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F629" w14:textId="33BD5B05" w:rsidR="00BF3D2C" w:rsidRDefault="002B1640" w:rsidP="002B1640">
      <w:pPr>
        <w:spacing w:after="0" w:line="240" w:lineRule="auto"/>
        <w:jc w:val="center"/>
        <w:rPr>
          <w:rFonts w:ascii="Times New Roman" w:eastAsia="Times New Roman" w:hAnsi="Times New Roman" w:cs="Times New Roman"/>
          <w:b/>
          <w:sz w:val="28"/>
          <w:szCs w:val="28"/>
          <w:lang w:eastAsia="lv-LV"/>
        </w:rPr>
      </w:pPr>
      <w:bookmarkStart w:id="0" w:name="_Hlk499044488"/>
      <w:r w:rsidRPr="002B1640">
        <w:rPr>
          <w:rFonts w:ascii="Times New Roman" w:eastAsia="Times New Roman" w:hAnsi="Times New Roman" w:cs="Times New Roman"/>
          <w:b/>
          <w:sz w:val="28"/>
          <w:szCs w:val="28"/>
          <w:lang w:eastAsia="lv-LV"/>
        </w:rPr>
        <w:t xml:space="preserve">Ministru kabineta noteikumu projekta „Grozījumi Ministru kabineta </w:t>
      </w:r>
      <w:proofErr w:type="gramStart"/>
      <w:r w:rsidRPr="002B1640">
        <w:rPr>
          <w:rFonts w:ascii="Times New Roman" w:eastAsia="Times New Roman" w:hAnsi="Times New Roman" w:cs="Times New Roman"/>
          <w:b/>
          <w:sz w:val="28"/>
          <w:szCs w:val="28"/>
          <w:lang w:eastAsia="lv-LV"/>
        </w:rPr>
        <w:t>2013.gada</w:t>
      </w:r>
      <w:proofErr w:type="gramEnd"/>
      <w:r w:rsidRPr="002B1640">
        <w:rPr>
          <w:rFonts w:ascii="Times New Roman" w:eastAsia="Times New Roman" w:hAnsi="Times New Roman" w:cs="Times New Roman"/>
          <w:b/>
          <w:sz w:val="28"/>
          <w:szCs w:val="28"/>
          <w:lang w:eastAsia="lv-LV"/>
        </w:rPr>
        <w:t xml:space="preserve"> 24.septembra noteikumos Nr.1002 „Sociālās integrācijas valsts aģentūras maksas pakalpojumu cenrādis”” sākotnējās ietekmes novērtējuma ziņojums (anotācija)</w:t>
      </w:r>
    </w:p>
    <w:p w14:paraId="187A9BD3" w14:textId="77777777" w:rsidR="002E177A" w:rsidRDefault="002E177A" w:rsidP="002E177A">
      <w:pPr>
        <w:suppressAutoHyphens/>
        <w:autoSpaceDN w:val="0"/>
        <w:spacing w:after="0" w:line="240" w:lineRule="auto"/>
        <w:jc w:val="center"/>
        <w:textAlignment w:val="baseline"/>
        <w:rPr>
          <w:rFonts w:ascii="Calibri" w:eastAsia="Calibri" w:hAnsi="Calibri" w:cs="Times New Roman"/>
        </w:rPr>
      </w:pPr>
    </w:p>
    <w:tbl>
      <w:tblPr>
        <w:tblW w:w="518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24"/>
        <w:gridCol w:w="6253"/>
      </w:tblGrid>
      <w:tr w:rsidR="002E177A" w:rsidRPr="00E63D0C" w14:paraId="710FD4E4" w14:textId="77777777" w:rsidTr="00BF3D2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B8A7F3" w14:textId="77777777" w:rsidR="002E177A" w:rsidRPr="00E63D0C" w:rsidRDefault="002E177A" w:rsidP="0095207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E63D0C">
              <w:rPr>
                <w:rFonts w:ascii="Times New Roman" w:eastAsia="Times New Roman" w:hAnsi="Times New Roman" w:cs="Times New Roman"/>
                <w:b/>
                <w:bCs/>
                <w:color w:val="414142"/>
                <w:sz w:val="24"/>
                <w:szCs w:val="24"/>
                <w:lang w:eastAsia="lv-LV"/>
              </w:rPr>
              <w:t>Tiesību akta projekta anotācijas kopsavilkums</w:t>
            </w:r>
          </w:p>
        </w:tc>
      </w:tr>
      <w:tr w:rsidR="002E177A" w:rsidRPr="00E63D0C" w14:paraId="79B0B037" w14:textId="77777777" w:rsidTr="00BF3D2C">
        <w:tc>
          <w:tcPr>
            <w:tcW w:w="1397" w:type="pct"/>
            <w:tcBorders>
              <w:top w:val="outset" w:sz="6" w:space="0" w:color="414142"/>
              <w:left w:val="outset" w:sz="6" w:space="0" w:color="414142"/>
              <w:bottom w:val="outset" w:sz="6" w:space="0" w:color="414142"/>
              <w:right w:val="outset" w:sz="6" w:space="0" w:color="414142"/>
            </w:tcBorders>
            <w:shd w:val="clear" w:color="auto" w:fill="FFFFFF"/>
            <w:hideMark/>
          </w:tcPr>
          <w:p w14:paraId="076710D7" w14:textId="77777777" w:rsidR="002E177A" w:rsidRPr="00E63D0C" w:rsidRDefault="002E177A" w:rsidP="0095207D">
            <w:pPr>
              <w:spacing w:after="0" w:line="240" w:lineRule="auto"/>
              <w:rPr>
                <w:rFonts w:ascii="Times New Roman" w:eastAsia="Times New Roman" w:hAnsi="Times New Roman" w:cs="Times New Roman"/>
                <w:color w:val="414142"/>
                <w:sz w:val="24"/>
                <w:szCs w:val="24"/>
                <w:lang w:eastAsia="lv-LV"/>
              </w:rPr>
            </w:pPr>
            <w:r w:rsidRPr="00E63D0C">
              <w:rPr>
                <w:rFonts w:ascii="Times New Roman" w:eastAsia="Times New Roman" w:hAnsi="Times New Roman" w:cs="Times New Roman"/>
                <w:sz w:val="24"/>
                <w:szCs w:val="24"/>
                <w:lang w:eastAsia="lv-LV"/>
              </w:rPr>
              <w:t xml:space="preserve">Mērķis, risinājums un projekta spēkā stāšanās laiks </w:t>
            </w:r>
          </w:p>
        </w:tc>
        <w:tc>
          <w:tcPr>
            <w:tcW w:w="3603" w:type="pct"/>
            <w:tcBorders>
              <w:top w:val="outset" w:sz="6" w:space="0" w:color="414142"/>
              <w:left w:val="outset" w:sz="6" w:space="0" w:color="414142"/>
              <w:bottom w:val="outset" w:sz="6" w:space="0" w:color="414142"/>
              <w:right w:val="outset" w:sz="6" w:space="0" w:color="414142"/>
            </w:tcBorders>
            <w:shd w:val="clear" w:color="auto" w:fill="FFFFFF"/>
            <w:hideMark/>
          </w:tcPr>
          <w:p w14:paraId="17FDABB3" w14:textId="2484B30B" w:rsidR="002E177A" w:rsidRPr="00E63D0C" w:rsidRDefault="00805CAD" w:rsidP="00805CAD">
            <w:pPr>
              <w:spacing w:after="0" w:line="240" w:lineRule="auto"/>
              <w:jc w:val="both"/>
              <w:rPr>
                <w:rFonts w:ascii="Arial" w:eastAsia="Times New Roman" w:hAnsi="Arial" w:cs="Arial"/>
                <w:color w:val="414142"/>
                <w:sz w:val="20"/>
                <w:szCs w:val="20"/>
                <w:lang w:eastAsia="lv-LV"/>
              </w:rPr>
            </w:pPr>
            <w:r w:rsidRPr="00805CAD">
              <w:rPr>
                <w:rFonts w:ascii="Times New Roman" w:eastAsia="Calibri" w:hAnsi="Times New Roman" w:cs="Times New Roman"/>
                <w:sz w:val="24"/>
                <w:szCs w:val="24"/>
              </w:rPr>
              <w:t>Ministru kabineta noteikumu projekt</w:t>
            </w:r>
            <w:r>
              <w:rPr>
                <w:rFonts w:ascii="Times New Roman" w:eastAsia="Calibri" w:hAnsi="Times New Roman" w:cs="Times New Roman"/>
                <w:sz w:val="24"/>
                <w:szCs w:val="24"/>
              </w:rPr>
              <w:t>s</w:t>
            </w:r>
            <w:r w:rsidRPr="00805CAD">
              <w:rPr>
                <w:rFonts w:ascii="Times New Roman" w:eastAsia="Calibri" w:hAnsi="Times New Roman" w:cs="Times New Roman"/>
                <w:sz w:val="24"/>
                <w:szCs w:val="24"/>
              </w:rPr>
              <w:t xml:space="preserve"> „Grozījumi Ministru kabineta </w:t>
            </w:r>
            <w:proofErr w:type="gramStart"/>
            <w:r w:rsidRPr="00805CAD">
              <w:rPr>
                <w:rFonts w:ascii="Times New Roman" w:eastAsia="Calibri" w:hAnsi="Times New Roman" w:cs="Times New Roman"/>
                <w:sz w:val="24"/>
                <w:szCs w:val="24"/>
              </w:rPr>
              <w:t>2013.gada</w:t>
            </w:r>
            <w:proofErr w:type="gramEnd"/>
            <w:r w:rsidRPr="00805CAD">
              <w:rPr>
                <w:rFonts w:ascii="Times New Roman" w:eastAsia="Calibri" w:hAnsi="Times New Roman" w:cs="Times New Roman"/>
                <w:sz w:val="24"/>
                <w:szCs w:val="24"/>
              </w:rPr>
              <w:t xml:space="preserve"> 24.septembra noteikumos Nr.1002 „Sociālās integrācijas valsts aģentūras maksas pakalpojumu cenrādis””</w:t>
            </w:r>
            <w:r>
              <w:rPr>
                <w:rFonts w:ascii="Times New Roman" w:eastAsia="Calibri" w:hAnsi="Times New Roman" w:cs="Times New Roman"/>
                <w:sz w:val="24"/>
                <w:szCs w:val="24"/>
              </w:rPr>
              <w:t xml:space="preserve"> (turpmāk –  projekts) izstrādāts, lai aktualizētu</w:t>
            </w:r>
            <w:r w:rsidRPr="00805CAD">
              <w:rPr>
                <w:rFonts w:ascii="Times New Roman" w:eastAsia="Calibri" w:hAnsi="Times New Roman" w:cs="Times New Roman"/>
                <w:sz w:val="24"/>
                <w:szCs w:val="24"/>
              </w:rPr>
              <w:t xml:space="preserve"> </w:t>
            </w:r>
            <w:r w:rsidR="00E83FE0" w:rsidRPr="00E83FE0">
              <w:rPr>
                <w:rFonts w:ascii="Times New Roman" w:eastAsia="Calibri" w:hAnsi="Times New Roman" w:cs="Times New Roman"/>
                <w:sz w:val="24"/>
                <w:szCs w:val="24"/>
              </w:rPr>
              <w:t>Sociālās integrācijas valsts aģentūra</w:t>
            </w:r>
            <w:r w:rsidR="00F86A9B">
              <w:rPr>
                <w:rFonts w:ascii="Times New Roman" w:eastAsia="Calibri" w:hAnsi="Times New Roman" w:cs="Times New Roman"/>
                <w:sz w:val="24"/>
                <w:szCs w:val="24"/>
              </w:rPr>
              <w:t>s</w:t>
            </w:r>
            <w:r w:rsidR="00E83FE0" w:rsidRPr="00E83FE0">
              <w:rPr>
                <w:rFonts w:ascii="Times New Roman" w:eastAsia="Calibri" w:hAnsi="Times New Roman" w:cs="Times New Roman"/>
                <w:sz w:val="24"/>
                <w:szCs w:val="24"/>
              </w:rPr>
              <w:t xml:space="preserve"> (turpmāk - Aģentūra)  sniegto maksas pakalpojumu cenrādi </w:t>
            </w:r>
            <w:r>
              <w:rPr>
                <w:rFonts w:ascii="Times New Roman" w:eastAsia="Calibri" w:hAnsi="Times New Roman" w:cs="Times New Roman"/>
                <w:sz w:val="24"/>
                <w:szCs w:val="24"/>
              </w:rPr>
              <w:t>(</w:t>
            </w:r>
            <w:r w:rsidR="00E83FE0" w:rsidRPr="00E83FE0">
              <w:rPr>
                <w:rFonts w:ascii="Times New Roman" w:eastAsia="Calibri" w:hAnsi="Times New Roman" w:cs="Times New Roman"/>
                <w:sz w:val="24"/>
                <w:szCs w:val="24"/>
              </w:rPr>
              <w:t>precizē</w:t>
            </w:r>
            <w:r>
              <w:rPr>
                <w:rFonts w:ascii="Times New Roman" w:eastAsia="Calibri" w:hAnsi="Times New Roman" w:cs="Times New Roman"/>
                <w:sz w:val="24"/>
                <w:szCs w:val="24"/>
              </w:rPr>
              <w:t>tu</w:t>
            </w:r>
            <w:r w:rsidR="00E83FE0" w:rsidRPr="00E83FE0">
              <w:rPr>
                <w:rFonts w:ascii="Times New Roman" w:eastAsia="Calibri" w:hAnsi="Times New Roman" w:cs="Times New Roman"/>
                <w:sz w:val="24"/>
                <w:szCs w:val="24"/>
              </w:rPr>
              <w:t xml:space="preserve"> atsevišķus maksas pakalpojumu nosaukumus, papildinā</w:t>
            </w:r>
            <w:r>
              <w:rPr>
                <w:rFonts w:ascii="Times New Roman" w:eastAsia="Calibri" w:hAnsi="Times New Roman" w:cs="Times New Roman"/>
                <w:sz w:val="24"/>
                <w:szCs w:val="24"/>
              </w:rPr>
              <w:t>tu cenrādi ar jauniem</w:t>
            </w:r>
            <w:r w:rsidR="00E83FE0" w:rsidRPr="00E83FE0">
              <w:rPr>
                <w:rFonts w:ascii="Times New Roman" w:eastAsia="Calibri" w:hAnsi="Times New Roman" w:cs="Times New Roman"/>
                <w:sz w:val="24"/>
                <w:szCs w:val="24"/>
              </w:rPr>
              <w:t xml:space="preserve"> maksas pakalpojumiem</w:t>
            </w:r>
            <w:r>
              <w:rPr>
                <w:rFonts w:ascii="Times New Roman" w:eastAsia="Calibri" w:hAnsi="Times New Roman" w:cs="Times New Roman"/>
                <w:sz w:val="24"/>
                <w:szCs w:val="24"/>
              </w:rPr>
              <w:t>,</w:t>
            </w:r>
            <w:r w:rsidR="00E83FE0" w:rsidRPr="00E83FE0">
              <w:rPr>
                <w:rFonts w:ascii="Times New Roman" w:eastAsia="Calibri" w:hAnsi="Times New Roman" w:cs="Times New Roman"/>
                <w:sz w:val="24"/>
                <w:szCs w:val="24"/>
              </w:rPr>
              <w:t xml:space="preserve"> precizē</w:t>
            </w:r>
            <w:r>
              <w:rPr>
                <w:rFonts w:ascii="Times New Roman" w:eastAsia="Calibri" w:hAnsi="Times New Roman" w:cs="Times New Roman"/>
                <w:sz w:val="24"/>
                <w:szCs w:val="24"/>
              </w:rPr>
              <w:t>tu</w:t>
            </w:r>
            <w:r w:rsidR="00E83FE0" w:rsidRPr="00E83FE0">
              <w:rPr>
                <w:rFonts w:ascii="Times New Roman" w:eastAsia="Calibri" w:hAnsi="Times New Roman" w:cs="Times New Roman"/>
                <w:sz w:val="24"/>
                <w:szCs w:val="24"/>
              </w:rPr>
              <w:t xml:space="preserve"> atsevišķu maksas pakalpojumu izcenojumu</w:t>
            </w:r>
            <w:r>
              <w:rPr>
                <w:rFonts w:ascii="Times New Roman" w:eastAsia="Calibri" w:hAnsi="Times New Roman" w:cs="Times New Roman"/>
                <w:sz w:val="24"/>
                <w:szCs w:val="24"/>
              </w:rPr>
              <w:t>s)</w:t>
            </w:r>
            <w:r w:rsidR="00E83FE0" w:rsidRPr="00E83FE0">
              <w:rPr>
                <w:rFonts w:ascii="Times New Roman" w:eastAsia="Calibri" w:hAnsi="Times New Roman" w:cs="Times New Roman"/>
                <w:sz w:val="24"/>
                <w:szCs w:val="24"/>
              </w:rPr>
              <w:t>.</w:t>
            </w:r>
            <w:r>
              <w:rPr>
                <w:rFonts w:ascii="Times New Roman" w:eastAsia="Calibri" w:hAnsi="Times New Roman" w:cs="Times New Roman"/>
                <w:sz w:val="24"/>
                <w:szCs w:val="24"/>
              </w:rPr>
              <w:t xml:space="preserve"> Paredzēts, ka noteikumi stāsies spēkā 2018.gada 1.</w:t>
            </w:r>
            <w:r w:rsidR="00EF1296">
              <w:rPr>
                <w:rFonts w:ascii="Times New Roman" w:eastAsia="Calibri" w:hAnsi="Times New Roman" w:cs="Times New Roman"/>
                <w:sz w:val="24"/>
                <w:szCs w:val="24"/>
              </w:rPr>
              <w:t>martā</w:t>
            </w:r>
            <w:r>
              <w:rPr>
                <w:rFonts w:ascii="Times New Roman" w:eastAsia="Calibri" w:hAnsi="Times New Roman" w:cs="Times New Roman"/>
                <w:sz w:val="24"/>
                <w:szCs w:val="24"/>
              </w:rPr>
              <w:t>.</w:t>
            </w:r>
          </w:p>
        </w:tc>
      </w:tr>
      <w:bookmarkEnd w:id="0"/>
    </w:tbl>
    <w:p w14:paraId="05190257" w14:textId="77777777" w:rsidR="002B1640" w:rsidRPr="002B1640" w:rsidRDefault="002B1640" w:rsidP="002B1640">
      <w:pPr>
        <w:shd w:val="clear" w:color="auto" w:fill="FFFFFF"/>
        <w:spacing w:before="45" w:after="0" w:line="248" w:lineRule="atLeast"/>
        <w:ind w:firstLine="300"/>
        <w:jc w:val="center"/>
        <w:rPr>
          <w:rFonts w:ascii="Arial" w:eastAsia="Times New Roman" w:hAnsi="Arial" w:cs="Arial"/>
          <w:i/>
          <w:iCs/>
          <w:sz w:val="20"/>
          <w:szCs w:val="20"/>
          <w:lang w:eastAsia="lv-LV"/>
        </w:rPr>
      </w:pPr>
    </w:p>
    <w:tbl>
      <w:tblPr>
        <w:tblW w:w="51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3"/>
        <w:gridCol w:w="2122"/>
        <w:gridCol w:w="6162"/>
      </w:tblGrid>
      <w:tr w:rsidR="002B1640" w:rsidRPr="002B1640" w14:paraId="3BD623D1" w14:textId="77777777" w:rsidTr="00BF3D2C">
        <w:trPr>
          <w:trHeight w:val="783"/>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B7B7F7A"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B1640">
              <w:rPr>
                <w:rFonts w:ascii="Times New Roman" w:eastAsia="Times New Roman" w:hAnsi="Times New Roman" w:cs="Times New Roman"/>
                <w:b/>
                <w:bCs/>
                <w:sz w:val="24"/>
                <w:szCs w:val="24"/>
                <w:lang w:eastAsia="lv-LV"/>
              </w:rPr>
              <w:t>I. Tiesību akta projekta izstrādes nepieciešamība</w:t>
            </w:r>
          </w:p>
        </w:tc>
      </w:tr>
      <w:tr w:rsidR="002B1640" w:rsidRPr="002B1640" w14:paraId="2E9FCA99" w14:textId="77777777" w:rsidTr="00BF3D2C">
        <w:trPr>
          <w:trHeight w:val="405"/>
        </w:trPr>
        <w:tc>
          <w:tcPr>
            <w:tcW w:w="226" w:type="pct"/>
            <w:tcBorders>
              <w:top w:val="outset" w:sz="6" w:space="0" w:color="414142"/>
              <w:left w:val="outset" w:sz="6" w:space="0" w:color="414142"/>
              <w:bottom w:val="outset" w:sz="6" w:space="0" w:color="414142"/>
              <w:right w:val="outset" w:sz="6" w:space="0" w:color="414142"/>
            </w:tcBorders>
            <w:hideMark/>
          </w:tcPr>
          <w:p w14:paraId="2128E11E"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1.</w:t>
            </w:r>
          </w:p>
        </w:tc>
        <w:tc>
          <w:tcPr>
            <w:tcW w:w="1223" w:type="pct"/>
            <w:tcBorders>
              <w:top w:val="outset" w:sz="6" w:space="0" w:color="414142"/>
              <w:left w:val="outset" w:sz="6" w:space="0" w:color="414142"/>
              <w:bottom w:val="outset" w:sz="6" w:space="0" w:color="414142"/>
              <w:right w:val="outset" w:sz="6" w:space="0" w:color="414142"/>
            </w:tcBorders>
            <w:hideMark/>
          </w:tcPr>
          <w:p w14:paraId="38510DB9"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Pamatojums</w:t>
            </w:r>
          </w:p>
        </w:tc>
        <w:tc>
          <w:tcPr>
            <w:tcW w:w="3551" w:type="pct"/>
            <w:tcBorders>
              <w:top w:val="outset" w:sz="6" w:space="0" w:color="414142"/>
              <w:left w:val="outset" w:sz="6" w:space="0" w:color="414142"/>
              <w:bottom w:val="outset" w:sz="6" w:space="0" w:color="414142"/>
              <w:right w:val="outset" w:sz="6" w:space="0" w:color="414142"/>
            </w:tcBorders>
            <w:hideMark/>
          </w:tcPr>
          <w:p w14:paraId="1888332C" w14:textId="2F42CB06" w:rsidR="00510994" w:rsidRPr="00510994" w:rsidRDefault="00805CAD" w:rsidP="00510994">
            <w:pPr>
              <w:spacing w:after="0" w:line="240" w:lineRule="auto"/>
              <w:ind w:firstLine="338"/>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2B1640" w:rsidRPr="002B1640">
              <w:rPr>
                <w:rFonts w:ascii="Times New Roman" w:eastAsia="Calibri" w:hAnsi="Times New Roman" w:cs="Times New Roman"/>
                <w:sz w:val="24"/>
                <w:szCs w:val="24"/>
              </w:rPr>
              <w:t xml:space="preserve">rojekts izstrādāts saskaņā ar Likuma par budžetu un finanšu vadību </w:t>
            </w:r>
            <w:proofErr w:type="gramStart"/>
            <w:r w:rsidR="002B1640" w:rsidRPr="002B1640">
              <w:rPr>
                <w:rFonts w:ascii="Times New Roman" w:eastAsia="Calibri" w:hAnsi="Times New Roman" w:cs="Times New Roman"/>
                <w:sz w:val="24"/>
                <w:szCs w:val="24"/>
              </w:rPr>
              <w:t>5.panta</w:t>
            </w:r>
            <w:proofErr w:type="gramEnd"/>
            <w:r w:rsidR="002B1640" w:rsidRPr="002B1640">
              <w:rPr>
                <w:rFonts w:ascii="Times New Roman" w:eastAsia="Calibri" w:hAnsi="Times New Roman" w:cs="Times New Roman"/>
                <w:sz w:val="24"/>
                <w:szCs w:val="24"/>
              </w:rPr>
              <w:t xml:space="preserve"> devīto daļu, </w:t>
            </w:r>
            <w:r w:rsidR="00510994" w:rsidRPr="00510994">
              <w:rPr>
                <w:rFonts w:ascii="Times New Roman" w:eastAsia="Calibri" w:hAnsi="Times New Roman" w:cs="Times New Roman"/>
                <w:sz w:val="24"/>
                <w:szCs w:val="24"/>
              </w:rPr>
              <w:t xml:space="preserve">kas nosaka, ka Ministru kabinets izdod noteikumus par valsts tiešās pārvaldes iestāžu sniegto maksas pakalpojumu cenrādi, kā arī, lai aktualizētu </w:t>
            </w:r>
            <w:r>
              <w:rPr>
                <w:rFonts w:ascii="Times New Roman" w:eastAsia="Calibri" w:hAnsi="Times New Roman" w:cs="Times New Roman"/>
                <w:sz w:val="24"/>
                <w:szCs w:val="24"/>
              </w:rPr>
              <w:t>Aģentūras</w:t>
            </w:r>
            <w:r w:rsidR="00510994" w:rsidRPr="00510994">
              <w:rPr>
                <w:rFonts w:ascii="Times New Roman" w:eastAsia="Calibri" w:hAnsi="Times New Roman" w:cs="Times New Roman"/>
                <w:sz w:val="24"/>
                <w:szCs w:val="24"/>
              </w:rPr>
              <w:t xml:space="preserve"> sniegto maksas pakalpojumu cenas.</w:t>
            </w:r>
          </w:p>
          <w:p w14:paraId="3C1FE4F8" w14:textId="30736A31" w:rsidR="002B1640" w:rsidRPr="002B1640" w:rsidRDefault="00510994" w:rsidP="00805CAD">
            <w:pPr>
              <w:spacing w:after="0" w:line="240" w:lineRule="auto"/>
              <w:ind w:firstLine="338"/>
              <w:jc w:val="both"/>
              <w:rPr>
                <w:rFonts w:ascii="Times New Roman" w:eastAsia="Calibri" w:hAnsi="Times New Roman" w:cs="Times New Roman"/>
                <w:sz w:val="24"/>
                <w:szCs w:val="24"/>
              </w:rPr>
            </w:pPr>
            <w:r w:rsidRPr="00510994">
              <w:rPr>
                <w:rFonts w:ascii="Times New Roman" w:eastAsia="Calibri" w:hAnsi="Times New Roman" w:cs="Times New Roman"/>
                <w:sz w:val="24"/>
                <w:szCs w:val="24"/>
              </w:rPr>
              <w:t xml:space="preserve">Vienlaikus projekts izstrādāts, lai nodrošinātu Ministru kabineta </w:t>
            </w:r>
            <w:proofErr w:type="gramStart"/>
            <w:r w:rsidRPr="00510994">
              <w:rPr>
                <w:rFonts w:ascii="Times New Roman" w:eastAsia="Calibri" w:hAnsi="Times New Roman" w:cs="Times New Roman"/>
                <w:sz w:val="24"/>
                <w:szCs w:val="24"/>
              </w:rPr>
              <w:t>2017.gada</w:t>
            </w:r>
            <w:proofErr w:type="gramEnd"/>
            <w:r w:rsidRPr="00510994">
              <w:rPr>
                <w:rFonts w:ascii="Times New Roman" w:eastAsia="Calibri" w:hAnsi="Times New Roman" w:cs="Times New Roman"/>
                <w:sz w:val="24"/>
                <w:szCs w:val="24"/>
              </w:rPr>
              <w:t xml:space="preserve"> 28.augusta protokollēmuma Nr.41 1.§ “Informatīvais ziņojums "Par valsts budžeta izdevumu pārskatīšanas 2018., 2019. un 2020.gadam rezultātiem un priekšlikumi par šo rezultātu izmantošanu likumprojekta "Par vidēja termiņa budžeta ietvaru 2018., 2019. un 2020.gadam" un likumprojekta "Par valsts budžetu 2018.gadam" izstrādes procesā"” 39.punktā doto uzdevumu “Ministrijām atbilstoši informatīvajā ziņojumā norādītajam par maksas pakalpojumu cenrāžu aktualizāciju veikt izvērtējumu un nepieciešamības gadījumā sagatavot nepieciešamos grozījumus normatīvajos aktos” (turpmāk – MK </w:t>
            </w:r>
            <w:r w:rsidR="00805CAD">
              <w:rPr>
                <w:rFonts w:ascii="Times New Roman" w:eastAsia="Calibri" w:hAnsi="Times New Roman" w:cs="Times New Roman"/>
                <w:sz w:val="24"/>
                <w:szCs w:val="24"/>
              </w:rPr>
              <w:t>p</w:t>
            </w:r>
            <w:r w:rsidRPr="00510994">
              <w:rPr>
                <w:rFonts w:ascii="Times New Roman" w:eastAsia="Calibri" w:hAnsi="Times New Roman" w:cs="Times New Roman"/>
                <w:sz w:val="24"/>
                <w:szCs w:val="24"/>
              </w:rPr>
              <w:t>rotokollēmums).</w:t>
            </w:r>
          </w:p>
        </w:tc>
      </w:tr>
      <w:tr w:rsidR="004D771E" w:rsidRPr="004D771E" w14:paraId="24CF9F4B" w14:textId="77777777" w:rsidTr="00BF3D2C">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432C1484"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2.</w:t>
            </w:r>
          </w:p>
        </w:tc>
        <w:tc>
          <w:tcPr>
            <w:tcW w:w="1223" w:type="pct"/>
            <w:tcBorders>
              <w:top w:val="outset" w:sz="6" w:space="0" w:color="414142"/>
              <w:left w:val="outset" w:sz="6" w:space="0" w:color="414142"/>
              <w:bottom w:val="outset" w:sz="6" w:space="0" w:color="414142"/>
              <w:right w:val="outset" w:sz="6" w:space="0" w:color="414142"/>
            </w:tcBorders>
            <w:hideMark/>
          </w:tcPr>
          <w:p w14:paraId="0D1BE9FE"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51" w:type="pct"/>
            <w:tcBorders>
              <w:top w:val="outset" w:sz="6" w:space="0" w:color="414142"/>
              <w:left w:val="outset" w:sz="6" w:space="0" w:color="414142"/>
              <w:bottom w:val="outset" w:sz="6" w:space="0" w:color="414142"/>
              <w:right w:val="outset" w:sz="6" w:space="0" w:color="414142"/>
            </w:tcBorders>
          </w:tcPr>
          <w:p w14:paraId="02EC672E" w14:textId="5BEA8654" w:rsidR="002B1640" w:rsidRPr="004D771E" w:rsidRDefault="002B1640" w:rsidP="002B1640">
            <w:pPr>
              <w:spacing w:after="0" w:line="240" w:lineRule="auto"/>
              <w:ind w:firstLine="373"/>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Pamatojoties uz Ministru kabineta </w:t>
            </w:r>
            <w:proofErr w:type="gramStart"/>
            <w:r w:rsidRPr="004D771E">
              <w:rPr>
                <w:rFonts w:ascii="Times New Roman" w:eastAsia="Calibri" w:hAnsi="Times New Roman" w:cs="Times New Roman"/>
                <w:sz w:val="24"/>
                <w:szCs w:val="24"/>
              </w:rPr>
              <w:t>2012.gada</w:t>
            </w:r>
            <w:proofErr w:type="gramEnd"/>
            <w:r w:rsidRPr="004D771E">
              <w:rPr>
                <w:rFonts w:ascii="Times New Roman" w:eastAsia="Calibri" w:hAnsi="Times New Roman" w:cs="Times New Roman"/>
                <w:sz w:val="24"/>
                <w:szCs w:val="24"/>
              </w:rPr>
              <w:t xml:space="preserve"> 18.decembra noteikumu Nr.914 „Sociālās integrācijas valsts aģentūras nolikums” (turpmāk – MK noteikumi Nr.914) 8.2.apakšpunktu, Aģentūra</w:t>
            </w:r>
            <w:r w:rsidR="001B2082"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 xml:space="preserve"> finanšu līdzekļus veido arī ieņēmumi no Aģentūras sniegtajiem maksas pakalpojumiem. Šobrīd Aģentūras sniegto maksas pakalpojumu cenrādi nosaka Ministru kabineta 2013.gada 24. septembra noteikumi Nr.1002 „Sociālās integrācijas valsts aģentūras maksas pakalpojumu cenrādis” (turpmāk – MK noteikumi Nr.1002).</w:t>
            </w:r>
          </w:p>
          <w:p w14:paraId="423F0223" w14:textId="49C97B2E" w:rsidR="00957204" w:rsidRPr="004D771E" w:rsidRDefault="00697164" w:rsidP="002B1640">
            <w:pPr>
              <w:spacing w:after="0" w:line="240" w:lineRule="auto"/>
              <w:ind w:firstLine="373"/>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MK noteikumu Nr.</w:t>
            </w:r>
            <w:r w:rsidR="001B2082" w:rsidRPr="004D771E">
              <w:rPr>
                <w:rFonts w:ascii="Times New Roman" w:eastAsia="Calibri" w:hAnsi="Times New Roman" w:cs="Times New Roman"/>
                <w:sz w:val="24"/>
                <w:szCs w:val="24"/>
              </w:rPr>
              <w:t>1002</w:t>
            </w:r>
            <w:r w:rsidRPr="004D771E">
              <w:rPr>
                <w:rFonts w:ascii="Times New Roman" w:eastAsia="Calibri" w:hAnsi="Times New Roman" w:cs="Times New Roman"/>
                <w:sz w:val="24"/>
                <w:szCs w:val="24"/>
              </w:rPr>
              <w:t xml:space="preserve"> </w:t>
            </w:r>
            <w:r w:rsidR="004441E4" w:rsidRPr="004D771E">
              <w:rPr>
                <w:rFonts w:ascii="Times New Roman" w:eastAsia="Calibri" w:hAnsi="Times New Roman" w:cs="Times New Roman"/>
                <w:sz w:val="24"/>
                <w:szCs w:val="24"/>
              </w:rPr>
              <w:t>2. pielikumā (turpmāk</w:t>
            </w:r>
            <w:r w:rsidR="00A919E5" w:rsidRPr="004D771E">
              <w:rPr>
                <w:rFonts w:ascii="Times New Roman" w:eastAsia="Calibri" w:hAnsi="Times New Roman" w:cs="Times New Roman"/>
                <w:sz w:val="24"/>
                <w:szCs w:val="24"/>
              </w:rPr>
              <w:t xml:space="preserve"> </w:t>
            </w:r>
            <w:r w:rsidR="004441E4" w:rsidRPr="004D771E">
              <w:rPr>
                <w:rFonts w:ascii="Times New Roman" w:eastAsia="Calibri" w:hAnsi="Times New Roman" w:cs="Times New Roman"/>
                <w:sz w:val="24"/>
                <w:szCs w:val="24"/>
              </w:rPr>
              <w:t xml:space="preserve">- Cenrādis) </w:t>
            </w:r>
            <w:r w:rsidR="002B1640" w:rsidRPr="004D771E">
              <w:rPr>
                <w:rFonts w:ascii="Times New Roman" w:eastAsia="Calibri" w:hAnsi="Times New Roman" w:cs="Times New Roman"/>
                <w:sz w:val="24"/>
                <w:szCs w:val="24"/>
              </w:rPr>
              <w:lastRenderedPageBreak/>
              <w:t>ir iekļaut</w:t>
            </w:r>
            <w:r w:rsidR="001B2082" w:rsidRPr="004D771E">
              <w:rPr>
                <w:rFonts w:ascii="Times New Roman" w:eastAsia="Calibri" w:hAnsi="Times New Roman" w:cs="Times New Roman"/>
                <w:sz w:val="24"/>
                <w:szCs w:val="24"/>
              </w:rPr>
              <w:t>i pakalpojumi</w:t>
            </w:r>
            <w:r w:rsidR="002B1640" w:rsidRPr="004D771E">
              <w:rPr>
                <w:rFonts w:ascii="Times New Roman" w:eastAsia="Calibri" w:hAnsi="Times New Roman" w:cs="Times New Roman"/>
                <w:sz w:val="24"/>
                <w:szCs w:val="24"/>
              </w:rPr>
              <w:t xml:space="preserve"> </w:t>
            </w:r>
            <w:r w:rsidR="00B0707B" w:rsidRPr="004D771E">
              <w:rPr>
                <w:rFonts w:ascii="Times New Roman" w:eastAsia="Calibri" w:hAnsi="Times New Roman" w:cs="Times New Roman"/>
                <w:sz w:val="24"/>
                <w:szCs w:val="24"/>
              </w:rPr>
              <w:t>profesionālās pilnveides izglītības programmas</w:t>
            </w:r>
            <w:r w:rsidR="001B2082" w:rsidRPr="004D771E">
              <w:rPr>
                <w:rFonts w:ascii="Times New Roman" w:eastAsia="Calibri" w:hAnsi="Times New Roman" w:cs="Times New Roman"/>
                <w:sz w:val="24"/>
                <w:szCs w:val="24"/>
              </w:rPr>
              <w:t>,</w:t>
            </w:r>
            <w:r w:rsidR="00B0707B" w:rsidRPr="004D771E">
              <w:rPr>
                <w:rFonts w:ascii="Times New Roman" w:eastAsia="Calibri" w:hAnsi="Times New Roman" w:cs="Times New Roman"/>
                <w:sz w:val="24"/>
                <w:szCs w:val="24"/>
              </w:rPr>
              <w:t xml:space="preserve"> profesionālās tālākizglītības programmas, profesionālās pamatizglītības programmas, arodizglītības programmas</w:t>
            </w:r>
            <w:r w:rsidR="001B2082" w:rsidRPr="004D771E">
              <w:rPr>
                <w:rFonts w:ascii="Times New Roman" w:eastAsia="Calibri" w:hAnsi="Times New Roman" w:cs="Times New Roman"/>
                <w:sz w:val="24"/>
                <w:szCs w:val="24"/>
              </w:rPr>
              <w:t>,</w:t>
            </w:r>
            <w:r w:rsidR="00B0707B" w:rsidRPr="004D771E">
              <w:rPr>
                <w:rFonts w:ascii="Times New Roman" w:eastAsia="Calibri" w:hAnsi="Times New Roman" w:cs="Times New Roman"/>
                <w:sz w:val="24"/>
                <w:szCs w:val="24"/>
              </w:rPr>
              <w:t xml:space="preserve"> profesionālās vidējās izglītības programmas</w:t>
            </w:r>
            <w:r w:rsidR="001B2082" w:rsidRPr="004D771E">
              <w:rPr>
                <w:rFonts w:ascii="Times New Roman" w:eastAsia="Calibri" w:hAnsi="Times New Roman" w:cs="Times New Roman"/>
                <w:sz w:val="24"/>
                <w:szCs w:val="24"/>
              </w:rPr>
              <w:t xml:space="preserve"> un</w:t>
            </w:r>
            <w:r w:rsidR="00B0707B" w:rsidRPr="004D771E">
              <w:rPr>
                <w:rFonts w:ascii="Times New Roman" w:eastAsia="Calibri" w:hAnsi="Times New Roman" w:cs="Times New Roman"/>
                <w:sz w:val="24"/>
                <w:szCs w:val="24"/>
              </w:rPr>
              <w:t xml:space="preserve"> pirmā līmeņa profesionālās augstākās izglītības (koledžas izglītības) programmas </w:t>
            </w:r>
            <w:r w:rsidR="001B2082" w:rsidRPr="004D771E">
              <w:rPr>
                <w:rFonts w:ascii="Times New Roman" w:eastAsia="Calibri" w:hAnsi="Times New Roman" w:cs="Times New Roman"/>
                <w:sz w:val="24"/>
                <w:szCs w:val="24"/>
              </w:rPr>
              <w:t xml:space="preserve">apguvei </w:t>
            </w:r>
            <w:r w:rsidR="00B0707B" w:rsidRPr="004D771E">
              <w:rPr>
                <w:rFonts w:ascii="Times New Roman" w:eastAsia="Calibri" w:hAnsi="Times New Roman" w:cs="Times New Roman"/>
                <w:sz w:val="24"/>
                <w:szCs w:val="24"/>
              </w:rPr>
              <w:t xml:space="preserve">(turpmāk – </w:t>
            </w:r>
            <w:r w:rsidR="001B2082" w:rsidRPr="004D771E">
              <w:rPr>
                <w:rFonts w:ascii="Times New Roman" w:eastAsia="Calibri" w:hAnsi="Times New Roman" w:cs="Times New Roman"/>
                <w:sz w:val="24"/>
                <w:szCs w:val="24"/>
              </w:rPr>
              <w:t>i</w:t>
            </w:r>
            <w:r w:rsidR="00B0707B" w:rsidRPr="004D771E">
              <w:rPr>
                <w:rFonts w:ascii="Times New Roman" w:eastAsia="Calibri" w:hAnsi="Times New Roman" w:cs="Times New Roman"/>
                <w:sz w:val="24"/>
                <w:szCs w:val="24"/>
              </w:rPr>
              <w:t>zglītības pakalpojumi)</w:t>
            </w:r>
            <w:r w:rsidR="002B1640" w:rsidRPr="004D771E">
              <w:rPr>
                <w:rFonts w:ascii="Times New Roman" w:eastAsia="Calibri" w:hAnsi="Times New Roman" w:cs="Times New Roman"/>
                <w:sz w:val="24"/>
                <w:szCs w:val="24"/>
              </w:rPr>
              <w:t xml:space="preserve">, </w:t>
            </w:r>
            <w:r w:rsidR="001B2082" w:rsidRPr="004D771E">
              <w:rPr>
                <w:rFonts w:ascii="Times New Roman" w:eastAsia="Calibri" w:hAnsi="Times New Roman" w:cs="Times New Roman"/>
                <w:sz w:val="24"/>
                <w:szCs w:val="24"/>
              </w:rPr>
              <w:t xml:space="preserve">kā arī </w:t>
            </w:r>
            <w:r w:rsidR="00957204" w:rsidRPr="004D771E">
              <w:rPr>
                <w:rFonts w:ascii="Times New Roman" w:eastAsia="Calibri" w:hAnsi="Times New Roman" w:cs="Times New Roman"/>
                <w:sz w:val="24"/>
                <w:szCs w:val="24"/>
              </w:rPr>
              <w:t>rehabilitācijas, ārstnie</w:t>
            </w:r>
            <w:r w:rsidR="00B0707B" w:rsidRPr="004D771E">
              <w:rPr>
                <w:rFonts w:ascii="Times New Roman" w:eastAsia="Calibri" w:hAnsi="Times New Roman" w:cs="Times New Roman"/>
                <w:sz w:val="24"/>
                <w:szCs w:val="24"/>
              </w:rPr>
              <w:t>c</w:t>
            </w:r>
            <w:r w:rsidR="00957204" w:rsidRPr="004D771E">
              <w:rPr>
                <w:rFonts w:ascii="Times New Roman" w:eastAsia="Calibri" w:hAnsi="Times New Roman" w:cs="Times New Roman"/>
                <w:sz w:val="24"/>
                <w:szCs w:val="24"/>
              </w:rPr>
              <w:t>ības, viesu izmitināšanas, ēdināšanas, telpu iznomāšanas</w:t>
            </w:r>
            <w:r w:rsidR="002B1640" w:rsidRPr="004D771E">
              <w:rPr>
                <w:rFonts w:ascii="Times New Roman" w:eastAsia="Calibri" w:hAnsi="Times New Roman" w:cs="Times New Roman"/>
                <w:sz w:val="24"/>
                <w:szCs w:val="24"/>
              </w:rPr>
              <w:t>,</w:t>
            </w:r>
            <w:r w:rsidR="00957204" w:rsidRPr="004D771E">
              <w:rPr>
                <w:rFonts w:ascii="Times New Roman" w:eastAsia="Calibri" w:hAnsi="Times New Roman" w:cs="Times New Roman"/>
                <w:sz w:val="24"/>
                <w:szCs w:val="24"/>
              </w:rPr>
              <w:t xml:space="preserve"> transportlīdzekļu pielāgošanas pakalpojumi, transportlīdzekļu stāvvietas </w:t>
            </w:r>
            <w:r w:rsidR="001B2082" w:rsidRPr="004D771E">
              <w:rPr>
                <w:rFonts w:ascii="Times New Roman" w:eastAsia="Calibri" w:hAnsi="Times New Roman" w:cs="Times New Roman"/>
                <w:sz w:val="24"/>
                <w:szCs w:val="24"/>
              </w:rPr>
              <w:t xml:space="preserve">pakalpojumi </w:t>
            </w:r>
            <w:r w:rsidR="00957204" w:rsidRPr="004D771E">
              <w:rPr>
                <w:rFonts w:ascii="Times New Roman" w:eastAsia="Calibri" w:hAnsi="Times New Roman" w:cs="Times New Roman"/>
                <w:sz w:val="24"/>
                <w:szCs w:val="24"/>
              </w:rPr>
              <w:t>un transportlīdzekļu vadītāju apmācība un pārējie maksas pakalpojumi.</w:t>
            </w:r>
            <w:r w:rsidRPr="004D771E">
              <w:rPr>
                <w:rFonts w:ascii="Times New Roman" w:eastAsia="Calibri" w:hAnsi="Times New Roman" w:cs="Times New Roman"/>
                <w:sz w:val="24"/>
                <w:szCs w:val="24"/>
              </w:rPr>
              <w:t xml:space="preserve"> </w:t>
            </w:r>
          </w:p>
          <w:p w14:paraId="0641DBED" w14:textId="43CAE4C2" w:rsidR="002B1640" w:rsidRPr="004D771E" w:rsidRDefault="0067299B" w:rsidP="002B1640">
            <w:pPr>
              <w:spacing w:after="0" w:line="240" w:lineRule="auto"/>
              <w:ind w:firstLine="373"/>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Atbilstoši pakalpojumu faktiskajām izmaksām, pakalpojumu saņemšanas ilgumam un pieprasījumam pēc pakalpojumiem </w:t>
            </w:r>
            <w:proofErr w:type="gramStart"/>
            <w:r w:rsidR="00957204" w:rsidRPr="004D771E">
              <w:rPr>
                <w:rFonts w:ascii="Times New Roman" w:eastAsia="Calibri" w:hAnsi="Times New Roman" w:cs="Times New Roman"/>
                <w:sz w:val="24"/>
                <w:szCs w:val="24"/>
              </w:rPr>
              <w:t>Aģentūra sadarb</w:t>
            </w:r>
            <w:r w:rsidR="00A919E5" w:rsidRPr="004D771E">
              <w:rPr>
                <w:rFonts w:ascii="Times New Roman" w:eastAsia="Calibri" w:hAnsi="Times New Roman" w:cs="Times New Roman"/>
                <w:sz w:val="24"/>
                <w:szCs w:val="24"/>
              </w:rPr>
              <w:t>īb</w:t>
            </w:r>
            <w:r w:rsidR="00957204" w:rsidRPr="004D771E">
              <w:rPr>
                <w:rFonts w:ascii="Times New Roman" w:eastAsia="Calibri" w:hAnsi="Times New Roman" w:cs="Times New Roman"/>
                <w:sz w:val="24"/>
                <w:szCs w:val="24"/>
              </w:rPr>
              <w:t>ā a</w:t>
            </w:r>
            <w:r w:rsidR="00A919E5" w:rsidRPr="004D771E">
              <w:rPr>
                <w:rFonts w:ascii="Times New Roman" w:eastAsia="Calibri" w:hAnsi="Times New Roman" w:cs="Times New Roman"/>
                <w:sz w:val="24"/>
                <w:szCs w:val="24"/>
              </w:rPr>
              <w:t>r Labklājības ministriju,</w:t>
            </w:r>
            <w:proofErr w:type="gramEnd"/>
            <w:r w:rsidR="00A919E5" w:rsidRPr="004D771E">
              <w:rPr>
                <w:rFonts w:ascii="Times New Roman" w:eastAsia="Calibri" w:hAnsi="Times New Roman" w:cs="Times New Roman"/>
                <w:sz w:val="24"/>
                <w:szCs w:val="24"/>
              </w:rPr>
              <w:t xml:space="preserve"> </w:t>
            </w:r>
            <w:r w:rsidR="000A2940" w:rsidRPr="004D771E">
              <w:rPr>
                <w:rFonts w:ascii="Times New Roman" w:eastAsia="Calibri" w:hAnsi="Times New Roman" w:cs="Times New Roman"/>
                <w:sz w:val="24"/>
                <w:szCs w:val="24"/>
              </w:rPr>
              <w:t xml:space="preserve">pārskatīja Cenrādi un precizēja </w:t>
            </w:r>
            <w:r w:rsidR="00B0707B" w:rsidRPr="004D771E">
              <w:rPr>
                <w:rFonts w:ascii="Times New Roman" w:eastAsia="Calibri" w:hAnsi="Times New Roman" w:cs="Times New Roman"/>
                <w:sz w:val="24"/>
                <w:szCs w:val="24"/>
              </w:rPr>
              <w:t>atsevišķu t</w:t>
            </w:r>
            <w:r w:rsidR="000A2940" w:rsidRPr="004D771E">
              <w:rPr>
                <w:rFonts w:ascii="Times New Roman" w:eastAsia="Calibri" w:hAnsi="Times New Roman" w:cs="Times New Roman"/>
                <w:sz w:val="24"/>
                <w:szCs w:val="24"/>
              </w:rPr>
              <w:t>ajā iekļauto maksas pakalpojumu nosaukumus</w:t>
            </w:r>
            <w:r w:rsidR="00B0707B" w:rsidRPr="004D771E">
              <w:rPr>
                <w:rFonts w:ascii="Times New Roman" w:eastAsia="Calibri" w:hAnsi="Times New Roman" w:cs="Times New Roman"/>
                <w:sz w:val="24"/>
                <w:szCs w:val="24"/>
              </w:rPr>
              <w:t xml:space="preserve">, papildināja ar </w:t>
            </w:r>
            <w:r w:rsidRPr="004D771E">
              <w:rPr>
                <w:rFonts w:ascii="Times New Roman" w:eastAsia="Calibri" w:hAnsi="Times New Roman" w:cs="Times New Roman"/>
                <w:sz w:val="24"/>
                <w:szCs w:val="24"/>
              </w:rPr>
              <w:t>jauniem</w:t>
            </w:r>
            <w:r w:rsidR="00B0707B" w:rsidRPr="004D771E">
              <w:rPr>
                <w:rFonts w:ascii="Times New Roman" w:eastAsia="Calibri" w:hAnsi="Times New Roman" w:cs="Times New Roman"/>
                <w:sz w:val="24"/>
                <w:szCs w:val="24"/>
              </w:rPr>
              <w:t xml:space="preserve"> maksas pakalpojumiem</w:t>
            </w:r>
            <w:r w:rsidR="00F771B4" w:rsidRPr="004D771E">
              <w:rPr>
                <w:rFonts w:ascii="Times New Roman" w:eastAsia="Calibri" w:hAnsi="Times New Roman" w:cs="Times New Roman"/>
                <w:sz w:val="24"/>
                <w:szCs w:val="24"/>
              </w:rPr>
              <w:t xml:space="preserve"> (nosakot to cenu atbilstoši tirgus izpētei)</w:t>
            </w:r>
            <w:r w:rsidR="00B0707B" w:rsidRPr="004D771E">
              <w:rPr>
                <w:rFonts w:ascii="Times New Roman" w:eastAsia="Calibri" w:hAnsi="Times New Roman" w:cs="Times New Roman"/>
                <w:sz w:val="24"/>
                <w:szCs w:val="24"/>
              </w:rPr>
              <w:t xml:space="preserve"> un precizēja atsevišķu maksas pakalpojumu izcenojumu</w:t>
            </w:r>
            <w:r w:rsidR="001B2082"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w:t>
            </w:r>
            <w:r w:rsidR="009763F6" w:rsidRPr="004D771E">
              <w:rPr>
                <w:rFonts w:ascii="Times New Roman" w:eastAsia="Calibri" w:hAnsi="Times New Roman" w:cs="Times New Roman"/>
                <w:sz w:val="24"/>
                <w:szCs w:val="24"/>
              </w:rPr>
              <w:t xml:space="preserve"> </w:t>
            </w:r>
          </w:p>
          <w:p w14:paraId="279ECA19" w14:textId="59B6B779" w:rsidR="002B1640" w:rsidRPr="004D771E" w:rsidRDefault="00B0707B" w:rsidP="00697164">
            <w:pPr>
              <w:spacing w:after="0" w:line="240" w:lineRule="auto"/>
              <w:ind w:firstLine="373"/>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P</w:t>
            </w:r>
            <w:r w:rsidR="002B1640" w:rsidRPr="004D771E">
              <w:rPr>
                <w:rFonts w:ascii="Times New Roman" w:eastAsia="Calibri" w:hAnsi="Times New Roman" w:cs="Times New Roman"/>
                <w:sz w:val="24"/>
                <w:szCs w:val="24"/>
              </w:rPr>
              <w:t xml:space="preserve">rojekts paredz </w:t>
            </w:r>
            <w:r w:rsidR="0067299B" w:rsidRPr="004D771E">
              <w:rPr>
                <w:rFonts w:ascii="Times New Roman" w:eastAsia="Calibri" w:hAnsi="Times New Roman" w:cs="Times New Roman"/>
                <w:sz w:val="24"/>
                <w:szCs w:val="24"/>
              </w:rPr>
              <w:t>šādus</w:t>
            </w:r>
            <w:r w:rsidR="002B1640" w:rsidRPr="004D771E">
              <w:rPr>
                <w:rFonts w:ascii="Times New Roman" w:eastAsia="Calibri" w:hAnsi="Times New Roman" w:cs="Times New Roman"/>
                <w:sz w:val="24"/>
                <w:szCs w:val="24"/>
              </w:rPr>
              <w:t xml:space="preserve"> grozījumus Cenrādī:</w:t>
            </w:r>
          </w:p>
          <w:p w14:paraId="11BBE100" w14:textId="77777777" w:rsidR="00A37DFF" w:rsidRPr="004D771E" w:rsidRDefault="00A37DFF" w:rsidP="00697164">
            <w:pPr>
              <w:spacing w:after="0" w:line="240" w:lineRule="auto"/>
              <w:ind w:firstLine="373"/>
              <w:jc w:val="both"/>
              <w:rPr>
                <w:rFonts w:ascii="Times New Roman" w:eastAsia="Calibri" w:hAnsi="Times New Roman" w:cs="Times New Roman"/>
                <w:i/>
                <w:sz w:val="24"/>
                <w:szCs w:val="24"/>
              </w:rPr>
            </w:pPr>
          </w:p>
          <w:p w14:paraId="6FB36E26" w14:textId="77777777" w:rsidR="00697164" w:rsidRPr="004D771E" w:rsidRDefault="00957204" w:rsidP="00697164">
            <w:pPr>
              <w:rPr>
                <w:rFonts w:ascii="Calibri" w:eastAsia="Calibri" w:hAnsi="Calibri" w:cs="Times New Roman"/>
              </w:rPr>
            </w:pPr>
            <w:r w:rsidRPr="004D771E">
              <w:rPr>
                <w:rFonts w:ascii="Times New Roman" w:eastAsia="Calibri" w:hAnsi="Times New Roman" w:cs="Times New Roman"/>
                <w:b/>
                <w:i/>
                <w:iCs/>
                <w:sz w:val="24"/>
                <w:szCs w:val="24"/>
              </w:rPr>
              <w:t>Izglītības pakalpojumi</w:t>
            </w:r>
            <w:r w:rsidRPr="004D771E">
              <w:rPr>
                <w:rFonts w:ascii="Calibri" w:eastAsia="Calibri" w:hAnsi="Calibri" w:cs="Times New Roman"/>
              </w:rPr>
              <w:t xml:space="preserve"> </w:t>
            </w:r>
          </w:p>
          <w:p w14:paraId="1C3671D3" w14:textId="09C38044" w:rsidR="00CB0D23" w:rsidRPr="004D771E" w:rsidRDefault="00957204" w:rsidP="0069716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Cenrāža 1.1., 1.2., 1.3., 1.4., 2.1., 2.2., 2.3., 2.4., 3.1.1., 3.1.2., 3.1.3., 3.2.1., 3.2.2., 3.2.3.</w:t>
            </w:r>
            <w:r w:rsidR="0067299B"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67299B" w:rsidRPr="004D771E">
              <w:rPr>
                <w:rFonts w:ascii="Times New Roman" w:eastAsia="Calibri" w:hAnsi="Times New Roman" w:cs="Times New Roman"/>
                <w:sz w:val="24"/>
                <w:szCs w:val="24"/>
              </w:rPr>
              <w:t>ā minētajiem pakalpojum</w:t>
            </w:r>
            <w:r w:rsidRPr="004D771E">
              <w:rPr>
                <w:rFonts w:ascii="Times New Roman" w:eastAsia="Calibri" w:hAnsi="Times New Roman" w:cs="Times New Roman"/>
                <w:sz w:val="24"/>
                <w:szCs w:val="24"/>
              </w:rPr>
              <w:t xml:space="preserve">iem mainīts pakalpojuma izcenojums. Cenas pieaugums saistīts ar </w:t>
            </w:r>
            <w:r w:rsidR="0067299B" w:rsidRPr="004D771E">
              <w:rPr>
                <w:rFonts w:ascii="Times New Roman" w:eastAsia="Calibri" w:hAnsi="Times New Roman" w:cs="Times New Roman"/>
                <w:sz w:val="24"/>
                <w:szCs w:val="24"/>
              </w:rPr>
              <w:t xml:space="preserve">valstī noteiktās </w:t>
            </w:r>
            <w:r w:rsidRPr="004D771E">
              <w:rPr>
                <w:rFonts w:ascii="Times New Roman" w:eastAsia="Calibri" w:hAnsi="Times New Roman" w:cs="Times New Roman"/>
                <w:sz w:val="24"/>
                <w:szCs w:val="24"/>
              </w:rPr>
              <w:t xml:space="preserve">minimālās </w:t>
            </w:r>
            <w:r w:rsidR="0067299B" w:rsidRPr="004D771E">
              <w:rPr>
                <w:rFonts w:ascii="Times New Roman" w:eastAsia="Calibri" w:hAnsi="Times New Roman" w:cs="Times New Roman"/>
                <w:sz w:val="24"/>
                <w:szCs w:val="24"/>
              </w:rPr>
              <w:t xml:space="preserve">mēneša darba </w:t>
            </w:r>
            <w:r w:rsidRPr="004D771E">
              <w:rPr>
                <w:rFonts w:ascii="Times New Roman" w:eastAsia="Calibri" w:hAnsi="Times New Roman" w:cs="Times New Roman"/>
                <w:sz w:val="24"/>
                <w:szCs w:val="24"/>
              </w:rPr>
              <w:t xml:space="preserve">algas, pedagoģiskā personāla likmju, telpu uzturēšanas pakalpojumu un komunālo pakalpojumu izmaksu būtisku pieaugumu un plānoto izglītojamo skaita samazināšanu grupās no 15 uz 6 personām. </w:t>
            </w:r>
            <w:r w:rsidR="00CB0D23" w:rsidRPr="004D771E">
              <w:rPr>
                <w:rFonts w:ascii="Times New Roman" w:eastAsia="Calibri" w:hAnsi="Times New Roman" w:cs="Times New Roman"/>
                <w:sz w:val="24"/>
                <w:szCs w:val="24"/>
              </w:rPr>
              <w:t xml:space="preserve">Izglītojamo skaita samazinājums plānots, pamatojoties uz pakalpojuma mērķa grupas izmaiņām – pieaug klientu ar 1.un 2.grupas invaliditāti, kuru funkcionālo traucējumu veids ir ļoti smags un smags, skaits, pieaug klientu skaits ar garīga rakstura traucējumiem. Turklāt, uzsākot </w:t>
            </w:r>
            <w:r w:rsidR="00753DA2" w:rsidRPr="004D771E">
              <w:rPr>
                <w:rFonts w:ascii="Times New Roman" w:eastAsia="Calibri" w:hAnsi="Times New Roman" w:cs="Times New Roman"/>
                <w:b/>
                <w:bCs/>
                <w:sz w:val="24"/>
                <w:szCs w:val="24"/>
              </w:rPr>
              <w:t xml:space="preserve">Eiropas Savienības fonda projekta Nr.9.1.4.1/16/I/001 „Personu ar invaliditāti vai garīga rakstura traucējumiem integrācija nodarbinātībā un sabiedrībā” </w:t>
            </w:r>
            <w:r w:rsidR="00CB0D23" w:rsidRPr="004D771E">
              <w:rPr>
                <w:rFonts w:ascii="Times New Roman" w:eastAsia="Calibri" w:hAnsi="Times New Roman" w:cs="Times New Roman"/>
                <w:sz w:val="24"/>
                <w:szCs w:val="24"/>
              </w:rPr>
              <w:t xml:space="preserve">īstenošanu, pieprasījums pēc pakalpojuma palielinās. Lai nodrošinātu pakalpojuma kvalitāti un sasniegtu plānoto mērķi (klienta iekļaušanos darba tirgū), individuālu pieeju klientam,  kā arī ņemot vērā ārvalstu pieredzi darbā ar klientiem ar smagu un ļoti smagu invaliditāti un personām ar garīga rakstura traucējumiem, nepieciešams samazināt personu skaitu </w:t>
            </w:r>
            <w:r w:rsidR="0067299B" w:rsidRPr="004D771E">
              <w:rPr>
                <w:rFonts w:ascii="Times New Roman" w:eastAsia="Calibri" w:hAnsi="Times New Roman" w:cs="Times New Roman"/>
                <w:sz w:val="24"/>
                <w:szCs w:val="24"/>
              </w:rPr>
              <w:t xml:space="preserve">izglītojamo </w:t>
            </w:r>
            <w:r w:rsidR="00CB0D23" w:rsidRPr="004D771E">
              <w:rPr>
                <w:rFonts w:ascii="Times New Roman" w:eastAsia="Calibri" w:hAnsi="Times New Roman" w:cs="Times New Roman"/>
                <w:sz w:val="24"/>
                <w:szCs w:val="24"/>
              </w:rPr>
              <w:t xml:space="preserve">grupā. </w:t>
            </w:r>
          </w:p>
          <w:p w14:paraId="5195AE00" w14:textId="26944D42" w:rsidR="00957204" w:rsidRPr="004D771E" w:rsidRDefault="00CB4A79" w:rsidP="0069716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Atbilstoši pieprasījumam Cenrādī i</w:t>
            </w:r>
            <w:r w:rsidR="00957204" w:rsidRPr="004D771E">
              <w:rPr>
                <w:rFonts w:ascii="Times New Roman" w:eastAsia="Calibri" w:hAnsi="Times New Roman" w:cs="Times New Roman"/>
                <w:sz w:val="24"/>
                <w:szCs w:val="24"/>
              </w:rPr>
              <w:t xml:space="preserve">ekļautas </w:t>
            </w:r>
            <w:r w:rsidR="0067299B" w:rsidRPr="004D771E">
              <w:rPr>
                <w:rFonts w:ascii="Times New Roman" w:eastAsia="Calibri" w:hAnsi="Times New Roman" w:cs="Times New Roman"/>
                <w:sz w:val="24"/>
                <w:szCs w:val="24"/>
              </w:rPr>
              <w:t>trīs</w:t>
            </w:r>
            <w:r w:rsidR="00957204" w:rsidRPr="004D771E">
              <w:rPr>
                <w:rFonts w:ascii="Times New Roman" w:eastAsia="Calibri" w:hAnsi="Times New Roman" w:cs="Times New Roman"/>
                <w:sz w:val="24"/>
                <w:szCs w:val="24"/>
              </w:rPr>
              <w:t xml:space="preserve"> jaunas </w:t>
            </w:r>
            <w:r w:rsidR="00957204" w:rsidRPr="004D771E">
              <w:rPr>
                <w:rFonts w:ascii="Times New Roman" w:eastAsia="Calibri" w:hAnsi="Times New Roman" w:cs="Times New Roman"/>
                <w:sz w:val="24"/>
                <w:szCs w:val="24"/>
              </w:rPr>
              <w:lastRenderedPageBreak/>
              <w:t>profesionālās pilnveides un tālākizglītības, profesionālās vidusskolas izglītības programmas (</w:t>
            </w:r>
            <w:r w:rsidR="008F38CD" w:rsidRPr="004D771E">
              <w:rPr>
                <w:rFonts w:ascii="Times New Roman" w:eastAsia="Calibri" w:hAnsi="Times New Roman" w:cs="Times New Roman"/>
                <w:sz w:val="24"/>
                <w:szCs w:val="24"/>
              </w:rPr>
              <w:t xml:space="preserve">Cenrāža </w:t>
            </w:r>
            <w:r w:rsidR="00957204" w:rsidRPr="004D771E">
              <w:rPr>
                <w:rFonts w:ascii="Times New Roman" w:eastAsia="Calibri" w:hAnsi="Times New Roman" w:cs="Times New Roman"/>
                <w:sz w:val="24"/>
                <w:szCs w:val="24"/>
              </w:rPr>
              <w:t>1.5., 2.5., 2.6.</w:t>
            </w:r>
            <w:r w:rsidR="0067299B" w:rsidRPr="004D771E">
              <w:rPr>
                <w:rFonts w:ascii="Times New Roman" w:eastAsia="Calibri" w:hAnsi="Times New Roman" w:cs="Times New Roman"/>
                <w:sz w:val="24"/>
                <w:szCs w:val="24"/>
              </w:rPr>
              <w:t>apakš</w:t>
            </w:r>
            <w:r w:rsidR="00957204" w:rsidRPr="004D771E">
              <w:rPr>
                <w:rFonts w:ascii="Times New Roman" w:eastAsia="Calibri" w:hAnsi="Times New Roman" w:cs="Times New Roman"/>
                <w:sz w:val="24"/>
                <w:szCs w:val="24"/>
              </w:rPr>
              <w:t>punkt</w:t>
            </w:r>
            <w:r w:rsidR="0067299B" w:rsidRPr="004D771E">
              <w:rPr>
                <w:rFonts w:ascii="Times New Roman" w:eastAsia="Calibri" w:hAnsi="Times New Roman" w:cs="Times New Roman"/>
                <w:sz w:val="24"/>
                <w:szCs w:val="24"/>
              </w:rPr>
              <w:t>s</w:t>
            </w:r>
            <w:r w:rsidR="00957204" w:rsidRPr="004D771E">
              <w:rPr>
                <w:rFonts w:ascii="Times New Roman" w:eastAsia="Calibri" w:hAnsi="Times New Roman" w:cs="Times New Roman"/>
                <w:sz w:val="24"/>
                <w:szCs w:val="24"/>
              </w:rPr>
              <w:t xml:space="preserve">). Divām profesionālās pamatizglītības un arodizglītības programmām precizēts pakalpojuma nosaukums, norādot izglītības programmas nosaukumu, nevis kvalifikāciju, kā </w:t>
            </w:r>
            <w:r w:rsidRPr="004D771E">
              <w:rPr>
                <w:rFonts w:ascii="Times New Roman" w:eastAsia="Calibri" w:hAnsi="Times New Roman" w:cs="Times New Roman"/>
                <w:sz w:val="24"/>
                <w:szCs w:val="24"/>
              </w:rPr>
              <w:t xml:space="preserve">bija </w:t>
            </w:r>
            <w:r w:rsidR="00957204" w:rsidRPr="004D771E">
              <w:rPr>
                <w:rFonts w:ascii="Times New Roman" w:eastAsia="Calibri" w:hAnsi="Times New Roman" w:cs="Times New Roman"/>
                <w:sz w:val="24"/>
                <w:szCs w:val="24"/>
              </w:rPr>
              <w:t>noteikts iepriekš (</w:t>
            </w:r>
            <w:r w:rsidR="008F38CD" w:rsidRPr="004D771E">
              <w:rPr>
                <w:rFonts w:ascii="Times New Roman" w:eastAsia="Calibri" w:hAnsi="Times New Roman" w:cs="Times New Roman"/>
                <w:sz w:val="24"/>
                <w:szCs w:val="24"/>
              </w:rPr>
              <w:t xml:space="preserve">Cenrāža </w:t>
            </w:r>
            <w:r w:rsidR="00957204" w:rsidRPr="004D771E">
              <w:rPr>
                <w:rFonts w:ascii="Times New Roman" w:eastAsia="Calibri" w:hAnsi="Times New Roman" w:cs="Times New Roman"/>
                <w:sz w:val="24"/>
                <w:szCs w:val="24"/>
              </w:rPr>
              <w:t>2.3., 2.4.</w:t>
            </w:r>
            <w:r w:rsidR="0067299B" w:rsidRPr="004D771E">
              <w:rPr>
                <w:rFonts w:ascii="Times New Roman" w:eastAsia="Calibri" w:hAnsi="Times New Roman" w:cs="Times New Roman"/>
                <w:sz w:val="24"/>
                <w:szCs w:val="24"/>
              </w:rPr>
              <w:t>apakš</w:t>
            </w:r>
            <w:r w:rsidR="00957204" w:rsidRPr="004D771E">
              <w:rPr>
                <w:rFonts w:ascii="Times New Roman" w:eastAsia="Calibri" w:hAnsi="Times New Roman" w:cs="Times New Roman"/>
                <w:sz w:val="24"/>
                <w:szCs w:val="24"/>
              </w:rPr>
              <w:t>punkt</w:t>
            </w:r>
            <w:r w:rsidR="0067299B" w:rsidRPr="004D771E">
              <w:rPr>
                <w:rFonts w:ascii="Times New Roman" w:eastAsia="Calibri" w:hAnsi="Times New Roman" w:cs="Times New Roman"/>
                <w:sz w:val="24"/>
                <w:szCs w:val="24"/>
              </w:rPr>
              <w:t>s</w:t>
            </w:r>
            <w:r w:rsidR="00957204" w:rsidRPr="004D771E">
              <w:rPr>
                <w:rFonts w:ascii="Times New Roman" w:eastAsia="Calibri" w:hAnsi="Times New Roman" w:cs="Times New Roman"/>
                <w:sz w:val="24"/>
                <w:szCs w:val="24"/>
              </w:rPr>
              <w:t>).</w:t>
            </w:r>
          </w:p>
          <w:p w14:paraId="3FB7E428" w14:textId="23D97B0B" w:rsidR="00EB2BF2" w:rsidRPr="004D771E" w:rsidRDefault="00EB2BF2" w:rsidP="0069716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Cenrādī iek</w:t>
            </w:r>
            <w:r w:rsidR="00802895" w:rsidRPr="004D771E">
              <w:rPr>
                <w:rFonts w:ascii="Times New Roman" w:eastAsia="Calibri" w:hAnsi="Times New Roman" w:cs="Times New Roman"/>
                <w:sz w:val="24"/>
                <w:szCs w:val="24"/>
              </w:rPr>
              <w:t>ļauts jauns</w:t>
            </w:r>
            <w:r w:rsidRPr="004D771E">
              <w:rPr>
                <w:rFonts w:ascii="Times New Roman" w:eastAsia="Calibri" w:hAnsi="Times New Roman" w:cs="Times New Roman"/>
                <w:sz w:val="24"/>
                <w:szCs w:val="24"/>
              </w:rPr>
              <w:t xml:space="preserve"> </w:t>
            </w:r>
            <w:r w:rsidR="00802895" w:rsidRPr="004D771E">
              <w:rPr>
                <w:rFonts w:ascii="Times New Roman" w:eastAsia="Calibri" w:hAnsi="Times New Roman" w:cs="Times New Roman"/>
                <w:sz w:val="24"/>
                <w:szCs w:val="24"/>
              </w:rPr>
              <w:t>pakalpojums</w:t>
            </w:r>
            <w:proofErr w:type="gramStart"/>
            <w:r w:rsidRPr="004D771E">
              <w:rPr>
                <w:rFonts w:ascii="Times New Roman" w:eastAsia="Calibri" w:hAnsi="Times New Roman" w:cs="Times New Roman"/>
                <w:sz w:val="24"/>
                <w:szCs w:val="24"/>
              </w:rPr>
              <w:t xml:space="preserve">  </w:t>
            </w:r>
            <w:proofErr w:type="gramEnd"/>
            <w:r w:rsidRPr="004D771E">
              <w:rPr>
                <w:rFonts w:ascii="Times New Roman" w:eastAsia="Calibri" w:hAnsi="Times New Roman" w:cs="Times New Roman"/>
                <w:sz w:val="24"/>
                <w:szCs w:val="24"/>
              </w:rPr>
              <w:t>“</w:t>
            </w:r>
            <w:r w:rsidRPr="004D771E">
              <w:rPr>
                <w:rFonts w:ascii="Times New Roman" w:eastAsia="Times New Roman" w:hAnsi="Times New Roman" w:cs="Times New Roman"/>
                <w:sz w:val="24"/>
                <w:szCs w:val="24"/>
                <w:lang w:eastAsia="lv-LV"/>
              </w:rPr>
              <w:t>Tālākizglītības kursi, semināri, lekcijas”</w:t>
            </w:r>
            <w:r w:rsidR="00802895" w:rsidRPr="004D771E">
              <w:rPr>
                <w:rFonts w:ascii="Times New Roman" w:eastAsia="Calibri" w:hAnsi="Times New Roman" w:cs="Times New Roman"/>
                <w:sz w:val="24"/>
                <w:szCs w:val="24"/>
              </w:rPr>
              <w:t xml:space="preserve"> (1.6.</w:t>
            </w:r>
            <w:r w:rsidR="0067299B" w:rsidRPr="004D771E">
              <w:rPr>
                <w:rFonts w:ascii="Times New Roman" w:eastAsia="Calibri" w:hAnsi="Times New Roman" w:cs="Times New Roman"/>
                <w:sz w:val="24"/>
                <w:szCs w:val="24"/>
              </w:rPr>
              <w:t>apakš</w:t>
            </w:r>
            <w:r w:rsidR="00802895" w:rsidRPr="004D771E">
              <w:rPr>
                <w:rFonts w:ascii="Times New Roman" w:eastAsia="Calibri" w:hAnsi="Times New Roman" w:cs="Times New Roman"/>
                <w:sz w:val="24"/>
                <w:szCs w:val="24"/>
              </w:rPr>
              <w:t>punkts)</w:t>
            </w:r>
            <w:r w:rsidRPr="004D771E">
              <w:rPr>
                <w:rFonts w:ascii="Times New Roman" w:eastAsia="Times New Roman" w:hAnsi="Times New Roman" w:cs="Times New Roman"/>
                <w:sz w:val="24"/>
                <w:szCs w:val="24"/>
                <w:lang w:eastAsia="lv-LV"/>
              </w:rPr>
              <w:t>, paredzot vienas personas vienas stundas izmaksas grupā līdz 24 personām un grupā vairāk par 24 personām.</w:t>
            </w:r>
            <w:r w:rsidR="00802895" w:rsidRPr="004D771E">
              <w:rPr>
                <w:rFonts w:ascii="Times New Roman" w:eastAsia="Calibri" w:hAnsi="Times New Roman" w:cs="Times New Roman"/>
                <w:sz w:val="24"/>
                <w:szCs w:val="24"/>
              </w:rPr>
              <w:t xml:space="preserve"> Aģentūra, izmantojot uzkrātās zināšanas </w:t>
            </w:r>
            <w:r w:rsidR="000D014B" w:rsidRPr="004D771E">
              <w:rPr>
                <w:rFonts w:ascii="Times New Roman" w:eastAsia="Calibri" w:hAnsi="Times New Roman" w:cs="Times New Roman"/>
                <w:sz w:val="24"/>
                <w:szCs w:val="24"/>
              </w:rPr>
              <w:t xml:space="preserve">rehabilitācijas pakalpojumu nodrošināšanā </w:t>
            </w:r>
            <w:r w:rsidR="00802895" w:rsidRPr="004D771E">
              <w:rPr>
                <w:rFonts w:ascii="Times New Roman" w:eastAsia="Calibri" w:hAnsi="Times New Roman" w:cs="Times New Roman"/>
                <w:sz w:val="24"/>
                <w:szCs w:val="24"/>
              </w:rPr>
              <w:t xml:space="preserve">un plānojot attīstības iespējas izglītības jomā, veidos tālākizglītības programmas </w:t>
            </w:r>
            <w:r w:rsidR="000D014B" w:rsidRPr="004D771E">
              <w:rPr>
                <w:rFonts w:ascii="Times New Roman" w:eastAsia="Calibri" w:hAnsi="Times New Roman" w:cs="Times New Roman"/>
                <w:sz w:val="24"/>
                <w:szCs w:val="24"/>
              </w:rPr>
              <w:t>nozares speciālistiem</w:t>
            </w:r>
            <w:r w:rsidR="00802895" w:rsidRPr="004D771E">
              <w:rPr>
                <w:rFonts w:ascii="Times New Roman" w:eastAsia="Calibri" w:hAnsi="Times New Roman" w:cs="Times New Roman"/>
                <w:sz w:val="24"/>
                <w:szCs w:val="24"/>
              </w:rPr>
              <w:t xml:space="preserve"> (piemēram, pašvaldību sociālo dienestu darbiniekiem).</w:t>
            </w:r>
          </w:p>
          <w:p w14:paraId="76411C20" w14:textId="77777777" w:rsidR="00957204" w:rsidRPr="004D771E" w:rsidRDefault="00957204" w:rsidP="00957204">
            <w:pPr>
              <w:rPr>
                <w:rFonts w:ascii="Times New Roman" w:eastAsia="Calibri" w:hAnsi="Times New Roman" w:cs="Times New Roman"/>
                <w:b/>
                <w:sz w:val="24"/>
                <w:szCs w:val="24"/>
              </w:rPr>
            </w:pPr>
            <w:r w:rsidRPr="004D771E">
              <w:rPr>
                <w:rFonts w:ascii="Times New Roman" w:eastAsia="Calibri" w:hAnsi="Times New Roman" w:cs="Times New Roman"/>
                <w:b/>
                <w:sz w:val="24"/>
                <w:szCs w:val="24"/>
              </w:rPr>
              <w:t xml:space="preserve"> </w:t>
            </w:r>
            <w:r w:rsidRPr="004D771E">
              <w:rPr>
                <w:rFonts w:ascii="Times New Roman" w:eastAsia="Calibri" w:hAnsi="Times New Roman" w:cs="Times New Roman"/>
                <w:b/>
                <w:i/>
                <w:iCs/>
                <w:sz w:val="24"/>
                <w:szCs w:val="24"/>
              </w:rPr>
              <w:t>Rehabilitācijas pakalpojumi</w:t>
            </w:r>
            <w:r w:rsidRPr="004D771E">
              <w:rPr>
                <w:rFonts w:ascii="Times New Roman" w:eastAsia="Calibri" w:hAnsi="Times New Roman" w:cs="Times New Roman"/>
                <w:b/>
                <w:sz w:val="24"/>
                <w:szCs w:val="24"/>
              </w:rPr>
              <w:t xml:space="preserve"> </w:t>
            </w:r>
          </w:p>
          <w:p w14:paraId="3AE0E792" w14:textId="2A25DE88" w:rsidR="00957204" w:rsidRPr="004D771E" w:rsidRDefault="00957204" w:rsidP="0095720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Rehabilitācijas pakalpojumiem mainīts pakalpojuma izcenojums, jo būtiski pieaugušas izmaksas par telpu uzkopšanu un atkritumu apsaimniekošanu, </w:t>
            </w:r>
            <w:r w:rsidR="0067299B" w:rsidRPr="004D771E">
              <w:rPr>
                <w:rFonts w:ascii="Times New Roman" w:eastAsia="Calibri" w:hAnsi="Times New Roman" w:cs="Times New Roman"/>
                <w:sz w:val="24"/>
                <w:szCs w:val="24"/>
              </w:rPr>
              <w:t>kā arī nepieciešams paaugstināt darba samaksu</w:t>
            </w:r>
            <w:proofErr w:type="gramStart"/>
            <w:r w:rsidR="0067299B"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 xml:space="preserve"> </w:t>
            </w:r>
            <w:proofErr w:type="gramEnd"/>
            <w:r w:rsidRPr="004D771E">
              <w:rPr>
                <w:rFonts w:ascii="Times New Roman" w:eastAsia="Calibri" w:hAnsi="Times New Roman" w:cs="Times New Roman"/>
                <w:sz w:val="24"/>
                <w:szCs w:val="24"/>
              </w:rPr>
              <w:t>personāla</w:t>
            </w:r>
            <w:r w:rsidR="0067299B" w:rsidRPr="004D771E">
              <w:rPr>
                <w:rFonts w:ascii="Times New Roman" w:eastAsia="Calibri" w:hAnsi="Times New Roman" w:cs="Times New Roman"/>
                <w:sz w:val="24"/>
                <w:szCs w:val="24"/>
              </w:rPr>
              <w:t xml:space="preserve">m sakarā ar </w:t>
            </w:r>
            <w:r w:rsidRPr="004D771E">
              <w:rPr>
                <w:rFonts w:ascii="Times New Roman" w:eastAsia="Calibri" w:hAnsi="Times New Roman" w:cs="Times New Roman"/>
                <w:sz w:val="24"/>
                <w:szCs w:val="24"/>
              </w:rPr>
              <w:t xml:space="preserve"> minimālā</w:t>
            </w:r>
            <w:r w:rsidR="0067299B"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 xml:space="preserve"> </w:t>
            </w:r>
            <w:r w:rsidR="0067299B" w:rsidRPr="004D771E">
              <w:rPr>
                <w:rFonts w:ascii="Times New Roman" w:eastAsia="Calibri" w:hAnsi="Times New Roman" w:cs="Times New Roman"/>
                <w:sz w:val="24"/>
                <w:szCs w:val="24"/>
              </w:rPr>
              <w:t xml:space="preserve">mēneša darba </w:t>
            </w:r>
            <w:r w:rsidRPr="004D771E">
              <w:rPr>
                <w:rFonts w:ascii="Times New Roman" w:eastAsia="Calibri" w:hAnsi="Times New Roman" w:cs="Times New Roman"/>
                <w:sz w:val="24"/>
                <w:szCs w:val="24"/>
              </w:rPr>
              <w:t>alga</w:t>
            </w:r>
            <w:r w:rsidR="0067299B" w:rsidRPr="004D771E">
              <w:rPr>
                <w:rFonts w:ascii="Times New Roman" w:eastAsia="Calibri" w:hAnsi="Times New Roman" w:cs="Times New Roman"/>
                <w:sz w:val="24"/>
                <w:szCs w:val="24"/>
              </w:rPr>
              <w:t>s paaugstināšanu valstī</w:t>
            </w:r>
            <w:r w:rsidRPr="004D771E">
              <w:rPr>
                <w:rFonts w:ascii="Times New Roman" w:eastAsia="Calibri" w:hAnsi="Times New Roman" w:cs="Times New Roman"/>
                <w:sz w:val="24"/>
                <w:szCs w:val="24"/>
              </w:rPr>
              <w:t xml:space="preserve"> (Cenrāža 4.1.1.1., </w:t>
            </w:r>
            <w:r w:rsidR="0034430C" w:rsidRPr="004D771E">
              <w:rPr>
                <w:rFonts w:ascii="Times New Roman" w:eastAsia="Calibri" w:hAnsi="Times New Roman" w:cs="Times New Roman"/>
                <w:sz w:val="24"/>
                <w:szCs w:val="24"/>
              </w:rPr>
              <w:t xml:space="preserve">4.1.1.2.1., </w:t>
            </w:r>
            <w:r w:rsidRPr="004D771E">
              <w:rPr>
                <w:rFonts w:ascii="Times New Roman" w:eastAsia="Calibri" w:hAnsi="Times New Roman" w:cs="Times New Roman"/>
                <w:sz w:val="24"/>
                <w:szCs w:val="24"/>
              </w:rPr>
              <w:t>4.1.1.3., 4.1.1.4., 4.1.1.5., 4.1.1.6., 4.1.2.1., 4.1.2.2., 4.1.2.3., 4.1.2.4, 4.1.2.5., 4.2.1., 4.2.2.</w:t>
            </w:r>
            <w:r w:rsidR="0067299B"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67299B"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 xml:space="preserve">). </w:t>
            </w:r>
          </w:p>
          <w:p w14:paraId="61208DE6" w14:textId="202E00F1" w:rsidR="00957204" w:rsidRPr="004D771E" w:rsidRDefault="005E5F9B" w:rsidP="0095720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Cenrāža </w:t>
            </w:r>
            <w:r w:rsidR="00957204" w:rsidRPr="004D771E">
              <w:rPr>
                <w:rFonts w:ascii="Times New Roman" w:eastAsia="Calibri" w:hAnsi="Times New Roman" w:cs="Times New Roman"/>
                <w:sz w:val="24"/>
                <w:szCs w:val="24"/>
              </w:rPr>
              <w:t xml:space="preserve">4.1.1.1., </w:t>
            </w:r>
            <w:r w:rsidR="0034430C" w:rsidRPr="004D771E">
              <w:rPr>
                <w:rFonts w:ascii="Times New Roman" w:eastAsia="Calibri" w:hAnsi="Times New Roman" w:cs="Times New Roman"/>
                <w:sz w:val="24"/>
                <w:szCs w:val="24"/>
              </w:rPr>
              <w:t xml:space="preserve">4.1.1.2.1., </w:t>
            </w:r>
            <w:r w:rsidR="00957204" w:rsidRPr="004D771E">
              <w:rPr>
                <w:rFonts w:ascii="Times New Roman" w:eastAsia="Calibri" w:hAnsi="Times New Roman" w:cs="Times New Roman"/>
                <w:sz w:val="24"/>
                <w:szCs w:val="24"/>
              </w:rPr>
              <w:t xml:space="preserve">4.1.1.3., 4.1.1.6., 4.1.2.1., 4.1.2.2., 4.1.2.5. </w:t>
            </w:r>
            <w:r w:rsidR="0067299B" w:rsidRPr="004D771E">
              <w:rPr>
                <w:rFonts w:ascii="Times New Roman" w:eastAsia="Calibri" w:hAnsi="Times New Roman" w:cs="Times New Roman"/>
                <w:sz w:val="24"/>
                <w:szCs w:val="24"/>
              </w:rPr>
              <w:t>apakš</w:t>
            </w:r>
            <w:r w:rsidR="00957204" w:rsidRPr="004D771E">
              <w:rPr>
                <w:rFonts w:ascii="Times New Roman" w:eastAsia="Calibri" w:hAnsi="Times New Roman" w:cs="Times New Roman"/>
                <w:sz w:val="24"/>
                <w:szCs w:val="24"/>
              </w:rPr>
              <w:t>punktu nosaukum</w:t>
            </w:r>
            <w:r w:rsidR="008B40B4" w:rsidRPr="004D771E">
              <w:rPr>
                <w:rFonts w:ascii="Times New Roman" w:eastAsia="Calibri" w:hAnsi="Times New Roman" w:cs="Times New Roman"/>
                <w:sz w:val="24"/>
                <w:szCs w:val="24"/>
              </w:rPr>
              <w:t>os</w:t>
            </w:r>
            <w:r w:rsidR="00957204" w:rsidRPr="004D771E">
              <w:rPr>
                <w:rFonts w:ascii="Times New Roman" w:eastAsia="Calibri" w:hAnsi="Times New Roman" w:cs="Times New Roman"/>
                <w:sz w:val="24"/>
                <w:szCs w:val="24"/>
              </w:rPr>
              <w:t xml:space="preserve"> vārds “istaba” aizstāts ar </w:t>
            </w:r>
            <w:r w:rsidR="008B40B4" w:rsidRPr="004D771E">
              <w:rPr>
                <w:rFonts w:ascii="Times New Roman" w:eastAsia="Calibri" w:hAnsi="Times New Roman" w:cs="Times New Roman"/>
                <w:sz w:val="24"/>
                <w:szCs w:val="24"/>
              </w:rPr>
              <w:t xml:space="preserve">vārdu </w:t>
            </w:r>
            <w:r w:rsidR="00957204" w:rsidRPr="004D771E">
              <w:rPr>
                <w:rFonts w:ascii="Times New Roman" w:eastAsia="Calibri" w:hAnsi="Times New Roman" w:cs="Times New Roman"/>
                <w:sz w:val="24"/>
                <w:szCs w:val="24"/>
              </w:rPr>
              <w:t xml:space="preserve">“numurs”, lai nodrošinātu vienādu pieeju rehabilitācijas un viesu izmitināšanas pakalpojumiem, t.sk. sniegto pakalpojumu uzskaiti </w:t>
            </w:r>
            <w:r w:rsidR="00CB4A79" w:rsidRPr="004D771E">
              <w:rPr>
                <w:rFonts w:ascii="Times New Roman" w:eastAsia="Calibri" w:hAnsi="Times New Roman" w:cs="Times New Roman"/>
                <w:sz w:val="24"/>
                <w:szCs w:val="24"/>
              </w:rPr>
              <w:t>informācijas sistēmā</w:t>
            </w:r>
            <w:r w:rsidR="00957204" w:rsidRPr="004D771E">
              <w:rPr>
                <w:rFonts w:ascii="Times New Roman" w:eastAsia="Calibri" w:hAnsi="Times New Roman" w:cs="Times New Roman"/>
                <w:sz w:val="24"/>
                <w:szCs w:val="24"/>
              </w:rPr>
              <w:t xml:space="preserve"> “4Hotel” un </w:t>
            </w:r>
            <w:r w:rsidR="0034430C" w:rsidRPr="004D771E">
              <w:rPr>
                <w:rFonts w:ascii="Times New Roman" w:eastAsia="Calibri" w:hAnsi="Times New Roman" w:cs="Times New Roman"/>
                <w:sz w:val="24"/>
                <w:szCs w:val="24"/>
              </w:rPr>
              <w:t>resursu vadības sistēmā</w:t>
            </w:r>
            <w:r w:rsidR="00957204" w:rsidRPr="004D771E">
              <w:rPr>
                <w:rFonts w:ascii="Times New Roman" w:eastAsia="Calibri" w:hAnsi="Times New Roman" w:cs="Times New Roman"/>
                <w:sz w:val="24"/>
                <w:szCs w:val="24"/>
              </w:rPr>
              <w:t xml:space="preserve"> “</w:t>
            </w:r>
            <w:proofErr w:type="spellStart"/>
            <w:r w:rsidR="00957204" w:rsidRPr="004D771E">
              <w:rPr>
                <w:rFonts w:ascii="Times New Roman" w:eastAsia="Calibri" w:hAnsi="Times New Roman" w:cs="Times New Roman"/>
                <w:sz w:val="24"/>
                <w:szCs w:val="24"/>
              </w:rPr>
              <w:t>Horizon</w:t>
            </w:r>
            <w:proofErr w:type="spellEnd"/>
            <w:r w:rsidR="00957204" w:rsidRPr="004D771E">
              <w:rPr>
                <w:rFonts w:ascii="Times New Roman" w:eastAsia="Calibri" w:hAnsi="Times New Roman" w:cs="Times New Roman"/>
                <w:sz w:val="24"/>
                <w:szCs w:val="24"/>
              </w:rPr>
              <w:t>”</w:t>
            </w:r>
            <w:r w:rsidR="00CB4A79" w:rsidRPr="004D771E">
              <w:rPr>
                <w:rFonts w:ascii="Times New Roman" w:eastAsia="Calibri" w:hAnsi="Times New Roman" w:cs="Times New Roman"/>
                <w:sz w:val="24"/>
                <w:szCs w:val="24"/>
              </w:rPr>
              <w:t>, k</w:t>
            </w:r>
            <w:r w:rsidR="008B40B4" w:rsidRPr="004D771E">
              <w:rPr>
                <w:rFonts w:ascii="Times New Roman" w:eastAsia="Calibri" w:hAnsi="Times New Roman" w:cs="Times New Roman"/>
                <w:sz w:val="24"/>
                <w:szCs w:val="24"/>
              </w:rPr>
              <w:t>urās</w:t>
            </w:r>
            <w:r w:rsidR="00CB4A79" w:rsidRPr="004D771E">
              <w:rPr>
                <w:rFonts w:ascii="Times New Roman" w:eastAsia="Calibri" w:hAnsi="Times New Roman" w:cs="Times New Roman"/>
                <w:sz w:val="24"/>
                <w:szCs w:val="24"/>
              </w:rPr>
              <w:t xml:space="preserve"> Aģentūra</w:t>
            </w:r>
            <w:r w:rsidR="0034430C" w:rsidRPr="004D771E">
              <w:rPr>
                <w:rFonts w:ascii="Times New Roman" w:eastAsia="Calibri" w:hAnsi="Times New Roman" w:cs="Times New Roman"/>
                <w:sz w:val="24"/>
                <w:szCs w:val="24"/>
              </w:rPr>
              <w:t xml:space="preserve"> </w:t>
            </w:r>
            <w:r w:rsidR="00CB4A79" w:rsidRPr="004D771E">
              <w:rPr>
                <w:rFonts w:ascii="Times New Roman" w:eastAsia="Calibri" w:hAnsi="Times New Roman" w:cs="Times New Roman"/>
                <w:sz w:val="24"/>
                <w:szCs w:val="24"/>
              </w:rPr>
              <w:t>nodrošina</w:t>
            </w:r>
            <w:r w:rsidR="0034430C" w:rsidRPr="004D771E">
              <w:rPr>
                <w:rFonts w:ascii="Times New Roman" w:eastAsia="Calibri" w:hAnsi="Times New Roman" w:cs="Times New Roman"/>
                <w:sz w:val="24"/>
                <w:szCs w:val="24"/>
              </w:rPr>
              <w:t xml:space="preserve"> informācijas uzkrāšanu par pakalpojuma saņēmējiem.</w:t>
            </w:r>
          </w:p>
          <w:p w14:paraId="38F0A3CC" w14:textId="1FE6ECE7" w:rsidR="00957204" w:rsidRPr="004D771E" w:rsidRDefault="00957204" w:rsidP="0095720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Cenrādis papildināts ar </w:t>
            </w:r>
            <w:r w:rsidR="008B40B4" w:rsidRPr="004D771E">
              <w:rPr>
                <w:rFonts w:ascii="Times New Roman" w:eastAsia="Calibri" w:hAnsi="Times New Roman" w:cs="Times New Roman"/>
                <w:sz w:val="24"/>
                <w:szCs w:val="24"/>
              </w:rPr>
              <w:t xml:space="preserve">jaunu </w:t>
            </w:r>
            <w:r w:rsidR="0034430C" w:rsidRPr="004D771E">
              <w:rPr>
                <w:rFonts w:ascii="Times New Roman" w:eastAsia="Calibri" w:hAnsi="Times New Roman" w:cs="Times New Roman"/>
                <w:sz w:val="24"/>
                <w:szCs w:val="24"/>
              </w:rPr>
              <w:t xml:space="preserve">pakalpojumu </w:t>
            </w:r>
            <w:r w:rsidR="008B40B4" w:rsidRPr="004D771E">
              <w:rPr>
                <w:rFonts w:ascii="Times New Roman" w:eastAsia="Calibri" w:hAnsi="Times New Roman" w:cs="Times New Roman"/>
                <w:sz w:val="24"/>
                <w:szCs w:val="24"/>
              </w:rPr>
              <w:t>(</w:t>
            </w:r>
            <w:r w:rsidR="0034430C" w:rsidRPr="004D771E">
              <w:rPr>
                <w:rFonts w:ascii="Times New Roman" w:eastAsia="Calibri" w:hAnsi="Times New Roman" w:cs="Times New Roman"/>
                <w:sz w:val="24"/>
                <w:szCs w:val="24"/>
              </w:rPr>
              <w:t>4.1.1.2.2</w:t>
            </w:r>
            <w:r w:rsidR="008B40B4" w:rsidRPr="004D771E">
              <w:rPr>
                <w:rFonts w:ascii="Times New Roman" w:eastAsia="Calibri" w:hAnsi="Times New Roman" w:cs="Times New Roman"/>
                <w:sz w:val="24"/>
                <w:szCs w:val="24"/>
              </w:rPr>
              <w:t>.apakšpunkts)</w:t>
            </w:r>
            <w:r w:rsidRPr="004D771E">
              <w:rPr>
                <w:rFonts w:ascii="Times New Roman" w:eastAsia="Calibri" w:hAnsi="Times New Roman" w:cs="Times New Roman"/>
                <w:sz w:val="24"/>
                <w:szCs w:val="24"/>
              </w:rPr>
              <w:t xml:space="preserve"> atbilstoši </w:t>
            </w:r>
            <w:r w:rsidR="00CB4A79" w:rsidRPr="004D771E">
              <w:rPr>
                <w:rFonts w:ascii="Times New Roman" w:eastAsia="Calibri" w:hAnsi="Times New Roman" w:cs="Times New Roman"/>
                <w:sz w:val="24"/>
                <w:szCs w:val="24"/>
              </w:rPr>
              <w:t xml:space="preserve">Aģentūrā pieejamajam </w:t>
            </w:r>
            <w:r w:rsidRPr="004D771E">
              <w:rPr>
                <w:rFonts w:ascii="Times New Roman" w:eastAsia="Calibri" w:hAnsi="Times New Roman" w:cs="Times New Roman"/>
                <w:sz w:val="24"/>
                <w:szCs w:val="24"/>
              </w:rPr>
              <w:t xml:space="preserve">numura tipam un pieejamam pielāgojumam numurā. </w:t>
            </w:r>
          </w:p>
          <w:p w14:paraId="02C88A87" w14:textId="30A6543E" w:rsidR="00957204" w:rsidRPr="004D771E" w:rsidRDefault="00957204" w:rsidP="0095720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Cenrādis papildināts ar </w:t>
            </w:r>
            <w:r w:rsidR="008B40B4" w:rsidRPr="004D771E">
              <w:rPr>
                <w:rFonts w:ascii="Times New Roman" w:eastAsia="Calibri" w:hAnsi="Times New Roman" w:cs="Times New Roman"/>
                <w:sz w:val="24"/>
                <w:szCs w:val="24"/>
              </w:rPr>
              <w:t>jaunu pakalpojumu (</w:t>
            </w:r>
            <w:r w:rsidRPr="004D771E">
              <w:rPr>
                <w:rFonts w:ascii="Times New Roman" w:eastAsia="Calibri" w:hAnsi="Times New Roman" w:cs="Times New Roman"/>
                <w:sz w:val="24"/>
                <w:szCs w:val="24"/>
              </w:rPr>
              <w:t xml:space="preserve">4.2.1. </w:t>
            </w:r>
            <w:r w:rsidR="008B40B4"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8B40B4"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 xml:space="preserve"> - iespēj</w:t>
            </w:r>
            <w:r w:rsidR="008B40B4" w:rsidRPr="004D771E">
              <w:rPr>
                <w:rFonts w:ascii="Times New Roman" w:eastAsia="Calibri" w:hAnsi="Times New Roman" w:cs="Times New Roman"/>
                <w:sz w:val="24"/>
                <w:szCs w:val="24"/>
              </w:rPr>
              <w:t>u</w:t>
            </w:r>
            <w:r w:rsidRPr="004D771E">
              <w:rPr>
                <w:rFonts w:ascii="Times New Roman" w:eastAsia="Calibri" w:hAnsi="Times New Roman" w:cs="Times New Roman"/>
                <w:sz w:val="24"/>
                <w:szCs w:val="24"/>
              </w:rPr>
              <w:t xml:space="preserve"> piemaksāt par uzturēšanos </w:t>
            </w:r>
            <w:r w:rsidRPr="004D771E">
              <w:rPr>
                <w:rFonts w:ascii="Times New Roman" w:eastAsia="Calibri" w:hAnsi="Times New Roman" w:cs="Times New Roman"/>
                <w:sz w:val="24"/>
                <w:szCs w:val="24"/>
                <w:u w:val="single"/>
              </w:rPr>
              <w:t>vienvietīgā</w:t>
            </w:r>
            <w:r w:rsidRPr="004D771E">
              <w:rPr>
                <w:rFonts w:ascii="Times New Roman" w:eastAsia="Calibri" w:hAnsi="Times New Roman" w:cs="Times New Roman"/>
                <w:sz w:val="24"/>
                <w:szCs w:val="24"/>
              </w:rPr>
              <w:t xml:space="preserve"> numurā vienai personai, kura saņem sociālās rehabilitācijas pakalpojums par valsts budžeta līdzekļiem”.</w:t>
            </w:r>
          </w:p>
          <w:p w14:paraId="6277001C" w14:textId="642E3F92" w:rsidR="00957204" w:rsidRPr="004D771E" w:rsidRDefault="00957204" w:rsidP="0095720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Cenrādis papildināts ar 4.3.1. un 4.3.2. </w:t>
            </w:r>
            <w:r w:rsidR="008B40B4"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8B40B4" w:rsidRPr="004D771E">
              <w:rPr>
                <w:rFonts w:ascii="Times New Roman" w:eastAsia="Calibri" w:hAnsi="Times New Roman" w:cs="Times New Roman"/>
                <w:sz w:val="24"/>
                <w:szCs w:val="24"/>
              </w:rPr>
              <w:t>u</w:t>
            </w:r>
            <w:r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b/>
                <w:sz w:val="24"/>
                <w:szCs w:val="24"/>
              </w:rPr>
              <w:t>Veselības veicināšanas programmas</w:t>
            </w:r>
            <w:r w:rsidRPr="004D771E">
              <w:rPr>
                <w:rFonts w:ascii="Times New Roman" w:eastAsia="Calibri" w:hAnsi="Times New Roman" w:cs="Times New Roman"/>
                <w:sz w:val="24"/>
                <w:szCs w:val="24"/>
              </w:rPr>
              <w:t>”, kur:</w:t>
            </w:r>
          </w:p>
          <w:p w14:paraId="0A4C0C51" w14:textId="5D49ABAA" w:rsidR="00957204" w:rsidRPr="004D771E" w:rsidRDefault="00957204" w:rsidP="00F771B4">
            <w:pPr>
              <w:numPr>
                <w:ilvl w:val="0"/>
                <w:numId w:val="2"/>
              </w:numPr>
              <w:spacing w:after="0" w:line="240" w:lineRule="auto"/>
              <w:ind w:left="18" w:firstLine="342"/>
              <w:contextualSpacing/>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  4.3.1.1., 4.3.1.2.</w:t>
            </w:r>
            <w:r w:rsidR="008B40B4" w:rsidRPr="004D771E">
              <w:rPr>
                <w:rFonts w:ascii="Times New Roman" w:eastAsia="Calibri" w:hAnsi="Times New Roman" w:cs="Times New Roman"/>
                <w:sz w:val="24"/>
                <w:szCs w:val="24"/>
              </w:rPr>
              <w:t>apakšpunkts ir</w:t>
            </w:r>
            <w:r w:rsidRPr="004D771E">
              <w:rPr>
                <w:rFonts w:ascii="Times New Roman" w:eastAsia="Calibri" w:hAnsi="Times New Roman" w:cs="Times New Roman"/>
                <w:sz w:val="24"/>
                <w:szCs w:val="24"/>
              </w:rPr>
              <w:t xml:space="preserve"> programma “Muguras </w:t>
            </w:r>
            <w:r w:rsidRPr="004D771E">
              <w:rPr>
                <w:rFonts w:ascii="Times New Roman" w:eastAsia="Calibri" w:hAnsi="Times New Roman" w:cs="Times New Roman"/>
                <w:sz w:val="24"/>
                <w:szCs w:val="24"/>
              </w:rPr>
              <w:lastRenderedPageBreak/>
              <w:t xml:space="preserve">veselība” ar izmitināšanu Dubultu prospektā 71, 2. korpusā un 4.3.2.1. un 4.3.2.2. </w:t>
            </w:r>
            <w:r w:rsidR="008B40B4" w:rsidRPr="004D771E">
              <w:rPr>
                <w:rFonts w:ascii="Times New Roman" w:eastAsia="Calibri" w:hAnsi="Times New Roman" w:cs="Times New Roman"/>
                <w:sz w:val="24"/>
                <w:szCs w:val="24"/>
              </w:rPr>
              <w:t xml:space="preserve">apakšpunkts - </w:t>
            </w:r>
            <w:r w:rsidRPr="004D771E">
              <w:rPr>
                <w:rFonts w:ascii="Times New Roman" w:eastAsia="Calibri" w:hAnsi="Times New Roman" w:cs="Times New Roman"/>
                <w:sz w:val="24"/>
                <w:szCs w:val="24"/>
              </w:rPr>
              <w:t>programma “Muguras veselība” ar izmitināšanu Dubultu prospektā 71, 1. korpusā. Programma “Muguras veselība” – paredzēta klientiem ar muguras problēmām ar mērķi īsā periodā apgūt prasmes, lai mazinātu muguras sāpju progresēšanu, nostiprinātu muguras muskulatūru,</w:t>
            </w:r>
            <w:proofErr w:type="gramStart"/>
            <w:r w:rsidRPr="004D771E">
              <w:rPr>
                <w:rFonts w:ascii="Times New Roman" w:eastAsia="Calibri" w:hAnsi="Times New Roman" w:cs="Times New Roman"/>
                <w:sz w:val="24"/>
                <w:szCs w:val="24"/>
              </w:rPr>
              <w:t xml:space="preserve">  </w:t>
            </w:r>
            <w:proofErr w:type="gramEnd"/>
            <w:r w:rsidRPr="004D771E">
              <w:rPr>
                <w:rFonts w:ascii="Times New Roman" w:eastAsia="Calibri" w:hAnsi="Times New Roman" w:cs="Times New Roman"/>
                <w:sz w:val="24"/>
                <w:szCs w:val="24"/>
              </w:rPr>
              <w:t>uzlabojot spējas iesaistīties ikdienas aktivitātēs un ātrāk atgriezties darba vidē</w:t>
            </w:r>
            <w:r w:rsidR="00F771B4" w:rsidRPr="004D771E">
              <w:rPr>
                <w:rFonts w:ascii="Times New Roman" w:eastAsia="Calibri" w:hAnsi="Times New Roman" w:cs="Times New Roman"/>
                <w:sz w:val="24"/>
                <w:szCs w:val="24"/>
              </w:rPr>
              <w:t>;</w:t>
            </w:r>
          </w:p>
          <w:p w14:paraId="22813740" w14:textId="6E4B7A9D" w:rsidR="00957204" w:rsidRPr="004D771E" w:rsidRDefault="00957204" w:rsidP="00F771B4">
            <w:pPr>
              <w:numPr>
                <w:ilvl w:val="0"/>
                <w:numId w:val="2"/>
              </w:numPr>
              <w:spacing w:after="0" w:line="240" w:lineRule="auto"/>
              <w:ind w:left="18" w:firstLine="342"/>
              <w:contextualSpacing/>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4.3.1.3., 4.3.1.4.</w:t>
            </w:r>
            <w:r w:rsidR="008B40B4" w:rsidRPr="004D771E">
              <w:rPr>
                <w:rFonts w:ascii="Times New Roman" w:eastAsia="Calibri" w:hAnsi="Times New Roman" w:cs="Times New Roman"/>
                <w:sz w:val="24"/>
                <w:szCs w:val="24"/>
              </w:rPr>
              <w:t>apakšpunkts ir</w:t>
            </w:r>
            <w:r w:rsidRPr="004D771E">
              <w:rPr>
                <w:rFonts w:ascii="Times New Roman" w:eastAsia="Calibri" w:hAnsi="Times New Roman" w:cs="Times New Roman"/>
                <w:sz w:val="24"/>
                <w:szCs w:val="24"/>
              </w:rPr>
              <w:t xml:space="preserve"> programma “Relaksācija” ar izmitināšanu Dubultu prospektā 71, 2. korpusā un 4.3.2.3., 4.3.2.4.</w:t>
            </w:r>
            <w:r w:rsidR="008B40B4" w:rsidRPr="004D771E">
              <w:rPr>
                <w:rFonts w:ascii="Times New Roman" w:eastAsia="Calibri" w:hAnsi="Times New Roman" w:cs="Times New Roman"/>
                <w:sz w:val="24"/>
                <w:szCs w:val="24"/>
              </w:rPr>
              <w:t>apakšpunkts -</w:t>
            </w:r>
            <w:proofErr w:type="gramStart"/>
            <w:r w:rsidR="008B40B4"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 xml:space="preserve"> </w:t>
            </w:r>
            <w:proofErr w:type="gramEnd"/>
            <w:r w:rsidRPr="004D771E">
              <w:rPr>
                <w:rFonts w:ascii="Times New Roman" w:eastAsia="Calibri" w:hAnsi="Times New Roman" w:cs="Times New Roman"/>
                <w:sz w:val="24"/>
                <w:szCs w:val="24"/>
              </w:rPr>
              <w:t xml:space="preserve">programma “Relaksācija” ar izmitināšanu Dubultu prospektā 71, 1. korpusā. Programma “Relaksācija” paredzēta </w:t>
            </w:r>
            <w:r w:rsidR="008B40B4" w:rsidRPr="004D771E">
              <w:rPr>
                <w:rFonts w:ascii="Times New Roman" w:eastAsia="Calibri" w:hAnsi="Times New Roman" w:cs="Times New Roman"/>
                <w:sz w:val="24"/>
                <w:szCs w:val="24"/>
              </w:rPr>
              <w:t xml:space="preserve">kā </w:t>
            </w:r>
            <w:r w:rsidRPr="004D771E">
              <w:rPr>
                <w:rFonts w:ascii="Times New Roman" w:eastAsia="Calibri" w:hAnsi="Times New Roman" w:cs="Times New Roman"/>
                <w:sz w:val="24"/>
                <w:szCs w:val="24"/>
              </w:rPr>
              <w:t>palīdz</w:t>
            </w:r>
            <w:r w:rsidR="008B40B4" w:rsidRPr="004D771E">
              <w:rPr>
                <w:rFonts w:ascii="Times New Roman" w:eastAsia="Calibri" w:hAnsi="Times New Roman" w:cs="Times New Roman"/>
                <w:sz w:val="24"/>
                <w:szCs w:val="24"/>
              </w:rPr>
              <w:t>ība</w:t>
            </w:r>
            <w:r w:rsidRPr="004D771E">
              <w:rPr>
                <w:rFonts w:ascii="Times New Roman" w:eastAsia="Calibri" w:hAnsi="Times New Roman" w:cs="Times New Roman"/>
                <w:sz w:val="24"/>
                <w:szCs w:val="24"/>
              </w:rPr>
              <w:t xml:space="preserve"> klientiem īsā laika periodā mazināt ikdienas psihoemocionālo stresu, sekmēt personu emocionālo un fizisko pašsajūtu, ātrāku atgriešanu darba un ģimenes vidē</w:t>
            </w:r>
            <w:r w:rsidR="00F771B4" w:rsidRPr="004D771E">
              <w:rPr>
                <w:rFonts w:ascii="Times New Roman" w:eastAsia="Calibri" w:hAnsi="Times New Roman" w:cs="Times New Roman"/>
                <w:sz w:val="24"/>
                <w:szCs w:val="24"/>
              </w:rPr>
              <w:t>;</w:t>
            </w:r>
          </w:p>
          <w:p w14:paraId="52315217" w14:textId="60ABBB6A" w:rsidR="00957204" w:rsidRPr="004D771E" w:rsidRDefault="00957204" w:rsidP="00F771B4">
            <w:pPr>
              <w:numPr>
                <w:ilvl w:val="0"/>
                <w:numId w:val="2"/>
              </w:numPr>
              <w:spacing w:after="0" w:line="240" w:lineRule="auto"/>
              <w:ind w:left="18" w:firstLine="342"/>
              <w:contextualSpacing/>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4.3.1.5., 4.3.1.6.</w:t>
            </w:r>
            <w:r w:rsidR="008B40B4" w:rsidRPr="004D771E">
              <w:rPr>
                <w:rFonts w:ascii="Times New Roman" w:eastAsia="Calibri" w:hAnsi="Times New Roman" w:cs="Times New Roman"/>
                <w:sz w:val="24"/>
                <w:szCs w:val="24"/>
              </w:rPr>
              <w:t>apakšpunkts ir</w:t>
            </w:r>
            <w:r w:rsidRPr="004D771E">
              <w:rPr>
                <w:rFonts w:ascii="Times New Roman" w:eastAsia="Calibri" w:hAnsi="Times New Roman" w:cs="Times New Roman"/>
                <w:sz w:val="24"/>
                <w:szCs w:val="24"/>
              </w:rPr>
              <w:t xml:space="preserve"> programma “Vitalitāte” ar izmitināšanu Dubultu prospektā 71, 2. korpusā un 4.3.2.5., 4.3.2.6.</w:t>
            </w:r>
            <w:r w:rsidR="008B40B4" w:rsidRPr="004D771E">
              <w:rPr>
                <w:rFonts w:ascii="Times New Roman" w:eastAsia="Calibri" w:hAnsi="Times New Roman" w:cs="Times New Roman"/>
                <w:sz w:val="24"/>
                <w:szCs w:val="24"/>
              </w:rPr>
              <w:t>apakšpunkts -</w:t>
            </w:r>
            <w:proofErr w:type="gramStart"/>
            <w:r w:rsidR="008B40B4"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 xml:space="preserve"> </w:t>
            </w:r>
            <w:proofErr w:type="gramEnd"/>
            <w:r w:rsidRPr="004D771E">
              <w:rPr>
                <w:rFonts w:ascii="Times New Roman" w:eastAsia="Calibri" w:hAnsi="Times New Roman" w:cs="Times New Roman"/>
                <w:sz w:val="24"/>
                <w:szCs w:val="24"/>
              </w:rPr>
              <w:t>programma “Vitalitāte” ar izmitināšanu Dubultu prospektā 71, 1. korpusā. Programma “Vitalitāte” paredzēta klientiem pirmo rezultātu sasniegšanai, stimulējot turpmāko darbu ar sevi, ēšanas un fizisko aktivitāšu ieradumu nomainīšan</w:t>
            </w:r>
            <w:r w:rsidR="008B40B4" w:rsidRPr="004D771E">
              <w:rPr>
                <w:rFonts w:ascii="Times New Roman" w:eastAsia="Calibri" w:hAnsi="Times New Roman" w:cs="Times New Roman"/>
                <w:sz w:val="24"/>
                <w:szCs w:val="24"/>
              </w:rPr>
              <w:t>ai</w:t>
            </w:r>
            <w:r w:rsidRPr="004D771E">
              <w:rPr>
                <w:rFonts w:ascii="Times New Roman" w:eastAsia="Calibri" w:hAnsi="Times New Roman" w:cs="Times New Roman"/>
                <w:sz w:val="24"/>
                <w:szCs w:val="24"/>
              </w:rPr>
              <w:t>, kā arī tiem, kuri vēlas sasniegt konkrētu svara samazinājumu īsā laika periodā un iegūt vitalitāti ikdienai</w:t>
            </w:r>
            <w:r w:rsidR="00F771B4" w:rsidRPr="004D771E">
              <w:rPr>
                <w:rFonts w:ascii="Times New Roman" w:eastAsia="Calibri" w:hAnsi="Times New Roman" w:cs="Times New Roman"/>
                <w:sz w:val="24"/>
                <w:szCs w:val="24"/>
              </w:rPr>
              <w:t>;</w:t>
            </w:r>
          </w:p>
          <w:p w14:paraId="49270CE7" w14:textId="3741BE61" w:rsidR="00957204" w:rsidRPr="004D771E" w:rsidRDefault="00957204" w:rsidP="00F771B4">
            <w:pPr>
              <w:numPr>
                <w:ilvl w:val="0"/>
                <w:numId w:val="2"/>
              </w:numPr>
              <w:spacing w:after="0" w:line="240" w:lineRule="auto"/>
              <w:ind w:left="18" w:firstLine="342"/>
              <w:contextualSpacing/>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4.3.1.7., 4.3.1.8.</w:t>
            </w:r>
            <w:r w:rsidR="008B40B4" w:rsidRPr="004D771E">
              <w:rPr>
                <w:rFonts w:ascii="Times New Roman" w:eastAsia="Calibri" w:hAnsi="Times New Roman" w:cs="Times New Roman"/>
                <w:sz w:val="24"/>
                <w:szCs w:val="24"/>
              </w:rPr>
              <w:t>apakšpunkts ir</w:t>
            </w:r>
            <w:r w:rsidRPr="004D771E">
              <w:rPr>
                <w:rFonts w:ascii="Times New Roman" w:eastAsia="Calibri" w:hAnsi="Times New Roman" w:cs="Times New Roman"/>
                <w:sz w:val="24"/>
                <w:szCs w:val="24"/>
              </w:rPr>
              <w:t xml:space="preserve"> programma “Organisma attīrīšanas kūre”, ar izmitināšanu Dubultu prospektā 71, 2. korpusā un 4.3.2.7., 4.3.2.8.</w:t>
            </w:r>
            <w:r w:rsidR="008B40B4" w:rsidRPr="004D771E">
              <w:rPr>
                <w:rFonts w:ascii="Times New Roman" w:eastAsia="Calibri" w:hAnsi="Times New Roman" w:cs="Times New Roman"/>
                <w:sz w:val="24"/>
                <w:szCs w:val="24"/>
              </w:rPr>
              <w:t>apakšpunkts - p</w:t>
            </w:r>
            <w:r w:rsidRPr="004D771E">
              <w:rPr>
                <w:rFonts w:ascii="Times New Roman" w:eastAsia="Calibri" w:hAnsi="Times New Roman" w:cs="Times New Roman"/>
                <w:sz w:val="24"/>
                <w:szCs w:val="24"/>
              </w:rPr>
              <w:t xml:space="preserve">rogramma “Organisma attīrīšanas kūre” ar izmitināšanu Dubultu prospektā 71, 1. korpusā. Programma “Organisma attīrīšanas kūre” paredzēta, lai palīdzētu klientiem attīrīt organismu no uzkrātiem toksīniem, tādejādi uzlabojot organisma reģenerācijas, atjaunošanās un atveseļošanās potenciālu, atjaunojot fizisko un garīgo harmoniju, uzlabojot fizisko veselību. </w:t>
            </w:r>
          </w:p>
          <w:p w14:paraId="7A26DDDE" w14:textId="70316627" w:rsidR="00957204" w:rsidRPr="004D771E" w:rsidRDefault="00957204" w:rsidP="00F771B4">
            <w:pPr>
              <w:numPr>
                <w:ilvl w:val="0"/>
                <w:numId w:val="2"/>
              </w:numPr>
              <w:spacing w:after="0" w:line="240" w:lineRule="auto"/>
              <w:ind w:left="18" w:firstLine="342"/>
              <w:contextualSpacing/>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4.3.1.9., 4.3.1.10.</w:t>
            </w:r>
            <w:r w:rsidR="0044483E" w:rsidRPr="004D771E">
              <w:rPr>
                <w:rFonts w:ascii="Times New Roman" w:eastAsia="Calibri" w:hAnsi="Times New Roman" w:cs="Times New Roman"/>
                <w:sz w:val="24"/>
                <w:szCs w:val="24"/>
              </w:rPr>
              <w:t>apakšpunkts ir p</w:t>
            </w:r>
            <w:r w:rsidRPr="004D771E">
              <w:rPr>
                <w:rFonts w:ascii="Times New Roman" w:eastAsia="Calibri" w:hAnsi="Times New Roman" w:cs="Times New Roman"/>
                <w:sz w:val="24"/>
                <w:szCs w:val="24"/>
              </w:rPr>
              <w:t>rogramma “Restartē darba spējas” ar izmitināšanu Dubultu prospektā 71, 2. korpusā un 4.3.2.9., 4.3.2.10.</w:t>
            </w:r>
            <w:r w:rsidR="0044483E" w:rsidRPr="004D771E">
              <w:rPr>
                <w:rFonts w:ascii="Times New Roman" w:eastAsia="Calibri" w:hAnsi="Times New Roman" w:cs="Times New Roman"/>
                <w:sz w:val="24"/>
                <w:szCs w:val="24"/>
              </w:rPr>
              <w:t>apakšpunkts -</w:t>
            </w:r>
            <w:proofErr w:type="gramStart"/>
            <w:r w:rsidR="0044483E"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 xml:space="preserve"> </w:t>
            </w:r>
            <w:proofErr w:type="gramEnd"/>
            <w:r w:rsidRPr="004D771E">
              <w:rPr>
                <w:rFonts w:ascii="Times New Roman" w:eastAsia="Calibri" w:hAnsi="Times New Roman" w:cs="Times New Roman"/>
                <w:sz w:val="24"/>
                <w:szCs w:val="24"/>
              </w:rPr>
              <w:t>programma “Restartē darba spējas” ar izmitināšanu Dubultu prospektā 71, 1. korpusā. Programma “Restartē darba spējas” paredzēta, lai palīdzētu klientiem īsā laikā atjaunot darba spējas un uzlabot veselību un dzīves kvalitāti. Programma paredzēta cilvēkiem, kas veic intensīvu garīgu vai fizisku darbu, regulāri cieš no pārslodzes un spriedzes darbā.</w:t>
            </w:r>
          </w:p>
          <w:p w14:paraId="401A99B1" w14:textId="3228DAFB" w:rsidR="00F771B4" w:rsidRPr="004D771E" w:rsidRDefault="00957204" w:rsidP="00F771B4">
            <w:pPr>
              <w:spacing w:after="0"/>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Jauni maksas pakalpojumi iekļauti, lai atbilstoši pieprasījumam Aģentūra par maksu var</w:t>
            </w:r>
            <w:r w:rsidR="0044483E" w:rsidRPr="004D771E">
              <w:rPr>
                <w:rFonts w:ascii="Times New Roman" w:eastAsia="Calibri" w:hAnsi="Times New Roman" w:cs="Times New Roman"/>
                <w:sz w:val="24"/>
                <w:szCs w:val="24"/>
              </w:rPr>
              <w:t>ētu</w:t>
            </w:r>
            <w:r w:rsidRPr="004D771E">
              <w:rPr>
                <w:rFonts w:ascii="Times New Roman" w:eastAsia="Calibri" w:hAnsi="Times New Roman" w:cs="Times New Roman"/>
                <w:sz w:val="24"/>
                <w:szCs w:val="24"/>
              </w:rPr>
              <w:t xml:space="preserve"> nodrošināt veselības veicināšanas programmas, kas piemērotas klientu vajadzībām. Veselības veicināšanas programmas dod iespēju katram cilvēkam </w:t>
            </w:r>
            <w:r w:rsidRPr="004D771E">
              <w:rPr>
                <w:rFonts w:ascii="Times New Roman" w:eastAsia="Calibri" w:hAnsi="Times New Roman" w:cs="Times New Roman"/>
                <w:sz w:val="24"/>
                <w:szCs w:val="24"/>
              </w:rPr>
              <w:lastRenderedPageBreak/>
              <w:t>pastiprināt kontroli pār savu veselību un uzlabot to. Veselības veicināšanas process, kas iekļauts programmās, ir darbību kopums, kurš vērsts uz slimību cēloņu novēršanu, kā arī vides un sociālekonomisko faktoru radītās ietekmes seku mazināšanu, tādējādi veicinot veselīga dzīvesveida paradumu veidošanos un uzturēšanu ilgtermiņā, saglabājot darba spējas ikvienam.</w:t>
            </w:r>
          </w:p>
          <w:p w14:paraId="5786E182" w14:textId="77777777" w:rsidR="00957204" w:rsidRPr="004D771E" w:rsidRDefault="00957204" w:rsidP="00F771B4">
            <w:pPr>
              <w:spacing w:after="0"/>
              <w:jc w:val="both"/>
              <w:rPr>
                <w:rFonts w:ascii="Times New Roman" w:eastAsia="Calibri" w:hAnsi="Times New Roman" w:cs="Times New Roman"/>
                <w:b/>
                <w:sz w:val="24"/>
                <w:szCs w:val="24"/>
              </w:rPr>
            </w:pPr>
            <w:r w:rsidRPr="004D771E">
              <w:rPr>
                <w:rFonts w:ascii="Calibri" w:eastAsia="Calibri" w:hAnsi="Calibri" w:cs="Times New Roman"/>
              </w:rPr>
              <w:br/>
            </w:r>
            <w:r w:rsidRPr="004D771E">
              <w:rPr>
                <w:rFonts w:ascii="Times New Roman" w:eastAsia="Calibri" w:hAnsi="Times New Roman" w:cs="Times New Roman"/>
                <w:b/>
                <w:i/>
                <w:iCs/>
                <w:sz w:val="24"/>
                <w:szCs w:val="24"/>
              </w:rPr>
              <w:t>Ārstniecības pakalpojumi</w:t>
            </w:r>
            <w:r w:rsidRPr="004D771E">
              <w:rPr>
                <w:rFonts w:ascii="Times New Roman" w:eastAsia="Calibri" w:hAnsi="Times New Roman" w:cs="Times New Roman"/>
                <w:b/>
                <w:sz w:val="24"/>
                <w:szCs w:val="24"/>
              </w:rPr>
              <w:t xml:space="preserve"> </w:t>
            </w:r>
          </w:p>
          <w:p w14:paraId="6C8619A2" w14:textId="13E21C8C" w:rsidR="00957204" w:rsidRPr="004D771E" w:rsidRDefault="00957204" w:rsidP="00F771B4">
            <w:pPr>
              <w:spacing w:after="0"/>
              <w:jc w:val="both"/>
              <w:rPr>
                <w:rFonts w:ascii="Times New Roman" w:eastAsia="Calibri" w:hAnsi="Times New Roman" w:cs="Times New Roman"/>
                <w:sz w:val="24"/>
                <w:szCs w:val="24"/>
              </w:rPr>
            </w:pPr>
            <w:r w:rsidRPr="004D771E">
              <w:rPr>
                <w:rFonts w:ascii="Calibri" w:eastAsia="Calibri" w:hAnsi="Calibri" w:cs="Times New Roman"/>
              </w:rPr>
              <w:br/>
            </w:r>
            <w:r w:rsidRPr="004D771E">
              <w:rPr>
                <w:rFonts w:ascii="Times New Roman" w:eastAsia="Calibri" w:hAnsi="Times New Roman" w:cs="Times New Roman"/>
                <w:sz w:val="24"/>
                <w:szCs w:val="24"/>
              </w:rPr>
              <w:t>Cenrā</w:t>
            </w:r>
            <w:r w:rsidR="0044483E" w:rsidRPr="004D771E">
              <w:rPr>
                <w:rFonts w:ascii="Times New Roman" w:eastAsia="Calibri" w:hAnsi="Times New Roman" w:cs="Times New Roman"/>
                <w:sz w:val="24"/>
                <w:szCs w:val="24"/>
              </w:rPr>
              <w:t>ža</w:t>
            </w:r>
            <w:r w:rsidRPr="004D771E">
              <w:rPr>
                <w:rFonts w:ascii="Times New Roman" w:eastAsia="Calibri" w:hAnsi="Times New Roman" w:cs="Times New Roman"/>
                <w:sz w:val="24"/>
                <w:szCs w:val="24"/>
              </w:rPr>
              <w:t xml:space="preserve"> 5.3.2.</w:t>
            </w:r>
            <w:r w:rsidR="0044483E" w:rsidRPr="004D771E">
              <w:rPr>
                <w:rFonts w:ascii="Times New Roman" w:eastAsia="Calibri" w:hAnsi="Times New Roman" w:cs="Times New Roman"/>
                <w:sz w:val="24"/>
                <w:szCs w:val="24"/>
              </w:rPr>
              <w:t>apakšpunktā mainīts</w:t>
            </w:r>
            <w:r w:rsidRPr="004D771E">
              <w:rPr>
                <w:rFonts w:ascii="Times New Roman" w:eastAsia="Calibri" w:hAnsi="Times New Roman" w:cs="Times New Roman"/>
                <w:sz w:val="24"/>
                <w:szCs w:val="24"/>
              </w:rPr>
              <w:t xml:space="preserve"> pakalpojuma nosaukums uz “</w:t>
            </w:r>
            <w:proofErr w:type="spellStart"/>
            <w:r w:rsidRPr="004D771E">
              <w:rPr>
                <w:rFonts w:ascii="Times New Roman" w:eastAsia="Calibri" w:hAnsi="Times New Roman" w:cs="Times New Roman"/>
                <w:sz w:val="24"/>
                <w:szCs w:val="24"/>
              </w:rPr>
              <w:t>aparātprocedūras</w:t>
            </w:r>
            <w:proofErr w:type="spellEnd"/>
            <w:r w:rsidRPr="004D771E">
              <w:rPr>
                <w:rFonts w:ascii="Times New Roman" w:eastAsia="Calibri" w:hAnsi="Times New Roman" w:cs="Times New Roman"/>
                <w:sz w:val="24"/>
                <w:szCs w:val="24"/>
              </w:rPr>
              <w:t>”, svītrojot mērvienību un cenu, veidojot jaunu pakalpojumu sadaļu</w:t>
            </w:r>
            <w:r w:rsidR="0044483E" w:rsidRPr="004D771E">
              <w:rPr>
                <w:rFonts w:ascii="Times New Roman" w:eastAsia="Calibri" w:hAnsi="Times New Roman" w:cs="Times New Roman"/>
                <w:sz w:val="24"/>
                <w:szCs w:val="24"/>
              </w:rPr>
              <w:t>. C</w:t>
            </w:r>
            <w:r w:rsidRPr="004D771E">
              <w:rPr>
                <w:rFonts w:ascii="Times New Roman" w:eastAsia="Calibri" w:hAnsi="Times New Roman" w:cs="Times New Roman"/>
                <w:sz w:val="24"/>
                <w:szCs w:val="24"/>
              </w:rPr>
              <w:t>enrādis papildināts ar 5.3.2.1.apakšpunktu “</w:t>
            </w:r>
            <w:proofErr w:type="spellStart"/>
            <w:r w:rsidRPr="004D771E">
              <w:rPr>
                <w:rFonts w:ascii="Times New Roman" w:eastAsia="Calibri" w:hAnsi="Times New Roman" w:cs="Times New Roman"/>
                <w:sz w:val="24"/>
                <w:szCs w:val="24"/>
              </w:rPr>
              <w:t>magnetoterapija</w:t>
            </w:r>
            <w:proofErr w:type="spellEnd"/>
            <w:r w:rsidRPr="004D771E">
              <w:rPr>
                <w:rFonts w:ascii="Times New Roman" w:eastAsia="Calibri" w:hAnsi="Times New Roman" w:cs="Times New Roman"/>
                <w:sz w:val="24"/>
                <w:szCs w:val="24"/>
              </w:rPr>
              <w:t xml:space="preserve">, lāzerterapijas, </w:t>
            </w:r>
            <w:proofErr w:type="spellStart"/>
            <w:r w:rsidRPr="004D771E">
              <w:rPr>
                <w:rFonts w:ascii="Times New Roman" w:eastAsia="Calibri" w:hAnsi="Times New Roman" w:cs="Times New Roman"/>
                <w:sz w:val="24"/>
                <w:szCs w:val="24"/>
              </w:rPr>
              <w:t>diadinamika</w:t>
            </w:r>
            <w:proofErr w:type="spellEnd"/>
            <w:r w:rsidRPr="004D771E">
              <w:rPr>
                <w:rFonts w:ascii="Times New Roman" w:eastAsia="Calibri" w:hAnsi="Times New Roman" w:cs="Times New Roman"/>
                <w:sz w:val="24"/>
                <w:szCs w:val="24"/>
              </w:rPr>
              <w:t xml:space="preserve">, </w:t>
            </w:r>
            <w:proofErr w:type="spellStart"/>
            <w:r w:rsidRPr="004D771E">
              <w:rPr>
                <w:rFonts w:ascii="Times New Roman" w:eastAsia="Calibri" w:hAnsi="Times New Roman" w:cs="Times New Roman"/>
                <w:sz w:val="24"/>
                <w:szCs w:val="24"/>
              </w:rPr>
              <w:t>amplipulsterapija</w:t>
            </w:r>
            <w:proofErr w:type="spellEnd"/>
            <w:r w:rsidRPr="004D771E">
              <w:rPr>
                <w:rFonts w:ascii="Times New Roman" w:eastAsia="Calibri" w:hAnsi="Times New Roman" w:cs="Times New Roman"/>
                <w:sz w:val="24"/>
                <w:szCs w:val="24"/>
              </w:rPr>
              <w:t xml:space="preserve">” un 5.3.2.2. apakšpunktu “ultraskaņa, </w:t>
            </w:r>
            <w:proofErr w:type="spellStart"/>
            <w:r w:rsidRPr="004D771E">
              <w:rPr>
                <w:rFonts w:ascii="Times New Roman" w:eastAsia="Calibri" w:hAnsi="Times New Roman" w:cs="Times New Roman"/>
                <w:sz w:val="24"/>
                <w:szCs w:val="24"/>
              </w:rPr>
              <w:t>darsonvalizācija</w:t>
            </w:r>
            <w:proofErr w:type="spellEnd"/>
            <w:r w:rsidRPr="004D771E">
              <w:rPr>
                <w:rFonts w:ascii="Times New Roman" w:eastAsia="Calibri" w:hAnsi="Times New Roman" w:cs="Times New Roman"/>
                <w:sz w:val="24"/>
                <w:szCs w:val="24"/>
              </w:rPr>
              <w:t>”. Pakalpojumam mainīts nosaukums, jo ir precizētas medicīnas ierīces, kuras izdalītas atsevišķi pieejamās procedūrās</w:t>
            </w:r>
            <w:r w:rsidR="0044483E" w:rsidRPr="004D771E">
              <w:rPr>
                <w:rFonts w:ascii="Times New Roman" w:eastAsia="Calibri" w:hAnsi="Times New Roman" w:cs="Times New Roman"/>
                <w:sz w:val="24"/>
                <w:szCs w:val="24"/>
              </w:rPr>
              <w:t>. Tāpat</w:t>
            </w:r>
            <w:r w:rsidRPr="004D771E">
              <w:rPr>
                <w:rFonts w:ascii="Times New Roman" w:eastAsia="Calibri" w:hAnsi="Times New Roman" w:cs="Times New Roman"/>
                <w:sz w:val="24"/>
                <w:szCs w:val="24"/>
              </w:rPr>
              <w:t xml:space="preserve"> cenas diferencētas atbilstoši ieguldītajam resursam: pakalpojumā </w:t>
            </w:r>
            <w:r w:rsidR="0044483E" w:rsidRPr="004D771E">
              <w:rPr>
                <w:rFonts w:ascii="Times New Roman" w:eastAsia="Calibri" w:hAnsi="Times New Roman" w:cs="Times New Roman"/>
                <w:sz w:val="24"/>
                <w:szCs w:val="24"/>
              </w:rPr>
              <w:t xml:space="preserve">atbilstoši </w:t>
            </w:r>
            <w:r w:rsidRPr="004D771E">
              <w:rPr>
                <w:rFonts w:ascii="Times New Roman" w:eastAsia="Calibri" w:hAnsi="Times New Roman" w:cs="Times New Roman"/>
                <w:sz w:val="24"/>
                <w:szCs w:val="24"/>
              </w:rPr>
              <w:t>5.3.2.1.</w:t>
            </w:r>
            <w:r w:rsidR="0044483E"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44483E" w:rsidRPr="004D771E">
              <w:rPr>
                <w:rFonts w:ascii="Times New Roman" w:eastAsia="Calibri" w:hAnsi="Times New Roman" w:cs="Times New Roman"/>
                <w:sz w:val="24"/>
                <w:szCs w:val="24"/>
              </w:rPr>
              <w:t>am</w:t>
            </w:r>
            <w:r w:rsidRPr="004D771E">
              <w:rPr>
                <w:rFonts w:ascii="Times New Roman" w:eastAsia="Calibri" w:hAnsi="Times New Roman" w:cs="Times New Roman"/>
                <w:sz w:val="24"/>
                <w:szCs w:val="24"/>
              </w:rPr>
              <w:t xml:space="preserve"> – medicīnas māsa veic tikai elektrodu pieslēgšanu, neatrodas klientam klāt procedūras laikā, savukārt 5.3.2.2.</w:t>
            </w:r>
            <w:r w:rsidR="0044483E"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 xml:space="preserve">punktā </w:t>
            </w:r>
            <w:r w:rsidR="0044483E" w:rsidRPr="004D771E">
              <w:rPr>
                <w:rFonts w:ascii="Times New Roman" w:eastAsia="Calibri" w:hAnsi="Times New Roman" w:cs="Times New Roman"/>
                <w:sz w:val="24"/>
                <w:szCs w:val="24"/>
              </w:rPr>
              <w:t xml:space="preserve">minētajā pakalpojumā </w:t>
            </w:r>
            <w:r w:rsidRPr="004D771E">
              <w:rPr>
                <w:rFonts w:ascii="Times New Roman" w:eastAsia="Calibri" w:hAnsi="Times New Roman" w:cs="Times New Roman"/>
                <w:sz w:val="24"/>
                <w:szCs w:val="24"/>
              </w:rPr>
              <w:t>māsa sniedz individuālu elektroterapijas pakalpojumu visas terapijas laikā.</w:t>
            </w:r>
          </w:p>
          <w:p w14:paraId="6F923AC8" w14:textId="77777777" w:rsidR="00957204" w:rsidRPr="004D771E" w:rsidRDefault="00957204" w:rsidP="00957204">
            <w:pPr>
              <w:spacing w:after="0" w:line="240" w:lineRule="auto"/>
              <w:ind w:left="360"/>
              <w:contextualSpacing/>
              <w:jc w:val="both"/>
              <w:rPr>
                <w:rFonts w:ascii="Times New Roman" w:eastAsia="Calibri" w:hAnsi="Times New Roman" w:cs="Times New Roman"/>
                <w:sz w:val="24"/>
                <w:szCs w:val="24"/>
              </w:rPr>
            </w:pPr>
          </w:p>
          <w:p w14:paraId="57E61041" w14:textId="646DE306" w:rsidR="00957204" w:rsidRPr="004D771E" w:rsidRDefault="00957204" w:rsidP="00A172C7">
            <w:pPr>
              <w:spacing w:after="0" w:line="240" w:lineRule="auto"/>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Cenrādī mainīts </w:t>
            </w:r>
            <w:r w:rsidR="0044483E" w:rsidRPr="004D771E">
              <w:rPr>
                <w:rFonts w:ascii="Times New Roman" w:eastAsia="Calibri" w:hAnsi="Times New Roman" w:cs="Times New Roman"/>
                <w:sz w:val="24"/>
                <w:szCs w:val="24"/>
              </w:rPr>
              <w:t xml:space="preserve">5.3.5.1.apakšpunktā minētais </w:t>
            </w:r>
            <w:r w:rsidRPr="004D771E">
              <w:rPr>
                <w:rFonts w:ascii="Times New Roman" w:eastAsia="Calibri" w:hAnsi="Times New Roman" w:cs="Times New Roman"/>
                <w:sz w:val="24"/>
                <w:szCs w:val="24"/>
              </w:rPr>
              <w:t>pakalpojums, aizstājot “visam ķermenim, 1 procedūra, 30min.” ar “divām ķermeņa daļām (vēders un kājas vai vēders un rokas), 1 procedūra līdz 45min.” un 5.3.5.2.</w:t>
            </w:r>
            <w:r w:rsidR="0044483E"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 xml:space="preserve">punktā </w:t>
            </w:r>
            <w:r w:rsidR="0044483E" w:rsidRPr="004D771E">
              <w:rPr>
                <w:rFonts w:ascii="Times New Roman" w:eastAsia="Calibri" w:hAnsi="Times New Roman" w:cs="Times New Roman"/>
                <w:sz w:val="24"/>
                <w:szCs w:val="24"/>
              </w:rPr>
              <w:t xml:space="preserve">minētajam pakalpojumam </w:t>
            </w:r>
            <w:r w:rsidRPr="004D771E">
              <w:rPr>
                <w:rFonts w:ascii="Times New Roman" w:eastAsia="Calibri" w:hAnsi="Times New Roman" w:cs="Times New Roman"/>
                <w:sz w:val="24"/>
                <w:szCs w:val="24"/>
              </w:rPr>
              <w:t xml:space="preserve">precizēts nosaukums, svītrojot vārdu “vēderam”, mainīta pakalpojuma cena. Izmaiņas veiktas atbilstoši fizikālās terapijas ierīces </w:t>
            </w:r>
            <w:proofErr w:type="spellStart"/>
            <w:r w:rsidRPr="004D771E">
              <w:rPr>
                <w:rFonts w:ascii="Times New Roman" w:eastAsia="Calibri" w:hAnsi="Times New Roman" w:cs="Times New Roman"/>
                <w:sz w:val="24"/>
                <w:szCs w:val="24"/>
              </w:rPr>
              <w:t>manžetu</w:t>
            </w:r>
            <w:proofErr w:type="spellEnd"/>
            <w:r w:rsidRPr="004D771E">
              <w:rPr>
                <w:rFonts w:ascii="Times New Roman" w:eastAsia="Calibri" w:hAnsi="Times New Roman" w:cs="Times New Roman"/>
                <w:sz w:val="24"/>
                <w:szCs w:val="24"/>
              </w:rPr>
              <w:t xml:space="preserve"> skaitam, pielietojumam un ierīces darbināšanas iespējām.  </w:t>
            </w:r>
          </w:p>
          <w:p w14:paraId="300A625C" w14:textId="77777777" w:rsidR="00A172C7" w:rsidRPr="004D771E" w:rsidRDefault="00A172C7" w:rsidP="00A172C7">
            <w:pPr>
              <w:spacing w:after="0" w:line="240" w:lineRule="auto"/>
              <w:jc w:val="both"/>
              <w:rPr>
                <w:rFonts w:ascii="Times New Roman" w:eastAsia="Calibri" w:hAnsi="Times New Roman" w:cs="Times New Roman"/>
                <w:sz w:val="24"/>
                <w:szCs w:val="24"/>
              </w:rPr>
            </w:pPr>
          </w:p>
          <w:p w14:paraId="196C279C" w14:textId="716DFB8A" w:rsidR="00957204" w:rsidRPr="004D771E" w:rsidRDefault="00A37DFF" w:rsidP="00957204">
            <w:pPr>
              <w:spacing w:after="0" w:line="240" w:lineRule="auto"/>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Cenrāža </w:t>
            </w:r>
            <w:r w:rsidR="00957204" w:rsidRPr="004D771E">
              <w:rPr>
                <w:rFonts w:ascii="Times New Roman" w:eastAsia="Calibri" w:hAnsi="Times New Roman" w:cs="Times New Roman"/>
                <w:sz w:val="24"/>
                <w:szCs w:val="24"/>
              </w:rPr>
              <w:t>5.4.5.</w:t>
            </w:r>
            <w:r w:rsidR="0044483E" w:rsidRPr="004D771E">
              <w:rPr>
                <w:rFonts w:ascii="Times New Roman" w:eastAsia="Calibri" w:hAnsi="Times New Roman" w:cs="Times New Roman"/>
                <w:sz w:val="24"/>
                <w:szCs w:val="24"/>
              </w:rPr>
              <w:t>apakš</w:t>
            </w:r>
            <w:r w:rsidR="00957204" w:rsidRPr="004D771E">
              <w:rPr>
                <w:rFonts w:ascii="Times New Roman" w:eastAsia="Calibri" w:hAnsi="Times New Roman" w:cs="Times New Roman"/>
                <w:sz w:val="24"/>
                <w:szCs w:val="24"/>
              </w:rPr>
              <w:t>punkta nosaukums mainīts uz “muguras masāža (2 vienības), kur izdalīti atsevišķi pakalpojumi: 5.4.5.1.</w:t>
            </w:r>
            <w:r w:rsidR="0044483E" w:rsidRPr="004D771E">
              <w:rPr>
                <w:rFonts w:ascii="Times New Roman" w:eastAsia="Calibri" w:hAnsi="Times New Roman" w:cs="Times New Roman"/>
                <w:sz w:val="24"/>
                <w:szCs w:val="24"/>
              </w:rPr>
              <w:t>apakš</w:t>
            </w:r>
            <w:r w:rsidR="00957204" w:rsidRPr="004D771E">
              <w:rPr>
                <w:rFonts w:ascii="Times New Roman" w:eastAsia="Calibri" w:hAnsi="Times New Roman" w:cs="Times New Roman"/>
                <w:sz w:val="24"/>
                <w:szCs w:val="24"/>
              </w:rPr>
              <w:t>punktā precizēts pakalpojuma nosaukum</w:t>
            </w:r>
            <w:r w:rsidR="0044483E" w:rsidRPr="004D771E">
              <w:rPr>
                <w:rFonts w:ascii="Times New Roman" w:eastAsia="Calibri" w:hAnsi="Times New Roman" w:cs="Times New Roman"/>
                <w:sz w:val="24"/>
                <w:szCs w:val="24"/>
              </w:rPr>
              <w:t>s</w:t>
            </w:r>
            <w:r w:rsidR="00957204" w:rsidRPr="004D771E">
              <w:rPr>
                <w:rFonts w:ascii="Times New Roman" w:eastAsia="Calibri" w:hAnsi="Times New Roman" w:cs="Times New Roman"/>
                <w:sz w:val="24"/>
                <w:szCs w:val="24"/>
              </w:rPr>
              <w:t xml:space="preserve"> </w:t>
            </w:r>
            <w:proofErr w:type="gramStart"/>
            <w:r w:rsidR="0044483E" w:rsidRPr="004D771E">
              <w:rPr>
                <w:rFonts w:ascii="Times New Roman" w:eastAsia="Calibri" w:hAnsi="Times New Roman" w:cs="Times New Roman"/>
                <w:sz w:val="24"/>
                <w:szCs w:val="24"/>
              </w:rPr>
              <w:t xml:space="preserve">uz </w:t>
            </w:r>
            <w:r w:rsidR="00957204" w:rsidRPr="004D771E">
              <w:rPr>
                <w:rFonts w:ascii="Times New Roman" w:eastAsia="Calibri" w:hAnsi="Times New Roman" w:cs="Times New Roman"/>
                <w:sz w:val="24"/>
                <w:szCs w:val="24"/>
              </w:rPr>
              <w:t>“jostas-krustu daļas” muguras masāža</w:t>
            </w:r>
            <w:proofErr w:type="gramEnd"/>
            <w:r w:rsidR="0044483E" w:rsidRPr="004D771E">
              <w:rPr>
                <w:rFonts w:ascii="Times New Roman" w:eastAsia="Calibri" w:hAnsi="Times New Roman" w:cs="Times New Roman"/>
                <w:sz w:val="24"/>
                <w:szCs w:val="24"/>
              </w:rPr>
              <w:t>, bet</w:t>
            </w:r>
            <w:r w:rsidR="00957204" w:rsidRPr="004D771E">
              <w:rPr>
                <w:rFonts w:ascii="Times New Roman" w:eastAsia="Calibri" w:hAnsi="Times New Roman" w:cs="Times New Roman"/>
                <w:sz w:val="24"/>
                <w:szCs w:val="24"/>
              </w:rPr>
              <w:t xml:space="preserve"> 5.4.5.2.</w:t>
            </w:r>
            <w:r w:rsidR="0044483E" w:rsidRPr="004D771E">
              <w:rPr>
                <w:rFonts w:ascii="Times New Roman" w:eastAsia="Calibri" w:hAnsi="Times New Roman" w:cs="Times New Roman"/>
                <w:sz w:val="24"/>
                <w:szCs w:val="24"/>
              </w:rPr>
              <w:t>apakš</w:t>
            </w:r>
            <w:r w:rsidR="00957204" w:rsidRPr="004D771E">
              <w:rPr>
                <w:rFonts w:ascii="Times New Roman" w:eastAsia="Calibri" w:hAnsi="Times New Roman" w:cs="Times New Roman"/>
                <w:sz w:val="24"/>
                <w:szCs w:val="24"/>
              </w:rPr>
              <w:t>punkt</w:t>
            </w:r>
            <w:r w:rsidR="0044483E" w:rsidRPr="004D771E">
              <w:rPr>
                <w:rFonts w:ascii="Times New Roman" w:eastAsia="Calibri" w:hAnsi="Times New Roman" w:cs="Times New Roman"/>
                <w:sz w:val="24"/>
                <w:szCs w:val="24"/>
              </w:rPr>
              <w:t>ā noteikts, ka masāža paredzēta</w:t>
            </w:r>
            <w:r w:rsidR="00957204" w:rsidRPr="004D771E">
              <w:rPr>
                <w:rFonts w:ascii="Times New Roman" w:eastAsia="Calibri" w:hAnsi="Times New Roman" w:cs="Times New Roman"/>
                <w:sz w:val="24"/>
                <w:szCs w:val="24"/>
              </w:rPr>
              <w:t xml:space="preserve"> “krūšu daļa</w:t>
            </w:r>
            <w:r w:rsidR="0044483E" w:rsidRPr="004D771E">
              <w:rPr>
                <w:rFonts w:ascii="Times New Roman" w:eastAsia="Calibri" w:hAnsi="Times New Roman" w:cs="Times New Roman"/>
                <w:sz w:val="24"/>
                <w:szCs w:val="24"/>
              </w:rPr>
              <w:t>i</w:t>
            </w:r>
            <w:r w:rsidR="00957204" w:rsidRPr="004D771E">
              <w:rPr>
                <w:rFonts w:ascii="Times New Roman" w:eastAsia="Calibri" w:hAnsi="Times New Roman" w:cs="Times New Roman"/>
                <w:sz w:val="24"/>
                <w:szCs w:val="24"/>
              </w:rPr>
              <w:t>”</w:t>
            </w:r>
            <w:r w:rsidR="0044483E" w:rsidRPr="004D771E">
              <w:rPr>
                <w:rFonts w:ascii="Times New Roman" w:eastAsia="Calibri" w:hAnsi="Times New Roman" w:cs="Times New Roman"/>
                <w:sz w:val="24"/>
                <w:szCs w:val="24"/>
              </w:rPr>
              <w:t>,</w:t>
            </w:r>
            <w:r w:rsidR="00957204" w:rsidRPr="004D771E">
              <w:rPr>
                <w:rFonts w:ascii="Times New Roman" w:eastAsia="Calibri" w:hAnsi="Times New Roman" w:cs="Times New Roman"/>
                <w:sz w:val="24"/>
                <w:szCs w:val="24"/>
              </w:rPr>
              <w:t xml:space="preserve"> pieļaujot</w:t>
            </w:r>
            <w:r w:rsidR="0044483E" w:rsidRPr="004D771E">
              <w:rPr>
                <w:rFonts w:ascii="Times New Roman" w:eastAsia="Calibri" w:hAnsi="Times New Roman" w:cs="Times New Roman"/>
                <w:sz w:val="24"/>
                <w:szCs w:val="24"/>
              </w:rPr>
              <w:t xml:space="preserve"> iespēju</w:t>
            </w:r>
            <w:r w:rsidR="00957204" w:rsidRPr="004D771E">
              <w:rPr>
                <w:rFonts w:ascii="Times New Roman" w:eastAsia="Calibri" w:hAnsi="Times New Roman" w:cs="Times New Roman"/>
                <w:sz w:val="24"/>
                <w:szCs w:val="24"/>
              </w:rPr>
              <w:t xml:space="preserve"> atbilstoši pieprasījumam nodrošināt arī citu zonu masāžas. </w:t>
            </w:r>
          </w:p>
          <w:p w14:paraId="65384A63" w14:textId="77777777" w:rsidR="00957204" w:rsidRPr="004D771E" w:rsidRDefault="00957204" w:rsidP="00957204">
            <w:pPr>
              <w:spacing w:after="0" w:line="240" w:lineRule="auto"/>
              <w:jc w:val="both"/>
              <w:rPr>
                <w:rFonts w:ascii="Times New Roman" w:eastAsia="Calibri" w:hAnsi="Times New Roman" w:cs="Times New Roman"/>
                <w:sz w:val="24"/>
                <w:szCs w:val="24"/>
              </w:rPr>
            </w:pPr>
          </w:p>
          <w:p w14:paraId="3B8A9314" w14:textId="11A736EA" w:rsidR="00957204" w:rsidRPr="004D771E" w:rsidRDefault="00957204" w:rsidP="00957204">
            <w:pPr>
              <w:spacing w:after="0" w:line="240" w:lineRule="auto"/>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Precizēts </w:t>
            </w:r>
            <w:r w:rsidR="00A37DFF" w:rsidRPr="004D771E">
              <w:rPr>
                <w:rFonts w:ascii="Times New Roman" w:eastAsia="Calibri" w:hAnsi="Times New Roman" w:cs="Times New Roman"/>
                <w:sz w:val="24"/>
                <w:szCs w:val="24"/>
              </w:rPr>
              <w:t xml:space="preserve">cenrāža </w:t>
            </w:r>
            <w:r w:rsidRPr="004D771E">
              <w:rPr>
                <w:rFonts w:ascii="Times New Roman" w:eastAsia="Calibri" w:hAnsi="Times New Roman" w:cs="Times New Roman"/>
                <w:sz w:val="24"/>
                <w:szCs w:val="24"/>
              </w:rPr>
              <w:t xml:space="preserve">5.4.7. </w:t>
            </w:r>
            <w:r w:rsidR="0044483E"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punkts, svītrojot mērvienību un pakalpojuma cenu</w:t>
            </w:r>
            <w:r w:rsidR="001C357D" w:rsidRPr="004D771E">
              <w:rPr>
                <w:rFonts w:ascii="Times New Roman" w:eastAsia="Calibri" w:hAnsi="Times New Roman" w:cs="Times New Roman"/>
                <w:sz w:val="24"/>
                <w:szCs w:val="24"/>
              </w:rPr>
              <w:t xml:space="preserve"> un</w:t>
            </w:r>
            <w:r w:rsidRPr="004D771E">
              <w:rPr>
                <w:rFonts w:ascii="Times New Roman" w:eastAsia="Calibri" w:hAnsi="Times New Roman" w:cs="Times New Roman"/>
                <w:sz w:val="24"/>
                <w:szCs w:val="24"/>
              </w:rPr>
              <w:t xml:space="preserve"> izdalot atsevišķus pakalpojumus: 5.4.7.1.</w:t>
            </w:r>
            <w:r w:rsidR="0044483E"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punkts - pakalpojums “personām ar svaru līdz 100 kg”; 5.4.7.2.</w:t>
            </w:r>
            <w:r w:rsidR="001C357D"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1C357D"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 xml:space="preserve"> - pakalpojums personām ar svaru virs 100 kg </w:t>
            </w:r>
            <w:proofErr w:type="gramStart"/>
            <w:r w:rsidRPr="004D771E">
              <w:rPr>
                <w:rFonts w:ascii="Times New Roman" w:eastAsia="Calibri" w:hAnsi="Times New Roman" w:cs="Times New Roman"/>
                <w:sz w:val="24"/>
                <w:szCs w:val="24"/>
              </w:rPr>
              <w:t>(</w:t>
            </w:r>
            <w:proofErr w:type="gramEnd"/>
            <w:r w:rsidRPr="004D771E">
              <w:rPr>
                <w:rFonts w:ascii="Times New Roman" w:eastAsia="Calibri" w:hAnsi="Times New Roman" w:cs="Times New Roman"/>
                <w:sz w:val="24"/>
                <w:szCs w:val="24"/>
              </w:rPr>
              <w:t xml:space="preserve">atbilstoši speciālista patērētajam laikam </w:t>
            </w:r>
            <w:r w:rsidR="00144A27" w:rsidRPr="004D771E">
              <w:rPr>
                <w:rFonts w:ascii="Times New Roman" w:eastAsia="Calibri" w:hAnsi="Times New Roman" w:cs="Times New Roman"/>
                <w:sz w:val="24"/>
                <w:szCs w:val="24"/>
              </w:rPr>
              <w:t>(</w:t>
            </w:r>
            <w:r w:rsidR="00583C2A" w:rsidRPr="004D771E">
              <w:rPr>
                <w:rFonts w:ascii="Times New Roman" w:eastAsia="Calibri" w:hAnsi="Times New Roman" w:cs="Times New Roman"/>
                <w:sz w:val="24"/>
                <w:szCs w:val="24"/>
              </w:rPr>
              <w:t xml:space="preserve">60 vai 90 </w:t>
            </w:r>
            <w:r w:rsidR="00144A27" w:rsidRPr="004D771E">
              <w:rPr>
                <w:rFonts w:ascii="Times New Roman" w:eastAsia="Calibri" w:hAnsi="Times New Roman" w:cs="Times New Roman"/>
                <w:sz w:val="24"/>
                <w:szCs w:val="24"/>
              </w:rPr>
              <w:lastRenderedPageBreak/>
              <w:t>minūtes)</w:t>
            </w:r>
            <w:r w:rsidRPr="004D771E">
              <w:rPr>
                <w:rFonts w:ascii="Times New Roman" w:eastAsia="Calibri" w:hAnsi="Times New Roman" w:cs="Times New Roman"/>
                <w:sz w:val="24"/>
                <w:szCs w:val="24"/>
              </w:rPr>
              <w:t xml:space="preserve">. </w:t>
            </w:r>
            <w:r w:rsidR="00144A27" w:rsidRPr="004D771E">
              <w:rPr>
                <w:rFonts w:ascii="Times New Roman" w:eastAsia="Calibri" w:hAnsi="Times New Roman" w:cs="Times New Roman"/>
                <w:sz w:val="24"/>
                <w:szCs w:val="24"/>
              </w:rPr>
              <w:t>Līdz ar to</w:t>
            </w:r>
            <w:r w:rsidRPr="004D771E">
              <w:rPr>
                <w:rFonts w:ascii="Times New Roman" w:eastAsia="Calibri" w:hAnsi="Times New Roman" w:cs="Times New Roman"/>
                <w:sz w:val="24"/>
                <w:szCs w:val="24"/>
              </w:rPr>
              <w:t xml:space="preserve"> Aģentūra atbilstoši pieprasījumam var nodrošināt arī citu</w:t>
            </w:r>
            <w:r w:rsidR="001C357D"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 xml:space="preserve"> masāžas veidus.</w:t>
            </w:r>
          </w:p>
          <w:p w14:paraId="4E393B4F" w14:textId="77777777" w:rsidR="00957204" w:rsidRPr="004D771E" w:rsidRDefault="00957204" w:rsidP="00957204">
            <w:pPr>
              <w:spacing w:after="0" w:line="240" w:lineRule="auto"/>
              <w:jc w:val="both"/>
              <w:rPr>
                <w:rFonts w:ascii="Times New Roman" w:eastAsia="Calibri" w:hAnsi="Times New Roman" w:cs="Times New Roman"/>
                <w:sz w:val="24"/>
                <w:szCs w:val="24"/>
              </w:rPr>
            </w:pPr>
          </w:p>
          <w:p w14:paraId="04A525C3" w14:textId="41702B6E" w:rsidR="00957204" w:rsidRPr="004D771E" w:rsidRDefault="00957204" w:rsidP="00957204">
            <w:pPr>
              <w:spacing w:after="0" w:line="240" w:lineRule="auto"/>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Precizēts </w:t>
            </w:r>
            <w:r w:rsidR="00A37DFF" w:rsidRPr="004D771E">
              <w:rPr>
                <w:rFonts w:ascii="Times New Roman" w:eastAsia="Calibri" w:hAnsi="Times New Roman" w:cs="Times New Roman"/>
                <w:sz w:val="24"/>
                <w:szCs w:val="24"/>
              </w:rPr>
              <w:t xml:space="preserve">cenrāža </w:t>
            </w:r>
            <w:r w:rsidRPr="004D771E">
              <w:rPr>
                <w:rFonts w:ascii="Times New Roman" w:eastAsia="Calibri" w:hAnsi="Times New Roman" w:cs="Times New Roman"/>
                <w:sz w:val="24"/>
                <w:szCs w:val="24"/>
              </w:rPr>
              <w:t>5.4.10.1.</w:t>
            </w:r>
            <w:r w:rsidR="001C357D"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1C357D" w:rsidRPr="004D771E">
              <w:rPr>
                <w:rFonts w:ascii="Times New Roman" w:eastAsia="Calibri" w:hAnsi="Times New Roman" w:cs="Times New Roman"/>
                <w:sz w:val="24"/>
                <w:szCs w:val="24"/>
              </w:rPr>
              <w:t>ā noteiktā pakalpojum</w:t>
            </w:r>
            <w:r w:rsidRPr="004D771E">
              <w:rPr>
                <w:rFonts w:ascii="Times New Roman" w:eastAsia="Calibri" w:hAnsi="Times New Roman" w:cs="Times New Roman"/>
                <w:sz w:val="24"/>
                <w:szCs w:val="24"/>
              </w:rPr>
              <w:t>a nosaukums uz ” no 2 līdz 5 gadiem</w:t>
            </w:r>
            <w:r w:rsidR="005E5F9B" w:rsidRPr="004D771E">
              <w:rPr>
                <w:rFonts w:ascii="Times New Roman" w:eastAsia="Calibri" w:hAnsi="Times New Roman" w:cs="Times New Roman"/>
                <w:sz w:val="24"/>
                <w:szCs w:val="24"/>
              </w:rPr>
              <w:t xml:space="preserve"> vai no 1 līdz 5 gadiem</w:t>
            </w:r>
            <w:r w:rsidRPr="004D771E">
              <w:rPr>
                <w:rFonts w:ascii="Times New Roman" w:eastAsia="Calibri" w:hAnsi="Times New Roman" w:cs="Times New Roman"/>
                <w:sz w:val="24"/>
                <w:szCs w:val="24"/>
              </w:rPr>
              <w:t>”</w:t>
            </w:r>
            <w:r w:rsidR="005E5F9B" w:rsidRPr="004D771E">
              <w:rPr>
                <w:rFonts w:ascii="Times New Roman" w:eastAsia="Calibri" w:hAnsi="Times New Roman" w:cs="Times New Roman"/>
                <w:sz w:val="24"/>
                <w:szCs w:val="24"/>
              </w:rPr>
              <w:t>, lai nodrošinātu pakalpojumu atbilstoši</w:t>
            </w:r>
            <w:r w:rsidR="008F38CD" w:rsidRPr="004D771E">
              <w:rPr>
                <w:rFonts w:ascii="Times New Roman" w:eastAsia="Calibri" w:hAnsi="Times New Roman" w:cs="Times New Roman"/>
                <w:sz w:val="24"/>
                <w:szCs w:val="24"/>
              </w:rPr>
              <w:t xml:space="preserve"> </w:t>
            </w:r>
            <w:r w:rsidR="005E5F9B" w:rsidRPr="004D771E">
              <w:rPr>
                <w:rFonts w:ascii="Times New Roman" w:eastAsia="Calibri" w:hAnsi="Times New Roman" w:cs="Times New Roman"/>
                <w:sz w:val="24"/>
                <w:szCs w:val="24"/>
              </w:rPr>
              <w:t xml:space="preserve">klientu pieprasījumam un </w:t>
            </w:r>
            <w:r w:rsidR="008F38CD" w:rsidRPr="004D771E">
              <w:rPr>
                <w:rFonts w:ascii="Times New Roman" w:eastAsia="Calibri" w:hAnsi="Times New Roman" w:cs="Times New Roman"/>
                <w:sz w:val="24"/>
                <w:szCs w:val="24"/>
              </w:rPr>
              <w:t xml:space="preserve">pakalpojumu sniedzēja - </w:t>
            </w:r>
            <w:r w:rsidR="005E5F9B" w:rsidRPr="004D771E">
              <w:rPr>
                <w:rFonts w:ascii="Times New Roman" w:eastAsia="Calibri" w:hAnsi="Times New Roman" w:cs="Times New Roman"/>
                <w:sz w:val="24"/>
                <w:szCs w:val="24"/>
              </w:rPr>
              <w:t>speciālista kvalifikācijai.</w:t>
            </w:r>
          </w:p>
          <w:p w14:paraId="4EA65812" w14:textId="77777777" w:rsidR="00957204" w:rsidRPr="004D771E" w:rsidRDefault="00957204" w:rsidP="00957204">
            <w:pPr>
              <w:spacing w:after="0" w:line="240" w:lineRule="auto"/>
              <w:jc w:val="both"/>
              <w:rPr>
                <w:rFonts w:ascii="Times New Roman" w:eastAsia="Calibri" w:hAnsi="Times New Roman" w:cs="Times New Roman"/>
                <w:sz w:val="24"/>
                <w:szCs w:val="24"/>
              </w:rPr>
            </w:pPr>
          </w:p>
          <w:p w14:paraId="5E8D8726" w14:textId="461788F4" w:rsidR="00957204" w:rsidRPr="004D771E" w:rsidRDefault="00957204" w:rsidP="00E87DF5">
            <w:pPr>
              <w:spacing w:after="0" w:line="240" w:lineRule="auto"/>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Cenrādis papildināts ar 5.4.11.</w:t>
            </w:r>
            <w:r w:rsidR="001C357D"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 xml:space="preserve">punktu </w:t>
            </w:r>
            <w:r w:rsidR="001C357D" w:rsidRPr="004D771E">
              <w:rPr>
                <w:rFonts w:ascii="Times New Roman" w:eastAsia="Calibri" w:hAnsi="Times New Roman" w:cs="Times New Roman"/>
                <w:sz w:val="24"/>
                <w:szCs w:val="24"/>
              </w:rPr>
              <w:t xml:space="preserve">– pakalpojumu </w:t>
            </w:r>
            <w:r w:rsidRPr="004D771E">
              <w:rPr>
                <w:rFonts w:ascii="Times New Roman" w:eastAsia="Calibri" w:hAnsi="Times New Roman" w:cs="Times New Roman"/>
                <w:sz w:val="24"/>
                <w:szCs w:val="24"/>
              </w:rPr>
              <w:t>“Pēdu masāža (2 vienības)”, kur izdalīti divi pakalpojumi: 5.4.11.1.</w:t>
            </w:r>
            <w:r w:rsidR="001C357D"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 xml:space="preserve">punkts </w:t>
            </w:r>
            <w:r w:rsidR="001C357D"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“Pēdas un apakšstilba (līdz ceļa locītavai) masāža un 5.4.11.2.</w:t>
            </w:r>
            <w:r w:rsidR="001C357D"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 xml:space="preserve">punkts </w:t>
            </w:r>
            <w:r w:rsidR="001C357D" w:rsidRPr="004D771E">
              <w:rPr>
                <w:rFonts w:ascii="Times New Roman" w:eastAsia="Calibri" w:hAnsi="Times New Roman" w:cs="Times New Roman"/>
                <w:sz w:val="24"/>
                <w:szCs w:val="24"/>
              </w:rPr>
              <w:t>-</w:t>
            </w:r>
            <w:r w:rsidRPr="004D771E">
              <w:rPr>
                <w:rFonts w:ascii="Times New Roman" w:eastAsia="Calibri" w:hAnsi="Times New Roman" w:cs="Times New Roman"/>
                <w:sz w:val="24"/>
                <w:szCs w:val="24"/>
              </w:rPr>
              <w:t xml:space="preserve">“Abu pēdu masāža”. </w:t>
            </w:r>
          </w:p>
          <w:p w14:paraId="7686AA1F" w14:textId="77777777" w:rsidR="00E87DF5" w:rsidRPr="004D771E" w:rsidRDefault="00E87DF5" w:rsidP="00E87DF5">
            <w:pPr>
              <w:spacing w:after="0" w:line="240" w:lineRule="auto"/>
              <w:jc w:val="both"/>
              <w:rPr>
                <w:rFonts w:ascii="Calibri" w:eastAsia="Calibri" w:hAnsi="Calibri" w:cs="Times New Roman"/>
              </w:rPr>
            </w:pPr>
          </w:p>
          <w:p w14:paraId="273967FE" w14:textId="1B06AFE2" w:rsidR="00957204" w:rsidRPr="004D771E" w:rsidRDefault="00957204" w:rsidP="00957204">
            <w:pPr>
              <w:spacing w:after="0" w:line="240" w:lineRule="auto"/>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Ievērojot vienotu mērvienības definējumu </w:t>
            </w:r>
            <w:r w:rsidR="004D10B0" w:rsidRPr="004D771E">
              <w:rPr>
                <w:rFonts w:ascii="Times New Roman" w:eastAsia="Calibri" w:hAnsi="Times New Roman" w:cs="Times New Roman"/>
                <w:sz w:val="24"/>
                <w:szCs w:val="24"/>
              </w:rPr>
              <w:t>C</w:t>
            </w:r>
            <w:r w:rsidRPr="004D771E">
              <w:rPr>
                <w:rFonts w:ascii="Times New Roman" w:eastAsia="Calibri" w:hAnsi="Times New Roman" w:cs="Times New Roman"/>
                <w:sz w:val="24"/>
                <w:szCs w:val="24"/>
              </w:rPr>
              <w:t>enrādī, precizēta 5.5.1.</w:t>
            </w:r>
            <w:r w:rsidR="001C357D"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punkta mērvienība “1 nodarbība, līdz 30</w:t>
            </w:r>
            <w:r w:rsidR="00E87DF5"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 xml:space="preserve">min.” </w:t>
            </w:r>
          </w:p>
          <w:p w14:paraId="60573125" w14:textId="77777777" w:rsidR="00957204" w:rsidRPr="004D771E" w:rsidRDefault="00957204" w:rsidP="00957204">
            <w:pPr>
              <w:spacing w:after="0" w:line="240" w:lineRule="auto"/>
              <w:jc w:val="both"/>
              <w:rPr>
                <w:rFonts w:ascii="Times New Roman" w:eastAsia="Calibri" w:hAnsi="Times New Roman" w:cs="Times New Roman"/>
                <w:sz w:val="24"/>
                <w:szCs w:val="24"/>
              </w:rPr>
            </w:pPr>
          </w:p>
          <w:p w14:paraId="0C054949" w14:textId="172218F0" w:rsidR="00957204" w:rsidRPr="004D771E" w:rsidRDefault="00957204" w:rsidP="00957204">
            <w:pPr>
              <w:spacing w:after="0" w:line="240" w:lineRule="auto"/>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Precizēts</w:t>
            </w:r>
            <w:r w:rsidR="00F7347A" w:rsidRPr="004D771E">
              <w:rPr>
                <w:rFonts w:ascii="Times New Roman" w:eastAsia="Calibri" w:hAnsi="Times New Roman" w:cs="Times New Roman"/>
                <w:sz w:val="24"/>
                <w:szCs w:val="24"/>
              </w:rPr>
              <w:t xml:space="preserve"> cenrāža</w:t>
            </w:r>
            <w:r w:rsidRPr="004D771E">
              <w:rPr>
                <w:rFonts w:ascii="Times New Roman" w:eastAsia="Calibri" w:hAnsi="Times New Roman" w:cs="Times New Roman"/>
                <w:sz w:val="24"/>
                <w:szCs w:val="24"/>
              </w:rPr>
              <w:t xml:space="preserve"> 5.5.2.</w:t>
            </w:r>
            <w:r w:rsidR="001C357D"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1C357D" w:rsidRPr="004D771E">
              <w:rPr>
                <w:rFonts w:ascii="Times New Roman" w:eastAsia="Calibri" w:hAnsi="Times New Roman" w:cs="Times New Roman"/>
                <w:sz w:val="24"/>
                <w:szCs w:val="24"/>
              </w:rPr>
              <w:t>ā minētā pakalpojum</w:t>
            </w:r>
            <w:r w:rsidRPr="004D771E">
              <w:rPr>
                <w:rFonts w:ascii="Times New Roman" w:eastAsia="Calibri" w:hAnsi="Times New Roman" w:cs="Times New Roman"/>
                <w:sz w:val="24"/>
                <w:szCs w:val="24"/>
              </w:rPr>
              <w:t>a nosaukums un mērvienība “Nūjošana (vienai personai) grupā līdz 15 cilvēkiem, 60</w:t>
            </w:r>
            <w:r w:rsidR="00F7347A"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min.”</w:t>
            </w:r>
            <w:r w:rsidR="001C357D" w:rsidRPr="004D771E">
              <w:rPr>
                <w:rFonts w:ascii="Times New Roman" w:eastAsia="Calibri" w:hAnsi="Times New Roman" w:cs="Times New Roman"/>
                <w:sz w:val="24"/>
                <w:szCs w:val="24"/>
              </w:rPr>
              <w:t>,</w:t>
            </w:r>
            <w:r w:rsidRPr="004D771E">
              <w:rPr>
                <w:rFonts w:ascii="Times New Roman" w:eastAsia="Calibri" w:hAnsi="Times New Roman" w:cs="Times New Roman"/>
                <w:sz w:val="24"/>
                <w:szCs w:val="24"/>
              </w:rPr>
              <w:t xml:space="preserve"> ņemot vērā, ka pieejams lielāks skaits nodarbībai nepieciešam</w:t>
            </w:r>
            <w:r w:rsidR="00F7347A" w:rsidRPr="004D771E">
              <w:rPr>
                <w:rFonts w:ascii="Times New Roman" w:eastAsia="Calibri" w:hAnsi="Times New Roman" w:cs="Times New Roman"/>
                <w:sz w:val="24"/>
                <w:szCs w:val="24"/>
              </w:rPr>
              <w:t>ā</w:t>
            </w:r>
            <w:r w:rsidRPr="004D771E">
              <w:rPr>
                <w:rFonts w:ascii="Times New Roman" w:eastAsia="Calibri" w:hAnsi="Times New Roman" w:cs="Times New Roman"/>
                <w:sz w:val="24"/>
                <w:szCs w:val="24"/>
              </w:rPr>
              <w:t xml:space="preserve"> inventār</w:t>
            </w:r>
            <w:r w:rsidR="00F7347A" w:rsidRPr="004D771E">
              <w:rPr>
                <w:rFonts w:ascii="Times New Roman" w:eastAsia="Calibri" w:hAnsi="Times New Roman" w:cs="Times New Roman"/>
                <w:sz w:val="24"/>
                <w:szCs w:val="24"/>
              </w:rPr>
              <w:t>a</w:t>
            </w:r>
            <w:r w:rsidRPr="004D771E">
              <w:rPr>
                <w:rFonts w:ascii="Times New Roman" w:eastAsia="Calibri" w:hAnsi="Times New Roman" w:cs="Times New Roman"/>
                <w:sz w:val="24"/>
                <w:szCs w:val="24"/>
              </w:rPr>
              <w:t>, palielināts dalībnieku skaits grupā.</w:t>
            </w:r>
          </w:p>
          <w:p w14:paraId="41D93E20" w14:textId="77777777" w:rsidR="00957204" w:rsidRPr="004D771E" w:rsidRDefault="00957204" w:rsidP="00957204">
            <w:pPr>
              <w:spacing w:after="0" w:line="240" w:lineRule="auto"/>
              <w:jc w:val="both"/>
              <w:rPr>
                <w:rFonts w:ascii="Times New Roman" w:eastAsia="Calibri" w:hAnsi="Times New Roman" w:cs="Times New Roman"/>
                <w:sz w:val="24"/>
                <w:szCs w:val="24"/>
              </w:rPr>
            </w:pPr>
          </w:p>
          <w:p w14:paraId="46312BD7" w14:textId="0FEDD45B" w:rsidR="00957204" w:rsidRPr="004D771E" w:rsidRDefault="00957204" w:rsidP="00957204">
            <w:pPr>
              <w:spacing w:after="0" w:line="240" w:lineRule="auto"/>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Cenrādis papildināts ar 5.5.10.</w:t>
            </w:r>
            <w:r w:rsidR="001C357D"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 xml:space="preserve">punktu </w:t>
            </w:r>
            <w:r w:rsidR="001C357D" w:rsidRPr="004D771E">
              <w:rPr>
                <w:rFonts w:ascii="Times New Roman" w:eastAsia="Calibri" w:hAnsi="Times New Roman" w:cs="Times New Roman"/>
                <w:sz w:val="24"/>
                <w:szCs w:val="24"/>
              </w:rPr>
              <w:t xml:space="preserve">– pakalpojumu </w:t>
            </w:r>
            <w:r w:rsidRPr="004D771E">
              <w:rPr>
                <w:rFonts w:ascii="Times New Roman" w:eastAsia="Calibri" w:hAnsi="Times New Roman" w:cs="Times New Roman"/>
                <w:sz w:val="24"/>
                <w:szCs w:val="24"/>
              </w:rPr>
              <w:t>“</w:t>
            </w:r>
            <w:proofErr w:type="spellStart"/>
            <w:r w:rsidRPr="004D771E">
              <w:rPr>
                <w:rFonts w:ascii="Times New Roman" w:eastAsia="Calibri" w:hAnsi="Times New Roman" w:cs="Times New Roman"/>
                <w:sz w:val="24"/>
                <w:szCs w:val="24"/>
              </w:rPr>
              <w:t>Ergoterapijas</w:t>
            </w:r>
            <w:proofErr w:type="spellEnd"/>
            <w:r w:rsidRPr="004D771E">
              <w:rPr>
                <w:rFonts w:ascii="Times New Roman" w:eastAsia="Calibri" w:hAnsi="Times New Roman" w:cs="Times New Roman"/>
                <w:sz w:val="24"/>
                <w:szCs w:val="24"/>
              </w:rPr>
              <w:t xml:space="preserve"> nodarbības grupā līdz 10 cilvēkiem”. Atbilstoši pieprasījumam Aģentūra var</w:t>
            </w:r>
            <w:r w:rsidR="001C357D" w:rsidRPr="004D771E">
              <w:rPr>
                <w:rFonts w:ascii="Times New Roman" w:eastAsia="Calibri" w:hAnsi="Times New Roman" w:cs="Times New Roman"/>
                <w:sz w:val="24"/>
                <w:szCs w:val="24"/>
              </w:rPr>
              <w:t>ēs</w:t>
            </w:r>
            <w:r w:rsidRPr="004D771E">
              <w:rPr>
                <w:rFonts w:ascii="Times New Roman" w:eastAsia="Calibri" w:hAnsi="Times New Roman" w:cs="Times New Roman"/>
                <w:sz w:val="24"/>
                <w:szCs w:val="24"/>
              </w:rPr>
              <w:t xml:space="preserve"> nodrošināt </w:t>
            </w:r>
            <w:proofErr w:type="spellStart"/>
            <w:r w:rsidRPr="004D771E">
              <w:rPr>
                <w:rFonts w:ascii="Times New Roman" w:eastAsia="Calibri" w:hAnsi="Times New Roman" w:cs="Times New Roman"/>
                <w:sz w:val="24"/>
                <w:szCs w:val="24"/>
              </w:rPr>
              <w:t>ergoterapijas</w:t>
            </w:r>
            <w:proofErr w:type="spellEnd"/>
            <w:r w:rsidRPr="004D771E">
              <w:rPr>
                <w:rFonts w:ascii="Times New Roman" w:eastAsia="Calibri" w:hAnsi="Times New Roman" w:cs="Times New Roman"/>
                <w:sz w:val="24"/>
                <w:szCs w:val="24"/>
              </w:rPr>
              <w:t xml:space="preserve"> grupu nodarbības, piedāvājot klientiem papildināt zināšanas un nostiprināt prasmes ergonomikā, plaukstu locītavu aizsardzībā un citās </w:t>
            </w:r>
            <w:proofErr w:type="spellStart"/>
            <w:r w:rsidRPr="004D771E">
              <w:rPr>
                <w:rFonts w:ascii="Times New Roman" w:eastAsia="Calibri" w:hAnsi="Times New Roman" w:cs="Times New Roman"/>
                <w:sz w:val="24"/>
                <w:szCs w:val="24"/>
              </w:rPr>
              <w:t>ergoterapijas</w:t>
            </w:r>
            <w:proofErr w:type="spellEnd"/>
            <w:r w:rsidRPr="004D771E">
              <w:rPr>
                <w:rFonts w:ascii="Times New Roman" w:eastAsia="Calibri" w:hAnsi="Times New Roman" w:cs="Times New Roman"/>
                <w:sz w:val="24"/>
                <w:szCs w:val="24"/>
              </w:rPr>
              <w:t xml:space="preserve"> aktivitātēs.</w:t>
            </w:r>
          </w:p>
          <w:p w14:paraId="676BA541" w14:textId="77777777" w:rsidR="00957204" w:rsidRPr="004D771E" w:rsidRDefault="00957204" w:rsidP="00957204">
            <w:pPr>
              <w:spacing w:after="0" w:line="240" w:lineRule="auto"/>
              <w:jc w:val="both"/>
              <w:rPr>
                <w:rFonts w:ascii="Times New Roman" w:eastAsia="Calibri" w:hAnsi="Times New Roman" w:cs="Times New Roman"/>
                <w:sz w:val="24"/>
                <w:szCs w:val="24"/>
              </w:rPr>
            </w:pPr>
          </w:p>
          <w:p w14:paraId="27AF99C3" w14:textId="1FB0AD8A" w:rsidR="00957204" w:rsidRPr="004D771E" w:rsidRDefault="00957204" w:rsidP="00957204">
            <w:pPr>
              <w:spacing w:after="0" w:line="240" w:lineRule="auto"/>
              <w:jc w:val="both"/>
              <w:rPr>
                <w:rFonts w:ascii="Times New Roman" w:eastAsia="Calibri" w:hAnsi="Times New Roman" w:cs="Times New Roman"/>
                <w:bCs/>
                <w:sz w:val="24"/>
                <w:szCs w:val="24"/>
              </w:rPr>
            </w:pPr>
            <w:r w:rsidRPr="004D771E">
              <w:rPr>
                <w:rFonts w:ascii="Times New Roman" w:eastAsia="Calibri" w:hAnsi="Times New Roman" w:cs="Times New Roman"/>
                <w:sz w:val="24"/>
                <w:szCs w:val="24"/>
              </w:rPr>
              <w:t>Cenrādis papildināts ar 5.5.11.</w:t>
            </w:r>
            <w:r w:rsidR="00563929"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punktu</w:t>
            </w:r>
            <w:proofErr w:type="gramStart"/>
            <w:r w:rsidRPr="004D771E">
              <w:rPr>
                <w:rFonts w:ascii="Times New Roman" w:eastAsia="Calibri" w:hAnsi="Times New Roman" w:cs="Times New Roman"/>
                <w:sz w:val="24"/>
                <w:szCs w:val="24"/>
              </w:rPr>
              <w:t xml:space="preserve"> </w:t>
            </w:r>
            <w:r w:rsidR="00563929" w:rsidRPr="004D771E">
              <w:rPr>
                <w:rFonts w:ascii="Times New Roman" w:eastAsia="Calibri" w:hAnsi="Times New Roman" w:cs="Times New Roman"/>
                <w:sz w:val="24"/>
                <w:szCs w:val="24"/>
              </w:rPr>
              <w:t xml:space="preserve"> </w:t>
            </w:r>
            <w:proofErr w:type="gramEnd"/>
            <w:r w:rsidR="00563929" w:rsidRPr="004D771E">
              <w:rPr>
                <w:rFonts w:ascii="Times New Roman" w:eastAsia="Calibri" w:hAnsi="Times New Roman" w:cs="Times New Roman"/>
                <w:sz w:val="24"/>
                <w:szCs w:val="24"/>
              </w:rPr>
              <w:t xml:space="preserve">- pakalpojumu </w:t>
            </w:r>
            <w:r w:rsidRPr="004D771E">
              <w:rPr>
                <w:rFonts w:ascii="Times New Roman" w:eastAsia="Calibri" w:hAnsi="Times New Roman" w:cs="Times New Roman"/>
                <w:sz w:val="24"/>
                <w:szCs w:val="24"/>
              </w:rPr>
              <w:t>“</w:t>
            </w:r>
            <w:proofErr w:type="spellStart"/>
            <w:r w:rsidR="00E87DF5" w:rsidRPr="004D771E">
              <w:rPr>
                <w:rFonts w:ascii="Times New Roman" w:eastAsia="Calibri" w:hAnsi="Times New Roman" w:cs="Times New Roman"/>
                <w:sz w:val="24"/>
                <w:szCs w:val="24"/>
              </w:rPr>
              <w:t>K</w:t>
            </w:r>
            <w:r w:rsidRPr="004D771E">
              <w:rPr>
                <w:rFonts w:ascii="Times New Roman" w:eastAsia="Calibri" w:hAnsi="Times New Roman" w:cs="Times New Roman"/>
                <w:sz w:val="24"/>
                <w:szCs w:val="24"/>
              </w:rPr>
              <w:t>inezioloģiskā</w:t>
            </w:r>
            <w:proofErr w:type="spellEnd"/>
            <w:r w:rsidRPr="004D771E">
              <w:rPr>
                <w:rFonts w:ascii="Times New Roman" w:eastAsia="Calibri" w:hAnsi="Times New Roman" w:cs="Times New Roman"/>
                <w:sz w:val="24"/>
                <w:szCs w:val="24"/>
              </w:rPr>
              <w:t xml:space="preserve"> </w:t>
            </w:r>
            <w:proofErr w:type="spellStart"/>
            <w:r w:rsidRPr="004D771E">
              <w:rPr>
                <w:rFonts w:ascii="Times New Roman" w:eastAsia="Calibri" w:hAnsi="Times New Roman" w:cs="Times New Roman"/>
                <w:sz w:val="24"/>
                <w:szCs w:val="24"/>
              </w:rPr>
              <w:t>teipošana</w:t>
            </w:r>
            <w:proofErr w:type="spellEnd"/>
            <w:r w:rsidRPr="004D771E">
              <w:rPr>
                <w:rFonts w:ascii="Times New Roman" w:eastAsia="Calibri" w:hAnsi="Times New Roman" w:cs="Times New Roman"/>
                <w:sz w:val="24"/>
                <w:szCs w:val="24"/>
              </w:rPr>
              <w:t xml:space="preserve">”, izdalot pakalpojumus: 5.5.11.1.apakšpunkts - “Ar </w:t>
            </w:r>
            <w:proofErr w:type="spellStart"/>
            <w:r w:rsidRPr="004D771E">
              <w:rPr>
                <w:rFonts w:ascii="Times New Roman" w:eastAsia="Calibri" w:hAnsi="Times New Roman" w:cs="Times New Roman"/>
                <w:sz w:val="24"/>
                <w:szCs w:val="24"/>
              </w:rPr>
              <w:t>teipu</w:t>
            </w:r>
            <w:proofErr w:type="spellEnd"/>
            <w:r w:rsidRPr="004D771E">
              <w:rPr>
                <w:rFonts w:ascii="Times New Roman" w:eastAsia="Calibri" w:hAnsi="Times New Roman" w:cs="Times New Roman"/>
                <w:sz w:val="24"/>
                <w:szCs w:val="24"/>
              </w:rPr>
              <w:t xml:space="preserve"> līdz 50 cm”, 5.5.11.2.apakšpunkts “Ar klienta </w:t>
            </w:r>
            <w:proofErr w:type="spellStart"/>
            <w:r w:rsidRPr="004D771E">
              <w:rPr>
                <w:rFonts w:ascii="Times New Roman" w:eastAsia="Calibri" w:hAnsi="Times New Roman" w:cs="Times New Roman"/>
                <w:sz w:val="24"/>
                <w:szCs w:val="24"/>
              </w:rPr>
              <w:t>teipu</w:t>
            </w:r>
            <w:proofErr w:type="spellEnd"/>
            <w:r w:rsidRPr="004D771E">
              <w:rPr>
                <w:rFonts w:ascii="Times New Roman" w:eastAsia="Calibri" w:hAnsi="Times New Roman" w:cs="Times New Roman"/>
                <w:sz w:val="24"/>
                <w:szCs w:val="24"/>
              </w:rPr>
              <w:t>”, 5.5.11.3.apakšpunkts “</w:t>
            </w:r>
            <w:proofErr w:type="spellStart"/>
            <w:r w:rsidRPr="004D771E">
              <w:rPr>
                <w:rFonts w:ascii="Times New Roman" w:eastAsia="Calibri" w:hAnsi="Times New Roman" w:cs="Times New Roman"/>
                <w:sz w:val="24"/>
                <w:szCs w:val="24"/>
              </w:rPr>
              <w:t>Cross</w:t>
            </w:r>
            <w:proofErr w:type="spellEnd"/>
            <w:r w:rsidRPr="004D771E">
              <w:rPr>
                <w:rFonts w:ascii="Times New Roman" w:eastAsia="Calibri" w:hAnsi="Times New Roman" w:cs="Times New Roman"/>
                <w:sz w:val="24"/>
                <w:szCs w:val="24"/>
              </w:rPr>
              <w:t xml:space="preserve"> </w:t>
            </w:r>
            <w:proofErr w:type="spellStart"/>
            <w:r w:rsidRPr="004D771E">
              <w:rPr>
                <w:rFonts w:ascii="Times New Roman" w:eastAsia="Calibri" w:hAnsi="Times New Roman" w:cs="Times New Roman"/>
                <w:sz w:val="24"/>
                <w:szCs w:val="24"/>
              </w:rPr>
              <w:t>teips</w:t>
            </w:r>
            <w:proofErr w:type="spellEnd"/>
            <w:r w:rsidRPr="004D771E">
              <w:rPr>
                <w:rFonts w:ascii="Times New Roman" w:eastAsia="Calibri" w:hAnsi="Times New Roman" w:cs="Times New Roman"/>
                <w:sz w:val="24"/>
                <w:szCs w:val="24"/>
              </w:rPr>
              <w:t xml:space="preserve">”. </w:t>
            </w:r>
          </w:p>
          <w:p w14:paraId="16AA9DF1" w14:textId="516E4993" w:rsidR="00957204" w:rsidRPr="004D771E" w:rsidRDefault="00957204" w:rsidP="00957204">
            <w:pPr>
              <w:spacing w:after="0" w:line="240" w:lineRule="auto"/>
              <w:jc w:val="both"/>
              <w:rPr>
                <w:rFonts w:ascii="Times New Roman" w:eastAsia="Calibri" w:hAnsi="Times New Roman" w:cs="Times New Roman"/>
                <w:sz w:val="24"/>
                <w:szCs w:val="24"/>
              </w:rPr>
            </w:pPr>
            <w:proofErr w:type="spellStart"/>
            <w:r w:rsidRPr="004D771E">
              <w:rPr>
                <w:rFonts w:ascii="Times New Roman" w:eastAsia="Calibri" w:hAnsi="Times New Roman" w:cs="Times New Roman"/>
                <w:bCs/>
                <w:sz w:val="24"/>
                <w:szCs w:val="24"/>
              </w:rPr>
              <w:t>Kinezeoloģiskā</w:t>
            </w:r>
            <w:proofErr w:type="spellEnd"/>
            <w:r w:rsidRPr="004D771E">
              <w:rPr>
                <w:rFonts w:ascii="Times New Roman" w:eastAsia="Calibri" w:hAnsi="Times New Roman" w:cs="Times New Roman"/>
                <w:bCs/>
                <w:sz w:val="24"/>
                <w:szCs w:val="24"/>
              </w:rPr>
              <w:t xml:space="preserve"> </w:t>
            </w:r>
            <w:proofErr w:type="spellStart"/>
            <w:r w:rsidRPr="004D771E">
              <w:rPr>
                <w:rFonts w:ascii="Times New Roman" w:eastAsia="Calibri" w:hAnsi="Times New Roman" w:cs="Times New Roman"/>
                <w:bCs/>
                <w:sz w:val="24"/>
                <w:szCs w:val="24"/>
              </w:rPr>
              <w:t>teipošana</w:t>
            </w:r>
            <w:proofErr w:type="spellEnd"/>
            <w:r w:rsidRPr="004D771E">
              <w:rPr>
                <w:rFonts w:ascii="Times New Roman" w:eastAsia="Calibri" w:hAnsi="Times New Roman" w:cs="Times New Roman"/>
                <w:sz w:val="24"/>
                <w:szCs w:val="24"/>
              </w:rPr>
              <w:t xml:space="preserve"> ir metode, kas palīdz mazināt vai novērst dažādas izcelsmes sāpes, kā arī tā veicina organisma atveseļošanās procesus. Medicīniskai </w:t>
            </w:r>
            <w:proofErr w:type="spellStart"/>
            <w:r w:rsidRPr="004D771E">
              <w:rPr>
                <w:rFonts w:ascii="Times New Roman" w:eastAsia="Calibri" w:hAnsi="Times New Roman" w:cs="Times New Roman"/>
                <w:sz w:val="24"/>
                <w:szCs w:val="24"/>
              </w:rPr>
              <w:t>teipošanai</w:t>
            </w:r>
            <w:proofErr w:type="spellEnd"/>
            <w:r w:rsidRPr="004D771E">
              <w:rPr>
                <w:rFonts w:ascii="Times New Roman" w:eastAsia="Calibri" w:hAnsi="Times New Roman" w:cs="Times New Roman"/>
                <w:sz w:val="24"/>
                <w:szCs w:val="24"/>
              </w:rPr>
              <w:t xml:space="preserve"> ir vairāki veidi, šobrīd plašāk izmanto </w:t>
            </w:r>
            <w:proofErr w:type="spellStart"/>
            <w:r w:rsidRPr="004D771E">
              <w:rPr>
                <w:rFonts w:ascii="Times New Roman" w:eastAsia="Calibri" w:hAnsi="Times New Roman" w:cs="Times New Roman"/>
                <w:sz w:val="24"/>
                <w:szCs w:val="24"/>
              </w:rPr>
              <w:t>kinezioloģisko</w:t>
            </w:r>
            <w:proofErr w:type="spellEnd"/>
            <w:r w:rsidRPr="004D771E">
              <w:rPr>
                <w:rFonts w:ascii="Times New Roman" w:eastAsia="Calibri" w:hAnsi="Times New Roman" w:cs="Times New Roman"/>
                <w:sz w:val="24"/>
                <w:szCs w:val="24"/>
              </w:rPr>
              <w:t xml:space="preserve"> un dinamisko </w:t>
            </w:r>
            <w:proofErr w:type="spellStart"/>
            <w:r w:rsidRPr="004D771E">
              <w:rPr>
                <w:rFonts w:ascii="Times New Roman" w:eastAsia="Calibri" w:hAnsi="Times New Roman" w:cs="Times New Roman"/>
                <w:sz w:val="24"/>
                <w:szCs w:val="24"/>
              </w:rPr>
              <w:t>teipošanu</w:t>
            </w:r>
            <w:proofErr w:type="spellEnd"/>
            <w:r w:rsidRPr="004D771E">
              <w:rPr>
                <w:rFonts w:ascii="Times New Roman" w:eastAsia="Calibri" w:hAnsi="Times New Roman" w:cs="Times New Roman"/>
                <w:sz w:val="24"/>
                <w:szCs w:val="24"/>
              </w:rPr>
              <w:t xml:space="preserve">. Medicīniskās </w:t>
            </w:r>
            <w:proofErr w:type="spellStart"/>
            <w:r w:rsidRPr="004D771E">
              <w:rPr>
                <w:rFonts w:ascii="Times New Roman" w:eastAsia="Calibri" w:hAnsi="Times New Roman" w:cs="Times New Roman"/>
                <w:sz w:val="24"/>
                <w:szCs w:val="24"/>
              </w:rPr>
              <w:t>teipošanas</w:t>
            </w:r>
            <w:proofErr w:type="spellEnd"/>
            <w:r w:rsidRPr="004D771E">
              <w:rPr>
                <w:rFonts w:ascii="Times New Roman" w:eastAsia="Calibri" w:hAnsi="Times New Roman" w:cs="Times New Roman"/>
                <w:sz w:val="24"/>
                <w:szCs w:val="24"/>
              </w:rPr>
              <w:t xml:space="preserve"> izmantošanas veidu klāsts ir plašs:</w:t>
            </w:r>
          </w:p>
          <w:p w14:paraId="2A79E0B2" w14:textId="7E05BE4B" w:rsidR="00E87DF5" w:rsidRPr="004D771E" w:rsidRDefault="00957204" w:rsidP="008F38CD">
            <w:pPr>
              <w:spacing w:after="0" w:line="240" w:lineRule="auto"/>
              <w:ind w:left="160"/>
              <w:rPr>
                <w:rFonts w:ascii="Times New Roman" w:eastAsia="Calibri" w:hAnsi="Times New Roman" w:cs="Times New Roman"/>
                <w:sz w:val="24"/>
                <w:szCs w:val="24"/>
              </w:rPr>
            </w:pPr>
            <w:r w:rsidRPr="004D771E">
              <w:rPr>
                <w:rFonts w:ascii="Times New Roman" w:eastAsia="Calibri" w:hAnsi="Times New Roman" w:cs="Times New Roman"/>
                <w:sz w:val="24"/>
                <w:szCs w:val="24"/>
              </w:rPr>
              <w:t>• traumu ārstniecība,</w:t>
            </w:r>
            <w:r w:rsidRPr="004D771E">
              <w:rPr>
                <w:rFonts w:ascii="Times New Roman" w:eastAsia="Calibri" w:hAnsi="Times New Roman" w:cs="Times New Roman"/>
                <w:sz w:val="24"/>
                <w:szCs w:val="24"/>
              </w:rPr>
              <w:br/>
              <w:t>•  iekaisuma mazināšana (tūska, arī hematoma),</w:t>
            </w:r>
            <w:r w:rsidRPr="004D771E">
              <w:rPr>
                <w:rFonts w:ascii="Times New Roman" w:eastAsia="Calibri" w:hAnsi="Times New Roman" w:cs="Times New Roman"/>
                <w:sz w:val="24"/>
                <w:szCs w:val="24"/>
              </w:rPr>
              <w:br/>
              <w:t xml:space="preserve">•  pārslodzes radītu simptomu ārstniecība (hroniski cīpslu sastiepumi, elkoņa </w:t>
            </w:r>
            <w:proofErr w:type="spellStart"/>
            <w:r w:rsidRPr="004D771E">
              <w:rPr>
                <w:rFonts w:ascii="Times New Roman" w:eastAsia="Calibri" w:hAnsi="Times New Roman" w:cs="Times New Roman"/>
                <w:sz w:val="24"/>
                <w:szCs w:val="24"/>
              </w:rPr>
              <w:t>tendinīts</w:t>
            </w:r>
            <w:proofErr w:type="spellEnd"/>
            <w:r w:rsidRPr="004D771E">
              <w:rPr>
                <w:rFonts w:ascii="Times New Roman" w:eastAsia="Calibri" w:hAnsi="Times New Roman" w:cs="Times New Roman"/>
                <w:sz w:val="24"/>
                <w:szCs w:val="24"/>
              </w:rPr>
              <w:t>, tenisa elkonis, golfa elkonis).</w:t>
            </w:r>
            <w:r w:rsidRPr="004D771E">
              <w:rPr>
                <w:rFonts w:ascii="Times New Roman" w:eastAsia="Calibri" w:hAnsi="Times New Roman" w:cs="Times New Roman"/>
                <w:sz w:val="24"/>
                <w:szCs w:val="24"/>
              </w:rPr>
              <w:br/>
              <w:t>•  samazinoties receptoru jūtībai, tiek mazinātas sāpes</w:t>
            </w:r>
          </w:p>
          <w:p w14:paraId="20ADE4B5" w14:textId="77777777" w:rsidR="00957204" w:rsidRPr="004D771E" w:rsidRDefault="00E87DF5" w:rsidP="00E87DF5">
            <w:pPr>
              <w:spacing w:after="0" w:line="240" w:lineRule="auto"/>
              <w:ind w:left="18" w:firstLine="142"/>
              <w:jc w:val="both"/>
              <w:rPr>
                <w:rFonts w:ascii="Times New Roman" w:eastAsia="Calibri" w:hAnsi="Times New Roman" w:cs="Times New Roman"/>
                <w:sz w:val="24"/>
                <w:szCs w:val="24"/>
              </w:rPr>
            </w:pPr>
            <w:r w:rsidRPr="004D771E">
              <w:rPr>
                <w:rFonts w:ascii="Times New Roman" w:eastAsia="Calibri" w:hAnsi="Times New Roman" w:cs="Times New Roman"/>
                <w:bCs/>
                <w:sz w:val="24"/>
                <w:szCs w:val="24"/>
              </w:rPr>
              <w:t>Pakalpojuma mērķis ir m</w:t>
            </w:r>
            <w:r w:rsidR="00957204" w:rsidRPr="004D771E">
              <w:rPr>
                <w:rFonts w:ascii="Times New Roman" w:eastAsia="Calibri" w:hAnsi="Times New Roman" w:cs="Times New Roman"/>
                <w:sz w:val="24"/>
                <w:szCs w:val="24"/>
              </w:rPr>
              <w:t xml:space="preserve">uskuļu darbības veicināšana, </w:t>
            </w:r>
            <w:r w:rsidR="00957204" w:rsidRPr="004D771E">
              <w:rPr>
                <w:rFonts w:ascii="Times New Roman" w:eastAsia="Calibri" w:hAnsi="Times New Roman" w:cs="Times New Roman"/>
                <w:sz w:val="24"/>
                <w:szCs w:val="24"/>
              </w:rPr>
              <w:lastRenderedPageBreak/>
              <w:t xml:space="preserve">regulējot muskulatūras tonusu, asinsrites un limfas atteces sastrēgumu novēršana, sāpju samazināšana un locītavu atbalsts, stimulējot </w:t>
            </w:r>
            <w:proofErr w:type="spellStart"/>
            <w:r w:rsidR="00957204" w:rsidRPr="004D771E">
              <w:rPr>
                <w:rFonts w:ascii="Times New Roman" w:eastAsia="Calibri" w:hAnsi="Times New Roman" w:cs="Times New Roman"/>
                <w:sz w:val="24"/>
                <w:szCs w:val="24"/>
              </w:rPr>
              <w:t>propriorecepciju</w:t>
            </w:r>
            <w:proofErr w:type="spellEnd"/>
            <w:r w:rsidR="00957204" w:rsidRPr="004D771E">
              <w:rPr>
                <w:rFonts w:ascii="Times New Roman" w:eastAsia="Calibri" w:hAnsi="Times New Roman" w:cs="Times New Roman"/>
                <w:sz w:val="24"/>
                <w:szCs w:val="24"/>
              </w:rPr>
              <w:t xml:space="preserve">; koriģējot kustību virzienu; palielinot stabilitāti un </w:t>
            </w:r>
            <w:proofErr w:type="spellStart"/>
            <w:r w:rsidR="00957204" w:rsidRPr="004D771E">
              <w:rPr>
                <w:rFonts w:ascii="Times New Roman" w:eastAsia="Calibri" w:hAnsi="Times New Roman" w:cs="Times New Roman"/>
                <w:sz w:val="24"/>
                <w:szCs w:val="24"/>
              </w:rPr>
              <w:t>neiroreflektīv</w:t>
            </w:r>
            <w:r w:rsidRPr="004D771E">
              <w:rPr>
                <w:rFonts w:ascii="Times New Roman" w:eastAsia="Calibri" w:hAnsi="Times New Roman" w:cs="Times New Roman"/>
                <w:sz w:val="24"/>
                <w:szCs w:val="24"/>
              </w:rPr>
              <w:t>o</w:t>
            </w:r>
            <w:proofErr w:type="spellEnd"/>
            <w:r w:rsidR="00957204" w:rsidRPr="004D771E">
              <w:rPr>
                <w:rFonts w:ascii="Times New Roman" w:eastAsia="Calibri" w:hAnsi="Times New Roman" w:cs="Times New Roman"/>
                <w:sz w:val="24"/>
                <w:szCs w:val="24"/>
              </w:rPr>
              <w:t xml:space="preserve"> iedarbīb</w:t>
            </w:r>
            <w:r w:rsidRPr="004D771E">
              <w:rPr>
                <w:rFonts w:ascii="Times New Roman" w:eastAsia="Calibri" w:hAnsi="Times New Roman" w:cs="Times New Roman"/>
                <w:sz w:val="24"/>
                <w:szCs w:val="24"/>
              </w:rPr>
              <w:t>u</w:t>
            </w:r>
            <w:r w:rsidR="00957204" w:rsidRPr="004D771E">
              <w:rPr>
                <w:rFonts w:ascii="Times New Roman" w:eastAsia="Calibri" w:hAnsi="Times New Roman" w:cs="Times New Roman"/>
                <w:sz w:val="24"/>
                <w:szCs w:val="24"/>
              </w:rPr>
              <w:t>.</w:t>
            </w:r>
            <w:r w:rsidRPr="004D771E">
              <w:rPr>
                <w:rFonts w:ascii="Times New Roman" w:eastAsia="Calibri" w:hAnsi="Times New Roman" w:cs="Times New Roman"/>
                <w:sz w:val="24"/>
                <w:szCs w:val="24"/>
              </w:rPr>
              <w:t xml:space="preserve"> </w:t>
            </w:r>
            <w:r w:rsidR="00957204" w:rsidRPr="004D771E">
              <w:rPr>
                <w:rFonts w:ascii="Times New Roman" w:eastAsia="Calibri" w:hAnsi="Times New Roman" w:cs="Times New Roman"/>
                <w:bCs/>
                <w:sz w:val="24"/>
                <w:szCs w:val="24"/>
              </w:rPr>
              <w:t xml:space="preserve">Medicīniskās </w:t>
            </w:r>
            <w:proofErr w:type="spellStart"/>
            <w:r w:rsidR="00957204" w:rsidRPr="004D771E">
              <w:rPr>
                <w:rFonts w:ascii="Times New Roman" w:eastAsia="Calibri" w:hAnsi="Times New Roman" w:cs="Times New Roman"/>
                <w:bCs/>
                <w:sz w:val="24"/>
                <w:szCs w:val="24"/>
              </w:rPr>
              <w:t>teipošanas</w:t>
            </w:r>
            <w:proofErr w:type="spellEnd"/>
            <w:r w:rsidR="00957204" w:rsidRPr="004D771E">
              <w:rPr>
                <w:rFonts w:ascii="Times New Roman" w:eastAsia="Calibri" w:hAnsi="Times New Roman" w:cs="Times New Roman"/>
                <w:bCs/>
                <w:sz w:val="24"/>
                <w:szCs w:val="24"/>
              </w:rPr>
              <w:t xml:space="preserve"> indikācijas </w:t>
            </w:r>
            <w:r w:rsidR="00957204" w:rsidRPr="004D771E">
              <w:rPr>
                <w:rFonts w:ascii="Times New Roman" w:eastAsia="Calibri" w:hAnsi="Times New Roman" w:cs="Times New Roman"/>
                <w:sz w:val="24"/>
                <w:szCs w:val="24"/>
              </w:rPr>
              <w:t xml:space="preserve">- hipotonisku muskuļu stimulēšanai, hipertonisku muskuļu atslābināšanai, muskuļu aizsardzībai pret pārslodzi, locītavu aizsardzībai, sāpju remdēšanai, iekaisumu samazināšanai, tūskas mazināšanai, hematomas mazināšanai, </w:t>
            </w:r>
            <w:proofErr w:type="spellStart"/>
            <w:r w:rsidR="00957204" w:rsidRPr="004D771E">
              <w:rPr>
                <w:rFonts w:ascii="Times New Roman" w:eastAsia="Calibri" w:hAnsi="Times New Roman" w:cs="Times New Roman"/>
                <w:sz w:val="24"/>
                <w:szCs w:val="24"/>
              </w:rPr>
              <w:t>propriocepcijas</w:t>
            </w:r>
            <w:proofErr w:type="spellEnd"/>
            <w:r w:rsidR="00957204" w:rsidRPr="004D771E">
              <w:rPr>
                <w:rFonts w:ascii="Times New Roman" w:eastAsia="Calibri" w:hAnsi="Times New Roman" w:cs="Times New Roman"/>
                <w:sz w:val="24"/>
                <w:szCs w:val="24"/>
              </w:rPr>
              <w:t xml:space="preserve"> uzlabošanai, stājas korekcijai un fascijas korekcijai.</w:t>
            </w:r>
          </w:p>
          <w:p w14:paraId="4A2BB7A3" w14:textId="77777777" w:rsidR="00E87DF5" w:rsidRPr="004D771E" w:rsidRDefault="00E87DF5" w:rsidP="00E87DF5">
            <w:pPr>
              <w:spacing w:after="0" w:line="240" w:lineRule="auto"/>
              <w:ind w:left="18" w:firstLine="142"/>
              <w:jc w:val="both"/>
              <w:rPr>
                <w:rFonts w:ascii="Times New Roman" w:eastAsia="Calibri" w:hAnsi="Times New Roman" w:cs="Times New Roman"/>
                <w:sz w:val="24"/>
                <w:szCs w:val="24"/>
              </w:rPr>
            </w:pPr>
          </w:p>
          <w:p w14:paraId="0A30D7C9" w14:textId="037AE137" w:rsidR="00957204" w:rsidRPr="004D771E" w:rsidRDefault="00957204" w:rsidP="00957204">
            <w:pPr>
              <w:spacing w:after="0" w:line="240" w:lineRule="auto"/>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Cenrādis papildināts ar 5.5.12.</w:t>
            </w:r>
            <w:r w:rsidR="00426963"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 xml:space="preserve">punktu </w:t>
            </w:r>
            <w:r w:rsidR="00426963" w:rsidRPr="004D771E">
              <w:rPr>
                <w:rFonts w:ascii="Times New Roman" w:eastAsia="Calibri" w:hAnsi="Times New Roman" w:cs="Times New Roman"/>
                <w:sz w:val="24"/>
                <w:szCs w:val="24"/>
              </w:rPr>
              <w:t xml:space="preserve">– pakalpojumu </w:t>
            </w:r>
            <w:r w:rsidRPr="004D771E">
              <w:rPr>
                <w:rFonts w:ascii="Times New Roman" w:eastAsia="Calibri" w:hAnsi="Times New Roman" w:cs="Times New Roman"/>
                <w:sz w:val="24"/>
                <w:szCs w:val="24"/>
              </w:rPr>
              <w:t>“</w:t>
            </w:r>
            <w:r w:rsidRPr="004D771E">
              <w:rPr>
                <w:rFonts w:ascii="Times New Roman" w:eastAsia="Times New Roman" w:hAnsi="Times New Roman" w:cs="Times New Roman"/>
                <w:sz w:val="24"/>
                <w:szCs w:val="24"/>
                <w:lang w:eastAsia="lv-LV"/>
              </w:rPr>
              <w:t>Nodarbības funkcionālā speciālista vadībā ar medicīnas ierīcēm”, kur izdalīti atsevišķi pakalpojumi:</w:t>
            </w:r>
            <w:r w:rsidRPr="004D771E">
              <w:rPr>
                <w:rFonts w:ascii="Times New Roman" w:eastAsia="Calibri" w:hAnsi="Times New Roman" w:cs="Times New Roman"/>
                <w:sz w:val="24"/>
                <w:szCs w:val="24"/>
              </w:rPr>
              <w:t xml:space="preserve"> 5.5.12.1.apakšpunkts </w:t>
            </w:r>
            <w:r w:rsidR="00426963"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w:t>
            </w:r>
            <w:proofErr w:type="gramStart"/>
            <w:r w:rsidRPr="004D771E">
              <w:rPr>
                <w:rFonts w:ascii="Times New Roman" w:eastAsia="Times New Roman" w:hAnsi="Times New Roman" w:cs="Times New Roman"/>
                <w:sz w:val="24"/>
                <w:szCs w:val="24"/>
                <w:lang w:eastAsia="lv-LV"/>
              </w:rPr>
              <w:t>Nodarbība ar MOTOMED ierīci,</w:t>
            </w:r>
            <w:proofErr w:type="gramEnd"/>
            <w:r w:rsidRPr="004D771E">
              <w:rPr>
                <w:rFonts w:ascii="Times New Roman" w:eastAsia="Times New Roman" w:hAnsi="Times New Roman" w:cs="Times New Roman"/>
                <w:sz w:val="24"/>
                <w:szCs w:val="24"/>
                <w:lang w:eastAsia="lv-LV"/>
              </w:rPr>
              <w:t xml:space="preserve"> līdz 30</w:t>
            </w:r>
            <w:r w:rsidR="00DA19F0" w:rsidRPr="004D771E">
              <w:rPr>
                <w:rFonts w:ascii="Times New Roman" w:eastAsia="Times New Roman" w:hAnsi="Times New Roman" w:cs="Times New Roman"/>
                <w:sz w:val="24"/>
                <w:szCs w:val="24"/>
                <w:lang w:eastAsia="lv-LV"/>
              </w:rPr>
              <w:t xml:space="preserve"> </w:t>
            </w:r>
            <w:r w:rsidRPr="004D771E">
              <w:rPr>
                <w:rFonts w:ascii="Times New Roman" w:eastAsia="Times New Roman" w:hAnsi="Times New Roman" w:cs="Times New Roman"/>
                <w:sz w:val="24"/>
                <w:szCs w:val="24"/>
                <w:lang w:eastAsia="lv-LV"/>
              </w:rPr>
              <w:t>min.”</w:t>
            </w:r>
            <w:r w:rsidR="00DA19F0" w:rsidRPr="004D771E">
              <w:rPr>
                <w:rFonts w:ascii="Times New Roman" w:eastAsia="Times New Roman" w:hAnsi="Times New Roman" w:cs="Times New Roman"/>
                <w:sz w:val="24"/>
                <w:szCs w:val="24"/>
                <w:lang w:eastAsia="lv-LV"/>
              </w:rPr>
              <w:t xml:space="preserve"> </w:t>
            </w:r>
            <w:r w:rsidRPr="004D771E">
              <w:rPr>
                <w:rFonts w:ascii="Times New Roman" w:eastAsia="Times New Roman" w:hAnsi="Times New Roman" w:cs="Times New Roman"/>
                <w:sz w:val="24"/>
                <w:szCs w:val="24"/>
                <w:lang w:eastAsia="lv-LV"/>
              </w:rPr>
              <w:t>(paredzēta klientiem ar mazāku spēju un izturības slodzi</w:t>
            </w:r>
            <w:r w:rsidRPr="004D771E">
              <w:rPr>
                <w:rFonts w:ascii="Times New Roman" w:eastAsia="Calibri" w:hAnsi="Times New Roman" w:cs="Times New Roman"/>
                <w:sz w:val="24"/>
                <w:szCs w:val="24"/>
              </w:rPr>
              <w:t xml:space="preserve">), 5.5.12.2.apakšpunkts </w:t>
            </w:r>
            <w:r w:rsidR="00426963"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w:t>
            </w:r>
            <w:r w:rsidRPr="004D771E">
              <w:rPr>
                <w:rFonts w:ascii="Times New Roman" w:eastAsia="Times New Roman" w:hAnsi="Times New Roman" w:cs="Times New Roman"/>
                <w:sz w:val="24"/>
                <w:szCs w:val="24"/>
                <w:lang w:eastAsia="lv-LV"/>
              </w:rPr>
              <w:t>Nodarbība ar MOTOMED ierīci, līdz 45</w:t>
            </w:r>
            <w:r w:rsidR="00DA19F0" w:rsidRPr="004D771E">
              <w:rPr>
                <w:rFonts w:ascii="Times New Roman" w:eastAsia="Times New Roman" w:hAnsi="Times New Roman" w:cs="Times New Roman"/>
                <w:sz w:val="24"/>
                <w:szCs w:val="24"/>
                <w:lang w:eastAsia="lv-LV"/>
              </w:rPr>
              <w:t xml:space="preserve"> </w:t>
            </w:r>
            <w:r w:rsidRPr="004D771E">
              <w:rPr>
                <w:rFonts w:ascii="Times New Roman" w:eastAsia="Times New Roman" w:hAnsi="Times New Roman" w:cs="Times New Roman"/>
                <w:sz w:val="24"/>
                <w:szCs w:val="24"/>
                <w:lang w:eastAsia="lv-LV"/>
              </w:rPr>
              <w:t xml:space="preserve">min.” (paredzēts klientiem ar lielāku slodzi un izturības spējām). </w:t>
            </w:r>
            <w:r w:rsidR="00426963" w:rsidRPr="004D771E">
              <w:rPr>
                <w:rFonts w:ascii="Times New Roman" w:eastAsia="Times New Roman" w:hAnsi="Times New Roman" w:cs="Times New Roman"/>
                <w:sz w:val="24"/>
                <w:szCs w:val="24"/>
                <w:lang w:eastAsia="lv-LV"/>
              </w:rPr>
              <w:t>Minētais</w:t>
            </w:r>
            <w:r w:rsidRPr="004D771E">
              <w:rPr>
                <w:rFonts w:ascii="Times New Roman" w:eastAsia="Calibri" w:hAnsi="Times New Roman" w:cs="Times New Roman"/>
                <w:sz w:val="24"/>
                <w:szCs w:val="24"/>
              </w:rPr>
              <w:t xml:space="preserve"> nodrošinā</w:t>
            </w:r>
            <w:r w:rsidR="00426963" w:rsidRPr="004D771E">
              <w:rPr>
                <w:rFonts w:ascii="Times New Roman" w:eastAsia="Calibri" w:hAnsi="Times New Roman" w:cs="Times New Roman"/>
                <w:sz w:val="24"/>
                <w:szCs w:val="24"/>
              </w:rPr>
              <w:t>s iespēju</w:t>
            </w:r>
            <w:r w:rsidRPr="004D771E">
              <w:rPr>
                <w:rFonts w:ascii="Times New Roman" w:eastAsia="Calibri" w:hAnsi="Times New Roman" w:cs="Times New Roman"/>
                <w:sz w:val="24"/>
                <w:szCs w:val="24"/>
              </w:rPr>
              <w:t xml:space="preserve"> funkcionālā speciālista nodarbīb</w:t>
            </w:r>
            <w:r w:rsidR="00426963" w:rsidRPr="004D771E">
              <w:rPr>
                <w:rFonts w:ascii="Times New Roman" w:eastAsia="Calibri" w:hAnsi="Times New Roman" w:cs="Times New Roman"/>
                <w:sz w:val="24"/>
                <w:szCs w:val="24"/>
              </w:rPr>
              <w:t>ām</w:t>
            </w:r>
            <w:r w:rsidRPr="004D771E">
              <w:rPr>
                <w:rFonts w:ascii="Times New Roman" w:eastAsia="Calibri" w:hAnsi="Times New Roman" w:cs="Times New Roman"/>
                <w:sz w:val="24"/>
                <w:szCs w:val="24"/>
              </w:rPr>
              <w:t>, pielietojot medicīnas ierīces atbilstoši klientu mainīgām funkcionālām spējām.</w:t>
            </w:r>
          </w:p>
          <w:p w14:paraId="0ED2FF42" w14:textId="77777777" w:rsidR="00957204" w:rsidRPr="004D771E" w:rsidRDefault="00957204" w:rsidP="00957204">
            <w:pPr>
              <w:spacing w:after="0" w:line="240" w:lineRule="auto"/>
              <w:jc w:val="both"/>
              <w:rPr>
                <w:rFonts w:ascii="Calibri" w:eastAsia="Calibri" w:hAnsi="Calibri" w:cs="Times New Roman"/>
              </w:rPr>
            </w:pPr>
          </w:p>
          <w:p w14:paraId="4F973428" w14:textId="143A4470" w:rsidR="00957204" w:rsidRPr="004D771E" w:rsidRDefault="00957204" w:rsidP="00957204">
            <w:pPr>
              <w:spacing w:after="0" w:line="240" w:lineRule="auto"/>
              <w:jc w:val="both"/>
              <w:rPr>
                <w:rFonts w:ascii="Times New Roman" w:eastAsia="Times New Roman" w:hAnsi="Times New Roman" w:cs="Times New Roman"/>
                <w:sz w:val="24"/>
                <w:szCs w:val="24"/>
                <w:lang w:eastAsia="lv-LV"/>
              </w:rPr>
            </w:pPr>
            <w:r w:rsidRPr="004D771E">
              <w:rPr>
                <w:rFonts w:ascii="Times New Roman" w:eastAsia="Calibri" w:hAnsi="Times New Roman" w:cs="Times New Roman"/>
                <w:sz w:val="24"/>
                <w:szCs w:val="24"/>
              </w:rPr>
              <w:t>Cenrādis papildināts ar 5.5.12.3.</w:t>
            </w:r>
            <w:r w:rsidR="00426963"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 xml:space="preserve">punktu </w:t>
            </w:r>
            <w:r w:rsidR="00426963" w:rsidRPr="004D771E">
              <w:rPr>
                <w:rFonts w:ascii="Times New Roman" w:eastAsia="Calibri" w:hAnsi="Times New Roman" w:cs="Times New Roman"/>
                <w:sz w:val="24"/>
                <w:szCs w:val="24"/>
              </w:rPr>
              <w:t xml:space="preserve">– pakalpojumu </w:t>
            </w:r>
            <w:r w:rsidRPr="004D771E">
              <w:rPr>
                <w:rFonts w:ascii="Times New Roman" w:eastAsia="Calibri" w:hAnsi="Times New Roman" w:cs="Times New Roman"/>
                <w:sz w:val="24"/>
                <w:szCs w:val="24"/>
              </w:rPr>
              <w:t xml:space="preserve">“Fizioterapijas nodarbība ar hidroterapijas trenažieri, individuāli, līdz 30 min.”, izdalot atsevišķus pakalpojumus: 5.5.12.4.apakšpunkts </w:t>
            </w:r>
            <w:r w:rsidR="00426963"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 xml:space="preserve">“Fizioterapijas nodarbība ar hidroterapijas trenažieri, individuāli, līdz 60 min.”, 5.5.12.5.apakšpunkts </w:t>
            </w:r>
            <w:r w:rsidR="00426963"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w:t>
            </w:r>
            <w:proofErr w:type="spellStart"/>
            <w:r w:rsidRPr="004D771E">
              <w:rPr>
                <w:rFonts w:ascii="Times New Roman" w:eastAsia="Times New Roman" w:hAnsi="Times New Roman" w:cs="Times New Roman"/>
                <w:sz w:val="24"/>
                <w:szCs w:val="24"/>
                <w:lang w:eastAsia="lv-LV"/>
              </w:rPr>
              <w:t>Ergoterapijas</w:t>
            </w:r>
            <w:proofErr w:type="spellEnd"/>
            <w:r w:rsidRPr="004D771E">
              <w:rPr>
                <w:rFonts w:ascii="Times New Roman" w:eastAsia="Times New Roman" w:hAnsi="Times New Roman" w:cs="Times New Roman"/>
                <w:sz w:val="24"/>
                <w:szCs w:val="24"/>
                <w:lang w:eastAsia="lv-LV"/>
              </w:rPr>
              <w:t xml:space="preserve"> individuālā nodarbība ar </w:t>
            </w:r>
            <w:proofErr w:type="spellStart"/>
            <w:r w:rsidRPr="004D771E">
              <w:rPr>
                <w:rFonts w:ascii="Times New Roman" w:eastAsia="Times New Roman" w:hAnsi="Times New Roman" w:cs="Times New Roman"/>
                <w:sz w:val="24"/>
                <w:szCs w:val="24"/>
                <w:lang w:eastAsia="lv-LV"/>
              </w:rPr>
              <w:t>RehaCom</w:t>
            </w:r>
            <w:proofErr w:type="spellEnd"/>
            <w:r w:rsidRPr="004D771E">
              <w:rPr>
                <w:rFonts w:ascii="Times New Roman" w:eastAsia="Times New Roman" w:hAnsi="Times New Roman" w:cs="Times New Roman"/>
                <w:sz w:val="24"/>
                <w:szCs w:val="24"/>
                <w:lang w:eastAsia="lv-LV"/>
              </w:rPr>
              <w:t xml:space="preserve"> programmu, līdz 15 min.”, </w:t>
            </w:r>
            <w:r w:rsidRPr="004D771E">
              <w:rPr>
                <w:rFonts w:ascii="Times New Roman" w:eastAsia="Calibri" w:hAnsi="Times New Roman" w:cs="Times New Roman"/>
                <w:sz w:val="24"/>
                <w:szCs w:val="24"/>
              </w:rPr>
              <w:t xml:space="preserve">5.5.12.6.apakšpunkts </w:t>
            </w:r>
            <w:r w:rsidR="00426963"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w:t>
            </w:r>
            <w:proofErr w:type="spellStart"/>
            <w:r w:rsidRPr="004D771E">
              <w:rPr>
                <w:rFonts w:ascii="Times New Roman" w:eastAsia="Times New Roman" w:hAnsi="Times New Roman" w:cs="Times New Roman"/>
                <w:sz w:val="24"/>
                <w:szCs w:val="24"/>
                <w:lang w:eastAsia="lv-LV"/>
              </w:rPr>
              <w:t>Ergoterapijas</w:t>
            </w:r>
            <w:proofErr w:type="spellEnd"/>
            <w:r w:rsidRPr="004D771E">
              <w:rPr>
                <w:rFonts w:ascii="Times New Roman" w:eastAsia="Times New Roman" w:hAnsi="Times New Roman" w:cs="Times New Roman"/>
                <w:sz w:val="24"/>
                <w:szCs w:val="24"/>
                <w:lang w:eastAsia="lv-LV"/>
              </w:rPr>
              <w:t xml:space="preserve"> individuālā nodarbība ar </w:t>
            </w:r>
            <w:proofErr w:type="spellStart"/>
            <w:r w:rsidRPr="004D771E">
              <w:rPr>
                <w:rFonts w:ascii="Times New Roman" w:eastAsia="Times New Roman" w:hAnsi="Times New Roman" w:cs="Times New Roman"/>
                <w:sz w:val="24"/>
                <w:szCs w:val="24"/>
                <w:lang w:eastAsia="lv-LV"/>
              </w:rPr>
              <w:t>RehaCom</w:t>
            </w:r>
            <w:proofErr w:type="spellEnd"/>
            <w:r w:rsidRPr="004D771E">
              <w:rPr>
                <w:rFonts w:ascii="Times New Roman" w:eastAsia="Times New Roman" w:hAnsi="Times New Roman" w:cs="Times New Roman"/>
                <w:sz w:val="24"/>
                <w:szCs w:val="24"/>
                <w:lang w:eastAsia="lv-LV"/>
              </w:rPr>
              <w:t xml:space="preserve"> programmu, līdz 30 min.” </w:t>
            </w:r>
          </w:p>
          <w:p w14:paraId="76B8D0AC" w14:textId="5E1AC711" w:rsidR="00957204" w:rsidRPr="004D771E" w:rsidRDefault="00957204" w:rsidP="0095720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Atbilstoši pieprasījumam</w:t>
            </w:r>
            <w:r w:rsidR="00426963" w:rsidRPr="004D771E">
              <w:rPr>
                <w:rFonts w:ascii="Times New Roman" w:eastAsia="Calibri" w:hAnsi="Times New Roman" w:cs="Times New Roman"/>
                <w:sz w:val="24"/>
                <w:szCs w:val="24"/>
              </w:rPr>
              <w:t xml:space="preserve"> tiks radīta iespēja</w:t>
            </w:r>
            <w:r w:rsidRPr="004D771E">
              <w:rPr>
                <w:rFonts w:ascii="Times New Roman" w:eastAsia="Calibri" w:hAnsi="Times New Roman" w:cs="Times New Roman"/>
                <w:sz w:val="24"/>
                <w:szCs w:val="24"/>
              </w:rPr>
              <w:t xml:space="preserve"> nodrošināt fizioterapijas nodarbības, pielietojot hidroterapijas ierīci baseinā ar mainīgu slodzi un </w:t>
            </w:r>
            <w:proofErr w:type="spellStart"/>
            <w:r w:rsidRPr="004D771E">
              <w:rPr>
                <w:rFonts w:ascii="Times New Roman" w:eastAsia="Calibri" w:hAnsi="Times New Roman" w:cs="Times New Roman"/>
                <w:sz w:val="24"/>
                <w:szCs w:val="24"/>
              </w:rPr>
              <w:t>ergoterapijas</w:t>
            </w:r>
            <w:proofErr w:type="spellEnd"/>
            <w:r w:rsidRPr="004D771E">
              <w:rPr>
                <w:rFonts w:ascii="Times New Roman" w:eastAsia="Calibri" w:hAnsi="Times New Roman" w:cs="Times New Roman"/>
                <w:sz w:val="24"/>
                <w:szCs w:val="24"/>
              </w:rPr>
              <w:t xml:space="preserve"> pakalpojumu, pielietojot datorizētu programmu kognitīvo funkciju trenēšanai, atbilstoši klientu</w:t>
            </w:r>
            <w:proofErr w:type="gramStart"/>
            <w:r w:rsidRPr="004D771E">
              <w:rPr>
                <w:rFonts w:ascii="Times New Roman" w:eastAsia="Calibri" w:hAnsi="Times New Roman" w:cs="Times New Roman"/>
                <w:sz w:val="24"/>
                <w:szCs w:val="24"/>
              </w:rPr>
              <w:t xml:space="preserve">  </w:t>
            </w:r>
            <w:proofErr w:type="gramEnd"/>
            <w:r w:rsidRPr="004D771E">
              <w:rPr>
                <w:rFonts w:ascii="Times New Roman" w:eastAsia="Calibri" w:hAnsi="Times New Roman" w:cs="Times New Roman"/>
                <w:sz w:val="24"/>
                <w:szCs w:val="24"/>
              </w:rPr>
              <w:t xml:space="preserve">funkcionālām spējām. </w:t>
            </w:r>
            <w:proofErr w:type="spellStart"/>
            <w:r w:rsidRPr="004D771E">
              <w:rPr>
                <w:rFonts w:ascii="Times New Roman" w:eastAsia="Calibri" w:hAnsi="Times New Roman" w:cs="Times New Roman"/>
                <w:sz w:val="24"/>
                <w:szCs w:val="24"/>
              </w:rPr>
              <w:t>Ergoterapijas</w:t>
            </w:r>
            <w:proofErr w:type="spellEnd"/>
            <w:r w:rsidRPr="004D771E">
              <w:rPr>
                <w:rFonts w:ascii="Times New Roman" w:eastAsia="Calibri" w:hAnsi="Times New Roman" w:cs="Times New Roman"/>
                <w:sz w:val="24"/>
                <w:szCs w:val="24"/>
              </w:rPr>
              <w:t xml:space="preserve"> pakalpojums, pielietojot datorizētu programmu, šobrīd tiek izmantota kā metode visā Eiropā. Programma ir uz pierādījumiem balstīta, klīniski apstiprināta un droša metode uztveres-izziņas spēju novērtēšanai un uzlabošanai.  Programmas nosaukums </w:t>
            </w:r>
            <w:proofErr w:type="spellStart"/>
            <w:r w:rsidRPr="004D771E">
              <w:rPr>
                <w:rFonts w:ascii="Times New Roman" w:eastAsia="Calibri" w:hAnsi="Times New Roman" w:cs="Times New Roman"/>
                <w:sz w:val="24"/>
                <w:szCs w:val="24"/>
              </w:rPr>
              <w:t>RehaCom</w:t>
            </w:r>
            <w:proofErr w:type="spellEnd"/>
            <w:r w:rsidRPr="004D771E">
              <w:rPr>
                <w:rFonts w:ascii="Times New Roman" w:eastAsia="Calibri" w:hAnsi="Times New Roman" w:cs="Times New Roman"/>
                <w:sz w:val="24"/>
                <w:szCs w:val="24"/>
              </w:rPr>
              <w:t xml:space="preserve"> ir programmas nosaukums, tāpat kā programmas </w:t>
            </w:r>
            <w:proofErr w:type="spellStart"/>
            <w:r w:rsidRPr="004D771E">
              <w:rPr>
                <w:rFonts w:ascii="Times New Roman" w:eastAsia="Calibri" w:hAnsi="Times New Roman" w:cs="Times New Roman"/>
                <w:sz w:val="24"/>
                <w:szCs w:val="24"/>
              </w:rPr>
              <w:t>Windows</w:t>
            </w:r>
            <w:proofErr w:type="spellEnd"/>
            <w:r w:rsidRPr="004D771E">
              <w:rPr>
                <w:rFonts w:ascii="Times New Roman" w:eastAsia="Calibri" w:hAnsi="Times New Roman" w:cs="Times New Roman"/>
                <w:sz w:val="24"/>
                <w:szCs w:val="24"/>
              </w:rPr>
              <w:t xml:space="preserve"> nosaukums. Programmas </w:t>
            </w:r>
            <w:proofErr w:type="spellStart"/>
            <w:r w:rsidRPr="004D771E">
              <w:rPr>
                <w:rFonts w:ascii="Times New Roman" w:eastAsia="Calibri" w:hAnsi="Times New Roman" w:cs="Times New Roman"/>
                <w:sz w:val="24"/>
                <w:szCs w:val="24"/>
              </w:rPr>
              <w:t>RehaCom</w:t>
            </w:r>
            <w:proofErr w:type="spellEnd"/>
            <w:r w:rsidRPr="004D771E">
              <w:rPr>
                <w:rFonts w:ascii="Times New Roman" w:eastAsia="Calibri" w:hAnsi="Times New Roman" w:cs="Times New Roman"/>
                <w:sz w:val="24"/>
                <w:szCs w:val="24"/>
              </w:rPr>
              <w:t xml:space="preserve"> ir vienīgā unikālā programma</w:t>
            </w:r>
            <w:r w:rsidR="00E011F2" w:rsidRPr="004D771E">
              <w:rPr>
                <w:rFonts w:ascii="Times New Roman" w:eastAsia="Calibri" w:hAnsi="Times New Roman" w:cs="Times New Roman"/>
                <w:sz w:val="24"/>
                <w:szCs w:val="24"/>
              </w:rPr>
              <w:t>,</w:t>
            </w:r>
            <w:r w:rsidRPr="004D771E">
              <w:rPr>
                <w:rFonts w:ascii="Times New Roman" w:eastAsia="Calibri" w:hAnsi="Times New Roman" w:cs="Times New Roman"/>
                <w:sz w:val="24"/>
                <w:szCs w:val="24"/>
              </w:rPr>
              <w:t xml:space="preserve"> kurā ietvertas 26 kognitīvo spēju rehabilitācijas (treniņa) moduļi, t.sk. uzmanības, atmiņas, vizuālās uztveres deficītu rehabilitācijai un praktisko iemaņu treniņam.  Programmā pieejami 9 </w:t>
            </w:r>
            <w:proofErr w:type="spellStart"/>
            <w:r w:rsidRPr="004D771E">
              <w:rPr>
                <w:rFonts w:ascii="Times New Roman" w:eastAsia="Calibri" w:hAnsi="Times New Roman" w:cs="Times New Roman"/>
                <w:sz w:val="24"/>
                <w:szCs w:val="24"/>
              </w:rPr>
              <w:lastRenderedPageBreak/>
              <w:t>skrīninga</w:t>
            </w:r>
            <w:proofErr w:type="spellEnd"/>
            <w:r w:rsidRPr="004D771E">
              <w:rPr>
                <w:rFonts w:ascii="Times New Roman" w:eastAsia="Calibri" w:hAnsi="Times New Roman" w:cs="Times New Roman"/>
                <w:sz w:val="24"/>
                <w:szCs w:val="24"/>
              </w:rPr>
              <w:t xml:space="preserve"> testu moduļi. Programma tiek rekomendēta klientiem pēc pārciesta insulta, galvas smadzeņu bojājuma, kā arī demences, Alcheimera slimības un depresijas gadījumā.</w:t>
            </w:r>
          </w:p>
          <w:p w14:paraId="2B2A5723" w14:textId="7B13BCC8" w:rsidR="00957204" w:rsidRPr="004D771E" w:rsidRDefault="004D10B0" w:rsidP="00E011F2">
            <w:pPr>
              <w:spacing w:after="0" w:line="240" w:lineRule="auto"/>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Cenrādis p</w:t>
            </w:r>
            <w:r w:rsidR="00957204" w:rsidRPr="004D771E">
              <w:rPr>
                <w:rFonts w:ascii="Times New Roman" w:eastAsia="Calibri" w:hAnsi="Times New Roman" w:cs="Times New Roman"/>
                <w:sz w:val="24"/>
                <w:szCs w:val="24"/>
              </w:rPr>
              <w:t xml:space="preserve">apildināts </w:t>
            </w:r>
            <w:r w:rsidRPr="004D771E">
              <w:rPr>
                <w:rFonts w:ascii="Times New Roman" w:eastAsia="Calibri" w:hAnsi="Times New Roman" w:cs="Times New Roman"/>
                <w:sz w:val="24"/>
                <w:szCs w:val="24"/>
              </w:rPr>
              <w:t xml:space="preserve">ar </w:t>
            </w:r>
            <w:r w:rsidR="00957204" w:rsidRPr="004D771E">
              <w:rPr>
                <w:rFonts w:ascii="Times New Roman" w:eastAsia="Calibri" w:hAnsi="Times New Roman" w:cs="Times New Roman"/>
                <w:sz w:val="24"/>
                <w:szCs w:val="24"/>
              </w:rPr>
              <w:t>5.6.5.</w:t>
            </w:r>
            <w:r w:rsidR="00FE71A9" w:rsidRPr="004D771E">
              <w:rPr>
                <w:rFonts w:ascii="Times New Roman" w:eastAsia="Calibri" w:hAnsi="Times New Roman" w:cs="Times New Roman"/>
                <w:sz w:val="24"/>
                <w:szCs w:val="24"/>
              </w:rPr>
              <w:t>apakš</w:t>
            </w:r>
            <w:r w:rsidR="00957204" w:rsidRPr="004D771E">
              <w:rPr>
                <w:rFonts w:ascii="Times New Roman" w:eastAsia="Calibri" w:hAnsi="Times New Roman" w:cs="Times New Roman"/>
                <w:sz w:val="24"/>
                <w:szCs w:val="24"/>
              </w:rPr>
              <w:t>punkt</w:t>
            </w:r>
            <w:r w:rsidRPr="004D771E">
              <w:rPr>
                <w:rFonts w:ascii="Times New Roman" w:eastAsia="Calibri" w:hAnsi="Times New Roman" w:cs="Times New Roman"/>
                <w:sz w:val="24"/>
                <w:szCs w:val="24"/>
              </w:rPr>
              <w:t>u</w:t>
            </w:r>
            <w:r w:rsidR="00957204" w:rsidRPr="004D771E">
              <w:rPr>
                <w:rFonts w:ascii="Times New Roman" w:eastAsia="Calibri" w:hAnsi="Times New Roman" w:cs="Times New Roman"/>
                <w:sz w:val="24"/>
                <w:szCs w:val="24"/>
              </w:rPr>
              <w:t xml:space="preserve">, </w:t>
            </w:r>
            <w:proofErr w:type="gramStart"/>
            <w:r w:rsidR="00957204" w:rsidRPr="004D771E">
              <w:rPr>
                <w:rFonts w:ascii="Times New Roman" w:eastAsia="Calibri" w:hAnsi="Times New Roman" w:cs="Times New Roman"/>
                <w:sz w:val="24"/>
                <w:szCs w:val="24"/>
              </w:rPr>
              <w:t xml:space="preserve">apvienojot </w:t>
            </w:r>
            <w:r w:rsidR="001905C3" w:rsidRPr="004D771E">
              <w:rPr>
                <w:rFonts w:ascii="Times New Roman" w:eastAsia="Calibri" w:hAnsi="Times New Roman" w:cs="Times New Roman"/>
                <w:sz w:val="24"/>
                <w:szCs w:val="24"/>
              </w:rPr>
              <w:t>divus pakalpojumus par e</w:t>
            </w:r>
            <w:r w:rsidR="00957204" w:rsidRPr="004D771E">
              <w:rPr>
                <w:rFonts w:ascii="Times New Roman" w:eastAsia="Calibri" w:hAnsi="Times New Roman" w:cs="Times New Roman"/>
                <w:sz w:val="24"/>
                <w:szCs w:val="24"/>
              </w:rPr>
              <w:t>lektrokardiogrammas aprakst</w:t>
            </w:r>
            <w:r w:rsidR="001905C3" w:rsidRPr="004D771E">
              <w:rPr>
                <w:rFonts w:ascii="Times New Roman" w:eastAsia="Calibri" w:hAnsi="Times New Roman" w:cs="Times New Roman"/>
                <w:sz w:val="24"/>
                <w:szCs w:val="24"/>
              </w:rPr>
              <w:t>u</w:t>
            </w:r>
            <w:proofErr w:type="gramEnd"/>
            <w:r w:rsidR="001905C3" w:rsidRPr="004D771E">
              <w:rPr>
                <w:rFonts w:ascii="Times New Roman" w:eastAsia="Calibri" w:hAnsi="Times New Roman" w:cs="Times New Roman"/>
                <w:sz w:val="24"/>
                <w:szCs w:val="24"/>
              </w:rPr>
              <w:t xml:space="preserve"> un pierakstu</w:t>
            </w:r>
            <w:r w:rsidR="00957204" w:rsidRPr="004D771E">
              <w:rPr>
                <w:rFonts w:ascii="Times New Roman" w:eastAsia="Calibri" w:hAnsi="Times New Roman" w:cs="Times New Roman"/>
                <w:sz w:val="24"/>
                <w:szCs w:val="24"/>
              </w:rPr>
              <w:t xml:space="preserve"> un mainot nosaukumu uz “Elektrokardiogrammas pieraksts ar aprakstu”.. Pakalpojumi apvienoti, jo </w:t>
            </w:r>
            <w:r w:rsidR="00E011F2" w:rsidRPr="004D771E">
              <w:rPr>
                <w:rFonts w:ascii="Times New Roman" w:eastAsia="Calibri" w:hAnsi="Times New Roman" w:cs="Times New Roman"/>
                <w:sz w:val="24"/>
                <w:szCs w:val="24"/>
              </w:rPr>
              <w:t>elektrokardiogramma</w:t>
            </w:r>
            <w:r w:rsidR="001905C3" w:rsidRPr="004D771E">
              <w:rPr>
                <w:rFonts w:ascii="Times New Roman" w:eastAsia="Calibri" w:hAnsi="Times New Roman" w:cs="Times New Roman"/>
                <w:sz w:val="24"/>
                <w:szCs w:val="24"/>
              </w:rPr>
              <w:t>s</w:t>
            </w:r>
            <w:r w:rsidR="00957204" w:rsidRPr="004D771E">
              <w:rPr>
                <w:rFonts w:ascii="Times New Roman" w:eastAsia="Calibri" w:hAnsi="Times New Roman" w:cs="Times New Roman"/>
                <w:sz w:val="24"/>
                <w:szCs w:val="24"/>
              </w:rPr>
              <w:t xml:space="preserve"> pieraksts bez apraksta nesniedz pilnu informāciju diagnostikas gadījumos, kā arī apvienotajam pakalpojumam ir mazākas kopējās izmaksas, padarot to pieejamāku klientiem. </w:t>
            </w:r>
            <w:r w:rsidR="001905C3" w:rsidRPr="004D771E">
              <w:rPr>
                <w:rFonts w:ascii="Times New Roman" w:eastAsia="Calibri" w:hAnsi="Times New Roman" w:cs="Times New Roman"/>
                <w:sz w:val="24"/>
                <w:szCs w:val="24"/>
              </w:rPr>
              <w:t xml:space="preserve">Mainīts arī pakalpojuma sniegšanas laiks </w:t>
            </w:r>
            <w:proofErr w:type="gramStart"/>
            <w:r w:rsidR="001905C3" w:rsidRPr="004D771E">
              <w:rPr>
                <w:rFonts w:ascii="Times New Roman" w:eastAsia="Calibri" w:hAnsi="Times New Roman" w:cs="Times New Roman"/>
                <w:sz w:val="24"/>
                <w:szCs w:val="24"/>
              </w:rPr>
              <w:t>uz 30 min un pakalpojuma cena</w:t>
            </w:r>
            <w:proofErr w:type="gramEnd"/>
          </w:p>
          <w:p w14:paraId="125DAEE9" w14:textId="77777777" w:rsidR="00E011F2" w:rsidRPr="004D771E" w:rsidRDefault="00E011F2" w:rsidP="00E011F2">
            <w:pPr>
              <w:spacing w:after="0" w:line="240" w:lineRule="auto"/>
              <w:jc w:val="both"/>
              <w:rPr>
                <w:rFonts w:ascii="Calibri" w:eastAsia="Calibri" w:hAnsi="Calibri" w:cs="Times New Roman"/>
              </w:rPr>
            </w:pPr>
          </w:p>
          <w:p w14:paraId="2F0BE847" w14:textId="67985672" w:rsidR="00957204" w:rsidRPr="004D771E" w:rsidRDefault="00E011F2" w:rsidP="00640392">
            <w:pPr>
              <w:spacing w:after="0" w:line="240" w:lineRule="auto"/>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Cenrāža </w:t>
            </w:r>
            <w:r w:rsidR="00957204" w:rsidRPr="004D771E">
              <w:rPr>
                <w:rFonts w:ascii="Times New Roman" w:eastAsia="Calibri" w:hAnsi="Times New Roman" w:cs="Times New Roman"/>
                <w:sz w:val="24"/>
                <w:szCs w:val="24"/>
              </w:rPr>
              <w:t xml:space="preserve">5.6.6. </w:t>
            </w:r>
            <w:r w:rsidR="001905C3" w:rsidRPr="004D771E">
              <w:rPr>
                <w:rFonts w:ascii="Times New Roman" w:eastAsia="Calibri" w:hAnsi="Times New Roman" w:cs="Times New Roman"/>
                <w:sz w:val="24"/>
                <w:szCs w:val="24"/>
              </w:rPr>
              <w:t>apakš</w:t>
            </w:r>
            <w:r w:rsidR="00957204" w:rsidRPr="004D771E">
              <w:rPr>
                <w:rFonts w:ascii="Times New Roman" w:eastAsia="Calibri" w:hAnsi="Times New Roman" w:cs="Times New Roman"/>
                <w:sz w:val="24"/>
                <w:szCs w:val="24"/>
              </w:rPr>
              <w:t>punkt</w:t>
            </w:r>
            <w:r w:rsidR="001905C3" w:rsidRPr="004D771E">
              <w:rPr>
                <w:rFonts w:ascii="Times New Roman" w:eastAsia="Calibri" w:hAnsi="Times New Roman" w:cs="Times New Roman"/>
                <w:sz w:val="24"/>
                <w:szCs w:val="24"/>
              </w:rPr>
              <w:t>ā iekļauts</w:t>
            </w:r>
            <w:r w:rsidR="00957204" w:rsidRPr="004D771E">
              <w:rPr>
                <w:rFonts w:ascii="Times New Roman" w:eastAsia="Calibri" w:hAnsi="Times New Roman" w:cs="Times New Roman"/>
                <w:sz w:val="24"/>
                <w:szCs w:val="24"/>
              </w:rPr>
              <w:t xml:space="preserve"> pakalpojums “</w:t>
            </w:r>
            <w:r w:rsidR="001905C3" w:rsidRPr="004D771E">
              <w:rPr>
                <w:rFonts w:ascii="Times New Roman" w:eastAsia="Calibri" w:hAnsi="Times New Roman" w:cs="Times New Roman"/>
                <w:sz w:val="24"/>
                <w:szCs w:val="24"/>
              </w:rPr>
              <w:t>A</w:t>
            </w:r>
            <w:r w:rsidR="00957204" w:rsidRPr="004D771E">
              <w:rPr>
                <w:rFonts w:ascii="Times New Roman" w:eastAsia="Calibri" w:hAnsi="Times New Roman" w:cs="Times New Roman"/>
                <w:sz w:val="24"/>
                <w:szCs w:val="24"/>
              </w:rPr>
              <w:t>sinsspiediena mērīšana</w:t>
            </w:r>
            <w:r w:rsidR="00545882" w:rsidRPr="004D771E">
              <w:rPr>
                <w:rFonts w:ascii="Times New Roman" w:eastAsia="Calibri" w:hAnsi="Times New Roman" w:cs="Times New Roman"/>
                <w:sz w:val="24"/>
                <w:szCs w:val="24"/>
              </w:rPr>
              <w:t>”.</w:t>
            </w:r>
          </w:p>
          <w:p w14:paraId="76DAB824" w14:textId="77777777" w:rsidR="00640392" w:rsidRPr="004D771E" w:rsidRDefault="00640392" w:rsidP="00640392">
            <w:pPr>
              <w:spacing w:after="0" w:line="240" w:lineRule="auto"/>
              <w:jc w:val="both"/>
              <w:rPr>
                <w:rFonts w:ascii="Calibri" w:eastAsia="Calibri" w:hAnsi="Calibri" w:cs="Times New Roman"/>
              </w:rPr>
            </w:pPr>
          </w:p>
          <w:p w14:paraId="3FD740CD" w14:textId="5A394FDE" w:rsidR="00957204" w:rsidRPr="004D771E" w:rsidRDefault="00640392" w:rsidP="00957204">
            <w:pPr>
              <w:spacing w:after="0" w:line="240" w:lineRule="auto"/>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Cenrāža</w:t>
            </w:r>
            <w:r w:rsidR="00957204" w:rsidRPr="004D771E">
              <w:rPr>
                <w:rFonts w:ascii="Times New Roman" w:eastAsia="Calibri" w:hAnsi="Times New Roman" w:cs="Times New Roman"/>
                <w:sz w:val="24"/>
                <w:szCs w:val="24"/>
              </w:rPr>
              <w:t xml:space="preserve"> 5.6.8.punkt</w:t>
            </w:r>
            <w:r w:rsidR="001905C3" w:rsidRPr="004D771E">
              <w:rPr>
                <w:rFonts w:ascii="Times New Roman" w:eastAsia="Calibri" w:hAnsi="Times New Roman" w:cs="Times New Roman"/>
                <w:sz w:val="24"/>
                <w:szCs w:val="24"/>
              </w:rPr>
              <w:t>ā iekļautajam</w:t>
            </w:r>
            <w:r w:rsidR="00957204" w:rsidRPr="004D771E">
              <w:rPr>
                <w:rFonts w:ascii="Times New Roman" w:eastAsia="Calibri" w:hAnsi="Times New Roman" w:cs="Times New Roman"/>
                <w:sz w:val="24"/>
                <w:szCs w:val="24"/>
              </w:rPr>
              <w:t xml:space="preserve"> pakalpojum</w:t>
            </w:r>
            <w:r w:rsidRPr="004D771E">
              <w:rPr>
                <w:rFonts w:ascii="Times New Roman" w:eastAsia="Calibri" w:hAnsi="Times New Roman" w:cs="Times New Roman"/>
                <w:sz w:val="24"/>
                <w:szCs w:val="24"/>
              </w:rPr>
              <w:t>a</w:t>
            </w:r>
            <w:r w:rsidR="001905C3" w:rsidRPr="004D771E">
              <w:rPr>
                <w:rFonts w:ascii="Times New Roman" w:eastAsia="Calibri" w:hAnsi="Times New Roman" w:cs="Times New Roman"/>
                <w:sz w:val="24"/>
                <w:szCs w:val="24"/>
              </w:rPr>
              <w:t>m</w:t>
            </w:r>
            <w:r w:rsidR="00957204" w:rsidRPr="004D771E">
              <w:rPr>
                <w:rFonts w:ascii="Times New Roman" w:eastAsia="Calibri" w:hAnsi="Times New Roman" w:cs="Times New Roman"/>
                <w:sz w:val="24"/>
                <w:szCs w:val="24"/>
              </w:rPr>
              <w:t xml:space="preserve"> “</w:t>
            </w:r>
            <w:proofErr w:type="spellStart"/>
            <w:r w:rsidR="00957204" w:rsidRPr="004D771E">
              <w:rPr>
                <w:rFonts w:ascii="Times New Roman" w:eastAsia="Calibri" w:hAnsi="Times New Roman" w:cs="Times New Roman"/>
                <w:sz w:val="24"/>
                <w:szCs w:val="24"/>
              </w:rPr>
              <w:t>Intraartikulāra</w:t>
            </w:r>
            <w:proofErr w:type="spellEnd"/>
            <w:r w:rsidR="00957204" w:rsidRPr="004D771E">
              <w:rPr>
                <w:rFonts w:ascii="Times New Roman" w:eastAsia="Calibri" w:hAnsi="Times New Roman" w:cs="Times New Roman"/>
                <w:sz w:val="24"/>
                <w:szCs w:val="24"/>
              </w:rPr>
              <w:t xml:space="preserve"> injekcija (1 locītava), ceļa locītavas blokāde” mainīta cena, pamatojoties uz ieguldīto resursu izmaksu palielināšanos. </w:t>
            </w:r>
          </w:p>
          <w:p w14:paraId="3FDDDEE6" w14:textId="77777777" w:rsidR="00957204" w:rsidRPr="004D771E" w:rsidRDefault="00957204" w:rsidP="00957204">
            <w:pPr>
              <w:spacing w:after="0" w:line="240" w:lineRule="auto"/>
              <w:jc w:val="both"/>
              <w:rPr>
                <w:rFonts w:ascii="Calibri" w:eastAsia="Calibri" w:hAnsi="Calibri" w:cs="Times New Roman"/>
              </w:rPr>
            </w:pPr>
          </w:p>
          <w:p w14:paraId="3DBD0302" w14:textId="10F1A38D" w:rsidR="00957204" w:rsidRPr="004D771E" w:rsidRDefault="00957204" w:rsidP="00640392">
            <w:pPr>
              <w:spacing w:after="0" w:line="240" w:lineRule="auto"/>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Cenrādis papildināts ar 5.6.9., 5.6.10., 5.6.11., 5.6.12. un 5.6.12.1.</w:t>
            </w:r>
            <w:r w:rsidR="00545882"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punktu, lai atbilstoši pieprasījumam nodrošināt</w:t>
            </w:r>
            <w:r w:rsidR="00545882" w:rsidRPr="004D771E">
              <w:rPr>
                <w:rFonts w:ascii="Times New Roman" w:eastAsia="Calibri" w:hAnsi="Times New Roman" w:cs="Times New Roman"/>
                <w:sz w:val="24"/>
                <w:szCs w:val="24"/>
              </w:rPr>
              <w:t>u</w:t>
            </w:r>
            <w:r w:rsidRPr="004D771E">
              <w:rPr>
                <w:rFonts w:ascii="Times New Roman" w:eastAsia="Calibri" w:hAnsi="Times New Roman" w:cs="Times New Roman"/>
                <w:sz w:val="24"/>
                <w:szCs w:val="24"/>
              </w:rPr>
              <w:t xml:space="preserve"> arī citu medicīnisku manipulāciju veidus.</w:t>
            </w:r>
          </w:p>
          <w:p w14:paraId="17293B52" w14:textId="77777777" w:rsidR="00640392" w:rsidRPr="004D771E" w:rsidRDefault="00640392" w:rsidP="00640392">
            <w:pPr>
              <w:spacing w:after="0" w:line="240" w:lineRule="auto"/>
              <w:jc w:val="both"/>
              <w:rPr>
                <w:rFonts w:ascii="Calibri" w:eastAsia="Calibri" w:hAnsi="Calibri" w:cs="Times New Roman"/>
                <w:iCs/>
              </w:rPr>
            </w:pPr>
          </w:p>
          <w:p w14:paraId="23D5793B" w14:textId="77777777" w:rsidR="00957204" w:rsidRPr="004D771E" w:rsidRDefault="00957204" w:rsidP="00957204">
            <w:pPr>
              <w:rPr>
                <w:rFonts w:ascii="Times New Roman" w:eastAsia="Calibri" w:hAnsi="Times New Roman" w:cs="Times New Roman"/>
                <w:b/>
                <w:i/>
                <w:iCs/>
                <w:sz w:val="24"/>
                <w:szCs w:val="24"/>
              </w:rPr>
            </w:pPr>
            <w:r w:rsidRPr="004D771E">
              <w:rPr>
                <w:rFonts w:ascii="Times New Roman" w:eastAsia="Calibri" w:hAnsi="Times New Roman" w:cs="Times New Roman"/>
                <w:b/>
                <w:i/>
                <w:iCs/>
                <w:sz w:val="24"/>
                <w:szCs w:val="24"/>
              </w:rPr>
              <w:t>Transportlīdzekļu pielāgošana</w:t>
            </w:r>
          </w:p>
          <w:p w14:paraId="357CD75E" w14:textId="362C98C0" w:rsidR="00B5283F" w:rsidRPr="004D771E" w:rsidRDefault="004C0545" w:rsidP="008F38CD">
            <w:pPr>
              <w:jc w:val="both"/>
              <w:rPr>
                <w:rFonts w:ascii="Times New Roman" w:eastAsia="Calibri" w:hAnsi="Times New Roman" w:cs="Times New Roman"/>
                <w:iCs/>
                <w:sz w:val="24"/>
                <w:szCs w:val="24"/>
              </w:rPr>
            </w:pPr>
            <w:r w:rsidRPr="004D771E">
              <w:rPr>
                <w:rFonts w:ascii="Times New Roman" w:eastAsia="Calibri" w:hAnsi="Times New Roman" w:cs="Times New Roman"/>
                <w:iCs/>
                <w:sz w:val="24"/>
                <w:szCs w:val="24"/>
              </w:rPr>
              <w:t>C</w:t>
            </w:r>
            <w:r w:rsidR="00957204" w:rsidRPr="004D771E">
              <w:rPr>
                <w:rFonts w:ascii="Times New Roman" w:eastAsia="Calibri" w:hAnsi="Times New Roman" w:cs="Times New Roman"/>
                <w:iCs/>
                <w:sz w:val="24"/>
                <w:szCs w:val="24"/>
              </w:rPr>
              <w:t>enrā</w:t>
            </w:r>
            <w:r w:rsidR="008F38CD" w:rsidRPr="004D771E">
              <w:rPr>
                <w:rFonts w:ascii="Times New Roman" w:eastAsia="Calibri" w:hAnsi="Times New Roman" w:cs="Times New Roman"/>
                <w:iCs/>
                <w:sz w:val="24"/>
                <w:szCs w:val="24"/>
              </w:rPr>
              <w:t>dī</w:t>
            </w:r>
            <w:r w:rsidR="00957204" w:rsidRPr="004D771E">
              <w:rPr>
                <w:rFonts w:ascii="Times New Roman" w:eastAsia="Calibri" w:hAnsi="Times New Roman" w:cs="Times New Roman"/>
                <w:iCs/>
                <w:sz w:val="24"/>
                <w:szCs w:val="24"/>
              </w:rPr>
              <w:t xml:space="preserve"> </w:t>
            </w:r>
            <w:r w:rsidR="00640392" w:rsidRPr="004D771E">
              <w:rPr>
                <w:rFonts w:ascii="Times New Roman" w:eastAsia="Calibri" w:hAnsi="Times New Roman" w:cs="Times New Roman"/>
                <w:iCs/>
                <w:sz w:val="24"/>
                <w:szCs w:val="24"/>
              </w:rPr>
              <w:t xml:space="preserve">no </w:t>
            </w:r>
            <w:r w:rsidR="00957204" w:rsidRPr="004D771E">
              <w:rPr>
                <w:rFonts w:ascii="Times New Roman" w:eastAsia="Calibri" w:hAnsi="Times New Roman" w:cs="Times New Roman"/>
                <w:iCs/>
                <w:sz w:val="24"/>
                <w:szCs w:val="24"/>
              </w:rPr>
              <w:t>6.1</w:t>
            </w:r>
            <w:r w:rsidR="00640392" w:rsidRPr="004D771E">
              <w:rPr>
                <w:rFonts w:ascii="Times New Roman" w:eastAsia="Calibri" w:hAnsi="Times New Roman" w:cs="Times New Roman"/>
                <w:iCs/>
                <w:sz w:val="24"/>
                <w:szCs w:val="24"/>
              </w:rPr>
              <w:t xml:space="preserve">. </w:t>
            </w:r>
            <w:r w:rsidR="00957204" w:rsidRPr="004D771E">
              <w:rPr>
                <w:rFonts w:ascii="Times New Roman" w:eastAsia="Calibri" w:hAnsi="Times New Roman" w:cs="Times New Roman"/>
                <w:iCs/>
                <w:sz w:val="24"/>
                <w:szCs w:val="24"/>
              </w:rPr>
              <w:t>līdz 6.12.</w:t>
            </w:r>
            <w:r w:rsidR="00545882" w:rsidRPr="004D771E">
              <w:rPr>
                <w:rFonts w:ascii="Times New Roman" w:eastAsia="Calibri" w:hAnsi="Times New Roman" w:cs="Times New Roman"/>
                <w:iCs/>
                <w:sz w:val="24"/>
                <w:szCs w:val="24"/>
              </w:rPr>
              <w:t>apakš</w:t>
            </w:r>
            <w:r w:rsidR="00957204" w:rsidRPr="004D771E">
              <w:rPr>
                <w:rFonts w:ascii="Times New Roman" w:eastAsia="Calibri" w:hAnsi="Times New Roman" w:cs="Times New Roman"/>
                <w:iCs/>
                <w:sz w:val="24"/>
                <w:szCs w:val="24"/>
              </w:rPr>
              <w:t>punkt</w:t>
            </w:r>
            <w:r w:rsidR="00640392" w:rsidRPr="004D771E">
              <w:rPr>
                <w:rFonts w:ascii="Times New Roman" w:eastAsia="Calibri" w:hAnsi="Times New Roman" w:cs="Times New Roman"/>
                <w:iCs/>
                <w:sz w:val="24"/>
                <w:szCs w:val="24"/>
              </w:rPr>
              <w:t>a</w:t>
            </w:r>
            <w:r w:rsidR="00957204" w:rsidRPr="004D771E">
              <w:rPr>
                <w:rFonts w:ascii="Times New Roman" w:eastAsia="Calibri" w:hAnsi="Times New Roman" w:cs="Times New Roman"/>
                <w:iCs/>
                <w:sz w:val="24"/>
                <w:szCs w:val="24"/>
              </w:rPr>
              <w:t>m mainīts pakalpojum</w:t>
            </w:r>
            <w:r w:rsidR="00640392" w:rsidRPr="004D771E">
              <w:rPr>
                <w:rFonts w:ascii="Times New Roman" w:eastAsia="Calibri" w:hAnsi="Times New Roman" w:cs="Times New Roman"/>
                <w:iCs/>
                <w:sz w:val="24"/>
                <w:szCs w:val="24"/>
              </w:rPr>
              <w:t>u</w:t>
            </w:r>
            <w:r w:rsidR="00957204" w:rsidRPr="004D771E">
              <w:rPr>
                <w:rFonts w:ascii="Times New Roman" w:eastAsia="Calibri" w:hAnsi="Times New Roman" w:cs="Times New Roman"/>
                <w:iCs/>
                <w:sz w:val="24"/>
                <w:szCs w:val="24"/>
              </w:rPr>
              <w:t xml:space="preserve"> izcenojums, jo </w:t>
            </w:r>
            <w:proofErr w:type="spellStart"/>
            <w:r w:rsidR="00957204" w:rsidRPr="004D771E">
              <w:rPr>
                <w:rFonts w:ascii="Times New Roman" w:eastAsia="Calibri" w:hAnsi="Times New Roman" w:cs="Times New Roman"/>
                <w:iCs/>
                <w:sz w:val="24"/>
                <w:szCs w:val="24"/>
              </w:rPr>
              <w:t>pieaugu</w:t>
            </w:r>
            <w:r w:rsidR="00545882" w:rsidRPr="004D771E">
              <w:rPr>
                <w:rFonts w:ascii="Times New Roman" w:eastAsia="Calibri" w:hAnsi="Times New Roman" w:cs="Times New Roman"/>
                <w:iCs/>
                <w:sz w:val="24"/>
                <w:szCs w:val="24"/>
              </w:rPr>
              <w:t>šas</w:t>
            </w:r>
            <w:r w:rsidR="00957204" w:rsidRPr="004D771E">
              <w:rPr>
                <w:rFonts w:ascii="Times New Roman" w:eastAsia="Calibri" w:hAnsi="Times New Roman" w:cs="Times New Roman"/>
                <w:iCs/>
                <w:sz w:val="24"/>
                <w:szCs w:val="24"/>
              </w:rPr>
              <w:t>i</w:t>
            </w:r>
            <w:proofErr w:type="spellEnd"/>
            <w:r w:rsidR="00957204" w:rsidRPr="004D771E">
              <w:rPr>
                <w:rFonts w:ascii="Times New Roman" w:eastAsia="Calibri" w:hAnsi="Times New Roman" w:cs="Times New Roman"/>
                <w:iCs/>
                <w:sz w:val="24"/>
                <w:szCs w:val="24"/>
              </w:rPr>
              <w:t xml:space="preserve"> speciālistu atlīdzība</w:t>
            </w:r>
            <w:r w:rsidR="00545882" w:rsidRPr="004D771E">
              <w:rPr>
                <w:rFonts w:ascii="Times New Roman" w:eastAsia="Calibri" w:hAnsi="Times New Roman" w:cs="Times New Roman"/>
                <w:iCs/>
                <w:sz w:val="24"/>
                <w:szCs w:val="24"/>
              </w:rPr>
              <w:t>s izmaksas</w:t>
            </w:r>
            <w:r w:rsidR="00957204" w:rsidRPr="004D771E">
              <w:rPr>
                <w:rFonts w:ascii="Times New Roman" w:eastAsia="Calibri" w:hAnsi="Times New Roman" w:cs="Times New Roman"/>
                <w:iCs/>
                <w:sz w:val="24"/>
                <w:szCs w:val="24"/>
              </w:rPr>
              <w:t>, precizēts transportlīdzekļu pielāgošanai nepieciešamais darba stundu un izmantoto materiālu apjoms.</w:t>
            </w:r>
            <w:r w:rsidR="00640392" w:rsidRPr="004D771E">
              <w:rPr>
                <w:rFonts w:ascii="Times New Roman" w:eastAsia="Calibri" w:hAnsi="Times New Roman" w:cs="Times New Roman"/>
                <w:iCs/>
                <w:sz w:val="24"/>
                <w:szCs w:val="24"/>
              </w:rPr>
              <w:t xml:space="preserve"> Papildus precizēts 6.12.</w:t>
            </w:r>
            <w:r w:rsidR="00545882" w:rsidRPr="004D771E">
              <w:rPr>
                <w:rFonts w:ascii="Times New Roman" w:eastAsia="Calibri" w:hAnsi="Times New Roman" w:cs="Times New Roman"/>
                <w:iCs/>
                <w:sz w:val="24"/>
                <w:szCs w:val="24"/>
              </w:rPr>
              <w:t>apakš</w:t>
            </w:r>
            <w:r w:rsidR="00640392" w:rsidRPr="004D771E">
              <w:rPr>
                <w:rFonts w:ascii="Times New Roman" w:eastAsia="Calibri" w:hAnsi="Times New Roman" w:cs="Times New Roman"/>
                <w:iCs/>
                <w:sz w:val="24"/>
                <w:szCs w:val="24"/>
              </w:rPr>
              <w:t>punkts</w:t>
            </w:r>
            <w:r w:rsidR="00B5283F" w:rsidRPr="004D771E">
              <w:rPr>
                <w:rFonts w:ascii="Times New Roman" w:eastAsia="Calibri" w:hAnsi="Times New Roman" w:cs="Times New Roman"/>
                <w:iCs/>
                <w:sz w:val="24"/>
                <w:szCs w:val="24"/>
              </w:rPr>
              <w:t>,</w:t>
            </w:r>
            <w:r w:rsidR="00640392" w:rsidRPr="004D771E">
              <w:rPr>
                <w:rFonts w:ascii="Times New Roman" w:eastAsia="Calibri" w:hAnsi="Times New Roman" w:cs="Times New Roman"/>
                <w:iCs/>
                <w:sz w:val="24"/>
                <w:szCs w:val="24"/>
              </w:rPr>
              <w:t xml:space="preserve"> </w:t>
            </w:r>
            <w:r w:rsidR="00B5283F" w:rsidRPr="004D771E">
              <w:rPr>
                <w:rFonts w:ascii="Times New Roman" w:eastAsia="Calibri" w:hAnsi="Times New Roman" w:cs="Times New Roman"/>
                <w:iCs/>
                <w:sz w:val="24"/>
                <w:szCs w:val="24"/>
              </w:rPr>
              <w:t>a</w:t>
            </w:r>
            <w:r w:rsidR="00640392" w:rsidRPr="004D771E">
              <w:rPr>
                <w:rFonts w:ascii="Times New Roman" w:eastAsia="Calibri" w:hAnsi="Times New Roman" w:cs="Times New Roman"/>
                <w:iCs/>
                <w:sz w:val="24"/>
                <w:szCs w:val="24"/>
              </w:rPr>
              <w:t xml:space="preserve">pvienojot </w:t>
            </w:r>
            <w:r w:rsidR="00B5283F" w:rsidRPr="004D771E">
              <w:rPr>
                <w:rFonts w:ascii="Times New Roman" w:hAnsi="Times New Roman" w:cs="Times New Roman"/>
                <w:sz w:val="24"/>
                <w:szCs w:val="24"/>
              </w:rPr>
              <w:t>pakalpojumus “Pagrieziena slēdža (PSL) pārnešana uz stūres otru pusi</w:t>
            </w:r>
            <w:r w:rsidR="00545882" w:rsidRPr="004D771E">
              <w:rPr>
                <w:rFonts w:ascii="Times New Roman" w:hAnsi="Times New Roman" w:cs="Times New Roman"/>
                <w:sz w:val="24"/>
                <w:szCs w:val="24"/>
              </w:rPr>
              <w:t>”</w:t>
            </w:r>
            <w:r w:rsidR="00B5283F" w:rsidRPr="004D771E">
              <w:rPr>
                <w:rFonts w:ascii="Times New Roman" w:hAnsi="Times New Roman" w:cs="Times New Roman"/>
                <w:sz w:val="24"/>
                <w:szCs w:val="24"/>
              </w:rPr>
              <w:t xml:space="preserve"> un </w:t>
            </w:r>
            <w:r w:rsidR="00545882" w:rsidRPr="004D771E">
              <w:rPr>
                <w:rFonts w:ascii="Times New Roman" w:hAnsi="Times New Roman" w:cs="Times New Roman"/>
                <w:sz w:val="24"/>
                <w:szCs w:val="24"/>
              </w:rPr>
              <w:t>„L</w:t>
            </w:r>
            <w:r w:rsidR="00B5283F" w:rsidRPr="004D771E">
              <w:rPr>
                <w:rFonts w:ascii="Times New Roman" w:hAnsi="Times New Roman" w:cs="Times New Roman"/>
                <w:sz w:val="24"/>
                <w:szCs w:val="24"/>
              </w:rPr>
              <w:t>ogu tīrītāja slēdža (LTS) pārnešana uz stūres otru pusi”, pielāgojot pakalpojumu personām, kurām ir satvēriena problēmas</w:t>
            </w:r>
            <w:r w:rsidR="00545882" w:rsidRPr="004D771E">
              <w:rPr>
                <w:rFonts w:ascii="Times New Roman" w:hAnsi="Times New Roman" w:cs="Times New Roman"/>
                <w:sz w:val="24"/>
                <w:szCs w:val="24"/>
              </w:rPr>
              <w:t xml:space="preserve"> un ņ</w:t>
            </w:r>
            <w:r w:rsidR="00B5283F" w:rsidRPr="004D771E">
              <w:rPr>
                <w:rFonts w:ascii="Times New Roman" w:hAnsi="Times New Roman" w:cs="Times New Roman"/>
                <w:sz w:val="24"/>
                <w:szCs w:val="24"/>
              </w:rPr>
              <w:t>emot vērā abu pielāgojumu funkcionalitāti un vienādās izmaksas. Vienlaicīgi var tikt uzstādīts tikai viens no šiem veidiem.</w:t>
            </w:r>
          </w:p>
          <w:p w14:paraId="29A6515A" w14:textId="033197E1" w:rsidR="00640392" w:rsidRPr="004D771E" w:rsidRDefault="00640392" w:rsidP="008F38CD">
            <w:pPr>
              <w:jc w:val="both"/>
              <w:rPr>
                <w:rFonts w:ascii="Times New Roman" w:eastAsia="Calibri" w:hAnsi="Times New Roman" w:cs="Times New Roman"/>
                <w:iCs/>
                <w:sz w:val="24"/>
                <w:szCs w:val="24"/>
              </w:rPr>
            </w:pPr>
            <w:r w:rsidRPr="004D771E">
              <w:rPr>
                <w:rFonts w:ascii="Times New Roman" w:eastAsia="Calibri" w:hAnsi="Times New Roman" w:cs="Times New Roman"/>
                <w:iCs/>
                <w:sz w:val="24"/>
                <w:szCs w:val="24"/>
              </w:rPr>
              <w:t>Cenrādis papildināts ar 6.14.-6.19.</w:t>
            </w:r>
            <w:r w:rsidR="00545882" w:rsidRPr="004D771E">
              <w:rPr>
                <w:rFonts w:ascii="Times New Roman" w:eastAsia="Calibri" w:hAnsi="Times New Roman" w:cs="Times New Roman"/>
                <w:iCs/>
                <w:sz w:val="24"/>
                <w:szCs w:val="24"/>
              </w:rPr>
              <w:t>apakš</w:t>
            </w:r>
            <w:r w:rsidRPr="004D771E">
              <w:rPr>
                <w:rFonts w:ascii="Times New Roman" w:eastAsia="Calibri" w:hAnsi="Times New Roman" w:cs="Times New Roman"/>
                <w:iCs/>
                <w:sz w:val="24"/>
                <w:szCs w:val="24"/>
              </w:rPr>
              <w:t>punkt</w:t>
            </w:r>
            <w:r w:rsidR="00545882" w:rsidRPr="004D771E">
              <w:rPr>
                <w:rFonts w:ascii="Times New Roman" w:eastAsia="Calibri" w:hAnsi="Times New Roman" w:cs="Times New Roman"/>
                <w:iCs/>
                <w:sz w:val="24"/>
                <w:szCs w:val="24"/>
              </w:rPr>
              <w:t>u</w:t>
            </w:r>
            <w:r w:rsidR="00B5283F" w:rsidRPr="004D771E">
              <w:rPr>
                <w:rFonts w:ascii="Times New Roman" w:eastAsia="Calibri" w:hAnsi="Times New Roman" w:cs="Times New Roman"/>
                <w:iCs/>
                <w:sz w:val="24"/>
                <w:szCs w:val="24"/>
              </w:rPr>
              <w:t>,</w:t>
            </w:r>
            <w:r w:rsidR="00B5283F" w:rsidRPr="004D771E">
              <w:rPr>
                <w:rFonts w:ascii="Times New Roman" w:hAnsi="Times New Roman" w:cs="Times New Roman"/>
                <w:sz w:val="24"/>
                <w:szCs w:val="24"/>
              </w:rPr>
              <w:t xml:space="preserve"> ņemot vērā klientu</w:t>
            </w:r>
            <w:r w:rsidR="007B65EF" w:rsidRPr="004D771E">
              <w:rPr>
                <w:rFonts w:ascii="Times New Roman" w:hAnsi="Times New Roman" w:cs="Times New Roman"/>
                <w:sz w:val="24"/>
                <w:szCs w:val="24"/>
              </w:rPr>
              <w:t xml:space="preserve"> funkcionālos traucējumus un klientu</w:t>
            </w:r>
            <w:r w:rsidR="00B5283F" w:rsidRPr="004D771E">
              <w:rPr>
                <w:rFonts w:ascii="Times New Roman" w:hAnsi="Times New Roman" w:cs="Times New Roman"/>
                <w:sz w:val="24"/>
                <w:szCs w:val="24"/>
              </w:rPr>
              <w:t xml:space="preserve"> pieprasījumu</w:t>
            </w:r>
            <w:r w:rsidR="00545882" w:rsidRPr="004D771E">
              <w:rPr>
                <w:rFonts w:ascii="Times New Roman" w:hAnsi="Times New Roman" w:cs="Times New Roman"/>
                <w:sz w:val="24"/>
                <w:szCs w:val="24"/>
              </w:rPr>
              <w:t xml:space="preserve"> pēc</w:t>
            </w:r>
            <w:r w:rsidR="00B5283F" w:rsidRPr="004D771E">
              <w:rPr>
                <w:rFonts w:ascii="Times New Roman" w:hAnsi="Times New Roman" w:cs="Times New Roman"/>
                <w:sz w:val="24"/>
                <w:szCs w:val="24"/>
              </w:rPr>
              <w:t xml:space="preserve"> jauni</w:t>
            </w:r>
            <w:r w:rsidR="00545882" w:rsidRPr="004D771E">
              <w:rPr>
                <w:rFonts w:ascii="Times New Roman" w:hAnsi="Times New Roman" w:cs="Times New Roman"/>
                <w:sz w:val="24"/>
                <w:szCs w:val="24"/>
              </w:rPr>
              <w:t>em</w:t>
            </w:r>
            <w:r w:rsidR="00B5283F" w:rsidRPr="004D771E">
              <w:rPr>
                <w:rFonts w:ascii="Times New Roman" w:hAnsi="Times New Roman" w:cs="Times New Roman"/>
                <w:sz w:val="24"/>
                <w:szCs w:val="24"/>
              </w:rPr>
              <w:t xml:space="preserve"> pielāgojumu veidi</w:t>
            </w:r>
            <w:r w:rsidR="00545882" w:rsidRPr="004D771E">
              <w:rPr>
                <w:rFonts w:ascii="Times New Roman" w:hAnsi="Times New Roman" w:cs="Times New Roman"/>
                <w:sz w:val="24"/>
                <w:szCs w:val="24"/>
              </w:rPr>
              <w:t>em</w:t>
            </w:r>
            <w:r w:rsidR="00B5283F" w:rsidRPr="004D771E">
              <w:rPr>
                <w:rFonts w:ascii="Times New Roman" w:hAnsi="Times New Roman" w:cs="Times New Roman"/>
                <w:sz w:val="24"/>
                <w:szCs w:val="24"/>
              </w:rPr>
              <w:t>.</w:t>
            </w:r>
          </w:p>
          <w:p w14:paraId="6C8BAC01" w14:textId="77777777" w:rsidR="00640392" w:rsidRPr="004D771E" w:rsidRDefault="00957204" w:rsidP="008F38CD">
            <w:pPr>
              <w:jc w:val="both"/>
              <w:rPr>
                <w:rFonts w:ascii="Calibri" w:eastAsia="Calibri" w:hAnsi="Calibri" w:cs="Times New Roman"/>
              </w:rPr>
            </w:pPr>
            <w:r w:rsidRPr="004D771E">
              <w:rPr>
                <w:rFonts w:ascii="Times New Roman" w:eastAsia="Calibri" w:hAnsi="Times New Roman" w:cs="Times New Roman"/>
                <w:b/>
                <w:i/>
                <w:iCs/>
                <w:sz w:val="24"/>
                <w:szCs w:val="24"/>
              </w:rPr>
              <w:t>Viesu izmitināšanas pakalpojumi</w:t>
            </w:r>
            <w:r w:rsidRPr="004D771E">
              <w:rPr>
                <w:rFonts w:ascii="Calibri" w:eastAsia="Calibri" w:hAnsi="Calibri" w:cs="Times New Roman"/>
              </w:rPr>
              <w:t xml:space="preserve"> </w:t>
            </w:r>
          </w:p>
          <w:p w14:paraId="4552990D" w14:textId="60F0F5F4" w:rsidR="00957204" w:rsidRPr="004D771E" w:rsidRDefault="00957204" w:rsidP="00640392">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Cenrāža 7.1.1., 7.1.2., 7.2.1., 7.2.2., 7.2.3., 7.2.4., 7.3.1., 7.3.2., 7.4.1., </w:t>
            </w:r>
            <w:r w:rsidR="00A172C7" w:rsidRPr="004D771E">
              <w:rPr>
                <w:rFonts w:ascii="Times New Roman" w:eastAsia="Calibri" w:hAnsi="Times New Roman" w:cs="Times New Roman"/>
                <w:sz w:val="24"/>
                <w:szCs w:val="24"/>
              </w:rPr>
              <w:t xml:space="preserve">7.4.2., </w:t>
            </w:r>
            <w:r w:rsidRPr="004D771E">
              <w:rPr>
                <w:rFonts w:ascii="Times New Roman" w:eastAsia="Calibri" w:hAnsi="Times New Roman" w:cs="Times New Roman"/>
                <w:sz w:val="24"/>
                <w:szCs w:val="24"/>
              </w:rPr>
              <w:t xml:space="preserve">7.5.1., 7.5.2., 7.5.3., 7.5.4., 7.5.5., 7.5.6., 7.5.7., 7.5.8, 7.6., 7.7., 7.8., 7.9., 7.10., 7.11., 7.12., 7.13. un </w:t>
            </w:r>
            <w:r w:rsidRPr="004D771E">
              <w:rPr>
                <w:rFonts w:ascii="Times New Roman" w:eastAsia="Calibri" w:hAnsi="Times New Roman" w:cs="Times New Roman"/>
                <w:sz w:val="24"/>
                <w:szCs w:val="24"/>
              </w:rPr>
              <w:lastRenderedPageBreak/>
              <w:t>7.14.punkt</w:t>
            </w:r>
            <w:r w:rsidR="00F66613" w:rsidRPr="004D771E">
              <w:rPr>
                <w:rFonts w:ascii="Times New Roman" w:eastAsia="Calibri" w:hAnsi="Times New Roman" w:cs="Times New Roman"/>
                <w:sz w:val="24"/>
                <w:szCs w:val="24"/>
              </w:rPr>
              <w:t>ā minētajiem pakalpojum</w:t>
            </w:r>
            <w:r w:rsidRPr="004D771E">
              <w:rPr>
                <w:rFonts w:ascii="Times New Roman" w:eastAsia="Calibri" w:hAnsi="Times New Roman" w:cs="Times New Roman"/>
                <w:sz w:val="24"/>
                <w:szCs w:val="24"/>
              </w:rPr>
              <w:t xml:space="preserve">iem mainīts pakalpojuma izcenojums, jo būtiski pieaugušas izmaksas par telpu uzkopšanu un atkritumu apsaimniekošanu, pieaugusi personāla  atlīdzība un </w:t>
            </w:r>
            <w:r w:rsidR="00F66613" w:rsidRPr="004D771E">
              <w:rPr>
                <w:rFonts w:ascii="Times New Roman" w:eastAsia="Calibri" w:hAnsi="Times New Roman" w:cs="Times New Roman"/>
                <w:sz w:val="24"/>
                <w:szCs w:val="24"/>
              </w:rPr>
              <w:t xml:space="preserve">valstī </w:t>
            </w:r>
            <w:r w:rsidRPr="004D771E">
              <w:rPr>
                <w:rFonts w:ascii="Times New Roman" w:eastAsia="Calibri" w:hAnsi="Times New Roman" w:cs="Times New Roman"/>
                <w:sz w:val="24"/>
                <w:szCs w:val="24"/>
              </w:rPr>
              <w:t xml:space="preserve">paaugstināta minimālā </w:t>
            </w:r>
            <w:r w:rsidR="00F66613" w:rsidRPr="004D771E">
              <w:rPr>
                <w:rFonts w:ascii="Times New Roman" w:eastAsia="Calibri" w:hAnsi="Times New Roman" w:cs="Times New Roman"/>
                <w:sz w:val="24"/>
                <w:szCs w:val="24"/>
              </w:rPr>
              <w:t xml:space="preserve">mēneša darba </w:t>
            </w:r>
            <w:r w:rsidRPr="004D771E">
              <w:rPr>
                <w:rFonts w:ascii="Times New Roman" w:eastAsia="Calibri" w:hAnsi="Times New Roman" w:cs="Times New Roman"/>
                <w:sz w:val="24"/>
                <w:szCs w:val="24"/>
              </w:rPr>
              <w:t xml:space="preserve">alga. </w:t>
            </w:r>
          </w:p>
          <w:p w14:paraId="2FFBB59C" w14:textId="178ADB76" w:rsidR="00957204" w:rsidRPr="004D771E" w:rsidRDefault="00957204" w:rsidP="0095720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Viesu izmitināšanas pakalpojums papildināts ar iespēju piemaksāt par uzturēšanos vienai personai divvietīgā numurā</w:t>
            </w:r>
            <w:r w:rsidR="0034430C" w:rsidRPr="004D771E">
              <w:rPr>
                <w:rFonts w:ascii="Times New Roman" w:eastAsia="Calibri" w:hAnsi="Times New Roman" w:cs="Times New Roman"/>
                <w:sz w:val="24"/>
                <w:szCs w:val="24"/>
              </w:rPr>
              <w:t xml:space="preserve">, Cenrāža 7.2.5. un 7.4.3 </w:t>
            </w:r>
            <w:r w:rsidR="00F66613" w:rsidRPr="004D771E">
              <w:rPr>
                <w:rFonts w:ascii="Times New Roman" w:eastAsia="Calibri" w:hAnsi="Times New Roman" w:cs="Times New Roman"/>
                <w:sz w:val="24"/>
                <w:szCs w:val="24"/>
              </w:rPr>
              <w:t>apakš</w:t>
            </w:r>
            <w:r w:rsidR="0034430C" w:rsidRPr="004D771E">
              <w:rPr>
                <w:rFonts w:ascii="Times New Roman" w:eastAsia="Calibri" w:hAnsi="Times New Roman" w:cs="Times New Roman"/>
                <w:sz w:val="24"/>
                <w:szCs w:val="24"/>
              </w:rPr>
              <w:t>punkt</w:t>
            </w:r>
            <w:r w:rsidR="00F66613"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 xml:space="preserve"> attiecināms </w:t>
            </w:r>
            <w:r w:rsidR="00F66613" w:rsidRPr="004D771E">
              <w:rPr>
                <w:rFonts w:ascii="Times New Roman" w:eastAsia="Calibri" w:hAnsi="Times New Roman" w:cs="Times New Roman"/>
                <w:sz w:val="24"/>
                <w:szCs w:val="24"/>
              </w:rPr>
              <w:t xml:space="preserve">uz </w:t>
            </w:r>
            <w:r w:rsidRPr="004D771E">
              <w:rPr>
                <w:rFonts w:ascii="Times New Roman" w:eastAsia="Calibri" w:hAnsi="Times New Roman" w:cs="Times New Roman"/>
                <w:sz w:val="24"/>
                <w:szCs w:val="24"/>
              </w:rPr>
              <w:t xml:space="preserve">personām, kas iegādājušās maksas pakalpojumu atbilstoši Cenrāža 7.2.1.-7.2.4.; 7.4.1.-7.4.2.; 4.1.1.2.2.-4.1.1.3.; 4.1.1.6.; 4.1.2.2.; 4.1.2.5.; 4.3.1.2.; 4.3.1.4.; 4.3.1.6.; 4.3.1.8.; 4.3.1.10.; 4.3.2.2.; 4.3.2.4.; 4.3.2.6.; 4.3.2.8.; 4.3.2.10. </w:t>
            </w:r>
            <w:r w:rsidR="00F66613"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F66613" w:rsidRPr="004D771E">
              <w:rPr>
                <w:rFonts w:ascii="Times New Roman" w:eastAsia="Calibri" w:hAnsi="Times New Roman" w:cs="Times New Roman"/>
                <w:sz w:val="24"/>
                <w:szCs w:val="24"/>
              </w:rPr>
              <w:t>a</w:t>
            </w:r>
            <w:r w:rsidRPr="004D771E">
              <w:rPr>
                <w:rFonts w:ascii="Times New Roman" w:eastAsia="Calibri" w:hAnsi="Times New Roman" w:cs="Times New Roman"/>
                <w:sz w:val="24"/>
                <w:szCs w:val="24"/>
              </w:rPr>
              <w:t>m. Maksa diferencēta atkarībā no tā, vai numurs atrodas Dubultu prospekta 71, Jūrmala, pirmajā vai otrajā korpusā (bez ēdināšanas).</w:t>
            </w:r>
          </w:p>
          <w:p w14:paraId="6672E6AE" w14:textId="09FDF72F" w:rsidR="00A172C7" w:rsidRPr="004D771E" w:rsidRDefault="00957204" w:rsidP="00A172C7">
            <w:pPr>
              <w:spacing w:after="0" w:line="240" w:lineRule="auto"/>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Precizēti Cenrāža 7.10.-7.11. </w:t>
            </w:r>
            <w:r w:rsidR="00F66613"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F66613"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 xml:space="preserve">, </w:t>
            </w:r>
            <w:r w:rsidR="0034430C" w:rsidRPr="004D771E">
              <w:rPr>
                <w:rFonts w:ascii="Times New Roman" w:eastAsia="Calibri" w:hAnsi="Times New Roman" w:cs="Times New Roman"/>
                <w:sz w:val="24"/>
                <w:szCs w:val="24"/>
              </w:rPr>
              <w:t>nosaukumā svītrojot vārdu savienojumu “citu izglītības iestāžu”</w:t>
            </w:r>
            <w:r w:rsidR="00F66613" w:rsidRPr="004D771E">
              <w:rPr>
                <w:rFonts w:ascii="Times New Roman" w:eastAsia="Calibri" w:hAnsi="Times New Roman" w:cs="Times New Roman"/>
                <w:sz w:val="24"/>
                <w:szCs w:val="24"/>
              </w:rPr>
              <w:t xml:space="preserve"> un</w:t>
            </w:r>
            <w:r w:rsidR="0034430C" w:rsidRPr="004D771E">
              <w:rPr>
                <w:rFonts w:ascii="Times New Roman" w:eastAsia="Calibri" w:hAnsi="Times New Roman" w:cs="Times New Roman"/>
                <w:sz w:val="24"/>
                <w:szCs w:val="24"/>
              </w:rPr>
              <w:t xml:space="preserve"> nosakot, ka </w:t>
            </w:r>
            <w:r w:rsidRPr="004D771E">
              <w:rPr>
                <w:rFonts w:ascii="Times New Roman" w:eastAsia="Calibri" w:hAnsi="Times New Roman" w:cs="Times New Roman"/>
                <w:sz w:val="24"/>
                <w:szCs w:val="24"/>
              </w:rPr>
              <w:t xml:space="preserve">maksa </w:t>
            </w:r>
            <w:proofErr w:type="gramStart"/>
            <w:r w:rsidRPr="004D771E">
              <w:rPr>
                <w:rFonts w:ascii="Times New Roman" w:eastAsia="Calibri" w:hAnsi="Times New Roman" w:cs="Times New Roman"/>
                <w:sz w:val="24"/>
                <w:szCs w:val="24"/>
              </w:rPr>
              <w:t>tiek piemērota tikai Aģentūras izglītības</w:t>
            </w:r>
            <w:proofErr w:type="gramEnd"/>
            <w:r w:rsidRPr="004D771E">
              <w:rPr>
                <w:rFonts w:ascii="Times New Roman" w:eastAsia="Calibri" w:hAnsi="Times New Roman" w:cs="Times New Roman"/>
                <w:sz w:val="24"/>
                <w:szCs w:val="24"/>
              </w:rPr>
              <w:t xml:space="preserve"> iestāžu izglītojamiem, jo citu izglītības iestāžu izglītojamiem pakalpojums netiek piedāvāts. </w:t>
            </w:r>
          </w:p>
          <w:p w14:paraId="61088636" w14:textId="77777777" w:rsidR="00957204" w:rsidRPr="004D771E" w:rsidRDefault="00957204" w:rsidP="00A172C7">
            <w:pPr>
              <w:spacing w:after="0" w:line="240" w:lineRule="auto"/>
              <w:rPr>
                <w:rFonts w:ascii="Calibri" w:eastAsia="Calibri" w:hAnsi="Calibri" w:cs="Times New Roman"/>
              </w:rPr>
            </w:pPr>
            <w:r w:rsidRPr="004D771E">
              <w:rPr>
                <w:rFonts w:ascii="Calibri" w:eastAsia="Calibri" w:hAnsi="Calibri" w:cs="Times New Roman"/>
              </w:rPr>
              <w:br/>
            </w:r>
            <w:r w:rsidRPr="004D771E">
              <w:rPr>
                <w:rFonts w:ascii="Times New Roman" w:eastAsia="Calibri" w:hAnsi="Times New Roman" w:cs="Times New Roman"/>
                <w:b/>
                <w:i/>
                <w:iCs/>
                <w:sz w:val="24"/>
                <w:szCs w:val="24"/>
              </w:rPr>
              <w:t>Ēdināšanas pakalpojumi</w:t>
            </w:r>
            <w:r w:rsidRPr="004D771E">
              <w:rPr>
                <w:rFonts w:ascii="Times New Roman" w:eastAsia="Calibri" w:hAnsi="Times New Roman" w:cs="Times New Roman"/>
                <w:b/>
                <w:sz w:val="24"/>
                <w:szCs w:val="24"/>
              </w:rPr>
              <w:t xml:space="preserve"> </w:t>
            </w:r>
            <w:r w:rsidRPr="004D771E">
              <w:rPr>
                <w:rFonts w:ascii="Times New Roman" w:eastAsia="Calibri" w:hAnsi="Times New Roman" w:cs="Times New Roman"/>
                <w:b/>
                <w:sz w:val="24"/>
                <w:szCs w:val="24"/>
              </w:rPr>
              <w:br/>
            </w:r>
          </w:p>
          <w:p w14:paraId="1D397220" w14:textId="77777777" w:rsidR="00CF5EC7" w:rsidRPr="004D771E" w:rsidRDefault="00957204" w:rsidP="00EA1010">
            <w:pPr>
              <w:spacing w:after="0" w:line="240" w:lineRule="auto"/>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Mainīta cena visiem 8.punkt</w:t>
            </w:r>
            <w:r w:rsidR="00F66613" w:rsidRPr="004D771E">
              <w:rPr>
                <w:rFonts w:ascii="Times New Roman" w:eastAsia="Calibri" w:hAnsi="Times New Roman" w:cs="Times New Roman"/>
                <w:sz w:val="24"/>
                <w:szCs w:val="24"/>
              </w:rPr>
              <w:t>ā minētajiem</w:t>
            </w:r>
            <w:r w:rsidRPr="004D771E">
              <w:rPr>
                <w:rFonts w:ascii="Times New Roman" w:eastAsia="Calibri" w:hAnsi="Times New Roman" w:cs="Times New Roman"/>
                <w:sz w:val="24"/>
                <w:szCs w:val="24"/>
              </w:rPr>
              <w:t xml:space="preserve"> ēdināšanas pakalpojumiem. Cenu paaugstinājums saistīts ar pārtikas produktu sadārdzinājumu un minimālās </w:t>
            </w:r>
            <w:r w:rsidR="00F66613" w:rsidRPr="004D771E">
              <w:rPr>
                <w:rFonts w:ascii="Times New Roman" w:eastAsia="Calibri" w:hAnsi="Times New Roman" w:cs="Times New Roman"/>
                <w:sz w:val="24"/>
                <w:szCs w:val="24"/>
              </w:rPr>
              <w:t xml:space="preserve">mēneša darba </w:t>
            </w:r>
            <w:r w:rsidRPr="004D771E">
              <w:rPr>
                <w:rFonts w:ascii="Times New Roman" w:eastAsia="Calibri" w:hAnsi="Times New Roman" w:cs="Times New Roman"/>
                <w:sz w:val="24"/>
                <w:szCs w:val="24"/>
              </w:rPr>
              <w:t>algas pieaugumu. Cenrāža 8.2.</w:t>
            </w:r>
            <w:r w:rsidR="00F66613"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punkts sadalīts 2 daļās – ēdināšana trīs reizes dienā ar samazinātu kaloriju daudzumu un ar palielinātu kaloriju daudzumu, lai nodrošinātu pilnvērtīgu un katras personas individuālajām vajadzībām atbilstošu uzturu dažāda vecuma nometņu dalībniekiem.</w:t>
            </w:r>
            <w:r w:rsidR="005916A9" w:rsidRPr="004D771E">
              <w:rPr>
                <w:rFonts w:ascii="Times New Roman" w:eastAsia="Calibri" w:hAnsi="Times New Roman" w:cs="Times New Roman"/>
                <w:sz w:val="24"/>
                <w:szCs w:val="24"/>
              </w:rPr>
              <w:t xml:space="preserve"> </w:t>
            </w:r>
            <w:r w:rsidR="005916A9" w:rsidRPr="004D771E">
              <w:rPr>
                <w:rFonts w:ascii="Times New Roman" w:eastAsia="Calibri" w:hAnsi="Times New Roman" w:cs="Times New Roman"/>
                <w:iCs/>
                <w:sz w:val="24"/>
                <w:szCs w:val="24"/>
              </w:rPr>
              <w:t>Cenrāža 8.3.apakšpunkts sadalīts 2 daļās – Standarta ēdienkarte  ēdināšanai trīs reizes dienā un ar Ēdināšana trīs reizes dienā  ar samazinātu kaloriju daudzumu, lai nodrošinātu pilnvērtīgu un katras personas individuālajām vajadzībām atbilstošu uzturu.</w:t>
            </w:r>
            <w:r w:rsidR="005916A9" w:rsidRPr="004D771E">
              <w:rPr>
                <w:rFonts w:ascii="Times New Roman" w:eastAsia="Calibri" w:hAnsi="Times New Roman" w:cs="Times New Roman"/>
                <w:sz w:val="24"/>
                <w:szCs w:val="24"/>
              </w:rPr>
              <w:t xml:space="preserve"> </w:t>
            </w:r>
            <w:r w:rsidR="005916A9" w:rsidRPr="004D771E">
              <w:rPr>
                <w:rFonts w:ascii="Times New Roman" w:eastAsia="Calibri" w:hAnsi="Times New Roman" w:cs="Times New Roman"/>
                <w:sz w:val="24"/>
                <w:szCs w:val="24"/>
              </w:rPr>
              <w:br/>
              <w:t xml:space="preserve">  </w:t>
            </w:r>
          </w:p>
          <w:p w14:paraId="070464CB" w14:textId="33C810CE" w:rsidR="00957204" w:rsidRPr="004D771E" w:rsidRDefault="00957204" w:rsidP="00EA1010">
            <w:pPr>
              <w:spacing w:after="0" w:line="240" w:lineRule="auto"/>
              <w:jc w:val="both"/>
              <w:rPr>
                <w:rFonts w:ascii="Times New Roman" w:eastAsia="Calibri" w:hAnsi="Times New Roman" w:cs="Times New Roman"/>
                <w:b/>
                <w:sz w:val="24"/>
                <w:szCs w:val="24"/>
              </w:rPr>
            </w:pPr>
            <w:r w:rsidRPr="004D771E">
              <w:rPr>
                <w:rFonts w:ascii="Times New Roman" w:eastAsia="Calibri" w:hAnsi="Times New Roman" w:cs="Times New Roman"/>
                <w:b/>
                <w:i/>
                <w:iCs/>
                <w:sz w:val="24"/>
                <w:szCs w:val="24"/>
              </w:rPr>
              <w:t>Telpu noma</w:t>
            </w:r>
            <w:r w:rsidRPr="004D771E">
              <w:rPr>
                <w:rFonts w:ascii="Times New Roman" w:eastAsia="Calibri" w:hAnsi="Times New Roman" w:cs="Times New Roman"/>
                <w:b/>
                <w:sz w:val="24"/>
                <w:szCs w:val="24"/>
              </w:rPr>
              <w:t xml:space="preserve"> </w:t>
            </w:r>
          </w:p>
          <w:p w14:paraId="4E9B7911" w14:textId="323F38D8" w:rsidR="00957204" w:rsidRPr="004D771E" w:rsidRDefault="00957204" w:rsidP="00957204">
            <w:pPr>
              <w:jc w:val="both"/>
              <w:rPr>
                <w:rFonts w:ascii="Times New Roman" w:eastAsia="Calibri" w:hAnsi="Times New Roman" w:cs="Times New Roman"/>
                <w:b/>
                <w:i/>
                <w:iCs/>
                <w:sz w:val="24"/>
                <w:szCs w:val="24"/>
              </w:rPr>
            </w:pPr>
            <w:r w:rsidRPr="004D771E">
              <w:rPr>
                <w:rFonts w:ascii="Calibri" w:eastAsia="Calibri" w:hAnsi="Calibri" w:cs="Times New Roman"/>
              </w:rPr>
              <w:br/>
            </w:r>
            <w:r w:rsidR="00EA1010" w:rsidRPr="004D771E">
              <w:rPr>
                <w:rFonts w:ascii="Times New Roman" w:eastAsia="Calibri" w:hAnsi="Times New Roman" w:cs="Times New Roman"/>
                <w:sz w:val="24"/>
                <w:szCs w:val="24"/>
              </w:rPr>
              <w:t xml:space="preserve">Cenrāža </w:t>
            </w:r>
            <w:r w:rsidRPr="004D771E">
              <w:rPr>
                <w:rFonts w:ascii="Times New Roman" w:eastAsia="Calibri" w:hAnsi="Times New Roman" w:cs="Times New Roman"/>
                <w:sz w:val="24"/>
                <w:szCs w:val="24"/>
              </w:rPr>
              <w:t>9.2.</w:t>
            </w:r>
            <w:r w:rsidR="00F66613"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F66613" w:rsidRPr="004D771E">
              <w:rPr>
                <w:rFonts w:ascii="Times New Roman" w:eastAsia="Calibri" w:hAnsi="Times New Roman" w:cs="Times New Roman"/>
                <w:sz w:val="24"/>
                <w:szCs w:val="24"/>
              </w:rPr>
              <w:t>ā pakalpojum</w:t>
            </w:r>
            <w:r w:rsidRPr="004D771E">
              <w:rPr>
                <w:rFonts w:ascii="Times New Roman" w:eastAsia="Calibri" w:hAnsi="Times New Roman" w:cs="Times New Roman"/>
                <w:sz w:val="24"/>
                <w:szCs w:val="24"/>
              </w:rPr>
              <w:t>a nosaukumā vārds “datorklases” aizstāts ar vārdu “kabineta”, jo iznomāšanai datorklases netiek piedāvātas, kā arī ne</w:t>
            </w:r>
            <w:r w:rsidR="00EA1010" w:rsidRPr="004D771E">
              <w:rPr>
                <w:rFonts w:ascii="Times New Roman" w:eastAsia="Calibri" w:hAnsi="Times New Roman" w:cs="Times New Roman"/>
                <w:sz w:val="24"/>
                <w:szCs w:val="24"/>
              </w:rPr>
              <w:t xml:space="preserve">tiek </w:t>
            </w:r>
            <w:r w:rsidRPr="004D771E">
              <w:rPr>
                <w:rFonts w:ascii="Times New Roman" w:eastAsia="Calibri" w:hAnsi="Times New Roman" w:cs="Times New Roman"/>
                <w:sz w:val="24"/>
                <w:szCs w:val="24"/>
              </w:rPr>
              <w:t>ierobežot</w:t>
            </w:r>
            <w:r w:rsidR="00EA1010"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 xml:space="preserve"> nomājamo telpu piedāvājum</w:t>
            </w:r>
            <w:r w:rsidR="00EA1010"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 xml:space="preserve">. Mainīta cena tirdzniecības vietas nomai, jo palielinājušās telpu uzkopšanas un atkritumu apsaimniekošanas izmaksas. </w:t>
            </w:r>
            <w:r w:rsidRPr="004D771E">
              <w:rPr>
                <w:rFonts w:ascii="Times New Roman" w:eastAsia="Calibri" w:hAnsi="Times New Roman" w:cs="Times New Roman"/>
                <w:sz w:val="24"/>
                <w:szCs w:val="24"/>
              </w:rPr>
              <w:br/>
            </w:r>
            <w:r w:rsidRPr="004D771E">
              <w:rPr>
                <w:rFonts w:ascii="Calibri" w:eastAsia="Calibri" w:hAnsi="Calibri" w:cs="Times New Roman"/>
              </w:rPr>
              <w:lastRenderedPageBreak/>
              <w:br/>
            </w:r>
            <w:r w:rsidRPr="004D771E">
              <w:rPr>
                <w:rFonts w:ascii="Times New Roman" w:eastAsia="Calibri" w:hAnsi="Times New Roman" w:cs="Times New Roman"/>
                <w:b/>
                <w:i/>
                <w:iCs/>
                <w:sz w:val="24"/>
                <w:szCs w:val="24"/>
              </w:rPr>
              <w:t>Transportlīdzekļi, transportlīdzekļu stāvvietas un transportlīdzekļu vadītāju apmācība</w:t>
            </w:r>
          </w:p>
          <w:p w14:paraId="7FEE5D19" w14:textId="3E7497CD" w:rsidR="00EA1010" w:rsidRPr="004D771E" w:rsidRDefault="00957204" w:rsidP="004D10B0">
            <w:pPr>
              <w:pStyle w:val="CommentText"/>
              <w:jc w:val="both"/>
              <w:rPr>
                <w:rFonts w:ascii="Times New Roman" w:eastAsia="Calibri" w:hAnsi="Times New Roman" w:cs="Times New Roman"/>
                <w:iCs/>
                <w:sz w:val="24"/>
                <w:szCs w:val="24"/>
              </w:rPr>
            </w:pPr>
            <w:r w:rsidRPr="004D771E">
              <w:rPr>
                <w:rFonts w:ascii="Times New Roman" w:eastAsia="Calibri" w:hAnsi="Times New Roman" w:cs="Times New Roman"/>
                <w:iCs/>
                <w:sz w:val="24"/>
                <w:szCs w:val="24"/>
              </w:rPr>
              <w:t xml:space="preserve">Mainīts Cenrāža 10.3, 10.3.1. un 10.3.2. </w:t>
            </w:r>
            <w:r w:rsidR="00F66613" w:rsidRPr="004D771E">
              <w:rPr>
                <w:rFonts w:ascii="Times New Roman" w:eastAsia="Calibri" w:hAnsi="Times New Roman" w:cs="Times New Roman"/>
                <w:iCs/>
                <w:sz w:val="24"/>
                <w:szCs w:val="24"/>
              </w:rPr>
              <w:t>apakš</w:t>
            </w:r>
            <w:r w:rsidR="004D10B0" w:rsidRPr="004D771E">
              <w:rPr>
                <w:rFonts w:ascii="Times New Roman" w:eastAsia="Calibri" w:hAnsi="Times New Roman" w:cs="Times New Roman"/>
                <w:iCs/>
                <w:sz w:val="24"/>
                <w:szCs w:val="24"/>
              </w:rPr>
              <w:t>punkt</w:t>
            </w:r>
            <w:r w:rsidR="00F66613" w:rsidRPr="004D771E">
              <w:rPr>
                <w:rFonts w:ascii="Times New Roman" w:eastAsia="Calibri" w:hAnsi="Times New Roman" w:cs="Times New Roman"/>
                <w:iCs/>
                <w:sz w:val="24"/>
                <w:szCs w:val="24"/>
              </w:rPr>
              <w:t>ā minēto</w:t>
            </w:r>
            <w:r w:rsidR="004D10B0" w:rsidRPr="004D771E">
              <w:rPr>
                <w:rFonts w:ascii="Times New Roman" w:eastAsia="Calibri" w:hAnsi="Times New Roman" w:cs="Times New Roman"/>
                <w:iCs/>
                <w:sz w:val="24"/>
                <w:szCs w:val="24"/>
              </w:rPr>
              <w:t xml:space="preserve"> </w:t>
            </w:r>
            <w:r w:rsidRPr="004D771E">
              <w:rPr>
                <w:rFonts w:ascii="Times New Roman" w:eastAsia="Calibri" w:hAnsi="Times New Roman" w:cs="Times New Roman"/>
                <w:iCs/>
                <w:sz w:val="24"/>
                <w:szCs w:val="24"/>
              </w:rPr>
              <w:t xml:space="preserve">pakalpojumu cenas, </w:t>
            </w:r>
            <w:proofErr w:type="gramStart"/>
            <w:r w:rsidRPr="004D771E">
              <w:rPr>
                <w:rFonts w:ascii="Times New Roman" w:eastAsia="Calibri" w:hAnsi="Times New Roman" w:cs="Times New Roman"/>
                <w:iCs/>
                <w:sz w:val="24"/>
                <w:szCs w:val="24"/>
              </w:rPr>
              <w:t>jo palielinājušās degvielas, speciālistu atlīdzības</w:t>
            </w:r>
            <w:proofErr w:type="gramEnd"/>
            <w:r w:rsidRPr="004D771E">
              <w:rPr>
                <w:rFonts w:ascii="Times New Roman" w:eastAsia="Calibri" w:hAnsi="Times New Roman" w:cs="Times New Roman"/>
                <w:iCs/>
                <w:sz w:val="24"/>
                <w:szCs w:val="24"/>
              </w:rPr>
              <w:t xml:space="preserve"> un autotransporta uzturēšanas izmaksas.</w:t>
            </w:r>
            <w:r w:rsidR="00EA1010" w:rsidRPr="004D771E">
              <w:rPr>
                <w:rFonts w:ascii="Times New Roman" w:eastAsia="Calibri" w:hAnsi="Times New Roman" w:cs="Times New Roman"/>
                <w:iCs/>
                <w:sz w:val="24"/>
                <w:szCs w:val="24"/>
              </w:rPr>
              <w:t xml:space="preserve"> </w:t>
            </w:r>
            <w:r w:rsidR="004D10B0" w:rsidRPr="004D771E">
              <w:rPr>
                <w:rFonts w:ascii="Times New Roman" w:eastAsia="Calibri" w:hAnsi="Times New Roman" w:cs="Times New Roman"/>
                <w:iCs/>
                <w:sz w:val="24"/>
                <w:szCs w:val="24"/>
              </w:rPr>
              <w:t xml:space="preserve">Cenrāža </w:t>
            </w:r>
            <w:r w:rsidR="00EA1010" w:rsidRPr="004D771E">
              <w:rPr>
                <w:rFonts w:ascii="Times New Roman" w:eastAsia="Calibri" w:hAnsi="Times New Roman" w:cs="Times New Roman"/>
                <w:iCs/>
                <w:sz w:val="24"/>
                <w:szCs w:val="24"/>
              </w:rPr>
              <w:t>10.5. un 10.6.</w:t>
            </w:r>
            <w:r w:rsidR="00F66613" w:rsidRPr="004D771E">
              <w:rPr>
                <w:rFonts w:ascii="Times New Roman" w:eastAsia="Calibri" w:hAnsi="Times New Roman" w:cs="Times New Roman"/>
                <w:iCs/>
                <w:sz w:val="24"/>
                <w:szCs w:val="24"/>
              </w:rPr>
              <w:t>apakš</w:t>
            </w:r>
            <w:r w:rsidR="004D10B0" w:rsidRPr="004D771E">
              <w:rPr>
                <w:rFonts w:ascii="Times New Roman" w:eastAsia="Calibri" w:hAnsi="Times New Roman" w:cs="Times New Roman"/>
                <w:iCs/>
                <w:sz w:val="24"/>
                <w:szCs w:val="24"/>
              </w:rPr>
              <w:t xml:space="preserve">punkts </w:t>
            </w:r>
            <w:proofErr w:type="gramStart"/>
            <w:r w:rsidR="00EA1010" w:rsidRPr="004D771E">
              <w:rPr>
                <w:rFonts w:ascii="Times New Roman" w:eastAsia="Calibri" w:hAnsi="Times New Roman" w:cs="Times New Roman"/>
                <w:iCs/>
                <w:sz w:val="24"/>
                <w:szCs w:val="24"/>
              </w:rPr>
              <w:t>sadalīts vairākos pakalpojumos</w:t>
            </w:r>
            <w:r w:rsidR="004D10B0" w:rsidRPr="004D771E">
              <w:rPr>
                <w:rFonts w:ascii="Times New Roman" w:eastAsia="Calibri" w:hAnsi="Times New Roman" w:cs="Times New Roman"/>
                <w:iCs/>
                <w:sz w:val="24"/>
                <w:szCs w:val="24"/>
              </w:rPr>
              <w:t xml:space="preserve"> - </w:t>
            </w:r>
            <w:r w:rsidR="00FF4B8B" w:rsidRPr="004D771E">
              <w:rPr>
                <w:rFonts w:ascii="Times New Roman" w:eastAsia="Calibri" w:hAnsi="Times New Roman" w:cs="Times New Roman"/>
                <w:iCs/>
                <w:sz w:val="24"/>
                <w:szCs w:val="24"/>
              </w:rPr>
              <w:t>10.5.</w:t>
            </w:r>
            <w:r w:rsidR="00F66613" w:rsidRPr="004D771E">
              <w:rPr>
                <w:rFonts w:ascii="Times New Roman" w:eastAsia="Calibri" w:hAnsi="Times New Roman" w:cs="Times New Roman"/>
                <w:iCs/>
                <w:sz w:val="24"/>
                <w:szCs w:val="24"/>
              </w:rPr>
              <w:t>apakš</w:t>
            </w:r>
            <w:r w:rsidR="00FF4B8B" w:rsidRPr="004D771E">
              <w:rPr>
                <w:rFonts w:ascii="Times New Roman" w:eastAsia="Calibri" w:hAnsi="Times New Roman" w:cs="Times New Roman"/>
                <w:iCs/>
                <w:sz w:val="24"/>
                <w:szCs w:val="24"/>
              </w:rPr>
              <w:t>punktā noteikta vienas transportlīdzekļu vadītāju mācību stundas (45 min) cen</w:t>
            </w:r>
            <w:r w:rsidR="004D10B0" w:rsidRPr="004D771E">
              <w:rPr>
                <w:rFonts w:ascii="Times New Roman" w:eastAsia="Calibri" w:hAnsi="Times New Roman" w:cs="Times New Roman"/>
                <w:iCs/>
                <w:sz w:val="24"/>
                <w:szCs w:val="24"/>
              </w:rPr>
              <w:t>a</w:t>
            </w:r>
            <w:r w:rsidR="00FF4B8B" w:rsidRPr="004D771E">
              <w:rPr>
                <w:rFonts w:ascii="Times New Roman" w:eastAsia="Calibri" w:hAnsi="Times New Roman" w:cs="Times New Roman"/>
                <w:iCs/>
                <w:sz w:val="24"/>
                <w:szCs w:val="24"/>
              </w:rPr>
              <w:t>, mācību kursa (57 stundas) cen</w:t>
            </w:r>
            <w:r w:rsidR="004D10B0" w:rsidRPr="004D771E">
              <w:rPr>
                <w:rFonts w:ascii="Times New Roman" w:eastAsia="Calibri" w:hAnsi="Times New Roman" w:cs="Times New Roman"/>
                <w:iCs/>
                <w:sz w:val="24"/>
                <w:szCs w:val="24"/>
              </w:rPr>
              <w:t>a</w:t>
            </w:r>
            <w:r w:rsidR="00FF4B8B" w:rsidRPr="004D771E">
              <w:rPr>
                <w:rFonts w:ascii="Times New Roman" w:eastAsia="Calibri" w:hAnsi="Times New Roman" w:cs="Times New Roman"/>
                <w:iCs/>
                <w:sz w:val="24"/>
                <w:szCs w:val="24"/>
              </w:rPr>
              <w:t xml:space="preserve"> un atkārtota teorijas eksāmena (60 min) cen</w:t>
            </w:r>
            <w:r w:rsidR="004D10B0" w:rsidRPr="004D771E">
              <w:rPr>
                <w:rFonts w:ascii="Times New Roman" w:eastAsia="Calibri" w:hAnsi="Times New Roman" w:cs="Times New Roman"/>
                <w:iCs/>
                <w:sz w:val="24"/>
                <w:szCs w:val="24"/>
              </w:rPr>
              <w:t>a</w:t>
            </w:r>
            <w:proofErr w:type="gramEnd"/>
            <w:r w:rsidR="00FF4B8B" w:rsidRPr="004D771E">
              <w:rPr>
                <w:rFonts w:ascii="Times New Roman" w:eastAsia="Calibri" w:hAnsi="Times New Roman" w:cs="Times New Roman"/>
                <w:iCs/>
                <w:sz w:val="24"/>
                <w:szCs w:val="24"/>
              </w:rPr>
              <w:t xml:space="preserve">. </w:t>
            </w:r>
            <w:r w:rsidR="004D10B0" w:rsidRPr="004D771E">
              <w:rPr>
                <w:rFonts w:ascii="Times New Roman" w:eastAsia="Calibri" w:hAnsi="Times New Roman" w:cs="Times New Roman"/>
                <w:iCs/>
                <w:sz w:val="24"/>
                <w:szCs w:val="24"/>
              </w:rPr>
              <w:t xml:space="preserve">Cenrāža </w:t>
            </w:r>
            <w:r w:rsidR="00FF4B8B" w:rsidRPr="004D771E">
              <w:rPr>
                <w:rFonts w:ascii="Times New Roman" w:eastAsia="Calibri" w:hAnsi="Times New Roman" w:cs="Times New Roman"/>
                <w:iCs/>
                <w:sz w:val="24"/>
                <w:szCs w:val="24"/>
              </w:rPr>
              <w:t>10.6.</w:t>
            </w:r>
            <w:r w:rsidR="00F66613" w:rsidRPr="004D771E">
              <w:rPr>
                <w:rFonts w:ascii="Times New Roman" w:eastAsia="Calibri" w:hAnsi="Times New Roman" w:cs="Times New Roman"/>
                <w:iCs/>
                <w:sz w:val="24"/>
                <w:szCs w:val="24"/>
              </w:rPr>
              <w:t>apakš</w:t>
            </w:r>
            <w:r w:rsidR="00FF4B8B" w:rsidRPr="004D771E">
              <w:rPr>
                <w:rFonts w:ascii="Times New Roman" w:eastAsia="Calibri" w:hAnsi="Times New Roman" w:cs="Times New Roman"/>
                <w:iCs/>
                <w:sz w:val="24"/>
                <w:szCs w:val="24"/>
              </w:rPr>
              <w:t xml:space="preserve">punktā noteikta </w:t>
            </w:r>
            <w:r w:rsidR="00FF4B8B" w:rsidRPr="004D771E">
              <w:rPr>
                <w:rFonts w:ascii="Times New Roman" w:eastAsia="Times New Roman" w:hAnsi="Times New Roman" w:cs="Times New Roman"/>
                <w:sz w:val="24"/>
                <w:szCs w:val="24"/>
                <w:lang w:eastAsia="lv-LV"/>
              </w:rPr>
              <w:t>transportlīdzekļa vadītāja apmācības praktiskās braukšanas vienas mācību stundas (45 min) cena</w:t>
            </w:r>
            <w:proofErr w:type="gramStart"/>
            <w:r w:rsidR="00FF4B8B" w:rsidRPr="004D771E">
              <w:rPr>
                <w:rFonts w:ascii="Times New Roman" w:eastAsia="Times New Roman" w:hAnsi="Times New Roman" w:cs="Times New Roman"/>
                <w:sz w:val="24"/>
                <w:szCs w:val="24"/>
                <w:lang w:eastAsia="lv-LV"/>
              </w:rPr>
              <w:t xml:space="preserve"> </w:t>
            </w:r>
            <w:r w:rsidR="00FF4B8B" w:rsidRPr="004D771E">
              <w:rPr>
                <w:rFonts w:ascii="Times New Roman" w:eastAsia="Calibri" w:hAnsi="Times New Roman" w:cs="Times New Roman"/>
                <w:iCs/>
                <w:sz w:val="24"/>
                <w:szCs w:val="24"/>
              </w:rPr>
              <w:t xml:space="preserve"> </w:t>
            </w:r>
            <w:proofErr w:type="gramEnd"/>
            <w:r w:rsidR="00FF4B8B" w:rsidRPr="004D771E">
              <w:rPr>
                <w:rFonts w:ascii="Times New Roman" w:eastAsia="Calibri" w:hAnsi="Times New Roman" w:cs="Times New Roman"/>
                <w:iCs/>
                <w:sz w:val="24"/>
                <w:szCs w:val="24"/>
              </w:rPr>
              <w:t>un atkārtota praktiskās braukšanas  eksāmena (60 min) cena.</w:t>
            </w:r>
          </w:p>
          <w:p w14:paraId="76767387" w14:textId="77777777" w:rsidR="00EA1010" w:rsidRPr="004D771E" w:rsidRDefault="00957204" w:rsidP="00EA1010">
            <w:pPr>
              <w:spacing w:after="0" w:line="240" w:lineRule="auto"/>
              <w:jc w:val="both"/>
              <w:rPr>
                <w:rFonts w:ascii="Times New Roman" w:eastAsia="Calibri" w:hAnsi="Times New Roman" w:cs="Times New Roman"/>
                <w:b/>
                <w:sz w:val="24"/>
                <w:szCs w:val="24"/>
              </w:rPr>
            </w:pPr>
            <w:r w:rsidRPr="004D771E">
              <w:rPr>
                <w:rFonts w:ascii="Times New Roman" w:eastAsia="Calibri" w:hAnsi="Times New Roman" w:cs="Times New Roman"/>
                <w:b/>
                <w:i/>
                <w:iCs/>
                <w:sz w:val="24"/>
                <w:szCs w:val="24"/>
              </w:rPr>
              <w:t>Pārējie maksas pakalpojumi</w:t>
            </w:r>
            <w:r w:rsidRPr="004D771E">
              <w:rPr>
                <w:rFonts w:ascii="Times New Roman" w:eastAsia="Calibri" w:hAnsi="Times New Roman" w:cs="Times New Roman"/>
                <w:b/>
                <w:sz w:val="24"/>
                <w:szCs w:val="24"/>
              </w:rPr>
              <w:t xml:space="preserve"> </w:t>
            </w:r>
          </w:p>
          <w:p w14:paraId="6195BF1C" w14:textId="77777777" w:rsidR="00D43009" w:rsidRPr="004D771E" w:rsidRDefault="00957204">
            <w:pPr>
              <w:spacing w:after="0" w:line="240" w:lineRule="auto"/>
              <w:jc w:val="both"/>
              <w:rPr>
                <w:rFonts w:ascii="Times New Roman" w:eastAsia="Calibri" w:hAnsi="Times New Roman" w:cs="Times New Roman"/>
                <w:sz w:val="24"/>
                <w:szCs w:val="24"/>
              </w:rPr>
            </w:pPr>
            <w:r w:rsidRPr="004D771E">
              <w:rPr>
                <w:rFonts w:ascii="Calibri" w:eastAsia="Calibri" w:hAnsi="Calibri" w:cs="Times New Roman"/>
              </w:rPr>
              <w:br/>
            </w:r>
            <w:r w:rsidRPr="004D771E">
              <w:rPr>
                <w:rFonts w:ascii="Times New Roman" w:eastAsia="Calibri" w:hAnsi="Times New Roman" w:cs="Times New Roman"/>
                <w:sz w:val="24"/>
                <w:szCs w:val="24"/>
              </w:rPr>
              <w:t xml:space="preserve">Cenrāža 11. punkts papildināts ar </w:t>
            </w:r>
            <w:r w:rsidR="00205B07" w:rsidRPr="004D771E">
              <w:rPr>
                <w:rFonts w:ascii="Times New Roman" w:eastAsia="Calibri" w:hAnsi="Times New Roman" w:cs="Times New Roman"/>
                <w:sz w:val="24"/>
                <w:szCs w:val="24"/>
              </w:rPr>
              <w:t xml:space="preserve">astoņiem </w:t>
            </w:r>
            <w:r w:rsidRPr="004D771E">
              <w:rPr>
                <w:rFonts w:ascii="Times New Roman" w:eastAsia="Calibri" w:hAnsi="Times New Roman" w:cs="Times New Roman"/>
                <w:sz w:val="24"/>
                <w:szCs w:val="24"/>
              </w:rPr>
              <w:t xml:space="preserve">jauniem pakalpojumu veidiem: darbnespējas lapu/medicīniskās dokumentācijas dublikāta izsniegšana, izrakstu/lēmumu nosūtīšana pa pastu vēstulē, iestādes arhivēto dokumentu dublikāta izsniegšana, </w:t>
            </w:r>
            <w:proofErr w:type="spellStart"/>
            <w:r w:rsidR="00205B07" w:rsidRPr="004D771E">
              <w:rPr>
                <w:rFonts w:ascii="Times New Roman" w:eastAsia="Calibri" w:hAnsi="Times New Roman" w:cs="Times New Roman"/>
                <w:sz w:val="24"/>
                <w:szCs w:val="24"/>
              </w:rPr>
              <w:t>supervīzijas</w:t>
            </w:r>
            <w:proofErr w:type="spellEnd"/>
            <w:r w:rsidR="00205B07"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 xml:space="preserve">sociālā rehabilitētāja nodarbība, izglītojamo gatavotie suvenīri 2 veidi un radošās darbnīcas funkcionālo spēju uzlabošanai </w:t>
            </w:r>
            <w:proofErr w:type="gramStart"/>
            <w:r w:rsidRPr="004D771E">
              <w:rPr>
                <w:rFonts w:ascii="Times New Roman" w:eastAsia="Calibri" w:hAnsi="Times New Roman" w:cs="Times New Roman"/>
                <w:sz w:val="24"/>
                <w:szCs w:val="24"/>
              </w:rPr>
              <w:t>(</w:t>
            </w:r>
            <w:proofErr w:type="gramEnd"/>
            <w:r w:rsidRPr="004D771E">
              <w:rPr>
                <w:rFonts w:ascii="Times New Roman" w:eastAsia="Calibri" w:hAnsi="Times New Roman" w:cs="Times New Roman"/>
                <w:sz w:val="24"/>
                <w:szCs w:val="24"/>
              </w:rPr>
              <w:t>Cenrāža 11.2.5., 11.2.6., 11.2.7.,</w:t>
            </w:r>
            <w:r w:rsidR="00205B07" w:rsidRPr="004D771E">
              <w:rPr>
                <w:rFonts w:ascii="Times New Roman" w:eastAsia="Calibri" w:hAnsi="Times New Roman" w:cs="Times New Roman"/>
                <w:sz w:val="24"/>
                <w:szCs w:val="24"/>
              </w:rPr>
              <w:t xml:space="preserve"> 11.9.4.</w:t>
            </w:r>
            <w:r w:rsidR="004D10B0"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11.11.,</w:t>
            </w:r>
            <w:r w:rsidR="004D10B0"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11.12.1.,</w:t>
            </w:r>
            <w:r w:rsidR="004D10B0"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11.12.2.,</w:t>
            </w:r>
            <w:r w:rsidR="004D10B0"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11.13.</w:t>
            </w:r>
            <w:r w:rsidR="008B05C9"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8B05C9"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w:t>
            </w:r>
            <w:r w:rsidR="00EA1010" w:rsidRPr="004D771E">
              <w:rPr>
                <w:rFonts w:ascii="Times New Roman" w:eastAsia="Calibri" w:hAnsi="Times New Roman" w:cs="Times New Roman"/>
                <w:sz w:val="24"/>
                <w:szCs w:val="24"/>
              </w:rPr>
              <w:t xml:space="preserve"> </w:t>
            </w:r>
            <w:r w:rsidR="004D10B0" w:rsidRPr="004D771E">
              <w:rPr>
                <w:rFonts w:ascii="Times New Roman" w:eastAsia="Calibri" w:hAnsi="Times New Roman" w:cs="Times New Roman"/>
                <w:sz w:val="24"/>
                <w:szCs w:val="24"/>
              </w:rPr>
              <w:t xml:space="preserve">Projekta </w:t>
            </w:r>
            <w:r w:rsidR="00EA1010" w:rsidRPr="004D771E">
              <w:rPr>
                <w:rFonts w:ascii="Times New Roman" w:eastAsia="Calibri" w:hAnsi="Times New Roman" w:cs="Times New Roman"/>
                <w:sz w:val="24"/>
                <w:szCs w:val="24"/>
              </w:rPr>
              <w:t xml:space="preserve">11.9.2. </w:t>
            </w:r>
            <w:r w:rsidR="008B05C9" w:rsidRPr="004D771E">
              <w:rPr>
                <w:rFonts w:ascii="Times New Roman" w:eastAsia="Calibri" w:hAnsi="Times New Roman" w:cs="Times New Roman"/>
                <w:sz w:val="24"/>
                <w:szCs w:val="24"/>
              </w:rPr>
              <w:t>apakš</w:t>
            </w:r>
            <w:r w:rsidR="004D10B0" w:rsidRPr="004D771E">
              <w:rPr>
                <w:rFonts w:ascii="Times New Roman" w:eastAsia="Calibri" w:hAnsi="Times New Roman" w:cs="Times New Roman"/>
                <w:sz w:val="24"/>
                <w:szCs w:val="24"/>
              </w:rPr>
              <w:t xml:space="preserve">punktā </w:t>
            </w:r>
            <w:r w:rsidR="00EA1010" w:rsidRPr="004D771E">
              <w:rPr>
                <w:rFonts w:ascii="Times New Roman" w:eastAsia="Calibri" w:hAnsi="Times New Roman" w:cs="Times New Roman"/>
                <w:sz w:val="24"/>
                <w:szCs w:val="24"/>
              </w:rPr>
              <w:t xml:space="preserve">noteikts jauns grupu skaits 6 </w:t>
            </w:r>
            <w:r w:rsidR="008B05C9" w:rsidRPr="004D771E">
              <w:rPr>
                <w:rFonts w:ascii="Times New Roman" w:eastAsia="Calibri" w:hAnsi="Times New Roman" w:cs="Times New Roman"/>
                <w:sz w:val="24"/>
                <w:szCs w:val="24"/>
              </w:rPr>
              <w:t xml:space="preserve">personu </w:t>
            </w:r>
            <w:r w:rsidR="00EA1010" w:rsidRPr="004D771E">
              <w:rPr>
                <w:rFonts w:ascii="Times New Roman" w:eastAsia="Calibri" w:hAnsi="Times New Roman" w:cs="Times New Roman"/>
                <w:sz w:val="24"/>
                <w:szCs w:val="24"/>
              </w:rPr>
              <w:t xml:space="preserve">vietā – </w:t>
            </w:r>
            <w:r w:rsidR="004D10B0" w:rsidRPr="004D771E">
              <w:rPr>
                <w:rFonts w:ascii="Times New Roman" w:eastAsia="Calibri" w:hAnsi="Times New Roman" w:cs="Times New Roman"/>
                <w:sz w:val="24"/>
                <w:szCs w:val="24"/>
              </w:rPr>
              <w:t>8 personas ņemot vērā, ka atbilstoši nodarbību telpas kapacitātei ir iespēja nodrošināt lielāku dalībnieku skaitu grupu nodarbībās</w:t>
            </w:r>
            <w:r w:rsidR="008B05C9" w:rsidRPr="004D771E">
              <w:rPr>
                <w:rFonts w:ascii="Times New Roman" w:eastAsia="Calibri" w:hAnsi="Times New Roman" w:cs="Times New Roman"/>
                <w:sz w:val="24"/>
                <w:szCs w:val="24"/>
              </w:rPr>
              <w:t>.</w:t>
            </w:r>
          </w:p>
          <w:p w14:paraId="6D7F29D2" w14:textId="77777777" w:rsidR="00B12C95" w:rsidRPr="00E47988" w:rsidRDefault="004D771E" w:rsidP="00CF5EC7">
            <w:pPr>
              <w:spacing w:after="0" w:line="240" w:lineRule="auto"/>
              <w:jc w:val="both"/>
              <w:rPr>
                <w:rFonts w:ascii="Times New Roman" w:hAnsi="Times New Roman"/>
                <w:sz w:val="24"/>
                <w:szCs w:val="24"/>
              </w:rPr>
            </w:pPr>
            <w:r w:rsidRPr="004D771E">
              <w:rPr>
                <w:rFonts w:ascii="Times New Roman" w:hAnsi="Times New Roman"/>
                <w:sz w:val="24"/>
                <w:szCs w:val="24"/>
              </w:rPr>
              <w:t>Projektā piezīmēs iekļauta informācija par Pievienotās vērtības nodokļa likuma normu piemērošanu cenrādī. Izglītības pakalpojumi saskaņā ar Pievienotās vērtības nodokļa likuma 52. panta pirmās daļas 12. punktam netiek aplikti ar pievienotās vērtības nodokli. Rehabilitācijas pakalpojumiem</w:t>
            </w:r>
            <w:r w:rsidRPr="004D771E">
              <w:rPr>
                <w:rFonts w:ascii="Times New Roman" w:hAnsi="Times New Roman"/>
                <w:sz w:val="24"/>
                <w:szCs w:val="24"/>
              </w:rPr>
              <w:br/>
              <w:t>pievienotās vērtības nodokli nepiemēro saskaņā ar Pievienotās vērtības nodokļa likuma 52. panta pirmās daļas 9. punktu.</w:t>
            </w:r>
            <w:r w:rsidRPr="004D771E">
              <w:rPr>
                <w:rFonts w:ascii="Times New Roman" w:hAnsi="Times New Roman"/>
                <w:sz w:val="24"/>
                <w:szCs w:val="24"/>
              </w:rPr>
              <w:br/>
              <w:t>Medicīnas pakalpojumiem pievienotās vērtības nodokli nepiemēro saskaņā ar Pievienotās vērtības nodokļa likuma 52. panta pirmās daļas 3.punktu.</w:t>
            </w:r>
            <w:r w:rsidRPr="004D771E">
              <w:rPr>
                <w:rFonts w:ascii="Times New Roman" w:hAnsi="Times New Roman"/>
                <w:sz w:val="24"/>
                <w:szCs w:val="24"/>
              </w:rPr>
              <w:br/>
              <w:t xml:space="preserve">Izmitināšanas pakalpojumiem tiek piemērota samazinātā </w:t>
            </w:r>
            <w:r w:rsidRPr="00E47988">
              <w:rPr>
                <w:rFonts w:ascii="Times New Roman" w:hAnsi="Times New Roman"/>
                <w:sz w:val="24"/>
                <w:szCs w:val="24"/>
              </w:rPr>
              <w:t>pievienotās vērtības nodokļa likme 12% apmērā atbilstoši  Pievienotās vērtības nodokļa likuma 42. panta desmitajai daļai.</w:t>
            </w:r>
          </w:p>
          <w:p w14:paraId="393AEE2A" w14:textId="16A9305F" w:rsidR="008648D6" w:rsidRPr="004D771E" w:rsidRDefault="008648D6" w:rsidP="008648D6">
            <w:pPr>
              <w:spacing w:after="0" w:line="240" w:lineRule="auto"/>
              <w:jc w:val="both"/>
              <w:rPr>
                <w:rFonts w:ascii="Times New Roman" w:eastAsia="Calibri" w:hAnsi="Times New Roman" w:cs="Times New Roman"/>
                <w:sz w:val="24"/>
                <w:szCs w:val="24"/>
              </w:rPr>
            </w:pPr>
            <w:r w:rsidRPr="00E47988">
              <w:rPr>
                <w:rFonts w:ascii="Times New Roman" w:eastAsia="Calibri" w:hAnsi="Times New Roman" w:cs="Times New Roman"/>
                <w:sz w:val="24"/>
                <w:szCs w:val="24"/>
              </w:rPr>
              <w:t>Projekta 11.2.7.punktā minētais pakalpojums (lietvedības  pakalpojums) neiekļaujas rehabilitācijas pakalpojumu tvērumā un tāpēc projektā piemērota vispārēja pievienotās vērtības nodokļa likme 21% apmērā.</w:t>
            </w:r>
          </w:p>
        </w:tc>
      </w:tr>
      <w:tr w:rsidR="002B1640" w:rsidRPr="002B1640" w14:paraId="700819C5" w14:textId="77777777" w:rsidTr="00BF3D2C">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4C1ED883"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lastRenderedPageBreak/>
              <w:t>3.</w:t>
            </w:r>
          </w:p>
        </w:tc>
        <w:tc>
          <w:tcPr>
            <w:tcW w:w="1223" w:type="pct"/>
            <w:tcBorders>
              <w:top w:val="outset" w:sz="6" w:space="0" w:color="414142"/>
              <w:left w:val="outset" w:sz="6" w:space="0" w:color="414142"/>
              <w:bottom w:val="outset" w:sz="6" w:space="0" w:color="414142"/>
              <w:right w:val="outset" w:sz="6" w:space="0" w:color="414142"/>
            </w:tcBorders>
            <w:hideMark/>
          </w:tcPr>
          <w:p w14:paraId="5664F261" w14:textId="762A9834"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 xml:space="preserve">Projekta izstrādē </w:t>
            </w:r>
            <w:r w:rsidRPr="002B1640">
              <w:rPr>
                <w:rFonts w:ascii="Times New Roman" w:eastAsia="Times New Roman" w:hAnsi="Times New Roman" w:cs="Times New Roman"/>
                <w:sz w:val="24"/>
                <w:szCs w:val="24"/>
                <w:lang w:eastAsia="lv-LV"/>
              </w:rPr>
              <w:lastRenderedPageBreak/>
              <w:t>iesaistītās institūcijas</w:t>
            </w:r>
            <w:r w:rsidR="00B91B67">
              <w:rPr>
                <w:rFonts w:ascii="Times New Roman" w:eastAsia="Times New Roman" w:hAnsi="Times New Roman" w:cs="Times New Roman"/>
                <w:sz w:val="24"/>
                <w:szCs w:val="24"/>
                <w:lang w:eastAsia="lv-LV"/>
              </w:rPr>
              <w:t xml:space="preserve"> un publiskas personas kapitālsabiedrības </w:t>
            </w:r>
          </w:p>
        </w:tc>
        <w:tc>
          <w:tcPr>
            <w:tcW w:w="3551" w:type="pct"/>
            <w:tcBorders>
              <w:top w:val="outset" w:sz="6" w:space="0" w:color="414142"/>
              <w:left w:val="outset" w:sz="6" w:space="0" w:color="414142"/>
              <w:bottom w:val="outset" w:sz="6" w:space="0" w:color="414142"/>
              <w:right w:val="outset" w:sz="6" w:space="0" w:color="414142"/>
            </w:tcBorders>
            <w:hideMark/>
          </w:tcPr>
          <w:p w14:paraId="79B35671" w14:textId="77777777" w:rsidR="002B1640" w:rsidRPr="002B1640" w:rsidRDefault="002B1640" w:rsidP="002B1640">
            <w:pPr>
              <w:spacing w:after="0" w:line="240" w:lineRule="auto"/>
              <w:rPr>
                <w:rFonts w:ascii="Times New Roman" w:eastAsia="Calibri" w:hAnsi="Times New Roman" w:cs="Times New Roman"/>
                <w:sz w:val="24"/>
                <w:szCs w:val="24"/>
              </w:rPr>
            </w:pPr>
            <w:r w:rsidRPr="002B1640">
              <w:rPr>
                <w:rFonts w:ascii="Times New Roman" w:eastAsia="Calibri" w:hAnsi="Times New Roman" w:cs="Times New Roman"/>
                <w:sz w:val="24"/>
                <w:szCs w:val="24"/>
              </w:rPr>
              <w:lastRenderedPageBreak/>
              <w:t>Labklājības ministrija un Aģentūra.</w:t>
            </w:r>
          </w:p>
        </w:tc>
      </w:tr>
      <w:tr w:rsidR="002B1640" w:rsidRPr="002B1640" w14:paraId="780E7CEB" w14:textId="77777777" w:rsidTr="00BF3D2C">
        <w:tc>
          <w:tcPr>
            <w:tcW w:w="226" w:type="pct"/>
            <w:tcBorders>
              <w:top w:val="outset" w:sz="6" w:space="0" w:color="414142"/>
              <w:left w:val="outset" w:sz="6" w:space="0" w:color="414142"/>
              <w:bottom w:val="outset" w:sz="6" w:space="0" w:color="414142"/>
              <w:right w:val="outset" w:sz="6" w:space="0" w:color="414142"/>
            </w:tcBorders>
            <w:hideMark/>
          </w:tcPr>
          <w:p w14:paraId="01D189FD"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4.</w:t>
            </w:r>
          </w:p>
        </w:tc>
        <w:tc>
          <w:tcPr>
            <w:tcW w:w="1223" w:type="pct"/>
            <w:tcBorders>
              <w:top w:val="outset" w:sz="6" w:space="0" w:color="414142"/>
              <w:left w:val="outset" w:sz="6" w:space="0" w:color="414142"/>
              <w:bottom w:val="outset" w:sz="6" w:space="0" w:color="414142"/>
              <w:right w:val="outset" w:sz="6" w:space="0" w:color="414142"/>
            </w:tcBorders>
            <w:hideMark/>
          </w:tcPr>
          <w:p w14:paraId="5EA76648"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Cita informācija</w:t>
            </w:r>
          </w:p>
        </w:tc>
        <w:tc>
          <w:tcPr>
            <w:tcW w:w="3551" w:type="pct"/>
            <w:tcBorders>
              <w:top w:val="outset" w:sz="6" w:space="0" w:color="414142"/>
              <w:left w:val="outset" w:sz="6" w:space="0" w:color="414142"/>
              <w:bottom w:val="outset" w:sz="6" w:space="0" w:color="414142"/>
              <w:right w:val="outset" w:sz="6" w:space="0" w:color="414142"/>
            </w:tcBorders>
            <w:hideMark/>
          </w:tcPr>
          <w:p w14:paraId="570BBAEA" w14:textId="77777777" w:rsidR="002B1640" w:rsidRPr="002B1640" w:rsidRDefault="00D6260A" w:rsidP="002B1640">
            <w:pPr>
              <w:shd w:val="clear" w:color="auto" w:fill="FFFFFF"/>
              <w:spacing w:after="0" w:line="240" w:lineRule="auto"/>
              <w:ind w:firstLine="255"/>
              <w:jc w:val="both"/>
              <w:rPr>
                <w:rFonts w:ascii="Times New Roman" w:eastAsia="Calibri" w:hAnsi="Times New Roman" w:cs="Times New Roman"/>
                <w:sz w:val="24"/>
                <w:szCs w:val="24"/>
              </w:rPr>
            </w:pPr>
            <w:r>
              <w:rPr>
                <w:rFonts w:ascii="Times New Roman" w:eastAsia="Calibri" w:hAnsi="Times New Roman" w:cs="Times New Roman"/>
                <w:sz w:val="24"/>
                <w:szCs w:val="24"/>
              </w:rPr>
              <w:t>Nav</w:t>
            </w:r>
            <w:r w:rsidR="002B1640" w:rsidRPr="002B1640">
              <w:rPr>
                <w:rFonts w:ascii="Times New Roman" w:eastAsia="Calibri" w:hAnsi="Times New Roman" w:cs="Times New Roman"/>
                <w:sz w:val="24"/>
                <w:szCs w:val="24"/>
              </w:rPr>
              <w:t xml:space="preserve"> </w:t>
            </w:r>
          </w:p>
        </w:tc>
      </w:tr>
    </w:tbl>
    <w:p w14:paraId="789FBAD3" w14:textId="77777777" w:rsidR="00D4638D" w:rsidRDefault="00D4638D"/>
    <w:tbl>
      <w:tblPr>
        <w:tblW w:w="51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3"/>
        <w:gridCol w:w="2122"/>
        <w:gridCol w:w="6162"/>
      </w:tblGrid>
      <w:tr w:rsidR="002B1640" w:rsidRPr="002B1640" w14:paraId="1C8E3239" w14:textId="77777777" w:rsidTr="00BF3D2C">
        <w:trPr>
          <w:trHeight w:val="64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DB425F"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B1640">
              <w:rPr>
                <w:rFonts w:ascii="Arial" w:eastAsia="Times New Roman" w:hAnsi="Arial" w:cs="Arial"/>
                <w:sz w:val="24"/>
                <w:szCs w:val="24"/>
                <w:lang w:eastAsia="lv-LV"/>
              </w:rPr>
              <w:t> </w:t>
            </w:r>
            <w:r w:rsidRPr="002B16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B1640" w:rsidRPr="002B1640" w14:paraId="370E6D4C" w14:textId="77777777" w:rsidTr="00BF3D2C">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162963EA"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1.</w:t>
            </w:r>
          </w:p>
        </w:tc>
        <w:tc>
          <w:tcPr>
            <w:tcW w:w="1223" w:type="pct"/>
            <w:tcBorders>
              <w:top w:val="outset" w:sz="6" w:space="0" w:color="414142"/>
              <w:left w:val="outset" w:sz="6" w:space="0" w:color="414142"/>
              <w:bottom w:val="outset" w:sz="6" w:space="0" w:color="414142"/>
              <w:right w:val="outset" w:sz="6" w:space="0" w:color="414142"/>
            </w:tcBorders>
            <w:hideMark/>
          </w:tcPr>
          <w:p w14:paraId="4CEACC1E"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Sabiedrības mērķgrupas, kuras tiesiskais regulējums ietekmē</w:t>
            </w:r>
            <w:proofErr w:type="gramStart"/>
            <w:r w:rsidRPr="002B1640">
              <w:rPr>
                <w:rFonts w:ascii="Times New Roman" w:eastAsia="Times New Roman" w:hAnsi="Times New Roman" w:cs="Times New Roman"/>
                <w:sz w:val="24"/>
                <w:szCs w:val="24"/>
                <w:lang w:eastAsia="lv-LV"/>
              </w:rPr>
              <w:t xml:space="preserve"> vai varētu ietekmēt</w:t>
            </w:r>
            <w:proofErr w:type="gramEnd"/>
          </w:p>
        </w:tc>
        <w:tc>
          <w:tcPr>
            <w:tcW w:w="3551" w:type="pct"/>
            <w:tcBorders>
              <w:top w:val="outset" w:sz="6" w:space="0" w:color="414142"/>
              <w:left w:val="outset" w:sz="6" w:space="0" w:color="414142"/>
              <w:bottom w:val="outset" w:sz="6" w:space="0" w:color="414142"/>
              <w:right w:val="outset" w:sz="6" w:space="0" w:color="414142"/>
            </w:tcBorders>
            <w:hideMark/>
          </w:tcPr>
          <w:p w14:paraId="66A57902" w14:textId="77777777" w:rsidR="002B1640" w:rsidRPr="00753DA2" w:rsidRDefault="002B1640" w:rsidP="002B1640">
            <w:pPr>
              <w:spacing w:after="0" w:line="240" w:lineRule="auto"/>
              <w:ind w:hanging="30"/>
              <w:jc w:val="both"/>
              <w:rPr>
                <w:rFonts w:ascii="Times New Roman" w:eastAsia="Times New Roman" w:hAnsi="Times New Roman" w:cs="Times New Roman"/>
                <w:bCs/>
                <w:sz w:val="24"/>
                <w:szCs w:val="24"/>
                <w:lang w:eastAsia="lv-LV"/>
              </w:rPr>
            </w:pPr>
            <w:r w:rsidRPr="00753DA2">
              <w:rPr>
                <w:rFonts w:ascii="Times New Roman" w:eastAsia="Times New Roman" w:hAnsi="Times New Roman" w:cs="Times New Roman"/>
                <w:bCs/>
                <w:sz w:val="24"/>
                <w:szCs w:val="24"/>
                <w:lang w:eastAsia="lv-LV"/>
              </w:rPr>
              <w:t>Noteikumu projekts attiecas uz:</w:t>
            </w:r>
          </w:p>
          <w:p w14:paraId="752020F5" w14:textId="3A83A323" w:rsidR="002B1640" w:rsidRPr="00753DA2" w:rsidRDefault="002B1640" w:rsidP="002B1640">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753DA2">
              <w:rPr>
                <w:rFonts w:ascii="Times New Roman" w:eastAsia="Times New Roman" w:hAnsi="Times New Roman" w:cs="Times New Roman"/>
                <w:bCs/>
                <w:sz w:val="24"/>
                <w:szCs w:val="24"/>
                <w:lang w:eastAsia="lv-LV"/>
              </w:rPr>
              <w:t xml:space="preserve">personām ar funkcionāliem traucējumiem un personām, kurām nepieciešama veselības un darbspēju uzlabošana </w:t>
            </w:r>
            <w:proofErr w:type="gramStart"/>
            <w:r w:rsidR="00753DA2" w:rsidRPr="00753DA2">
              <w:rPr>
                <w:rFonts w:ascii="Times New Roman" w:eastAsia="Times New Roman" w:hAnsi="Times New Roman" w:cs="Times New Roman"/>
                <w:bCs/>
                <w:sz w:val="24"/>
                <w:szCs w:val="24"/>
                <w:lang w:eastAsia="lv-LV"/>
              </w:rPr>
              <w:t>2017.gadā</w:t>
            </w:r>
            <w:proofErr w:type="gramEnd"/>
            <w:r w:rsidR="00753DA2" w:rsidRPr="00753DA2">
              <w:rPr>
                <w:rFonts w:ascii="Times New Roman" w:eastAsia="Times New Roman" w:hAnsi="Times New Roman" w:cs="Times New Roman"/>
                <w:bCs/>
                <w:sz w:val="24"/>
                <w:szCs w:val="24"/>
                <w:lang w:eastAsia="lv-LV"/>
              </w:rPr>
              <w:t xml:space="preserve"> </w:t>
            </w:r>
            <w:r w:rsidR="00753DA2" w:rsidRPr="00753DA2">
              <w:rPr>
                <w:rFonts w:ascii="Times New Roman" w:eastAsia="Times New Roman" w:hAnsi="Times New Roman" w:cs="Times New Roman"/>
                <w:sz w:val="24"/>
                <w:szCs w:val="24"/>
                <w:lang w:eastAsia="lv-LV"/>
              </w:rPr>
              <w:t>210 klientiem</w:t>
            </w:r>
            <w:r w:rsidR="00753DA2" w:rsidRPr="00753DA2">
              <w:rPr>
                <w:rFonts w:ascii="Times New Roman" w:eastAsia="Times New Roman" w:hAnsi="Times New Roman" w:cs="Times New Roman"/>
                <w:bCs/>
                <w:sz w:val="24"/>
                <w:szCs w:val="24"/>
                <w:lang w:eastAsia="lv-LV"/>
              </w:rPr>
              <w:t xml:space="preserve"> (</w:t>
            </w:r>
            <w:r w:rsidR="00BD37D2" w:rsidRPr="00753DA2">
              <w:rPr>
                <w:rFonts w:ascii="Times New Roman" w:eastAsia="Times New Roman" w:hAnsi="Times New Roman" w:cs="Times New Roman"/>
                <w:bCs/>
                <w:sz w:val="24"/>
                <w:szCs w:val="24"/>
                <w:lang w:eastAsia="lv-LV"/>
              </w:rPr>
              <w:t>2016.gadā 316 klientiem</w:t>
            </w:r>
            <w:r w:rsidR="00753DA2" w:rsidRPr="00753DA2">
              <w:rPr>
                <w:rFonts w:ascii="Times New Roman" w:eastAsia="Times New Roman" w:hAnsi="Times New Roman" w:cs="Times New Roman"/>
                <w:bCs/>
                <w:sz w:val="24"/>
                <w:szCs w:val="24"/>
                <w:lang w:eastAsia="lv-LV"/>
              </w:rPr>
              <w:t>)</w:t>
            </w:r>
            <w:r w:rsidR="00BD37D2" w:rsidRPr="00753DA2">
              <w:rPr>
                <w:rFonts w:ascii="Times New Roman" w:eastAsia="Times New Roman" w:hAnsi="Times New Roman" w:cs="Times New Roman"/>
                <w:bCs/>
                <w:sz w:val="24"/>
                <w:szCs w:val="24"/>
                <w:lang w:eastAsia="lv-LV"/>
              </w:rPr>
              <w:t xml:space="preserve"> sniegti maksas rehabilitācijas pakalpojumi saskaņā ar maksas pakalpojumu cenrādi. Salīdzinājumā ar </w:t>
            </w:r>
            <w:proofErr w:type="gramStart"/>
            <w:r w:rsidR="00BD37D2" w:rsidRPr="00753DA2">
              <w:rPr>
                <w:rFonts w:ascii="Times New Roman" w:eastAsia="Times New Roman" w:hAnsi="Times New Roman" w:cs="Times New Roman"/>
                <w:bCs/>
                <w:sz w:val="24"/>
                <w:szCs w:val="24"/>
                <w:lang w:eastAsia="lv-LV"/>
              </w:rPr>
              <w:t>2015.gadu</w:t>
            </w:r>
            <w:proofErr w:type="gramEnd"/>
            <w:r w:rsidR="00BD37D2" w:rsidRPr="00753DA2">
              <w:rPr>
                <w:rFonts w:ascii="Times New Roman" w:eastAsia="Times New Roman" w:hAnsi="Times New Roman" w:cs="Times New Roman"/>
                <w:bCs/>
                <w:sz w:val="24"/>
                <w:szCs w:val="24"/>
                <w:lang w:eastAsia="lv-LV"/>
              </w:rPr>
              <w:t xml:space="preserve"> (362 personas) pieprasījums pieaudzis pēc maksas rehabilitācijas kursu pakalpojumiem, bet piedāvājums samazinājies, vienlaicīgi samazinājies viesu izmitināšanas pakalpojuma piedāvājums (viesu izmitināšanas pakalpojumi sniegti 461 klientiem</w:t>
            </w:r>
            <w:r w:rsidR="00753DA2" w:rsidRPr="00753DA2">
              <w:rPr>
                <w:rFonts w:ascii="Times New Roman" w:eastAsia="Times New Roman" w:hAnsi="Times New Roman" w:cs="Times New Roman"/>
                <w:bCs/>
                <w:sz w:val="24"/>
                <w:szCs w:val="24"/>
                <w:lang w:eastAsia="lv-LV"/>
              </w:rPr>
              <w:t xml:space="preserve"> 2016.gadā, bet 2017.gadā 538 klientiem</w:t>
            </w:r>
            <w:r w:rsidR="00BD37D2" w:rsidRPr="00753DA2">
              <w:rPr>
                <w:rFonts w:ascii="Times New Roman" w:eastAsia="Times New Roman" w:hAnsi="Times New Roman" w:cs="Times New Roman"/>
                <w:bCs/>
                <w:sz w:val="24"/>
                <w:szCs w:val="24"/>
                <w:lang w:eastAsia="lv-LV"/>
              </w:rPr>
              <w:t xml:space="preserve">). Visvairāk </w:t>
            </w:r>
            <w:proofErr w:type="gramStart"/>
            <w:r w:rsidR="00BD37D2" w:rsidRPr="00753DA2">
              <w:rPr>
                <w:rFonts w:ascii="Times New Roman" w:eastAsia="Times New Roman" w:hAnsi="Times New Roman" w:cs="Times New Roman"/>
                <w:bCs/>
                <w:sz w:val="24"/>
                <w:szCs w:val="24"/>
                <w:lang w:eastAsia="lv-LV"/>
              </w:rPr>
              <w:t>2016.gadā</w:t>
            </w:r>
            <w:proofErr w:type="gramEnd"/>
            <w:r w:rsidR="00BD37D2" w:rsidRPr="00753DA2">
              <w:rPr>
                <w:rFonts w:ascii="Times New Roman" w:eastAsia="Times New Roman" w:hAnsi="Times New Roman" w:cs="Times New Roman"/>
                <w:bCs/>
                <w:sz w:val="24"/>
                <w:szCs w:val="24"/>
                <w:lang w:eastAsia="lv-LV"/>
              </w:rPr>
              <w:t xml:space="preserve"> sniegti ārstniecības pakalpojumi – 1459 personām; </w:t>
            </w:r>
          </w:p>
          <w:p w14:paraId="6A6106FF" w14:textId="1B87F3F1" w:rsidR="002B1640" w:rsidRPr="00BF3D2C" w:rsidRDefault="002B1640" w:rsidP="00402CAF">
            <w:pPr>
              <w:pStyle w:val="ListParagraph"/>
              <w:numPr>
                <w:ilvl w:val="0"/>
                <w:numId w:val="1"/>
              </w:numPr>
              <w:contextualSpacing/>
              <w:jc w:val="both"/>
              <w:rPr>
                <w:bCs/>
              </w:rPr>
            </w:pPr>
            <w:r w:rsidRPr="00BF3D2C">
              <w:rPr>
                <w:bCs/>
              </w:rPr>
              <w:t>profesionālās rehabilitācijas pakalpojumu maksas klientiem-audzēkņiem un studentiem (201</w:t>
            </w:r>
            <w:r w:rsidR="00BD37D2" w:rsidRPr="00BF3D2C">
              <w:rPr>
                <w:bCs/>
              </w:rPr>
              <w:t>6</w:t>
            </w:r>
            <w:r w:rsidRPr="00BF3D2C">
              <w:rPr>
                <w:bCs/>
              </w:rPr>
              <w:t>. gadā profesionālās rehabilitācijas pakalpojumu par maksu saņēma 2 personas</w:t>
            </w:r>
            <w:r w:rsidR="00753DA2" w:rsidRPr="00BF3D2C">
              <w:rPr>
                <w:bCs/>
              </w:rPr>
              <w:t xml:space="preserve">, </w:t>
            </w:r>
            <w:proofErr w:type="gramStart"/>
            <w:r w:rsidR="00753DA2" w:rsidRPr="00753DA2">
              <w:t>2017.gadā</w:t>
            </w:r>
            <w:proofErr w:type="gramEnd"/>
            <w:r w:rsidR="00753DA2" w:rsidRPr="00753DA2">
              <w:t xml:space="preserve"> profesionālās rehabilitācijas pakalpojumu saņēma 13 klienti, no tiem 2017.gadā mācības uzsāka 5 klienti, bet pārējie turpina pakalpojumu no iepriekšējiem gadiem</w:t>
            </w:r>
            <w:r w:rsidRPr="00BF3D2C">
              <w:rPr>
                <w:bCs/>
              </w:rPr>
              <w:t>);</w:t>
            </w:r>
          </w:p>
          <w:p w14:paraId="27565BD9" w14:textId="2D1467F4" w:rsidR="00753DA2" w:rsidRPr="00753DA2" w:rsidRDefault="002B1640" w:rsidP="00BF3D2C">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753DA2">
              <w:rPr>
                <w:rFonts w:ascii="Times New Roman" w:eastAsia="Times New Roman" w:hAnsi="Times New Roman" w:cs="Times New Roman"/>
                <w:bCs/>
                <w:sz w:val="24"/>
                <w:szCs w:val="24"/>
                <w:lang w:eastAsia="lv-LV"/>
              </w:rPr>
              <w:t>personām, kuras iegādājas atsevišķus Aģentūras maksas pakalpojumus</w:t>
            </w:r>
            <w:r w:rsidR="00977CC4" w:rsidRPr="00753DA2">
              <w:rPr>
                <w:rFonts w:ascii="Times New Roman" w:eastAsia="Times New Roman" w:hAnsi="Times New Roman" w:cs="Times New Roman"/>
                <w:bCs/>
                <w:sz w:val="24"/>
                <w:szCs w:val="24"/>
                <w:lang w:eastAsia="lv-LV"/>
              </w:rPr>
              <w:t xml:space="preserve"> papildus tiem pakalpojumiem, kurus saņem Aģentūrā</w:t>
            </w:r>
            <w:r w:rsidRPr="00753DA2">
              <w:rPr>
                <w:rFonts w:ascii="Times New Roman" w:eastAsia="Times New Roman" w:hAnsi="Times New Roman" w:cs="Times New Roman"/>
                <w:bCs/>
                <w:sz w:val="24"/>
                <w:szCs w:val="24"/>
                <w:lang w:eastAsia="lv-LV"/>
              </w:rPr>
              <w:t>.</w:t>
            </w:r>
            <w:r w:rsidR="00BF3D2C" w:rsidRPr="00753DA2">
              <w:rPr>
                <w:rFonts w:ascii="Times New Roman" w:eastAsia="Times New Roman" w:hAnsi="Times New Roman" w:cs="Times New Roman"/>
                <w:bCs/>
                <w:sz w:val="24"/>
                <w:szCs w:val="24"/>
                <w:lang w:eastAsia="lv-LV"/>
              </w:rPr>
              <w:t xml:space="preserve"> </w:t>
            </w:r>
          </w:p>
        </w:tc>
      </w:tr>
      <w:tr w:rsidR="002B1640" w:rsidRPr="002B1640" w14:paraId="6B97D746" w14:textId="77777777" w:rsidTr="00BF3D2C">
        <w:trPr>
          <w:trHeight w:val="510"/>
        </w:trPr>
        <w:tc>
          <w:tcPr>
            <w:tcW w:w="226" w:type="pct"/>
            <w:tcBorders>
              <w:top w:val="outset" w:sz="6" w:space="0" w:color="414142"/>
              <w:left w:val="outset" w:sz="6" w:space="0" w:color="414142"/>
              <w:bottom w:val="outset" w:sz="6" w:space="0" w:color="414142"/>
              <w:right w:val="outset" w:sz="6" w:space="0" w:color="414142"/>
            </w:tcBorders>
            <w:hideMark/>
          </w:tcPr>
          <w:p w14:paraId="3F83D1CE"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2.</w:t>
            </w:r>
          </w:p>
        </w:tc>
        <w:tc>
          <w:tcPr>
            <w:tcW w:w="1223" w:type="pct"/>
            <w:tcBorders>
              <w:top w:val="outset" w:sz="6" w:space="0" w:color="414142"/>
              <w:left w:val="outset" w:sz="6" w:space="0" w:color="414142"/>
              <w:bottom w:val="outset" w:sz="6" w:space="0" w:color="414142"/>
              <w:right w:val="outset" w:sz="6" w:space="0" w:color="414142"/>
            </w:tcBorders>
            <w:hideMark/>
          </w:tcPr>
          <w:p w14:paraId="3F149378"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Tiesiskā regulējuma ietekme uz tautsaimniecību un administratīvo slogu</w:t>
            </w:r>
          </w:p>
        </w:tc>
        <w:tc>
          <w:tcPr>
            <w:tcW w:w="3551" w:type="pct"/>
            <w:tcBorders>
              <w:top w:val="outset" w:sz="6" w:space="0" w:color="414142"/>
              <w:left w:val="outset" w:sz="6" w:space="0" w:color="414142"/>
              <w:bottom w:val="outset" w:sz="6" w:space="0" w:color="414142"/>
              <w:right w:val="outset" w:sz="6" w:space="0" w:color="414142"/>
            </w:tcBorders>
            <w:hideMark/>
          </w:tcPr>
          <w:p w14:paraId="136A2EF3" w14:textId="77777777" w:rsidR="002B1640" w:rsidRPr="002B1640" w:rsidRDefault="002B1640" w:rsidP="002B1640">
            <w:pPr>
              <w:spacing w:after="0" w:line="240" w:lineRule="auto"/>
              <w:ind w:firstLine="255"/>
              <w:jc w:val="both"/>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Šīs sadaļas 1.punktā minētajām sabiedrības mērķgrupām un Aģentūrai projekta tiesiskais regulējums nemaina tiesības un pienākumus, kā arī veicamās darbības.</w:t>
            </w:r>
          </w:p>
        </w:tc>
      </w:tr>
      <w:tr w:rsidR="002B1640" w:rsidRPr="002B1640" w14:paraId="23E8CA80" w14:textId="77777777" w:rsidTr="00BF3D2C">
        <w:trPr>
          <w:trHeight w:val="510"/>
        </w:trPr>
        <w:tc>
          <w:tcPr>
            <w:tcW w:w="226" w:type="pct"/>
            <w:tcBorders>
              <w:top w:val="outset" w:sz="6" w:space="0" w:color="414142"/>
              <w:left w:val="outset" w:sz="6" w:space="0" w:color="414142"/>
              <w:bottom w:val="outset" w:sz="6" w:space="0" w:color="414142"/>
              <w:right w:val="outset" w:sz="6" w:space="0" w:color="414142"/>
            </w:tcBorders>
            <w:hideMark/>
          </w:tcPr>
          <w:p w14:paraId="3B2A7EB5"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3.</w:t>
            </w:r>
          </w:p>
        </w:tc>
        <w:tc>
          <w:tcPr>
            <w:tcW w:w="1223" w:type="pct"/>
            <w:tcBorders>
              <w:top w:val="outset" w:sz="6" w:space="0" w:color="414142"/>
              <w:left w:val="outset" w:sz="6" w:space="0" w:color="414142"/>
              <w:bottom w:val="outset" w:sz="6" w:space="0" w:color="414142"/>
              <w:right w:val="outset" w:sz="6" w:space="0" w:color="414142"/>
            </w:tcBorders>
            <w:hideMark/>
          </w:tcPr>
          <w:p w14:paraId="684BBD58"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Administratīvo izmaksu monetārs novērtējums</w:t>
            </w:r>
          </w:p>
        </w:tc>
        <w:tc>
          <w:tcPr>
            <w:tcW w:w="3551" w:type="pct"/>
            <w:tcBorders>
              <w:top w:val="outset" w:sz="6" w:space="0" w:color="414142"/>
              <w:left w:val="outset" w:sz="6" w:space="0" w:color="414142"/>
              <w:bottom w:val="outset" w:sz="6" w:space="0" w:color="414142"/>
              <w:right w:val="outset" w:sz="6" w:space="0" w:color="414142"/>
            </w:tcBorders>
            <w:hideMark/>
          </w:tcPr>
          <w:p w14:paraId="3CABBFC5" w14:textId="12A7F133" w:rsidR="002B1640" w:rsidRPr="002B1640" w:rsidRDefault="00426963" w:rsidP="0042696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B1640" w:rsidRPr="002B1640">
              <w:rPr>
                <w:rFonts w:ascii="Times New Roman" w:eastAsia="Times New Roman" w:hAnsi="Times New Roman" w:cs="Times New Roman"/>
                <w:sz w:val="24"/>
                <w:szCs w:val="24"/>
                <w:lang w:eastAsia="lv-LV"/>
              </w:rPr>
              <w:t>rojekts šo jomu neskar.</w:t>
            </w:r>
          </w:p>
        </w:tc>
      </w:tr>
      <w:tr w:rsidR="00B91B67" w:rsidRPr="002B1640" w14:paraId="6E107A83" w14:textId="77777777" w:rsidTr="00BF3D2C">
        <w:trPr>
          <w:trHeight w:val="510"/>
        </w:trPr>
        <w:tc>
          <w:tcPr>
            <w:tcW w:w="226" w:type="pct"/>
            <w:tcBorders>
              <w:top w:val="outset" w:sz="6" w:space="0" w:color="414142"/>
              <w:left w:val="outset" w:sz="6" w:space="0" w:color="414142"/>
              <w:bottom w:val="outset" w:sz="6" w:space="0" w:color="414142"/>
              <w:right w:val="outset" w:sz="6" w:space="0" w:color="414142"/>
            </w:tcBorders>
          </w:tcPr>
          <w:p w14:paraId="4F7C8779" w14:textId="404D140C" w:rsidR="00B91B67" w:rsidRPr="002B1640" w:rsidRDefault="00B91B67" w:rsidP="002B16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23" w:type="pct"/>
            <w:tcBorders>
              <w:top w:val="outset" w:sz="6" w:space="0" w:color="414142"/>
              <w:left w:val="outset" w:sz="6" w:space="0" w:color="414142"/>
              <w:bottom w:val="outset" w:sz="6" w:space="0" w:color="414142"/>
              <w:right w:val="outset" w:sz="6" w:space="0" w:color="414142"/>
            </w:tcBorders>
          </w:tcPr>
          <w:p w14:paraId="77660F7C" w14:textId="7D4CC8F5" w:rsidR="00B91B67" w:rsidRPr="002B1640" w:rsidRDefault="00B91B67" w:rsidP="002B16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551" w:type="pct"/>
            <w:tcBorders>
              <w:top w:val="outset" w:sz="6" w:space="0" w:color="414142"/>
              <w:left w:val="outset" w:sz="6" w:space="0" w:color="414142"/>
              <w:bottom w:val="outset" w:sz="6" w:space="0" w:color="414142"/>
              <w:right w:val="outset" w:sz="6" w:space="0" w:color="414142"/>
            </w:tcBorders>
          </w:tcPr>
          <w:p w14:paraId="216D02C8" w14:textId="4FDCF1E4" w:rsidR="00B91B67" w:rsidRPr="002B1640" w:rsidRDefault="00426963" w:rsidP="0042696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B91B67" w:rsidRPr="00B91B67">
              <w:rPr>
                <w:rFonts w:ascii="Times New Roman" w:eastAsia="Times New Roman" w:hAnsi="Times New Roman" w:cs="Times New Roman"/>
                <w:sz w:val="24"/>
                <w:szCs w:val="24"/>
                <w:lang w:eastAsia="lv-LV"/>
              </w:rPr>
              <w:t>rojekts šo jomu neskar.</w:t>
            </w:r>
          </w:p>
        </w:tc>
      </w:tr>
      <w:tr w:rsidR="002B1640" w:rsidRPr="002B1640" w14:paraId="246DB975" w14:textId="77777777" w:rsidTr="00BF3D2C">
        <w:trPr>
          <w:trHeight w:val="345"/>
        </w:trPr>
        <w:tc>
          <w:tcPr>
            <w:tcW w:w="226" w:type="pct"/>
            <w:tcBorders>
              <w:top w:val="outset" w:sz="6" w:space="0" w:color="414142"/>
              <w:left w:val="outset" w:sz="6" w:space="0" w:color="414142"/>
              <w:bottom w:val="outset" w:sz="6" w:space="0" w:color="414142"/>
              <w:right w:val="outset" w:sz="6" w:space="0" w:color="414142"/>
            </w:tcBorders>
            <w:hideMark/>
          </w:tcPr>
          <w:p w14:paraId="34AD537D" w14:textId="4A70E49E" w:rsidR="002B1640" w:rsidRPr="002B1640" w:rsidRDefault="00B91B67" w:rsidP="002B16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2B1640" w:rsidRPr="002B1640">
              <w:rPr>
                <w:rFonts w:ascii="Times New Roman" w:eastAsia="Times New Roman" w:hAnsi="Times New Roman" w:cs="Times New Roman"/>
                <w:sz w:val="24"/>
                <w:szCs w:val="24"/>
                <w:lang w:eastAsia="lv-LV"/>
              </w:rPr>
              <w:t>.</w:t>
            </w:r>
          </w:p>
        </w:tc>
        <w:tc>
          <w:tcPr>
            <w:tcW w:w="1223" w:type="pct"/>
            <w:tcBorders>
              <w:top w:val="outset" w:sz="6" w:space="0" w:color="414142"/>
              <w:left w:val="outset" w:sz="6" w:space="0" w:color="414142"/>
              <w:bottom w:val="outset" w:sz="6" w:space="0" w:color="414142"/>
              <w:right w:val="outset" w:sz="6" w:space="0" w:color="414142"/>
            </w:tcBorders>
            <w:hideMark/>
          </w:tcPr>
          <w:p w14:paraId="7868A4B8"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Cita informācija</w:t>
            </w:r>
          </w:p>
        </w:tc>
        <w:tc>
          <w:tcPr>
            <w:tcW w:w="3551" w:type="pct"/>
            <w:tcBorders>
              <w:top w:val="outset" w:sz="6" w:space="0" w:color="414142"/>
              <w:left w:val="outset" w:sz="6" w:space="0" w:color="414142"/>
              <w:bottom w:val="outset" w:sz="6" w:space="0" w:color="414142"/>
              <w:right w:val="outset" w:sz="6" w:space="0" w:color="414142"/>
            </w:tcBorders>
            <w:hideMark/>
          </w:tcPr>
          <w:p w14:paraId="61841D87"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Nav</w:t>
            </w:r>
          </w:p>
        </w:tc>
      </w:tr>
    </w:tbl>
    <w:p w14:paraId="6BAF1843" w14:textId="22EF4743" w:rsidR="0095207D" w:rsidRDefault="0095207D"/>
    <w:tbl>
      <w:tblPr>
        <w:tblW w:w="51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24"/>
        <w:gridCol w:w="921"/>
        <w:gridCol w:w="920"/>
        <w:gridCol w:w="920"/>
        <w:gridCol w:w="920"/>
        <w:gridCol w:w="920"/>
        <w:gridCol w:w="920"/>
        <w:gridCol w:w="1232"/>
      </w:tblGrid>
      <w:tr w:rsidR="0095207D" w:rsidRPr="00F828BC" w14:paraId="3A8C43B8" w14:textId="77777777" w:rsidTr="00BF3D2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CDF38A1"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b/>
                <w:bCs/>
                <w:color w:val="414142"/>
                <w:lang w:eastAsia="lv-LV"/>
              </w:rPr>
            </w:pPr>
            <w:r w:rsidRPr="00F828BC">
              <w:rPr>
                <w:rFonts w:ascii="Times New Roman" w:eastAsia="Times New Roman" w:hAnsi="Times New Roman" w:cs="Times New Roman"/>
                <w:b/>
                <w:bCs/>
                <w:color w:val="414142"/>
                <w:lang w:eastAsia="lv-LV"/>
              </w:rPr>
              <w:lastRenderedPageBreak/>
              <w:t>III. Tiesību akta projekta ietekme uz valsts budžetu un pašvaldību budžetiem</w:t>
            </w:r>
          </w:p>
        </w:tc>
      </w:tr>
      <w:tr w:rsidR="0095207D" w:rsidRPr="00F828BC" w14:paraId="29FF4466" w14:textId="77777777" w:rsidTr="00BF3D2C">
        <w:tc>
          <w:tcPr>
            <w:tcW w:w="1109" w:type="pct"/>
            <w:vMerge w:val="restart"/>
            <w:tcBorders>
              <w:top w:val="outset" w:sz="6" w:space="0" w:color="414142"/>
              <w:left w:val="outset" w:sz="6" w:space="0" w:color="414142"/>
              <w:bottom w:val="outset" w:sz="6" w:space="0" w:color="414142"/>
              <w:right w:val="outset" w:sz="6" w:space="0" w:color="414142"/>
            </w:tcBorders>
            <w:vAlign w:val="center"/>
            <w:hideMark/>
          </w:tcPr>
          <w:p w14:paraId="320EAB68"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Rādītāji</w:t>
            </w:r>
          </w:p>
        </w:tc>
        <w:tc>
          <w:tcPr>
            <w:tcW w:w="106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D28C25" w14:textId="70244D6C"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proofErr w:type="gramStart"/>
            <w:r w:rsidRPr="00F828BC">
              <w:rPr>
                <w:rFonts w:ascii="Times New Roman" w:eastAsia="Times New Roman" w:hAnsi="Times New Roman" w:cs="Times New Roman"/>
                <w:color w:val="414142"/>
                <w:lang w:eastAsia="lv-LV"/>
              </w:rPr>
              <w:t>2018.gads</w:t>
            </w:r>
            <w:proofErr w:type="gramEnd"/>
          </w:p>
        </w:tc>
        <w:tc>
          <w:tcPr>
            <w:tcW w:w="2830" w:type="pct"/>
            <w:gridSpan w:val="5"/>
            <w:tcBorders>
              <w:top w:val="outset" w:sz="6" w:space="0" w:color="414142"/>
              <w:left w:val="outset" w:sz="6" w:space="0" w:color="414142"/>
              <w:bottom w:val="outset" w:sz="6" w:space="0" w:color="414142"/>
              <w:right w:val="outset" w:sz="6" w:space="0" w:color="414142"/>
            </w:tcBorders>
            <w:vAlign w:val="center"/>
            <w:hideMark/>
          </w:tcPr>
          <w:p w14:paraId="63575FB3"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Turpmākie trīs gadi (</w:t>
            </w:r>
            <w:proofErr w:type="spellStart"/>
            <w:r w:rsidRPr="00F828BC">
              <w:rPr>
                <w:rFonts w:ascii="Times New Roman" w:eastAsia="Times New Roman" w:hAnsi="Times New Roman" w:cs="Times New Roman"/>
                <w:i/>
                <w:iCs/>
                <w:color w:val="414142"/>
                <w:lang w:eastAsia="lv-LV"/>
              </w:rPr>
              <w:t>euro</w:t>
            </w:r>
            <w:proofErr w:type="spellEnd"/>
            <w:r w:rsidRPr="00F828BC">
              <w:rPr>
                <w:rFonts w:ascii="Times New Roman" w:eastAsia="Times New Roman" w:hAnsi="Times New Roman" w:cs="Times New Roman"/>
                <w:color w:val="414142"/>
                <w:lang w:eastAsia="lv-LV"/>
              </w:rPr>
              <w:t>)</w:t>
            </w:r>
          </w:p>
        </w:tc>
      </w:tr>
      <w:tr w:rsidR="0095207D" w:rsidRPr="00F828BC" w14:paraId="1F2EBF40" w14:textId="77777777" w:rsidTr="00BF3D2C">
        <w:tc>
          <w:tcPr>
            <w:tcW w:w="1109" w:type="pct"/>
            <w:vMerge/>
            <w:tcBorders>
              <w:top w:val="outset" w:sz="6" w:space="0" w:color="414142"/>
              <w:left w:val="outset" w:sz="6" w:space="0" w:color="414142"/>
              <w:bottom w:val="outset" w:sz="6" w:space="0" w:color="414142"/>
              <w:right w:val="outset" w:sz="6" w:space="0" w:color="414142"/>
            </w:tcBorders>
            <w:vAlign w:val="center"/>
            <w:hideMark/>
          </w:tcPr>
          <w:p w14:paraId="40EFC5E3"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9875E38"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p>
        </w:tc>
        <w:tc>
          <w:tcPr>
            <w:tcW w:w="1060" w:type="pct"/>
            <w:gridSpan w:val="2"/>
            <w:tcBorders>
              <w:top w:val="outset" w:sz="6" w:space="0" w:color="414142"/>
              <w:left w:val="outset" w:sz="6" w:space="0" w:color="414142"/>
              <w:bottom w:val="outset" w:sz="6" w:space="0" w:color="414142"/>
              <w:right w:val="outset" w:sz="6" w:space="0" w:color="414142"/>
            </w:tcBorders>
            <w:vAlign w:val="center"/>
            <w:hideMark/>
          </w:tcPr>
          <w:p w14:paraId="6936727E" w14:textId="1916A1B4"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2019</w:t>
            </w:r>
          </w:p>
        </w:tc>
        <w:tc>
          <w:tcPr>
            <w:tcW w:w="1060" w:type="pct"/>
            <w:gridSpan w:val="2"/>
            <w:tcBorders>
              <w:top w:val="outset" w:sz="6" w:space="0" w:color="414142"/>
              <w:left w:val="outset" w:sz="6" w:space="0" w:color="414142"/>
              <w:bottom w:val="outset" w:sz="6" w:space="0" w:color="414142"/>
              <w:right w:val="outset" w:sz="6" w:space="0" w:color="414142"/>
            </w:tcBorders>
            <w:vAlign w:val="center"/>
            <w:hideMark/>
          </w:tcPr>
          <w:p w14:paraId="68D3380B" w14:textId="3F54B1CC"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2020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0A19E9E5" w14:textId="048771D8"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2021</w:t>
            </w:r>
          </w:p>
        </w:tc>
      </w:tr>
      <w:tr w:rsidR="0095207D" w:rsidRPr="00F828BC" w14:paraId="1824AC77" w14:textId="77777777" w:rsidTr="00BF3D2C">
        <w:tc>
          <w:tcPr>
            <w:tcW w:w="1109" w:type="pct"/>
            <w:vMerge/>
            <w:tcBorders>
              <w:top w:val="outset" w:sz="6" w:space="0" w:color="414142"/>
              <w:left w:val="outset" w:sz="6" w:space="0" w:color="414142"/>
              <w:bottom w:val="outset" w:sz="6" w:space="0" w:color="414142"/>
              <w:right w:val="outset" w:sz="6" w:space="0" w:color="414142"/>
            </w:tcBorders>
            <w:vAlign w:val="center"/>
            <w:hideMark/>
          </w:tcPr>
          <w:p w14:paraId="5F6BB18C"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418723A6"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saskaņā ar valsts budžetu kārtējam gadam</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86F5E55"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izmaiņas kārtējā gadā, salīdzinot ar valsts budžetu kārtējam gadam</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382EA92"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saskaņā ar vidēja termiņa budžeta ietvaru</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06DE172"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izmaiņas, salīdzinot ar vidēja termiņa budžeta ietvaru n+1 gadam</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26E964E"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saskaņā ar vidēja termiņa budžeta ietvaru</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788D12D"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izmaiņas, salīdzinot ar vidēja termiņa budžeta ietvaru n+2 gadam</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06CD96F3"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izmaiņas, salīdzinot ar vidēja termiņa budžeta ietvaru n+2 gadam</w:t>
            </w:r>
          </w:p>
        </w:tc>
      </w:tr>
      <w:tr w:rsidR="0095207D" w:rsidRPr="00F828BC" w14:paraId="6BFB17EE" w14:textId="77777777" w:rsidTr="00BF3D2C">
        <w:tc>
          <w:tcPr>
            <w:tcW w:w="1109" w:type="pct"/>
            <w:tcBorders>
              <w:top w:val="outset" w:sz="6" w:space="0" w:color="414142"/>
              <w:left w:val="outset" w:sz="6" w:space="0" w:color="414142"/>
              <w:bottom w:val="outset" w:sz="6" w:space="0" w:color="414142"/>
              <w:right w:val="outset" w:sz="6" w:space="0" w:color="414142"/>
            </w:tcBorders>
            <w:vAlign w:val="center"/>
            <w:hideMark/>
          </w:tcPr>
          <w:p w14:paraId="51F90FF2"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5AE59207"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41FEB96"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79DB98D"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4</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8E42AD2"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44B708A"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D292517"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3E80BDB8"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8</w:t>
            </w:r>
          </w:p>
        </w:tc>
      </w:tr>
      <w:tr w:rsidR="006A3E22" w:rsidRPr="00F828BC" w14:paraId="4C010FAB"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1AD1E85E" w14:textId="77777777" w:rsidR="006A3E22" w:rsidRPr="00F828BC" w:rsidRDefault="006A3E22" w:rsidP="006A3E22">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 Budžeta ieņēmumi</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01CC2F00" w14:textId="3069EAE5"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133C61B" w14:textId="6A6519D9"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7 646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A43A8A5" w14:textId="439D7EB0"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0A97A36" w14:textId="7F01230A"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7 646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0C25344" w14:textId="269D28DA"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A0135E4" w14:textId="7634EBC3"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7 646</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3B7D2BAB" w14:textId="496E28D4"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7 646</w:t>
            </w:r>
          </w:p>
        </w:tc>
      </w:tr>
      <w:tr w:rsidR="006A3E22" w:rsidRPr="00F828BC" w14:paraId="241489EB"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5FC2F713" w14:textId="77777777" w:rsidR="006A3E22" w:rsidRPr="00F828BC" w:rsidRDefault="006A3E22" w:rsidP="006A3E22">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1.1. valsts pamatbudžets, tai skaitā ieņēmumi no maksas pakalpojumiem un citi pašu ieņēmumi</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558D7994" w14:textId="67459D5C"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F7E0F43" w14:textId="74B2C6A2"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7 646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21C57C8" w14:textId="097B2A7E"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4605059" w14:textId="40AD9102"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7 646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DF7451D" w14:textId="5C6BF806"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223611E" w14:textId="3516DC11"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7 646</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5251B834" w14:textId="6E99FD2F"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7 646</w:t>
            </w:r>
          </w:p>
        </w:tc>
      </w:tr>
      <w:tr w:rsidR="0095207D" w:rsidRPr="00F828BC" w14:paraId="2893D7A9"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42FBCCD8"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1.2. valsts speciālais 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50EE5774" w14:textId="1120B0C4"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29DE6F0" w14:textId="2E29FBA3"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EB1714F" w14:textId="1BA76B0B"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854C1A8" w14:textId="00C23BC6"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69641B1" w14:textId="367BC5F0"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D630037" w14:textId="45656C11"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2A0BFA73" w14:textId="5EEFB259"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95207D" w:rsidRPr="00F828BC" w14:paraId="52451BB6"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4AC5259E"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1.3. pašvaldību 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0840F339" w14:textId="2C99E8EF"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EBF767F" w14:textId="2789E22E"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231C718" w14:textId="6FB6D1E1"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AAFBF34" w14:textId="539E9667"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34725C7" w14:textId="05FCDC64"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B810EBE" w14:textId="509F9C2E"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211F8BDB" w14:textId="16375EDD" w:rsidR="0095207D"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6A3E22" w:rsidRPr="00F828BC" w14:paraId="4BAA0B4D"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4044F613" w14:textId="77777777" w:rsidR="006A3E22" w:rsidRPr="00F828BC" w:rsidRDefault="006A3E22" w:rsidP="006A3E22">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 Budžeta izdevumi</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30A11264" w14:textId="7EB35721"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E4B57DA" w14:textId="64F42987"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7 646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B7611A7" w14:textId="01B8C481"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B8FE3C6" w14:textId="336561CB"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7 646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A21EDEE" w14:textId="7610A007"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2B1BCD9" w14:textId="5B31500D"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7 646</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77A68E32" w14:textId="54950658"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7 646</w:t>
            </w:r>
          </w:p>
        </w:tc>
      </w:tr>
      <w:tr w:rsidR="006A3E22" w:rsidRPr="00F828BC" w14:paraId="1AEE9985"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5580728C" w14:textId="77777777" w:rsidR="006A3E22" w:rsidRPr="00F828BC" w:rsidRDefault="006A3E22" w:rsidP="006A3E22">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2.1. valsts pamatbudžets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3BB73C14" w14:textId="3B3E3CAA"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F888F39" w14:textId="5EF32BA3"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7 646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4EB743F" w14:textId="2AE620B4"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7D75626" w14:textId="5639EF96"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7 646</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B10D1AA" w14:textId="028CD491"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300 000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F4822C7" w14:textId="39860241"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7 646</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4D6AF2BA" w14:textId="6451E21B" w:rsidR="006A3E22" w:rsidRPr="00F828BC" w:rsidRDefault="006A3E22" w:rsidP="006A3E22">
            <w:pPr>
              <w:spacing w:after="0" w:line="240" w:lineRule="auto"/>
              <w:jc w:val="right"/>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7 646</w:t>
            </w:r>
          </w:p>
        </w:tc>
      </w:tr>
      <w:tr w:rsidR="006A3E22" w:rsidRPr="00F828BC" w14:paraId="6BDE7214"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4E8455E3" w14:textId="77777777" w:rsidR="006A3E22" w:rsidRPr="00F828BC" w:rsidRDefault="006A3E22" w:rsidP="006A3E22">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2.2. valsts speciālais 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45DFC5BF" w14:textId="1E22BD5E"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4B219E3" w14:textId="35C77253"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F97E9B7" w14:textId="3F79B651"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1EDD98F" w14:textId="3B5404F0"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CC0391C" w14:textId="214E37EB"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55BD240" w14:textId="50C3E5D9"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2E9D8405" w14:textId="06558782"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6A3E22" w:rsidRPr="00F828BC" w14:paraId="4446AA9A"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4FCB674B" w14:textId="77777777" w:rsidR="006A3E22" w:rsidRPr="00F828BC" w:rsidRDefault="006A3E22" w:rsidP="006A3E22">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2.3. pašvaldību 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4946962A" w14:textId="1A3C3941"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3FBB501" w14:textId="136D40D7"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A5BC8D8" w14:textId="615D43DB"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E34EC60" w14:textId="52011AE6"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F5CD38D" w14:textId="0F71CA71"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72C964C" w14:textId="1B6FFF36"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148EC5CB" w14:textId="329E69E6" w:rsidR="006A3E22" w:rsidRPr="00F828BC" w:rsidRDefault="006A3E22" w:rsidP="006A3E22">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C00411" w:rsidRPr="00F828BC" w14:paraId="6A1250DA"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660BB614" w14:textId="77777777" w:rsidR="00C00411" w:rsidRPr="00F828BC" w:rsidRDefault="00C00411" w:rsidP="00C00411">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 Finansiālā ietekme</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6A54F8D3" w14:textId="7A5CF52D"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8DAB581" w14:textId="5DBE5D36"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972038F" w14:textId="16B0FFE5"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5FF5BCC" w14:textId="32D1EB05"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071423B" w14:textId="28FDA3A3"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4068FDA" w14:textId="0C13029C"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0AC95D70" w14:textId="527865E4"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C00411" w:rsidRPr="00F828BC" w14:paraId="5E59A459"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5BB499C1" w14:textId="77777777" w:rsidR="00C00411" w:rsidRPr="00F828BC" w:rsidRDefault="00C00411" w:rsidP="00C00411">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3.1. valsts pamatbudžets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3A7B63CB" w14:textId="75A5DEE0"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AB0450E" w14:textId="57849F3D"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755E98D" w14:textId="7B2A41AA"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5ED9A4B" w14:textId="1107073E"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7450171" w14:textId="7CACFF55"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D552FDB" w14:textId="239FEB2B"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0819BC4E" w14:textId="27691B0E"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C00411" w:rsidRPr="00F828BC" w14:paraId="1AE692C7"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3002C406" w14:textId="77777777" w:rsidR="00C00411" w:rsidRPr="00F828BC" w:rsidRDefault="00C00411" w:rsidP="00C00411">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3.2. speciālais 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7526DDE9" w14:textId="3616F48E"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F1C3BA3" w14:textId="7ADB1790"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928D021" w14:textId="77916DBB"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DC55BD4" w14:textId="21AFF199"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760A5B0" w14:textId="6C39361B"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1C12A55" w14:textId="73A876AF"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3A81A6BE" w14:textId="02C76488"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C00411" w:rsidRPr="00F828BC" w14:paraId="1D5C390C"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1A99A846" w14:textId="77777777" w:rsidR="00C00411" w:rsidRPr="00F828BC" w:rsidRDefault="00C00411" w:rsidP="00C00411">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3.3. pašvaldību 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13D93FF4" w14:textId="5C4AB1C5"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07721CD" w14:textId="6EF5578D"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55864C1" w14:textId="30E0AC5D"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B1E0B30" w14:textId="7D786691"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AA030C9" w14:textId="1D6F6662"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E7C9510" w14:textId="7D315321"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3C6F855E" w14:textId="3A41C41B" w:rsidR="00C00411"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95207D" w:rsidRPr="00F828BC" w14:paraId="4A743DD8"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7605494A"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 xml:space="preserve">4. Finanšu līdzekļi papildu izdevumu finansēšanai (kompensējošu izdevumu </w:t>
            </w:r>
            <w:r w:rsidRPr="00F828BC">
              <w:rPr>
                <w:rFonts w:ascii="Times New Roman" w:eastAsia="Times New Roman" w:hAnsi="Times New Roman" w:cs="Times New Roman"/>
                <w:color w:val="414142"/>
                <w:lang w:eastAsia="lv-LV"/>
              </w:rPr>
              <w:lastRenderedPageBreak/>
              <w:t>samazinājumu norāda ar "+" zīmi)</w:t>
            </w:r>
          </w:p>
        </w:tc>
        <w:tc>
          <w:tcPr>
            <w:tcW w:w="531" w:type="pct"/>
            <w:tcBorders>
              <w:top w:val="outset" w:sz="6" w:space="0" w:color="414142"/>
              <w:left w:val="outset" w:sz="6" w:space="0" w:color="414142"/>
              <w:bottom w:val="single" w:sz="4" w:space="0" w:color="auto"/>
              <w:right w:val="outset" w:sz="6" w:space="0" w:color="414142"/>
            </w:tcBorders>
            <w:vAlign w:val="center"/>
            <w:hideMark/>
          </w:tcPr>
          <w:p w14:paraId="43D9841C" w14:textId="16BA16A2" w:rsidR="0095207D"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lastRenderedPageBreak/>
              <w:t>x</w:t>
            </w:r>
          </w:p>
        </w:tc>
        <w:tc>
          <w:tcPr>
            <w:tcW w:w="530" w:type="pct"/>
            <w:tcBorders>
              <w:top w:val="outset" w:sz="6" w:space="0" w:color="414142"/>
              <w:left w:val="outset" w:sz="6" w:space="0" w:color="414142"/>
              <w:bottom w:val="single" w:sz="4" w:space="0" w:color="auto"/>
              <w:right w:val="outset" w:sz="6" w:space="0" w:color="414142"/>
            </w:tcBorders>
            <w:vAlign w:val="center"/>
            <w:hideMark/>
          </w:tcPr>
          <w:p w14:paraId="0AADF320" w14:textId="7C02F746" w:rsidR="0095207D"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hideMark/>
          </w:tcPr>
          <w:p w14:paraId="4E54DB01" w14:textId="18D54200" w:rsidR="0095207D"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hideMark/>
          </w:tcPr>
          <w:p w14:paraId="2862A109" w14:textId="4851C05C" w:rsidR="0095207D"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hideMark/>
          </w:tcPr>
          <w:p w14:paraId="6AC8B0C8" w14:textId="034D5268" w:rsidR="0095207D"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hideMark/>
          </w:tcPr>
          <w:p w14:paraId="3032D2AE" w14:textId="485F101C" w:rsidR="0095207D"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single" w:sz="4" w:space="0" w:color="auto"/>
              <w:right w:val="outset" w:sz="6" w:space="0" w:color="414142"/>
            </w:tcBorders>
            <w:vAlign w:val="center"/>
            <w:hideMark/>
          </w:tcPr>
          <w:p w14:paraId="28C937F3" w14:textId="01F9E216" w:rsidR="0095207D" w:rsidRPr="00F828BC" w:rsidRDefault="00C00411" w:rsidP="00C00411">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6D59B8" w:rsidRPr="00F828BC" w14:paraId="7B01DCAB" w14:textId="77777777" w:rsidTr="00BF3D2C">
        <w:tc>
          <w:tcPr>
            <w:tcW w:w="1109" w:type="pct"/>
            <w:tcBorders>
              <w:top w:val="outset" w:sz="6" w:space="0" w:color="414142"/>
              <w:left w:val="outset" w:sz="6" w:space="0" w:color="414142"/>
              <w:bottom w:val="outset" w:sz="6" w:space="0" w:color="414142"/>
              <w:right w:val="outset" w:sz="6" w:space="0" w:color="414142"/>
            </w:tcBorders>
          </w:tcPr>
          <w:p w14:paraId="7B557A8E" w14:textId="64384738" w:rsidR="006D59B8" w:rsidRPr="00F828BC" w:rsidRDefault="006D59B8" w:rsidP="006D59B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 Precizēta finansiālā ietekme</w:t>
            </w:r>
          </w:p>
        </w:tc>
        <w:tc>
          <w:tcPr>
            <w:tcW w:w="531" w:type="pct"/>
            <w:tcBorders>
              <w:top w:val="outset" w:sz="6" w:space="0" w:color="414142"/>
              <w:left w:val="outset" w:sz="6" w:space="0" w:color="414142"/>
              <w:bottom w:val="single" w:sz="4" w:space="0" w:color="auto"/>
              <w:right w:val="outset" w:sz="6" w:space="0" w:color="414142"/>
            </w:tcBorders>
            <w:vAlign w:val="center"/>
          </w:tcPr>
          <w:p w14:paraId="194BA2DB" w14:textId="7596F69A"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05B37C69" w14:textId="3B7F74D8"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51B87B3F" w14:textId="23B268E6"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2D5CF515" w14:textId="0E6EFEA6"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6232EE42" w14:textId="532BD788"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56EB4CB1" w14:textId="53F86335"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single" w:sz="4" w:space="0" w:color="auto"/>
              <w:right w:val="outset" w:sz="6" w:space="0" w:color="414142"/>
            </w:tcBorders>
            <w:vAlign w:val="center"/>
          </w:tcPr>
          <w:p w14:paraId="1BE9FFAA" w14:textId="7B02CA2F"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6D59B8" w:rsidRPr="00F828BC" w14:paraId="49F731D6" w14:textId="77777777" w:rsidTr="00BF3D2C">
        <w:tc>
          <w:tcPr>
            <w:tcW w:w="1109" w:type="pct"/>
            <w:tcBorders>
              <w:top w:val="outset" w:sz="6" w:space="0" w:color="414142"/>
              <w:left w:val="outset" w:sz="6" w:space="0" w:color="414142"/>
              <w:bottom w:val="outset" w:sz="6" w:space="0" w:color="414142"/>
              <w:right w:val="outset" w:sz="6" w:space="0" w:color="414142"/>
            </w:tcBorders>
          </w:tcPr>
          <w:p w14:paraId="0C600CEE" w14:textId="062E4C0D" w:rsidR="006D59B8" w:rsidRPr="00F828BC" w:rsidRDefault="006D59B8" w:rsidP="006D59B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5.1. valsts pamatbudžets</w:t>
            </w:r>
          </w:p>
        </w:tc>
        <w:tc>
          <w:tcPr>
            <w:tcW w:w="531" w:type="pct"/>
            <w:tcBorders>
              <w:top w:val="outset" w:sz="6" w:space="0" w:color="414142"/>
              <w:left w:val="outset" w:sz="6" w:space="0" w:color="414142"/>
              <w:bottom w:val="single" w:sz="4" w:space="0" w:color="auto"/>
              <w:right w:val="outset" w:sz="6" w:space="0" w:color="414142"/>
            </w:tcBorders>
            <w:vAlign w:val="center"/>
          </w:tcPr>
          <w:p w14:paraId="5BDCC7B9" w14:textId="345E026F"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3FE6E610" w14:textId="15903CC3"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1814D632" w14:textId="5977AF8C"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726A0298" w14:textId="5F967C3A"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67F27787" w14:textId="2B28AC44"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5BE06F0D" w14:textId="52657575"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single" w:sz="4" w:space="0" w:color="auto"/>
              <w:right w:val="outset" w:sz="6" w:space="0" w:color="414142"/>
            </w:tcBorders>
            <w:vAlign w:val="center"/>
          </w:tcPr>
          <w:p w14:paraId="4C112CF9" w14:textId="1957F1A8"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6D59B8" w:rsidRPr="00F828BC" w14:paraId="741D92C4" w14:textId="77777777" w:rsidTr="00BF3D2C">
        <w:tc>
          <w:tcPr>
            <w:tcW w:w="1109" w:type="pct"/>
            <w:tcBorders>
              <w:top w:val="outset" w:sz="6" w:space="0" w:color="414142"/>
              <w:left w:val="outset" w:sz="6" w:space="0" w:color="414142"/>
              <w:bottom w:val="outset" w:sz="6" w:space="0" w:color="414142"/>
              <w:right w:val="outset" w:sz="6" w:space="0" w:color="414142"/>
            </w:tcBorders>
          </w:tcPr>
          <w:p w14:paraId="2EA21974" w14:textId="4CB0E3B4" w:rsidR="006D59B8" w:rsidRPr="00F828BC" w:rsidRDefault="006D59B8" w:rsidP="006D59B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5.2. speciālais budžets</w:t>
            </w:r>
          </w:p>
        </w:tc>
        <w:tc>
          <w:tcPr>
            <w:tcW w:w="531" w:type="pct"/>
            <w:tcBorders>
              <w:top w:val="outset" w:sz="6" w:space="0" w:color="414142"/>
              <w:left w:val="outset" w:sz="6" w:space="0" w:color="414142"/>
              <w:bottom w:val="single" w:sz="4" w:space="0" w:color="auto"/>
              <w:right w:val="outset" w:sz="6" w:space="0" w:color="414142"/>
            </w:tcBorders>
            <w:vAlign w:val="center"/>
          </w:tcPr>
          <w:p w14:paraId="1BB738A1" w14:textId="741933B9"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5F0448E3" w14:textId="05E23AB8"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426D027C" w14:textId="52F357B8"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6B05169A" w14:textId="5C79147E"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3D40FDB1" w14:textId="2C142022"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0" w:type="pct"/>
            <w:tcBorders>
              <w:top w:val="outset" w:sz="6" w:space="0" w:color="414142"/>
              <w:left w:val="outset" w:sz="6" w:space="0" w:color="414142"/>
              <w:bottom w:val="single" w:sz="4" w:space="0" w:color="auto"/>
              <w:right w:val="outset" w:sz="6" w:space="0" w:color="414142"/>
            </w:tcBorders>
            <w:vAlign w:val="center"/>
          </w:tcPr>
          <w:p w14:paraId="015150F0" w14:textId="1B218395"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10" w:type="pct"/>
            <w:tcBorders>
              <w:top w:val="outset" w:sz="6" w:space="0" w:color="414142"/>
              <w:left w:val="outset" w:sz="6" w:space="0" w:color="414142"/>
              <w:bottom w:val="single" w:sz="4" w:space="0" w:color="auto"/>
              <w:right w:val="outset" w:sz="6" w:space="0" w:color="414142"/>
            </w:tcBorders>
            <w:vAlign w:val="center"/>
          </w:tcPr>
          <w:p w14:paraId="279AAE4D" w14:textId="6FC1ACB0"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6D59B8" w:rsidRPr="00F828BC" w14:paraId="78417C04" w14:textId="77777777" w:rsidTr="00BF3D2C">
        <w:tc>
          <w:tcPr>
            <w:tcW w:w="1109" w:type="pct"/>
            <w:tcBorders>
              <w:top w:val="outset" w:sz="6" w:space="0" w:color="414142"/>
              <w:left w:val="outset" w:sz="6" w:space="0" w:color="414142"/>
              <w:bottom w:val="outset" w:sz="6" w:space="0" w:color="414142"/>
              <w:right w:val="outset" w:sz="6" w:space="0" w:color="414142"/>
            </w:tcBorders>
          </w:tcPr>
          <w:p w14:paraId="30C76BDB" w14:textId="4405B8C4" w:rsidR="006D59B8" w:rsidRPr="00F828BC" w:rsidRDefault="006D59B8" w:rsidP="006D59B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5.3. pašvaldību budžets</w:t>
            </w:r>
          </w:p>
        </w:tc>
        <w:tc>
          <w:tcPr>
            <w:tcW w:w="531" w:type="pct"/>
            <w:tcBorders>
              <w:top w:val="outset" w:sz="6" w:space="0" w:color="414142"/>
              <w:left w:val="outset" w:sz="6" w:space="0" w:color="414142"/>
              <w:bottom w:val="single" w:sz="4" w:space="0" w:color="auto"/>
              <w:right w:val="outset" w:sz="6" w:space="0" w:color="414142"/>
            </w:tcBorders>
          </w:tcPr>
          <w:p w14:paraId="6D817AF6" w14:textId="2CDBB437"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x</w:t>
            </w:r>
          </w:p>
        </w:tc>
        <w:tc>
          <w:tcPr>
            <w:tcW w:w="530" w:type="pct"/>
            <w:tcBorders>
              <w:top w:val="outset" w:sz="6" w:space="0" w:color="414142"/>
              <w:left w:val="outset" w:sz="6" w:space="0" w:color="414142"/>
              <w:bottom w:val="single" w:sz="4" w:space="0" w:color="auto"/>
              <w:right w:val="outset" w:sz="6" w:space="0" w:color="414142"/>
            </w:tcBorders>
          </w:tcPr>
          <w:p w14:paraId="1B57175F" w14:textId="039D5C94"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0</w:t>
            </w:r>
          </w:p>
        </w:tc>
        <w:tc>
          <w:tcPr>
            <w:tcW w:w="530" w:type="pct"/>
            <w:tcBorders>
              <w:top w:val="outset" w:sz="6" w:space="0" w:color="414142"/>
              <w:left w:val="outset" w:sz="6" w:space="0" w:color="414142"/>
              <w:bottom w:val="single" w:sz="4" w:space="0" w:color="auto"/>
              <w:right w:val="outset" w:sz="6" w:space="0" w:color="414142"/>
            </w:tcBorders>
          </w:tcPr>
          <w:p w14:paraId="77284F7B" w14:textId="46F54EE4"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x</w:t>
            </w:r>
          </w:p>
        </w:tc>
        <w:tc>
          <w:tcPr>
            <w:tcW w:w="530" w:type="pct"/>
            <w:tcBorders>
              <w:top w:val="outset" w:sz="6" w:space="0" w:color="414142"/>
              <w:left w:val="outset" w:sz="6" w:space="0" w:color="414142"/>
              <w:bottom w:val="single" w:sz="4" w:space="0" w:color="auto"/>
              <w:right w:val="outset" w:sz="6" w:space="0" w:color="414142"/>
            </w:tcBorders>
          </w:tcPr>
          <w:p w14:paraId="607E15D2" w14:textId="4BE0525A"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0</w:t>
            </w:r>
          </w:p>
        </w:tc>
        <w:tc>
          <w:tcPr>
            <w:tcW w:w="530" w:type="pct"/>
            <w:tcBorders>
              <w:top w:val="outset" w:sz="6" w:space="0" w:color="414142"/>
              <w:left w:val="outset" w:sz="6" w:space="0" w:color="414142"/>
              <w:bottom w:val="single" w:sz="4" w:space="0" w:color="auto"/>
              <w:right w:val="outset" w:sz="6" w:space="0" w:color="414142"/>
            </w:tcBorders>
          </w:tcPr>
          <w:p w14:paraId="6018081B" w14:textId="77C41225"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x</w:t>
            </w:r>
          </w:p>
        </w:tc>
        <w:tc>
          <w:tcPr>
            <w:tcW w:w="530" w:type="pct"/>
            <w:tcBorders>
              <w:top w:val="outset" w:sz="6" w:space="0" w:color="414142"/>
              <w:left w:val="outset" w:sz="6" w:space="0" w:color="414142"/>
              <w:bottom w:val="single" w:sz="4" w:space="0" w:color="auto"/>
              <w:right w:val="outset" w:sz="6" w:space="0" w:color="414142"/>
            </w:tcBorders>
          </w:tcPr>
          <w:p w14:paraId="14FBE674" w14:textId="37F91246"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0</w:t>
            </w:r>
          </w:p>
        </w:tc>
        <w:tc>
          <w:tcPr>
            <w:tcW w:w="710" w:type="pct"/>
            <w:tcBorders>
              <w:top w:val="outset" w:sz="6" w:space="0" w:color="414142"/>
              <w:left w:val="outset" w:sz="6" w:space="0" w:color="414142"/>
              <w:bottom w:val="single" w:sz="4" w:space="0" w:color="auto"/>
              <w:right w:val="outset" w:sz="6" w:space="0" w:color="414142"/>
            </w:tcBorders>
          </w:tcPr>
          <w:p w14:paraId="1EC4A02C" w14:textId="693ED295" w:rsidR="006D59B8" w:rsidRPr="00F828BC" w:rsidRDefault="006D59B8" w:rsidP="006D59B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0</w:t>
            </w:r>
          </w:p>
        </w:tc>
      </w:tr>
      <w:tr w:rsidR="0095207D" w:rsidRPr="00F828BC" w14:paraId="27C6FB71"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65A2725A" w14:textId="77777777" w:rsidR="0095207D" w:rsidRPr="00F828BC" w:rsidRDefault="0095207D" w:rsidP="0095207D">
            <w:pPr>
              <w:spacing w:after="0" w:line="240" w:lineRule="auto"/>
              <w:rPr>
                <w:rFonts w:ascii="Times New Roman" w:eastAsia="Times New Roman" w:hAnsi="Times New Roman" w:cs="Times New Roman"/>
                <w:lang w:eastAsia="lv-LV"/>
              </w:rPr>
            </w:pPr>
            <w:r w:rsidRPr="00F828BC">
              <w:rPr>
                <w:rFonts w:ascii="Times New Roman" w:eastAsia="Times New Roman" w:hAnsi="Times New Roman" w:cs="Times New Roman"/>
                <w:lang w:eastAsia="lv-LV"/>
              </w:rPr>
              <w:t>6. Detalizēts ieņēmumu un izdevumu aprēķins (ja nepieciešams, detalizētu ieņēmumu un izdevumu aprēķinu var pievienot anotācijas pielikumā)</w:t>
            </w:r>
          </w:p>
        </w:tc>
        <w:tc>
          <w:tcPr>
            <w:tcW w:w="3891"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058909C3" w14:textId="77777777" w:rsidR="0095207D" w:rsidRPr="00BF3D2C" w:rsidRDefault="0095207D" w:rsidP="006D59B8">
            <w:pPr>
              <w:spacing w:after="0" w:line="240" w:lineRule="auto"/>
              <w:jc w:val="both"/>
              <w:rPr>
                <w:rFonts w:ascii="Times New Roman" w:eastAsia="Times New Roman" w:hAnsi="Times New Roman" w:cs="Times New Roman"/>
                <w:sz w:val="24"/>
                <w:szCs w:val="24"/>
                <w:lang w:eastAsia="lv-LV"/>
              </w:rPr>
            </w:pPr>
            <w:r w:rsidRPr="00BF3D2C">
              <w:rPr>
                <w:rFonts w:ascii="Times New Roman" w:eastAsia="Times New Roman" w:hAnsi="Times New Roman" w:cs="Times New Roman"/>
                <w:sz w:val="24"/>
                <w:szCs w:val="24"/>
                <w:lang w:eastAsia="lv-LV"/>
              </w:rPr>
              <w:t> </w:t>
            </w:r>
            <w:r w:rsidR="006D59B8" w:rsidRPr="00BF3D2C">
              <w:rPr>
                <w:rFonts w:ascii="Times New Roman" w:eastAsia="Times New Roman" w:hAnsi="Times New Roman" w:cs="Times New Roman"/>
                <w:sz w:val="24"/>
                <w:szCs w:val="24"/>
                <w:lang w:eastAsia="lv-LV"/>
              </w:rPr>
              <w:t xml:space="preserve">Saskaņā ar likumu „Par budžetu </w:t>
            </w:r>
            <w:proofErr w:type="gramStart"/>
            <w:r w:rsidR="006D59B8" w:rsidRPr="00BF3D2C">
              <w:rPr>
                <w:rFonts w:ascii="Times New Roman" w:eastAsia="Times New Roman" w:hAnsi="Times New Roman" w:cs="Times New Roman"/>
                <w:sz w:val="24"/>
                <w:szCs w:val="24"/>
                <w:lang w:eastAsia="lv-LV"/>
              </w:rPr>
              <w:t>2018.gadam</w:t>
            </w:r>
            <w:proofErr w:type="gramEnd"/>
            <w:r w:rsidR="006D59B8" w:rsidRPr="00BF3D2C">
              <w:rPr>
                <w:rFonts w:ascii="Times New Roman" w:eastAsia="Times New Roman" w:hAnsi="Times New Roman" w:cs="Times New Roman"/>
                <w:sz w:val="24"/>
                <w:szCs w:val="24"/>
                <w:lang w:eastAsia="lv-LV"/>
              </w:rPr>
              <w:t xml:space="preserve">” ieņēmumi no maksas pakalpojumiem un citiem pašu ieņēmumiem Labklājības ministrijas pamatbudžeta programmas 05.00.00 „Valsts sociālie pakalpojumi” apakšprogrammā 05.37.00 „Sociālās integrācijas valsts aģentūras administrēšana un profesionālās un sociālās rehabilitācijas pakalpojumu nodrošināšana"  plānoti 300 000 </w:t>
            </w:r>
            <w:proofErr w:type="spellStart"/>
            <w:r w:rsidR="006D59B8" w:rsidRPr="00BF3D2C">
              <w:rPr>
                <w:rFonts w:ascii="Times New Roman" w:eastAsia="Times New Roman" w:hAnsi="Times New Roman" w:cs="Times New Roman"/>
                <w:sz w:val="24"/>
                <w:szCs w:val="24"/>
                <w:lang w:eastAsia="lv-LV"/>
              </w:rPr>
              <w:t>euro</w:t>
            </w:r>
            <w:proofErr w:type="spellEnd"/>
            <w:r w:rsidR="006D59B8" w:rsidRPr="00BF3D2C">
              <w:rPr>
                <w:rFonts w:ascii="Times New Roman" w:eastAsia="Times New Roman" w:hAnsi="Times New Roman" w:cs="Times New Roman"/>
                <w:sz w:val="24"/>
                <w:szCs w:val="24"/>
                <w:lang w:eastAsia="lv-LV"/>
              </w:rPr>
              <w:t xml:space="preserve"> apmērā.</w:t>
            </w:r>
          </w:p>
          <w:p w14:paraId="7F7288C0" w14:textId="77777777" w:rsidR="008538D9" w:rsidRPr="00BF3D2C" w:rsidRDefault="006D59B8" w:rsidP="006D59B8">
            <w:pPr>
              <w:spacing w:after="0" w:line="240" w:lineRule="auto"/>
              <w:ind w:firstLine="438"/>
              <w:jc w:val="both"/>
              <w:rPr>
                <w:rFonts w:ascii="Times New Roman" w:eastAsia="Calibri" w:hAnsi="Times New Roman" w:cs="Times New Roman"/>
                <w:kern w:val="12"/>
                <w:sz w:val="24"/>
                <w:szCs w:val="24"/>
                <w:lang w:eastAsia="lv-LV"/>
              </w:rPr>
            </w:pPr>
            <w:proofErr w:type="gramStart"/>
            <w:r w:rsidRPr="00BF3D2C">
              <w:rPr>
                <w:rFonts w:ascii="Times New Roman" w:eastAsia="Calibri" w:hAnsi="Times New Roman" w:cs="Times New Roman"/>
                <w:kern w:val="12"/>
                <w:sz w:val="24"/>
                <w:szCs w:val="24"/>
                <w:lang w:eastAsia="lv-LV"/>
              </w:rPr>
              <w:t>2018.gadā</w:t>
            </w:r>
            <w:proofErr w:type="gramEnd"/>
            <w:r w:rsidRPr="00BF3D2C">
              <w:rPr>
                <w:rFonts w:ascii="Times New Roman" w:eastAsia="Calibri" w:hAnsi="Times New Roman" w:cs="Times New Roman"/>
                <w:kern w:val="12"/>
                <w:sz w:val="24"/>
                <w:szCs w:val="24"/>
                <w:lang w:eastAsia="lv-LV"/>
              </w:rPr>
              <w:t xml:space="preserve"> maksas pakalpojumu un citu pašu ieņēmumu apjoms salīdzinājumā ar 2018.gada budžeta likumā plānotajiem ieņēmumiem no maksas pakalpojumiem un citiem pašu ieņēmumiem palielināsies par 7 646 </w:t>
            </w:r>
            <w:proofErr w:type="spellStart"/>
            <w:r w:rsidRPr="00BF3D2C">
              <w:rPr>
                <w:rFonts w:ascii="Times New Roman" w:eastAsia="Calibri" w:hAnsi="Times New Roman" w:cs="Times New Roman"/>
                <w:kern w:val="12"/>
                <w:sz w:val="24"/>
                <w:szCs w:val="24"/>
                <w:lang w:eastAsia="lv-LV"/>
              </w:rPr>
              <w:t>euro</w:t>
            </w:r>
            <w:proofErr w:type="spellEnd"/>
            <w:r w:rsidRPr="00BF3D2C">
              <w:rPr>
                <w:rFonts w:ascii="Times New Roman" w:eastAsia="Calibri" w:hAnsi="Times New Roman" w:cs="Times New Roman"/>
                <w:kern w:val="12"/>
                <w:sz w:val="24"/>
                <w:szCs w:val="24"/>
                <w:lang w:eastAsia="lv-LV"/>
              </w:rPr>
              <w:t xml:space="preserve">. </w:t>
            </w:r>
          </w:p>
          <w:p w14:paraId="60D84E3E" w14:textId="07851413" w:rsidR="006D59B8" w:rsidRPr="00BF3D2C" w:rsidRDefault="006D59B8" w:rsidP="00866D03">
            <w:pPr>
              <w:spacing w:after="0" w:line="240" w:lineRule="auto"/>
              <w:ind w:firstLine="438"/>
              <w:jc w:val="both"/>
              <w:rPr>
                <w:rFonts w:ascii="Times New Roman" w:eastAsia="Calibri" w:hAnsi="Times New Roman" w:cs="Times New Roman"/>
                <w:kern w:val="12"/>
                <w:sz w:val="24"/>
                <w:szCs w:val="24"/>
                <w:lang w:eastAsia="lv-LV"/>
              </w:rPr>
            </w:pPr>
            <w:r w:rsidRPr="00BF3D2C">
              <w:rPr>
                <w:rFonts w:ascii="Times New Roman" w:eastAsia="Calibri" w:hAnsi="Times New Roman" w:cs="Times New Roman"/>
                <w:kern w:val="12"/>
                <w:sz w:val="24"/>
                <w:szCs w:val="24"/>
                <w:lang w:eastAsia="lv-LV"/>
              </w:rPr>
              <w:t xml:space="preserve">Minētās izmaiņas saistītas ar </w:t>
            </w:r>
            <w:r w:rsidR="008538D9" w:rsidRPr="00BF3D2C">
              <w:rPr>
                <w:rFonts w:ascii="Times New Roman" w:eastAsia="Calibri" w:hAnsi="Times New Roman" w:cs="Times New Roman"/>
                <w:kern w:val="12"/>
                <w:sz w:val="24"/>
                <w:szCs w:val="24"/>
                <w:lang w:eastAsia="lv-LV"/>
              </w:rPr>
              <w:t xml:space="preserve">Ministru kabineta </w:t>
            </w:r>
            <w:proofErr w:type="gramStart"/>
            <w:r w:rsidR="008538D9" w:rsidRPr="00BF3D2C">
              <w:rPr>
                <w:rFonts w:ascii="Times New Roman" w:eastAsia="Calibri" w:hAnsi="Times New Roman" w:cs="Times New Roman"/>
                <w:kern w:val="12"/>
                <w:sz w:val="24"/>
                <w:szCs w:val="24"/>
                <w:lang w:eastAsia="lv-LV"/>
              </w:rPr>
              <w:t>2017.gada</w:t>
            </w:r>
            <w:proofErr w:type="gramEnd"/>
            <w:r w:rsidR="008538D9" w:rsidRPr="00BF3D2C">
              <w:rPr>
                <w:rFonts w:ascii="Times New Roman" w:eastAsia="Calibri" w:hAnsi="Times New Roman" w:cs="Times New Roman"/>
                <w:kern w:val="12"/>
                <w:sz w:val="24"/>
                <w:szCs w:val="24"/>
                <w:lang w:eastAsia="lv-LV"/>
              </w:rPr>
              <w:t xml:space="preserve"> 22.augusta sēdē nolemt</w:t>
            </w:r>
            <w:r w:rsidR="00866D03" w:rsidRPr="00BF3D2C">
              <w:rPr>
                <w:rFonts w:ascii="Times New Roman" w:eastAsia="Calibri" w:hAnsi="Times New Roman" w:cs="Times New Roman"/>
                <w:kern w:val="12"/>
                <w:sz w:val="24"/>
                <w:szCs w:val="24"/>
                <w:lang w:eastAsia="lv-LV"/>
              </w:rPr>
              <w:t>o</w:t>
            </w:r>
            <w:r w:rsidR="008538D9" w:rsidRPr="00BF3D2C">
              <w:rPr>
                <w:rFonts w:ascii="Times New Roman" w:eastAsia="Calibri" w:hAnsi="Times New Roman" w:cs="Times New Roman"/>
                <w:kern w:val="12"/>
                <w:sz w:val="24"/>
                <w:szCs w:val="24"/>
                <w:lang w:eastAsia="lv-LV"/>
              </w:rPr>
              <w:t xml:space="preserve"> (protokols Nr.40 43.§ 14.punkts) atbalstīto papildu finansējumu </w:t>
            </w:r>
            <w:r w:rsidR="00866D03" w:rsidRPr="00BF3D2C">
              <w:rPr>
                <w:rFonts w:ascii="Times New Roman" w:eastAsia="Calibri" w:hAnsi="Times New Roman" w:cs="Times New Roman"/>
                <w:kern w:val="12"/>
                <w:sz w:val="24"/>
                <w:szCs w:val="24"/>
                <w:lang w:eastAsia="lv-LV"/>
              </w:rPr>
              <w:t>ārstniecības personu darba samaksas paaugstināšanai.</w:t>
            </w:r>
          </w:p>
          <w:p w14:paraId="6712C2F5" w14:textId="3E042CD1" w:rsidR="00E2604F" w:rsidRPr="00BF3D2C" w:rsidRDefault="00866D03" w:rsidP="00BF3D2C">
            <w:pPr>
              <w:spacing w:after="0" w:line="240" w:lineRule="auto"/>
              <w:ind w:firstLine="438"/>
              <w:jc w:val="both"/>
              <w:rPr>
                <w:rFonts w:ascii="Times New Roman" w:eastAsia="Times New Roman" w:hAnsi="Times New Roman" w:cs="Times New Roman"/>
                <w:sz w:val="24"/>
                <w:szCs w:val="24"/>
                <w:lang w:eastAsia="lv-LV"/>
              </w:rPr>
            </w:pPr>
            <w:r w:rsidRPr="00BF3D2C">
              <w:rPr>
                <w:rFonts w:ascii="Times New Roman" w:eastAsia="Calibri" w:hAnsi="Times New Roman" w:cs="Times New Roman"/>
                <w:kern w:val="12"/>
                <w:sz w:val="24"/>
                <w:szCs w:val="24"/>
              </w:rPr>
              <w:t xml:space="preserve">Detalizētu ieņēmumu aprēķinu skatīt noteikumu projekta sākotnējās ietekmes novērtējuma ziņojuma (anotācijas) </w:t>
            </w:r>
            <w:r w:rsidR="00D77D93" w:rsidRPr="00BF3D2C">
              <w:rPr>
                <w:rFonts w:ascii="Times New Roman" w:eastAsia="Calibri" w:hAnsi="Times New Roman" w:cs="Times New Roman"/>
                <w:kern w:val="12"/>
                <w:sz w:val="24"/>
                <w:szCs w:val="24"/>
              </w:rPr>
              <w:t>1</w:t>
            </w:r>
            <w:r w:rsidR="005916A9">
              <w:rPr>
                <w:rFonts w:ascii="Times New Roman" w:eastAsia="Calibri" w:hAnsi="Times New Roman" w:cs="Times New Roman"/>
                <w:kern w:val="12"/>
                <w:sz w:val="24"/>
                <w:szCs w:val="24"/>
              </w:rPr>
              <w:t>3</w:t>
            </w:r>
            <w:r w:rsidRPr="00BF3D2C">
              <w:rPr>
                <w:rFonts w:ascii="Times New Roman" w:eastAsia="Calibri" w:hAnsi="Times New Roman" w:cs="Times New Roman"/>
                <w:kern w:val="12"/>
                <w:sz w:val="24"/>
                <w:szCs w:val="24"/>
              </w:rPr>
              <w:t>.pielikumā „Kopsavilkums par Sociālās integrācijas valsts aģentūras maksas pakalpojumiem un citiem pašu ieņēmumiem un to izmaiņā”</w:t>
            </w:r>
            <w:proofErr w:type="gramStart"/>
            <w:r w:rsidRPr="00BF3D2C">
              <w:rPr>
                <w:rFonts w:ascii="Times New Roman" w:eastAsia="Calibri" w:hAnsi="Times New Roman" w:cs="Times New Roman"/>
                <w:kern w:val="12"/>
                <w:sz w:val="24"/>
                <w:szCs w:val="24"/>
              </w:rPr>
              <w:t xml:space="preserve">, un </w:t>
            </w:r>
            <w:r w:rsidR="00D74F6A" w:rsidRPr="00BF3D2C">
              <w:rPr>
                <w:rFonts w:ascii="Times New Roman" w:eastAsia="Calibri" w:hAnsi="Times New Roman" w:cs="Times New Roman"/>
                <w:kern w:val="12"/>
                <w:sz w:val="24"/>
                <w:szCs w:val="24"/>
              </w:rPr>
              <w:t>1</w:t>
            </w:r>
            <w:r w:rsidR="005916A9">
              <w:rPr>
                <w:rFonts w:ascii="Times New Roman" w:eastAsia="Calibri" w:hAnsi="Times New Roman" w:cs="Times New Roman"/>
                <w:kern w:val="12"/>
                <w:sz w:val="24"/>
                <w:szCs w:val="24"/>
              </w:rPr>
              <w:t>4</w:t>
            </w:r>
            <w:r w:rsidRPr="00BF3D2C">
              <w:rPr>
                <w:rFonts w:ascii="Times New Roman" w:eastAsia="Calibri" w:hAnsi="Times New Roman" w:cs="Times New Roman"/>
                <w:kern w:val="12"/>
                <w:sz w:val="24"/>
                <w:szCs w:val="24"/>
              </w:rPr>
              <w:t>.pielikums</w:t>
            </w:r>
            <w:proofErr w:type="gramEnd"/>
            <w:r w:rsidRPr="00BF3D2C">
              <w:rPr>
                <w:rFonts w:ascii="Times New Roman" w:eastAsia="Calibri" w:hAnsi="Times New Roman" w:cs="Times New Roman"/>
                <w:kern w:val="12"/>
                <w:sz w:val="24"/>
                <w:szCs w:val="24"/>
              </w:rPr>
              <w:t xml:space="preserve"> “Skaidrojums par plānotajām izmaiņām maksas pakalpojumu cenrādī (maksas pakalpojumu veidos un cenā)”.</w:t>
            </w:r>
          </w:p>
          <w:p w14:paraId="1DA207A4" w14:textId="77777777" w:rsidR="00E2604F" w:rsidRPr="00BF3D2C" w:rsidRDefault="00E2604F" w:rsidP="006D59B8">
            <w:pPr>
              <w:spacing w:after="0" w:line="240" w:lineRule="auto"/>
              <w:jc w:val="both"/>
              <w:rPr>
                <w:rFonts w:ascii="Times New Roman" w:eastAsia="Times New Roman" w:hAnsi="Times New Roman" w:cs="Times New Roman"/>
                <w:sz w:val="24"/>
                <w:szCs w:val="24"/>
                <w:lang w:eastAsia="lv-LV"/>
              </w:rPr>
            </w:pPr>
          </w:p>
          <w:p w14:paraId="1A33B09D" w14:textId="51F96248" w:rsidR="00866D03" w:rsidRPr="00BF3D2C" w:rsidRDefault="00E2604F" w:rsidP="006D59B8">
            <w:pPr>
              <w:spacing w:after="0" w:line="240" w:lineRule="auto"/>
              <w:jc w:val="both"/>
              <w:rPr>
                <w:rFonts w:ascii="Times New Roman" w:eastAsia="Times New Roman" w:hAnsi="Times New Roman" w:cs="Times New Roman"/>
                <w:sz w:val="24"/>
                <w:szCs w:val="24"/>
                <w:lang w:eastAsia="lv-LV"/>
              </w:rPr>
            </w:pPr>
            <w:proofErr w:type="gramStart"/>
            <w:r w:rsidRPr="00BF3D2C">
              <w:rPr>
                <w:rFonts w:ascii="Times New Roman" w:eastAsia="Times New Roman" w:hAnsi="Times New Roman" w:cs="Times New Roman"/>
                <w:sz w:val="24"/>
                <w:szCs w:val="24"/>
                <w:lang w:eastAsia="lv-LV"/>
              </w:rPr>
              <w:t>2018.gadā</w:t>
            </w:r>
            <w:proofErr w:type="gramEnd"/>
            <w:r w:rsidR="00ED0D72" w:rsidRPr="00BF3D2C">
              <w:rPr>
                <w:rFonts w:ascii="Times New Roman" w:eastAsia="Times New Roman" w:hAnsi="Times New Roman" w:cs="Times New Roman"/>
                <w:sz w:val="24"/>
                <w:szCs w:val="24"/>
                <w:lang w:eastAsia="lv-LV"/>
              </w:rPr>
              <w:t xml:space="preserve"> Labklājības ministrijas pamatbudžeta programmas 05.00.00 „Valsts sociālie pakalpojumi” apakšprogrammā 05.37.00 „Sociālās integrācijas valsts aģentūras administrēšanas un profesionālās un sociālās rehabilitācijas pakalpojumu nodrošināšana" plānoti izdevumi no maksas pakalpojumiem un citiem pašu ieņēmumiem </w:t>
            </w:r>
            <w:r w:rsidRPr="00BF3D2C">
              <w:rPr>
                <w:rFonts w:ascii="Times New Roman" w:eastAsia="Times New Roman" w:hAnsi="Times New Roman" w:cs="Times New Roman"/>
                <w:sz w:val="24"/>
                <w:szCs w:val="24"/>
                <w:lang w:eastAsia="lv-LV"/>
              </w:rPr>
              <w:t>300 000</w:t>
            </w:r>
            <w:r w:rsidR="00ED0D72" w:rsidRPr="00BF3D2C">
              <w:rPr>
                <w:rFonts w:ascii="Times New Roman" w:eastAsia="Times New Roman" w:hAnsi="Times New Roman" w:cs="Times New Roman"/>
                <w:sz w:val="24"/>
                <w:szCs w:val="24"/>
                <w:lang w:eastAsia="lv-LV"/>
              </w:rPr>
              <w:t xml:space="preserve"> </w:t>
            </w:r>
            <w:proofErr w:type="spellStart"/>
            <w:r w:rsidR="00ED0D72" w:rsidRPr="00BF3D2C">
              <w:rPr>
                <w:rFonts w:ascii="Times New Roman" w:eastAsia="Times New Roman" w:hAnsi="Times New Roman" w:cs="Times New Roman"/>
                <w:sz w:val="24"/>
                <w:szCs w:val="24"/>
                <w:lang w:eastAsia="lv-LV"/>
              </w:rPr>
              <w:t>euro</w:t>
            </w:r>
            <w:proofErr w:type="spellEnd"/>
            <w:r w:rsidR="00ED0D72" w:rsidRPr="00BF3D2C">
              <w:rPr>
                <w:rFonts w:ascii="Times New Roman" w:eastAsia="Times New Roman" w:hAnsi="Times New Roman" w:cs="Times New Roman"/>
                <w:sz w:val="24"/>
                <w:szCs w:val="24"/>
                <w:lang w:eastAsia="lv-LV"/>
              </w:rPr>
              <w:t xml:space="preserve"> apmērā, t.sk.: atlīdzībai </w:t>
            </w:r>
            <w:r w:rsidR="00F828BC" w:rsidRPr="00BF3D2C">
              <w:rPr>
                <w:rFonts w:ascii="Times New Roman" w:eastAsia="Times New Roman" w:hAnsi="Times New Roman" w:cs="Times New Roman"/>
                <w:sz w:val="24"/>
                <w:szCs w:val="24"/>
                <w:lang w:eastAsia="lv-LV"/>
              </w:rPr>
              <w:t>162 180</w:t>
            </w:r>
            <w:r w:rsidR="00ED0D72" w:rsidRPr="00BF3D2C">
              <w:rPr>
                <w:rFonts w:ascii="Times New Roman" w:eastAsia="Times New Roman" w:hAnsi="Times New Roman" w:cs="Times New Roman"/>
                <w:sz w:val="24"/>
                <w:szCs w:val="24"/>
                <w:lang w:eastAsia="lv-LV"/>
              </w:rPr>
              <w:t xml:space="preserve"> </w:t>
            </w:r>
            <w:proofErr w:type="spellStart"/>
            <w:r w:rsidR="00ED0D72" w:rsidRPr="00BF3D2C">
              <w:rPr>
                <w:rFonts w:ascii="Times New Roman" w:eastAsia="Times New Roman" w:hAnsi="Times New Roman" w:cs="Times New Roman"/>
                <w:sz w:val="24"/>
                <w:szCs w:val="24"/>
                <w:lang w:eastAsia="lv-LV"/>
              </w:rPr>
              <w:t>euro</w:t>
            </w:r>
            <w:proofErr w:type="spellEnd"/>
            <w:r w:rsidR="00ED0D72" w:rsidRPr="00BF3D2C">
              <w:rPr>
                <w:rFonts w:ascii="Times New Roman" w:eastAsia="Times New Roman" w:hAnsi="Times New Roman" w:cs="Times New Roman"/>
                <w:sz w:val="24"/>
                <w:szCs w:val="24"/>
                <w:lang w:eastAsia="lv-LV"/>
              </w:rPr>
              <w:t xml:space="preserve">, precēm un pakalpojumiem </w:t>
            </w:r>
            <w:r w:rsidR="00F828BC" w:rsidRPr="00BF3D2C">
              <w:rPr>
                <w:rFonts w:ascii="Times New Roman" w:eastAsia="Times New Roman" w:hAnsi="Times New Roman" w:cs="Times New Roman"/>
                <w:sz w:val="24"/>
                <w:szCs w:val="24"/>
                <w:lang w:eastAsia="lv-LV"/>
              </w:rPr>
              <w:t>81 754</w:t>
            </w:r>
            <w:r w:rsidR="00ED0D72" w:rsidRPr="00BF3D2C">
              <w:rPr>
                <w:rFonts w:ascii="Times New Roman" w:eastAsia="Times New Roman" w:hAnsi="Times New Roman" w:cs="Times New Roman"/>
                <w:sz w:val="24"/>
                <w:szCs w:val="24"/>
                <w:lang w:eastAsia="lv-LV"/>
              </w:rPr>
              <w:t xml:space="preserve"> </w:t>
            </w:r>
            <w:proofErr w:type="spellStart"/>
            <w:r w:rsidR="00ED0D72" w:rsidRPr="00BF3D2C">
              <w:rPr>
                <w:rFonts w:ascii="Times New Roman" w:eastAsia="Times New Roman" w:hAnsi="Times New Roman" w:cs="Times New Roman"/>
                <w:sz w:val="24"/>
                <w:szCs w:val="24"/>
                <w:lang w:eastAsia="lv-LV"/>
              </w:rPr>
              <w:t>euro</w:t>
            </w:r>
            <w:proofErr w:type="spellEnd"/>
            <w:r w:rsidR="00ED0D72" w:rsidRPr="00BF3D2C">
              <w:rPr>
                <w:rFonts w:ascii="Times New Roman" w:eastAsia="Times New Roman" w:hAnsi="Times New Roman" w:cs="Times New Roman"/>
                <w:sz w:val="24"/>
                <w:szCs w:val="24"/>
                <w:lang w:eastAsia="lv-LV"/>
              </w:rPr>
              <w:t xml:space="preserve">, sociālajiem pabalstiem </w:t>
            </w:r>
            <w:r w:rsidR="00F828BC" w:rsidRPr="00BF3D2C">
              <w:rPr>
                <w:rFonts w:ascii="Times New Roman" w:eastAsia="Times New Roman" w:hAnsi="Times New Roman" w:cs="Times New Roman"/>
                <w:sz w:val="24"/>
                <w:szCs w:val="24"/>
                <w:lang w:eastAsia="lv-LV"/>
              </w:rPr>
              <w:t xml:space="preserve">8 369 </w:t>
            </w:r>
            <w:proofErr w:type="spellStart"/>
            <w:r w:rsidR="00ED0D72" w:rsidRPr="00BF3D2C">
              <w:rPr>
                <w:rFonts w:ascii="Times New Roman" w:eastAsia="Times New Roman" w:hAnsi="Times New Roman" w:cs="Times New Roman"/>
                <w:sz w:val="24"/>
                <w:szCs w:val="24"/>
                <w:lang w:eastAsia="lv-LV"/>
              </w:rPr>
              <w:t>euro</w:t>
            </w:r>
            <w:proofErr w:type="spellEnd"/>
            <w:r w:rsidR="00ED0D72" w:rsidRPr="00BF3D2C">
              <w:rPr>
                <w:rFonts w:ascii="Times New Roman" w:eastAsia="Times New Roman" w:hAnsi="Times New Roman" w:cs="Times New Roman"/>
                <w:sz w:val="24"/>
                <w:szCs w:val="24"/>
                <w:lang w:eastAsia="lv-LV"/>
              </w:rPr>
              <w:t xml:space="preserve"> un pamatkapitāla veidošanai </w:t>
            </w:r>
            <w:r w:rsidR="00F828BC" w:rsidRPr="00BF3D2C">
              <w:rPr>
                <w:rFonts w:ascii="Times New Roman" w:eastAsia="Times New Roman" w:hAnsi="Times New Roman" w:cs="Times New Roman"/>
                <w:sz w:val="24"/>
                <w:szCs w:val="24"/>
                <w:lang w:eastAsia="lv-LV"/>
              </w:rPr>
              <w:t>47 697</w:t>
            </w:r>
            <w:r w:rsidR="00ED0D72" w:rsidRPr="00BF3D2C">
              <w:rPr>
                <w:rFonts w:ascii="Times New Roman" w:eastAsia="Times New Roman" w:hAnsi="Times New Roman" w:cs="Times New Roman"/>
                <w:sz w:val="24"/>
                <w:szCs w:val="24"/>
                <w:lang w:eastAsia="lv-LV"/>
              </w:rPr>
              <w:t xml:space="preserve"> </w:t>
            </w:r>
            <w:proofErr w:type="spellStart"/>
            <w:r w:rsidR="00ED0D72" w:rsidRPr="00BF3D2C">
              <w:rPr>
                <w:rFonts w:ascii="Times New Roman" w:eastAsia="Times New Roman" w:hAnsi="Times New Roman" w:cs="Times New Roman"/>
                <w:sz w:val="24"/>
                <w:szCs w:val="24"/>
                <w:lang w:eastAsia="lv-LV"/>
              </w:rPr>
              <w:t>euro</w:t>
            </w:r>
            <w:proofErr w:type="spellEnd"/>
            <w:r w:rsidR="00ED0D72" w:rsidRPr="00BF3D2C">
              <w:rPr>
                <w:rFonts w:ascii="Times New Roman" w:eastAsia="Times New Roman" w:hAnsi="Times New Roman" w:cs="Times New Roman"/>
                <w:sz w:val="24"/>
                <w:szCs w:val="24"/>
                <w:lang w:eastAsia="lv-LV"/>
              </w:rPr>
              <w:t>.</w:t>
            </w:r>
          </w:p>
          <w:p w14:paraId="00ADE73D" w14:textId="77777777" w:rsidR="00866D03" w:rsidRPr="00BF3D2C" w:rsidRDefault="00866D03" w:rsidP="006D59B8">
            <w:pPr>
              <w:spacing w:after="0" w:line="240" w:lineRule="auto"/>
              <w:jc w:val="both"/>
              <w:rPr>
                <w:rFonts w:ascii="Times New Roman" w:eastAsia="Times New Roman" w:hAnsi="Times New Roman" w:cs="Times New Roman"/>
                <w:color w:val="FF0000"/>
                <w:sz w:val="24"/>
                <w:szCs w:val="24"/>
                <w:highlight w:val="yellow"/>
                <w:lang w:eastAsia="lv-LV"/>
              </w:rPr>
            </w:pPr>
          </w:p>
          <w:p w14:paraId="4F40099B" w14:textId="1FF3378E" w:rsidR="00510F3F" w:rsidRPr="00BF3D2C" w:rsidRDefault="00ED0D72" w:rsidP="00ED0D72">
            <w:pPr>
              <w:spacing w:after="0" w:line="240" w:lineRule="auto"/>
              <w:jc w:val="both"/>
              <w:rPr>
                <w:rFonts w:ascii="Times New Roman" w:eastAsia="Times New Roman" w:hAnsi="Times New Roman" w:cs="Times New Roman"/>
                <w:sz w:val="24"/>
                <w:szCs w:val="24"/>
                <w:lang w:eastAsia="lv-LV"/>
              </w:rPr>
            </w:pPr>
            <w:r w:rsidRPr="00BF3D2C">
              <w:rPr>
                <w:rFonts w:ascii="Times New Roman" w:eastAsia="Times New Roman" w:hAnsi="Times New Roman" w:cs="Times New Roman"/>
                <w:sz w:val="24"/>
                <w:szCs w:val="24"/>
                <w:lang w:eastAsia="lv-LV"/>
              </w:rPr>
              <w:t xml:space="preserve">Detalizētu izdevumu aprēķinu </w:t>
            </w:r>
            <w:proofErr w:type="gramStart"/>
            <w:r w:rsidRPr="00BF3D2C">
              <w:rPr>
                <w:rFonts w:ascii="Times New Roman" w:eastAsia="Times New Roman" w:hAnsi="Times New Roman" w:cs="Times New Roman"/>
                <w:sz w:val="24"/>
                <w:szCs w:val="24"/>
                <w:lang w:eastAsia="lv-LV"/>
              </w:rPr>
              <w:t>201</w:t>
            </w:r>
            <w:r w:rsidR="00D77D93" w:rsidRPr="00BF3D2C">
              <w:rPr>
                <w:rFonts w:ascii="Times New Roman" w:eastAsia="Times New Roman" w:hAnsi="Times New Roman" w:cs="Times New Roman"/>
                <w:sz w:val="24"/>
                <w:szCs w:val="24"/>
                <w:lang w:eastAsia="lv-LV"/>
              </w:rPr>
              <w:t>8</w:t>
            </w:r>
            <w:r w:rsidRPr="00BF3D2C">
              <w:rPr>
                <w:rFonts w:ascii="Times New Roman" w:eastAsia="Times New Roman" w:hAnsi="Times New Roman" w:cs="Times New Roman"/>
                <w:sz w:val="24"/>
                <w:szCs w:val="24"/>
                <w:lang w:eastAsia="lv-LV"/>
              </w:rPr>
              <w:t>.gadam</w:t>
            </w:r>
            <w:proofErr w:type="gramEnd"/>
            <w:r w:rsidRPr="00BF3D2C">
              <w:rPr>
                <w:rFonts w:ascii="Times New Roman" w:eastAsia="Times New Roman" w:hAnsi="Times New Roman" w:cs="Times New Roman"/>
                <w:sz w:val="24"/>
                <w:szCs w:val="24"/>
                <w:lang w:eastAsia="lv-LV"/>
              </w:rPr>
              <w:t xml:space="preserve"> un turpmākajiem gadiem skatīt noteikumu projekta sākotnējās ietekmes novērtējuma ziņojuma (anotācijas) </w:t>
            </w:r>
            <w:r w:rsidR="00510F3F" w:rsidRPr="00BF3D2C">
              <w:rPr>
                <w:rFonts w:ascii="Times New Roman" w:eastAsia="Times New Roman" w:hAnsi="Times New Roman" w:cs="Times New Roman"/>
                <w:sz w:val="24"/>
                <w:szCs w:val="24"/>
                <w:lang w:eastAsia="lv-LV"/>
              </w:rPr>
              <w:t>1</w:t>
            </w:r>
            <w:r w:rsidR="005916A9">
              <w:rPr>
                <w:rFonts w:ascii="Times New Roman" w:eastAsia="Times New Roman" w:hAnsi="Times New Roman" w:cs="Times New Roman"/>
                <w:sz w:val="24"/>
                <w:szCs w:val="24"/>
                <w:lang w:eastAsia="lv-LV"/>
              </w:rPr>
              <w:t>1</w:t>
            </w:r>
            <w:r w:rsidRPr="00BF3D2C">
              <w:rPr>
                <w:rFonts w:ascii="Times New Roman" w:eastAsia="Times New Roman" w:hAnsi="Times New Roman" w:cs="Times New Roman"/>
                <w:sz w:val="24"/>
                <w:szCs w:val="24"/>
                <w:lang w:eastAsia="lv-LV"/>
              </w:rPr>
              <w:t xml:space="preserve">.pielikumā </w:t>
            </w:r>
            <w:r w:rsidR="00510F3F" w:rsidRPr="00BF3D2C">
              <w:rPr>
                <w:rFonts w:ascii="Times New Roman" w:eastAsia="Times New Roman" w:hAnsi="Times New Roman" w:cs="Times New Roman"/>
                <w:sz w:val="24"/>
                <w:szCs w:val="24"/>
                <w:lang w:eastAsia="lv-LV"/>
              </w:rPr>
              <w:t>“Atlīdzības pieaugums  saistībā ar mediķu atlīdzības plānotām izmaiņām 2018.gadā (</w:t>
            </w:r>
            <w:proofErr w:type="spellStart"/>
            <w:r w:rsidR="00510F3F" w:rsidRPr="00BF3D2C">
              <w:rPr>
                <w:rFonts w:ascii="Times New Roman" w:eastAsia="Times New Roman" w:hAnsi="Times New Roman" w:cs="Times New Roman"/>
                <w:sz w:val="24"/>
                <w:szCs w:val="24"/>
                <w:lang w:eastAsia="lv-LV"/>
              </w:rPr>
              <w:t>euro</w:t>
            </w:r>
            <w:proofErr w:type="spellEnd"/>
            <w:r w:rsidR="00510F3F" w:rsidRPr="00BF3D2C">
              <w:rPr>
                <w:rFonts w:ascii="Times New Roman" w:eastAsia="Times New Roman" w:hAnsi="Times New Roman" w:cs="Times New Roman"/>
                <w:sz w:val="24"/>
                <w:szCs w:val="24"/>
                <w:lang w:eastAsia="lv-LV"/>
              </w:rPr>
              <w:t>)” un 1</w:t>
            </w:r>
            <w:r w:rsidR="005916A9">
              <w:rPr>
                <w:rFonts w:ascii="Times New Roman" w:eastAsia="Times New Roman" w:hAnsi="Times New Roman" w:cs="Times New Roman"/>
                <w:sz w:val="24"/>
                <w:szCs w:val="24"/>
                <w:lang w:eastAsia="lv-LV"/>
              </w:rPr>
              <w:t>2</w:t>
            </w:r>
            <w:r w:rsidR="00510F3F" w:rsidRPr="00BF3D2C">
              <w:rPr>
                <w:rFonts w:ascii="Times New Roman" w:eastAsia="Times New Roman" w:hAnsi="Times New Roman" w:cs="Times New Roman"/>
                <w:sz w:val="24"/>
                <w:szCs w:val="24"/>
                <w:lang w:eastAsia="lv-LV"/>
              </w:rPr>
              <w:t>.pielikumā “Plānotie izdevumi no ieņēmumiem no maksas pakalpojumiem un citiem pašu ieņēmumiem 2018.gadā un turpmākajos gados”.</w:t>
            </w:r>
          </w:p>
          <w:p w14:paraId="2409D1EB" w14:textId="50A6F529" w:rsidR="00ED0D72" w:rsidRPr="00BF3D2C" w:rsidRDefault="00ED0D72" w:rsidP="00ED0D72">
            <w:pPr>
              <w:spacing w:after="0" w:line="240" w:lineRule="auto"/>
              <w:jc w:val="both"/>
              <w:rPr>
                <w:rFonts w:ascii="Times New Roman" w:eastAsia="Times New Roman" w:hAnsi="Times New Roman" w:cs="Times New Roman"/>
                <w:color w:val="FF0000"/>
                <w:sz w:val="24"/>
                <w:szCs w:val="24"/>
                <w:lang w:eastAsia="lv-LV"/>
              </w:rPr>
            </w:pPr>
            <w:r w:rsidRPr="00BF3D2C">
              <w:rPr>
                <w:rFonts w:ascii="Times New Roman" w:eastAsia="Times New Roman" w:hAnsi="Times New Roman" w:cs="Times New Roman"/>
                <w:sz w:val="24"/>
                <w:szCs w:val="24"/>
                <w:lang w:eastAsia="lv-LV"/>
              </w:rPr>
              <w:t xml:space="preserve">Detalizētu informācija par maksas pakalpojumu izcenojumiem </w:t>
            </w:r>
            <w:proofErr w:type="gramStart"/>
            <w:r w:rsidRPr="00BF3D2C">
              <w:rPr>
                <w:rFonts w:ascii="Times New Roman" w:eastAsia="Times New Roman" w:hAnsi="Times New Roman" w:cs="Times New Roman"/>
                <w:sz w:val="24"/>
                <w:szCs w:val="24"/>
                <w:lang w:eastAsia="lv-LV"/>
              </w:rPr>
              <w:lastRenderedPageBreak/>
              <w:t>201</w:t>
            </w:r>
            <w:r w:rsidR="00D77D93" w:rsidRPr="00BF3D2C">
              <w:rPr>
                <w:rFonts w:ascii="Times New Roman" w:eastAsia="Times New Roman" w:hAnsi="Times New Roman" w:cs="Times New Roman"/>
                <w:sz w:val="24"/>
                <w:szCs w:val="24"/>
                <w:lang w:eastAsia="lv-LV"/>
              </w:rPr>
              <w:t>8</w:t>
            </w:r>
            <w:r w:rsidRPr="00BF3D2C">
              <w:rPr>
                <w:rFonts w:ascii="Times New Roman" w:eastAsia="Times New Roman" w:hAnsi="Times New Roman" w:cs="Times New Roman"/>
                <w:sz w:val="24"/>
                <w:szCs w:val="24"/>
                <w:lang w:eastAsia="lv-LV"/>
              </w:rPr>
              <w:t>.gadam</w:t>
            </w:r>
            <w:proofErr w:type="gramEnd"/>
            <w:r w:rsidRPr="00BF3D2C">
              <w:rPr>
                <w:rFonts w:ascii="Times New Roman" w:eastAsia="Times New Roman" w:hAnsi="Times New Roman" w:cs="Times New Roman"/>
                <w:sz w:val="24"/>
                <w:szCs w:val="24"/>
                <w:lang w:eastAsia="lv-LV"/>
              </w:rPr>
              <w:t xml:space="preserve"> un turpmākajiem gadiem skatīt noteikumu projekta sākotnējās ietekmes novērtējuma ziņojuma (anotācijas) 1.-</w:t>
            </w:r>
            <w:r w:rsidR="00D77D93" w:rsidRPr="00BF3D2C">
              <w:rPr>
                <w:rFonts w:ascii="Times New Roman" w:eastAsia="Times New Roman" w:hAnsi="Times New Roman" w:cs="Times New Roman"/>
                <w:sz w:val="24"/>
                <w:szCs w:val="24"/>
                <w:lang w:eastAsia="lv-LV"/>
              </w:rPr>
              <w:t>1</w:t>
            </w:r>
            <w:r w:rsidR="005916A9">
              <w:rPr>
                <w:rFonts w:ascii="Times New Roman" w:eastAsia="Times New Roman" w:hAnsi="Times New Roman" w:cs="Times New Roman"/>
                <w:sz w:val="24"/>
                <w:szCs w:val="24"/>
                <w:lang w:eastAsia="lv-LV"/>
              </w:rPr>
              <w:t>0</w:t>
            </w:r>
            <w:r w:rsidRPr="00BF3D2C">
              <w:rPr>
                <w:rFonts w:ascii="Times New Roman" w:eastAsia="Times New Roman" w:hAnsi="Times New Roman" w:cs="Times New Roman"/>
                <w:sz w:val="24"/>
                <w:szCs w:val="24"/>
                <w:lang w:eastAsia="lv-LV"/>
              </w:rPr>
              <w:t>.pielikumā „Maksas pakalpojumu izcenojuma aprēķins”.</w:t>
            </w:r>
          </w:p>
        </w:tc>
      </w:tr>
      <w:tr w:rsidR="0095207D" w:rsidRPr="00F828BC" w14:paraId="2824CB27"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2F4DF22C"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6.1. detalizēts ieņēmumu aprēķins</w:t>
            </w:r>
          </w:p>
          <w:p w14:paraId="300A251B"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0E390A17"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148EB777"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02E8F986"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49BB2D9B"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090258BB"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0FA49FE3"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2936A0B6"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0C205AE0" w14:textId="77777777" w:rsidR="00E2604F" w:rsidRPr="00F828BC" w:rsidRDefault="00E2604F" w:rsidP="0095207D">
            <w:pPr>
              <w:spacing w:after="0" w:line="240" w:lineRule="auto"/>
              <w:rPr>
                <w:rFonts w:ascii="Times New Roman" w:eastAsia="Times New Roman" w:hAnsi="Times New Roman" w:cs="Times New Roman"/>
                <w:color w:val="414142"/>
                <w:lang w:eastAsia="lv-LV"/>
              </w:rPr>
            </w:pPr>
          </w:p>
          <w:p w14:paraId="17A8D414" w14:textId="59A78EDB" w:rsidR="00E2604F" w:rsidRPr="00F828BC" w:rsidRDefault="00E2604F" w:rsidP="0095207D">
            <w:pPr>
              <w:spacing w:after="0" w:line="240" w:lineRule="auto"/>
              <w:rPr>
                <w:rFonts w:ascii="Times New Roman" w:eastAsia="Times New Roman" w:hAnsi="Times New Roman" w:cs="Times New Roman"/>
                <w:color w:val="414142"/>
                <w:lang w:eastAsia="lv-LV"/>
              </w:rPr>
            </w:pPr>
          </w:p>
        </w:tc>
        <w:tc>
          <w:tcPr>
            <w:tcW w:w="3891" w:type="pct"/>
            <w:gridSpan w:val="7"/>
            <w:vMerge/>
            <w:tcBorders>
              <w:top w:val="outset" w:sz="6" w:space="0" w:color="414142"/>
              <w:left w:val="outset" w:sz="6" w:space="0" w:color="414142"/>
              <w:bottom w:val="outset" w:sz="6" w:space="0" w:color="414142"/>
              <w:right w:val="outset" w:sz="6" w:space="0" w:color="414142"/>
            </w:tcBorders>
            <w:vAlign w:val="center"/>
            <w:hideMark/>
          </w:tcPr>
          <w:p w14:paraId="42DCB551" w14:textId="77777777" w:rsidR="0095207D" w:rsidRPr="00BF3D2C" w:rsidRDefault="0095207D" w:rsidP="0095207D">
            <w:pPr>
              <w:spacing w:after="0" w:line="240" w:lineRule="auto"/>
              <w:rPr>
                <w:rFonts w:ascii="Times New Roman" w:eastAsia="Times New Roman" w:hAnsi="Times New Roman" w:cs="Times New Roman"/>
                <w:color w:val="414142"/>
                <w:sz w:val="24"/>
                <w:szCs w:val="24"/>
                <w:lang w:eastAsia="lv-LV"/>
              </w:rPr>
            </w:pPr>
          </w:p>
        </w:tc>
      </w:tr>
      <w:tr w:rsidR="0095207D" w:rsidRPr="00F828BC" w14:paraId="0CDBF5CF"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26927222"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6.2. detalizēts izdevumu aprēķins</w:t>
            </w:r>
          </w:p>
        </w:tc>
        <w:tc>
          <w:tcPr>
            <w:tcW w:w="3891" w:type="pct"/>
            <w:gridSpan w:val="7"/>
            <w:vMerge/>
            <w:tcBorders>
              <w:top w:val="outset" w:sz="6" w:space="0" w:color="414142"/>
              <w:left w:val="outset" w:sz="6" w:space="0" w:color="414142"/>
              <w:bottom w:val="outset" w:sz="6" w:space="0" w:color="414142"/>
              <w:right w:val="outset" w:sz="6" w:space="0" w:color="414142"/>
            </w:tcBorders>
            <w:vAlign w:val="center"/>
            <w:hideMark/>
          </w:tcPr>
          <w:p w14:paraId="5B314975" w14:textId="77777777" w:rsidR="0095207D" w:rsidRPr="00BF3D2C" w:rsidRDefault="0095207D" w:rsidP="0095207D">
            <w:pPr>
              <w:spacing w:after="0" w:line="240" w:lineRule="auto"/>
              <w:rPr>
                <w:rFonts w:ascii="Times New Roman" w:eastAsia="Times New Roman" w:hAnsi="Times New Roman" w:cs="Times New Roman"/>
                <w:color w:val="414142"/>
                <w:sz w:val="24"/>
                <w:szCs w:val="24"/>
                <w:lang w:eastAsia="lv-LV"/>
              </w:rPr>
            </w:pPr>
          </w:p>
        </w:tc>
      </w:tr>
      <w:tr w:rsidR="0095207D" w:rsidRPr="00F828BC" w14:paraId="2D45F79B"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6D71B3AE"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Amata vietu skaita izmaiņas</w:t>
            </w:r>
          </w:p>
        </w:tc>
        <w:tc>
          <w:tcPr>
            <w:tcW w:w="3891" w:type="pct"/>
            <w:gridSpan w:val="7"/>
            <w:tcBorders>
              <w:top w:val="outset" w:sz="6" w:space="0" w:color="414142"/>
              <w:left w:val="outset" w:sz="6" w:space="0" w:color="414142"/>
              <w:bottom w:val="outset" w:sz="6" w:space="0" w:color="414142"/>
              <w:right w:val="outset" w:sz="6" w:space="0" w:color="414142"/>
            </w:tcBorders>
            <w:hideMark/>
          </w:tcPr>
          <w:p w14:paraId="3E06FDDE" w14:textId="5A62547E" w:rsidR="0095207D" w:rsidRPr="00BF3D2C" w:rsidRDefault="00ED0D72" w:rsidP="0095207D">
            <w:pPr>
              <w:spacing w:after="0" w:line="240" w:lineRule="auto"/>
              <w:rPr>
                <w:rFonts w:ascii="Times New Roman" w:eastAsia="Times New Roman" w:hAnsi="Times New Roman" w:cs="Times New Roman"/>
                <w:color w:val="414142"/>
                <w:sz w:val="24"/>
                <w:szCs w:val="24"/>
                <w:lang w:eastAsia="lv-LV"/>
              </w:rPr>
            </w:pPr>
            <w:r w:rsidRPr="00BF3D2C">
              <w:rPr>
                <w:rFonts w:ascii="Times New Roman" w:eastAsia="Times New Roman" w:hAnsi="Times New Roman" w:cs="Times New Roman"/>
                <w:color w:val="414142"/>
                <w:sz w:val="24"/>
                <w:szCs w:val="24"/>
                <w:lang w:eastAsia="lv-LV"/>
              </w:rPr>
              <w:t>Nav</w:t>
            </w:r>
          </w:p>
        </w:tc>
      </w:tr>
      <w:tr w:rsidR="0095207D" w:rsidRPr="00F828BC" w14:paraId="3B399E21" w14:textId="77777777" w:rsidTr="00BF3D2C">
        <w:tc>
          <w:tcPr>
            <w:tcW w:w="1109" w:type="pct"/>
            <w:tcBorders>
              <w:top w:val="outset" w:sz="6" w:space="0" w:color="414142"/>
              <w:left w:val="outset" w:sz="6" w:space="0" w:color="414142"/>
              <w:bottom w:val="outset" w:sz="6" w:space="0" w:color="414142"/>
              <w:right w:val="outset" w:sz="6" w:space="0" w:color="414142"/>
            </w:tcBorders>
            <w:hideMark/>
          </w:tcPr>
          <w:p w14:paraId="7038B37F"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8. Cita informācija</w:t>
            </w:r>
          </w:p>
        </w:tc>
        <w:tc>
          <w:tcPr>
            <w:tcW w:w="3891" w:type="pct"/>
            <w:gridSpan w:val="7"/>
            <w:tcBorders>
              <w:top w:val="outset" w:sz="6" w:space="0" w:color="414142"/>
              <w:left w:val="outset" w:sz="6" w:space="0" w:color="414142"/>
              <w:bottom w:val="outset" w:sz="6" w:space="0" w:color="414142"/>
              <w:right w:val="outset" w:sz="6" w:space="0" w:color="414142"/>
            </w:tcBorders>
            <w:hideMark/>
          </w:tcPr>
          <w:p w14:paraId="5233468F" w14:textId="38573964" w:rsidR="00ED0D72" w:rsidRPr="00BF3D2C" w:rsidRDefault="00ED0D72" w:rsidP="00F828BC">
            <w:pPr>
              <w:spacing w:after="0" w:line="240" w:lineRule="auto"/>
              <w:jc w:val="both"/>
              <w:rPr>
                <w:rFonts w:ascii="Times New Roman" w:eastAsia="Times New Roman" w:hAnsi="Times New Roman" w:cs="Times New Roman"/>
                <w:sz w:val="24"/>
                <w:szCs w:val="24"/>
                <w:lang w:eastAsia="lv-LV"/>
              </w:rPr>
            </w:pPr>
            <w:r w:rsidRPr="00BF3D2C">
              <w:rPr>
                <w:rFonts w:ascii="Times New Roman" w:eastAsia="Times New Roman" w:hAnsi="Times New Roman" w:cs="Times New Roman"/>
                <w:sz w:val="24"/>
                <w:szCs w:val="24"/>
                <w:lang w:eastAsia="lv-LV"/>
              </w:rPr>
              <w:t>Ieņēmumi no Aģentūras sniegtajiem maksas pakalpojumiem tiks ieskaitīti budžeta programmas 05.00.00. „Valsts sociālie pakalpojumi” apakšprogrammā 05.37.00 „Sociālās integrācijas valsts aģentūras administrēšana un profesionālās un sociālās rehabilitācijas pakalpojumu nodrošināšana” un tiks izlietoti izdevumu, kas saistīti ar maksas pakalpojumu sniegšanu, segšanai.</w:t>
            </w:r>
            <w:r w:rsidR="00CF5EC7" w:rsidRPr="004817D2">
              <w:rPr>
                <w:rFonts w:ascii="Times New Roman" w:eastAsia="Times New Roman" w:hAnsi="Times New Roman" w:cs="Times New Roman"/>
                <w:sz w:val="24"/>
                <w:szCs w:val="24"/>
                <w:lang w:eastAsia="lv-LV"/>
              </w:rPr>
              <w:t xml:space="preserve"> Labklājības ministrija normatīvajos aktos noteiktajā kārtībā iesniegs priekšlikumu ieņēmumu no maksas pakalpojumiem un citiem pašu ieņēmumiem un tiem atbilstošo izdevumu palielināšanai </w:t>
            </w:r>
            <w:proofErr w:type="gramStart"/>
            <w:r w:rsidR="00CF5EC7" w:rsidRPr="004817D2">
              <w:rPr>
                <w:rFonts w:ascii="Times New Roman" w:eastAsia="Times New Roman" w:hAnsi="Times New Roman" w:cs="Times New Roman"/>
                <w:sz w:val="24"/>
                <w:szCs w:val="24"/>
                <w:lang w:eastAsia="lv-LV"/>
              </w:rPr>
              <w:t>2018.gadā</w:t>
            </w:r>
            <w:proofErr w:type="gramEnd"/>
            <w:r w:rsidR="00CF5EC7" w:rsidRPr="004817D2">
              <w:rPr>
                <w:rFonts w:ascii="Times New Roman" w:eastAsia="Times New Roman" w:hAnsi="Times New Roman" w:cs="Times New Roman"/>
                <w:sz w:val="24"/>
                <w:szCs w:val="24"/>
                <w:lang w:eastAsia="lv-LV"/>
              </w:rPr>
              <w:t xml:space="preserve"> 7 646 </w:t>
            </w:r>
            <w:proofErr w:type="spellStart"/>
            <w:r w:rsidR="00CF5EC7" w:rsidRPr="004817D2">
              <w:rPr>
                <w:rFonts w:ascii="Times New Roman" w:eastAsia="Times New Roman" w:hAnsi="Times New Roman" w:cs="Times New Roman"/>
                <w:i/>
                <w:sz w:val="24"/>
                <w:szCs w:val="24"/>
                <w:lang w:eastAsia="lv-LV"/>
              </w:rPr>
              <w:t>euro</w:t>
            </w:r>
            <w:proofErr w:type="spellEnd"/>
            <w:r w:rsidR="00CF5EC7" w:rsidRPr="004817D2">
              <w:rPr>
                <w:rFonts w:ascii="Times New Roman" w:eastAsia="Times New Roman" w:hAnsi="Times New Roman" w:cs="Times New Roman"/>
                <w:sz w:val="24"/>
                <w:szCs w:val="24"/>
                <w:lang w:eastAsia="lv-LV"/>
              </w:rPr>
              <w:t xml:space="preserve"> apmērā atbilstoši Likuma par budžetu un finanšu vadību 9.panta 13.</w:t>
            </w:r>
            <w:r w:rsidR="00CF5EC7" w:rsidRPr="004817D2">
              <w:rPr>
                <w:rFonts w:ascii="Times New Roman" w:eastAsia="Times New Roman" w:hAnsi="Times New Roman" w:cs="Times New Roman"/>
                <w:sz w:val="24"/>
                <w:szCs w:val="24"/>
                <w:vertAlign w:val="superscript"/>
                <w:lang w:eastAsia="lv-LV"/>
              </w:rPr>
              <w:t>1</w:t>
            </w:r>
            <w:r w:rsidR="00CF5EC7" w:rsidRPr="004817D2">
              <w:rPr>
                <w:rFonts w:ascii="Times New Roman" w:eastAsia="Times New Roman" w:hAnsi="Times New Roman" w:cs="Times New Roman"/>
                <w:sz w:val="24"/>
                <w:szCs w:val="24"/>
                <w:lang w:eastAsia="lv-LV"/>
              </w:rPr>
              <w:t xml:space="preserve"> daļas 3.punktam.</w:t>
            </w:r>
          </w:p>
          <w:p w14:paraId="4A4B0633" w14:textId="4148C77B" w:rsidR="00E25D9F" w:rsidRPr="00BF3D2C" w:rsidRDefault="00CF5EC7" w:rsidP="00E25D9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w:t>
            </w:r>
            <w:r w:rsidR="00F828BC" w:rsidRPr="00BF3D2C">
              <w:rPr>
                <w:rFonts w:ascii="Times New Roman" w:eastAsia="Times New Roman" w:hAnsi="Times New Roman" w:cs="Times New Roman"/>
                <w:sz w:val="24"/>
                <w:szCs w:val="24"/>
                <w:lang w:eastAsia="lv-LV"/>
              </w:rPr>
              <w:t>Labklājības ministrija normatīvajos aktos paredzētajā kārtībā iesniegs priekšlikumus 2019.-</w:t>
            </w:r>
            <w:proofErr w:type="gramStart"/>
            <w:r w:rsidR="00F828BC" w:rsidRPr="00BF3D2C">
              <w:rPr>
                <w:rFonts w:ascii="Times New Roman" w:eastAsia="Times New Roman" w:hAnsi="Times New Roman" w:cs="Times New Roman"/>
                <w:sz w:val="24"/>
                <w:szCs w:val="24"/>
                <w:lang w:eastAsia="lv-LV"/>
              </w:rPr>
              <w:t>2021.gada</w:t>
            </w:r>
            <w:proofErr w:type="gramEnd"/>
            <w:r w:rsidR="00F828BC" w:rsidRPr="00BF3D2C">
              <w:rPr>
                <w:rFonts w:ascii="Times New Roman" w:eastAsia="Times New Roman" w:hAnsi="Times New Roman" w:cs="Times New Roman"/>
                <w:sz w:val="24"/>
                <w:szCs w:val="24"/>
                <w:lang w:eastAsia="lv-LV"/>
              </w:rPr>
              <w:t xml:space="preserve"> bāzes izdevumu precizēšanai saistībā ar ieņēmumu no maksas pakalpojumiem un citiem pašu ieņēmumiem un tiem atbilstošo izdevumu palielinājumu.</w:t>
            </w:r>
            <w:r w:rsidR="004817D2" w:rsidRPr="004817D2">
              <w:rPr>
                <w:rFonts w:ascii="Times New Roman" w:eastAsia="Times New Roman" w:hAnsi="Times New Roman" w:cs="Times New Roman"/>
                <w:sz w:val="25"/>
                <w:szCs w:val="25"/>
              </w:rPr>
              <w:t xml:space="preserve"> </w:t>
            </w:r>
            <w:r w:rsidR="00E25D9F" w:rsidRPr="00BF3D2C">
              <w:rPr>
                <w:rFonts w:ascii="Times New Roman" w:eastAsia="Times New Roman" w:hAnsi="Times New Roman" w:cs="Times New Roman"/>
                <w:sz w:val="24"/>
                <w:szCs w:val="24"/>
                <w:lang w:eastAsia="lv-LV"/>
              </w:rPr>
              <w:t>.</w:t>
            </w:r>
          </w:p>
        </w:tc>
      </w:tr>
    </w:tbl>
    <w:p w14:paraId="18F90F6C" w14:textId="77777777" w:rsidR="00D4638D" w:rsidRPr="00D4638D" w:rsidRDefault="00D4638D" w:rsidP="00D4638D">
      <w:pPr>
        <w:spacing w:after="0" w:line="240" w:lineRule="auto"/>
        <w:rPr>
          <w:rFonts w:ascii="Times New Roman" w:eastAsia="Times New Roman" w:hAnsi="Times New Roman" w:cs="Times New Roman"/>
          <w:sz w:val="24"/>
          <w:szCs w:val="24"/>
          <w:lang w:eastAsia="lv-LV"/>
        </w:rPr>
      </w:pPr>
    </w:p>
    <w:tbl>
      <w:tblPr>
        <w:tblW w:w="518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677"/>
      </w:tblGrid>
      <w:tr w:rsidR="00D4638D" w:rsidRPr="00D4638D" w14:paraId="6A9B5B3E" w14:textId="77777777" w:rsidTr="00BF3D2C">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D1544A" w14:textId="77777777" w:rsidR="00D4638D" w:rsidRPr="00D4638D" w:rsidRDefault="00D4638D" w:rsidP="00D4638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D4638D">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D4638D" w:rsidRPr="00D4638D" w14:paraId="4A7953AB" w14:textId="77777777" w:rsidTr="00BF3D2C">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C2F68D" w14:textId="17643CDB" w:rsidR="00D4638D" w:rsidRPr="00D4638D" w:rsidRDefault="00D4638D" w:rsidP="00426963">
            <w:pPr>
              <w:spacing w:after="0" w:line="240" w:lineRule="auto"/>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i/>
                <w:sz w:val="24"/>
                <w:szCs w:val="24"/>
                <w:lang w:eastAsia="lv-LV"/>
              </w:rPr>
              <w:t>P</w:t>
            </w:r>
            <w:r w:rsidRPr="00D4638D">
              <w:rPr>
                <w:rFonts w:ascii="Times New Roman" w:eastAsia="Times New Roman" w:hAnsi="Times New Roman" w:cs="Times New Roman"/>
                <w:i/>
                <w:sz w:val="24"/>
                <w:szCs w:val="24"/>
                <w:lang w:eastAsia="lv-LV"/>
              </w:rPr>
              <w:t>rojekts š</w:t>
            </w:r>
            <w:r w:rsidR="00426963">
              <w:rPr>
                <w:rFonts w:ascii="Times New Roman" w:eastAsia="Times New Roman" w:hAnsi="Times New Roman" w:cs="Times New Roman"/>
                <w:i/>
                <w:sz w:val="24"/>
                <w:szCs w:val="24"/>
                <w:lang w:eastAsia="lv-LV"/>
              </w:rPr>
              <w:t>o</w:t>
            </w:r>
            <w:r w:rsidRPr="00D4638D">
              <w:rPr>
                <w:rFonts w:ascii="Times New Roman" w:eastAsia="Times New Roman" w:hAnsi="Times New Roman" w:cs="Times New Roman"/>
                <w:i/>
                <w:sz w:val="24"/>
                <w:szCs w:val="24"/>
                <w:lang w:eastAsia="lv-LV"/>
              </w:rPr>
              <w:t xml:space="preserve"> jom</w:t>
            </w:r>
            <w:r w:rsidR="00426963">
              <w:rPr>
                <w:rFonts w:ascii="Times New Roman" w:eastAsia="Times New Roman" w:hAnsi="Times New Roman" w:cs="Times New Roman"/>
                <w:i/>
                <w:sz w:val="24"/>
                <w:szCs w:val="24"/>
                <w:lang w:eastAsia="lv-LV"/>
              </w:rPr>
              <w:t>u</w:t>
            </w:r>
            <w:r w:rsidRPr="00D4638D">
              <w:rPr>
                <w:rFonts w:ascii="Times New Roman" w:eastAsia="Times New Roman" w:hAnsi="Times New Roman" w:cs="Times New Roman"/>
                <w:i/>
                <w:sz w:val="24"/>
                <w:szCs w:val="24"/>
                <w:lang w:eastAsia="lv-LV"/>
              </w:rPr>
              <w:t xml:space="preserve"> neskar</w:t>
            </w:r>
          </w:p>
        </w:tc>
      </w:tr>
    </w:tbl>
    <w:p w14:paraId="1A8C01F6" w14:textId="6B57E2A2" w:rsidR="00D4638D" w:rsidRPr="00D4638D" w:rsidRDefault="00D4638D" w:rsidP="00D4638D">
      <w:pPr>
        <w:shd w:val="clear" w:color="auto" w:fill="FFFFFF"/>
        <w:spacing w:after="0" w:line="240" w:lineRule="auto"/>
        <w:ind w:firstLine="300"/>
        <w:rPr>
          <w:rFonts w:ascii="Times New Roman" w:eastAsia="Times New Roman" w:hAnsi="Times New Roman" w:cs="Times New Roman"/>
          <w:color w:val="414142"/>
          <w:sz w:val="24"/>
          <w:szCs w:val="24"/>
          <w:lang w:eastAsia="lv-LV"/>
        </w:rPr>
      </w:pPr>
    </w:p>
    <w:tbl>
      <w:tblPr>
        <w:tblW w:w="518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677"/>
      </w:tblGrid>
      <w:tr w:rsidR="00D4638D" w:rsidRPr="00D4638D" w14:paraId="4AC54E50" w14:textId="77777777" w:rsidTr="00BF3D2C">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3EAD9" w14:textId="77777777" w:rsidR="00D4638D" w:rsidRPr="00D4638D" w:rsidRDefault="00D4638D" w:rsidP="00D4638D">
            <w:pPr>
              <w:spacing w:after="0" w:line="240" w:lineRule="auto"/>
              <w:jc w:val="center"/>
              <w:rPr>
                <w:rFonts w:ascii="Times New Roman" w:eastAsia="Times New Roman" w:hAnsi="Times New Roman" w:cs="Times New Roman"/>
                <w:b/>
                <w:bCs/>
                <w:color w:val="414142"/>
                <w:sz w:val="24"/>
                <w:szCs w:val="24"/>
                <w:lang w:eastAsia="lv-LV"/>
              </w:rPr>
            </w:pPr>
            <w:r w:rsidRPr="00D4638D">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D4638D" w:rsidRPr="00D4638D" w14:paraId="48EF51B7" w14:textId="77777777" w:rsidTr="00BF3D2C">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1549BD49" w14:textId="607F5EFB" w:rsidR="00D4638D" w:rsidRPr="00D4638D" w:rsidRDefault="00D4638D" w:rsidP="00426963">
            <w:pPr>
              <w:spacing w:after="0" w:line="240" w:lineRule="auto"/>
              <w:jc w:val="center"/>
              <w:rPr>
                <w:rFonts w:ascii="Times New Roman" w:eastAsia="Times New Roman" w:hAnsi="Times New Roman" w:cs="Times New Roman"/>
                <w:color w:val="414142"/>
                <w:sz w:val="24"/>
                <w:szCs w:val="24"/>
                <w:lang w:eastAsia="lv-LV"/>
              </w:rPr>
            </w:pPr>
            <w:r w:rsidRPr="00D4638D">
              <w:rPr>
                <w:rFonts w:ascii="Times New Roman" w:eastAsia="Times New Roman" w:hAnsi="Times New Roman" w:cs="Times New Roman"/>
                <w:i/>
                <w:color w:val="414142"/>
                <w:sz w:val="24"/>
                <w:szCs w:val="24"/>
                <w:lang w:eastAsia="lv-LV"/>
              </w:rPr>
              <w:t>Projekts š</w:t>
            </w:r>
            <w:r w:rsidR="00426963">
              <w:rPr>
                <w:rFonts w:ascii="Times New Roman" w:eastAsia="Times New Roman" w:hAnsi="Times New Roman" w:cs="Times New Roman"/>
                <w:i/>
                <w:color w:val="414142"/>
                <w:sz w:val="24"/>
                <w:szCs w:val="24"/>
                <w:lang w:eastAsia="lv-LV"/>
              </w:rPr>
              <w:t>o</w:t>
            </w:r>
            <w:r w:rsidRPr="00D4638D">
              <w:rPr>
                <w:rFonts w:ascii="Times New Roman" w:eastAsia="Times New Roman" w:hAnsi="Times New Roman" w:cs="Times New Roman"/>
                <w:i/>
                <w:color w:val="414142"/>
                <w:sz w:val="24"/>
                <w:szCs w:val="24"/>
                <w:lang w:eastAsia="lv-LV"/>
              </w:rPr>
              <w:t xml:space="preserve"> jom</w:t>
            </w:r>
            <w:r w:rsidR="00426963">
              <w:rPr>
                <w:rFonts w:ascii="Times New Roman" w:eastAsia="Times New Roman" w:hAnsi="Times New Roman" w:cs="Times New Roman"/>
                <w:i/>
                <w:color w:val="414142"/>
                <w:sz w:val="24"/>
                <w:szCs w:val="24"/>
                <w:lang w:eastAsia="lv-LV"/>
              </w:rPr>
              <w:t>u</w:t>
            </w:r>
            <w:r w:rsidRPr="00D4638D">
              <w:rPr>
                <w:rFonts w:ascii="Times New Roman" w:eastAsia="Times New Roman" w:hAnsi="Times New Roman" w:cs="Times New Roman"/>
                <w:i/>
                <w:color w:val="414142"/>
                <w:sz w:val="24"/>
                <w:szCs w:val="24"/>
                <w:lang w:eastAsia="lv-LV"/>
              </w:rPr>
              <w:t xml:space="preserve"> neskar</w:t>
            </w:r>
          </w:p>
        </w:tc>
      </w:tr>
    </w:tbl>
    <w:p w14:paraId="7CEC0B6C" w14:textId="514C8A99" w:rsidR="002B1640" w:rsidRPr="002B1640" w:rsidRDefault="002B1640" w:rsidP="00D4638D">
      <w:pPr>
        <w:shd w:val="clear" w:color="auto" w:fill="FFFFFF"/>
        <w:spacing w:after="0" w:line="240" w:lineRule="auto"/>
        <w:ind w:firstLine="300"/>
        <w:jc w:val="center"/>
        <w:rPr>
          <w:rFonts w:ascii="Times New Roman" w:eastAsia="Times New Roman" w:hAnsi="Times New Roman" w:cs="Times New Roman"/>
          <w:i/>
          <w:sz w:val="24"/>
          <w:szCs w:val="24"/>
          <w:lang w:eastAsia="lv-LV"/>
        </w:rPr>
      </w:pP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228"/>
        <w:gridCol w:w="6351"/>
      </w:tblGrid>
      <w:tr w:rsidR="002B1640" w:rsidRPr="002B1640" w14:paraId="55792F36" w14:textId="77777777" w:rsidTr="00BF3D2C">
        <w:trPr>
          <w:trHeight w:val="724"/>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67F1C9C" w14:textId="77777777" w:rsidR="002B1640" w:rsidRPr="002B1640" w:rsidRDefault="002B1640" w:rsidP="00D4638D">
            <w:pPr>
              <w:spacing w:after="0" w:line="240" w:lineRule="auto"/>
              <w:jc w:val="center"/>
              <w:rPr>
                <w:rFonts w:ascii="Times New Roman" w:eastAsia="Times New Roman" w:hAnsi="Times New Roman" w:cs="Times New Roman"/>
                <w:b/>
                <w:bCs/>
                <w:lang w:eastAsia="lv-LV"/>
              </w:rPr>
            </w:pPr>
            <w:r w:rsidRPr="002B1640">
              <w:rPr>
                <w:rFonts w:ascii="Times New Roman" w:eastAsia="Calibri" w:hAnsi="Times New Roman" w:cs="Times New Roman"/>
                <w:b/>
              </w:rPr>
              <w:t>VI. Sabiedrības līdzdalība un komunikācijas aktivitātes</w:t>
            </w:r>
          </w:p>
        </w:tc>
      </w:tr>
      <w:tr w:rsidR="002B1640" w:rsidRPr="002B1640" w14:paraId="7EE2D653" w14:textId="77777777" w:rsidTr="00BF3D2C">
        <w:trPr>
          <w:trHeight w:val="420"/>
          <w:jc w:val="center"/>
        </w:trPr>
        <w:tc>
          <w:tcPr>
            <w:tcW w:w="47" w:type="pct"/>
            <w:tcBorders>
              <w:top w:val="single" w:sz="4" w:space="0" w:color="auto"/>
              <w:left w:val="single" w:sz="4" w:space="0" w:color="auto"/>
              <w:bottom w:val="single" w:sz="4" w:space="0" w:color="auto"/>
              <w:right w:val="single" w:sz="4" w:space="0" w:color="auto"/>
            </w:tcBorders>
            <w:hideMark/>
          </w:tcPr>
          <w:p w14:paraId="251520B5" w14:textId="77777777" w:rsidR="002B1640" w:rsidRPr="002B1640" w:rsidRDefault="002B1640" w:rsidP="00D4638D">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1.</w:t>
            </w:r>
          </w:p>
        </w:tc>
        <w:tc>
          <w:tcPr>
            <w:tcW w:w="1308" w:type="pct"/>
            <w:tcBorders>
              <w:top w:val="single" w:sz="4" w:space="0" w:color="auto"/>
              <w:left w:val="single" w:sz="4" w:space="0" w:color="auto"/>
              <w:bottom w:val="single" w:sz="4" w:space="0" w:color="auto"/>
              <w:right w:val="single" w:sz="4" w:space="0" w:color="auto"/>
            </w:tcBorders>
            <w:hideMark/>
          </w:tcPr>
          <w:p w14:paraId="36947D6C" w14:textId="77777777" w:rsidR="002B1640" w:rsidRPr="002B1640" w:rsidRDefault="002B1640" w:rsidP="00D4638D">
            <w:pPr>
              <w:spacing w:after="0" w:line="240" w:lineRule="auto"/>
              <w:rPr>
                <w:rFonts w:ascii="Times New Roman" w:eastAsia="Times New Roman" w:hAnsi="Times New Roman" w:cs="Times New Roman"/>
                <w:sz w:val="24"/>
                <w:szCs w:val="24"/>
                <w:lang w:eastAsia="lv-LV"/>
              </w:rPr>
            </w:pPr>
            <w:r w:rsidRPr="002B1640">
              <w:rPr>
                <w:rFonts w:ascii="Times New Roman" w:eastAsia="Calibri" w:hAnsi="Times New Roman" w:cs="Times New Roman"/>
                <w:sz w:val="24"/>
                <w:szCs w:val="24"/>
              </w:rPr>
              <w:t>Plānotās sabiedrības līdzdalības un komunikācijas aktivitātes saistībā ar projektu</w:t>
            </w:r>
          </w:p>
        </w:tc>
        <w:tc>
          <w:tcPr>
            <w:tcW w:w="3645" w:type="pct"/>
            <w:tcBorders>
              <w:top w:val="single" w:sz="4" w:space="0" w:color="auto"/>
              <w:left w:val="single" w:sz="4" w:space="0" w:color="auto"/>
              <w:bottom w:val="single" w:sz="4" w:space="0" w:color="auto"/>
              <w:right w:val="single" w:sz="4" w:space="0" w:color="auto"/>
            </w:tcBorders>
            <w:hideMark/>
          </w:tcPr>
          <w:p w14:paraId="799C5E84" w14:textId="34354B95" w:rsidR="002B1640" w:rsidRPr="002B1640" w:rsidRDefault="00D6260A" w:rsidP="00D463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B1640" w:rsidRPr="002B1640">
              <w:rPr>
                <w:rFonts w:ascii="Times New Roman" w:eastAsia="Times New Roman" w:hAnsi="Times New Roman" w:cs="Times New Roman"/>
                <w:sz w:val="24"/>
                <w:szCs w:val="24"/>
                <w:lang w:eastAsia="lv-LV"/>
              </w:rPr>
              <w:t xml:space="preserve">rojekts </w:t>
            </w:r>
            <w:r>
              <w:rPr>
                <w:rFonts w:ascii="Times New Roman" w:eastAsia="Times New Roman" w:hAnsi="Times New Roman" w:cs="Times New Roman"/>
                <w:sz w:val="24"/>
                <w:szCs w:val="24"/>
                <w:lang w:eastAsia="lv-LV"/>
              </w:rPr>
              <w:t>ietver</w:t>
            </w:r>
            <w:r w:rsidR="002B1640" w:rsidRPr="002B1640">
              <w:rPr>
                <w:rFonts w:ascii="Times New Roman" w:eastAsia="Times New Roman" w:hAnsi="Times New Roman" w:cs="Times New Roman"/>
                <w:sz w:val="24"/>
                <w:szCs w:val="24"/>
                <w:lang w:eastAsia="lv-LV"/>
              </w:rPr>
              <w:t xml:space="preserve"> cenu izmaiņas Aģentūras sniegtajiem pakalpojumiem</w:t>
            </w:r>
            <w:r>
              <w:rPr>
                <w:rFonts w:ascii="Times New Roman" w:eastAsia="Times New Roman" w:hAnsi="Times New Roman" w:cs="Times New Roman"/>
                <w:sz w:val="24"/>
                <w:szCs w:val="24"/>
                <w:lang w:eastAsia="lv-LV"/>
              </w:rPr>
              <w:t xml:space="preserve"> atbilstoši minimālās </w:t>
            </w:r>
            <w:r w:rsidR="00426963">
              <w:rPr>
                <w:rFonts w:ascii="Times New Roman" w:eastAsia="Times New Roman" w:hAnsi="Times New Roman" w:cs="Times New Roman"/>
                <w:sz w:val="24"/>
                <w:szCs w:val="24"/>
                <w:lang w:eastAsia="lv-LV"/>
              </w:rPr>
              <w:t xml:space="preserve">mēneša darba </w:t>
            </w:r>
            <w:r>
              <w:rPr>
                <w:rFonts w:ascii="Times New Roman" w:eastAsia="Times New Roman" w:hAnsi="Times New Roman" w:cs="Times New Roman"/>
                <w:sz w:val="24"/>
                <w:szCs w:val="24"/>
                <w:lang w:eastAsia="lv-LV"/>
              </w:rPr>
              <w:t>algas, pedagoģiskā personāla likmju, telpu uzturēšanas pakalpojumu un komunālo pakalpojumu izmaksu būtiskam pieaugumam</w:t>
            </w:r>
            <w:r w:rsidR="002B1640" w:rsidRPr="002B16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precizēti atsevišķi </w:t>
            </w:r>
            <w:r w:rsidR="002B1640" w:rsidRPr="002B1640">
              <w:rPr>
                <w:rFonts w:ascii="Times New Roman" w:eastAsia="Times New Roman" w:hAnsi="Times New Roman" w:cs="Times New Roman"/>
                <w:sz w:val="24"/>
                <w:szCs w:val="24"/>
                <w:lang w:eastAsia="lv-LV"/>
              </w:rPr>
              <w:t>cenrā</w:t>
            </w:r>
            <w:r>
              <w:rPr>
                <w:rFonts w:ascii="Times New Roman" w:eastAsia="Times New Roman" w:hAnsi="Times New Roman" w:cs="Times New Roman"/>
                <w:sz w:val="24"/>
                <w:szCs w:val="24"/>
                <w:lang w:eastAsia="lv-LV"/>
              </w:rPr>
              <w:t xml:space="preserve">dī iekļauto </w:t>
            </w:r>
            <w:r w:rsidR="002B1640" w:rsidRPr="002B1640">
              <w:rPr>
                <w:rFonts w:ascii="Times New Roman" w:eastAsia="Times New Roman" w:hAnsi="Times New Roman" w:cs="Times New Roman"/>
                <w:sz w:val="24"/>
                <w:szCs w:val="24"/>
                <w:lang w:eastAsia="lv-LV"/>
              </w:rPr>
              <w:t>pakalpojum</w:t>
            </w:r>
            <w:r>
              <w:rPr>
                <w:rFonts w:ascii="Times New Roman" w:eastAsia="Times New Roman" w:hAnsi="Times New Roman" w:cs="Times New Roman"/>
                <w:sz w:val="24"/>
                <w:szCs w:val="24"/>
                <w:lang w:eastAsia="lv-LV"/>
              </w:rPr>
              <w:t>u nosaukumi, iekļauti jauni pakalpojumi</w:t>
            </w:r>
            <w:r w:rsidR="00471F2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rsidR="002B1640" w:rsidRPr="002B1640" w14:paraId="5432081B" w14:textId="77777777" w:rsidTr="00BF3D2C">
        <w:trPr>
          <w:trHeight w:val="450"/>
          <w:jc w:val="center"/>
        </w:trPr>
        <w:tc>
          <w:tcPr>
            <w:tcW w:w="47" w:type="pct"/>
            <w:tcBorders>
              <w:top w:val="single" w:sz="4" w:space="0" w:color="auto"/>
              <w:left w:val="single" w:sz="4" w:space="0" w:color="auto"/>
              <w:bottom w:val="single" w:sz="4" w:space="0" w:color="auto"/>
              <w:right w:val="single" w:sz="4" w:space="0" w:color="auto"/>
            </w:tcBorders>
            <w:hideMark/>
          </w:tcPr>
          <w:p w14:paraId="5F452F67"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2.</w:t>
            </w:r>
          </w:p>
        </w:tc>
        <w:tc>
          <w:tcPr>
            <w:tcW w:w="1308" w:type="pct"/>
            <w:tcBorders>
              <w:top w:val="single" w:sz="4" w:space="0" w:color="auto"/>
              <w:left w:val="single" w:sz="4" w:space="0" w:color="auto"/>
              <w:bottom w:val="single" w:sz="4" w:space="0" w:color="auto"/>
              <w:right w:val="single" w:sz="4" w:space="0" w:color="auto"/>
            </w:tcBorders>
            <w:hideMark/>
          </w:tcPr>
          <w:p w14:paraId="7C3868FE"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Calibri" w:hAnsi="Times New Roman" w:cs="Times New Roman"/>
                <w:sz w:val="24"/>
                <w:szCs w:val="24"/>
              </w:rPr>
              <w:t>Sabiedrības līdzdalība projekta izstrādē</w:t>
            </w:r>
          </w:p>
        </w:tc>
        <w:tc>
          <w:tcPr>
            <w:tcW w:w="3645" w:type="pct"/>
            <w:tcBorders>
              <w:top w:val="single" w:sz="4" w:space="0" w:color="auto"/>
              <w:left w:val="single" w:sz="4" w:space="0" w:color="auto"/>
              <w:bottom w:val="single" w:sz="4" w:space="0" w:color="auto"/>
              <w:right w:val="single" w:sz="4" w:space="0" w:color="auto"/>
            </w:tcBorders>
            <w:hideMark/>
          </w:tcPr>
          <w:p w14:paraId="1B20CBAA" w14:textId="116BA6EB" w:rsidR="002B1640" w:rsidRPr="00EA1010" w:rsidRDefault="002B1640" w:rsidP="00426963">
            <w:pPr>
              <w:spacing w:after="0" w:line="240" w:lineRule="auto"/>
              <w:jc w:val="both"/>
              <w:rPr>
                <w:rFonts w:ascii="Times New Roman" w:eastAsia="Calibri" w:hAnsi="Times New Roman" w:cs="Times New Roman"/>
                <w:sz w:val="24"/>
                <w:szCs w:val="24"/>
              </w:rPr>
            </w:pPr>
            <w:r w:rsidRPr="00EA1010">
              <w:rPr>
                <w:rFonts w:ascii="Times New Roman" w:eastAsia="Calibri" w:hAnsi="Times New Roman" w:cs="Times New Roman"/>
                <w:sz w:val="24"/>
                <w:szCs w:val="24"/>
              </w:rPr>
              <w:t xml:space="preserve">Pirms izskatīšanas valsts sekretāru sanāksmē 29.03.2016. </w:t>
            </w:r>
            <w:r w:rsidRPr="00471F25">
              <w:rPr>
                <w:rFonts w:ascii="Times New Roman" w:eastAsia="Calibri" w:hAnsi="Times New Roman" w:cs="Times New Roman"/>
                <w:sz w:val="24"/>
                <w:szCs w:val="24"/>
              </w:rPr>
              <w:t xml:space="preserve">noteikumi tika ievietoti Labklājības ministrijas mājaslapā publiskai apspriešanai </w:t>
            </w:r>
            <w:r w:rsidR="00471F25" w:rsidRPr="00471F25">
              <w:rPr>
                <w:rFonts w:ascii="Times New Roman" w:hAnsi="Times New Roman" w:cs="Times New Roman"/>
              </w:rPr>
              <w:t>http://www.lm.gov.lv/text/1789</w:t>
            </w:r>
            <w:r w:rsidRPr="00471F25">
              <w:rPr>
                <w:rFonts w:ascii="Times New Roman" w:eastAsia="Calibri" w:hAnsi="Times New Roman" w:cs="Times New Roman"/>
                <w:sz w:val="24"/>
                <w:szCs w:val="24"/>
              </w:rPr>
              <w:t>, lū</w:t>
            </w:r>
            <w:r w:rsidR="00426963">
              <w:rPr>
                <w:rFonts w:ascii="Times New Roman" w:eastAsia="Calibri" w:hAnsi="Times New Roman" w:cs="Times New Roman"/>
                <w:sz w:val="24"/>
                <w:szCs w:val="24"/>
              </w:rPr>
              <w:t>dzot</w:t>
            </w:r>
            <w:r w:rsidRPr="00471F25">
              <w:rPr>
                <w:rFonts w:ascii="Times New Roman" w:eastAsia="Calibri" w:hAnsi="Times New Roman" w:cs="Times New Roman"/>
                <w:sz w:val="24"/>
                <w:szCs w:val="24"/>
              </w:rPr>
              <w:t xml:space="preserve"> sniegt viedokli līdz </w:t>
            </w:r>
            <w:proofErr w:type="gramStart"/>
            <w:r w:rsidR="00471F25" w:rsidRPr="00471F25">
              <w:rPr>
                <w:rFonts w:ascii="Times New Roman" w:eastAsia="Calibri" w:hAnsi="Times New Roman" w:cs="Times New Roman"/>
                <w:sz w:val="24"/>
                <w:szCs w:val="24"/>
              </w:rPr>
              <w:t>10</w:t>
            </w:r>
            <w:r w:rsidRPr="00471F25">
              <w:rPr>
                <w:rFonts w:ascii="Times New Roman" w:eastAsia="Calibri" w:hAnsi="Times New Roman" w:cs="Times New Roman"/>
                <w:sz w:val="24"/>
                <w:szCs w:val="24"/>
              </w:rPr>
              <w:t>.0</w:t>
            </w:r>
            <w:r w:rsidR="00471F25" w:rsidRPr="00471F25">
              <w:rPr>
                <w:rFonts w:ascii="Times New Roman" w:eastAsia="Calibri" w:hAnsi="Times New Roman" w:cs="Times New Roman"/>
                <w:sz w:val="24"/>
                <w:szCs w:val="24"/>
              </w:rPr>
              <w:t>1</w:t>
            </w:r>
            <w:r w:rsidRPr="00471F25">
              <w:rPr>
                <w:rFonts w:ascii="Times New Roman" w:eastAsia="Calibri" w:hAnsi="Times New Roman" w:cs="Times New Roman"/>
                <w:sz w:val="24"/>
                <w:szCs w:val="24"/>
              </w:rPr>
              <w:t>.201</w:t>
            </w:r>
            <w:r w:rsidR="00471F25" w:rsidRPr="00471F25">
              <w:rPr>
                <w:rFonts w:ascii="Times New Roman" w:eastAsia="Calibri" w:hAnsi="Times New Roman" w:cs="Times New Roman"/>
                <w:sz w:val="24"/>
                <w:szCs w:val="24"/>
              </w:rPr>
              <w:t>8,</w:t>
            </w:r>
            <w:proofErr w:type="gramEnd"/>
            <w:r w:rsidR="00471F25" w:rsidRPr="00471F25">
              <w:rPr>
                <w:rFonts w:ascii="Times New Roman" w:eastAsia="Calibri" w:hAnsi="Times New Roman" w:cs="Times New Roman"/>
                <w:sz w:val="24"/>
                <w:szCs w:val="24"/>
              </w:rPr>
              <w:t xml:space="preserve"> informācija par projektu Valsts kancelejas mājas lapā ievietota 03.01.2018. Iebildumi vai priekšlikumi par projektu nav saņemti</w:t>
            </w:r>
            <w:r w:rsidRPr="00471F25">
              <w:rPr>
                <w:rFonts w:ascii="Times New Roman" w:eastAsia="Calibri" w:hAnsi="Times New Roman" w:cs="Times New Roman"/>
                <w:sz w:val="24"/>
                <w:szCs w:val="24"/>
              </w:rPr>
              <w:t>.</w:t>
            </w:r>
            <w:r w:rsidRPr="00EA1010">
              <w:rPr>
                <w:rFonts w:ascii="Times New Roman" w:eastAsia="Calibri" w:hAnsi="Times New Roman" w:cs="Times New Roman"/>
                <w:sz w:val="24"/>
                <w:szCs w:val="24"/>
              </w:rPr>
              <w:t xml:space="preserve"> </w:t>
            </w:r>
          </w:p>
        </w:tc>
      </w:tr>
      <w:tr w:rsidR="002B1640" w:rsidRPr="002B1640" w14:paraId="5A5B44F3" w14:textId="77777777" w:rsidTr="00BF3D2C">
        <w:trPr>
          <w:trHeight w:val="390"/>
          <w:jc w:val="center"/>
        </w:trPr>
        <w:tc>
          <w:tcPr>
            <w:tcW w:w="47" w:type="pct"/>
            <w:tcBorders>
              <w:top w:val="single" w:sz="4" w:space="0" w:color="auto"/>
              <w:left w:val="single" w:sz="4" w:space="0" w:color="auto"/>
              <w:bottom w:val="single" w:sz="4" w:space="0" w:color="auto"/>
              <w:right w:val="single" w:sz="4" w:space="0" w:color="auto"/>
            </w:tcBorders>
            <w:hideMark/>
          </w:tcPr>
          <w:p w14:paraId="1E6DDB5D"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lastRenderedPageBreak/>
              <w:t>3.</w:t>
            </w:r>
          </w:p>
        </w:tc>
        <w:tc>
          <w:tcPr>
            <w:tcW w:w="1308" w:type="pct"/>
            <w:tcBorders>
              <w:top w:val="single" w:sz="4" w:space="0" w:color="auto"/>
              <w:left w:val="single" w:sz="4" w:space="0" w:color="auto"/>
              <w:bottom w:val="single" w:sz="4" w:space="0" w:color="auto"/>
              <w:right w:val="single" w:sz="4" w:space="0" w:color="auto"/>
            </w:tcBorders>
            <w:hideMark/>
          </w:tcPr>
          <w:p w14:paraId="7785334F"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Calibri" w:hAnsi="Times New Roman" w:cs="Times New Roman"/>
                <w:sz w:val="24"/>
                <w:szCs w:val="24"/>
              </w:rPr>
              <w:t>Sabiedrības līdzdalības rezultāti</w:t>
            </w:r>
          </w:p>
        </w:tc>
        <w:tc>
          <w:tcPr>
            <w:tcW w:w="3645" w:type="pct"/>
            <w:tcBorders>
              <w:top w:val="single" w:sz="4" w:space="0" w:color="auto"/>
              <w:left w:val="single" w:sz="4" w:space="0" w:color="auto"/>
              <w:bottom w:val="single" w:sz="4" w:space="0" w:color="auto"/>
              <w:right w:val="single" w:sz="4" w:space="0" w:color="auto"/>
            </w:tcBorders>
            <w:hideMark/>
          </w:tcPr>
          <w:p w14:paraId="4C0E4433" w14:textId="77777777" w:rsidR="002B1640" w:rsidRPr="00EA1010" w:rsidRDefault="002B1640" w:rsidP="004441E4">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EA1010">
              <w:rPr>
                <w:rFonts w:ascii="Times New Roman" w:eastAsia="Times New Roman" w:hAnsi="Times New Roman" w:cs="Times New Roman"/>
                <w:sz w:val="24"/>
                <w:szCs w:val="24"/>
                <w:lang w:eastAsia="lv-LV"/>
              </w:rPr>
              <w:t>Nav saņemti ieteikumi, komentāri vai iebildumi par noteikumu projektu.</w:t>
            </w:r>
          </w:p>
        </w:tc>
      </w:tr>
      <w:tr w:rsidR="002B1640" w:rsidRPr="002B1640" w14:paraId="4C9FC2D2" w14:textId="77777777" w:rsidTr="00BF3D2C">
        <w:trPr>
          <w:trHeight w:val="390"/>
          <w:jc w:val="center"/>
        </w:trPr>
        <w:tc>
          <w:tcPr>
            <w:tcW w:w="47" w:type="pct"/>
            <w:tcBorders>
              <w:top w:val="single" w:sz="4" w:space="0" w:color="auto"/>
              <w:left w:val="single" w:sz="4" w:space="0" w:color="auto"/>
              <w:bottom w:val="single" w:sz="4" w:space="0" w:color="auto"/>
              <w:right w:val="single" w:sz="4" w:space="0" w:color="auto"/>
            </w:tcBorders>
            <w:hideMark/>
          </w:tcPr>
          <w:p w14:paraId="7A70F1BF"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4.</w:t>
            </w:r>
          </w:p>
        </w:tc>
        <w:tc>
          <w:tcPr>
            <w:tcW w:w="1308" w:type="pct"/>
            <w:tcBorders>
              <w:top w:val="single" w:sz="4" w:space="0" w:color="auto"/>
              <w:left w:val="single" w:sz="4" w:space="0" w:color="auto"/>
              <w:bottom w:val="single" w:sz="4" w:space="0" w:color="auto"/>
              <w:right w:val="single" w:sz="4" w:space="0" w:color="auto"/>
            </w:tcBorders>
            <w:hideMark/>
          </w:tcPr>
          <w:p w14:paraId="59F71390"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Calibri" w:hAnsi="Times New Roman" w:cs="Times New Roman"/>
                <w:sz w:val="24"/>
                <w:szCs w:val="24"/>
              </w:rPr>
              <w:t>Cita informācija</w:t>
            </w:r>
          </w:p>
        </w:tc>
        <w:tc>
          <w:tcPr>
            <w:tcW w:w="3645" w:type="pct"/>
            <w:tcBorders>
              <w:top w:val="single" w:sz="4" w:space="0" w:color="auto"/>
              <w:left w:val="single" w:sz="4" w:space="0" w:color="auto"/>
              <w:bottom w:val="single" w:sz="4" w:space="0" w:color="auto"/>
              <w:right w:val="single" w:sz="4" w:space="0" w:color="auto"/>
            </w:tcBorders>
            <w:hideMark/>
          </w:tcPr>
          <w:p w14:paraId="76B659CB"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Nav</w:t>
            </w:r>
          </w:p>
        </w:tc>
      </w:tr>
    </w:tbl>
    <w:p w14:paraId="13F4C024" w14:textId="77777777" w:rsidR="00D4638D" w:rsidRDefault="00D4638D"/>
    <w:tbl>
      <w:tblPr>
        <w:tblW w:w="5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1"/>
        <w:gridCol w:w="2331"/>
        <w:gridCol w:w="6023"/>
      </w:tblGrid>
      <w:tr w:rsidR="002B1640" w:rsidRPr="002B1640" w14:paraId="69E3C9EE" w14:textId="77777777" w:rsidTr="00BF3D2C">
        <w:trPr>
          <w:trHeight w:val="724"/>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801D8B8"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B1640">
              <w:rPr>
                <w:rFonts w:ascii="Times New Roman" w:eastAsia="Times New Roman" w:hAnsi="Times New Roman" w:cs="Times New Roman"/>
                <w:b/>
                <w:bCs/>
                <w:sz w:val="24"/>
                <w:szCs w:val="24"/>
                <w:lang w:eastAsia="lv-LV"/>
              </w:rPr>
              <w:t>VII. Tiesību akta projekta izpildes nodrošināšana un tās ietekme uz institūcijām</w:t>
            </w:r>
          </w:p>
        </w:tc>
      </w:tr>
      <w:tr w:rsidR="002B1640" w:rsidRPr="002B1640" w14:paraId="5B7813E9" w14:textId="77777777" w:rsidTr="00BF3D2C">
        <w:trPr>
          <w:trHeight w:val="420"/>
          <w:jc w:val="center"/>
        </w:trPr>
        <w:tc>
          <w:tcPr>
            <w:tcW w:w="288" w:type="pct"/>
            <w:tcBorders>
              <w:top w:val="single" w:sz="4" w:space="0" w:color="auto"/>
              <w:left w:val="single" w:sz="4" w:space="0" w:color="auto"/>
              <w:bottom w:val="single" w:sz="4" w:space="0" w:color="auto"/>
              <w:right w:val="single" w:sz="4" w:space="0" w:color="auto"/>
            </w:tcBorders>
            <w:hideMark/>
          </w:tcPr>
          <w:p w14:paraId="62C6AD6A"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1.</w:t>
            </w:r>
          </w:p>
        </w:tc>
        <w:tc>
          <w:tcPr>
            <w:tcW w:w="1315" w:type="pct"/>
            <w:tcBorders>
              <w:top w:val="single" w:sz="4" w:space="0" w:color="auto"/>
              <w:left w:val="single" w:sz="4" w:space="0" w:color="auto"/>
              <w:bottom w:val="single" w:sz="4" w:space="0" w:color="auto"/>
              <w:right w:val="single" w:sz="4" w:space="0" w:color="auto"/>
            </w:tcBorders>
            <w:hideMark/>
          </w:tcPr>
          <w:p w14:paraId="7AF7A24E"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Projekta izpildē iesaistītās institūcijas</w:t>
            </w:r>
          </w:p>
        </w:tc>
        <w:tc>
          <w:tcPr>
            <w:tcW w:w="3396" w:type="pct"/>
            <w:tcBorders>
              <w:top w:val="single" w:sz="4" w:space="0" w:color="auto"/>
              <w:left w:val="single" w:sz="4" w:space="0" w:color="auto"/>
              <w:bottom w:val="single" w:sz="4" w:space="0" w:color="auto"/>
              <w:right w:val="single" w:sz="4" w:space="0" w:color="auto"/>
            </w:tcBorders>
            <w:hideMark/>
          </w:tcPr>
          <w:p w14:paraId="091A92A2" w14:textId="69EF2FC7" w:rsidR="002B1640" w:rsidRPr="002B1640" w:rsidRDefault="00426963" w:rsidP="0042696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2B1640" w:rsidRPr="002B1640">
              <w:rPr>
                <w:rFonts w:ascii="Times New Roman" w:eastAsia="Times New Roman" w:hAnsi="Times New Roman" w:cs="Times New Roman"/>
                <w:sz w:val="24"/>
                <w:szCs w:val="24"/>
                <w:lang w:eastAsia="lv-LV"/>
              </w:rPr>
              <w:t>ģentūra, Labklājības ministrija</w:t>
            </w:r>
          </w:p>
        </w:tc>
      </w:tr>
      <w:tr w:rsidR="002B1640" w:rsidRPr="002B1640" w14:paraId="46D4034F" w14:textId="77777777" w:rsidTr="00BF3D2C">
        <w:trPr>
          <w:trHeight w:val="450"/>
          <w:jc w:val="center"/>
        </w:trPr>
        <w:tc>
          <w:tcPr>
            <w:tcW w:w="288" w:type="pct"/>
            <w:tcBorders>
              <w:top w:val="single" w:sz="4" w:space="0" w:color="auto"/>
              <w:left w:val="single" w:sz="4" w:space="0" w:color="auto"/>
              <w:bottom w:val="single" w:sz="4" w:space="0" w:color="auto"/>
              <w:right w:val="single" w:sz="4" w:space="0" w:color="auto"/>
            </w:tcBorders>
            <w:hideMark/>
          </w:tcPr>
          <w:p w14:paraId="28A0C14A"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2.</w:t>
            </w:r>
          </w:p>
        </w:tc>
        <w:tc>
          <w:tcPr>
            <w:tcW w:w="1315" w:type="pct"/>
            <w:tcBorders>
              <w:top w:val="single" w:sz="4" w:space="0" w:color="auto"/>
              <w:left w:val="single" w:sz="4" w:space="0" w:color="auto"/>
              <w:bottom w:val="single" w:sz="4" w:space="0" w:color="auto"/>
              <w:right w:val="single" w:sz="4" w:space="0" w:color="auto"/>
            </w:tcBorders>
            <w:hideMark/>
          </w:tcPr>
          <w:p w14:paraId="3A240016"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Projekta izpildes ietekme uz pārvaldes funkcijām un institucionālo struktūru.</w:t>
            </w:r>
          </w:p>
          <w:p w14:paraId="12241B6B"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396" w:type="pct"/>
            <w:tcBorders>
              <w:top w:val="single" w:sz="4" w:space="0" w:color="auto"/>
              <w:left w:val="single" w:sz="4" w:space="0" w:color="auto"/>
              <w:bottom w:val="single" w:sz="4" w:space="0" w:color="auto"/>
              <w:right w:val="single" w:sz="4" w:space="0" w:color="auto"/>
            </w:tcBorders>
            <w:hideMark/>
          </w:tcPr>
          <w:p w14:paraId="0E3CA008" w14:textId="1808DE28" w:rsidR="002B1640" w:rsidRPr="002B1640" w:rsidRDefault="00426963" w:rsidP="0042696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B1640" w:rsidRPr="002B1640">
              <w:rPr>
                <w:rFonts w:ascii="Times New Roman" w:eastAsia="Times New Roman" w:hAnsi="Times New Roman" w:cs="Times New Roman"/>
                <w:sz w:val="24"/>
                <w:szCs w:val="24"/>
                <w:lang w:eastAsia="lv-LV"/>
              </w:rPr>
              <w:t>rojekts šo jomu neskar.</w:t>
            </w:r>
          </w:p>
        </w:tc>
      </w:tr>
      <w:tr w:rsidR="002B1640" w:rsidRPr="002B1640" w14:paraId="5F7C74A6" w14:textId="77777777" w:rsidTr="00BF3D2C">
        <w:trPr>
          <w:trHeight w:val="390"/>
          <w:jc w:val="center"/>
        </w:trPr>
        <w:tc>
          <w:tcPr>
            <w:tcW w:w="288" w:type="pct"/>
            <w:tcBorders>
              <w:top w:val="single" w:sz="4" w:space="0" w:color="auto"/>
              <w:left w:val="single" w:sz="4" w:space="0" w:color="auto"/>
              <w:bottom w:val="single" w:sz="4" w:space="0" w:color="auto"/>
              <w:right w:val="single" w:sz="4" w:space="0" w:color="auto"/>
            </w:tcBorders>
            <w:hideMark/>
          </w:tcPr>
          <w:p w14:paraId="4E8FD493"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3.</w:t>
            </w:r>
          </w:p>
        </w:tc>
        <w:tc>
          <w:tcPr>
            <w:tcW w:w="1315" w:type="pct"/>
            <w:tcBorders>
              <w:top w:val="single" w:sz="4" w:space="0" w:color="auto"/>
              <w:left w:val="single" w:sz="4" w:space="0" w:color="auto"/>
              <w:bottom w:val="single" w:sz="4" w:space="0" w:color="auto"/>
              <w:right w:val="single" w:sz="4" w:space="0" w:color="auto"/>
            </w:tcBorders>
            <w:hideMark/>
          </w:tcPr>
          <w:p w14:paraId="7EDAF44C"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Cita informācija</w:t>
            </w:r>
          </w:p>
        </w:tc>
        <w:tc>
          <w:tcPr>
            <w:tcW w:w="3396" w:type="pct"/>
            <w:tcBorders>
              <w:top w:val="single" w:sz="4" w:space="0" w:color="auto"/>
              <w:left w:val="single" w:sz="4" w:space="0" w:color="auto"/>
              <w:bottom w:val="single" w:sz="4" w:space="0" w:color="auto"/>
              <w:right w:val="single" w:sz="4" w:space="0" w:color="auto"/>
            </w:tcBorders>
            <w:hideMark/>
          </w:tcPr>
          <w:p w14:paraId="30DB1334"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Nav</w:t>
            </w:r>
          </w:p>
        </w:tc>
      </w:tr>
    </w:tbl>
    <w:p w14:paraId="4493FE70" w14:textId="77777777" w:rsidR="002B1640" w:rsidRPr="002B1640" w:rsidRDefault="002B1640" w:rsidP="002B1640">
      <w:pPr>
        <w:spacing w:after="0" w:line="240" w:lineRule="auto"/>
        <w:jc w:val="center"/>
        <w:rPr>
          <w:rFonts w:ascii="Times New Roman" w:eastAsia="Times New Roman" w:hAnsi="Times New Roman" w:cs="Times New Roman"/>
          <w:b/>
          <w:sz w:val="24"/>
          <w:szCs w:val="24"/>
          <w:lang w:eastAsia="lv-LV"/>
        </w:rPr>
      </w:pPr>
    </w:p>
    <w:p w14:paraId="7C94EB5F" w14:textId="77777777" w:rsidR="002B1640" w:rsidRPr="002B1640" w:rsidRDefault="002B1640" w:rsidP="002B1640">
      <w:pPr>
        <w:spacing w:after="0" w:line="240" w:lineRule="auto"/>
        <w:jc w:val="center"/>
        <w:rPr>
          <w:rFonts w:ascii="Times New Roman" w:eastAsia="Times New Roman" w:hAnsi="Times New Roman" w:cs="Times New Roman"/>
          <w:b/>
          <w:sz w:val="24"/>
          <w:szCs w:val="24"/>
          <w:lang w:eastAsia="lv-LV"/>
        </w:rPr>
      </w:pPr>
    </w:p>
    <w:p w14:paraId="78168FCC" w14:textId="7F6687C7" w:rsidR="002B1640" w:rsidRPr="002B1640" w:rsidRDefault="002B1640" w:rsidP="002B1640">
      <w:pPr>
        <w:spacing w:after="0" w:line="240" w:lineRule="auto"/>
        <w:ind w:right="-427"/>
        <w:rPr>
          <w:rFonts w:ascii="Times New Roman" w:eastAsia="Times New Roman" w:hAnsi="Times New Roman" w:cs="Times New Roman"/>
          <w:sz w:val="24"/>
          <w:szCs w:val="24"/>
          <w:highlight w:val="yellow"/>
          <w:lang w:eastAsia="lv-LV"/>
        </w:rPr>
      </w:pPr>
      <w:r w:rsidRPr="002B1640">
        <w:rPr>
          <w:rFonts w:ascii="Times New Roman" w:eastAsia="Times New Roman" w:hAnsi="Times New Roman" w:cs="Times New Roman"/>
          <w:sz w:val="28"/>
          <w:szCs w:val="28"/>
          <w:lang w:eastAsia="lv-LV"/>
        </w:rPr>
        <w:t>Labklājības ministrs</w:t>
      </w:r>
      <w:r w:rsidRPr="002B1640">
        <w:rPr>
          <w:rFonts w:ascii="Times New Roman" w:eastAsia="Times New Roman" w:hAnsi="Times New Roman" w:cs="Times New Roman"/>
          <w:sz w:val="28"/>
          <w:szCs w:val="28"/>
          <w:lang w:eastAsia="lv-LV"/>
        </w:rPr>
        <w:tab/>
      </w:r>
      <w:r w:rsidRPr="002B1640">
        <w:rPr>
          <w:rFonts w:ascii="Times New Roman" w:eastAsia="Times New Roman" w:hAnsi="Times New Roman" w:cs="Times New Roman"/>
          <w:sz w:val="28"/>
          <w:szCs w:val="28"/>
          <w:lang w:eastAsia="lv-LV"/>
        </w:rPr>
        <w:tab/>
      </w:r>
      <w:r w:rsidRPr="002B1640">
        <w:rPr>
          <w:rFonts w:ascii="Times New Roman" w:eastAsia="Times New Roman" w:hAnsi="Times New Roman" w:cs="Times New Roman"/>
          <w:sz w:val="28"/>
          <w:szCs w:val="28"/>
          <w:lang w:eastAsia="lv-LV"/>
        </w:rPr>
        <w:tab/>
      </w:r>
      <w:r w:rsidRPr="002B1640">
        <w:rPr>
          <w:rFonts w:ascii="Times New Roman" w:eastAsia="Times New Roman" w:hAnsi="Times New Roman" w:cs="Times New Roman"/>
          <w:sz w:val="28"/>
          <w:szCs w:val="28"/>
          <w:lang w:eastAsia="lv-LV"/>
        </w:rPr>
        <w:tab/>
      </w:r>
      <w:r w:rsidRPr="002B1640">
        <w:rPr>
          <w:rFonts w:ascii="Times New Roman" w:eastAsia="Times New Roman" w:hAnsi="Times New Roman" w:cs="Times New Roman"/>
          <w:sz w:val="28"/>
          <w:szCs w:val="28"/>
          <w:lang w:eastAsia="lv-LV"/>
        </w:rPr>
        <w:tab/>
      </w:r>
      <w:r w:rsidRPr="002B1640">
        <w:rPr>
          <w:rFonts w:ascii="Times New Roman" w:eastAsia="Times New Roman" w:hAnsi="Times New Roman" w:cs="Times New Roman"/>
          <w:sz w:val="28"/>
          <w:szCs w:val="28"/>
          <w:lang w:eastAsia="lv-LV"/>
        </w:rPr>
        <w:tab/>
      </w:r>
      <w:r w:rsidRPr="002B1640">
        <w:rPr>
          <w:rFonts w:ascii="Times New Roman" w:eastAsia="Times New Roman" w:hAnsi="Times New Roman" w:cs="Times New Roman"/>
          <w:sz w:val="28"/>
          <w:szCs w:val="28"/>
          <w:lang w:eastAsia="lv-LV"/>
        </w:rPr>
        <w:tab/>
        <w:t>J.Reirs</w:t>
      </w:r>
    </w:p>
    <w:p w14:paraId="149781B8" w14:textId="77777777" w:rsidR="002B1640" w:rsidRPr="00753DA2" w:rsidRDefault="002B1640" w:rsidP="002B1640">
      <w:pPr>
        <w:spacing w:after="0" w:line="240" w:lineRule="auto"/>
        <w:rPr>
          <w:rFonts w:ascii="Times New Roman" w:eastAsia="Times New Roman" w:hAnsi="Times New Roman" w:cs="Times New Roman"/>
          <w:sz w:val="24"/>
          <w:szCs w:val="24"/>
          <w:lang w:eastAsia="lv-LV"/>
        </w:rPr>
      </w:pPr>
    </w:p>
    <w:p w14:paraId="13582605" w14:textId="0895DF8A" w:rsidR="002B1640" w:rsidRPr="00753DA2" w:rsidRDefault="00426963" w:rsidP="002B1640">
      <w:pPr>
        <w:spacing w:after="0" w:line="240" w:lineRule="auto"/>
        <w:rPr>
          <w:rFonts w:ascii="Times New Roman" w:eastAsia="Times New Roman" w:hAnsi="Times New Roman" w:cs="Times New Roman"/>
          <w:sz w:val="28"/>
          <w:szCs w:val="28"/>
          <w:lang w:eastAsia="lv-LV"/>
        </w:rPr>
      </w:pPr>
      <w:r w:rsidRPr="00753DA2">
        <w:rPr>
          <w:rFonts w:ascii="Times New Roman" w:eastAsia="Times New Roman" w:hAnsi="Times New Roman" w:cs="Times New Roman"/>
          <w:sz w:val="28"/>
          <w:szCs w:val="28"/>
          <w:lang w:eastAsia="lv-LV"/>
        </w:rPr>
        <w:t>Valsts sekretārs</w:t>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proofErr w:type="spellStart"/>
      <w:r w:rsidRPr="00753DA2">
        <w:rPr>
          <w:rFonts w:ascii="Times New Roman" w:eastAsia="Times New Roman" w:hAnsi="Times New Roman" w:cs="Times New Roman"/>
          <w:sz w:val="28"/>
          <w:szCs w:val="28"/>
          <w:lang w:eastAsia="lv-LV"/>
        </w:rPr>
        <w:t>I.Alliks</w:t>
      </w:r>
      <w:proofErr w:type="spellEnd"/>
    </w:p>
    <w:p w14:paraId="37B74DCE" w14:textId="77777777" w:rsidR="002B1640" w:rsidRPr="00753DA2" w:rsidRDefault="002B1640" w:rsidP="002B1640">
      <w:pPr>
        <w:spacing w:after="0" w:line="240" w:lineRule="auto"/>
        <w:rPr>
          <w:rFonts w:ascii="Times New Roman" w:eastAsia="Times New Roman" w:hAnsi="Times New Roman" w:cs="Times New Roman"/>
          <w:sz w:val="24"/>
          <w:szCs w:val="24"/>
          <w:lang w:eastAsia="lv-LV"/>
        </w:rPr>
      </w:pPr>
    </w:p>
    <w:p w14:paraId="0E30B653" w14:textId="77777777" w:rsidR="00EA1010" w:rsidRDefault="00EA1010" w:rsidP="002B1640">
      <w:pPr>
        <w:spacing w:after="0" w:line="240" w:lineRule="auto"/>
        <w:rPr>
          <w:rFonts w:ascii="Times New Roman" w:eastAsia="Times New Roman" w:hAnsi="Times New Roman" w:cs="Times New Roman"/>
          <w:sz w:val="20"/>
          <w:szCs w:val="20"/>
          <w:lang w:eastAsia="lv-LV"/>
        </w:rPr>
      </w:pPr>
    </w:p>
    <w:p w14:paraId="7DCF437F" w14:textId="77777777" w:rsidR="00EA1010" w:rsidRDefault="00EA1010" w:rsidP="002B1640">
      <w:pPr>
        <w:spacing w:after="0" w:line="240" w:lineRule="auto"/>
        <w:rPr>
          <w:rFonts w:ascii="Times New Roman" w:eastAsia="Times New Roman" w:hAnsi="Times New Roman" w:cs="Times New Roman"/>
          <w:sz w:val="20"/>
          <w:szCs w:val="20"/>
          <w:lang w:eastAsia="lv-LV"/>
        </w:rPr>
      </w:pPr>
    </w:p>
    <w:p w14:paraId="32A2A604"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263F049F"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45B39B21"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25EEF16F"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19AF7E4B"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6757B50A"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05652CA9"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46A8857D"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135D6BEE" w14:textId="34407095" w:rsidR="00EA1010" w:rsidRDefault="00E47988" w:rsidP="002B164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E30414">
        <w:rPr>
          <w:rFonts w:ascii="Times New Roman" w:eastAsia="Times New Roman" w:hAnsi="Times New Roman" w:cs="Times New Roman"/>
          <w:sz w:val="20"/>
          <w:szCs w:val="20"/>
          <w:lang w:eastAsia="lv-LV"/>
        </w:rPr>
        <w:t>3</w:t>
      </w:r>
      <w:bookmarkStart w:id="1" w:name="_GoBack"/>
      <w:bookmarkEnd w:id="1"/>
      <w:r w:rsidR="00EA1010">
        <w:rPr>
          <w:rFonts w:ascii="Times New Roman" w:eastAsia="Times New Roman" w:hAnsi="Times New Roman" w:cs="Times New Roman"/>
          <w:sz w:val="20"/>
          <w:szCs w:val="20"/>
          <w:lang w:eastAsia="lv-LV"/>
        </w:rPr>
        <w:t>.</w:t>
      </w:r>
      <w:r w:rsidR="00471F25">
        <w:rPr>
          <w:rFonts w:ascii="Times New Roman" w:eastAsia="Times New Roman" w:hAnsi="Times New Roman" w:cs="Times New Roman"/>
          <w:sz w:val="20"/>
          <w:szCs w:val="20"/>
          <w:lang w:eastAsia="lv-LV"/>
        </w:rPr>
        <w:t>0</w:t>
      </w:r>
      <w:r w:rsidR="00EA1010">
        <w:rPr>
          <w:rFonts w:ascii="Times New Roman" w:eastAsia="Times New Roman" w:hAnsi="Times New Roman" w:cs="Times New Roman"/>
          <w:sz w:val="20"/>
          <w:szCs w:val="20"/>
          <w:lang w:eastAsia="lv-LV"/>
        </w:rPr>
        <w:t>1.201</w:t>
      </w:r>
      <w:r w:rsidR="00471F25">
        <w:rPr>
          <w:rFonts w:ascii="Times New Roman" w:eastAsia="Times New Roman" w:hAnsi="Times New Roman" w:cs="Times New Roman"/>
          <w:sz w:val="20"/>
          <w:szCs w:val="20"/>
          <w:lang w:eastAsia="lv-LV"/>
        </w:rPr>
        <w:t>8</w:t>
      </w:r>
      <w:r w:rsidR="00EA1010">
        <w:rPr>
          <w:rFonts w:ascii="Times New Roman" w:eastAsia="Times New Roman" w:hAnsi="Times New Roman" w:cs="Times New Roman"/>
          <w:sz w:val="20"/>
          <w:szCs w:val="20"/>
          <w:lang w:eastAsia="lv-LV"/>
        </w:rPr>
        <w:t>. 9.50</w:t>
      </w:r>
    </w:p>
    <w:p w14:paraId="020248A1" w14:textId="7BB08AB5" w:rsidR="00EA1010" w:rsidRDefault="00696603" w:rsidP="002B164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F86A9B">
        <w:rPr>
          <w:rFonts w:ascii="Times New Roman" w:eastAsia="Times New Roman" w:hAnsi="Times New Roman" w:cs="Times New Roman"/>
          <w:sz w:val="20"/>
          <w:szCs w:val="20"/>
          <w:lang w:eastAsia="lv-LV"/>
        </w:rPr>
        <w:t>7</w:t>
      </w:r>
      <w:r w:rsidR="00E47988">
        <w:rPr>
          <w:rFonts w:ascii="Times New Roman" w:eastAsia="Times New Roman" w:hAnsi="Times New Roman" w:cs="Times New Roman"/>
          <w:sz w:val="20"/>
          <w:szCs w:val="20"/>
          <w:lang w:eastAsia="lv-LV"/>
        </w:rPr>
        <w:t>08</w:t>
      </w:r>
    </w:p>
    <w:p w14:paraId="2CA900B0" w14:textId="77777777" w:rsidR="002B1640" w:rsidRDefault="00EA1010" w:rsidP="002B1640">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Pikše</w:t>
      </w:r>
      <w:proofErr w:type="spellEnd"/>
      <w:r>
        <w:rPr>
          <w:rFonts w:ascii="Times New Roman" w:eastAsia="Times New Roman" w:hAnsi="Times New Roman" w:cs="Times New Roman"/>
          <w:sz w:val="20"/>
          <w:szCs w:val="20"/>
          <w:lang w:eastAsia="lv-LV"/>
        </w:rPr>
        <w:t>, 67021634</w:t>
      </w:r>
    </w:p>
    <w:p w14:paraId="6A8C1C41" w14:textId="39499AF8" w:rsidR="00EA1010" w:rsidRPr="00BF3D2C" w:rsidRDefault="00024EB2" w:rsidP="00753DA2">
      <w:pPr>
        <w:tabs>
          <w:tab w:val="left" w:pos="6600"/>
        </w:tabs>
        <w:spacing w:after="0" w:line="240" w:lineRule="auto"/>
        <w:rPr>
          <w:rFonts w:ascii="Times New Roman" w:eastAsia="Calibri" w:hAnsi="Times New Roman" w:cs="Times New Roman"/>
          <w:sz w:val="20"/>
          <w:szCs w:val="20"/>
        </w:rPr>
      </w:pPr>
      <w:hyperlink r:id="rId8" w:history="1">
        <w:r w:rsidR="00EA1010" w:rsidRPr="00077596">
          <w:rPr>
            <w:rStyle w:val="Hyperlink"/>
            <w:rFonts w:ascii="Times New Roman" w:eastAsia="Calibri" w:hAnsi="Times New Roman" w:cs="Times New Roman"/>
            <w:sz w:val="20"/>
            <w:szCs w:val="20"/>
          </w:rPr>
          <w:t>Ineta.pikse@lm.gov.lv</w:t>
        </w:r>
      </w:hyperlink>
      <w:r w:rsidR="00753DA2" w:rsidRPr="00BF3D2C">
        <w:rPr>
          <w:rStyle w:val="Hyperlink"/>
          <w:rFonts w:ascii="Times New Roman" w:eastAsia="Calibri" w:hAnsi="Times New Roman" w:cs="Times New Roman"/>
          <w:sz w:val="20"/>
          <w:szCs w:val="20"/>
          <w:u w:val="none"/>
        </w:rPr>
        <w:tab/>
      </w:r>
    </w:p>
    <w:p w14:paraId="1C24E2ED" w14:textId="77777777" w:rsidR="00EA1010" w:rsidRPr="00BF3D2C" w:rsidRDefault="00EA1010" w:rsidP="002B1640">
      <w:pPr>
        <w:spacing w:after="0" w:line="240" w:lineRule="auto"/>
        <w:rPr>
          <w:rFonts w:ascii="Times New Roman" w:eastAsia="Calibri" w:hAnsi="Times New Roman" w:cs="Times New Roman"/>
          <w:sz w:val="20"/>
          <w:szCs w:val="20"/>
        </w:rPr>
      </w:pPr>
      <w:proofErr w:type="spellStart"/>
      <w:r w:rsidRPr="00BF3D2C">
        <w:rPr>
          <w:rFonts w:ascii="Times New Roman" w:eastAsia="Calibri" w:hAnsi="Times New Roman" w:cs="Times New Roman"/>
          <w:sz w:val="20"/>
          <w:szCs w:val="20"/>
        </w:rPr>
        <w:t>Krumpāne</w:t>
      </w:r>
      <w:proofErr w:type="spellEnd"/>
      <w:r w:rsidRPr="00BF3D2C">
        <w:rPr>
          <w:rFonts w:ascii="Times New Roman" w:eastAsia="Calibri" w:hAnsi="Times New Roman" w:cs="Times New Roman"/>
          <w:sz w:val="20"/>
          <w:szCs w:val="20"/>
        </w:rPr>
        <w:t>, 67021654</w:t>
      </w:r>
    </w:p>
    <w:p w14:paraId="0D674208" w14:textId="5C56CCCD" w:rsidR="008755AA" w:rsidRDefault="00024EB2" w:rsidP="00BF3D2C">
      <w:pPr>
        <w:spacing w:after="0" w:line="240" w:lineRule="auto"/>
      </w:pPr>
      <w:hyperlink r:id="rId9" w:history="1">
        <w:r w:rsidR="00EA1010" w:rsidRPr="00077596">
          <w:rPr>
            <w:rStyle w:val="Hyperlink"/>
            <w:rFonts w:ascii="Times New Roman" w:eastAsia="Calibri" w:hAnsi="Times New Roman" w:cs="Times New Roman"/>
            <w:sz w:val="20"/>
            <w:szCs w:val="20"/>
          </w:rPr>
          <w:t>Mara.Krumpane@lm.gov.lv</w:t>
        </w:r>
      </w:hyperlink>
    </w:p>
    <w:sectPr w:rsidR="008755AA" w:rsidSect="00F7347A">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BD4E" w14:textId="77777777" w:rsidR="00024EB2" w:rsidRDefault="00024EB2" w:rsidP="00F7347A">
      <w:pPr>
        <w:spacing w:after="0" w:line="240" w:lineRule="auto"/>
      </w:pPr>
      <w:r>
        <w:separator/>
      </w:r>
    </w:p>
  </w:endnote>
  <w:endnote w:type="continuationSeparator" w:id="0">
    <w:p w14:paraId="04DC2370" w14:textId="77777777" w:rsidR="00024EB2" w:rsidRDefault="00024EB2" w:rsidP="00F7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A997" w14:textId="01D77B96" w:rsidR="00753DA2" w:rsidRPr="00EA1010" w:rsidRDefault="00753DA2" w:rsidP="00EA1010">
    <w:pPr>
      <w:pStyle w:val="Footer"/>
      <w:jc w:val="both"/>
      <w:rPr>
        <w:rFonts w:ascii="Times New Roman" w:hAnsi="Times New Roman" w:cs="Times New Roman"/>
        <w:sz w:val="20"/>
        <w:szCs w:val="20"/>
      </w:rPr>
    </w:pPr>
    <w:r w:rsidRPr="00EA1010">
      <w:rPr>
        <w:rFonts w:ascii="Times New Roman" w:hAnsi="Times New Roman" w:cs="Times New Roman"/>
        <w:sz w:val="20"/>
        <w:szCs w:val="20"/>
      </w:rPr>
      <w:t>LM</w:t>
    </w:r>
    <w:r>
      <w:rPr>
        <w:rFonts w:ascii="Times New Roman" w:hAnsi="Times New Roman" w:cs="Times New Roman"/>
        <w:sz w:val="20"/>
        <w:szCs w:val="20"/>
      </w:rPr>
      <w:t>a</w:t>
    </w:r>
    <w:r w:rsidRPr="00EA1010">
      <w:rPr>
        <w:rFonts w:ascii="Times New Roman" w:hAnsi="Times New Roman" w:cs="Times New Roman"/>
        <w:sz w:val="20"/>
        <w:szCs w:val="20"/>
      </w:rPr>
      <w:t>not_</w:t>
    </w:r>
    <w:r w:rsidR="00E47988">
      <w:rPr>
        <w:rFonts w:ascii="Times New Roman" w:hAnsi="Times New Roman" w:cs="Times New Roman"/>
        <w:sz w:val="20"/>
        <w:szCs w:val="20"/>
      </w:rPr>
      <w:t>1</w:t>
    </w:r>
    <w:r w:rsidR="00E30414">
      <w:rPr>
        <w:rFonts w:ascii="Times New Roman" w:hAnsi="Times New Roman" w:cs="Times New Roman"/>
        <w:sz w:val="20"/>
        <w:szCs w:val="20"/>
      </w:rPr>
      <w:t>3</w:t>
    </w:r>
    <w:r>
      <w:rPr>
        <w:rFonts w:ascii="Times New Roman" w:hAnsi="Times New Roman" w:cs="Times New Roman"/>
        <w:sz w:val="20"/>
        <w:szCs w:val="20"/>
      </w:rPr>
      <w:t>0</w:t>
    </w:r>
    <w:r w:rsidR="004D771E">
      <w:rPr>
        <w:rFonts w:ascii="Times New Roman" w:hAnsi="Times New Roman" w:cs="Times New Roman"/>
        <w:sz w:val="20"/>
        <w:szCs w:val="20"/>
      </w:rPr>
      <w:t>2</w:t>
    </w:r>
    <w:r w:rsidRPr="00EA1010">
      <w:rPr>
        <w:rFonts w:ascii="Times New Roman" w:hAnsi="Times New Roman" w:cs="Times New Roman"/>
        <w:sz w:val="20"/>
        <w:szCs w:val="20"/>
      </w:rPr>
      <w:t>1</w:t>
    </w:r>
    <w:r>
      <w:rPr>
        <w:rFonts w:ascii="Times New Roman" w:hAnsi="Times New Roman" w:cs="Times New Roman"/>
        <w:sz w:val="20"/>
        <w:szCs w:val="20"/>
      </w:rPr>
      <w:t>8</w:t>
    </w:r>
    <w:r w:rsidRPr="00EA1010">
      <w:rPr>
        <w:rFonts w:ascii="Times New Roman" w:hAnsi="Times New Roman" w:cs="Times New Roman"/>
        <w:sz w:val="20"/>
        <w:szCs w:val="20"/>
      </w:rPr>
      <w:t xml:space="preserve">_MK1002; Ministru kabineta noteikumu projekta „Grozījumi Ministru kabineta </w:t>
    </w:r>
    <w:proofErr w:type="gramStart"/>
    <w:r w:rsidRPr="00EA1010">
      <w:rPr>
        <w:rFonts w:ascii="Times New Roman" w:hAnsi="Times New Roman" w:cs="Times New Roman"/>
        <w:sz w:val="20"/>
        <w:szCs w:val="20"/>
      </w:rPr>
      <w:t>2013.gada</w:t>
    </w:r>
    <w:proofErr w:type="gramEnd"/>
    <w:r w:rsidRPr="00EA1010">
      <w:rPr>
        <w:rFonts w:ascii="Times New Roman" w:hAnsi="Times New Roman" w:cs="Times New Roman"/>
        <w:sz w:val="20"/>
        <w:szCs w:val="20"/>
      </w:rPr>
      <w:t xml:space="preserve"> 24.septembra noteikumos Nr.1002 „Sociālās integrācijas valsts aģentūras maksas pakalpojumu cenrādis”” sākotnējās ietekmes novērtējuma ziņojums (anotācija)</w:t>
    </w:r>
  </w:p>
  <w:p w14:paraId="7CE6AD30" w14:textId="77777777" w:rsidR="00753DA2" w:rsidRPr="00EA1010" w:rsidRDefault="00753DA2" w:rsidP="00EA1010">
    <w:pPr>
      <w:pStyle w:val="Footer"/>
      <w:rPr>
        <w:sz w:val="20"/>
        <w:szCs w:val="20"/>
      </w:rPr>
    </w:pPr>
  </w:p>
  <w:p w14:paraId="388F1881" w14:textId="77777777" w:rsidR="00753DA2" w:rsidRDefault="00753DA2">
    <w:pPr>
      <w:pStyle w:val="Footer"/>
    </w:pPr>
  </w:p>
  <w:p w14:paraId="64ABE667" w14:textId="77777777" w:rsidR="00753DA2" w:rsidRDefault="00753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ECA4" w14:textId="4694F739" w:rsidR="00753DA2" w:rsidRPr="00EA1010" w:rsidRDefault="00753DA2" w:rsidP="00EA1010">
    <w:pPr>
      <w:pStyle w:val="Footer"/>
      <w:jc w:val="both"/>
      <w:rPr>
        <w:rFonts w:ascii="Times New Roman" w:hAnsi="Times New Roman" w:cs="Times New Roman"/>
        <w:sz w:val="20"/>
        <w:szCs w:val="20"/>
      </w:rPr>
    </w:pPr>
    <w:bookmarkStart w:id="2" w:name="_Hlk499044562"/>
    <w:bookmarkStart w:id="3" w:name="_Hlk499044563"/>
    <w:bookmarkStart w:id="4" w:name="_Hlk499044564"/>
    <w:bookmarkStart w:id="5" w:name="_Hlk499044565"/>
    <w:r w:rsidRPr="00EA1010">
      <w:rPr>
        <w:rFonts w:ascii="Times New Roman" w:hAnsi="Times New Roman" w:cs="Times New Roman"/>
        <w:sz w:val="20"/>
        <w:szCs w:val="20"/>
      </w:rPr>
      <w:t>LM</w:t>
    </w:r>
    <w:r>
      <w:rPr>
        <w:rFonts w:ascii="Times New Roman" w:hAnsi="Times New Roman" w:cs="Times New Roman"/>
        <w:sz w:val="20"/>
        <w:szCs w:val="20"/>
      </w:rPr>
      <w:t>a</w:t>
    </w:r>
    <w:r w:rsidRPr="00EA1010">
      <w:rPr>
        <w:rFonts w:ascii="Times New Roman" w:hAnsi="Times New Roman" w:cs="Times New Roman"/>
        <w:sz w:val="20"/>
        <w:szCs w:val="20"/>
      </w:rPr>
      <w:t>not_</w:t>
    </w:r>
    <w:r w:rsidR="00E47988">
      <w:rPr>
        <w:rFonts w:ascii="Times New Roman" w:hAnsi="Times New Roman" w:cs="Times New Roman"/>
        <w:sz w:val="20"/>
        <w:szCs w:val="20"/>
      </w:rPr>
      <w:t>1</w:t>
    </w:r>
    <w:r w:rsidR="00E30414">
      <w:rPr>
        <w:rFonts w:ascii="Times New Roman" w:hAnsi="Times New Roman" w:cs="Times New Roman"/>
        <w:sz w:val="20"/>
        <w:szCs w:val="20"/>
      </w:rPr>
      <w:t>3</w:t>
    </w:r>
    <w:r>
      <w:rPr>
        <w:rFonts w:ascii="Times New Roman" w:hAnsi="Times New Roman" w:cs="Times New Roman"/>
        <w:sz w:val="20"/>
        <w:szCs w:val="20"/>
      </w:rPr>
      <w:t>0</w:t>
    </w:r>
    <w:r w:rsidR="004D771E">
      <w:rPr>
        <w:rFonts w:ascii="Times New Roman" w:hAnsi="Times New Roman" w:cs="Times New Roman"/>
        <w:sz w:val="20"/>
        <w:szCs w:val="20"/>
      </w:rPr>
      <w:t>2</w:t>
    </w:r>
    <w:r w:rsidRPr="00EA1010">
      <w:rPr>
        <w:rFonts w:ascii="Times New Roman" w:hAnsi="Times New Roman" w:cs="Times New Roman"/>
        <w:sz w:val="20"/>
        <w:szCs w:val="20"/>
      </w:rPr>
      <w:t>1</w:t>
    </w:r>
    <w:r>
      <w:rPr>
        <w:rFonts w:ascii="Times New Roman" w:hAnsi="Times New Roman" w:cs="Times New Roman"/>
        <w:sz w:val="20"/>
        <w:szCs w:val="20"/>
      </w:rPr>
      <w:t>8</w:t>
    </w:r>
    <w:r w:rsidRPr="00EA1010">
      <w:rPr>
        <w:rFonts w:ascii="Times New Roman" w:hAnsi="Times New Roman" w:cs="Times New Roman"/>
        <w:sz w:val="20"/>
        <w:szCs w:val="20"/>
      </w:rPr>
      <w:t xml:space="preserve">_MK1002; Ministru kabineta noteikumu projekta „Grozījumi Ministru kabineta </w:t>
    </w:r>
    <w:proofErr w:type="gramStart"/>
    <w:r w:rsidRPr="00EA1010">
      <w:rPr>
        <w:rFonts w:ascii="Times New Roman" w:hAnsi="Times New Roman" w:cs="Times New Roman"/>
        <w:sz w:val="20"/>
        <w:szCs w:val="20"/>
      </w:rPr>
      <w:t>2013.gada</w:t>
    </w:r>
    <w:proofErr w:type="gramEnd"/>
    <w:r w:rsidRPr="00EA1010">
      <w:rPr>
        <w:rFonts w:ascii="Times New Roman" w:hAnsi="Times New Roman" w:cs="Times New Roman"/>
        <w:sz w:val="20"/>
        <w:szCs w:val="20"/>
      </w:rPr>
      <w:t xml:space="preserve"> 24.septembra noteikumos Nr.1002 „Sociālās integrācijas valsts aģentūras maksas pakalpojumu cenrādis”” sākotnējās ietekmes novērtējuma ziņojums (anotācija)</w:t>
    </w:r>
  </w:p>
  <w:bookmarkEnd w:id="2"/>
  <w:bookmarkEnd w:id="3"/>
  <w:bookmarkEnd w:id="4"/>
  <w:bookmarkEnd w:id="5"/>
  <w:p w14:paraId="22F01C4F" w14:textId="77777777" w:rsidR="00753DA2" w:rsidRPr="00EA1010" w:rsidRDefault="00753DA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BBCD1" w14:textId="77777777" w:rsidR="00024EB2" w:rsidRDefault="00024EB2" w:rsidP="00F7347A">
      <w:pPr>
        <w:spacing w:after="0" w:line="240" w:lineRule="auto"/>
      </w:pPr>
      <w:r>
        <w:separator/>
      </w:r>
    </w:p>
  </w:footnote>
  <w:footnote w:type="continuationSeparator" w:id="0">
    <w:p w14:paraId="20AEE63E" w14:textId="77777777" w:rsidR="00024EB2" w:rsidRDefault="00024EB2" w:rsidP="00F73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184333"/>
      <w:docPartObj>
        <w:docPartGallery w:val="Page Numbers (Top of Page)"/>
        <w:docPartUnique/>
      </w:docPartObj>
    </w:sdtPr>
    <w:sdtEndPr>
      <w:rPr>
        <w:noProof/>
      </w:rPr>
    </w:sdtEndPr>
    <w:sdtContent>
      <w:p w14:paraId="731F59C9" w14:textId="43708B5A" w:rsidR="00753DA2" w:rsidRDefault="00753DA2">
        <w:pPr>
          <w:pStyle w:val="Header"/>
          <w:jc w:val="center"/>
        </w:pPr>
        <w:r>
          <w:fldChar w:fldCharType="begin"/>
        </w:r>
        <w:r>
          <w:instrText xml:space="preserve"> PAGE   \* MERGEFORMAT </w:instrText>
        </w:r>
        <w:r>
          <w:fldChar w:fldCharType="separate"/>
        </w:r>
        <w:r w:rsidR="00E30414">
          <w:rPr>
            <w:noProof/>
          </w:rPr>
          <w:t>15</w:t>
        </w:r>
        <w:r>
          <w:rPr>
            <w:noProof/>
          </w:rPr>
          <w:fldChar w:fldCharType="end"/>
        </w:r>
      </w:p>
    </w:sdtContent>
  </w:sdt>
  <w:p w14:paraId="14C47BCB" w14:textId="77777777" w:rsidR="00753DA2" w:rsidRDefault="00753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43A7"/>
    <w:multiLevelType w:val="hybridMultilevel"/>
    <w:tmpl w:val="8DD8024E"/>
    <w:lvl w:ilvl="0" w:tplc="6C849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72DB0"/>
    <w:multiLevelType w:val="hybridMultilevel"/>
    <w:tmpl w:val="F2DEF74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24E3ED6"/>
    <w:multiLevelType w:val="hybridMultilevel"/>
    <w:tmpl w:val="26B2E474"/>
    <w:lvl w:ilvl="0" w:tplc="0426000F">
      <w:start w:val="1"/>
      <w:numFmt w:val="decimal"/>
      <w:lvlText w:val="%1."/>
      <w:lvlJc w:val="left"/>
      <w:pPr>
        <w:ind w:left="720" w:hanging="360"/>
      </w:pPr>
      <w:rPr>
        <w:rFonts w:hint="default"/>
        <w:color w:val="auto"/>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62C902FA"/>
    <w:multiLevelType w:val="hybridMultilevel"/>
    <w:tmpl w:val="5D482A48"/>
    <w:lvl w:ilvl="0" w:tplc="054E03D4">
      <w:start w:val="1"/>
      <w:numFmt w:val="decimal"/>
      <w:lvlText w:val="%1."/>
      <w:lvlJc w:val="left"/>
      <w:pPr>
        <w:ind w:left="330" w:hanging="360"/>
      </w:pPr>
    </w:lvl>
    <w:lvl w:ilvl="1" w:tplc="04260019">
      <w:start w:val="1"/>
      <w:numFmt w:val="lowerLetter"/>
      <w:lvlText w:val="%2."/>
      <w:lvlJc w:val="left"/>
      <w:pPr>
        <w:ind w:left="1050" w:hanging="360"/>
      </w:pPr>
    </w:lvl>
    <w:lvl w:ilvl="2" w:tplc="0426001B">
      <w:start w:val="1"/>
      <w:numFmt w:val="lowerRoman"/>
      <w:lvlText w:val="%3."/>
      <w:lvlJc w:val="right"/>
      <w:pPr>
        <w:ind w:left="1770" w:hanging="180"/>
      </w:pPr>
    </w:lvl>
    <w:lvl w:ilvl="3" w:tplc="0426000F">
      <w:start w:val="1"/>
      <w:numFmt w:val="decimal"/>
      <w:lvlText w:val="%4."/>
      <w:lvlJc w:val="left"/>
      <w:pPr>
        <w:ind w:left="2490" w:hanging="360"/>
      </w:pPr>
    </w:lvl>
    <w:lvl w:ilvl="4" w:tplc="04260019">
      <w:start w:val="1"/>
      <w:numFmt w:val="lowerLetter"/>
      <w:lvlText w:val="%5."/>
      <w:lvlJc w:val="left"/>
      <w:pPr>
        <w:ind w:left="3210" w:hanging="360"/>
      </w:pPr>
    </w:lvl>
    <w:lvl w:ilvl="5" w:tplc="0426001B">
      <w:start w:val="1"/>
      <w:numFmt w:val="lowerRoman"/>
      <w:lvlText w:val="%6."/>
      <w:lvlJc w:val="right"/>
      <w:pPr>
        <w:ind w:left="3930" w:hanging="180"/>
      </w:pPr>
    </w:lvl>
    <w:lvl w:ilvl="6" w:tplc="0426000F">
      <w:start w:val="1"/>
      <w:numFmt w:val="decimal"/>
      <w:lvlText w:val="%7."/>
      <w:lvlJc w:val="left"/>
      <w:pPr>
        <w:ind w:left="4650" w:hanging="360"/>
      </w:pPr>
    </w:lvl>
    <w:lvl w:ilvl="7" w:tplc="04260019">
      <w:start w:val="1"/>
      <w:numFmt w:val="lowerLetter"/>
      <w:lvlText w:val="%8."/>
      <w:lvlJc w:val="left"/>
      <w:pPr>
        <w:ind w:left="5370" w:hanging="360"/>
      </w:pPr>
    </w:lvl>
    <w:lvl w:ilvl="8" w:tplc="0426001B">
      <w:start w:val="1"/>
      <w:numFmt w:val="lowerRoman"/>
      <w:lvlText w:val="%9."/>
      <w:lvlJc w:val="right"/>
      <w:pPr>
        <w:ind w:left="609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640"/>
    <w:rsid w:val="00017F9D"/>
    <w:rsid w:val="00024EB2"/>
    <w:rsid w:val="00067B1E"/>
    <w:rsid w:val="000A2940"/>
    <w:rsid w:val="000A5121"/>
    <w:rsid w:val="000D014B"/>
    <w:rsid w:val="000F3949"/>
    <w:rsid w:val="001320A9"/>
    <w:rsid w:val="00144A27"/>
    <w:rsid w:val="001905C3"/>
    <w:rsid w:val="001B2082"/>
    <w:rsid w:val="001C357D"/>
    <w:rsid w:val="00205B07"/>
    <w:rsid w:val="002760A1"/>
    <w:rsid w:val="00292A59"/>
    <w:rsid w:val="002B1640"/>
    <w:rsid w:val="002C76BC"/>
    <w:rsid w:val="002E177A"/>
    <w:rsid w:val="0034430C"/>
    <w:rsid w:val="00393286"/>
    <w:rsid w:val="003C42CB"/>
    <w:rsid w:val="00426963"/>
    <w:rsid w:val="00431458"/>
    <w:rsid w:val="004441E4"/>
    <w:rsid w:val="0044483E"/>
    <w:rsid w:val="00471F25"/>
    <w:rsid w:val="004817D2"/>
    <w:rsid w:val="004B7638"/>
    <w:rsid w:val="004C0545"/>
    <w:rsid w:val="004D10B0"/>
    <w:rsid w:val="004D771E"/>
    <w:rsid w:val="004E3470"/>
    <w:rsid w:val="00510994"/>
    <w:rsid w:val="00510F3F"/>
    <w:rsid w:val="00545882"/>
    <w:rsid w:val="00563929"/>
    <w:rsid w:val="005759E5"/>
    <w:rsid w:val="00580770"/>
    <w:rsid w:val="00583C2A"/>
    <w:rsid w:val="0058626A"/>
    <w:rsid w:val="005916A9"/>
    <w:rsid w:val="005E5F9B"/>
    <w:rsid w:val="00640392"/>
    <w:rsid w:val="0067299B"/>
    <w:rsid w:val="00687D63"/>
    <w:rsid w:val="00696603"/>
    <w:rsid w:val="00697164"/>
    <w:rsid w:val="006A3E22"/>
    <w:rsid w:val="006D59B8"/>
    <w:rsid w:val="0070308D"/>
    <w:rsid w:val="00753DA2"/>
    <w:rsid w:val="00760D10"/>
    <w:rsid w:val="00793708"/>
    <w:rsid w:val="007B65EF"/>
    <w:rsid w:val="00802895"/>
    <w:rsid w:val="00805CAD"/>
    <w:rsid w:val="008538D9"/>
    <w:rsid w:val="0085520D"/>
    <w:rsid w:val="008648D6"/>
    <w:rsid w:val="00866D03"/>
    <w:rsid w:val="0086759E"/>
    <w:rsid w:val="00874FD1"/>
    <w:rsid w:val="008755AA"/>
    <w:rsid w:val="008B05C9"/>
    <w:rsid w:val="008B40B4"/>
    <w:rsid w:val="008F38CD"/>
    <w:rsid w:val="009258C6"/>
    <w:rsid w:val="00945BDF"/>
    <w:rsid w:val="0095207D"/>
    <w:rsid w:val="00957204"/>
    <w:rsid w:val="009763F6"/>
    <w:rsid w:val="00977CC4"/>
    <w:rsid w:val="009B1952"/>
    <w:rsid w:val="009C0A43"/>
    <w:rsid w:val="00A172C7"/>
    <w:rsid w:val="00A30530"/>
    <w:rsid w:val="00A37DFF"/>
    <w:rsid w:val="00A80CCB"/>
    <w:rsid w:val="00A846B1"/>
    <w:rsid w:val="00A919E5"/>
    <w:rsid w:val="00AE0A1D"/>
    <w:rsid w:val="00B0707B"/>
    <w:rsid w:val="00B12C95"/>
    <w:rsid w:val="00B32F76"/>
    <w:rsid w:val="00B5283F"/>
    <w:rsid w:val="00B56612"/>
    <w:rsid w:val="00B91B67"/>
    <w:rsid w:val="00BB4A1B"/>
    <w:rsid w:val="00BD37D2"/>
    <w:rsid w:val="00BF3D2C"/>
    <w:rsid w:val="00C00411"/>
    <w:rsid w:val="00CB0D23"/>
    <w:rsid w:val="00CB4A79"/>
    <w:rsid w:val="00CD0ADA"/>
    <w:rsid w:val="00CF3756"/>
    <w:rsid w:val="00CF5EC7"/>
    <w:rsid w:val="00D24A54"/>
    <w:rsid w:val="00D43009"/>
    <w:rsid w:val="00D4638D"/>
    <w:rsid w:val="00D6260A"/>
    <w:rsid w:val="00D74F6A"/>
    <w:rsid w:val="00D77D93"/>
    <w:rsid w:val="00DA19F0"/>
    <w:rsid w:val="00DC4926"/>
    <w:rsid w:val="00E011F2"/>
    <w:rsid w:val="00E2517F"/>
    <w:rsid w:val="00E25D9F"/>
    <w:rsid w:val="00E2604F"/>
    <w:rsid w:val="00E30414"/>
    <w:rsid w:val="00E47988"/>
    <w:rsid w:val="00E8119C"/>
    <w:rsid w:val="00E83FE0"/>
    <w:rsid w:val="00E87DF5"/>
    <w:rsid w:val="00EA1010"/>
    <w:rsid w:val="00EB2BF2"/>
    <w:rsid w:val="00ED0D72"/>
    <w:rsid w:val="00ED4F58"/>
    <w:rsid w:val="00EF1296"/>
    <w:rsid w:val="00F0704B"/>
    <w:rsid w:val="00F21D45"/>
    <w:rsid w:val="00F66613"/>
    <w:rsid w:val="00F7347A"/>
    <w:rsid w:val="00F771B4"/>
    <w:rsid w:val="00F8046D"/>
    <w:rsid w:val="00F828BC"/>
    <w:rsid w:val="00F86A9B"/>
    <w:rsid w:val="00FB545C"/>
    <w:rsid w:val="00FC186E"/>
    <w:rsid w:val="00FE71A9"/>
    <w:rsid w:val="00FF4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DE6D"/>
  <w15:docId w15:val="{9C51224B-4EF6-4E5F-BEEC-40073802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204"/>
    <w:rPr>
      <w:rFonts w:ascii="Segoe UI" w:hAnsi="Segoe UI" w:cs="Segoe UI"/>
      <w:sz w:val="18"/>
      <w:szCs w:val="18"/>
    </w:rPr>
  </w:style>
  <w:style w:type="character" w:styleId="CommentReference">
    <w:name w:val="annotation reference"/>
    <w:basedOn w:val="DefaultParagraphFont"/>
    <w:uiPriority w:val="99"/>
    <w:semiHidden/>
    <w:unhideWhenUsed/>
    <w:rsid w:val="00CB4A79"/>
    <w:rPr>
      <w:sz w:val="16"/>
      <w:szCs w:val="16"/>
    </w:rPr>
  </w:style>
  <w:style w:type="paragraph" w:styleId="CommentText">
    <w:name w:val="annotation text"/>
    <w:basedOn w:val="Normal"/>
    <w:link w:val="CommentTextChar"/>
    <w:uiPriority w:val="99"/>
    <w:unhideWhenUsed/>
    <w:rsid w:val="00CB4A79"/>
    <w:pPr>
      <w:spacing w:line="240" w:lineRule="auto"/>
    </w:pPr>
    <w:rPr>
      <w:sz w:val="20"/>
      <w:szCs w:val="20"/>
    </w:rPr>
  </w:style>
  <w:style w:type="character" w:customStyle="1" w:styleId="CommentTextChar">
    <w:name w:val="Comment Text Char"/>
    <w:basedOn w:val="DefaultParagraphFont"/>
    <w:link w:val="CommentText"/>
    <w:uiPriority w:val="99"/>
    <w:rsid w:val="00CB4A79"/>
    <w:rPr>
      <w:sz w:val="20"/>
      <w:szCs w:val="20"/>
    </w:rPr>
  </w:style>
  <w:style w:type="paragraph" w:styleId="CommentSubject">
    <w:name w:val="annotation subject"/>
    <w:basedOn w:val="CommentText"/>
    <w:next w:val="CommentText"/>
    <w:link w:val="CommentSubjectChar"/>
    <w:uiPriority w:val="99"/>
    <w:semiHidden/>
    <w:unhideWhenUsed/>
    <w:rsid w:val="00CB4A79"/>
    <w:rPr>
      <w:b/>
      <w:bCs/>
    </w:rPr>
  </w:style>
  <w:style w:type="character" w:customStyle="1" w:styleId="CommentSubjectChar">
    <w:name w:val="Comment Subject Char"/>
    <w:basedOn w:val="CommentTextChar"/>
    <w:link w:val="CommentSubject"/>
    <w:uiPriority w:val="99"/>
    <w:semiHidden/>
    <w:rsid w:val="00CB4A79"/>
    <w:rPr>
      <w:b/>
      <w:bCs/>
      <w:sz w:val="20"/>
      <w:szCs w:val="20"/>
    </w:rPr>
  </w:style>
  <w:style w:type="paragraph" w:styleId="Header">
    <w:name w:val="header"/>
    <w:basedOn w:val="Normal"/>
    <w:link w:val="HeaderChar"/>
    <w:uiPriority w:val="99"/>
    <w:unhideWhenUsed/>
    <w:rsid w:val="00F734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347A"/>
  </w:style>
  <w:style w:type="paragraph" w:styleId="Footer">
    <w:name w:val="footer"/>
    <w:basedOn w:val="Normal"/>
    <w:link w:val="FooterChar"/>
    <w:uiPriority w:val="99"/>
    <w:unhideWhenUsed/>
    <w:rsid w:val="00F734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347A"/>
  </w:style>
  <w:style w:type="character" w:styleId="Hyperlink">
    <w:name w:val="Hyperlink"/>
    <w:basedOn w:val="DefaultParagraphFont"/>
    <w:uiPriority w:val="99"/>
    <w:unhideWhenUsed/>
    <w:rsid w:val="00EA1010"/>
    <w:rPr>
      <w:color w:val="0563C1" w:themeColor="hyperlink"/>
      <w:u w:val="single"/>
    </w:rPr>
  </w:style>
  <w:style w:type="character" w:customStyle="1" w:styleId="UnresolvedMention1">
    <w:name w:val="Unresolved Mention1"/>
    <w:basedOn w:val="DefaultParagraphFont"/>
    <w:uiPriority w:val="99"/>
    <w:semiHidden/>
    <w:unhideWhenUsed/>
    <w:rsid w:val="00EA1010"/>
    <w:rPr>
      <w:color w:val="808080"/>
      <w:shd w:val="clear" w:color="auto" w:fill="E6E6E6"/>
    </w:rPr>
  </w:style>
  <w:style w:type="paragraph" w:styleId="ListParagraph">
    <w:name w:val="List Paragraph"/>
    <w:basedOn w:val="Normal"/>
    <w:uiPriority w:val="34"/>
    <w:qFormat/>
    <w:rsid w:val="00753DA2"/>
    <w:pPr>
      <w:spacing w:after="0" w:line="240" w:lineRule="auto"/>
      <w:ind w:left="720"/>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79419">
      <w:bodyDiv w:val="1"/>
      <w:marLeft w:val="0"/>
      <w:marRight w:val="0"/>
      <w:marTop w:val="0"/>
      <w:marBottom w:val="0"/>
      <w:divBdr>
        <w:top w:val="none" w:sz="0" w:space="0" w:color="auto"/>
        <w:left w:val="none" w:sz="0" w:space="0" w:color="auto"/>
        <w:bottom w:val="none" w:sz="0" w:space="0" w:color="auto"/>
        <w:right w:val="none" w:sz="0" w:space="0" w:color="auto"/>
      </w:divBdr>
    </w:div>
    <w:div w:id="714042069">
      <w:bodyDiv w:val="1"/>
      <w:marLeft w:val="0"/>
      <w:marRight w:val="0"/>
      <w:marTop w:val="0"/>
      <w:marBottom w:val="0"/>
      <w:divBdr>
        <w:top w:val="none" w:sz="0" w:space="0" w:color="auto"/>
        <w:left w:val="none" w:sz="0" w:space="0" w:color="auto"/>
        <w:bottom w:val="none" w:sz="0" w:space="0" w:color="auto"/>
        <w:right w:val="none" w:sz="0" w:space="0" w:color="auto"/>
      </w:divBdr>
    </w:div>
    <w:div w:id="1648129647">
      <w:bodyDiv w:val="1"/>
      <w:marLeft w:val="0"/>
      <w:marRight w:val="0"/>
      <w:marTop w:val="0"/>
      <w:marBottom w:val="0"/>
      <w:divBdr>
        <w:top w:val="none" w:sz="0" w:space="0" w:color="auto"/>
        <w:left w:val="none" w:sz="0" w:space="0" w:color="auto"/>
        <w:bottom w:val="none" w:sz="0" w:space="0" w:color="auto"/>
        <w:right w:val="none" w:sz="0" w:space="0" w:color="auto"/>
      </w:divBdr>
    </w:div>
    <w:div w:id="1708986996">
      <w:bodyDiv w:val="1"/>
      <w:marLeft w:val="0"/>
      <w:marRight w:val="0"/>
      <w:marTop w:val="0"/>
      <w:marBottom w:val="0"/>
      <w:divBdr>
        <w:top w:val="none" w:sz="0" w:space="0" w:color="auto"/>
        <w:left w:val="none" w:sz="0" w:space="0" w:color="auto"/>
        <w:bottom w:val="none" w:sz="0" w:space="0" w:color="auto"/>
        <w:right w:val="none" w:sz="0" w:space="0" w:color="auto"/>
      </w:divBdr>
    </w:div>
    <w:div w:id="21103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piks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a.Krumpan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3891-BF41-4669-80DE-CF066E94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15</Pages>
  <Words>20136</Words>
  <Characters>11479</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24.septembra noteikumos Nr.1002 „Sociālās integrācijas valsts aģentūras sniegto maksas pakalpojumu cenrādis”” sākotnējās ietekmes novērtējuma ziņojums (anotācija)</vt:lpstr>
    </vt:vector>
  </TitlesOfParts>
  <Company>LM</Company>
  <LinksUpToDate>false</LinksUpToDate>
  <CharactersWithSpaces>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24.septembra noteikumos Nr.1002 „Sociālās integrācijas valsts aģentūras sniegto maksas pakalpojumu cenrādis”” sākotnējās ietekmes novērtējuma ziņojums (anotācija)</dc:title>
  <dc:subject>Anotācija</dc:subject>
  <dc:creator>Ineta Pikse</dc:creator>
  <cp:keywords/>
  <dc:description>LM SPD vecākā eksperte Ineta Pikše, ineta.pikse@inbox.lv, tel.67021634, fax.67021678</dc:description>
  <cp:lastModifiedBy>Ineta Pikse</cp:lastModifiedBy>
  <cp:revision>39</cp:revision>
  <cp:lastPrinted>2018-02-13T08:21:00Z</cp:lastPrinted>
  <dcterms:created xsi:type="dcterms:W3CDTF">2017-12-11T12:41:00Z</dcterms:created>
  <dcterms:modified xsi:type="dcterms:W3CDTF">2018-02-13T09:10:00Z</dcterms:modified>
</cp:coreProperties>
</file>