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21" w:rsidRPr="00E728F4"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E728F4">
        <w:rPr>
          <w:rFonts w:ascii="Times New Roman" w:eastAsia="Times New Roman" w:hAnsi="Times New Roman" w:cs="Times New Roman"/>
          <w:b/>
          <w:bCs/>
          <w:sz w:val="28"/>
          <w:szCs w:val="24"/>
          <w:lang w:eastAsia="lv-LV"/>
        </w:rPr>
        <w:t xml:space="preserve">Ministru kabineta noteikumu projekta </w:t>
      </w:r>
    </w:p>
    <w:p w:rsidR="008E432C" w:rsidRPr="00E728F4"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E728F4">
        <w:rPr>
          <w:rFonts w:ascii="Times New Roman" w:eastAsia="Times New Roman" w:hAnsi="Times New Roman" w:cs="Times New Roman"/>
          <w:b/>
          <w:bCs/>
          <w:sz w:val="28"/>
          <w:szCs w:val="24"/>
          <w:lang w:eastAsia="lv-LV"/>
        </w:rPr>
        <w:t>„</w:t>
      </w:r>
      <w:r w:rsidR="00CE3E49" w:rsidRPr="00E728F4">
        <w:rPr>
          <w:rFonts w:ascii="Times New Roman" w:hAnsi="Times New Roman"/>
          <w:b/>
          <w:sz w:val="28"/>
          <w:szCs w:val="24"/>
        </w:rPr>
        <w:t>Grozījum</w:t>
      </w:r>
      <w:r w:rsidR="00E52C30" w:rsidRPr="00E728F4">
        <w:rPr>
          <w:rFonts w:ascii="Times New Roman" w:hAnsi="Times New Roman"/>
          <w:b/>
          <w:sz w:val="28"/>
          <w:szCs w:val="24"/>
        </w:rPr>
        <w:t xml:space="preserve">s </w:t>
      </w:r>
      <w:r w:rsidR="00CE3E49" w:rsidRPr="00E728F4">
        <w:rPr>
          <w:rFonts w:ascii="Times New Roman" w:hAnsi="Times New Roman"/>
          <w:b/>
          <w:sz w:val="28"/>
          <w:szCs w:val="24"/>
        </w:rPr>
        <w:t>Ministru kabineta 2017. gada 25. aprīļa noteikumos Nr. 222 „Valsts un Eiropas Savienības atbalsta piešķiršanas kārtība 16. pasākuma "Sadarbība" 16.1. apakšpasākumam "Atbalsts Eiropas Inovāciju partnerības lauksaimniecības ražīgumam un ilgtspējai lauksaimniecības ražīguma un ilgtspējas darba grupu projektu īstenošanai" un 16.2. apakšpasākumam "Atbalsts jaunu produktu, metožu, procesu un tehnoloģiju izstrādei"</w:t>
      </w:r>
      <w:r w:rsidRPr="00E728F4">
        <w:rPr>
          <w:rFonts w:ascii="Times New Roman" w:eastAsia="Times New Roman" w:hAnsi="Times New Roman" w:cs="Times New Roman"/>
          <w:b/>
          <w:bCs/>
          <w:sz w:val="28"/>
          <w:szCs w:val="24"/>
          <w:lang w:eastAsia="lv-LV"/>
        </w:rPr>
        <w:t>” sākotnējās ietekmes novērtējuma ziņojums (anotācija)</w:t>
      </w:r>
    </w:p>
    <w:p w:rsidR="00F72376" w:rsidRPr="00523AD7" w:rsidRDefault="00F72376" w:rsidP="00523AD7">
      <w:pPr>
        <w:spacing w:after="0" w:line="240" w:lineRule="auto"/>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523AD7" w:rsidRPr="00523AD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Tiesību akta projekta anotācijas kopsavilkums</w:t>
            </w:r>
          </w:p>
        </w:tc>
      </w:tr>
      <w:tr w:rsidR="008E432C" w:rsidRPr="00523AD7" w:rsidTr="008E432C">
        <w:tc>
          <w:tcPr>
            <w:tcW w:w="20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12401A">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Mērķis, risinājums u</w:t>
            </w:r>
            <w:r w:rsidR="0012401A">
              <w:rPr>
                <w:rFonts w:ascii="Times New Roman" w:eastAsia="Times New Roman" w:hAnsi="Times New Roman" w:cs="Times New Roman"/>
                <w:sz w:val="24"/>
                <w:szCs w:val="24"/>
                <w:lang w:eastAsia="lv-LV"/>
              </w:rPr>
              <w:t>n projekta spēkā stāšanās laiks</w:t>
            </w:r>
          </w:p>
        </w:tc>
        <w:tc>
          <w:tcPr>
            <w:tcW w:w="3000" w:type="pct"/>
            <w:tcBorders>
              <w:top w:val="outset" w:sz="6" w:space="0" w:color="414142"/>
              <w:left w:val="outset" w:sz="6" w:space="0" w:color="414142"/>
              <w:bottom w:val="outset" w:sz="6" w:space="0" w:color="414142"/>
              <w:right w:val="outset" w:sz="6" w:space="0" w:color="414142"/>
            </w:tcBorders>
            <w:hideMark/>
          </w:tcPr>
          <w:p w:rsidR="00AD5394" w:rsidRPr="00523AD7" w:rsidRDefault="00AD5394" w:rsidP="00CE3E4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Projekta mērķis ir </w:t>
            </w:r>
            <w:r w:rsidRPr="00CE3E49">
              <w:rPr>
                <w:rFonts w:ascii="Times New Roman" w:eastAsia="Times New Roman" w:hAnsi="Times New Roman" w:cs="Times New Roman"/>
                <w:sz w:val="24"/>
                <w:szCs w:val="24"/>
                <w:lang w:eastAsia="lv-LV"/>
              </w:rPr>
              <w:t xml:space="preserve">atvieglot atbalsta saņemšanas nosacījumus </w:t>
            </w:r>
            <w:r w:rsidR="00CE3E49" w:rsidRPr="00CE3E49">
              <w:rPr>
                <w:rFonts w:ascii="Times New Roman" w:hAnsi="Times New Roman"/>
                <w:sz w:val="24"/>
                <w:szCs w:val="24"/>
              </w:rPr>
              <w:t>16.</w:t>
            </w:r>
            <w:r w:rsidR="00D922BF">
              <w:rPr>
                <w:rFonts w:ascii="Times New Roman" w:hAnsi="Times New Roman"/>
                <w:sz w:val="24"/>
                <w:szCs w:val="24"/>
              </w:rPr>
              <w:t> </w:t>
            </w:r>
            <w:r w:rsidRPr="00CE3E49">
              <w:rPr>
                <w:rFonts w:ascii="Times New Roman" w:eastAsia="Times New Roman" w:hAnsi="Times New Roman" w:cs="Times New Roman"/>
                <w:sz w:val="24"/>
                <w:szCs w:val="24"/>
                <w:lang w:eastAsia="lv-LV"/>
              </w:rPr>
              <w:t>pasākum</w:t>
            </w:r>
            <w:r w:rsidR="00CE3E49" w:rsidRPr="00CE3E49">
              <w:rPr>
                <w:rFonts w:ascii="Times New Roman" w:eastAsia="Times New Roman" w:hAnsi="Times New Roman" w:cs="Times New Roman"/>
                <w:sz w:val="24"/>
                <w:szCs w:val="24"/>
                <w:lang w:eastAsia="lv-LV"/>
              </w:rPr>
              <w:t>a</w:t>
            </w:r>
            <w:r w:rsidR="00371D46" w:rsidRPr="00CE3E49">
              <w:rPr>
                <w:rFonts w:ascii="Times New Roman" w:eastAsia="Times New Roman" w:hAnsi="Times New Roman" w:cs="Times New Roman"/>
                <w:sz w:val="24"/>
                <w:szCs w:val="24"/>
                <w:lang w:eastAsia="lv-LV"/>
              </w:rPr>
              <w:t xml:space="preserve"> </w:t>
            </w:r>
            <w:r w:rsidRPr="00CE3E49">
              <w:rPr>
                <w:rFonts w:ascii="Times New Roman" w:hAnsi="Times New Roman" w:cs="Times New Roman"/>
                <w:sz w:val="24"/>
                <w:szCs w:val="24"/>
              </w:rPr>
              <w:t>“</w:t>
            </w:r>
            <w:r w:rsidR="00CE3E49">
              <w:rPr>
                <w:rFonts w:ascii="Times New Roman" w:hAnsi="Times New Roman"/>
                <w:sz w:val="24"/>
                <w:szCs w:val="24"/>
              </w:rPr>
              <w:t>”Sadarbība”</w:t>
            </w:r>
            <w:r w:rsidR="00CE3E49" w:rsidRPr="00CE3E49">
              <w:rPr>
                <w:rFonts w:ascii="Times New Roman" w:hAnsi="Times New Roman"/>
                <w:sz w:val="24"/>
                <w:szCs w:val="24"/>
              </w:rPr>
              <w:t xml:space="preserve"> 16.1.</w:t>
            </w:r>
            <w:r w:rsidR="009C0401">
              <w:rPr>
                <w:rFonts w:ascii="Times New Roman" w:hAnsi="Times New Roman"/>
                <w:sz w:val="24"/>
                <w:szCs w:val="24"/>
              </w:rPr>
              <w:t> </w:t>
            </w:r>
            <w:proofErr w:type="spellStart"/>
            <w:r w:rsidR="00CE3E49" w:rsidRPr="00CE3E49">
              <w:rPr>
                <w:rFonts w:ascii="Times New Roman" w:hAnsi="Times New Roman"/>
                <w:sz w:val="24"/>
                <w:szCs w:val="24"/>
              </w:rPr>
              <w:t>apakšpasākumā</w:t>
            </w:r>
            <w:proofErr w:type="spellEnd"/>
            <w:r w:rsidR="00CE3E49">
              <w:rPr>
                <w:rFonts w:ascii="Times New Roman" w:hAnsi="Times New Roman"/>
                <w:sz w:val="24"/>
                <w:szCs w:val="24"/>
              </w:rPr>
              <w:t xml:space="preserve"> “</w:t>
            </w:r>
            <w:r w:rsidR="00CE3E49" w:rsidRPr="00CE3E49">
              <w:rPr>
                <w:rFonts w:ascii="Times New Roman" w:hAnsi="Times New Roman"/>
                <w:sz w:val="24"/>
                <w:szCs w:val="24"/>
              </w:rPr>
              <w:t>Atbalsts Eiropas Inovāciju partnerības lauksaimniecības ražīgumam un ilgtspējai lauksaimniecības ražīguma un ilgtspējas d</w:t>
            </w:r>
            <w:r w:rsidR="00CE3E49">
              <w:rPr>
                <w:rFonts w:ascii="Times New Roman" w:hAnsi="Times New Roman"/>
                <w:sz w:val="24"/>
                <w:szCs w:val="24"/>
              </w:rPr>
              <w:t>arba grupu projektu īstenošanai”</w:t>
            </w:r>
            <w:r w:rsidR="00CE3E49" w:rsidRPr="00CE3E49">
              <w:rPr>
                <w:rFonts w:ascii="Times New Roman" w:hAnsi="Times New Roman"/>
                <w:sz w:val="24"/>
                <w:szCs w:val="24"/>
              </w:rPr>
              <w:t xml:space="preserve"> un 16.2. apakšpasākumā</w:t>
            </w:r>
            <w:r w:rsidR="00CE3E49">
              <w:rPr>
                <w:rFonts w:ascii="Times New Roman" w:hAnsi="Times New Roman"/>
                <w:sz w:val="24"/>
                <w:szCs w:val="24"/>
              </w:rPr>
              <w:t xml:space="preserve"> “</w:t>
            </w:r>
            <w:r w:rsidR="00CE3E49" w:rsidRPr="00CE3E49">
              <w:rPr>
                <w:rFonts w:ascii="Times New Roman" w:hAnsi="Times New Roman"/>
                <w:sz w:val="24"/>
                <w:szCs w:val="24"/>
              </w:rPr>
              <w:t>Atbalsts jaunu produktu, metožu, p</w:t>
            </w:r>
            <w:r w:rsidR="00CE3E49">
              <w:rPr>
                <w:rFonts w:ascii="Times New Roman" w:hAnsi="Times New Roman"/>
                <w:sz w:val="24"/>
                <w:szCs w:val="24"/>
              </w:rPr>
              <w:t>rocesu un tehnoloģiju izstrādei”</w:t>
            </w:r>
            <w:r w:rsidRPr="00CE3E49">
              <w:rPr>
                <w:rFonts w:ascii="Times New Roman" w:hAnsi="Times New Roman" w:cs="Times New Roman"/>
                <w:sz w:val="24"/>
                <w:szCs w:val="24"/>
              </w:rPr>
              <w:t>”. Tiesību akts stājas spēkā pēc tā publicēšanas</w:t>
            </w:r>
            <w:r w:rsidRPr="00523AD7">
              <w:rPr>
                <w:rFonts w:ascii="Times New Roman" w:hAnsi="Times New Roman" w:cs="Times New Roman"/>
                <w:sz w:val="24"/>
                <w:szCs w:val="24"/>
              </w:rPr>
              <w:t xml:space="preserve"> izdevumā “Latvijas Vēstnesis”.</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 Tiesību akta projekta izstrādes nepieciešamība</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0C7D04" w:rsidRDefault="000C7D04" w:rsidP="00523AD7">
            <w:pPr>
              <w:spacing w:after="0" w:line="240" w:lineRule="auto"/>
              <w:jc w:val="both"/>
              <w:rPr>
                <w:rFonts w:ascii="Times New Roman" w:hAnsi="Times New Roman" w:cs="Times New Roman"/>
                <w:sz w:val="24"/>
                <w:szCs w:val="24"/>
              </w:rPr>
            </w:pPr>
            <w:r w:rsidRPr="00CE3E49">
              <w:rPr>
                <w:rFonts w:ascii="Times New Roman" w:hAnsi="Times New Roman" w:cs="Times New Roman"/>
                <w:sz w:val="24"/>
                <w:szCs w:val="24"/>
              </w:rPr>
              <w:t>Ministru kabineta noteikumu projekts „</w:t>
            </w:r>
            <w:r w:rsidR="00CE3E49" w:rsidRPr="00CE3E49">
              <w:rPr>
                <w:rFonts w:ascii="Times New Roman" w:hAnsi="Times New Roman"/>
                <w:sz w:val="24"/>
                <w:szCs w:val="24"/>
              </w:rPr>
              <w:t>Grozījumi Ministru kabineta 2017. gada 25. aprīļa noteikumos Nr. 222 „Valsts un Eiropas Savienības atbalsta pie</w:t>
            </w:r>
            <w:r w:rsidR="00CE3E49">
              <w:rPr>
                <w:rFonts w:ascii="Times New Roman" w:hAnsi="Times New Roman"/>
                <w:sz w:val="24"/>
                <w:szCs w:val="24"/>
              </w:rPr>
              <w:t>šķiršanas kārtība 16. pasākuma “Sadarbība” 16.1.</w:t>
            </w:r>
            <w:r w:rsidR="009C0401">
              <w:rPr>
                <w:rFonts w:ascii="Times New Roman" w:hAnsi="Times New Roman"/>
                <w:sz w:val="24"/>
                <w:szCs w:val="24"/>
              </w:rPr>
              <w:t> </w:t>
            </w:r>
            <w:proofErr w:type="spellStart"/>
            <w:r w:rsidR="00CE3E49">
              <w:rPr>
                <w:rFonts w:ascii="Times New Roman" w:hAnsi="Times New Roman"/>
                <w:sz w:val="24"/>
                <w:szCs w:val="24"/>
              </w:rPr>
              <w:t>apakšpasākumam</w:t>
            </w:r>
            <w:proofErr w:type="spellEnd"/>
            <w:r w:rsidR="00CE3E49">
              <w:rPr>
                <w:rFonts w:ascii="Times New Roman" w:hAnsi="Times New Roman"/>
                <w:sz w:val="24"/>
                <w:szCs w:val="24"/>
              </w:rPr>
              <w:t xml:space="preserve"> “</w:t>
            </w:r>
            <w:r w:rsidR="00CE3E49" w:rsidRPr="00CE3E49">
              <w:rPr>
                <w:rFonts w:ascii="Times New Roman" w:hAnsi="Times New Roman"/>
                <w:sz w:val="24"/>
                <w:szCs w:val="24"/>
              </w:rPr>
              <w:t>Atbalsts Eiropas Inovāciju partnerības lauksaimniecības ražīgumam un ilgtspējai lauksaimniecības ražīguma un ilgtspējas d</w:t>
            </w:r>
            <w:r w:rsidR="00CE3E49">
              <w:rPr>
                <w:rFonts w:ascii="Times New Roman" w:hAnsi="Times New Roman"/>
                <w:sz w:val="24"/>
                <w:szCs w:val="24"/>
              </w:rPr>
              <w:t>arba grupu projektu īstenošanai” un 16.2. apakšpasākumam “</w:t>
            </w:r>
            <w:r w:rsidR="00CE3E49" w:rsidRPr="00CE3E49">
              <w:rPr>
                <w:rFonts w:ascii="Times New Roman" w:hAnsi="Times New Roman"/>
                <w:sz w:val="24"/>
                <w:szCs w:val="24"/>
              </w:rPr>
              <w:t>Atbalsts jaunu produktu, metožu, p</w:t>
            </w:r>
            <w:r w:rsidR="00CE3E49">
              <w:rPr>
                <w:rFonts w:ascii="Times New Roman" w:hAnsi="Times New Roman"/>
                <w:sz w:val="24"/>
                <w:szCs w:val="24"/>
              </w:rPr>
              <w:t>rocesu un tehnoloģiju izstrādei”</w:t>
            </w:r>
            <w:r w:rsidRPr="00CE3E49">
              <w:rPr>
                <w:rFonts w:ascii="Times New Roman" w:hAnsi="Times New Roman" w:cs="Times New Roman"/>
                <w:sz w:val="24"/>
                <w:szCs w:val="24"/>
              </w:rPr>
              <w:t>”</w:t>
            </w:r>
            <w:r w:rsidRPr="00CE3E49" w:rsidDel="0063549B">
              <w:rPr>
                <w:rFonts w:ascii="Times New Roman" w:hAnsi="Times New Roman" w:cs="Times New Roman"/>
                <w:sz w:val="24"/>
                <w:szCs w:val="24"/>
              </w:rPr>
              <w:t xml:space="preserve"> </w:t>
            </w:r>
            <w:r w:rsidRPr="00CE3E49">
              <w:rPr>
                <w:rFonts w:ascii="Times New Roman" w:hAnsi="Times New Roman" w:cs="Times New Roman"/>
                <w:sz w:val="24"/>
                <w:szCs w:val="24"/>
              </w:rPr>
              <w:t>(turpmāk</w:t>
            </w:r>
            <w:r w:rsidR="00D922BF">
              <w:rPr>
                <w:rFonts w:ascii="Times New Roman" w:hAnsi="Times New Roman" w:cs="Times New Roman"/>
                <w:sz w:val="24"/>
                <w:szCs w:val="24"/>
              </w:rPr>
              <w:t> </w:t>
            </w:r>
            <w:r w:rsidRPr="00CE3E49">
              <w:rPr>
                <w:rFonts w:ascii="Times New Roman" w:hAnsi="Times New Roman" w:cs="Times New Roman"/>
                <w:sz w:val="24"/>
                <w:szCs w:val="24"/>
              </w:rPr>
              <w:t>– noteikumu projekts) sagatavots, pamatojoties uz Lauksaimniecības</w:t>
            </w:r>
            <w:r w:rsidRPr="00523AD7">
              <w:rPr>
                <w:rFonts w:ascii="Times New Roman" w:hAnsi="Times New Roman" w:cs="Times New Roman"/>
                <w:sz w:val="24"/>
                <w:szCs w:val="24"/>
              </w:rPr>
              <w:t xml:space="preserve"> un lauku attīstības likuma 5.</w:t>
            </w:r>
            <w:r w:rsidR="009C0401">
              <w:rPr>
                <w:rFonts w:ascii="Times New Roman" w:hAnsi="Times New Roman" w:cs="Times New Roman"/>
                <w:sz w:val="24"/>
                <w:szCs w:val="24"/>
              </w:rPr>
              <w:t> </w:t>
            </w:r>
            <w:r w:rsidRPr="00523AD7">
              <w:rPr>
                <w:rFonts w:ascii="Times New Roman" w:hAnsi="Times New Roman" w:cs="Times New Roman"/>
                <w:sz w:val="24"/>
                <w:szCs w:val="24"/>
              </w:rPr>
              <w:t>panta ceturto daļu.</w:t>
            </w:r>
          </w:p>
          <w:p w:rsidR="008E432C" w:rsidRPr="00523AD7" w:rsidRDefault="000C7D04" w:rsidP="00CE3E49">
            <w:pPr>
              <w:spacing w:after="0" w:line="240" w:lineRule="auto"/>
              <w:jc w:val="both"/>
              <w:rPr>
                <w:rFonts w:ascii="Times New Roman" w:eastAsia="Times New Roman" w:hAnsi="Times New Roman" w:cs="Times New Roman"/>
                <w:sz w:val="24"/>
                <w:szCs w:val="24"/>
                <w:lang w:eastAsia="lv-LV"/>
              </w:rPr>
            </w:pPr>
            <w:r w:rsidRPr="00523AD7">
              <w:rPr>
                <w:rFonts w:ascii="Times New Roman" w:hAnsi="Times New Roman" w:cs="Times New Roman"/>
                <w:sz w:val="24"/>
                <w:szCs w:val="24"/>
                <w:lang w:eastAsia="lv-LV"/>
              </w:rPr>
              <w:t>Atbalsts tiks sniegts saskaņā ar Eiropas Parlamenta un Padomes 2013. gada 17. decembra Regulu (ES) Nr. 1305/2013 par atbalstu lauku attīstībai no Eiropas Lauksaimniecības fonda lauku attīstībai (ELFLA) un ar ko atceļ Padomes Regulu (EK) Nr. 1698/2005 (turpmāk – regula Nr. </w:t>
            </w:r>
            <w:hyperlink r:id="rId7" w:tgtFrame="_blank" w:history="1">
              <w:r w:rsidRPr="00523AD7">
                <w:rPr>
                  <w:rFonts w:ascii="Times New Roman" w:hAnsi="Times New Roman" w:cs="Times New Roman"/>
                  <w:sz w:val="24"/>
                  <w:szCs w:val="24"/>
                  <w:lang w:eastAsia="lv-LV"/>
                </w:rPr>
                <w:t>1305/2013</w:t>
              </w:r>
            </w:hyperlink>
            <w:r w:rsidRPr="00523AD7">
              <w:rPr>
                <w:rFonts w:ascii="Times New Roman" w:hAnsi="Times New Roman" w:cs="Times New Roman"/>
                <w:sz w:val="24"/>
                <w:szCs w:val="24"/>
                <w:lang w:eastAsia="lv-LV"/>
              </w:rPr>
              <w:t xml:space="preserve">) </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CE3E49" w:rsidRDefault="00CE3E49" w:rsidP="00523AD7">
            <w:pPr>
              <w:spacing w:after="0" w:line="240" w:lineRule="auto"/>
              <w:jc w:val="both"/>
              <w:rPr>
                <w:rFonts w:ascii="Times New Roman" w:eastAsia="Times New Roman" w:hAnsi="Times New Roman" w:cs="Times New Roman"/>
                <w:sz w:val="24"/>
                <w:szCs w:val="24"/>
                <w:lang w:eastAsia="lv-LV"/>
              </w:rPr>
            </w:pPr>
            <w:r w:rsidRPr="00CE3E49">
              <w:rPr>
                <w:rFonts w:ascii="Times New Roman" w:hAnsi="Times New Roman"/>
                <w:sz w:val="24"/>
                <w:szCs w:val="24"/>
              </w:rPr>
              <w:t>Ministru kabineta 2017. gada 25. aprīļa noteikum</w:t>
            </w:r>
            <w:r>
              <w:rPr>
                <w:rFonts w:ascii="Times New Roman" w:hAnsi="Times New Roman"/>
                <w:sz w:val="24"/>
                <w:szCs w:val="24"/>
              </w:rPr>
              <w:t>i Nr.</w:t>
            </w:r>
            <w:r w:rsidR="009C0401">
              <w:rPr>
                <w:rFonts w:ascii="Times New Roman" w:hAnsi="Times New Roman"/>
                <w:sz w:val="24"/>
                <w:szCs w:val="24"/>
              </w:rPr>
              <w:t> </w:t>
            </w:r>
            <w:r w:rsidRPr="00CE3E49">
              <w:rPr>
                <w:rFonts w:ascii="Times New Roman" w:hAnsi="Times New Roman"/>
                <w:sz w:val="24"/>
                <w:szCs w:val="24"/>
              </w:rPr>
              <w:t>222 „Valsts un Eiropas Savienības atbalsta pie</w:t>
            </w:r>
            <w:r>
              <w:rPr>
                <w:rFonts w:ascii="Times New Roman" w:hAnsi="Times New Roman"/>
                <w:sz w:val="24"/>
                <w:szCs w:val="24"/>
              </w:rPr>
              <w:t>šķiršanas kārtība 16. pasākuma “Sadarbība” 16.1.</w:t>
            </w:r>
            <w:r w:rsidR="00D922BF">
              <w:rPr>
                <w:rFonts w:ascii="Times New Roman" w:hAnsi="Times New Roman"/>
                <w:sz w:val="24"/>
                <w:szCs w:val="24"/>
              </w:rPr>
              <w:t> </w:t>
            </w:r>
            <w:proofErr w:type="spellStart"/>
            <w:r>
              <w:rPr>
                <w:rFonts w:ascii="Times New Roman" w:hAnsi="Times New Roman"/>
                <w:sz w:val="24"/>
                <w:szCs w:val="24"/>
              </w:rPr>
              <w:t>apakšpasākumam</w:t>
            </w:r>
            <w:proofErr w:type="spellEnd"/>
            <w:r>
              <w:rPr>
                <w:rFonts w:ascii="Times New Roman" w:hAnsi="Times New Roman"/>
                <w:sz w:val="24"/>
                <w:szCs w:val="24"/>
              </w:rPr>
              <w:t xml:space="preserve"> “</w:t>
            </w:r>
            <w:r w:rsidRPr="00CE3E49">
              <w:rPr>
                <w:rFonts w:ascii="Times New Roman" w:hAnsi="Times New Roman"/>
                <w:sz w:val="24"/>
                <w:szCs w:val="24"/>
              </w:rPr>
              <w:t>Atbalsts Eiropas Inovāciju partnerības lauksaimniecības ražīgumam un ilgtspējai lauksaimniecības ražīguma un ilgtspējas d</w:t>
            </w:r>
            <w:r>
              <w:rPr>
                <w:rFonts w:ascii="Times New Roman" w:hAnsi="Times New Roman"/>
                <w:sz w:val="24"/>
                <w:szCs w:val="24"/>
              </w:rPr>
              <w:t>arba grupu projektu īstenošanai” un 16.2. apakšpasākumam “</w:t>
            </w:r>
            <w:r w:rsidRPr="00CE3E49">
              <w:rPr>
                <w:rFonts w:ascii="Times New Roman" w:hAnsi="Times New Roman"/>
                <w:sz w:val="24"/>
                <w:szCs w:val="24"/>
              </w:rPr>
              <w:t>Atbalsts jaunu produktu, metožu, p</w:t>
            </w:r>
            <w:r>
              <w:rPr>
                <w:rFonts w:ascii="Times New Roman" w:hAnsi="Times New Roman"/>
                <w:sz w:val="24"/>
                <w:szCs w:val="24"/>
              </w:rPr>
              <w:t xml:space="preserve">rocesu un </w:t>
            </w:r>
            <w:r>
              <w:rPr>
                <w:rFonts w:ascii="Times New Roman" w:hAnsi="Times New Roman"/>
                <w:sz w:val="24"/>
                <w:szCs w:val="24"/>
              </w:rPr>
              <w:lastRenderedPageBreak/>
              <w:t>tehnoloģiju izstrādei”</w:t>
            </w:r>
            <w:r w:rsidRPr="00CE3E49">
              <w:rPr>
                <w:rFonts w:ascii="Times New Roman" w:hAnsi="Times New Roman"/>
                <w:sz w:val="24"/>
                <w:szCs w:val="24"/>
              </w:rPr>
              <w:t>”</w:t>
            </w:r>
            <w:r w:rsidR="000C7D04" w:rsidRPr="00CE3E49">
              <w:rPr>
                <w:rFonts w:ascii="Times New Roman" w:hAnsi="Times New Roman"/>
                <w:sz w:val="24"/>
                <w:szCs w:val="24"/>
              </w:rPr>
              <w:t xml:space="preserve"> (turpm</w:t>
            </w:r>
            <w:r w:rsidR="0032433C" w:rsidRPr="00CE3E49">
              <w:rPr>
                <w:rFonts w:ascii="Times New Roman" w:hAnsi="Times New Roman"/>
                <w:sz w:val="24"/>
                <w:szCs w:val="24"/>
              </w:rPr>
              <w:t xml:space="preserve">āk – </w:t>
            </w:r>
            <w:r w:rsidR="00140DE8">
              <w:rPr>
                <w:rFonts w:ascii="Times New Roman" w:hAnsi="Times New Roman"/>
                <w:sz w:val="24"/>
                <w:szCs w:val="24"/>
              </w:rPr>
              <w:t xml:space="preserve">MK </w:t>
            </w:r>
            <w:r w:rsidR="004113E2" w:rsidRPr="00CE3E49">
              <w:rPr>
                <w:rFonts w:ascii="Times New Roman" w:hAnsi="Times New Roman"/>
                <w:sz w:val="24"/>
                <w:szCs w:val="24"/>
              </w:rPr>
              <w:t>n</w:t>
            </w:r>
            <w:r w:rsidR="000C7D04" w:rsidRPr="00CE3E49">
              <w:rPr>
                <w:rFonts w:ascii="Times New Roman" w:hAnsi="Times New Roman"/>
                <w:sz w:val="24"/>
                <w:szCs w:val="24"/>
              </w:rPr>
              <w:t>oteikumi Nr.</w:t>
            </w:r>
            <w:r w:rsidR="009C0401">
              <w:rPr>
                <w:rFonts w:ascii="Times New Roman" w:hAnsi="Times New Roman"/>
                <w:sz w:val="24"/>
                <w:szCs w:val="24"/>
              </w:rPr>
              <w:t> </w:t>
            </w:r>
            <w:r w:rsidR="00140DE8">
              <w:rPr>
                <w:rFonts w:ascii="Times New Roman" w:hAnsi="Times New Roman"/>
                <w:sz w:val="24"/>
                <w:szCs w:val="24"/>
              </w:rPr>
              <w:t>222</w:t>
            </w:r>
            <w:r w:rsidR="000C7D04" w:rsidRPr="00CE3E49">
              <w:rPr>
                <w:rFonts w:ascii="Times New Roman" w:hAnsi="Times New Roman"/>
                <w:sz w:val="24"/>
                <w:szCs w:val="24"/>
              </w:rPr>
              <w:t xml:space="preserve">) </w:t>
            </w:r>
            <w:r w:rsidRPr="00CE3E49">
              <w:rPr>
                <w:rFonts w:ascii="Times New Roman" w:hAnsi="Times New Roman"/>
                <w:sz w:val="24"/>
                <w:szCs w:val="24"/>
              </w:rPr>
              <w:t>nosaka kārtību, kādā piešķir valsts un Eiropas Savienības atbalstu (turpmāk – atbalsts) 16.</w:t>
            </w:r>
            <w:r w:rsidR="00D922BF">
              <w:rPr>
                <w:rFonts w:ascii="Times New Roman" w:hAnsi="Times New Roman"/>
                <w:sz w:val="24"/>
                <w:szCs w:val="24"/>
              </w:rPr>
              <w:t> </w:t>
            </w:r>
            <w:r w:rsidRPr="00CE3E49">
              <w:rPr>
                <w:rFonts w:ascii="Times New Roman" w:hAnsi="Times New Roman"/>
                <w:sz w:val="24"/>
                <w:szCs w:val="24"/>
              </w:rPr>
              <w:t xml:space="preserve">pasākuma </w:t>
            </w:r>
            <w:r>
              <w:rPr>
                <w:rFonts w:ascii="Times New Roman" w:hAnsi="Times New Roman"/>
                <w:sz w:val="24"/>
                <w:szCs w:val="24"/>
              </w:rPr>
              <w:t>“Sadarbība”</w:t>
            </w:r>
            <w:r w:rsidRPr="00CE3E49">
              <w:rPr>
                <w:rFonts w:ascii="Times New Roman" w:hAnsi="Times New Roman"/>
                <w:sz w:val="24"/>
                <w:szCs w:val="24"/>
              </w:rPr>
              <w:t xml:space="preserve"> (turpmāk – pasākums) 16.1. apakšpasākumam </w:t>
            </w:r>
            <w:r>
              <w:rPr>
                <w:rFonts w:ascii="Times New Roman" w:hAnsi="Times New Roman"/>
                <w:sz w:val="24"/>
                <w:szCs w:val="24"/>
              </w:rPr>
              <w:t>“</w:t>
            </w:r>
            <w:r w:rsidRPr="00CE3E49">
              <w:rPr>
                <w:rFonts w:ascii="Times New Roman" w:hAnsi="Times New Roman"/>
                <w:sz w:val="24"/>
                <w:szCs w:val="24"/>
              </w:rPr>
              <w:t>Atbalsts Eiropas Inovāciju partnerības lauksaimniecības ražīgumam un ilgtspējai lauksaimniecības ražīguma un ilgtspējas d</w:t>
            </w:r>
            <w:r>
              <w:rPr>
                <w:rFonts w:ascii="Times New Roman" w:hAnsi="Times New Roman"/>
                <w:sz w:val="24"/>
                <w:szCs w:val="24"/>
              </w:rPr>
              <w:t>arba grupu projektu īstenošanai” un 16.2. apakšpasākumam “</w:t>
            </w:r>
            <w:r w:rsidRPr="00CE3E49">
              <w:rPr>
                <w:rFonts w:ascii="Times New Roman" w:hAnsi="Times New Roman"/>
                <w:sz w:val="24"/>
                <w:szCs w:val="24"/>
              </w:rPr>
              <w:t>Atbalsts jaunu produktu, metožu, p</w:t>
            </w:r>
            <w:r>
              <w:rPr>
                <w:rFonts w:ascii="Times New Roman" w:hAnsi="Times New Roman"/>
                <w:sz w:val="24"/>
                <w:szCs w:val="24"/>
              </w:rPr>
              <w:t>rocesu un tehnoloģiju izstrādei”</w:t>
            </w:r>
            <w:r w:rsidRPr="00CE3E49">
              <w:rPr>
                <w:rFonts w:ascii="Times New Roman" w:hAnsi="Times New Roman"/>
                <w:sz w:val="24"/>
                <w:szCs w:val="24"/>
              </w:rPr>
              <w:t xml:space="preserve"> atklātu projektu iesniegumu konkursu veidā.</w:t>
            </w:r>
          </w:p>
          <w:p w:rsidR="008E432C" w:rsidRDefault="00D65E4B"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w:t>
            </w:r>
            <w:r w:rsidR="00140DE8">
              <w:rPr>
                <w:rFonts w:ascii="Times New Roman" w:eastAsia="Times New Roman" w:hAnsi="Times New Roman" w:cs="Times New Roman"/>
                <w:sz w:val="24"/>
                <w:szCs w:val="24"/>
                <w:lang w:eastAsia="lv-LV"/>
              </w:rPr>
              <w:t xml:space="preserve">MK </w:t>
            </w:r>
            <w:r w:rsidR="004113E2">
              <w:rPr>
                <w:rFonts w:ascii="Times New Roman" w:eastAsia="Times New Roman" w:hAnsi="Times New Roman" w:cs="Times New Roman"/>
                <w:sz w:val="24"/>
                <w:szCs w:val="24"/>
                <w:lang w:eastAsia="lv-LV"/>
              </w:rPr>
              <w:t>n</w:t>
            </w:r>
            <w:r w:rsidR="00CE3E49">
              <w:rPr>
                <w:rFonts w:ascii="Times New Roman" w:eastAsia="Times New Roman" w:hAnsi="Times New Roman" w:cs="Times New Roman"/>
                <w:sz w:val="24"/>
                <w:szCs w:val="24"/>
                <w:lang w:eastAsia="lv-LV"/>
              </w:rPr>
              <w:t>oteikumos Nr.</w:t>
            </w:r>
            <w:r w:rsidR="009C0401">
              <w:rPr>
                <w:rFonts w:ascii="Times New Roman" w:eastAsia="Times New Roman" w:hAnsi="Times New Roman" w:cs="Times New Roman"/>
                <w:sz w:val="24"/>
                <w:szCs w:val="24"/>
                <w:lang w:eastAsia="lv-LV"/>
              </w:rPr>
              <w:t> </w:t>
            </w:r>
            <w:r w:rsidR="00CE3E49">
              <w:rPr>
                <w:rFonts w:ascii="Times New Roman" w:eastAsia="Times New Roman" w:hAnsi="Times New Roman" w:cs="Times New Roman"/>
                <w:sz w:val="24"/>
                <w:szCs w:val="24"/>
                <w:lang w:eastAsia="lv-LV"/>
              </w:rPr>
              <w:t>222</w:t>
            </w:r>
            <w:r w:rsidR="000C7D04" w:rsidRPr="00523AD7">
              <w:rPr>
                <w:rFonts w:ascii="Times New Roman" w:eastAsia="Times New Roman" w:hAnsi="Times New Roman" w:cs="Times New Roman"/>
                <w:sz w:val="24"/>
                <w:szCs w:val="24"/>
                <w:lang w:eastAsia="lv-LV"/>
              </w:rPr>
              <w:t xml:space="preserve"> sagatavoti, lai precizētu </w:t>
            </w:r>
            <w:r w:rsidR="00827A17">
              <w:rPr>
                <w:rFonts w:ascii="Times New Roman" w:eastAsia="Times New Roman" w:hAnsi="Times New Roman" w:cs="Times New Roman"/>
                <w:sz w:val="24"/>
                <w:szCs w:val="24"/>
                <w:lang w:eastAsia="lv-LV"/>
              </w:rPr>
              <w:t xml:space="preserve">un atvieglotu </w:t>
            </w:r>
            <w:r w:rsidR="000C7D04" w:rsidRPr="00523AD7">
              <w:rPr>
                <w:rFonts w:ascii="Times New Roman" w:eastAsia="Times New Roman" w:hAnsi="Times New Roman" w:cs="Times New Roman"/>
                <w:sz w:val="24"/>
                <w:szCs w:val="24"/>
                <w:lang w:eastAsia="lv-LV"/>
              </w:rPr>
              <w:t>atbalsta saņemšanas nosacījumus</w:t>
            </w:r>
            <w:r w:rsidR="00827A17">
              <w:rPr>
                <w:rFonts w:ascii="Times New Roman" w:eastAsia="Times New Roman" w:hAnsi="Times New Roman" w:cs="Times New Roman"/>
                <w:sz w:val="24"/>
                <w:szCs w:val="24"/>
                <w:lang w:eastAsia="lv-LV"/>
              </w:rPr>
              <w:t xml:space="preserve"> zinātniskajām institūcijām.</w:t>
            </w:r>
          </w:p>
          <w:p w:rsidR="00CE3E49" w:rsidRPr="00D14487" w:rsidRDefault="00827A17"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pasākuma mērķim </w:t>
            </w:r>
            <w:r w:rsidR="00D14487" w:rsidRPr="00D14487">
              <w:rPr>
                <w:rFonts w:ascii="Times New Roman" w:eastAsia="Times New Roman" w:hAnsi="Times New Roman" w:cs="Times New Roman"/>
                <w:sz w:val="24"/>
                <w:szCs w:val="24"/>
                <w:lang w:eastAsia="lv-LV"/>
              </w:rPr>
              <w:t>ir jāveicina</w:t>
            </w:r>
            <w:r w:rsidRPr="00D14487">
              <w:rPr>
                <w:rFonts w:ascii="Times New Roman" w:eastAsia="Times New Roman" w:hAnsi="Times New Roman" w:cs="Times New Roman"/>
                <w:sz w:val="24"/>
                <w:szCs w:val="24"/>
                <w:lang w:eastAsia="lv-LV"/>
              </w:rPr>
              <w:t xml:space="preserve"> sadarbīb</w:t>
            </w:r>
            <w:r w:rsidR="00E52C30">
              <w:rPr>
                <w:rFonts w:ascii="Times New Roman" w:eastAsia="Times New Roman" w:hAnsi="Times New Roman" w:cs="Times New Roman"/>
                <w:sz w:val="24"/>
                <w:szCs w:val="24"/>
                <w:lang w:eastAsia="lv-LV"/>
              </w:rPr>
              <w:t>a</w:t>
            </w:r>
            <w:r w:rsidRPr="00D14487">
              <w:rPr>
                <w:rFonts w:ascii="Times New Roman" w:eastAsia="Times New Roman" w:hAnsi="Times New Roman" w:cs="Times New Roman"/>
                <w:sz w:val="24"/>
                <w:szCs w:val="24"/>
                <w:lang w:eastAsia="lv-LV"/>
              </w:rPr>
              <w:t xml:space="preserve"> lauksaimniecībā, mežsaimniecībā un lauksaimniecības produktu (izņemot zivsaimniecības produktu) pārstrādē, lai risinātu šo nozaru praktiskās vajadzības, dodot iespēju izstrādāt jaunus produktus, procesus, tehnoloģijas un metodes un ieviešot tās praksē.</w:t>
            </w:r>
          </w:p>
          <w:p w:rsidR="00C1438C" w:rsidRDefault="00D14487" w:rsidP="00523AD7">
            <w:pPr>
              <w:spacing w:after="0" w:line="240" w:lineRule="auto"/>
              <w:jc w:val="both"/>
              <w:rPr>
                <w:rFonts w:ascii="Times New Roman" w:eastAsia="Times New Roman" w:hAnsi="Times New Roman" w:cs="Times New Roman"/>
                <w:sz w:val="24"/>
                <w:szCs w:val="24"/>
                <w:lang w:eastAsia="lv-LV"/>
              </w:rPr>
            </w:pPr>
            <w:r w:rsidRPr="00D14487">
              <w:rPr>
                <w:rFonts w:ascii="Times New Roman" w:eastAsia="Times New Roman" w:hAnsi="Times New Roman" w:cs="Times New Roman"/>
                <w:sz w:val="24"/>
                <w:szCs w:val="24"/>
                <w:lang w:eastAsia="lv-LV"/>
              </w:rPr>
              <w:t xml:space="preserve">Pieteikties atbalstam </w:t>
            </w:r>
            <w:r w:rsidR="00827A17" w:rsidRPr="00D14487">
              <w:rPr>
                <w:rFonts w:ascii="Times New Roman" w:eastAsia="Times New Roman" w:hAnsi="Times New Roman" w:cs="Times New Roman"/>
                <w:sz w:val="24"/>
                <w:szCs w:val="24"/>
                <w:lang w:eastAsia="lv-LV"/>
              </w:rPr>
              <w:t>16.1. apakšpasākum</w:t>
            </w:r>
            <w:r w:rsidRPr="00D14487">
              <w:rPr>
                <w:rFonts w:ascii="Times New Roman" w:eastAsia="Times New Roman" w:hAnsi="Times New Roman" w:cs="Times New Roman"/>
                <w:sz w:val="24"/>
                <w:szCs w:val="24"/>
                <w:lang w:eastAsia="lv-LV"/>
              </w:rPr>
              <w:t>ā</w:t>
            </w:r>
            <w:r w:rsidR="00827A17" w:rsidRPr="00D14487">
              <w:rPr>
                <w:rFonts w:ascii="Times New Roman" w:eastAsia="Times New Roman" w:hAnsi="Times New Roman" w:cs="Times New Roman"/>
                <w:sz w:val="24"/>
                <w:szCs w:val="24"/>
                <w:lang w:eastAsia="lv-LV"/>
              </w:rPr>
              <w:t xml:space="preserve"> </w:t>
            </w:r>
            <w:r w:rsidRPr="00D14487">
              <w:rPr>
                <w:rFonts w:ascii="Times New Roman" w:eastAsia="Times New Roman" w:hAnsi="Times New Roman" w:cs="Times New Roman"/>
                <w:sz w:val="24"/>
                <w:szCs w:val="24"/>
                <w:lang w:eastAsia="lv-LV"/>
              </w:rPr>
              <w:t>var Eiropas Inovāciju partnerības</w:t>
            </w:r>
            <w:r>
              <w:rPr>
                <w:rFonts w:ascii="Times New Roman" w:eastAsia="Times New Roman" w:hAnsi="Times New Roman" w:cs="Times New Roman"/>
                <w:sz w:val="24"/>
                <w:szCs w:val="24"/>
                <w:lang w:eastAsia="lv-LV"/>
              </w:rPr>
              <w:t xml:space="preserve"> (EIP)</w:t>
            </w:r>
            <w:r w:rsidRPr="00D14487">
              <w:rPr>
                <w:rFonts w:ascii="Times New Roman" w:eastAsia="Times New Roman" w:hAnsi="Times New Roman" w:cs="Times New Roman"/>
                <w:sz w:val="24"/>
                <w:szCs w:val="24"/>
                <w:lang w:eastAsia="lv-LV"/>
              </w:rPr>
              <w:t xml:space="preserve"> darba grupa, kas apvieno lauksaimniekus, mežsaimniekus, lauksaimniecības produktu pārstrādātājus, lauksaimniecības, mežsaimniecības vai lauksaimniecības produktu pārstrādes nozares nevalstisko organizāciju vai kooperatīvu pārstāvjus, konsultantus, pētniekus, </w:t>
            </w:r>
            <w:r w:rsidR="00D922BF">
              <w:rPr>
                <w:rFonts w:ascii="Times New Roman" w:eastAsia="Times New Roman" w:hAnsi="Times New Roman" w:cs="Times New Roman"/>
                <w:sz w:val="24"/>
                <w:szCs w:val="24"/>
                <w:lang w:eastAsia="lv-LV"/>
              </w:rPr>
              <w:t>tostarp</w:t>
            </w:r>
            <w:r w:rsidRPr="00D14487">
              <w:rPr>
                <w:rFonts w:ascii="Times New Roman" w:eastAsia="Times New Roman" w:hAnsi="Times New Roman" w:cs="Times New Roman"/>
                <w:sz w:val="24"/>
                <w:szCs w:val="24"/>
                <w:lang w:eastAsia="lv-LV"/>
              </w:rPr>
              <w:t xml:space="preserve"> studentus, vai citas jaunradē ieinteresētās puses. EIP darba grupai jāveido jaun</w:t>
            </w:r>
            <w:r w:rsidR="00E52C30">
              <w:rPr>
                <w:rFonts w:ascii="Times New Roman" w:eastAsia="Times New Roman" w:hAnsi="Times New Roman" w:cs="Times New Roman"/>
                <w:sz w:val="24"/>
                <w:szCs w:val="24"/>
                <w:lang w:eastAsia="lv-LV"/>
              </w:rPr>
              <w:t>a</w:t>
            </w:r>
            <w:r w:rsidRPr="00D14487">
              <w:rPr>
                <w:rFonts w:ascii="Times New Roman" w:eastAsia="Times New Roman" w:hAnsi="Times New Roman" w:cs="Times New Roman"/>
                <w:sz w:val="24"/>
                <w:szCs w:val="24"/>
                <w:lang w:eastAsia="lv-LV"/>
              </w:rPr>
              <w:t xml:space="preserve"> sadarbīb</w:t>
            </w:r>
            <w:r w:rsidR="00E52C30">
              <w:rPr>
                <w:rFonts w:ascii="Times New Roman" w:eastAsia="Times New Roman" w:hAnsi="Times New Roman" w:cs="Times New Roman"/>
                <w:sz w:val="24"/>
                <w:szCs w:val="24"/>
                <w:lang w:eastAsia="lv-LV"/>
              </w:rPr>
              <w:t>a</w:t>
            </w:r>
            <w:r w:rsidRPr="00D14487">
              <w:rPr>
                <w:rFonts w:ascii="Times New Roman" w:eastAsia="Times New Roman" w:hAnsi="Times New Roman" w:cs="Times New Roman"/>
                <w:sz w:val="24"/>
                <w:szCs w:val="24"/>
                <w:lang w:eastAsia="lv-LV"/>
              </w:rPr>
              <w:t xml:space="preserve"> starp vismaz trim dažādiem iepriekšminēt</w:t>
            </w:r>
            <w:r w:rsidR="00D922BF">
              <w:rPr>
                <w:rFonts w:ascii="Times New Roman" w:eastAsia="Times New Roman" w:hAnsi="Times New Roman" w:cs="Times New Roman"/>
                <w:sz w:val="24"/>
                <w:szCs w:val="24"/>
                <w:lang w:eastAsia="lv-LV"/>
              </w:rPr>
              <w:t>aj</w:t>
            </w:r>
            <w:r w:rsidRPr="00D14487">
              <w:rPr>
                <w:rFonts w:ascii="Times New Roman" w:eastAsia="Times New Roman" w:hAnsi="Times New Roman" w:cs="Times New Roman"/>
                <w:sz w:val="24"/>
                <w:szCs w:val="24"/>
                <w:lang w:eastAsia="lv-LV"/>
              </w:rPr>
              <w:t xml:space="preserve">iem sadarbības partneriem. </w:t>
            </w:r>
          </w:p>
          <w:p w:rsidR="00D14487" w:rsidRPr="00D14487" w:rsidRDefault="00E52C30"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00C1438C" w:rsidRPr="00C1438C">
              <w:rPr>
                <w:rFonts w:ascii="Times New Roman" w:eastAsia="Times New Roman" w:hAnsi="Times New Roman" w:cs="Times New Roman"/>
                <w:sz w:val="24"/>
                <w:szCs w:val="24"/>
                <w:lang w:eastAsia="lv-LV"/>
              </w:rPr>
              <w:t>inātnisk</w:t>
            </w:r>
            <w:r>
              <w:rPr>
                <w:rFonts w:ascii="Times New Roman" w:eastAsia="Times New Roman" w:hAnsi="Times New Roman" w:cs="Times New Roman"/>
                <w:sz w:val="24"/>
                <w:szCs w:val="24"/>
                <w:lang w:eastAsia="lv-LV"/>
              </w:rPr>
              <w:t>o</w:t>
            </w:r>
            <w:r w:rsidR="00C1438C" w:rsidRPr="00C1438C">
              <w:rPr>
                <w:rFonts w:ascii="Times New Roman" w:eastAsia="Times New Roman" w:hAnsi="Times New Roman" w:cs="Times New Roman"/>
                <w:sz w:val="24"/>
                <w:szCs w:val="24"/>
                <w:lang w:eastAsia="lv-LV"/>
              </w:rPr>
              <w:t xml:space="preserve"> institūcij</w:t>
            </w:r>
            <w:r>
              <w:rPr>
                <w:rFonts w:ascii="Times New Roman" w:eastAsia="Times New Roman" w:hAnsi="Times New Roman" w:cs="Times New Roman"/>
                <w:sz w:val="24"/>
                <w:szCs w:val="24"/>
                <w:lang w:eastAsia="lv-LV"/>
              </w:rPr>
              <w:t>u</w:t>
            </w:r>
            <w:r w:rsidR="00D14487">
              <w:rPr>
                <w:rFonts w:ascii="Times New Roman" w:eastAsia="Times New Roman" w:hAnsi="Times New Roman" w:cs="Times New Roman"/>
                <w:sz w:val="24"/>
                <w:szCs w:val="24"/>
                <w:lang w:eastAsia="lv-LV"/>
              </w:rPr>
              <w:t xml:space="preserve"> iesaist</w:t>
            </w:r>
            <w:r w:rsidR="00D922BF">
              <w:rPr>
                <w:rFonts w:ascii="Times New Roman" w:eastAsia="Times New Roman" w:hAnsi="Times New Roman" w:cs="Times New Roman"/>
                <w:sz w:val="24"/>
                <w:szCs w:val="24"/>
                <w:lang w:eastAsia="lv-LV"/>
              </w:rPr>
              <w:t>īšana</w:t>
            </w:r>
            <w:r w:rsidR="00D14487">
              <w:rPr>
                <w:rFonts w:ascii="Times New Roman" w:eastAsia="Times New Roman" w:hAnsi="Times New Roman" w:cs="Times New Roman"/>
                <w:sz w:val="24"/>
                <w:szCs w:val="24"/>
                <w:lang w:eastAsia="lv-LV"/>
              </w:rPr>
              <w:t xml:space="preserve"> projekt</w:t>
            </w:r>
            <w:r>
              <w:rPr>
                <w:rFonts w:ascii="Times New Roman" w:eastAsia="Times New Roman" w:hAnsi="Times New Roman" w:cs="Times New Roman"/>
                <w:sz w:val="24"/>
                <w:szCs w:val="24"/>
                <w:lang w:eastAsia="lv-LV"/>
              </w:rPr>
              <w:t>ā</w:t>
            </w:r>
            <w:r w:rsidR="00D14487">
              <w:rPr>
                <w:rFonts w:ascii="Times New Roman" w:eastAsia="Times New Roman" w:hAnsi="Times New Roman" w:cs="Times New Roman"/>
                <w:sz w:val="24"/>
                <w:szCs w:val="24"/>
                <w:lang w:eastAsia="lv-LV"/>
              </w:rPr>
              <w:t xml:space="preserve"> ir obligāts nosacījums.</w:t>
            </w:r>
            <w:r w:rsidR="00C1438C">
              <w:rPr>
                <w:rFonts w:ascii="Times New Roman" w:eastAsia="Times New Roman" w:hAnsi="Times New Roman" w:cs="Times New Roman"/>
                <w:sz w:val="24"/>
                <w:szCs w:val="24"/>
                <w:lang w:eastAsia="lv-LV"/>
              </w:rPr>
              <w:t xml:space="preserve"> Lai sekmētu nozares attīstību kopumā, pasākum</w:t>
            </w:r>
            <w:r w:rsidR="00D922BF">
              <w:rPr>
                <w:rFonts w:ascii="Times New Roman" w:eastAsia="Times New Roman" w:hAnsi="Times New Roman" w:cs="Times New Roman"/>
                <w:sz w:val="24"/>
                <w:szCs w:val="24"/>
                <w:lang w:eastAsia="lv-LV"/>
              </w:rPr>
              <w:t>ā</w:t>
            </w:r>
            <w:r w:rsidR="00C1438C">
              <w:rPr>
                <w:rFonts w:ascii="Times New Roman" w:eastAsia="Times New Roman" w:hAnsi="Times New Roman" w:cs="Times New Roman"/>
                <w:sz w:val="24"/>
                <w:szCs w:val="24"/>
                <w:lang w:eastAsia="lv-LV"/>
              </w:rPr>
              <w:t xml:space="preserve"> tiek atbalstīti tādi projekti, kas </w:t>
            </w:r>
            <w:r w:rsidR="00C1438C" w:rsidRPr="00C1438C">
              <w:rPr>
                <w:rFonts w:ascii="Times New Roman" w:eastAsia="Times New Roman" w:hAnsi="Times New Roman" w:cs="Times New Roman"/>
                <w:sz w:val="24"/>
                <w:szCs w:val="24"/>
                <w:lang w:eastAsia="lv-LV"/>
              </w:rPr>
              <w:t>paredz jaunradītus risinājumus nozarē vai tās sektorā, ar iespējami plašāku potenciālo labuma guvēju loku</w:t>
            </w:r>
            <w:r w:rsidR="00C1438C">
              <w:rPr>
                <w:rFonts w:ascii="Times New Roman" w:eastAsia="Times New Roman" w:hAnsi="Times New Roman" w:cs="Times New Roman"/>
                <w:sz w:val="24"/>
                <w:szCs w:val="24"/>
                <w:lang w:eastAsia="lv-LV"/>
              </w:rPr>
              <w:t xml:space="preserve">. </w:t>
            </w:r>
          </w:p>
          <w:p w:rsidR="00C1438C" w:rsidRDefault="00C1438C" w:rsidP="00C1438C">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Nr.</w:t>
            </w:r>
            <w:r w:rsidR="009C040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222 20</w:t>
            </w:r>
            <w:r w:rsidRPr="00523AD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punktā</w:t>
            </w:r>
            <w:r w:rsidRPr="00523AD7">
              <w:rPr>
                <w:rFonts w:ascii="Times New Roman" w:eastAsia="Times New Roman" w:hAnsi="Times New Roman" w:cs="Times New Roman"/>
                <w:sz w:val="24"/>
                <w:szCs w:val="24"/>
                <w:lang w:eastAsia="lv-LV"/>
              </w:rPr>
              <w:t xml:space="preserve"> no</w:t>
            </w:r>
            <w:r>
              <w:rPr>
                <w:rFonts w:ascii="Times New Roman" w:eastAsia="Times New Roman" w:hAnsi="Times New Roman" w:cs="Times New Roman"/>
                <w:sz w:val="24"/>
                <w:szCs w:val="24"/>
                <w:lang w:eastAsia="lv-LV"/>
              </w:rPr>
              <w:t>teikts</w:t>
            </w:r>
            <w:r w:rsidRPr="00523AD7">
              <w:rPr>
                <w:rFonts w:ascii="Times New Roman" w:eastAsia="Times New Roman" w:hAnsi="Times New Roman" w:cs="Times New Roman"/>
                <w:sz w:val="24"/>
                <w:szCs w:val="24"/>
                <w:lang w:eastAsia="lv-LV"/>
              </w:rPr>
              <w:t xml:space="preserve">, ka </w:t>
            </w:r>
            <w:r w:rsidRPr="00827A17">
              <w:rPr>
                <w:rFonts w:ascii="Times New Roman" w:eastAsia="Times New Roman" w:hAnsi="Times New Roman" w:cs="Times New Roman"/>
                <w:sz w:val="24"/>
                <w:szCs w:val="24"/>
                <w:lang w:eastAsia="lv-LV"/>
              </w:rPr>
              <w:t xml:space="preserve">EIP darba grupa vai atbalsta saņēmēju grupa uzskatāma par jaunu atbalsta saņēmēju, ja EIP darba grupas vai atbalsta saņēmēju grupas sadarbības partneru skaits mainās vairāk nekā par 70 procentiem. </w:t>
            </w:r>
          </w:p>
          <w:p w:rsidR="00C1438C" w:rsidRDefault="00C1438C" w:rsidP="00C143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Tātad šis nosacījums z</w:t>
            </w:r>
            <w:r>
              <w:rPr>
                <w:rFonts w:ascii="Times New Roman" w:hAnsi="Times New Roman"/>
                <w:sz w:val="24"/>
                <w:szCs w:val="24"/>
              </w:rPr>
              <w:t>inātniskām institūcijām (pētniekiem) lauksaimniecības un mežsaimniecības nozarē liedz piedalīties vairāk</w:t>
            </w:r>
            <w:r w:rsidR="00785161">
              <w:rPr>
                <w:rFonts w:ascii="Times New Roman" w:hAnsi="Times New Roman"/>
                <w:sz w:val="24"/>
                <w:szCs w:val="24"/>
              </w:rPr>
              <w:t>u</w:t>
            </w:r>
            <w:r>
              <w:rPr>
                <w:rFonts w:ascii="Times New Roman" w:hAnsi="Times New Roman"/>
                <w:sz w:val="24"/>
                <w:szCs w:val="24"/>
              </w:rPr>
              <w:t xml:space="preserve"> </w:t>
            </w:r>
            <w:r w:rsidR="009B4E54">
              <w:rPr>
                <w:rFonts w:ascii="Times New Roman" w:hAnsi="Times New Roman"/>
                <w:sz w:val="24"/>
                <w:szCs w:val="24"/>
              </w:rPr>
              <w:t>sadarbības projektu īstenošanā.</w:t>
            </w:r>
          </w:p>
          <w:p w:rsidR="0093127B" w:rsidRPr="009B4E54" w:rsidRDefault="009B4E54">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L</w:t>
            </w:r>
            <w:r w:rsidR="00CE3E49">
              <w:rPr>
                <w:rFonts w:ascii="Times New Roman" w:hAnsi="Times New Roman"/>
                <w:sz w:val="24"/>
                <w:szCs w:val="24"/>
              </w:rPr>
              <w:t>ai nodrošinātu</w:t>
            </w:r>
            <w:r w:rsidR="00CE3E49" w:rsidRPr="00FC1E96">
              <w:rPr>
                <w:rFonts w:ascii="Times New Roman" w:hAnsi="Times New Roman"/>
                <w:sz w:val="24"/>
                <w:szCs w:val="24"/>
              </w:rPr>
              <w:t xml:space="preserve"> </w:t>
            </w:r>
            <w:r w:rsidR="00CE3E49">
              <w:rPr>
                <w:rFonts w:ascii="Times New Roman" w:hAnsi="Times New Roman"/>
                <w:sz w:val="24"/>
                <w:szCs w:val="24"/>
              </w:rPr>
              <w:t>labvēlīgākus nosacījumus grupas izveidošanā</w:t>
            </w:r>
            <w:r w:rsidR="00785161">
              <w:rPr>
                <w:rFonts w:ascii="Times New Roman" w:hAnsi="Times New Roman"/>
                <w:sz w:val="24"/>
                <w:szCs w:val="24"/>
              </w:rPr>
              <w:t>,</w:t>
            </w:r>
            <w:r w:rsidR="00CE3E49">
              <w:rPr>
                <w:rFonts w:ascii="Times New Roman" w:hAnsi="Times New Roman"/>
                <w:sz w:val="24"/>
                <w:szCs w:val="24"/>
              </w:rPr>
              <w:t xml:space="preserve"> ņemot vērā ierobežotu zināt</w:t>
            </w:r>
            <w:r>
              <w:rPr>
                <w:rFonts w:ascii="Times New Roman" w:hAnsi="Times New Roman"/>
                <w:sz w:val="24"/>
                <w:szCs w:val="24"/>
              </w:rPr>
              <w:t>nisko institūciju skaitu valstī, MK noteikumos Nr.</w:t>
            </w:r>
            <w:r w:rsidR="009C0401">
              <w:rPr>
                <w:rFonts w:ascii="Times New Roman" w:hAnsi="Times New Roman"/>
                <w:sz w:val="24"/>
                <w:szCs w:val="24"/>
              </w:rPr>
              <w:t xml:space="preserve"> </w:t>
            </w:r>
            <w:r>
              <w:rPr>
                <w:rFonts w:ascii="Times New Roman" w:hAnsi="Times New Roman"/>
                <w:sz w:val="24"/>
                <w:szCs w:val="24"/>
              </w:rPr>
              <w:t xml:space="preserve">222 </w:t>
            </w:r>
            <w:r w:rsidR="00D922BF">
              <w:rPr>
                <w:rFonts w:ascii="Times New Roman" w:hAnsi="Times New Roman"/>
                <w:sz w:val="24"/>
                <w:szCs w:val="24"/>
              </w:rPr>
              <w:t>jā</w:t>
            </w:r>
            <w:r>
              <w:rPr>
                <w:rFonts w:ascii="Times New Roman" w:hAnsi="Times New Roman"/>
                <w:sz w:val="24"/>
                <w:szCs w:val="24"/>
              </w:rPr>
              <w:t>precizē 20.</w:t>
            </w:r>
            <w:r w:rsidR="009C0401">
              <w:rPr>
                <w:rFonts w:ascii="Times New Roman" w:hAnsi="Times New Roman"/>
                <w:sz w:val="24"/>
                <w:szCs w:val="24"/>
              </w:rPr>
              <w:t xml:space="preserve"> </w:t>
            </w:r>
            <w:r>
              <w:rPr>
                <w:rFonts w:ascii="Times New Roman" w:hAnsi="Times New Roman"/>
                <w:sz w:val="24"/>
                <w:szCs w:val="24"/>
              </w:rPr>
              <w:t>punkt</w:t>
            </w:r>
            <w:r w:rsidR="00D922BF">
              <w:rPr>
                <w:rFonts w:ascii="Times New Roman" w:hAnsi="Times New Roman"/>
                <w:sz w:val="24"/>
                <w:szCs w:val="24"/>
              </w:rPr>
              <w:t>s</w:t>
            </w:r>
            <w:r>
              <w:rPr>
                <w:rFonts w:ascii="Times New Roman" w:hAnsi="Times New Roman"/>
                <w:sz w:val="24"/>
                <w:szCs w:val="24"/>
              </w:rPr>
              <w:t>, nosakot</w:t>
            </w:r>
            <w:r w:rsidR="00D922BF">
              <w:rPr>
                <w:rFonts w:ascii="Times New Roman" w:hAnsi="Times New Roman"/>
                <w:sz w:val="24"/>
                <w:szCs w:val="24"/>
              </w:rPr>
              <w:t xml:space="preserve">, </w:t>
            </w:r>
            <w:r>
              <w:rPr>
                <w:rFonts w:ascii="Times New Roman" w:hAnsi="Times New Roman"/>
                <w:sz w:val="24"/>
                <w:szCs w:val="24"/>
              </w:rPr>
              <w:t xml:space="preserve">ka </w:t>
            </w:r>
            <w:r w:rsidRPr="009B4E54">
              <w:rPr>
                <w:rFonts w:ascii="Times New Roman" w:hAnsi="Times New Roman"/>
                <w:sz w:val="24"/>
                <w:szCs w:val="24"/>
              </w:rPr>
              <w:t xml:space="preserve">EIP darba grupa vai atbalsta saņēmēju grupa uzskatāma par jaunu atbalsta saņēmēju, ja EIP darba grupas vai atbalsta saņēmēju grupas sadarbības partneru skaits mainās vairāk nekā par </w:t>
            </w:r>
            <w:r w:rsidRPr="009B4E54">
              <w:rPr>
                <w:rFonts w:ascii="Times New Roman" w:hAnsi="Times New Roman"/>
                <w:sz w:val="24"/>
                <w:szCs w:val="24"/>
              </w:rPr>
              <w:lastRenderedPageBreak/>
              <w:t xml:space="preserve">70 procentiem, </w:t>
            </w:r>
            <w:r w:rsidRPr="009B4E54">
              <w:rPr>
                <w:rFonts w:ascii="Times New Roman" w:hAnsi="Times New Roman"/>
                <w:sz w:val="24"/>
                <w:szCs w:val="24"/>
                <w:u w:val="single"/>
              </w:rPr>
              <w:t xml:space="preserve">šajā skaitā neietverot </w:t>
            </w:r>
            <w:r w:rsidR="00785161">
              <w:rPr>
                <w:rFonts w:ascii="Times New Roman" w:hAnsi="Times New Roman"/>
                <w:sz w:val="24"/>
                <w:szCs w:val="24"/>
                <w:u w:val="single"/>
              </w:rPr>
              <w:t>zinātniskās institūcijas</w:t>
            </w:r>
            <w:r>
              <w:rPr>
                <w:rFonts w:ascii="Times New Roman" w:hAnsi="Times New Roman"/>
                <w:sz w:val="24"/>
                <w:szCs w:val="24"/>
              </w:rPr>
              <w:t xml:space="preserve">. </w:t>
            </w:r>
            <w:r w:rsidR="00CE3E49">
              <w:rPr>
                <w:rFonts w:ascii="Times New Roman" w:hAnsi="Times New Roman"/>
                <w:sz w:val="24"/>
                <w:szCs w:val="24"/>
              </w:rPr>
              <w:t>Projektu pieteikumu iesni</w:t>
            </w:r>
            <w:r>
              <w:rPr>
                <w:rFonts w:ascii="Times New Roman" w:hAnsi="Times New Roman"/>
                <w:sz w:val="24"/>
                <w:szCs w:val="24"/>
              </w:rPr>
              <w:t>e</w:t>
            </w:r>
            <w:r w:rsidR="00CE3E49">
              <w:rPr>
                <w:rFonts w:ascii="Times New Roman" w:hAnsi="Times New Roman"/>
                <w:sz w:val="24"/>
                <w:szCs w:val="24"/>
              </w:rPr>
              <w:t xml:space="preserve">gšanas kārta </w:t>
            </w:r>
            <w:r>
              <w:rPr>
                <w:rFonts w:ascii="Times New Roman" w:hAnsi="Times New Roman"/>
                <w:sz w:val="24"/>
                <w:szCs w:val="24"/>
              </w:rPr>
              <w:t xml:space="preserve">pasākumā </w:t>
            </w:r>
            <w:r w:rsidR="00CE3E49">
              <w:rPr>
                <w:rFonts w:ascii="Times New Roman" w:hAnsi="Times New Roman"/>
                <w:sz w:val="24"/>
                <w:szCs w:val="24"/>
              </w:rPr>
              <w:t>tiks at</w:t>
            </w:r>
            <w:r w:rsidR="00D922BF">
              <w:rPr>
                <w:rFonts w:ascii="Times New Roman" w:hAnsi="Times New Roman"/>
                <w:sz w:val="24"/>
                <w:szCs w:val="24"/>
              </w:rPr>
              <w:t>klāta</w:t>
            </w:r>
            <w:r w:rsidR="00CE3E49">
              <w:rPr>
                <w:rFonts w:ascii="Times New Roman" w:hAnsi="Times New Roman"/>
                <w:sz w:val="24"/>
                <w:szCs w:val="24"/>
              </w:rPr>
              <w:t xml:space="preserve"> no </w:t>
            </w:r>
            <w:r w:rsidR="00CE3E49" w:rsidRPr="00EB2F5A">
              <w:rPr>
                <w:rFonts w:ascii="Times New Roman" w:hAnsi="Times New Roman"/>
                <w:sz w:val="24"/>
                <w:szCs w:val="24"/>
              </w:rPr>
              <w:t>01.03.2018.</w:t>
            </w:r>
            <w:r w:rsidR="009C0401">
              <w:rPr>
                <w:rFonts w:ascii="Times New Roman" w:hAnsi="Times New Roman"/>
                <w:sz w:val="24"/>
                <w:szCs w:val="24"/>
              </w:rPr>
              <w:t xml:space="preserve"> līdz </w:t>
            </w:r>
            <w:r w:rsidR="00CE3E49" w:rsidRPr="00EB2F5A">
              <w:rPr>
                <w:rFonts w:ascii="Times New Roman" w:hAnsi="Times New Roman"/>
                <w:sz w:val="24"/>
                <w:szCs w:val="24"/>
              </w:rPr>
              <w:t>05.04.2018.</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0C7D04" w:rsidRPr="00523AD7" w:rsidRDefault="000C7D04"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Lauku atbalsta dienests un Zemkopības ministrija</w:t>
            </w:r>
          </w:p>
        </w:tc>
      </w:tr>
      <w:tr w:rsidR="008E432C"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0C7D04"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4113E2">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2A1C8F" w:rsidRPr="002A1C8F" w:rsidRDefault="002A1C8F" w:rsidP="002A1C8F">
            <w:pPr>
              <w:pStyle w:val="Sarakstarindkopa"/>
              <w:spacing w:after="0" w:line="240" w:lineRule="auto"/>
              <w:ind w:left="0"/>
              <w:jc w:val="both"/>
              <w:rPr>
                <w:rFonts w:ascii="Times New Roman" w:hAnsi="Times New Roman"/>
                <w:color w:val="000000"/>
                <w:sz w:val="24"/>
                <w:szCs w:val="24"/>
                <w:lang w:eastAsia="lv-LV"/>
              </w:rPr>
            </w:pPr>
            <w:r w:rsidRPr="00042133">
              <w:rPr>
                <w:rFonts w:ascii="Times New Roman" w:hAnsi="Times New Roman"/>
                <w:color w:val="000000"/>
                <w:sz w:val="24"/>
                <w:szCs w:val="24"/>
                <w:lang w:eastAsia="lv-LV"/>
              </w:rPr>
              <w:t xml:space="preserve">Noteikumu projektā ietvertais tiesiskais regulējums attieksies </w:t>
            </w:r>
            <w:r w:rsidRPr="00315CAF">
              <w:rPr>
                <w:rFonts w:ascii="Times New Roman" w:hAnsi="Times New Roman"/>
                <w:color w:val="000000"/>
                <w:sz w:val="24"/>
                <w:szCs w:val="24"/>
                <w:lang w:eastAsia="lv-LV"/>
              </w:rPr>
              <w:t xml:space="preserve">uz atbalsta pretendentiem, kas ir </w:t>
            </w:r>
            <w:r w:rsidRPr="00042133">
              <w:rPr>
                <w:rFonts w:ascii="Times New Roman" w:hAnsi="Times New Roman"/>
                <w:color w:val="000000"/>
                <w:sz w:val="24"/>
                <w:szCs w:val="24"/>
                <w:lang w:eastAsia="lv-LV"/>
              </w:rPr>
              <w:t>EIP darba grupa vai atbalsta</w:t>
            </w:r>
            <w:r w:rsidRPr="002A1C8F">
              <w:rPr>
                <w:rFonts w:ascii="Times New Roman" w:hAnsi="Times New Roman"/>
                <w:color w:val="000000"/>
                <w:sz w:val="24"/>
                <w:szCs w:val="24"/>
                <w:lang w:eastAsia="lv-LV"/>
              </w:rPr>
              <w:t xml:space="preserve"> pretendentu grupa.</w:t>
            </w:r>
          </w:p>
          <w:p w:rsidR="002A1C8F" w:rsidRPr="002A1C8F" w:rsidRDefault="002A1C8F" w:rsidP="002A1C8F">
            <w:pPr>
              <w:pStyle w:val="Sarakstarindkopa"/>
              <w:spacing w:after="0" w:line="240" w:lineRule="auto"/>
              <w:ind w:left="0"/>
              <w:jc w:val="both"/>
              <w:rPr>
                <w:rFonts w:ascii="Times New Roman" w:hAnsi="Times New Roman"/>
                <w:color w:val="000000"/>
                <w:sz w:val="24"/>
                <w:szCs w:val="24"/>
                <w:lang w:eastAsia="lv-LV"/>
              </w:rPr>
            </w:pPr>
            <w:r w:rsidRPr="002A1C8F">
              <w:rPr>
                <w:rFonts w:ascii="Times New Roman" w:hAnsi="Times New Roman"/>
                <w:color w:val="000000"/>
                <w:sz w:val="24"/>
                <w:szCs w:val="24"/>
                <w:lang w:eastAsia="lv-LV"/>
              </w:rPr>
              <w:t>EIP darba grupa – darba grupa, kuru izveidojuši sadarbības partneri projekta īstenošanai</w:t>
            </w:r>
            <w:r w:rsidR="00D922BF">
              <w:rPr>
                <w:rFonts w:ascii="Times New Roman" w:hAnsi="Times New Roman"/>
                <w:color w:val="000000"/>
                <w:sz w:val="24"/>
                <w:szCs w:val="24"/>
                <w:lang w:eastAsia="lv-LV"/>
              </w:rPr>
              <w:t xml:space="preserve"> un kura</w:t>
            </w:r>
            <w:r w:rsidRPr="002A1C8F">
              <w:rPr>
                <w:rFonts w:ascii="Times New Roman" w:hAnsi="Times New Roman"/>
                <w:color w:val="000000"/>
                <w:sz w:val="24"/>
                <w:szCs w:val="24"/>
                <w:lang w:eastAsia="lv-LV"/>
              </w:rPr>
              <w:t xml:space="preserve"> sekmē EIP mērķu sasniegšanu. EIP darba grupa apvieno vismaz trīs dažādus un neatkarīgus sadarbības partnerus – lauksaimniekus, mežsaimniekus, lauksaimniecības produktu pārstrādātājus, pārstāvjus no lauksaimniecības, mežsaimniecības vai lauksaimniecības produktu pārstrādes nozares nevalstiskajām organizācijām vai kooperatīviem, pētniekus (arī studentus), konsultantus vai citas inovācijās ieinteresētās puses.</w:t>
            </w:r>
          </w:p>
          <w:p w:rsidR="00183356" w:rsidRPr="002A1C8F" w:rsidRDefault="002A1C8F" w:rsidP="002A1C8F">
            <w:pPr>
              <w:spacing w:after="0" w:line="240" w:lineRule="auto"/>
              <w:jc w:val="both"/>
              <w:rPr>
                <w:rFonts w:ascii="Times New Roman" w:hAnsi="Times New Roman"/>
                <w:color w:val="000000"/>
                <w:sz w:val="24"/>
                <w:szCs w:val="24"/>
                <w:lang w:eastAsia="lv-LV"/>
              </w:rPr>
            </w:pPr>
            <w:r w:rsidRPr="002A1C8F">
              <w:rPr>
                <w:rFonts w:ascii="Times New Roman" w:hAnsi="Times New Roman"/>
                <w:color w:val="000000"/>
                <w:sz w:val="24"/>
                <w:szCs w:val="24"/>
                <w:lang w:eastAsia="lv-LV"/>
              </w:rPr>
              <w:t>Savukārt atbalsta pretendentu grupu veido vismaz divi dažādi un neatkarīgi sadarbības partneri – lauksaimniecības produktu ražotājs (lauksaimnieks), meža īpašnieks vai tiesiskais valdītājs (mežsaimnieks) vai lauksaimniecības produktu pārstrādātājs, ražotāju grupa, kooperatīvs, pārstāvji no lauksaimniecības, mežsaimniecības vai lauksaimniecības produktu pārstrādes nozares nevalstiskajām organizācijām vai pētnieks.</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83FF9"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4113E2">
              <w:rPr>
                <w:rFonts w:ascii="Times New Roman" w:eastAsia="Times New Roman" w:hAnsi="Times New Roman" w:cs="Times New Roman"/>
                <w:sz w:val="24"/>
                <w:szCs w:val="24"/>
                <w:lang w:eastAsia="lv-LV"/>
              </w:rPr>
              <w:t>n</w:t>
            </w:r>
            <w:r w:rsidR="007A7612">
              <w:rPr>
                <w:rFonts w:ascii="Times New Roman" w:eastAsia="Times New Roman" w:hAnsi="Times New Roman" w:cs="Times New Roman"/>
                <w:sz w:val="24"/>
                <w:szCs w:val="24"/>
                <w:lang w:eastAsia="lv-LV"/>
              </w:rPr>
              <w:t>oteikumu Nr. </w:t>
            </w:r>
            <w:r w:rsidR="00773AF3">
              <w:rPr>
                <w:rFonts w:ascii="Times New Roman" w:eastAsia="Times New Roman" w:hAnsi="Times New Roman" w:cs="Times New Roman"/>
                <w:sz w:val="24"/>
                <w:szCs w:val="24"/>
                <w:lang w:eastAsia="lv-LV"/>
              </w:rPr>
              <w:t>222</w:t>
            </w:r>
            <w:r w:rsidR="00183356" w:rsidRPr="00523AD7">
              <w:rPr>
                <w:rFonts w:ascii="Times New Roman" w:eastAsia="Times New Roman" w:hAnsi="Times New Roman" w:cs="Times New Roman"/>
                <w:sz w:val="24"/>
                <w:szCs w:val="24"/>
                <w:lang w:eastAsia="lv-LV"/>
              </w:rPr>
              <w:t xml:space="preserve"> </w:t>
            </w:r>
            <w:r w:rsidR="00773AF3">
              <w:rPr>
                <w:rFonts w:ascii="Times New Roman" w:eastAsia="Times New Roman" w:hAnsi="Times New Roman" w:cs="Times New Roman"/>
                <w:sz w:val="24"/>
                <w:szCs w:val="24"/>
                <w:lang w:eastAsia="lv-LV"/>
              </w:rPr>
              <w:t>45</w:t>
            </w:r>
            <w:r w:rsidR="00183356" w:rsidRPr="00523AD7">
              <w:rPr>
                <w:rFonts w:ascii="Times New Roman" w:eastAsia="Times New Roman" w:hAnsi="Times New Roman" w:cs="Times New Roman"/>
                <w:sz w:val="24"/>
                <w:szCs w:val="24"/>
                <w:lang w:eastAsia="lv-LV"/>
              </w:rPr>
              <w:t xml:space="preserve">. </w:t>
            </w:r>
            <w:r w:rsidR="00773AF3">
              <w:rPr>
                <w:rFonts w:ascii="Times New Roman" w:eastAsia="Times New Roman" w:hAnsi="Times New Roman" w:cs="Times New Roman"/>
                <w:sz w:val="24"/>
                <w:szCs w:val="24"/>
                <w:lang w:eastAsia="lv-LV"/>
              </w:rPr>
              <w:t>un 59.</w:t>
            </w:r>
            <w:r w:rsidR="00183356" w:rsidRPr="00523AD7">
              <w:rPr>
                <w:rFonts w:ascii="Times New Roman" w:eastAsia="Times New Roman" w:hAnsi="Times New Roman" w:cs="Times New Roman"/>
                <w:sz w:val="24"/>
                <w:szCs w:val="24"/>
                <w:lang w:eastAsia="lv-LV"/>
              </w:rPr>
              <w:t xml:space="preserve">punktu </w:t>
            </w:r>
            <w:r w:rsidR="00773AF3">
              <w:rPr>
                <w:rFonts w:ascii="Times New Roman" w:eastAsia="Times New Roman" w:hAnsi="Times New Roman" w:cs="Times New Roman"/>
                <w:sz w:val="24"/>
                <w:szCs w:val="24"/>
                <w:lang w:eastAsia="lv-LV"/>
              </w:rPr>
              <w:t xml:space="preserve">  </w:t>
            </w:r>
            <w:r w:rsidR="00183356" w:rsidRPr="00523AD7">
              <w:rPr>
                <w:rFonts w:ascii="Times New Roman" w:eastAsia="Times New Roman" w:hAnsi="Times New Roman" w:cs="Times New Roman"/>
                <w:sz w:val="24"/>
                <w:szCs w:val="24"/>
                <w:lang w:eastAsia="lv-LV"/>
              </w:rPr>
              <w:t>atbalsta pretendentam, piesakoties atbalsta</w:t>
            </w:r>
            <w:r w:rsidR="00FE035A">
              <w:rPr>
                <w:rFonts w:ascii="Times New Roman" w:eastAsia="Times New Roman" w:hAnsi="Times New Roman" w:cs="Times New Roman"/>
                <w:sz w:val="24"/>
                <w:szCs w:val="24"/>
                <w:lang w:eastAsia="lv-LV"/>
              </w:rPr>
              <w:t>m</w:t>
            </w:r>
            <w:r w:rsidR="00183356" w:rsidRPr="00523AD7">
              <w:rPr>
                <w:rFonts w:ascii="Times New Roman" w:eastAsia="Times New Roman" w:hAnsi="Times New Roman" w:cs="Times New Roman"/>
                <w:sz w:val="24"/>
                <w:szCs w:val="24"/>
                <w:lang w:eastAsia="lv-LV"/>
              </w:rPr>
              <w:t>, Lauku atbalsta dienestā ir jāiesniedz projekta iesniegums.</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Aprēķinos tiek izmantoti šādi pieņēmumi:</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 xml:space="preserve">vidējā darba alga – 4,32 </w:t>
            </w:r>
            <w:r w:rsidRPr="00E75AD9">
              <w:rPr>
                <w:rFonts w:ascii="Times New Roman" w:eastAsia="Times New Roman" w:hAnsi="Times New Roman" w:cs="Times New Roman"/>
                <w:i/>
                <w:sz w:val="24"/>
                <w:szCs w:val="24"/>
                <w:lang w:eastAsia="lv-LV"/>
              </w:rPr>
              <w:t>euro</w:t>
            </w:r>
            <w:r w:rsidRPr="00523AD7">
              <w:rPr>
                <w:rFonts w:ascii="Times New Roman" w:eastAsia="Times New Roman" w:hAnsi="Times New Roman" w:cs="Times New Roman"/>
                <w:sz w:val="24"/>
                <w:szCs w:val="24"/>
                <w:lang w:eastAsia="lv-LV"/>
              </w:rPr>
              <w:t xml:space="preserve"> stundā (Centrālās statistikas pārvaldes dati: 2013. gada mēneša vidējā darba samaksa</w:t>
            </w:r>
            <w:r w:rsidR="004113E2">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 xml:space="preserve"> 716 </w:t>
            </w:r>
            <w:proofErr w:type="spellStart"/>
            <w:r w:rsidRPr="00E75AD9">
              <w:rPr>
                <w:rFonts w:ascii="Times New Roman" w:eastAsia="Times New Roman" w:hAnsi="Times New Roman" w:cs="Times New Roman"/>
                <w:i/>
                <w:sz w:val="24"/>
                <w:szCs w:val="24"/>
                <w:lang w:eastAsia="lv-LV"/>
              </w:rPr>
              <w:t>euro</w:t>
            </w:r>
            <w:proofErr w:type="spellEnd"/>
            <w:r w:rsidRPr="00523AD7">
              <w:rPr>
                <w:rFonts w:ascii="Times New Roman" w:eastAsia="Times New Roman" w:hAnsi="Times New Roman" w:cs="Times New Roman"/>
                <w:sz w:val="24"/>
                <w:szCs w:val="24"/>
                <w:lang w:eastAsia="lv-LV"/>
              </w:rPr>
              <w:t>, 2014.</w:t>
            </w:r>
            <w:r w:rsidR="00D922BF">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gadā</w:t>
            </w:r>
            <w:r w:rsidR="004113E2">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 xml:space="preserve"> 165,58 stundas mēnesī));</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stundu skaits, kas nepieciešams 32 projektu izstrādāšanai;</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plānotais projektu atbalstu saņēmēju skaits – 400 personu;</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 xml:space="preserve">informācijas sniegšanas biežums – </w:t>
            </w:r>
            <w:r w:rsidR="004113E2">
              <w:rPr>
                <w:rFonts w:ascii="Times New Roman" w:eastAsia="Times New Roman" w:hAnsi="Times New Roman" w:cs="Times New Roman"/>
                <w:sz w:val="24"/>
                <w:szCs w:val="24"/>
                <w:lang w:eastAsia="lv-LV"/>
              </w:rPr>
              <w:t>viena</w:t>
            </w:r>
            <w:r w:rsidRPr="00523AD7">
              <w:rPr>
                <w:rFonts w:ascii="Times New Roman" w:eastAsia="Times New Roman" w:hAnsi="Times New Roman" w:cs="Times New Roman"/>
                <w:sz w:val="24"/>
                <w:szCs w:val="24"/>
                <w:lang w:eastAsia="lv-LV"/>
              </w:rPr>
              <w:t xml:space="preserve"> reize.</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Administratīvais slogs atbalsta pretendentam ir minimāls, jo projekta iesniegumu ir iespēja iesniegt elektroniska dokumenta formā, parakstītu un apliecinātu </w:t>
            </w:r>
            <w:r w:rsidRPr="00523AD7">
              <w:rPr>
                <w:rFonts w:ascii="Times New Roman" w:eastAsia="Times New Roman" w:hAnsi="Times New Roman" w:cs="Times New Roman"/>
                <w:sz w:val="24"/>
                <w:szCs w:val="24"/>
                <w:lang w:eastAsia="lv-LV"/>
              </w:rPr>
              <w:lastRenderedPageBreak/>
              <w:t>ar laika zīmogu, Elektronisko dokumentu likumā noteiktajā kārtībā.</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Atbalsta saņēmēju skaits, kurus ietekmēs noteikumu projekts, ir aptuveni 400.</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Administratīvā sloga ietekme uz atbalsta pretendentiem naudas izteiksmē, rēķinot pēc tautsaimniecībā nodarbināto vidējās algas, ir 71</w:t>
            </w:r>
            <w:r w:rsidR="00D922BF">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 xml:space="preserve">9539,00 </w:t>
            </w:r>
            <w:proofErr w:type="spellStart"/>
            <w:r w:rsidRPr="00E75AD9">
              <w:rPr>
                <w:rFonts w:ascii="Times New Roman" w:eastAsia="Times New Roman" w:hAnsi="Times New Roman" w:cs="Times New Roman"/>
                <w:i/>
                <w:sz w:val="24"/>
                <w:szCs w:val="24"/>
                <w:lang w:eastAsia="lv-LV"/>
              </w:rPr>
              <w:t>euro</w:t>
            </w:r>
            <w:proofErr w:type="spellEnd"/>
            <w:r w:rsidRPr="00523AD7">
              <w:rPr>
                <w:rFonts w:ascii="Times New Roman" w:eastAsia="Times New Roman" w:hAnsi="Times New Roman" w:cs="Times New Roman"/>
                <w:sz w:val="24"/>
                <w:szCs w:val="24"/>
                <w:lang w:eastAsia="lv-LV"/>
              </w:rPr>
              <w:t>, un šī summa aprēķināta pēc šādas formulas:</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 = P x t x n = P x t x (q x f), kur</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 – informācij</w:t>
            </w:r>
            <w:r w:rsidR="004113E2">
              <w:rPr>
                <w:rFonts w:ascii="Times New Roman" w:eastAsia="Times New Roman" w:hAnsi="Times New Roman" w:cs="Times New Roman"/>
                <w:sz w:val="24"/>
                <w:szCs w:val="24"/>
                <w:lang w:eastAsia="lv-LV"/>
              </w:rPr>
              <w:t>as</w:t>
            </w:r>
            <w:r w:rsidRPr="00523AD7">
              <w:rPr>
                <w:rFonts w:ascii="Times New Roman" w:eastAsia="Times New Roman" w:hAnsi="Times New Roman" w:cs="Times New Roman"/>
                <w:sz w:val="24"/>
                <w:szCs w:val="24"/>
                <w:lang w:eastAsia="lv-LV"/>
              </w:rPr>
              <w:t xml:space="preserve"> sniegšanas pienākumu radītās izmaksas jeb administratīvais slogs lauksaimniekiem un uzņēmumiem;</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 – finanšu līdzekļi, kas nepieciešami, lai nodrošinātu normatīvajā aktā paredzēto informācijas sniegšanas pienākumu izpildi (stundas samaksas likme);</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 – laika patēriņš, kas nepieciešams, lai sagatavotu valsts pārvaldes iestādēm sniedzamo informāciju;</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 – normatīvā akta ietekmēto atbalsta saņēmēju skaits, kā arī normatīvajā aktā paredzēto informācijas sniegšanas pienākumu biežums viena gada laikā;</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q – to atbalsta saņēmēju skaits, uz kuriem attieksies normatīvajā aktā paredzētie informācijas sniegšanas pasākumi;</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f – cik bieži viena gada laikā normatīvais akts paredz informācijas sniegšanas pienākumu.</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Aprēķins par informācijas sniegšanas pienākumu radītajām izmaksām jeb administratīvais slogs lauksaimniekiem un uzņēmumiem ir šāds:</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 = 4,32 x 32 x (400 x 1) = 55 296.</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p w:rsidR="005042F4" w:rsidRPr="00523AD7" w:rsidRDefault="005042F4" w:rsidP="00523AD7">
            <w:pPr>
              <w:spacing w:after="0" w:line="240" w:lineRule="auto"/>
              <w:rPr>
                <w:rFonts w:ascii="Times New Roman" w:eastAsia="Times New Roman" w:hAnsi="Times New Roman" w:cs="Times New Roman"/>
                <w:sz w:val="24"/>
                <w:szCs w:val="24"/>
                <w:lang w:eastAsia="lv-LV"/>
              </w:rPr>
            </w:pP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D922BF">
              <w:rPr>
                <w:rFonts w:ascii="Times New Roman" w:eastAsia="Times New Roman" w:hAnsi="Times New Roman" w:cs="Times New Roman"/>
                <w:sz w:val="24"/>
                <w:szCs w:val="24"/>
                <w:lang w:eastAsia="lv-LV"/>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tblGrid>
      <w:tr w:rsidR="00523AD7" w:rsidRPr="00523AD7" w:rsidTr="00E75AD9">
        <w:trPr>
          <w:trHeight w:val="361"/>
          <w:jc w:val="center"/>
        </w:trPr>
        <w:tc>
          <w:tcPr>
            <w:tcW w:w="85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i/>
              </w:rPr>
            </w:pPr>
            <w:r w:rsidRPr="00523AD7">
              <w:br w:type="page"/>
            </w:r>
            <w:r w:rsidRPr="00523AD7">
              <w:rPr>
                <w:b/>
              </w:rPr>
              <w:t>III. Tiesību akta projekta ietekme uz valsts budžetu un pašvaldību budžetiem</w:t>
            </w:r>
          </w:p>
        </w:tc>
      </w:tr>
      <w:tr w:rsidR="00523AD7" w:rsidRPr="00523AD7" w:rsidTr="00E75AD9">
        <w:trPr>
          <w:trHeight w:val="361"/>
          <w:jc w:val="center"/>
        </w:trPr>
        <w:tc>
          <w:tcPr>
            <w:tcW w:w="85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r w:rsidR="00D922BF">
              <w:rPr>
                <w:spacing w:val="-4"/>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tblGrid>
      <w:tr w:rsidR="00523AD7" w:rsidRPr="00523AD7" w:rsidTr="0022171E">
        <w:trPr>
          <w:trHeight w:val="251"/>
          <w:jc w:val="center"/>
        </w:trPr>
        <w:tc>
          <w:tcPr>
            <w:tcW w:w="85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highlight w:val="yellow"/>
              </w:rPr>
            </w:pPr>
            <w:r w:rsidRPr="00523AD7">
              <w:br w:type="page"/>
            </w:r>
            <w:r w:rsidRPr="00523AD7">
              <w:rPr>
                <w:b/>
              </w:rPr>
              <w:t>IV. Tiesību akta projekta ietekme uz spēkā esošo tiesību normu sistēmu</w:t>
            </w:r>
          </w:p>
        </w:tc>
      </w:tr>
      <w:tr w:rsidR="00523AD7" w:rsidRPr="00523AD7" w:rsidTr="0022171E">
        <w:trPr>
          <w:trHeight w:val="251"/>
          <w:jc w:val="center"/>
        </w:trPr>
        <w:tc>
          <w:tcPr>
            <w:tcW w:w="85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r w:rsidR="00D922BF">
              <w:rPr>
                <w:spacing w:val="-4"/>
              </w:rPr>
              <w:t>.</w:t>
            </w:r>
          </w:p>
        </w:tc>
      </w:tr>
    </w:tbl>
    <w:p w:rsidR="009B588E" w:rsidRPr="00523AD7" w:rsidRDefault="009B588E" w:rsidP="00523AD7">
      <w:pPr>
        <w:spacing w:after="0" w:line="240" w:lineRule="auto"/>
        <w:rPr>
          <w:rFonts w:ascii="Times New Roman" w:eastAsia="Times New Roman" w:hAnsi="Times New Roman" w:cs="Times New Roman"/>
          <w:sz w:val="24"/>
          <w:szCs w:val="24"/>
          <w:lang w:eastAsia="lv-LV"/>
        </w:rP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0"/>
      </w:tblGrid>
      <w:tr w:rsidR="00523AD7" w:rsidRPr="00523AD7" w:rsidTr="003F242E">
        <w:trPr>
          <w:trHeight w:val="278"/>
          <w:jc w:val="center"/>
        </w:trPr>
        <w:tc>
          <w:tcPr>
            <w:tcW w:w="85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spacing w:after="0" w:line="240" w:lineRule="auto"/>
              <w:rPr>
                <w:rFonts w:ascii="Times New Roman" w:eastAsia="Times New Roman" w:hAnsi="Times New Roman" w:cs="Times New Roman"/>
                <w:b/>
                <w:sz w:val="24"/>
                <w:szCs w:val="24"/>
                <w:lang w:eastAsia="lv-LV"/>
              </w:rPr>
            </w:pPr>
            <w:r w:rsidRPr="00523AD7">
              <w:rPr>
                <w:rFonts w:ascii="Times New Roman" w:eastAsia="Times New Roman" w:hAnsi="Times New Roman" w:cs="Times New Roman"/>
                <w:b/>
                <w:sz w:val="24"/>
                <w:szCs w:val="24"/>
                <w:lang w:eastAsia="lv-LV"/>
              </w:rPr>
              <w:t>V. Tiesību akta projekta atbilstība Latvijas Republikas starptautiskajām saistībām</w:t>
            </w:r>
          </w:p>
        </w:tc>
      </w:tr>
      <w:tr w:rsidR="00773AF3" w:rsidRPr="00523AD7" w:rsidTr="003F242E">
        <w:trPr>
          <w:trHeight w:val="278"/>
          <w:jc w:val="center"/>
        </w:trPr>
        <w:tc>
          <w:tcPr>
            <w:tcW w:w="8510" w:type="dxa"/>
            <w:tcBorders>
              <w:top w:val="single" w:sz="4" w:space="0" w:color="auto"/>
              <w:left w:val="single" w:sz="4" w:space="0" w:color="auto"/>
              <w:bottom w:val="single" w:sz="4" w:space="0" w:color="auto"/>
              <w:right w:val="single" w:sz="4" w:space="0" w:color="auto"/>
            </w:tcBorders>
            <w:vAlign w:val="center"/>
          </w:tcPr>
          <w:p w:rsidR="00773AF3" w:rsidRPr="00523AD7" w:rsidRDefault="00773AF3" w:rsidP="00773AF3">
            <w:pPr>
              <w:spacing w:after="0" w:line="240" w:lineRule="auto"/>
              <w:jc w:val="center"/>
              <w:rPr>
                <w:rFonts w:ascii="Times New Roman" w:eastAsia="Times New Roman" w:hAnsi="Times New Roman" w:cs="Times New Roman"/>
                <w:b/>
                <w:sz w:val="24"/>
                <w:szCs w:val="24"/>
                <w:lang w:eastAsia="lv-LV"/>
              </w:rPr>
            </w:pPr>
            <w:r w:rsidRPr="00773AF3">
              <w:rPr>
                <w:rFonts w:ascii="Times New Roman" w:eastAsia="Times New Roman" w:hAnsi="Times New Roman" w:cs="Times New Roman"/>
                <w:spacing w:val="-4"/>
                <w:sz w:val="24"/>
                <w:szCs w:val="24"/>
                <w:lang w:eastAsia="lv-LV"/>
              </w:rPr>
              <w:t>Projekts šo jomu neskar</w:t>
            </w:r>
            <w:r w:rsidR="00D922BF">
              <w:rPr>
                <w:rFonts w:ascii="Times New Roman" w:eastAsia="Times New Roman" w:hAnsi="Times New Roman" w:cs="Times New Roman"/>
                <w:spacing w:val="-4"/>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93"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3"/>
        <w:gridCol w:w="3060"/>
        <w:gridCol w:w="5580"/>
      </w:tblGrid>
      <w:tr w:rsidR="00523AD7" w:rsidRPr="00523AD7" w:rsidTr="0022171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 Sabiedrības līdzdalība un komunikācijas aktivitātes</w:t>
            </w:r>
          </w:p>
        </w:tc>
      </w:tr>
      <w:tr w:rsidR="00523AD7" w:rsidRPr="00523AD7" w:rsidTr="0022171E">
        <w:tc>
          <w:tcPr>
            <w:tcW w:w="31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59"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Plānotās sabiedrības līdzdalības un komunikācijas aktivitātes saistībā ar projektu</w:t>
            </w:r>
          </w:p>
        </w:tc>
        <w:tc>
          <w:tcPr>
            <w:tcW w:w="3025" w:type="pct"/>
            <w:tcBorders>
              <w:top w:val="outset" w:sz="6" w:space="0" w:color="414142"/>
              <w:left w:val="outset" w:sz="6" w:space="0" w:color="414142"/>
              <w:bottom w:val="outset" w:sz="6" w:space="0" w:color="414142"/>
              <w:right w:val="outset" w:sz="6" w:space="0" w:color="414142"/>
            </w:tcBorders>
            <w:hideMark/>
          </w:tcPr>
          <w:p w:rsidR="008E432C" w:rsidRPr="00523AD7" w:rsidRDefault="00664FDC" w:rsidP="00ED1B02">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Nevalstiskās organizācijas par projektu izstrādes sākšanu tika informētas 201</w:t>
            </w:r>
            <w:r w:rsidR="00ED1B02">
              <w:rPr>
                <w:rFonts w:ascii="Times New Roman" w:eastAsia="Times New Roman" w:hAnsi="Times New Roman" w:cs="Times New Roman"/>
                <w:sz w:val="24"/>
                <w:szCs w:val="24"/>
                <w:lang w:eastAsia="lv-LV"/>
              </w:rPr>
              <w:t>8</w:t>
            </w:r>
            <w:r w:rsidRPr="00523AD7">
              <w:rPr>
                <w:rFonts w:ascii="Times New Roman" w:eastAsia="Times New Roman" w:hAnsi="Times New Roman" w:cs="Times New Roman"/>
                <w:sz w:val="24"/>
                <w:szCs w:val="24"/>
                <w:lang w:eastAsia="lv-LV"/>
              </w:rPr>
              <w:t xml:space="preserve">. gada </w:t>
            </w:r>
            <w:r w:rsidR="00ED1B02">
              <w:rPr>
                <w:rFonts w:ascii="Times New Roman" w:eastAsia="Times New Roman" w:hAnsi="Times New Roman" w:cs="Times New Roman"/>
                <w:sz w:val="24"/>
                <w:szCs w:val="24"/>
                <w:lang w:eastAsia="lv-LV"/>
              </w:rPr>
              <w:t>februār</w:t>
            </w:r>
            <w:r w:rsidRPr="00523AD7">
              <w:rPr>
                <w:rFonts w:ascii="Times New Roman" w:eastAsia="Times New Roman" w:hAnsi="Times New Roman" w:cs="Times New Roman"/>
                <w:sz w:val="24"/>
                <w:szCs w:val="24"/>
                <w:lang w:eastAsia="lv-LV"/>
              </w:rPr>
              <w:t>ī.</w:t>
            </w:r>
          </w:p>
        </w:tc>
      </w:tr>
      <w:tr w:rsidR="00523AD7" w:rsidRPr="00523AD7" w:rsidTr="0022171E">
        <w:tc>
          <w:tcPr>
            <w:tcW w:w="31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2.</w:t>
            </w:r>
          </w:p>
        </w:tc>
        <w:tc>
          <w:tcPr>
            <w:tcW w:w="1659"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 projekta izstrādē</w:t>
            </w:r>
          </w:p>
        </w:tc>
        <w:tc>
          <w:tcPr>
            <w:tcW w:w="3025" w:type="pct"/>
            <w:tcBorders>
              <w:top w:val="outset" w:sz="6" w:space="0" w:color="414142"/>
              <w:left w:val="outset" w:sz="6" w:space="0" w:color="414142"/>
              <w:bottom w:val="outset" w:sz="6" w:space="0" w:color="414142"/>
              <w:right w:val="outset" w:sz="6" w:space="0" w:color="414142"/>
            </w:tcBorders>
            <w:hideMark/>
          </w:tcPr>
          <w:p w:rsidR="008E432C" w:rsidRPr="00523AD7" w:rsidRDefault="00664FD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Nevalstiskās organizācijas piedalījās Vadības grupas sanāksmēs, kurās tika diskutēts par noteikumu projekta nosacījumiem. Tika iesniegti priekšlikumi par atbalsta saņemšanas nosacījumiem.</w:t>
            </w:r>
          </w:p>
        </w:tc>
      </w:tr>
      <w:tr w:rsidR="00523AD7" w:rsidRPr="00523AD7" w:rsidTr="0022171E">
        <w:tc>
          <w:tcPr>
            <w:tcW w:w="31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59"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līdzdalības rezultāti</w:t>
            </w:r>
          </w:p>
        </w:tc>
        <w:tc>
          <w:tcPr>
            <w:tcW w:w="3025" w:type="pct"/>
            <w:tcBorders>
              <w:top w:val="outset" w:sz="6" w:space="0" w:color="414142"/>
              <w:left w:val="outset" w:sz="6" w:space="0" w:color="414142"/>
              <w:bottom w:val="outset" w:sz="6" w:space="0" w:color="414142"/>
              <w:right w:val="outset" w:sz="6" w:space="0" w:color="414142"/>
            </w:tcBorders>
            <w:hideMark/>
          </w:tcPr>
          <w:p w:rsidR="008E432C" w:rsidRPr="00523AD7" w:rsidRDefault="00ED1B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E432C" w:rsidRPr="00523AD7" w:rsidTr="0022171E">
        <w:tc>
          <w:tcPr>
            <w:tcW w:w="31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659"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25"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17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7"/>
        <w:gridCol w:w="3062"/>
        <w:gridCol w:w="5577"/>
      </w:tblGrid>
      <w:tr w:rsidR="00523AD7" w:rsidRPr="00523AD7" w:rsidTr="00E75AD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VII. Tiesību akta projekta izpildes nodrošināšana un tās ietekme uz institūcijām</w:t>
            </w:r>
          </w:p>
        </w:tc>
      </w:tr>
      <w:tr w:rsidR="00523AD7" w:rsidRPr="00523AD7" w:rsidTr="00E75AD9">
        <w:tc>
          <w:tcPr>
            <w:tcW w:w="39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3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izpildē iesaistītās institūcijas</w:t>
            </w:r>
          </w:p>
        </w:tc>
        <w:tc>
          <w:tcPr>
            <w:tcW w:w="2974" w:type="pct"/>
            <w:tcBorders>
              <w:top w:val="outset" w:sz="6" w:space="0" w:color="414142"/>
              <w:left w:val="outset" w:sz="6" w:space="0" w:color="414142"/>
              <w:bottom w:val="outset" w:sz="6" w:space="0" w:color="414142"/>
              <w:right w:val="outset" w:sz="6" w:space="0" w:color="414142"/>
            </w:tcBorders>
            <w:hideMark/>
          </w:tcPr>
          <w:p w:rsidR="00664FDC" w:rsidRPr="00523AD7" w:rsidRDefault="00664FD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Lauku atbalsta dienests</w:t>
            </w:r>
          </w:p>
        </w:tc>
      </w:tr>
      <w:tr w:rsidR="00523AD7" w:rsidRPr="00523AD7" w:rsidTr="00E75AD9">
        <w:tc>
          <w:tcPr>
            <w:tcW w:w="39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3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izpildes ietekme uz pārvaldes funkcijām un institucionālo struktūru.</w:t>
            </w:r>
            <w:r w:rsidRPr="00523AD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74" w:type="pct"/>
            <w:tcBorders>
              <w:top w:val="outset" w:sz="6" w:space="0" w:color="414142"/>
              <w:left w:val="outset" w:sz="6" w:space="0" w:color="414142"/>
              <w:bottom w:val="outset" w:sz="6" w:space="0" w:color="414142"/>
              <w:right w:val="outset" w:sz="6" w:space="0" w:color="414142"/>
            </w:tcBorders>
            <w:hideMark/>
          </w:tcPr>
          <w:p w:rsidR="00664FDC" w:rsidRPr="00523AD7" w:rsidRDefault="00664FD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E75AD9">
        <w:tc>
          <w:tcPr>
            <w:tcW w:w="39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3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74"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D922BF">
              <w:rPr>
                <w:rFonts w:ascii="Times New Roman" w:eastAsia="Times New Roman" w:hAnsi="Times New Roman" w:cs="Times New Roman"/>
                <w:sz w:val="24"/>
                <w:szCs w:val="24"/>
                <w:lang w:eastAsia="lv-LV"/>
              </w:rPr>
              <w:t>.</w:t>
            </w:r>
          </w:p>
        </w:tc>
      </w:tr>
    </w:tbl>
    <w:p w:rsidR="00523AD7" w:rsidRDefault="00523AD7" w:rsidP="00523AD7">
      <w:pPr>
        <w:spacing w:after="0" w:line="240" w:lineRule="auto"/>
        <w:ind w:firstLine="300"/>
        <w:rPr>
          <w:rFonts w:ascii="Times New Roman" w:hAnsi="Times New Roman" w:cs="Times New Roman"/>
          <w:sz w:val="24"/>
          <w:szCs w:val="24"/>
        </w:rPr>
      </w:pPr>
    </w:p>
    <w:p w:rsidR="00E728F4" w:rsidRDefault="00E728F4" w:rsidP="00523AD7">
      <w:pPr>
        <w:spacing w:after="0" w:line="240" w:lineRule="auto"/>
        <w:ind w:firstLine="300"/>
        <w:rPr>
          <w:rFonts w:ascii="Times New Roman" w:hAnsi="Times New Roman" w:cs="Times New Roman"/>
          <w:sz w:val="24"/>
          <w:szCs w:val="24"/>
        </w:rPr>
      </w:pPr>
    </w:p>
    <w:p w:rsidR="00E728F4" w:rsidRDefault="00E728F4" w:rsidP="00523AD7">
      <w:pPr>
        <w:spacing w:after="0" w:line="240" w:lineRule="auto"/>
        <w:ind w:firstLine="300"/>
        <w:rPr>
          <w:rFonts w:ascii="Times New Roman" w:hAnsi="Times New Roman" w:cs="Times New Roman"/>
          <w:sz w:val="24"/>
          <w:szCs w:val="24"/>
        </w:rPr>
      </w:pPr>
    </w:p>
    <w:p w:rsidR="00E728F4" w:rsidRPr="00523AD7" w:rsidRDefault="00E728F4" w:rsidP="00523AD7">
      <w:pPr>
        <w:spacing w:after="0" w:line="240" w:lineRule="auto"/>
        <w:ind w:firstLine="300"/>
        <w:rPr>
          <w:rFonts w:ascii="Times New Roman" w:hAnsi="Times New Roman" w:cs="Times New Roman"/>
          <w:sz w:val="24"/>
          <w:szCs w:val="24"/>
        </w:rPr>
      </w:pPr>
    </w:p>
    <w:p w:rsidR="00664FDC" w:rsidRPr="00E728F4" w:rsidRDefault="00523AD7" w:rsidP="00523AD7">
      <w:pPr>
        <w:spacing w:after="0" w:line="240" w:lineRule="auto"/>
        <w:ind w:firstLine="300"/>
        <w:rPr>
          <w:rFonts w:ascii="Times New Roman" w:hAnsi="Times New Roman" w:cs="Times New Roman"/>
          <w:sz w:val="28"/>
          <w:szCs w:val="24"/>
        </w:rPr>
      </w:pPr>
      <w:r w:rsidRPr="00E728F4">
        <w:rPr>
          <w:rFonts w:ascii="Times New Roman" w:hAnsi="Times New Roman" w:cs="Times New Roman"/>
          <w:sz w:val="28"/>
          <w:szCs w:val="24"/>
        </w:rPr>
        <w:t>Zemkopības ministrs</w:t>
      </w:r>
      <w:r w:rsidRPr="00E728F4">
        <w:rPr>
          <w:rFonts w:ascii="Times New Roman" w:hAnsi="Times New Roman" w:cs="Times New Roman"/>
          <w:sz w:val="28"/>
          <w:szCs w:val="24"/>
        </w:rPr>
        <w:tab/>
      </w:r>
      <w:r w:rsidRPr="00E728F4">
        <w:rPr>
          <w:rFonts w:ascii="Times New Roman" w:hAnsi="Times New Roman" w:cs="Times New Roman"/>
          <w:sz w:val="28"/>
          <w:szCs w:val="24"/>
        </w:rPr>
        <w:tab/>
      </w:r>
      <w:r w:rsidRPr="00E728F4">
        <w:rPr>
          <w:rFonts w:ascii="Times New Roman" w:hAnsi="Times New Roman" w:cs="Times New Roman"/>
          <w:sz w:val="28"/>
          <w:szCs w:val="24"/>
        </w:rPr>
        <w:tab/>
      </w:r>
      <w:r w:rsidRPr="00E728F4">
        <w:rPr>
          <w:rFonts w:ascii="Times New Roman" w:hAnsi="Times New Roman" w:cs="Times New Roman"/>
          <w:sz w:val="28"/>
          <w:szCs w:val="24"/>
        </w:rPr>
        <w:tab/>
      </w:r>
      <w:r w:rsidRPr="00E728F4">
        <w:rPr>
          <w:rFonts w:ascii="Times New Roman" w:hAnsi="Times New Roman" w:cs="Times New Roman"/>
          <w:sz w:val="28"/>
          <w:szCs w:val="24"/>
        </w:rPr>
        <w:tab/>
      </w:r>
      <w:r w:rsidR="00664FDC" w:rsidRPr="00E728F4">
        <w:rPr>
          <w:rFonts w:ascii="Times New Roman" w:hAnsi="Times New Roman" w:cs="Times New Roman"/>
          <w:sz w:val="28"/>
          <w:szCs w:val="24"/>
        </w:rPr>
        <w:tab/>
      </w:r>
      <w:r w:rsidR="00E728F4">
        <w:rPr>
          <w:rFonts w:ascii="Times New Roman" w:hAnsi="Times New Roman" w:cs="Times New Roman"/>
          <w:sz w:val="28"/>
          <w:szCs w:val="24"/>
        </w:rPr>
        <w:tab/>
      </w:r>
      <w:r w:rsidR="00664FDC" w:rsidRPr="00E728F4">
        <w:rPr>
          <w:rFonts w:ascii="Times New Roman" w:hAnsi="Times New Roman" w:cs="Times New Roman"/>
          <w:sz w:val="28"/>
          <w:szCs w:val="24"/>
        </w:rPr>
        <w:t>Jānis Dūklavs</w:t>
      </w:r>
    </w:p>
    <w:p w:rsidR="00E728F4" w:rsidRPr="00E728F4" w:rsidRDefault="00E728F4" w:rsidP="00523AD7">
      <w:pPr>
        <w:spacing w:after="0" w:line="240" w:lineRule="auto"/>
        <w:ind w:firstLine="300"/>
        <w:rPr>
          <w:rFonts w:ascii="Times New Roman" w:hAnsi="Times New Roman" w:cs="Times New Roman"/>
          <w:sz w:val="28"/>
          <w:szCs w:val="24"/>
        </w:rPr>
      </w:pPr>
    </w:p>
    <w:p w:rsidR="00E728F4" w:rsidRPr="00E728F4" w:rsidRDefault="00E728F4" w:rsidP="00523AD7">
      <w:pPr>
        <w:spacing w:after="0" w:line="240" w:lineRule="auto"/>
        <w:ind w:firstLine="300"/>
        <w:rPr>
          <w:rFonts w:ascii="Times New Roman" w:hAnsi="Times New Roman" w:cs="Times New Roman"/>
          <w:sz w:val="28"/>
          <w:szCs w:val="24"/>
        </w:rPr>
      </w:pPr>
    </w:p>
    <w:p w:rsidR="00E728F4" w:rsidRPr="00E728F4" w:rsidRDefault="00E728F4" w:rsidP="00523AD7">
      <w:pPr>
        <w:spacing w:after="0" w:line="240" w:lineRule="auto"/>
        <w:ind w:firstLine="300"/>
        <w:rPr>
          <w:rFonts w:ascii="Times New Roman" w:hAnsi="Times New Roman" w:cs="Times New Roman"/>
          <w:sz w:val="28"/>
          <w:szCs w:val="24"/>
        </w:rPr>
      </w:pPr>
      <w:r w:rsidRPr="00E728F4">
        <w:rPr>
          <w:rFonts w:ascii="Times New Roman" w:hAnsi="Times New Roman" w:cs="Times New Roman"/>
          <w:sz w:val="28"/>
          <w:szCs w:val="24"/>
        </w:rPr>
        <w:t>Zemkopības ministrijas valsts sekretāre</w:t>
      </w:r>
      <w:r w:rsidRPr="00E728F4">
        <w:rPr>
          <w:rFonts w:ascii="Times New Roman" w:hAnsi="Times New Roman" w:cs="Times New Roman"/>
          <w:sz w:val="28"/>
          <w:szCs w:val="24"/>
        </w:rPr>
        <w:tab/>
      </w:r>
      <w:r w:rsidRPr="00E728F4">
        <w:rPr>
          <w:rFonts w:ascii="Times New Roman" w:hAnsi="Times New Roman" w:cs="Times New Roman"/>
          <w:sz w:val="28"/>
          <w:szCs w:val="24"/>
        </w:rPr>
        <w:tab/>
      </w:r>
      <w:r w:rsidRPr="00E728F4">
        <w:rPr>
          <w:rFonts w:ascii="Times New Roman" w:hAnsi="Times New Roman" w:cs="Times New Roman"/>
          <w:sz w:val="28"/>
          <w:szCs w:val="24"/>
        </w:rPr>
        <w:tab/>
      </w:r>
      <w:r w:rsidRPr="00E728F4">
        <w:rPr>
          <w:rFonts w:ascii="Times New Roman" w:hAnsi="Times New Roman" w:cs="Times New Roman"/>
          <w:sz w:val="28"/>
          <w:szCs w:val="24"/>
        </w:rPr>
        <w:tab/>
        <w:t>Dace Lucaua</w:t>
      </w:r>
    </w:p>
    <w:p w:rsidR="004113E2" w:rsidRDefault="004113E2" w:rsidP="00523AD7">
      <w:pPr>
        <w:spacing w:after="0" w:line="240" w:lineRule="auto"/>
        <w:ind w:firstLine="300"/>
        <w:rPr>
          <w:rFonts w:ascii="Times New Roman" w:hAnsi="Times New Roman" w:cs="Times New Roman"/>
          <w:sz w:val="24"/>
          <w:szCs w:val="24"/>
        </w:rPr>
      </w:pPr>
    </w:p>
    <w:p w:rsidR="004113E2" w:rsidRPr="00523AD7" w:rsidRDefault="004113E2" w:rsidP="00523AD7">
      <w:pPr>
        <w:spacing w:after="0" w:line="240" w:lineRule="auto"/>
        <w:ind w:firstLine="300"/>
        <w:rPr>
          <w:rFonts w:ascii="Times New Roman" w:hAnsi="Times New Roman" w:cs="Times New Roman"/>
          <w:sz w:val="24"/>
          <w:szCs w:val="24"/>
        </w:rPr>
      </w:pPr>
    </w:p>
    <w:p w:rsidR="00664FDC" w:rsidRDefault="00664FDC" w:rsidP="00523AD7">
      <w:pPr>
        <w:spacing w:after="0" w:line="240" w:lineRule="auto"/>
        <w:ind w:firstLine="300"/>
        <w:rPr>
          <w:rFonts w:ascii="Times New Roman" w:hAnsi="Times New Roman" w:cs="Times New Roman"/>
          <w:sz w:val="24"/>
          <w:szCs w:val="24"/>
        </w:rPr>
      </w:pPr>
    </w:p>
    <w:p w:rsidR="00523AD7" w:rsidRDefault="00523AD7" w:rsidP="00523AD7">
      <w:pPr>
        <w:spacing w:after="0" w:line="240" w:lineRule="auto"/>
        <w:ind w:firstLine="300"/>
        <w:rPr>
          <w:rFonts w:ascii="Times New Roman" w:hAnsi="Times New Roman" w:cs="Times New Roman"/>
          <w:sz w:val="24"/>
          <w:szCs w:val="24"/>
        </w:rPr>
      </w:pPr>
    </w:p>
    <w:p w:rsidR="00E728F4" w:rsidRDefault="00E728F4" w:rsidP="00523AD7">
      <w:pPr>
        <w:spacing w:after="0" w:line="240" w:lineRule="auto"/>
        <w:ind w:firstLine="300"/>
        <w:rPr>
          <w:rFonts w:ascii="Times New Roman" w:hAnsi="Times New Roman" w:cs="Times New Roman"/>
          <w:sz w:val="24"/>
          <w:szCs w:val="24"/>
        </w:rPr>
      </w:pPr>
    </w:p>
    <w:p w:rsidR="00E728F4" w:rsidRDefault="00E728F4" w:rsidP="00523AD7">
      <w:pPr>
        <w:spacing w:after="0" w:line="240" w:lineRule="auto"/>
        <w:ind w:firstLine="300"/>
        <w:rPr>
          <w:rFonts w:ascii="Times New Roman" w:hAnsi="Times New Roman" w:cs="Times New Roman"/>
          <w:sz w:val="24"/>
          <w:szCs w:val="24"/>
        </w:rPr>
      </w:pPr>
    </w:p>
    <w:p w:rsidR="00E728F4" w:rsidRDefault="00E728F4" w:rsidP="00523AD7">
      <w:pPr>
        <w:spacing w:after="0" w:line="240" w:lineRule="auto"/>
        <w:ind w:firstLine="300"/>
        <w:rPr>
          <w:rFonts w:ascii="Times New Roman" w:hAnsi="Times New Roman" w:cs="Times New Roman"/>
          <w:sz w:val="24"/>
          <w:szCs w:val="24"/>
        </w:rPr>
      </w:pPr>
    </w:p>
    <w:p w:rsidR="00E728F4" w:rsidRDefault="00E728F4" w:rsidP="00523AD7">
      <w:pPr>
        <w:spacing w:after="0" w:line="240" w:lineRule="auto"/>
        <w:ind w:firstLine="300"/>
        <w:rPr>
          <w:rFonts w:ascii="Times New Roman" w:hAnsi="Times New Roman" w:cs="Times New Roman"/>
          <w:sz w:val="24"/>
          <w:szCs w:val="24"/>
        </w:rPr>
      </w:pPr>
    </w:p>
    <w:p w:rsidR="00E728F4" w:rsidRDefault="00E728F4" w:rsidP="00523AD7">
      <w:pPr>
        <w:spacing w:after="0" w:line="240" w:lineRule="auto"/>
        <w:ind w:firstLine="300"/>
        <w:rPr>
          <w:rFonts w:ascii="Times New Roman" w:hAnsi="Times New Roman" w:cs="Times New Roman"/>
          <w:sz w:val="24"/>
          <w:szCs w:val="24"/>
        </w:rPr>
      </w:pPr>
    </w:p>
    <w:p w:rsidR="00E728F4" w:rsidRDefault="00E728F4" w:rsidP="00523AD7">
      <w:pPr>
        <w:spacing w:after="0" w:line="240" w:lineRule="auto"/>
        <w:ind w:firstLine="300"/>
        <w:rPr>
          <w:rFonts w:ascii="Times New Roman" w:hAnsi="Times New Roman" w:cs="Times New Roman"/>
          <w:sz w:val="24"/>
          <w:szCs w:val="24"/>
        </w:rPr>
      </w:pPr>
    </w:p>
    <w:p w:rsidR="00E728F4" w:rsidRDefault="00E728F4" w:rsidP="00523AD7">
      <w:pPr>
        <w:spacing w:after="0" w:line="240" w:lineRule="auto"/>
        <w:ind w:firstLine="300"/>
        <w:rPr>
          <w:rFonts w:ascii="Times New Roman" w:hAnsi="Times New Roman" w:cs="Times New Roman"/>
          <w:sz w:val="24"/>
          <w:szCs w:val="24"/>
        </w:rPr>
      </w:pPr>
      <w:bookmarkStart w:id="0" w:name="_GoBack"/>
      <w:bookmarkEnd w:id="0"/>
    </w:p>
    <w:p w:rsidR="00E728F4" w:rsidRDefault="00E728F4" w:rsidP="00523AD7">
      <w:pPr>
        <w:spacing w:after="0" w:line="240" w:lineRule="auto"/>
        <w:ind w:firstLine="300"/>
        <w:rPr>
          <w:rFonts w:ascii="Times New Roman" w:hAnsi="Times New Roman" w:cs="Times New Roman"/>
          <w:sz w:val="24"/>
          <w:szCs w:val="24"/>
        </w:rPr>
      </w:pPr>
    </w:p>
    <w:p w:rsidR="00E728F4" w:rsidRPr="00E728F4" w:rsidRDefault="00E728F4" w:rsidP="00523AD7">
      <w:pPr>
        <w:spacing w:after="0" w:line="240" w:lineRule="auto"/>
        <w:ind w:firstLine="300"/>
        <w:rPr>
          <w:rFonts w:ascii="Times New Roman" w:hAnsi="Times New Roman" w:cs="Times New Roman"/>
          <w:sz w:val="24"/>
          <w:szCs w:val="24"/>
        </w:rPr>
      </w:pPr>
    </w:p>
    <w:p w:rsidR="00664FDC" w:rsidRPr="00E728F4" w:rsidRDefault="00ED1B02" w:rsidP="00523AD7">
      <w:pPr>
        <w:spacing w:after="0" w:line="240" w:lineRule="auto"/>
        <w:ind w:firstLine="300"/>
        <w:rPr>
          <w:rFonts w:ascii="Times New Roman" w:hAnsi="Times New Roman" w:cs="Times New Roman"/>
          <w:sz w:val="24"/>
          <w:szCs w:val="24"/>
        </w:rPr>
      </w:pPr>
      <w:r w:rsidRPr="00E728F4">
        <w:rPr>
          <w:rFonts w:ascii="Times New Roman" w:hAnsi="Times New Roman" w:cs="Times New Roman"/>
          <w:sz w:val="24"/>
          <w:szCs w:val="24"/>
        </w:rPr>
        <w:t>Andrukoviča</w:t>
      </w:r>
      <w:r w:rsidR="00664FDC" w:rsidRPr="00E728F4">
        <w:rPr>
          <w:rFonts w:ascii="Times New Roman" w:hAnsi="Times New Roman" w:cs="Times New Roman"/>
          <w:sz w:val="24"/>
          <w:szCs w:val="24"/>
        </w:rPr>
        <w:t xml:space="preserve"> 67027</w:t>
      </w:r>
      <w:r w:rsidRPr="00E728F4">
        <w:rPr>
          <w:rFonts w:ascii="Times New Roman" w:hAnsi="Times New Roman" w:cs="Times New Roman"/>
          <w:sz w:val="24"/>
          <w:szCs w:val="24"/>
        </w:rPr>
        <w:t>393</w:t>
      </w:r>
      <w:r w:rsidR="00664FDC" w:rsidRPr="00E728F4">
        <w:rPr>
          <w:rFonts w:ascii="Times New Roman" w:hAnsi="Times New Roman" w:cs="Times New Roman"/>
          <w:sz w:val="24"/>
          <w:szCs w:val="24"/>
        </w:rPr>
        <w:t xml:space="preserve"> </w:t>
      </w:r>
    </w:p>
    <w:p w:rsidR="00F83815" w:rsidRPr="00E728F4" w:rsidRDefault="00E728F4" w:rsidP="00523AD7">
      <w:pPr>
        <w:spacing w:after="0" w:line="240" w:lineRule="auto"/>
        <w:ind w:firstLine="300"/>
        <w:rPr>
          <w:rFonts w:ascii="Times New Roman" w:hAnsi="Times New Roman" w:cs="Times New Roman"/>
          <w:sz w:val="24"/>
          <w:szCs w:val="24"/>
        </w:rPr>
      </w:pPr>
      <w:hyperlink r:id="rId8" w:history="1">
        <w:r w:rsidR="00ED1B02" w:rsidRPr="00E728F4">
          <w:rPr>
            <w:rStyle w:val="Hipersaite"/>
            <w:rFonts w:ascii="Times New Roman" w:hAnsi="Times New Roman" w:cs="Times New Roman"/>
            <w:sz w:val="24"/>
            <w:szCs w:val="24"/>
          </w:rPr>
          <w:t>Nataļja.Andrukovica@zm.gov.lv</w:t>
        </w:r>
      </w:hyperlink>
      <w:r w:rsidR="00523AD7" w:rsidRPr="00E728F4">
        <w:rPr>
          <w:rFonts w:ascii="Times New Roman" w:hAnsi="Times New Roman" w:cs="Times New Roman"/>
          <w:sz w:val="24"/>
          <w:szCs w:val="24"/>
        </w:rPr>
        <w:t xml:space="preserve"> </w:t>
      </w:r>
    </w:p>
    <w:sectPr w:rsidR="00F83815" w:rsidRPr="00E728F4" w:rsidSect="00E728F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64" w:rsidRDefault="00863764" w:rsidP="00D26CF1">
      <w:pPr>
        <w:spacing w:after="0" w:line="240" w:lineRule="auto"/>
      </w:pPr>
      <w:r>
        <w:separator/>
      </w:r>
    </w:p>
  </w:endnote>
  <w:endnote w:type="continuationSeparator" w:id="0">
    <w:p w:rsidR="00863764" w:rsidRDefault="00863764"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F1" w:rsidRPr="00E728F4" w:rsidRDefault="00E728F4" w:rsidP="00E728F4">
    <w:pPr>
      <w:pStyle w:val="Kjene"/>
    </w:pPr>
    <w:r w:rsidRPr="00E728F4">
      <w:rPr>
        <w:rFonts w:ascii="Times New Roman" w:hAnsi="Times New Roman" w:cs="Times New Roman"/>
        <w:sz w:val="20"/>
        <w:szCs w:val="20"/>
      </w:rPr>
      <w:t>ZMAnot_200218_Sadarb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F4" w:rsidRPr="00E728F4" w:rsidRDefault="00E728F4">
    <w:pPr>
      <w:pStyle w:val="Kjene"/>
      <w:rPr>
        <w:rFonts w:ascii="Times New Roman" w:hAnsi="Times New Roman" w:cs="Times New Roman"/>
        <w:sz w:val="20"/>
      </w:rPr>
    </w:pPr>
    <w:r w:rsidRPr="00E728F4">
      <w:rPr>
        <w:rFonts w:ascii="Times New Roman" w:hAnsi="Times New Roman" w:cs="Times New Roman"/>
        <w:sz w:val="20"/>
      </w:rPr>
      <w:t>ZMAnot_200218_Sadarb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64" w:rsidRDefault="00863764" w:rsidP="00D26CF1">
      <w:pPr>
        <w:spacing w:after="0" w:line="240" w:lineRule="auto"/>
      </w:pPr>
      <w:r>
        <w:separator/>
      </w:r>
    </w:p>
  </w:footnote>
  <w:footnote w:type="continuationSeparator" w:id="0">
    <w:p w:rsidR="00863764" w:rsidRDefault="00863764"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465993"/>
      <w:docPartObj>
        <w:docPartGallery w:val="Page Numbers (Top of Page)"/>
        <w:docPartUnique/>
      </w:docPartObj>
    </w:sdtPr>
    <w:sdtEndPr>
      <w:rPr>
        <w:rFonts w:ascii="Times New Roman" w:hAnsi="Times New Roman" w:cs="Times New Roman"/>
        <w:sz w:val="24"/>
      </w:rPr>
    </w:sdtEndPr>
    <w:sdtContent>
      <w:p w:rsidR="00E728F4" w:rsidRPr="00E728F4" w:rsidRDefault="00E728F4">
        <w:pPr>
          <w:pStyle w:val="Galvene"/>
          <w:jc w:val="center"/>
          <w:rPr>
            <w:rFonts w:ascii="Times New Roman" w:hAnsi="Times New Roman" w:cs="Times New Roman"/>
            <w:sz w:val="24"/>
          </w:rPr>
        </w:pPr>
        <w:r w:rsidRPr="00E728F4">
          <w:rPr>
            <w:rFonts w:ascii="Times New Roman" w:hAnsi="Times New Roman" w:cs="Times New Roman"/>
            <w:sz w:val="24"/>
          </w:rPr>
          <w:fldChar w:fldCharType="begin"/>
        </w:r>
        <w:r w:rsidRPr="00E728F4">
          <w:rPr>
            <w:rFonts w:ascii="Times New Roman" w:hAnsi="Times New Roman" w:cs="Times New Roman"/>
            <w:sz w:val="24"/>
          </w:rPr>
          <w:instrText>PAGE   \* MERGEFORMAT</w:instrText>
        </w:r>
        <w:r w:rsidRPr="00E728F4">
          <w:rPr>
            <w:rFonts w:ascii="Times New Roman" w:hAnsi="Times New Roman" w:cs="Times New Roman"/>
            <w:sz w:val="24"/>
          </w:rPr>
          <w:fldChar w:fldCharType="separate"/>
        </w:r>
        <w:r>
          <w:rPr>
            <w:rFonts w:ascii="Times New Roman" w:hAnsi="Times New Roman" w:cs="Times New Roman"/>
            <w:noProof/>
            <w:sz w:val="24"/>
          </w:rPr>
          <w:t>5</w:t>
        </w:r>
        <w:r w:rsidRPr="00E728F4">
          <w:rPr>
            <w:rFonts w:ascii="Times New Roman" w:hAnsi="Times New Roman" w:cs="Times New Roman"/>
            <w:sz w:val="24"/>
          </w:rPr>
          <w:fldChar w:fldCharType="end"/>
        </w:r>
      </w:p>
    </w:sdtContent>
  </w:sdt>
  <w:p w:rsidR="00E728F4" w:rsidRDefault="00E728F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1A6"/>
    <w:multiLevelType w:val="hybridMultilevel"/>
    <w:tmpl w:val="5D5601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5262C3"/>
    <w:multiLevelType w:val="hybridMultilevel"/>
    <w:tmpl w:val="55144448"/>
    <w:lvl w:ilvl="0" w:tplc="04260011">
      <w:start w:val="1"/>
      <w:numFmt w:val="decimal"/>
      <w:lvlText w:val="%1)"/>
      <w:lvlJc w:val="left"/>
      <w:pPr>
        <w:ind w:left="720" w:hanging="360"/>
      </w:pPr>
      <w:rPr>
        <w:rFonts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CD3A9C"/>
    <w:multiLevelType w:val="hybridMultilevel"/>
    <w:tmpl w:val="6A6289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12599"/>
    <w:rsid w:val="00042E62"/>
    <w:rsid w:val="0006653D"/>
    <w:rsid w:val="000753ED"/>
    <w:rsid w:val="000841B2"/>
    <w:rsid w:val="000B0D47"/>
    <w:rsid w:val="000B482D"/>
    <w:rsid w:val="000C7D04"/>
    <w:rsid w:val="000D3C04"/>
    <w:rsid w:val="000F710C"/>
    <w:rsid w:val="0012401A"/>
    <w:rsid w:val="001312D0"/>
    <w:rsid w:val="00140DE8"/>
    <w:rsid w:val="001506B4"/>
    <w:rsid w:val="00170326"/>
    <w:rsid w:val="00170B7F"/>
    <w:rsid w:val="001821E4"/>
    <w:rsid w:val="00183356"/>
    <w:rsid w:val="001C7A51"/>
    <w:rsid w:val="001F61F1"/>
    <w:rsid w:val="001F72AC"/>
    <w:rsid w:val="00203412"/>
    <w:rsid w:val="0022171E"/>
    <w:rsid w:val="00226F65"/>
    <w:rsid w:val="002322A5"/>
    <w:rsid w:val="0026274C"/>
    <w:rsid w:val="00276A8A"/>
    <w:rsid w:val="002A1C8F"/>
    <w:rsid w:val="002B3DE3"/>
    <w:rsid w:val="00306A4F"/>
    <w:rsid w:val="0031456E"/>
    <w:rsid w:val="00316DC5"/>
    <w:rsid w:val="00317A13"/>
    <w:rsid w:val="0032433C"/>
    <w:rsid w:val="00331856"/>
    <w:rsid w:val="00371D46"/>
    <w:rsid w:val="003862F2"/>
    <w:rsid w:val="003F242E"/>
    <w:rsid w:val="003F3086"/>
    <w:rsid w:val="004113E2"/>
    <w:rsid w:val="00424F11"/>
    <w:rsid w:val="004277DA"/>
    <w:rsid w:val="004611A6"/>
    <w:rsid w:val="0047189E"/>
    <w:rsid w:val="00485146"/>
    <w:rsid w:val="004C3B16"/>
    <w:rsid w:val="004C4659"/>
    <w:rsid w:val="004D6991"/>
    <w:rsid w:val="004E5E9A"/>
    <w:rsid w:val="005042A2"/>
    <w:rsid w:val="005042F4"/>
    <w:rsid w:val="00523AD7"/>
    <w:rsid w:val="005572F0"/>
    <w:rsid w:val="00594B68"/>
    <w:rsid w:val="005E77DC"/>
    <w:rsid w:val="00664FDC"/>
    <w:rsid w:val="00670249"/>
    <w:rsid w:val="00683D58"/>
    <w:rsid w:val="006D74DB"/>
    <w:rsid w:val="006E173D"/>
    <w:rsid w:val="006E5D1D"/>
    <w:rsid w:val="00742168"/>
    <w:rsid w:val="00762021"/>
    <w:rsid w:val="00773AF3"/>
    <w:rsid w:val="00785161"/>
    <w:rsid w:val="007905A6"/>
    <w:rsid w:val="00792BEA"/>
    <w:rsid w:val="00796507"/>
    <w:rsid w:val="007A7612"/>
    <w:rsid w:val="00806A44"/>
    <w:rsid w:val="00827A17"/>
    <w:rsid w:val="00832209"/>
    <w:rsid w:val="00833A30"/>
    <w:rsid w:val="00863764"/>
    <w:rsid w:val="00881E84"/>
    <w:rsid w:val="00893A2B"/>
    <w:rsid w:val="008D02A6"/>
    <w:rsid w:val="008E432C"/>
    <w:rsid w:val="009012FA"/>
    <w:rsid w:val="00913637"/>
    <w:rsid w:val="0093046E"/>
    <w:rsid w:val="0093127B"/>
    <w:rsid w:val="00935A2B"/>
    <w:rsid w:val="009625F4"/>
    <w:rsid w:val="00966943"/>
    <w:rsid w:val="009A5E7C"/>
    <w:rsid w:val="009A71B9"/>
    <w:rsid w:val="009B4E54"/>
    <w:rsid w:val="009B588E"/>
    <w:rsid w:val="009C0401"/>
    <w:rsid w:val="009E5721"/>
    <w:rsid w:val="009E7320"/>
    <w:rsid w:val="009F0587"/>
    <w:rsid w:val="009F1B78"/>
    <w:rsid w:val="00A32C19"/>
    <w:rsid w:val="00A53677"/>
    <w:rsid w:val="00A73B91"/>
    <w:rsid w:val="00A82BA6"/>
    <w:rsid w:val="00A83FF9"/>
    <w:rsid w:val="00A94047"/>
    <w:rsid w:val="00A96032"/>
    <w:rsid w:val="00AD5394"/>
    <w:rsid w:val="00AF4EEF"/>
    <w:rsid w:val="00B042E6"/>
    <w:rsid w:val="00B56AE5"/>
    <w:rsid w:val="00B94905"/>
    <w:rsid w:val="00BA6FB3"/>
    <w:rsid w:val="00BC63AF"/>
    <w:rsid w:val="00C1438C"/>
    <w:rsid w:val="00C30AA2"/>
    <w:rsid w:val="00C36C1E"/>
    <w:rsid w:val="00C376CB"/>
    <w:rsid w:val="00C50587"/>
    <w:rsid w:val="00C569C7"/>
    <w:rsid w:val="00C62F1F"/>
    <w:rsid w:val="00CB127C"/>
    <w:rsid w:val="00CC36BF"/>
    <w:rsid w:val="00CE3DBC"/>
    <w:rsid w:val="00CE3E49"/>
    <w:rsid w:val="00D04EFB"/>
    <w:rsid w:val="00D14487"/>
    <w:rsid w:val="00D2363C"/>
    <w:rsid w:val="00D26CF1"/>
    <w:rsid w:val="00D31159"/>
    <w:rsid w:val="00D31D11"/>
    <w:rsid w:val="00D65E4B"/>
    <w:rsid w:val="00D77380"/>
    <w:rsid w:val="00D922BF"/>
    <w:rsid w:val="00DA757F"/>
    <w:rsid w:val="00DB304D"/>
    <w:rsid w:val="00DC6873"/>
    <w:rsid w:val="00DE7B1D"/>
    <w:rsid w:val="00E319B8"/>
    <w:rsid w:val="00E36C6A"/>
    <w:rsid w:val="00E52C30"/>
    <w:rsid w:val="00E728F4"/>
    <w:rsid w:val="00E73F93"/>
    <w:rsid w:val="00E75AD9"/>
    <w:rsid w:val="00E81A2A"/>
    <w:rsid w:val="00E85053"/>
    <w:rsid w:val="00E95F31"/>
    <w:rsid w:val="00EC482A"/>
    <w:rsid w:val="00ED1B02"/>
    <w:rsid w:val="00EE27D1"/>
    <w:rsid w:val="00EE7FD5"/>
    <w:rsid w:val="00F23C67"/>
    <w:rsid w:val="00F35F3C"/>
    <w:rsid w:val="00F53D8E"/>
    <w:rsid w:val="00F5602B"/>
    <w:rsid w:val="00F63F5D"/>
    <w:rsid w:val="00F72376"/>
    <w:rsid w:val="00F83815"/>
    <w:rsid w:val="00F8633E"/>
    <w:rsid w:val="00FA1B3F"/>
    <w:rsid w:val="00FC0655"/>
    <w:rsid w:val="00FC51AA"/>
    <w:rsid w:val="00FE03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26671-0B09-45AF-AA0B-887E3B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E7FD5"/>
    <w:rPr>
      <w:sz w:val="16"/>
      <w:szCs w:val="16"/>
    </w:rPr>
  </w:style>
  <w:style w:type="paragraph" w:styleId="Komentrateksts">
    <w:name w:val="annotation text"/>
    <w:basedOn w:val="Parasts"/>
    <w:link w:val="KomentratekstsRakstz"/>
    <w:uiPriority w:val="99"/>
    <w:semiHidden/>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aliases w:val="2,list paragraph"/>
    <w:basedOn w:val="Parasts"/>
    <w:link w:val="SarakstarindkopaRakstz"/>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E81A2A"/>
    <w:rPr>
      <w:b/>
      <w:bCs/>
    </w:rPr>
  </w:style>
  <w:style w:type="character" w:customStyle="1" w:styleId="KomentratmaRakstz">
    <w:name w:val="Komentāra tēma Rakstz."/>
    <w:basedOn w:val="KomentratekstsRakstz"/>
    <w:link w:val="Komentratma"/>
    <w:uiPriority w:val="99"/>
    <w:semiHidden/>
    <w:rsid w:val="00E81A2A"/>
    <w:rPr>
      <w:b/>
      <w:bCs/>
      <w:sz w:val="20"/>
      <w:szCs w:val="20"/>
    </w:rPr>
  </w:style>
  <w:style w:type="character" w:customStyle="1" w:styleId="SarakstarindkopaRakstz">
    <w:name w:val="Saraksta rindkopa Rakstz."/>
    <w:aliases w:val="2 Rakstz.,list paragraph Rakstz."/>
    <w:link w:val="Sarakstarindkopa"/>
    <w:uiPriority w:val="34"/>
    <w:locked/>
    <w:rsid w:val="002A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316;ja.Andrukovica@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13/1305?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6563</Words>
  <Characters>3742</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Nataļja Andrukoviča</dc:creator>
  <cp:keywords/>
  <dc:description>Andrukoviča 67027393_x000d_
Natalja.Andrukovica@zm.gov.lv</dc:description>
  <cp:lastModifiedBy>Sanita Žagare</cp:lastModifiedBy>
  <cp:revision>4</cp:revision>
  <dcterms:created xsi:type="dcterms:W3CDTF">2018-02-20T13:10:00Z</dcterms:created>
  <dcterms:modified xsi:type="dcterms:W3CDTF">2018-02-20T13:55:00Z</dcterms:modified>
</cp:coreProperties>
</file>