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EF4A0F" w:rsidRPr="00FC2F0A" w:rsidP="00EF4A0F" w14:paraId="524C6E4D" w14:textId="77777777">
      <w:pPr>
        <w:spacing w:after="0"/>
        <w:jc w:val="center"/>
        <w:rPr>
          <w:rFonts w:ascii="Times New Roman" w:eastAsia="Calibri" w:hAnsi="Times New Roman" w:cs="Times New Roman"/>
          <w:b/>
          <w:sz w:val="28"/>
          <w:szCs w:val="28"/>
        </w:rPr>
      </w:pPr>
      <w:bookmarkStart w:id="0" w:name="OLE_LINK3"/>
      <w:bookmarkStart w:id="1" w:name="OLE_LINK4"/>
      <w:r w:rsidRPr="00FC2F0A">
        <w:rPr>
          <w:rFonts w:ascii="Times New Roman" w:eastAsia="Calibri" w:hAnsi="Times New Roman" w:cs="Times New Roman"/>
          <w:b/>
          <w:sz w:val="28"/>
          <w:szCs w:val="28"/>
        </w:rPr>
        <w:t>Ministru kabineta n</w:t>
      </w:r>
      <w:r w:rsidRPr="00FC2F0A">
        <w:rPr>
          <w:rFonts w:ascii="Times New Roman" w:eastAsia="Calibri" w:hAnsi="Times New Roman" w:cs="Times New Roman"/>
          <w:b/>
          <w:sz w:val="28"/>
          <w:szCs w:val="28"/>
        </w:rPr>
        <w:t xml:space="preserve">oteikumu projekta </w:t>
      </w:r>
    </w:p>
    <w:p w:rsidR="00EF4A0F" w:rsidP="00EF4A0F" w14:paraId="59306559" w14:textId="77777777">
      <w:pPr>
        <w:spacing w:after="0"/>
        <w:jc w:val="center"/>
        <w:rPr>
          <w:rFonts w:ascii="Times New Roman" w:eastAsia="Times New Roman" w:hAnsi="Times New Roman" w:cs="Times New Roman"/>
          <w:b/>
          <w:bCs/>
          <w:sz w:val="28"/>
          <w:szCs w:val="28"/>
          <w:lang w:eastAsia="lv-LV"/>
        </w:rPr>
      </w:pPr>
      <w:bookmarkStart w:id="2" w:name="OLE_LINK7"/>
      <w:bookmarkStart w:id="3" w:name="OLE_LINK8"/>
      <w:r w:rsidRPr="00FC2F0A">
        <w:rPr>
          <w:rFonts w:ascii="Times New Roman" w:eastAsia="Times New Roman" w:hAnsi="Times New Roman" w:cs="Times New Roman"/>
          <w:b/>
          <w:sz w:val="28"/>
          <w:szCs w:val="28"/>
          <w:lang w:eastAsia="lv-LV"/>
        </w:rPr>
        <w:t>“Grozījumi Ministru kabineta 2016.gad</w:t>
      </w:r>
      <w:r w:rsidRPr="00FC2F0A" w:rsidR="00A34F7F">
        <w:rPr>
          <w:rFonts w:ascii="Times New Roman" w:eastAsia="Times New Roman" w:hAnsi="Times New Roman" w:cs="Times New Roman"/>
          <w:b/>
          <w:sz w:val="28"/>
          <w:szCs w:val="28"/>
          <w:lang w:eastAsia="lv-LV"/>
        </w:rPr>
        <w:t>a 15.jūlija noteikumos Nr.474  “</w:t>
      </w:r>
      <w:r w:rsidRPr="00FC2F0A">
        <w:rPr>
          <w:rFonts w:ascii="Times New Roman" w:eastAsia="Times New Roman" w:hAnsi="Times New Roman" w:cs="Times New Roman"/>
          <w:b/>
          <w:sz w:val="28"/>
          <w:szCs w:val="28"/>
          <w:lang w:eastAsia="lv-LV"/>
        </w:rPr>
        <w:t>Darbības programmas "Izaugsme un nodarbinātība" 8.4.1.specifiskā atbalsta mērķa "Pilnveidot nodarbināto personu profesionālo kompetenci"  īstenošanas noteikumi</w:t>
      </w:r>
      <w:r w:rsidRPr="00FC2F0A" w:rsidR="00D6421A">
        <w:rPr>
          <w:rFonts w:ascii="Times New Roman" w:eastAsia="Times New Roman" w:hAnsi="Times New Roman" w:cs="Times New Roman"/>
          <w:b/>
          <w:sz w:val="28"/>
          <w:szCs w:val="28"/>
          <w:lang w:eastAsia="lv-LV"/>
        </w:rPr>
        <w:t>”</w:t>
      </w:r>
      <w:r w:rsidRPr="00FC2F0A">
        <w:rPr>
          <w:rFonts w:ascii="Times New Roman" w:eastAsia="Times New Roman" w:hAnsi="Times New Roman" w:cs="Times New Roman"/>
          <w:b/>
          <w:sz w:val="28"/>
          <w:szCs w:val="28"/>
          <w:lang w:eastAsia="lv-LV"/>
        </w:rPr>
        <w:t xml:space="preserve">”  </w:t>
      </w:r>
      <w:r w:rsidRPr="00FC2F0A">
        <w:rPr>
          <w:rFonts w:ascii="Times New Roman" w:eastAsia="Calibri" w:hAnsi="Times New Roman" w:cs="Times New Roman"/>
          <w:b/>
          <w:sz w:val="28"/>
          <w:szCs w:val="28"/>
        </w:rPr>
        <w:t>sākotnējās</w:t>
      </w:r>
      <w:r w:rsidRPr="00FC2F0A">
        <w:rPr>
          <w:rFonts w:ascii="Times New Roman" w:eastAsia="Times New Roman" w:hAnsi="Times New Roman" w:cs="Times New Roman"/>
          <w:b/>
          <w:bCs/>
          <w:sz w:val="28"/>
          <w:szCs w:val="28"/>
          <w:lang w:eastAsia="lv-LV"/>
        </w:rPr>
        <w:t xml:space="preserve"> ietekmes novērtējuma ziņojums (anotācija)</w:t>
      </w:r>
      <w:bookmarkEnd w:id="0"/>
      <w:bookmarkEnd w:id="1"/>
      <w:bookmarkEnd w:id="2"/>
      <w:bookmarkEnd w:id="3"/>
    </w:p>
    <w:p w:rsidR="0077776C" w:rsidP="00EF4A0F" w14:paraId="4EBA682E" w14:textId="77777777">
      <w:pPr>
        <w:spacing w:after="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075"/>
        <w:gridCol w:w="6113"/>
      </w:tblGrid>
      <w:tr w14:paraId="31CB11AF" w14:textId="77777777" w:rsidTr="0077776C">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7776C" w:rsidRPr="00104FDE" w:rsidP="0077776C" w14:paraId="38B924F1" w14:textId="7777777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04FDE">
              <w:rPr>
                <w:rFonts w:ascii="Times New Roman" w:eastAsia="Times New Roman" w:hAnsi="Times New Roman" w:cs="Times New Roman"/>
                <w:b/>
                <w:bCs/>
                <w:sz w:val="28"/>
                <w:szCs w:val="28"/>
                <w:lang w:eastAsia="lv-LV"/>
              </w:rPr>
              <w:t>Tiesību akta projekta anotācijas kopsavilkums</w:t>
            </w:r>
          </w:p>
        </w:tc>
      </w:tr>
      <w:tr w14:paraId="1880E597" w14:textId="77777777" w:rsidTr="0077776C">
        <w:tblPrEx>
          <w:tblW w:w="5000" w:type="pct"/>
          <w:shd w:val="clear" w:color="auto" w:fill="FFFFFF"/>
          <w:tblCellMar>
            <w:top w:w="30" w:type="dxa"/>
            <w:left w:w="30" w:type="dxa"/>
            <w:bottom w:w="30" w:type="dxa"/>
            <w:right w:w="30" w:type="dxa"/>
          </w:tblCellMar>
          <w:tblLook w:val="04A0"/>
        </w:tblPrEx>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rsidR="0077776C" w:rsidRPr="00104FDE" w:rsidP="0077776C" w14:paraId="56724223" w14:textId="77777777">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77776C" w:rsidRPr="00104FDE" w:rsidP="00370C5E" w14:paraId="78601134" w14:textId="59AC2F6D">
            <w:pPr>
              <w:spacing w:after="0"/>
              <w:ind w:firstLine="720"/>
              <w:jc w:val="both"/>
              <w:rPr>
                <w:rFonts w:ascii="Times New Roman" w:eastAsia="Times New Roman" w:hAnsi="Times New Roman" w:cs="Times New Roman"/>
                <w:sz w:val="28"/>
                <w:szCs w:val="28"/>
                <w:lang w:eastAsia="lv-LV"/>
              </w:rPr>
            </w:pPr>
            <w:r w:rsidRPr="00370C5E">
              <w:rPr>
                <w:rFonts w:ascii="Times New Roman" w:hAnsi="Times New Roman" w:cs="Times New Roman"/>
                <w:sz w:val="28"/>
                <w:szCs w:val="28"/>
                <w:lang w:eastAsia="lv-LV"/>
              </w:rPr>
              <w:t xml:space="preserve">Tiesību akta projekta mērķis ir izdarīt grozījumus Ministru kabineta 2016.gada 15.jūlija noteikumos Nr.474  “Darbības programmas "Izaugsme un nodarbinātība" 8.4.1.specifiskā atbalsta mērķa "Pilnveidot nodarbināto personu profesionālo kompetenci"  īstenošanas noteikumi”, mainot </w:t>
            </w:r>
            <w:r w:rsidRPr="003B0BB4" w:rsidR="00522F49">
              <w:rPr>
                <w:rFonts w:ascii="Times New Roman" w:hAnsi="Times New Roman" w:cs="Times New Roman"/>
                <w:sz w:val="28"/>
                <w:szCs w:val="28"/>
                <w:shd w:val="clear" w:color="auto" w:fill="FFFFFF"/>
              </w:rPr>
              <w:t>atbalstāmo darbību īstenošanas nosacījumus</w:t>
            </w:r>
            <w:r w:rsidRPr="00370C5E">
              <w:rPr>
                <w:rFonts w:ascii="Times New Roman" w:hAnsi="Times New Roman" w:cs="Times New Roman"/>
                <w:sz w:val="28"/>
                <w:szCs w:val="28"/>
                <w:lang w:eastAsia="lv-LV"/>
              </w:rPr>
              <w:t xml:space="preserve"> </w:t>
            </w:r>
            <w:r w:rsidRPr="00104FDE">
              <w:rPr>
                <w:rFonts w:ascii="Times New Roman" w:hAnsi="Times New Roman" w:cs="Times New Roman"/>
                <w:sz w:val="28"/>
                <w:szCs w:val="28"/>
                <w:lang w:eastAsia="lv-LV"/>
              </w:rPr>
              <w:t>8.4.1.specifiskā atbalsta mērķa "Pilnveidot nodarbināto personu profesionālo kompetenci"</w:t>
            </w:r>
            <w:r w:rsidR="00570FB1">
              <w:rPr>
                <w:rFonts w:ascii="Times New Roman" w:hAnsi="Times New Roman" w:cs="Times New Roman"/>
                <w:sz w:val="28"/>
                <w:szCs w:val="28"/>
                <w:lang w:eastAsia="lv-LV"/>
              </w:rPr>
              <w:t xml:space="preserve"> (turpmāk – 8.4.1.SAM)</w:t>
            </w:r>
            <w:r>
              <w:rPr>
                <w:rFonts w:ascii="Times New Roman" w:hAnsi="Times New Roman" w:cs="Times New Roman"/>
                <w:sz w:val="28"/>
                <w:szCs w:val="28"/>
                <w:lang w:eastAsia="lv-LV"/>
              </w:rPr>
              <w:t xml:space="preserve"> </w:t>
            </w:r>
            <w:r w:rsidRPr="00370C5E">
              <w:rPr>
                <w:rFonts w:ascii="Times New Roman" w:hAnsi="Times New Roman" w:cs="Times New Roman"/>
                <w:sz w:val="28"/>
                <w:szCs w:val="28"/>
                <w:lang w:eastAsia="lv-LV"/>
              </w:rPr>
              <w:t>ietvaros.</w:t>
            </w:r>
            <w:r>
              <w:rPr>
                <w:rFonts w:ascii="Times New Roman" w:hAnsi="Times New Roman" w:cs="Times New Roman"/>
                <w:sz w:val="28"/>
                <w:szCs w:val="28"/>
                <w:lang w:eastAsia="lv-LV"/>
              </w:rPr>
              <w:t xml:space="preserve"> Tiesību akts stājas spēkā nekavējoties.  </w:t>
            </w:r>
          </w:p>
        </w:tc>
      </w:tr>
    </w:tbl>
    <w:p w:rsidR="0077776C" w:rsidP="00EF4A0F" w14:paraId="603B82BA" w14:textId="77777777">
      <w:pPr>
        <w:spacing w:after="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611"/>
        <w:gridCol w:w="3464"/>
        <w:gridCol w:w="6113"/>
      </w:tblGrid>
      <w:tr w14:paraId="0256D8DD" w14:textId="77777777" w:rsidTr="00104FDE">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04FDE" w:rsidRPr="00104FDE" w:rsidP="00104FDE" w14:paraId="0B0CBA61" w14:textId="7777777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04FDE">
              <w:rPr>
                <w:rFonts w:ascii="Times New Roman" w:eastAsia="Times New Roman" w:hAnsi="Times New Roman" w:cs="Times New Roman"/>
                <w:b/>
                <w:bCs/>
                <w:sz w:val="28"/>
                <w:szCs w:val="28"/>
                <w:lang w:eastAsia="lv-LV"/>
              </w:rPr>
              <w:t>I. Tiesību akta projekta izstrādes nepieciešamība</w:t>
            </w:r>
          </w:p>
        </w:tc>
      </w:tr>
      <w:tr w14:paraId="757F6AF5" w14:textId="77777777" w:rsidTr="00104FDE">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58CA36A5"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609F3482" w14:textId="77777777">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570FB1" w14:paraId="56AE3DA3" w14:textId="66F9658A">
            <w:pPr>
              <w:spacing w:after="0"/>
              <w:ind w:firstLine="720"/>
              <w:jc w:val="both"/>
              <w:rPr>
                <w:rFonts w:ascii="Times New Roman" w:eastAsia="Times New Roman" w:hAnsi="Times New Roman" w:cs="Times New Roman"/>
                <w:sz w:val="28"/>
                <w:szCs w:val="28"/>
                <w:lang w:eastAsia="lv-LV"/>
              </w:rPr>
            </w:pPr>
            <w:r w:rsidRPr="00104FDE">
              <w:rPr>
                <w:rFonts w:ascii="Times New Roman" w:hAnsi="Times New Roman" w:cs="Times New Roman"/>
                <w:sz w:val="28"/>
                <w:szCs w:val="28"/>
                <w:lang w:eastAsia="lv-LV"/>
              </w:rPr>
              <w:t>Ministru kabineta noteikumu projekts “Grozījumi Ministru kabineta 2016.gada 15.jūlija noteikumos Nr.474 “Darbības programmas "Izaugsme un nodarbinātība" 8.4.1.specifiskā atbalsta mērķa "Pilnveidot nodarbināto personu profesionālo kompetenci" īstenošanas noteikumi”” (turpmāk – noteikumu projekts) izstrādāts pēc Izglītības un zinātnes ministrijas iniciatīvas, pamatojoties uz Eiropas Savienības struktūrfondu un Kohēzijas fonda 2014.–2020.gada plānošanas perioda vadības likuma 20.panta 6. un 13.punktā ietverto deleģējumu.</w:t>
            </w:r>
            <w:r w:rsidRPr="00104FDE">
              <w:rPr>
                <w:rFonts w:ascii="Times New Roman" w:hAnsi="Times New Roman" w:cs="Times New Roman"/>
                <w:sz w:val="28"/>
                <w:szCs w:val="28"/>
              </w:rPr>
              <w:t xml:space="preserve"> </w:t>
            </w:r>
          </w:p>
        </w:tc>
      </w:tr>
      <w:tr w14:paraId="46080AD1" w14:textId="77777777" w:rsidTr="00104FDE">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3437238E"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425BBD73" w14:textId="77777777">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 xml:space="preserve">Pašreizējā situācija un problēmas, kuru risināšanai tiesību akta projekts izstrādāts, tiesiskā regulējuma mērķis un </w:t>
            </w:r>
            <w:bookmarkStart w:id="4" w:name="_GoBack"/>
            <w:bookmarkEnd w:id="4"/>
            <w:r w:rsidRPr="00104FDE">
              <w:rPr>
                <w:rFonts w:ascii="Times New Roman" w:eastAsia="Times New Roman" w:hAnsi="Times New Roman" w:cs="Times New Roman"/>
                <w:sz w:val="28"/>
                <w:szCs w:val="28"/>
                <w:lang w:eastAsia="lv-LV"/>
              </w:rPr>
              <w:t>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03CD34EE" w14:textId="49E5D9F6">
            <w:pPr>
              <w:spacing w:after="0"/>
              <w:ind w:firstLine="720"/>
              <w:jc w:val="both"/>
              <w:rPr>
                <w:rFonts w:ascii="Times New Roman" w:hAnsi="Times New Roman" w:cs="Times New Roman"/>
                <w:sz w:val="28"/>
                <w:szCs w:val="28"/>
              </w:rPr>
            </w:pPr>
            <w:r w:rsidRPr="00104FDE">
              <w:rPr>
                <w:rFonts w:ascii="Times New Roman" w:hAnsi="Times New Roman" w:cs="Times New Roman"/>
                <w:sz w:val="28"/>
                <w:szCs w:val="28"/>
                <w:lang w:eastAsia="lv-LV"/>
              </w:rPr>
              <w:t xml:space="preserve">Ministru kabineta 2016.gada 15.jūlija noteikumi Nr.474 “Darbības programmas </w:t>
            </w:r>
            <w:r w:rsidRPr="00104FDE">
              <w:rPr>
                <w:rFonts w:ascii="Times New Roman" w:hAnsi="Times New Roman" w:cs="Times New Roman"/>
                <w:sz w:val="28"/>
                <w:szCs w:val="28"/>
              </w:rPr>
              <w:t>“</w:t>
            </w:r>
            <w:r w:rsidRPr="00104FDE">
              <w:rPr>
                <w:rFonts w:ascii="Times New Roman" w:hAnsi="Times New Roman" w:cs="Times New Roman"/>
                <w:sz w:val="28"/>
                <w:szCs w:val="28"/>
                <w:lang w:eastAsia="lv-LV"/>
              </w:rPr>
              <w:t>Izaugsme un nodarbinātība</w:t>
            </w:r>
            <w:r w:rsidRPr="00104FDE">
              <w:rPr>
                <w:rFonts w:ascii="Times New Roman" w:hAnsi="Times New Roman" w:cs="Times New Roman"/>
                <w:sz w:val="28"/>
                <w:szCs w:val="28"/>
              </w:rPr>
              <w:t>”</w:t>
            </w:r>
            <w:r w:rsidRPr="00104FDE">
              <w:rPr>
                <w:rFonts w:ascii="Times New Roman" w:hAnsi="Times New Roman" w:cs="Times New Roman"/>
                <w:sz w:val="28"/>
                <w:szCs w:val="28"/>
                <w:lang w:eastAsia="lv-LV"/>
              </w:rPr>
              <w:t xml:space="preserve"> 8.4.1.specifiskā atbalsta mērķa </w:t>
            </w:r>
            <w:r w:rsidRPr="00104FDE">
              <w:rPr>
                <w:rFonts w:ascii="Times New Roman" w:hAnsi="Times New Roman" w:cs="Times New Roman"/>
                <w:sz w:val="28"/>
                <w:szCs w:val="28"/>
              </w:rPr>
              <w:t>“</w:t>
            </w:r>
            <w:r w:rsidRPr="00104FDE">
              <w:rPr>
                <w:rFonts w:ascii="Times New Roman" w:hAnsi="Times New Roman" w:cs="Times New Roman"/>
                <w:sz w:val="28"/>
                <w:szCs w:val="28"/>
                <w:lang w:eastAsia="lv-LV"/>
              </w:rPr>
              <w:t>Pilnveidot nodarbināto personu profesionālo kompetenci</w:t>
            </w:r>
            <w:r w:rsidRPr="00104FDE">
              <w:rPr>
                <w:rFonts w:ascii="Times New Roman" w:hAnsi="Times New Roman" w:cs="Times New Roman"/>
                <w:sz w:val="28"/>
                <w:szCs w:val="28"/>
              </w:rPr>
              <w:t>”</w:t>
            </w:r>
            <w:r w:rsidRPr="00104FDE">
              <w:rPr>
                <w:rFonts w:ascii="Times New Roman" w:hAnsi="Times New Roman" w:cs="Times New Roman"/>
                <w:sz w:val="28"/>
                <w:szCs w:val="28"/>
                <w:lang w:eastAsia="lv-LV"/>
              </w:rPr>
              <w:t xml:space="preserve"> īstenošanas noteikumi” (turpmāk – MK noteikumi Nr.474) nosaka kārtību, kādā īsteno </w:t>
            </w:r>
            <w:r w:rsidR="00570FB1">
              <w:rPr>
                <w:rFonts w:ascii="Times New Roman" w:hAnsi="Times New Roman" w:cs="Times New Roman"/>
                <w:sz w:val="28"/>
                <w:szCs w:val="28"/>
                <w:lang w:eastAsia="lv-LV"/>
              </w:rPr>
              <w:t>8.4.1.SAM</w:t>
            </w:r>
            <w:r w:rsidRPr="00104FDE">
              <w:rPr>
                <w:rFonts w:ascii="Times New Roman" w:hAnsi="Times New Roman" w:cs="Times New Roman"/>
                <w:sz w:val="28"/>
                <w:szCs w:val="28"/>
                <w:lang w:eastAsia="lv-LV"/>
              </w:rPr>
              <w:t xml:space="preserve">, tai skaitā nosaka prasības </w:t>
            </w:r>
            <w:r w:rsidRPr="00104FDE">
              <w:rPr>
                <w:rFonts w:ascii="Times New Roman" w:hAnsi="Times New Roman" w:cs="Times New Roman"/>
                <w:sz w:val="28"/>
                <w:szCs w:val="28"/>
              </w:rPr>
              <w:t>Eiropas Sociālā fonda projekta iesniedzējam</w:t>
            </w:r>
            <w:r w:rsidR="00A05DA2">
              <w:rPr>
                <w:rFonts w:ascii="Times New Roman" w:hAnsi="Times New Roman" w:cs="Times New Roman"/>
                <w:sz w:val="28"/>
                <w:szCs w:val="28"/>
              </w:rPr>
              <w:t>.</w:t>
            </w:r>
          </w:p>
          <w:p w:rsidR="000B0A7F" w:rsidP="000B0A7F" w14:paraId="72BEF82D" w14:textId="2343D0B5">
            <w:pPr>
              <w:spacing w:after="0"/>
              <w:ind w:firstLine="720"/>
              <w:jc w:val="both"/>
              <w:rPr>
                <w:rFonts w:ascii="Times New Roman" w:hAnsi="Times New Roman" w:cs="Times New Roman"/>
                <w:sz w:val="28"/>
                <w:szCs w:val="28"/>
              </w:rPr>
            </w:pPr>
            <w:r>
              <w:rPr>
                <w:rFonts w:ascii="Times New Roman" w:hAnsi="Times New Roman" w:cs="Times New Roman"/>
                <w:sz w:val="28"/>
                <w:szCs w:val="28"/>
              </w:rPr>
              <w:t>N</w:t>
            </w:r>
            <w:r w:rsidRPr="00104FDE" w:rsidR="00104FDE">
              <w:rPr>
                <w:rFonts w:ascii="Times New Roman" w:hAnsi="Times New Roman" w:cs="Times New Roman"/>
                <w:sz w:val="28"/>
                <w:szCs w:val="28"/>
              </w:rPr>
              <w:t xml:space="preserve">oteikumu projekts paredz </w:t>
            </w:r>
            <w:r w:rsidR="003D3ABE">
              <w:rPr>
                <w:rFonts w:ascii="Times New Roman" w:hAnsi="Times New Roman" w:cs="Times New Roman"/>
                <w:sz w:val="28"/>
                <w:szCs w:val="28"/>
              </w:rPr>
              <w:t xml:space="preserve">tehnisku </w:t>
            </w:r>
            <w:r w:rsidR="00BD605B">
              <w:rPr>
                <w:rFonts w:ascii="Times New Roman" w:hAnsi="Times New Roman" w:cs="Times New Roman"/>
                <w:sz w:val="28"/>
                <w:szCs w:val="28"/>
              </w:rPr>
              <w:t>precizējumu veikšanu 18.1.</w:t>
            </w:r>
            <w:r w:rsidRPr="00104FDE" w:rsidR="00104FDE">
              <w:rPr>
                <w:rFonts w:ascii="Times New Roman" w:hAnsi="Times New Roman" w:cs="Times New Roman"/>
                <w:sz w:val="28"/>
                <w:szCs w:val="28"/>
              </w:rPr>
              <w:t xml:space="preserve">apakšpunktā un precizējumus noteikumu 30.punktā, kas paredz svītrot </w:t>
            </w:r>
            <w:r w:rsidRPr="00104FDE" w:rsidR="00104FDE">
              <w:rPr>
                <w:rFonts w:ascii="Times New Roman" w:hAnsi="Times New Roman" w:cs="Times New Roman"/>
                <w:sz w:val="28"/>
                <w:szCs w:val="28"/>
              </w:rPr>
              <w:t xml:space="preserve">nosacījumu par 8.4.1.SAM demarkāciju ar </w:t>
            </w:r>
            <w:r w:rsidR="0067456D">
              <w:rPr>
                <w:rFonts w:ascii="Times New Roman" w:hAnsi="Times New Roman" w:cs="Times New Roman"/>
                <w:sz w:val="28"/>
                <w:szCs w:val="28"/>
              </w:rPr>
              <w:t>citiem specifiskajiem atbalsta mērķiem</w:t>
            </w:r>
            <w:r w:rsidR="00774E69">
              <w:rPr>
                <w:rFonts w:ascii="Times New Roman" w:hAnsi="Times New Roman" w:cs="Times New Roman"/>
                <w:sz w:val="28"/>
                <w:szCs w:val="28"/>
              </w:rPr>
              <w:t xml:space="preserve"> (turpmāk – SAM)</w:t>
            </w:r>
            <w:r w:rsidR="0067456D">
              <w:rPr>
                <w:rFonts w:ascii="Times New Roman" w:hAnsi="Times New Roman" w:cs="Times New Roman"/>
                <w:sz w:val="28"/>
                <w:szCs w:val="28"/>
              </w:rPr>
              <w:t>, jo tajos</w:t>
            </w:r>
            <w:r w:rsidRPr="00104FDE" w:rsidR="00104FDE">
              <w:rPr>
                <w:rFonts w:ascii="Times New Roman" w:hAnsi="Times New Roman" w:cs="Times New Roman"/>
                <w:sz w:val="28"/>
                <w:szCs w:val="28"/>
              </w:rPr>
              <w:t xml:space="preserve"> kā atbalstāmā</w:t>
            </w:r>
            <w:r w:rsidR="0067456D">
              <w:rPr>
                <w:rFonts w:ascii="Times New Roman" w:hAnsi="Times New Roman" w:cs="Times New Roman"/>
                <w:sz w:val="28"/>
                <w:szCs w:val="28"/>
              </w:rPr>
              <w:t>s</w:t>
            </w:r>
            <w:r w:rsidRPr="00104FDE" w:rsidR="00104FDE">
              <w:rPr>
                <w:rFonts w:ascii="Times New Roman" w:hAnsi="Times New Roman" w:cs="Times New Roman"/>
                <w:sz w:val="28"/>
                <w:szCs w:val="28"/>
              </w:rPr>
              <w:t xml:space="preserve"> darbība</w:t>
            </w:r>
            <w:r w:rsidR="0067456D">
              <w:rPr>
                <w:rFonts w:ascii="Times New Roman" w:hAnsi="Times New Roman" w:cs="Times New Roman"/>
                <w:sz w:val="28"/>
                <w:szCs w:val="28"/>
              </w:rPr>
              <w:t>s nav paredzētas</w:t>
            </w:r>
            <w:r w:rsidRPr="00104FDE" w:rsidR="00104FDE">
              <w:rPr>
                <w:rFonts w:ascii="Times New Roman" w:hAnsi="Times New Roman" w:cs="Times New Roman"/>
                <w:sz w:val="28"/>
                <w:szCs w:val="28"/>
              </w:rPr>
              <w:t xml:space="preserve"> MK noteikumu Nr.4</w:t>
            </w:r>
            <w:r w:rsidR="00BD605B">
              <w:rPr>
                <w:rFonts w:ascii="Times New Roman" w:hAnsi="Times New Roman" w:cs="Times New Roman"/>
                <w:sz w:val="28"/>
                <w:szCs w:val="28"/>
              </w:rPr>
              <w:t>74 18.1.2., 18.1.3. un 18.1.4.</w:t>
            </w:r>
            <w:r w:rsidRPr="00104FDE" w:rsidR="00104FDE">
              <w:rPr>
                <w:rFonts w:ascii="Times New Roman" w:hAnsi="Times New Roman" w:cs="Times New Roman"/>
                <w:sz w:val="28"/>
                <w:szCs w:val="28"/>
              </w:rPr>
              <w:t xml:space="preserve">apakšpunktā minētās atbalstāmās </w:t>
            </w:r>
            <w:r w:rsidR="00774E69">
              <w:rPr>
                <w:rFonts w:ascii="Times New Roman" w:hAnsi="Times New Roman" w:cs="Times New Roman"/>
                <w:sz w:val="28"/>
                <w:szCs w:val="28"/>
              </w:rPr>
              <w:t xml:space="preserve">darbības </w:t>
            </w:r>
            <w:r w:rsidRPr="00104FDE" w:rsidR="00104FDE">
              <w:rPr>
                <w:rFonts w:ascii="Times New Roman" w:hAnsi="Times New Roman" w:cs="Times New Roman"/>
                <w:sz w:val="28"/>
                <w:szCs w:val="28"/>
              </w:rPr>
              <w:t>vai līdzīgi mācību pasākumi</w:t>
            </w:r>
            <w:r w:rsidR="008A7AF8">
              <w:rPr>
                <w:rFonts w:ascii="Times New Roman" w:hAnsi="Times New Roman" w:cs="Times New Roman"/>
                <w:sz w:val="28"/>
                <w:szCs w:val="28"/>
              </w:rPr>
              <w:t>, vai ir atšķirīgas SAM mērķa grupas</w:t>
            </w:r>
            <w:r w:rsidRPr="00104FDE" w:rsidR="00104FDE">
              <w:rPr>
                <w:rFonts w:ascii="Times New Roman" w:hAnsi="Times New Roman" w:cs="Times New Roman"/>
                <w:sz w:val="28"/>
                <w:szCs w:val="28"/>
              </w:rPr>
              <w:t xml:space="preserve">. </w:t>
            </w:r>
            <w:r w:rsidR="00774E69">
              <w:rPr>
                <w:rFonts w:ascii="Times New Roman" w:hAnsi="Times New Roman" w:cs="Times New Roman"/>
                <w:sz w:val="28"/>
                <w:szCs w:val="28"/>
              </w:rPr>
              <w:t xml:space="preserve">8.4.1.SAM un </w:t>
            </w:r>
            <w:r w:rsidRPr="00104FDE" w:rsidR="003D3ABE">
              <w:rPr>
                <w:rFonts w:ascii="Times New Roman" w:hAnsi="Times New Roman" w:cs="Times New Roman"/>
                <w:sz w:val="28"/>
                <w:szCs w:val="28"/>
              </w:rPr>
              <w:t xml:space="preserve">MK noteikumu Nr.474 </w:t>
            </w:r>
            <w:r w:rsidR="00774E69">
              <w:rPr>
                <w:rFonts w:ascii="Times New Roman" w:hAnsi="Times New Roman" w:cs="Times New Roman"/>
                <w:sz w:val="28"/>
                <w:szCs w:val="28"/>
              </w:rPr>
              <w:t xml:space="preserve">30.punktā minēto </w:t>
            </w:r>
            <w:r w:rsidR="003D3ABE">
              <w:rPr>
                <w:rFonts w:ascii="Times New Roman" w:hAnsi="Times New Roman" w:cs="Times New Roman"/>
                <w:sz w:val="28"/>
                <w:szCs w:val="28"/>
              </w:rPr>
              <w:t>SAM</w:t>
            </w:r>
            <w:r w:rsidR="00774E69">
              <w:rPr>
                <w:rFonts w:ascii="Times New Roman" w:hAnsi="Times New Roman" w:cs="Times New Roman"/>
                <w:sz w:val="28"/>
                <w:szCs w:val="28"/>
              </w:rPr>
              <w:t xml:space="preserve"> finansējuma saņēmējiem uzliktais administratīvais slogs (datu pārbaude, lai noteiktu, vai persona ir iesaistīta kādā no minētajiem </w:t>
            </w:r>
            <w:r w:rsidR="003D3ABE">
              <w:rPr>
                <w:rFonts w:ascii="Times New Roman" w:hAnsi="Times New Roman" w:cs="Times New Roman"/>
                <w:sz w:val="28"/>
                <w:szCs w:val="28"/>
              </w:rPr>
              <w:t>SAM</w:t>
            </w:r>
            <w:r w:rsidR="00774E69">
              <w:rPr>
                <w:rFonts w:ascii="Times New Roman" w:hAnsi="Times New Roman" w:cs="Times New Roman"/>
                <w:sz w:val="28"/>
                <w:szCs w:val="28"/>
              </w:rPr>
              <w:t>), nav samērīgs, ņemot vērā mērķa grupu</w:t>
            </w:r>
            <w:r w:rsidR="00BD605B">
              <w:rPr>
                <w:rFonts w:ascii="Times New Roman" w:hAnsi="Times New Roman" w:cs="Times New Roman"/>
                <w:sz w:val="28"/>
                <w:szCs w:val="28"/>
              </w:rPr>
              <w:t>,</w:t>
            </w:r>
            <w:r w:rsidR="00774E69">
              <w:rPr>
                <w:rFonts w:ascii="Times New Roman" w:hAnsi="Times New Roman" w:cs="Times New Roman"/>
                <w:sz w:val="28"/>
                <w:szCs w:val="28"/>
              </w:rPr>
              <w:t xml:space="preserve"> </w:t>
            </w:r>
            <w:r w:rsidR="003D3ABE">
              <w:rPr>
                <w:rFonts w:ascii="Times New Roman" w:hAnsi="Times New Roman" w:cs="Times New Roman"/>
                <w:sz w:val="28"/>
                <w:szCs w:val="28"/>
              </w:rPr>
              <w:t>SAM</w:t>
            </w:r>
            <w:r w:rsidR="00774E69">
              <w:rPr>
                <w:rFonts w:ascii="Times New Roman" w:hAnsi="Times New Roman" w:cs="Times New Roman"/>
                <w:sz w:val="28"/>
                <w:szCs w:val="28"/>
              </w:rPr>
              <w:t xml:space="preserve"> piedāvātā atbalsta atšķirības</w:t>
            </w:r>
            <w:r w:rsidR="00BD605B">
              <w:rPr>
                <w:rFonts w:ascii="Times New Roman" w:hAnsi="Times New Roman" w:cs="Times New Roman"/>
                <w:sz w:val="28"/>
                <w:szCs w:val="28"/>
              </w:rPr>
              <w:t xml:space="preserve">, kā arī </w:t>
            </w:r>
            <w:r w:rsidR="003D3ABE">
              <w:rPr>
                <w:rFonts w:ascii="Times New Roman" w:hAnsi="Times New Roman" w:cs="Times New Roman"/>
                <w:sz w:val="28"/>
                <w:szCs w:val="28"/>
              </w:rPr>
              <w:t>p</w:t>
            </w:r>
            <w:r w:rsidRPr="003D3ABE" w:rsidR="00774E69">
              <w:rPr>
                <w:rFonts w:ascii="Times New Roman" w:hAnsi="Times New Roman" w:cs="Times New Roman"/>
                <w:sz w:val="28"/>
                <w:szCs w:val="28"/>
              </w:rPr>
              <w:t>irmās uzņemšanas</w:t>
            </w:r>
            <w:r w:rsidR="00BD605B">
              <w:rPr>
                <w:rFonts w:ascii="Times New Roman" w:hAnsi="Times New Roman" w:cs="Times New Roman"/>
                <w:sz w:val="28"/>
                <w:szCs w:val="28"/>
              </w:rPr>
              <w:t xml:space="preserve"> l</w:t>
            </w:r>
            <w:r>
              <w:rPr>
                <w:rFonts w:ascii="Times New Roman" w:hAnsi="Times New Roman" w:cs="Times New Roman"/>
                <w:sz w:val="28"/>
                <w:szCs w:val="28"/>
              </w:rPr>
              <w:t>aikā konstatēto. Pirmās uzņemšan</w:t>
            </w:r>
            <w:r w:rsidR="00BD605B">
              <w:rPr>
                <w:rFonts w:ascii="Times New Roman" w:hAnsi="Times New Roman" w:cs="Times New Roman"/>
                <w:sz w:val="28"/>
                <w:szCs w:val="28"/>
              </w:rPr>
              <w:t>as</w:t>
            </w:r>
            <w:r w:rsidRPr="003D3ABE" w:rsidR="00774E69">
              <w:rPr>
                <w:rFonts w:ascii="Times New Roman" w:hAnsi="Times New Roman" w:cs="Times New Roman"/>
                <w:sz w:val="28"/>
                <w:szCs w:val="28"/>
              </w:rPr>
              <w:t xml:space="preserve"> pieredze 8.4.1.SAM liecina, ka vairā</w:t>
            </w:r>
            <w:r w:rsidR="00570FB1">
              <w:rPr>
                <w:rFonts w:ascii="Times New Roman" w:hAnsi="Times New Roman" w:cs="Times New Roman"/>
                <w:sz w:val="28"/>
                <w:szCs w:val="28"/>
              </w:rPr>
              <w:t>ku 30.punktā minēto SAM projektu</w:t>
            </w:r>
            <w:r w:rsidRPr="003D3ABE" w:rsidR="00774E69">
              <w:rPr>
                <w:rFonts w:ascii="Times New Roman" w:hAnsi="Times New Roman" w:cs="Times New Roman"/>
                <w:sz w:val="28"/>
                <w:szCs w:val="28"/>
              </w:rPr>
              <w:t xml:space="preserve"> īstenotāji atteicās sniegt informāciju</w:t>
            </w:r>
            <w:r w:rsidRPr="003D3ABE" w:rsidR="003D3ABE">
              <w:rPr>
                <w:rFonts w:ascii="Times New Roman" w:hAnsi="Times New Roman" w:cs="Times New Roman"/>
                <w:sz w:val="28"/>
                <w:szCs w:val="28"/>
              </w:rPr>
              <w:t xml:space="preserve"> par personu iesaisti, pamatojot to ar nesamērīgu administratīvo slogu</w:t>
            </w:r>
            <w:r w:rsidR="003D3ABE">
              <w:rPr>
                <w:rFonts w:ascii="Times New Roman" w:hAnsi="Times New Roman" w:cs="Times New Roman"/>
                <w:sz w:val="28"/>
                <w:szCs w:val="28"/>
              </w:rPr>
              <w:t>. V</w:t>
            </w:r>
            <w:r w:rsidRPr="003D3ABE" w:rsidR="003D3ABE">
              <w:rPr>
                <w:rFonts w:ascii="Times New Roman" w:hAnsi="Times New Roman" w:cs="Times New Roman"/>
                <w:sz w:val="28"/>
                <w:szCs w:val="28"/>
              </w:rPr>
              <w:t>eicot pārbaudes, t</w:t>
            </w:r>
            <w:r w:rsidRPr="003D3ABE" w:rsidR="00774E69">
              <w:rPr>
                <w:rFonts w:ascii="Times New Roman" w:hAnsi="Times New Roman" w:cs="Times New Roman"/>
                <w:sz w:val="28"/>
                <w:szCs w:val="28"/>
              </w:rPr>
              <w:t xml:space="preserve">ika identificētas </w:t>
            </w:r>
            <w:r w:rsidRPr="003D3ABE" w:rsidR="003D3ABE">
              <w:rPr>
                <w:rFonts w:ascii="Times New Roman" w:hAnsi="Times New Roman" w:cs="Times New Roman"/>
                <w:sz w:val="28"/>
                <w:szCs w:val="28"/>
              </w:rPr>
              <w:t xml:space="preserve">tikai </w:t>
            </w:r>
            <w:r w:rsidRPr="003D3ABE" w:rsidR="00774E69">
              <w:rPr>
                <w:rFonts w:ascii="Times New Roman" w:hAnsi="Times New Roman" w:cs="Times New Roman"/>
                <w:sz w:val="28"/>
                <w:szCs w:val="28"/>
              </w:rPr>
              <w:t>5 personas, kas uz iesniegu</w:t>
            </w:r>
            <w:r w:rsidRPr="003D3ABE" w:rsidR="003D3ABE">
              <w:rPr>
                <w:rFonts w:ascii="Times New Roman" w:hAnsi="Times New Roman" w:cs="Times New Roman"/>
                <w:sz w:val="28"/>
                <w:szCs w:val="28"/>
              </w:rPr>
              <w:t>ma par pieteikšanos mācībām 8.4.1.SAM brīdi</w:t>
            </w:r>
            <w:r w:rsidRPr="003D3ABE" w:rsidR="00774E69">
              <w:rPr>
                <w:rFonts w:ascii="Times New Roman" w:hAnsi="Times New Roman" w:cs="Times New Roman"/>
                <w:sz w:val="28"/>
                <w:szCs w:val="28"/>
              </w:rPr>
              <w:t xml:space="preserve"> bija citu SAM projektu mācību dalībnieki, un kuru dalības periods varēja pārklāties ar mācībām </w:t>
            </w:r>
            <w:r w:rsidRPr="003D3ABE" w:rsidR="003D3ABE">
              <w:rPr>
                <w:rFonts w:ascii="Times New Roman" w:hAnsi="Times New Roman" w:cs="Times New Roman"/>
                <w:sz w:val="28"/>
                <w:szCs w:val="28"/>
              </w:rPr>
              <w:t>8.4.1.SAM</w:t>
            </w:r>
            <w:r w:rsidRPr="003D3ABE" w:rsidR="00774E69">
              <w:rPr>
                <w:rFonts w:ascii="Times New Roman" w:hAnsi="Times New Roman" w:cs="Times New Roman"/>
                <w:sz w:val="28"/>
                <w:szCs w:val="28"/>
              </w:rPr>
              <w:t>. Tomēr uz brīdi, kad</w:t>
            </w:r>
            <w:r w:rsidRPr="003D3ABE" w:rsidR="003D3ABE">
              <w:rPr>
                <w:rFonts w:ascii="Times New Roman" w:hAnsi="Times New Roman" w:cs="Times New Roman"/>
                <w:sz w:val="28"/>
                <w:szCs w:val="28"/>
              </w:rPr>
              <w:t xml:space="preserve"> šīs personas uzsāka dalību 8.4.1.SAM </w:t>
            </w:r>
            <w:r w:rsidRPr="003D3ABE" w:rsidR="00774E69">
              <w:rPr>
                <w:rFonts w:ascii="Times New Roman" w:hAnsi="Times New Roman" w:cs="Times New Roman"/>
                <w:sz w:val="28"/>
                <w:szCs w:val="28"/>
              </w:rPr>
              <w:t>mācībās, dalība citu SAM projektu mācībās jau b</w:t>
            </w:r>
            <w:r w:rsidRPr="003D3ABE" w:rsidR="003D3ABE">
              <w:rPr>
                <w:rFonts w:ascii="Times New Roman" w:hAnsi="Times New Roman" w:cs="Times New Roman"/>
                <w:sz w:val="28"/>
                <w:szCs w:val="28"/>
              </w:rPr>
              <w:t>ija noslēgusies vai pārtraukta</w:t>
            </w:r>
            <w:r w:rsidR="00BD605B">
              <w:rPr>
                <w:rFonts w:ascii="Times New Roman" w:hAnsi="Times New Roman" w:cs="Times New Roman"/>
                <w:sz w:val="28"/>
                <w:szCs w:val="28"/>
              </w:rPr>
              <w:t>, t</w:t>
            </w:r>
            <w:r w:rsidRPr="003D3ABE" w:rsidR="003D3ABE">
              <w:rPr>
                <w:rFonts w:ascii="Times New Roman" w:hAnsi="Times New Roman" w:cs="Times New Roman"/>
                <w:sz w:val="28"/>
                <w:szCs w:val="28"/>
              </w:rPr>
              <w:t xml:space="preserve">ādējādi </w:t>
            </w:r>
            <w:r w:rsidRPr="003D3ABE" w:rsidR="00774E69">
              <w:rPr>
                <w:rFonts w:ascii="Times New Roman" w:hAnsi="Times New Roman" w:cs="Times New Roman"/>
                <w:sz w:val="28"/>
                <w:szCs w:val="28"/>
              </w:rPr>
              <w:t xml:space="preserve">nepietiek tikai ar sākotnēji iegūto informāciju no citu SAM projektu īstenotājiem par mācībām </w:t>
            </w:r>
            <w:r w:rsidRPr="003D3ABE" w:rsidR="003D3ABE">
              <w:rPr>
                <w:rFonts w:ascii="Times New Roman" w:hAnsi="Times New Roman" w:cs="Times New Roman"/>
                <w:sz w:val="28"/>
                <w:szCs w:val="28"/>
              </w:rPr>
              <w:t>8.4.1.SAM</w:t>
            </w:r>
            <w:r w:rsidRPr="003D3ABE" w:rsidR="00774E69">
              <w:rPr>
                <w:rFonts w:ascii="Times New Roman" w:hAnsi="Times New Roman" w:cs="Times New Roman"/>
                <w:sz w:val="28"/>
                <w:szCs w:val="28"/>
              </w:rPr>
              <w:t xml:space="preserve"> pieteikušos dalību viņu projektos, bet šī informācija jāpārbauda atkārtoti, </w:t>
            </w:r>
            <w:r w:rsidR="003D3ABE">
              <w:rPr>
                <w:rFonts w:ascii="Times New Roman" w:hAnsi="Times New Roman" w:cs="Times New Roman"/>
                <w:sz w:val="28"/>
                <w:szCs w:val="28"/>
              </w:rPr>
              <w:t xml:space="preserve">t.i., </w:t>
            </w:r>
            <w:r w:rsidRPr="003D3ABE" w:rsidR="00774E69">
              <w:rPr>
                <w:rFonts w:ascii="Times New Roman" w:hAnsi="Times New Roman" w:cs="Times New Roman"/>
                <w:sz w:val="28"/>
                <w:szCs w:val="28"/>
              </w:rPr>
              <w:t xml:space="preserve">ja </w:t>
            </w:r>
            <w:r w:rsidR="003D3ABE">
              <w:rPr>
                <w:rFonts w:ascii="Times New Roman" w:hAnsi="Times New Roman" w:cs="Times New Roman"/>
                <w:sz w:val="28"/>
                <w:szCs w:val="28"/>
              </w:rPr>
              <w:t>persona, kas pieteikusies mācībām 8.4.1.SAM</w:t>
            </w:r>
            <w:r w:rsidRPr="003D3ABE" w:rsidR="00774E69">
              <w:rPr>
                <w:rFonts w:ascii="Times New Roman" w:hAnsi="Times New Roman" w:cs="Times New Roman"/>
                <w:sz w:val="28"/>
                <w:szCs w:val="28"/>
              </w:rPr>
              <w:t xml:space="preserve"> faktiski kļūst par dalībnieku – atkāroti jālūdz informācija attiecīgo projektu īstenotājiem</w:t>
            </w:r>
            <w:r w:rsidR="003D3ABE">
              <w:rPr>
                <w:rFonts w:ascii="Times New Roman" w:hAnsi="Times New Roman" w:cs="Times New Roman"/>
                <w:sz w:val="28"/>
                <w:szCs w:val="28"/>
              </w:rPr>
              <w:t>, kas padara procesu nesamērīgi laikietilpīgu.</w:t>
            </w:r>
          </w:p>
          <w:p w:rsidR="002B73AE" w:rsidRPr="002B73AE" w:rsidP="002B73AE" w14:paraId="65DA6EDC" w14:textId="7F4D10D4">
            <w:pPr>
              <w:pStyle w:val="ListParagraph"/>
              <w:widowControl w:val="0"/>
              <w:ind w:left="0" w:firstLine="720"/>
              <w:jc w:val="both"/>
              <w:rPr>
                <w:rFonts w:ascii="Times New Roman" w:hAnsi="Times New Roman" w:cs="Times New Roman"/>
                <w:sz w:val="28"/>
                <w:szCs w:val="28"/>
              </w:rPr>
            </w:pPr>
            <w:r w:rsidRPr="002B73AE">
              <w:rPr>
                <w:rFonts w:ascii="Times New Roman" w:hAnsi="Times New Roman" w:cs="Times New Roman"/>
                <w:sz w:val="28"/>
                <w:szCs w:val="28"/>
              </w:rPr>
              <w:t xml:space="preserve">Papildus tam, </w:t>
            </w:r>
            <w:r w:rsidRPr="002B73AE" w:rsidR="000B0A7F">
              <w:rPr>
                <w:rFonts w:ascii="Times New Roman" w:hAnsi="Times New Roman" w:cs="Times New Roman"/>
                <w:sz w:val="28"/>
                <w:szCs w:val="28"/>
              </w:rPr>
              <w:t xml:space="preserve">MK noteikumu Nr. 474 30.punktā minēto SAM īstenošanas noteikumi neparedz demarkāciju ar 8.4.1.SAM, ņemot vērā atšķirīgas mērķa grupas un/vai atbalsta veidus, tādējādi vairāk nav pamatoti šādu ierobežojumu noteikt 8.4.1.SAM.  Ņemot vērā MK noteikumu Nr. 474 3.punktā minēto mērķa grupu, kā arī </w:t>
            </w:r>
            <w:r w:rsidRPr="002B73AE">
              <w:rPr>
                <w:rFonts w:ascii="Times New Roman" w:hAnsi="Times New Roman" w:cs="Times New Roman"/>
                <w:sz w:val="28"/>
                <w:szCs w:val="28"/>
              </w:rPr>
              <w:t xml:space="preserve">7.1.1. specifiskā atbalsta mērķa "Paaugstināt bezdarbnieku kvalifikāciju un prasmes atbilstoši darba tirgus pieprasījumam" un 7.2.1. specifiskā atbalsta mērķa "Palielināt nodarbinātībā, izglītībā vai apmācībās neiesaistītu </w:t>
            </w:r>
            <w:r w:rsidRPr="002B73AE">
              <w:rPr>
                <w:rFonts w:ascii="Times New Roman" w:hAnsi="Times New Roman" w:cs="Times New Roman"/>
                <w:sz w:val="28"/>
                <w:szCs w:val="28"/>
              </w:rPr>
              <w:t>jauniešu nodarbinātību un izglītības ieguvi Jauniešu garantijas ietvaros" pasākuma "Aktīvās darba tirgus politikas pasākumu īstenošana jauniešu bezdarbnieku nodarbinātības veicināšanai" </w:t>
            </w:r>
            <w:r w:rsidRPr="002B73AE" w:rsidR="000B0A7F">
              <w:rPr>
                <w:rFonts w:ascii="Times New Roman" w:hAnsi="Times New Roman" w:cs="Times New Roman"/>
                <w:sz w:val="28"/>
                <w:szCs w:val="28"/>
              </w:rPr>
              <w:t>mērķa grupas, nav iespējama vienlaicīga personu iesaiste vairākos no minētajiem projektiem.</w:t>
            </w:r>
            <w:r w:rsidRPr="002B73AE">
              <w:rPr>
                <w:rFonts w:ascii="Times New Roman" w:hAnsi="Times New Roman" w:cs="Times New Roman"/>
                <w:sz w:val="28"/>
                <w:szCs w:val="28"/>
              </w:rPr>
              <w:t xml:space="preserve"> Tāpat </w:t>
            </w:r>
            <w:r w:rsidRPr="002B73AE" w:rsidR="000B0A7F">
              <w:rPr>
                <w:rFonts w:ascii="Times New Roman" w:hAnsi="Times New Roman" w:cs="Times New Roman"/>
                <w:sz w:val="28"/>
                <w:szCs w:val="28"/>
              </w:rPr>
              <w:t>IZM ieskatā personas, kas atbilst 8.4.1.SAM mērķa grupai un pabeigušas bezdarbnieku apmācības, var pretendēt uz atbalsta saņemšanu 8.4.1.SAM, jo arī pēc apmācību pabeigšanas personām ir nepieciešama profesionālā pilnveide, lai mazinātu bezdarba risku un saglabātu savu konkurētspēju darba tirgū.</w:t>
            </w:r>
            <w:r w:rsidRPr="002B73AE">
              <w:rPr>
                <w:rFonts w:ascii="Times New Roman" w:hAnsi="Times New Roman" w:cs="Times New Roman"/>
                <w:sz w:val="28"/>
                <w:szCs w:val="28"/>
              </w:rPr>
              <w:t xml:space="preserve"> Savukārt 1.2.2. specifiskā atbalsta mērķa "Veicināt inovāciju ieviešanu komersantos" 1.2.2.1. pasākuma "Atbalsts nodarbināto apmācībām", 3.4.1. specifiskā atbalsta mērķa "Paaugstināt tiesu un </w:t>
            </w:r>
            <w:r w:rsidRPr="002B73AE">
              <w:rPr>
                <w:rFonts w:ascii="Times New Roman" w:hAnsi="Times New Roman" w:cs="Times New Roman"/>
                <w:sz w:val="28"/>
                <w:szCs w:val="28"/>
              </w:rPr>
              <w:t>tiesībsargājošo</w:t>
            </w:r>
            <w:r w:rsidRPr="002B73AE">
              <w:rPr>
                <w:rFonts w:ascii="Times New Roman" w:hAnsi="Times New Roman" w:cs="Times New Roman"/>
                <w:sz w:val="28"/>
                <w:szCs w:val="28"/>
              </w:rPr>
              <w:t xml:space="preserve"> institūciju personāla kompetenci komercdarbības vides uzlabošanas sekmēšanai", 3.4.2. specifiskā atbalsta mērķa "Valsts pārvaldes profesionālā pilnveide labāka tiesiskā regulējuma izstrādē mazo un vidējo komersantu atbalsta, korupcijas novēršanas un ēnu ekonomikas mazināšanas jomās", 9.1.4.4. specifiskā atbalsta mērķa "Dažādību veicināšana (diskriminācijas novēršana)" vai 9.1.3. specifiskā atbalsta mērķa "Paaugstināt </w:t>
            </w:r>
            <w:r w:rsidRPr="002B73AE">
              <w:rPr>
                <w:rFonts w:ascii="Times New Roman" w:hAnsi="Times New Roman" w:cs="Times New Roman"/>
                <w:sz w:val="28"/>
                <w:szCs w:val="28"/>
              </w:rPr>
              <w:t>resocializācijas</w:t>
            </w:r>
            <w:r w:rsidRPr="002B73AE">
              <w:rPr>
                <w:rFonts w:ascii="Times New Roman" w:hAnsi="Times New Roman" w:cs="Times New Roman"/>
                <w:sz w:val="28"/>
                <w:szCs w:val="28"/>
              </w:rPr>
              <w:t xml:space="preserve"> sistēmas efektivitāti" mācību pasākumos ir paredzēta personu profesionālās kompetences pilnveide, tomēr tie ir mācību pasākumi, uz kuriem personu norīko darba devējs un kas nepieciešami amata pienākumu pildīšanai. Nav pamata personām, kas saņēmušas atbalstu mācībām kādā no minētajiem SAM, liegt atbalsta saņemšanu 8.4.1.SAM, jo tā mērķis ir personas profesionālās kompetences pilnveide atbilstoši personas vēlmēm un vajadzībām, piemēram, lai pārkvalificētos uz kādu darba tirgū pieprasītu profesiju, preventīvi mazinot bezdarba risku un  veicinot savu konkurētspēju darba tirgū.  </w:t>
            </w:r>
          </w:p>
          <w:p w:rsidR="002903A7" w:rsidRPr="002903A7" w:rsidP="00152640" w14:paraId="07083759" w14:textId="231F82E7">
            <w:pPr>
              <w:spacing w:after="0"/>
              <w:ind w:firstLine="720"/>
              <w:jc w:val="both"/>
              <w:rPr>
                <w:rFonts w:ascii="Times New Roman" w:hAnsi="Times New Roman" w:cs="Times New Roman"/>
                <w:sz w:val="28"/>
                <w:szCs w:val="28"/>
              </w:rPr>
            </w:pPr>
            <w:r w:rsidRPr="002903A7">
              <w:rPr>
                <w:rFonts w:ascii="Times New Roman" w:hAnsi="Times New Roman" w:cs="Times New Roman"/>
                <w:sz w:val="28"/>
                <w:szCs w:val="28"/>
              </w:rPr>
              <w:t>Tāpat noteikumu projekts paredz precizētu</w:t>
            </w:r>
            <w:r>
              <w:rPr>
                <w:rFonts w:ascii="Times New Roman" w:hAnsi="Times New Roman" w:cs="Times New Roman"/>
                <w:sz w:val="28"/>
                <w:szCs w:val="28"/>
              </w:rPr>
              <w:t>s</w:t>
            </w:r>
            <w:r w:rsidRPr="002903A7">
              <w:rPr>
                <w:rFonts w:ascii="Times New Roman" w:hAnsi="Times New Roman" w:cs="Times New Roman"/>
                <w:sz w:val="28"/>
                <w:szCs w:val="28"/>
              </w:rPr>
              <w:t xml:space="preserve"> personāla atlīdzības izmaksu nosacījumus</w:t>
            </w:r>
            <w:r w:rsidR="00343C8D">
              <w:rPr>
                <w:rFonts w:ascii="Times New Roman" w:hAnsi="Times New Roman" w:cs="Times New Roman"/>
                <w:sz w:val="28"/>
                <w:szCs w:val="28"/>
              </w:rPr>
              <w:t xml:space="preserve">, ņemot vērā, ka </w:t>
            </w:r>
            <w:r w:rsidRPr="002903A7" w:rsidR="00343C8D">
              <w:rPr>
                <w:rFonts w:ascii="Times New Roman" w:hAnsi="Times New Roman" w:cs="Times New Roman"/>
                <w:sz w:val="28"/>
                <w:szCs w:val="28"/>
              </w:rPr>
              <w:t>Valsts izglītības attīstības aģentūras (turpmāk</w:t>
            </w:r>
            <w:r w:rsidR="00343C8D">
              <w:rPr>
                <w:rFonts w:ascii="Times New Roman" w:hAnsi="Times New Roman" w:cs="Times New Roman"/>
                <w:sz w:val="28"/>
                <w:szCs w:val="28"/>
              </w:rPr>
              <w:t xml:space="preserve"> - VIAA) īstenotajos  projektos</w:t>
            </w:r>
            <w:r w:rsidRPr="002903A7" w:rsidR="00343C8D">
              <w:rPr>
                <w:rFonts w:ascii="Times New Roman" w:hAnsi="Times New Roman" w:cs="Times New Roman"/>
                <w:sz w:val="28"/>
                <w:szCs w:val="28"/>
              </w:rPr>
              <w:t xml:space="preserve"> 8.4.1.SAM </w:t>
            </w:r>
            <w:r w:rsidR="00343C8D">
              <w:rPr>
                <w:rFonts w:ascii="Times New Roman" w:hAnsi="Times New Roman" w:cs="Times New Roman"/>
                <w:sz w:val="28"/>
                <w:szCs w:val="28"/>
              </w:rPr>
              <w:t xml:space="preserve"> un 7.2.1.</w:t>
            </w:r>
            <w:r w:rsidRPr="002903A7" w:rsidR="00343C8D">
              <w:rPr>
                <w:rFonts w:ascii="Times New Roman" w:hAnsi="Times New Roman" w:cs="Times New Roman"/>
                <w:sz w:val="28"/>
                <w:szCs w:val="28"/>
              </w:rPr>
              <w:t xml:space="preserve">specifiskā atbalsta mērķa “Palielināt nodarbinātībā, izglītībā vai apmācībās neiesaistītu </w:t>
            </w:r>
            <w:r w:rsidRPr="002903A7" w:rsidR="00343C8D">
              <w:rPr>
                <w:rFonts w:ascii="Times New Roman" w:hAnsi="Times New Roman" w:cs="Times New Roman"/>
                <w:sz w:val="28"/>
                <w:szCs w:val="28"/>
              </w:rPr>
              <w:t>jauniešu nodarbinātību un izglītības ieguvi Jaunieš</w:t>
            </w:r>
            <w:r w:rsidR="00343C8D">
              <w:rPr>
                <w:rFonts w:ascii="Times New Roman" w:hAnsi="Times New Roman" w:cs="Times New Roman"/>
                <w:sz w:val="28"/>
                <w:szCs w:val="28"/>
              </w:rPr>
              <w:t>u garantijas ietvaros” (turpmāk – 7.2.1.SAM) 7.2.1.2.</w:t>
            </w:r>
            <w:r w:rsidRPr="002903A7" w:rsidR="00343C8D">
              <w:rPr>
                <w:rFonts w:ascii="Times New Roman" w:hAnsi="Times New Roman" w:cs="Times New Roman"/>
                <w:sz w:val="28"/>
                <w:szCs w:val="28"/>
              </w:rPr>
              <w:t>pasākum</w:t>
            </w:r>
            <w:r w:rsidR="00343C8D">
              <w:rPr>
                <w:rFonts w:ascii="Times New Roman" w:hAnsi="Times New Roman" w:cs="Times New Roman"/>
                <w:sz w:val="28"/>
                <w:szCs w:val="28"/>
              </w:rPr>
              <w:t>ā</w:t>
            </w:r>
            <w:r w:rsidRPr="002903A7" w:rsidR="00343C8D">
              <w:rPr>
                <w:rFonts w:ascii="Times New Roman" w:hAnsi="Times New Roman" w:cs="Times New Roman"/>
                <w:sz w:val="28"/>
                <w:szCs w:val="28"/>
              </w:rPr>
              <w:t xml:space="preserve"> “Sākotnējās profesionālās izglītības programmu īstenošana Jauniešu garantijas ietvaros</w:t>
            </w:r>
            <w:r w:rsidR="00343C8D">
              <w:rPr>
                <w:rFonts w:ascii="Times New Roman" w:hAnsi="Times New Roman" w:cs="Times New Roman"/>
                <w:sz w:val="28"/>
                <w:szCs w:val="28"/>
              </w:rPr>
              <w:t>” (turpmāk - 7.2.1.2.pasākums)</w:t>
            </w:r>
            <w:r w:rsidR="00152640">
              <w:rPr>
                <w:rFonts w:ascii="Times New Roman" w:hAnsi="Times New Roman" w:cs="Times New Roman"/>
                <w:sz w:val="28"/>
                <w:szCs w:val="28"/>
              </w:rPr>
              <w:t xml:space="preserve"> </w:t>
            </w:r>
            <w:r w:rsidRPr="002903A7">
              <w:rPr>
                <w:rFonts w:ascii="Times New Roman" w:hAnsi="Times New Roman" w:cs="Times New Roman"/>
                <w:sz w:val="28"/>
                <w:szCs w:val="28"/>
              </w:rPr>
              <w:t xml:space="preserve">projektu </w:t>
            </w:r>
            <w:r w:rsidRPr="00152640" w:rsidR="00343C8D">
              <w:rPr>
                <w:rFonts w:ascii="Times New Roman" w:hAnsi="Times New Roman" w:cs="Times New Roman"/>
                <w:sz w:val="28"/>
                <w:szCs w:val="28"/>
              </w:rPr>
              <w:t>ieviešanā tiek piesaistīts viens un tas pats vadības un īstenošanas personāls un šī personāla darba pienākumi vienlīdz attiecas uz dažādām mērķa grupām paredzētā atbalsta nodrošināšanai, proti, veicamā darba saturs un apjoms nav atkarīgs no tā, kāds ir mērķa grupas faktiskais sadalījums, personāla pienākumu un slodzes reāla nodalīšana starp projektiem nav iespējama.</w:t>
            </w:r>
          </w:p>
          <w:p w:rsidR="00343C8D" w:rsidP="00BD605B" w14:paraId="73B0DE4C" w14:textId="00E07AFC">
            <w:pPr>
              <w:spacing w:after="0"/>
              <w:ind w:firstLine="720"/>
              <w:jc w:val="both"/>
              <w:rPr>
                <w:rFonts w:ascii="Times New Roman" w:hAnsi="Times New Roman" w:cs="Times New Roman"/>
                <w:sz w:val="28"/>
                <w:szCs w:val="28"/>
              </w:rPr>
            </w:pPr>
            <w:r>
              <w:rPr>
                <w:rFonts w:ascii="Times New Roman" w:hAnsi="Times New Roman" w:cs="Times New Roman"/>
                <w:sz w:val="28"/>
                <w:szCs w:val="28"/>
              </w:rPr>
              <w:t>E</w:t>
            </w:r>
            <w:r w:rsidRPr="002903A7">
              <w:rPr>
                <w:rFonts w:ascii="Times New Roman" w:hAnsi="Times New Roman" w:cs="Times New Roman"/>
                <w:sz w:val="28"/>
                <w:szCs w:val="28"/>
              </w:rPr>
              <w:t xml:space="preserve">sošā situācija nav saistāma ar standarta </w:t>
            </w:r>
            <w:r w:rsidRPr="002903A7">
              <w:rPr>
                <w:rFonts w:ascii="Times New Roman" w:hAnsi="Times New Roman" w:cs="Times New Roman"/>
                <w:sz w:val="28"/>
                <w:szCs w:val="28"/>
              </w:rPr>
              <w:t>daļlaika</w:t>
            </w:r>
            <w:r w:rsidRPr="002903A7">
              <w:rPr>
                <w:rFonts w:ascii="Times New Roman" w:hAnsi="Times New Roman" w:cs="Times New Roman"/>
                <w:sz w:val="28"/>
                <w:szCs w:val="28"/>
              </w:rPr>
              <w:t xml:space="preserve"> izmaksu attiecināšanas principu atbilstoši Finanšu ministrijas kā</w:t>
            </w:r>
            <w:r>
              <w:rPr>
                <w:rFonts w:ascii="Times New Roman" w:hAnsi="Times New Roman" w:cs="Times New Roman"/>
                <w:sz w:val="28"/>
                <w:szCs w:val="28"/>
              </w:rPr>
              <w:t xml:space="preserve"> vadošās iestādes vadlīniju Nr.</w:t>
            </w:r>
            <w:r w:rsidRPr="002903A7">
              <w:rPr>
                <w:rFonts w:ascii="Times New Roman" w:hAnsi="Times New Roman" w:cs="Times New Roman"/>
                <w:sz w:val="28"/>
                <w:szCs w:val="28"/>
              </w:rPr>
              <w:t>2.1. “Vadlīnijas attiecināmo un neattiecināmo izmaksu noteikšanai 2014. - 2020. gada plānošanas periodā” nosacījumiem</w:t>
            </w:r>
            <w:r>
              <w:rPr>
                <w:rFonts w:ascii="Times New Roman" w:hAnsi="Times New Roman" w:cs="Times New Roman"/>
                <w:sz w:val="28"/>
                <w:szCs w:val="28"/>
              </w:rPr>
              <w:t xml:space="preserve">. </w:t>
            </w:r>
            <w:r w:rsidRPr="002903A7">
              <w:rPr>
                <w:rFonts w:ascii="Times New Roman" w:hAnsi="Times New Roman" w:cs="Times New Roman"/>
                <w:sz w:val="28"/>
                <w:szCs w:val="28"/>
              </w:rPr>
              <w:t>Šajā gadījumā minēto projektu īstenošanas un projekta vadības personāla  īstenojamie pienākumi ir vienādi, un to veikšana notiktu vienlaicīgi bez iespējas nodalīt katram projektam veltīto laiku un darbu (attiecīgi šajā gadījumā nav piemērojams nosacījums par vismaz 30 procentu slodzi vienā projektā)</w:t>
            </w:r>
            <w:r>
              <w:rPr>
                <w:rFonts w:ascii="Times New Roman" w:hAnsi="Times New Roman" w:cs="Times New Roman"/>
                <w:sz w:val="28"/>
                <w:szCs w:val="28"/>
              </w:rPr>
              <w:t>, jo atbilstoši Ministru kabineta 2017.gada 19.septembra noteikumiem Nr.572 “</w:t>
            </w:r>
            <w:r w:rsidRPr="002903A7">
              <w:rPr>
                <w:rFonts w:ascii="Times New Roman" w:hAnsi="Times New Roman" w:cs="Times New Roman"/>
                <w:sz w:val="28"/>
                <w:szCs w:val="28"/>
              </w:rPr>
              <w:t>Grozījumi Ministru kabineta 2016. gada 15. jūlija noteikumos Nr. 474 "</w:t>
            </w:r>
            <w:r>
              <w:fldChar w:fldCharType="begin"/>
            </w:r>
            <w:r>
              <w:instrText xml:space="preserve"> HYPERLINK "https://likumi.lv/ta/id/283669-darbibas-programmas-izaugsme-un-nodarbinatiba-8-4-1-specifiska-atbalsta-merka-pilnveidot-nodarbinato-personu-profesionalo-kompe..." \t "_blank" </w:instrText>
            </w:r>
            <w:r>
              <w:fldChar w:fldCharType="separate"/>
            </w:r>
            <w:r w:rsidRPr="002903A7">
              <w:rPr>
                <w:rFonts w:ascii="Times New Roman" w:hAnsi="Times New Roman" w:cs="Times New Roman"/>
                <w:sz w:val="28"/>
                <w:szCs w:val="28"/>
              </w:rPr>
              <w:t>Darbības programmas "Izaugsme un nodarbinātība" 8.4.1. specifiskā atbalsta mērķa "Pilnveidot nodarbināto personu profesionālo kompetenci" īstenošanas noteikumi</w:t>
            </w:r>
            <w:r>
              <w:fldChar w:fldCharType="end"/>
            </w:r>
            <w:r w:rsidRPr="002903A7">
              <w:rPr>
                <w:rFonts w:ascii="Times New Roman" w:hAnsi="Times New Roman" w:cs="Times New Roman"/>
                <w:sz w:val="28"/>
                <w:szCs w:val="28"/>
              </w:rPr>
              <w:t>"</w:t>
            </w:r>
            <w:r>
              <w:rPr>
                <w:rFonts w:ascii="Times New Roman" w:hAnsi="Times New Roman" w:cs="Times New Roman"/>
                <w:sz w:val="28"/>
                <w:szCs w:val="28"/>
              </w:rPr>
              <w:t xml:space="preserve">” </w:t>
            </w:r>
            <w:r w:rsidRPr="002903A7">
              <w:rPr>
                <w:rFonts w:ascii="Times New Roman" w:hAnsi="Times New Roman" w:cs="Times New Roman"/>
                <w:sz w:val="28"/>
                <w:szCs w:val="28"/>
              </w:rPr>
              <w:t>turpmāk</w:t>
            </w:r>
            <w:r w:rsidR="00C70944">
              <w:rPr>
                <w:rFonts w:ascii="Times New Roman" w:hAnsi="Times New Roman" w:cs="Times New Roman"/>
                <w:sz w:val="28"/>
                <w:szCs w:val="28"/>
              </w:rPr>
              <w:t xml:space="preserve"> </w:t>
            </w:r>
            <w:r w:rsidRPr="002903A7">
              <w:rPr>
                <w:rFonts w:ascii="Times New Roman" w:hAnsi="Times New Roman" w:cs="Times New Roman"/>
                <w:sz w:val="28"/>
                <w:szCs w:val="28"/>
              </w:rPr>
              <w:t xml:space="preserve">nodarbinātie jaunieši vecumā no 17 līdz 24 gadiem </w:t>
            </w:r>
            <w:r>
              <w:rPr>
                <w:rFonts w:ascii="Times New Roman" w:hAnsi="Times New Roman" w:cs="Times New Roman"/>
                <w:sz w:val="28"/>
                <w:szCs w:val="28"/>
              </w:rPr>
              <w:t>netiks uzņemti mācībās 7.2.1.2.</w:t>
            </w:r>
            <w:r w:rsidRPr="002903A7">
              <w:rPr>
                <w:rFonts w:ascii="Times New Roman" w:hAnsi="Times New Roman" w:cs="Times New Roman"/>
                <w:sz w:val="28"/>
                <w:szCs w:val="28"/>
              </w:rPr>
              <w:t xml:space="preserve">pasākuma ietvaros, bet gan atbalsts sākotnējās profesionālās izglītības programmu apguvei otrā un trešā profesionālās kvalifikācijas līmeņa ieguvei viena vai pusotra mācību gada laikā tiks nodrošināts </w:t>
            </w:r>
            <w:r>
              <w:rPr>
                <w:rFonts w:ascii="Times New Roman" w:hAnsi="Times New Roman" w:cs="Times New Roman"/>
                <w:sz w:val="28"/>
                <w:szCs w:val="28"/>
              </w:rPr>
              <w:t>8.4.1.</w:t>
            </w:r>
            <w:r w:rsidRPr="002903A7">
              <w:rPr>
                <w:rFonts w:ascii="Times New Roman" w:hAnsi="Times New Roman" w:cs="Times New Roman"/>
                <w:sz w:val="28"/>
                <w:szCs w:val="28"/>
              </w:rPr>
              <w:t>SAM ietvaros, atbilstoši līdzšinējiem 7.2.1.</w:t>
            </w:r>
            <w:r>
              <w:rPr>
                <w:rFonts w:ascii="Times New Roman" w:hAnsi="Times New Roman" w:cs="Times New Roman"/>
                <w:sz w:val="28"/>
                <w:szCs w:val="28"/>
              </w:rPr>
              <w:t>SAM 7.2.1.2.</w:t>
            </w:r>
            <w:r w:rsidRPr="002903A7">
              <w:rPr>
                <w:rFonts w:ascii="Times New Roman" w:hAnsi="Times New Roman" w:cs="Times New Roman"/>
                <w:sz w:val="28"/>
                <w:szCs w:val="28"/>
              </w:rPr>
              <w:t>pasākuma nosacījumiem.</w:t>
            </w:r>
            <w:r>
              <w:rPr>
                <w:rFonts w:ascii="Times New Roman" w:hAnsi="Times New Roman" w:cs="Times New Roman"/>
                <w:sz w:val="28"/>
                <w:szCs w:val="28"/>
              </w:rPr>
              <w:t xml:space="preserve"> Tāpat 7.2.1.2.pasākumā 2017.</w:t>
            </w:r>
            <w:r w:rsidRPr="002903A7">
              <w:rPr>
                <w:rFonts w:ascii="Times New Roman" w:hAnsi="Times New Roman" w:cs="Times New Roman"/>
                <w:sz w:val="28"/>
                <w:szCs w:val="28"/>
              </w:rPr>
              <w:t xml:space="preserve">gada ziemas uzņemšanā papildu iesaistītie nodarbinātie </w:t>
            </w:r>
            <w:r w:rsidR="00400C4B">
              <w:rPr>
                <w:rFonts w:ascii="Times New Roman" w:hAnsi="Times New Roman" w:cs="Times New Roman"/>
                <w:sz w:val="28"/>
                <w:szCs w:val="28"/>
              </w:rPr>
              <w:t>jaunieši pabeidz mācības 8.4.1.</w:t>
            </w:r>
            <w:r w:rsidRPr="002903A7">
              <w:rPr>
                <w:rFonts w:ascii="Times New Roman" w:hAnsi="Times New Roman" w:cs="Times New Roman"/>
                <w:sz w:val="28"/>
                <w:szCs w:val="28"/>
              </w:rPr>
              <w:t>SAM ietvaros un nepieciešamos maksājumus mācību izmak</w:t>
            </w:r>
            <w:r w:rsidR="00BD605B">
              <w:rPr>
                <w:rFonts w:ascii="Times New Roman" w:hAnsi="Times New Roman" w:cs="Times New Roman"/>
                <w:sz w:val="28"/>
                <w:szCs w:val="28"/>
              </w:rPr>
              <w:t xml:space="preserve">su segšanai </w:t>
            </w:r>
            <w:r w:rsidR="00400C4B">
              <w:rPr>
                <w:rFonts w:ascii="Times New Roman" w:hAnsi="Times New Roman" w:cs="Times New Roman"/>
                <w:sz w:val="28"/>
                <w:szCs w:val="28"/>
              </w:rPr>
              <w:t>finansējuma saņēmējs</w:t>
            </w:r>
            <w:r w:rsidR="00BD605B">
              <w:rPr>
                <w:rFonts w:ascii="Times New Roman" w:hAnsi="Times New Roman" w:cs="Times New Roman"/>
                <w:sz w:val="28"/>
                <w:szCs w:val="28"/>
              </w:rPr>
              <w:t xml:space="preserve"> sedz no 8.4.1.</w:t>
            </w:r>
            <w:r w:rsidRPr="002903A7">
              <w:rPr>
                <w:rFonts w:ascii="Times New Roman" w:hAnsi="Times New Roman" w:cs="Times New Roman"/>
                <w:sz w:val="28"/>
                <w:szCs w:val="28"/>
              </w:rPr>
              <w:t>SAM finansējuma</w:t>
            </w:r>
            <w:r w:rsidR="00BD605B">
              <w:rPr>
                <w:rFonts w:ascii="Times New Roman" w:hAnsi="Times New Roman" w:cs="Times New Roman"/>
                <w:sz w:val="28"/>
                <w:szCs w:val="28"/>
              </w:rPr>
              <w:t xml:space="preserve">. </w:t>
            </w:r>
          </w:p>
          <w:p w:rsidR="00D6767B" w:rsidP="00BD605B" w14:paraId="58910BD4" w14:textId="7DF5C8F3">
            <w:pPr>
              <w:spacing w:after="0"/>
              <w:ind w:firstLine="720"/>
              <w:jc w:val="both"/>
              <w:rPr>
                <w:rFonts w:ascii="Times New Roman" w:hAnsi="Times New Roman" w:cs="Times New Roman"/>
                <w:color w:val="000000"/>
                <w:sz w:val="28"/>
                <w:szCs w:val="28"/>
              </w:rPr>
            </w:pPr>
            <w:r w:rsidRPr="00152640">
              <w:rPr>
                <w:rFonts w:ascii="Times New Roman" w:hAnsi="Times New Roman" w:cs="Times New Roman"/>
                <w:color w:val="000000"/>
                <w:sz w:val="28"/>
                <w:szCs w:val="28"/>
              </w:rPr>
              <w:t>Tādējādi šajā gadījumā nav piemērojams minētajās vadlīnijās ietvertais nosacījums par vismaz 30% slodzi vienā projektā, un šajā konkrētajā gadījumā personāla atlīdzības apmēru katrā projektā jānosaka atbilstoši mērķa grupas proporcijai.</w:t>
            </w:r>
          </w:p>
          <w:p w:rsidR="008A7AF8" w:rsidRPr="000B0A7F" w:rsidP="00BD605B" w14:paraId="1A9D5BF9" w14:textId="3EDABCA9">
            <w:pPr>
              <w:spacing w:after="0"/>
              <w:ind w:firstLine="720"/>
              <w:jc w:val="both"/>
              <w:rPr>
                <w:rFonts w:ascii="Times New Roman" w:hAnsi="Times New Roman" w:cs="Times New Roman"/>
                <w:sz w:val="28"/>
                <w:szCs w:val="28"/>
                <w:shd w:val="clear" w:color="auto" w:fill="FFFFFF"/>
              </w:rPr>
            </w:pPr>
            <w:r w:rsidRPr="000B0A7F">
              <w:rPr>
                <w:rFonts w:ascii="Times New Roman" w:hAnsi="Times New Roman" w:cs="Times New Roman"/>
                <w:sz w:val="28"/>
                <w:szCs w:val="28"/>
              </w:rPr>
              <w:t xml:space="preserve">Noteikumu projekts paredz MK noteikumu Nr.474 20.¹punktā minētos nosacījumus piemērot ar 2017.gada 1.septembri, jo atbilstoši ievērojot Ministru kabineta 2017. gada 16. augusta sēdes protokola Nr. 39 48§ </w:t>
            </w:r>
            <w:r w:rsidRPr="000B0A7F">
              <w:rPr>
                <w:rFonts w:ascii="Times New Roman" w:hAnsi="Times New Roman" w:cs="Times New Roman"/>
                <w:sz w:val="28"/>
                <w:szCs w:val="28"/>
                <w:shd w:val="clear" w:color="auto" w:fill="FFFFFF"/>
              </w:rPr>
              <w:t xml:space="preserve">2.2.apakšpunktam, Valsts izglītības attīstības aģentūrai tika atļauts 8.4.1.SAM ietvaros organizēt nodarbināto jauniešu vecumā no 17 līdz 24 gadiem uzņemšanu mācību uzsākšanai sākotnējās profesionālās izglītības programmās 2017.gada </w:t>
            </w:r>
            <w:r w:rsidR="00C70944">
              <w:rPr>
                <w:rFonts w:ascii="Times New Roman" w:hAnsi="Times New Roman" w:cs="Times New Roman"/>
                <w:sz w:val="28"/>
                <w:szCs w:val="28"/>
                <w:shd w:val="clear" w:color="auto" w:fill="FFFFFF"/>
              </w:rPr>
              <w:t xml:space="preserve"> </w:t>
            </w:r>
            <w:r w:rsidRPr="000B0A7F">
              <w:rPr>
                <w:rFonts w:ascii="Times New Roman" w:hAnsi="Times New Roman" w:cs="Times New Roman"/>
                <w:sz w:val="28"/>
                <w:szCs w:val="28"/>
                <w:shd w:val="clear" w:color="auto" w:fill="FFFFFF"/>
              </w:rPr>
              <w:t>septembrī otrā un trešā profesionālās kvalifikācijas līmeņa ieguvei viena vai pusotra mācību gada laikā. Līdz ar to no 2018</w:t>
            </w:r>
            <w:r w:rsidRPr="000B0A7F" w:rsidR="000B0A7F">
              <w:rPr>
                <w:rFonts w:ascii="Times New Roman" w:hAnsi="Times New Roman" w:cs="Times New Roman"/>
                <w:sz w:val="28"/>
                <w:szCs w:val="28"/>
                <w:shd w:val="clear" w:color="auto" w:fill="FFFFFF"/>
              </w:rPr>
              <w:t>.gada 1.septem</w:t>
            </w:r>
            <w:r w:rsidRPr="000B0A7F">
              <w:rPr>
                <w:rFonts w:ascii="Times New Roman" w:hAnsi="Times New Roman" w:cs="Times New Roman"/>
                <w:sz w:val="28"/>
                <w:szCs w:val="28"/>
                <w:shd w:val="clear" w:color="auto" w:fill="FFFFFF"/>
              </w:rPr>
              <w:t xml:space="preserve">bra, kad nodarbinātie jaunieši vecumā no 17 līdz 24 gadiem uzsāka mācības, </w:t>
            </w:r>
            <w:r w:rsidRPr="000B0A7F" w:rsidR="000B0A7F">
              <w:rPr>
                <w:rFonts w:ascii="Times New Roman" w:hAnsi="Times New Roman" w:cs="Times New Roman"/>
                <w:sz w:val="28"/>
                <w:szCs w:val="28"/>
                <w:shd w:val="clear" w:color="auto" w:fill="FFFFFF"/>
              </w:rPr>
              <w:t xml:space="preserve">iestājas situācija, </w:t>
            </w:r>
            <w:r w:rsidRPr="000B0A7F">
              <w:rPr>
                <w:rFonts w:ascii="Times New Roman" w:hAnsi="Times New Roman" w:cs="Times New Roman"/>
                <w:sz w:val="28"/>
                <w:szCs w:val="28"/>
                <w:shd w:val="clear" w:color="auto" w:fill="FFFFFF"/>
              </w:rPr>
              <w:t xml:space="preserve"> </w:t>
            </w:r>
            <w:r w:rsidRPr="000B0A7F" w:rsidR="000B0A7F">
              <w:rPr>
                <w:rFonts w:ascii="Times New Roman" w:hAnsi="Times New Roman" w:cs="Times New Roman"/>
                <w:sz w:val="28"/>
                <w:szCs w:val="28"/>
                <w:shd w:val="clear" w:color="auto" w:fill="FFFFFF"/>
              </w:rPr>
              <w:t xml:space="preserve">kad </w:t>
            </w:r>
            <w:r w:rsidRPr="000B0A7F" w:rsidR="000B0A7F">
              <w:rPr>
                <w:rFonts w:ascii="Times New Roman" w:hAnsi="Times New Roman" w:cs="Times New Roman"/>
                <w:sz w:val="28"/>
                <w:szCs w:val="28"/>
              </w:rPr>
              <w:t>projektu ieviešanā tiek piesaistīts viens un tas pats vadības un īstenošanas personāls un šī personāla darba pienākumi vienlīdz attiecas uz dažādām mērķa grupām paredzētā atbalsta nodrošināšanai, proti, veicamā darba saturs un apjoms nav atkarīgs no tā, kāds ir mērķa grupas faktiskais sadalījums, personāla pienākumu un slodzes reāla nodalīšana starp projektiem nav iespējama.</w:t>
            </w:r>
          </w:p>
          <w:p w:rsidR="00180883" w:rsidRPr="00104FDE" w:rsidP="00D6767B" w14:paraId="547FCDD3" w14:textId="1793EAD9">
            <w:pPr>
              <w:spacing w:after="0"/>
              <w:ind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Atbilstoši </w:t>
            </w:r>
            <w:r w:rsidRPr="00180883">
              <w:rPr>
                <w:rFonts w:ascii="Times New Roman" w:hAnsi="Times New Roman" w:cs="Times New Roman"/>
                <w:sz w:val="28"/>
                <w:szCs w:val="28"/>
              </w:rPr>
              <w:t xml:space="preserve"> grozījumi iekļauti </w:t>
            </w:r>
            <w:r>
              <w:rPr>
                <w:rFonts w:ascii="Times New Roman" w:hAnsi="Times New Roman" w:cs="Times New Roman"/>
                <w:sz w:val="28"/>
                <w:szCs w:val="28"/>
              </w:rPr>
              <w:t xml:space="preserve">arī Labklājības ministrijas </w:t>
            </w:r>
            <w:r w:rsidRPr="00180883">
              <w:rPr>
                <w:rFonts w:ascii="Times New Roman" w:hAnsi="Times New Roman" w:cs="Times New Roman"/>
                <w:sz w:val="28"/>
                <w:szCs w:val="28"/>
              </w:rPr>
              <w:t xml:space="preserve">sagatavotajos </w:t>
            </w:r>
            <w:r w:rsidRPr="00180883">
              <w:rPr>
                <w:rFonts w:ascii="Times New Roman" w:hAnsi="Times New Roman" w:cs="Times New Roman"/>
                <w:sz w:val="28"/>
                <w:szCs w:val="28"/>
              </w:rPr>
              <w:t>Ministru kabineta 2015.gada 28.aprīļa noteikumu Nr.</w:t>
            </w:r>
            <w:r w:rsidRPr="00180883" w:rsidR="00D6767B">
              <w:rPr>
                <w:rFonts w:ascii="Times New Roman" w:hAnsi="Times New Roman" w:cs="Times New Roman"/>
                <w:sz w:val="28"/>
                <w:szCs w:val="28"/>
              </w:rPr>
              <w:t>2</w:t>
            </w:r>
            <w:r w:rsidR="00D6767B">
              <w:rPr>
                <w:rFonts w:ascii="Times New Roman" w:hAnsi="Times New Roman" w:cs="Times New Roman"/>
                <w:sz w:val="28"/>
                <w:szCs w:val="28"/>
              </w:rPr>
              <w:t>07</w:t>
            </w:r>
            <w:r w:rsidRPr="00180883" w:rsidR="00D6767B">
              <w:rPr>
                <w:rFonts w:ascii="Times New Roman" w:hAnsi="Times New Roman" w:cs="Times New Roman"/>
                <w:sz w:val="28"/>
                <w:szCs w:val="28"/>
              </w:rPr>
              <w:t xml:space="preserve"> </w:t>
            </w:r>
            <w:r w:rsidRPr="00180883">
              <w:rPr>
                <w:rFonts w:ascii="Times New Roman" w:hAnsi="Times New Roman" w:cs="Times New Roman"/>
                <w:sz w:val="28"/>
                <w:szCs w:val="28"/>
              </w:rPr>
              <w:t>“Darbības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grozījumos.</w:t>
            </w:r>
          </w:p>
        </w:tc>
      </w:tr>
      <w:tr w14:paraId="7E16836F" w14:textId="77777777" w:rsidTr="00104FDE">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3D93D4BC" w14:textId="61C340E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6B54FDD8" w14:textId="77777777">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369B4799" w14:textId="1630DCEE">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Izglītības un zinātnes ministrija</w:t>
            </w:r>
            <w:r w:rsidR="00F87D9C">
              <w:rPr>
                <w:rFonts w:ascii="Times New Roman" w:eastAsia="Times New Roman" w:hAnsi="Times New Roman" w:cs="Times New Roman"/>
                <w:sz w:val="28"/>
                <w:szCs w:val="28"/>
                <w:lang w:eastAsia="lv-LV"/>
              </w:rPr>
              <w:t>.</w:t>
            </w:r>
          </w:p>
        </w:tc>
      </w:tr>
      <w:tr w14:paraId="780FDED9" w14:textId="77777777" w:rsidTr="00104FDE">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40BD24C6"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333885B0" w14:textId="77777777">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FB2DEF" w:rsidRPr="003263AC" w:rsidP="003263AC" w14:paraId="3B08AF23" w14:textId="6464E7AC">
            <w:pPr>
              <w:spacing w:after="0"/>
              <w:ind w:firstLine="720"/>
              <w:jc w:val="both"/>
              <w:rPr>
                <w:rFonts w:ascii="Times New Roman" w:hAnsi="Times New Roman" w:cs="Times New Roman"/>
                <w:sz w:val="28"/>
                <w:szCs w:val="28"/>
              </w:rPr>
            </w:pPr>
            <w:r w:rsidRPr="003263AC">
              <w:rPr>
                <w:rFonts w:ascii="Times New Roman" w:hAnsi="Times New Roman" w:cs="Times New Roman"/>
                <w:sz w:val="28"/>
                <w:szCs w:val="28"/>
              </w:rPr>
              <w:t xml:space="preserve">Noteikumu projektam ir pozitīva ietekme uz 8.4.1.SAM mērķa grupu, ļaujot specifiskā atbalsta </w:t>
            </w:r>
            <w:r w:rsidRPr="003263AC">
              <w:rPr>
                <w:rFonts w:ascii="Times New Roman" w:hAnsi="Times New Roman" w:cs="Times New Roman"/>
                <w:sz w:val="28"/>
                <w:szCs w:val="28"/>
              </w:rPr>
              <w:t xml:space="preserve">ietvaros saņemt atbalstu arī personām, kas iesaistītas citās </w:t>
            </w:r>
            <w:r w:rsidRPr="003263AC" w:rsidR="00400C4B">
              <w:rPr>
                <w:rFonts w:ascii="Times New Roman" w:hAnsi="Times New Roman" w:cs="Times New Roman"/>
                <w:sz w:val="28"/>
                <w:szCs w:val="28"/>
              </w:rPr>
              <w:t>Eiropas Savienības</w:t>
            </w:r>
            <w:r w:rsidRPr="003263AC">
              <w:rPr>
                <w:rFonts w:ascii="Times New Roman" w:hAnsi="Times New Roman" w:cs="Times New Roman"/>
                <w:sz w:val="28"/>
                <w:szCs w:val="28"/>
              </w:rPr>
              <w:t xml:space="preserve"> fondu finansētās aktivitātēs, kas saistītas ar profesionālās kompetences pilnveidi, bet saņemtais atbalsts atšķiras no 8.4.1.SAM ietvaros paredzētajiem mācību u.c. pasākumiem, ļaujot personām pilnveidot profesionālo kompetenci atbilstoši personīgajām vēlmēm un vajadzībām.</w:t>
            </w:r>
          </w:p>
          <w:p w:rsidR="00104FDE" w:rsidRPr="00E0241F" w:rsidP="003263AC" w14:paraId="1A6D8EE6" w14:textId="7A43D51E">
            <w:pPr>
              <w:spacing w:after="0"/>
              <w:ind w:firstLine="720"/>
              <w:jc w:val="both"/>
              <w:rPr>
                <w:rFonts w:ascii="Times New Roman" w:eastAsia="Times New Roman" w:hAnsi="Times New Roman" w:cs="Times New Roman"/>
                <w:sz w:val="28"/>
                <w:szCs w:val="28"/>
                <w:lang w:eastAsia="lv-LV"/>
              </w:rPr>
            </w:pPr>
            <w:r w:rsidRPr="003263AC">
              <w:rPr>
                <w:rFonts w:ascii="Times New Roman" w:hAnsi="Times New Roman" w:cs="Times New Roman"/>
                <w:sz w:val="28"/>
                <w:szCs w:val="28"/>
              </w:rPr>
              <w:t>Noteikumu projektam ir pozitīva ietekme uz finansējuma saņēmēju, jo, pirmkārt, tiek samazināts administratīvais slogs, neuzliekot finansējuma saņēmēja</w:t>
            </w:r>
            <w:r w:rsidRPr="003263AC" w:rsidR="00400C4B">
              <w:rPr>
                <w:rFonts w:ascii="Times New Roman" w:hAnsi="Times New Roman" w:cs="Times New Roman"/>
                <w:sz w:val="28"/>
                <w:szCs w:val="28"/>
              </w:rPr>
              <w:t>m</w:t>
            </w:r>
            <w:r w:rsidRPr="003263AC">
              <w:rPr>
                <w:rFonts w:ascii="Times New Roman" w:hAnsi="Times New Roman" w:cs="Times New Roman"/>
                <w:sz w:val="28"/>
                <w:szCs w:val="28"/>
              </w:rPr>
              <w:t xml:space="preserve"> pienākumu pārbaudīt informāciju par personu dalību citos specifiskajos atbalsta mērķos, kas ir laika un resursu ietilpīgs process, otrkārt, </w:t>
            </w:r>
            <w:r w:rsidRPr="003263AC" w:rsidR="00E0241F">
              <w:rPr>
                <w:rFonts w:ascii="Times New Roman" w:hAnsi="Times New Roman" w:cs="Times New Roman"/>
                <w:sz w:val="28"/>
                <w:szCs w:val="28"/>
              </w:rPr>
              <w:t xml:space="preserve">grozījumi mazina neattiecināmu izmaksu risku, paredzot mehānismu, kā finansējuma saņēmēja projekta vadības un īstenošanas personālam, kas iesaistīts gan 8.4.1.SAM, gan 7.2.1.SAM </w:t>
            </w:r>
            <w:r w:rsidRPr="003263AC" w:rsidR="00400C4B">
              <w:rPr>
                <w:rFonts w:ascii="Times New Roman" w:hAnsi="Times New Roman" w:cs="Times New Roman"/>
                <w:sz w:val="28"/>
                <w:szCs w:val="28"/>
              </w:rPr>
              <w:t xml:space="preserve">7.2.1.2.pasākuma </w:t>
            </w:r>
            <w:r w:rsidRPr="003263AC" w:rsidR="00E0241F">
              <w:rPr>
                <w:rFonts w:ascii="Times New Roman" w:hAnsi="Times New Roman" w:cs="Times New Roman"/>
                <w:sz w:val="28"/>
                <w:szCs w:val="28"/>
              </w:rPr>
              <w:t>īstenošanā, tiek aprēķinātas atlīdzības izmaksas. Noteikumu projekts būtiski neietekmē īstenošanā esošo 8.4.1.SAM projektu.</w:t>
            </w:r>
          </w:p>
        </w:tc>
      </w:tr>
    </w:tbl>
    <w:p w:rsidR="00104FDE" w:rsidRPr="00FC2F0A" w:rsidP="00EF4A0F" w14:paraId="4D393D3E" w14:textId="799A2B8A">
      <w:pPr>
        <w:spacing w:after="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611"/>
        <w:gridCol w:w="3464"/>
        <w:gridCol w:w="6113"/>
      </w:tblGrid>
      <w:tr w14:paraId="57138C84" w14:textId="77777777" w:rsidTr="00104FDE">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04FDE" w:rsidRPr="00104FDE" w:rsidP="00104FDE" w14:paraId="0E9A78A8" w14:textId="7777777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04FDE">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14:paraId="6C3ACC99" w14:textId="77777777" w:rsidTr="00104FDE">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24027960"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0DF70E0D" w14:textId="77777777">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 xml:space="preserve">Sabiedrības </w:t>
            </w:r>
            <w:r w:rsidRPr="00104FDE">
              <w:rPr>
                <w:rFonts w:ascii="Times New Roman" w:eastAsia="Times New Roman" w:hAnsi="Times New Roman" w:cs="Times New Roman"/>
                <w:sz w:val="28"/>
                <w:szCs w:val="28"/>
                <w:lang w:eastAsia="lv-LV"/>
              </w:rPr>
              <w:t>mērķgrupas</w:t>
            </w:r>
            <w:r w:rsidRPr="00104FDE">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A05DA2" w14:paraId="59E2C8B6" w14:textId="72BDD961">
            <w:pPr>
              <w:spacing w:after="0"/>
              <w:rPr>
                <w:rFonts w:ascii="Times New Roman" w:eastAsia="Times New Roman" w:hAnsi="Times New Roman" w:cs="Times New Roman"/>
                <w:sz w:val="28"/>
                <w:szCs w:val="28"/>
                <w:lang w:eastAsia="lv-LV"/>
              </w:rPr>
            </w:pPr>
            <w:r w:rsidRPr="00104FDE">
              <w:rPr>
                <w:rFonts w:ascii="Times New Roman" w:hAnsi="Times New Roman" w:cs="Times New Roman"/>
                <w:sz w:val="28"/>
                <w:szCs w:val="28"/>
              </w:rPr>
              <w:t xml:space="preserve">Nodarbinātās personas vecumā no </w:t>
            </w:r>
            <w:r w:rsidR="00A05DA2">
              <w:rPr>
                <w:rFonts w:ascii="Times New Roman" w:hAnsi="Times New Roman" w:cs="Times New Roman"/>
                <w:sz w:val="28"/>
                <w:szCs w:val="28"/>
              </w:rPr>
              <w:t>17</w:t>
            </w:r>
            <w:r w:rsidRPr="00104FDE">
              <w:rPr>
                <w:rFonts w:ascii="Times New Roman" w:hAnsi="Times New Roman" w:cs="Times New Roman"/>
                <w:sz w:val="28"/>
                <w:szCs w:val="28"/>
              </w:rPr>
              <w:t xml:space="preserve"> gadiem, </w:t>
            </w:r>
            <w:r w:rsidRPr="00104FDE">
              <w:rPr>
                <w:rFonts w:ascii="Times New Roman" w:hAnsi="Times New Roman" w:cs="Times New Roman"/>
                <w:bCs/>
                <w:spacing w:val="-2"/>
                <w:sz w:val="28"/>
                <w:szCs w:val="28"/>
              </w:rPr>
              <w:t>izglītības iestādes un to mācību personāls.</w:t>
            </w:r>
          </w:p>
        </w:tc>
      </w:tr>
      <w:tr w14:paraId="2ED94999" w14:textId="77777777" w:rsidTr="00104FDE">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26C80BA9"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63741275" w14:textId="77777777">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76F4F7F4" w14:textId="0E4AFE86">
            <w:pPr>
              <w:spacing w:after="0"/>
              <w:rPr>
                <w:rFonts w:ascii="Times New Roman" w:eastAsia="Times New Roman" w:hAnsi="Times New Roman" w:cs="Times New Roman"/>
                <w:sz w:val="28"/>
                <w:szCs w:val="28"/>
                <w:lang w:eastAsia="lv-LV"/>
              </w:rPr>
            </w:pPr>
            <w:r w:rsidRPr="00104FDE">
              <w:rPr>
                <w:rFonts w:ascii="Times New Roman" w:hAnsi="Times New Roman" w:cs="Times New Roman"/>
                <w:sz w:val="28"/>
                <w:szCs w:val="28"/>
              </w:rPr>
              <w:t>Sabiedrības grupām un institūcijām noteikumu projekta tiesiskais regulējums nemaina tiesības un pienākumus, kā arī veicamās darbības.</w:t>
            </w:r>
          </w:p>
        </w:tc>
      </w:tr>
      <w:tr w14:paraId="30B23540" w14:textId="77777777" w:rsidTr="00104FDE">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60E93318"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6D5A089E" w14:textId="77777777">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32097AA1" w14:textId="5BDA05CE">
            <w:pPr>
              <w:spacing w:after="0"/>
              <w:rPr>
                <w:rFonts w:ascii="Times New Roman" w:eastAsia="Times New Roman" w:hAnsi="Times New Roman" w:cs="Times New Roman"/>
                <w:sz w:val="28"/>
                <w:szCs w:val="28"/>
                <w:lang w:eastAsia="lv-LV"/>
              </w:rPr>
            </w:pPr>
            <w:r w:rsidRPr="00104FDE">
              <w:rPr>
                <w:rFonts w:ascii="Times New Roman" w:hAnsi="Times New Roman" w:cs="Times New Roman"/>
                <w:sz w:val="28"/>
                <w:szCs w:val="28"/>
              </w:rPr>
              <w:t>Sabiedrības grupām un institūcijām noteikumu projekta tiesiskais regulējums nemaina tiesības un pienākumus, kā arī veicamās darbības.</w:t>
            </w:r>
          </w:p>
        </w:tc>
      </w:tr>
      <w:tr w14:paraId="39974DA0" w14:textId="77777777" w:rsidTr="00104FDE">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3FB1AC05"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1E211881" w14:textId="77777777">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76B5DAC9" w14:textId="3E640AF8">
            <w:pPr>
              <w:spacing w:after="0"/>
              <w:rPr>
                <w:rFonts w:ascii="Times New Roman" w:eastAsia="Times New Roman" w:hAnsi="Times New Roman" w:cs="Times New Roman"/>
                <w:sz w:val="28"/>
                <w:szCs w:val="28"/>
                <w:lang w:eastAsia="lv-LV"/>
              </w:rPr>
            </w:pPr>
            <w:r w:rsidRPr="00104FDE">
              <w:rPr>
                <w:rFonts w:ascii="Times New Roman" w:hAnsi="Times New Roman" w:cs="Times New Roman"/>
                <w:sz w:val="28"/>
                <w:szCs w:val="28"/>
              </w:rPr>
              <w:t>Noteikumu projektā ietvertajam regulējumam nav ietekmes uz atbilstības izmaksām.</w:t>
            </w:r>
          </w:p>
        </w:tc>
      </w:tr>
      <w:tr w14:paraId="67553B77" w14:textId="77777777" w:rsidTr="00104FDE">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7C89CFA8"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4DF06CBF" w14:textId="77777777">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104FDE" w:rsidRPr="00104FDE" w:rsidP="00104FDE" w14:paraId="1B88BA06" w14:textId="384281E9">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Nav.</w:t>
            </w:r>
          </w:p>
        </w:tc>
      </w:tr>
    </w:tbl>
    <w:p w:rsidR="00EF4A0F" w:rsidP="00EF4A0F" w14:paraId="30ACFE52" w14:textId="77777777">
      <w:pPr>
        <w:spacing w:after="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10188"/>
      </w:tblGrid>
      <w:tr w14:paraId="53D783A7" w14:textId="77777777" w:rsidTr="00BA2768">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04AD" w:rsidRPr="004A04AD" w:rsidP="004A04AD" w14:paraId="6BEBE5B0" w14:textId="06558562">
            <w:pPr>
              <w:spacing w:after="0"/>
              <w:jc w:val="center"/>
              <w:rPr>
                <w:rFonts w:ascii="Times New Roman" w:eastAsia="Times New Roman" w:hAnsi="Times New Roman" w:cs="Times New Roman"/>
                <w:b/>
                <w:bCs/>
                <w:sz w:val="28"/>
                <w:szCs w:val="28"/>
                <w:lang w:eastAsia="lv-LV"/>
              </w:rPr>
            </w:pPr>
            <w:r w:rsidRPr="004A04AD">
              <w:rPr>
                <w:rFonts w:ascii="Times New Roman" w:hAnsi="Times New Roman" w:cs="Times New Roman"/>
                <w:b/>
                <w:bCs/>
                <w:sz w:val="28"/>
                <w:szCs w:val="28"/>
                <w:shd w:val="clear" w:color="auto" w:fill="FFFFFF"/>
              </w:rPr>
              <w:t>III. Tiesību akta projekta ietekme uz valsts budžetu un pašvaldību budžetiem</w:t>
            </w:r>
          </w:p>
        </w:tc>
      </w:tr>
      <w:tr w14:paraId="3F6C2ADF" w14:textId="77777777" w:rsidTr="00C6768A">
        <w:tblPrEx>
          <w:tblW w:w="5000" w:type="pct"/>
          <w:shd w:val="clear" w:color="auto" w:fill="FFFFFF"/>
          <w:tblCellMar>
            <w:top w:w="30" w:type="dxa"/>
            <w:left w:w="30" w:type="dxa"/>
            <w:bottom w:w="30" w:type="dxa"/>
            <w:right w:w="30" w:type="dxa"/>
          </w:tblCellMar>
          <w:tblLook w:val="04A0"/>
        </w:tblPrEx>
        <w:tc>
          <w:tcPr>
            <w:tcW w:w="1" w:type="pct"/>
            <w:tcBorders>
              <w:top w:val="outset" w:sz="6" w:space="0" w:color="414142"/>
              <w:left w:val="outset" w:sz="6" w:space="0" w:color="414142"/>
              <w:bottom w:val="outset" w:sz="6" w:space="0" w:color="414142"/>
              <w:right w:val="outset" w:sz="6" w:space="0" w:color="414142"/>
            </w:tcBorders>
            <w:shd w:val="clear" w:color="auto" w:fill="FFFFFF"/>
            <w:hideMark/>
          </w:tcPr>
          <w:p w:rsidR="004A04AD" w:rsidRPr="00104FDE" w:rsidP="004A04AD" w14:paraId="501136B2" w14:textId="1F936C68">
            <w:pPr>
              <w:spacing w:after="0"/>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projekts šo jomu neskar.</w:t>
            </w:r>
          </w:p>
        </w:tc>
      </w:tr>
    </w:tbl>
    <w:p w:rsidR="004A04AD" w:rsidP="00EF4A0F" w14:paraId="0B96F456" w14:textId="77777777">
      <w:pPr>
        <w:spacing w:after="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10188"/>
      </w:tblGrid>
      <w:tr w14:paraId="78786344" w14:textId="77777777" w:rsidTr="00BA2768">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A04AD" w:rsidRPr="004A04AD" w:rsidP="00BA2768" w14:paraId="328020D5" w14:textId="58B08069">
            <w:pPr>
              <w:spacing w:after="0"/>
              <w:jc w:val="center"/>
              <w:rPr>
                <w:rFonts w:ascii="Times New Roman" w:eastAsia="Times New Roman" w:hAnsi="Times New Roman" w:cs="Times New Roman"/>
                <w:b/>
                <w:bCs/>
                <w:sz w:val="28"/>
                <w:szCs w:val="28"/>
                <w:lang w:eastAsia="lv-LV"/>
              </w:rPr>
            </w:pPr>
            <w:r w:rsidRPr="004A04AD">
              <w:rPr>
                <w:rFonts w:ascii="Times New Roman" w:hAnsi="Times New Roman" w:cs="Times New Roman"/>
                <w:b/>
                <w:bCs/>
                <w:sz w:val="28"/>
                <w:szCs w:val="28"/>
                <w:shd w:val="clear" w:color="auto" w:fill="FFFFFF"/>
              </w:rPr>
              <w:t>IV. Tiesību akta projekta ietekme uz spēkā esošo tiesību normu sistēmu</w:t>
            </w:r>
          </w:p>
        </w:tc>
      </w:tr>
      <w:tr w14:paraId="38B79CB0" w14:textId="77777777" w:rsidTr="004A04AD">
        <w:tblPrEx>
          <w:tblW w:w="5000" w:type="pct"/>
          <w:shd w:val="clear" w:color="auto" w:fill="FFFFFF"/>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rsidR="004A04AD" w:rsidRPr="00104FDE" w:rsidP="00BA2768" w14:paraId="3D852A61" w14:textId="77777777">
            <w:pPr>
              <w:spacing w:after="0"/>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projekts šo jomu neskar.</w:t>
            </w:r>
          </w:p>
        </w:tc>
      </w:tr>
      <w:tr w14:paraId="420299D3" w14:textId="77777777" w:rsidTr="004A04AD">
        <w:tblPrEx>
          <w:tblW w:w="5000" w:type="pct"/>
          <w:shd w:val="clear" w:color="auto" w:fill="FFFFFF"/>
          <w:tblCellMar>
            <w:top w:w="30" w:type="dxa"/>
            <w:left w:w="30" w:type="dxa"/>
            <w:bottom w:w="30" w:type="dxa"/>
            <w:right w:w="30" w:type="dxa"/>
          </w:tblCellMar>
          <w:tblLook w:val="04A0"/>
        </w:tblPrEx>
        <w:tc>
          <w:tcPr>
            <w:tcW w:w="1" w:type="pct"/>
            <w:tcBorders>
              <w:top w:val="outset" w:sz="6" w:space="0" w:color="414142"/>
              <w:left w:val="outset" w:sz="6" w:space="0" w:color="414142"/>
              <w:bottom w:val="outset" w:sz="6" w:space="0" w:color="414142"/>
              <w:right w:val="outset" w:sz="6" w:space="0" w:color="414142"/>
            </w:tcBorders>
            <w:shd w:val="clear" w:color="auto" w:fill="FFFFFF"/>
            <w:hideMark/>
          </w:tcPr>
          <w:p w:rsidR="004A04AD" w:rsidRPr="004A04AD" w:rsidP="00BA2768" w14:paraId="7702D06B" w14:textId="73332D04">
            <w:pPr>
              <w:spacing w:after="0"/>
              <w:jc w:val="center"/>
              <w:rPr>
                <w:rFonts w:ascii="Times New Roman" w:eastAsia="Times New Roman" w:hAnsi="Times New Roman" w:cs="Times New Roman"/>
                <w:sz w:val="28"/>
                <w:szCs w:val="28"/>
                <w:lang w:eastAsia="lv-LV"/>
              </w:rPr>
            </w:pPr>
            <w:r w:rsidRPr="004A04AD">
              <w:rPr>
                <w:rFonts w:ascii="Times New Roman" w:hAnsi="Times New Roman" w:cs="Times New Roman"/>
                <w:b/>
                <w:bCs/>
                <w:sz w:val="28"/>
                <w:szCs w:val="28"/>
                <w:shd w:val="clear" w:color="auto" w:fill="FFFFFF"/>
              </w:rPr>
              <w:t>V. Tiesību akta projekta atbilstība Latvijas Republikas starptautiskajām saistībām</w:t>
            </w:r>
          </w:p>
        </w:tc>
      </w:tr>
      <w:tr w14:paraId="77D1C691" w14:textId="77777777" w:rsidTr="004A04AD">
        <w:tblPrEx>
          <w:tblW w:w="5000" w:type="pct"/>
          <w:shd w:val="clear" w:color="auto" w:fill="FFFFFF"/>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rsidR="004A04AD" w:rsidRPr="00104FDE" w:rsidP="00BA2768" w14:paraId="78D3FE5A" w14:textId="77777777">
            <w:pPr>
              <w:spacing w:after="0"/>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projekts šo jomu neskar.</w:t>
            </w:r>
          </w:p>
        </w:tc>
      </w:tr>
    </w:tbl>
    <w:p w:rsidR="004A04AD" w:rsidP="00EF4A0F" w14:paraId="1B735492" w14:textId="77777777">
      <w:pPr>
        <w:spacing w:after="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611"/>
        <w:gridCol w:w="3464"/>
        <w:gridCol w:w="6113"/>
      </w:tblGrid>
      <w:tr w14:paraId="558B14AD" w14:textId="77777777" w:rsidTr="00935C34">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10188"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tcPr>
          <w:p w:rsidR="007E5907" w:rsidRPr="00104FDE" w:rsidP="00935C34" w14:paraId="7A8182FD" w14:textId="4E1454D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C3220B">
              <w:rPr>
                <w:rFonts w:ascii="Times New Roman" w:hAnsi="Times New Roman" w:cs="Times New Roman"/>
                <w:b/>
                <w:bCs/>
                <w:sz w:val="28"/>
                <w:szCs w:val="28"/>
              </w:rPr>
              <w:t>VI. Sabiedrības līdzdalība un komunikācijas aktivitātes</w:t>
            </w:r>
          </w:p>
        </w:tc>
      </w:tr>
      <w:tr w14:paraId="6A7377A3" w14:textId="77777777" w:rsidTr="00935C34">
        <w:tblPrEx>
          <w:tblW w:w="5000" w:type="pct"/>
          <w:shd w:val="clear" w:color="auto" w:fill="FFFFFF"/>
          <w:tblCellMar>
            <w:top w:w="30" w:type="dxa"/>
            <w:left w:w="30" w:type="dxa"/>
            <w:bottom w:w="30" w:type="dxa"/>
            <w:right w:w="30" w:type="dxa"/>
          </w:tblCellMar>
          <w:tblLook w:val="04A0"/>
        </w:tblPrEx>
        <w:tc>
          <w:tcPr>
            <w:tcW w:w="611" w:type="dxa"/>
            <w:tcBorders>
              <w:top w:val="outset" w:sz="6" w:space="0" w:color="414142"/>
              <w:left w:val="outset" w:sz="6" w:space="0" w:color="414142"/>
              <w:bottom w:val="outset" w:sz="6" w:space="0" w:color="414142"/>
              <w:right w:val="outset" w:sz="6" w:space="0" w:color="414142"/>
            </w:tcBorders>
            <w:shd w:val="clear" w:color="auto" w:fill="FFFFFF"/>
          </w:tcPr>
          <w:p w:rsidR="007E5907" w:rsidRPr="00104FDE" w:rsidP="00935C34" w14:paraId="53A518EC"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1.</w:t>
            </w:r>
          </w:p>
        </w:tc>
        <w:tc>
          <w:tcPr>
            <w:tcW w:w="3464" w:type="dxa"/>
            <w:tcBorders>
              <w:top w:val="outset" w:sz="6" w:space="0" w:color="414142"/>
              <w:left w:val="outset" w:sz="6" w:space="0" w:color="414142"/>
              <w:bottom w:val="outset" w:sz="6" w:space="0" w:color="414142"/>
              <w:right w:val="outset" w:sz="6" w:space="0" w:color="414142"/>
            </w:tcBorders>
            <w:shd w:val="clear" w:color="auto" w:fill="FFFFFF"/>
          </w:tcPr>
          <w:p w:rsidR="007E5907" w:rsidRPr="00104FDE" w:rsidP="00935C34" w14:paraId="7FB9FB09" w14:textId="70514BD4">
            <w:pPr>
              <w:spacing w:after="0"/>
              <w:rPr>
                <w:rFonts w:ascii="Times New Roman" w:eastAsia="Times New Roman" w:hAnsi="Times New Roman" w:cs="Times New Roman"/>
                <w:sz w:val="28"/>
                <w:szCs w:val="28"/>
                <w:lang w:eastAsia="lv-LV"/>
              </w:rPr>
            </w:pPr>
            <w:r w:rsidRPr="008C1172">
              <w:rPr>
                <w:rFonts w:ascii="Times New Roman" w:hAnsi="Times New Roman"/>
                <w:sz w:val="28"/>
                <w:szCs w:val="28"/>
              </w:rPr>
              <w:t>Plānotās sabiedrības līdzdalības un komunikācijas aktivitātes saistībā ar projektu</w:t>
            </w:r>
          </w:p>
        </w:tc>
        <w:tc>
          <w:tcPr>
            <w:tcW w:w="6113" w:type="dxa"/>
            <w:tcBorders>
              <w:top w:val="outset" w:sz="6" w:space="0" w:color="414142"/>
              <w:left w:val="outset" w:sz="6" w:space="0" w:color="414142"/>
              <w:bottom w:val="outset" w:sz="6" w:space="0" w:color="414142"/>
              <w:right w:val="outset" w:sz="6" w:space="0" w:color="414142"/>
            </w:tcBorders>
            <w:shd w:val="clear" w:color="auto" w:fill="FFFFFF"/>
          </w:tcPr>
          <w:p w:rsidR="007E5907" w:rsidRPr="00104FDE" w:rsidP="00935C34" w14:paraId="1CE0784A" w14:textId="248C4DE5">
            <w:pPr>
              <w:spacing w:after="0"/>
              <w:rPr>
                <w:rFonts w:ascii="Times New Roman" w:eastAsia="Times New Roman" w:hAnsi="Times New Roman" w:cs="Times New Roman"/>
                <w:sz w:val="28"/>
                <w:szCs w:val="28"/>
                <w:lang w:eastAsia="lv-LV"/>
              </w:rPr>
            </w:pPr>
            <w:r w:rsidRPr="00C3220B">
              <w:rPr>
                <w:rFonts w:ascii="Times New Roman" w:hAnsi="Times New Roman" w:cs="Times New Roman"/>
                <w:spacing w:val="2"/>
                <w:sz w:val="28"/>
                <w:szCs w:val="28"/>
              </w:rPr>
              <w:t xml:space="preserve">Izstrādātais </w:t>
            </w:r>
            <w:r>
              <w:rPr>
                <w:rFonts w:ascii="Times New Roman" w:hAnsi="Times New Roman" w:cs="Times New Roman"/>
                <w:spacing w:val="2"/>
                <w:sz w:val="28"/>
                <w:szCs w:val="28"/>
              </w:rPr>
              <w:t xml:space="preserve">noteikumu </w:t>
            </w:r>
            <w:r w:rsidRPr="00C3220B">
              <w:rPr>
                <w:rFonts w:ascii="Times New Roman" w:hAnsi="Times New Roman" w:cs="Times New Roman"/>
                <w:spacing w:val="2"/>
                <w:sz w:val="28"/>
                <w:szCs w:val="28"/>
              </w:rPr>
              <w:t>projekt</w:t>
            </w:r>
            <w:r>
              <w:rPr>
                <w:rFonts w:ascii="Times New Roman" w:hAnsi="Times New Roman" w:cs="Times New Roman"/>
                <w:spacing w:val="2"/>
                <w:sz w:val="28"/>
                <w:szCs w:val="28"/>
              </w:rPr>
              <w:t>s</w:t>
            </w:r>
            <w:r w:rsidRPr="00C3220B">
              <w:rPr>
                <w:rFonts w:ascii="Times New Roman" w:hAnsi="Times New Roman" w:cs="Times New Roman"/>
                <w:spacing w:val="2"/>
                <w:sz w:val="28"/>
                <w:szCs w:val="28"/>
              </w:rPr>
              <w:t xml:space="preserve"> ir ievietots </w:t>
            </w:r>
            <w:r w:rsidRPr="007A2A0E">
              <w:rPr>
                <w:rFonts w:ascii="Times New Roman" w:hAnsi="Times New Roman" w:cs="Times New Roman"/>
                <w:spacing w:val="2"/>
                <w:sz w:val="28"/>
                <w:szCs w:val="28"/>
              </w:rPr>
              <w:t>tīmekļa vietnē www.izm.gov.lv</w:t>
            </w:r>
            <w:r>
              <w:rPr>
                <w:rFonts w:ascii="Times New Roman" w:hAnsi="Times New Roman" w:cs="Times New Roman"/>
                <w:spacing w:val="2"/>
                <w:sz w:val="28"/>
                <w:szCs w:val="28"/>
              </w:rPr>
              <w:t>.</w:t>
            </w:r>
          </w:p>
        </w:tc>
      </w:tr>
      <w:tr w14:paraId="69098C9A" w14:textId="77777777" w:rsidTr="00935C34">
        <w:tblPrEx>
          <w:tblW w:w="5000" w:type="pct"/>
          <w:shd w:val="clear" w:color="auto" w:fill="FFFFFF"/>
          <w:tblCellMar>
            <w:top w:w="30" w:type="dxa"/>
            <w:left w:w="30" w:type="dxa"/>
            <w:bottom w:w="30" w:type="dxa"/>
            <w:right w:w="30" w:type="dxa"/>
          </w:tblCellMar>
          <w:tblLook w:val="04A0"/>
        </w:tblPrEx>
        <w:tc>
          <w:tcPr>
            <w:tcW w:w="611" w:type="dxa"/>
            <w:tcBorders>
              <w:top w:val="outset" w:sz="6" w:space="0" w:color="414142"/>
              <w:left w:val="outset" w:sz="6" w:space="0" w:color="414142"/>
              <w:bottom w:val="outset" w:sz="6" w:space="0" w:color="414142"/>
              <w:right w:val="outset" w:sz="6" w:space="0" w:color="414142"/>
            </w:tcBorders>
            <w:shd w:val="clear" w:color="auto" w:fill="FFFFFF"/>
          </w:tcPr>
          <w:p w:rsidR="007E5907" w:rsidRPr="00104FDE" w:rsidP="007E5907" w14:paraId="6AC1905D"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2.</w:t>
            </w:r>
          </w:p>
        </w:tc>
        <w:tc>
          <w:tcPr>
            <w:tcW w:w="3464" w:type="dxa"/>
            <w:tcBorders>
              <w:top w:val="outset" w:sz="6" w:space="0" w:color="414142"/>
              <w:left w:val="outset" w:sz="6" w:space="0" w:color="414142"/>
              <w:bottom w:val="outset" w:sz="6" w:space="0" w:color="414142"/>
              <w:right w:val="outset" w:sz="6" w:space="0" w:color="414142"/>
            </w:tcBorders>
            <w:shd w:val="clear" w:color="auto" w:fill="FFFFFF"/>
          </w:tcPr>
          <w:p w:rsidR="007E5907" w:rsidRPr="00104FDE" w:rsidP="007E5907" w14:paraId="1ECC2C0F" w14:textId="0AE28909">
            <w:pPr>
              <w:spacing w:after="0"/>
              <w:rPr>
                <w:rFonts w:ascii="Times New Roman" w:eastAsia="Times New Roman" w:hAnsi="Times New Roman" w:cs="Times New Roman"/>
                <w:sz w:val="28"/>
                <w:szCs w:val="28"/>
                <w:lang w:eastAsia="lv-LV"/>
              </w:rPr>
            </w:pPr>
            <w:r w:rsidRPr="008C1172">
              <w:rPr>
                <w:rFonts w:ascii="Times New Roman" w:hAnsi="Times New Roman"/>
                <w:sz w:val="28"/>
                <w:szCs w:val="28"/>
              </w:rPr>
              <w:t>Sabiedrības līdzdalība projekta izstrādē</w:t>
            </w:r>
          </w:p>
        </w:tc>
        <w:tc>
          <w:tcPr>
            <w:tcW w:w="6113" w:type="dxa"/>
            <w:tcBorders>
              <w:top w:val="outset" w:sz="6" w:space="0" w:color="414142"/>
              <w:left w:val="outset" w:sz="6" w:space="0" w:color="414142"/>
              <w:bottom w:val="outset" w:sz="6" w:space="0" w:color="414142"/>
              <w:right w:val="outset" w:sz="6" w:space="0" w:color="414142"/>
            </w:tcBorders>
            <w:shd w:val="clear" w:color="auto" w:fill="FFFFFF"/>
          </w:tcPr>
          <w:p w:rsidR="007E5907" w:rsidRPr="00104FDE" w:rsidP="003263AC" w14:paraId="19C300FC" w14:textId="17A9265A">
            <w:pPr>
              <w:tabs>
                <w:tab w:val="left" w:pos="2070"/>
              </w:tabs>
              <w:jc w:val="both"/>
              <w:rPr>
                <w:rFonts w:ascii="Times New Roman" w:eastAsia="Times New Roman" w:hAnsi="Times New Roman" w:cs="Times New Roman"/>
                <w:sz w:val="28"/>
                <w:szCs w:val="28"/>
                <w:lang w:eastAsia="lv-LV"/>
              </w:rPr>
            </w:pPr>
            <w:r w:rsidRPr="008C1172">
              <w:rPr>
                <w:rFonts w:ascii="Times New Roman" w:hAnsi="Times New Roman"/>
                <w:bCs/>
                <w:sz w:val="28"/>
                <w:szCs w:val="28"/>
              </w:rPr>
              <w:t>Sabiedrības līdzdalība noteikumu projekta izstrādē tika nodrošināta,</w:t>
            </w:r>
            <w:r w:rsidRPr="008C1172">
              <w:rPr>
                <w:rFonts w:ascii="Times New Roman" w:hAnsi="Times New Roman"/>
                <w:sz w:val="28"/>
                <w:szCs w:val="28"/>
              </w:rPr>
              <w:t xml:space="preserve"> </w:t>
            </w:r>
            <w:r w:rsidRPr="008C1172">
              <w:rPr>
                <w:rFonts w:ascii="Times New Roman" w:hAnsi="Times New Roman"/>
                <w:bCs/>
                <w:sz w:val="28"/>
                <w:szCs w:val="28"/>
              </w:rPr>
              <w:t xml:space="preserve">ievietojot noteikumu projektu tīmekļa vietnē </w:t>
            </w:r>
            <w:r>
              <w:fldChar w:fldCharType="begin"/>
            </w:r>
            <w:r>
              <w:instrText xml:space="preserve"> HYPERLINK "http://www.izm.gov.lv" </w:instrText>
            </w:r>
            <w:r>
              <w:fldChar w:fldCharType="separate"/>
            </w:r>
            <w:r w:rsidRPr="008C1172">
              <w:rPr>
                <w:rStyle w:val="Hyperlink"/>
                <w:rFonts w:ascii="Times New Roman" w:hAnsi="Times New Roman"/>
                <w:sz w:val="28"/>
                <w:szCs w:val="28"/>
              </w:rPr>
              <w:t>www.izm.gov.lv</w:t>
            </w:r>
            <w:r>
              <w:fldChar w:fldCharType="end"/>
            </w:r>
            <w:r w:rsidRPr="008C1172">
              <w:rPr>
                <w:rFonts w:ascii="Times New Roman" w:hAnsi="Times New Roman"/>
                <w:bCs/>
                <w:sz w:val="28"/>
                <w:szCs w:val="28"/>
              </w:rPr>
              <w:t xml:space="preserve"> un aicinot sabiedrības pārstāvjus rakstiski sniegt viedokli par noteikumu projektu tā izstrādes stadijā – nosūtot elektroniski uz </w:t>
            </w:r>
            <w:r w:rsidRPr="008C1172">
              <w:rPr>
                <w:rFonts w:ascii="Times New Roman" w:hAnsi="Times New Roman"/>
                <w:sz w:val="28"/>
                <w:szCs w:val="28"/>
              </w:rPr>
              <w:t>elektronisko pasta adresi</w:t>
            </w:r>
            <w:r w:rsidRPr="008C1172">
              <w:rPr>
                <w:rFonts w:ascii="Times New Roman" w:hAnsi="Times New Roman"/>
                <w:bCs/>
                <w:sz w:val="28"/>
                <w:szCs w:val="28"/>
              </w:rPr>
              <w:t xml:space="preserve">: </w:t>
            </w:r>
            <w:r>
              <w:fldChar w:fldCharType="begin"/>
            </w:r>
            <w:r>
              <w:instrText xml:space="preserve"> HYPERLINK "mailto:pasts@izm.gov.lv" </w:instrText>
            </w:r>
            <w:r>
              <w:fldChar w:fldCharType="separate"/>
            </w:r>
            <w:r w:rsidRPr="008C1172">
              <w:rPr>
                <w:rStyle w:val="Hyperlink"/>
                <w:rFonts w:ascii="Times New Roman" w:hAnsi="Times New Roman"/>
                <w:sz w:val="28"/>
                <w:szCs w:val="28"/>
              </w:rPr>
              <w:t>pasts@izm.gov.lv</w:t>
            </w:r>
            <w:r>
              <w:fldChar w:fldCharType="end"/>
            </w:r>
            <w:r w:rsidRPr="008C1172">
              <w:rPr>
                <w:rFonts w:ascii="Times New Roman" w:hAnsi="Times New Roman"/>
                <w:bCs/>
                <w:sz w:val="28"/>
                <w:szCs w:val="28"/>
              </w:rPr>
              <w:t xml:space="preserve"> vai sniedzot viedokli klātienē.</w:t>
            </w:r>
          </w:p>
        </w:tc>
      </w:tr>
      <w:tr w14:paraId="65682696" w14:textId="77777777" w:rsidTr="00935C34">
        <w:tblPrEx>
          <w:tblW w:w="5000" w:type="pct"/>
          <w:shd w:val="clear" w:color="auto" w:fill="FFFFFF"/>
          <w:tblCellMar>
            <w:top w:w="30" w:type="dxa"/>
            <w:left w:w="30" w:type="dxa"/>
            <w:bottom w:w="30" w:type="dxa"/>
            <w:right w:w="30" w:type="dxa"/>
          </w:tblCellMar>
          <w:tblLook w:val="04A0"/>
        </w:tblPrEx>
        <w:tc>
          <w:tcPr>
            <w:tcW w:w="611" w:type="dxa"/>
            <w:tcBorders>
              <w:top w:val="outset" w:sz="6" w:space="0" w:color="414142"/>
              <w:left w:val="outset" w:sz="6" w:space="0" w:color="414142"/>
              <w:bottom w:val="outset" w:sz="6" w:space="0" w:color="414142"/>
              <w:right w:val="outset" w:sz="6" w:space="0" w:color="414142"/>
            </w:tcBorders>
            <w:shd w:val="clear" w:color="auto" w:fill="FFFFFF"/>
          </w:tcPr>
          <w:p w:rsidR="007E5907" w:rsidRPr="00104FDE" w:rsidP="007E5907" w14:paraId="7028FFAB" w14:textId="679D28D9">
            <w:pPr>
              <w:spacing w:before="100" w:beforeAutospacing="1" w:after="100" w:afterAutospacing="1" w:line="293" w:lineRule="atLeast"/>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p>
        </w:tc>
        <w:tc>
          <w:tcPr>
            <w:tcW w:w="3464" w:type="dxa"/>
            <w:tcBorders>
              <w:top w:val="outset" w:sz="6" w:space="0" w:color="414142"/>
              <w:left w:val="outset" w:sz="6" w:space="0" w:color="414142"/>
              <w:bottom w:val="outset" w:sz="6" w:space="0" w:color="414142"/>
              <w:right w:val="outset" w:sz="6" w:space="0" w:color="414142"/>
            </w:tcBorders>
            <w:shd w:val="clear" w:color="auto" w:fill="FFFFFF"/>
          </w:tcPr>
          <w:p w:rsidR="007E5907" w:rsidRPr="008C1172" w:rsidP="007E5907" w14:paraId="6FE537DB" w14:textId="1334FD4D">
            <w:pPr>
              <w:spacing w:after="0"/>
              <w:rPr>
                <w:rFonts w:ascii="Times New Roman" w:hAnsi="Times New Roman"/>
                <w:sz w:val="28"/>
                <w:szCs w:val="28"/>
              </w:rPr>
            </w:pPr>
            <w:r w:rsidRPr="00C3220B">
              <w:rPr>
                <w:rFonts w:ascii="Times New Roman" w:hAnsi="Times New Roman"/>
                <w:sz w:val="28"/>
                <w:szCs w:val="28"/>
              </w:rPr>
              <w:t>Sabiedrības līdzdalības rezultāti</w:t>
            </w:r>
          </w:p>
        </w:tc>
        <w:tc>
          <w:tcPr>
            <w:tcW w:w="6113" w:type="dxa"/>
            <w:tcBorders>
              <w:top w:val="outset" w:sz="6" w:space="0" w:color="414142"/>
              <w:left w:val="outset" w:sz="6" w:space="0" w:color="414142"/>
              <w:bottom w:val="outset" w:sz="6" w:space="0" w:color="414142"/>
              <w:right w:val="outset" w:sz="6" w:space="0" w:color="414142"/>
            </w:tcBorders>
            <w:shd w:val="clear" w:color="auto" w:fill="FFFFFF"/>
          </w:tcPr>
          <w:p w:rsidR="007E5907" w:rsidRPr="007E5907" w:rsidP="007E5907" w14:paraId="479CCCC3" w14:textId="6739FB02">
            <w:pPr>
              <w:tabs>
                <w:tab w:val="left" w:pos="2070"/>
              </w:tabs>
              <w:rPr>
                <w:rFonts w:ascii="Times New Roman" w:hAnsi="Times New Roman" w:cs="Times New Roman"/>
                <w:sz w:val="28"/>
                <w:szCs w:val="28"/>
              </w:rPr>
            </w:pPr>
            <w:r w:rsidRPr="007E5907">
              <w:rPr>
                <w:rFonts w:ascii="Times New Roman" w:hAnsi="Times New Roman"/>
                <w:sz w:val="28"/>
                <w:szCs w:val="28"/>
              </w:rPr>
              <w:t>MK projekta izstrādes stadijā sabiedrības viedoklis netika saņemts.</w:t>
            </w:r>
          </w:p>
        </w:tc>
      </w:tr>
      <w:tr w14:paraId="18A42EDF" w14:textId="77777777" w:rsidTr="00935C34">
        <w:tblPrEx>
          <w:tblW w:w="5000" w:type="pct"/>
          <w:shd w:val="clear" w:color="auto" w:fill="FFFFFF"/>
          <w:tblCellMar>
            <w:top w:w="30" w:type="dxa"/>
            <w:left w:w="30" w:type="dxa"/>
            <w:bottom w:w="30" w:type="dxa"/>
            <w:right w:w="30" w:type="dxa"/>
          </w:tblCellMar>
          <w:tblLook w:val="04A0"/>
        </w:tblPrEx>
        <w:tc>
          <w:tcPr>
            <w:tcW w:w="611" w:type="dxa"/>
            <w:tcBorders>
              <w:top w:val="outset" w:sz="6" w:space="0" w:color="414142"/>
              <w:left w:val="outset" w:sz="6" w:space="0" w:color="414142"/>
              <w:bottom w:val="outset" w:sz="6" w:space="0" w:color="414142"/>
              <w:right w:val="outset" w:sz="6" w:space="0" w:color="414142"/>
            </w:tcBorders>
            <w:shd w:val="clear" w:color="auto" w:fill="FFFFFF"/>
          </w:tcPr>
          <w:p w:rsidR="007E5907" w:rsidRPr="00104FDE" w:rsidP="00935C34" w14:paraId="2E63CD9B" w14:textId="060F90E8">
            <w:pPr>
              <w:spacing w:before="100" w:beforeAutospacing="1" w:after="100" w:afterAutospacing="1" w:line="293" w:lineRule="atLeast"/>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Pr="00104FDE">
              <w:rPr>
                <w:rFonts w:ascii="Times New Roman" w:eastAsia="Times New Roman" w:hAnsi="Times New Roman" w:cs="Times New Roman"/>
                <w:sz w:val="28"/>
                <w:szCs w:val="28"/>
                <w:lang w:eastAsia="lv-LV"/>
              </w:rPr>
              <w:t>.</w:t>
            </w:r>
          </w:p>
        </w:tc>
        <w:tc>
          <w:tcPr>
            <w:tcW w:w="3464" w:type="dxa"/>
            <w:tcBorders>
              <w:top w:val="outset" w:sz="6" w:space="0" w:color="414142"/>
              <w:left w:val="outset" w:sz="6" w:space="0" w:color="414142"/>
              <w:bottom w:val="outset" w:sz="6" w:space="0" w:color="414142"/>
              <w:right w:val="outset" w:sz="6" w:space="0" w:color="414142"/>
            </w:tcBorders>
            <w:shd w:val="clear" w:color="auto" w:fill="FFFFFF"/>
          </w:tcPr>
          <w:p w:rsidR="007E5907" w:rsidRPr="00104FDE" w:rsidP="00935C34" w14:paraId="45D38F19" w14:textId="77777777">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Cita informācija</w:t>
            </w:r>
          </w:p>
        </w:tc>
        <w:tc>
          <w:tcPr>
            <w:tcW w:w="6113" w:type="dxa"/>
            <w:tcBorders>
              <w:top w:val="outset" w:sz="6" w:space="0" w:color="414142"/>
              <w:left w:val="outset" w:sz="6" w:space="0" w:color="414142"/>
              <w:bottom w:val="outset" w:sz="6" w:space="0" w:color="414142"/>
              <w:right w:val="outset" w:sz="6" w:space="0" w:color="414142"/>
            </w:tcBorders>
            <w:shd w:val="clear" w:color="auto" w:fill="FFFFFF"/>
          </w:tcPr>
          <w:p w:rsidR="007E5907" w:rsidRPr="00104FDE" w:rsidP="00935C34" w14:paraId="6025791D" w14:textId="77777777">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Nav.</w:t>
            </w:r>
          </w:p>
        </w:tc>
      </w:tr>
    </w:tbl>
    <w:p w:rsidR="008035F0" w:rsidP="00EF4A0F" w14:paraId="4BF7089E" w14:textId="77777777">
      <w:pPr>
        <w:spacing w:after="0"/>
        <w:jc w:val="center"/>
        <w:rPr>
          <w:rFonts w:ascii="Times New Roman" w:eastAsia="Times New Roman" w:hAnsi="Times New Roman" w:cs="Times New Roman"/>
          <w:b/>
          <w:bCs/>
          <w:sz w:val="28"/>
          <w:szCs w:val="28"/>
          <w:lang w:eastAsia="lv-LV"/>
        </w:rPr>
      </w:pPr>
    </w:p>
    <w:p w:rsidR="007E5907" w:rsidP="00EF4A0F" w14:paraId="0E0F42C7" w14:textId="77777777">
      <w:pPr>
        <w:spacing w:after="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611"/>
        <w:gridCol w:w="3464"/>
        <w:gridCol w:w="6113"/>
      </w:tblGrid>
      <w:tr w14:paraId="62D8C08C" w14:textId="77777777" w:rsidTr="008035F0">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10188"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tcPr>
          <w:p w:rsidR="00104FDE" w:rsidRPr="00104FDE" w:rsidP="00104FDE" w14:paraId="089BFA2A" w14:textId="666E0EE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04FDE">
              <w:rPr>
                <w:rFonts w:ascii="Times New Roman" w:eastAsia="Times New Roman" w:hAnsi="Times New Roman" w:cs="Times New Roman"/>
                <w:b/>
                <w:bCs/>
                <w:sz w:val="28"/>
                <w:szCs w:val="28"/>
                <w:lang w:eastAsia="lv-LV"/>
              </w:rPr>
              <w:t>VII. Tiesību akta projekta izpildes nodrošināšana un tās ietekme uz institūcijām</w:t>
            </w:r>
          </w:p>
        </w:tc>
      </w:tr>
      <w:tr w14:paraId="0D1CA47C" w14:textId="77777777" w:rsidTr="008035F0">
        <w:tblPrEx>
          <w:tblW w:w="5000" w:type="pct"/>
          <w:shd w:val="clear" w:color="auto" w:fill="FFFFFF"/>
          <w:tblCellMar>
            <w:top w:w="30" w:type="dxa"/>
            <w:left w:w="30" w:type="dxa"/>
            <w:bottom w:w="30" w:type="dxa"/>
            <w:right w:w="30" w:type="dxa"/>
          </w:tblCellMar>
          <w:tblLook w:val="04A0"/>
        </w:tblPrEx>
        <w:tc>
          <w:tcPr>
            <w:tcW w:w="611" w:type="dxa"/>
            <w:tcBorders>
              <w:top w:val="outset" w:sz="6" w:space="0" w:color="414142"/>
              <w:left w:val="outset" w:sz="6" w:space="0" w:color="414142"/>
              <w:bottom w:val="outset" w:sz="6" w:space="0" w:color="414142"/>
              <w:right w:val="outset" w:sz="6" w:space="0" w:color="414142"/>
            </w:tcBorders>
            <w:shd w:val="clear" w:color="auto" w:fill="FFFFFF"/>
          </w:tcPr>
          <w:p w:rsidR="00104FDE" w:rsidRPr="00104FDE" w:rsidP="00104FDE" w14:paraId="305FA9E8" w14:textId="26F7D88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1.</w:t>
            </w:r>
          </w:p>
        </w:tc>
        <w:tc>
          <w:tcPr>
            <w:tcW w:w="3464" w:type="dxa"/>
            <w:tcBorders>
              <w:top w:val="outset" w:sz="6" w:space="0" w:color="414142"/>
              <w:left w:val="outset" w:sz="6" w:space="0" w:color="414142"/>
              <w:bottom w:val="outset" w:sz="6" w:space="0" w:color="414142"/>
              <w:right w:val="outset" w:sz="6" w:space="0" w:color="414142"/>
            </w:tcBorders>
            <w:shd w:val="clear" w:color="auto" w:fill="FFFFFF"/>
          </w:tcPr>
          <w:p w:rsidR="00104FDE" w:rsidRPr="00104FDE" w:rsidP="00104FDE" w14:paraId="6105E419" w14:textId="3854C434">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Projekta izpildē iesaistītās institūcijas</w:t>
            </w:r>
          </w:p>
        </w:tc>
        <w:tc>
          <w:tcPr>
            <w:tcW w:w="6113" w:type="dxa"/>
            <w:tcBorders>
              <w:top w:val="outset" w:sz="6" w:space="0" w:color="414142"/>
              <w:left w:val="outset" w:sz="6" w:space="0" w:color="414142"/>
              <w:bottom w:val="outset" w:sz="6" w:space="0" w:color="414142"/>
              <w:right w:val="outset" w:sz="6" w:space="0" w:color="414142"/>
            </w:tcBorders>
            <w:shd w:val="clear" w:color="auto" w:fill="FFFFFF"/>
          </w:tcPr>
          <w:p w:rsidR="00104FDE" w:rsidRPr="00104FDE" w:rsidP="00104FDE" w14:paraId="3A0C837A" w14:textId="4D4056F5">
            <w:pPr>
              <w:spacing w:after="0"/>
              <w:rPr>
                <w:rFonts w:ascii="Times New Roman" w:eastAsia="Times New Roman" w:hAnsi="Times New Roman" w:cs="Times New Roman"/>
                <w:sz w:val="28"/>
                <w:szCs w:val="28"/>
                <w:lang w:eastAsia="lv-LV"/>
              </w:rPr>
            </w:pPr>
            <w:r w:rsidRPr="00104FDE">
              <w:rPr>
                <w:rFonts w:ascii="Times New Roman" w:hAnsi="Times New Roman" w:cs="Times New Roman"/>
                <w:sz w:val="28"/>
                <w:szCs w:val="28"/>
              </w:rPr>
              <w:t xml:space="preserve">Izglītības un zinātnes ministrija, Centrālā finanšu un līgumu aģentūra, Valsts izglītības attīstības aģentūra, </w:t>
            </w:r>
            <w:r w:rsidRPr="00104FDE">
              <w:rPr>
                <w:rFonts w:ascii="Times New Roman" w:hAnsi="Times New Roman" w:cs="Times New Roman"/>
                <w:bCs/>
                <w:spacing w:val="-2"/>
                <w:sz w:val="28"/>
                <w:szCs w:val="28"/>
              </w:rPr>
              <w:t>izglītības iestādes.</w:t>
            </w:r>
          </w:p>
        </w:tc>
      </w:tr>
      <w:tr w14:paraId="4F7EC654" w14:textId="77777777" w:rsidTr="008035F0">
        <w:tblPrEx>
          <w:tblW w:w="5000" w:type="pct"/>
          <w:shd w:val="clear" w:color="auto" w:fill="FFFFFF"/>
          <w:tblCellMar>
            <w:top w:w="30" w:type="dxa"/>
            <w:left w:w="30" w:type="dxa"/>
            <w:bottom w:w="30" w:type="dxa"/>
            <w:right w:w="30" w:type="dxa"/>
          </w:tblCellMar>
          <w:tblLook w:val="04A0"/>
        </w:tblPrEx>
        <w:tc>
          <w:tcPr>
            <w:tcW w:w="611" w:type="dxa"/>
            <w:tcBorders>
              <w:top w:val="outset" w:sz="6" w:space="0" w:color="414142"/>
              <w:left w:val="outset" w:sz="6" w:space="0" w:color="414142"/>
              <w:bottom w:val="outset" w:sz="6" w:space="0" w:color="414142"/>
              <w:right w:val="outset" w:sz="6" w:space="0" w:color="414142"/>
            </w:tcBorders>
            <w:shd w:val="clear" w:color="auto" w:fill="FFFFFF"/>
          </w:tcPr>
          <w:p w:rsidR="00104FDE" w:rsidRPr="00104FDE" w:rsidP="00104FDE" w14:paraId="1EDECF43" w14:textId="11DCF65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2.</w:t>
            </w:r>
          </w:p>
        </w:tc>
        <w:tc>
          <w:tcPr>
            <w:tcW w:w="3464" w:type="dxa"/>
            <w:tcBorders>
              <w:top w:val="outset" w:sz="6" w:space="0" w:color="414142"/>
              <w:left w:val="outset" w:sz="6" w:space="0" w:color="414142"/>
              <w:bottom w:val="outset" w:sz="6" w:space="0" w:color="414142"/>
              <w:right w:val="outset" w:sz="6" w:space="0" w:color="414142"/>
            </w:tcBorders>
            <w:shd w:val="clear" w:color="auto" w:fill="FFFFFF"/>
          </w:tcPr>
          <w:p w:rsidR="00104FDE" w:rsidRPr="00104FDE" w:rsidP="00104FDE" w14:paraId="64C2093E" w14:textId="16929EA6">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Projekta izpildes ietekme uz pārvaldes funkcijām un institucionālo struktūru.</w:t>
            </w:r>
            <w:r w:rsidRPr="00104FDE">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6113" w:type="dxa"/>
            <w:tcBorders>
              <w:top w:val="outset" w:sz="6" w:space="0" w:color="414142"/>
              <w:left w:val="outset" w:sz="6" w:space="0" w:color="414142"/>
              <w:bottom w:val="outset" w:sz="6" w:space="0" w:color="414142"/>
              <w:right w:val="outset" w:sz="6" w:space="0" w:color="414142"/>
            </w:tcBorders>
            <w:shd w:val="clear" w:color="auto" w:fill="FFFFFF"/>
          </w:tcPr>
          <w:p w:rsidR="00104FDE" w:rsidRPr="00104FDE" w:rsidP="00104FDE" w14:paraId="3AFE6B2C" w14:textId="0D39AFFF">
            <w:pPr>
              <w:tabs>
                <w:tab w:val="left" w:pos="2070"/>
              </w:tabs>
              <w:rPr>
                <w:rFonts w:ascii="Times New Roman" w:eastAsia="Times New Roman" w:hAnsi="Times New Roman" w:cs="Times New Roman"/>
                <w:sz w:val="28"/>
                <w:szCs w:val="28"/>
                <w:lang w:eastAsia="lv-LV"/>
              </w:rPr>
            </w:pPr>
            <w:r w:rsidRPr="00104FDE">
              <w:rPr>
                <w:rFonts w:ascii="Times New Roman" w:hAnsi="Times New Roman" w:cs="Times New Roman"/>
                <w:sz w:val="28"/>
                <w:szCs w:val="28"/>
              </w:rPr>
              <w:t>Noteikumu projekta izpildes rezultātā nav paredzēta esošu institūciju likvidācija vai reorganizācija.</w:t>
            </w:r>
          </w:p>
        </w:tc>
      </w:tr>
      <w:tr w14:paraId="39E00B85" w14:textId="77777777" w:rsidTr="008035F0">
        <w:tblPrEx>
          <w:tblW w:w="5000" w:type="pct"/>
          <w:shd w:val="clear" w:color="auto" w:fill="FFFFFF"/>
          <w:tblCellMar>
            <w:top w:w="30" w:type="dxa"/>
            <w:left w:w="30" w:type="dxa"/>
            <w:bottom w:w="30" w:type="dxa"/>
            <w:right w:w="30" w:type="dxa"/>
          </w:tblCellMar>
          <w:tblLook w:val="04A0"/>
        </w:tblPrEx>
        <w:tc>
          <w:tcPr>
            <w:tcW w:w="611" w:type="dxa"/>
            <w:tcBorders>
              <w:top w:val="outset" w:sz="6" w:space="0" w:color="414142"/>
              <w:left w:val="outset" w:sz="6" w:space="0" w:color="414142"/>
              <w:bottom w:val="outset" w:sz="6" w:space="0" w:color="414142"/>
              <w:right w:val="outset" w:sz="6" w:space="0" w:color="414142"/>
            </w:tcBorders>
            <w:shd w:val="clear" w:color="auto" w:fill="FFFFFF"/>
          </w:tcPr>
          <w:p w:rsidR="00104FDE" w:rsidRPr="00104FDE" w:rsidP="00104FDE" w14:paraId="4D8B59C9" w14:textId="4A5500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3.</w:t>
            </w:r>
          </w:p>
        </w:tc>
        <w:tc>
          <w:tcPr>
            <w:tcW w:w="3464" w:type="dxa"/>
            <w:tcBorders>
              <w:top w:val="outset" w:sz="6" w:space="0" w:color="414142"/>
              <w:left w:val="outset" w:sz="6" w:space="0" w:color="414142"/>
              <w:bottom w:val="outset" w:sz="6" w:space="0" w:color="414142"/>
              <w:right w:val="outset" w:sz="6" w:space="0" w:color="414142"/>
            </w:tcBorders>
            <w:shd w:val="clear" w:color="auto" w:fill="FFFFFF"/>
          </w:tcPr>
          <w:p w:rsidR="00104FDE" w:rsidRPr="00104FDE" w:rsidP="00104FDE" w14:paraId="7600599F" w14:textId="7AC3F32D">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Cita informācija</w:t>
            </w:r>
          </w:p>
        </w:tc>
        <w:tc>
          <w:tcPr>
            <w:tcW w:w="6113" w:type="dxa"/>
            <w:tcBorders>
              <w:top w:val="outset" w:sz="6" w:space="0" w:color="414142"/>
              <w:left w:val="outset" w:sz="6" w:space="0" w:color="414142"/>
              <w:bottom w:val="outset" w:sz="6" w:space="0" w:color="414142"/>
              <w:right w:val="outset" w:sz="6" w:space="0" w:color="414142"/>
            </w:tcBorders>
            <w:shd w:val="clear" w:color="auto" w:fill="FFFFFF"/>
          </w:tcPr>
          <w:p w:rsidR="00104FDE" w:rsidRPr="00104FDE" w:rsidP="00104FDE" w14:paraId="067B0E4B" w14:textId="64E30546">
            <w:pPr>
              <w:spacing w:after="0"/>
              <w:rPr>
                <w:rFonts w:ascii="Times New Roman" w:eastAsia="Times New Roman" w:hAnsi="Times New Roman" w:cs="Times New Roman"/>
                <w:sz w:val="28"/>
                <w:szCs w:val="28"/>
                <w:lang w:eastAsia="lv-LV"/>
              </w:rPr>
            </w:pPr>
            <w:r w:rsidRPr="00104FDE">
              <w:rPr>
                <w:rFonts w:ascii="Times New Roman" w:eastAsia="Times New Roman" w:hAnsi="Times New Roman" w:cs="Times New Roman"/>
                <w:sz w:val="28"/>
                <w:szCs w:val="28"/>
                <w:lang w:eastAsia="lv-LV"/>
              </w:rPr>
              <w:t>Nav.</w:t>
            </w:r>
          </w:p>
        </w:tc>
      </w:tr>
    </w:tbl>
    <w:p w:rsidR="00104FDE" w:rsidRPr="00FC2F0A" w:rsidP="00EF4A0F" w14:paraId="46A1FF9F" w14:textId="77777777">
      <w:pPr>
        <w:spacing w:after="0"/>
        <w:jc w:val="center"/>
        <w:rPr>
          <w:rFonts w:ascii="Times New Roman" w:eastAsia="Times New Roman" w:hAnsi="Times New Roman" w:cs="Times New Roman"/>
          <w:b/>
          <w:bCs/>
          <w:sz w:val="28"/>
          <w:szCs w:val="28"/>
          <w:lang w:eastAsia="lv-LV"/>
        </w:rPr>
      </w:pPr>
    </w:p>
    <w:p w:rsidR="00EF4A0F" w:rsidRPr="00FC2F0A" w:rsidP="0078416C" w14:paraId="4C1B8730" w14:textId="77777777">
      <w:pPr>
        <w:pStyle w:val="BodyText2"/>
        <w:tabs>
          <w:tab w:val="left" w:pos="7230"/>
        </w:tabs>
        <w:spacing w:after="0" w:line="240" w:lineRule="auto"/>
        <w:contextualSpacing/>
        <w:rPr>
          <w:rFonts w:ascii="Times New Roman" w:hAnsi="Times New Roman" w:cs="Times New Roman"/>
          <w:sz w:val="28"/>
          <w:szCs w:val="28"/>
        </w:rPr>
      </w:pPr>
      <w:r w:rsidRPr="00FC2F0A">
        <w:rPr>
          <w:rFonts w:ascii="Times New Roman" w:hAnsi="Times New Roman" w:cs="Times New Roman"/>
          <w:sz w:val="28"/>
          <w:szCs w:val="28"/>
        </w:rPr>
        <w:t>Izglītības un zinātnes ministrs</w:t>
      </w:r>
      <w:r w:rsidRPr="00FC2F0A">
        <w:rPr>
          <w:rFonts w:ascii="Times New Roman" w:hAnsi="Times New Roman" w:cs="Times New Roman"/>
          <w:sz w:val="28"/>
          <w:szCs w:val="28"/>
        </w:rPr>
        <w:tab/>
        <w:t>K. Šadurskis</w:t>
      </w:r>
    </w:p>
    <w:p w:rsidR="00570FB1" w:rsidRPr="00FC2F0A" w:rsidP="00EF4A0F" w14:paraId="79797041" w14:textId="77777777">
      <w:pPr>
        <w:pStyle w:val="naisf"/>
        <w:rPr>
          <w:sz w:val="28"/>
          <w:szCs w:val="28"/>
        </w:rPr>
      </w:pPr>
    </w:p>
    <w:p w:rsidR="0038546A" w:rsidRPr="00FC2F0A" w:rsidP="0038546A" w14:paraId="0FA545D6" w14:textId="77777777">
      <w:pPr>
        <w:pStyle w:val="BodyText2"/>
        <w:tabs>
          <w:tab w:val="left" w:pos="7230"/>
        </w:tabs>
        <w:spacing w:after="0" w:line="240" w:lineRule="auto"/>
        <w:contextualSpacing/>
        <w:rPr>
          <w:rFonts w:ascii="Times New Roman" w:hAnsi="Times New Roman" w:cs="Times New Roman"/>
          <w:sz w:val="28"/>
          <w:szCs w:val="28"/>
        </w:rPr>
      </w:pPr>
      <w:r w:rsidRPr="00FC2F0A">
        <w:rPr>
          <w:rFonts w:ascii="Times New Roman" w:hAnsi="Times New Roman" w:cs="Times New Roman"/>
          <w:sz w:val="28"/>
          <w:szCs w:val="28"/>
        </w:rPr>
        <w:t xml:space="preserve">Vizē: </w:t>
      </w:r>
    </w:p>
    <w:p w:rsidR="0038546A" w:rsidRPr="00FC2F0A" w:rsidP="0038546A" w14:paraId="7F1D5714" w14:textId="5274CBBA">
      <w:pPr>
        <w:pStyle w:val="BodyText2"/>
        <w:tabs>
          <w:tab w:val="left" w:pos="7230"/>
        </w:tabs>
        <w:spacing w:after="0" w:line="240" w:lineRule="auto"/>
        <w:contextualSpacing/>
        <w:rPr>
          <w:rFonts w:ascii="Times New Roman" w:hAnsi="Times New Roman" w:cs="Times New Roman"/>
          <w:sz w:val="28"/>
          <w:szCs w:val="28"/>
        </w:rPr>
      </w:pPr>
      <w:r w:rsidRPr="00FC2F0A">
        <w:rPr>
          <w:rFonts w:ascii="Times New Roman" w:hAnsi="Times New Roman" w:cs="Times New Roman"/>
          <w:sz w:val="28"/>
          <w:szCs w:val="28"/>
        </w:rPr>
        <w:t>valsts sekretāre</w:t>
      </w:r>
      <w:r w:rsidRPr="00FC2F0A">
        <w:rPr>
          <w:rFonts w:ascii="Times New Roman" w:hAnsi="Times New Roman" w:cs="Times New Roman"/>
          <w:sz w:val="28"/>
          <w:szCs w:val="28"/>
        </w:rPr>
        <w:tab/>
      </w:r>
      <w:r w:rsidRPr="00FC2F0A">
        <w:rPr>
          <w:rFonts w:ascii="Times New Roman" w:hAnsi="Times New Roman" w:cs="Times New Roman"/>
          <w:sz w:val="28"/>
          <w:szCs w:val="28"/>
        </w:rPr>
        <w:t>L.Lejiņa</w:t>
      </w:r>
    </w:p>
    <w:p w:rsidR="00C70944" w:rsidP="00F86C12" w14:paraId="68847230" w14:textId="77777777">
      <w:pPr>
        <w:pStyle w:val="BodyText2"/>
        <w:tabs>
          <w:tab w:val="left" w:pos="7230"/>
        </w:tabs>
        <w:spacing w:after="0" w:line="240" w:lineRule="auto"/>
        <w:contextualSpacing/>
        <w:rPr>
          <w:rFonts w:ascii="Times New Roman" w:eastAsia="Times New Roman" w:hAnsi="Times New Roman" w:cs="Times New Roman"/>
          <w:sz w:val="20"/>
          <w:szCs w:val="20"/>
        </w:rPr>
      </w:pPr>
    </w:p>
    <w:p w:rsidR="00EF4A0F" w:rsidRPr="00FC2F0A" w:rsidP="00F86C12" w14:paraId="45192914" w14:textId="3C1D9C17">
      <w:pPr>
        <w:pStyle w:val="BodyText2"/>
        <w:tabs>
          <w:tab w:val="left" w:pos="7230"/>
        </w:tabs>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19.03.2018 9:13</w:t>
      </w:r>
      <w:r w:rsidRPr="00FC2F0A">
        <w:rPr>
          <w:rFonts w:ascii="Times New Roman" w:eastAsia="Times New Roman" w:hAnsi="Times New Roman" w:cs="Times New Roman"/>
          <w:sz w:val="20"/>
          <w:szCs w:val="20"/>
        </w:rPr>
        <w:tab/>
      </w:r>
    </w:p>
    <w:p w:rsidR="003F1D22" w:rsidRPr="00FC2F0A" w:rsidP="00F86C12" w14:paraId="7DC4A788" w14:textId="22037750">
      <w:pPr>
        <w:pStyle w:val="BodyText2"/>
        <w:tabs>
          <w:tab w:val="left" w:pos="7230"/>
        </w:tabs>
        <w:spacing w:after="0" w:line="240" w:lineRule="auto"/>
        <w:contextualSpacing/>
        <w:rPr>
          <w:rFonts w:ascii="Times New Roman" w:eastAsia="Times New Roman" w:hAnsi="Times New Roman" w:cs="Times New Roman"/>
          <w:sz w:val="20"/>
          <w:szCs w:val="20"/>
        </w:rPr>
      </w:pPr>
      <w:r w:rsidRPr="00FC2F0A">
        <w:rPr>
          <w:rFonts w:ascii="Times New Roman" w:eastAsia="Times New Roman" w:hAnsi="Times New Roman" w:cs="Times New Roman"/>
          <w:sz w:val="20"/>
          <w:szCs w:val="20"/>
        </w:rPr>
        <w:fldChar w:fldCharType="begin"/>
      </w:r>
      <w:r w:rsidRPr="00FC2F0A">
        <w:rPr>
          <w:rFonts w:ascii="Times New Roman" w:eastAsia="Times New Roman" w:hAnsi="Times New Roman" w:cs="Times New Roman"/>
          <w:sz w:val="20"/>
          <w:szCs w:val="20"/>
        </w:rPr>
        <w:instrText xml:space="preserve"> NUMWORDS   \* MERGEFORMAT </w:instrText>
      </w:r>
      <w:r w:rsidRPr="00FC2F0A">
        <w:rPr>
          <w:rFonts w:ascii="Times New Roman" w:eastAsia="Times New Roman" w:hAnsi="Times New Roman" w:cs="Times New Roman"/>
          <w:sz w:val="20"/>
          <w:szCs w:val="20"/>
        </w:rPr>
        <w:fldChar w:fldCharType="separate"/>
      </w:r>
      <w:r w:rsidR="00D76607">
        <w:rPr>
          <w:rFonts w:ascii="Times New Roman" w:eastAsia="Times New Roman" w:hAnsi="Times New Roman" w:cs="Times New Roman"/>
          <w:noProof/>
          <w:sz w:val="20"/>
          <w:szCs w:val="20"/>
        </w:rPr>
        <w:t>1661</w:t>
      </w:r>
      <w:r w:rsidRPr="00FC2F0A">
        <w:rPr>
          <w:rFonts w:ascii="Times New Roman" w:eastAsia="Times New Roman" w:hAnsi="Times New Roman" w:cs="Times New Roman"/>
          <w:sz w:val="20"/>
          <w:szCs w:val="20"/>
        </w:rPr>
        <w:fldChar w:fldCharType="end"/>
      </w:r>
    </w:p>
    <w:p w:rsidR="00C26BC0" w:rsidRPr="00FC2F0A" w:rsidP="006142D0" w14:paraId="32F23E01" w14:textId="77777777">
      <w:pPr>
        <w:spacing w:after="0"/>
        <w:rPr>
          <w:rFonts w:ascii="Times New Roman" w:hAnsi="Times New Roman" w:cs="Times New Roman"/>
          <w:sz w:val="18"/>
          <w:szCs w:val="18"/>
        </w:rPr>
      </w:pPr>
      <w:r w:rsidRPr="00FC2F0A">
        <w:rPr>
          <w:rFonts w:ascii="Times New Roman" w:hAnsi="Times New Roman" w:cs="Times New Roman"/>
          <w:sz w:val="18"/>
          <w:szCs w:val="18"/>
        </w:rPr>
        <w:t>M.Upeniece</w:t>
      </w:r>
      <w:r w:rsidRPr="00FC2F0A" w:rsidR="005A7F05">
        <w:rPr>
          <w:rFonts w:ascii="Times New Roman" w:hAnsi="Times New Roman" w:cs="Times New Roman"/>
          <w:sz w:val="18"/>
          <w:szCs w:val="18"/>
        </w:rPr>
        <w:t xml:space="preserve">, </w:t>
      </w:r>
      <w:r w:rsidRPr="00FC2F0A">
        <w:rPr>
          <w:rFonts w:ascii="Times New Roman" w:hAnsi="Times New Roman" w:cs="Times New Roman"/>
          <w:sz w:val="18"/>
          <w:szCs w:val="18"/>
        </w:rPr>
        <w:t>67047764</w:t>
      </w:r>
    </w:p>
    <w:p w:rsidR="00C61C72" w:rsidRPr="00541D5A" w:rsidP="00283B00" w14:paraId="20712672" w14:textId="1CDAE082">
      <w:pPr>
        <w:spacing w:after="0"/>
      </w:pPr>
      <w:r>
        <w:fldChar w:fldCharType="begin"/>
      </w:r>
      <w:r>
        <w:instrText xml:space="preserve"> HYPERLINK "mailto:maija.upeniece@izm.gov.lv" </w:instrText>
      </w:r>
      <w:r>
        <w:fldChar w:fldCharType="separate"/>
      </w:r>
      <w:r w:rsidRPr="00FC2F0A" w:rsidR="00EF4A0F">
        <w:rPr>
          <w:rStyle w:val="Hyperlink"/>
          <w:rFonts w:ascii="Times New Roman" w:hAnsi="Times New Roman" w:cs="Times New Roman"/>
          <w:color w:val="auto"/>
          <w:sz w:val="18"/>
          <w:szCs w:val="18"/>
        </w:rPr>
        <w:t>maija.upeniece@izm.gov.lv</w:t>
      </w:r>
      <w:r>
        <w:fldChar w:fldCharType="end"/>
      </w:r>
      <w:r w:rsidR="00541D5A">
        <w:tab/>
      </w:r>
    </w:p>
    <w:sectPr w:rsidSect="003E1AA0">
      <w:headerReference w:type="default" r:id="rId5"/>
      <w:footerReference w:type="even" r:id="rId6"/>
      <w:footerReference w:type="default" r:id="rId7"/>
      <w:footerReference w:type="first" r:id="rId8"/>
      <w:pgSz w:w="11906" w:h="16838"/>
      <w:pgMar w:top="1134" w:right="851" w:bottom="1134"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3ABE" w:rsidP="00F23ABE" w14:paraId="15B52AAF" w14:textId="77777777">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BD2" w:rsidRPr="00AF489A" w:rsidP="00AF489A" w14:paraId="6380B649" w14:textId="4F976749">
    <w:pPr>
      <w:spacing w:after="0"/>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IZMAnot_</w:t>
    </w:r>
    <w:r w:rsidR="004E6C63">
      <w:rPr>
        <w:rFonts w:ascii="Times New Roman" w:hAnsi="Times New Roman" w:cs="Times New Roman"/>
        <w:sz w:val="20"/>
        <w:szCs w:val="20"/>
      </w:rPr>
      <w:t>19</w:t>
    </w:r>
    <w:r w:rsidR="00343C8D">
      <w:rPr>
        <w:rFonts w:ascii="Times New Roman" w:hAnsi="Times New Roman" w:cs="Times New Roman"/>
        <w:sz w:val="20"/>
        <w:szCs w:val="20"/>
      </w:rPr>
      <w:t>03</w:t>
    </w:r>
    <w:r w:rsidRPr="00EC09F2" w:rsidR="00835F09">
      <w:rPr>
        <w:rFonts w:ascii="Times New Roman" w:hAnsi="Times New Roman" w:cs="Times New Roman"/>
        <w:sz w:val="20"/>
        <w:szCs w:val="20"/>
      </w:rPr>
      <w:t>1</w:t>
    </w:r>
    <w:r w:rsidR="00361BDF">
      <w:rPr>
        <w:rFonts w:ascii="Times New Roman" w:hAnsi="Times New Roman" w:cs="Times New Roman"/>
        <w:sz w:val="20"/>
        <w:szCs w:val="20"/>
      </w:rPr>
      <w:t>8</w:t>
    </w:r>
    <w:r w:rsidRPr="00EC09F2" w:rsidR="00EC09F2">
      <w:rPr>
        <w:rFonts w:ascii="Times New Roman" w:hAnsi="Times New Roman" w:cs="Times New Roman"/>
        <w:sz w:val="20"/>
        <w:szCs w:val="20"/>
      </w:rPr>
      <w:t>_groz474</w:t>
    </w:r>
    <w:r w:rsidRPr="00AF489A" w:rsidR="00AF489A">
      <w:rPr>
        <w:rFonts w:ascii="Times New Roman" w:hAnsi="Times New Roman" w:cs="Times New Roman"/>
        <w:sz w:val="20"/>
        <w:szCs w:val="20"/>
      </w:rPr>
      <w:t xml:space="preserve">; </w:t>
    </w:r>
    <w:r w:rsidRPr="00AF489A" w:rsidR="00AF489A">
      <w:rPr>
        <w:rFonts w:ascii="Times New Roman" w:eastAsia="Calibri" w:hAnsi="Times New Roman" w:cs="Times New Roman"/>
        <w:sz w:val="20"/>
        <w:szCs w:val="20"/>
      </w:rPr>
      <w:t xml:space="preserve">Noteikumu projekta </w:t>
    </w:r>
    <w:r w:rsidRPr="00AF489A" w:rsidR="00AF489A">
      <w:rPr>
        <w:rFonts w:ascii="Times New Roman" w:eastAsia="Times New Roman" w:hAnsi="Times New Roman" w:cs="Times New Roman"/>
        <w:sz w:val="20"/>
        <w:szCs w:val="20"/>
        <w:lang w:eastAsia="lv-LV"/>
      </w:rPr>
      <w:t xml:space="preserve">“Grozījumi Ministru kabineta 2016.gada 15.jūlija noteikumos Nr.474  "Darbības programmas "Izaugsme un nodarbinātība" 8.4.1.specifiskā atbalsta mērķa "Pilnveidot nodarbināto personu profesionālo kompetenci"  īstenošanas noteikumi"”  </w:t>
    </w:r>
    <w:r w:rsidRPr="00AF489A" w:rsidR="00AF489A">
      <w:rPr>
        <w:rFonts w:ascii="Times New Roman" w:eastAsia="Calibri" w:hAnsi="Times New Roman" w:cs="Times New Roman"/>
        <w:sz w:val="20"/>
        <w:szCs w:val="20"/>
      </w:rPr>
      <w:t>sākotnējās</w:t>
    </w:r>
    <w:r w:rsidRPr="00AF489A" w:rsidR="00AF489A">
      <w:rPr>
        <w:rFonts w:ascii="Times New Roman" w:eastAsia="Times New Roman" w:hAnsi="Times New Roman" w:cs="Times New Roman"/>
        <w:bCs/>
        <w:sz w:val="20"/>
        <w:szCs w:val="20"/>
        <w:lang w:eastAsia="lv-LV"/>
      </w:rPr>
      <w:t xml:space="preserve"> ietekmes novērtējuma ziņojums (anotācija)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89A" w:rsidRPr="00AF489A" w:rsidP="00AF489A" w14:paraId="6DF682C3" w14:textId="34300491">
    <w:pPr>
      <w:spacing w:after="0"/>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IZMAnot_</w:t>
    </w:r>
    <w:r w:rsidR="004E6C63">
      <w:rPr>
        <w:rFonts w:ascii="Times New Roman" w:hAnsi="Times New Roman" w:cs="Times New Roman"/>
        <w:sz w:val="20"/>
        <w:szCs w:val="20"/>
      </w:rPr>
      <w:t>19</w:t>
    </w:r>
    <w:r w:rsidR="00343C8D">
      <w:rPr>
        <w:rFonts w:ascii="Times New Roman" w:hAnsi="Times New Roman" w:cs="Times New Roman"/>
        <w:sz w:val="20"/>
        <w:szCs w:val="20"/>
      </w:rPr>
      <w:t>03</w:t>
    </w:r>
    <w:r w:rsidRPr="00EC09F2" w:rsidR="0023628E">
      <w:rPr>
        <w:rFonts w:ascii="Times New Roman" w:hAnsi="Times New Roman" w:cs="Times New Roman"/>
        <w:sz w:val="20"/>
        <w:szCs w:val="20"/>
      </w:rPr>
      <w:t>1</w:t>
    </w:r>
    <w:r w:rsidR="00361BDF">
      <w:rPr>
        <w:rFonts w:ascii="Times New Roman" w:hAnsi="Times New Roman" w:cs="Times New Roman"/>
        <w:sz w:val="20"/>
        <w:szCs w:val="20"/>
      </w:rPr>
      <w:t>8</w:t>
    </w:r>
    <w:r w:rsidRPr="00EC09F2" w:rsidR="00EC09F2">
      <w:rPr>
        <w:rFonts w:ascii="Times New Roman" w:hAnsi="Times New Roman" w:cs="Times New Roman"/>
        <w:sz w:val="20"/>
        <w:szCs w:val="20"/>
      </w:rPr>
      <w:t>_groz474</w:t>
    </w:r>
    <w:r w:rsidRPr="00AF489A" w:rsidR="00EF4A0F">
      <w:rPr>
        <w:rFonts w:ascii="Times New Roman" w:hAnsi="Times New Roman" w:cs="Times New Roman"/>
        <w:sz w:val="20"/>
        <w:szCs w:val="20"/>
      </w:rPr>
      <w:t xml:space="preserve">; </w:t>
    </w:r>
    <w:r w:rsidRPr="00AF489A">
      <w:rPr>
        <w:rFonts w:ascii="Times New Roman" w:eastAsia="Calibri" w:hAnsi="Times New Roman" w:cs="Times New Roman"/>
        <w:sz w:val="20"/>
        <w:szCs w:val="20"/>
      </w:rPr>
      <w:t xml:space="preserve">Noteikumu projekta </w:t>
    </w:r>
    <w:r w:rsidRPr="00AF489A">
      <w:rPr>
        <w:rFonts w:ascii="Times New Roman" w:eastAsia="Times New Roman" w:hAnsi="Times New Roman" w:cs="Times New Roman"/>
        <w:sz w:val="20"/>
        <w:szCs w:val="20"/>
        <w:lang w:eastAsia="lv-LV"/>
      </w:rPr>
      <w:t xml:space="preserve">“Grozījumi Ministru kabineta 2016.gada 15.jūlija noteikumos Nr.474  "Darbības programmas "Izaugsme un nodarbinātība" 8.4.1.specifiskā atbalsta mērķa "Pilnveidot nodarbināto personu profesionālo kompetenci"  īstenošanas noteikumi"”  </w:t>
    </w:r>
    <w:r w:rsidRPr="00AF489A">
      <w:rPr>
        <w:rFonts w:ascii="Times New Roman" w:eastAsia="Calibri" w:hAnsi="Times New Roman" w:cs="Times New Roman"/>
        <w:sz w:val="20"/>
        <w:szCs w:val="20"/>
      </w:rPr>
      <w:t>sākotnējās</w:t>
    </w:r>
    <w:r w:rsidRPr="00AF489A">
      <w:rPr>
        <w:rFonts w:ascii="Times New Roman" w:eastAsia="Times New Roman" w:hAnsi="Times New Roman" w:cs="Times New Roman"/>
        <w:bCs/>
        <w:sz w:val="20"/>
        <w:szCs w:val="20"/>
        <w:lang w:eastAsia="lv-LV"/>
      </w:rPr>
      <w:t xml:space="preserve"> ietekmes novērtējuma ziņojums (anotācija)</w:t>
    </w:r>
  </w:p>
  <w:p w:rsidR="00500BD2" w:rsidP="00F27D2C" w14:paraId="250351C7" w14:textId="77777777">
    <w:pPr>
      <w:pStyle w:val="Footer"/>
      <w:jc w:val="both"/>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6308735"/>
      <w:docPartObj>
        <w:docPartGallery w:val="Page Numbers (Top of Page)"/>
        <w:docPartUnique/>
      </w:docPartObj>
    </w:sdtPr>
    <w:sdtEndPr>
      <w:rPr>
        <w:rFonts w:ascii="Times New Roman" w:hAnsi="Times New Roman" w:cs="Times New Roman"/>
        <w:sz w:val="27"/>
        <w:szCs w:val="27"/>
      </w:rPr>
    </w:sdtEndPr>
    <w:sdtContent>
      <w:p w:rsidR="00500BD2" w:rsidRPr="005C0A9D" w14:paraId="420CAACB" w14:textId="77777777">
        <w:pPr>
          <w:pStyle w:val="Header"/>
          <w:jc w:val="center"/>
          <w:rPr>
            <w:sz w:val="27"/>
            <w:szCs w:val="27"/>
          </w:rPr>
        </w:pPr>
        <w:r w:rsidRPr="005C0A9D">
          <w:rPr>
            <w:rFonts w:ascii="Times New Roman" w:hAnsi="Times New Roman" w:cs="Times New Roman"/>
            <w:sz w:val="27"/>
            <w:szCs w:val="27"/>
          </w:rPr>
          <w:fldChar w:fldCharType="begin"/>
        </w:r>
        <w:r w:rsidRPr="005C0A9D">
          <w:rPr>
            <w:rFonts w:ascii="Times New Roman" w:hAnsi="Times New Roman" w:cs="Times New Roman"/>
            <w:sz w:val="27"/>
            <w:szCs w:val="27"/>
          </w:rPr>
          <w:instrText xml:space="preserve"> PAGE   \* MERGEFORMAT </w:instrText>
        </w:r>
        <w:r w:rsidRPr="005C0A9D">
          <w:rPr>
            <w:rFonts w:ascii="Times New Roman" w:hAnsi="Times New Roman" w:cs="Times New Roman"/>
            <w:sz w:val="27"/>
            <w:szCs w:val="27"/>
          </w:rPr>
          <w:fldChar w:fldCharType="separate"/>
        </w:r>
        <w:r w:rsidR="004E6C63">
          <w:rPr>
            <w:rFonts w:ascii="Times New Roman" w:hAnsi="Times New Roman" w:cs="Times New Roman"/>
            <w:noProof/>
            <w:sz w:val="27"/>
            <w:szCs w:val="27"/>
          </w:rPr>
          <w:t>7</w:t>
        </w:r>
        <w:r w:rsidRPr="005C0A9D">
          <w:rPr>
            <w:rFonts w:ascii="Times New Roman" w:hAnsi="Times New Roman" w:cs="Times New Roman"/>
            <w:sz w:val="27"/>
            <w:szCs w:val="27"/>
          </w:rPr>
          <w:fldChar w:fldCharType="end"/>
        </w:r>
      </w:p>
    </w:sdtContent>
  </w:sdt>
  <w:p w:rsidR="00500BD2" w:rsidP="00F23ABE" w14:paraId="7B010DBA" w14:textId="77777777">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61C0BF4"/>
    <w:multiLevelType w:val="hybridMultilevel"/>
    <w:tmpl w:val="693CAD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97878DD"/>
    <w:multiLevelType w:val="hybridMultilevel"/>
    <w:tmpl w:val="15B29D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0734330"/>
    <w:multiLevelType w:val="hybridMultilevel"/>
    <w:tmpl w:val="2190FC38"/>
    <w:lvl w:ilvl="0">
      <w:start w:val="1"/>
      <w:numFmt w:val="decimal"/>
      <w:lvlText w:val="%1."/>
      <w:lvlJc w:val="left"/>
      <w:pPr>
        <w:ind w:left="1069" w:hanging="360"/>
      </w:pPr>
      <w:rPr>
        <w:rFonts w:hint="default"/>
        <w:color w:val="00000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 w15:restartNumberingAfterBreak="1">
    <w:nsid w:val="1B4C73C7"/>
    <w:multiLevelType w:val="hybridMultilevel"/>
    <w:tmpl w:val="69B0E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EA7230D"/>
    <w:multiLevelType w:val="hybridMultilevel"/>
    <w:tmpl w:val="B6348D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10C7C95"/>
    <w:multiLevelType w:val="hybridMultilevel"/>
    <w:tmpl w:val="69B0E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2A10506F"/>
    <w:multiLevelType w:val="hybridMultilevel"/>
    <w:tmpl w:val="4888F3FC"/>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1">
    <w:nsid w:val="2AB92F53"/>
    <w:multiLevelType w:val="hybridMultilevel"/>
    <w:tmpl w:val="7AF221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2BE77D2E"/>
    <w:multiLevelType w:val="hybridMultilevel"/>
    <w:tmpl w:val="25E8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3E975EE3"/>
    <w:multiLevelType w:val="hybridMultilevel"/>
    <w:tmpl w:val="F7D2B69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1">
    <w:nsid w:val="3EF91CE4"/>
    <w:multiLevelType w:val="hybridMultilevel"/>
    <w:tmpl w:val="34561226"/>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1" w15:restartNumberingAfterBreak="1">
    <w:nsid w:val="401D52C4"/>
    <w:multiLevelType w:val="hybridMultilevel"/>
    <w:tmpl w:val="A3C663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46062A5F"/>
    <w:multiLevelType w:val="hybridMultilevel"/>
    <w:tmpl w:val="783ACB0E"/>
    <w:lvl w:ilvl="0">
      <w:start w:val="1"/>
      <w:numFmt w:val="decimal"/>
      <w:lvlText w:val="%1)"/>
      <w:lvlJc w:val="left"/>
      <w:pPr>
        <w:ind w:left="754" w:hanging="360"/>
      </w:p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13" w15:restartNumberingAfterBreak="1">
    <w:nsid w:val="57D42910"/>
    <w:multiLevelType w:val="hybridMultilevel"/>
    <w:tmpl w:val="1660DF34"/>
    <w:lvl w:ilvl="0">
      <w:start w:val="1"/>
      <w:numFmt w:val="decimal"/>
      <w:lvlText w:val="%1."/>
      <w:lvlJc w:val="left"/>
      <w:pPr>
        <w:ind w:left="1113" w:hanging="360"/>
      </w:pPr>
      <w:rPr>
        <w:rFonts w:hint="default"/>
        <w:color w:val="auto"/>
      </w:rPr>
    </w:lvl>
    <w:lvl w:ilvl="1" w:tentative="1">
      <w:start w:val="1"/>
      <w:numFmt w:val="lowerLetter"/>
      <w:lvlText w:val="%2."/>
      <w:lvlJc w:val="left"/>
      <w:pPr>
        <w:ind w:left="1833" w:hanging="360"/>
      </w:pPr>
    </w:lvl>
    <w:lvl w:ilvl="2" w:tentative="1">
      <w:start w:val="1"/>
      <w:numFmt w:val="lowerRoman"/>
      <w:lvlText w:val="%3."/>
      <w:lvlJc w:val="right"/>
      <w:pPr>
        <w:ind w:left="2553" w:hanging="180"/>
      </w:pPr>
    </w:lvl>
    <w:lvl w:ilvl="3" w:tentative="1">
      <w:start w:val="1"/>
      <w:numFmt w:val="decimal"/>
      <w:lvlText w:val="%4."/>
      <w:lvlJc w:val="left"/>
      <w:pPr>
        <w:ind w:left="3273" w:hanging="360"/>
      </w:pPr>
    </w:lvl>
    <w:lvl w:ilvl="4" w:tentative="1">
      <w:start w:val="1"/>
      <w:numFmt w:val="lowerLetter"/>
      <w:lvlText w:val="%5."/>
      <w:lvlJc w:val="left"/>
      <w:pPr>
        <w:ind w:left="3993" w:hanging="360"/>
      </w:pPr>
    </w:lvl>
    <w:lvl w:ilvl="5" w:tentative="1">
      <w:start w:val="1"/>
      <w:numFmt w:val="lowerRoman"/>
      <w:lvlText w:val="%6."/>
      <w:lvlJc w:val="right"/>
      <w:pPr>
        <w:ind w:left="4713" w:hanging="180"/>
      </w:pPr>
    </w:lvl>
    <w:lvl w:ilvl="6" w:tentative="1">
      <w:start w:val="1"/>
      <w:numFmt w:val="decimal"/>
      <w:lvlText w:val="%7."/>
      <w:lvlJc w:val="left"/>
      <w:pPr>
        <w:ind w:left="5433" w:hanging="360"/>
      </w:pPr>
    </w:lvl>
    <w:lvl w:ilvl="7" w:tentative="1">
      <w:start w:val="1"/>
      <w:numFmt w:val="lowerLetter"/>
      <w:lvlText w:val="%8."/>
      <w:lvlJc w:val="left"/>
      <w:pPr>
        <w:ind w:left="6153" w:hanging="360"/>
      </w:pPr>
    </w:lvl>
    <w:lvl w:ilvl="8" w:tentative="1">
      <w:start w:val="1"/>
      <w:numFmt w:val="lowerRoman"/>
      <w:lvlText w:val="%9."/>
      <w:lvlJc w:val="right"/>
      <w:pPr>
        <w:ind w:left="6873" w:hanging="180"/>
      </w:pPr>
    </w:lvl>
  </w:abstractNum>
  <w:abstractNum w:abstractNumId="14" w15:restartNumberingAfterBreak="1">
    <w:nsid w:val="5E49601E"/>
    <w:multiLevelType w:val="hybridMultilevel"/>
    <w:tmpl w:val="3DE29C32"/>
    <w:lvl w:ilvl="0">
      <w:start w:val="1"/>
      <w:numFmt w:val="decimal"/>
      <w:lvlText w:val="%1)"/>
      <w:lvlJc w:val="left"/>
      <w:pPr>
        <w:ind w:left="75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EA826D4"/>
    <w:multiLevelType w:val="hybridMultilevel"/>
    <w:tmpl w:val="36DE3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1">
    <w:nsid w:val="5F3C5238"/>
    <w:multiLevelType w:val="hybridMultilevel"/>
    <w:tmpl w:val="A2E82AFE"/>
    <w:lvl w:ilvl="0">
      <w:start w:val="5"/>
      <w:numFmt w:val="bullet"/>
      <w:lvlText w:val="-"/>
      <w:lvlJc w:val="left"/>
      <w:pPr>
        <w:ind w:left="496" w:hanging="360"/>
      </w:pPr>
      <w:rPr>
        <w:rFonts w:ascii="Times New Roman" w:hAnsi="Times New Roman" w:eastAsiaTheme="minorHAnsi" w:cs="Times New Roman" w:hint="default"/>
      </w:rPr>
    </w:lvl>
    <w:lvl w:ilvl="1" w:tentative="1">
      <w:start w:val="1"/>
      <w:numFmt w:val="bullet"/>
      <w:lvlText w:val="o"/>
      <w:lvlJc w:val="left"/>
      <w:pPr>
        <w:ind w:left="1216" w:hanging="360"/>
      </w:pPr>
      <w:rPr>
        <w:rFonts w:ascii="Courier New" w:hAnsi="Courier New" w:cs="Courier New" w:hint="default"/>
      </w:rPr>
    </w:lvl>
    <w:lvl w:ilvl="2" w:tentative="1">
      <w:start w:val="1"/>
      <w:numFmt w:val="bullet"/>
      <w:lvlText w:val=""/>
      <w:lvlJc w:val="left"/>
      <w:pPr>
        <w:ind w:left="1936" w:hanging="360"/>
      </w:pPr>
      <w:rPr>
        <w:rFonts w:ascii="Wingdings" w:hAnsi="Wingdings" w:hint="default"/>
      </w:rPr>
    </w:lvl>
    <w:lvl w:ilvl="3" w:tentative="1">
      <w:start w:val="1"/>
      <w:numFmt w:val="bullet"/>
      <w:lvlText w:val=""/>
      <w:lvlJc w:val="left"/>
      <w:pPr>
        <w:ind w:left="2656" w:hanging="360"/>
      </w:pPr>
      <w:rPr>
        <w:rFonts w:ascii="Symbol" w:hAnsi="Symbol" w:hint="default"/>
      </w:rPr>
    </w:lvl>
    <w:lvl w:ilvl="4" w:tentative="1">
      <w:start w:val="1"/>
      <w:numFmt w:val="bullet"/>
      <w:lvlText w:val="o"/>
      <w:lvlJc w:val="left"/>
      <w:pPr>
        <w:ind w:left="3376" w:hanging="360"/>
      </w:pPr>
      <w:rPr>
        <w:rFonts w:ascii="Courier New" w:hAnsi="Courier New" w:cs="Courier New" w:hint="default"/>
      </w:rPr>
    </w:lvl>
    <w:lvl w:ilvl="5" w:tentative="1">
      <w:start w:val="1"/>
      <w:numFmt w:val="bullet"/>
      <w:lvlText w:val=""/>
      <w:lvlJc w:val="left"/>
      <w:pPr>
        <w:ind w:left="4096" w:hanging="360"/>
      </w:pPr>
      <w:rPr>
        <w:rFonts w:ascii="Wingdings" w:hAnsi="Wingdings" w:hint="default"/>
      </w:rPr>
    </w:lvl>
    <w:lvl w:ilvl="6" w:tentative="1">
      <w:start w:val="1"/>
      <w:numFmt w:val="bullet"/>
      <w:lvlText w:val=""/>
      <w:lvlJc w:val="left"/>
      <w:pPr>
        <w:ind w:left="4816" w:hanging="360"/>
      </w:pPr>
      <w:rPr>
        <w:rFonts w:ascii="Symbol" w:hAnsi="Symbol" w:hint="default"/>
      </w:rPr>
    </w:lvl>
    <w:lvl w:ilvl="7" w:tentative="1">
      <w:start w:val="1"/>
      <w:numFmt w:val="bullet"/>
      <w:lvlText w:val="o"/>
      <w:lvlJc w:val="left"/>
      <w:pPr>
        <w:ind w:left="5536" w:hanging="360"/>
      </w:pPr>
      <w:rPr>
        <w:rFonts w:ascii="Courier New" w:hAnsi="Courier New" w:cs="Courier New" w:hint="default"/>
      </w:rPr>
    </w:lvl>
    <w:lvl w:ilvl="8" w:tentative="1">
      <w:start w:val="1"/>
      <w:numFmt w:val="bullet"/>
      <w:lvlText w:val=""/>
      <w:lvlJc w:val="left"/>
      <w:pPr>
        <w:ind w:left="6256" w:hanging="360"/>
      </w:pPr>
      <w:rPr>
        <w:rFonts w:ascii="Wingdings" w:hAnsi="Wingdings" w:hint="default"/>
      </w:rPr>
    </w:lvl>
  </w:abstractNum>
  <w:abstractNum w:abstractNumId="17" w15:restartNumberingAfterBreak="1">
    <w:nsid w:val="62186FD9"/>
    <w:multiLevelType w:val="hybridMultilevel"/>
    <w:tmpl w:val="8EE461FE"/>
    <w:lvl w:ilvl="0">
      <w:start w:val="1"/>
      <w:numFmt w:val="decimal"/>
      <w:lvlText w:val="%1."/>
      <w:lvlJc w:val="left"/>
      <w:pPr>
        <w:ind w:left="754" w:hanging="360"/>
      </w:p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18" w15:restartNumberingAfterBreak="1">
    <w:nsid w:val="627C0D12"/>
    <w:multiLevelType w:val="hybridMultilevel"/>
    <w:tmpl w:val="39004630"/>
    <w:lvl w:ilvl="0">
      <w:start w:val="1"/>
      <w:numFmt w:val="decimal"/>
      <w:lvlText w:val="%1)"/>
      <w:lvlJc w:val="left"/>
      <w:pPr>
        <w:ind w:left="754" w:hanging="360"/>
      </w:p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19" w15:restartNumberingAfterBreak="1">
    <w:nsid w:val="6DAA70E9"/>
    <w:multiLevelType w:val="hybridMultilevel"/>
    <w:tmpl w:val="D522FA6A"/>
    <w:lvl w:ilvl="0">
      <w:start w:val="1"/>
      <w:numFmt w:val="decimal"/>
      <w:lvlText w:val="%1)"/>
      <w:lvlJc w:val="left"/>
      <w:pPr>
        <w:ind w:left="1069" w:hanging="360"/>
      </w:pPr>
      <w:rPr>
        <w:rFonts w:hint="default"/>
        <w:color w:val="00000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0" w15:restartNumberingAfterBreak="1">
    <w:nsid w:val="700B3612"/>
    <w:multiLevelType w:val="hybridMultilevel"/>
    <w:tmpl w:val="232833D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1" w15:restartNumberingAfterBreak="1">
    <w:nsid w:val="70972A6E"/>
    <w:multiLevelType w:val="hybridMultilevel"/>
    <w:tmpl w:val="D86C6A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75B61D39"/>
    <w:multiLevelType w:val="hybridMultilevel"/>
    <w:tmpl w:val="A8D8DB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1">
    <w:nsid w:val="7A6008DF"/>
    <w:multiLevelType w:val="hybridMultilevel"/>
    <w:tmpl w:val="182A78E2"/>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num w:numId="1">
    <w:abstractNumId w:val="2"/>
  </w:num>
  <w:num w:numId="2">
    <w:abstractNumId w:val="10"/>
  </w:num>
  <w:num w:numId="3">
    <w:abstractNumId w:val="20"/>
  </w:num>
  <w:num w:numId="4">
    <w:abstractNumId w:val="23"/>
  </w:num>
  <w:num w:numId="5">
    <w:abstractNumId w:val="13"/>
  </w:num>
  <w:num w:numId="6">
    <w:abstractNumId w:val="1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7"/>
  </w:num>
  <w:num w:numId="10">
    <w:abstractNumId w:val="18"/>
  </w:num>
  <w:num w:numId="11">
    <w:abstractNumId w:val="12"/>
  </w:num>
  <w:num w:numId="12">
    <w:abstractNumId w:val="1"/>
  </w:num>
  <w:num w:numId="13">
    <w:abstractNumId w:val="5"/>
  </w:num>
  <w:num w:numId="14">
    <w:abstractNumId w:val="11"/>
  </w:num>
  <w:num w:numId="15">
    <w:abstractNumId w:val="22"/>
  </w:num>
  <w:num w:numId="16">
    <w:abstractNumId w:val="7"/>
  </w:num>
  <w:num w:numId="17">
    <w:abstractNumId w:val="3"/>
  </w:num>
  <w:num w:numId="18">
    <w:abstractNumId w:val="21"/>
  </w:num>
  <w:num w:numId="19">
    <w:abstractNumId w:val="14"/>
  </w:num>
  <w:num w:numId="20">
    <w:abstractNumId w:val="0"/>
  </w:num>
  <w:num w:numId="21">
    <w:abstractNumId w:val="8"/>
  </w:num>
  <w:num w:numId="22">
    <w:abstractNumId w:val="4"/>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0F"/>
    <w:rsid w:val="00000281"/>
    <w:rsid w:val="00002D64"/>
    <w:rsid w:val="00016499"/>
    <w:rsid w:val="00017809"/>
    <w:rsid w:val="00031855"/>
    <w:rsid w:val="00040F2F"/>
    <w:rsid w:val="00047CA2"/>
    <w:rsid w:val="00064924"/>
    <w:rsid w:val="000738B3"/>
    <w:rsid w:val="000801DE"/>
    <w:rsid w:val="000824F5"/>
    <w:rsid w:val="000873D4"/>
    <w:rsid w:val="00091CF1"/>
    <w:rsid w:val="00094312"/>
    <w:rsid w:val="000969C4"/>
    <w:rsid w:val="00097786"/>
    <w:rsid w:val="000B0A7F"/>
    <w:rsid w:val="000C1377"/>
    <w:rsid w:val="000C579A"/>
    <w:rsid w:val="000C769D"/>
    <w:rsid w:val="000C7E8A"/>
    <w:rsid w:val="000D3E4C"/>
    <w:rsid w:val="000D59E0"/>
    <w:rsid w:val="000D78D0"/>
    <w:rsid w:val="000E4C36"/>
    <w:rsid w:val="000E580F"/>
    <w:rsid w:val="000F2449"/>
    <w:rsid w:val="000F4613"/>
    <w:rsid w:val="00104231"/>
    <w:rsid w:val="00104FDE"/>
    <w:rsid w:val="00111C11"/>
    <w:rsid w:val="00115B64"/>
    <w:rsid w:val="00127722"/>
    <w:rsid w:val="00137DDB"/>
    <w:rsid w:val="001450A1"/>
    <w:rsid w:val="0015210D"/>
    <w:rsid w:val="00152640"/>
    <w:rsid w:val="00155683"/>
    <w:rsid w:val="00180883"/>
    <w:rsid w:val="00182346"/>
    <w:rsid w:val="00192EE2"/>
    <w:rsid w:val="00193074"/>
    <w:rsid w:val="0019606E"/>
    <w:rsid w:val="001A50DD"/>
    <w:rsid w:val="001C4CFC"/>
    <w:rsid w:val="001C57ED"/>
    <w:rsid w:val="001C5B8B"/>
    <w:rsid w:val="001D3049"/>
    <w:rsid w:val="001D3CFF"/>
    <w:rsid w:val="001E36DC"/>
    <w:rsid w:val="001E3EC9"/>
    <w:rsid w:val="00202645"/>
    <w:rsid w:val="002145A7"/>
    <w:rsid w:val="00217333"/>
    <w:rsid w:val="00224CDE"/>
    <w:rsid w:val="00225956"/>
    <w:rsid w:val="002265FB"/>
    <w:rsid w:val="0023079F"/>
    <w:rsid w:val="00230DA3"/>
    <w:rsid w:val="002348F0"/>
    <w:rsid w:val="0023628E"/>
    <w:rsid w:val="00236DF2"/>
    <w:rsid w:val="0024017C"/>
    <w:rsid w:val="00243395"/>
    <w:rsid w:val="0024569E"/>
    <w:rsid w:val="00257650"/>
    <w:rsid w:val="002617F2"/>
    <w:rsid w:val="00261DDC"/>
    <w:rsid w:val="00264239"/>
    <w:rsid w:val="002648D6"/>
    <w:rsid w:val="00266DF1"/>
    <w:rsid w:val="00275218"/>
    <w:rsid w:val="002755A2"/>
    <w:rsid w:val="002775AB"/>
    <w:rsid w:val="00283B00"/>
    <w:rsid w:val="002903A7"/>
    <w:rsid w:val="00294F77"/>
    <w:rsid w:val="002A0852"/>
    <w:rsid w:val="002A40A2"/>
    <w:rsid w:val="002B73AE"/>
    <w:rsid w:val="002C76F8"/>
    <w:rsid w:val="002D1988"/>
    <w:rsid w:val="002F0AA2"/>
    <w:rsid w:val="00313E93"/>
    <w:rsid w:val="003263AC"/>
    <w:rsid w:val="00333B7D"/>
    <w:rsid w:val="00336BB5"/>
    <w:rsid w:val="00343C8D"/>
    <w:rsid w:val="00345460"/>
    <w:rsid w:val="00345CBC"/>
    <w:rsid w:val="00361BDF"/>
    <w:rsid w:val="00370C5E"/>
    <w:rsid w:val="003752A4"/>
    <w:rsid w:val="0037783F"/>
    <w:rsid w:val="0038546A"/>
    <w:rsid w:val="00386255"/>
    <w:rsid w:val="00393176"/>
    <w:rsid w:val="003A1081"/>
    <w:rsid w:val="003A172E"/>
    <w:rsid w:val="003A31E8"/>
    <w:rsid w:val="003B0BB4"/>
    <w:rsid w:val="003B2586"/>
    <w:rsid w:val="003B2F5B"/>
    <w:rsid w:val="003B64E0"/>
    <w:rsid w:val="003C3F9A"/>
    <w:rsid w:val="003C5334"/>
    <w:rsid w:val="003D38E4"/>
    <w:rsid w:val="003D3ABE"/>
    <w:rsid w:val="003E1AA0"/>
    <w:rsid w:val="003E60A9"/>
    <w:rsid w:val="003F1D22"/>
    <w:rsid w:val="00400C4B"/>
    <w:rsid w:val="004010F1"/>
    <w:rsid w:val="004048FD"/>
    <w:rsid w:val="004056B9"/>
    <w:rsid w:val="00410368"/>
    <w:rsid w:val="00415BF6"/>
    <w:rsid w:val="00422884"/>
    <w:rsid w:val="00433246"/>
    <w:rsid w:val="004370AD"/>
    <w:rsid w:val="00437820"/>
    <w:rsid w:val="00440D6E"/>
    <w:rsid w:val="004573CD"/>
    <w:rsid w:val="00474FD9"/>
    <w:rsid w:val="0048038B"/>
    <w:rsid w:val="00484791"/>
    <w:rsid w:val="004A04AD"/>
    <w:rsid w:val="004A792C"/>
    <w:rsid w:val="004B547D"/>
    <w:rsid w:val="004B644B"/>
    <w:rsid w:val="004D2B29"/>
    <w:rsid w:val="004D2ECE"/>
    <w:rsid w:val="004E1854"/>
    <w:rsid w:val="004E5482"/>
    <w:rsid w:val="004E6C63"/>
    <w:rsid w:val="004F1339"/>
    <w:rsid w:val="00500BD2"/>
    <w:rsid w:val="00506B5E"/>
    <w:rsid w:val="00513181"/>
    <w:rsid w:val="00514330"/>
    <w:rsid w:val="00522F49"/>
    <w:rsid w:val="0052725B"/>
    <w:rsid w:val="005331B3"/>
    <w:rsid w:val="005375FB"/>
    <w:rsid w:val="00540782"/>
    <w:rsid w:val="00541D5A"/>
    <w:rsid w:val="00546213"/>
    <w:rsid w:val="00553023"/>
    <w:rsid w:val="00554A6A"/>
    <w:rsid w:val="00565404"/>
    <w:rsid w:val="00565487"/>
    <w:rsid w:val="00570FB1"/>
    <w:rsid w:val="00572F57"/>
    <w:rsid w:val="00577088"/>
    <w:rsid w:val="005A634A"/>
    <w:rsid w:val="005A7F05"/>
    <w:rsid w:val="005B76CA"/>
    <w:rsid w:val="005C0A9D"/>
    <w:rsid w:val="005D7EED"/>
    <w:rsid w:val="005E0E9D"/>
    <w:rsid w:val="005E47A7"/>
    <w:rsid w:val="00600770"/>
    <w:rsid w:val="006008BA"/>
    <w:rsid w:val="006041E9"/>
    <w:rsid w:val="00606DA2"/>
    <w:rsid w:val="00606E13"/>
    <w:rsid w:val="006109A5"/>
    <w:rsid w:val="00611A83"/>
    <w:rsid w:val="006139AD"/>
    <w:rsid w:val="006142D0"/>
    <w:rsid w:val="006364E3"/>
    <w:rsid w:val="006376D7"/>
    <w:rsid w:val="0064011D"/>
    <w:rsid w:val="00641AEC"/>
    <w:rsid w:val="006430EA"/>
    <w:rsid w:val="00647D65"/>
    <w:rsid w:val="00651789"/>
    <w:rsid w:val="006543A2"/>
    <w:rsid w:val="00655F8D"/>
    <w:rsid w:val="0066687C"/>
    <w:rsid w:val="0067456D"/>
    <w:rsid w:val="00692EAA"/>
    <w:rsid w:val="00695828"/>
    <w:rsid w:val="00696FAC"/>
    <w:rsid w:val="00697200"/>
    <w:rsid w:val="006A0B15"/>
    <w:rsid w:val="006A5F77"/>
    <w:rsid w:val="006A6DC1"/>
    <w:rsid w:val="006B3E43"/>
    <w:rsid w:val="006D3658"/>
    <w:rsid w:val="00701E76"/>
    <w:rsid w:val="00707040"/>
    <w:rsid w:val="00713091"/>
    <w:rsid w:val="00723CE5"/>
    <w:rsid w:val="00726CB1"/>
    <w:rsid w:val="00726D6A"/>
    <w:rsid w:val="007512B1"/>
    <w:rsid w:val="00752852"/>
    <w:rsid w:val="0075406D"/>
    <w:rsid w:val="00754B17"/>
    <w:rsid w:val="00766B37"/>
    <w:rsid w:val="0077375F"/>
    <w:rsid w:val="00774E69"/>
    <w:rsid w:val="0077776C"/>
    <w:rsid w:val="007825B4"/>
    <w:rsid w:val="0078416C"/>
    <w:rsid w:val="007841EA"/>
    <w:rsid w:val="00797251"/>
    <w:rsid w:val="007A2A0E"/>
    <w:rsid w:val="007B0098"/>
    <w:rsid w:val="007C0A45"/>
    <w:rsid w:val="007E090D"/>
    <w:rsid w:val="007E5907"/>
    <w:rsid w:val="007E7547"/>
    <w:rsid w:val="007F1F74"/>
    <w:rsid w:val="00802AD8"/>
    <w:rsid w:val="008035F0"/>
    <w:rsid w:val="00804C38"/>
    <w:rsid w:val="00806638"/>
    <w:rsid w:val="00817614"/>
    <w:rsid w:val="008232DD"/>
    <w:rsid w:val="00823CA9"/>
    <w:rsid w:val="00831853"/>
    <w:rsid w:val="00833268"/>
    <w:rsid w:val="00835F09"/>
    <w:rsid w:val="00840C81"/>
    <w:rsid w:val="008410B2"/>
    <w:rsid w:val="0084703A"/>
    <w:rsid w:val="00860889"/>
    <w:rsid w:val="00862801"/>
    <w:rsid w:val="00872244"/>
    <w:rsid w:val="008723CE"/>
    <w:rsid w:val="00887AFB"/>
    <w:rsid w:val="00897757"/>
    <w:rsid w:val="008A2572"/>
    <w:rsid w:val="008A7AF8"/>
    <w:rsid w:val="008B3E75"/>
    <w:rsid w:val="008B60D0"/>
    <w:rsid w:val="008C1172"/>
    <w:rsid w:val="008C5099"/>
    <w:rsid w:val="008C7BD5"/>
    <w:rsid w:val="008F196F"/>
    <w:rsid w:val="00900765"/>
    <w:rsid w:val="009016E3"/>
    <w:rsid w:val="00913D7A"/>
    <w:rsid w:val="0092464A"/>
    <w:rsid w:val="009263B4"/>
    <w:rsid w:val="00927865"/>
    <w:rsid w:val="00935C34"/>
    <w:rsid w:val="00944971"/>
    <w:rsid w:val="00944B14"/>
    <w:rsid w:val="00945F9A"/>
    <w:rsid w:val="009479E0"/>
    <w:rsid w:val="009548D9"/>
    <w:rsid w:val="00965D5C"/>
    <w:rsid w:val="00991DC5"/>
    <w:rsid w:val="009E5C47"/>
    <w:rsid w:val="009F0509"/>
    <w:rsid w:val="009F1FED"/>
    <w:rsid w:val="009F3DB8"/>
    <w:rsid w:val="00A05DA2"/>
    <w:rsid w:val="00A11D25"/>
    <w:rsid w:val="00A2246B"/>
    <w:rsid w:val="00A34F7F"/>
    <w:rsid w:val="00A40300"/>
    <w:rsid w:val="00A46819"/>
    <w:rsid w:val="00A54F92"/>
    <w:rsid w:val="00A577FC"/>
    <w:rsid w:val="00A67292"/>
    <w:rsid w:val="00A761ED"/>
    <w:rsid w:val="00A8167F"/>
    <w:rsid w:val="00A931D1"/>
    <w:rsid w:val="00A96DD2"/>
    <w:rsid w:val="00AA0D6E"/>
    <w:rsid w:val="00AA0E2F"/>
    <w:rsid w:val="00AB08D9"/>
    <w:rsid w:val="00AC4124"/>
    <w:rsid w:val="00AE573B"/>
    <w:rsid w:val="00AF489A"/>
    <w:rsid w:val="00AF7C4F"/>
    <w:rsid w:val="00B50C71"/>
    <w:rsid w:val="00B5277C"/>
    <w:rsid w:val="00B53FB3"/>
    <w:rsid w:val="00B73AB0"/>
    <w:rsid w:val="00B73E91"/>
    <w:rsid w:val="00B80B72"/>
    <w:rsid w:val="00B90FAA"/>
    <w:rsid w:val="00B94A31"/>
    <w:rsid w:val="00B959B3"/>
    <w:rsid w:val="00BA2768"/>
    <w:rsid w:val="00BB2443"/>
    <w:rsid w:val="00BC34B2"/>
    <w:rsid w:val="00BD2DE1"/>
    <w:rsid w:val="00BD605B"/>
    <w:rsid w:val="00BD7ECB"/>
    <w:rsid w:val="00BE1EB1"/>
    <w:rsid w:val="00BE70AF"/>
    <w:rsid w:val="00C10872"/>
    <w:rsid w:val="00C17426"/>
    <w:rsid w:val="00C2422F"/>
    <w:rsid w:val="00C24930"/>
    <w:rsid w:val="00C26BC0"/>
    <w:rsid w:val="00C31B37"/>
    <w:rsid w:val="00C3220B"/>
    <w:rsid w:val="00C4215D"/>
    <w:rsid w:val="00C47968"/>
    <w:rsid w:val="00C54DE3"/>
    <w:rsid w:val="00C61C72"/>
    <w:rsid w:val="00C6551C"/>
    <w:rsid w:val="00C70944"/>
    <w:rsid w:val="00C725DB"/>
    <w:rsid w:val="00C73D6C"/>
    <w:rsid w:val="00C92579"/>
    <w:rsid w:val="00C93DD9"/>
    <w:rsid w:val="00C94D4A"/>
    <w:rsid w:val="00C9645D"/>
    <w:rsid w:val="00CB2D0F"/>
    <w:rsid w:val="00CC0E3F"/>
    <w:rsid w:val="00CD5E8F"/>
    <w:rsid w:val="00CF7F05"/>
    <w:rsid w:val="00D05264"/>
    <w:rsid w:val="00D219F5"/>
    <w:rsid w:val="00D52984"/>
    <w:rsid w:val="00D6421A"/>
    <w:rsid w:val="00D64C2E"/>
    <w:rsid w:val="00D6767B"/>
    <w:rsid w:val="00D76607"/>
    <w:rsid w:val="00D767D7"/>
    <w:rsid w:val="00D97957"/>
    <w:rsid w:val="00DA09E5"/>
    <w:rsid w:val="00DA0FD0"/>
    <w:rsid w:val="00DB5844"/>
    <w:rsid w:val="00DC45BC"/>
    <w:rsid w:val="00DD0DF3"/>
    <w:rsid w:val="00DD28CC"/>
    <w:rsid w:val="00DD2988"/>
    <w:rsid w:val="00DE00C0"/>
    <w:rsid w:val="00DE016E"/>
    <w:rsid w:val="00DE0C98"/>
    <w:rsid w:val="00DE5196"/>
    <w:rsid w:val="00DE527E"/>
    <w:rsid w:val="00DE78DE"/>
    <w:rsid w:val="00E0241F"/>
    <w:rsid w:val="00E0499F"/>
    <w:rsid w:val="00E14515"/>
    <w:rsid w:val="00E15F44"/>
    <w:rsid w:val="00E168FF"/>
    <w:rsid w:val="00E23210"/>
    <w:rsid w:val="00E418FD"/>
    <w:rsid w:val="00E507EE"/>
    <w:rsid w:val="00E562DE"/>
    <w:rsid w:val="00E663EC"/>
    <w:rsid w:val="00E831ED"/>
    <w:rsid w:val="00E84DB9"/>
    <w:rsid w:val="00E87723"/>
    <w:rsid w:val="00E9301B"/>
    <w:rsid w:val="00E93271"/>
    <w:rsid w:val="00EA448C"/>
    <w:rsid w:val="00EB02B1"/>
    <w:rsid w:val="00EB1EE4"/>
    <w:rsid w:val="00EB1F42"/>
    <w:rsid w:val="00EC09F2"/>
    <w:rsid w:val="00ED4E7E"/>
    <w:rsid w:val="00EE36B8"/>
    <w:rsid w:val="00EF3FAE"/>
    <w:rsid w:val="00EF4A0F"/>
    <w:rsid w:val="00F0029F"/>
    <w:rsid w:val="00F01EF1"/>
    <w:rsid w:val="00F1346E"/>
    <w:rsid w:val="00F21446"/>
    <w:rsid w:val="00F221DD"/>
    <w:rsid w:val="00F236E2"/>
    <w:rsid w:val="00F23ABE"/>
    <w:rsid w:val="00F27D2C"/>
    <w:rsid w:val="00F47FF0"/>
    <w:rsid w:val="00F57450"/>
    <w:rsid w:val="00F646B4"/>
    <w:rsid w:val="00F650AF"/>
    <w:rsid w:val="00F86C12"/>
    <w:rsid w:val="00F87D9C"/>
    <w:rsid w:val="00F90042"/>
    <w:rsid w:val="00F93EAF"/>
    <w:rsid w:val="00FB28FD"/>
    <w:rsid w:val="00FB2DEF"/>
    <w:rsid w:val="00FB60ED"/>
    <w:rsid w:val="00FC2F0A"/>
    <w:rsid w:val="00FC4F4D"/>
    <w:rsid w:val="00FC5F1A"/>
    <w:rsid w:val="00FD15FC"/>
    <w:rsid w:val="00FE3A06"/>
    <w:rsid w:val="00FE6950"/>
    <w:rsid w:val="00FF71E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1A39221D-E4DE-43A4-B6EC-E3C38D43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0F"/>
    <w:pPr>
      <w:spacing w:after="120" w:line="240" w:lineRule="auto"/>
    </w:pPr>
  </w:style>
  <w:style w:type="paragraph" w:styleId="Heading3">
    <w:name w:val="heading 3"/>
    <w:basedOn w:val="Normal"/>
    <w:link w:val="Heading3Char"/>
    <w:uiPriority w:val="9"/>
    <w:qFormat/>
    <w:rsid w:val="00EF4A0F"/>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4A0F"/>
    <w:rPr>
      <w:rFonts w:ascii="Times New Roman" w:eastAsia="Times New Roman" w:hAnsi="Times New Roman" w:cs="Times New Roman"/>
      <w:b/>
      <w:bCs/>
      <w:sz w:val="27"/>
      <w:szCs w:val="27"/>
      <w:lang w:eastAsia="lv-LV"/>
    </w:rPr>
  </w:style>
  <w:style w:type="paragraph" w:styleId="Header">
    <w:name w:val="header"/>
    <w:aliases w:val="18pt Bold"/>
    <w:basedOn w:val="Normal"/>
    <w:link w:val="HeaderChar"/>
    <w:uiPriority w:val="99"/>
    <w:unhideWhenUsed/>
    <w:rsid w:val="00EF4A0F"/>
    <w:pPr>
      <w:tabs>
        <w:tab w:val="center" w:pos="4153"/>
        <w:tab w:val="right" w:pos="8306"/>
      </w:tabs>
      <w:spacing w:after="0"/>
    </w:pPr>
  </w:style>
  <w:style w:type="character" w:customStyle="1" w:styleId="HeaderChar">
    <w:name w:val="Header Char"/>
    <w:aliases w:val="18pt Bold Char"/>
    <w:basedOn w:val="DefaultParagraphFont"/>
    <w:link w:val="Header"/>
    <w:uiPriority w:val="99"/>
    <w:rsid w:val="00EF4A0F"/>
  </w:style>
  <w:style w:type="paragraph" w:styleId="Footer">
    <w:name w:val="footer"/>
    <w:basedOn w:val="Normal"/>
    <w:link w:val="FooterChar"/>
    <w:uiPriority w:val="99"/>
    <w:unhideWhenUsed/>
    <w:rsid w:val="00EF4A0F"/>
    <w:pPr>
      <w:tabs>
        <w:tab w:val="center" w:pos="4153"/>
        <w:tab w:val="right" w:pos="8306"/>
      </w:tabs>
      <w:spacing w:after="0"/>
    </w:pPr>
  </w:style>
  <w:style w:type="character" w:customStyle="1" w:styleId="FooterChar">
    <w:name w:val="Footer Char"/>
    <w:basedOn w:val="DefaultParagraphFont"/>
    <w:link w:val="Footer"/>
    <w:uiPriority w:val="99"/>
    <w:rsid w:val="00EF4A0F"/>
  </w:style>
  <w:style w:type="paragraph" w:customStyle="1" w:styleId="naisf">
    <w:name w:val="naisf"/>
    <w:basedOn w:val="Normal"/>
    <w:rsid w:val="00EF4A0F"/>
    <w:pPr>
      <w:spacing w:before="100" w:after="100"/>
    </w:pPr>
    <w:rPr>
      <w:rFonts w:ascii="Times New Roman" w:eastAsia="Times New Roman" w:hAnsi="Times New Roman" w:cs="Times New Roman"/>
      <w:sz w:val="24"/>
      <w:szCs w:val="20"/>
      <w:lang w:eastAsia="lv-LV"/>
    </w:rPr>
  </w:style>
  <w:style w:type="character" w:styleId="Hyperlink">
    <w:name w:val="Hyperlink"/>
    <w:basedOn w:val="DefaultParagraphFont"/>
    <w:uiPriority w:val="99"/>
    <w:unhideWhenUsed/>
    <w:rsid w:val="00EF4A0F"/>
    <w:rPr>
      <w:color w:val="0000FF"/>
      <w:u w:val="single"/>
    </w:rPr>
  </w:style>
  <w:style w:type="paragraph" w:customStyle="1" w:styleId="tv2132">
    <w:name w:val="tv2132"/>
    <w:basedOn w:val="Normal"/>
    <w:uiPriority w:val="99"/>
    <w:rsid w:val="00E168FF"/>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2">
    <w:name w:val="Body Text 2"/>
    <w:basedOn w:val="Normal"/>
    <w:link w:val="BodyText2Char"/>
    <w:uiPriority w:val="99"/>
    <w:unhideWhenUsed/>
    <w:rsid w:val="008C7BD5"/>
    <w:pPr>
      <w:spacing w:line="480" w:lineRule="auto"/>
    </w:pPr>
    <w:rPr>
      <w:rFonts w:eastAsiaTheme="minorEastAsia"/>
      <w:lang w:eastAsia="lv-LV"/>
    </w:rPr>
  </w:style>
  <w:style w:type="character" w:customStyle="1" w:styleId="BodyText2Char">
    <w:name w:val="Body Text 2 Char"/>
    <w:basedOn w:val="DefaultParagraphFont"/>
    <w:link w:val="BodyText2"/>
    <w:uiPriority w:val="99"/>
    <w:rsid w:val="008C7BD5"/>
    <w:rPr>
      <w:rFonts w:eastAsiaTheme="minorEastAsia"/>
      <w:lang w:eastAsia="lv-LV"/>
    </w:rPr>
  </w:style>
  <w:style w:type="paragraph" w:styleId="BalloonText">
    <w:name w:val="Balloon Text"/>
    <w:basedOn w:val="Normal"/>
    <w:link w:val="BalloonTextChar"/>
    <w:uiPriority w:val="99"/>
    <w:semiHidden/>
    <w:unhideWhenUsed/>
    <w:rsid w:val="00AB08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D9"/>
    <w:rPr>
      <w:rFonts w:ascii="Segoe UI" w:hAnsi="Segoe UI" w:cs="Segoe UI"/>
      <w:sz w:val="18"/>
      <w:szCs w:val="18"/>
    </w:rPr>
  </w:style>
  <w:style w:type="paragraph" w:styleId="NormalWeb">
    <w:name w:val="Normal (Web)"/>
    <w:basedOn w:val="Normal"/>
    <w:uiPriority w:val="99"/>
    <w:unhideWhenUsed/>
    <w:rsid w:val="003862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86255"/>
  </w:style>
  <w:style w:type="character" w:styleId="Strong">
    <w:name w:val="Strong"/>
    <w:basedOn w:val="DefaultParagraphFont"/>
    <w:uiPriority w:val="22"/>
    <w:qFormat/>
    <w:rsid w:val="000738B3"/>
    <w:rPr>
      <w:b/>
      <w:bCs/>
    </w:rPr>
  </w:style>
  <w:style w:type="paragraph" w:styleId="ListParagraph">
    <w:name w:val="List Paragraph"/>
    <w:aliases w:val="2,2 heading,H&amp;P List Paragraph,Saraksta rindkopa1"/>
    <w:basedOn w:val="Normal"/>
    <w:link w:val="ListParagraphChar"/>
    <w:uiPriority w:val="34"/>
    <w:qFormat/>
    <w:rsid w:val="00182346"/>
    <w:pPr>
      <w:ind w:left="720"/>
      <w:contextualSpacing/>
    </w:pPr>
  </w:style>
  <w:style w:type="character" w:styleId="CommentReference">
    <w:name w:val="annotation reference"/>
    <w:basedOn w:val="DefaultParagraphFont"/>
    <w:uiPriority w:val="99"/>
    <w:semiHidden/>
    <w:unhideWhenUsed/>
    <w:rsid w:val="00333B7D"/>
    <w:rPr>
      <w:sz w:val="16"/>
      <w:szCs w:val="16"/>
    </w:rPr>
  </w:style>
  <w:style w:type="paragraph" w:styleId="CommentText">
    <w:name w:val="annotation text"/>
    <w:basedOn w:val="Normal"/>
    <w:link w:val="CommentTextChar"/>
    <w:uiPriority w:val="99"/>
    <w:semiHidden/>
    <w:unhideWhenUsed/>
    <w:rsid w:val="00333B7D"/>
    <w:rPr>
      <w:sz w:val="20"/>
      <w:szCs w:val="20"/>
    </w:rPr>
  </w:style>
  <w:style w:type="character" w:customStyle="1" w:styleId="CommentTextChar">
    <w:name w:val="Comment Text Char"/>
    <w:basedOn w:val="DefaultParagraphFont"/>
    <w:link w:val="CommentText"/>
    <w:uiPriority w:val="99"/>
    <w:semiHidden/>
    <w:rsid w:val="00333B7D"/>
    <w:rPr>
      <w:sz w:val="20"/>
      <w:szCs w:val="20"/>
    </w:rPr>
  </w:style>
  <w:style w:type="paragraph" w:styleId="CommentSubject">
    <w:name w:val="annotation subject"/>
    <w:basedOn w:val="CommentText"/>
    <w:next w:val="CommentText"/>
    <w:link w:val="CommentSubjectChar"/>
    <w:uiPriority w:val="99"/>
    <w:semiHidden/>
    <w:unhideWhenUsed/>
    <w:rsid w:val="00333B7D"/>
    <w:rPr>
      <w:b/>
      <w:bCs/>
    </w:rPr>
  </w:style>
  <w:style w:type="character" w:customStyle="1" w:styleId="CommentSubjectChar">
    <w:name w:val="Comment Subject Char"/>
    <w:basedOn w:val="CommentTextChar"/>
    <w:link w:val="CommentSubject"/>
    <w:uiPriority w:val="99"/>
    <w:semiHidden/>
    <w:rsid w:val="00333B7D"/>
    <w:rPr>
      <w:b/>
      <w:bCs/>
      <w:sz w:val="20"/>
      <w:szCs w:val="20"/>
    </w:rPr>
  </w:style>
  <w:style w:type="paragraph" w:customStyle="1" w:styleId="Default">
    <w:name w:val="Default"/>
    <w:basedOn w:val="Normal"/>
    <w:rsid w:val="00F47FF0"/>
    <w:pPr>
      <w:autoSpaceDE w:val="0"/>
      <w:autoSpaceDN w:val="0"/>
      <w:spacing w:after="0"/>
    </w:pPr>
    <w:rPr>
      <w:rFonts w:ascii="Times New Roman" w:hAnsi="Times New Roman" w:cs="Times New Roman"/>
      <w:color w:val="000000"/>
      <w:sz w:val="24"/>
      <w:szCs w:val="24"/>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 Char,f Char"/>
    <w:basedOn w:val="DefaultParagraphFont"/>
    <w:link w:val="FootnoteText"/>
    <w:uiPriority w:val="99"/>
    <w:semiHidden/>
    <w:locked/>
    <w:rsid w:val="00565404"/>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iPriority w:val="99"/>
    <w:semiHidden/>
    <w:unhideWhenUsed/>
    <w:rsid w:val="00565404"/>
    <w:pPr>
      <w:spacing w:after="200" w:line="276" w:lineRule="auto"/>
    </w:pPr>
  </w:style>
  <w:style w:type="character" w:customStyle="1" w:styleId="FootnoteTextChar1">
    <w:name w:val="Footnote Text Char1"/>
    <w:basedOn w:val="DefaultParagraphFont"/>
    <w:uiPriority w:val="99"/>
    <w:semiHidden/>
    <w:rsid w:val="00565404"/>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CharCharCharChar"/>
    <w:uiPriority w:val="99"/>
    <w:unhideWhenUsed/>
    <w:rsid w:val="00565404"/>
    <w:rPr>
      <w:vertAlign w:val="superscript"/>
    </w:rPr>
  </w:style>
  <w:style w:type="paragraph" w:customStyle="1" w:styleId="CharCharCharChar">
    <w:name w:val="Char Char Char Char"/>
    <w:aliases w:val="Char2"/>
    <w:basedOn w:val="Normal"/>
    <w:next w:val="Normal"/>
    <w:link w:val="FootnoteReference"/>
    <w:uiPriority w:val="99"/>
    <w:rsid w:val="00565404"/>
    <w:pPr>
      <w:spacing w:after="160" w:line="240" w:lineRule="exact"/>
      <w:jc w:val="both"/>
    </w:pPr>
    <w:rPr>
      <w:vertAlign w:val="superscript"/>
    </w:rPr>
  </w:style>
  <w:style w:type="paragraph" w:customStyle="1" w:styleId="tv213">
    <w:name w:val="tv213"/>
    <w:basedOn w:val="Normal"/>
    <w:rsid w:val="005E47A7"/>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ListParagraphChar">
    <w:name w:val="List Paragraph Char"/>
    <w:aliases w:val="2 Char,2 heading Char,H&amp;P List Paragraph Char,Saraksta rindkopa1 Char"/>
    <w:link w:val="ListParagraph"/>
    <w:uiPriority w:val="34"/>
    <w:locked/>
    <w:rsid w:val="00B5277C"/>
  </w:style>
  <w:style w:type="paragraph" w:customStyle="1" w:styleId="tvhtml">
    <w:name w:val="tv_html"/>
    <w:basedOn w:val="Normal"/>
    <w:rsid w:val="0077776C"/>
    <w:pPr>
      <w:spacing w:before="100" w:beforeAutospacing="1" w:after="100" w:afterAutospacing="1"/>
    </w:pPr>
    <w:rPr>
      <w:rFonts w:ascii="Times New Roman" w:eastAsia="Times New Roman" w:hAnsi="Times New Roman" w:cs="Times New Roman"/>
      <w:sz w:val="24"/>
      <w:szCs w:val="24"/>
      <w:lang w:eastAsia="lv-LV"/>
    </w:rPr>
  </w:style>
  <w:style w:type="paragraph" w:styleId="NoSpacing">
    <w:name w:val="No Spacing"/>
    <w:uiPriority w:val="1"/>
    <w:qFormat/>
    <w:rsid w:val="00290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7032F-FCC8-4B38-94F8-8934AA1F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1661</Words>
  <Characters>12793</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Upeniece</dc:creator>
  <cp:lastModifiedBy>Maija Upeniece</cp:lastModifiedBy>
  <cp:revision>18</cp:revision>
  <cp:lastPrinted>2017-04-03T14:08:00Z</cp:lastPrinted>
  <dcterms:created xsi:type="dcterms:W3CDTF">2018-03-02T12:23:00Z</dcterms:created>
  <dcterms:modified xsi:type="dcterms:W3CDTF">2018-03-19T07:13:00Z</dcterms:modified>
</cp:coreProperties>
</file>