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AC7447" w:rsidP="00EF2D6D" w14:paraId="3B98EAA7" w14:textId="77777777">
      <w:pPr>
        <w:spacing w:after="0" w:line="240" w:lineRule="auto"/>
        <w:jc w:val="center"/>
        <w:rPr>
          <w:rFonts w:ascii="Times New Roman" w:hAnsi="Times New Roman"/>
          <w:b/>
          <w:sz w:val="24"/>
          <w:szCs w:val="24"/>
        </w:rPr>
      </w:pPr>
      <w:r>
        <w:rPr>
          <w:rFonts w:ascii="Times New Roman" w:hAnsi="Times New Roman"/>
          <w:b/>
          <w:sz w:val="24"/>
          <w:szCs w:val="24"/>
        </w:rPr>
        <w:t>Ministru kabineta rīkojuma</w:t>
      </w:r>
      <w:r w:rsidRPr="00EF2D6D">
        <w:rPr>
          <w:rFonts w:ascii="Times New Roman" w:hAnsi="Times New Roman"/>
          <w:b/>
          <w:sz w:val="24"/>
          <w:szCs w:val="24"/>
        </w:rPr>
        <w:t xml:space="preserve"> projekta</w:t>
      </w:r>
      <w:r w:rsidR="00932D00">
        <w:rPr>
          <w:rFonts w:ascii="Times New Roman" w:hAnsi="Times New Roman"/>
          <w:b/>
          <w:sz w:val="24"/>
          <w:szCs w:val="24"/>
        </w:rPr>
        <w:t xml:space="preserve"> “</w:t>
      </w:r>
      <w:r w:rsidR="00E5080B">
        <w:rPr>
          <w:rFonts w:ascii="Times New Roman" w:hAnsi="Times New Roman"/>
          <w:b/>
          <w:sz w:val="24"/>
          <w:szCs w:val="24"/>
        </w:rPr>
        <w:t>Par Irēnu Kokinu</w:t>
      </w:r>
      <w:r w:rsidRPr="00EF2D6D">
        <w:rPr>
          <w:rFonts w:ascii="Times New Roman" w:hAnsi="Times New Roman"/>
          <w:b/>
          <w:sz w:val="24"/>
          <w:szCs w:val="24"/>
        </w:rPr>
        <w:t>” sākotnējās ietekmes novērtējuma ziņojums (anotācija)</w:t>
      </w:r>
    </w:p>
    <w:p w:rsidR="009552B0" w:rsidP="00EF2D6D" w14:paraId="3B98EAA8" w14:textId="77777777">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970"/>
        <w:gridCol w:w="6271"/>
      </w:tblGrid>
      <w:tr w14:paraId="3B98EAAA" w14:textId="77777777" w:rsidTr="001C34B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552B0" w:rsidRPr="00BF122F" w:rsidP="001C34BD" w14:paraId="3B98EAA9"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14:paraId="3B98EAAD" w14:textId="77777777" w:rsidTr="009552B0">
        <w:tblPrEx>
          <w:tblW w:w="5000" w:type="pct"/>
          <w:tblCellMar>
            <w:top w:w="30" w:type="dxa"/>
            <w:left w:w="30" w:type="dxa"/>
            <w:bottom w:w="30" w:type="dxa"/>
            <w:right w:w="30" w:type="dxa"/>
          </w:tblCellMar>
          <w:tblLook w:val="04A0"/>
        </w:tblPrEx>
        <w:trPr>
          <w:trHeight w:val="405"/>
        </w:trPr>
        <w:tc>
          <w:tcPr>
            <w:tcW w:w="1607" w:type="pct"/>
            <w:tcBorders>
              <w:top w:val="outset" w:sz="6" w:space="0" w:color="414142"/>
              <w:left w:val="outset" w:sz="6" w:space="0" w:color="414142"/>
              <w:bottom w:val="outset" w:sz="6" w:space="0" w:color="414142"/>
              <w:right w:val="outset" w:sz="6" w:space="0" w:color="414142"/>
            </w:tcBorders>
            <w:hideMark/>
          </w:tcPr>
          <w:p w:rsidR="009552B0" w:rsidRPr="00BF122F" w:rsidP="009552B0" w14:paraId="3B98EAAB" w14:textId="77777777">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393" w:type="pct"/>
            <w:tcBorders>
              <w:top w:val="outset" w:sz="6" w:space="0" w:color="414142"/>
              <w:left w:val="outset" w:sz="6" w:space="0" w:color="414142"/>
              <w:bottom w:val="outset" w:sz="6" w:space="0" w:color="414142"/>
              <w:right w:val="outset" w:sz="6" w:space="0" w:color="414142"/>
            </w:tcBorders>
            <w:hideMark/>
          </w:tcPr>
          <w:p w:rsidR="009552B0" w:rsidRPr="00BF122F" w:rsidP="009552B0" w14:paraId="3B98EAAC" w14:textId="77777777">
            <w:pPr>
              <w:tabs>
                <w:tab w:val="left" w:pos="323"/>
              </w:tabs>
              <w:spacing w:after="0" w:line="240" w:lineRule="auto"/>
              <w:jc w:val="both"/>
              <w:rPr>
                <w:rFonts w:ascii="Times New Roman" w:hAnsi="Times New Roman"/>
                <w:sz w:val="24"/>
                <w:szCs w:val="24"/>
              </w:rPr>
            </w:pPr>
            <w:r>
              <w:rPr>
                <w:rFonts w:ascii="Times New Roman" w:hAnsi="Times New Roman"/>
                <w:sz w:val="24"/>
                <w:szCs w:val="24"/>
              </w:rPr>
              <w:t>Saskaņā ar Ministru kabineta 2009.gada 15.decembra instrukcijas Nr.19 “Tiesību akta projekta sākotnējās ietekmes izvērtēšanas kārtība” 5.</w:t>
            </w:r>
            <w:r>
              <w:rPr>
                <w:rFonts w:ascii="Times New Roman" w:hAnsi="Times New Roman"/>
                <w:sz w:val="24"/>
                <w:szCs w:val="24"/>
                <w:vertAlign w:val="superscript"/>
              </w:rPr>
              <w:t>1</w:t>
            </w:r>
            <w:r>
              <w:rPr>
                <w:rFonts w:ascii="Times New Roman" w:hAnsi="Times New Roman"/>
                <w:sz w:val="24"/>
                <w:szCs w:val="24"/>
              </w:rPr>
              <w:t>punktu anotācijas kopsavilkums nav jāaizpilda, jo projekts ir Ministru kabineta 2009.gada 7.aprīļa noteikumu Nr.300 “Ministru kabineta kārtības rullis” 73.3.apakšpunktā minētais tiesību akta projekts.</w:t>
            </w:r>
          </w:p>
        </w:tc>
      </w:tr>
    </w:tbl>
    <w:p w:rsidR="009552B0" w:rsidRPr="00EF2D6D" w:rsidP="00EF2D6D" w14:paraId="3B98EAAE" w14:textId="77777777">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510"/>
        <w:gridCol w:w="6271"/>
      </w:tblGrid>
      <w:tr w14:paraId="3B98EAB0" w14:textId="77777777"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14:paraId="3B98EAAF"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14:paraId="3B98EAB4" w14:textId="77777777" w:rsidTr="00F849CC">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B1" w14:textId="7777777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B2" w14:textId="77777777">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rsidR="00A44891" w:rsidRPr="00BF122F" w:rsidP="007A2ACD" w14:paraId="3B98EAB3" w14:textId="77777777">
            <w:pPr>
              <w:tabs>
                <w:tab w:val="left" w:pos="323"/>
              </w:tabs>
              <w:spacing w:after="0" w:line="240" w:lineRule="auto"/>
              <w:jc w:val="both"/>
              <w:rPr>
                <w:rFonts w:ascii="Times New Roman" w:hAnsi="Times New Roman"/>
                <w:sz w:val="24"/>
                <w:szCs w:val="24"/>
              </w:rPr>
            </w:pPr>
            <w:r w:rsidRPr="000E5E38">
              <w:rPr>
                <w:rFonts w:ascii="Times New Roman" w:hAnsi="Times New Roman"/>
                <w:sz w:val="24"/>
                <w:szCs w:val="24"/>
              </w:rPr>
              <w:t>Ministru kabineta rīkoj</w:t>
            </w:r>
            <w:r w:rsidR="00763757">
              <w:rPr>
                <w:rFonts w:ascii="Times New Roman" w:hAnsi="Times New Roman"/>
                <w:sz w:val="24"/>
                <w:szCs w:val="24"/>
              </w:rPr>
              <w:t>u</w:t>
            </w:r>
            <w:r w:rsidR="00E5080B">
              <w:rPr>
                <w:rFonts w:ascii="Times New Roman" w:hAnsi="Times New Roman"/>
                <w:sz w:val="24"/>
                <w:szCs w:val="24"/>
              </w:rPr>
              <w:t>ma projekts “Par Irēnu Kokinu</w:t>
            </w:r>
            <w:r w:rsidR="00763757">
              <w:rPr>
                <w:rFonts w:ascii="Times New Roman" w:hAnsi="Times New Roman"/>
                <w:sz w:val="24"/>
                <w:szCs w:val="24"/>
              </w:rPr>
              <w:t>” (turpmāk </w:t>
            </w:r>
            <w:r w:rsidRPr="000E5E38">
              <w:rPr>
                <w:rFonts w:ascii="Times New Roman" w:hAnsi="Times New Roman"/>
                <w:sz w:val="24"/>
                <w:szCs w:val="24"/>
              </w:rPr>
              <w:t>– projekts) izstrādāts saskaņā ar Augstskolu likuma 17.panta piektajā daļā noteikto, ka augstskolas ievēlēto rektoru apstiprina Ministru kabinets pēc augstskolas dibinātāja ierosinājuma.</w:t>
            </w:r>
          </w:p>
        </w:tc>
      </w:tr>
      <w:tr w14:paraId="3B98EABD" w14:textId="77777777" w:rsidTr="00F849CC">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B5" w14:textId="7777777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B6" w14:textId="77777777">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rsidR="000E5E38" w:rsidRPr="0027420B" w:rsidP="000E5E38" w14:paraId="3B98EAB7" w14:textId="77777777">
            <w:pPr>
              <w:spacing w:after="0" w:line="240" w:lineRule="auto"/>
              <w:jc w:val="both"/>
              <w:rPr>
                <w:rFonts w:ascii="Times New Roman" w:hAnsi="Times New Roman"/>
                <w:sz w:val="24"/>
                <w:szCs w:val="24"/>
              </w:rPr>
            </w:pPr>
            <w:r w:rsidRPr="0027420B">
              <w:rPr>
                <w:rFonts w:ascii="Times New Roman" w:hAnsi="Times New Roman"/>
                <w:sz w:val="24"/>
                <w:szCs w:val="24"/>
              </w:rPr>
              <w:t xml:space="preserve">Augstskolu likuma 17.panta </w:t>
            </w:r>
            <w:r w:rsidRPr="0027420B" w:rsidR="0027420B">
              <w:rPr>
                <w:rFonts w:ascii="Times New Roman" w:hAnsi="Times New Roman"/>
                <w:sz w:val="24"/>
                <w:szCs w:val="24"/>
              </w:rPr>
              <w:t>otrā daļa nosaka, ka augstskolas satversmes sapulce rektoru ievēlē uz termiņu, kas nepārsniedz piecus gadus, ne vairāk kā divas reizes pēc kārtas, kā arī ka universitātēs par rektoru ievēlē profesoru. Daugavpils Universitātes (turpmāk – universitāte) Satversmes 30.punkts nosaka, ka  rektoru ievēlē universitātes Satver</w:t>
            </w:r>
            <w:r w:rsidR="0027420B">
              <w:rPr>
                <w:rFonts w:ascii="Times New Roman" w:hAnsi="Times New Roman"/>
                <w:sz w:val="24"/>
                <w:szCs w:val="24"/>
              </w:rPr>
              <w:t>smes sapulce no profesoriem uz pieciem</w:t>
            </w:r>
            <w:r w:rsidRPr="0027420B" w:rsidR="0027420B">
              <w:rPr>
                <w:rFonts w:ascii="Times New Roman" w:hAnsi="Times New Roman"/>
                <w:sz w:val="24"/>
                <w:szCs w:val="24"/>
              </w:rPr>
              <w:t xml:space="preserve"> gadiem, ne vairāk kā divas reizes pēc kārtas</w:t>
            </w:r>
            <w:r w:rsidRPr="0027420B">
              <w:rPr>
                <w:rFonts w:ascii="Times New Roman" w:hAnsi="Times New Roman"/>
                <w:sz w:val="24"/>
                <w:szCs w:val="24"/>
              </w:rPr>
              <w:t xml:space="preserve"> Ņemot vērā m</w:t>
            </w:r>
            <w:r w:rsidRPr="0027420B" w:rsidR="0027420B">
              <w:rPr>
                <w:rFonts w:ascii="Times New Roman" w:hAnsi="Times New Roman"/>
                <w:sz w:val="24"/>
                <w:szCs w:val="24"/>
              </w:rPr>
              <w:t>inēto, ar Ministru kabineta 2012.gada 1.augusta rīkojumu Nr.365</w:t>
            </w:r>
            <w:r w:rsidRPr="0027420B" w:rsidR="00763757">
              <w:rPr>
                <w:rFonts w:ascii="Times New Roman" w:hAnsi="Times New Roman"/>
                <w:sz w:val="24"/>
                <w:szCs w:val="24"/>
              </w:rPr>
              <w:t xml:space="preserve"> “Par </w:t>
            </w:r>
            <w:r w:rsidRPr="0027420B" w:rsidR="0027420B">
              <w:rPr>
                <w:rFonts w:ascii="Times New Roman" w:hAnsi="Times New Roman"/>
                <w:sz w:val="24"/>
                <w:szCs w:val="24"/>
              </w:rPr>
              <w:t>Daugavpils Universitātes rektoru</w:t>
            </w:r>
            <w:r w:rsidRPr="0027420B">
              <w:rPr>
                <w:rFonts w:ascii="Times New Roman" w:hAnsi="Times New Roman"/>
                <w:sz w:val="24"/>
                <w:szCs w:val="24"/>
              </w:rPr>
              <w:t xml:space="preserve">” par </w:t>
            </w:r>
            <w:r w:rsidRPr="0027420B" w:rsidR="0027420B">
              <w:rPr>
                <w:rFonts w:ascii="Times New Roman" w:hAnsi="Times New Roman"/>
                <w:sz w:val="24"/>
                <w:szCs w:val="24"/>
              </w:rPr>
              <w:t xml:space="preserve">universitātes rektoru ar 2012.gada 7.septembri atkārtoti apstiprināts profesors, bioloģijas doktors Arvīds </w:t>
            </w:r>
            <w:r w:rsidRPr="0027420B" w:rsidR="0027420B">
              <w:rPr>
                <w:rFonts w:ascii="Times New Roman" w:hAnsi="Times New Roman"/>
                <w:sz w:val="24"/>
                <w:szCs w:val="24"/>
              </w:rPr>
              <w:t>Barševskis</w:t>
            </w:r>
            <w:r w:rsidRPr="0027420B">
              <w:rPr>
                <w:rFonts w:ascii="Times New Roman" w:hAnsi="Times New Roman"/>
                <w:sz w:val="24"/>
                <w:szCs w:val="24"/>
              </w:rPr>
              <w:t>.</w:t>
            </w:r>
          </w:p>
          <w:p w:rsidR="000E5E38" w:rsidP="000E5E38" w14:paraId="3B98EAB8" w14:textId="77777777">
            <w:pPr>
              <w:spacing w:after="0" w:line="240" w:lineRule="auto"/>
              <w:jc w:val="both"/>
              <w:rPr>
                <w:rFonts w:ascii="Times New Roman" w:hAnsi="Times New Roman"/>
                <w:sz w:val="24"/>
                <w:szCs w:val="24"/>
              </w:rPr>
            </w:pPr>
            <w:r w:rsidRPr="00E209AA">
              <w:rPr>
                <w:rFonts w:ascii="Times New Roman" w:hAnsi="Times New Roman"/>
                <w:sz w:val="24"/>
                <w:szCs w:val="24"/>
              </w:rPr>
              <w:t>Universitāte ar 2018.gada 1.marta vēstuli Nr.4-40/99</w:t>
            </w:r>
            <w:r w:rsidRPr="00E209AA">
              <w:rPr>
                <w:rFonts w:ascii="Times New Roman" w:hAnsi="Times New Roman"/>
                <w:sz w:val="24"/>
                <w:szCs w:val="24"/>
              </w:rPr>
              <w:t xml:space="preserve"> ir informējusi Izglītības</w:t>
            </w:r>
            <w:r w:rsidRPr="00E209AA">
              <w:rPr>
                <w:rFonts w:ascii="Times New Roman" w:hAnsi="Times New Roman"/>
                <w:sz w:val="24"/>
                <w:szCs w:val="24"/>
              </w:rPr>
              <w:t xml:space="preserve"> un zinātnes ministriju, ka 2018</w:t>
            </w:r>
            <w:r w:rsidRPr="00E209AA">
              <w:rPr>
                <w:rFonts w:ascii="Times New Roman" w:hAnsi="Times New Roman"/>
                <w:sz w:val="24"/>
                <w:szCs w:val="24"/>
              </w:rPr>
              <w:t xml:space="preserve">.gada </w:t>
            </w:r>
            <w:r w:rsidRPr="00E209AA">
              <w:rPr>
                <w:rFonts w:ascii="Times New Roman" w:hAnsi="Times New Roman"/>
                <w:sz w:val="24"/>
                <w:szCs w:val="24"/>
              </w:rPr>
              <w:t>13.februārī</w:t>
            </w:r>
            <w:r w:rsidRPr="00E209AA" w:rsidR="00763757">
              <w:rPr>
                <w:rFonts w:ascii="Times New Roman" w:hAnsi="Times New Roman"/>
                <w:sz w:val="24"/>
                <w:szCs w:val="24"/>
              </w:rPr>
              <w:t xml:space="preserve"> </w:t>
            </w:r>
            <w:r w:rsidRPr="00E209AA">
              <w:rPr>
                <w:rFonts w:ascii="Times New Roman" w:hAnsi="Times New Roman"/>
                <w:sz w:val="24"/>
                <w:szCs w:val="24"/>
              </w:rPr>
              <w:t>universitātes Satversmes sapulce par universitātes rektori</w:t>
            </w:r>
            <w:r w:rsidRPr="00E209AA" w:rsidR="00763757">
              <w:rPr>
                <w:rFonts w:ascii="Times New Roman" w:hAnsi="Times New Roman"/>
                <w:sz w:val="24"/>
                <w:szCs w:val="24"/>
              </w:rPr>
              <w:t xml:space="preserve"> ir ievēlējusi </w:t>
            </w:r>
            <w:r w:rsidRPr="00E209AA">
              <w:rPr>
                <w:rFonts w:ascii="Times New Roman" w:hAnsi="Times New Roman"/>
                <w:sz w:val="24"/>
                <w:szCs w:val="24"/>
              </w:rPr>
              <w:t>profesori, psiholoģijas zinātņu doktori Irēnu Kokinu</w:t>
            </w:r>
            <w:r w:rsidRPr="00E209AA">
              <w:rPr>
                <w:rFonts w:ascii="Times New Roman" w:hAnsi="Times New Roman"/>
                <w:sz w:val="24"/>
                <w:szCs w:val="24"/>
              </w:rPr>
              <w:t>, un lūdz viņu virzīt apstiprināšanai M</w:t>
            </w:r>
            <w:r w:rsidRPr="00E209AA">
              <w:rPr>
                <w:rFonts w:ascii="Times New Roman" w:hAnsi="Times New Roman"/>
                <w:sz w:val="24"/>
                <w:szCs w:val="24"/>
              </w:rPr>
              <w:t>inistru kabinetā par universitātes rektori</w:t>
            </w:r>
            <w:r w:rsidRPr="00E209AA">
              <w:rPr>
                <w:rFonts w:ascii="Times New Roman" w:hAnsi="Times New Roman"/>
                <w:sz w:val="24"/>
                <w:szCs w:val="24"/>
              </w:rPr>
              <w:t>.</w:t>
            </w:r>
          </w:p>
          <w:p w:rsidR="0008397B" w:rsidP="000E5E38" w14:paraId="3B98EAB9" w14:textId="77777777">
            <w:pPr>
              <w:spacing w:after="0" w:line="240" w:lineRule="auto"/>
              <w:jc w:val="both"/>
              <w:rPr>
                <w:rFonts w:ascii="Times New Roman" w:hAnsi="Times New Roman"/>
                <w:sz w:val="24"/>
                <w:szCs w:val="24"/>
              </w:rPr>
            </w:pPr>
            <w:r>
              <w:rPr>
                <w:rFonts w:ascii="Times New Roman" w:hAnsi="Times New Roman"/>
                <w:sz w:val="24"/>
                <w:szCs w:val="24"/>
              </w:rPr>
              <w:t>Saskaņā ar Valsts izglītības informācijas sistēmā (viis.lv) pieejamo informāciju Irēna Kokina ieņem profesora amatu Daugavpils Universitātē kopš 2017.gada 13.decembra.</w:t>
            </w:r>
          </w:p>
          <w:p w:rsidR="0008397B" w:rsidRPr="00E209AA" w:rsidP="000E5E38" w14:paraId="3B98EABA" w14:textId="77777777">
            <w:pPr>
              <w:spacing w:after="0" w:line="240" w:lineRule="auto"/>
              <w:jc w:val="both"/>
              <w:rPr>
                <w:rFonts w:ascii="Times New Roman" w:hAnsi="Times New Roman"/>
                <w:sz w:val="24"/>
                <w:szCs w:val="24"/>
              </w:rPr>
            </w:pPr>
            <w:r>
              <w:rPr>
                <w:rFonts w:ascii="Times New Roman" w:hAnsi="Times New Roman"/>
                <w:sz w:val="24"/>
                <w:szCs w:val="24"/>
              </w:rPr>
              <w:t>Universitātes Satversmes sapulces 2018.gada 13.februāra sēdē piedalījās 97 universitātes Satversmes sapulces locekļi un Irēna Kokina tika ievēlēta par rektori ar 55 balsīm “par”</w:t>
            </w:r>
            <w:r w:rsidR="00F849CC">
              <w:rPr>
                <w:rFonts w:ascii="Times New Roman" w:hAnsi="Times New Roman"/>
                <w:sz w:val="24"/>
                <w:szCs w:val="24"/>
              </w:rPr>
              <w:t xml:space="preserve"> un</w:t>
            </w:r>
            <w:r>
              <w:rPr>
                <w:rFonts w:ascii="Times New Roman" w:hAnsi="Times New Roman"/>
                <w:sz w:val="24"/>
                <w:szCs w:val="24"/>
              </w:rPr>
              <w:t xml:space="preserve"> 38 balsīm “pret” (4 balsošanas biļeteni atzīti par nederīgiem).</w:t>
            </w:r>
          </w:p>
          <w:p w:rsidR="000E5E38" w:rsidRPr="000E5E38" w:rsidP="000E5E38" w14:paraId="3B98EABB" w14:textId="77777777">
            <w:pPr>
              <w:spacing w:after="0" w:line="240" w:lineRule="auto"/>
              <w:jc w:val="both"/>
              <w:rPr>
                <w:rFonts w:ascii="Times New Roman" w:hAnsi="Times New Roman"/>
                <w:sz w:val="24"/>
                <w:szCs w:val="24"/>
              </w:rPr>
            </w:pPr>
            <w:r w:rsidRPr="00F849CC">
              <w:rPr>
                <w:rFonts w:ascii="Times New Roman" w:hAnsi="Times New Roman"/>
                <w:sz w:val="24"/>
                <w:szCs w:val="24"/>
              </w:rPr>
              <w:t>Saskaņā ar Augstskolu likuma 17.panta pirmo daļu rektors ir augstskolas augstākā amatpersona, kas īsteno augstskolas vispārējo administratīvo vadību un bez īpaša pilnvarojuma pārstāv augstskolu. Rek</w:t>
            </w:r>
            <w:r w:rsidRPr="00F849CC" w:rsidR="00763757">
              <w:rPr>
                <w:rFonts w:ascii="Times New Roman" w:hAnsi="Times New Roman"/>
                <w:sz w:val="24"/>
                <w:szCs w:val="24"/>
              </w:rPr>
              <w:t>tors veic Augstskolu likuma 17.</w:t>
            </w:r>
            <w:r w:rsidRPr="00F849CC" w:rsidR="00763757">
              <w:rPr>
                <w:rFonts w:ascii="Times New Roman" w:hAnsi="Times New Roman"/>
                <w:sz w:val="24"/>
                <w:szCs w:val="24"/>
                <w:vertAlign w:val="superscript"/>
              </w:rPr>
              <w:t>1</w:t>
            </w:r>
            <w:r w:rsidRPr="00F849CC">
              <w:rPr>
                <w:rFonts w:ascii="Times New Roman" w:hAnsi="Times New Roman"/>
                <w:sz w:val="24"/>
                <w:szCs w:val="24"/>
              </w:rPr>
              <w:t xml:space="preserve">pantā uzskaitītās funkcijas. Augstskolas rektors atbild par augstskolas darbības atbilstību normatīvo aktu prasībām. Augstskolas rektors </w:t>
            </w:r>
            <w:r w:rsidRPr="00F849CC">
              <w:rPr>
                <w:rFonts w:ascii="Times New Roman" w:hAnsi="Times New Roman"/>
                <w:sz w:val="24"/>
                <w:szCs w:val="24"/>
              </w:rPr>
              <w:t xml:space="preserve">paraksta augstākās izglītības diplomus, sadarbības līgumus un visa veida administratīvos rīkojumus un dokumentus (piemēram, par algu izmaksu un nodokļu nomaksu), līdz ar to augstskolas darbības nepārtrauktai nodrošināšanai ir nepieciešams rektors. Saskaņā ar </w:t>
            </w:r>
            <w:r w:rsidRPr="00F849CC" w:rsidR="00F849CC">
              <w:rPr>
                <w:rFonts w:ascii="Times New Roman" w:hAnsi="Times New Roman"/>
                <w:sz w:val="24"/>
                <w:szCs w:val="24"/>
              </w:rPr>
              <w:t xml:space="preserve">Ministru kabineta 2012.gada 1.augusta rīkojumu Nr.365 “Par Daugavpils Universitātes rektoru” par universitātes rektoru ar 2012.gada 7.septembri uz pieciem gadiem tika apstiprināts Arvīds </w:t>
            </w:r>
            <w:r w:rsidRPr="00F849CC" w:rsidR="00F849CC">
              <w:rPr>
                <w:rFonts w:ascii="Times New Roman" w:hAnsi="Times New Roman"/>
                <w:sz w:val="24"/>
                <w:szCs w:val="24"/>
              </w:rPr>
              <w:t>Barševskis</w:t>
            </w:r>
            <w:r w:rsidRPr="00F849CC" w:rsidR="00F849CC">
              <w:rPr>
                <w:rFonts w:ascii="Times New Roman" w:hAnsi="Times New Roman"/>
                <w:sz w:val="24"/>
                <w:szCs w:val="24"/>
              </w:rPr>
              <w:t>, kura termiņš ir beidzies</w:t>
            </w:r>
            <w:r w:rsidRPr="00F849CC">
              <w:rPr>
                <w:rFonts w:ascii="Times New Roman" w:hAnsi="Times New Roman"/>
                <w:sz w:val="24"/>
                <w:szCs w:val="24"/>
              </w:rPr>
              <w:t>, līdz ar to nepieci</w:t>
            </w:r>
            <w:r w:rsidRPr="00F849CC" w:rsidR="00763757">
              <w:rPr>
                <w:rFonts w:ascii="Times New Roman" w:hAnsi="Times New Roman"/>
                <w:sz w:val="24"/>
                <w:szCs w:val="24"/>
              </w:rPr>
              <w:t xml:space="preserve">ešams apstiprināt </w:t>
            </w:r>
            <w:r w:rsidRPr="00F849CC" w:rsidR="00F849CC">
              <w:rPr>
                <w:rFonts w:ascii="Times New Roman" w:hAnsi="Times New Roman"/>
                <w:sz w:val="24"/>
                <w:szCs w:val="24"/>
              </w:rPr>
              <w:t>Irēnu Kokinu</w:t>
            </w:r>
            <w:r w:rsidRPr="00F849CC">
              <w:rPr>
                <w:rFonts w:ascii="Times New Roman" w:hAnsi="Times New Roman"/>
                <w:sz w:val="24"/>
                <w:szCs w:val="24"/>
              </w:rPr>
              <w:t xml:space="preserve"> par </w:t>
            </w:r>
            <w:r w:rsidRPr="00F849CC" w:rsidR="00F849CC">
              <w:rPr>
                <w:rFonts w:ascii="Times New Roman" w:hAnsi="Times New Roman"/>
                <w:sz w:val="24"/>
                <w:szCs w:val="24"/>
              </w:rPr>
              <w:t>universitātes rektori</w:t>
            </w:r>
            <w:r w:rsidRPr="00F849CC">
              <w:rPr>
                <w:rFonts w:ascii="Times New Roman" w:hAnsi="Times New Roman"/>
                <w:sz w:val="24"/>
                <w:szCs w:val="24"/>
              </w:rPr>
              <w:t xml:space="preserve">, jo </w:t>
            </w:r>
            <w:r w:rsidRPr="00F849CC" w:rsidR="00F849CC">
              <w:rPr>
                <w:rFonts w:ascii="Times New Roman" w:hAnsi="Times New Roman"/>
                <w:sz w:val="24"/>
                <w:szCs w:val="24"/>
              </w:rPr>
              <w:t>universitātes</w:t>
            </w:r>
            <w:r w:rsidRPr="00F849CC">
              <w:rPr>
                <w:rFonts w:ascii="Times New Roman" w:hAnsi="Times New Roman"/>
                <w:sz w:val="24"/>
                <w:szCs w:val="24"/>
              </w:rPr>
              <w:t xml:space="preserve"> Satversmes sapulce</w:t>
            </w:r>
            <w:r w:rsidRPr="00F849CC" w:rsidR="00F849CC">
              <w:rPr>
                <w:rFonts w:ascii="Times New Roman" w:hAnsi="Times New Roman"/>
                <w:sz w:val="24"/>
                <w:szCs w:val="24"/>
              </w:rPr>
              <w:t xml:space="preserve"> ievēlējusi viņu par universitātes rektori</w:t>
            </w:r>
            <w:r w:rsidRPr="00F849CC">
              <w:rPr>
                <w:rFonts w:ascii="Times New Roman" w:hAnsi="Times New Roman"/>
                <w:sz w:val="24"/>
                <w:szCs w:val="24"/>
              </w:rPr>
              <w:t>.</w:t>
            </w:r>
          </w:p>
          <w:p w:rsidR="00964FF0" w:rsidRPr="00C95DAE" w:rsidP="000E5E38" w14:paraId="3B98EABC" w14:textId="77777777">
            <w:pPr>
              <w:spacing w:after="0" w:line="240" w:lineRule="auto"/>
              <w:jc w:val="both"/>
              <w:rPr>
                <w:rFonts w:ascii="Times New Roman" w:hAnsi="Times New Roman"/>
                <w:sz w:val="24"/>
                <w:szCs w:val="24"/>
              </w:rPr>
            </w:pPr>
            <w:r w:rsidRPr="000E5E38">
              <w:rPr>
                <w:rFonts w:ascii="Times New Roman" w:hAnsi="Times New Roman"/>
                <w:sz w:val="24"/>
                <w:szCs w:val="24"/>
              </w:rPr>
              <w:t>Ņemot vērā minēto, nepieci</w:t>
            </w:r>
            <w:r w:rsidR="00763757">
              <w:rPr>
                <w:rFonts w:ascii="Times New Roman" w:hAnsi="Times New Roman"/>
                <w:sz w:val="24"/>
                <w:szCs w:val="24"/>
              </w:rPr>
              <w:t>e</w:t>
            </w:r>
            <w:r w:rsidR="00E5080B">
              <w:rPr>
                <w:rFonts w:ascii="Times New Roman" w:hAnsi="Times New Roman"/>
                <w:sz w:val="24"/>
                <w:szCs w:val="24"/>
              </w:rPr>
              <w:t xml:space="preserve">šams apstiprināt </w:t>
            </w:r>
            <w:r w:rsidR="00F849CC">
              <w:rPr>
                <w:rFonts w:ascii="Times New Roman" w:hAnsi="Times New Roman"/>
                <w:sz w:val="24"/>
                <w:szCs w:val="24"/>
              </w:rPr>
              <w:t xml:space="preserve">profesori, </w:t>
            </w:r>
            <w:r w:rsidR="00E5080B">
              <w:rPr>
                <w:rFonts w:ascii="Times New Roman" w:hAnsi="Times New Roman"/>
                <w:sz w:val="24"/>
                <w:szCs w:val="24"/>
              </w:rPr>
              <w:t>psiholoģijas zinātņu dokt</w:t>
            </w:r>
            <w:r w:rsidR="00F849CC">
              <w:rPr>
                <w:rFonts w:ascii="Times New Roman" w:hAnsi="Times New Roman"/>
                <w:sz w:val="24"/>
                <w:szCs w:val="24"/>
              </w:rPr>
              <w:t>ori Irēnu Kokinu par universitātes</w:t>
            </w:r>
            <w:r w:rsidR="00E5080B">
              <w:rPr>
                <w:rFonts w:ascii="Times New Roman" w:hAnsi="Times New Roman"/>
                <w:sz w:val="24"/>
                <w:szCs w:val="24"/>
              </w:rPr>
              <w:t xml:space="preserve"> rektori</w:t>
            </w:r>
            <w:r w:rsidRPr="000E5E38">
              <w:rPr>
                <w:rFonts w:ascii="Times New Roman" w:hAnsi="Times New Roman"/>
                <w:sz w:val="24"/>
                <w:szCs w:val="24"/>
              </w:rPr>
              <w:t>.</w:t>
            </w:r>
          </w:p>
        </w:tc>
      </w:tr>
      <w:tr w14:paraId="3B98EAC1" w14:textId="77777777" w:rsidTr="00F849CC">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BE" w14:textId="7777777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BF" w14:textId="77777777">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Pr="00F849CC" w:rsidR="00F849CC">
              <w:rPr>
                <w:rFonts w:ascii="Times New Roman" w:hAnsi="Times New Roman"/>
                <w:sz w:val="24"/>
                <w:szCs w:val="24"/>
              </w:rPr>
              <w:t xml:space="preserve"> un publiskas personas kapitālsabiedrības</w:t>
            </w:r>
          </w:p>
        </w:tc>
        <w:tc>
          <w:tcPr>
            <w:tcW w:w="3394" w:type="pct"/>
            <w:tcBorders>
              <w:top w:val="outset" w:sz="6" w:space="0" w:color="414142"/>
              <w:left w:val="outset" w:sz="6" w:space="0" w:color="414142"/>
              <w:bottom w:val="outset" w:sz="6" w:space="0" w:color="414142"/>
              <w:right w:val="outset" w:sz="6" w:space="0" w:color="414142"/>
            </w:tcBorders>
          </w:tcPr>
          <w:p w:rsidR="00AC7447" w:rsidRPr="00BF122F" w:rsidP="006E0B9F" w14:paraId="3B98EAC0" w14:textId="77777777">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14:paraId="3B98EAC5" w14:textId="77777777" w:rsidTr="00F849CC">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C2" w14:textId="77777777">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C3" w14:textId="77777777">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rsidR="00AC7447" w:rsidRPr="00BF122F" w:rsidP="006E0B9F" w14:paraId="3B98EAC4" w14:textId="77777777">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P="00AC7447" w14:paraId="3B98EAC6" w14:textId="7777777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14:paraId="3B98EAC8" w14:textId="77777777"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14:paraId="3B98EAC7"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14:paraId="3B98EACA" w14:textId="77777777" w:rsidTr="000E5E38">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0E5E38" w:rsidRPr="00BF122F" w:rsidP="000E5E38" w14:paraId="3B98EAC9"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P="00AC7447" w14:paraId="3B98EACB"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14:paraId="3B98EACD" w14:textId="77777777"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14:paraId="3B98EACC"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14:paraId="3B98EACF" w14:textId="77777777"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14:paraId="3B98EACE"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P="00AC7447" w14:paraId="3B98EAD0"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14:paraId="3B98EAD2" w14:textId="77777777"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14:paraId="3B98EAD1"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14:paraId="3B98EAD4" w14:textId="77777777"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14:paraId="3B98EAD3"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P="00AC7447" w14:paraId="3B98EAD5"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14:paraId="3B98EAD7" w14:textId="77777777"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14:paraId="3B98EAD6"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14:paraId="3B98EAD9" w14:textId="77777777"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14:paraId="3B98EAD8"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P="00AC7447" w14:paraId="3B98EADA"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14:paraId="3B98EADC" w14:textId="77777777"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14:paraId="3B98EADB"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14:paraId="3B98EADE" w14:textId="77777777"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14:paraId="3B98EADD"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RPr="00BF122F" w:rsidP="00AC7447" w14:paraId="3B98EADF" w14:textId="7777777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8"/>
        <w:gridCol w:w="3545"/>
        <w:gridCol w:w="5138"/>
      </w:tblGrid>
      <w:tr w14:paraId="3B98EAE1" w14:textId="77777777" w:rsidTr="006E0B9F">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14:paraId="3B98EAE0"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14:paraId="3B98EAE5" w14:textId="77777777" w:rsidTr="00F849CC">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14:paraId="3B98EAE2" w14:textId="77777777">
            <w:pPr>
              <w:spacing w:after="0" w:line="240" w:lineRule="auto"/>
              <w:rPr>
                <w:rFonts w:ascii="Times New Roman" w:hAnsi="Times New Roman"/>
                <w:sz w:val="24"/>
                <w:szCs w:val="24"/>
              </w:rPr>
            </w:pPr>
            <w:r>
              <w:rPr>
                <w:rFonts w:ascii="Times New Roman" w:hAnsi="Times New Roman"/>
                <w:sz w:val="24"/>
                <w:szCs w:val="24"/>
              </w:rPr>
              <w:t>1.</w:t>
            </w:r>
          </w:p>
        </w:tc>
        <w:tc>
          <w:tcPr>
            <w:tcW w:w="1918" w:type="pct"/>
            <w:tcBorders>
              <w:top w:val="single" w:sz="4" w:space="0" w:color="auto"/>
              <w:left w:val="single" w:sz="4" w:space="0" w:color="auto"/>
              <w:bottom w:val="single" w:sz="4" w:space="0" w:color="auto"/>
              <w:right w:val="single" w:sz="4" w:space="0" w:color="auto"/>
            </w:tcBorders>
          </w:tcPr>
          <w:p w:rsidR="00AC7447" w:rsidRPr="00BF122F" w:rsidP="006E0B9F" w14:paraId="3B98EAE3" w14:textId="77777777">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780" w:type="pct"/>
            <w:tcBorders>
              <w:top w:val="outset" w:sz="6" w:space="0" w:color="414142"/>
              <w:left w:val="single" w:sz="4" w:space="0" w:color="auto"/>
              <w:bottom w:val="outset" w:sz="6" w:space="0" w:color="414142"/>
              <w:right w:val="outset" w:sz="6" w:space="0" w:color="414142"/>
            </w:tcBorders>
            <w:hideMark/>
          </w:tcPr>
          <w:p w:rsidR="00AC7447" w:rsidRPr="00BF122F" w:rsidP="00AC68AF" w14:paraId="3B98EAE4" w14:textId="77777777">
            <w:pPr>
              <w:spacing w:after="0" w:line="240" w:lineRule="auto"/>
              <w:jc w:val="both"/>
              <w:rPr>
                <w:rFonts w:ascii="Times New Roman" w:hAnsi="Times New Roman"/>
                <w:sz w:val="24"/>
                <w:szCs w:val="24"/>
              </w:rPr>
            </w:pPr>
            <w:r w:rsidRPr="000E5E38">
              <w:rPr>
                <w:rFonts w:ascii="Times New Roman" w:hAnsi="Times New Roman"/>
                <w:sz w:val="24"/>
                <w:szCs w:val="24"/>
              </w:rPr>
              <w:t xml:space="preserve">Projekta izpildē būs </w:t>
            </w:r>
            <w:r w:rsidR="00F849CC">
              <w:rPr>
                <w:rFonts w:ascii="Times New Roman" w:hAnsi="Times New Roman"/>
                <w:sz w:val="24"/>
                <w:szCs w:val="24"/>
              </w:rPr>
              <w:t>iesaistīta universitāte</w:t>
            </w:r>
            <w:r w:rsidRPr="000E5E38">
              <w:rPr>
                <w:rFonts w:ascii="Times New Roman" w:hAnsi="Times New Roman"/>
                <w:sz w:val="24"/>
                <w:szCs w:val="24"/>
              </w:rPr>
              <w:t>.</w:t>
            </w:r>
          </w:p>
        </w:tc>
      </w:tr>
      <w:tr w14:paraId="3B98EAE9" w14:textId="77777777" w:rsidTr="00F849CC">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14:paraId="3B98EAE6" w14:textId="77777777">
            <w:pPr>
              <w:spacing w:after="0" w:line="240" w:lineRule="auto"/>
              <w:rPr>
                <w:rFonts w:ascii="Times New Roman" w:hAnsi="Times New Roman"/>
                <w:sz w:val="24"/>
                <w:szCs w:val="24"/>
              </w:rPr>
            </w:pPr>
            <w:r>
              <w:rPr>
                <w:rFonts w:ascii="Times New Roman" w:hAnsi="Times New Roman"/>
                <w:sz w:val="24"/>
                <w:szCs w:val="24"/>
              </w:rPr>
              <w:t>2.</w:t>
            </w:r>
          </w:p>
        </w:tc>
        <w:tc>
          <w:tcPr>
            <w:tcW w:w="1918" w:type="pct"/>
            <w:tcBorders>
              <w:top w:val="single" w:sz="4" w:space="0" w:color="auto"/>
              <w:left w:val="single" w:sz="4" w:space="0" w:color="auto"/>
              <w:bottom w:val="single" w:sz="4" w:space="0" w:color="auto"/>
              <w:right w:val="single" w:sz="4" w:space="0" w:color="auto"/>
            </w:tcBorders>
          </w:tcPr>
          <w:p w:rsidR="00AC7447" w:rsidRPr="00BF122F" w:rsidP="006E0B9F" w14:paraId="3B98EAE7" w14:textId="77777777">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78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P="006E0B9F" w14:paraId="3B98EAE8" w14:textId="77777777">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14:paraId="3B98EAED" w14:textId="77777777" w:rsidTr="00F849CC">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14:paraId="3B98EAEA" w14:textId="77777777">
            <w:pPr>
              <w:spacing w:after="0" w:line="240" w:lineRule="auto"/>
              <w:rPr>
                <w:rFonts w:ascii="Times New Roman" w:hAnsi="Times New Roman"/>
                <w:sz w:val="24"/>
                <w:szCs w:val="24"/>
              </w:rPr>
            </w:pPr>
            <w:r>
              <w:rPr>
                <w:rFonts w:ascii="Times New Roman" w:hAnsi="Times New Roman"/>
                <w:sz w:val="24"/>
                <w:szCs w:val="24"/>
              </w:rPr>
              <w:t>3.</w:t>
            </w:r>
          </w:p>
        </w:tc>
        <w:tc>
          <w:tcPr>
            <w:tcW w:w="1918" w:type="pct"/>
            <w:tcBorders>
              <w:top w:val="single" w:sz="4" w:space="0" w:color="auto"/>
              <w:left w:val="single" w:sz="4" w:space="0" w:color="auto"/>
              <w:bottom w:val="single" w:sz="4" w:space="0" w:color="auto"/>
              <w:right w:val="single" w:sz="4" w:space="0" w:color="auto"/>
            </w:tcBorders>
          </w:tcPr>
          <w:p w:rsidR="00AC7447" w:rsidRPr="00BF122F" w:rsidP="006E0B9F" w14:paraId="3B98EAEB" w14:textId="77777777">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780" w:type="pct"/>
            <w:tcBorders>
              <w:top w:val="outset" w:sz="6" w:space="0" w:color="414142"/>
              <w:left w:val="single" w:sz="4" w:space="0" w:color="auto"/>
              <w:bottom w:val="outset" w:sz="6" w:space="0" w:color="414142"/>
              <w:right w:val="outset" w:sz="6" w:space="0" w:color="414142"/>
            </w:tcBorders>
            <w:hideMark/>
          </w:tcPr>
          <w:p w:rsidR="00AC7447" w:rsidRPr="00BF122F" w:rsidP="006E0B9F" w14:paraId="3B98EAEC" w14:textId="77777777">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173F3D" w:rsidP="00840E1F" w14:paraId="3B98EAEE" w14:textId="7777777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P="00944A7A" w14:paraId="3B98EAEF" w14:textId="77777777">
      <w:pPr>
        <w:spacing w:after="0" w:line="240" w:lineRule="auto"/>
        <w:ind w:firstLine="709"/>
        <w:jc w:val="both"/>
        <w:rPr>
          <w:rFonts w:ascii="Times New Roman" w:hAnsi="Times New Roman"/>
          <w:sz w:val="24"/>
          <w:szCs w:val="24"/>
        </w:rPr>
      </w:pPr>
    </w:p>
    <w:p w:rsidR="00AC7447" w:rsidRPr="006C7BB6" w:rsidP="00173F3D" w14:paraId="3B98EAF0" w14:textId="77777777">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P="00944A7A" w14:paraId="3B98EAF1" w14:textId="77777777">
      <w:pPr>
        <w:spacing w:after="0" w:line="240" w:lineRule="auto"/>
        <w:jc w:val="both"/>
        <w:rPr>
          <w:rFonts w:ascii="Times New Roman" w:hAnsi="Times New Roman"/>
          <w:sz w:val="24"/>
          <w:szCs w:val="24"/>
        </w:rPr>
      </w:pPr>
    </w:p>
    <w:p w:rsidR="00944A7A" w:rsidP="00944A7A" w14:paraId="3B98EAF2" w14:textId="77777777">
      <w:pPr>
        <w:spacing w:after="0" w:line="240" w:lineRule="auto"/>
        <w:jc w:val="both"/>
        <w:rPr>
          <w:rFonts w:ascii="Times New Roman" w:hAnsi="Times New Roman"/>
          <w:sz w:val="24"/>
          <w:szCs w:val="24"/>
        </w:rPr>
      </w:pPr>
    </w:p>
    <w:p w:rsidR="00AC7447" w:rsidP="00173F3D" w14:paraId="3B98EAF3" w14:textId="178639C7">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w:t>
      </w:r>
      <w:r w:rsidR="00B13D90">
        <w:rPr>
          <w:rFonts w:ascii="Times New Roman" w:hAnsi="Times New Roman"/>
          <w:sz w:val="24"/>
          <w:szCs w:val="24"/>
        </w:rPr>
        <w:t xml:space="preserve">sekretāra vietniece – </w:t>
      </w:r>
    </w:p>
    <w:p w:rsidR="00B13D90" w:rsidP="00173F3D" w14:paraId="358E9601" w14:textId="3DF7FB76">
      <w:pPr>
        <w:spacing w:after="0" w:line="240" w:lineRule="auto"/>
        <w:jc w:val="both"/>
        <w:rPr>
          <w:rFonts w:ascii="Times New Roman" w:hAnsi="Times New Roman"/>
          <w:sz w:val="24"/>
          <w:szCs w:val="24"/>
        </w:rPr>
      </w:pPr>
      <w:r>
        <w:rPr>
          <w:rFonts w:ascii="Times New Roman" w:hAnsi="Times New Roman"/>
          <w:sz w:val="24"/>
          <w:szCs w:val="24"/>
        </w:rPr>
        <w:t>Politikas iniciatīvu un attīstības</w:t>
      </w:r>
    </w:p>
    <w:p w:rsidR="00B13D90" w:rsidP="00173F3D" w14:paraId="4CBB0692" w14:textId="2316ED0D">
      <w:pPr>
        <w:spacing w:after="0" w:line="240" w:lineRule="auto"/>
        <w:jc w:val="both"/>
        <w:rPr>
          <w:rFonts w:ascii="Times New Roman" w:hAnsi="Times New Roman"/>
          <w:sz w:val="24"/>
          <w:szCs w:val="24"/>
        </w:rPr>
      </w:pPr>
      <w:r>
        <w:rPr>
          <w:rFonts w:ascii="Times New Roman" w:hAnsi="Times New Roman"/>
          <w:sz w:val="24"/>
          <w:szCs w:val="24"/>
        </w:rPr>
        <w:t>departamenta direktore,</w:t>
      </w:r>
    </w:p>
    <w:p w:rsidR="00B13D90" w:rsidRPr="00BF122F" w:rsidP="00173F3D" w14:paraId="06DF78D9" w14:textId="43296B8C">
      <w:pPr>
        <w:spacing w:after="0" w:line="240" w:lineRule="auto"/>
        <w:jc w:val="both"/>
        <w:rPr>
          <w:rFonts w:ascii="Times New Roman" w:hAnsi="Times New Roman"/>
          <w:sz w:val="24"/>
          <w:szCs w:val="24"/>
        </w:rPr>
      </w:pPr>
      <w:r>
        <w:rPr>
          <w:rFonts w:ascii="Times New Roman" w:hAnsi="Times New Roman"/>
          <w:sz w:val="24"/>
          <w:szCs w:val="24"/>
        </w:rPr>
        <w:t>valsts sekretāra pienākumu izpildītāja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Gunta Arāja</w:t>
      </w:r>
      <w:bookmarkStart w:id="0" w:name="_GoBack"/>
      <w:bookmarkEnd w:id="0"/>
    </w:p>
    <w:p w:rsidR="00AC7447" w:rsidP="00AC7447" w14:paraId="3B98EAF4" w14:textId="77777777">
      <w:pPr>
        <w:spacing w:after="0" w:line="240" w:lineRule="auto"/>
        <w:rPr>
          <w:rFonts w:ascii="Times New Roman" w:hAnsi="Times New Roman"/>
          <w:sz w:val="26"/>
          <w:szCs w:val="26"/>
        </w:rPr>
      </w:pPr>
    </w:p>
    <w:p w:rsidR="00750F74" w:rsidP="00AC7447" w14:paraId="3B98EAF5" w14:textId="77777777">
      <w:pPr>
        <w:spacing w:after="0" w:line="240" w:lineRule="auto"/>
        <w:rPr>
          <w:rFonts w:ascii="Times New Roman" w:hAnsi="Times New Roman"/>
          <w:sz w:val="26"/>
          <w:szCs w:val="26"/>
        </w:rPr>
      </w:pPr>
    </w:p>
    <w:p w:rsidR="00AC7447" w:rsidRPr="00BF122F" w:rsidP="00173F3D" w14:paraId="3B98EAF6" w14:textId="77777777">
      <w:pPr>
        <w:spacing w:after="0" w:line="240" w:lineRule="auto"/>
        <w:rPr>
          <w:rFonts w:ascii="Times New Roman" w:hAnsi="Times New Roman" w:eastAsiaTheme="minorHAnsi" w:cs="Helv"/>
          <w:noProof/>
          <w:sz w:val="20"/>
          <w:szCs w:val="20"/>
          <w:lang w:eastAsia="en-US"/>
        </w:rPr>
      </w:pPr>
      <w:r>
        <w:rPr>
          <w:rFonts w:ascii="Times New Roman" w:hAnsi="Times New Roman" w:eastAsiaTheme="minorHAnsi" w:cs="Helv"/>
          <w:noProof/>
          <w:sz w:val="20"/>
          <w:szCs w:val="20"/>
          <w:lang w:eastAsia="en-US"/>
        </w:rPr>
        <w:t>L.Upīte, 67047816</w:t>
      </w:r>
    </w:p>
    <w:p w:rsidR="00300C3D" w:rsidRPr="00944A7A" w:rsidP="00944A7A" w14:paraId="3B98EAF7" w14:textId="77777777">
      <w:pPr>
        <w:spacing w:after="0" w:line="240" w:lineRule="auto"/>
        <w:rPr>
          <w:rFonts w:ascii="Times New Roman" w:hAnsi="Times New Roman"/>
          <w:sz w:val="24"/>
          <w:szCs w:val="24"/>
        </w:rPr>
      </w:pPr>
      <w:r>
        <w:rPr>
          <w:rFonts w:ascii="Times New Roman" w:hAnsi="Times New Roman" w:eastAsiaTheme="minorHAnsi" w:cs="Helv"/>
          <w:noProof/>
          <w:sz w:val="20"/>
          <w:szCs w:val="20"/>
          <w:lang w:eastAsia="en-US"/>
        </w:rPr>
        <w:t>Linda.Upite@izm.gov.lv</w:t>
      </w:r>
    </w:p>
    <w:sectPr w:rsidSect="00E37264">
      <w:headerReference w:type="default" r:id="rId4"/>
      <w:footerReference w:type="default" r:id="rId5"/>
      <w:footerReference w:type="first" r:id="rId6"/>
      <w:pgSz w:w="11906" w:h="16838"/>
      <w:pgMar w:top="851" w:right="849" w:bottom="184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rsidRPr="00CA4AF3" w:rsidP="00CA4AF3" w14:paraId="3B98EAFE" w14:textId="77777777">
    <w:pPr>
      <w:pStyle w:val="Footer"/>
      <w:jc w:val="both"/>
    </w:pPr>
    <w:r>
      <w:rPr>
        <w:rFonts w:ascii="Times New Roman" w:hAnsi="Times New Roman"/>
        <w:sz w:val="20"/>
        <w:szCs w:val="20"/>
      </w:rPr>
      <w:t>IZManot_1204</w:t>
    </w:r>
    <w:r w:rsidRPr="00CA4AF3" w:rsidR="00CA4AF3">
      <w:rPr>
        <w:rFonts w:ascii="Times New Roman" w:hAnsi="Times New Roman"/>
        <w:sz w:val="20"/>
        <w:szCs w:val="20"/>
      </w:rPr>
      <w:t>18_Kokina; Ministru kabineta rīkojuma projekta “Par Irēnu Kokinu”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447" w:rsidRPr="00752704" w:rsidP="00AC7447" w14:paraId="3B98EAFF" w14:textId="77777777">
    <w:pPr>
      <w:spacing w:after="0" w:line="240" w:lineRule="auto"/>
      <w:jc w:val="both"/>
      <w:rPr>
        <w:rFonts w:ascii="Times New Roman" w:hAnsi="Times New Roman"/>
        <w:sz w:val="20"/>
        <w:szCs w:val="20"/>
      </w:rPr>
    </w:pPr>
    <w:r>
      <w:rPr>
        <w:rFonts w:ascii="Times New Roman" w:hAnsi="Times New Roman"/>
        <w:sz w:val="20"/>
        <w:szCs w:val="20"/>
      </w:rPr>
      <w:t>IZManot_1204</w:t>
    </w:r>
    <w:r w:rsidR="00CA4AF3">
      <w:rPr>
        <w:rFonts w:ascii="Times New Roman" w:hAnsi="Times New Roman"/>
        <w:sz w:val="20"/>
        <w:szCs w:val="20"/>
      </w:rPr>
      <w:t>18_Kokina</w:t>
    </w:r>
    <w:r w:rsidRPr="00752704">
      <w:rPr>
        <w:rFonts w:ascii="Times New Roman" w:hAnsi="Times New Roman"/>
        <w:sz w:val="20"/>
        <w:szCs w:val="20"/>
      </w:rPr>
      <w:t xml:space="preserve">; </w:t>
    </w:r>
    <w:r w:rsidRPr="000E5E38" w:rsidR="000E5E38">
      <w:rPr>
        <w:rFonts w:ascii="Times New Roman" w:hAnsi="Times New Roman"/>
        <w:sz w:val="20"/>
        <w:szCs w:val="20"/>
      </w:rPr>
      <w:t>Ministru kabineta rīkoju</w:t>
    </w:r>
    <w:r w:rsidR="00CA4AF3">
      <w:rPr>
        <w:rFonts w:ascii="Times New Roman" w:hAnsi="Times New Roman"/>
        <w:sz w:val="20"/>
        <w:szCs w:val="20"/>
      </w:rPr>
      <w:t>ma projekta “Par Irēnu Kokinu</w:t>
    </w:r>
    <w:r w:rsidRPr="000E5E38" w:rsidR="000E5E38">
      <w:rPr>
        <w:rFonts w:ascii="Times New Roman" w:hAnsi="Times New Roman"/>
        <w:sz w:val="20"/>
        <w:szCs w:val="20"/>
      </w:rPr>
      <w:t>” sākotnējās ietekmes novērtējuma ziņojums (anotācija)</w:t>
    </w:r>
  </w:p>
  <w:p w:rsidR="003047C4" w:rsidRPr="00752704" w:rsidP="00752704" w14:paraId="3B98EB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14:paraId="3B98EAFC" w14:textId="77777777">
    <w:pPr>
      <w:pStyle w:val="Header"/>
      <w:jc w:val="center"/>
    </w:pPr>
    <w:r>
      <w:fldChar w:fldCharType="begin"/>
    </w:r>
    <w:r>
      <w:instrText xml:space="preserve"> PAGE   \* MERGEFORMAT </w:instrText>
    </w:r>
    <w:r>
      <w:fldChar w:fldCharType="separate"/>
    </w:r>
    <w:r w:rsidR="00B13D90">
      <w:rPr>
        <w:noProof/>
      </w:rPr>
      <w:t>3</w:t>
    </w:r>
    <w:r>
      <w:rPr>
        <w:noProof/>
      </w:rPr>
      <w:fldChar w:fldCharType="end"/>
    </w:r>
  </w:p>
  <w:p w:rsidR="003047C4" w14:paraId="3B98EA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708D6"/>
    <w:rsid w:val="0008397B"/>
    <w:rsid w:val="0009083F"/>
    <w:rsid w:val="000A1FAC"/>
    <w:rsid w:val="000E5E38"/>
    <w:rsid w:val="000E64C3"/>
    <w:rsid w:val="00173F3D"/>
    <w:rsid w:val="0017457D"/>
    <w:rsid w:val="001C34BD"/>
    <w:rsid w:val="001E03E0"/>
    <w:rsid w:val="00211F85"/>
    <w:rsid w:val="002229C0"/>
    <w:rsid w:val="0027420B"/>
    <w:rsid w:val="00294949"/>
    <w:rsid w:val="002A75DD"/>
    <w:rsid w:val="002B56EF"/>
    <w:rsid w:val="00300C3D"/>
    <w:rsid w:val="003047C4"/>
    <w:rsid w:val="00341047"/>
    <w:rsid w:val="003E44F7"/>
    <w:rsid w:val="004170CF"/>
    <w:rsid w:val="0050060E"/>
    <w:rsid w:val="0057585D"/>
    <w:rsid w:val="005A3C87"/>
    <w:rsid w:val="005D1079"/>
    <w:rsid w:val="0064084C"/>
    <w:rsid w:val="0068083C"/>
    <w:rsid w:val="006C7BB6"/>
    <w:rsid w:val="006D0CEA"/>
    <w:rsid w:val="006D2347"/>
    <w:rsid w:val="006E0B9F"/>
    <w:rsid w:val="00750F74"/>
    <w:rsid w:val="00752704"/>
    <w:rsid w:val="00763757"/>
    <w:rsid w:val="00780A52"/>
    <w:rsid w:val="007867A8"/>
    <w:rsid w:val="007A2ACD"/>
    <w:rsid w:val="007A5431"/>
    <w:rsid w:val="007B236A"/>
    <w:rsid w:val="007B3E67"/>
    <w:rsid w:val="007D53EE"/>
    <w:rsid w:val="00826856"/>
    <w:rsid w:val="00840E1F"/>
    <w:rsid w:val="008562FF"/>
    <w:rsid w:val="00904270"/>
    <w:rsid w:val="00932D00"/>
    <w:rsid w:val="00944A7A"/>
    <w:rsid w:val="009552B0"/>
    <w:rsid w:val="00964FF0"/>
    <w:rsid w:val="009D69A7"/>
    <w:rsid w:val="00A17A17"/>
    <w:rsid w:val="00A37529"/>
    <w:rsid w:val="00A44891"/>
    <w:rsid w:val="00AC296F"/>
    <w:rsid w:val="00AC68AF"/>
    <w:rsid w:val="00AC7447"/>
    <w:rsid w:val="00AF4EC9"/>
    <w:rsid w:val="00B13D90"/>
    <w:rsid w:val="00B648F5"/>
    <w:rsid w:val="00B86F13"/>
    <w:rsid w:val="00BB09E3"/>
    <w:rsid w:val="00BD68AA"/>
    <w:rsid w:val="00BF122F"/>
    <w:rsid w:val="00C40ED2"/>
    <w:rsid w:val="00C6452F"/>
    <w:rsid w:val="00C75B9A"/>
    <w:rsid w:val="00C95DAE"/>
    <w:rsid w:val="00CA4AF3"/>
    <w:rsid w:val="00D12779"/>
    <w:rsid w:val="00D44727"/>
    <w:rsid w:val="00DC2C0F"/>
    <w:rsid w:val="00DC4C1A"/>
    <w:rsid w:val="00DF7CCE"/>
    <w:rsid w:val="00E0174A"/>
    <w:rsid w:val="00E0607D"/>
    <w:rsid w:val="00E209AA"/>
    <w:rsid w:val="00E5080B"/>
    <w:rsid w:val="00EB6C40"/>
    <w:rsid w:val="00EC0BE6"/>
    <w:rsid w:val="00EF2D6D"/>
    <w:rsid w:val="00F15288"/>
    <w:rsid w:val="00F201CB"/>
    <w:rsid w:val="00F849CC"/>
    <w:rsid w:val="00FC2D53"/>
    <w:rsid w:val="00FD267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3</Pages>
  <Words>3137</Words>
  <Characters>1789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34</cp:revision>
  <dcterms:created xsi:type="dcterms:W3CDTF">2017-07-31T06:13:00Z</dcterms:created>
  <dcterms:modified xsi:type="dcterms:W3CDTF">2018-04-16T08:02:00Z</dcterms:modified>
</cp:coreProperties>
</file>