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42016" w:rsidRPr="0080547E" w14:paraId="7945E93F" w14:textId="77777777">
      <w:pPr>
        <w:pStyle w:val="BodyText"/>
        <w:jc w:val="right"/>
      </w:pPr>
      <w:r w:rsidRPr="0080547E">
        <w:t>Projekts</w:t>
      </w:r>
    </w:p>
    <w:p w:rsidR="005177AA" w:rsidRPr="0080547E" w:rsidP="00233157" w14:paraId="0A121053" w14:textId="7777777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14:paraId="7208EC22" w14:textId="77777777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14:paraId="5B57C617" w14:textId="77777777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14:paraId="5157565E" w14:textId="34238547">
      <w:pPr>
        <w:pStyle w:val="Heading3"/>
        <w:tabs>
          <w:tab w:val="left" w:pos="4500"/>
          <w:tab w:val="left" w:pos="6660"/>
          <w:tab w:val="clear" w:pos="9072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35pt,7.6pt" to="462.15pt,7.6pt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35pt,7.6pt" to="1.35pt,7.6pt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Pr="0080547E" w:rsidR="002839AE">
        <w:rPr>
          <w:szCs w:val="28"/>
        </w:rPr>
        <w:t>201</w:t>
      </w:r>
      <w:r w:rsidR="00E54E92">
        <w:rPr>
          <w:szCs w:val="28"/>
        </w:rPr>
        <w:t>8</w:t>
      </w:r>
      <w:r w:rsidRPr="0080547E">
        <w:rPr>
          <w:szCs w:val="28"/>
        </w:rPr>
        <w:t>.gada   ________</w:t>
      </w:r>
    </w:p>
    <w:p w:rsidR="00242016" w:rsidRPr="0080547E" w:rsidP="005E7257" w14:paraId="1E993136" w14:textId="77777777">
      <w:pPr>
        <w:spacing w:before="120" w:after="120"/>
        <w:jc w:val="center"/>
        <w:rPr>
          <w:sz w:val="28"/>
          <w:szCs w:val="28"/>
          <w:lang w:val="lv-LV"/>
        </w:rPr>
      </w:pPr>
      <w:r w:rsidRPr="0080547E">
        <w:rPr>
          <w:sz w:val="28"/>
          <w:szCs w:val="28"/>
          <w:lang w:val="lv-LV"/>
        </w:rPr>
        <w:t>.§</w:t>
      </w:r>
    </w:p>
    <w:p w:rsidR="00E41960" w:rsidRPr="00E840CB" w:rsidP="00E41960" w14:paraId="7601AF05" w14:textId="7DCE51DB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  <w:r w:rsidRPr="00E840CB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Informatīvais ziņojums “Par Atvieglojumu uzskaites koplietošanas risinājuma ieviešanu valsts un pašvaldību atvieglojumu administrēšanai“</w:t>
      </w:r>
    </w:p>
    <w:p w:rsidR="00242016" w:rsidRPr="0080547E" w:rsidP="005E7257" w14:paraId="39A43AD1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_______________________________________________________________</w:t>
      </w:r>
    </w:p>
    <w:p w:rsidR="00242016" w:rsidRPr="0080547E" w:rsidP="005E7257" w14:paraId="6C714242" w14:textId="77777777">
      <w:pPr>
        <w:spacing w:before="120" w:after="120"/>
        <w:jc w:val="center"/>
        <w:rPr>
          <w:lang w:val="lv-LV"/>
        </w:rPr>
      </w:pPr>
      <w:r w:rsidRPr="0080547E">
        <w:rPr>
          <w:lang w:val="lv-LV"/>
        </w:rPr>
        <w:t>(…)</w:t>
      </w:r>
    </w:p>
    <w:p w:rsidR="003578B1" w:rsidRPr="00F37D7A" w:rsidP="00F37D7A" w14:paraId="5007D21D" w14:textId="77777777">
      <w:pPr>
        <w:pStyle w:val="ListParagraph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7C83" w:rsidRPr="008923F8" w:rsidP="001F7C83" w14:paraId="26B138D2" w14:textId="069F404F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3F8">
        <w:rPr>
          <w:rFonts w:ascii="Times New Roman" w:hAnsi="Times New Roman"/>
          <w:sz w:val="24"/>
          <w:szCs w:val="24"/>
        </w:rPr>
        <w:t xml:space="preserve">Pieņemt zināšanai vides aizsardzības un reģionālās attīstības ministra iesniegto </w:t>
      </w:r>
      <w:r>
        <w:rPr>
          <w:rFonts w:ascii="Times New Roman" w:hAnsi="Times New Roman"/>
          <w:sz w:val="24"/>
          <w:szCs w:val="24"/>
        </w:rPr>
        <w:t>informatīvo</w:t>
      </w:r>
      <w:r w:rsidRPr="008923F8">
        <w:rPr>
          <w:rFonts w:ascii="Times New Roman" w:hAnsi="Times New Roman"/>
          <w:sz w:val="24"/>
          <w:szCs w:val="24"/>
        </w:rPr>
        <w:t xml:space="preserve"> ziņojumu.</w:t>
      </w:r>
    </w:p>
    <w:p w:rsidR="001F7C83" w:rsidRPr="008923F8" w:rsidP="001F7C83" w14:paraId="77DD9D2A" w14:textId="64A399D6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3F8">
        <w:rPr>
          <w:rFonts w:ascii="Times New Roman" w:hAnsi="Times New Roman"/>
          <w:sz w:val="24"/>
          <w:szCs w:val="24"/>
        </w:rPr>
        <w:t>Vides aizsardzības un reģionālās attīstības ministrijai līdz 2018.gada 1.jū</w:t>
      </w:r>
      <w:r>
        <w:rPr>
          <w:rFonts w:ascii="Times New Roman" w:hAnsi="Times New Roman"/>
          <w:sz w:val="24"/>
          <w:szCs w:val="24"/>
        </w:rPr>
        <w:t>l</w:t>
      </w:r>
      <w:r w:rsidRPr="008923F8">
        <w:rPr>
          <w:rFonts w:ascii="Times New Roman" w:hAnsi="Times New Roman"/>
          <w:sz w:val="24"/>
          <w:szCs w:val="24"/>
        </w:rPr>
        <w:t>ijam sagatavot un iesniegt</w:t>
      </w:r>
      <w:r w:rsidR="00693899">
        <w:rPr>
          <w:rFonts w:ascii="Times New Roman" w:hAnsi="Times New Roman"/>
          <w:sz w:val="24"/>
          <w:szCs w:val="24"/>
        </w:rPr>
        <w:t xml:space="preserve"> izskatīšanai</w:t>
      </w:r>
      <w:r w:rsidRPr="008923F8">
        <w:rPr>
          <w:rFonts w:ascii="Times New Roman" w:hAnsi="Times New Roman"/>
          <w:sz w:val="24"/>
          <w:szCs w:val="24"/>
        </w:rPr>
        <w:t xml:space="preserve"> Ministru kabinetā </w:t>
      </w:r>
      <w:r w:rsidRPr="001F7C83">
        <w:rPr>
          <w:rFonts w:ascii="Times New Roman" w:hAnsi="Times New Roman"/>
          <w:sz w:val="24"/>
          <w:szCs w:val="24"/>
        </w:rPr>
        <w:t>Atvieglojumu uzskaites koplietošanas risinājuma</w:t>
      </w:r>
      <w:r w:rsidRPr="008923F8">
        <w:rPr>
          <w:rFonts w:ascii="Times New Roman" w:hAnsi="Times New Roman"/>
          <w:sz w:val="24"/>
          <w:szCs w:val="24"/>
        </w:rPr>
        <w:t xml:space="preserve"> ieviešanai nepieciešamos normatīvo aktu projektus.</w:t>
      </w:r>
    </w:p>
    <w:p w:rsidR="001F7C83" w:rsidRPr="008923F8" w:rsidP="001F7C83" w14:paraId="0BE33C09" w14:textId="15C997C0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3F8">
        <w:rPr>
          <w:rFonts w:ascii="Times New Roman" w:hAnsi="Times New Roman"/>
          <w:sz w:val="24"/>
          <w:szCs w:val="24"/>
        </w:rPr>
        <w:t>Vides aizsardzības un reģionālās attīstības ministrijai (Valsts reģionālās attīstības aģentūrai) īstenot informatīvajā ziņojumā piedāvāto koplietošanas risinājuma ieviešanas un uzturēšanas finansēšanas pirmo modeli - Eiropas Reģionālās attīstības fonda Dar</w:t>
      </w:r>
      <w:r w:rsidR="00636729">
        <w:rPr>
          <w:rFonts w:ascii="Times New Roman" w:hAnsi="Times New Roman"/>
          <w:sz w:val="24"/>
          <w:szCs w:val="24"/>
        </w:rPr>
        <w:t>bības programmas “Izaugsme un nodarbinātība”</w:t>
      </w:r>
      <w:r w:rsidRPr="008923F8">
        <w:rPr>
          <w:rFonts w:ascii="Times New Roman" w:hAnsi="Times New Roman"/>
          <w:sz w:val="24"/>
          <w:szCs w:val="24"/>
        </w:rPr>
        <w:t xml:space="preserve"> 2.</w:t>
      </w:r>
      <w:r w:rsidR="00636729">
        <w:rPr>
          <w:rFonts w:ascii="Times New Roman" w:hAnsi="Times New Roman"/>
          <w:sz w:val="24"/>
          <w:szCs w:val="24"/>
        </w:rPr>
        <w:t>2.1. specifiskā atbalsta mērķa “</w:t>
      </w:r>
      <w:r w:rsidRPr="008923F8">
        <w:rPr>
          <w:rFonts w:ascii="Times New Roman" w:hAnsi="Times New Roman"/>
          <w:sz w:val="24"/>
          <w:szCs w:val="24"/>
        </w:rPr>
        <w:t xml:space="preserve">Nodrošināt publisko datu </w:t>
      </w:r>
      <w:r w:rsidRPr="008923F8">
        <w:rPr>
          <w:rFonts w:ascii="Times New Roman" w:hAnsi="Times New Roman"/>
          <w:sz w:val="24"/>
          <w:szCs w:val="24"/>
        </w:rPr>
        <w:t>atkalizmantošanas</w:t>
      </w:r>
      <w:r w:rsidRPr="008923F8">
        <w:rPr>
          <w:rFonts w:ascii="Times New Roman" w:hAnsi="Times New Roman"/>
          <w:sz w:val="24"/>
          <w:szCs w:val="24"/>
        </w:rPr>
        <w:t xml:space="preserve"> pieaugumu un efektīvu publiskās pārvaldes </w:t>
      </w:r>
      <w:r w:rsidR="00636729">
        <w:rPr>
          <w:rFonts w:ascii="Times New Roman" w:hAnsi="Times New Roman"/>
          <w:sz w:val="24"/>
          <w:szCs w:val="24"/>
        </w:rPr>
        <w:t>un privātā sektora mijiedarbību” 2.2.1.1. pasākuma “</w:t>
      </w:r>
      <w:r w:rsidRPr="008923F8">
        <w:rPr>
          <w:rFonts w:ascii="Times New Roman" w:hAnsi="Times New Roman"/>
          <w:sz w:val="24"/>
          <w:szCs w:val="24"/>
        </w:rPr>
        <w:t>Centralizētu publiskās pārvaldes IKT platformu izveide, publiskās pārvaldes pr</w:t>
      </w:r>
      <w:r w:rsidR="00636729">
        <w:rPr>
          <w:rFonts w:ascii="Times New Roman" w:hAnsi="Times New Roman"/>
          <w:sz w:val="24"/>
          <w:szCs w:val="24"/>
        </w:rPr>
        <w:t>ocesu optimizēšana un attīstība”</w:t>
      </w:r>
      <w:bookmarkStart w:id="0" w:name="_GoBack"/>
      <w:bookmarkEnd w:id="0"/>
      <w:r w:rsidRPr="008923F8">
        <w:rPr>
          <w:rFonts w:ascii="Times New Roman" w:hAnsi="Times New Roman"/>
          <w:sz w:val="24"/>
          <w:szCs w:val="24"/>
        </w:rPr>
        <w:t xml:space="preserve"> finanšu līdzekļi ieviešanai un valsts un pašvaldību budžeta līdzekļi uzturēšanai. </w:t>
      </w:r>
    </w:p>
    <w:p w:rsidR="00A4612C" w:rsidRPr="00017575" w:rsidP="00710CEC" w14:paraId="1FC2C7AF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1176A3" w:rsidRPr="00917E32" w:rsidP="00710CEC" w14:paraId="0E735906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Pr="00917E32" w:rsidR="00686AB9">
        <w:rPr>
          <w:sz w:val="24"/>
          <w:szCs w:val="24"/>
          <w:lang w:val="lv-LV"/>
        </w:rPr>
        <w:t>s</w:t>
      </w:r>
      <w:r w:rsidRPr="00917E32" w:rsidR="00710CEC">
        <w:rPr>
          <w:sz w:val="24"/>
          <w:szCs w:val="24"/>
          <w:lang w:val="lv-LV"/>
        </w:rPr>
        <w:tab/>
      </w:r>
      <w:r w:rsidRPr="00917E32" w:rsidR="00686AB9">
        <w:rPr>
          <w:sz w:val="24"/>
          <w:szCs w:val="24"/>
          <w:lang w:val="lv-LV"/>
        </w:rPr>
        <w:t>M.Kučinskis</w:t>
      </w:r>
    </w:p>
    <w:p w:rsidR="00F37D7A" w:rsidRPr="00F37D7A" w:rsidP="00F37D7A" w14:paraId="56B29FB1" w14:textId="77777777">
      <w:pPr>
        <w:rPr>
          <w:lang w:val="lv-LV"/>
        </w:rPr>
      </w:pPr>
    </w:p>
    <w:p w:rsidR="00F37D7A" w:rsidRPr="00F37D7A" w:rsidP="00F37D7A" w14:paraId="3E2CC5F2" w14:textId="77777777">
      <w:pPr>
        <w:rPr>
          <w:lang w:val="lv-LV"/>
        </w:rPr>
      </w:pPr>
    </w:p>
    <w:p w:rsidR="001176A3" w:rsidRPr="00917E32" w:rsidP="00710CEC" w14:paraId="1C185526" w14:textId="77777777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Pr="00917E32" w:rsidR="003578B1">
        <w:rPr>
          <w:sz w:val="24"/>
          <w:szCs w:val="24"/>
          <w:lang w:val="lv-LV"/>
        </w:rPr>
        <w:t>J.Citskovskis</w:t>
      </w:r>
    </w:p>
    <w:p w:rsidR="00A4612C" w:rsidRPr="00917E32" w:rsidP="00656C50" w14:paraId="1F0FCDC4" w14:textId="43542D5C">
      <w:pPr>
        <w:tabs>
          <w:tab w:val="left" w:pos="5040"/>
        </w:tabs>
        <w:rPr>
          <w:lang w:val="lv-LV"/>
        </w:rPr>
      </w:pPr>
      <w:r w:rsidRPr="00917E32">
        <w:rPr>
          <w:lang w:val="lv-LV"/>
        </w:rPr>
        <w:tab/>
      </w:r>
    </w:p>
    <w:p w:rsidR="00B179E7" w:rsidP="00017575" w14:paraId="74508AC6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E01E4D" w:rsidP="00017575" w14:paraId="4634BC35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F37D7A" w:rsidP="00017575" w14:paraId="1D19514D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F37D7A" w:rsidP="00017575" w14:paraId="6F50BE14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F37D7A" w:rsidP="00017575" w14:paraId="0798ED92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F37D7A" w:rsidP="00017575" w14:paraId="10DEA786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F37D7A" w:rsidP="00017575" w14:paraId="48CD7CF9" w14:textId="7777777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E01E4D" w:rsidP="004743F6" w14:paraId="0D5FC6AB" w14:textId="17C39A1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I.Sniega-Sniedziņa, </w:t>
      </w:r>
      <w:r>
        <w:rPr>
          <w:sz w:val="20"/>
          <w:szCs w:val="20"/>
          <w:lang w:val="de-DE"/>
        </w:rPr>
        <w:br/>
      </w:r>
      <w:r>
        <w:fldChar w:fldCharType="begin"/>
      </w:r>
      <w:r>
        <w:instrText xml:space="preserve"> HYPERLINK "mailto:ilze.sniega@varam.gov.lv" </w:instrText>
      </w:r>
      <w:r>
        <w:fldChar w:fldCharType="separate"/>
      </w:r>
      <w:r w:rsidRPr="00742D53">
        <w:rPr>
          <w:rStyle w:val="Hyperlink"/>
          <w:sz w:val="20"/>
          <w:szCs w:val="20"/>
          <w:lang w:val="de-DE"/>
        </w:rPr>
        <w:t>ilze.sniega@varam.gov.lv</w:t>
      </w:r>
      <w:r>
        <w:fldChar w:fldCharType="end"/>
      </w:r>
    </w:p>
    <w:p w:rsidR="00E01E4D" w:rsidRPr="00E01E4D" w:rsidP="004743F6" w14:paraId="70250D20" w14:textId="77777777">
      <w:pPr>
        <w:rPr>
          <w:sz w:val="8"/>
          <w:szCs w:val="20"/>
          <w:lang w:val="de-DE"/>
        </w:rPr>
      </w:pPr>
    </w:p>
    <w:p w:rsidR="004743F6" w:rsidP="004743F6" w14:paraId="33256DA1" w14:textId="1BAB7E4F">
      <w:pPr>
        <w:rPr>
          <w:sz w:val="20"/>
          <w:szCs w:val="20"/>
          <w:lang w:val="de-DE"/>
        </w:rPr>
      </w:pPr>
    </w:p>
    <w:sectPr w:rsidSect="005E7257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:rsidRPr="0072023F" w:rsidP="00C37E9B" w14:paraId="4CAC2F40" w14:textId="76EA14E5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Pr="00E424D1">
      <w:rPr>
        <w:sz w:val="20"/>
        <w:szCs w:val="20"/>
        <w:lang w:val="lv-LV"/>
      </w:rPr>
      <w:fldChar w:fldCharType="end"/>
    </w:r>
    <w:r w:rsidRPr="0072023F" w:rsid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:rsidRPr="00E01E4D" w:rsidP="00C37E9B" w14:paraId="6937F93C" w14:textId="74B74CB1">
    <w:pPr>
      <w:pStyle w:val="Footer"/>
      <w:jc w:val="both"/>
      <w:rPr>
        <w:sz w:val="22"/>
        <w:szCs w:val="22"/>
        <w:lang w:val="lv-LV"/>
      </w:rPr>
    </w:pPr>
    <w:r w:rsidRPr="00E01E4D">
      <w:rPr>
        <w:sz w:val="22"/>
        <w:szCs w:val="22"/>
        <w:lang w:val="lv-LV"/>
      </w:rPr>
      <w:fldChar w:fldCharType="begin"/>
    </w:r>
    <w:r w:rsidRPr="00E01E4D">
      <w:rPr>
        <w:sz w:val="22"/>
        <w:szCs w:val="22"/>
        <w:lang w:val="lv-LV"/>
      </w:rPr>
      <w:instrText xml:space="preserve"> FILENAME   \* MERGEFORMAT </w:instrText>
    </w:r>
    <w:r w:rsidRPr="00E01E4D">
      <w:rPr>
        <w:sz w:val="22"/>
        <w:szCs w:val="22"/>
        <w:lang w:val="lv-LV"/>
      </w:rPr>
      <w:fldChar w:fldCharType="separate"/>
    </w:r>
    <w:r w:rsidRPr="00E01E4D">
      <w:rPr>
        <w:sz w:val="22"/>
        <w:szCs w:val="22"/>
        <w:lang w:val="lv-LV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14:paraId="3BDA3A9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768A8" w14:paraId="3E064F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8A8" w14:paraId="1C082586" w14:textId="7777777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14:paraId="7F945639" w14:textId="0140084E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14:paraId="78BCD306" w14:textId="77777777">
    <w:pPr>
      <w:pStyle w:val="Header"/>
      <w:framePr w:wrap="around" w:vAnchor="text" w:hAnchor="margin" w:xAlign="center" w:y="1"/>
      <w:rPr>
        <w:rStyle w:val="PageNumber"/>
      </w:rPr>
    </w:pPr>
  </w:p>
  <w:p w:rsidR="001768A8" w14:paraId="7EF87301" w14:textId="77777777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1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1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1">
    <w:nsid w:val="1AFD0DA6"/>
    <w:multiLevelType w:val="hybridMultilevel"/>
    <w:tmpl w:val="AE70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1">
    <w:nsid w:val="22B70D75"/>
    <w:multiLevelType w:val="hybridMultilevel"/>
    <w:tmpl w:val="CD605B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1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1">
    <w:nsid w:val="45A1060B"/>
    <w:multiLevelType w:val="hybridMultilevel"/>
    <w:tmpl w:val="71541E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1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1">
    <w:nsid w:val="51B303B0"/>
    <w:multiLevelType w:val="hybridMultilevel"/>
    <w:tmpl w:val="5DD062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1">
    <w:nsid w:val="5D317051"/>
    <w:multiLevelType w:val="hybridMultilevel"/>
    <w:tmpl w:val="B1160F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1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1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1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1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1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Theme="minorHAnsi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eastAsiaTheme="minorHAnsi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E4D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8282051-B3F4-49D5-BE4F-56259CA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Dot pt Char,IFCL - List Paragraph Char,Indicator Text Char,List Paragraph Char Char Char Char,List Paragraph12 Char,MAIN CONTENT Char,No Spacing1 Char,Numbered Para 1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4455-942D-488C-B079-D5B1EA6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lze</cp:lastModifiedBy>
  <cp:revision>4</cp:revision>
  <cp:lastPrinted>2017-12-18T14:52:00Z</cp:lastPrinted>
  <dcterms:created xsi:type="dcterms:W3CDTF">2018-03-06T17:41:00Z</dcterms:created>
  <dcterms:modified xsi:type="dcterms:W3CDTF">2018-03-07T02:26:00Z</dcterms:modified>
</cp:coreProperties>
</file>