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D1CB" w14:textId="77777777" w:rsidR="00D93E98" w:rsidRPr="00E21472" w:rsidRDefault="00E21472" w:rsidP="00A56DD1">
      <w:pPr>
        <w:spacing w:after="0" w:line="240" w:lineRule="auto"/>
        <w:jc w:val="center"/>
        <w:rPr>
          <w:rFonts w:ascii="Times New Roman" w:eastAsia="Times New Roman" w:hAnsi="Times New Roman" w:cs="Times New Roman"/>
          <w:b/>
          <w:sz w:val="28"/>
          <w:szCs w:val="28"/>
          <w:lang w:eastAsia="lv-LV"/>
        </w:rPr>
      </w:pPr>
      <w:r w:rsidRPr="00E21472">
        <w:rPr>
          <w:rFonts w:ascii="Times New Roman" w:eastAsia="Times New Roman" w:hAnsi="Times New Roman" w:cs="Times New Roman"/>
          <w:b/>
          <w:bCs/>
          <w:sz w:val="28"/>
          <w:szCs w:val="28"/>
          <w:lang w:eastAsia="lv-LV"/>
        </w:rPr>
        <w:t xml:space="preserve">Likumprojekta </w:t>
      </w:r>
      <w:r w:rsidR="001D7602" w:rsidRPr="00E21472">
        <w:rPr>
          <w:rFonts w:ascii="Times New Roman" w:eastAsia="Times New Roman" w:hAnsi="Times New Roman" w:cs="Times New Roman"/>
          <w:b/>
          <w:bCs/>
          <w:sz w:val="28"/>
          <w:szCs w:val="28"/>
          <w:lang w:eastAsia="lv-LV"/>
        </w:rPr>
        <w:t>“</w:t>
      </w:r>
      <w:r w:rsidRPr="00E21472">
        <w:rPr>
          <w:rFonts w:ascii="Times New Roman" w:eastAsia="Times New Roman" w:hAnsi="Times New Roman" w:cs="Times New Roman"/>
          <w:b/>
          <w:sz w:val="28"/>
          <w:szCs w:val="28"/>
          <w:lang w:eastAsia="lv-LV"/>
        </w:rPr>
        <w:t>Grozījums Elektronisko dokumentu likumā</w:t>
      </w:r>
      <w:r w:rsidR="002F0D19" w:rsidRPr="00E21472">
        <w:rPr>
          <w:rFonts w:ascii="Times New Roman" w:hAnsi="Times New Roman" w:cs="Times New Roman"/>
          <w:b/>
          <w:sz w:val="28"/>
          <w:szCs w:val="28"/>
        </w:rPr>
        <w:t>”</w:t>
      </w:r>
    </w:p>
    <w:p w14:paraId="0F01D1CC" w14:textId="77777777" w:rsidR="00894C55" w:rsidRPr="00E21472" w:rsidRDefault="00E21472" w:rsidP="00FC1D42">
      <w:pPr>
        <w:shd w:val="clear" w:color="auto" w:fill="FFFFFF"/>
        <w:spacing w:after="0" w:line="240" w:lineRule="auto"/>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sākotnējās ietekmes novērtējuma ziņojums (anotācija)</w:t>
      </w:r>
    </w:p>
    <w:p w14:paraId="0F01D1CD" w14:textId="77777777" w:rsidR="00D70DBD" w:rsidRPr="00E674BD" w:rsidRDefault="00D70DBD" w:rsidP="00D70DBD">
      <w:pPr>
        <w:spacing w:after="0" w:line="240" w:lineRule="auto"/>
        <w:rPr>
          <w:rFonts w:ascii="Times New Roman" w:eastAsia="Times New Roman" w:hAnsi="Times New Roman" w:cs="Times New Roman"/>
          <w:sz w:val="24"/>
          <w:szCs w:val="24"/>
          <w:lang w:eastAsia="lv-LV"/>
        </w:rPr>
      </w:pPr>
      <w:bookmarkStart w:id="0" w:name="n-626535"/>
      <w:bookmarkStart w:id="1" w:name="626535"/>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6086"/>
      </w:tblGrid>
      <w:tr w:rsidR="00780F8B" w:rsidRPr="00E21472" w14:paraId="0F01D1CF" w14:textId="77777777" w:rsidTr="000B4CC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01D1CE" w14:textId="77777777" w:rsidR="00246B22" w:rsidRPr="00E21472" w:rsidRDefault="00E21472" w:rsidP="000B4CC5">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Tiesību akta projekta anotācijas kopsavilkums</w:t>
            </w:r>
          </w:p>
        </w:tc>
      </w:tr>
      <w:tr w:rsidR="00780F8B" w:rsidRPr="00E21472" w14:paraId="0F01D1D2" w14:textId="77777777" w:rsidTr="005A4B1E">
        <w:trPr>
          <w:tblCellSpacing w:w="15" w:type="dxa"/>
        </w:trPr>
        <w:tc>
          <w:tcPr>
            <w:tcW w:w="1814" w:type="pct"/>
            <w:tcBorders>
              <w:top w:val="outset" w:sz="6" w:space="0" w:color="auto"/>
              <w:left w:val="outset" w:sz="6" w:space="0" w:color="auto"/>
              <w:bottom w:val="outset" w:sz="6" w:space="0" w:color="auto"/>
              <w:right w:val="outset" w:sz="6" w:space="0" w:color="auto"/>
            </w:tcBorders>
            <w:hideMark/>
          </w:tcPr>
          <w:p w14:paraId="0F01D1D0" w14:textId="77777777" w:rsidR="00246B22" w:rsidRPr="00E21472" w:rsidRDefault="00E21472" w:rsidP="000B4CC5">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Mērķis, risinājums un projekta spēkā stāšanās laiks (500 zīmes bez atstarpēm)</w:t>
            </w:r>
          </w:p>
        </w:tc>
        <w:tc>
          <w:tcPr>
            <w:tcW w:w="3139" w:type="pct"/>
            <w:tcBorders>
              <w:top w:val="outset" w:sz="6" w:space="0" w:color="auto"/>
              <w:left w:val="outset" w:sz="6" w:space="0" w:color="auto"/>
              <w:bottom w:val="outset" w:sz="6" w:space="0" w:color="auto"/>
              <w:right w:val="outset" w:sz="6" w:space="0" w:color="auto"/>
            </w:tcBorders>
            <w:hideMark/>
          </w:tcPr>
          <w:p w14:paraId="0F01D1D1" w14:textId="77777777" w:rsidR="00246B22" w:rsidRPr="00E21472" w:rsidRDefault="00E21472" w:rsidP="00246B22">
            <w:pPr>
              <w:spacing w:after="0" w:line="240" w:lineRule="auto"/>
              <w:jc w:val="both"/>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Nav attiecināms.</w:t>
            </w:r>
          </w:p>
        </w:tc>
      </w:tr>
    </w:tbl>
    <w:p w14:paraId="0F01D1D3" w14:textId="77777777" w:rsidR="00246B22" w:rsidRPr="00E674BD" w:rsidRDefault="00246B22" w:rsidP="00D70DBD">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2791"/>
        <w:gridCol w:w="6130"/>
      </w:tblGrid>
      <w:tr w:rsidR="00780F8B" w:rsidRPr="00E21472" w14:paraId="0F01D1D5" w14:textId="77777777" w:rsidTr="00C96601">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0F01D1D4"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I. Tiesību akta projekta izstrādes nepieciešamība</w:t>
            </w:r>
          </w:p>
        </w:tc>
      </w:tr>
      <w:tr w:rsidR="00780F8B" w:rsidRPr="00E21472" w14:paraId="0F01D1DC" w14:textId="77777777" w:rsidTr="00A32F80">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F01D1D6"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1.</w:t>
            </w:r>
          </w:p>
        </w:tc>
        <w:tc>
          <w:tcPr>
            <w:tcW w:w="2761" w:type="dxa"/>
            <w:tcBorders>
              <w:top w:val="outset" w:sz="6" w:space="0" w:color="auto"/>
              <w:left w:val="outset" w:sz="6" w:space="0" w:color="auto"/>
              <w:bottom w:val="outset" w:sz="6" w:space="0" w:color="auto"/>
              <w:right w:val="outset" w:sz="6" w:space="0" w:color="auto"/>
            </w:tcBorders>
            <w:hideMark/>
          </w:tcPr>
          <w:p w14:paraId="0F01D1D7"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Pamatojums</w:t>
            </w:r>
          </w:p>
        </w:tc>
        <w:tc>
          <w:tcPr>
            <w:tcW w:w="6085" w:type="dxa"/>
            <w:tcBorders>
              <w:top w:val="outset" w:sz="6" w:space="0" w:color="auto"/>
              <w:left w:val="outset" w:sz="6" w:space="0" w:color="auto"/>
              <w:bottom w:val="outset" w:sz="6" w:space="0" w:color="auto"/>
              <w:right w:val="outset" w:sz="6" w:space="0" w:color="auto"/>
            </w:tcBorders>
            <w:hideMark/>
          </w:tcPr>
          <w:p w14:paraId="0F01D1D8" w14:textId="77777777" w:rsidR="00492309" w:rsidRPr="00E21472" w:rsidRDefault="00E21472" w:rsidP="00492309">
            <w:pPr>
              <w:spacing w:after="0" w:line="240" w:lineRule="auto"/>
              <w:jc w:val="both"/>
              <w:rPr>
                <w:rFonts w:ascii="Times New Roman" w:eastAsia="Lucida Sans Unicode" w:hAnsi="Times New Roman" w:cs="Times New Roman"/>
                <w:kern w:val="2"/>
                <w:sz w:val="28"/>
                <w:szCs w:val="28"/>
              </w:rPr>
            </w:pPr>
            <w:r w:rsidRPr="00E21472">
              <w:rPr>
                <w:rFonts w:ascii="Times New Roman" w:eastAsia="Lucida Sans Unicode" w:hAnsi="Times New Roman" w:cs="Times New Roman"/>
                <w:kern w:val="2"/>
                <w:sz w:val="28"/>
                <w:szCs w:val="28"/>
              </w:rPr>
              <w:t>Eiropas Komisija (turpmāk – EK)</w:t>
            </w:r>
            <w:r w:rsidR="00F237EE" w:rsidRPr="00E21472">
              <w:rPr>
                <w:rFonts w:ascii="Times New Roman" w:eastAsia="Lucida Sans Unicode" w:hAnsi="Times New Roman" w:cs="Times New Roman"/>
                <w:kern w:val="2"/>
                <w:sz w:val="28"/>
                <w:szCs w:val="28"/>
              </w:rPr>
              <w:t>,</w:t>
            </w:r>
            <w:r w:rsidRPr="00E21472">
              <w:rPr>
                <w:rFonts w:ascii="Times New Roman" w:eastAsia="Lucida Sans Unicode" w:hAnsi="Times New Roman" w:cs="Times New Roman"/>
                <w:kern w:val="2"/>
                <w:sz w:val="28"/>
                <w:szCs w:val="28"/>
              </w:rPr>
              <w:t xml:space="preserve"> saskaņā </w:t>
            </w:r>
            <w:proofErr w:type="gramStart"/>
            <w:r w:rsidRPr="00E21472">
              <w:rPr>
                <w:rFonts w:ascii="Times New Roman" w:eastAsia="Lucida Sans Unicode" w:hAnsi="Times New Roman" w:cs="Times New Roman"/>
                <w:kern w:val="2"/>
                <w:sz w:val="28"/>
                <w:szCs w:val="28"/>
              </w:rPr>
              <w:t>ar Eiropas Parlamenta un Padomes</w:t>
            </w:r>
            <w:proofErr w:type="gramEnd"/>
            <w:r w:rsidRPr="00E21472">
              <w:rPr>
                <w:rFonts w:ascii="Times New Roman" w:eastAsia="Lucida Sans Unicode" w:hAnsi="Times New Roman" w:cs="Times New Roman"/>
                <w:kern w:val="2"/>
                <w:sz w:val="28"/>
                <w:szCs w:val="28"/>
              </w:rPr>
              <w:t xml:space="preserve"> 2014. gada 23. jūlija regulas (ES) Nr.910/2014 par elektronisko identifikāciju un uzticamības pakalpojumiem elektronisko darījumu veikšanai iekšējā tirgū un ar ko atceļ Direktīvu 1999/93/EK (turpmāk – </w:t>
            </w:r>
            <w:proofErr w:type="spellStart"/>
            <w:r w:rsidRPr="00E21472">
              <w:rPr>
                <w:rFonts w:ascii="Times New Roman" w:eastAsia="Lucida Sans Unicode" w:hAnsi="Times New Roman" w:cs="Times New Roman"/>
                <w:kern w:val="2"/>
                <w:sz w:val="28"/>
                <w:szCs w:val="28"/>
              </w:rPr>
              <w:t>eIDAS</w:t>
            </w:r>
            <w:proofErr w:type="spellEnd"/>
            <w:r w:rsidRPr="00E21472">
              <w:rPr>
                <w:rFonts w:ascii="Times New Roman" w:eastAsia="Lucida Sans Unicode" w:hAnsi="Times New Roman" w:cs="Times New Roman"/>
                <w:kern w:val="2"/>
                <w:sz w:val="28"/>
                <w:szCs w:val="28"/>
              </w:rPr>
              <w:t xml:space="preserve"> regula) 29. panta 2. punktu</w:t>
            </w:r>
            <w:r w:rsidR="00F237EE" w:rsidRPr="00E21472">
              <w:rPr>
                <w:rFonts w:ascii="Times New Roman" w:eastAsia="Lucida Sans Unicode" w:hAnsi="Times New Roman" w:cs="Times New Roman"/>
                <w:kern w:val="2"/>
                <w:sz w:val="28"/>
                <w:szCs w:val="28"/>
              </w:rPr>
              <w:t>,</w:t>
            </w:r>
            <w:r w:rsidRPr="00E21472">
              <w:rPr>
                <w:rFonts w:ascii="Times New Roman" w:eastAsia="Lucida Sans Unicode" w:hAnsi="Times New Roman" w:cs="Times New Roman"/>
                <w:kern w:val="2"/>
                <w:sz w:val="28"/>
                <w:szCs w:val="28"/>
              </w:rPr>
              <w:t xml:space="preserve"> plāno ieviest kvalificētu elektroniskā paraksta radīšanas ierīču standartu identifikācijas numurus attālinātu kvalificētu elektronisko parakstu radīšanas ierīcēm. </w:t>
            </w:r>
          </w:p>
          <w:p w14:paraId="0F01D1D9" w14:textId="77777777" w:rsidR="00492309" w:rsidRPr="00E21472" w:rsidRDefault="00492309" w:rsidP="00492309">
            <w:pPr>
              <w:spacing w:after="0" w:line="240" w:lineRule="auto"/>
              <w:jc w:val="both"/>
              <w:rPr>
                <w:rFonts w:ascii="Times New Roman" w:eastAsia="Times New Roman" w:hAnsi="Times New Roman" w:cs="Times New Roman"/>
                <w:bCs/>
                <w:sz w:val="28"/>
                <w:szCs w:val="28"/>
                <w:lang w:eastAsia="lv-LV"/>
              </w:rPr>
            </w:pPr>
          </w:p>
          <w:p w14:paraId="0F01D1DA" w14:textId="77777777" w:rsidR="00D70DBD" w:rsidRPr="00E21472" w:rsidRDefault="00E21472" w:rsidP="009C3BAC">
            <w:pPr>
              <w:spacing w:after="0" w:line="240" w:lineRule="auto"/>
              <w:jc w:val="both"/>
              <w:rPr>
                <w:rFonts w:ascii="Times New Roman" w:hAnsi="Times New Roman" w:cs="Times New Roman"/>
                <w:bCs/>
                <w:sz w:val="28"/>
                <w:szCs w:val="28"/>
              </w:rPr>
            </w:pPr>
            <w:r w:rsidRPr="00E21472">
              <w:rPr>
                <w:rFonts w:ascii="Times New Roman" w:eastAsia="Times New Roman" w:hAnsi="Times New Roman" w:cs="Times New Roman"/>
                <w:bCs/>
                <w:sz w:val="28"/>
                <w:szCs w:val="28"/>
                <w:lang w:eastAsia="lv-LV"/>
              </w:rPr>
              <w:t xml:space="preserve">Ņemot vērā, ka </w:t>
            </w:r>
            <w:proofErr w:type="spellStart"/>
            <w:r w:rsidRPr="00E21472">
              <w:rPr>
                <w:rFonts w:ascii="Times New Roman" w:eastAsia="Times New Roman" w:hAnsi="Times New Roman" w:cs="Times New Roman"/>
                <w:bCs/>
                <w:sz w:val="28"/>
                <w:szCs w:val="28"/>
                <w:lang w:eastAsia="lv-LV"/>
              </w:rPr>
              <w:t>eIDAs</w:t>
            </w:r>
            <w:proofErr w:type="spellEnd"/>
            <w:r w:rsidRPr="00E21472">
              <w:rPr>
                <w:rFonts w:ascii="Times New Roman" w:eastAsia="Times New Roman" w:hAnsi="Times New Roman" w:cs="Times New Roman"/>
                <w:bCs/>
                <w:sz w:val="28"/>
                <w:szCs w:val="28"/>
                <w:lang w:eastAsia="lv-LV"/>
              </w:rPr>
              <w:t xml:space="preserve"> regulā noteiktais</w:t>
            </w:r>
            <w:r w:rsidRPr="00E21472">
              <w:rPr>
                <w:rFonts w:ascii="Times New Roman" w:eastAsia="Lucida Sans Unicode" w:hAnsi="Times New Roman" w:cs="Times New Roman"/>
                <w:kern w:val="2"/>
                <w:sz w:val="28"/>
                <w:szCs w:val="28"/>
              </w:rPr>
              <w:t xml:space="preserve"> kvalificētu elektroniskā paraksta radīšanas ierīču standarts šobrīd nav pieņemts,</w:t>
            </w:r>
            <w:r w:rsidRPr="00E21472">
              <w:rPr>
                <w:rFonts w:ascii="Times New Roman" w:eastAsia="Times New Roman" w:hAnsi="Times New Roman" w:cs="Times New Roman"/>
                <w:bCs/>
                <w:sz w:val="28"/>
                <w:szCs w:val="28"/>
                <w:lang w:eastAsia="lv-LV"/>
              </w:rPr>
              <w:t xml:space="preserve"> likumprojekts “</w:t>
            </w:r>
            <w:r w:rsidRPr="00E21472">
              <w:rPr>
                <w:rFonts w:ascii="Times New Roman" w:eastAsia="Times New Roman" w:hAnsi="Times New Roman" w:cs="Times New Roman"/>
                <w:sz w:val="28"/>
                <w:szCs w:val="28"/>
                <w:lang w:eastAsia="lv-LV"/>
              </w:rPr>
              <w:t>Grozījums Elektronisko dokumentu likumā</w:t>
            </w:r>
            <w:r w:rsidRPr="00E21472">
              <w:rPr>
                <w:rFonts w:ascii="Times New Roman" w:hAnsi="Times New Roman" w:cs="Times New Roman"/>
                <w:sz w:val="28"/>
                <w:szCs w:val="28"/>
              </w:rPr>
              <w:t>” (turpmāk – projekts) satur grozījumu, lai</w:t>
            </w:r>
            <w:r w:rsidRPr="00E21472">
              <w:rPr>
                <w:rFonts w:ascii="Times New Roman" w:hAnsi="Times New Roman" w:cs="Times New Roman"/>
                <w:bCs/>
                <w:sz w:val="28"/>
                <w:szCs w:val="28"/>
              </w:rPr>
              <w:t xml:space="preserve"> pagarinātu</w:t>
            </w:r>
            <w:r w:rsidR="00E45F09" w:rsidRPr="00E21472">
              <w:rPr>
                <w:rFonts w:ascii="Times New Roman" w:hAnsi="Times New Roman" w:cs="Times New Roman"/>
                <w:bCs/>
                <w:sz w:val="28"/>
                <w:szCs w:val="28"/>
              </w:rPr>
              <w:t xml:space="preserve"> Elektronisko dokumentu likumā (turpmāk – EDL) noteikto</w:t>
            </w:r>
            <w:r w:rsidRPr="00E21472">
              <w:rPr>
                <w:rFonts w:ascii="Times New Roman" w:hAnsi="Times New Roman" w:cs="Times New Roman"/>
                <w:bCs/>
                <w:sz w:val="28"/>
                <w:szCs w:val="28"/>
              </w:rPr>
              <w:t xml:space="preserve"> pārejas periodu</w:t>
            </w:r>
            <w:r w:rsidR="00912EA1" w:rsidRPr="00E21472">
              <w:rPr>
                <w:rFonts w:ascii="Times New Roman" w:hAnsi="Times New Roman" w:cs="Times New Roman"/>
                <w:bCs/>
                <w:sz w:val="28"/>
                <w:szCs w:val="28"/>
              </w:rPr>
              <w:t>,</w:t>
            </w:r>
            <w:r w:rsidRPr="00E21472">
              <w:rPr>
                <w:rFonts w:ascii="Times New Roman" w:hAnsi="Times New Roman" w:cs="Times New Roman"/>
                <w:bCs/>
                <w:sz w:val="28"/>
                <w:szCs w:val="28"/>
              </w:rPr>
              <w:t xml:space="preserve"> un </w:t>
            </w:r>
            <w:proofErr w:type="gramStart"/>
            <w:r w:rsidRPr="00E21472">
              <w:rPr>
                <w:rFonts w:ascii="Times New Roman" w:hAnsi="Times New Roman" w:cs="Times New Roman"/>
                <w:bCs/>
                <w:sz w:val="28"/>
                <w:szCs w:val="28"/>
              </w:rPr>
              <w:t>nodrošinātu elektroniskā dokumenta</w:t>
            </w:r>
            <w:proofErr w:type="gramEnd"/>
            <w:r w:rsidRPr="00E21472">
              <w:rPr>
                <w:rFonts w:ascii="Times New Roman" w:hAnsi="Times New Roman" w:cs="Times New Roman"/>
                <w:bCs/>
                <w:sz w:val="28"/>
                <w:szCs w:val="28"/>
              </w:rPr>
              <w:t>, kas parakstīts ar kvalificētu elektroniskā paraksta sertifikātu, ko Latvijā sertificēts uzticams sertifikācijas pakalpojumu sniedzējs izsniedzis</w:t>
            </w:r>
            <w:r w:rsidR="00912EA1" w:rsidRPr="00E21472">
              <w:rPr>
                <w:rFonts w:ascii="Times New Roman" w:hAnsi="Times New Roman" w:cs="Times New Roman"/>
                <w:bCs/>
                <w:sz w:val="28"/>
                <w:szCs w:val="28"/>
              </w:rPr>
              <w:t xml:space="preserve"> parakstītājam, juridisko spēku.</w:t>
            </w:r>
          </w:p>
          <w:p w14:paraId="0F01D1DB" w14:textId="77777777" w:rsidR="005A4B1E" w:rsidRPr="00E21472" w:rsidRDefault="005A4B1E" w:rsidP="009C3BAC">
            <w:pPr>
              <w:spacing w:after="0" w:line="240" w:lineRule="auto"/>
              <w:jc w:val="both"/>
              <w:rPr>
                <w:rFonts w:ascii="Times New Roman" w:eastAsia="Times New Roman" w:hAnsi="Times New Roman" w:cs="Times New Roman"/>
                <w:sz w:val="28"/>
                <w:szCs w:val="28"/>
                <w:lang w:eastAsia="lv-LV"/>
              </w:rPr>
            </w:pPr>
          </w:p>
        </w:tc>
      </w:tr>
      <w:tr w:rsidR="00780F8B" w:rsidRPr="00E21472" w14:paraId="0F01D1E9" w14:textId="77777777" w:rsidTr="00A32F80">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F01D1DD"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2.</w:t>
            </w:r>
          </w:p>
        </w:tc>
        <w:tc>
          <w:tcPr>
            <w:tcW w:w="2761" w:type="dxa"/>
            <w:tcBorders>
              <w:top w:val="outset" w:sz="6" w:space="0" w:color="auto"/>
              <w:left w:val="outset" w:sz="6" w:space="0" w:color="auto"/>
              <w:bottom w:val="outset" w:sz="6" w:space="0" w:color="auto"/>
              <w:right w:val="outset" w:sz="6" w:space="0" w:color="auto"/>
            </w:tcBorders>
            <w:hideMark/>
          </w:tcPr>
          <w:p w14:paraId="0F01D1DE"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085" w:type="dxa"/>
            <w:tcBorders>
              <w:top w:val="outset" w:sz="6" w:space="0" w:color="auto"/>
              <w:left w:val="outset" w:sz="6" w:space="0" w:color="auto"/>
              <w:bottom w:val="outset" w:sz="6" w:space="0" w:color="auto"/>
              <w:right w:val="outset" w:sz="6" w:space="0" w:color="auto"/>
            </w:tcBorders>
            <w:hideMark/>
          </w:tcPr>
          <w:p w14:paraId="0F01D1DF" w14:textId="77777777" w:rsidR="00122595" w:rsidRPr="00E21472" w:rsidRDefault="00E21472" w:rsidP="00044F55">
            <w:pPr>
              <w:spacing w:after="0" w:line="240" w:lineRule="auto"/>
              <w:jc w:val="both"/>
              <w:rPr>
                <w:rFonts w:ascii="Times New Roman" w:eastAsia="Lucida Sans Unicode" w:hAnsi="Times New Roman" w:cs="Times New Roman"/>
                <w:kern w:val="1"/>
                <w:sz w:val="28"/>
                <w:szCs w:val="28"/>
              </w:rPr>
            </w:pPr>
            <w:r w:rsidRPr="00E21472">
              <w:rPr>
                <w:rFonts w:ascii="Times New Roman" w:eastAsia="Lucida Sans Unicode" w:hAnsi="Times New Roman" w:cs="Times New Roman"/>
                <w:kern w:val="1"/>
                <w:sz w:val="28"/>
                <w:szCs w:val="28"/>
              </w:rPr>
              <w:t xml:space="preserve">EDL </w:t>
            </w:r>
            <w:r w:rsidR="00DD2FF4" w:rsidRPr="00E21472">
              <w:rPr>
                <w:rFonts w:ascii="Times New Roman" w:eastAsia="Lucida Sans Unicode" w:hAnsi="Times New Roman" w:cs="Times New Roman"/>
                <w:kern w:val="1"/>
                <w:sz w:val="28"/>
                <w:szCs w:val="28"/>
              </w:rPr>
              <w:t>p</w:t>
            </w:r>
            <w:r w:rsidR="009733A3" w:rsidRPr="00E21472">
              <w:rPr>
                <w:rFonts w:ascii="Times New Roman" w:eastAsia="Lucida Sans Unicode" w:hAnsi="Times New Roman" w:cs="Times New Roman"/>
                <w:kern w:val="1"/>
                <w:sz w:val="28"/>
                <w:szCs w:val="28"/>
              </w:rPr>
              <w:t>ārejas noteikumu 6.punkt</w:t>
            </w:r>
            <w:r w:rsidR="00835613" w:rsidRPr="00E21472">
              <w:rPr>
                <w:rFonts w:ascii="Times New Roman" w:eastAsia="Lucida Sans Unicode" w:hAnsi="Times New Roman" w:cs="Times New Roman"/>
                <w:kern w:val="1"/>
                <w:sz w:val="28"/>
                <w:szCs w:val="28"/>
              </w:rPr>
              <w:t xml:space="preserve">s noteic, ka </w:t>
            </w:r>
            <w:r w:rsidR="009733A3" w:rsidRPr="00E21472">
              <w:rPr>
                <w:rFonts w:ascii="Times New Roman" w:eastAsia="Lucida Sans Unicode" w:hAnsi="Times New Roman" w:cs="Times New Roman"/>
                <w:kern w:val="1"/>
                <w:sz w:val="28"/>
                <w:szCs w:val="28"/>
              </w:rPr>
              <w:t>elektroniskais dokuments, kas parakstīts ar kvalificētu elektroniskā paraksta sertifikātu, ko Latvijā sertificēts uzticams sertifikācijas pakalpojumu sniedzējs izsniedzis parak</w:t>
            </w:r>
            <w:r w:rsidR="00DD2FF4" w:rsidRPr="00E21472">
              <w:rPr>
                <w:rFonts w:ascii="Times New Roman" w:eastAsia="Lucida Sans Unicode" w:hAnsi="Times New Roman" w:cs="Times New Roman"/>
                <w:kern w:val="1"/>
                <w:sz w:val="28"/>
                <w:szCs w:val="28"/>
              </w:rPr>
              <w:t>stītājam laikā no 2016. gada 1. </w:t>
            </w:r>
            <w:r w:rsidR="009733A3" w:rsidRPr="00E21472">
              <w:rPr>
                <w:rFonts w:ascii="Times New Roman" w:eastAsia="Lucida Sans Unicode" w:hAnsi="Times New Roman" w:cs="Times New Roman"/>
                <w:kern w:val="1"/>
                <w:sz w:val="28"/>
                <w:szCs w:val="28"/>
              </w:rPr>
              <w:t>jūlija līdz 2018.</w:t>
            </w:r>
            <w:r w:rsidR="00DD2FF4" w:rsidRPr="00E21472">
              <w:rPr>
                <w:rFonts w:ascii="Times New Roman" w:eastAsia="Lucida Sans Unicode" w:hAnsi="Times New Roman" w:cs="Times New Roman"/>
                <w:kern w:val="1"/>
                <w:sz w:val="28"/>
                <w:szCs w:val="28"/>
              </w:rPr>
              <w:t> </w:t>
            </w:r>
            <w:r w:rsidR="009733A3" w:rsidRPr="00E21472">
              <w:rPr>
                <w:rFonts w:ascii="Times New Roman" w:eastAsia="Lucida Sans Unicode" w:hAnsi="Times New Roman" w:cs="Times New Roman"/>
                <w:kern w:val="1"/>
                <w:sz w:val="28"/>
                <w:szCs w:val="28"/>
              </w:rPr>
              <w:t>gada 30.</w:t>
            </w:r>
            <w:r w:rsidR="00DD2FF4" w:rsidRPr="00E21472">
              <w:rPr>
                <w:rFonts w:ascii="Times New Roman" w:eastAsia="Lucida Sans Unicode" w:hAnsi="Times New Roman" w:cs="Times New Roman"/>
                <w:kern w:val="1"/>
                <w:sz w:val="28"/>
                <w:szCs w:val="28"/>
              </w:rPr>
              <w:t> </w:t>
            </w:r>
            <w:r w:rsidR="009733A3" w:rsidRPr="00E21472">
              <w:rPr>
                <w:rFonts w:ascii="Times New Roman" w:eastAsia="Lucida Sans Unicode" w:hAnsi="Times New Roman" w:cs="Times New Roman"/>
                <w:kern w:val="1"/>
                <w:sz w:val="28"/>
                <w:szCs w:val="28"/>
              </w:rPr>
              <w:t>jūnijam, ir uzskatāms par pašrocīgi parakst</w:t>
            </w:r>
            <w:r w:rsidR="00835613" w:rsidRPr="00E21472">
              <w:rPr>
                <w:rFonts w:ascii="Times New Roman" w:eastAsia="Lucida Sans Unicode" w:hAnsi="Times New Roman" w:cs="Times New Roman"/>
                <w:kern w:val="1"/>
                <w:sz w:val="28"/>
                <w:szCs w:val="28"/>
              </w:rPr>
              <w:t>ītu šā likuma izpratnē.</w:t>
            </w:r>
            <w:r w:rsidRPr="00E21472">
              <w:rPr>
                <w:rFonts w:ascii="Times New Roman" w:eastAsia="Lucida Sans Unicode" w:hAnsi="Times New Roman" w:cs="Times New Roman"/>
                <w:kern w:val="1"/>
                <w:sz w:val="28"/>
                <w:szCs w:val="28"/>
              </w:rPr>
              <w:t xml:space="preserve"> Savukārt, </w:t>
            </w:r>
            <w:proofErr w:type="spellStart"/>
            <w:r w:rsidRPr="00E21472">
              <w:rPr>
                <w:rFonts w:ascii="Times New Roman" w:eastAsia="Lucida Sans Unicode" w:hAnsi="Times New Roman" w:cs="Times New Roman"/>
                <w:kern w:val="1"/>
                <w:sz w:val="28"/>
                <w:szCs w:val="28"/>
              </w:rPr>
              <w:t>eIDAS</w:t>
            </w:r>
            <w:proofErr w:type="spellEnd"/>
            <w:r w:rsidRPr="00E21472">
              <w:rPr>
                <w:rFonts w:ascii="Times New Roman" w:eastAsia="Lucida Sans Unicode" w:hAnsi="Times New Roman" w:cs="Times New Roman"/>
                <w:kern w:val="1"/>
                <w:sz w:val="28"/>
                <w:szCs w:val="28"/>
              </w:rPr>
              <w:t xml:space="preserve"> regulas </w:t>
            </w:r>
            <w:r w:rsidRPr="00E21472">
              <w:rPr>
                <w:rFonts w:ascii="Times New Roman" w:eastAsia="Times New Roman" w:hAnsi="Times New Roman" w:cs="Times New Roman"/>
                <w:sz w:val="28"/>
                <w:szCs w:val="28"/>
                <w:lang w:eastAsia="lv-LV"/>
              </w:rPr>
              <w:t>29. panta 2.punkts paredz, ka</w:t>
            </w:r>
            <w:r w:rsidR="00044F55" w:rsidRPr="00E21472">
              <w:rPr>
                <w:rFonts w:ascii="Times New Roman" w:eastAsia="Lucida Sans Unicode" w:hAnsi="Times New Roman" w:cs="Times New Roman"/>
                <w:kern w:val="1"/>
                <w:sz w:val="28"/>
                <w:szCs w:val="28"/>
              </w:rPr>
              <w:t xml:space="preserve"> </w:t>
            </w:r>
            <w:r w:rsidR="005D48ED" w:rsidRPr="00E21472">
              <w:rPr>
                <w:rFonts w:ascii="Times New Roman" w:hAnsi="Times New Roman" w:cs="Times New Roman"/>
                <w:sz w:val="28"/>
                <w:szCs w:val="28"/>
              </w:rPr>
              <w:t>EK</w:t>
            </w:r>
            <w:r w:rsidR="00044F55" w:rsidRPr="00E21472">
              <w:rPr>
                <w:rFonts w:ascii="Times New Roman" w:hAnsi="Times New Roman" w:cs="Times New Roman"/>
                <w:sz w:val="28"/>
                <w:szCs w:val="28"/>
              </w:rPr>
              <w:t xml:space="preserve"> ar īstenošanas aktiem var ieviest kvalificētu elektroniskā paraksta radīšanas ierīču standartu identifikācijas numurus. Atbilstība </w:t>
            </w:r>
            <w:proofErr w:type="spellStart"/>
            <w:r w:rsidR="00044F55" w:rsidRPr="00E21472">
              <w:rPr>
                <w:rFonts w:ascii="Times New Roman" w:hAnsi="Times New Roman" w:cs="Times New Roman"/>
                <w:sz w:val="28"/>
                <w:szCs w:val="28"/>
              </w:rPr>
              <w:t>eIDAS</w:t>
            </w:r>
            <w:proofErr w:type="spellEnd"/>
            <w:r w:rsidR="00044F55" w:rsidRPr="00E21472">
              <w:rPr>
                <w:rFonts w:ascii="Times New Roman" w:hAnsi="Times New Roman" w:cs="Times New Roman"/>
                <w:sz w:val="28"/>
                <w:szCs w:val="28"/>
              </w:rPr>
              <w:t xml:space="preserve"> regulas II pielikumā noteiktajām prasībām ir panākta tad, ja kvalificētas </w:t>
            </w:r>
            <w:r w:rsidR="00044F55" w:rsidRPr="00E21472">
              <w:rPr>
                <w:rFonts w:ascii="Times New Roman" w:hAnsi="Times New Roman" w:cs="Times New Roman"/>
                <w:sz w:val="28"/>
                <w:szCs w:val="28"/>
              </w:rPr>
              <w:lastRenderedPageBreak/>
              <w:t xml:space="preserve">elektroniskā paraksta radīšanas ierīces atbilst minētajiem standartiem. </w:t>
            </w:r>
            <w:r w:rsidR="001879C1" w:rsidRPr="00E21472">
              <w:rPr>
                <w:rFonts w:ascii="Times New Roman" w:hAnsi="Times New Roman" w:cs="Times New Roman"/>
                <w:sz w:val="28"/>
                <w:szCs w:val="28"/>
              </w:rPr>
              <w:t>Ī</w:t>
            </w:r>
            <w:r w:rsidR="00044F55" w:rsidRPr="00E21472">
              <w:rPr>
                <w:rFonts w:ascii="Times New Roman" w:hAnsi="Times New Roman" w:cs="Times New Roman"/>
                <w:sz w:val="28"/>
                <w:szCs w:val="28"/>
              </w:rPr>
              <w:t xml:space="preserve">stenošanas aktus pieņem saskaņā ar pārbaudes procedūru, kas minēta </w:t>
            </w:r>
            <w:proofErr w:type="spellStart"/>
            <w:r w:rsidR="00044F55" w:rsidRPr="00E21472">
              <w:rPr>
                <w:rFonts w:ascii="Times New Roman" w:hAnsi="Times New Roman" w:cs="Times New Roman"/>
                <w:sz w:val="28"/>
                <w:szCs w:val="28"/>
              </w:rPr>
              <w:t>eIDAS</w:t>
            </w:r>
            <w:proofErr w:type="spellEnd"/>
            <w:r w:rsidR="00044F55" w:rsidRPr="00E21472">
              <w:rPr>
                <w:rFonts w:ascii="Times New Roman" w:hAnsi="Times New Roman" w:cs="Times New Roman"/>
                <w:sz w:val="28"/>
                <w:szCs w:val="28"/>
              </w:rPr>
              <w:t xml:space="preserve"> regulas 48. panta 2. punktā.</w:t>
            </w:r>
          </w:p>
          <w:p w14:paraId="0F01D1E0" w14:textId="77777777" w:rsidR="00122595" w:rsidRPr="00E21472" w:rsidRDefault="00122595" w:rsidP="009733A3">
            <w:pPr>
              <w:spacing w:after="0" w:line="240" w:lineRule="auto"/>
              <w:jc w:val="both"/>
              <w:rPr>
                <w:rFonts w:ascii="Times New Roman" w:eastAsia="Lucida Sans Unicode" w:hAnsi="Times New Roman" w:cs="Times New Roman"/>
                <w:kern w:val="1"/>
                <w:sz w:val="28"/>
                <w:szCs w:val="28"/>
              </w:rPr>
            </w:pPr>
          </w:p>
          <w:p w14:paraId="0F01D1E1" w14:textId="77777777" w:rsidR="009733A3" w:rsidRPr="00E21472" w:rsidRDefault="00E21472" w:rsidP="00A32F80">
            <w:pPr>
              <w:spacing w:after="0" w:line="240" w:lineRule="auto"/>
              <w:jc w:val="both"/>
              <w:rPr>
                <w:rFonts w:ascii="Times New Roman" w:eastAsia="Lucida Sans Unicode" w:hAnsi="Times New Roman" w:cs="Times New Roman"/>
                <w:kern w:val="1"/>
                <w:sz w:val="28"/>
                <w:szCs w:val="28"/>
              </w:rPr>
            </w:pPr>
            <w:r w:rsidRPr="00E21472">
              <w:rPr>
                <w:rFonts w:ascii="Times New Roman" w:eastAsia="Times New Roman" w:hAnsi="Times New Roman" w:cs="Times New Roman"/>
                <w:bCs/>
                <w:sz w:val="28"/>
                <w:szCs w:val="28"/>
                <w:lang w:eastAsia="lv-LV"/>
              </w:rPr>
              <w:t>P</w:t>
            </w:r>
            <w:r w:rsidRPr="00E21472">
              <w:rPr>
                <w:rFonts w:ascii="Times New Roman" w:hAnsi="Times New Roman" w:cs="Times New Roman"/>
                <w:sz w:val="28"/>
                <w:szCs w:val="28"/>
              </w:rPr>
              <w:t xml:space="preserve">rojekts </w:t>
            </w:r>
            <w:r w:rsidR="00835613" w:rsidRPr="00E21472">
              <w:rPr>
                <w:rFonts w:ascii="Times New Roman" w:eastAsia="Lucida Sans Unicode" w:hAnsi="Times New Roman" w:cs="Times New Roman"/>
                <w:kern w:val="1"/>
                <w:sz w:val="28"/>
                <w:szCs w:val="28"/>
              </w:rPr>
              <w:t>ir nepieciešams</w:t>
            </w:r>
            <w:r w:rsidRPr="00E21472">
              <w:rPr>
                <w:rFonts w:ascii="Times New Roman" w:eastAsia="Lucida Sans Unicode" w:hAnsi="Times New Roman" w:cs="Times New Roman"/>
                <w:kern w:val="1"/>
                <w:sz w:val="28"/>
                <w:szCs w:val="28"/>
              </w:rPr>
              <w:t xml:space="preserve">, jo </w:t>
            </w:r>
            <w:r w:rsidR="00DD2FF4" w:rsidRPr="00E21472">
              <w:rPr>
                <w:rFonts w:ascii="Times New Roman" w:eastAsia="Lucida Sans Unicode" w:hAnsi="Times New Roman" w:cs="Times New Roman"/>
                <w:kern w:val="1"/>
                <w:sz w:val="28"/>
                <w:szCs w:val="28"/>
              </w:rPr>
              <w:t>E</w:t>
            </w:r>
            <w:r w:rsidR="005D48ED" w:rsidRPr="00E21472">
              <w:rPr>
                <w:rFonts w:ascii="Times New Roman" w:eastAsia="Lucida Sans Unicode" w:hAnsi="Times New Roman" w:cs="Times New Roman"/>
                <w:kern w:val="1"/>
                <w:sz w:val="28"/>
                <w:szCs w:val="28"/>
              </w:rPr>
              <w:t>iropas Savienībā (turpmāk – ES)</w:t>
            </w:r>
            <w:r w:rsidR="00DD2FF4" w:rsidRPr="00E21472">
              <w:rPr>
                <w:rFonts w:ascii="Times New Roman" w:eastAsia="Lucida Sans Unicode" w:hAnsi="Times New Roman" w:cs="Times New Roman"/>
                <w:kern w:val="1"/>
                <w:sz w:val="28"/>
                <w:szCs w:val="28"/>
              </w:rPr>
              <w:t xml:space="preserve"> </w:t>
            </w:r>
            <w:r w:rsidRPr="00E21472">
              <w:rPr>
                <w:rFonts w:ascii="Times New Roman" w:eastAsia="Lucida Sans Unicode" w:hAnsi="Times New Roman" w:cs="Times New Roman"/>
                <w:kern w:val="1"/>
                <w:sz w:val="28"/>
                <w:szCs w:val="28"/>
              </w:rPr>
              <w:t xml:space="preserve">vēl </w:t>
            </w:r>
            <w:r w:rsidR="00FC2BEE" w:rsidRPr="00E21472">
              <w:rPr>
                <w:rFonts w:ascii="Times New Roman" w:eastAsia="Lucida Sans Unicode" w:hAnsi="Times New Roman" w:cs="Times New Roman"/>
                <w:kern w:val="1"/>
                <w:sz w:val="28"/>
                <w:szCs w:val="28"/>
              </w:rPr>
              <w:t xml:space="preserve">joprojām </w:t>
            </w:r>
            <w:r w:rsidRPr="00E21472">
              <w:rPr>
                <w:rFonts w:ascii="Times New Roman" w:eastAsia="Lucida Sans Unicode" w:hAnsi="Times New Roman" w:cs="Times New Roman"/>
                <w:kern w:val="1"/>
                <w:sz w:val="28"/>
                <w:szCs w:val="28"/>
              </w:rPr>
              <w:t>nav</w:t>
            </w:r>
            <w:r w:rsidR="001879C1" w:rsidRPr="00E21472">
              <w:rPr>
                <w:rFonts w:ascii="Times New Roman" w:eastAsia="Lucida Sans Unicode" w:hAnsi="Times New Roman" w:cs="Times New Roman"/>
                <w:kern w:val="1"/>
                <w:sz w:val="28"/>
                <w:szCs w:val="28"/>
              </w:rPr>
              <w:t xml:space="preserve"> pieņemti un</w:t>
            </w:r>
            <w:r w:rsidRPr="00E21472">
              <w:rPr>
                <w:rFonts w:ascii="Times New Roman" w:eastAsia="Lucida Sans Unicode" w:hAnsi="Times New Roman" w:cs="Times New Roman"/>
                <w:kern w:val="1"/>
                <w:sz w:val="28"/>
                <w:szCs w:val="28"/>
              </w:rPr>
              <w:t xml:space="preserve"> ievies</w:t>
            </w:r>
            <w:r w:rsidR="00DD2FF4" w:rsidRPr="00E21472">
              <w:rPr>
                <w:rFonts w:ascii="Times New Roman" w:eastAsia="Lucida Sans Unicode" w:hAnsi="Times New Roman" w:cs="Times New Roman"/>
                <w:kern w:val="1"/>
                <w:sz w:val="28"/>
                <w:szCs w:val="28"/>
              </w:rPr>
              <w:t>ti</w:t>
            </w:r>
            <w:r w:rsidR="00044F55" w:rsidRPr="00E21472">
              <w:rPr>
                <w:rFonts w:ascii="Times New Roman" w:eastAsia="Lucida Sans Unicode" w:hAnsi="Times New Roman" w:cs="Times New Roman"/>
                <w:kern w:val="1"/>
                <w:sz w:val="28"/>
                <w:szCs w:val="28"/>
              </w:rPr>
              <w:t xml:space="preserve"> </w:t>
            </w:r>
            <w:r w:rsidRPr="00E21472">
              <w:rPr>
                <w:rFonts w:ascii="Times New Roman" w:eastAsia="Lucida Sans Unicode" w:hAnsi="Times New Roman" w:cs="Times New Roman"/>
                <w:kern w:val="1"/>
                <w:sz w:val="28"/>
                <w:szCs w:val="28"/>
              </w:rPr>
              <w:t>kvalificēt</w:t>
            </w:r>
            <w:r w:rsidR="00DD2FF4" w:rsidRPr="00E21472">
              <w:rPr>
                <w:rFonts w:ascii="Times New Roman" w:eastAsia="Lucida Sans Unicode" w:hAnsi="Times New Roman" w:cs="Times New Roman"/>
                <w:kern w:val="1"/>
                <w:sz w:val="28"/>
                <w:szCs w:val="28"/>
              </w:rPr>
              <w:t>u</w:t>
            </w:r>
            <w:r w:rsidRPr="00E21472">
              <w:rPr>
                <w:rFonts w:ascii="Times New Roman" w:eastAsia="Lucida Sans Unicode" w:hAnsi="Times New Roman" w:cs="Times New Roman"/>
                <w:kern w:val="1"/>
                <w:sz w:val="28"/>
                <w:szCs w:val="28"/>
              </w:rPr>
              <w:t xml:space="preserve"> elektroniskā paraksta radīšanas ierīču standartu identifikācijas numur</w:t>
            </w:r>
            <w:r w:rsidR="00DD2FF4" w:rsidRPr="00E21472">
              <w:rPr>
                <w:rFonts w:ascii="Times New Roman" w:eastAsia="Lucida Sans Unicode" w:hAnsi="Times New Roman" w:cs="Times New Roman"/>
                <w:kern w:val="1"/>
                <w:sz w:val="28"/>
                <w:szCs w:val="28"/>
              </w:rPr>
              <w:t>i</w:t>
            </w:r>
            <w:r w:rsidRPr="00E21472">
              <w:rPr>
                <w:rFonts w:ascii="Times New Roman" w:eastAsia="Lucida Sans Unicode" w:hAnsi="Times New Roman" w:cs="Times New Roman"/>
                <w:kern w:val="1"/>
                <w:sz w:val="28"/>
                <w:szCs w:val="28"/>
              </w:rPr>
              <w:t xml:space="preserve">. Līdz ar to, lai </w:t>
            </w:r>
            <w:r w:rsidR="003C65D5" w:rsidRPr="00E21472">
              <w:rPr>
                <w:rFonts w:ascii="Times New Roman" w:eastAsia="Lucida Sans Unicode" w:hAnsi="Times New Roman" w:cs="Times New Roman"/>
                <w:kern w:val="1"/>
                <w:sz w:val="28"/>
                <w:szCs w:val="28"/>
              </w:rPr>
              <w:t xml:space="preserve">personas pārvaldībā esošie </w:t>
            </w:r>
            <w:r w:rsidRPr="00E21472">
              <w:rPr>
                <w:rFonts w:ascii="Times New Roman" w:eastAsia="Lucida Sans Unicode" w:hAnsi="Times New Roman" w:cs="Times New Roman"/>
                <w:kern w:val="1"/>
                <w:sz w:val="28"/>
                <w:szCs w:val="28"/>
              </w:rPr>
              <w:t>elektroniskie paraksti, kas radīti ar kvalificētām elektroniskā</w:t>
            </w:r>
            <w:r w:rsidR="00DD2FF4" w:rsidRPr="00E21472">
              <w:rPr>
                <w:rFonts w:ascii="Times New Roman" w:eastAsia="Lucida Sans Unicode" w:hAnsi="Times New Roman" w:cs="Times New Roman"/>
                <w:kern w:val="1"/>
                <w:sz w:val="28"/>
                <w:szCs w:val="28"/>
              </w:rPr>
              <w:t xml:space="preserve"> paraksta</w:t>
            </w:r>
            <w:r w:rsidRPr="00E21472">
              <w:rPr>
                <w:rFonts w:ascii="Times New Roman" w:eastAsia="Lucida Sans Unicode" w:hAnsi="Times New Roman" w:cs="Times New Roman"/>
                <w:kern w:val="1"/>
                <w:sz w:val="28"/>
                <w:szCs w:val="28"/>
              </w:rPr>
              <w:t xml:space="preserve"> radīšanas ierīcēm, būtu ar vienādu juridisko spēku, kā </w:t>
            </w:r>
            <w:r w:rsidR="003C65D5" w:rsidRPr="00E21472">
              <w:rPr>
                <w:rFonts w:ascii="Times New Roman" w:eastAsia="Lucida Sans Unicode" w:hAnsi="Times New Roman" w:cs="Times New Roman"/>
                <w:kern w:val="1"/>
                <w:sz w:val="28"/>
                <w:szCs w:val="28"/>
              </w:rPr>
              <w:t>elektroniskie</w:t>
            </w:r>
            <w:r w:rsidR="001879C1" w:rsidRPr="00E21472">
              <w:rPr>
                <w:rFonts w:ascii="Times New Roman" w:eastAsia="Lucida Sans Unicode" w:hAnsi="Times New Roman" w:cs="Times New Roman"/>
                <w:kern w:val="1"/>
                <w:sz w:val="28"/>
                <w:szCs w:val="28"/>
              </w:rPr>
              <w:t xml:space="preserve"> </w:t>
            </w:r>
            <w:r w:rsidRPr="00E21472">
              <w:rPr>
                <w:rFonts w:ascii="Times New Roman" w:eastAsia="Lucida Sans Unicode" w:hAnsi="Times New Roman" w:cs="Times New Roman"/>
                <w:kern w:val="1"/>
                <w:sz w:val="28"/>
                <w:szCs w:val="28"/>
              </w:rPr>
              <w:t xml:space="preserve">paraksti, kas radīti ar kvalificētām elektroniskā </w:t>
            </w:r>
            <w:r w:rsidR="00DD2FF4" w:rsidRPr="00E21472">
              <w:rPr>
                <w:rFonts w:ascii="Times New Roman" w:eastAsia="Lucida Sans Unicode" w:hAnsi="Times New Roman" w:cs="Times New Roman"/>
                <w:kern w:val="1"/>
                <w:sz w:val="28"/>
                <w:szCs w:val="28"/>
              </w:rPr>
              <w:t xml:space="preserve">paraksta </w:t>
            </w:r>
            <w:r w:rsidRPr="00E21472">
              <w:rPr>
                <w:rFonts w:ascii="Times New Roman" w:eastAsia="Lucida Sans Unicode" w:hAnsi="Times New Roman" w:cs="Times New Roman"/>
                <w:kern w:val="1"/>
                <w:sz w:val="28"/>
                <w:szCs w:val="28"/>
              </w:rPr>
              <w:t>radīšanas ierīcēm, kur</w:t>
            </w:r>
            <w:r w:rsidR="001879C1" w:rsidRPr="00E21472">
              <w:rPr>
                <w:rFonts w:ascii="Times New Roman" w:eastAsia="Lucida Sans Unicode" w:hAnsi="Times New Roman" w:cs="Times New Roman"/>
                <w:kern w:val="1"/>
                <w:sz w:val="28"/>
                <w:szCs w:val="28"/>
              </w:rPr>
              <w:t>u</w:t>
            </w:r>
            <w:r w:rsidRPr="00E21472">
              <w:rPr>
                <w:rFonts w:ascii="Times New Roman" w:eastAsia="Lucida Sans Unicode" w:hAnsi="Times New Roman" w:cs="Times New Roman"/>
                <w:kern w:val="1"/>
                <w:sz w:val="28"/>
                <w:szCs w:val="28"/>
              </w:rPr>
              <w:t xml:space="preserve"> sertifikāti glabājas uzticamības pakalpojumu sniedzēja drošā iekārtā, nacionālā līmenī ir nepieciešams pagarināt termiņu, līdz kuram elektroniskais dokuments, kas parakstīts ar kvalificētu elektroniskā paraksta sertifikātu, ko Latvijā sertificēts uzticams sertifikācijas pakalpojumu sniedzējs</w:t>
            </w:r>
            <w:r w:rsidR="001879C1" w:rsidRPr="00E21472">
              <w:rPr>
                <w:rFonts w:ascii="Times New Roman" w:eastAsia="Lucida Sans Unicode" w:hAnsi="Times New Roman" w:cs="Times New Roman"/>
                <w:kern w:val="1"/>
                <w:sz w:val="28"/>
                <w:szCs w:val="28"/>
              </w:rPr>
              <w:t xml:space="preserve"> izsniedzis parakstītājam</w:t>
            </w:r>
            <w:r w:rsidRPr="00E21472">
              <w:rPr>
                <w:rFonts w:ascii="Times New Roman" w:eastAsia="Lucida Sans Unicode" w:hAnsi="Times New Roman" w:cs="Times New Roman"/>
                <w:kern w:val="1"/>
                <w:sz w:val="28"/>
                <w:szCs w:val="28"/>
              </w:rPr>
              <w:t xml:space="preserve">, uzskatāms par pašrocīgi parakstītu </w:t>
            </w:r>
            <w:r w:rsidR="001879C1" w:rsidRPr="00E21472">
              <w:rPr>
                <w:rFonts w:ascii="Times New Roman" w:eastAsia="Lucida Sans Unicode" w:hAnsi="Times New Roman" w:cs="Times New Roman"/>
                <w:kern w:val="1"/>
                <w:sz w:val="28"/>
                <w:szCs w:val="28"/>
              </w:rPr>
              <w:t>EDL</w:t>
            </w:r>
            <w:r w:rsidRPr="00E21472">
              <w:rPr>
                <w:rFonts w:ascii="Times New Roman" w:eastAsia="Lucida Sans Unicode" w:hAnsi="Times New Roman" w:cs="Times New Roman"/>
                <w:kern w:val="1"/>
                <w:sz w:val="28"/>
                <w:szCs w:val="28"/>
              </w:rPr>
              <w:t xml:space="preserve"> izpratnē.</w:t>
            </w:r>
          </w:p>
          <w:p w14:paraId="0F01D1E2" w14:textId="77777777" w:rsidR="00835613" w:rsidRPr="00E21472" w:rsidRDefault="00835613" w:rsidP="00A32F80">
            <w:pPr>
              <w:spacing w:after="0" w:line="240" w:lineRule="auto"/>
              <w:jc w:val="both"/>
              <w:rPr>
                <w:rFonts w:ascii="Times New Roman" w:eastAsia="Lucida Sans Unicode" w:hAnsi="Times New Roman" w:cs="Times New Roman"/>
                <w:kern w:val="1"/>
                <w:sz w:val="28"/>
                <w:szCs w:val="28"/>
              </w:rPr>
            </w:pPr>
          </w:p>
          <w:p w14:paraId="0F01D1E3" w14:textId="77777777" w:rsidR="00031833" w:rsidRPr="00E21472" w:rsidRDefault="00E21472" w:rsidP="00C96601">
            <w:pPr>
              <w:pStyle w:val="NormalWeb"/>
              <w:spacing w:after="0"/>
              <w:jc w:val="both"/>
              <w:rPr>
                <w:rFonts w:eastAsia="Times New Roman"/>
                <w:sz w:val="28"/>
                <w:szCs w:val="28"/>
                <w:lang w:eastAsia="lv-LV"/>
              </w:rPr>
            </w:pPr>
            <w:r w:rsidRPr="00E21472">
              <w:rPr>
                <w:rFonts w:eastAsia="Lucida Sans Unicode"/>
                <w:kern w:val="1"/>
                <w:sz w:val="28"/>
                <w:szCs w:val="28"/>
                <w:lang w:eastAsia="lv-LV"/>
              </w:rPr>
              <w:t>P</w:t>
            </w:r>
            <w:r w:rsidRPr="00E21472">
              <w:rPr>
                <w:rFonts w:eastAsia="Calibri"/>
                <w:sz w:val="28"/>
                <w:szCs w:val="28"/>
              </w:rPr>
              <w:t>rojekta</w:t>
            </w:r>
            <w:r w:rsidRPr="00E21472">
              <w:rPr>
                <w:rFonts w:eastAsia="Lucida Sans Unicode"/>
                <w:kern w:val="1"/>
                <w:sz w:val="28"/>
                <w:szCs w:val="28"/>
                <w:lang w:eastAsia="lv-LV"/>
              </w:rPr>
              <w:t xml:space="preserve"> mērķis ir </w:t>
            </w:r>
            <w:r w:rsidRPr="00E21472">
              <w:rPr>
                <w:rFonts w:eastAsia="Calibri"/>
                <w:bCs/>
                <w:sz w:val="28"/>
                <w:szCs w:val="28"/>
              </w:rPr>
              <w:t xml:space="preserve">uz </w:t>
            </w:r>
            <w:r w:rsidR="007D5F2C" w:rsidRPr="00E21472">
              <w:rPr>
                <w:rFonts w:eastAsia="Calibri"/>
                <w:bCs/>
                <w:sz w:val="28"/>
                <w:szCs w:val="28"/>
              </w:rPr>
              <w:t>diviem</w:t>
            </w:r>
            <w:r w:rsidRPr="00E21472">
              <w:rPr>
                <w:rFonts w:eastAsia="Calibri"/>
                <w:bCs/>
                <w:sz w:val="28"/>
                <w:szCs w:val="28"/>
              </w:rPr>
              <w:t xml:space="preserve"> gad</w:t>
            </w:r>
            <w:r w:rsidR="007D5F2C" w:rsidRPr="00E21472">
              <w:rPr>
                <w:rFonts w:eastAsia="Calibri"/>
                <w:bCs/>
                <w:sz w:val="28"/>
                <w:szCs w:val="28"/>
              </w:rPr>
              <w:t>iem</w:t>
            </w:r>
            <w:r w:rsidRPr="00E21472">
              <w:rPr>
                <w:rFonts w:eastAsia="Calibri"/>
                <w:bCs/>
                <w:sz w:val="28"/>
                <w:szCs w:val="28"/>
              </w:rPr>
              <w:t xml:space="preserve"> pagarināt pārejas periodu, lai nodrošinātu elektroniskā dokumenta, kas parakstīts ar kvalificētu elektroniskā paraksta sertifikātu</w:t>
            </w:r>
            <w:r w:rsidR="00340DEE" w:rsidRPr="00E21472">
              <w:rPr>
                <w:rFonts w:eastAsia="Calibri"/>
                <w:bCs/>
                <w:sz w:val="28"/>
                <w:szCs w:val="28"/>
              </w:rPr>
              <w:t xml:space="preserve">, kas glabājas pie Latvijā sertificēta </w:t>
            </w:r>
            <w:r w:rsidR="00806E7D" w:rsidRPr="00E21472">
              <w:rPr>
                <w:rFonts w:eastAsia="Calibri"/>
                <w:bCs/>
                <w:sz w:val="28"/>
                <w:szCs w:val="28"/>
              </w:rPr>
              <w:t>sertifikācijas</w:t>
            </w:r>
            <w:r w:rsidR="00340DEE" w:rsidRPr="00E21472">
              <w:rPr>
                <w:rFonts w:eastAsia="Calibri"/>
                <w:bCs/>
                <w:sz w:val="28"/>
                <w:szCs w:val="28"/>
              </w:rPr>
              <w:t xml:space="preserve"> pakalpojumu sniedzēja</w:t>
            </w:r>
            <w:r w:rsidR="00806E7D" w:rsidRPr="00E21472">
              <w:rPr>
                <w:rFonts w:eastAsia="Calibri"/>
                <w:bCs/>
                <w:sz w:val="28"/>
                <w:szCs w:val="28"/>
              </w:rPr>
              <w:t xml:space="preserve"> drošā elektroniskā paraksta radīšanas līdzeklī (ierīcē), kas sertificēta atbilstoši </w:t>
            </w:r>
            <w:r w:rsidR="00267618" w:rsidRPr="00E21472">
              <w:rPr>
                <w:sz w:val="28"/>
                <w:szCs w:val="28"/>
                <w:shd w:val="clear" w:color="auto" w:fill="FFFFFF"/>
              </w:rPr>
              <w:t xml:space="preserve">Eiropas Parlamenta un Padomes </w:t>
            </w:r>
            <w:proofErr w:type="gramStart"/>
            <w:r w:rsidR="00267618" w:rsidRPr="00E21472">
              <w:rPr>
                <w:sz w:val="28"/>
                <w:szCs w:val="28"/>
                <w:shd w:val="clear" w:color="auto" w:fill="FFFFFF"/>
              </w:rPr>
              <w:t>1999.gada</w:t>
            </w:r>
            <w:proofErr w:type="gramEnd"/>
            <w:r w:rsidR="00267618" w:rsidRPr="00E21472">
              <w:rPr>
                <w:sz w:val="28"/>
                <w:szCs w:val="28"/>
                <w:shd w:val="clear" w:color="auto" w:fill="FFFFFF"/>
              </w:rPr>
              <w:t xml:space="preserve"> 13.decembra Direktīvas 1999/93/EK par Kopienas elektronisko parakstu sistēmu (turpmāk - </w:t>
            </w:r>
            <w:r w:rsidR="001E4EC6" w:rsidRPr="00E21472">
              <w:rPr>
                <w:rFonts w:eastAsia="Lucida Sans Unicode"/>
                <w:kern w:val="2"/>
                <w:sz w:val="28"/>
                <w:szCs w:val="28"/>
              </w:rPr>
              <w:t>Direktīva 1999/93/EK</w:t>
            </w:r>
            <w:r w:rsidR="00267618" w:rsidRPr="00E21472">
              <w:rPr>
                <w:rFonts w:eastAsia="Lucida Sans Unicode"/>
                <w:kern w:val="2"/>
                <w:sz w:val="28"/>
                <w:szCs w:val="28"/>
              </w:rPr>
              <w:t>)</w:t>
            </w:r>
            <w:r w:rsidRPr="00E21472">
              <w:rPr>
                <w:rFonts w:eastAsia="Calibri"/>
                <w:bCs/>
                <w:sz w:val="28"/>
                <w:szCs w:val="28"/>
              </w:rPr>
              <w:t xml:space="preserve">, </w:t>
            </w:r>
            <w:r w:rsidR="00A32F80" w:rsidRPr="00E21472">
              <w:rPr>
                <w:rFonts w:eastAsia="Calibri"/>
                <w:bCs/>
                <w:sz w:val="28"/>
                <w:szCs w:val="28"/>
              </w:rPr>
              <w:t xml:space="preserve">un </w:t>
            </w:r>
            <w:r w:rsidRPr="00E21472">
              <w:rPr>
                <w:rFonts w:eastAsia="Calibri"/>
                <w:bCs/>
                <w:sz w:val="28"/>
                <w:szCs w:val="28"/>
              </w:rPr>
              <w:t>ko Latvijā sertificēts uzticams sertifikācijas pakalpojumu sniedzējs izsniedzis parakstītājam</w:t>
            </w:r>
            <w:r w:rsidR="00D565CB" w:rsidRPr="00E21472">
              <w:rPr>
                <w:rFonts w:eastAsia="Calibri"/>
                <w:bCs/>
                <w:sz w:val="28"/>
                <w:szCs w:val="28"/>
              </w:rPr>
              <w:t xml:space="preserve"> (turpmāk – Latvijas sertifikāts)</w:t>
            </w:r>
            <w:r w:rsidRPr="00E21472">
              <w:rPr>
                <w:rFonts w:eastAsia="Calibri"/>
                <w:bCs/>
                <w:sz w:val="28"/>
                <w:szCs w:val="28"/>
              </w:rPr>
              <w:t xml:space="preserve">, </w:t>
            </w:r>
            <w:r w:rsidR="00213951" w:rsidRPr="00E21472">
              <w:rPr>
                <w:rFonts w:eastAsia="Calibri"/>
                <w:bCs/>
                <w:sz w:val="28"/>
                <w:szCs w:val="28"/>
              </w:rPr>
              <w:t>pielīdzināšanu pašrocīg</w:t>
            </w:r>
            <w:r w:rsidR="00A32F80" w:rsidRPr="00E21472">
              <w:rPr>
                <w:rFonts w:eastAsia="Calibri"/>
                <w:bCs/>
                <w:sz w:val="28"/>
                <w:szCs w:val="28"/>
              </w:rPr>
              <w:t xml:space="preserve">i parakstītam </w:t>
            </w:r>
            <w:r w:rsidRPr="00E21472">
              <w:rPr>
                <w:rFonts w:eastAsia="Calibri"/>
                <w:bCs/>
                <w:sz w:val="28"/>
                <w:szCs w:val="28"/>
              </w:rPr>
              <w:t>no 2018.gada 1.jūlija</w:t>
            </w:r>
            <w:r w:rsidRPr="00E21472">
              <w:rPr>
                <w:rFonts w:eastAsia="Times New Roman"/>
                <w:sz w:val="28"/>
                <w:szCs w:val="28"/>
                <w:lang w:eastAsia="lv-LV"/>
              </w:rPr>
              <w:t xml:space="preserve"> līdz 20</w:t>
            </w:r>
            <w:r w:rsidR="007D5F2C" w:rsidRPr="00E21472">
              <w:rPr>
                <w:rFonts w:eastAsia="Times New Roman"/>
                <w:sz w:val="28"/>
                <w:szCs w:val="28"/>
                <w:lang w:eastAsia="lv-LV"/>
              </w:rPr>
              <w:t>20</w:t>
            </w:r>
            <w:r w:rsidRPr="00E21472">
              <w:rPr>
                <w:rFonts w:eastAsia="Times New Roman"/>
                <w:sz w:val="28"/>
                <w:szCs w:val="28"/>
                <w:lang w:eastAsia="lv-LV"/>
              </w:rPr>
              <w:t>.gada 30.jūnijam.</w:t>
            </w:r>
            <w:r w:rsidR="001774DE" w:rsidRPr="00E21472">
              <w:rPr>
                <w:rFonts w:eastAsia="Times New Roman"/>
                <w:sz w:val="28"/>
                <w:szCs w:val="28"/>
                <w:lang w:eastAsia="lv-LV"/>
              </w:rPr>
              <w:t xml:space="preserve"> </w:t>
            </w:r>
            <w:r w:rsidRPr="00E21472">
              <w:rPr>
                <w:rFonts w:eastAsia="Times New Roman"/>
                <w:sz w:val="28"/>
                <w:szCs w:val="28"/>
                <w:lang w:eastAsia="lv-LV"/>
              </w:rPr>
              <w:t>Ja grozījumus EDL netiks izdarīts, tad pēc EDL pārejas noteikumu 6.punktā notei</w:t>
            </w:r>
            <w:r w:rsidR="005A4B1E" w:rsidRPr="00E21472">
              <w:rPr>
                <w:rFonts w:eastAsia="Times New Roman"/>
                <w:sz w:val="28"/>
                <w:szCs w:val="28"/>
                <w:lang w:eastAsia="lv-LV"/>
              </w:rPr>
              <w:t>ktā termiņa (2018.</w:t>
            </w:r>
            <w:r w:rsidR="00D565CB" w:rsidRPr="00E21472">
              <w:rPr>
                <w:rFonts w:eastAsia="Times New Roman"/>
                <w:sz w:val="28"/>
                <w:szCs w:val="28"/>
                <w:lang w:eastAsia="lv-LV"/>
              </w:rPr>
              <w:t> </w:t>
            </w:r>
            <w:r w:rsidR="005A4B1E" w:rsidRPr="00E21472">
              <w:rPr>
                <w:rFonts w:eastAsia="Times New Roman"/>
                <w:sz w:val="28"/>
                <w:szCs w:val="28"/>
                <w:lang w:eastAsia="lv-LV"/>
              </w:rPr>
              <w:t>gada 30.</w:t>
            </w:r>
            <w:r w:rsidR="00D565CB" w:rsidRPr="00E21472">
              <w:rPr>
                <w:rFonts w:eastAsia="Times New Roman"/>
                <w:sz w:val="28"/>
                <w:szCs w:val="28"/>
                <w:lang w:eastAsia="lv-LV"/>
              </w:rPr>
              <w:t> </w:t>
            </w:r>
            <w:r w:rsidR="005A4B1E" w:rsidRPr="00E21472">
              <w:rPr>
                <w:rFonts w:eastAsia="Times New Roman"/>
                <w:sz w:val="28"/>
                <w:szCs w:val="28"/>
                <w:lang w:eastAsia="lv-LV"/>
              </w:rPr>
              <w:t>jūnij</w:t>
            </w:r>
            <w:r w:rsidR="00A32F80" w:rsidRPr="00E21472">
              <w:rPr>
                <w:rFonts w:eastAsia="Times New Roman"/>
                <w:sz w:val="28"/>
                <w:szCs w:val="28"/>
                <w:lang w:eastAsia="lv-LV"/>
              </w:rPr>
              <w:t>s</w:t>
            </w:r>
            <w:r w:rsidRPr="00E21472">
              <w:rPr>
                <w:rFonts w:eastAsia="Times New Roman"/>
                <w:sz w:val="28"/>
                <w:szCs w:val="28"/>
                <w:lang w:eastAsia="lv-LV"/>
              </w:rPr>
              <w:t xml:space="preserve">) elektroniskais dokuments, kas parakstīts ar </w:t>
            </w:r>
            <w:r w:rsidR="00D565CB" w:rsidRPr="00E21472">
              <w:rPr>
                <w:rFonts w:eastAsia="Times New Roman"/>
                <w:sz w:val="28"/>
                <w:szCs w:val="28"/>
                <w:lang w:eastAsia="lv-LV"/>
              </w:rPr>
              <w:t xml:space="preserve">Latvijas </w:t>
            </w:r>
            <w:r w:rsidR="00F27EBD" w:rsidRPr="00E21472">
              <w:rPr>
                <w:rFonts w:eastAsia="Calibri"/>
                <w:sz w:val="28"/>
                <w:szCs w:val="28"/>
              </w:rPr>
              <w:t>sertifikātu</w:t>
            </w:r>
            <w:r w:rsidR="001E4EC6" w:rsidRPr="00E21472">
              <w:rPr>
                <w:rFonts w:eastAsia="Lucida Sans Unicode"/>
                <w:kern w:val="2"/>
                <w:sz w:val="28"/>
                <w:szCs w:val="28"/>
              </w:rPr>
              <w:t>,</w:t>
            </w:r>
            <w:r w:rsidRPr="00E21472">
              <w:rPr>
                <w:rFonts w:eastAsia="Calibri"/>
                <w:sz w:val="28"/>
                <w:szCs w:val="28"/>
              </w:rPr>
              <w:t xml:space="preserve"> </w:t>
            </w:r>
            <w:r w:rsidRPr="00E21472">
              <w:rPr>
                <w:rFonts w:eastAsia="Times New Roman"/>
                <w:sz w:val="28"/>
                <w:szCs w:val="28"/>
                <w:lang w:eastAsia="lv-LV"/>
              </w:rPr>
              <w:t>vairs netiks atzīts par pašrocīgi parakstītu EDL izpratnē</w:t>
            </w:r>
            <w:r w:rsidR="002C4373" w:rsidRPr="00E21472">
              <w:rPr>
                <w:rFonts w:eastAsia="Times New Roman"/>
                <w:sz w:val="28"/>
                <w:szCs w:val="28"/>
                <w:lang w:eastAsia="lv-LV"/>
              </w:rPr>
              <w:t xml:space="preserve">. </w:t>
            </w:r>
            <w:r w:rsidR="00635B07" w:rsidRPr="00E21472">
              <w:rPr>
                <w:rFonts w:eastAsia="Times New Roman"/>
                <w:sz w:val="28"/>
                <w:szCs w:val="28"/>
                <w:lang w:eastAsia="lv-LV"/>
              </w:rPr>
              <w:t>K</w:t>
            </w:r>
            <w:r w:rsidRPr="00E21472">
              <w:rPr>
                <w:rFonts w:eastAsia="Times New Roman"/>
                <w:sz w:val="28"/>
                <w:szCs w:val="28"/>
                <w:lang w:eastAsia="lv-LV"/>
              </w:rPr>
              <w:t>opsakarā ar EDL 3.</w:t>
            </w:r>
            <w:r w:rsidR="00635B07" w:rsidRPr="00E21472">
              <w:rPr>
                <w:rFonts w:eastAsia="Times New Roman"/>
                <w:sz w:val="28"/>
                <w:szCs w:val="28"/>
                <w:lang w:eastAsia="lv-LV"/>
              </w:rPr>
              <w:t> </w:t>
            </w:r>
            <w:r w:rsidRPr="00E21472">
              <w:rPr>
                <w:rFonts w:eastAsia="Times New Roman"/>
                <w:sz w:val="28"/>
                <w:szCs w:val="28"/>
                <w:lang w:eastAsia="lv-LV"/>
              </w:rPr>
              <w:t>pantu un Dokumentu juridiskā spēka likuma 5.</w:t>
            </w:r>
            <w:r w:rsidR="00635B07" w:rsidRPr="00E21472">
              <w:rPr>
                <w:rFonts w:eastAsia="Times New Roman"/>
                <w:sz w:val="28"/>
                <w:szCs w:val="28"/>
                <w:lang w:eastAsia="lv-LV"/>
              </w:rPr>
              <w:t> </w:t>
            </w:r>
            <w:r w:rsidR="00CE7A22" w:rsidRPr="00E21472">
              <w:rPr>
                <w:rFonts w:eastAsia="Times New Roman"/>
                <w:sz w:val="28"/>
                <w:szCs w:val="28"/>
                <w:lang w:eastAsia="lv-LV"/>
              </w:rPr>
              <w:t xml:space="preserve">pantu </w:t>
            </w:r>
            <w:r w:rsidR="00635B07" w:rsidRPr="00E21472">
              <w:rPr>
                <w:rFonts w:eastAsia="Times New Roman"/>
                <w:sz w:val="28"/>
                <w:szCs w:val="28"/>
                <w:lang w:eastAsia="lv-LV"/>
              </w:rPr>
              <w:t xml:space="preserve">tas </w:t>
            </w:r>
            <w:r w:rsidR="00CE7A22" w:rsidRPr="00E21472">
              <w:rPr>
                <w:rFonts w:eastAsia="Times New Roman"/>
                <w:sz w:val="28"/>
                <w:szCs w:val="28"/>
                <w:lang w:eastAsia="lv-LV"/>
              </w:rPr>
              <w:lastRenderedPageBreak/>
              <w:t xml:space="preserve">nozīmē, ka ar </w:t>
            </w:r>
            <w:r w:rsidR="00D565CB" w:rsidRPr="00E21472">
              <w:rPr>
                <w:rFonts w:eastAsia="Times New Roman"/>
                <w:sz w:val="28"/>
                <w:szCs w:val="28"/>
                <w:lang w:eastAsia="lv-LV"/>
              </w:rPr>
              <w:t>Latvijas sertifikāta</w:t>
            </w:r>
            <w:r w:rsidR="00CE7A22" w:rsidRPr="00E21472">
              <w:rPr>
                <w:rFonts w:eastAsia="Times New Roman"/>
                <w:sz w:val="28"/>
                <w:szCs w:val="28"/>
                <w:lang w:eastAsia="lv-LV"/>
              </w:rPr>
              <w:t xml:space="preserve"> </w:t>
            </w:r>
            <w:r w:rsidR="00D565CB" w:rsidRPr="00E21472">
              <w:rPr>
                <w:rFonts w:eastAsia="Times New Roman"/>
                <w:sz w:val="28"/>
                <w:szCs w:val="28"/>
                <w:lang w:eastAsia="lv-LV"/>
              </w:rPr>
              <w:t xml:space="preserve">elektronisko </w:t>
            </w:r>
            <w:r w:rsidR="00CE7A22" w:rsidRPr="00E21472">
              <w:rPr>
                <w:rFonts w:eastAsia="Times New Roman"/>
                <w:sz w:val="28"/>
                <w:szCs w:val="28"/>
                <w:lang w:eastAsia="lv-LV"/>
              </w:rPr>
              <w:t xml:space="preserve">parakstu parakstītam </w:t>
            </w:r>
            <w:r w:rsidR="00D565CB" w:rsidRPr="00E21472">
              <w:rPr>
                <w:rFonts w:eastAsia="Times New Roman"/>
                <w:sz w:val="28"/>
                <w:szCs w:val="28"/>
                <w:lang w:eastAsia="lv-LV"/>
              </w:rPr>
              <w:t xml:space="preserve">elektroniskajam </w:t>
            </w:r>
            <w:r w:rsidR="00CE7A22" w:rsidRPr="00E21472">
              <w:rPr>
                <w:rFonts w:eastAsia="Times New Roman"/>
                <w:sz w:val="28"/>
                <w:szCs w:val="28"/>
                <w:lang w:eastAsia="lv-LV"/>
              </w:rPr>
              <w:t>dokumentam</w:t>
            </w:r>
            <w:r w:rsidRPr="00E21472">
              <w:rPr>
                <w:rFonts w:eastAsia="Times New Roman"/>
                <w:sz w:val="28"/>
                <w:szCs w:val="28"/>
                <w:lang w:eastAsia="lv-LV"/>
              </w:rPr>
              <w:t xml:space="preserve"> netiks </w:t>
            </w:r>
            <w:r w:rsidR="00CE7A22" w:rsidRPr="00E21472">
              <w:rPr>
                <w:rFonts w:eastAsia="Times New Roman"/>
                <w:sz w:val="28"/>
                <w:szCs w:val="28"/>
                <w:lang w:eastAsia="lv-LV"/>
              </w:rPr>
              <w:t xml:space="preserve">nodrošināts </w:t>
            </w:r>
            <w:r w:rsidRPr="00E21472">
              <w:rPr>
                <w:rFonts w:eastAsia="Times New Roman"/>
                <w:sz w:val="28"/>
                <w:szCs w:val="28"/>
                <w:lang w:eastAsia="lv-LV"/>
              </w:rPr>
              <w:t>juridiskais spēks.</w:t>
            </w:r>
            <w:r w:rsidR="007D5F2C" w:rsidRPr="00E21472">
              <w:rPr>
                <w:rFonts w:eastAsia="Times New Roman"/>
                <w:sz w:val="28"/>
                <w:szCs w:val="28"/>
                <w:lang w:eastAsia="lv-LV"/>
              </w:rPr>
              <w:t xml:space="preserve"> </w:t>
            </w:r>
          </w:p>
          <w:p w14:paraId="0F01D1E4" w14:textId="77777777" w:rsidR="00492309" w:rsidRPr="00E21472" w:rsidRDefault="00E21472" w:rsidP="00C96601">
            <w:pPr>
              <w:pStyle w:val="NormalWeb"/>
              <w:spacing w:after="0"/>
              <w:jc w:val="both"/>
              <w:rPr>
                <w:rFonts w:eastAsia="Times New Roman"/>
                <w:sz w:val="28"/>
                <w:szCs w:val="28"/>
                <w:lang w:eastAsia="lv-LV"/>
              </w:rPr>
            </w:pPr>
            <w:r w:rsidRPr="00E21472">
              <w:rPr>
                <w:rFonts w:eastAsia="Times New Roman"/>
                <w:sz w:val="28"/>
                <w:szCs w:val="28"/>
                <w:lang w:eastAsia="lv-LV"/>
              </w:rPr>
              <w:t>EK ir izveidota darba grupa</w:t>
            </w:r>
            <w:r w:rsidRPr="00E21472">
              <w:rPr>
                <w:rFonts w:eastAsia="Calibri"/>
                <w:sz w:val="28"/>
                <w:szCs w:val="28"/>
              </w:rPr>
              <w:t xml:space="preserve">, </w:t>
            </w:r>
            <w:r w:rsidR="00D565CB" w:rsidRPr="00E21472">
              <w:rPr>
                <w:rFonts w:eastAsia="Calibri"/>
                <w:sz w:val="28"/>
                <w:szCs w:val="28"/>
              </w:rPr>
              <w:t xml:space="preserve">kura ir atbildīga par standartu </w:t>
            </w:r>
            <w:r w:rsidRPr="00E21472">
              <w:rPr>
                <w:rFonts w:eastAsia="Calibri"/>
                <w:sz w:val="28"/>
                <w:szCs w:val="28"/>
              </w:rPr>
              <w:t xml:space="preserve">pieņemšanu: </w:t>
            </w:r>
            <w:hyperlink r:id="rId8" w:history="1">
              <w:r w:rsidRPr="00E21472">
                <w:rPr>
                  <w:rFonts w:eastAsia="Calibri"/>
                  <w:sz w:val="28"/>
                  <w:szCs w:val="28"/>
                  <w:u w:val="single"/>
                </w:rPr>
                <w:t>https://standards.cen.eu/dyn/www/f?p=204:22:0::::FSP_ORG_ID,FSP_LANG_ID:478566,25&amp;cs=16448244FB7AC1BDE2E621EACB21E71E2</w:t>
              </w:r>
            </w:hyperlink>
            <w:r w:rsidRPr="00E21472">
              <w:rPr>
                <w:rFonts w:eastAsia="Calibri"/>
                <w:sz w:val="28"/>
                <w:szCs w:val="28"/>
              </w:rPr>
              <w:t xml:space="preserve">. </w:t>
            </w:r>
            <w:r w:rsidR="00C96601" w:rsidRPr="00E21472">
              <w:rPr>
                <w:rFonts w:eastAsia="Calibri"/>
                <w:sz w:val="28"/>
                <w:szCs w:val="28"/>
              </w:rPr>
              <w:t>Šobrīd t</w:t>
            </w:r>
            <w:r w:rsidRPr="00E21472">
              <w:rPr>
                <w:rFonts w:eastAsia="Times New Roman"/>
                <w:sz w:val="28"/>
                <w:szCs w:val="28"/>
                <w:lang w:eastAsia="lv-LV"/>
              </w:rPr>
              <w:t xml:space="preserve">iek prognozēts, ka tuvāko divu gadu laikā attiecīgie </w:t>
            </w:r>
            <w:r w:rsidR="00C96601" w:rsidRPr="00E21472">
              <w:rPr>
                <w:rFonts w:eastAsia="Times New Roman"/>
                <w:sz w:val="28"/>
                <w:szCs w:val="28"/>
                <w:lang w:eastAsia="lv-LV"/>
              </w:rPr>
              <w:t>EK īstenošanas akti par kvalificētu elektroniskā paraksta radīšanas ierīču standartu identifikācijas numuriem</w:t>
            </w:r>
            <w:r w:rsidRPr="00E21472">
              <w:rPr>
                <w:rFonts w:eastAsia="Times New Roman"/>
                <w:sz w:val="28"/>
                <w:szCs w:val="28"/>
                <w:lang w:eastAsia="lv-LV"/>
              </w:rPr>
              <w:t xml:space="preserve"> tiks pieņemti un ieviesti.</w:t>
            </w:r>
          </w:p>
          <w:p w14:paraId="0F01D1E5" w14:textId="77777777" w:rsidR="00492309" w:rsidRPr="00E21472" w:rsidRDefault="00492309" w:rsidP="00C96601">
            <w:pPr>
              <w:spacing w:after="0" w:line="240" w:lineRule="auto"/>
              <w:jc w:val="both"/>
              <w:rPr>
                <w:rFonts w:ascii="Times New Roman" w:eastAsia="Lucida Sans Unicode" w:hAnsi="Times New Roman" w:cs="Times New Roman"/>
                <w:kern w:val="1"/>
                <w:sz w:val="28"/>
                <w:szCs w:val="28"/>
              </w:rPr>
            </w:pPr>
          </w:p>
          <w:p w14:paraId="0F01D1E6" w14:textId="77777777" w:rsidR="00D565CB" w:rsidRPr="00E21472" w:rsidRDefault="00E21472" w:rsidP="009733A3">
            <w:pPr>
              <w:spacing w:after="0" w:line="240" w:lineRule="auto"/>
              <w:jc w:val="both"/>
              <w:rPr>
                <w:rFonts w:ascii="Times New Roman" w:eastAsia="Lucida Sans Unicode" w:hAnsi="Times New Roman" w:cs="Times New Roman"/>
                <w:kern w:val="1"/>
                <w:sz w:val="28"/>
                <w:szCs w:val="28"/>
              </w:rPr>
            </w:pPr>
            <w:r w:rsidRPr="00E21472">
              <w:rPr>
                <w:rFonts w:ascii="Times New Roman" w:eastAsia="Lucida Sans Unicode" w:hAnsi="Times New Roman" w:cs="Times New Roman"/>
                <w:kern w:val="1"/>
                <w:sz w:val="28"/>
                <w:szCs w:val="28"/>
              </w:rPr>
              <w:t>Papildu</w:t>
            </w:r>
            <w:r w:rsidR="00835613" w:rsidRPr="00E21472">
              <w:rPr>
                <w:rFonts w:ascii="Times New Roman" w:eastAsia="Lucida Sans Unicode" w:hAnsi="Times New Roman" w:cs="Times New Roman"/>
                <w:kern w:val="1"/>
                <w:sz w:val="28"/>
                <w:szCs w:val="28"/>
              </w:rPr>
              <w:t>s</w:t>
            </w:r>
            <w:r w:rsidRPr="00E21472">
              <w:rPr>
                <w:rFonts w:ascii="Times New Roman" w:eastAsia="Lucida Sans Unicode" w:hAnsi="Times New Roman" w:cs="Times New Roman"/>
                <w:kern w:val="1"/>
                <w:sz w:val="28"/>
                <w:szCs w:val="28"/>
              </w:rPr>
              <w:t xml:space="preserve"> jāmin, ka </w:t>
            </w:r>
            <w:r w:rsidR="00DF35FE" w:rsidRPr="00E21472">
              <w:rPr>
                <w:rFonts w:ascii="Times New Roman" w:eastAsia="Lucida Sans Unicode" w:hAnsi="Times New Roman" w:cs="Times New Roman"/>
                <w:kern w:val="1"/>
                <w:sz w:val="28"/>
                <w:szCs w:val="28"/>
              </w:rPr>
              <w:t xml:space="preserve">atbilstoši </w:t>
            </w:r>
            <w:proofErr w:type="spellStart"/>
            <w:r w:rsidR="00DD2FF4" w:rsidRPr="00E21472">
              <w:rPr>
                <w:rFonts w:ascii="Times New Roman" w:eastAsia="Lucida Sans Unicode" w:hAnsi="Times New Roman" w:cs="Times New Roman"/>
                <w:kern w:val="1"/>
                <w:sz w:val="28"/>
                <w:szCs w:val="28"/>
              </w:rPr>
              <w:t>eIDAS</w:t>
            </w:r>
            <w:proofErr w:type="spellEnd"/>
            <w:r w:rsidR="00DD2FF4" w:rsidRPr="00E21472">
              <w:rPr>
                <w:rFonts w:ascii="Times New Roman" w:eastAsia="Lucida Sans Unicode" w:hAnsi="Times New Roman" w:cs="Times New Roman"/>
                <w:kern w:val="1"/>
                <w:sz w:val="28"/>
                <w:szCs w:val="28"/>
              </w:rPr>
              <w:t xml:space="preserve"> regulas</w:t>
            </w:r>
            <w:r w:rsidRPr="00E21472">
              <w:rPr>
                <w:rFonts w:ascii="Times New Roman" w:eastAsia="Lucida Sans Unicode" w:hAnsi="Times New Roman" w:cs="Times New Roman"/>
                <w:kern w:val="1"/>
                <w:sz w:val="28"/>
                <w:szCs w:val="28"/>
              </w:rPr>
              <w:t xml:space="preserve"> </w:t>
            </w:r>
            <w:proofErr w:type="gramStart"/>
            <w:r w:rsidRPr="00E21472">
              <w:rPr>
                <w:rFonts w:ascii="Times New Roman" w:eastAsia="Lucida Sans Unicode" w:hAnsi="Times New Roman" w:cs="Times New Roman"/>
                <w:kern w:val="1"/>
                <w:sz w:val="28"/>
                <w:szCs w:val="28"/>
              </w:rPr>
              <w:t>51.panta</w:t>
            </w:r>
            <w:proofErr w:type="gramEnd"/>
            <w:r w:rsidRPr="00E21472">
              <w:rPr>
                <w:rFonts w:ascii="Times New Roman" w:eastAsia="Lucida Sans Unicode" w:hAnsi="Times New Roman" w:cs="Times New Roman"/>
                <w:kern w:val="1"/>
                <w:sz w:val="28"/>
                <w:szCs w:val="28"/>
              </w:rPr>
              <w:t xml:space="preserve"> 1.punktam drošas paraksta radīšanas ierīces, kuru atbilstība noteikta saskaņā ar </w:t>
            </w:r>
            <w:r w:rsidR="00F44EEE" w:rsidRPr="00E21472">
              <w:rPr>
                <w:rFonts w:ascii="Times New Roman" w:hAnsi="Times New Roman" w:cs="Times New Roman"/>
                <w:sz w:val="28"/>
                <w:szCs w:val="28"/>
                <w:shd w:val="clear" w:color="auto" w:fill="FFFFFF"/>
              </w:rPr>
              <w:t xml:space="preserve">Direktīvas 1999/93/EK </w:t>
            </w:r>
            <w:r w:rsidR="001774DE" w:rsidRPr="00E21472">
              <w:rPr>
                <w:rFonts w:ascii="Times New Roman" w:hAnsi="Times New Roman" w:cs="Times New Roman"/>
                <w:sz w:val="28"/>
                <w:szCs w:val="28"/>
                <w:shd w:val="clear" w:color="auto" w:fill="FFFFFF"/>
              </w:rPr>
              <w:t>3</w:t>
            </w:r>
            <w:r w:rsidRPr="00E21472">
              <w:rPr>
                <w:rFonts w:ascii="Times New Roman" w:eastAsia="Lucida Sans Unicode" w:hAnsi="Times New Roman" w:cs="Times New Roman"/>
                <w:kern w:val="1"/>
                <w:sz w:val="28"/>
                <w:szCs w:val="28"/>
              </w:rPr>
              <w:t xml:space="preserve">.panta 4.punktu, uzskata par kvalificētām elektroniskā paraksta radīšanas ierīcēm saskaņā ar šo regulu, </w:t>
            </w:r>
            <w:r w:rsidR="003C65D5" w:rsidRPr="00E21472">
              <w:rPr>
                <w:rFonts w:ascii="Times New Roman" w:eastAsia="Lucida Sans Unicode" w:hAnsi="Times New Roman" w:cs="Times New Roman"/>
                <w:kern w:val="1"/>
                <w:sz w:val="28"/>
                <w:szCs w:val="28"/>
              </w:rPr>
              <w:t>tostarp</w:t>
            </w:r>
            <w:r w:rsidRPr="00E21472">
              <w:rPr>
                <w:rFonts w:ascii="Times New Roman" w:eastAsia="Lucida Sans Unicode" w:hAnsi="Times New Roman" w:cs="Times New Roman"/>
                <w:kern w:val="1"/>
                <w:sz w:val="28"/>
                <w:szCs w:val="28"/>
              </w:rPr>
              <w:t xml:space="preserve"> </w:t>
            </w:r>
            <w:r w:rsidR="00DF35FE" w:rsidRPr="00E21472">
              <w:rPr>
                <w:rFonts w:ascii="Times New Roman" w:eastAsia="Lucida Sans Unicode" w:hAnsi="Times New Roman" w:cs="Times New Roman"/>
                <w:kern w:val="1"/>
                <w:sz w:val="28"/>
                <w:szCs w:val="28"/>
              </w:rPr>
              <w:t xml:space="preserve">tas </w:t>
            </w:r>
            <w:r w:rsidR="003C65D5" w:rsidRPr="00E21472">
              <w:rPr>
                <w:rFonts w:ascii="Times New Roman" w:eastAsia="Lucida Sans Unicode" w:hAnsi="Times New Roman" w:cs="Times New Roman"/>
                <w:kern w:val="1"/>
                <w:sz w:val="28"/>
                <w:szCs w:val="28"/>
              </w:rPr>
              <w:t xml:space="preserve">attiecināms </w:t>
            </w:r>
            <w:r w:rsidR="00DF35FE" w:rsidRPr="00E21472">
              <w:rPr>
                <w:rFonts w:ascii="Times New Roman" w:eastAsia="Lucida Sans Unicode" w:hAnsi="Times New Roman" w:cs="Times New Roman"/>
                <w:kern w:val="1"/>
                <w:sz w:val="28"/>
                <w:szCs w:val="28"/>
              </w:rPr>
              <w:t>arī uz</w:t>
            </w:r>
            <w:r w:rsidRPr="00E21472">
              <w:rPr>
                <w:rFonts w:ascii="Times New Roman" w:eastAsia="Lucida Sans Unicode" w:hAnsi="Times New Roman" w:cs="Times New Roman"/>
                <w:kern w:val="1"/>
                <w:sz w:val="28"/>
                <w:szCs w:val="28"/>
              </w:rPr>
              <w:t xml:space="preserve"> VAS “Latvijas Valsts radio un televīzijas centrs”</w:t>
            </w:r>
            <w:r w:rsidR="003E202D" w:rsidRPr="00E21472">
              <w:rPr>
                <w:rFonts w:ascii="Times New Roman" w:eastAsia="Lucida Sans Unicode" w:hAnsi="Times New Roman" w:cs="Times New Roman"/>
                <w:kern w:val="1"/>
                <w:sz w:val="28"/>
                <w:szCs w:val="28"/>
              </w:rPr>
              <w:t xml:space="preserve"> </w:t>
            </w:r>
            <w:r w:rsidR="00635B07" w:rsidRPr="00E21472">
              <w:rPr>
                <w:rFonts w:ascii="Times New Roman" w:eastAsia="Lucida Sans Unicode" w:hAnsi="Times New Roman" w:cs="Times New Roman"/>
                <w:kern w:val="1"/>
                <w:sz w:val="28"/>
                <w:szCs w:val="28"/>
              </w:rPr>
              <w:t xml:space="preserve">(turpmāk – LVRTC) </w:t>
            </w:r>
            <w:r w:rsidR="003E202D" w:rsidRPr="00E21472">
              <w:rPr>
                <w:rFonts w:ascii="Times New Roman" w:eastAsia="Lucida Sans Unicode" w:hAnsi="Times New Roman" w:cs="Times New Roman"/>
                <w:kern w:val="1"/>
                <w:sz w:val="28"/>
                <w:szCs w:val="28"/>
              </w:rPr>
              <w:t>kvalificētiem elektroniskajiem parakstiem</w:t>
            </w:r>
            <w:r w:rsidRPr="00E21472">
              <w:rPr>
                <w:rFonts w:ascii="Times New Roman" w:eastAsia="Lucida Sans Unicode" w:hAnsi="Times New Roman" w:cs="Times New Roman"/>
                <w:kern w:val="1"/>
                <w:sz w:val="28"/>
                <w:szCs w:val="28"/>
              </w:rPr>
              <w:t xml:space="preserve">, kas ir atbilstoši prasībām akreditēts kā kvalificēts uzticamības pakalpojumu sniedzējs, </w:t>
            </w:r>
            <w:r w:rsidR="00DF35FE" w:rsidRPr="00E21472">
              <w:rPr>
                <w:rFonts w:ascii="Times New Roman" w:eastAsia="Lucida Sans Unicode" w:hAnsi="Times New Roman" w:cs="Times New Roman"/>
                <w:kern w:val="1"/>
                <w:sz w:val="28"/>
                <w:szCs w:val="28"/>
              </w:rPr>
              <w:t xml:space="preserve">un </w:t>
            </w:r>
            <w:r w:rsidRPr="00E21472">
              <w:rPr>
                <w:rFonts w:ascii="Times New Roman" w:eastAsia="Lucida Sans Unicode" w:hAnsi="Times New Roman" w:cs="Times New Roman"/>
                <w:kern w:val="1"/>
                <w:sz w:val="28"/>
                <w:szCs w:val="28"/>
              </w:rPr>
              <w:t xml:space="preserve">nodrošina kvalificētu elektronisko parakstu pārvaldību, izmantojot drošas paraksta radīšanas ierīces, kuru atbilstība noteikta saskaņā ar Direktīvas 1999/93/EK 3.panta 4.punktu un kuras ir iekļautas </w:t>
            </w:r>
            <w:r w:rsidR="001879C1" w:rsidRPr="00E21472">
              <w:rPr>
                <w:rFonts w:ascii="Times New Roman" w:eastAsia="Lucida Sans Unicode" w:hAnsi="Times New Roman" w:cs="Times New Roman"/>
                <w:kern w:val="1"/>
                <w:sz w:val="28"/>
                <w:szCs w:val="28"/>
              </w:rPr>
              <w:t>ES</w:t>
            </w:r>
            <w:r w:rsidRPr="00E21472">
              <w:rPr>
                <w:rFonts w:ascii="Times New Roman" w:eastAsia="Lucida Sans Unicode" w:hAnsi="Times New Roman" w:cs="Times New Roman"/>
                <w:kern w:val="1"/>
                <w:sz w:val="28"/>
                <w:szCs w:val="28"/>
              </w:rPr>
              <w:t xml:space="preserve"> sertificēto iekārtu sarakstā. </w:t>
            </w:r>
          </w:p>
          <w:p w14:paraId="0F01D1E7" w14:textId="77777777" w:rsidR="009733A3" w:rsidRPr="00E21472" w:rsidRDefault="00E21472" w:rsidP="009733A3">
            <w:pPr>
              <w:spacing w:after="0" w:line="240" w:lineRule="auto"/>
              <w:jc w:val="both"/>
              <w:rPr>
                <w:rFonts w:ascii="Times New Roman" w:eastAsia="Lucida Sans Unicode" w:hAnsi="Times New Roman" w:cs="Times New Roman"/>
                <w:kern w:val="1"/>
                <w:sz w:val="28"/>
                <w:szCs w:val="28"/>
              </w:rPr>
            </w:pPr>
            <w:r w:rsidRPr="00E21472">
              <w:rPr>
                <w:rFonts w:ascii="Times New Roman" w:eastAsia="Lucida Sans Unicode" w:hAnsi="Times New Roman" w:cs="Times New Roman"/>
                <w:kern w:val="1"/>
                <w:sz w:val="28"/>
                <w:szCs w:val="28"/>
              </w:rPr>
              <w:t>Ņemot vērā minēto, šādas izmantotās paraksta radīšanas ierīces ir uzskatāmas par kvalificētām elektroniskā paraksta radīšanas ierīcēm un ar tām radītie paraksti – par kvalificētiem elektroniskajiem parakstiem</w:t>
            </w:r>
            <w:r w:rsidR="00122595" w:rsidRPr="00E21472">
              <w:rPr>
                <w:rFonts w:ascii="Times New Roman" w:eastAsia="Lucida Sans Unicode" w:hAnsi="Times New Roman" w:cs="Times New Roman"/>
                <w:kern w:val="1"/>
                <w:sz w:val="28"/>
                <w:szCs w:val="28"/>
              </w:rPr>
              <w:t xml:space="preserve">, </w:t>
            </w:r>
            <w:r w:rsidR="003E202D" w:rsidRPr="00E21472">
              <w:rPr>
                <w:rFonts w:ascii="Times New Roman" w:eastAsia="Lucida Sans Unicode" w:hAnsi="Times New Roman" w:cs="Times New Roman"/>
                <w:kern w:val="1"/>
                <w:sz w:val="28"/>
                <w:szCs w:val="28"/>
              </w:rPr>
              <w:t>kas</w:t>
            </w:r>
            <w:r w:rsidR="00122595" w:rsidRPr="00E21472">
              <w:rPr>
                <w:rFonts w:ascii="Times New Roman" w:eastAsia="Lucida Sans Unicode" w:hAnsi="Times New Roman" w:cs="Times New Roman"/>
                <w:kern w:val="1"/>
                <w:sz w:val="28"/>
                <w:szCs w:val="28"/>
              </w:rPr>
              <w:t xml:space="preserve"> ir izmantojami līdz </w:t>
            </w:r>
            <w:proofErr w:type="spellStart"/>
            <w:r w:rsidR="00122595" w:rsidRPr="00E21472">
              <w:rPr>
                <w:rFonts w:ascii="Times New Roman" w:eastAsia="Lucida Sans Unicode" w:hAnsi="Times New Roman" w:cs="Times New Roman"/>
                <w:kern w:val="1"/>
                <w:sz w:val="28"/>
                <w:szCs w:val="28"/>
              </w:rPr>
              <w:t>eIDAS</w:t>
            </w:r>
            <w:proofErr w:type="spellEnd"/>
            <w:r w:rsidR="00122595" w:rsidRPr="00E21472">
              <w:rPr>
                <w:rFonts w:ascii="Times New Roman" w:eastAsia="Lucida Sans Unicode" w:hAnsi="Times New Roman" w:cs="Times New Roman"/>
                <w:kern w:val="1"/>
                <w:sz w:val="28"/>
                <w:szCs w:val="28"/>
              </w:rPr>
              <w:t xml:space="preserve"> regulas </w:t>
            </w:r>
            <w:proofErr w:type="gramStart"/>
            <w:r w:rsidR="00122595" w:rsidRPr="00E21472">
              <w:rPr>
                <w:rFonts w:ascii="Times New Roman" w:eastAsia="Lucida Sans Unicode" w:hAnsi="Times New Roman" w:cs="Times New Roman"/>
                <w:kern w:val="1"/>
                <w:sz w:val="28"/>
                <w:szCs w:val="28"/>
              </w:rPr>
              <w:t>29.panta</w:t>
            </w:r>
            <w:proofErr w:type="gramEnd"/>
            <w:r w:rsidR="00122595" w:rsidRPr="00E21472">
              <w:rPr>
                <w:rFonts w:ascii="Times New Roman" w:eastAsia="Lucida Sans Unicode" w:hAnsi="Times New Roman" w:cs="Times New Roman"/>
                <w:kern w:val="1"/>
                <w:sz w:val="28"/>
                <w:szCs w:val="28"/>
              </w:rPr>
              <w:t xml:space="preserve"> 2.punktā </w:t>
            </w:r>
            <w:r w:rsidR="00044F55" w:rsidRPr="00E21472">
              <w:rPr>
                <w:rFonts w:ascii="Times New Roman" w:eastAsia="Lucida Sans Unicode" w:hAnsi="Times New Roman" w:cs="Times New Roman"/>
                <w:kern w:val="1"/>
                <w:sz w:val="28"/>
                <w:szCs w:val="28"/>
              </w:rPr>
              <w:t>noteikto</w:t>
            </w:r>
            <w:r w:rsidR="00122595" w:rsidRPr="00E21472">
              <w:rPr>
                <w:rFonts w:ascii="Times New Roman" w:eastAsia="Lucida Sans Unicode" w:hAnsi="Times New Roman" w:cs="Times New Roman"/>
                <w:kern w:val="1"/>
                <w:sz w:val="28"/>
                <w:szCs w:val="28"/>
              </w:rPr>
              <w:t xml:space="preserve"> īstenošanas aktu pieņemšanai un standartu ieviešanai.</w:t>
            </w:r>
          </w:p>
          <w:p w14:paraId="0F01D1E8" w14:textId="77777777" w:rsidR="008168F5" w:rsidRPr="00E21472" w:rsidRDefault="008168F5" w:rsidP="00835613">
            <w:pPr>
              <w:spacing w:after="0" w:line="240" w:lineRule="auto"/>
              <w:jc w:val="both"/>
              <w:rPr>
                <w:rFonts w:ascii="Times New Roman" w:eastAsia="Times New Roman" w:hAnsi="Times New Roman" w:cs="Times New Roman"/>
                <w:sz w:val="28"/>
                <w:szCs w:val="28"/>
                <w:lang w:eastAsia="lv-LV"/>
              </w:rPr>
            </w:pPr>
          </w:p>
        </w:tc>
      </w:tr>
      <w:tr w:rsidR="00780F8B" w:rsidRPr="00E21472" w14:paraId="0F01D1ED" w14:textId="77777777" w:rsidTr="00A32F80">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F01D1EA"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lastRenderedPageBreak/>
              <w:t>3.</w:t>
            </w:r>
          </w:p>
        </w:tc>
        <w:tc>
          <w:tcPr>
            <w:tcW w:w="2761" w:type="dxa"/>
            <w:tcBorders>
              <w:top w:val="outset" w:sz="6" w:space="0" w:color="auto"/>
              <w:left w:val="outset" w:sz="6" w:space="0" w:color="auto"/>
              <w:bottom w:val="outset" w:sz="6" w:space="0" w:color="auto"/>
              <w:right w:val="outset" w:sz="6" w:space="0" w:color="auto"/>
            </w:tcBorders>
            <w:hideMark/>
          </w:tcPr>
          <w:p w14:paraId="0F01D1EB"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Projekta izstrādē iesaistītās institūcijas un publiskas personas kapitālsabiedrības</w:t>
            </w:r>
          </w:p>
        </w:tc>
        <w:tc>
          <w:tcPr>
            <w:tcW w:w="6085" w:type="dxa"/>
            <w:tcBorders>
              <w:top w:val="outset" w:sz="6" w:space="0" w:color="auto"/>
              <w:left w:val="outset" w:sz="6" w:space="0" w:color="auto"/>
              <w:bottom w:val="outset" w:sz="6" w:space="0" w:color="auto"/>
              <w:right w:val="outset" w:sz="6" w:space="0" w:color="auto"/>
            </w:tcBorders>
            <w:hideMark/>
          </w:tcPr>
          <w:p w14:paraId="0F01D1EC" w14:textId="77777777" w:rsidR="00D70DBD" w:rsidRPr="00E21472" w:rsidRDefault="00E21472" w:rsidP="009733A3">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Vides aizsardzības un re</w:t>
            </w:r>
            <w:r w:rsidR="009733A3" w:rsidRPr="00E21472">
              <w:rPr>
                <w:rFonts w:ascii="Times New Roman" w:eastAsia="Times New Roman" w:hAnsi="Times New Roman" w:cs="Times New Roman"/>
                <w:sz w:val="28"/>
                <w:szCs w:val="28"/>
                <w:lang w:eastAsia="lv-LV"/>
              </w:rPr>
              <w:t>ģionālās attīstības ministrija.</w:t>
            </w:r>
          </w:p>
        </w:tc>
      </w:tr>
      <w:tr w:rsidR="00780F8B" w:rsidRPr="00E21472" w14:paraId="0F01D1F1" w14:textId="77777777" w:rsidTr="00A32F80">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F01D1EE"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4.</w:t>
            </w:r>
          </w:p>
        </w:tc>
        <w:tc>
          <w:tcPr>
            <w:tcW w:w="2761" w:type="dxa"/>
            <w:tcBorders>
              <w:top w:val="outset" w:sz="6" w:space="0" w:color="auto"/>
              <w:left w:val="outset" w:sz="6" w:space="0" w:color="auto"/>
              <w:bottom w:val="outset" w:sz="6" w:space="0" w:color="auto"/>
              <w:right w:val="outset" w:sz="6" w:space="0" w:color="auto"/>
            </w:tcBorders>
            <w:hideMark/>
          </w:tcPr>
          <w:p w14:paraId="0F01D1EF"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Cita informācija</w:t>
            </w:r>
          </w:p>
        </w:tc>
        <w:tc>
          <w:tcPr>
            <w:tcW w:w="6085" w:type="dxa"/>
            <w:tcBorders>
              <w:top w:val="outset" w:sz="6" w:space="0" w:color="auto"/>
              <w:left w:val="outset" w:sz="6" w:space="0" w:color="auto"/>
              <w:bottom w:val="outset" w:sz="6" w:space="0" w:color="auto"/>
              <w:right w:val="outset" w:sz="6" w:space="0" w:color="auto"/>
            </w:tcBorders>
            <w:hideMark/>
          </w:tcPr>
          <w:p w14:paraId="0F01D1F0"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Nav.</w:t>
            </w:r>
          </w:p>
        </w:tc>
      </w:tr>
    </w:tbl>
    <w:p w14:paraId="0F01D1F2" w14:textId="77777777" w:rsidR="00D40AB9" w:rsidRPr="00E21472" w:rsidRDefault="00D40AB9" w:rsidP="00D70DBD">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906"/>
        <w:gridCol w:w="6071"/>
      </w:tblGrid>
      <w:tr w:rsidR="00780F8B" w:rsidRPr="00E21472" w14:paraId="0F01D1F4"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1D1F3"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780F8B" w:rsidRPr="00E21472" w14:paraId="0F01D1FC"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1F5"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1.</w:t>
            </w:r>
          </w:p>
        </w:tc>
        <w:tc>
          <w:tcPr>
            <w:tcW w:w="1502" w:type="pct"/>
            <w:tcBorders>
              <w:top w:val="outset" w:sz="6" w:space="0" w:color="auto"/>
              <w:left w:val="outset" w:sz="6" w:space="0" w:color="auto"/>
              <w:bottom w:val="outset" w:sz="6" w:space="0" w:color="auto"/>
              <w:right w:val="outset" w:sz="6" w:space="0" w:color="auto"/>
            </w:tcBorders>
            <w:hideMark/>
          </w:tcPr>
          <w:p w14:paraId="0F01D1F6"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Sabiedrības mērķgrupas, kuras tiesiskais regulējums ietekmē</w:t>
            </w:r>
            <w:proofErr w:type="gramStart"/>
            <w:r w:rsidRPr="00E21472">
              <w:rPr>
                <w:rFonts w:ascii="Times New Roman" w:eastAsia="Times New Roman" w:hAnsi="Times New Roman" w:cs="Times New Roman"/>
                <w:sz w:val="28"/>
                <w:szCs w:val="28"/>
                <w:lang w:eastAsia="lv-LV"/>
              </w:rPr>
              <w:t xml:space="preserve"> vai varētu ietekmēt</w:t>
            </w:r>
            <w:proofErr w:type="gramEnd"/>
          </w:p>
        </w:tc>
        <w:tc>
          <w:tcPr>
            <w:tcW w:w="3139" w:type="pct"/>
            <w:tcBorders>
              <w:top w:val="outset" w:sz="6" w:space="0" w:color="auto"/>
              <w:left w:val="outset" w:sz="6" w:space="0" w:color="auto"/>
              <w:bottom w:val="outset" w:sz="6" w:space="0" w:color="auto"/>
              <w:right w:val="outset" w:sz="6" w:space="0" w:color="auto"/>
            </w:tcBorders>
            <w:hideMark/>
          </w:tcPr>
          <w:p w14:paraId="0F01D1F7" w14:textId="77777777" w:rsidR="00635B07" w:rsidRPr="00E21472" w:rsidRDefault="00E21472" w:rsidP="00CF4BC7">
            <w:pPr>
              <w:spacing w:after="0" w:line="240" w:lineRule="auto"/>
              <w:jc w:val="both"/>
              <w:rPr>
                <w:rFonts w:ascii="Times New Roman" w:eastAsia="EUAlbertina_Bold" w:hAnsi="Times New Roman" w:cs="Times New Roman"/>
                <w:kern w:val="1"/>
                <w:sz w:val="28"/>
                <w:szCs w:val="28"/>
                <w:lang w:eastAsia="lv-LV"/>
              </w:rPr>
            </w:pPr>
            <w:r w:rsidRPr="00E21472">
              <w:rPr>
                <w:rFonts w:ascii="Times New Roman" w:eastAsia="EUAlbertina_Bold" w:hAnsi="Times New Roman" w:cs="Times New Roman"/>
                <w:kern w:val="1"/>
                <w:sz w:val="28"/>
                <w:szCs w:val="28"/>
                <w:lang w:eastAsia="lv-LV"/>
              </w:rPr>
              <w:t xml:space="preserve">Uzticamības </w:t>
            </w:r>
            <w:r w:rsidR="00EE43C4" w:rsidRPr="00E21472">
              <w:rPr>
                <w:rFonts w:ascii="Times New Roman" w:eastAsia="EUAlbertina_Bold" w:hAnsi="Times New Roman" w:cs="Times New Roman"/>
                <w:kern w:val="1"/>
                <w:sz w:val="28"/>
                <w:szCs w:val="28"/>
                <w:lang w:eastAsia="lv-LV"/>
              </w:rPr>
              <w:t>(</w:t>
            </w:r>
            <w:r w:rsidRPr="00E21472">
              <w:rPr>
                <w:rFonts w:ascii="Times New Roman" w:eastAsia="EUAlbertina_Bold" w:hAnsi="Times New Roman" w:cs="Times New Roman"/>
                <w:kern w:val="1"/>
                <w:sz w:val="28"/>
                <w:szCs w:val="28"/>
                <w:lang w:eastAsia="lv-LV"/>
              </w:rPr>
              <w:t>sertifikācijas</w:t>
            </w:r>
            <w:r w:rsidR="00EE43C4" w:rsidRPr="00E21472">
              <w:rPr>
                <w:rFonts w:ascii="Times New Roman" w:eastAsia="EUAlbertina_Bold" w:hAnsi="Times New Roman" w:cs="Times New Roman"/>
                <w:kern w:val="1"/>
                <w:sz w:val="28"/>
                <w:szCs w:val="28"/>
                <w:lang w:eastAsia="lv-LV"/>
              </w:rPr>
              <w:t>)</w:t>
            </w:r>
            <w:r w:rsidRPr="00E21472">
              <w:rPr>
                <w:rFonts w:ascii="Times New Roman" w:eastAsia="EUAlbertina_Bold" w:hAnsi="Times New Roman" w:cs="Times New Roman"/>
                <w:kern w:val="1"/>
                <w:sz w:val="28"/>
                <w:szCs w:val="28"/>
                <w:lang w:eastAsia="lv-LV"/>
              </w:rPr>
              <w:t xml:space="preserve"> pakalpojumu sniedzēji.</w:t>
            </w:r>
          </w:p>
          <w:p w14:paraId="0F01D1F8" w14:textId="77777777" w:rsidR="00246B22" w:rsidRPr="00E21472" w:rsidRDefault="00E21472" w:rsidP="00CF4BC7">
            <w:pPr>
              <w:spacing w:after="0" w:line="240" w:lineRule="auto"/>
              <w:jc w:val="both"/>
              <w:rPr>
                <w:rFonts w:ascii="Times New Roman" w:hAnsi="Times New Roman" w:cs="Times New Roman"/>
                <w:bCs/>
                <w:sz w:val="28"/>
                <w:szCs w:val="28"/>
              </w:rPr>
            </w:pPr>
            <w:r w:rsidRPr="00E21472">
              <w:rPr>
                <w:rFonts w:ascii="Times New Roman" w:hAnsi="Times New Roman" w:cs="Times New Roman"/>
                <w:bCs/>
                <w:sz w:val="28"/>
                <w:szCs w:val="28"/>
              </w:rPr>
              <w:t>Saskaņā ar Digitālās drošības uzraudzības komitejas</w:t>
            </w:r>
            <w:r w:rsidRPr="00E21472">
              <w:rPr>
                <w:rFonts w:ascii="Times New Roman" w:hAnsi="Times New Roman" w:cs="Times New Roman"/>
                <w:sz w:val="28"/>
                <w:szCs w:val="28"/>
              </w:rPr>
              <w:t xml:space="preserve"> uzturēto </w:t>
            </w:r>
            <w:r w:rsidR="007E39F3" w:rsidRPr="00E21472">
              <w:rPr>
                <w:rFonts w:ascii="Times New Roman" w:hAnsi="Times New Roman" w:cs="Times New Roman"/>
                <w:sz w:val="28"/>
                <w:szCs w:val="28"/>
              </w:rPr>
              <w:t>uzticamības sarakstu</w:t>
            </w:r>
            <w:r w:rsidRPr="00E21472">
              <w:rPr>
                <w:rFonts w:ascii="Times New Roman" w:hAnsi="Times New Roman" w:cs="Times New Roman"/>
                <w:sz w:val="28"/>
                <w:szCs w:val="28"/>
              </w:rPr>
              <w:t xml:space="preserve">, </w:t>
            </w:r>
            <w:r w:rsidRPr="00E21472">
              <w:rPr>
                <w:rStyle w:val="st1"/>
                <w:rFonts w:ascii="Times New Roman" w:hAnsi="Times New Roman" w:cs="Times New Roman"/>
                <w:sz w:val="28"/>
                <w:szCs w:val="28"/>
              </w:rPr>
              <w:t xml:space="preserve">Latvijā šobrīd </w:t>
            </w:r>
            <w:r w:rsidRPr="00E21472">
              <w:rPr>
                <w:rStyle w:val="Emphasis"/>
                <w:rFonts w:ascii="Times New Roman" w:hAnsi="Times New Roman" w:cs="Times New Roman"/>
                <w:b w:val="0"/>
                <w:sz w:val="28"/>
                <w:szCs w:val="28"/>
              </w:rPr>
              <w:t>vienīgais</w:t>
            </w:r>
            <w:r w:rsidRPr="00E21472">
              <w:rPr>
                <w:rStyle w:val="st1"/>
                <w:rFonts w:ascii="Times New Roman" w:hAnsi="Times New Roman" w:cs="Times New Roman"/>
                <w:b/>
                <w:sz w:val="28"/>
                <w:szCs w:val="28"/>
              </w:rPr>
              <w:t xml:space="preserve"> </w:t>
            </w:r>
            <w:r w:rsidRPr="00E21472">
              <w:rPr>
                <w:rStyle w:val="st1"/>
                <w:rFonts w:ascii="Times New Roman" w:hAnsi="Times New Roman" w:cs="Times New Roman"/>
                <w:sz w:val="28"/>
                <w:szCs w:val="28"/>
              </w:rPr>
              <w:t>akreditētais</w:t>
            </w:r>
            <w:r w:rsidRPr="00E21472">
              <w:rPr>
                <w:rStyle w:val="st1"/>
                <w:rFonts w:ascii="Times New Roman" w:hAnsi="Times New Roman" w:cs="Times New Roman"/>
                <w:b/>
                <w:sz w:val="28"/>
                <w:szCs w:val="28"/>
              </w:rPr>
              <w:t xml:space="preserve"> </w:t>
            </w:r>
            <w:r w:rsidRPr="00E21472">
              <w:rPr>
                <w:rStyle w:val="Emphasis"/>
                <w:rFonts w:ascii="Times New Roman" w:hAnsi="Times New Roman" w:cs="Times New Roman"/>
                <w:b w:val="0"/>
                <w:sz w:val="28"/>
                <w:szCs w:val="28"/>
              </w:rPr>
              <w:t>uzticamu sertifikācijas pakalpojumu sniedzējs</w:t>
            </w:r>
            <w:r w:rsidRPr="00E21472">
              <w:rPr>
                <w:rStyle w:val="st1"/>
                <w:rFonts w:ascii="Times New Roman" w:hAnsi="Times New Roman" w:cs="Times New Roman"/>
                <w:sz w:val="28"/>
                <w:szCs w:val="28"/>
              </w:rPr>
              <w:t xml:space="preserve"> ir LVRTC,</w:t>
            </w:r>
            <w:r w:rsidR="00635B07" w:rsidRPr="00E21472">
              <w:rPr>
                <w:rStyle w:val="st1"/>
                <w:rFonts w:ascii="Times New Roman" w:hAnsi="Times New Roman" w:cs="Times New Roman"/>
                <w:sz w:val="28"/>
                <w:szCs w:val="28"/>
              </w:rPr>
              <w:t xml:space="preserve"> kas </w:t>
            </w:r>
            <w:r w:rsidRPr="00E21472">
              <w:rPr>
                <w:rFonts w:ascii="Times New Roman" w:hAnsi="Times New Roman" w:cs="Times New Roman"/>
                <w:bCs/>
                <w:sz w:val="28"/>
                <w:szCs w:val="28"/>
              </w:rPr>
              <w:t>atbalsta grozījumu EDL pārejas noteikumu 6.punktā, lai nodrošinātu pašlaik noteiktā pārejas perioda nepārtraukt</w:t>
            </w:r>
            <w:r w:rsidR="00D40AB9" w:rsidRPr="00E21472">
              <w:rPr>
                <w:rFonts w:ascii="Times New Roman" w:hAnsi="Times New Roman" w:cs="Times New Roman"/>
                <w:bCs/>
                <w:sz w:val="28"/>
                <w:szCs w:val="28"/>
              </w:rPr>
              <w:t>ību (LVRTC 2018. gada 9. marta vēstule Nr.30.04-01/15/00/500).</w:t>
            </w:r>
          </w:p>
          <w:p w14:paraId="0F01D1F9" w14:textId="77777777" w:rsidR="00CF4BC7" w:rsidRPr="00E21472" w:rsidRDefault="00CF4BC7" w:rsidP="00CF4BC7">
            <w:pPr>
              <w:spacing w:after="0" w:line="240" w:lineRule="auto"/>
              <w:jc w:val="both"/>
              <w:rPr>
                <w:rFonts w:ascii="Times New Roman" w:hAnsi="Times New Roman" w:cs="Times New Roman"/>
                <w:bCs/>
                <w:sz w:val="28"/>
                <w:szCs w:val="28"/>
              </w:rPr>
            </w:pPr>
          </w:p>
          <w:p w14:paraId="0F01D1FA" w14:textId="77777777" w:rsidR="00CF4BC7" w:rsidRPr="00E21472" w:rsidRDefault="00E21472" w:rsidP="00635B07">
            <w:pPr>
              <w:spacing w:after="0" w:line="240" w:lineRule="auto"/>
              <w:jc w:val="both"/>
              <w:rPr>
                <w:rFonts w:ascii="Times New Roman" w:hAnsi="Times New Roman" w:cs="Times New Roman"/>
                <w:sz w:val="28"/>
                <w:szCs w:val="28"/>
              </w:rPr>
            </w:pPr>
            <w:r w:rsidRPr="00E21472">
              <w:rPr>
                <w:rFonts w:ascii="Times New Roman" w:eastAsia="EUAlbertina_Bold" w:hAnsi="Times New Roman" w:cs="Times New Roman"/>
                <w:kern w:val="1"/>
                <w:sz w:val="28"/>
                <w:szCs w:val="28"/>
                <w:lang w:eastAsia="lv-LV"/>
              </w:rPr>
              <w:t xml:space="preserve">Uzticamības (sertifikācijas) pakalpojumu </w:t>
            </w:r>
            <w:r w:rsidR="00D565CB" w:rsidRPr="00E21472">
              <w:rPr>
                <w:rFonts w:ascii="Times New Roman" w:eastAsia="EUAlbertina_Bold" w:hAnsi="Times New Roman" w:cs="Times New Roman"/>
                <w:kern w:val="1"/>
                <w:sz w:val="28"/>
                <w:szCs w:val="28"/>
                <w:lang w:eastAsia="lv-LV"/>
              </w:rPr>
              <w:t>lietotāji</w:t>
            </w:r>
            <w:r w:rsidRPr="00E21472">
              <w:rPr>
                <w:rFonts w:ascii="Times New Roman" w:eastAsia="EUAlbertina_Bold" w:hAnsi="Times New Roman" w:cs="Times New Roman"/>
                <w:kern w:val="1"/>
                <w:sz w:val="28"/>
                <w:szCs w:val="28"/>
                <w:lang w:eastAsia="lv-LV"/>
              </w:rPr>
              <w:t xml:space="preserve"> - jebkura fiziska persona, kas izmanto </w:t>
            </w:r>
            <w:r w:rsidR="00AA08D5" w:rsidRPr="00E21472">
              <w:rPr>
                <w:rFonts w:ascii="Times New Roman" w:hAnsi="Times New Roman" w:cs="Times New Roman"/>
                <w:sz w:val="28"/>
                <w:szCs w:val="28"/>
              </w:rPr>
              <w:t>Latvijas sertifikātu</w:t>
            </w:r>
            <w:r w:rsidRPr="00E21472">
              <w:rPr>
                <w:rFonts w:ascii="Times New Roman" w:hAnsi="Times New Roman" w:cs="Times New Roman"/>
                <w:sz w:val="28"/>
                <w:szCs w:val="28"/>
              </w:rPr>
              <w:t>.</w:t>
            </w:r>
            <w:r w:rsidR="007D5F2C" w:rsidRPr="00E21472">
              <w:rPr>
                <w:rFonts w:ascii="Times New Roman" w:hAnsi="Times New Roman" w:cs="Times New Roman"/>
                <w:sz w:val="28"/>
                <w:szCs w:val="28"/>
              </w:rPr>
              <w:t xml:space="preserve"> Uz 2018.</w:t>
            </w:r>
            <w:r w:rsidR="00C96601" w:rsidRPr="00E21472">
              <w:rPr>
                <w:rFonts w:ascii="Times New Roman" w:hAnsi="Times New Roman" w:cs="Times New Roman"/>
                <w:sz w:val="28"/>
                <w:szCs w:val="28"/>
              </w:rPr>
              <w:t xml:space="preserve"> </w:t>
            </w:r>
            <w:r w:rsidR="007D5F2C" w:rsidRPr="00E21472">
              <w:rPr>
                <w:rFonts w:ascii="Times New Roman" w:hAnsi="Times New Roman" w:cs="Times New Roman"/>
                <w:sz w:val="28"/>
                <w:szCs w:val="28"/>
              </w:rPr>
              <w:t>gada 21.</w:t>
            </w:r>
            <w:r w:rsidR="00C96601" w:rsidRPr="00E21472">
              <w:rPr>
                <w:rFonts w:ascii="Times New Roman" w:hAnsi="Times New Roman" w:cs="Times New Roman"/>
                <w:sz w:val="28"/>
                <w:szCs w:val="28"/>
              </w:rPr>
              <w:t xml:space="preserve"> </w:t>
            </w:r>
            <w:r w:rsidR="007D5F2C" w:rsidRPr="00E21472">
              <w:rPr>
                <w:rFonts w:ascii="Times New Roman" w:hAnsi="Times New Roman" w:cs="Times New Roman"/>
                <w:sz w:val="28"/>
                <w:szCs w:val="28"/>
              </w:rPr>
              <w:t xml:space="preserve">martu ir reģistrēti </w:t>
            </w:r>
            <w:r w:rsidR="00464617" w:rsidRPr="00E21472">
              <w:rPr>
                <w:rFonts w:ascii="Times New Roman" w:eastAsia="Times New Roman" w:hAnsi="Times New Roman" w:cs="Times New Roman"/>
                <w:sz w:val="28"/>
                <w:szCs w:val="28"/>
              </w:rPr>
              <w:t>46349</w:t>
            </w:r>
            <w:r w:rsidR="00464617" w:rsidRPr="00E21472">
              <w:rPr>
                <w:rFonts w:ascii="Times New Roman" w:hAnsi="Times New Roman" w:cs="Times New Roman"/>
                <w:sz w:val="28"/>
                <w:szCs w:val="28"/>
              </w:rPr>
              <w:t xml:space="preserve"> lietotāji, kuriem izsniegti Latvij</w:t>
            </w:r>
            <w:r w:rsidR="00AA08D5" w:rsidRPr="00E21472">
              <w:rPr>
                <w:rFonts w:ascii="Times New Roman" w:hAnsi="Times New Roman" w:cs="Times New Roman"/>
                <w:sz w:val="28"/>
                <w:szCs w:val="28"/>
              </w:rPr>
              <w:t>as</w:t>
            </w:r>
            <w:r w:rsidR="00464617" w:rsidRPr="00E21472">
              <w:rPr>
                <w:rFonts w:ascii="Times New Roman" w:hAnsi="Times New Roman" w:cs="Times New Roman"/>
                <w:sz w:val="28"/>
                <w:szCs w:val="28"/>
              </w:rPr>
              <w:t xml:space="preserve"> </w:t>
            </w:r>
            <w:r w:rsidR="00AA08D5" w:rsidRPr="00E21472">
              <w:rPr>
                <w:rFonts w:ascii="Times New Roman" w:hAnsi="Times New Roman" w:cs="Times New Roman"/>
                <w:sz w:val="28"/>
                <w:szCs w:val="28"/>
              </w:rPr>
              <w:t>sertifikāti.</w:t>
            </w:r>
          </w:p>
          <w:p w14:paraId="0F01D1FB" w14:textId="77777777" w:rsidR="00635B07" w:rsidRPr="00E21472" w:rsidRDefault="00635B07" w:rsidP="00635B07">
            <w:pPr>
              <w:spacing w:after="0" w:line="240" w:lineRule="auto"/>
              <w:jc w:val="both"/>
              <w:rPr>
                <w:rFonts w:ascii="Times New Roman" w:eastAsia="Times New Roman" w:hAnsi="Times New Roman" w:cs="Times New Roman"/>
                <w:sz w:val="28"/>
                <w:szCs w:val="28"/>
                <w:lang w:eastAsia="lv-LV"/>
              </w:rPr>
            </w:pPr>
          </w:p>
        </w:tc>
      </w:tr>
      <w:tr w:rsidR="00780F8B" w:rsidRPr="00E21472" w14:paraId="0F01D201"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1FD"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2.</w:t>
            </w:r>
          </w:p>
        </w:tc>
        <w:tc>
          <w:tcPr>
            <w:tcW w:w="1502" w:type="pct"/>
            <w:tcBorders>
              <w:top w:val="outset" w:sz="6" w:space="0" w:color="auto"/>
              <w:left w:val="outset" w:sz="6" w:space="0" w:color="auto"/>
              <w:bottom w:val="outset" w:sz="6" w:space="0" w:color="auto"/>
              <w:right w:val="outset" w:sz="6" w:space="0" w:color="auto"/>
            </w:tcBorders>
            <w:hideMark/>
          </w:tcPr>
          <w:p w14:paraId="0F01D1FE"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Tiesiskā regulējuma ietekme uz tautsaimniecību un administratīvo slogu</w:t>
            </w:r>
          </w:p>
        </w:tc>
        <w:tc>
          <w:tcPr>
            <w:tcW w:w="3139" w:type="pct"/>
            <w:tcBorders>
              <w:top w:val="outset" w:sz="6" w:space="0" w:color="auto"/>
              <w:left w:val="outset" w:sz="6" w:space="0" w:color="auto"/>
              <w:bottom w:val="outset" w:sz="6" w:space="0" w:color="auto"/>
              <w:right w:val="outset" w:sz="6" w:space="0" w:color="auto"/>
            </w:tcBorders>
            <w:hideMark/>
          </w:tcPr>
          <w:p w14:paraId="0F01D1FF" w14:textId="77777777" w:rsidR="00C24153" w:rsidRPr="00E21472" w:rsidRDefault="00E21472" w:rsidP="00C24153">
            <w:pPr>
              <w:spacing w:after="0" w:line="240" w:lineRule="auto"/>
              <w:jc w:val="both"/>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Projekts šo jomu neskar.</w:t>
            </w:r>
          </w:p>
          <w:p w14:paraId="0F01D200" w14:textId="77777777" w:rsidR="00D70DBD" w:rsidRPr="00E21472" w:rsidRDefault="00D70DBD" w:rsidP="00D70DBD">
            <w:pPr>
              <w:spacing w:after="0" w:line="240" w:lineRule="auto"/>
              <w:rPr>
                <w:rFonts w:ascii="Times New Roman" w:eastAsia="Times New Roman" w:hAnsi="Times New Roman" w:cs="Times New Roman"/>
                <w:sz w:val="28"/>
                <w:szCs w:val="28"/>
                <w:lang w:eastAsia="lv-LV"/>
              </w:rPr>
            </w:pPr>
          </w:p>
        </w:tc>
      </w:tr>
      <w:tr w:rsidR="00780F8B" w:rsidRPr="00E21472" w14:paraId="0F01D206"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202"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3.</w:t>
            </w:r>
          </w:p>
        </w:tc>
        <w:tc>
          <w:tcPr>
            <w:tcW w:w="1502" w:type="pct"/>
            <w:tcBorders>
              <w:top w:val="outset" w:sz="6" w:space="0" w:color="auto"/>
              <w:left w:val="outset" w:sz="6" w:space="0" w:color="auto"/>
              <w:bottom w:val="outset" w:sz="6" w:space="0" w:color="auto"/>
              <w:right w:val="outset" w:sz="6" w:space="0" w:color="auto"/>
            </w:tcBorders>
            <w:hideMark/>
          </w:tcPr>
          <w:p w14:paraId="0F01D203"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Administratīvo izmaksu monetārs novērtējums</w:t>
            </w:r>
          </w:p>
        </w:tc>
        <w:tc>
          <w:tcPr>
            <w:tcW w:w="3139" w:type="pct"/>
            <w:tcBorders>
              <w:top w:val="outset" w:sz="6" w:space="0" w:color="auto"/>
              <w:left w:val="outset" w:sz="6" w:space="0" w:color="auto"/>
              <w:bottom w:val="outset" w:sz="6" w:space="0" w:color="auto"/>
              <w:right w:val="outset" w:sz="6" w:space="0" w:color="auto"/>
            </w:tcBorders>
            <w:hideMark/>
          </w:tcPr>
          <w:p w14:paraId="0F01D204"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Projekts šo jomu neskar.</w:t>
            </w:r>
          </w:p>
          <w:p w14:paraId="0F01D205" w14:textId="77777777" w:rsidR="00C50F2C" w:rsidRPr="00E21472" w:rsidRDefault="00C50F2C" w:rsidP="00D70DBD">
            <w:pPr>
              <w:spacing w:after="0" w:line="240" w:lineRule="auto"/>
              <w:rPr>
                <w:rFonts w:ascii="Times New Roman" w:eastAsia="Times New Roman" w:hAnsi="Times New Roman" w:cs="Times New Roman"/>
                <w:sz w:val="28"/>
                <w:szCs w:val="28"/>
                <w:lang w:eastAsia="lv-LV"/>
              </w:rPr>
            </w:pPr>
          </w:p>
        </w:tc>
      </w:tr>
      <w:tr w:rsidR="00780F8B" w:rsidRPr="00E21472" w14:paraId="0F01D20A"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207"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4.</w:t>
            </w:r>
          </w:p>
        </w:tc>
        <w:tc>
          <w:tcPr>
            <w:tcW w:w="1502" w:type="pct"/>
            <w:tcBorders>
              <w:top w:val="outset" w:sz="6" w:space="0" w:color="auto"/>
              <w:left w:val="outset" w:sz="6" w:space="0" w:color="auto"/>
              <w:bottom w:val="outset" w:sz="6" w:space="0" w:color="auto"/>
              <w:right w:val="outset" w:sz="6" w:space="0" w:color="auto"/>
            </w:tcBorders>
            <w:hideMark/>
          </w:tcPr>
          <w:p w14:paraId="0F01D208"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Atbilstības izmaksu monetārs novērtējums</w:t>
            </w:r>
          </w:p>
        </w:tc>
        <w:tc>
          <w:tcPr>
            <w:tcW w:w="3139" w:type="pct"/>
            <w:tcBorders>
              <w:top w:val="outset" w:sz="6" w:space="0" w:color="auto"/>
              <w:left w:val="outset" w:sz="6" w:space="0" w:color="auto"/>
              <w:bottom w:val="outset" w:sz="6" w:space="0" w:color="auto"/>
              <w:right w:val="outset" w:sz="6" w:space="0" w:color="auto"/>
            </w:tcBorders>
            <w:hideMark/>
          </w:tcPr>
          <w:p w14:paraId="0F01D209"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Projekts šo jomu neskar.</w:t>
            </w:r>
          </w:p>
        </w:tc>
      </w:tr>
      <w:tr w:rsidR="00780F8B" w:rsidRPr="00E21472" w14:paraId="0F01D20F"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20B"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5.</w:t>
            </w:r>
          </w:p>
        </w:tc>
        <w:tc>
          <w:tcPr>
            <w:tcW w:w="1502" w:type="pct"/>
            <w:tcBorders>
              <w:top w:val="outset" w:sz="6" w:space="0" w:color="auto"/>
              <w:left w:val="outset" w:sz="6" w:space="0" w:color="auto"/>
              <w:bottom w:val="outset" w:sz="6" w:space="0" w:color="auto"/>
              <w:right w:val="outset" w:sz="6" w:space="0" w:color="auto"/>
            </w:tcBorders>
            <w:hideMark/>
          </w:tcPr>
          <w:p w14:paraId="0F01D20C"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Cita informācija</w:t>
            </w:r>
          </w:p>
        </w:tc>
        <w:tc>
          <w:tcPr>
            <w:tcW w:w="3139" w:type="pct"/>
            <w:tcBorders>
              <w:top w:val="outset" w:sz="6" w:space="0" w:color="auto"/>
              <w:left w:val="outset" w:sz="6" w:space="0" w:color="auto"/>
              <w:bottom w:val="outset" w:sz="6" w:space="0" w:color="auto"/>
              <w:right w:val="outset" w:sz="6" w:space="0" w:color="auto"/>
            </w:tcBorders>
            <w:hideMark/>
          </w:tcPr>
          <w:p w14:paraId="0F01D20D" w14:textId="77777777" w:rsidR="00CE7A22" w:rsidRPr="00E21472" w:rsidRDefault="00E21472" w:rsidP="00CE7A22">
            <w:pPr>
              <w:spacing w:after="0" w:line="240" w:lineRule="auto"/>
              <w:jc w:val="both"/>
              <w:rPr>
                <w:rFonts w:ascii="Times New Roman" w:eastAsia="EUAlbertina_Bold" w:hAnsi="Times New Roman" w:cs="Times New Roman"/>
                <w:kern w:val="1"/>
                <w:sz w:val="28"/>
                <w:szCs w:val="28"/>
                <w:lang w:eastAsia="lv-LV"/>
              </w:rPr>
            </w:pPr>
            <w:r w:rsidRPr="00E21472">
              <w:rPr>
                <w:rFonts w:ascii="Times New Roman" w:hAnsi="Times New Roman" w:cs="Times New Roman"/>
                <w:sz w:val="28"/>
                <w:szCs w:val="28"/>
              </w:rPr>
              <w:t>Projekts neskar personas apliecību (</w:t>
            </w:r>
            <w:proofErr w:type="spellStart"/>
            <w:r w:rsidRPr="00E21472">
              <w:rPr>
                <w:rFonts w:ascii="Times New Roman" w:hAnsi="Times New Roman" w:cs="Times New Roman"/>
                <w:sz w:val="28"/>
                <w:szCs w:val="28"/>
              </w:rPr>
              <w:t>eID</w:t>
            </w:r>
            <w:proofErr w:type="spellEnd"/>
            <w:r w:rsidRPr="00E21472">
              <w:rPr>
                <w:rFonts w:ascii="Times New Roman" w:hAnsi="Times New Roman" w:cs="Times New Roman"/>
                <w:sz w:val="28"/>
                <w:szCs w:val="28"/>
              </w:rPr>
              <w:t xml:space="preserve"> karšu) turētājus un neattiecas uz personas apliecībās ietvertajiem elektroniskā paraksta sertifikātiem, saskaņā</w:t>
            </w:r>
            <w:proofErr w:type="gramStart"/>
            <w:r w:rsidRPr="00E21472">
              <w:rPr>
                <w:rFonts w:ascii="Times New Roman" w:hAnsi="Times New Roman" w:cs="Times New Roman"/>
                <w:sz w:val="28"/>
                <w:szCs w:val="28"/>
              </w:rPr>
              <w:t xml:space="preserve"> ar kuriem elektroniskais dokuments, kas ir parakstīts ar personas apliecībā ietvertu kvalificētu sertifikātu, jau pašlaik tiek</w:t>
            </w:r>
            <w:proofErr w:type="gramEnd"/>
            <w:r w:rsidRPr="00E21472">
              <w:rPr>
                <w:rFonts w:ascii="Times New Roman" w:hAnsi="Times New Roman" w:cs="Times New Roman"/>
                <w:sz w:val="28"/>
                <w:szCs w:val="28"/>
              </w:rPr>
              <w:t xml:space="preserve"> un arī turpmāk tiks atzīts par pašrocīgi parakstītu elektronisko dokumentu.</w:t>
            </w:r>
          </w:p>
          <w:p w14:paraId="0F01D20E" w14:textId="77777777" w:rsidR="00D70DBD" w:rsidRPr="00E21472" w:rsidRDefault="00D70DBD" w:rsidP="00D70DBD">
            <w:pPr>
              <w:spacing w:after="0" w:line="240" w:lineRule="auto"/>
              <w:rPr>
                <w:rFonts w:ascii="Times New Roman" w:eastAsia="Times New Roman" w:hAnsi="Times New Roman" w:cs="Times New Roman"/>
                <w:sz w:val="28"/>
                <w:szCs w:val="28"/>
                <w:lang w:eastAsia="lv-LV"/>
              </w:rPr>
            </w:pPr>
          </w:p>
        </w:tc>
      </w:tr>
    </w:tbl>
    <w:p w14:paraId="0F01D210" w14:textId="77777777" w:rsidR="00D40AB9" w:rsidRPr="00E674BD" w:rsidRDefault="00D40AB9" w:rsidP="00D70DBD">
      <w:pPr>
        <w:spacing w:after="0" w:line="240" w:lineRule="auto"/>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780F8B" w:rsidRPr="00E21472" w14:paraId="0F01D212"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1D211" w14:textId="77777777" w:rsidR="00172D7E" w:rsidRPr="00E21472" w:rsidRDefault="00E21472" w:rsidP="00172D7E">
            <w:pPr>
              <w:spacing w:after="0" w:line="240" w:lineRule="auto"/>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III. Tiesību akta projekta ietekme uz valsts budžetu un pašvaldību budžetiem</w:t>
            </w:r>
          </w:p>
        </w:tc>
      </w:tr>
      <w:tr w:rsidR="00780F8B" w:rsidRPr="00E21472" w14:paraId="0F01D21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01D213" w14:textId="77777777" w:rsidR="009733A3" w:rsidRPr="00E21472" w:rsidRDefault="00E21472" w:rsidP="00835613">
            <w:pPr>
              <w:spacing w:after="0" w:line="240" w:lineRule="auto"/>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sz w:val="28"/>
                <w:szCs w:val="28"/>
                <w:lang w:eastAsia="lv-LV"/>
              </w:rPr>
              <w:t>Projekts šo jomu neskar.</w:t>
            </w:r>
          </w:p>
        </w:tc>
      </w:tr>
    </w:tbl>
    <w:p w14:paraId="0F01D216" w14:textId="77777777" w:rsidR="00D40AB9" w:rsidRPr="00E674BD" w:rsidRDefault="00D40AB9" w:rsidP="00532BCF">
      <w:pPr>
        <w:spacing w:after="0" w:line="240" w:lineRule="auto"/>
        <w:jc w:val="center"/>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780F8B" w:rsidRPr="00E21472" w14:paraId="0F01D218"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1D217" w14:textId="77777777" w:rsidR="00172D7E" w:rsidRPr="00E21472" w:rsidRDefault="00E21472" w:rsidP="00532BCF">
            <w:pPr>
              <w:spacing w:after="0" w:line="240" w:lineRule="auto"/>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IV. Tiesību akta projekta ietekme uz spēkā esošo tiesību normu sistēmu</w:t>
            </w:r>
          </w:p>
        </w:tc>
      </w:tr>
      <w:tr w:rsidR="00780F8B" w:rsidRPr="00E21472" w14:paraId="0F01D21A"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01D219" w14:textId="77777777" w:rsidR="00E92D22" w:rsidRPr="00E21472" w:rsidRDefault="00E21472" w:rsidP="00532BCF">
            <w:pPr>
              <w:spacing w:after="0" w:line="240" w:lineRule="auto"/>
              <w:jc w:val="center"/>
              <w:rPr>
                <w:rFonts w:ascii="Times New Roman" w:eastAsia="Times New Roman" w:hAnsi="Times New Roman" w:cs="Times New Roman"/>
                <w:b/>
                <w:bCs/>
                <w:sz w:val="28"/>
                <w:szCs w:val="28"/>
                <w:lang w:eastAsia="lv-LV"/>
              </w:rPr>
            </w:pPr>
            <w:r w:rsidRPr="00E21472">
              <w:rPr>
                <w:rFonts w:ascii="Times New Roman" w:hAnsi="Times New Roman" w:cs="Times New Roman"/>
                <w:bCs/>
                <w:sz w:val="28"/>
                <w:szCs w:val="28"/>
              </w:rPr>
              <w:t>Projekts šo jomu neskar.</w:t>
            </w:r>
          </w:p>
        </w:tc>
      </w:tr>
      <w:tr w:rsidR="00780F8B" w:rsidRPr="00E21472" w14:paraId="0F01D21D" w14:textId="77777777" w:rsidTr="00D70D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1D21C" w14:textId="77777777" w:rsidR="00D70DBD" w:rsidRPr="00E21472" w:rsidRDefault="00E21472" w:rsidP="00E674BD">
            <w:pPr>
              <w:spacing w:after="0" w:line="240" w:lineRule="auto"/>
              <w:ind w:firstLine="300"/>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lastRenderedPageBreak/>
              <w:t>V. Tiesību akta projekta atbilstība Latvijas Republikas starptautiskajām saistībām</w:t>
            </w:r>
          </w:p>
        </w:tc>
      </w:tr>
      <w:tr w:rsidR="00780F8B" w:rsidRPr="00E21472" w14:paraId="0F01D21F" w14:textId="77777777" w:rsidTr="00D70D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01D21E" w14:textId="77777777" w:rsidR="00E45F09" w:rsidRPr="00E21472" w:rsidRDefault="00E21472" w:rsidP="00E674BD">
            <w:pPr>
              <w:spacing w:after="0" w:line="240" w:lineRule="auto"/>
              <w:ind w:firstLine="300"/>
              <w:jc w:val="center"/>
              <w:rPr>
                <w:rFonts w:ascii="Times New Roman" w:eastAsia="Times New Roman" w:hAnsi="Times New Roman" w:cs="Times New Roman"/>
                <w:b/>
                <w:bCs/>
                <w:sz w:val="28"/>
                <w:szCs w:val="28"/>
                <w:lang w:eastAsia="lv-LV"/>
              </w:rPr>
            </w:pPr>
            <w:r w:rsidRPr="00E21472">
              <w:rPr>
                <w:rFonts w:ascii="Times New Roman" w:hAnsi="Times New Roman" w:cs="Times New Roman"/>
                <w:bCs/>
                <w:sz w:val="28"/>
                <w:szCs w:val="28"/>
              </w:rPr>
              <w:t>Projekts šo jomu neskar.</w:t>
            </w:r>
          </w:p>
        </w:tc>
      </w:tr>
    </w:tbl>
    <w:p w14:paraId="0F01D220" w14:textId="000EDC51" w:rsidR="00122595" w:rsidRPr="00E674BD" w:rsidRDefault="00122595" w:rsidP="00E674BD">
      <w:pPr>
        <w:spacing w:after="0" w:line="240" w:lineRule="auto"/>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902"/>
        <w:gridCol w:w="6075"/>
      </w:tblGrid>
      <w:tr w:rsidR="00780F8B" w:rsidRPr="00E21472" w14:paraId="0F01D222"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1D221" w14:textId="77777777" w:rsidR="00D70DBD" w:rsidRPr="00E21472" w:rsidRDefault="00E21472" w:rsidP="00E674BD">
            <w:pPr>
              <w:spacing w:after="0" w:line="240" w:lineRule="auto"/>
              <w:ind w:firstLine="300"/>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VI. Sabiedrības līdzdalība un komunikācijas aktivitātes</w:t>
            </w:r>
          </w:p>
        </w:tc>
      </w:tr>
      <w:tr w:rsidR="00780F8B" w:rsidRPr="00E21472" w14:paraId="0F01D226" w14:textId="77777777" w:rsidTr="0003183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1D223"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1.</w:t>
            </w:r>
          </w:p>
        </w:tc>
        <w:tc>
          <w:tcPr>
            <w:tcW w:w="1498" w:type="pct"/>
            <w:tcBorders>
              <w:top w:val="outset" w:sz="6" w:space="0" w:color="auto"/>
              <w:left w:val="outset" w:sz="6" w:space="0" w:color="auto"/>
              <w:bottom w:val="outset" w:sz="6" w:space="0" w:color="auto"/>
              <w:right w:val="outset" w:sz="6" w:space="0" w:color="auto"/>
            </w:tcBorders>
            <w:hideMark/>
          </w:tcPr>
          <w:p w14:paraId="0F01D224"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Plānotās sabiedrības līdzdalības un komunikācijas aktivitātes saistībā ar projektu</w:t>
            </w:r>
          </w:p>
        </w:tc>
        <w:tc>
          <w:tcPr>
            <w:tcW w:w="3139" w:type="pct"/>
            <w:tcBorders>
              <w:top w:val="outset" w:sz="6" w:space="0" w:color="auto"/>
              <w:left w:val="outset" w:sz="6" w:space="0" w:color="auto"/>
              <w:bottom w:val="outset" w:sz="6" w:space="0" w:color="auto"/>
              <w:right w:val="outset" w:sz="6" w:space="0" w:color="auto"/>
            </w:tcBorders>
            <w:hideMark/>
          </w:tcPr>
          <w:p w14:paraId="0F01D225" w14:textId="77777777" w:rsidR="00D70DBD" w:rsidRPr="00E21472" w:rsidRDefault="00E21472" w:rsidP="00E45F09">
            <w:pPr>
              <w:spacing w:after="0" w:line="240" w:lineRule="auto"/>
              <w:jc w:val="both"/>
              <w:rPr>
                <w:rFonts w:ascii="Times New Roman" w:eastAsia="Times New Roman" w:hAnsi="Times New Roman" w:cs="Times New Roman"/>
                <w:sz w:val="28"/>
                <w:szCs w:val="28"/>
                <w:lang w:eastAsia="lv-LV"/>
              </w:rPr>
            </w:pPr>
            <w:r w:rsidRPr="00E21472">
              <w:rPr>
                <w:rFonts w:ascii="Times New Roman" w:eastAsia="Times New Roman" w:hAnsi="Times New Roman" w:cs="Times New Roman"/>
                <w:bCs/>
                <w:sz w:val="28"/>
                <w:szCs w:val="28"/>
                <w:lang w:eastAsia="lv-LV"/>
              </w:rPr>
              <w:t xml:space="preserve">Pamatojoties uz Ministru kabineta </w:t>
            </w:r>
            <w:r w:rsidRPr="00E21472">
              <w:rPr>
                <w:rFonts w:ascii="Times New Roman" w:eastAsia="Times New Roman" w:hAnsi="Times New Roman" w:cs="Times New Roman"/>
                <w:sz w:val="28"/>
                <w:szCs w:val="28"/>
                <w:lang w:eastAsia="lv-LV"/>
              </w:rPr>
              <w:t>2009.</w:t>
            </w:r>
            <w:r w:rsidR="00F237EE" w:rsidRPr="00E21472">
              <w:rPr>
                <w:rFonts w:ascii="Times New Roman" w:eastAsia="Times New Roman" w:hAnsi="Times New Roman" w:cs="Times New Roman"/>
                <w:sz w:val="28"/>
                <w:szCs w:val="28"/>
                <w:lang w:eastAsia="lv-LV"/>
              </w:rPr>
              <w:t> </w:t>
            </w:r>
            <w:r w:rsidRPr="00E21472">
              <w:rPr>
                <w:rFonts w:ascii="Times New Roman" w:eastAsia="Times New Roman" w:hAnsi="Times New Roman" w:cs="Times New Roman"/>
                <w:sz w:val="28"/>
                <w:szCs w:val="28"/>
                <w:lang w:eastAsia="lv-LV"/>
              </w:rPr>
              <w:t>gada 25.</w:t>
            </w:r>
            <w:r w:rsidR="00F237EE" w:rsidRPr="00E21472">
              <w:rPr>
                <w:rFonts w:ascii="Times New Roman" w:eastAsia="Times New Roman" w:hAnsi="Times New Roman" w:cs="Times New Roman"/>
                <w:sz w:val="28"/>
                <w:szCs w:val="28"/>
                <w:lang w:eastAsia="lv-LV"/>
              </w:rPr>
              <w:t> </w:t>
            </w:r>
            <w:r w:rsidRPr="00E21472">
              <w:rPr>
                <w:rFonts w:ascii="Times New Roman" w:eastAsia="Times New Roman" w:hAnsi="Times New Roman" w:cs="Times New Roman"/>
                <w:sz w:val="28"/>
                <w:szCs w:val="28"/>
                <w:lang w:eastAsia="lv-LV"/>
              </w:rPr>
              <w:t xml:space="preserve">augusta </w:t>
            </w:r>
            <w:r w:rsidRPr="00E21472">
              <w:rPr>
                <w:rFonts w:ascii="Times New Roman" w:eastAsia="Times New Roman" w:hAnsi="Times New Roman" w:cs="Times New Roman"/>
                <w:bCs/>
                <w:sz w:val="28"/>
                <w:szCs w:val="28"/>
                <w:lang w:eastAsia="lv-LV"/>
              </w:rPr>
              <w:t>noteikumu Nr.970</w:t>
            </w:r>
            <w:r w:rsidRPr="00E21472">
              <w:rPr>
                <w:rFonts w:ascii="Times New Roman" w:eastAsia="Times New Roman" w:hAnsi="Times New Roman" w:cs="Times New Roman"/>
                <w:sz w:val="28"/>
                <w:szCs w:val="28"/>
                <w:lang w:eastAsia="lv-LV"/>
              </w:rPr>
              <w:t xml:space="preserve"> ’’</w:t>
            </w:r>
            <w:r w:rsidRPr="00E21472">
              <w:rPr>
                <w:rFonts w:ascii="Times New Roman" w:eastAsia="Times New Roman" w:hAnsi="Times New Roman" w:cs="Times New Roman"/>
                <w:bCs/>
                <w:sz w:val="28"/>
                <w:szCs w:val="28"/>
                <w:lang w:eastAsia="lv-LV"/>
              </w:rPr>
              <w:t>Sabiedrības līdzdalības kārtība attīstības plānošanas procesā’’</w:t>
            </w:r>
            <w:r w:rsidRPr="00E21472">
              <w:rPr>
                <w:rFonts w:ascii="Times New Roman" w:hAnsi="Times New Roman" w:cs="Times New Roman"/>
                <w:sz w:val="28"/>
                <w:szCs w:val="28"/>
              </w:rPr>
              <w:t xml:space="preserve"> 5.punktu, </w:t>
            </w:r>
            <w:r w:rsidRPr="00E21472">
              <w:rPr>
                <w:rFonts w:ascii="Times New Roman" w:eastAsia="Times New Roman" w:hAnsi="Times New Roman" w:cs="Times New Roman"/>
                <w:sz w:val="28"/>
                <w:szCs w:val="28"/>
                <w:lang w:eastAsia="lv-LV"/>
              </w:rPr>
              <w:t xml:space="preserve">sabiedrības līdzdalība projekta izstrādē </w:t>
            </w:r>
            <w:r w:rsidRPr="00E21472">
              <w:rPr>
                <w:rFonts w:ascii="Times New Roman" w:hAnsi="Times New Roman" w:cs="Times New Roman"/>
                <w:sz w:val="28"/>
                <w:szCs w:val="28"/>
              </w:rPr>
              <w:t>n</w:t>
            </w:r>
            <w:r w:rsidR="00292BA4" w:rsidRPr="00E21472">
              <w:rPr>
                <w:rFonts w:ascii="Times New Roman" w:hAnsi="Times New Roman" w:cs="Times New Roman"/>
                <w:sz w:val="28"/>
                <w:szCs w:val="28"/>
              </w:rPr>
              <w:t xml:space="preserve">av nepieciešama, jo </w:t>
            </w:r>
            <w:r w:rsidR="00E45F09" w:rsidRPr="00E21472">
              <w:rPr>
                <w:rFonts w:ascii="Times New Roman" w:hAnsi="Times New Roman" w:cs="Times New Roman"/>
                <w:sz w:val="28"/>
                <w:szCs w:val="28"/>
              </w:rPr>
              <w:t>pr</w:t>
            </w:r>
            <w:r w:rsidRPr="00E21472">
              <w:rPr>
                <w:rFonts w:ascii="Times New Roman" w:hAnsi="Times New Roman" w:cs="Times New Roman"/>
                <w:sz w:val="28"/>
                <w:szCs w:val="28"/>
              </w:rPr>
              <w:t>ojekts pēc būtības nemaina esošo regulējumu un neparedz ieviest jaunas politiskās iniciatīvas.</w:t>
            </w:r>
          </w:p>
        </w:tc>
      </w:tr>
      <w:tr w:rsidR="00780F8B" w:rsidRPr="00E21472" w14:paraId="0F01D22A" w14:textId="77777777" w:rsidTr="0003183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1D227" w14:textId="77777777" w:rsidR="008E2A1C" w:rsidRPr="00E21472" w:rsidRDefault="00E21472" w:rsidP="008E2A1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2.</w:t>
            </w:r>
          </w:p>
        </w:tc>
        <w:tc>
          <w:tcPr>
            <w:tcW w:w="1498" w:type="pct"/>
            <w:tcBorders>
              <w:top w:val="outset" w:sz="6" w:space="0" w:color="auto"/>
              <w:left w:val="outset" w:sz="6" w:space="0" w:color="auto"/>
              <w:bottom w:val="outset" w:sz="6" w:space="0" w:color="auto"/>
              <w:right w:val="outset" w:sz="6" w:space="0" w:color="auto"/>
            </w:tcBorders>
            <w:hideMark/>
          </w:tcPr>
          <w:p w14:paraId="0F01D228" w14:textId="77777777" w:rsidR="008E2A1C" w:rsidRPr="00E21472" w:rsidRDefault="00E21472" w:rsidP="008E2A1C">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Sabiedrības līdzdalība projekta izstrādē</w:t>
            </w:r>
          </w:p>
        </w:tc>
        <w:tc>
          <w:tcPr>
            <w:tcW w:w="3139" w:type="pct"/>
            <w:tcBorders>
              <w:top w:val="outset" w:sz="6" w:space="0" w:color="auto"/>
              <w:left w:val="outset" w:sz="6" w:space="0" w:color="auto"/>
              <w:bottom w:val="outset" w:sz="6" w:space="0" w:color="auto"/>
              <w:right w:val="outset" w:sz="6" w:space="0" w:color="auto"/>
            </w:tcBorders>
            <w:hideMark/>
          </w:tcPr>
          <w:p w14:paraId="0F01D229" w14:textId="77777777" w:rsidR="008E2A1C" w:rsidRPr="00E21472" w:rsidRDefault="00E21472" w:rsidP="008E2A1C">
            <w:pPr>
              <w:spacing w:line="240" w:lineRule="auto"/>
              <w:jc w:val="both"/>
              <w:rPr>
                <w:rFonts w:ascii="Times New Roman" w:eastAsia="Times New Roman" w:hAnsi="Times New Roman" w:cs="Times New Roman"/>
                <w:sz w:val="28"/>
                <w:szCs w:val="28"/>
                <w:lang w:eastAsia="lv-LV"/>
              </w:rPr>
            </w:pPr>
            <w:r w:rsidRPr="00E21472">
              <w:rPr>
                <w:rFonts w:ascii="Times New Roman" w:eastAsia="Times New Roman" w:hAnsi="Times New Roman" w:cs="Times New Roman"/>
                <w:bCs/>
                <w:sz w:val="28"/>
                <w:szCs w:val="28"/>
                <w:lang w:eastAsia="lv-LV"/>
              </w:rPr>
              <w:t>Projekts šo jomu neskar.</w:t>
            </w:r>
          </w:p>
        </w:tc>
      </w:tr>
      <w:tr w:rsidR="00780F8B" w:rsidRPr="00E21472" w14:paraId="0F01D22E" w14:textId="77777777" w:rsidTr="0003183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1D22B" w14:textId="77777777" w:rsidR="008E2A1C" w:rsidRPr="00E21472" w:rsidRDefault="00E21472" w:rsidP="008E2A1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3.</w:t>
            </w:r>
          </w:p>
        </w:tc>
        <w:tc>
          <w:tcPr>
            <w:tcW w:w="1498" w:type="pct"/>
            <w:tcBorders>
              <w:top w:val="outset" w:sz="6" w:space="0" w:color="auto"/>
              <w:left w:val="outset" w:sz="6" w:space="0" w:color="auto"/>
              <w:bottom w:val="outset" w:sz="6" w:space="0" w:color="auto"/>
              <w:right w:val="outset" w:sz="6" w:space="0" w:color="auto"/>
            </w:tcBorders>
            <w:hideMark/>
          </w:tcPr>
          <w:p w14:paraId="0F01D22C" w14:textId="77777777" w:rsidR="008E2A1C" w:rsidRPr="00E21472" w:rsidRDefault="00E21472" w:rsidP="008E2A1C">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Sabiedrības līdzdalības rezultāti</w:t>
            </w:r>
          </w:p>
        </w:tc>
        <w:tc>
          <w:tcPr>
            <w:tcW w:w="3139" w:type="pct"/>
            <w:tcBorders>
              <w:top w:val="outset" w:sz="6" w:space="0" w:color="auto"/>
              <w:left w:val="outset" w:sz="6" w:space="0" w:color="auto"/>
              <w:bottom w:val="outset" w:sz="6" w:space="0" w:color="auto"/>
              <w:right w:val="outset" w:sz="6" w:space="0" w:color="auto"/>
            </w:tcBorders>
            <w:hideMark/>
          </w:tcPr>
          <w:p w14:paraId="0F01D22D" w14:textId="77777777" w:rsidR="008E2A1C" w:rsidRPr="00E21472" w:rsidRDefault="00E21472" w:rsidP="008E2A1C">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bCs/>
                <w:sz w:val="28"/>
                <w:szCs w:val="28"/>
                <w:lang w:eastAsia="lv-LV"/>
              </w:rPr>
              <w:t>Projekts šo jomu neskar.</w:t>
            </w:r>
          </w:p>
        </w:tc>
      </w:tr>
      <w:tr w:rsidR="00780F8B" w:rsidRPr="00E21472" w14:paraId="0F01D232" w14:textId="77777777" w:rsidTr="0003183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1D22F" w14:textId="77777777" w:rsidR="008E2A1C" w:rsidRPr="00E21472" w:rsidRDefault="00E21472" w:rsidP="008E2A1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4.</w:t>
            </w:r>
          </w:p>
        </w:tc>
        <w:tc>
          <w:tcPr>
            <w:tcW w:w="1498" w:type="pct"/>
            <w:tcBorders>
              <w:top w:val="outset" w:sz="6" w:space="0" w:color="auto"/>
              <w:left w:val="outset" w:sz="6" w:space="0" w:color="auto"/>
              <w:bottom w:val="outset" w:sz="6" w:space="0" w:color="auto"/>
              <w:right w:val="outset" w:sz="6" w:space="0" w:color="auto"/>
            </w:tcBorders>
            <w:hideMark/>
          </w:tcPr>
          <w:p w14:paraId="0F01D230" w14:textId="77777777" w:rsidR="008E2A1C" w:rsidRPr="00E21472" w:rsidRDefault="00E21472" w:rsidP="008E2A1C">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Cita informācija</w:t>
            </w:r>
          </w:p>
        </w:tc>
        <w:tc>
          <w:tcPr>
            <w:tcW w:w="3139" w:type="pct"/>
            <w:tcBorders>
              <w:top w:val="outset" w:sz="6" w:space="0" w:color="auto"/>
              <w:left w:val="outset" w:sz="6" w:space="0" w:color="auto"/>
              <w:bottom w:val="outset" w:sz="6" w:space="0" w:color="auto"/>
              <w:right w:val="outset" w:sz="6" w:space="0" w:color="auto"/>
            </w:tcBorders>
            <w:hideMark/>
          </w:tcPr>
          <w:p w14:paraId="0F01D231" w14:textId="77777777" w:rsidR="008E2A1C" w:rsidRPr="00E21472" w:rsidRDefault="00E21472" w:rsidP="008E2A1C">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Nav.</w:t>
            </w:r>
          </w:p>
        </w:tc>
      </w:tr>
    </w:tbl>
    <w:p w14:paraId="0F01D233" w14:textId="77777777" w:rsidR="00D40AB9" w:rsidRPr="00E674BD" w:rsidRDefault="00D40AB9" w:rsidP="00E674BD">
      <w:pPr>
        <w:spacing w:after="0" w:line="240" w:lineRule="auto"/>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906"/>
        <w:gridCol w:w="6071"/>
      </w:tblGrid>
      <w:tr w:rsidR="00780F8B" w:rsidRPr="00E21472" w14:paraId="0F01D235"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1D234" w14:textId="77777777" w:rsidR="00D70DBD" w:rsidRPr="00E21472" w:rsidRDefault="00E21472" w:rsidP="00E674BD">
            <w:pPr>
              <w:spacing w:after="0" w:line="240" w:lineRule="auto"/>
              <w:ind w:firstLine="300"/>
              <w:jc w:val="center"/>
              <w:rPr>
                <w:rFonts w:ascii="Times New Roman" w:eastAsia="Times New Roman" w:hAnsi="Times New Roman" w:cs="Times New Roman"/>
                <w:b/>
                <w:bCs/>
                <w:sz w:val="28"/>
                <w:szCs w:val="28"/>
                <w:lang w:eastAsia="lv-LV"/>
              </w:rPr>
            </w:pPr>
            <w:r w:rsidRPr="00E21472">
              <w:rPr>
                <w:rFonts w:ascii="Times New Roman" w:eastAsia="Times New Roman" w:hAnsi="Times New Roman" w:cs="Times New Roman"/>
                <w:b/>
                <w:bCs/>
                <w:sz w:val="28"/>
                <w:szCs w:val="28"/>
                <w:lang w:eastAsia="lv-LV"/>
              </w:rPr>
              <w:t>VII. Tiesību akta projekta izpildes nodrošināšana un tās ietekme uz institūcijām</w:t>
            </w:r>
          </w:p>
        </w:tc>
      </w:tr>
      <w:tr w:rsidR="00780F8B" w:rsidRPr="00E21472" w14:paraId="0F01D23B"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236"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1.</w:t>
            </w:r>
          </w:p>
        </w:tc>
        <w:tc>
          <w:tcPr>
            <w:tcW w:w="1502" w:type="pct"/>
            <w:tcBorders>
              <w:top w:val="outset" w:sz="6" w:space="0" w:color="auto"/>
              <w:left w:val="outset" w:sz="6" w:space="0" w:color="auto"/>
              <w:bottom w:val="outset" w:sz="6" w:space="0" w:color="auto"/>
              <w:right w:val="outset" w:sz="6" w:space="0" w:color="auto"/>
            </w:tcBorders>
            <w:hideMark/>
          </w:tcPr>
          <w:p w14:paraId="0F01D237"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Projekta izpildē iesaistītās institūcijas</w:t>
            </w:r>
          </w:p>
        </w:tc>
        <w:tc>
          <w:tcPr>
            <w:tcW w:w="3139" w:type="pct"/>
            <w:tcBorders>
              <w:top w:val="outset" w:sz="6" w:space="0" w:color="auto"/>
              <w:left w:val="outset" w:sz="6" w:space="0" w:color="auto"/>
              <w:bottom w:val="outset" w:sz="6" w:space="0" w:color="auto"/>
              <w:right w:val="outset" w:sz="6" w:space="0" w:color="auto"/>
            </w:tcBorders>
            <w:hideMark/>
          </w:tcPr>
          <w:p w14:paraId="0F01D238" w14:textId="77777777" w:rsidR="003C3E0D" w:rsidRPr="00E21472" w:rsidRDefault="00E21472">
            <w:pPr>
              <w:spacing w:after="0" w:line="240" w:lineRule="auto"/>
              <w:jc w:val="both"/>
              <w:rPr>
                <w:rFonts w:ascii="Times New Roman" w:hAnsi="Times New Roman" w:cs="Times New Roman"/>
                <w:sz w:val="28"/>
                <w:szCs w:val="28"/>
              </w:rPr>
            </w:pPr>
            <w:r w:rsidRPr="00E21472">
              <w:rPr>
                <w:rFonts w:ascii="Times New Roman" w:hAnsi="Times New Roman" w:cs="Times New Roman"/>
                <w:sz w:val="28"/>
                <w:szCs w:val="28"/>
              </w:rPr>
              <w:t>Vides aizsardzības un reģionālās attīstības ministrija;</w:t>
            </w:r>
          </w:p>
          <w:p w14:paraId="0F01D239" w14:textId="77777777" w:rsidR="003C3E0D" w:rsidRPr="00E21472" w:rsidRDefault="00E21472">
            <w:pPr>
              <w:spacing w:after="0" w:line="240" w:lineRule="auto"/>
              <w:jc w:val="both"/>
              <w:rPr>
                <w:rFonts w:ascii="Times New Roman" w:hAnsi="Times New Roman" w:cs="Times New Roman"/>
                <w:sz w:val="28"/>
                <w:szCs w:val="28"/>
              </w:rPr>
            </w:pPr>
            <w:r w:rsidRPr="00E21472">
              <w:rPr>
                <w:rFonts w:ascii="Times New Roman" w:hAnsi="Times New Roman" w:cs="Times New Roman"/>
                <w:sz w:val="28"/>
                <w:szCs w:val="28"/>
              </w:rPr>
              <w:t>Satiksmes ministrija</w:t>
            </w:r>
            <w:r w:rsidR="00635B07" w:rsidRPr="00E21472">
              <w:rPr>
                <w:rFonts w:ascii="Times New Roman" w:hAnsi="Times New Roman" w:cs="Times New Roman"/>
                <w:sz w:val="28"/>
                <w:szCs w:val="28"/>
              </w:rPr>
              <w:t>.</w:t>
            </w:r>
          </w:p>
          <w:p w14:paraId="0F01D23A" w14:textId="77777777" w:rsidR="003C200E" w:rsidRPr="00E21472" w:rsidRDefault="003C200E" w:rsidP="00122595">
            <w:pPr>
              <w:spacing w:after="0" w:line="240" w:lineRule="auto"/>
              <w:jc w:val="both"/>
              <w:rPr>
                <w:rFonts w:ascii="Times New Roman" w:eastAsia="Times New Roman" w:hAnsi="Times New Roman" w:cs="Times New Roman"/>
                <w:sz w:val="28"/>
                <w:szCs w:val="28"/>
                <w:lang w:eastAsia="lv-LV"/>
              </w:rPr>
            </w:pPr>
          </w:p>
        </w:tc>
      </w:tr>
      <w:tr w:rsidR="00780F8B" w:rsidRPr="00E21472" w14:paraId="0F01D23F"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23C"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2.</w:t>
            </w:r>
          </w:p>
        </w:tc>
        <w:tc>
          <w:tcPr>
            <w:tcW w:w="1502" w:type="pct"/>
            <w:tcBorders>
              <w:top w:val="outset" w:sz="6" w:space="0" w:color="auto"/>
              <w:left w:val="outset" w:sz="6" w:space="0" w:color="auto"/>
              <w:bottom w:val="outset" w:sz="6" w:space="0" w:color="auto"/>
              <w:right w:val="outset" w:sz="6" w:space="0" w:color="auto"/>
            </w:tcBorders>
            <w:hideMark/>
          </w:tcPr>
          <w:p w14:paraId="0F01D23D"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Projekta izpildes ietekme uz pārvaldes funkcijām un institucionālo struktūru.</w:t>
            </w:r>
            <w:r w:rsidRPr="00E21472">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139" w:type="pct"/>
            <w:tcBorders>
              <w:top w:val="outset" w:sz="6" w:space="0" w:color="auto"/>
              <w:left w:val="outset" w:sz="6" w:space="0" w:color="auto"/>
              <w:bottom w:val="outset" w:sz="6" w:space="0" w:color="auto"/>
              <w:right w:val="outset" w:sz="6" w:space="0" w:color="auto"/>
            </w:tcBorders>
            <w:hideMark/>
          </w:tcPr>
          <w:p w14:paraId="0F01D23E" w14:textId="77777777" w:rsidR="00D70DBD" w:rsidRPr="00E21472" w:rsidRDefault="00E21472" w:rsidP="00E45F09">
            <w:pPr>
              <w:spacing w:after="0" w:line="240" w:lineRule="auto"/>
              <w:jc w:val="both"/>
              <w:rPr>
                <w:rFonts w:ascii="Times New Roman" w:eastAsia="Times New Roman" w:hAnsi="Times New Roman" w:cs="Times New Roman"/>
                <w:sz w:val="28"/>
                <w:szCs w:val="28"/>
                <w:lang w:eastAsia="lv-LV"/>
              </w:rPr>
            </w:pPr>
            <w:r w:rsidRPr="00E21472">
              <w:rPr>
                <w:rFonts w:ascii="Times New Roman" w:eastAsia="Calibri" w:hAnsi="Times New Roman" w:cs="Times New Roman"/>
                <w:bCs/>
                <w:iCs/>
                <w:sz w:val="28"/>
                <w:szCs w:val="28"/>
              </w:rPr>
              <w:t xml:space="preserve">Projekta īstenošana tiks veikta esošo cilvēkresursu ietvaros. Saistībā ar </w:t>
            </w:r>
            <w:r w:rsidR="00E45F09" w:rsidRPr="00E21472">
              <w:rPr>
                <w:rFonts w:ascii="Times New Roman" w:eastAsia="Calibri" w:hAnsi="Times New Roman" w:cs="Times New Roman"/>
                <w:bCs/>
                <w:iCs/>
                <w:sz w:val="28"/>
                <w:szCs w:val="28"/>
              </w:rPr>
              <w:t>p</w:t>
            </w:r>
            <w:r w:rsidRPr="00E21472">
              <w:rPr>
                <w:rFonts w:ascii="Times New Roman" w:eastAsia="Calibri" w:hAnsi="Times New Roman" w:cs="Times New Roman"/>
                <w:bCs/>
                <w:iCs/>
                <w:sz w:val="28"/>
                <w:szCs w:val="28"/>
              </w:rPr>
              <w:t>rojekta izpildi nebūs nepieciešams veidot jaunas institūcijas vai likvidēt, reorganizēt esošās.</w:t>
            </w:r>
          </w:p>
        </w:tc>
      </w:tr>
      <w:tr w:rsidR="00780F8B" w:rsidRPr="00E21472" w14:paraId="0F01D243" w14:textId="77777777" w:rsidTr="000318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1D240" w14:textId="77777777" w:rsidR="00D70DBD" w:rsidRPr="00E21472" w:rsidRDefault="00E21472" w:rsidP="00D70DB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3.</w:t>
            </w:r>
          </w:p>
        </w:tc>
        <w:tc>
          <w:tcPr>
            <w:tcW w:w="1502" w:type="pct"/>
            <w:tcBorders>
              <w:top w:val="outset" w:sz="6" w:space="0" w:color="auto"/>
              <w:left w:val="outset" w:sz="6" w:space="0" w:color="auto"/>
              <w:bottom w:val="outset" w:sz="6" w:space="0" w:color="auto"/>
              <w:right w:val="outset" w:sz="6" w:space="0" w:color="auto"/>
            </w:tcBorders>
            <w:hideMark/>
          </w:tcPr>
          <w:p w14:paraId="0F01D241" w14:textId="77777777" w:rsidR="00D70DBD" w:rsidRPr="00E21472" w:rsidRDefault="00E21472" w:rsidP="00D70DBD">
            <w:pPr>
              <w:spacing w:after="0" w:line="240" w:lineRule="auto"/>
              <w:rPr>
                <w:rFonts w:ascii="Times New Roman" w:eastAsia="Times New Roman" w:hAnsi="Times New Roman" w:cs="Times New Roman"/>
                <w:sz w:val="28"/>
                <w:szCs w:val="28"/>
                <w:lang w:eastAsia="lv-LV"/>
              </w:rPr>
            </w:pPr>
            <w:r w:rsidRPr="00E21472">
              <w:rPr>
                <w:rFonts w:ascii="Times New Roman" w:eastAsia="Times New Roman" w:hAnsi="Times New Roman" w:cs="Times New Roman"/>
                <w:sz w:val="28"/>
                <w:szCs w:val="28"/>
                <w:lang w:eastAsia="lv-LV"/>
              </w:rPr>
              <w:t>Cita informācija</w:t>
            </w:r>
          </w:p>
        </w:tc>
        <w:tc>
          <w:tcPr>
            <w:tcW w:w="3139" w:type="pct"/>
            <w:tcBorders>
              <w:top w:val="outset" w:sz="6" w:space="0" w:color="auto"/>
              <w:left w:val="outset" w:sz="6" w:space="0" w:color="auto"/>
              <w:bottom w:val="outset" w:sz="6" w:space="0" w:color="auto"/>
              <w:right w:val="outset" w:sz="6" w:space="0" w:color="auto"/>
            </w:tcBorders>
            <w:hideMark/>
          </w:tcPr>
          <w:p w14:paraId="0F01D242" w14:textId="77777777" w:rsidR="00D70DBD" w:rsidRPr="00E21472" w:rsidRDefault="00E21472" w:rsidP="00122595">
            <w:pPr>
              <w:spacing w:after="0" w:line="240" w:lineRule="auto"/>
              <w:rPr>
                <w:rFonts w:ascii="Times New Roman" w:eastAsia="Times New Roman" w:hAnsi="Times New Roman" w:cs="Times New Roman"/>
                <w:sz w:val="28"/>
                <w:szCs w:val="28"/>
                <w:lang w:eastAsia="lv-LV"/>
              </w:rPr>
            </w:pPr>
            <w:r w:rsidRPr="00E21472">
              <w:rPr>
                <w:rFonts w:ascii="Times New Roman" w:hAnsi="Times New Roman" w:cs="Times New Roman"/>
                <w:sz w:val="28"/>
                <w:szCs w:val="28"/>
              </w:rPr>
              <w:t>Nav.</w:t>
            </w:r>
          </w:p>
        </w:tc>
      </w:tr>
    </w:tbl>
    <w:p w14:paraId="5959507E" w14:textId="77777777" w:rsidR="00E674BD" w:rsidRPr="00347B25" w:rsidRDefault="00E674BD" w:rsidP="00D85891">
      <w:pPr>
        <w:spacing w:after="0" w:line="240" w:lineRule="auto"/>
        <w:ind w:firstLine="720"/>
        <w:rPr>
          <w:rFonts w:ascii="Times New Roman" w:hAnsi="Times New Roman"/>
          <w:sz w:val="28"/>
          <w:szCs w:val="28"/>
        </w:rPr>
      </w:pPr>
    </w:p>
    <w:p w14:paraId="5271C4A5" w14:textId="77777777" w:rsidR="00E674BD" w:rsidRDefault="00E674BD" w:rsidP="004F7F82">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 xml:space="preserve">Vides aizsardzības un </w:t>
      </w:r>
    </w:p>
    <w:p w14:paraId="7191C3BB" w14:textId="77777777" w:rsidR="00E674BD" w:rsidRPr="00347B25" w:rsidRDefault="00E674BD" w:rsidP="004F7F82">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reģionālās attīstības</w:t>
      </w:r>
      <w:r w:rsidRPr="00347B25">
        <w:rPr>
          <w:rFonts w:ascii="Times New Roman" w:hAnsi="Times New Roman"/>
          <w:sz w:val="28"/>
          <w:szCs w:val="28"/>
        </w:rPr>
        <w:t xml:space="preserve"> ministrs</w:t>
      </w:r>
      <w:r>
        <w:rPr>
          <w:rFonts w:ascii="Times New Roman" w:hAnsi="Times New Roman"/>
          <w:sz w:val="28"/>
          <w:szCs w:val="28"/>
        </w:rPr>
        <w:tab/>
        <w:t>Kaspars Gerhards</w:t>
      </w:r>
    </w:p>
    <w:p w14:paraId="0F01D24A" w14:textId="77777777" w:rsidR="00031833" w:rsidRPr="00E21472" w:rsidRDefault="00031833" w:rsidP="00FC1D42">
      <w:pPr>
        <w:tabs>
          <w:tab w:val="left" w:pos="851"/>
        </w:tabs>
        <w:spacing w:after="0" w:line="240" w:lineRule="auto"/>
        <w:jc w:val="both"/>
        <w:rPr>
          <w:rFonts w:ascii="Times New Roman" w:eastAsia="Calibri" w:hAnsi="Times New Roman" w:cs="Times New Roman"/>
          <w:sz w:val="28"/>
          <w:szCs w:val="28"/>
        </w:rPr>
      </w:pPr>
    </w:p>
    <w:p w14:paraId="0F01D24B" w14:textId="77777777" w:rsidR="00734AE0" w:rsidRPr="00E674BD" w:rsidRDefault="00E21472" w:rsidP="00FC1D42">
      <w:pPr>
        <w:tabs>
          <w:tab w:val="left" w:pos="851"/>
        </w:tabs>
        <w:spacing w:after="0" w:line="240" w:lineRule="auto"/>
        <w:jc w:val="both"/>
        <w:rPr>
          <w:rFonts w:ascii="Times New Roman" w:eastAsia="Calibri" w:hAnsi="Times New Roman" w:cs="Times New Roman"/>
          <w:sz w:val="20"/>
          <w:szCs w:val="20"/>
        </w:rPr>
      </w:pPr>
      <w:proofErr w:type="spellStart"/>
      <w:r w:rsidRPr="00E674BD">
        <w:rPr>
          <w:rFonts w:ascii="Times New Roman" w:eastAsia="Calibri" w:hAnsi="Times New Roman" w:cs="Times New Roman"/>
          <w:sz w:val="20"/>
          <w:szCs w:val="20"/>
        </w:rPr>
        <w:t>Igaune</w:t>
      </w:r>
      <w:proofErr w:type="spellEnd"/>
      <w:r w:rsidRPr="00E674BD">
        <w:rPr>
          <w:rFonts w:ascii="Times New Roman" w:eastAsia="Calibri" w:hAnsi="Times New Roman" w:cs="Times New Roman"/>
          <w:sz w:val="20"/>
          <w:szCs w:val="20"/>
        </w:rPr>
        <w:t xml:space="preserve"> 66016780</w:t>
      </w:r>
    </w:p>
    <w:p w14:paraId="0F01D24C" w14:textId="77777777" w:rsidR="00734AE0" w:rsidRPr="00E674BD" w:rsidRDefault="00FB4071" w:rsidP="00FC1D42">
      <w:pPr>
        <w:tabs>
          <w:tab w:val="left" w:pos="851"/>
        </w:tabs>
        <w:spacing w:after="0" w:line="240" w:lineRule="auto"/>
        <w:jc w:val="both"/>
        <w:rPr>
          <w:rFonts w:ascii="Times New Roman" w:eastAsia="Calibri" w:hAnsi="Times New Roman" w:cs="Times New Roman"/>
          <w:sz w:val="20"/>
          <w:szCs w:val="20"/>
        </w:rPr>
      </w:pPr>
      <w:hyperlink r:id="rId9" w:history="1">
        <w:r w:rsidR="008B34EE" w:rsidRPr="00E674BD">
          <w:rPr>
            <w:rStyle w:val="Hyperlink"/>
            <w:rFonts w:ascii="Times New Roman" w:eastAsia="Calibri" w:hAnsi="Times New Roman" w:cs="Times New Roman"/>
            <w:color w:val="auto"/>
            <w:sz w:val="20"/>
            <w:szCs w:val="20"/>
          </w:rPr>
          <w:t>ingrida.igaune@varam.gov.lv</w:t>
        </w:r>
      </w:hyperlink>
    </w:p>
    <w:p w14:paraId="4B690A49" w14:textId="77777777" w:rsidR="00E674BD" w:rsidRDefault="00E674BD" w:rsidP="00FC1D42">
      <w:pPr>
        <w:spacing w:after="0" w:line="240" w:lineRule="auto"/>
        <w:rPr>
          <w:rFonts w:ascii="Times New Roman" w:eastAsia="Arial Unicode MS" w:hAnsi="Times New Roman" w:cs="Times New Roman"/>
          <w:kern w:val="1"/>
          <w:sz w:val="16"/>
          <w:szCs w:val="16"/>
          <w:lang w:eastAsia="lv-LV"/>
        </w:rPr>
      </w:pPr>
    </w:p>
    <w:p w14:paraId="0F01D24E" w14:textId="4027A170" w:rsidR="00734AE0" w:rsidRPr="00E674BD" w:rsidRDefault="00E674BD" w:rsidP="00FC1D42">
      <w:pPr>
        <w:spacing w:after="0" w:line="240" w:lineRule="auto"/>
        <w:rPr>
          <w:rFonts w:ascii="Times New Roman" w:eastAsia="Arial Unicode MS" w:hAnsi="Times New Roman" w:cs="Times New Roman"/>
          <w:kern w:val="1"/>
          <w:sz w:val="20"/>
          <w:szCs w:val="20"/>
          <w:lang w:eastAsia="lv-LV"/>
        </w:rPr>
      </w:pPr>
      <w:bookmarkStart w:id="2" w:name="_GoBack"/>
      <w:bookmarkEnd w:id="2"/>
      <w:proofErr w:type="spellStart"/>
      <w:r w:rsidRPr="00E674BD">
        <w:rPr>
          <w:rFonts w:ascii="Times New Roman" w:eastAsia="Arial Unicode MS" w:hAnsi="Times New Roman" w:cs="Times New Roman"/>
          <w:kern w:val="1"/>
          <w:sz w:val="20"/>
          <w:szCs w:val="20"/>
          <w:lang w:eastAsia="lv-LV"/>
        </w:rPr>
        <w:t>v_sk</w:t>
      </w:r>
      <w:proofErr w:type="spellEnd"/>
      <w:r w:rsidRPr="00E674BD">
        <w:rPr>
          <w:rFonts w:ascii="Times New Roman" w:eastAsia="Arial Unicode MS" w:hAnsi="Times New Roman" w:cs="Times New Roman"/>
          <w:kern w:val="1"/>
          <w:sz w:val="20"/>
          <w:szCs w:val="20"/>
          <w:lang w:eastAsia="lv-LV"/>
        </w:rPr>
        <w:t>. = 1046</w:t>
      </w:r>
    </w:p>
    <w:sectPr w:rsidR="00734AE0" w:rsidRPr="00E674BD" w:rsidSect="00835613">
      <w:headerReference w:type="default" r:id="rId10"/>
      <w:footerReference w:type="default" r:id="rId11"/>
      <w:footerReference w:type="first" r:id="rId12"/>
      <w:pgSz w:w="11906" w:h="16838"/>
      <w:pgMar w:top="1021" w:right="680"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D256" w14:textId="77777777" w:rsidR="00EB2291" w:rsidRDefault="00E21472">
      <w:pPr>
        <w:spacing w:after="0" w:line="240" w:lineRule="auto"/>
      </w:pPr>
      <w:r>
        <w:separator/>
      </w:r>
    </w:p>
  </w:endnote>
  <w:endnote w:type="continuationSeparator" w:id="0">
    <w:p w14:paraId="0F01D258" w14:textId="77777777" w:rsidR="00EB2291" w:rsidRDefault="00E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EUAlbertina_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E7F4" w14:textId="77777777" w:rsidR="00E674BD" w:rsidRPr="0088129E" w:rsidRDefault="00E674BD" w:rsidP="00E674BD">
    <w:pPr>
      <w:pStyle w:val="Footer"/>
      <w:rPr>
        <w:sz w:val="20"/>
        <w:szCs w:val="20"/>
      </w:rPr>
    </w:pPr>
    <w:r>
      <w:rPr>
        <w:rFonts w:ascii="Times New Roman" w:hAnsi="Times New Roman" w:cs="Times New Roman"/>
        <w:sz w:val="20"/>
        <w:szCs w:val="20"/>
      </w:rPr>
      <w:t>VARAMAnot_GrozEDL_0404</w:t>
    </w:r>
    <w:r w:rsidRPr="0088129E">
      <w:rPr>
        <w:rFonts w:ascii="Times New Roman" w:hAnsi="Times New Roman" w:cs="Times New Roman"/>
        <w:sz w:val="20"/>
        <w:szCs w:val="20"/>
      </w:rPr>
      <w:t>18</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D251" w14:textId="18D0554D" w:rsidR="009D0150" w:rsidRPr="0088129E" w:rsidRDefault="00E21472" w:rsidP="00A56DD1">
    <w:pPr>
      <w:pStyle w:val="Footer"/>
      <w:rPr>
        <w:sz w:val="20"/>
        <w:szCs w:val="20"/>
      </w:rPr>
    </w:pPr>
    <w:r>
      <w:rPr>
        <w:rFonts w:ascii="Times New Roman" w:hAnsi="Times New Roman" w:cs="Times New Roman"/>
        <w:sz w:val="20"/>
        <w:szCs w:val="20"/>
      </w:rPr>
      <w:t>VARAMAnot_GrozEDL_</w:t>
    </w:r>
    <w:r w:rsidR="00B35DA2">
      <w:rPr>
        <w:rFonts w:ascii="Times New Roman" w:hAnsi="Times New Roman" w:cs="Times New Roman"/>
        <w:sz w:val="20"/>
        <w:szCs w:val="20"/>
      </w:rPr>
      <w:t>0404</w:t>
    </w:r>
    <w:r w:rsidR="00A56DD1" w:rsidRPr="0088129E">
      <w:rPr>
        <w:rFonts w:ascii="Times New Roman" w:hAnsi="Times New Roman" w:cs="Times New Roman"/>
        <w:sz w:val="20"/>
        <w:szCs w:val="20"/>
      </w:rPr>
      <w:t>18</w:t>
    </w:r>
    <w:proofErr w:type="gramStart"/>
    <w:r w:rsidR="00E674BD">
      <w:rPr>
        <w:rFonts w:ascii="Times New Roman" w:hAnsi="Times New Roman" w:cs="Times New Roman"/>
        <w:sz w:val="20"/>
        <w:szCs w:val="20"/>
      </w:rPr>
      <w:t xml:space="preserve">  </w:t>
    </w:r>
    <w:proofErr w:type="gramEnd"/>
    <w:r w:rsidR="00E674BD">
      <w:rPr>
        <w:rFonts w:ascii="Times New Roman" w:hAnsi="Times New Roman" w:cs="Times New Roman"/>
        <w:sz w:val="20"/>
        <w:szCs w:val="20"/>
      </w:rPr>
      <w:t>(TA-727)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D252" w14:textId="77777777" w:rsidR="00EB2291" w:rsidRDefault="00E21472">
      <w:pPr>
        <w:spacing w:after="0" w:line="240" w:lineRule="auto"/>
      </w:pPr>
      <w:r>
        <w:separator/>
      </w:r>
    </w:p>
  </w:footnote>
  <w:footnote w:type="continuationSeparator" w:id="0">
    <w:p w14:paraId="0F01D254" w14:textId="77777777" w:rsidR="00EB2291" w:rsidRDefault="00E2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92827"/>
      <w:docPartObj>
        <w:docPartGallery w:val="Page Numbers (Top of Page)"/>
        <w:docPartUnique/>
      </w:docPartObj>
    </w:sdtPr>
    <w:sdtEndPr>
      <w:rPr>
        <w:rFonts w:ascii="Times New Roman" w:hAnsi="Times New Roman" w:cs="Times New Roman"/>
        <w:noProof/>
        <w:sz w:val="24"/>
        <w:szCs w:val="20"/>
      </w:rPr>
    </w:sdtEndPr>
    <w:sdtContent>
      <w:p w14:paraId="0F01D24F" w14:textId="0A4225F5" w:rsidR="009D0150" w:rsidRPr="00C25B49" w:rsidRDefault="00E21472">
        <w:pPr>
          <w:pStyle w:val="Header"/>
          <w:jc w:val="center"/>
          <w:rPr>
            <w:rFonts w:ascii="Times New Roman" w:hAnsi="Times New Roman" w:cs="Times New Roman"/>
            <w:sz w:val="24"/>
            <w:szCs w:val="20"/>
          </w:rPr>
        </w:pPr>
        <w:r w:rsidRPr="0063150A">
          <w:rPr>
            <w:rFonts w:ascii="Times New Roman" w:hAnsi="Times New Roman" w:cs="Times New Roman"/>
            <w:sz w:val="24"/>
            <w:szCs w:val="20"/>
          </w:rPr>
          <w:fldChar w:fldCharType="begin"/>
        </w:r>
        <w:r w:rsidRPr="0063150A">
          <w:rPr>
            <w:rFonts w:ascii="Times New Roman" w:hAnsi="Times New Roman" w:cs="Times New Roman"/>
            <w:sz w:val="24"/>
            <w:szCs w:val="20"/>
          </w:rPr>
          <w:instrText xml:space="preserve"> PAGE   \* MERGEFORMAT </w:instrText>
        </w:r>
        <w:r w:rsidRPr="0063150A">
          <w:rPr>
            <w:rFonts w:ascii="Times New Roman" w:hAnsi="Times New Roman" w:cs="Times New Roman"/>
            <w:sz w:val="24"/>
            <w:szCs w:val="20"/>
          </w:rPr>
          <w:fldChar w:fldCharType="separate"/>
        </w:r>
        <w:r>
          <w:rPr>
            <w:rFonts w:ascii="Times New Roman" w:hAnsi="Times New Roman" w:cs="Times New Roman"/>
            <w:noProof/>
            <w:sz w:val="24"/>
            <w:szCs w:val="20"/>
          </w:rPr>
          <w:t>6</w:t>
        </w:r>
        <w:r w:rsidRPr="0063150A">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0F115A"/>
    <w:multiLevelType w:val="hybridMultilevel"/>
    <w:tmpl w:val="CDDAB524"/>
    <w:lvl w:ilvl="0" w:tplc="F8CA202C">
      <w:start w:val="1"/>
      <w:numFmt w:val="decimal"/>
      <w:lvlText w:val="%1)"/>
      <w:lvlJc w:val="left"/>
      <w:pPr>
        <w:ind w:left="720" w:hanging="360"/>
      </w:pPr>
    </w:lvl>
    <w:lvl w:ilvl="1" w:tplc="88C0A06C">
      <w:start w:val="1"/>
      <w:numFmt w:val="decimal"/>
      <w:lvlText w:val="%2)"/>
      <w:lvlJc w:val="left"/>
      <w:pPr>
        <w:ind w:left="1440" w:hanging="360"/>
      </w:pPr>
    </w:lvl>
    <w:lvl w:ilvl="2" w:tplc="F2E6EE74" w:tentative="1">
      <w:start w:val="1"/>
      <w:numFmt w:val="lowerRoman"/>
      <w:lvlText w:val="%3."/>
      <w:lvlJc w:val="right"/>
      <w:pPr>
        <w:ind w:left="2160" w:hanging="180"/>
      </w:pPr>
    </w:lvl>
    <w:lvl w:ilvl="3" w:tplc="5EF0BBF8" w:tentative="1">
      <w:start w:val="1"/>
      <w:numFmt w:val="decimal"/>
      <w:lvlText w:val="%4."/>
      <w:lvlJc w:val="left"/>
      <w:pPr>
        <w:ind w:left="2880" w:hanging="360"/>
      </w:pPr>
    </w:lvl>
    <w:lvl w:ilvl="4" w:tplc="984653AE" w:tentative="1">
      <w:start w:val="1"/>
      <w:numFmt w:val="lowerLetter"/>
      <w:lvlText w:val="%5."/>
      <w:lvlJc w:val="left"/>
      <w:pPr>
        <w:ind w:left="3600" w:hanging="360"/>
      </w:pPr>
    </w:lvl>
    <w:lvl w:ilvl="5" w:tplc="B8041B1C" w:tentative="1">
      <w:start w:val="1"/>
      <w:numFmt w:val="lowerRoman"/>
      <w:lvlText w:val="%6."/>
      <w:lvlJc w:val="right"/>
      <w:pPr>
        <w:ind w:left="4320" w:hanging="180"/>
      </w:pPr>
    </w:lvl>
    <w:lvl w:ilvl="6" w:tplc="46E060D4" w:tentative="1">
      <w:start w:val="1"/>
      <w:numFmt w:val="decimal"/>
      <w:lvlText w:val="%7."/>
      <w:lvlJc w:val="left"/>
      <w:pPr>
        <w:ind w:left="5040" w:hanging="360"/>
      </w:pPr>
    </w:lvl>
    <w:lvl w:ilvl="7" w:tplc="23FE3132" w:tentative="1">
      <w:start w:val="1"/>
      <w:numFmt w:val="lowerLetter"/>
      <w:lvlText w:val="%8."/>
      <w:lvlJc w:val="left"/>
      <w:pPr>
        <w:ind w:left="5760" w:hanging="360"/>
      </w:pPr>
    </w:lvl>
    <w:lvl w:ilvl="8" w:tplc="93824C26" w:tentative="1">
      <w:start w:val="1"/>
      <w:numFmt w:val="lowerRoman"/>
      <w:lvlText w:val="%9."/>
      <w:lvlJc w:val="right"/>
      <w:pPr>
        <w:ind w:left="6480" w:hanging="180"/>
      </w:pPr>
    </w:lvl>
  </w:abstractNum>
  <w:abstractNum w:abstractNumId="1" w15:restartNumberingAfterBreak="1">
    <w:nsid w:val="081945F2"/>
    <w:multiLevelType w:val="hybridMultilevel"/>
    <w:tmpl w:val="D97059D0"/>
    <w:lvl w:ilvl="0" w:tplc="D764A76C">
      <w:numFmt w:val="bullet"/>
      <w:lvlText w:val="-"/>
      <w:lvlJc w:val="left"/>
      <w:pPr>
        <w:ind w:left="-207" w:hanging="360"/>
      </w:pPr>
      <w:rPr>
        <w:rFonts w:ascii="Times New Roman" w:eastAsia="Calibri" w:hAnsi="Times New Roman" w:cs="Times New Roman" w:hint="default"/>
      </w:rPr>
    </w:lvl>
    <w:lvl w:ilvl="1" w:tplc="60EE2510">
      <w:start w:val="1"/>
      <w:numFmt w:val="bullet"/>
      <w:lvlText w:val="o"/>
      <w:lvlJc w:val="left"/>
      <w:pPr>
        <w:ind w:left="513" w:hanging="360"/>
      </w:pPr>
      <w:rPr>
        <w:rFonts w:ascii="Courier New" w:hAnsi="Courier New" w:cs="Courier New" w:hint="default"/>
      </w:rPr>
    </w:lvl>
    <w:lvl w:ilvl="2" w:tplc="45400600">
      <w:start w:val="1"/>
      <w:numFmt w:val="bullet"/>
      <w:lvlText w:val=""/>
      <w:lvlJc w:val="left"/>
      <w:pPr>
        <w:ind w:left="1233" w:hanging="360"/>
      </w:pPr>
      <w:rPr>
        <w:rFonts w:ascii="Wingdings" w:hAnsi="Wingdings" w:hint="default"/>
      </w:rPr>
    </w:lvl>
    <w:lvl w:ilvl="3" w:tplc="695ECCC6">
      <w:start w:val="1"/>
      <w:numFmt w:val="bullet"/>
      <w:lvlText w:val=""/>
      <w:lvlJc w:val="left"/>
      <w:pPr>
        <w:ind w:left="1953" w:hanging="360"/>
      </w:pPr>
      <w:rPr>
        <w:rFonts w:ascii="Symbol" w:hAnsi="Symbol" w:hint="default"/>
      </w:rPr>
    </w:lvl>
    <w:lvl w:ilvl="4" w:tplc="6FCEB35C">
      <w:start w:val="1"/>
      <w:numFmt w:val="bullet"/>
      <w:lvlText w:val="o"/>
      <w:lvlJc w:val="left"/>
      <w:pPr>
        <w:ind w:left="2673" w:hanging="360"/>
      </w:pPr>
      <w:rPr>
        <w:rFonts w:ascii="Courier New" w:hAnsi="Courier New" w:cs="Courier New" w:hint="default"/>
      </w:rPr>
    </w:lvl>
    <w:lvl w:ilvl="5" w:tplc="495E25AA">
      <w:start w:val="1"/>
      <w:numFmt w:val="bullet"/>
      <w:lvlText w:val=""/>
      <w:lvlJc w:val="left"/>
      <w:pPr>
        <w:ind w:left="3393" w:hanging="360"/>
      </w:pPr>
      <w:rPr>
        <w:rFonts w:ascii="Wingdings" w:hAnsi="Wingdings" w:hint="default"/>
      </w:rPr>
    </w:lvl>
    <w:lvl w:ilvl="6" w:tplc="4524F28A">
      <w:start w:val="1"/>
      <w:numFmt w:val="bullet"/>
      <w:lvlText w:val=""/>
      <w:lvlJc w:val="left"/>
      <w:pPr>
        <w:ind w:left="4113" w:hanging="360"/>
      </w:pPr>
      <w:rPr>
        <w:rFonts w:ascii="Symbol" w:hAnsi="Symbol" w:hint="default"/>
      </w:rPr>
    </w:lvl>
    <w:lvl w:ilvl="7" w:tplc="4B7E8EF8">
      <w:start w:val="1"/>
      <w:numFmt w:val="bullet"/>
      <w:lvlText w:val="o"/>
      <w:lvlJc w:val="left"/>
      <w:pPr>
        <w:ind w:left="4833" w:hanging="360"/>
      </w:pPr>
      <w:rPr>
        <w:rFonts w:ascii="Courier New" w:hAnsi="Courier New" w:cs="Courier New" w:hint="default"/>
      </w:rPr>
    </w:lvl>
    <w:lvl w:ilvl="8" w:tplc="5D3AE1EE">
      <w:start w:val="1"/>
      <w:numFmt w:val="bullet"/>
      <w:lvlText w:val=""/>
      <w:lvlJc w:val="left"/>
      <w:pPr>
        <w:ind w:left="5553" w:hanging="360"/>
      </w:pPr>
      <w:rPr>
        <w:rFonts w:ascii="Wingdings" w:hAnsi="Wingdings" w:hint="default"/>
      </w:rPr>
    </w:lvl>
  </w:abstractNum>
  <w:abstractNum w:abstractNumId="2" w15:restartNumberingAfterBreak="1">
    <w:nsid w:val="0EE33FF6"/>
    <w:multiLevelType w:val="hybridMultilevel"/>
    <w:tmpl w:val="D890CE7E"/>
    <w:lvl w:ilvl="0" w:tplc="D346A4D8">
      <w:start w:val="3"/>
      <w:numFmt w:val="decimal"/>
      <w:lvlText w:val="%1."/>
      <w:lvlJc w:val="left"/>
      <w:pPr>
        <w:ind w:left="1080" w:hanging="360"/>
      </w:pPr>
      <w:rPr>
        <w:rFonts w:hint="default"/>
      </w:rPr>
    </w:lvl>
    <w:lvl w:ilvl="1" w:tplc="6EAE6EBC" w:tentative="1">
      <w:start w:val="1"/>
      <w:numFmt w:val="lowerLetter"/>
      <w:lvlText w:val="%2."/>
      <w:lvlJc w:val="left"/>
      <w:pPr>
        <w:ind w:left="1800" w:hanging="360"/>
      </w:pPr>
    </w:lvl>
    <w:lvl w:ilvl="2" w:tplc="BF1E8BE0" w:tentative="1">
      <w:start w:val="1"/>
      <w:numFmt w:val="lowerRoman"/>
      <w:lvlText w:val="%3."/>
      <w:lvlJc w:val="right"/>
      <w:pPr>
        <w:ind w:left="2520" w:hanging="180"/>
      </w:pPr>
    </w:lvl>
    <w:lvl w:ilvl="3" w:tplc="A5F6648A" w:tentative="1">
      <w:start w:val="1"/>
      <w:numFmt w:val="decimal"/>
      <w:lvlText w:val="%4."/>
      <w:lvlJc w:val="left"/>
      <w:pPr>
        <w:ind w:left="3240" w:hanging="360"/>
      </w:pPr>
    </w:lvl>
    <w:lvl w:ilvl="4" w:tplc="6ED8EFD2" w:tentative="1">
      <w:start w:val="1"/>
      <w:numFmt w:val="lowerLetter"/>
      <w:lvlText w:val="%5."/>
      <w:lvlJc w:val="left"/>
      <w:pPr>
        <w:ind w:left="3960" w:hanging="360"/>
      </w:pPr>
    </w:lvl>
    <w:lvl w:ilvl="5" w:tplc="07DC0108" w:tentative="1">
      <w:start w:val="1"/>
      <w:numFmt w:val="lowerRoman"/>
      <w:lvlText w:val="%6."/>
      <w:lvlJc w:val="right"/>
      <w:pPr>
        <w:ind w:left="4680" w:hanging="180"/>
      </w:pPr>
    </w:lvl>
    <w:lvl w:ilvl="6" w:tplc="C8D05A48" w:tentative="1">
      <w:start w:val="1"/>
      <w:numFmt w:val="decimal"/>
      <w:lvlText w:val="%7."/>
      <w:lvlJc w:val="left"/>
      <w:pPr>
        <w:ind w:left="5400" w:hanging="360"/>
      </w:pPr>
    </w:lvl>
    <w:lvl w:ilvl="7" w:tplc="EF02C88A" w:tentative="1">
      <w:start w:val="1"/>
      <w:numFmt w:val="lowerLetter"/>
      <w:lvlText w:val="%8."/>
      <w:lvlJc w:val="left"/>
      <w:pPr>
        <w:ind w:left="6120" w:hanging="360"/>
      </w:pPr>
    </w:lvl>
    <w:lvl w:ilvl="8" w:tplc="D48ED3E6" w:tentative="1">
      <w:start w:val="1"/>
      <w:numFmt w:val="lowerRoman"/>
      <w:lvlText w:val="%9."/>
      <w:lvlJc w:val="right"/>
      <w:pPr>
        <w:ind w:left="6840" w:hanging="180"/>
      </w:pPr>
    </w:lvl>
  </w:abstractNum>
  <w:abstractNum w:abstractNumId="3" w15:restartNumberingAfterBreak="1">
    <w:nsid w:val="15A63254"/>
    <w:multiLevelType w:val="hybridMultilevel"/>
    <w:tmpl w:val="F93ADAEC"/>
    <w:lvl w:ilvl="0" w:tplc="F9A83D86">
      <w:start w:val="1"/>
      <w:numFmt w:val="bullet"/>
      <w:lvlText w:val=""/>
      <w:lvlJc w:val="left"/>
      <w:pPr>
        <w:ind w:left="720" w:hanging="360"/>
      </w:pPr>
      <w:rPr>
        <w:rFonts w:ascii="Symbol" w:hAnsi="Symbol" w:hint="default"/>
      </w:rPr>
    </w:lvl>
    <w:lvl w:ilvl="1" w:tplc="9B5A4562" w:tentative="1">
      <w:start w:val="1"/>
      <w:numFmt w:val="bullet"/>
      <w:lvlText w:val="o"/>
      <w:lvlJc w:val="left"/>
      <w:pPr>
        <w:ind w:left="1440" w:hanging="360"/>
      </w:pPr>
      <w:rPr>
        <w:rFonts w:ascii="Courier New" w:hAnsi="Courier New" w:cs="Courier New" w:hint="default"/>
      </w:rPr>
    </w:lvl>
    <w:lvl w:ilvl="2" w:tplc="3DC075B6" w:tentative="1">
      <w:start w:val="1"/>
      <w:numFmt w:val="bullet"/>
      <w:lvlText w:val=""/>
      <w:lvlJc w:val="left"/>
      <w:pPr>
        <w:ind w:left="2160" w:hanging="360"/>
      </w:pPr>
      <w:rPr>
        <w:rFonts w:ascii="Wingdings" w:hAnsi="Wingdings" w:hint="default"/>
      </w:rPr>
    </w:lvl>
    <w:lvl w:ilvl="3" w:tplc="64348486" w:tentative="1">
      <w:start w:val="1"/>
      <w:numFmt w:val="bullet"/>
      <w:lvlText w:val=""/>
      <w:lvlJc w:val="left"/>
      <w:pPr>
        <w:ind w:left="2880" w:hanging="360"/>
      </w:pPr>
      <w:rPr>
        <w:rFonts w:ascii="Symbol" w:hAnsi="Symbol" w:hint="default"/>
      </w:rPr>
    </w:lvl>
    <w:lvl w:ilvl="4" w:tplc="8972651C" w:tentative="1">
      <w:start w:val="1"/>
      <w:numFmt w:val="bullet"/>
      <w:lvlText w:val="o"/>
      <w:lvlJc w:val="left"/>
      <w:pPr>
        <w:ind w:left="3600" w:hanging="360"/>
      </w:pPr>
      <w:rPr>
        <w:rFonts w:ascii="Courier New" w:hAnsi="Courier New" w:cs="Courier New" w:hint="default"/>
      </w:rPr>
    </w:lvl>
    <w:lvl w:ilvl="5" w:tplc="490A5482" w:tentative="1">
      <w:start w:val="1"/>
      <w:numFmt w:val="bullet"/>
      <w:lvlText w:val=""/>
      <w:lvlJc w:val="left"/>
      <w:pPr>
        <w:ind w:left="4320" w:hanging="360"/>
      </w:pPr>
      <w:rPr>
        <w:rFonts w:ascii="Wingdings" w:hAnsi="Wingdings" w:hint="default"/>
      </w:rPr>
    </w:lvl>
    <w:lvl w:ilvl="6" w:tplc="98E04794" w:tentative="1">
      <w:start w:val="1"/>
      <w:numFmt w:val="bullet"/>
      <w:lvlText w:val=""/>
      <w:lvlJc w:val="left"/>
      <w:pPr>
        <w:ind w:left="5040" w:hanging="360"/>
      </w:pPr>
      <w:rPr>
        <w:rFonts w:ascii="Symbol" w:hAnsi="Symbol" w:hint="default"/>
      </w:rPr>
    </w:lvl>
    <w:lvl w:ilvl="7" w:tplc="83E8D3AA" w:tentative="1">
      <w:start w:val="1"/>
      <w:numFmt w:val="bullet"/>
      <w:lvlText w:val="o"/>
      <w:lvlJc w:val="left"/>
      <w:pPr>
        <w:ind w:left="5760" w:hanging="360"/>
      </w:pPr>
      <w:rPr>
        <w:rFonts w:ascii="Courier New" w:hAnsi="Courier New" w:cs="Courier New" w:hint="default"/>
      </w:rPr>
    </w:lvl>
    <w:lvl w:ilvl="8" w:tplc="B00EA998" w:tentative="1">
      <w:start w:val="1"/>
      <w:numFmt w:val="bullet"/>
      <w:lvlText w:val=""/>
      <w:lvlJc w:val="left"/>
      <w:pPr>
        <w:ind w:left="6480" w:hanging="360"/>
      </w:pPr>
      <w:rPr>
        <w:rFonts w:ascii="Wingdings" w:hAnsi="Wingdings" w:hint="default"/>
      </w:rPr>
    </w:lvl>
  </w:abstractNum>
  <w:abstractNum w:abstractNumId="4" w15:restartNumberingAfterBreak="1">
    <w:nsid w:val="3AA762FB"/>
    <w:multiLevelType w:val="hybridMultilevel"/>
    <w:tmpl w:val="FFE8F2CE"/>
    <w:lvl w:ilvl="0" w:tplc="4546E3FA">
      <w:start w:val="1"/>
      <w:numFmt w:val="decimal"/>
      <w:lvlText w:val="%1)"/>
      <w:lvlJc w:val="left"/>
      <w:pPr>
        <w:ind w:left="720" w:hanging="360"/>
      </w:pPr>
    </w:lvl>
    <w:lvl w:ilvl="1" w:tplc="B25C284A">
      <w:start w:val="1"/>
      <w:numFmt w:val="lowerLetter"/>
      <w:lvlText w:val="%2."/>
      <w:lvlJc w:val="left"/>
      <w:pPr>
        <w:ind w:left="1440" w:hanging="360"/>
      </w:pPr>
    </w:lvl>
    <w:lvl w:ilvl="2" w:tplc="1B2A9FB0" w:tentative="1">
      <w:start w:val="1"/>
      <w:numFmt w:val="lowerRoman"/>
      <w:lvlText w:val="%3."/>
      <w:lvlJc w:val="right"/>
      <w:pPr>
        <w:ind w:left="2160" w:hanging="180"/>
      </w:pPr>
    </w:lvl>
    <w:lvl w:ilvl="3" w:tplc="9946A1A0" w:tentative="1">
      <w:start w:val="1"/>
      <w:numFmt w:val="decimal"/>
      <w:lvlText w:val="%4."/>
      <w:lvlJc w:val="left"/>
      <w:pPr>
        <w:ind w:left="2880" w:hanging="360"/>
      </w:pPr>
    </w:lvl>
    <w:lvl w:ilvl="4" w:tplc="EE70DFD2" w:tentative="1">
      <w:start w:val="1"/>
      <w:numFmt w:val="lowerLetter"/>
      <w:lvlText w:val="%5."/>
      <w:lvlJc w:val="left"/>
      <w:pPr>
        <w:ind w:left="3600" w:hanging="360"/>
      </w:pPr>
    </w:lvl>
    <w:lvl w:ilvl="5" w:tplc="206ACA3C" w:tentative="1">
      <w:start w:val="1"/>
      <w:numFmt w:val="lowerRoman"/>
      <w:lvlText w:val="%6."/>
      <w:lvlJc w:val="right"/>
      <w:pPr>
        <w:ind w:left="4320" w:hanging="180"/>
      </w:pPr>
    </w:lvl>
    <w:lvl w:ilvl="6" w:tplc="D6E24988" w:tentative="1">
      <w:start w:val="1"/>
      <w:numFmt w:val="decimal"/>
      <w:lvlText w:val="%7."/>
      <w:lvlJc w:val="left"/>
      <w:pPr>
        <w:ind w:left="5040" w:hanging="360"/>
      </w:pPr>
    </w:lvl>
    <w:lvl w:ilvl="7" w:tplc="6742D7DC" w:tentative="1">
      <w:start w:val="1"/>
      <w:numFmt w:val="lowerLetter"/>
      <w:lvlText w:val="%8."/>
      <w:lvlJc w:val="left"/>
      <w:pPr>
        <w:ind w:left="5760" w:hanging="360"/>
      </w:pPr>
    </w:lvl>
    <w:lvl w:ilvl="8" w:tplc="902A43C0" w:tentative="1">
      <w:start w:val="1"/>
      <w:numFmt w:val="lowerRoman"/>
      <w:lvlText w:val="%9."/>
      <w:lvlJc w:val="right"/>
      <w:pPr>
        <w:ind w:left="6480" w:hanging="180"/>
      </w:pPr>
    </w:lvl>
  </w:abstractNum>
  <w:abstractNum w:abstractNumId="5" w15:restartNumberingAfterBreak="1">
    <w:nsid w:val="3B9572E5"/>
    <w:multiLevelType w:val="hybridMultilevel"/>
    <w:tmpl w:val="C4E6654A"/>
    <w:lvl w:ilvl="0" w:tplc="25463BDA">
      <w:start w:val="1"/>
      <w:numFmt w:val="decimal"/>
      <w:lvlText w:val="%1."/>
      <w:lvlJc w:val="left"/>
      <w:pPr>
        <w:ind w:left="720" w:hanging="360"/>
      </w:pPr>
      <w:rPr>
        <w:rFonts w:hint="default"/>
      </w:rPr>
    </w:lvl>
    <w:lvl w:ilvl="1" w:tplc="94700E46" w:tentative="1">
      <w:start w:val="1"/>
      <w:numFmt w:val="lowerLetter"/>
      <w:lvlText w:val="%2."/>
      <w:lvlJc w:val="left"/>
      <w:pPr>
        <w:ind w:left="1440" w:hanging="360"/>
      </w:pPr>
    </w:lvl>
    <w:lvl w:ilvl="2" w:tplc="E8E0632C" w:tentative="1">
      <w:start w:val="1"/>
      <w:numFmt w:val="lowerRoman"/>
      <w:lvlText w:val="%3."/>
      <w:lvlJc w:val="right"/>
      <w:pPr>
        <w:ind w:left="2160" w:hanging="180"/>
      </w:pPr>
    </w:lvl>
    <w:lvl w:ilvl="3" w:tplc="E4AC5BCC" w:tentative="1">
      <w:start w:val="1"/>
      <w:numFmt w:val="decimal"/>
      <w:lvlText w:val="%4."/>
      <w:lvlJc w:val="left"/>
      <w:pPr>
        <w:ind w:left="2880" w:hanging="360"/>
      </w:pPr>
    </w:lvl>
    <w:lvl w:ilvl="4" w:tplc="3992F3A8" w:tentative="1">
      <w:start w:val="1"/>
      <w:numFmt w:val="lowerLetter"/>
      <w:lvlText w:val="%5."/>
      <w:lvlJc w:val="left"/>
      <w:pPr>
        <w:ind w:left="3600" w:hanging="360"/>
      </w:pPr>
    </w:lvl>
    <w:lvl w:ilvl="5" w:tplc="3F2E14E0" w:tentative="1">
      <w:start w:val="1"/>
      <w:numFmt w:val="lowerRoman"/>
      <w:lvlText w:val="%6."/>
      <w:lvlJc w:val="right"/>
      <w:pPr>
        <w:ind w:left="4320" w:hanging="180"/>
      </w:pPr>
    </w:lvl>
    <w:lvl w:ilvl="6" w:tplc="4948C542" w:tentative="1">
      <w:start w:val="1"/>
      <w:numFmt w:val="decimal"/>
      <w:lvlText w:val="%7."/>
      <w:lvlJc w:val="left"/>
      <w:pPr>
        <w:ind w:left="5040" w:hanging="360"/>
      </w:pPr>
    </w:lvl>
    <w:lvl w:ilvl="7" w:tplc="0712A88E" w:tentative="1">
      <w:start w:val="1"/>
      <w:numFmt w:val="lowerLetter"/>
      <w:lvlText w:val="%8."/>
      <w:lvlJc w:val="left"/>
      <w:pPr>
        <w:ind w:left="5760" w:hanging="360"/>
      </w:pPr>
    </w:lvl>
    <w:lvl w:ilvl="8" w:tplc="CEC4BC0C" w:tentative="1">
      <w:start w:val="1"/>
      <w:numFmt w:val="lowerRoman"/>
      <w:lvlText w:val="%9."/>
      <w:lvlJc w:val="right"/>
      <w:pPr>
        <w:ind w:left="6480" w:hanging="180"/>
      </w:pPr>
    </w:lvl>
  </w:abstractNum>
  <w:abstractNum w:abstractNumId="6" w15:restartNumberingAfterBreak="1">
    <w:nsid w:val="479F74E2"/>
    <w:multiLevelType w:val="hybridMultilevel"/>
    <w:tmpl w:val="E5464D12"/>
    <w:lvl w:ilvl="0" w:tplc="8064FB00">
      <w:start w:val="1"/>
      <w:numFmt w:val="decimal"/>
      <w:lvlText w:val="%1)"/>
      <w:lvlJc w:val="left"/>
      <w:pPr>
        <w:ind w:left="720" w:hanging="360"/>
      </w:pPr>
    </w:lvl>
    <w:lvl w:ilvl="1" w:tplc="E15E7FEA">
      <w:start w:val="1"/>
      <w:numFmt w:val="lowerLetter"/>
      <w:lvlText w:val="%2."/>
      <w:lvlJc w:val="left"/>
      <w:pPr>
        <w:ind w:left="1440" w:hanging="360"/>
      </w:pPr>
    </w:lvl>
    <w:lvl w:ilvl="2" w:tplc="D48C877E">
      <w:start w:val="1"/>
      <w:numFmt w:val="lowerRoman"/>
      <w:lvlText w:val="%3."/>
      <w:lvlJc w:val="right"/>
      <w:pPr>
        <w:ind w:left="2160" w:hanging="180"/>
      </w:pPr>
    </w:lvl>
    <w:lvl w:ilvl="3" w:tplc="864C9B14">
      <w:start w:val="1"/>
      <w:numFmt w:val="decimal"/>
      <w:lvlText w:val="%4."/>
      <w:lvlJc w:val="left"/>
      <w:pPr>
        <w:ind w:left="2880" w:hanging="360"/>
      </w:pPr>
    </w:lvl>
    <w:lvl w:ilvl="4" w:tplc="CEDA3AF4">
      <w:start w:val="1"/>
      <w:numFmt w:val="lowerLetter"/>
      <w:lvlText w:val="%5."/>
      <w:lvlJc w:val="left"/>
      <w:pPr>
        <w:ind w:left="3600" w:hanging="360"/>
      </w:pPr>
    </w:lvl>
    <w:lvl w:ilvl="5" w:tplc="265C1BAC">
      <w:start w:val="1"/>
      <w:numFmt w:val="lowerRoman"/>
      <w:lvlText w:val="%6."/>
      <w:lvlJc w:val="right"/>
      <w:pPr>
        <w:ind w:left="4320" w:hanging="180"/>
      </w:pPr>
    </w:lvl>
    <w:lvl w:ilvl="6" w:tplc="0C22C97E">
      <w:start w:val="1"/>
      <w:numFmt w:val="decimal"/>
      <w:lvlText w:val="%7."/>
      <w:lvlJc w:val="left"/>
      <w:pPr>
        <w:ind w:left="5040" w:hanging="360"/>
      </w:pPr>
    </w:lvl>
    <w:lvl w:ilvl="7" w:tplc="7C183824">
      <w:start w:val="1"/>
      <w:numFmt w:val="lowerLetter"/>
      <w:lvlText w:val="%8."/>
      <w:lvlJc w:val="left"/>
      <w:pPr>
        <w:ind w:left="5760" w:hanging="360"/>
      </w:pPr>
    </w:lvl>
    <w:lvl w:ilvl="8" w:tplc="0CB283CA">
      <w:start w:val="1"/>
      <w:numFmt w:val="lowerRoman"/>
      <w:lvlText w:val="%9."/>
      <w:lvlJc w:val="right"/>
      <w:pPr>
        <w:ind w:left="6480" w:hanging="180"/>
      </w:pPr>
    </w:lvl>
  </w:abstractNum>
  <w:abstractNum w:abstractNumId="7" w15:restartNumberingAfterBreak="1">
    <w:nsid w:val="51B303B0"/>
    <w:multiLevelType w:val="hybridMultilevel"/>
    <w:tmpl w:val="5DD0621A"/>
    <w:lvl w:ilvl="0" w:tplc="6B04DF98">
      <w:start w:val="1"/>
      <w:numFmt w:val="decimal"/>
      <w:lvlText w:val="%1)"/>
      <w:lvlJc w:val="left"/>
      <w:pPr>
        <w:ind w:left="720" w:hanging="360"/>
      </w:pPr>
    </w:lvl>
    <w:lvl w:ilvl="1" w:tplc="5860C57A">
      <w:start w:val="1"/>
      <w:numFmt w:val="lowerLetter"/>
      <w:lvlText w:val="%2."/>
      <w:lvlJc w:val="left"/>
      <w:pPr>
        <w:ind w:left="1440" w:hanging="360"/>
      </w:pPr>
    </w:lvl>
    <w:lvl w:ilvl="2" w:tplc="5B485980">
      <w:start w:val="1"/>
      <w:numFmt w:val="lowerRoman"/>
      <w:lvlText w:val="%3."/>
      <w:lvlJc w:val="right"/>
      <w:pPr>
        <w:ind w:left="2160" w:hanging="180"/>
      </w:pPr>
    </w:lvl>
    <w:lvl w:ilvl="3" w:tplc="FEE2C732">
      <w:start w:val="1"/>
      <w:numFmt w:val="decimal"/>
      <w:lvlText w:val="%4."/>
      <w:lvlJc w:val="left"/>
      <w:pPr>
        <w:ind w:left="2880" w:hanging="360"/>
      </w:pPr>
    </w:lvl>
    <w:lvl w:ilvl="4" w:tplc="5838B8E8">
      <w:start w:val="1"/>
      <w:numFmt w:val="lowerLetter"/>
      <w:lvlText w:val="%5."/>
      <w:lvlJc w:val="left"/>
      <w:pPr>
        <w:ind w:left="3600" w:hanging="360"/>
      </w:pPr>
    </w:lvl>
    <w:lvl w:ilvl="5" w:tplc="37424674">
      <w:start w:val="1"/>
      <w:numFmt w:val="lowerRoman"/>
      <w:lvlText w:val="%6."/>
      <w:lvlJc w:val="right"/>
      <w:pPr>
        <w:ind w:left="4320" w:hanging="180"/>
      </w:pPr>
    </w:lvl>
    <w:lvl w:ilvl="6" w:tplc="4F2A7244">
      <w:start w:val="1"/>
      <w:numFmt w:val="decimal"/>
      <w:lvlText w:val="%7."/>
      <w:lvlJc w:val="left"/>
      <w:pPr>
        <w:ind w:left="5040" w:hanging="360"/>
      </w:pPr>
    </w:lvl>
    <w:lvl w:ilvl="7" w:tplc="1FD0EB84">
      <w:start w:val="1"/>
      <w:numFmt w:val="lowerLetter"/>
      <w:lvlText w:val="%8."/>
      <w:lvlJc w:val="left"/>
      <w:pPr>
        <w:ind w:left="5760" w:hanging="360"/>
      </w:pPr>
    </w:lvl>
    <w:lvl w:ilvl="8" w:tplc="ABF0B896">
      <w:start w:val="1"/>
      <w:numFmt w:val="lowerRoman"/>
      <w:lvlText w:val="%9."/>
      <w:lvlJc w:val="right"/>
      <w:pPr>
        <w:ind w:left="6480" w:hanging="180"/>
      </w:pPr>
    </w:lvl>
  </w:abstractNum>
  <w:abstractNum w:abstractNumId="8" w15:restartNumberingAfterBreak="1">
    <w:nsid w:val="659375F6"/>
    <w:multiLevelType w:val="hybridMultilevel"/>
    <w:tmpl w:val="623AB54A"/>
    <w:lvl w:ilvl="0" w:tplc="DAA8041A">
      <w:start w:val="1"/>
      <w:numFmt w:val="decimal"/>
      <w:lvlText w:val="%1)"/>
      <w:lvlJc w:val="left"/>
      <w:pPr>
        <w:ind w:left="720" w:hanging="360"/>
      </w:pPr>
      <w:rPr>
        <w:rFonts w:hint="default"/>
      </w:rPr>
    </w:lvl>
    <w:lvl w:ilvl="1" w:tplc="9FF0567C" w:tentative="1">
      <w:start w:val="1"/>
      <w:numFmt w:val="lowerLetter"/>
      <w:lvlText w:val="%2."/>
      <w:lvlJc w:val="left"/>
      <w:pPr>
        <w:ind w:left="1440" w:hanging="360"/>
      </w:pPr>
    </w:lvl>
    <w:lvl w:ilvl="2" w:tplc="63588790" w:tentative="1">
      <w:start w:val="1"/>
      <w:numFmt w:val="lowerRoman"/>
      <w:lvlText w:val="%3."/>
      <w:lvlJc w:val="right"/>
      <w:pPr>
        <w:ind w:left="2160" w:hanging="180"/>
      </w:pPr>
    </w:lvl>
    <w:lvl w:ilvl="3" w:tplc="420AFAF6" w:tentative="1">
      <w:start w:val="1"/>
      <w:numFmt w:val="decimal"/>
      <w:lvlText w:val="%4."/>
      <w:lvlJc w:val="left"/>
      <w:pPr>
        <w:ind w:left="2880" w:hanging="360"/>
      </w:pPr>
    </w:lvl>
    <w:lvl w:ilvl="4" w:tplc="7010A312" w:tentative="1">
      <w:start w:val="1"/>
      <w:numFmt w:val="lowerLetter"/>
      <w:lvlText w:val="%5."/>
      <w:lvlJc w:val="left"/>
      <w:pPr>
        <w:ind w:left="3600" w:hanging="360"/>
      </w:pPr>
    </w:lvl>
    <w:lvl w:ilvl="5" w:tplc="88C200B4" w:tentative="1">
      <w:start w:val="1"/>
      <w:numFmt w:val="lowerRoman"/>
      <w:lvlText w:val="%6."/>
      <w:lvlJc w:val="right"/>
      <w:pPr>
        <w:ind w:left="4320" w:hanging="180"/>
      </w:pPr>
    </w:lvl>
    <w:lvl w:ilvl="6" w:tplc="3C6AF8DE" w:tentative="1">
      <w:start w:val="1"/>
      <w:numFmt w:val="decimal"/>
      <w:lvlText w:val="%7."/>
      <w:lvlJc w:val="left"/>
      <w:pPr>
        <w:ind w:left="5040" w:hanging="360"/>
      </w:pPr>
    </w:lvl>
    <w:lvl w:ilvl="7" w:tplc="17EAD552" w:tentative="1">
      <w:start w:val="1"/>
      <w:numFmt w:val="lowerLetter"/>
      <w:lvlText w:val="%8."/>
      <w:lvlJc w:val="left"/>
      <w:pPr>
        <w:ind w:left="5760" w:hanging="360"/>
      </w:pPr>
    </w:lvl>
    <w:lvl w:ilvl="8" w:tplc="2D50D870" w:tentative="1">
      <w:start w:val="1"/>
      <w:numFmt w:val="lowerRoman"/>
      <w:lvlText w:val="%9."/>
      <w:lvlJc w:val="right"/>
      <w:pPr>
        <w:ind w:left="6480" w:hanging="180"/>
      </w:pPr>
    </w:lvl>
  </w:abstractNum>
  <w:abstractNum w:abstractNumId="9" w15:restartNumberingAfterBreak="1">
    <w:nsid w:val="70221DD3"/>
    <w:multiLevelType w:val="hybridMultilevel"/>
    <w:tmpl w:val="AFE20116"/>
    <w:lvl w:ilvl="0" w:tplc="D4181F3A">
      <w:start w:val="2017"/>
      <w:numFmt w:val="bullet"/>
      <w:lvlText w:val="-"/>
      <w:lvlJc w:val="left"/>
      <w:pPr>
        <w:ind w:left="720" w:hanging="360"/>
      </w:pPr>
      <w:rPr>
        <w:rFonts w:ascii="Times New Roman" w:eastAsia="Times New Roman" w:hAnsi="Times New Roman" w:cs="Times New Roman" w:hint="default"/>
      </w:rPr>
    </w:lvl>
    <w:lvl w:ilvl="1" w:tplc="7054B06E">
      <w:start w:val="1"/>
      <w:numFmt w:val="bullet"/>
      <w:lvlText w:val="o"/>
      <w:lvlJc w:val="left"/>
      <w:pPr>
        <w:ind w:left="1440" w:hanging="360"/>
      </w:pPr>
      <w:rPr>
        <w:rFonts w:ascii="Courier New" w:hAnsi="Courier New" w:cs="Courier New" w:hint="default"/>
      </w:rPr>
    </w:lvl>
    <w:lvl w:ilvl="2" w:tplc="EF7C2032">
      <w:start w:val="1"/>
      <w:numFmt w:val="bullet"/>
      <w:lvlText w:val=""/>
      <w:lvlJc w:val="left"/>
      <w:pPr>
        <w:ind w:left="2160" w:hanging="360"/>
      </w:pPr>
      <w:rPr>
        <w:rFonts w:ascii="Wingdings" w:hAnsi="Wingdings" w:hint="default"/>
      </w:rPr>
    </w:lvl>
    <w:lvl w:ilvl="3" w:tplc="93767DB0">
      <w:start w:val="1"/>
      <w:numFmt w:val="bullet"/>
      <w:lvlText w:val=""/>
      <w:lvlJc w:val="left"/>
      <w:pPr>
        <w:ind w:left="2880" w:hanging="360"/>
      </w:pPr>
      <w:rPr>
        <w:rFonts w:ascii="Symbol" w:hAnsi="Symbol" w:hint="default"/>
      </w:rPr>
    </w:lvl>
    <w:lvl w:ilvl="4" w:tplc="6BD677DE">
      <w:start w:val="1"/>
      <w:numFmt w:val="bullet"/>
      <w:lvlText w:val="o"/>
      <w:lvlJc w:val="left"/>
      <w:pPr>
        <w:ind w:left="3600" w:hanging="360"/>
      </w:pPr>
      <w:rPr>
        <w:rFonts w:ascii="Courier New" w:hAnsi="Courier New" w:cs="Courier New" w:hint="default"/>
      </w:rPr>
    </w:lvl>
    <w:lvl w:ilvl="5" w:tplc="F55ED434">
      <w:start w:val="1"/>
      <w:numFmt w:val="bullet"/>
      <w:lvlText w:val=""/>
      <w:lvlJc w:val="left"/>
      <w:pPr>
        <w:ind w:left="4320" w:hanging="360"/>
      </w:pPr>
      <w:rPr>
        <w:rFonts w:ascii="Wingdings" w:hAnsi="Wingdings" w:hint="default"/>
      </w:rPr>
    </w:lvl>
    <w:lvl w:ilvl="6" w:tplc="8EDADA92">
      <w:start w:val="1"/>
      <w:numFmt w:val="bullet"/>
      <w:lvlText w:val=""/>
      <w:lvlJc w:val="left"/>
      <w:pPr>
        <w:ind w:left="5040" w:hanging="360"/>
      </w:pPr>
      <w:rPr>
        <w:rFonts w:ascii="Symbol" w:hAnsi="Symbol" w:hint="default"/>
      </w:rPr>
    </w:lvl>
    <w:lvl w:ilvl="7" w:tplc="93440EDA">
      <w:start w:val="1"/>
      <w:numFmt w:val="bullet"/>
      <w:lvlText w:val="o"/>
      <w:lvlJc w:val="left"/>
      <w:pPr>
        <w:ind w:left="5760" w:hanging="360"/>
      </w:pPr>
      <w:rPr>
        <w:rFonts w:ascii="Courier New" w:hAnsi="Courier New" w:cs="Courier New" w:hint="default"/>
      </w:rPr>
    </w:lvl>
    <w:lvl w:ilvl="8" w:tplc="034A86F8">
      <w:start w:val="1"/>
      <w:numFmt w:val="bullet"/>
      <w:lvlText w:val=""/>
      <w:lvlJc w:val="left"/>
      <w:pPr>
        <w:ind w:left="6480" w:hanging="360"/>
      </w:pPr>
      <w:rPr>
        <w:rFonts w:ascii="Wingdings" w:hAnsi="Wingdings" w:hint="default"/>
      </w:rPr>
    </w:lvl>
  </w:abstractNum>
  <w:abstractNum w:abstractNumId="10" w15:restartNumberingAfterBreak="1">
    <w:nsid w:val="72C545CE"/>
    <w:multiLevelType w:val="hybridMultilevel"/>
    <w:tmpl w:val="C4E6654A"/>
    <w:lvl w:ilvl="0" w:tplc="D4567670">
      <w:start w:val="1"/>
      <w:numFmt w:val="decimal"/>
      <w:lvlText w:val="%1."/>
      <w:lvlJc w:val="left"/>
      <w:pPr>
        <w:ind w:left="720" w:hanging="360"/>
      </w:pPr>
      <w:rPr>
        <w:rFonts w:hint="default"/>
      </w:rPr>
    </w:lvl>
    <w:lvl w:ilvl="1" w:tplc="0C289DCC" w:tentative="1">
      <w:start w:val="1"/>
      <w:numFmt w:val="lowerLetter"/>
      <w:lvlText w:val="%2."/>
      <w:lvlJc w:val="left"/>
      <w:pPr>
        <w:ind w:left="1440" w:hanging="360"/>
      </w:pPr>
    </w:lvl>
    <w:lvl w:ilvl="2" w:tplc="4C7E0D0E" w:tentative="1">
      <w:start w:val="1"/>
      <w:numFmt w:val="lowerRoman"/>
      <w:lvlText w:val="%3."/>
      <w:lvlJc w:val="right"/>
      <w:pPr>
        <w:ind w:left="2160" w:hanging="180"/>
      </w:pPr>
    </w:lvl>
    <w:lvl w:ilvl="3" w:tplc="13BEBBD0" w:tentative="1">
      <w:start w:val="1"/>
      <w:numFmt w:val="decimal"/>
      <w:lvlText w:val="%4."/>
      <w:lvlJc w:val="left"/>
      <w:pPr>
        <w:ind w:left="2880" w:hanging="360"/>
      </w:pPr>
    </w:lvl>
    <w:lvl w:ilvl="4" w:tplc="C51C3F9E" w:tentative="1">
      <w:start w:val="1"/>
      <w:numFmt w:val="lowerLetter"/>
      <w:lvlText w:val="%5."/>
      <w:lvlJc w:val="left"/>
      <w:pPr>
        <w:ind w:left="3600" w:hanging="360"/>
      </w:pPr>
    </w:lvl>
    <w:lvl w:ilvl="5" w:tplc="DF10F142" w:tentative="1">
      <w:start w:val="1"/>
      <w:numFmt w:val="lowerRoman"/>
      <w:lvlText w:val="%6."/>
      <w:lvlJc w:val="right"/>
      <w:pPr>
        <w:ind w:left="4320" w:hanging="180"/>
      </w:pPr>
    </w:lvl>
    <w:lvl w:ilvl="6" w:tplc="058871F2" w:tentative="1">
      <w:start w:val="1"/>
      <w:numFmt w:val="decimal"/>
      <w:lvlText w:val="%7."/>
      <w:lvlJc w:val="left"/>
      <w:pPr>
        <w:ind w:left="5040" w:hanging="360"/>
      </w:pPr>
    </w:lvl>
    <w:lvl w:ilvl="7" w:tplc="B6602D82" w:tentative="1">
      <w:start w:val="1"/>
      <w:numFmt w:val="lowerLetter"/>
      <w:lvlText w:val="%8."/>
      <w:lvlJc w:val="left"/>
      <w:pPr>
        <w:ind w:left="5760" w:hanging="360"/>
      </w:pPr>
    </w:lvl>
    <w:lvl w:ilvl="8" w:tplc="3E500738" w:tentative="1">
      <w:start w:val="1"/>
      <w:numFmt w:val="lowerRoman"/>
      <w:lvlText w:val="%9."/>
      <w:lvlJc w:val="right"/>
      <w:pPr>
        <w:ind w:left="6480" w:hanging="180"/>
      </w:pPr>
    </w:lvl>
  </w:abstractNum>
  <w:abstractNum w:abstractNumId="11" w15:restartNumberingAfterBreak="1">
    <w:nsid w:val="740C536A"/>
    <w:multiLevelType w:val="hybridMultilevel"/>
    <w:tmpl w:val="A47A4EBE"/>
    <w:lvl w:ilvl="0" w:tplc="2ABEFE48">
      <w:start w:val="1"/>
      <w:numFmt w:val="decimal"/>
      <w:lvlText w:val="%1."/>
      <w:lvlJc w:val="left"/>
      <w:pPr>
        <w:ind w:left="720" w:hanging="360"/>
      </w:pPr>
    </w:lvl>
    <w:lvl w:ilvl="1" w:tplc="9282FA56" w:tentative="1">
      <w:start w:val="1"/>
      <w:numFmt w:val="lowerLetter"/>
      <w:lvlText w:val="%2."/>
      <w:lvlJc w:val="left"/>
      <w:pPr>
        <w:ind w:left="1440" w:hanging="360"/>
      </w:pPr>
    </w:lvl>
    <w:lvl w:ilvl="2" w:tplc="669A8CD0" w:tentative="1">
      <w:start w:val="1"/>
      <w:numFmt w:val="lowerRoman"/>
      <w:lvlText w:val="%3."/>
      <w:lvlJc w:val="right"/>
      <w:pPr>
        <w:ind w:left="2160" w:hanging="180"/>
      </w:pPr>
    </w:lvl>
    <w:lvl w:ilvl="3" w:tplc="8C2AA81E" w:tentative="1">
      <w:start w:val="1"/>
      <w:numFmt w:val="decimal"/>
      <w:lvlText w:val="%4."/>
      <w:lvlJc w:val="left"/>
      <w:pPr>
        <w:ind w:left="2880" w:hanging="360"/>
      </w:pPr>
    </w:lvl>
    <w:lvl w:ilvl="4" w:tplc="1D4A07AA" w:tentative="1">
      <w:start w:val="1"/>
      <w:numFmt w:val="lowerLetter"/>
      <w:lvlText w:val="%5."/>
      <w:lvlJc w:val="left"/>
      <w:pPr>
        <w:ind w:left="3600" w:hanging="360"/>
      </w:pPr>
    </w:lvl>
    <w:lvl w:ilvl="5" w:tplc="5F862898" w:tentative="1">
      <w:start w:val="1"/>
      <w:numFmt w:val="lowerRoman"/>
      <w:lvlText w:val="%6."/>
      <w:lvlJc w:val="right"/>
      <w:pPr>
        <w:ind w:left="4320" w:hanging="180"/>
      </w:pPr>
    </w:lvl>
    <w:lvl w:ilvl="6" w:tplc="D99E2B56" w:tentative="1">
      <w:start w:val="1"/>
      <w:numFmt w:val="decimal"/>
      <w:lvlText w:val="%7."/>
      <w:lvlJc w:val="left"/>
      <w:pPr>
        <w:ind w:left="5040" w:hanging="360"/>
      </w:pPr>
    </w:lvl>
    <w:lvl w:ilvl="7" w:tplc="FE8A80D6" w:tentative="1">
      <w:start w:val="1"/>
      <w:numFmt w:val="lowerLetter"/>
      <w:lvlText w:val="%8."/>
      <w:lvlJc w:val="left"/>
      <w:pPr>
        <w:ind w:left="5760" w:hanging="360"/>
      </w:pPr>
    </w:lvl>
    <w:lvl w:ilvl="8" w:tplc="F59E5B74"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6"/>
  </w:num>
  <w:num w:numId="10">
    <w:abstractNumId w:val="4"/>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EBF"/>
    <w:rsid w:val="00016FFB"/>
    <w:rsid w:val="000171B9"/>
    <w:rsid w:val="00031833"/>
    <w:rsid w:val="00044F55"/>
    <w:rsid w:val="00067DE5"/>
    <w:rsid w:val="00072342"/>
    <w:rsid w:val="00077A6D"/>
    <w:rsid w:val="000A7BD2"/>
    <w:rsid w:val="000B4CC5"/>
    <w:rsid w:val="000C49C1"/>
    <w:rsid w:val="000D27B7"/>
    <w:rsid w:val="000F0FE5"/>
    <w:rsid w:val="000F1589"/>
    <w:rsid w:val="0010186B"/>
    <w:rsid w:val="00115243"/>
    <w:rsid w:val="00120F75"/>
    <w:rsid w:val="00122595"/>
    <w:rsid w:val="00123380"/>
    <w:rsid w:val="0013243D"/>
    <w:rsid w:val="00135912"/>
    <w:rsid w:val="00162172"/>
    <w:rsid w:val="00164B65"/>
    <w:rsid w:val="00166694"/>
    <w:rsid w:val="00172D7E"/>
    <w:rsid w:val="001765DF"/>
    <w:rsid w:val="001774DE"/>
    <w:rsid w:val="001839F9"/>
    <w:rsid w:val="001879C1"/>
    <w:rsid w:val="00194853"/>
    <w:rsid w:val="001A1446"/>
    <w:rsid w:val="001A284B"/>
    <w:rsid w:val="001B34D3"/>
    <w:rsid w:val="001B4E59"/>
    <w:rsid w:val="001C059C"/>
    <w:rsid w:val="001C0AF6"/>
    <w:rsid w:val="001D7602"/>
    <w:rsid w:val="001E20D6"/>
    <w:rsid w:val="001E4EC6"/>
    <w:rsid w:val="001F274C"/>
    <w:rsid w:val="001F7880"/>
    <w:rsid w:val="00210EDB"/>
    <w:rsid w:val="002126C6"/>
    <w:rsid w:val="00213951"/>
    <w:rsid w:val="00217282"/>
    <w:rsid w:val="00224569"/>
    <w:rsid w:val="00225245"/>
    <w:rsid w:val="00231D55"/>
    <w:rsid w:val="00237B94"/>
    <w:rsid w:val="00243426"/>
    <w:rsid w:val="00246B22"/>
    <w:rsid w:val="00250BF7"/>
    <w:rsid w:val="00257B3C"/>
    <w:rsid w:val="002617D0"/>
    <w:rsid w:val="00267618"/>
    <w:rsid w:val="00277B21"/>
    <w:rsid w:val="00284F19"/>
    <w:rsid w:val="00286A76"/>
    <w:rsid w:val="00292BA4"/>
    <w:rsid w:val="002A48C0"/>
    <w:rsid w:val="002B12DD"/>
    <w:rsid w:val="002B776C"/>
    <w:rsid w:val="002C4373"/>
    <w:rsid w:val="002D2C21"/>
    <w:rsid w:val="002D4B3E"/>
    <w:rsid w:val="002E2E48"/>
    <w:rsid w:val="002F0D19"/>
    <w:rsid w:val="002F1989"/>
    <w:rsid w:val="002F3977"/>
    <w:rsid w:val="002F5C01"/>
    <w:rsid w:val="002F6B54"/>
    <w:rsid w:val="00311B64"/>
    <w:rsid w:val="00327D90"/>
    <w:rsid w:val="00340DEE"/>
    <w:rsid w:val="00344186"/>
    <w:rsid w:val="00350EFD"/>
    <w:rsid w:val="00351D27"/>
    <w:rsid w:val="003601E2"/>
    <w:rsid w:val="003804D8"/>
    <w:rsid w:val="00382C6A"/>
    <w:rsid w:val="00383BC4"/>
    <w:rsid w:val="00387BAB"/>
    <w:rsid w:val="00396FB8"/>
    <w:rsid w:val="003A4E6E"/>
    <w:rsid w:val="003B0BF9"/>
    <w:rsid w:val="003C200E"/>
    <w:rsid w:val="003C3B4E"/>
    <w:rsid w:val="003C3E0D"/>
    <w:rsid w:val="003C65D5"/>
    <w:rsid w:val="003C75C6"/>
    <w:rsid w:val="003E0791"/>
    <w:rsid w:val="003E202D"/>
    <w:rsid w:val="003E5257"/>
    <w:rsid w:val="003F28AC"/>
    <w:rsid w:val="004023E4"/>
    <w:rsid w:val="00402930"/>
    <w:rsid w:val="00413B70"/>
    <w:rsid w:val="00420C92"/>
    <w:rsid w:val="00426978"/>
    <w:rsid w:val="00427688"/>
    <w:rsid w:val="004323B7"/>
    <w:rsid w:val="004454FE"/>
    <w:rsid w:val="00453D11"/>
    <w:rsid w:val="00464617"/>
    <w:rsid w:val="00471F27"/>
    <w:rsid w:val="004878F1"/>
    <w:rsid w:val="00492309"/>
    <w:rsid w:val="004C2589"/>
    <w:rsid w:val="004D2A51"/>
    <w:rsid w:val="004D2A66"/>
    <w:rsid w:val="004D7FC2"/>
    <w:rsid w:val="004F73B0"/>
    <w:rsid w:val="00500D05"/>
    <w:rsid w:val="0050178F"/>
    <w:rsid w:val="00510E36"/>
    <w:rsid w:val="00511D81"/>
    <w:rsid w:val="00532BCF"/>
    <w:rsid w:val="00550151"/>
    <w:rsid w:val="0055253A"/>
    <w:rsid w:val="005606B7"/>
    <w:rsid w:val="005623AC"/>
    <w:rsid w:val="00575023"/>
    <w:rsid w:val="00575FC7"/>
    <w:rsid w:val="005762B1"/>
    <w:rsid w:val="00576DE7"/>
    <w:rsid w:val="0058124E"/>
    <w:rsid w:val="005832C8"/>
    <w:rsid w:val="005A0D3B"/>
    <w:rsid w:val="005A4B1E"/>
    <w:rsid w:val="005B0949"/>
    <w:rsid w:val="005C3CDE"/>
    <w:rsid w:val="005C5EC7"/>
    <w:rsid w:val="005C6EA0"/>
    <w:rsid w:val="005D1672"/>
    <w:rsid w:val="005D48ED"/>
    <w:rsid w:val="005D4E42"/>
    <w:rsid w:val="005F42FA"/>
    <w:rsid w:val="005F59B8"/>
    <w:rsid w:val="00602962"/>
    <w:rsid w:val="006039BB"/>
    <w:rsid w:val="00610E8C"/>
    <w:rsid w:val="0061287C"/>
    <w:rsid w:val="00630DED"/>
    <w:rsid w:val="0063150A"/>
    <w:rsid w:val="006316D4"/>
    <w:rsid w:val="00635B07"/>
    <w:rsid w:val="00647369"/>
    <w:rsid w:val="00652F56"/>
    <w:rsid w:val="00653668"/>
    <w:rsid w:val="00661409"/>
    <w:rsid w:val="0066147A"/>
    <w:rsid w:val="006655B3"/>
    <w:rsid w:val="00665625"/>
    <w:rsid w:val="00666875"/>
    <w:rsid w:val="0066785F"/>
    <w:rsid w:val="006718DB"/>
    <w:rsid w:val="00675BBD"/>
    <w:rsid w:val="006765EF"/>
    <w:rsid w:val="00681E89"/>
    <w:rsid w:val="006945B3"/>
    <w:rsid w:val="006953FF"/>
    <w:rsid w:val="00696991"/>
    <w:rsid w:val="006A054F"/>
    <w:rsid w:val="006A062C"/>
    <w:rsid w:val="006A5326"/>
    <w:rsid w:val="006B1F45"/>
    <w:rsid w:val="006C2BC2"/>
    <w:rsid w:val="006D16C2"/>
    <w:rsid w:val="006D4BC2"/>
    <w:rsid w:val="006D71B7"/>
    <w:rsid w:val="006E06BA"/>
    <w:rsid w:val="006E1081"/>
    <w:rsid w:val="006E7DCF"/>
    <w:rsid w:val="006F5B10"/>
    <w:rsid w:val="00720585"/>
    <w:rsid w:val="00721108"/>
    <w:rsid w:val="0072403F"/>
    <w:rsid w:val="00734AE0"/>
    <w:rsid w:val="007416B0"/>
    <w:rsid w:val="00760391"/>
    <w:rsid w:val="00764622"/>
    <w:rsid w:val="0077208A"/>
    <w:rsid w:val="00772D32"/>
    <w:rsid w:val="00773AF6"/>
    <w:rsid w:val="00780F8B"/>
    <w:rsid w:val="00794A92"/>
    <w:rsid w:val="00795F71"/>
    <w:rsid w:val="007A1DB1"/>
    <w:rsid w:val="007A30B7"/>
    <w:rsid w:val="007A3676"/>
    <w:rsid w:val="007A6A0D"/>
    <w:rsid w:val="007B5598"/>
    <w:rsid w:val="007B7F51"/>
    <w:rsid w:val="007D5F2C"/>
    <w:rsid w:val="007E39F3"/>
    <w:rsid w:val="007E6E81"/>
    <w:rsid w:val="007E73AB"/>
    <w:rsid w:val="007F2CBC"/>
    <w:rsid w:val="008016DF"/>
    <w:rsid w:val="00806E7D"/>
    <w:rsid w:val="008168F5"/>
    <w:rsid w:val="00816C11"/>
    <w:rsid w:val="0081704C"/>
    <w:rsid w:val="00820DB2"/>
    <w:rsid w:val="00831D1F"/>
    <w:rsid w:val="008334E5"/>
    <w:rsid w:val="00835613"/>
    <w:rsid w:val="00842EEF"/>
    <w:rsid w:val="0088129E"/>
    <w:rsid w:val="00883705"/>
    <w:rsid w:val="00892A7C"/>
    <w:rsid w:val="00894C55"/>
    <w:rsid w:val="008A1177"/>
    <w:rsid w:val="008B34EE"/>
    <w:rsid w:val="008C31C8"/>
    <w:rsid w:val="008C7FB9"/>
    <w:rsid w:val="008D57DE"/>
    <w:rsid w:val="008E2A1C"/>
    <w:rsid w:val="0090623D"/>
    <w:rsid w:val="00906B7E"/>
    <w:rsid w:val="0090750E"/>
    <w:rsid w:val="00912396"/>
    <w:rsid w:val="00912EA1"/>
    <w:rsid w:val="00942057"/>
    <w:rsid w:val="009528FB"/>
    <w:rsid w:val="00952E32"/>
    <w:rsid w:val="00963B49"/>
    <w:rsid w:val="009733A3"/>
    <w:rsid w:val="00983BCF"/>
    <w:rsid w:val="0099546A"/>
    <w:rsid w:val="009954A3"/>
    <w:rsid w:val="0099636D"/>
    <w:rsid w:val="009968DB"/>
    <w:rsid w:val="009A2654"/>
    <w:rsid w:val="009A2BFF"/>
    <w:rsid w:val="009A73AC"/>
    <w:rsid w:val="009A767B"/>
    <w:rsid w:val="009B1873"/>
    <w:rsid w:val="009C27A2"/>
    <w:rsid w:val="009C3BAC"/>
    <w:rsid w:val="009C4CD4"/>
    <w:rsid w:val="009D0150"/>
    <w:rsid w:val="009D31B6"/>
    <w:rsid w:val="009D6ACF"/>
    <w:rsid w:val="009E0D02"/>
    <w:rsid w:val="009E3AB5"/>
    <w:rsid w:val="00A041B2"/>
    <w:rsid w:val="00A05477"/>
    <w:rsid w:val="00A05DD9"/>
    <w:rsid w:val="00A14F0C"/>
    <w:rsid w:val="00A32F80"/>
    <w:rsid w:val="00A42A86"/>
    <w:rsid w:val="00A45CD1"/>
    <w:rsid w:val="00A50017"/>
    <w:rsid w:val="00A50CE9"/>
    <w:rsid w:val="00A55942"/>
    <w:rsid w:val="00A56DD1"/>
    <w:rsid w:val="00A6073E"/>
    <w:rsid w:val="00A7431C"/>
    <w:rsid w:val="00A775C0"/>
    <w:rsid w:val="00A8061F"/>
    <w:rsid w:val="00A87FC5"/>
    <w:rsid w:val="00AA08D5"/>
    <w:rsid w:val="00AA7A02"/>
    <w:rsid w:val="00AB15C2"/>
    <w:rsid w:val="00AC14F6"/>
    <w:rsid w:val="00AE5567"/>
    <w:rsid w:val="00AE7DD5"/>
    <w:rsid w:val="00AF2D3C"/>
    <w:rsid w:val="00B01DF3"/>
    <w:rsid w:val="00B02A3A"/>
    <w:rsid w:val="00B173C0"/>
    <w:rsid w:val="00B2165C"/>
    <w:rsid w:val="00B266ED"/>
    <w:rsid w:val="00B279C0"/>
    <w:rsid w:val="00B3316B"/>
    <w:rsid w:val="00B35DA2"/>
    <w:rsid w:val="00B55AC1"/>
    <w:rsid w:val="00B577A9"/>
    <w:rsid w:val="00B6646C"/>
    <w:rsid w:val="00B761E1"/>
    <w:rsid w:val="00B831AF"/>
    <w:rsid w:val="00B83747"/>
    <w:rsid w:val="00B951E8"/>
    <w:rsid w:val="00BA20AA"/>
    <w:rsid w:val="00BA3A6E"/>
    <w:rsid w:val="00BB14BA"/>
    <w:rsid w:val="00BC0975"/>
    <w:rsid w:val="00BC3131"/>
    <w:rsid w:val="00BD4425"/>
    <w:rsid w:val="00BD5301"/>
    <w:rsid w:val="00BE1F20"/>
    <w:rsid w:val="00BF0F15"/>
    <w:rsid w:val="00BF1E47"/>
    <w:rsid w:val="00C0305B"/>
    <w:rsid w:val="00C07EEE"/>
    <w:rsid w:val="00C10F7D"/>
    <w:rsid w:val="00C16130"/>
    <w:rsid w:val="00C173D9"/>
    <w:rsid w:val="00C2056B"/>
    <w:rsid w:val="00C24153"/>
    <w:rsid w:val="00C25B49"/>
    <w:rsid w:val="00C310A0"/>
    <w:rsid w:val="00C43C32"/>
    <w:rsid w:val="00C45E21"/>
    <w:rsid w:val="00C50F2C"/>
    <w:rsid w:val="00C564EC"/>
    <w:rsid w:val="00C56D2F"/>
    <w:rsid w:val="00C7304C"/>
    <w:rsid w:val="00C73A87"/>
    <w:rsid w:val="00C77C1A"/>
    <w:rsid w:val="00C96601"/>
    <w:rsid w:val="00CA2D92"/>
    <w:rsid w:val="00CB3227"/>
    <w:rsid w:val="00CE25BE"/>
    <w:rsid w:val="00CE5657"/>
    <w:rsid w:val="00CE7322"/>
    <w:rsid w:val="00CE7A22"/>
    <w:rsid w:val="00CF4BC7"/>
    <w:rsid w:val="00D03743"/>
    <w:rsid w:val="00D07F66"/>
    <w:rsid w:val="00D109C5"/>
    <w:rsid w:val="00D133F8"/>
    <w:rsid w:val="00D14A3E"/>
    <w:rsid w:val="00D206CD"/>
    <w:rsid w:val="00D21397"/>
    <w:rsid w:val="00D34084"/>
    <w:rsid w:val="00D40AB9"/>
    <w:rsid w:val="00D565CB"/>
    <w:rsid w:val="00D6371D"/>
    <w:rsid w:val="00D70DBD"/>
    <w:rsid w:val="00D83ECC"/>
    <w:rsid w:val="00D93E98"/>
    <w:rsid w:val="00DA2D4B"/>
    <w:rsid w:val="00DA340A"/>
    <w:rsid w:val="00DB338B"/>
    <w:rsid w:val="00DB49E6"/>
    <w:rsid w:val="00DB7DB1"/>
    <w:rsid w:val="00DC3FBD"/>
    <w:rsid w:val="00DD2FF4"/>
    <w:rsid w:val="00DE362C"/>
    <w:rsid w:val="00DE3CF5"/>
    <w:rsid w:val="00DE44F3"/>
    <w:rsid w:val="00DF35FE"/>
    <w:rsid w:val="00DF63AF"/>
    <w:rsid w:val="00E14FEA"/>
    <w:rsid w:val="00E21472"/>
    <w:rsid w:val="00E24BF4"/>
    <w:rsid w:val="00E34E49"/>
    <w:rsid w:val="00E35CCE"/>
    <w:rsid w:val="00E3716B"/>
    <w:rsid w:val="00E459D4"/>
    <w:rsid w:val="00E45F09"/>
    <w:rsid w:val="00E47794"/>
    <w:rsid w:val="00E67472"/>
    <w:rsid w:val="00E674BD"/>
    <w:rsid w:val="00E737A0"/>
    <w:rsid w:val="00E73DDD"/>
    <w:rsid w:val="00E777CF"/>
    <w:rsid w:val="00E81904"/>
    <w:rsid w:val="00E851A7"/>
    <w:rsid w:val="00E864BF"/>
    <w:rsid w:val="00E8749E"/>
    <w:rsid w:val="00E90C01"/>
    <w:rsid w:val="00E92B2B"/>
    <w:rsid w:val="00E92D22"/>
    <w:rsid w:val="00EA486E"/>
    <w:rsid w:val="00EB2291"/>
    <w:rsid w:val="00EB25C1"/>
    <w:rsid w:val="00EB45A3"/>
    <w:rsid w:val="00EB73C3"/>
    <w:rsid w:val="00EC596D"/>
    <w:rsid w:val="00ED114B"/>
    <w:rsid w:val="00EE3DAD"/>
    <w:rsid w:val="00EE43C4"/>
    <w:rsid w:val="00EE57B2"/>
    <w:rsid w:val="00EE5DE0"/>
    <w:rsid w:val="00F04D85"/>
    <w:rsid w:val="00F12410"/>
    <w:rsid w:val="00F139B1"/>
    <w:rsid w:val="00F237EE"/>
    <w:rsid w:val="00F27EBD"/>
    <w:rsid w:val="00F3048F"/>
    <w:rsid w:val="00F31DCB"/>
    <w:rsid w:val="00F4399A"/>
    <w:rsid w:val="00F44EEE"/>
    <w:rsid w:val="00F536F8"/>
    <w:rsid w:val="00F55070"/>
    <w:rsid w:val="00F57B0C"/>
    <w:rsid w:val="00F67822"/>
    <w:rsid w:val="00F80B01"/>
    <w:rsid w:val="00F93027"/>
    <w:rsid w:val="00FB2DF4"/>
    <w:rsid w:val="00FB4071"/>
    <w:rsid w:val="00FB5F9E"/>
    <w:rsid w:val="00FC1D42"/>
    <w:rsid w:val="00FC1DDC"/>
    <w:rsid w:val="00FC2BEE"/>
    <w:rsid w:val="00FD64F9"/>
    <w:rsid w:val="00FE3B56"/>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1D1CB"/>
  <w15:docId w15:val="{7442EFEE-2A96-4DD3-9410-1080EE6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semiHidden/>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semiHidden/>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 w:type="paragraph" w:styleId="ListParagraph">
    <w:name w:val="List Paragraph"/>
    <w:basedOn w:val="Normal"/>
    <w:uiPriority w:val="34"/>
    <w:qFormat/>
    <w:rsid w:val="007A6A0D"/>
    <w:pPr>
      <w:spacing w:after="0" w:line="240" w:lineRule="auto"/>
      <w:ind w:left="720"/>
      <w:contextualSpacing/>
    </w:pPr>
    <w:rPr>
      <w:rFonts w:ascii="Times New Roman" w:hAnsi="Times New Roman"/>
      <w:sz w:val="24"/>
    </w:rPr>
  </w:style>
  <w:style w:type="paragraph" w:customStyle="1" w:styleId="doc-ti2">
    <w:name w:val="doc-ti2"/>
    <w:basedOn w:val="Normal"/>
    <w:rsid w:val="00257B3C"/>
    <w:pPr>
      <w:spacing w:before="240" w:after="120" w:line="312" w:lineRule="atLeast"/>
      <w:jc w:val="center"/>
    </w:pPr>
    <w:rPr>
      <w:rFonts w:ascii="Times New Roman" w:eastAsia="Times New Roman" w:hAnsi="Times New Roman" w:cs="Times New Roman"/>
      <w:b/>
      <w:bCs/>
      <w:sz w:val="24"/>
      <w:szCs w:val="24"/>
      <w:lang w:eastAsia="lv-LV"/>
    </w:rPr>
  </w:style>
  <w:style w:type="table" w:styleId="TableGrid">
    <w:name w:val="Table Grid"/>
    <w:basedOn w:val="TableNormal"/>
    <w:rsid w:val="00284F1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1B9"/>
    <w:rPr>
      <w:sz w:val="20"/>
      <w:szCs w:val="20"/>
    </w:rPr>
  </w:style>
  <w:style w:type="character" w:styleId="FootnoteReference">
    <w:name w:val="footnote reference"/>
    <w:basedOn w:val="DefaultParagraphFont"/>
    <w:uiPriority w:val="99"/>
    <w:semiHidden/>
    <w:unhideWhenUsed/>
    <w:rsid w:val="000171B9"/>
    <w:rPr>
      <w:vertAlign w:val="superscript"/>
    </w:rPr>
  </w:style>
  <w:style w:type="character" w:customStyle="1" w:styleId="italic1">
    <w:name w:val="italic1"/>
    <w:basedOn w:val="DefaultParagraphFont"/>
    <w:rsid w:val="00C50F2C"/>
    <w:rPr>
      <w:i/>
      <w:iCs/>
    </w:rPr>
  </w:style>
  <w:style w:type="character" w:customStyle="1" w:styleId="bold">
    <w:name w:val="bold"/>
    <w:basedOn w:val="DefaultParagraphFont"/>
    <w:rsid w:val="00C50F2C"/>
    <w:rPr>
      <w:b/>
      <w:bCs/>
    </w:rPr>
  </w:style>
  <w:style w:type="paragraph" w:customStyle="1" w:styleId="Style9">
    <w:name w:val="Style9"/>
    <w:basedOn w:val="Normal"/>
    <w:uiPriority w:val="99"/>
    <w:rsid w:val="00A8061F"/>
    <w:pPr>
      <w:widowControl w:val="0"/>
      <w:autoSpaceDE w:val="0"/>
      <w:autoSpaceDN w:val="0"/>
      <w:adjustRightInd w:val="0"/>
      <w:spacing w:after="0" w:line="302" w:lineRule="exact"/>
      <w:ind w:firstLine="713"/>
    </w:pPr>
    <w:rPr>
      <w:rFonts w:ascii="Candara" w:eastAsiaTheme="minorEastAsia" w:hAnsi="Candara" w:cs="Times New Roman"/>
      <w:sz w:val="24"/>
      <w:szCs w:val="24"/>
      <w:lang w:eastAsia="lv-LV"/>
    </w:rPr>
  </w:style>
  <w:style w:type="character" w:customStyle="1" w:styleId="FontStyle14">
    <w:name w:val="Font Style14"/>
    <w:basedOn w:val="DefaultParagraphFont"/>
    <w:uiPriority w:val="99"/>
    <w:rsid w:val="00A8061F"/>
    <w:rPr>
      <w:rFonts w:ascii="Times New Roman" w:hAnsi="Times New Roman" w:cs="Times New Roman"/>
      <w:sz w:val="24"/>
      <w:szCs w:val="24"/>
    </w:rPr>
  </w:style>
  <w:style w:type="paragraph" w:customStyle="1" w:styleId="CM1">
    <w:name w:val="CM1"/>
    <w:basedOn w:val="Normal"/>
    <w:next w:val="Normal"/>
    <w:uiPriority w:val="99"/>
    <w:rsid w:val="00044F5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044F55"/>
    <w:pPr>
      <w:autoSpaceDE w:val="0"/>
      <w:autoSpaceDN w:val="0"/>
      <w:adjustRightInd w:val="0"/>
      <w:spacing w:after="0" w:line="240" w:lineRule="auto"/>
    </w:pPr>
    <w:rPr>
      <w:rFonts w:ascii="EUAlbertina" w:hAnsi="EUAlbertina"/>
      <w:sz w:val="24"/>
      <w:szCs w:val="24"/>
    </w:rPr>
  </w:style>
  <w:style w:type="character" w:styleId="Emphasis">
    <w:name w:val="Emphasis"/>
    <w:basedOn w:val="DefaultParagraphFont"/>
    <w:uiPriority w:val="20"/>
    <w:qFormat/>
    <w:rsid w:val="00F44EEE"/>
    <w:rPr>
      <w:b/>
      <w:bCs/>
      <w:i w:val="0"/>
      <w:iCs w:val="0"/>
    </w:rPr>
  </w:style>
  <w:style w:type="character" w:customStyle="1" w:styleId="st1">
    <w:name w:val="st1"/>
    <w:basedOn w:val="DefaultParagraphFont"/>
    <w:rsid w:val="00F44EEE"/>
  </w:style>
  <w:style w:type="paragraph" w:styleId="Revision">
    <w:name w:val="Revision"/>
    <w:hidden/>
    <w:uiPriority w:val="99"/>
    <w:semiHidden/>
    <w:rsid w:val="009C3BAC"/>
    <w:pPr>
      <w:spacing w:after="0" w:line="240" w:lineRule="auto"/>
    </w:pPr>
  </w:style>
  <w:style w:type="paragraph" w:styleId="NormalWeb">
    <w:name w:val="Normal (Web)"/>
    <w:basedOn w:val="Normal"/>
    <w:uiPriority w:val="99"/>
    <w:unhideWhenUsed/>
    <w:rsid w:val="007D5F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en.eu/dyn/www/f?p=204:22:0::::FSP_ORG_ID,FSP_LANG_ID:478566,25&amp;cs=16448244FB7AC1BDE2E621EACB21E71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a.igau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2BB8-E9DF-45F3-AD4A-4E6D5055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1317</Words>
  <Characters>7771</Characters>
  <Application>Microsoft Office Word</Application>
  <DocSecurity>0</DocSecurity>
  <Lines>277</Lines>
  <Paragraphs>131</Paragraphs>
  <ScaleCrop>false</ScaleCrop>
  <HeadingPairs>
    <vt:vector size="2" baseType="variant">
      <vt:variant>
        <vt:lpstr>Title</vt:lpstr>
      </vt:variant>
      <vt:variant>
        <vt:i4>1</vt:i4>
      </vt:variant>
    </vt:vector>
  </HeadingPairs>
  <TitlesOfParts>
    <vt:vector size="1" baseType="lpstr">
      <vt:lpstr>Likumprojekta “Grozījums Elektronisko dokumentu likumā” anotācija</vt:lpstr>
    </vt:vector>
  </TitlesOfParts>
  <Company>VARAM</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Elektronisko dokumentu likumā” anotācija</dc:title>
  <dc:subject>Anotācija</dc:subject>
  <dc:creator>Ingrīda Igaune</dc:creator>
  <dc:description>Igaune 66016780_x000d_
ingrida.igaune@varam.gov.lv</dc:description>
  <cp:lastModifiedBy>Aija Talmane</cp:lastModifiedBy>
  <cp:revision>8</cp:revision>
  <cp:lastPrinted>2018-04-25T07:03:00Z</cp:lastPrinted>
  <dcterms:created xsi:type="dcterms:W3CDTF">2018-04-04T06:37:00Z</dcterms:created>
  <dcterms:modified xsi:type="dcterms:W3CDTF">2018-04-25T07:06:00Z</dcterms:modified>
</cp:coreProperties>
</file>