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691480" w:rsidRPr="00691480" w:rsidP="00691480">
      <w:pPr>
        <w:spacing w:after="0" w:line="240" w:lineRule="auto"/>
        <w:jc w:val="right"/>
        <w:rPr>
          <w:rFonts w:ascii="Times New Roman" w:hAnsi="Times New Roman"/>
          <w:i/>
          <w:sz w:val="27"/>
          <w:szCs w:val="27"/>
          <w:lang w:val="lv-LV"/>
        </w:rPr>
      </w:pPr>
      <w:bookmarkStart w:id="0" w:name="_GoBack"/>
      <w:bookmarkEnd w:id="0"/>
      <w:r w:rsidRPr="00691480">
        <w:rPr>
          <w:rFonts w:ascii="Times New Roman" w:hAnsi="Times New Roman"/>
          <w:i/>
          <w:sz w:val="27"/>
          <w:szCs w:val="27"/>
          <w:lang w:val="lv-LV"/>
        </w:rPr>
        <w:t>Projekts</w:t>
      </w:r>
    </w:p>
    <w:p w:rsidR="003909F6" w:rsidRPr="00691480" w:rsidP="003909F6">
      <w:pPr>
        <w:spacing w:after="0" w:line="240" w:lineRule="auto"/>
        <w:jc w:val="center"/>
        <w:rPr>
          <w:rFonts w:ascii="Times New Roman" w:hAnsi="Times New Roman"/>
          <w:sz w:val="27"/>
          <w:szCs w:val="27"/>
          <w:lang w:val="lv-LV"/>
        </w:rPr>
      </w:pPr>
      <w:r w:rsidRPr="00691480">
        <w:rPr>
          <w:rFonts w:ascii="Times New Roman" w:hAnsi="Times New Roman"/>
          <w:sz w:val="27"/>
          <w:szCs w:val="27"/>
          <w:lang w:val="lv-LV"/>
        </w:rPr>
        <w:t>Rīgā</w:t>
      </w:r>
    </w:p>
    <w:p w:rsidR="003909F6" w:rsidRPr="00691480" w:rsidP="003909F6">
      <w:pPr>
        <w:spacing w:after="0" w:line="240" w:lineRule="auto"/>
        <w:rPr>
          <w:rFonts w:ascii="Times New Roman" w:hAnsi="Times New Roman"/>
          <w:sz w:val="27"/>
          <w:szCs w:val="27"/>
          <w:lang w:val="lv-LV"/>
        </w:rPr>
      </w:pPr>
    </w:p>
    <w:p w:rsidR="003909F6" w:rsidRPr="00691480" w:rsidP="003909F6">
      <w:pPr>
        <w:spacing w:after="0" w:line="240" w:lineRule="auto"/>
        <w:rPr>
          <w:rFonts w:ascii="Times New Roman" w:hAnsi="Times New Roman"/>
          <w:sz w:val="27"/>
          <w:szCs w:val="27"/>
          <w:lang w:val="lv-LV"/>
        </w:rPr>
      </w:pPr>
      <w:r w:rsidRPr="00691480">
        <w:rPr>
          <w:rFonts w:ascii="Times New Roman" w:hAnsi="Times New Roman"/>
          <w:sz w:val="27"/>
          <w:szCs w:val="27"/>
          <w:lang w:val="lv-LV"/>
        </w:rPr>
        <w:t xml:space="preserve">   ___________ Nr. __________</w:t>
      </w:r>
    </w:p>
    <w:p w:rsidR="003909F6" w:rsidRPr="00691480" w:rsidP="00542243">
      <w:pPr>
        <w:spacing w:after="0" w:line="240" w:lineRule="auto"/>
        <w:rPr>
          <w:rFonts w:ascii="Times New Roman" w:hAnsi="Times New Roman"/>
          <w:sz w:val="27"/>
          <w:szCs w:val="27"/>
          <w:lang w:val="lv-LV"/>
        </w:rPr>
      </w:pPr>
      <w:r w:rsidRPr="00691480">
        <w:rPr>
          <w:rFonts w:ascii="Times New Roman" w:hAnsi="Times New Roman"/>
          <w:sz w:val="27"/>
          <w:szCs w:val="27"/>
          <w:lang w:val="lv-LV"/>
        </w:rPr>
        <w:t xml:space="preserve">Uz </w:t>
      </w:r>
      <w:r w:rsidRPr="00691480" w:rsidR="00790462">
        <w:rPr>
          <w:rFonts w:ascii="Times New Roman" w:hAnsi="Times New Roman"/>
          <w:sz w:val="27"/>
          <w:szCs w:val="27"/>
          <w:lang w:val="lv-LV"/>
        </w:rPr>
        <w:t>1</w:t>
      </w:r>
      <w:r w:rsidR="002938AF">
        <w:rPr>
          <w:rFonts w:ascii="Times New Roman" w:hAnsi="Times New Roman"/>
          <w:sz w:val="27"/>
          <w:szCs w:val="27"/>
          <w:lang w:val="lv-LV"/>
        </w:rPr>
        <w:t>2.</w:t>
      </w:r>
      <w:r w:rsidRPr="00691480" w:rsidR="00790462">
        <w:rPr>
          <w:rFonts w:ascii="Times New Roman" w:hAnsi="Times New Roman"/>
          <w:sz w:val="27"/>
          <w:szCs w:val="27"/>
          <w:lang w:val="lv-LV"/>
        </w:rPr>
        <w:t>0</w:t>
      </w:r>
      <w:r w:rsidR="002938AF">
        <w:rPr>
          <w:rFonts w:ascii="Times New Roman" w:hAnsi="Times New Roman"/>
          <w:sz w:val="27"/>
          <w:szCs w:val="27"/>
          <w:lang w:val="lv-LV"/>
        </w:rPr>
        <w:t>4</w:t>
      </w:r>
      <w:r w:rsidRPr="00691480">
        <w:rPr>
          <w:rFonts w:ascii="Times New Roman" w:hAnsi="Times New Roman"/>
          <w:sz w:val="27"/>
          <w:szCs w:val="27"/>
          <w:lang w:val="lv-LV"/>
        </w:rPr>
        <w:t>.201</w:t>
      </w:r>
      <w:r w:rsidR="002938AF">
        <w:rPr>
          <w:rFonts w:ascii="Times New Roman" w:hAnsi="Times New Roman"/>
          <w:sz w:val="27"/>
          <w:szCs w:val="27"/>
          <w:lang w:val="lv-LV"/>
        </w:rPr>
        <w:t>8</w:t>
      </w:r>
      <w:r w:rsidRPr="00691480">
        <w:rPr>
          <w:rFonts w:ascii="Times New Roman" w:hAnsi="Times New Roman"/>
          <w:sz w:val="27"/>
          <w:szCs w:val="27"/>
          <w:lang w:val="lv-LV"/>
        </w:rPr>
        <w:t>. Nr. </w:t>
      </w:r>
      <w:r w:rsidRPr="00691480" w:rsidR="00790462">
        <w:rPr>
          <w:rFonts w:ascii="Times New Roman" w:hAnsi="Times New Roman"/>
          <w:sz w:val="27"/>
          <w:szCs w:val="27"/>
          <w:lang w:val="lv-LV"/>
        </w:rPr>
        <w:t>142.9/9-</w:t>
      </w:r>
      <w:r w:rsidR="002938AF">
        <w:rPr>
          <w:rFonts w:ascii="Times New Roman" w:hAnsi="Times New Roman"/>
          <w:sz w:val="27"/>
          <w:szCs w:val="27"/>
          <w:lang w:val="lv-LV"/>
        </w:rPr>
        <w:t>49</w:t>
      </w:r>
      <w:r w:rsidRPr="00691480">
        <w:rPr>
          <w:rFonts w:ascii="Times New Roman" w:hAnsi="Times New Roman"/>
          <w:sz w:val="27"/>
          <w:szCs w:val="27"/>
          <w:lang w:val="lv-LV"/>
        </w:rPr>
        <w:t>-12/1</w:t>
      </w:r>
      <w:r w:rsidR="002938AF">
        <w:rPr>
          <w:rFonts w:ascii="Times New Roman" w:hAnsi="Times New Roman"/>
          <w:sz w:val="27"/>
          <w:szCs w:val="27"/>
          <w:lang w:val="lv-LV"/>
        </w:rPr>
        <w:t>8</w:t>
      </w:r>
    </w:p>
    <w:p w:rsidR="00691480" w:rsidRPr="00691480" w:rsidP="00691480">
      <w:pPr>
        <w:spacing w:after="0" w:line="240" w:lineRule="auto"/>
        <w:rPr>
          <w:rFonts w:ascii="Times New Roman" w:hAnsi="Times New Roman"/>
          <w:b/>
          <w:sz w:val="27"/>
          <w:szCs w:val="27"/>
          <w:lang w:val="lv-LV"/>
        </w:rPr>
      </w:pPr>
    </w:p>
    <w:p w:rsidR="003909F6" w:rsidRPr="00304476" w:rsidP="003909F6">
      <w:pPr>
        <w:spacing w:after="0" w:line="240" w:lineRule="auto"/>
        <w:jc w:val="right"/>
        <w:rPr>
          <w:rFonts w:ascii="Times New Roman" w:hAnsi="Times New Roman"/>
          <w:b/>
          <w:sz w:val="28"/>
          <w:szCs w:val="28"/>
          <w:lang w:val="lv-LV"/>
        </w:rPr>
      </w:pPr>
      <w:r w:rsidRPr="00304476">
        <w:rPr>
          <w:rFonts w:ascii="Times New Roman" w:hAnsi="Times New Roman"/>
          <w:b/>
          <w:sz w:val="28"/>
          <w:szCs w:val="28"/>
          <w:lang w:val="lv-LV"/>
        </w:rPr>
        <w:t xml:space="preserve">Latvijas Republikas Saeimas  </w:t>
      </w:r>
    </w:p>
    <w:p w:rsidR="00AA5F95" w:rsidRPr="00304476" w:rsidP="003909F6">
      <w:pPr>
        <w:widowControl/>
        <w:spacing w:after="0" w:line="240" w:lineRule="auto"/>
        <w:ind w:firstLine="720"/>
        <w:jc w:val="right"/>
        <w:rPr>
          <w:rFonts w:ascii="Times New Roman" w:hAnsi="Times New Roman"/>
          <w:b/>
          <w:sz w:val="28"/>
          <w:szCs w:val="28"/>
          <w:lang w:val="lv-LV"/>
        </w:rPr>
      </w:pPr>
      <w:r w:rsidRPr="00304476">
        <w:rPr>
          <w:rFonts w:ascii="Times New Roman" w:hAnsi="Times New Roman"/>
          <w:b/>
          <w:sz w:val="28"/>
          <w:szCs w:val="28"/>
          <w:lang w:val="lv-LV"/>
        </w:rPr>
        <w:t>Sociālo un darba lietu komisija</w:t>
      </w:r>
      <w:r w:rsidRPr="00304476" w:rsidR="00790462">
        <w:rPr>
          <w:rFonts w:ascii="Times New Roman" w:hAnsi="Times New Roman"/>
          <w:b/>
          <w:sz w:val="28"/>
          <w:szCs w:val="28"/>
          <w:lang w:val="lv-LV"/>
        </w:rPr>
        <w:t>i</w:t>
      </w:r>
    </w:p>
    <w:p w:rsidR="00691480" w:rsidRPr="00304476" w:rsidP="00542243">
      <w:pPr>
        <w:widowControl/>
        <w:spacing w:after="0" w:line="240" w:lineRule="auto"/>
        <w:jc w:val="both"/>
        <w:rPr>
          <w:rFonts w:ascii="Times New Roman" w:hAnsi="Times New Roman"/>
          <w:sz w:val="28"/>
          <w:szCs w:val="28"/>
          <w:lang w:val="lv-LV"/>
        </w:rPr>
      </w:pPr>
    </w:p>
    <w:p w:rsidR="007E7460" w:rsidRPr="00304476" w:rsidP="00542243">
      <w:pPr>
        <w:widowControl/>
        <w:spacing w:after="0" w:line="240" w:lineRule="auto"/>
        <w:ind w:firstLine="720"/>
        <w:jc w:val="both"/>
        <w:rPr>
          <w:rFonts w:ascii="Times New Roman" w:hAnsi="Times New Roman"/>
          <w:sz w:val="28"/>
          <w:szCs w:val="28"/>
          <w:lang w:val="lv-LV"/>
        </w:rPr>
      </w:pPr>
      <w:r w:rsidRPr="00304476">
        <w:rPr>
          <w:rFonts w:ascii="Times New Roman" w:hAnsi="Times New Roman"/>
          <w:sz w:val="28"/>
          <w:szCs w:val="28"/>
          <w:lang w:val="lv-LV"/>
        </w:rPr>
        <w:t xml:space="preserve">Ministru kabinetā ir saņemta </w:t>
      </w:r>
      <w:r w:rsidR="00114725">
        <w:rPr>
          <w:rFonts w:ascii="Times New Roman" w:hAnsi="Times New Roman"/>
          <w:sz w:val="28"/>
          <w:szCs w:val="28"/>
          <w:lang w:val="lv-LV"/>
        </w:rPr>
        <w:t xml:space="preserve">Latvijas Republikas </w:t>
      </w:r>
      <w:r w:rsidRPr="00304476">
        <w:rPr>
          <w:rFonts w:ascii="Times New Roman" w:hAnsi="Times New Roman"/>
          <w:sz w:val="28"/>
          <w:szCs w:val="28"/>
          <w:lang w:val="lv-LV"/>
        </w:rPr>
        <w:t>Saeimas Sociālo un darba lietu komisijas 201</w:t>
      </w:r>
      <w:r w:rsidRPr="00304476" w:rsidR="002938AF">
        <w:rPr>
          <w:rFonts w:ascii="Times New Roman" w:hAnsi="Times New Roman"/>
          <w:sz w:val="28"/>
          <w:szCs w:val="28"/>
          <w:lang w:val="lv-LV"/>
        </w:rPr>
        <w:t>8</w:t>
      </w:r>
      <w:r w:rsidRPr="00304476">
        <w:rPr>
          <w:rFonts w:ascii="Times New Roman" w:hAnsi="Times New Roman"/>
          <w:sz w:val="28"/>
          <w:szCs w:val="28"/>
          <w:lang w:val="lv-LV"/>
        </w:rPr>
        <w:t>.</w:t>
      </w:r>
      <w:r w:rsidR="00114725">
        <w:rPr>
          <w:rFonts w:ascii="Times New Roman" w:hAnsi="Times New Roman"/>
          <w:sz w:val="28"/>
          <w:szCs w:val="28"/>
          <w:lang w:val="lv-LV"/>
        </w:rPr>
        <w:t xml:space="preserve"> </w:t>
      </w:r>
      <w:r w:rsidRPr="00304476">
        <w:rPr>
          <w:rFonts w:ascii="Times New Roman" w:hAnsi="Times New Roman"/>
          <w:sz w:val="28"/>
          <w:szCs w:val="28"/>
          <w:lang w:val="lv-LV"/>
        </w:rPr>
        <w:t>gada 1</w:t>
      </w:r>
      <w:r w:rsidRPr="00304476" w:rsidR="002938AF">
        <w:rPr>
          <w:rFonts w:ascii="Times New Roman" w:hAnsi="Times New Roman"/>
          <w:sz w:val="28"/>
          <w:szCs w:val="28"/>
          <w:lang w:val="lv-LV"/>
        </w:rPr>
        <w:t>2</w:t>
      </w:r>
      <w:r w:rsidRPr="00304476">
        <w:rPr>
          <w:rFonts w:ascii="Times New Roman" w:hAnsi="Times New Roman"/>
          <w:sz w:val="28"/>
          <w:szCs w:val="28"/>
          <w:lang w:val="lv-LV"/>
        </w:rPr>
        <w:t>.</w:t>
      </w:r>
      <w:r w:rsidR="00114725">
        <w:rPr>
          <w:rFonts w:ascii="Times New Roman" w:hAnsi="Times New Roman"/>
          <w:sz w:val="28"/>
          <w:szCs w:val="28"/>
          <w:lang w:val="lv-LV"/>
        </w:rPr>
        <w:t xml:space="preserve"> </w:t>
      </w:r>
      <w:r w:rsidRPr="00304476" w:rsidR="002938AF">
        <w:rPr>
          <w:rFonts w:ascii="Times New Roman" w:hAnsi="Times New Roman"/>
          <w:sz w:val="28"/>
          <w:szCs w:val="28"/>
          <w:lang w:val="lv-LV"/>
        </w:rPr>
        <w:t>aprīļ</w:t>
      </w:r>
      <w:r w:rsidRPr="00304476">
        <w:rPr>
          <w:rFonts w:ascii="Times New Roman" w:hAnsi="Times New Roman"/>
          <w:sz w:val="28"/>
          <w:szCs w:val="28"/>
          <w:lang w:val="lv-LV"/>
        </w:rPr>
        <w:t>a vēstule Nr.</w:t>
      </w:r>
      <w:r w:rsidR="00114725">
        <w:rPr>
          <w:rFonts w:ascii="Times New Roman" w:hAnsi="Times New Roman"/>
          <w:sz w:val="28"/>
          <w:szCs w:val="28"/>
          <w:lang w:val="lv-LV"/>
        </w:rPr>
        <w:t xml:space="preserve"> 1</w:t>
      </w:r>
      <w:r w:rsidRPr="00304476">
        <w:rPr>
          <w:rFonts w:ascii="Times New Roman" w:hAnsi="Times New Roman"/>
          <w:sz w:val="28"/>
          <w:szCs w:val="28"/>
          <w:lang w:val="lv-LV"/>
        </w:rPr>
        <w:t>42.9/9-</w:t>
      </w:r>
      <w:r w:rsidRPr="00304476" w:rsidR="002938AF">
        <w:rPr>
          <w:rFonts w:ascii="Times New Roman" w:hAnsi="Times New Roman"/>
          <w:sz w:val="28"/>
          <w:szCs w:val="28"/>
          <w:lang w:val="lv-LV"/>
        </w:rPr>
        <w:t>49</w:t>
      </w:r>
      <w:r w:rsidRPr="00304476">
        <w:rPr>
          <w:rFonts w:ascii="Times New Roman" w:hAnsi="Times New Roman"/>
          <w:sz w:val="28"/>
          <w:szCs w:val="28"/>
          <w:lang w:val="lv-LV"/>
        </w:rPr>
        <w:t>-12/1</w:t>
      </w:r>
      <w:r w:rsidRPr="00304476" w:rsidR="002938AF">
        <w:rPr>
          <w:rFonts w:ascii="Times New Roman" w:hAnsi="Times New Roman"/>
          <w:sz w:val="28"/>
          <w:szCs w:val="28"/>
          <w:lang w:val="lv-LV"/>
        </w:rPr>
        <w:t>8</w:t>
      </w:r>
      <w:r w:rsidRPr="00304476">
        <w:rPr>
          <w:rFonts w:ascii="Times New Roman" w:hAnsi="Times New Roman"/>
          <w:sz w:val="28"/>
          <w:szCs w:val="28"/>
          <w:lang w:val="lv-LV"/>
        </w:rPr>
        <w:t xml:space="preserve">, kurā aktualizēts jautājums par </w:t>
      </w:r>
      <w:r w:rsidRPr="00304476" w:rsidR="002938AF">
        <w:rPr>
          <w:rFonts w:ascii="Times New Roman" w:hAnsi="Times New Roman"/>
          <w:sz w:val="28"/>
          <w:szCs w:val="28"/>
          <w:lang w:val="lv-LV"/>
        </w:rPr>
        <w:t>pediatru pieejamību bērniem un</w:t>
      </w:r>
      <w:r w:rsidRPr="00304476" w:rsidR="00F73F0F">
        <w:rPr>
          <w:rFonts w:ascii="Times New Roman" w:hAnsi="Times New Roman"/>
          <w:sz w:val="28"/>
          <w:szCs w:val="28"/>
          <w:lang w:val="lv-LV"/>
        </w:rPr>
        <w:t xml:space="preserve"> </w:t>
      </w:r>
      <w:r w:rsidRPr="00304476">
        <w:rPr>
          <w:rFonts w:ascii="Times New Roman" w:hAnsi="Times New Roman"/>
          <w:sz w:val="28"/>
          <w:szCs w:val="28"/>
          <w:lang w:val="lv-LV"/>
        </w:rPr>
        <w:t>pausts atbalsts</w:t>
      </w:r>
      <w:r w:rsidRPr="00304476" w:rsidR="00F73F0F">
        <w:rPr>
          <w:rFonts w:ascii="Times New Roman" w:hAnsi="Times New Roman"/>
          <w:sz w:val="28"/>
          <w:szCs w:val="28"/>
          <w:lang w:val="lv-LV"/>
        </w:rPr>
        <w:t xml:space="preserve"> Latvijas Pediatru asociācijas</w:t>
      </w:r>
      <w:r w:rsidRPr="00304476" w:rsidR="00284760">
        <w:rPr>
          <w:rFonts w:ascii="Times New Roman" w:hAnsi="Times New Roman"/>
          <w:sz w:val="28"/>
          <w:szCs w:val="28"/>
          <w:lang w:val="lv-LV"/>
        </w:rPr>
        <w:t xml:space="preserve"> (turpmāk – Asociācija)</w:t>
      </w:r>
      <w:r w:rsidRPr="00304476" w:rsidR="00F73F0F">
        <w:rPr>
          <w:rFonts w:ascii="Times New Roman" w:hAnsi="Times New Roman"/>
          <w:sz w:val="28"/>
          <w:szCs w:val="28"/>
          <w:lang w:val="lv-LV"/>
        </w:rPr>
        <w:t xml:space="preserve"> un biedrības “Glābiet bērnus”</w:t>
      </w:r>
      <w:r w:rsidRPr="00304476" w:rsidR="00284760">
        <w:rPr>
          <w:rFonts w:ascii="Times New Roman" w:hAnsi="Times New Roman"/>
          <w:sz w:val="28"/>
          <w:szCs w:val="28"/>
          <w:lang w:val="lv-LV"/>
        </w:rPr>
        <w:t xml:space="preserve"> (turpmāk – Biedrība)</w:t>
      </w:r>
      <w:r w:rsidRPr="00304476" w:rsidR="00F73F0F">
        <w:rPr>
          <w:rFonts w:ascii="Times New Roman" w:hAnsi="Times New Roman"/>
          <w:sz w:val="28"/>
          <w:szCs w:val="28"/>
          <w:lang w:val="lv-LV"/>
        </w:rPr>
        <w:t xml:space="preserve"> iesniegtajiem priekšlikum</w:t>
      </w:r>
      <w:r w:rsidRPr="00304476">
        <w:rPr>
          <w:rFonts w:ascii="Times New Roman" w:hAnsi="Times New Roman"/>
          <w:sz w:val="28"/>
          <w:szCs w:val="28"/>
          <w:lang w:val="lv-LV"/>
        </w:rPr>
        <w:t>iem attiecībā uz</w:t>
      </w:r>
      <w:r w:rsidRPr="00304476" w:rsidR="002938AF">
        <w:rPr>
          <w:rFonts w:ascii="Times New Roman" w:hAnsi="Times New Roman"/>
          <w:sz w:val="28"/>
          <w:szCs w:val="28"/>
          <w:lang w:val="lv-LV"/>
        </w:rPr>
        <w:t xml:space="preserve"> pediatriskās aprūpes tīkla </w:t>
      </w:r>
      <w:r w:rsidRPr="00304476">
        <w:rPr>
          <w:rFonts w:ascii="Times New Roman" w:hAnsi="Times New Roman"/>
          <w:sz w:val="28"/>
          <w:szCs w:val="28"/>
          <w:lang w:val="lv-LV"/>
        </w:rPr>
        <w:t>izveidošanu plānveida primārās veselības aprūpes nodrošināšanai</w:t>
      </w:r>
      <w:r w:rsidRPr="00304476" w:rsidR="00014939">
        <w:rPr>
          <w:rFonts w:ascii="Times New Roman" w:hAnsi="Times New Roman"/>
          <w:sz w:val="28"/>
          <w:szCs w:val="28"/>
          <w:lang w:val="lv-LV"/>
        </w:rPr>
        <w:t xml:space="preserve"> bērniem</w:t>
      </w:r>
      <w:r w:rsidRPr="00304476">
        <w:rPr>
          <w:rFonts w:ascii="Times New Roman" w:hAnsi="Times New Roman"/>
          <w:sz w:val="28"/>
          <w:szCs w:val="28"/>
          <w:lang w:val="lv-LV"/>
        </w:rPr>
        <w:t xml:space="preserve">, kā arī akūtās ambulatorās pediatriskās aprūpes punktu </w:t>
      </w:r>
      <w:r w:rsidRPr="00304476" w:rsidR="002938AF">
        <w:rPr>
          <w:rFonts w:ascii="Times New Roman" w:hAnsi="Times New Roman"/>
          <w:sz w:val="28"/>
          <w:szCs w:val="28"/>
          <w:lang w:val="lv-LV"/>
        </w:rPr>
        <w:t>veidošanu</w:t>
      </w:r>
      <w:r w:rsidRPr="00304476">
        <w:rPr>
          <w:rFonts w:ascii="Times New Roman" w:hAnsi="Times New Roman"/>
          <w:sz w:val="28"/>
          <w:szCs w:val="28"/>
          <w:lang w:val="lv-LV"/>
        </w:rPr>
        <w:t xml:space="preserve"> valsts sabiedrībā ar ierobežotu atbildību “Bērnu klīniskā universitātes slimnīca” </w:t>
      </w:r>
      <w:r w:rsidRPr="00304476" w:rsidR="001708F6">
        <w:rPr>
          <w:rFonts w:ascii="Times New Roman" w:hAnsi="Times New Roman"/>
          <w:sz w:val="28"/>
          <w:szCs w:val="28"/>
          <w:lang w:val="lv-LV"/>
        </w:rPr>
        <w:t xml:space="preserve">(turpmāk – BKUS) </w:t>
      </w:r>
      <w:r w:rsidRPr="00304476">
        <w:rPr>
          <w:rFonts w:ascii="Times New Roman" w:hAnsi="Times New Roman"/>
          <w:sz w:val="28"/>
          <w:szCs w:val="28"/>
          <w:lang w:val="lv-LV"/>
        </w:rPr>
        <w:t>un cit</w:t>
      </w:r>
      <w:r w:rsidRPr="00304476" w:rsidR="00270818">
        <w:rPr>
          <w:rFonts w:ascii="Times New Roman" w:hAnsi="Times New Roman"/>
          <w:sz w:val="28"/>
          <w:szCs w:val="28"/>
          <w:lang w:val="lv-LV"/>
        </w:rPr>
        <w:t>ās II</w:t>
      </w:r>
      <w:r w:rsidRPr="00304476">
        <w:rPr>
          <w:rFonts w:ascii="Times New Roman" w:hAnsi="Times New Roman"/>
          <w:sz w:val="28"/>
          <w:szCs w:val="28"/>
          <w:lang w:val="lv-LV"/>
        </w:rPr>
        <w:t xml:space="preserve"> un I</w:t>
      </w:r>
      <w:r w:rsidRPr="00304476" w:rsidR="00270818">
        <w:rPr>
          <w:rFonts w:ascii="Times New Roman" w:hAnsi="Times New Roman"/>
          <w:sz w:val="28"/>
          <w:szCs w:val="28"/>
          <w:lang w:val="lv-LV"/>
        </w:rPr>
        <w:t xml:space="preserve">II </w:t>
      </w:r>
      <w:r w:rsidRPr="00304476">
        <w:rPr>
          <w:rFonts w:ascii="Times New Roman" w:hAnsi="Times New Roman"/>
          <w:sz w:val="28"/>
          <w:szCs w:val="28"/>
          <w:lang w:val="lv-LV"/>
        </w:rPr>
        <w:t>līmeņa slimnīcās</w:t>
      </w:r>
      <w:r w:rsidRPr="00304476">
        <w:rPr>
          <w:rFonts w:ascii="Times New Roman" w:hAnsi="Times New Roman"/>
          <w:sz w:val="28"/>
          <w:szCs w:val="28"/>
          <w:lang w:val="lv-LV"/>
        </w:rPr>
        <w:t>.</w:t>
      </w:r>
    </w:p>
    <w:p w:rsidR="003E1B6D" w:rsidRPr="00304476" w:rsidP="003E1B6D">
      <w:pPr>
        <w:tabs>
          <w:tab w:val="center" w:pos="4678"/>
          <w:tab w:val="right" w:pos="9072"/>
        </w:tabs>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Informējam</w:t>
      </w:r>
      <w:r w:rsidRPr="00304476">
        <w:rPr>
          <w:rFonts w:ascii="Times New Roman" w:hAnsi="Times New Roman"/>
          <w:sz w:val="28"/>
          <w:szCs w:val="28"/>
          <w:lang w:val="lv-LV"/>
        </w:rPr>
        <w:t>, ka pediatra iesaiste bērnu veselības nodrošināšanā ir noteikta ar Ministru kabineta 2017.</w:t>
      </w:r>
      <w:r>
        <w:rPr>
          <w:rFonts w:ascii="Times New Roman" w:hAnsi="Times New Roman"/>
          <w:sz w:val="28"/>
          <w:szCs w:val="28"/>
          <w:lang w:val="lv-LV"/>
        </w:rPr>
        <w:t xml:space="preserve"> </w:t>
      </w:r>
      <w:r w:rsidRPr="00304476">
        <w:rPr>
          <w:rFonts w:ascii="Times New Roman" w:hAnsi="Times New Roman"/>
          <w:sz w:val="28"/>
          <w:szCs w:val="28"/>
          <w:lang w:val="lv-LV"/>
        </w:rPr>
        <w:t>gada 7.</w:t>
      </w:r>
      <w:r>
        <w:rPr>
          <w:rFonts w:ascii="Times New Roman" w:hAnsi="Times New Roman"/>
          <w:sz w:val="28"/>
          <w:szCs w:val="28"/>
          <w:lang w:val="lv-LV"/>
        </w:rPr>
        <w:t xml:space="preserve"> </w:t>
      </w:r>
      <w:r w:rsidRPr="00304476">
        <w:rPr>
          <w:rFonts w:ascii="Times New Roman" w:hAnsi="Times New Roman"/>
          <w:sz w:val="28"/>
          <w:szCs w:val="28"/>
          <w:lang w:val="lv-LV"/>
        </w:rPr>
        <w:t>augusta rīkojumu Nr.</w:t>
      </w:r>
      <w:r>
        <w:rPr>
          <w:rFonts w:ascii="Times New Roman" w:hAnsi="Times New Roman"/>
          <w:sz w:val="28"/>
          <w:szCs w:val="28"/>
          <w:lang w:val="lv-LV"/>
        </w:rPr>
        <w:t> </w:t>
      </w:r>
      <w:r w:rsidRPr="00304476">
        <w:rPr>
          <w:rFonts w:ascii="Times New Roman" w:hAnsi="Times New Roman"/>
          <w:sz w:val="28"/>
          <w:szCs w:val="28"/>
          <w:lang w:val="lv-LV"/>
        </w:rPr>
        <w:t xml:space="preserve">394 apstiprinātajā konceptuālajā ziņojumā “Par veselības aprūpes sistēmas reformu” (turpmāk – Konceptuālais ziņojums), kas </w:t>
      </w:r>
      <w:r w:rsidRPr="00304476">
        <w:rPr>
          <w:rFonts w:ascii="Times New Roman" w:hAnsi="Times New Roman"/>
          <w:bCs/>
          <w:sz w:val="28"/>
          <w:szCs w:val="28"/>
          <w:lang w:val="lv-LV"/>
        </w:rPr>
        <w:t>paredz reformas ietvaros pilnveidot primārās veselības aprūpes pakalpojumu pieejamību, tai skaitā attīstīt  “</w:t>
      </w:r>
      <w:r w:rsidRPr="00304476">
        <w:rPr>
          <w:rFonts w:ascii="Times New Roman" w:hAnsi="Times New Roman"/>
          <w:i/>
          <w:sz w:val="28"/>
          <w:szCs w:val="28"/>
          <w:lang w:val="lv-LV"/>
        </w:rPr>
        <w:t>ideālās</w:t>
      </w:r>
      <w:r w:rsidRPr="00304476">
        <w:rPr>
          <w:rFonts w:ascii="Times New Roman" w:hAnsi="Times New Roman"/>
          <w:sz w:val="28"/>
          <w:szCs w:val="28"/>
          <w:lang w:val="lv-LV"/>
        </w:rPr>
        <w:t xml:space="preserve">” ģimenes ārsta prakses modeli, kas sevī ietver arī primārās veselības aprūpes komandu, kuras sastāvā ietilpst ģimenes ārsts, divas māsas/ārsta palīgi. Savukārt uz vairākām ģimenes ārsta praksēm ir piesaistīti citi speciālisti, piemēram, vecmāte, pediatrs, fizioterapeits. </w:t>
      </w:r>
    </w:p>
    <w:p w:rsidR="00EB2795" w:rsidRPr="00304476" w:rsidP="007E7460">
      <w:pPr>
        <w:tabs>
          <w:tab w:val="center" w:pos="4678"/>
          <w:tab w:val="right" w:pos="9072"/>
        </w:tabs>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 xml:space="preserve">Ņemot vērā minēto, </w:t>
      </w:r>
      <w:r w:rsidRPr="00304476" w:rsidR="00284760">
        <w:rPr>
          <w:rFonts w:ascii="Times New Roman" w:hAnsi="Times New Roman"/>
          <w:sz w:val="28"/>
          <w:szCs w:val="28"/>
          <w:lang w:val="lv-LV"/>
        </w:rPr>
        <w:t>A</w:t>
      </w:r>
      <w:r w:rsidRPr="00304476" w:rsidR="007E7460">
        <w:rPr>
          <w:rFonts w:ascii="Times New Roman" w:hAnsi="Times New Roman"/>
          <w:sz w:val="28"/>
          <w:szCs w:val="28"/>
          <w:lang w:val="lv-LV"/>
        </w:rPr>
        <w:t xml:space="preserve">sociācijas un </w:t>
      </w:r>
      <w:r w:rsidRPr="00304476" w:rsidR="00284760">
        <w:rPr>
          <w:rFonts w:ascii="Times New Roman" w:hAnsi="Times New Roman"/>
          <w:sz w:val="28"/>
          <w:szCs w:val="28"/>
          <w:lang w:val="lv-LV"/>
        </w:rPr>
        <w:t>B</w:t>
      </w:r>
      <w:r w:rsidRPr="00304476" w:rsidR="007E7460">
        <w:rPr>
          <w:rFonts w:ascii="Times New Roman" w:hAnsi="Times New Roman"/>
          <w:sz w:val="28"/>
          <w:szCs w:val="28"/>
          <w:lang w:val="lv-LV"/>
        </w:rPr>
        <w:t>iedrības</w:t>
      </w:r>
      <w:r w:rsidRPr="00304476" w:rsidR="00270818">
        <w:rPr>
          <w:rFonts w:ascii="Times New Roman" w:hAnsi="Times New Roman"/>
          <w:sz w:val="28"/>
          <w:szCs w:val="28"/>
          <w:lang w:val="lv-LV"/>
        </w:rPr>
        <w:t xml:space="preserve"> Saeimas Sociālo un darba lietu komisijas </w:t>
      </w:r>
      <w:r w:rsidR="00056898">
        <w:rPr>
          <w:rFonts w:ascii="Times New Roman" w:hAnsi="Times New Roman"/>
          <w:sz w:val="28"/>
          <w:szCs w:val="28"/>
          <w:lang w:val="lv-LV"/>
        </w:rPr>
        <w:t>2018. </w:t>
      </w:r>
      <w:r w:rsidR="00114725">
        <w:rPr>
          <w:rFonts w:ascii="Times New Roman" w:hAnsi="Times New Roman"/>
          <w:sz w:val="28"/>
          <w:szCs w:val="28"/>
          <w:lang w:val="lv-LV"/>
        </w:rPr>
        <w:t xml:space="preserve">gada </w:t>
      </w:r>
      <w:r w:rsidRPr="00304476" w:rsidR="00270818">
        <w:rPr>
          <w:rFonts w:ascii="Times New Roman" w:hAnsi="Times New Roman"/>
          <w:sz w:val="28"/>
          <w:szCs w:val="28"/>
          <w:lang w:val="lv-LV"/>
        </w:rPr>
        <w:t>20.</w:t>
      </w:r>
      <w:r w:rsidR="00114725">
        <w:rPr>
          <w:rFonts w:ascii="Times New Roman" w:hAnsi="Times New Roman"/>
          <w:sz w:val="28"/>
          <w:szCs w:val="28"/>
          <w:lang w:val="lv-LV"/>
        </w:rPr>
        <w:t xml:space="preserve"> </w:t>
      </w:r>
      <w:r w:rsidRPr="00304476" w:rsidR="00270818">
        <w:rPr>
          <w:rFonts w:ascii="Times New Roman" w:hAnsi="Times New Roman"/>
          <w:sz w:val="28"/>
          <w:szCs w:val="28"/>
          <w:lang w:val="lv-LV"/>
        </w:rPr>
        <w:t>marta sēd</w:t>
      </w:r>
      <w:r w:rsidRPr="00304476" w:rsidR="00F534F5">
        <w:rPr>
          <w:rFonts w:ascii="Times New Roman" w:hAnsi="Times New Roman"/>
          <w:sz w:val="28"/>
          <w:szCs w:val="28"/>
          <w:lang w:val="lv-LV"/>
        </w:rPr>
        <w:t>ē</w:t>
      </w:r>
      <w:r w:rsidRPr="00304476" w:rsidR="00284760">
        <w:rPr>
          <w:rFonts w:ascii="Times New Roman" w:hAnsi="Times New Roman"/>
          <w:sz w:val="28"/>
          <w:szCs w:val="28"/>
          <w:lang w:val="lv-LV"/>
        </w:rPr>
        <w:t xml:space="preserve"> </w:t>
      </w:r>
      <w:r w:rsidRPr="00304476" w:rsidR="007E7460">
        <w:rPr>
          <w:rFonts w:ascii="Times New Roman" w:hAnsi="Times New Roman"/>
          <w:sz w:val="28"/>
          <w:szCs w:val="28"/>
          <w:lang w:val="lv-LV"/>
        </w:rPr>
        <w:t>sniegtie priekšlikumi</w:t>
      </w:r>
      <w:r w:rsidRPr="00304476" w:rsidR="00284760">
        <w:rPr>
          <w:rFonts w:ascii="Times New Roman" w:hAnsi="Times New Roman"/>
          <w:sz w:val="28"/>
          <w:szCs w:val="28"/>
          <w:lang w:val="lv-LV"/>
        </w:rPr>
        <w:t xml:space="preserve"> </w:t>
      </w:r>
      <w:r w:rsidRPr="00304476" w:rsidR="007E7460">
        <w:rPr>
          <w:rFonts w:ascii="Times New Roman" w:hAnsi="Times New Roman"/>
          <w:sz w:val="28"/>
          <w:szCs w:val="28"/>
          <w:lang w:val="lv-LV"/>
        </w:rPr>
        <w:t>sākotn</w:t>
      </w:r>
      <w:r w:rsidRPr="00304476" w:rsidR="00947530">
        <w:rPr>
          <w:rFonts w:ascii="Times New Roman" w:hAnsi="Times New Roman"/>
          <w:sz w:val="28"/>
          <w:szCs w:val="28"/>
          <w:lang w:val="lv-LV"/>
        </w:rPr>
        <w:t xml:space="preserve">ēji tika </w:t>
      </w:r>
      <w:r w:rsidRPr="00304476" w:rsidR="00453DA9">
        <w:rPr>
          <w:rFonts w:ascii="Times New Roman" w:hAnsi="Times New Roman"/>
          <w:sz w:val="28"/>
          <w:szCs w:val="28"/>
          <w:lang w:val="lv-LV"/>
        </w:rPr>
        <w:t>iekļaut</w:t>
      </w:r>
      <w:r w:rsidRPr="00304476" w:rsidR="00947530">
        <w:rPr>
          <w:rFonts w:ascii="Times New Roman" w:hAnsi="Times New Roman"/>
          <w:sz w:val="28"/>
          <w:szCs w:val="28"/>
          <w:lang w:val="lv-LV"/>
        </w:rPr>
        <w:t>i</w:t>
      </w:r>
      <w:r w:rsidRPr="00304476" w:rsidR="007E7460">
        <w:rPr>
          <w:rFonts w:ascii="Times New Roman" w:hAnsi="Times New Roman"/>
          <w:sz w:val="28"/>
          <w:szCs w:val="28"/>
          <w:lang w:val="lv-LV"/>
        </w:rPr>
        <w:t xml:space="preserve"> plāna projekt</w:t>
      </w:r>
      <w:r>
        <w:rPr>
          <w:rFonts w:ascii="Times New Roman" w:hAnsi="Times New Roman"/>
          <w:sz w:val="28"/>
          <w:szCs w:val="28"/>
          <w:lang w:val="lv-LV"/>
        </w:rPr>
        <w:t>ā</w:t>
      </w:r>
      <w:r w:rsidRPr="00304476" w:rsidR="007E7460">
        <w:rPr>
          <w:rFonts w:ascii="Times New Roman" w:hAnsi="Times New Roman"/>
          <w:sz w:val="28"/>
          <w:szCs w:val="28"/>
          <w:lang w:val="lv-LV"/>
        </w:rPr>
        <w:t xml:space="preserve"> “Mātes un bērna veselības uzlabošanas plāns 2018.</w:t>
      </w:r>
      <w:r w:rsidRPr="00304476" w:rsidR="003A0CA6">
        <w:rPr>
          <w:rFonts w:ascii="Times New Roman" w:hAnsi="Times New Roman"/>
          <w:sz w:val="28"/>
          <w:szCs w:val="28"/>
          <w:lang w:val="lv-LV"/>
        </w:rPr>
        <w:t xml:space="preserve"> </w:t>
      </w:r>
      <w:r w:rsidRPr="00304476" w:rsidR="007E7460">
        <w:rPr>
          <w:rFonts w:ascii="Times New Roman" w:hAnsi="Times New Roman"/>
          <w:sz w:val="28"/>
          <w:szCs w:val="28"/>
          <w:lang w:val="lv-LV"/>
        </w:rPr>
        <w:t>-</w:t>
      </w:r>
      <w:r w:rsidRPr="00304476" w:rsidR="003A0CA6">
        <w:rPr>
          <w:rFonts w:ascii="Times New Roman" w:hAnsi="Times New Roman"/>
          <w:sz w:val="28"/>
          <w:szCs w:val="28"/>
          <w:lang w:val="lv-LV"/>
        </w:rPr>
        <w:t xml:space="preserve"> </w:t>
      </w:r>
      <w:r w:rsidRPr="00304476" w:rsidR="007E7460">
        <w:rPr>
          <w:rFonts w:ascii="Times New Roman" w:hAnsi="Times New Roman"/>
          <w:sz w:val="28"/>
          <w:szCs w:val="28"/>
          <w:lang w:val="lv-LV"/>
        </w:rPr>
        <w:t>2020.</w:t>
      </w:r>
      <w:r w:rsidR="00114725">
        <w:rPr>
          <w:rFonts w:ascii="Times New Roman" w:hAnsi="Times New Roman"/>
          <w:sz w:val="28"/>
          <w:szCs w:val="28"/>
          <w:lang w:val="lv-LV"/>
        </w:rPr>
        <w:t xml:space="preserve"> </w:t>
      </w:r>
      <w:r w:rsidRPr="00304476" w:rsidR="007E7460">
        <w:rPr>
          <w:rFonts w:ascii="Times New Roman" w:hAnsi="Times New Roman"/>
          <w:sz w:val="28"/>
          <w:szCs w:val="28"/>
          <w:lang w:val="lv-LV"/>
        </w:rPr>
        <w:t>gadam”</w:t>
      </w:r>
      <w:r w:rsidRPr="00304476" w:rsidR="00284760">
        <w:rPr>
          <w:rFonts w:ascii="Times New Roman" w:hAnsi="Times New Roman"/>
          <w:sz w:val="28"/>
          <w:szCs w:val="28"/>
          <w:lang w:val="lv-LV"/>
        </w:rPr>
        <w:t xml:space="preserve"> </w:t>
      </w:r>
      <w:r w:rsidRPr="00304476" w:rsidR="007E7460">
        <w:rPr>
          <w:rFonts w:ascii="Times New Roman" w:hAnsi="Times New Roman"/>
          <w:sz w:val="28"/>
          <w:szCs w:val="28"/>
          <w:lang w:val="lv-LV"/>
        </w:rPr>
        <w:t xml:space="preserve">(turpmāk – </w:t>
      </w:r>
      <w:r w:rsidRPr="00304476" w:rsidR="00284760">
        <w:rPr>
          <w:rFonts w:ascii="Times New Roman" w:hAnsi="Times New Roman"/>
          <w:sz w:val="28"/>
          <w:szCs w:val="28"/>
          <w:lang w:val="lv-LV"/>
        </w:rPr>
        <w:t>P</w:t>
      </w:r>
      <w:r w:rsidRPr="00304476" w:rsidR="007E7460">
        <w:rPr>
          <w:rFonts w:ascii="Times New Roman" w:hAnsi="Times New Roman"/>
          <w:sz w:val="28"/>
          <w:szCs w:val="28"/>
          <w:lang w:val="lv-LV"/>
        </w:rPr>
        <w:t>lān</w:t>
      </w:r>
      <w:r w:rsidR="00114725">
        <w:rPr>
          <w:rFonts w:ascii="Times New Roman" w:hAnsi="Times New Roman"/>
          <w:sz w:val="28"/>
          <w:szCs w:val="28"/>
          <w:lang w:val="lv-LV"/>
        </w:rPr>
        <w:t>a projekts</w:t>
      </w:r>
      <w:r w:rsidRPr="00304476" w:rsidR="007E7460">
        <w:rPr>
          <w:rFonts w:ascii="Times New Roman" w:hAnsi="Times New Roman"/>
          <w:sz w:val="28"/>
          <w:szCs w:val="28"/>
          <w:lang w:val="lv-LV"/>
        </w:rPr>
        <w:t>)</w:t>
      </w:r>
      <w:r w:rsidRPr="00304476" w:rsidR="00453DA9">
        <w:rPr>
          <w:rFonts w:ascii="Times New Roman" w:hAnsi="Times New Roman"/>
          <w:sz w:val="28"/>
          <w:szCs w:val="28"/>
          <w:lang w:val="lv-LV"/>
        </w:rPr>
        <w:t>, p</w:t>
      </w:r>
      <w:r w:rsidRPr="00304476" w:rsidR="00947530">
        <w:rPr>
          <w:rFonts w:ascii="Times New Roman" w:hAnsi="Times New Roman"/>
          <w:sz w:val="28"/>
          <w:szCs w:val="28"/>
          <w:lang w:val="lv-LV"/>
        </w:rPr>
        <w:t>aredz</w:t>
      </w:r>
      <w:r w:rsidRPr="00304476" w:rsidR="00453DA9">
        <w:rPr>
          <w:rFonts w:ascii="Times New Roman" w:hAnsi="Times New Roman"/>
          <w:sz w:val="28"/>
          <w:szCs w:val="28"/>
          <w:lang w:val="lv-LV"/>
        </w:rPr>
        <w:t>ot</w:t>
      </w:r>
      <w:r w:rsidRPr="00304476" w:rsidR="00947530">
        <w:rPr>
          <w:rFonts w:ascii="Times New Roman" w:hAnsi="Times New Roman"/>
          <w:sz w:val="28"/>
          <w:szCs w:val="28"/>
          <w:lang w:val="lv-LV"/>
        </w:rPr>
        <w:t xml:space="preserve"> izvēr</w:t>
      </w:r>
      <w:r w:rsidR="00B21E62">
        <w:rPr>
          <w:rFonts w:ascii="Times New Roman" w:hAnsi="Times New Roman"/>
          <w:sz w:val="28"/>
          <w:szCs w:val="28"/>
          <w:lang w:val="lv-LV"/>
        </w:rPr>
        <w:t xml:space="preserve">tēt pediatra pieejamību BKUS, </w:t>
      </w:r>
      <w:r w:rsidRPr="00304476" w:rsidR="00947530">
        <w:rPr>
          <w:rFonts w:ascii="Times New Roman" w:hAnsi="Times New Roman"/>
          <w:sz w:val="28"/>
          <w:szCs w:val="28"/>
          <w:lang w:val="lv-LV"/>
        </w:rPr>
        <w:t>II un III līmeņa slimnīcu uzņemšanas nodaļās</w:t>
      </w:r>
      <w:r w:rsidRPr="00304476" w:rsidR="00014939">
        <w:rPr>
          <w:rFonts w:ascii="Times New Roman" w:hAnsi="Times New Roman"/>
          <w:sz w:val="28"/>
          <w:szCs w:val="28"/>
          <w:lang w:val="lv-LV"/>
        </w:rPr>
        <w:t>,</w:t>
      </w:r>
      <w:r w:rsidRPr="00304476" w:rsidR="00947530">
        <w:rPr>
          <w:rFonts w:ascii="Times New Roman" w:hAnsi="Times New Roman"/>
          <w:sz w:val="28"/>
          <w:szCs w:val="28"/>
          <w:lang w:val="lv-LV"/>
        </w:rPr>
        <w:t xml:space="preserve"> un primārajā aprūpē</w:t>
      </w:r>
      <w:r w:rsidRPr="00304476" w:rsidR="007E7460">
        <w:rPr>
          <w:rFonts w:ascii="Times New Roman" w:hAnsi="Times New Roman"/>
          <w:sz w:val="28"/>
          <w:szCs w:val="28"/>
          <w:lang w:val="lv-LV"/>
        </w:rPr>
        <w:t xml:space="preserve">. </w:t>
      </w:r>
      <w:r w:rsidRPr="00304476" w:rsidR="00947530">
        <w:rPr>
          <w:rFonts w:ascii="Times New Roman" w:hAnsi="Times New Roman"/>
          <w:sz w:val="28"/>
          <w:szCs w:val="28"/>
          <w:lang w:val="lv-LV"/>
        </w:rPr>
        <w:t>Minētā pasākuma darb</w:t>
      </w:r>
      <w:r w:rsidRPr="00304476" w:rsidR="00B80015">
        <w:rPr>
          <w:rFonts w:ascii="Times New Roman" w:hAnsi="Times New Roman"/>
          <w:sz w:val="28"/>
          <w:szCs w:val="28"/>
          <w:lang w:val="lv-LV"/>
        </w:rPr>
        <w:t>ības rezultatīvais rādītājs tika noteikts</w:t>
      </w:r>
      <w:r w:rsidRPr="00304476">
        <w:rPr>
          <w:rFonts w:ascii="Times New Roman" w:hAnsi="Times New Roman"/>
          <w:sz w:val="28"/>
          <w:szCs w:val="28"/>
          <w:lang w:val="lv-LV"/>
        </w:rPr>
        <w:t>:</w:t>
      </w:r>
    </w:p>
    <w:p w:rsidR="00EB2795" w:rsidRPr="00304476" w:rsidP="007E7460">
      <w:pPr>
        <w:tabs>
          <w:tab w:val="center" w:pos="4678"/>
          <w:tab w:val="right" w:pos="9072"/>
        </w:tabs>
        <w:spacing w:after="0" w:line="240" w:lineRule="auto"/>
        <w:ind w:firstLine="720"/>
        <w:jc w:val="both"/>
        <w:rPr>
          <w:rFonts w:ascii="Times New Roman" w:hAnsi="Times New Roman"/>
          <w:sz w:val="28"/>
          <w:szCs w:val="28"/>
          <w:lang w:val="lv-LV"/>
        </w:rPr>
      </w:pPr>
      <w:r w:rsidRPr="00304476">
        <w:rPr>
          <w:rFonts w:ascii="Times New Roman" w:hAnsi="Times New Roman"/>
          <w:sz w:val="28"/>
          <w:szCs w:val="28"/>
          <w:lang w:val="lv-LV"/>
        </w:rPr>
        <w:t>1)</w:t>
      </w:r>
      <w:r w:rsidRPr="00304476" w:rsidR="00947530">
        <w:rPr>
          <w:rFonts w:ascii="Times New Roman" w:hAnsi="Times New Roman"/>
          <w:sz w:val="28"/>
          <w:szCs w:val="28"/>
          <w:lang w:val="lv-LV"/>
        </w:rPr>
        <w:t xml:space="preserve"> nodrošināta pediatra kā tiešās pieejamības speciālista palīdzības pieejam</w:t>
      </w:r>
      <w:r w:rsidRPr="00304476" w:rsidR="003D770E">
        <w:rPr>
          <w:rFonts w:ascii="Times New Roman" w:hAnsi="Times New Roman"/>
          <w:sz w:val="28"/>
          <w:szCs w:val="28"/>
          <w:lang w:val="lv-LV"/>
        </w:rPr>
        <w:t>ība BKUS,</w:t>
      </w:r>
      <w:r w:rsidRPr="00304476" w:rsidR="00947530">
        <w:rPr>
          <w:rFonts w:ascii="Times New Roman" w:hAnsi="Times New Roman"/>
          <w:sz w:val="28"/>
          <w:szCs w:val="28"/>
          <w:lang w:val="lv-LV"/>
        </w:rPr>
        <w:t xml:space="preserve"> II un III līmeņa slimnīcās, tai skaitā neatliekamās medicīniskās palīdzības situācijās; </w:t>
      </w:r>
    </w:p>
    <w:p w:rsidR="00EB2795" w:rsidRPr="00304476" w:rsidP="007E7460">
      <w:pPr>
        <w:tabs>
          <w:tab w:val="center" w:pos="4678"/>
          <w:tab w:val="right" w:pos="9072"/>
        </w:tabs>
        <w:spacing w:after="0" w:line="240" w:lineRule="auto"/>
        <w:ind w:firstLine="720"/>
        <w:jc w:val="both"/>
        <w:rPr>
          <w:rFonts w:ascii="Times New Roman" w:hAnsi="Times New Roman"/>
          <w:sz w:val="28"/>
          <w:szCs w:val="28"/>
          <w:lang w:val="lv-LV"/>
        </w:rPr>
      </w:pPr>
      <w:r w:rsidRPr="00304476">
        <w:rPr>
          <w:rFonts w:ascii="Times New Roman" w:hAnsi="Times New Roman"/>
          <w:sz w:val="28"/>
          <w:szCs w:val="28"/>
          <w:lang w:val="lv-LV"/>
        </w:rPr>
        <w:t xml:space="preserve">2) </w:t>
      </w:r>
      <w:r w:rsidRPr="00304476" w:rsidR="00947530">
        <w:rPr>
          <w:rFonts w:ascii="Times New Roman" w:hAnsi="Times New Roman"/>
          <w:sz w:val="28"/>
          <w:szCs w:val="28"/>
          <w:lang w:val="lv-LV"/>
        </w:rPr>
        <w:t xml:space="preserve">nodrošināta pediatra kā tiešās pieejamības speciālista ambulatoro pakalpojumu pieejamība bērniem tuvāk dzīvesvietai, “ideālās” ģimenes ārsta prakses modeļa ietvaros ģimenes ārstu praksēm </w:t>
      </w:r>
      <w:r w:rsidRPr="00304476" w:rsidR="00014939">
        <w:rPr>
          <w:rFonts w:ascii="Times New Roman" w:hAnsi="Times New Roman"/>
          <w:sz w:val="28"/>
          <w:szCs w:val="28"/>
          <w:lang w:val="lv-LV"/>
        </w:rPr>
        <w:t>p</w:t>
      </w:r>
      <w:r w:rsidRPr="00304476" w:rsidR="00947530">
        <w:rPr>
          <w:rFonts w:ascii="Times New Roman" w:hAnsi="Times New Roman"/>
          <w:sz w:val="28"/>
          <w:szCs w:val="28"/>
          <w:lang w:val="lv-LV"/>
        </w:rPr>
        <w:t xml:space="preserve">iesaistot pediatru; </w:t>
      </w:r>
    </w:p>
    <w:p w:rsidR="00947530" w:rsidRPr="00304476" w:rsidP="007E7460">
      <w:pPr>
        <w:tabs>
          <w:tab w:val="center" w:pos="4678"/>
          <w:tab w:val="right" w:pos="9072"/>
        </w:tabs>
        <w:spacing w:after="0" w:line="240" w:lineRule="auto"/>
        <w:ind w:firstLine="720"/>
        <w:jc w:val="both"/>
        <w:rPr>
          <w:rFonts w:ascii="Times New Roman" w:hAnsi="Times New Roman"/>
          <w:sz w:val="28"/>
          <w:szCs w:val="28"/>
          <w:lang w:val="lv-LV"/>
        </w:rPr>
      </w:pPr>
      <w:r w:rsidRPr="00304476">
        <w:rPr>
          <w:rFonts w:ascii="Times New Roman" w:hAnsi="Times New Roman"/>
          <w:sz w:val="28"/>
          <w:szCs w:val="28"/>
          <w:lang w:val="lv-LV"/>
        </w:rPr>
        <w:t xml:space="preserve">3) </w:t>
      </w:r>
      <w:r w:rsidRPr="00304476">
        <w:rPr>
          <w:rFonts w:ascii="Times New Roman" w:hAnsi="Times New Roman"/>
          <w:sz w:val="28"/>
          <w:szCs w:val="28"/>
          <w:lang w:val="lv-LV"/>
        </w:rPr>
        <w:t>noteiktas indikācijas un regularitāte vizītēm pie primārās aprūpes pediatra.</w:t>
      </w:r>
    </w:p>
    <w:p w:rsidR="006F5E5E" w:rsidRPr="00304476" w:rsidP="006F5E5E">
      <w:pPr>
        <w:tabs>
          <w:tab w:val="center" w:pos="4678"/>
          <w:tab w:val="right" w:pos="9072"/>
        </w:tabs>
        <w:spacing w:after="0" w:line="240" w:lineRule="auto"/>
        <w:ind w:firstLine="720"/>
        <w:jc w:val="both"/>
        <w:rPr>
          <w:rFonts w:ascii="Times New Roman" w:hAnsi="Times New Roman"/>
          <w:sz w:val="28"/>
          <w:szCs w:val="28"/>
          <w:lang w:val="lv-LV"/>
        </w:rPr>
      </w:pPr>
      <w:r w:rsidRPr="00304476">
        <w:rPr>
          <w:rFonts w:ascii="Times New Roman" w:hAnsi="Times New Roman"/>
          <w:sz w:val="28"/>
          <w:szCs w:val="28"/>
          <w:lang w:val="lv-LV"/>
        </w:rPr>
        <w:t>P</w:t>
      </w:r>
      <w:r w:rsidRPr="00304476" w:rsidR="00284760">
        <w:rPr>
          <w:rFonts w:ascii="Times New Roman" w:hAnsi="Times New Roman"/>
          <w:sz w:val="28"/>
          <w:szCs w:val="28"/>
          <w:lang w:val="lv-LV"/>
        </w:rPr>
        <w:t>ēc Pl</w:t>
      </w:r>
      <w:r w:rsidRPr="00304476">
        <w:rPr>
          <w:rFonts w:ascii="Times New Roman" w:hAnsi="Times New Roman"/>
          <w:sz w:val="28"/>
          <w:szCs w:val="28"/>
          <w:lang w:val="lv-LV"/>
        </w:rPr>
        <w:t>āna izsludināšanas Valsts sekretāru 2017.</w:t>
      </w:r>
      <w:r w:rsidR="00114725">
        <w:rPr>
          <w:rFonts w:ascii="Times New Roman" w:hAnsi="Times New Roman"/>
          <w:sz w:val="28"/>
          <w:szCs w:val="28"/>
          <w:lang w:val="lv-LV"/>
        </w:rPr>
        <w:t xml:space="preserve"> </w:t>
      </w:r>
      <w:r w:rsidRPr="00304476">
        <w:rPr>
          <w:rFonts w:ascii="Times New Roman" w:hAnsi="Times New Roman"/>
          <w:sz w:val="28"/>
          <w:szCs w:val="28"/>
          <w:lang w:val="lv-LV"/>
        </w:rPr>
        <w:t>gada 12.</w:t>
      </w:r>
      <w:r w:rsidR="00114725">
        <w:rPr>
          <w:rFonts w:ascii="Times New Roman" w:hAnsi="Times New Roman"/>
          <w:sz w:val="28"/>
          <w:szCs w:val="28"/>
          <w:lang w:val="lv-LV"/>
        </w:rPr>
        <w:t xml:space="preserve"> </w:t>
      </w:r>
      <w:r w:rsidRPr="00304476">
        <w:rPr>
          <w:rFonts w:ascii="Times New Roman" w:hAnsi="Times New Roman"/>
          <w:sz w:val="28"/>
          <w:szCs w:val="28"/>
          <w:lang w:val="lv-LV"/>
        </w:rPr>
        <w:t xml:space="preserve">oktobra sēdē, </w:t>
      </w:r>
      <w:r w:rsidR="00114725">
        <w:rPr>
          <w:rFonts w:ascii="Times New Roman" w:hAnsi="Times New Roman"/>
          <w:sz w:val="28"/>
          <w:szCs w:val="28"/>
          <w:lang w:val="lv-LV"/>
        </w:rPr>
        <w:t>biedrība “</w:t>
      </w:r>
      <w:r w:rsidRPr="00304476">
        <w:rPr>
          <w:rFonts w:ascii="Times New Roman" w:hAnsi="Times New Roman"/>
          <w:sz w:val="28"/>
          <w:szCs w:val="28"/>
          <w:lang w:val="lv-LV"/>
        </w:rPr>
        <w:t>Latvijas Ģimenes ārstu asociācija</w:t>
      </w:r>
      <w:r w:rsidR="00114725">
        <w:rPr>
          <w:rFonts w:ascii="Times New Roman" w:hAnsi="Times New Roman"/>
          <w:sz w:val="28"/>
          <w:szCs w:val="28"/>
          <w:lang w:val="lv-LV"/>
        </w:rPr>
        <w:t>”</w:t>
      </w:r>
      <w:r w:rsidRPr="00304476">
        <w:rPr>
          <w:rFonts w:ascii="Times New Roman" w:hAnsi="Times New Roman"/>
          <w:sz w:val="28"/>
          <w:szCs w:val="28"/>
          <w:lang w:val="lv-LV"/>
        </w:rPr>
        <w:t xml:space="preserve"> (turpmāk –</w:t>
      </w:r>
      <w:r w:rsidRPr="00304476" w:rsidR="00284760">
        <w:rPr>
          <w:rFonts w:ascii="Times New Roman" w:hAnsi="Times New Roman"/>
          <w:sz w:val="28"/>
          <w:szCs w:val="28"/>
          <w:lang w:val="lv-LV"/>
        </w:rPr>
        <w:t xml:space="preserve"> LĢĀA</w:t>
      </w:r>
      <w:r w:rsidRPr="00304476">
        <w:rPr>
          <w:rFonts w:ascii="Times New Roman" w:hAnsi="Times New Roman"/>
          <w:sz w:val="28"/>
          <w:szCs w:val="28"/>
          <w:lang w:val="lv-LV"/>
        </w:rPr>
        <w:t xml:space="preserve">) sniedza atzinumu, </w:t>
      </w:r>
      <w:r w:rsidRPr="00304476" w:rsidR="00270818">
        <w:rPr>
          <w:rFonts w:ascii="Times New Roman" w:hAnsi="Times New Roman"/>
          <w:sz w:val="28"/>
          <w:szCs w:val="28"/>
          <w:lang w:val="lv-LV"/>
        </w:rPr>
        <w:t>izsakot</w:t>
      </w:r>
      <w:r w:rsidRPr="00304476">
        <w:rPr>
          <w:rFonts w:ascii="Times New Roman" w:hAnsi="Times New Roman"/>
          <w:sz w:val="28"/>
          <w:szCs w:val="28"/>
          <w:lang w:val="lv-LV"/>
        </w:rPr>
        <w:t xml:space="preserve"> iebildumus par </w:t>
      </w:r>
      <w:r w:rsidRPr="00304476" w:rsidR="00270818">
        <w:rPr>
          <w:rFonts w:ascii="Times New Roman" w:hAnsi="Times New Roman"/>
          <w:sz w:val="28"/>
          <w:szCs w:val="28"/>
          <w:lang w:val="lv-LV"/>
        </w:rPr>
        <w:t>P</w:t>
      </w:r>
      <w:r w:rsidRPr="00304476">
        <w:rPr>
          <w:rFonts w:ascii="Times New Roman" w:hAnsi="Times New Roman"/>
          <w:sz w:val="28"/>
          <w:szCs w:val="28"/>
          <w:lang w:val="lv-LV"/>
        </w:rPr>
        <w:t>lān</w:t>
      </w:r>
      <w:r w:rsidR="00114725">
        <w:rPr>
          <w:rFonts w:ascii="Times New Roman" w:hAnsi="Times New Roman"/>
          <w:sz w:val="28"/>
          <w:szCs w:val="28"/>
          <w:lang w:val="lv-LV"/>
        </w:rPr>
        <w:t>a projekt</w:t>
      </w:r>
      <w:r w:rsidRPr="00304476">
        <w:rPr>
          <w:rFonts w:ascii="Times New Roman" w:hAnsi="Times New Roman"/>
          <w:sz w:val="28"/>
          <w:szCs w:val="28"/>
          <w:lang w:val="lv-LV"/>
        </w:rPr>
        <w:t xml:space="preserve">ā iekļauto informāciju un </w:t>
      </w:r>
      <w:r w:rsidRPr="00304476">
        <w:rPr>
          <w:rFonts w:ascii="Times New Roman" w:hAnsi="Times New Roman"/>
          <w:sz w:val="28"/>
          <w:szCs w:val="28"/>
          <w:lang w:val="lv-LV"/>
        </w:rPr>
        <w:t>paredzētajiem pasākumiem, tai skaitā</w:t>
      </w:r>
      <w:r w:rsidRPr="00304476" w:rsidR="00284760">
        <w:rPr>
          <w:rFonts w:ascii="Times New Roman" w:hAnsi="Times New Roman"/>
          <w:sz w:val="28"/>
          <w:szCs w:val="28"/>
          <w:lang w:val="lv-LV"/>
        </w:rPr>
        <w:t xml:space="preserve"> Asociācijas un</w:t>
      </w:r>
      <w:r w:rsidRPr="00304476">
        <w:rPr>
          <w:rFonts w:ascii="Times New Roman" w:hAnsi="Times New Roman"/>
          <w:sz w:val="28"/>
          <w:szCs w:val="28"/>
          <w:lang w:val="lv-LV"/>
        </w:rPr>
        <w:t xml:space="preserve"> </w:t>
      </w:r>
      <w:r w:rsidRPr="00304476" w:rsidR="00284760">
        <w:rPr>
          <w:rFonts w:ascii="Times New Roman" w:hAnsi="Times New Roman"/>
          <w:sz w:val="28"/>
          <w:szCs w:val="28"/>
          <w:lang w:val="lv-LV"/>
        </w:rPr>
        <w:t>B</w:t>
      </w:r>
      <w:r w:rsidRPr="00304476">
        <w:rPr>
          <w:rFonts w:ascii="Times New Roman" w:hAnsi="Times New Roman"/>
          <w:sz w:val="28"/>
          <w:szCs w:val="28"/>
          <w:lang w:val="lv-LV"/>
        </w:rPr>
        <w:t xml:space="preserve">iedrības </w:t>
      </w:r>
      <w:r w:rsidR="00114725">
        <w:rPr>
          <w:rFonts w:ascii="Times New Roman" w:hAnsi="Times New Roman"/>
          <w:sz w:val="28"/>
          <w:szCs w:val="28"/>
          <w:lang w:val="lv-LV"/>
        </w:rPr>
        <w:t>aktualizētajiem priekšlikumiem</w:t>
      </w:r>
      <w:r w:rsidRPr="00304476" w:rsidR="003A0CA6">
        <w:rPr>
          <w:rFonts w:ascii="Times New Roman" w:hAnsi="Times New Roman"/>
          <w:sz w:val="28"/>
          <w:szCs w:val="28"/>
          <w:lang w:val="lv-LV"/>
        </w:rPr>
        <w:t>.</w:t>
      </w:r>
      <w:r w:rsidRPr="00304476">
        <w:rPr>
          <w:rFonts w:ascii="Times New Roman" w:hAnsi="Times New Roman"/>
          <w:sz w:val="28"/>
          <w:szCs w:val="28"/>
          <w:lang w:val="lv-LV"/>
        </w:rPr>
        <w:t xml:space="preserve"> </w:t>
      </w:r>
      <w:r w:rsidRPr="00304476" w:rsidR="00270818">
        <w:rPr>
          <w:rFonts w:ascii="Times New Roman" w:hAnsi="Times New Roman"/>
          <w:sz w:val="28"/>
          <w:szCs w:val="28"/>
          <w:lang w:val="lv-LV"/>
        </w:rPr>
        <w:t>LĢĀA pauda viedokli, ka pediatrs ir jāsaglabā kā tiešās pieejamības speciālists sekundārā aprūpē, kurš konsultē nepieciešamības gadījumā, vienlaikus vēršot uzmanību uz to, ka ģimenes ārsti ir izglītoti bērnu veselības aprūpes jautājumos, un to kompetenci nosaka Ministru kabina 2009.</w:t>
      </w:r>
      <w:r w:rsidR="003E1B6D">
        <w:rPr>
          <w:rFonts w:ascii="Times New Roman" w:hAnsi="Times New Roman"/>
          <w:sz w:val="28"/>
          <w:szCs w:val="28"/>
          <w:lang w:val="lv-LV"/>
        </w:rPr>
        <w:t> </w:t>
      </w:r>
      <w:r w:rsidRPr="00304476" w:rsidR="00270818">
        <w:rPr>
          <w:rFonts w:ascii="Times New Roman" w:hAnsi="Times New Roman"/>
          <w:sz w:val="28"/>
          <w:szCs w:val="28"/>
          <w:lang w:val="lv-LV"/>
        </w:rPr>
        <w:t>gada 24.</w:t>
      </w:r>
      <w:r w:rsidR="00114725">
        <w:rPr>
          <w:rFonts w:ascii="Times New Roman" w:hAnsi="Times New Roman"/>
          <w:sz w:val="28"/>
          <w:szCs w:val="28"/>
          <w:lang w:val="lv-LV"/>
        </w:rPr>
        <w:t xml:space="preserve"> </w:t>
      </w:r>
      <w:r w:rsidRPr="00304476" w:rsidR="00270818">
        <w:rPr>
          <w:rFonts w:ascii="Times New Roman" w:hAnsi="Times New Roman"/>
          <w:sz w:val="28"/>
          <w:szCs w:val="28"/>
          <w:lang w:val="lv-LV"/>
        </w:rPr>
        <w:t>marta noteikumi Nr.</w:t>
      </w:r>
      <w:r w:rsidR="00114725">
        <w:rPr>
          <w:rFonts w:ascii="Times New Roman" w:hAnsi="Times New Roman"/>
          <w:sz w:val="28"/>
          <w:szCs w:val="28"/>
          <w:lang w:val="lv-LV"/>
        </w:rPr>
        <w:t xml:space="preserve"> </w:t>
      </w:r>
      <w:r w:rsidRPr="00304476" w:rsidR="00270818">
        <w:rPr>
          <w:rFonts w:ascii="Times New Roman" w:hAnsi="Times New Roman"/>
          <w:sz w:val="28"/>
          <w:szCs w:val="28"/>
          <w:lang w:val="lv-LV"/>
        </w:rPr>
        <w:t>268</w:t>
      </w:r>
      <w:r w:rsidRPr="00304476" w:rsidR="001708F6">
        <w:rPr>
          <w:rFonts w:ascii="Times New Roman" w:hAnsi="Times New Roman"/>
          <w:sz w:val="28"/>
          <w:szCs w:val="28"/>
          <w:lang w:val="lv-LV"/>
        </w:rPr>
        <w:t xml:space="preserve"> “</w:t>
      </w:r>
      <w:r w:rsidRPr="00304476" w:rsidR="001708F6">
        <w:rPr>
          <w:rFonts w:ascii="Times New Roman" w:hAnsi="Times New Roman"/>
          <w:bCs/>
          <w:sz w:val="28"/>
          <w:szCs w:val="28"/>
          <w:lang w:val="lv-LV"/>
        </w:rPr>
        <w:t>Noteikumi par ārstniecības personu un studējošo, kuri apgūst pirmā vai otrā līmeņa profesionālās augstākās medicīniskās izglītības programmas, kompetenci ārstniecībā un šo personu teorētisko un praktisko zināšanu apjomu”</w:t>
      </w:r>
      <w:r w:rsidRPr="00304476" w:rsidR="00270818">
        <w:rPr>
          <w:rFonts w:ascii="Times New Roman" w:hAnsi="Times New Roman"/>
          <w:sz w:val="28"/>
          <w:szCs w:val="28"/>
          <w:lang w:val="lv-LV"/>
        </w:rPr>
        <w:t>, kā arī ir izstrādātas vadlīnijas un pieejami citi materiāli, un nav pamata noteikt obligātas indikācijas un vizītes pie primārās aprūpes pediatra.</w:t>
      </w:r>
      <w:r w:rsidRPr="00304476">
        <w:rPr>
          <w:rFonts w:ascii="Times New Roman" w:hAnsi="Times New Roman"/>
          <w:sz w:val="28"/>
          <w:szCs w:val="28"/>
          <w:lang w:val="lv-LV"/>
        </w:rPr>
        <w:t xml:space="preserve"> </w:t>
      </w:r>
      <w:r w:rsidRPr="00304476" w:rsidR="003D770E">
        <w:rPr>
          <w:rFonts w:ascii="Times New Roman" w:hAnsi="Times New Roman"/>
          <w:sz w:val="28"/>
          <w:szCs w:val="28"/>
          <w:lang w:val="lv-LV"/>
        </w:rPr>
        <w:t>Iebildumi par pediatra pieejamību BKUS, II un III līmeņa slimnīcu uzņemšanas nodaļās no LĢĀA netika saņemti.</w:t>
      </w:r>
      <w:r w:rsidRPr="00304476">
        <w:rPr>
          <w:rFonts w:ascii="Times New Roman" w:hAnsi="Times New Roman"/>
          <w:sz w:val="28"/>
          <w:szCs w:val="28"/>
          <w:lang w:val="lv-LV"/>
        </w:rPr>
        <w:t xml:space="preserve"> </w:t>
      </w:r>
    </w:p>
    <w:p w:rsidR="006F5E5E" w:rsidRPr="00304476" w:rsidP="000E093D">
      <w:pPr>
        <w:tabs>
          <w:tab w:val="center" w:pos="4678"/>
          <w:tab w:val="right" w:pos="9072"/>
        </w:tabs>
        <w:spacing w:after="0" w:line="240" w:lineRule="auto"/>
        <w:ind w:firstLine="720"/>
        <w:jc w:val="both"/>
        <w:rPr>
          <w:rFonts w:ascii="Times New Roman" w:hAnsi="Times New Roman"/>
          <w:sz w:val="28"/>
          <w:szCs w:val="28"/>
          <w:lang w:val="lv-LV"/>
        </w:rPr>
      </w:pPr>
      <w:r w:rsidRPr="00304476">
        <w:rPr>
          <w:rFonts w:ascii="Times New Roman" w:hAnsi="Times New Roman"/>
          <w:sz w:val="28"/>
          <w:szCs w:val="28"/>
          <w:lang w:val="lv-LV"/>
        </w:rPr>
        <w:t xml:space="preserve">Ņemot vērā minēto, </w:t>
      </w:r>
      <w:r w:rsidRPr="00304476" w:rsidR="007B3835">
        <w:rPr>
          <w:rFonts w:ascii="Times New Roman" w:hAnsi="Times New Roman"/>
          <w:sz w:val="28"/>
          <w:szCs w:val="28"/>
          <w:lang w:val="lv-LV"/>
        </w:rPr>
        <w:t>K</w:t>
      </w:r>
      <w:r w:rsidRPr="00304476">
        <w:rPr>
          <w:rFonts w:ascii="Times New Roman" w:hAnsi="Times New Roman"/>
          <w:sz w:val="28"/>
          <w:szCs w:val="28"/>
          <w:lang w:val="lv-LV"/>
        </w:rPr>
        <w:t xml:space="preserve">onceptuālajā ziņojumā noteikto, </w:t>
      </w:r>
      <w:r w:rsidRPr="00304476">
        <w:rPr>
          <w:rFonts w:ascii="Times New Roman" w:hAnsi="Times New Roman"/>
          <w:sz w:val="28"/>
          <w:szCs w:val="28"/>
          <w:lang w:val="lv-LV"/>
        </w:rPr>
        <w:t>kā arī Veselības ministrijas izveidotās darba grupas</w:t>
      </w:r>
      <w:r w:rsidR="00D23F3B">
        <w:rPr>
          <w:rFonts w:ascii="Times New Roman" w:hAnsi="Times New Roman"/>
          <w:sz w:val="28"/>
          <w:szCs w:val="28"/>
          <w:lang w:val="lv-LV"/>
        </w:rPr>
        <w:t xml:space="preserve"> detalizēta redzējuma primārās veselības aprūpes</w:t>
      </w:r>
      <w:r w:rsidR="00B17558">
        <w:rPr>
          <w:rFonts w:ascii="Times New Roman" w:hAnsi="Times New Roman"/>
          <w:sz w:val="28"/>
          <w:szCs w:val="28"/>
          <w:lang w:val="lv-LV"/>
        </w:rPr>
        <w:t xml:space="preserve"> attīstībai sagatavošanai (apstiprināta ar Veselības ministrijas 2017.gada 7.augusta rīkojumu Nr.159) </w:t>
      </w:r>
      <w:r w:rsidRPr="00304476">
        <w:rPr>
          <w:rFonts w:ascii="Times New Roman" w:hAnsi="Times New Roman"/>
          <w:sz w:val="28"/>
          <w:szCs w:val="28"/>
          <w:lang w:val="lv-LV"/>
        </w:rPr>
        <w:t>ziņojumā sniegto informāciju par to, ka tiks izvērtēt</w:t>
      </w:r>
      <w:r w:rsidRPr="00304476" w:rsidR="003D770E">
        <w:rPr>
          <w:rFonts w:ascii="Times New Roman" w:hAnsi="Times New Roman"/>
          <w:sz w:val="28"/>
          <w:szCs w:val="28"/>
          <w:lang w:val="lv-LV"/>
        </w:rPr>
        <w:t>a iespējamība “ideālās”</w:t>
      </w:r>
      <w:r w:rsidRPr="00304476">
        <w:rPr>
          <w:rFonts w:ascii="Times New Roman" w:hAnsi="Times New Roman"/>
          <w:sz w:val="28"/>
          <w:szCs w:val="28"/>
          <w:lang w:val="lv-LV"/>
        </w:rPr>
        <w:t xml:space="preserve"> ģimenes ārsta prakses modeli veidot pilotprojekta veidā, t.i. brīvprātīgā formā, piesaistot ģimenes ārstu prakses, kuras vēlēsies piedalīties projekta īstenošanā, lai iegūtu nepieciešamo informāciju par konkrētā modeļa attīstības priekšrocībām, trūkumiem un organizatoriskajiem jautājumiem,</w:t>
      </w:r>
      <w:r w:rsidRPr="00304476">
        <w:rPr>
          <w:rFonts w:ascii="Times New Roman" w:hAnsi="Times New Roman"/>
          <w:color w:val="4472C4" w:themeColor="accent1"/>
          <w:sz w:val="28"/>
          <w:szCs w:val="28"/>
          <w:lang w:val="lv-LV"/>
        </w:rPr>
        <w:t xml:space="preserve"> </w:t>
      </w:r>
      <w:r w:rsidR="003E1B6D">
        <w:rPr>
          <w:rFonts w:ascii="Times New Roman" w:hAnsi="Times New Roman"/>
          <w:sz w:val="28"/>
          <w:szCs w:val="28"/>
          <w:lang w:val="lv-LV"/>
        </w:rPr>
        <w:t>ir precizēta Plāna redakcija</w:t>
      </w:r>
      <w:r w:rsidRPr="00304476" w:rsidR="003D770E">
        <w:rPr>
          <w:rFonts w:ascii="Times New Roman" w:hAnsi="Times New Roman"/>
          <w:sz w:val="28"/>
          <w:szCs w:val="28"/>
          <w:lang w:val="lv-LV"/>
        </w:rPr>
        <w:t>, paredzot izvērtēt pediatra pieejamību BKUS, III un IV līmeņa slimnīcu uzņemšanas nodaļās, kā arī sekundārajā ambulatorajā aprūpē. Minētā pasākuma darbības rezultātā paredz</w:t>
      </w:r>
      <w:r w:rsidRPr="00304476">
        <w:rPr>
          <w:rFonts w:ascii="Times New Roman" w:hAnsi="Times New Roman"/>
          <w:sz w:val="28"/>
          <w:szCs w:val="28"/>
          <w:lang w:val="lv-LV"/>
        </w:rPr>
        <w:t>ēts, ka ir:</w:t>
      </w:r>
    </w:p>
    <w:p w:rsidR="006F5E5E" w:rsidRPr="00304476" w:rsidP="000E093D">
      <w:pPr>
        <w:tabs>
          <w:tab w:val="center" w:pos="4678"/>
          <w:tab w:val="right" w:pos="9072"/>
        </w:tabs>
        <w:spacing w:after="0" w:line="240" w:lineRule="auto"/>
        <w:ind w:firstLine="720"/>
        <w:jc w:val="both"/>
        <w:rPr>
          <w:rFonts w:ascii="Times New Roman" w:hAnsi="Times New Roman"/>
          <w:sz w:val="28"/>
          <w:szCs w:val="28"/>
          <w:lang w:val="lv-LV"/>
        </w:rPr>
      </w:pPr>
      <w:r w:rsidRPr="00304476">
        <w:rPr>
          <w:rFonts w:ascii="Times New Roman" w:hAnsi="Times New Roman"/>
          <w:sz w:val="28"/>
          <w:szCs w:val="28"/>
          <w:lang w:val="lv-LV"/>
        </w:rPr>
        <w:t xml:space="preserve">1) </w:t>
      </w:r>
      <w:r w:rsidRPr="00304476" w:rsidR="003D770E">
        <w:rPr>
          <w:rFonts w:ascii="Times New Roman" w:hAnsi="Times New Roman"/>
          <w:sz w:val="28"/>
          <w:szCs w:val="28"/>
          <w:lang w:val="lv-LV"/>
        </w:rPr>
        <w:t>nodrošināta pediatra kā tiešās pieejamības speciālista</w:t>
      </w:r>
      <w:r w:rsidR="003E1B6D">
        <w:rPr>
          <w:rFonts w:ascii="Times New Roman" w:hAnsi="Times New Roman"/>
          <w:sz w:val="28"/>
          <w:szCs w:val="28"/>
          <w:lang w:val="lv-LV"/>
        </w:rPr>
        <w:t xml:space="preserve"> palīdzības pieejamība BKUS, III</w:t>
      </w:r>
      <w:r w:rsidRPr="00304476" w:rsidR="003D770E">
        <w:rPr>
          <w:rFonts w:ascii="Times New Roman" w:hAnsi="Times New Roman"/>
          <w:sz w:val="28"/>
          <w:szCs w:val="28"/>
          <w:lang w:val="lv-LV"/>
        </w:rPr>
        <w:t xml:space="preserve"> un IV līmeņa slimnīcās, tai skaitā neatliekamās medicīniskās palīdzības situācijās</w:t>
      </w:r>
      <w:r w:rsidRPr="00304476">
        <w:rPr>
          <w:rFonts w:ascii="Times New Roman" w:hAnsi="Times New Roman"/>
          <w:sz w:val="28"/>
          <w:szCs w:val="28"/>
          <w:lang w:val="lv-LV"/>
        </w:rPr>
        <w:t>;</w:t>
      </w:r>
    </w:p>
    <w:p w:rsidR="000E093D" w:rsidRPr="00304476" w:rsidP="000E093D">
      <w:pPr>
        <w:tabs>
          <w:tab w:val="center" w:pos="4678"/>
          <w:tab w:val="right" w:pos="9072"/>
        </w:tabs>
        <w:spacing w:after="0" w:line="240" w:lineRule="auto"/>
        <w:ind w:firstLine="720"/>
        <w:jc w:val="both"/>
        <w:rPr>
          <w:rFonts w:ascii="Times New Roman" w:hAnsi="Times New Roman"/>
          <w:sz w:val="28"/>
          <w:szCs w:val="28"/>
          <w:lang w:val="lv-LV"/>
        </w:rPr>
      </w:pPr>
      <w:r w:rsidRPr="00304476">
        <w:rPr>
          <w:rFonts w:ascii="Times New Roman" w:hAnsi="Times New Roman"/>
          <w:sz w:val="28"/>
          <w:szCs w:val="28"/>
          <w:lang w:val="lv-LV"/>
        </w:rPr>
        <w:t xml:space="preserve">2) </w:t>
      </w:r>
      <w:r w:rsidRPr="00304476" w:rsidR="003D770E">
        <w:rPr>
          <w:rFonts w:ascii="Times New Roman" w:hAnsi="Times New Roman"/>
          <w:sz w:val="28"/>
          <w:szCs w:val="28"/>
          <w:lang w:val="lv-LV"/>
        </w:rPr>
        <w:t>izvērtēta pediatra kā tiešās pieejamības speciālista ambulatoro pakalpojumu pieejamība tuvāk dzīvesvietai, kā arī izvērtēts uz brīvprātības principa balstīts ģimenes ārstu prakšu, pediatru u.c. speciālistu sadarbības modelis.</w:t>
      </w:r>
    </w:p>
    <w:p w:rsidR="00BD4121" w:rsidRPr="00BD4121" w:rsidP="00BD4121">
      <w:pPr>
        <w:tabs>
          <w:tab w:val="center" w:pos="4678"/>
          <w:tab w:val="right" w:pos="9072"/>
        </w:tabs>
        <w:spacing w:after="0" w:line="240" w:lineRule="auto"/>
        <w:ind w:firstLine="720"/>
        <w:jc w:val="both"/>
        <w:rPr>
          <w:rFonts w:ascii="Times New Roman" w:hAnsi="Times New Roman"/>
          <w:sz w:val="28"/>
          <w:szCs w:val="28"/>
          <w:lang w:val="lv-LV"/>
        </w:rPr>
      </w:pPr>
      <w:r w:rsidRPr="00304476">
        <w:rPr>
          <w:rFonts w:ascii="Times New Roman" w:hAnsi="Times New Roman"/>
          <w:sz w:val="28"/>
          <w:szCs w:val="28"/>
          <w:lang w:val="lv-LV"/>
        </w:rPr>
        <w:t xml:space="preserve">Papildus informējam, ka ir saņemta </w:t>
      </w:r>
      <w:r w:rsidR="003E1B6D">
        <w:rPr>
          <w:rFonts w:ascii="Times New Roman" w:hAnsi="Times New Roman"/>
          <w:sz w:val="28"/>
          <w:szCs w:val="28"/>
          <w:lang w:val="lv-LV"/>
        </w:rPr>
        <w:t xml:space="preserve">arī </w:t>
      </w:r>
      <w:r w:rsidRPr="00304476">
        <w:rPr>
          <w:rFonts w:ascii="Times New Roman" w:hAnsi="Times New Roman"/>
          <w:sz w:val="28"/>
          <w:szCs w:val="28"/>
          <w:lang w:val="lv-LV"/>
        </w:rPr>
        <w:t>Latvijas Lauku ģimenes ārstu asociācijas</w:t>
      </w:r>
      <w:r w:rsidRPr="00304476" w:rsidR="00943E52">
        <w:rPr>
          <w:rFonts w:ascii="Times New Roman" w:hAnsi="Times New Roman"/>
          <w:sz w:val="28"/>
          <w:szCs w:val="28"/>
          <w:lang w:val="lv-LV"/>
        </w:rPr>
        <w:t xml:space="preserve"> (turpmāk – LLĢĀA)</w:t>
      </w:r>
      <w:r w:rsidRPr="00304476">
        <w:rPr>
          <w:rFonts w:ascii="Times New Roman" w:hAnsi="Times New Roman"/>
          <w:sz w:val="28"/>
          <w:szCs w:val="28"/>
          <w:lang w:val="lv-LV"/>
        </w:rPr>
        <w:t xml:space="preserve"> Jauno ģimenes ārstu nodaļas vadītāja 2018.gada 20.aprīļa vēstule, kurā, atsaucoties uz Saeimas Sociālo un darba lietu komisijas Sabiedrības veselības apakškomisijas 2018.</w:t>
      </w:r>
      <w:r w:rsidR="00114725">
        <w:rPr>
          <w:rFonts w:ascii="Times New Roman" w:hAnsi="Times New Roman"/>
          <w:sz w:val="28"/>
          <w:szCs w:val="28"/>
          <w:lang w:val="lv-LV"/>
        </w:rPr>
        <w:t xml:space="preserve"> </w:t>
      </w:r>
      <w:r w:rsidRPr="00304476">
        <w:rPr>
          <w:rFonts w:ascii="Times New Roman" w:hAnsi="Times New Roman"/>
          <w:sz w:val="28"/>
          <w:szCs w:val="28"/>
          <w:lang w:val="lv-LV"/>
        </w:rPr>
        <w:t>gada 20.</w:t>
      </w:r>
      <w:r w:rsidR="00114725">
        <w:rPr>
          <w:rFonts w:ascii="Times New Roman" w:hAnsi="Times New Roman"/>
          <w:sz w:val="28"/>
          <w:szCs w:val="28"/>
          <w:lang w:val="lv-LV"/>
        </w:rPr>
        <w:t xml:space="preserve"> </w:t>
      </w:r>
      <w:r w:rsidRPr="00304476">
        <w:rPr>
          <w:rFonts w:ascii="Times New Roman" w:hAnsi="Times New Roman"/>
          <w:sz w:val="28"/>
          <w:szCs w:val="28"/>
          <w:lang w:val="lv-LV"/>
        </w:rPr>
        <w:t>marta sēdi un  Saeimas Sociālo un darba lietas komisijas ziņojumu, pausti iebildumi pediatriskās aprūpes tīkla atjaunošanai, kā arī sniegti priekšlikumi pediatru sniegto veselības aprūpes pakalpojumu pieejamības uzlabošanai bērniem visā Latvijas teritorijā, izvērtējot iespēju pediatrus iesaistīt veselības aprūpes pakalpojumu sniegšanas nodrošināšanai stacionāros un uzņemšanas nodaļās, pilotprojekta ietvaros nodrošināt pediatra kā sekundārās veselības aprūpes speciālista konsultācijas neskaidru, hronisku, smagi slimu bērnu aprūpē tuvāk pacientu dzīvesvietai.</w:t>
      </w:r>
      <w:r w:rsidR="00114725">
        <w:rPr>
          <w:rFonts w:ascii="Times New Roman" w:hAnsi="Times New Roman"/>
          <w:sz w:val="28"/>
          <w:szCs w:val="28"/>
          <w:lang w:val="lv-LV"/>
        </w:rPr>
        <w:t xml:space="preserve"> Tāpat iebildumi par Asociācijas un Biedrības priekšlikumu iesaistīt pediatrus primārās aprūpes sniegšanā saņemt</w:t>
      </w:r>
      <w:r>
        <w:rPr>
          <w:rFonts w:ascii="Times New Roman" w:hAnsi="Times New Roman"/>
          <w:sz w:val="28"/>
          <w:szCs w:val="28"/>
          <w:lang w:val="lv-LV"/>
        </w:rPr>
        <w:t>i no</w:t>
      </w:r>
      <w:r w:rsidR="00114725">
        <w:rPr>
          <w:rFonts w:ascii="Times New Roman" w:hAnsi="Times New Roman"/>
          <w:sz w:val="28"/>
          <w:szCs w:val="28"/>
          <w:lang w:val="lv-LV"/>
        </w:rPr>
        <w:t xml:space="preserve"> Latvijas Republikas Saeimas deputātes Līgas Kozlovskas un </w:t>
      </w:r>
      <w:r>
        <w:rPr>
          <w:rFonts w:ascii="Times New Roman" w:hAnsi="Times New Roman"/>
          <w:sz w:val="28"/>
          <w:szCs w:val="28"/>
          <w:lang w:val="lv-LV"/>
        </w:rPr>
        <w:t xml:space="preserve">atkārtoti no </w:t>
      </w:r>
      <w:r w:rsidR="00114725">
        <w:rPr>
          <w:rFonts w:ascii="Times New Roman" w:hAnsi="Times New Roman"/>
          <w:sz w:val="28"/>
          <w:szCs w:val="28"/>
          <w:lang w:val="lv-LV"/>
        </w:rPr>
        <w:t>LĢĀA</w:t>
      </w:r>
      <w:r>
        <w:rPr>
          <w:rFonts w:ascii="Times New Roman" w:hAnsi="Times New Roman"/>
          <w:sz w:val="28"/>
          <w:szCs w:val="28"/>
          <w:lang w:val="lv-LV"/>
        </w:rPr>
        <w:t>.</w:t>
      </w:r>
      <w:r w:rsidR="00114725">
        <w:rPr>
          <w:rFonts w:ascii="Times New Roman" w:hAnsi="Times New Roman"/>
          <w:sz w:val="28"/>
          <w:szCs w:val="28"/>
          <w:lang w:val="lv-LV"/>
        </w:rPr>
        <w:t xml:space="preserve"> </w:t>
      </w:r>
    </w:p>
    <w:p w:rsidR="00442014" w:rsidRPr="00304476" w:rsidP="006258D6">
      <w:pPr>
        <w:tabs>
          <w:tab w:val="center" w:pos="4678"/>
          <w:tab w:val="right" w:pos="9072"/>
        </w:tabs>
        <w:spacing w:after="0" w:line="240" w:lineRule="auto"/>
        <w:ind w:firstLine="720"/>
        <w:jc w:val="both"/>
        <w:rPr>
          <w:rFonts w:ascii="Times New Roman" w:hAnsi="Times New Roman"/>
          <w:sz w:val="28"/>
          <w:szCs w:val="28"/>
          <w:lang w:val="lv-LV"/>
        </w:rPr>
      </w:pPr>
      <w:r w:rsidRPr="00304476">
        <w:rPr>
          <w:rFonts w:ascii="Times New Roman" w:hAnsi="Times New Roman"/>
          <w:sz w:val="28"/>
          <w:szCs w:val="28"/>
          <w:lang w:val="lv-LV"/>
        </w:rPr>
        <w:t>Līdz ar to Asociācijas un Biedr</w:t>
      </w:r>
      <w:r w:rsidRPr="00304476">
        <w:rPr>
          <w:rFonts w:ascii="Times New Roman" w:hAnsi="Times New Roman"/>
          <w:sz w:val="28"/>
          <w:szCs w:val="28"/>
          <w:lang w:val="lv-LV"/>
        </w:rPr>
        <w:t>ības sniegtais</w:t>
      </w:r>
      <w:r w:rsidRPr="00304476">
        <w:rPr>
          <w:rFonts w:ascii="Times New Roman" w:hAnsi="Times New Roman"/>
          <w:sz w:val="28"/>
          <w:szCs w:val="28"/>
          <w:lang w:val="lv-LV"/>
        </w:rPr>
        <w:t xml:space="preserve"> priekšlikum</w:t>
      </w:r>
      <w:r w:rsidRPr="00304476">
        <w:rPr>
          <w:rFonts w:ascii="Times New Roman" w:hAnsi="Times New Roman"/>
          <w:sz w:val="28"/>
          <w:szCs w:val="28"/>
          <w:lang w:val="lv-LV"/>
        </w:rPr>
        <w:t>s attiecībā uz pediatru pieejamības nodrošināšanu</w:t>
      </w:r>
      <w:r w:rsidRPr="00304476" w:rsidR="003E1B6D">
        <w:rPr>
          <w:rFonts w:ascii="Times New Roman" w:hAnsi="Times New Roman"/>
          <w:sz w:val="28"/>
          <w:szCs w:val="28"/>
          <w:lang w:val="lv-LV"/>
        </w:rPr>
        <w:t>, tai skaitā neatliekamās medicīniskās palīdzības situācijās</w:t>
      </w:r>
      <w:r w:rsidR="003E1B6D">
        <w:rPr>
          <w:rFonts w:ascii="Times New Roman" w:hAnsi="Times New Roman"/>
          <w:sz w:val="28"/>
          <w:szCs w:val="28"/>
          <w:lang w:val="lv-LV"/>
        </w:rPr>
        <w:t>,</w:t>
      </w:r>
      <w:r w:rsidRPr="00304476">
        <w:rPr>
          <w:rFonts w:ascii="Times New Roman" w:hAnsi="Times New Roman"/>
          <w:sz w:val="28"/>
          <w:szCs w:val="28"/>
          <w:lang w:val="lv-LV"/>
        </w:rPr>
        <w:t xml:space="preserve"> BKUS, III un IV līmeņa slimnīcās </w:t>
      </w:r>
      <w:r w:rsidRPr="00304476">
        <w:rPr>
          <w:rFonts w:ascii="Times New Roman" w:hAnsi="Times New Roman"/>
          <w:sz w:val="28"/>
          <w:szCs w:val="28"/>
          <w:lang w:val="lv-LV"/>
        </w:rPr>
        <w:t>ir iekļaut</w:t>
      </w:r>
      <w:r w:rsidRPr="00304476">
        <w:rPr>
          <w:rFonts w:ascii="Times New Roman" w:hAnsi="Times New Roman"/>
          <w:sz w:val="28"/>
          <w:szCs w:val="28"/>
          <w:lang w:val="lv-LV"/>
        </w:rPr>
        <w:t>s</w:t>
      </w:r>
      <w:r w:rsidRPr="00304476">
        <w:rPr>
          <w:rFonts w:ascii="Times New Roman" w:hAnsi="Times New Roman"/>
          <w:sz w:val="28"/>
          <w:szCs w:val="28"/>
          <w:lang w:val="lv-LV"/>
        </w:rPr>
        <w:t xml:space="preserve"> Plānā </w:t>
      </w:r>
      <w:r w:rsidRPr="00304476">
        <w:rPr>
          <w:rFonts w:ascii="Times New Roman" w:hAnsi="Times New Roman"/>
          <w:sz w:val="28"/>
          <w:szCs w:val="28"/>
          <w:lang w:val="lv-LV"/>
        </w:rPr>
        <w:t xml:space="preserve">un to atbalsta gan Asociācija, gan LĢĀA, gan LLĢĀA. </w:t>
      </w:r>
      <w:r w:rsidRPr="00304476" w:rsidR="007B3835">
        <w:rPr>
          <w:rFonts w:ascii="Times New Roman" w:hAnsi="Times New Roman"/>
          <w:sz w:val="28"/>
          <w:szCs w:val="28"/>
          <w:lang w:val="lv-LV"/>
        </w:rPr>
        <w:t xml:space="preserve">Savukārt Asociācijas un Biedrības sniegtais priekšlikums veidot pediatriskās aprūpes tīklu plānveida primārās veselības aprūpes nodrošināšanai, ieviešot tiešās pieejamības pediatra kā speciālista darba vietu komandas darbam ar ģimenes ārstiem – uz 5 vai vairāk ģimenes ārstiem vai uz definētu bērna vecuma pacientu skaitu vismaz 1 primārās aprūpes pediatru, ir iekļauts Konceptuālajā ziņojumā, kā arī </w:t>
      </w:r>
      <w:r w:rsidR="006258D6">
        <w:rPr>
          <w:rFonts w:ascii="Times New Roman" w:hAnsi="Times New Roman"/>
          <w:sz w:val="28"/>
          <w:szCs w:val="28"/>
          <w:lang w:val="lv-LV"/>
        </w:rPr>
        <w:t xml:space="preserve">daļēji </w:t>
      </w:r>
      <w:r w:rsidRPr="00304476" w:rsidR="007B3835">
        <w:rPr>
          <w:rFonts w:ascii="Times New Roman" w:hAnsi="Times New Roman"/>
          <w:sz w:val="28"/>
          <w:szCs w:val="28"/>
          <w:lang w:val="lv-LV"/>
        </w:rPr>
        <w:t>Plānā</w:t>
      </w:r>
      <w:r w:rsidR="003E1B6D">
        <w:rPr>
          <w:rFonts w:ascii="Times New Roman" w:hAnsi="Times New Roman"/>
          <w:sz w:val="28"/>
          <w:szCs w:val="28"/>
          <w:lang w:val="lv-LV"/>
        </w:rPr>
        <w:t>,</w:t>
      </w:r>
      <w:r w:rsidRPr="00304476" w:rsidR="007B3835">
        <w:rPr>
          <w:rFonts w:ascii="Times New Roman" w:hAnsi="Times New Roman"/>
          <w:sz w:val="28"/>
          <w:szCs w:val="28"/>
          <w:lang w:val="lv-LV"/>
        </w:rPr>
        <w:t xml:space="preserve"> paredz</w:t>
      </w:r>
      <w:r w:rsidR="003E1B6D">
        <w:rPr>
          <w:rFonts w:ascii="Times New Roman" w:hAnsi="Times New Roman"/>
          <w:sz w:val="28"/>
          <w:szCs w:val="28"/>
          <w:lang w:val="lv-LV"/>
        </w:rPr>
        <w:t>ot</w:t>
      </w:r>
      <w:r w:rsidRPr="00304476" w:rsidR="007B3835">
        <w:rPr>
          <w:rFonts w:ascii="Times New Roman" w:hAnsi="Times New Roman"/>
          <w:sz w:val="28"/>
          <w:szCs w:val="28"/>
          <w:lang w:val="lv-LV"/>
        </w:rPr>
        <w:t xml:space="preserve"> vispirms sadarbībā ar Asociāciju, LĢĀA un LLĢĀA izvērtēt pediatra kā tiešās pieejamības speciālista ambulatoro pakalpojumu pieejamību bērniem tuvāk dzīvesvietai, kā arī izvērtēt uz brīvprātības principa balstītu ģimenes ārstu </w:t>
      </w:r>
      <w:r w:rsidRPr="00304476" w:rsidR="00943E52">
        <w:rPr>
          <w:rFonts w:ascii="Times New Roman" w:hAnsi="Times New Roman"/>
          <w:sz w:val="28"/>
          <w:szCs w:val="28"/>
          <w:lang w:val="lv-LV"/>
        </w:rPr>
        <w:t>prakšu, pediatru u.c. speciālistu sadarbības modeli un tikai tad veikt izmaiņas normatīvajos aktos.</w:t>
      </w:r>
      <w:r w:rsidR="009335E6">
        <w:rPr>
          <w:rFonts w:ascii="Times New Roman" w:hAnsi="Times New Roman"/>
          <w:sz w:val="28"/>
          <w:szCs w:val="28"/>
          <w:lang w:val="lv-LV"/>
        </w:rPr>
        <w:t xml:space="preserve"> Vienlaikus, attiecībā uz Asociācijas un Biedrības sniegtajā priekšlikumā aktualizētajām pediatra konsultācijām</w:t>
      </w:r>
      <w:r w:rsidR="003E1B6D">
        <w:rPr>
          <w:rFonts w:ascii="Times New Roman" w:hAnsi="Times New Roman"/>
          <w:sz w:val="28"/>
          <w:szCs w:val="28"/>
          <w:lang w:val="lv-LV"/>
        </w:rPr>
        <w:t xml:space="preserve"> bērniem, Plānā ir iekļauts </w:t>
      </w:r>
      <w:r w:rsidR="009335E6">
        <w:rPr>
          <w:rFonts w:ascii="Times New Roman" w:hAnsi="Times New Roman"/>
          <w:sz w:val="28"/>
          <w:szCs w:val="28"/>
          <w:lang w:val="lv-LV"/>
        </w:rPr>
        <w:t xml:space="preserve">pasākums, </w:t>
      </w:r>
      <w:r w:rsidR="00F22162">
        <w:rPr>
          <w:rFonts w:ascii="Times New Roman" w:hAnsi="Times New Roman"/>
          <w:sz w:val="28"/>
          <w:szCs w:val="28"/>
          <w:lang w:val="lv-LV"/>
        </w:rPr>
        <w:t>kas paredz, ka</w:t>
      </w:r>
      <w:r w:rsidR="009335E6">
        <w:rPr>
          <w:rFonts w:ascii="Times New Roman" w:hAnsi="Times New Roman"/>
          <w:sz w:val="28"/>
          <w:szCs w:val="28"/>
          <w:lang w:val="lv-LV"/>
        </w:rPr>
        <w:t xml:space="preserve"> tiek izvērtēta nepieciešamība veikt izmaiņas bērnu profilaktisko apskašu saturā un kārtībā, kā arī izvērtēta nepieciešamība papildināt profilaktiskās apskates ar papildus izmeklējumiem veselības problēmu agrīnai identificēšanai.</w:t>
      </w:r>
    </w:p>
    <w:p w:rsidR="00A81228" w:rsidRPr="00304476" w:rsidP="00542243">
      <w:pPr>
        <w:spacing w:line="240" w:lineRule="auto"/>
        <w:jc w:val="both"/>
        <w:rPr>
          <w:rFonts w:ascii="Times New Roman" w:hAnsi="Times New Roman"/>
          <w:sz w:val="28"/>
          <w:szCs w:val="28"/>
          <w:highlight w:val="yellow"/>
          <w:lang w:val="lv-LV"/>
        </w:rPr>
      </w:pPr>
    </w:p>
    <w:p w:rsidR="00A81228" w:rsidRPr="00304476" w:rsidP="00304476">
      <w:pPr>
        <w:tabs>
          <w:tab w:val="right" w:pos="9072"/>
        </w:tabs>
        <w:spacing w:line="240" w:lineRule="auto"/>
        <w:jc w:val="both"/>
        <w:rPr>
          <w:rFonts w:ascii="Times New Roman" w:hAnsi="Times New Roman"/>
          <w:sz w:val="28"/>
          <w:szCs w:val="28"/>
          <w:lang w:val="lv-LV"/>
        </w:rPr>
      </w:pPr>
      <w:r>
        <w:rPr>
          <w:rFonts w:ascii="Times New Roman" w:hAnsi="Times New Roman"/>
          <w:sz w:val="28"/>
          <w:szCs w:val="28"/>
          <w:lang w:val="lv-LV"/>
        </w:rPr>
        <w:t>Ministru prezidents</w:t>
      </w:r>
      <w:r>
        <w:rPr>
          <w:rFonts w:ascii="Times New Roman" w:hAnsi="Times New Roman"/>
          <w:sz w:val="28"/>
          <w:szCs w:val="28"/>
          <w:lang w:val="lv-LV"/>
        </w:rPr>
        <w:tab/>
        <w:t>Māris Kučinskis</w:t>
      </w:r>
    </w:p>
    <w:p w:rsidR="00304476" w:rsidP="00304476">
      <w:pPr>
        <w:spacing w:line="240" w:lineRule="auto"/>
        <w:jc w:val="both"/>
        <w:rPr>
          <w:rFonts w:ascii="Times New Roman" w:hAnsi="Times New Roman"/>
          <w:sz w:val="28"/>
          <w:szCs w:val="28"/>
          <w:lang w:val="lv-LV"/>
        </w:rPr>
      </w:pPr>
    </w:p>
    <w:p w:rsidR="00A81228" w:rsidRPr="00304476" w:rsidP="00304476">
      <w:pPr>
        <w:pStyle w:val="NoSpacing"/>
        <w:rPr>
          <w:rFonts w:ascii="Times New Roman" w:hAnsi="Times New Roman"/>
          <w:sz w:val="28"/>
          <w:szCs w:val="28"/>
          <w:lang w:val="lv-LV"/>
        </w:rPr>
      </w:pPr>
      <w:r w:rsidRPr="00304476">
        <w:rPr>
          <w:rFonts w:ascii="Times New Roman" w:hAnsi="Times New Roman"/>
          <w:sz w:val="28"/>
          <w:szCs w:val="28"/>
          <w:lang w:val="lv-LV"/>
        </w:rPr>
        <w:t>Iesniedzējs:</w:t>
      </w:r>
    </w:p>
    <w:p w:rsidR="00412449" w:rsidRPr="00304476" w:rsidP="00304476">
      <w:pPr>
        <w:pStyle w:val="NoSpacing"/>
        <w:rPr>
          <w:rFonts w:ascii="Times New Roman" w:hAnsi="Times New Roman"/>
          <w:sz w:val="28"/>
          <w:szCs w:val="28"/>
          <w:lang w:val="lv-LV"/>
        </w:rPr>
      </w:pPr>
      <w:r w:rsidRPr="00304476">
        <w:rPr>
          <w:rFonts w:ascii="Times New Roman" w:hAnsi="Times New Roman"/>
          <w:sz w:val="28"/>
          <w:szCs w:val="28"/>
          <w:lang w:val="lv-LV"/>
        </w:rPr>
        <w:t>Veselības ministre</w:t>
      </w:r>
      <w:r w:rsidRPr="00304476" w:rsidR="00A81228">
        <w:rPr>
          <w:rFonts w:ascii="Times New Roman" w:hAnsi="Times New Roman"/>
          <w:sz w:val="28"/>
          <w:szCs w:val="28"/>
          <w:lang w:val="lv-LV"/>
        </w:rPr>
        <w:tab/>
      </w:r>
      <w:r w:rsidRPr="00304476" w:rsidR="00A81228">
        <w:rPr>
          <w:rFonts w:ascii="Times New Roman" w:hAnsi="Times New Roman"/>
          <w:sz w:val="28"/>
          <w:szCs w:val="28"/>
          <w:lang w:val="lv-LV"/>
        </w:rPr>
        <w:tab/>
      </w:r>
      <w:r w:rsidRPr="00304476" w:rsidR="00A81228">
        <w:rPr>
          <w:rFonts w:ascii="Times New Roman" w:hAnsi="Times New Roman"/>
          <w:sz w:val="28"/>
          <w:szCs w:val="28"/>
          <w:lang w:val="lv-LV"/>
        </w:rPr>
        <w:tab/>
      </w:r>
      <w:r w:rsidRPr="00304476" w:rsidR="00A81228">
        <w:rPr>
          <w:rFonts w:ascii="Times New Roman" w:hAnsi="Times New Roman"/>
          <w:sz w:val="28"/>
          <w:szCs w:val="28"/>
          <w:lang w:val="lv-LV"/>
        </w:rPr>
        <w:tab/>
      </w:r>
      <w:r w:rsidRPr="00304476" w:rsidR="00A81228">
        <w:rPr>
          <w:rFonts w:ascii="Times New Roman" w:hAnsi="Times New Roman"/>
          <w:sz w:val="28"/>
          <w:szCs w:val="28"/>
          <w:lang w:val="lv-LV"/>
        </w:rPr>
        <w:tab/>
      </w:r>
      <w:r w:rsidRPr="00304476">
        <w:rPr>
          <w:rFonts w:ascii="Times New Roman" w:hAnsi="Times New Roman"/>
          <w:sz w:val="28"/>
          <w:szCs w:val="28"/>
          <w:lang w:val="lv-LV"/>
        </w:rPr>
        <w:tab/>
        <w:t xml:space="preserve">   </w:t>
      </w:r>
      <w:r w:rsidR="00304476">
        <w:rPr>
          <w:rFonts w:ascii="Times New Roman" w:hAnsi="Times New Roman"/>
          <w:sz w:val="28"/>
          <w:szCs w:val="28"/>
          <w:lang w:val="lv-LV"/>
        </w:rPr>
        <w:tab/>
      </w:r>
      <w:r w:rsidR="00304476">
        <w:rPr>
          <w:rFonts w:ascii="Times New Roman" w:hAnsi="Times New Roman"/>
          <w:sz w:val="28"/>
          <w:szCs w:val="28"/>
          <w:lang w:val="lv-LV"/>
        </w:rPr>
        <w:tab/>
        <w:t xml:space="preserve">       </w:t>
      </w:r>
      <w:r w:rsidRPr="00304476">
        <w:rPr>
          <w:rFonts w:ascii="Times New Roman" w:hAnsi="Times New Roman"/>
          <w:sz w:val="28"/>
          <w:szCs w:val="28"/>
          <w:lang w:val="lv-LV"/>
        </w:rPr>
        <w:t>A</w:t>
      </w:r>
      <w:r w:rsidR="00304476">
        <w:rPr>
          <w:rFonts w:ascii="Times New Roman" w:hAnsi="Times New Roman"/>
          <w:sz w:val="28"/>
          <w:szCs w:val="28"/>
          <w:lang w:val="lv-LV"/>
        </w:rPr>
        <w:t xml:space="preserve">nda </w:t>
      </w:r>
      <w:r w:rsidRPr="00304476">
        <w:rPr>
          <w:rFonts w:ascii="Times New Roman" w:hAnsi="Times New Roman"/>
          <w:sz w:val="28"/>
          <w:szCs w:val="28"/>
          <w:lang w:val="lv-LV"/>
        </w:rPr>
        <w:t>Čakša</w:t>
      </w:r>
    </w:p>
    <w:p w:rsidR="00412449" w:rsidP="005473C2">
      <w:pPr>
        <w:spacing w:line="240" w:lineRule="auto"/>
        <w:rPr>
          <w:rFonts w:ascii="Times New Roman" w:hAnsi="Times New Roman"/>
          <w:b/>
          <w:sz w:val="32"/>
          <w:szCs w:val="32"/>
          <w:lang w:val="lv-LV"/>
        </w:rPr>
      </w:pPr>
    </w:p>
    <w:p w:rsidR="00691480" w:rsidP="005473C2">
      <w:pPr>
        <w:spacing w:line="240" w:lineRule="auto"/>
        <w:rPr>
          <w:rFonts w:ascii="Times New Roman" w:hAnsi="Times New Roman"/>
          <w:b/>
          <w:sz w:val="32"/>
          <w:szCs w:val="32"/>
          <w:lang w:val="lv-LV"/>
        </w:rPr>
      </w:pPr>
    </w:p>
    <w:p w:rsidR="00943E52" w:rsidP="005473C2">
      <w:pPr>
        <w:spacing w:line="240" w:lineRule="auto"/>
        <w:rPr>
          <w:rFonts w:ascii="Times New Roman" w:hAnsi="Times New Roman"/>
          <w:b/>
          <w:sz w:val="32"/>
          <w:szCs w:val="32"/>
          <w:lang w:val="lv-LV"/>
        </w:rPr>
      </w:pPr>
    </w:p>
    <w:p w:rsidR="00943E52" w:rsidP="005473C2">
      <w:pPr>
        <w:spacing w:line="240" w:lineRule="auto"/>
        <w:rPr>
          <w:rFonts w:ascii="Times New Roman" w:hAnsi="Times New Roman"/>
          <w:b/>
          <w:sz w:val="32"/>
          <w:szCs w:val="32"/>
          <w:lang w:val="lv-LV"/>
        </w:rPr>
      </w:pPr>
    </w:p>
    <w:p w:rsidR="00943E52" w:rsidP="005473C2">
      <w:pPr>
        <w:spacing w:line="240" w:lineRule="auto"/>
        <w:rPr>
          <w:rFonts w:ascii="Times New Roman" w:hAnsi="Times New Roman"/>
          <w:b/>
          <w:sz w:val="32"/>
          <w:szCs w:val="32"/>
          <w:lang w:val="lv-LV"/>
        </w:rPr>
      </w:pPr>
    </w:p>
    <w:p w:rsidR="00BD4121" w:rsidP="005473C2">
      <w:pPr>
        <w:spacing w:line="240" w:lineRule="auto"/>
        <w:rPr>
          <w:rFonts w:ascii="Times New Roman" w:hAnsi="Times New Roman"/>
          <w:b/>
          <w:sz w:val="32"/>
          <w:szCs w:val="32"/>
          <w:lang w:val="lv-LV"/>
        </w:rPr>
      </w:pPr>
    </w:p>
    <w:p w:rsidR="00B33BCD" w:rsidRPr="00304476" w:rsidP="005473C2">
      <w:pPr>
        <w:spacing w:after="0" w:line="240" w:lineRule="auto"/>
        <w:rPr>
          <w:rFonts w:ascii="Times New Roman" w:hAnsi="Times New Roman"/>
          <w:sz w:val="24"/>
          <w:szCs w:val="24"/>
          <w:lang w:val="lv-LV"/>
        </w:rPr>
      </w:pPr>
      <w:r>
        <w:rPr>
          <w:rFonts w:ascii="Times New Roman" w:hAnsi="Times New Roman"/>
          <w:sz w:val="24"/>
          <w:szCs w:val="24"/>
          <w:lang w:val="lv-LV"/>
        </w:rPr>
        <w:t>J</w:t>
      </w:r>
      <w:r w:rsidRPr="00304476" w:rsidR="002938AF">
        <w:rPr>
          <w:rFonts w:ascii="Times New Roman" w:hAnsi="Times New Roman"/>
          <w:sz w:val="24"/>
          <w:szCs w:val="24"/>
          <w:lang w:val="lv-LV"/>
        </w:rPr>
        <w:t>ermacāne, 67876167</w:t>
      </w:r>
    </w:p>
    <w:p w:rsidR="00B33BCD" w:rsidRPr="00304476" w:rsidP="005473C2">
      <w:pPr>
        <w:spacing w:after="0" w:line="240" w:lineRule="auto"/>
        <w:rPr>
          <w:rFonts w:ascii="Times New Roman" w:hAnsi="Times New Roman"/>
          <w:sz w:val="24"/>
          <w:szCs w:val="24"/>
          <w:lang w:val="lv-LV"/>
        </w:rPr>
      </w:pPr>
      <w:r w:rsidRPr="00304476">
        <w:rPr>
          <w:rFonts w:ascii="Times New Roman" w:hAnsi="Times New Roman"/>
          <w:sz w:val="24"/>
          <w:szCs w:val="24"/>
        </w:rPr>
        <w:t>guna.jermacane</w:t>
      </w:r>
      <w:r w:rsidRPr="00304476" w:rsidR="00382F20">
        <w:rPr>
          <w:rFonts w:ascii="Times New Roman" w:hAnsi="Times New Roman"/>
          <w:sz w:val="24"/>
          <w:szCs w:val="24"/>
        </w:rPr>
        <w:t>@vm.gov.lv</w:t>
      </w:r>
    </w:p>
    <w:sectPr w:rsidSect="00FD13C8">
      <w:headerReference w:type="default" r:id="rId5"/>
      <w:type w:val="continuous"/>
      <w:pgSz w:w="11920" w:h="16840"/>
      <w:pgMar w:top="1418" w:right="1134" w:bottom="1134"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5862" w:rsidRPr="00EF5862">
    <w:pPr>
      <w:pStyle w:val="Header"/>
      <w:jc w:val="center"/>
      <w:rPr>
        <w:rFonts w:ascii="Times New Roman" w:hAnsi="Times New Roman"/>
      </w:rPr>
    </w:pPr>
    <w:r w:rsidRPr="00EF5862">
      <w:rPr>
        <w:rFonts w:ascii="Times New Roman" w:hAnsi="Times New Roman"/>
      </w:rPr>
      <w:fldChar w:fldCharType="begin"/>
    </w:r>
    <w:r w:rsidRPr="00EF5862">
      <w:rPr>
        <w:rFonts w:ascii="Times New Roman" w:hAnsi="Times New Roman"/>
      </w:rPr>
      <w:instrText xml:space="preserve"> PAGE   \* MERGEFORMAT </w:instrText>
    </w:r>
    <w:r w:rsidRPr="00EF5862">
      <w:rPr>
        <w:rFonts w:ascii="Times New Roman" w:hAnsi="Times New Roman"/>
      </w:rPr>
      <w:fldChar w:fldCharType="separate"/>
    </w:r>
    <w:r w:rsidR="00174E86">
      <w:rPr>
        <w:rFonts w:ascii="Times New Roman" w:hAnsi="Times New Roman"/>
        <w:noProof/>
      </w:rPr>
      <w:t>3</w:t>
    </w:r>
    <w:r w:rsidRPr="00EF5862">
      <w:rPr>
        <w:rFonts w:ascii="Times New Roman" w:hAnsi="Times New Roman"/>
        <w:noProof/>
      </w:rPr>
      <w:fldChar w:fldCharType="end"/>
    </w:r>
  </w:p>
  <w:p w:rsidR="00EF5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1D"/>
    <w:multiLevelType w:val="multilevel"/>
    <w:tmpl w:val="BD141F24"/>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1BD56404"/>
    <w:multiLevelType w:val="hybridMultilevel"/>
    <w:tmpl w:val="0A3275B4"/>
    <w:lvl w:ilvl="0">
      <w:start w:val="14"/>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5BD0"/>
    <w:rsid w:val="00014939"/>
    <w:rsid w:val="00024CBF"/>
    <w:rsid w:val="00056898"/>
    <w:rsid w:val="00076291"/>
    <w:rsid w:val="00081003"/>
    <w:rsid w:val="000E093D"/>
    <w:rsid w:val="000E6ECF"/>
    <w:rsid w:val="00114725"/>
    <w:rsid w:val="00131EDF"/>
    <w:rsid w:val="001708F6"/>
    <w:rsid w:val="00174E86"/>
    <w:rsid w:val="00220271"/>
    <w:rsid w:val="002520BD"/>
    <w:rsid w:val="00270818"/>
    <w:rsid w:val="00284760"/>
    <w:rsid w:val="002938AF"/>
    <w:rsid w:val="002D602C"/>
    <w:rsid w:val="002E1474"/>
    <w:rsid w:val="002F2086"/>
    <w:rsid w:val="00304476"/>
    <w:rsid w:val="00317F1D"/>
    <w:rsid w:val="00382F20"/>
    <w:rsid w:val="003909F6"/>
    <w:rsid w:val="003A0CA6"/>
    <w:rsid w:val="003A2B48"/>
    <w:rsid w:val="003B38CD"/>
    <w:rsid w:val="003D770E"/>
    <w:rsid w:val="003E1B6D"/>
    <w:rsid w:val="00412449"/>
    <w:rsid w:val="004133DA"/>
    <w:rsid w:val="00442014"/>
    <w:rsid w:val="00453DA9"/>
    <w:rsid w:val="00454F73"/>
    <w:rsid w:val="004D5377"/>
    <w:rsid w:val="005065D0"/>
    <w:rsid w:val="00513120"/>
    <w:rsid w:val="00521F64"/>
    <w:rsid w:val="00542243"/>
    <w:rsid w:val="005473C2"/>
    <w:rsid w:val="00594D17"/>
    <w:rsid w:val="005B76D1"/>
    <w:rsid w:val="005C417E"/>
    <w:rsid w:val="005D1F4D"/>
    <w:rsid w:val="006258D6"/>
    <w:rsid w:val="00661205"/>
    <w:rsid w:val="00664EC1"/>
    <w:rsid w:val="00691480"/>
    <w:rsid w:val="006E7946"/>
    <w:rsid w:val="006F1DA4"/>
    <w:rsid w:val="006F5C8D"/>
    <w:rsid w:val="006F5E5E"/>
    <w:rsid w:val="00720293"/>
    <w:rsid w:val="00762211"/>
    <w:rsid w:val="00777F7F"/>
    <w:rsid w:val="00790462"/>
    <w:rsid w:val="007B3835"/>
    <w:rsid w:val="007E7460"/>
    <w:rsid w:val="007F5DCB"/>
    <w:rsid w:val="00815277"/>
    <w:rsid w:val="00866554"/>
    <w:rsid w:val="008A1BE6"/>
    <w:rsid w:val="008A642F"/>
    <w:rsid w:val="00913445"/>
    <w:rsid w:val="00930AD9"/>
    <w:rsid w:val="009335E6"/>
    <w:rsid w:val="00943E52"/>
    <w:rsid w:val="00947530"/>
    <w:rsid w:val="009824A8"/>
    <w:rsid w:val="009A4FD8"/>
    <w:rsid w:val="009D7638"/>
    <w:rsid w:val="009E48A9"/>
    <w:rsid w:val="00A207E9"/>
    <w:rsid w:val="00A81228"/>
    <w:rsid w:val="00A9065A"/>
    <w:rsid w:val="00AA5F95"/>
    <w:rsid w:val="00AD6263"/>
    <w:rsid w:val="00B17558"/>
    <w:rsid w:val="00B21E62"/>
    <w:rsid w:val="00B31376"/>
    <w:rsid w:val="00B33BCD"/>
    <w:rsid w:val="00B3788E"/>
    <w:rsid w:val="00B80015"/>
    <w:rsid w:val="00BD01DB"/>
    <w:rsid w:val="00BD4121"/>
    <w:rsid w:val="00BE42AC"/>
    <w:rsid w:val="00C23073"/>
    <w:rsid w:val="00C90696"/>
    <w:rsid w:val="00C9360A"/>
    <w:rsid w:val="00CD240F"/>
    <w:rsid w:val="00CE26CD"/>
    <w:rsid w:val="00CF717E"/>
    <w:rsid w:val="00D16564"/>
    <w:rsid w:val="00D23F3B"/>
    <w:rsid w:val="00D35A3D"/>
    <w:rsid w:val="00D67996"/>
    <w:rsid w:val="00D767B1"/>
    <w:rsid w:val="00DD1F1B"/>
    <w:rsid w:val="00EA519C"/>
    <w:rsid w:val="00EB2795"/>
    <w:rsid w:val="00EB3125"/>
    <w:rsid w:val="00EF5862"/>
    <w:rsid w:val="00F02BAA"/>
    <w:rsid w:val="00F02EB5"/>
    <w:rsid w:val="00F03A83"/>
    <w:rsid w:val="00F164D9"/>
    <w:rsid w:val="00F22162"/>
    <w:rsid w:val="00F534F5"/>
    <w:rsid w:val="00F73F0F"/>
    <w:rsid w:val="00F77CDB"/>
    <w:rsid w:val="00FD13C8"/>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987801A9-B015-4323-AFB8-85D1D8C0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styleId="Hyperlink">
    <w:name w:val="Hyperlink"/>
    <w:uiPriority w:val="99"/>
    <w:unhideWhenUsed/>
    <w:rsid w:val="003A2B48"/>
    <w:rPr>
      <w:color w:val="0000FF"/>
      <w:u w:val="single"/>
    </w:rPr>
  </w:style>
  <w:style w:type="paragraph" w:styleId="FootnoteText">
    <w:name w:val="footnote text"/>
    <w:basedOn w:val="Normal"/>
    <w:link w:val="FootnoteTextChar"/>
    <w:uiPriority w:val="99"/>
    <w:semiHidden/>
    <w:unhideWhenUsed/>
    <w:rsid w:val="00AA5F95"/>
    <w:pPr>
      <w:spacing w:after="0" w:line="240" w:lineRule="auto"/>
    </w:pPr>
    <w:rPr>
      <w:sz w:val="20"/>
      <w:szCs w:val="20"/>
      <w:lang w:val="lv-LV"/>
    </w:rPr>
  </w:style>
  <w:style w:type="character" w:customStyle="1" w:styleId="FootnoteTextChar">
    <w:name w:val="Footnote Text Char"/>
    <w:link w:val="FootnoteText"/>
    <w:uiPriority w:val="99"/>
    <w:semiHidden/>
    <w:rsid w:val="00AA5F95"/>
    <w:rPr>
      <w:lang w:eastAsia="en-US"/>
    </w:rPr>
  </w:style>
  <w:style w:type="character" w:styleId="FootnoteReference">
    <w:name w:val="footnote reference"/>
    <w:aliases w:val="16 Point,BVI fnr,EN Footnote Reference,Exposant 3 Point,Footnote Reference Number,Footnote Reference Superscript,Footnote reference number,Footnote symbol,Ref,SUPERS,Superscript 6 Point,Times 10 Point,de nota al pie,fr,ftref,note TESI"/>
    <w:uiPriority w:val="99"/>
    <w:unhideWhenUsed/>
    <w:qFormat/>
    <w:rsid w:val="00AA5F95"/>
    <w:rPr>
      <w:vertAlign w:val="superscript"/>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790462"/>
    <w:pPr>
      <w:ind w:left="720"/>
      <w:contextualSpacing/>
    </w:pPr>
    <w:rPr>
      <w:lang w:val="lv-LV"/>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790462"/>
    <w:rPr>
      <w:sz w:val="22"/>
      <w:szCs w:val="22"/>
      <w:lang w:eastAsia="en-US"/>
    </w:rPr>
  </w:style>
  <w:style w:type="character" w:customStyle="1" w:styleId="Noklusjumarindkopasfonts1">
    <w:name w:val="Noklusējuma rindkopas fonts1"/>
    <w:rsid w:val="00930AD9"/>
  </w:style>
  <w:style w:type="paragraph" w:styleId="BalloonText">
    <w:name w:val="Balloon Text"/>
    <w:basedOn w:val="Normal"/>
    <w:link w:val="BalloonTextChar"/>
    <w:uiPriority w:val="99"/>
    <w:semiHidden/>
    <w:unhideWhenUsed/>
    <w:rsid w:val="00014939"/>
    <w:pPr>
      <w:spacing w:after="0" w:line="240" w:lineRule="auto"/>
    </w:pPr>
    <w:rPr>
      <w:rFonts w:cs="Calibri"/>
      <w:sz w:val="18"/>
      <w:szCs w:val="18"/>
    </w:rPr>
  </w:style>
  <w:style w:type="character" w:customStyle="1" w:styleId="BalloonTextChar">
    <w:name w:val="Balloon Text Char"/>
    <w:basedOn w:val="DefaultParagraphFont"/>
    <w:link w:val="BalloonText"/>
    <w:uiPriority w:val="99"/>
    <w:semiHidden/>
    <w:rsid w:val="00014939"/>
    <w:rPr>
      <w:rFonts w:cs="Calibri"/>
      <w:sz w:val="18"/>
      <w:szCs w:val="18"/>
      <w:lang w:val="en-US" w:eastAsia="en-US"/>
    </w:rPr>
  </w:style>
  <w:style w:type="paragraph" w:styleId="NoSpacing">
    <w:name w:val="No Spacing"/>
    <w:uiPriority w:val="1"/>
    <w:qFormat/>
    <w:rsid w:val="00304476"/>
    <w:pPr>
      <w:widowControl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3B43A-5035-4DDB-AA82-74552372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4650</Words>
  <Characters>2652</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Guna Jermacāne</cp:lastModifiedBy>
  <cp:revision>2</cp:revision>
  <cp:lastPrinted>2018-04-24T10:33:00Z</cp:lastPrinted>
  <dcterms:created xsi:type="dcterms:W3CDTF">2018-05-09T10:30:00Z</dcterms:created>
  <dcterms:modified xsi:type="dcterms:W3CDTF">2018-05-09T10:30:00Z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