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1DEC" w14:textId="18645DEE" w:rsidR="007706B9" w:rsidRPr="00CB5D09" w:rsidRDefault="007706B9" w:rsidP="0034321B">
      <w:pPr>
        <w:spacing w:after="0" w:line="240" w:lineRule="auto"/>
        <w:jc w:val="both"/>
        <w:rPr>
          <w:szCs w:val="28"/>
        </w:rPr>
      </w:pPr>
    </w:p>
    <w:p w14:paraId="5D742D3B" w14:textId="77777777" w:rsidR="0034321B" w:rsidRPr="00CB5D09" w:rsidRDefault="0034321B" w:rsidP="0034321B">
      <w:pPr>
        <w:spacing w:after="0" w:line="240" w:lineRule="auto"/>
        <w:jc w:val="both"/>
        <w:rPr>
          <w:szCs w:val="28"/>
        </w:rPr>
      </w:pPr>
    </w:p>
    <w:p w14:paraId="658427C7" w14:textId="0E46935C" w:rsidR="0034321B" w:rsidRPr="00CB5D09" w:rsidRDefault="0034321B" w:rsidP="0034321B">
      <w:pPr>
        <w:tabs>
          <w:tab w:val="left" w:pos="6663"/>
        </w:tabs>
        <w:spacing w:after="0" w:line="240" w:lineRule="auto"/>
        <w:rPr>
          <w:szCs w:val="28"/>
        </w:rPr>
      </w:pPr>
      <w:r w:rsidRPr="00CB5D09">
        <w:rPr>
          <w:szCs w:val="28"/>
        </w:rPr>
        <w:t xml:space="preserve">2018. gada </w:t>
      </w:r>
      <w:r w:rsidR="00DA7A82">
        <w:rPr>
          <w:rFonts w:eastAsia="Times New Roman"/>
          <w:szCs w:val="28"/>
        </w:rPr>
        <w:t>12. jūnijā</w:t>
      </w:r>
      <w:r w:rsidRPr="00CB5D09">
        <w:rPr>
          <w:szCs w:val="28"/>
        </w:rPr>
        <w:tab/>
        <w:t>Noteikumi Nr.</w:t>
      </w:r>
      <w:r w:rsidR="00DA7A82">
        <w:rPr>
          <w:szCs w:val="28"/>
        </w:rPr>
        <w:t> 329</w:t>
      </w:r>
    </w:p>
    <w:p w14:paraId="19F6DDBA" w14:textId="323B0BC2" w:rsidR="0034321B" w:rsidRPr="00CB5D09" w:rsidRDefault="0034321B" w:rsidP="0034321B">
      <w:pPr>
        <w:tabs>
          <w:tab w:val="left" w:pos="6663"/>
        </w:tabs>
        <w:spacing w:after="0" w:line="240" w:lineRule="auto"/>
        <w:rPr>
          <w:szCs w:val="28"/>
        </w:rPr>
      </w:pPr>
      <w:r w:rsidRPr="00CB5D09">
        <w:rPr>
          <w:szCs w:val="28"/>
        </w:rPr>
        <w:t>Rīgā</w:t>
      </w:r>
      <w:r w:rsidRPr="00CB5D09">
        <w:rPr>
          <w:szCs w:val="28"/>
        </w:rPr>
        <w:tab/>
        <w:t>(prot. Nr. </w:t>
      </w:r>
      <w:r w:rsidR="00DA7A82">
        <w:rPr>
          <w:szCs w:val="28"/>
        </w:rPr>
        <w:t>28</w:t>
      </w:r>
      <w:r w:rsidRPr="00CB5D09">
        <w:rPr>
          <w:szCs w:val="28"/>
        </w:rPr>
        <w:t> </w:t>
      </w:r>
      <w:r w:rsidR="00DA7A82">
        <w:rPr>
          <w:szCs w:val="28"/>
        </w:rPr>
        <w:t>14</w:t>
      </w:r>
      <w:bookmarkStart w:id="0" w:name="_GoBack"/>
      <w:bookmarkEnd w:id="0"/>
      <w:r w:rsidRPr="00CB5D09">
        <w:rPr>
          <w:szCs w:val="28"/>
        </w:rPr>
        <w:t>. §)</w:t>
      </w:r>
    </w:p>
    <w:p w14:paraId="3BEC1DEE" w14:textId="21AC2E97" w:rsidR="007706B9" w:rsidRPr="00CB5D09" w:rsidRDefault="007706B9" w:rsidP="0034321B">
      <w:pPr>
        <w:spacing w:after="0" w:line="240" w:lineRule="auto"/>
        <w:jc w:val="both"/>
        <w:rPr>
          <w:szCs w:val="28"/>
        </w:rPr>
      </w:pPr>
    </w:p>
    <w:p w14:paraId="3BEC1DF1" w14:textId="55AC26A0" w:rsidR="00DF26ED" w:rsidRPr="00CB5D09" w:rsidRDefault="00B17671" w:rsidP="0034321B">
      <w:pPr>
        <w:pStyle w:val="ListParagraph"/>
        <w:spacing w:after="0" w:line="240" w:lineRule="auto"/>
        <w:ind w:left="0"/>
        <w:jc w:val="center"/>
        <w:rPr>
          <w:rFonts w:cs="Times New Roman"/>
          <w:b/>
          <w:bCs/>
          <w:szCs w:val="28"/>
        </w:rPr>
      </w:pPr>
      <w:r w:rsidRPr="00CB5D09">
        <w:rPr>
          <w:rFonts w:cs="Times New Roman"/>
          <w:b/>
          <w:bCs/>
          <w:szCs w:val="28"/>
        </w:rPr>
        <w:t xml:space="preserve">Grozījumi Ministru kabineta 2009. gada 6. oktobra noteikumos Nr. 1151 </w:t>
      </w:r>
      <w:r w:rsidR="0034321B" w:rsidRPr="00CB5D09">
        <w:rPr>
          <w:rFonts w:cs="Times New Roman"/>
          <w:b/>
          <w:bCs/>
          <w:szCs w:val="28"/>
        </w:rPr>
        <w:t>"</w:t>
      </w:r>
      <w:r w:rsidRPr="00CB5D09">
        <w:rPr>
          <w:rFonts w:cs="Times New Roman"/>
          <w:b/>
          <w:bCs/>
          <w:szCs w:val="28"/>
        </w:rPr>
        <w:t xml:space="preserve">Noteikumi par radiofrekvenču spektra joslu sadalījumu </w:t>
      </w:r>
      <w:r w:rsidR="00244481" w:rsidRPr="00CB5D09">
        <w:rPr>
          <w:rFonts w:cs="Times New Roman"/>
          <w:b/>
          <w:bCs/>
          <w:szCs w:val="28"/>
        </w:rPr>
        <w:br/>
      </w:r>
      <w:r w:rsidRPr="00CB5D09">
        <w:rPr>
          <w:rFonts w:cs="Times New Roman"/>
          <w:b/>
          <w:bCs/>
          <w:szCs w:val="28"/>
        </w:rPr>
        <w:t>radiosakaru veidiem un iedalījumu radiosakaru sistēmām, kā arī par radiofrekvenču spektra joslu izmantošanas vispārīgajiem nosacījumiem (Nacionālais radiofrekvenču plāns)</w:t>
      </w:r>
      <w:r w:rsidR="0034321B" w:rsidRPr="00CB5D09">
        <w:rPr>
          <w:rFonts w:cs="Times New Roman"/>
          <w:b/>
          <w:bCs/>
          <w:szCs w:val="28"/>
        </w:rPr>
        <w:t>"</w:t>
      </w:r>
    </w:p>
    <w:p w14:paraId="2077EDD0" w14:textId="77777777" w:rsidR="00C35799" w:rsidRPr="00CB5D09" w:rsidRDefault="00C35799" w:rsidP="00C35799">
      <w:pPr>
        <w:spacing w:after="0" w:line="240" w:lineRule="auto"/>
        <w:jc w:val="both"/>
        <w:rPr>
          <w:szCs w:val="28"/>
        </w:rPr>
      </w:pPr>
    </w:p>
    <w:p w14:paraId="3BEC1DF3" w14:textId="3ADDAD84" w:rsidR="00DF26ED" w:rsidRPr="00CB5D09" w:rsidRDefault="00B17671" w:rsidP="0034321B">
      <w:pPr>
        <w:tabs>
          <w:tab w:val="num" w:pos="1080"/>
        </w:tabs>
        <w:spacing w:after="0" w:line="240" w:lineRule="auto"/>
        <w:ind w:left="4253" w:right="4"/>
        <w:jc w:val="right"/>
        <w:rPr>
          <w:szCs w:val="28"/>
        </w:rPr>
      </w:pPr>
      <w:r w:rsidRPr="00CB5D09">
        <w:rPr>
          <w:szCs w:val="28"/>
        </w:rPr>
        <w:t xml:space="preserve">Izdoti saskaņā ar </w:t>
      </w:r>
    </w:p>
    <w:p w14:paraId="5E53326F" w14:textId="77777777" w:rsidR="00F210A1" w:rsidRPr="00CB5D09" w:rsidRDefault="00F210A1" w:rsidP="0034321B">
      <w:pPr>
        <w:tabs>
          <w:tab w:val="num" w:pos="1080"/>
        </w:tabs>
        <w:spacing w:after="0" w:line="240" w:lineRule="auto"/>
        <w:ind w:left="4253" w:right="4"/>
        <w:jc w:val="right"/>
        <w:rPr>
          <w:szCs w:val="28"/>
        </w:rPr>
      </w:pPr>
      <w:r w:rsidRPr="00CB5D09">
        <w:rPr>
          <w:szCs w:val="28"/>
        </w:rPr>
        <w:t xml:space="preserve">Elektronisko </w:t>
      </w:r>
      <w:r w:rsidR="00B17671" w:rsidRPr="00CB5D09">
        <w:rPr>
          <w:szCs w:val="28"/>
        </w:rPr>
        <w:t xml:space="preserve">sakaru likuma </w:t>
      </w:r>
    </w:p>
    <w:p w14:paraId="1ECFFE94" w14:textId="77777777" w:rsidR="00E63261" w:rsidRPr="00CB5D09" w:rsidRDefault="00B17671" w:rsidP="0034321B">
      <w:pPr>
        <w:tabs>
          <w:tab w:val="num" w:pos="1080"/>
        </w:tabs>
        <w:spacing w:after="0" w:line="240" w:lineRule="auto"/>
        <w:ind w:left="4253" w:right="4"/>
        <w:jc w:val="right"/>
        <w:rPr>
          <w:szCs w:val="28"/>
        </w:rPr>
      </w:pPr>
      <w:r w:rsidRPr="00CB5D09">
        <w:rPr>
          <w:szCs w:val="28"/>
        </w:rPr>
        <w:t xml:space="preserve">49. panta pirmo daļu un </w:t>
      </w:r>
    </w:p>
    <w:p w14:paraId="3BEC1DF4" w14:textId="7917BD8F" w:rsidR="00DF26ED" w:rsidRPr="00CB5D09" w:rsidRDefault="00B17671" w:rsidP="0034321B">
      <w:pPr>
        <w:tabs>
          <w:tab w:val="num" w:pos="1080"/>
        </w:tabs>
        <w:spacing w:after="0" w:line="240" w:lineRule="auto"/>
        <w:ind w:left="4253" w:right="4"/>
        <w:jc w:val="right"/>
        <w:rPr>
          <w:szCs w:val="28"/>
        </w:rPr>
      </w:pPr>
      <w:r w:rsidRPr="00CB5D09">
        <w:rPr>
          <w:szCs w:val="28"/>
        </w:rPr>
        <w:t>50. pantu</w:t>
      </w:r>
    </w:p>
    <w:p w14:paraId="3BEC1DF5" w14:textId="77777777" w:rsidR="00DF26ED" w:rsidRPr="00CB5D09" w:rsidRDefault="00DF26ED" w:rsidP="00F210A1">
      <w:pPr>
        <w:pStyle w:val="ListParagraph"/>
        <w:spacing w:after="0" w:line="240" w:lineRule="auto"/>
        <w:ind w:left="0" w:firstLine="720"/>
        <w:jc w:val="both"/>
        <w:rPr>
          <w:rFonts w:cs="Times New Roman"/>
          <w:szCs w:val="28"/>
        </w:rPr>
      </w:pPr>
    </w:p>
    <w:p w14:paraId="3BEC1DF6" w14:textId="22C16A0E" w:rsidR="00DF26ED" w:rsidRPr="00CB5D09" w:rsidRDefault="00B17671" w:rsidP="00F210A1">
      <w:pPr>
        <w:spacing w:after="0" w:line="240" w:lineRule="auto"/>
        <w:ind w:firstLine="720"/>
        <w:jc w:val="both"/>
        <w:rPr>
          <w:rFonts w:cs="Times New Roman"/>
          <w:szCs w:val="28"/>
        </w:rPr>
      </w:pPr>
      <w:r w:rsidRPr="00CB5D09">
        <w:rPr>
          <w:rFonts w:cs="Times New Roman"/>
          <w:szCs w:val="28"/>
        </w:rPr>
        <w:t xml:space="preserve">Izdarīt Ministru kabineta 2009. gada 6. oktobra noteikumos Nr. 1151 </w:t>
      </w:r>
      <w:r w:rsidR="0034321B" w:rsidRPr="00CB5D09">
        <w:rPr>
          <w:rFonts w:cs="Times New Roman"/>
          <w:szCs w:val="28"/>
        </w:rPr>
        <w:t>"</w:t>
      </w:r>
      <w:r w:rsidRPr="00CB5D09">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sidR="0034321B" w:rsidRPr="00CB5D09">
        <w:rPr>
          <w:rFonts w:cs="Times New Roman"/>
          <w:szCs w:val="28"/>
        </w:rPr>
        <w:t>"</w:t>
      </w:r>
      <w:r w:rsidRPr="00CB5D09">
        <w:rPr>
          <w:rFonts w:cs="Times New Roman"/>
          <w:szCs w:val="28"/>
        </w:rPr>
        <w:t xml:space="preserve"> </w:t>
      </w:r>
      <w:proofErr w:type="gramStart"/>
      <w:r w:rsidRPr="00CB5D09">
        <w:rPr>
          <w:rFonts w:cs="Times New Roman"/>
          <w:szCs w:val="28"/>
        </w:rPr>
        <w:t>(</w:t>
      </w:r>
      <w:proofErr w:type="gramEnd"/>
      <w:r w:rsidRPr="00CB5D09">
        <w:rPr>
          <w:rFonts w:cs="Times New Roman"/>
          <w:szCs w:val="28"/>
        </w:rPr>
        <w:t>Latvijas Vēstnesis, 2009, 161. nr.; 2010, 73., 131. nr.; 2011, 86. nr.; 2012, 118., 194</w:t>
      </w:r>
      <w:r w:rsidR="00E63261" w:rsidRPr="00CB5D09">
        <w:rPr>
          <w:rFonts w:cs="Times New Roman"/>
          <w:szCs w:val="28"/>
        </w:rPr>
        <w:t>.</w:t>
      </w:r>
      <w:r w:rsidRPr="00CB5D09">
        <w:rPr>
          <w:rFonts w:cs="Times New Roman"/>
          <w:szCs w:val="28"/>
        </w:rPr>
        <w:t> nr.; 2013, 31. nr.; 2014, 160. nr.; 2015, 108. nr.</w:t>
      </w:r>
      <w:r w:rsidR="00A21FEA" w:rsidRPr="00CB5D09">
        <w:rPr>
          <w:rFonts w:cs="Times New Roman"/>
          <w:szCs w:val="28"/>
        </w:rPr>
        <w:t>; 2016, 204</w:t>
      </w:r>
      <w:r w:rsidR="00E63261" w:rsidRPr="00CB5D09">
        <w:rPr>
          <w:rFonts w:cs="Times New Roman"/>
          <w:szCs w:val="28"/>
        </w:rPr>
        <w:t>. nr</w:t>
      </w:r>
      <w:r w:rsidR="00A21FEA" w:rsidRPr="00CB5D09">
        <w:rPr>
          <w:rFonts w:cs="Times New Roman"/>
          <w:szCs w:val="28"/>
        </w:rPr>
        <w:t>.</w:t>
      </w:r>
      <w:r w:rsidRPr="00CB5D09">
        <w:rPr>
          <w:rFonts w:cs="Times New Roman"/>
          <w:szCs w:val="28"/>
        </w:rPr>
        <w:t>) šādus grozījumus:</w:t>
      </w:r>
    </w:p>
    <w:p w14:paraId="3BEC1DF7" w14:textId="77777777" w:rsidR="007706B9" w:rsidRPr="00CB5D09" w:rsidRDefault="007706B9" w:rsidP="00F210A1">
      <w:pPr>
        <w:spacing w:after="0" w:line="240" w:lineRule="auto"/>
        <w:ind w:firstLine="720"/>
        <w:jc w:val="both"/>
        <w:rPr>
          <w:rFonts w:cs="Times New Roman"/>
          <w:szCs w:val="28"/>
        </w:rPr>
      </w:pPr>
    </w:p>
    <w:p w14:paraId="3BEC1DF8" w14:textId="553C330C" w:rsidR="00B04954" w:rsidRPr="00CB5D09" w:rsidRDefault="00F210A1" w:rsidP="00F210A1">
      <w:pPr>
        <w:spacing w:after="0" w:line="240" w:lineRule="auto"/>
        <w:ind w:firstLine="720"/>
        <w:jc w:val="both"/>
        <w:rPr>
          <w:rFonts w:cs="Times New Roman"/>
          <w:szCs w:val="28"/>
        </w:rPr>
      </w:pPr>
      <w:r w:rsidRPr="00CB5D09">
        <w:rPr>
          <w:rFonts w:cs="Times New Roman"/>
          <w:szCs w:val="28"/>
        </w:rPr>
        <w:t>1. </w:t>
      </w:r>
      <w:r w:rsidR="00B17671" w:rsidRPr="00CB5D09">
        <w:rPr>
          <w:rFonts w:cs="Times New Roman"/>
          <w:szCs w:val="28"/>
        </w:rPr>
        <w:t>Svītrot 26.</w:t>
      </w:r>
      <w:r w:rsidR="00455193" w:rsidRPr="00CB5D09">
        <w:rPr>
          <w:rFonts w:cs="Times New Roman"/>
          <w:szCs w:val="28"/>
        </w:rPr>
        <w:t> </w:t>
      </w:r>
      <w:r w:rsidR="00B17671" w:rsidRPr="00CB5D09">
        <w:rPr>
          <w:rFonts w:cs="Times New Roman"/>
          <w:szCs w:val="28"/>
        </w:rPr>
        <w:t xml:space="preserve">punktā vārdu </w:t>
      </w:r>
      <w:r w:rsidR="0034321B" w:rsidRPr="00CB5D09">
        <w:rPr>
          <w:rFonts w:cs="Times New Roman"/>
          <w:szCs w:val="28"/>
        </w:rPr>
        <w:t>"</w:t>
      </w:r>
      <w:r w:rsidR="00B17671" w:rsidRPr="00CB5D09">
        <w:rPr>
          <w:rFonts w:cs="Times New Roman"/>
          <w:szCs w:val="28"/>
        </w:rPr>
        <w:t>tikai</w:t>
      </w:r>
      <w:r w:rsidR="0034321B" w:rsidRPr="00CB5D09">
        <w:rPr>
          <w:rFonts w:cs="Times New Roman"/>
          <w:szCs w:val="28"/>
        </w:rPr>
        <w:t>"</w:t>
      </w:r>
      <w:r w:rsidR="00B17671" w:rsidRPr="00CB5D09">
        <w:rPr>
          <w:rFonts w:cs="Times New Roman"/>
          <w:szCs w:val="28"/>
        </w:rPr>
        <w:t>.</w:t>
      </w:r>
    </w:p>
    <w:p w14:paraId="20E1A4FF" w14:textId="77777777" w:rsidR="00F210A1" w:rsidRPr="00CB5D09" w:rsidRDefault="00F210A1" w:rsidP="00F210A1">
      <w:pPr>
        <w:spacing w:after="0" w:line="240" w:lineRule="auto"/>
        <w:ind w:firstLine="720"/>
        <w:jc w:val="both"/>
        <w:rPr>
          <w:rFonts w:cs="Times New Roman"/>
          <w:szCs w:val="28"/>
        </w:rPr>
      </w:pPr>
    </w:p>
    <w:p w14:paraId="13D7D534" w14:textId="40AC0826" w:rsidR="00D475B4" w:rsidRPr="00CB5D09" w:rsidRDefault="00F210A1" w:rsidP="00F210A1">
      <w:pPr>
        <w:spacing w:after="0" w:line="240" w:lineRule="auto"/>
        <w:ind w:firstLine="720"/>
        <w:jc w:val="both"/>
        <w:rPr>
          <w:rFonts w:cs="Times New Roman"/>
          <w:szCs w:val="28"/>
        </w:rPr>
      </w:pPr>
      <w:r w:rsidRPr="00CB5D09">
        <w:rPr>
          <w:rFonts w:cs="Times New Roman"/>
          <w:szCs w:val="28"/>
        </w:rPr>
        <w:t>2. </w:t>
      </w:r>
      <w:r w:rsidR="00D475B4" w:rsidRPr="00CB5D09">
        <w:rPr>
          <w:rFonts w:cs="Times New Roman"/>
          <w:szCs w:val="28"/>
        </w:rPr>
        <w:t>Izteikt 1</w:t>
      </w:r>
      <w:r w:rsidR="00E63261" w:rsidRPr="00CB5D09">
        <w:rPr>
          <w:rFonts w:cs="Times New Roman"/>
          <w:szCs w:val="28"/>
        </w:rPr>
        <w:t>. p</w:t>
      </w:r>
      <w:r w:rsidR="00D475B4" w:rsidRPr="00CB5D09">
        <w:rPr>
          <w:rFonts w:cs="Times New Roman"/>
          <w:szCs w:val="28"/>
        </w:rPr>
        <w:t>ielikumu jaunā redakcijā (pielikums).</w:t>
      </w:r>
    </w:p>
    <w:p w14:paraId="1D21673F" w14:textId="77777777" w:rsidR="00F210A1" w:rsidRPr="00CB5D09" w:rsidRDefault="00F210A1" w:rsidP="00F210A1">
      <w:pPr>
        <w:spacing w:after="0" w:line="240" w:lineRule="auto"/>
        <w:ind w:firstLine="720"/>
        <w:jc w:val="both"/>
        <w:rPr>
          <w:rFonts w:cs="Times New Roman"/>
          <w:szCs w:val="28"/>
        </w:rPr>
      </w:pPr>
    </w:p>
    <w:p w14:paraId="3BEC2405" w14:textId="4A403AED" w:rsidR="00575103" w:rsidRPr="00CB5D09" w:rsidRDefault="00F210A1" w:rsidP="00F210A1">
      <w:pPr>
        <w:spacing w:after="0" w:line="240" w:lineRule="auto"/>
        <w:ind w:firstLine="720"/>
        <w:jc w:val="both"/>
        <w:rPr>
          <w:rFonts w:cs="Times New Roman"/>
          <w:szCs w:val="28"/>
        </w:rPr>
      </w:pPr>
      <w:r w:rsidRPr="00CB5D09">
        <w:rPr>
          <w:rFonts w:cs="Times New Roman"/>
          <w:szCs w:val="28"/>
        </w:rPr>
        <w:t>3. </w:t>
      </w:r>
      <w:r w:rsidR="00B17671" w:rsidRPr="00CB5D09">
        <w:rPr>
          <w:rFonts w:cs="Times New Roman"/>
          <w:szCs w:val="28"/>
        </w:rPr>
        <w:t xml:space="preserve">Izteikt 2. pielikuma 30. punktu šādā redakcijā: </w:t>
      </w:r>
    </w:p>
    <w:p w14:paraId="3BEC2406" w14:textId="51C8AAD5" w:rsidR="00575103" w:rsidRPr="00CB5D09" w:rsidRDefault="00575103" w:rsidP="00F210A1">
      <w:pPr>
        <w:spacing w:after="0" w:line="240" w:lineRule="auto"/>
        <w:ind w:firstLine="720"/>
        <w:jc w:val="both"/>
        <w:rPr>
          <w:rFonts w:cs="Times New Roman"/>
          <w:szCs w:val="28"/>
        </w:rPr>
      </w:pPr>
    </w:p>
    <w:p w14:paraId="3BEC2407" w14:textId="7801F98C" w:rsidR="00575103" w:rsidRPr="00CB5D09" w:rsidRDefault="0034321B" w:rsidP="000D1BB2">
      <w:pPr>
        <w:spacing w:after="0" w:line="240" w:lineRule="auto"/>
        <w:jc w:val="both"/>
        <w:rPr>
          <w:rFonts w:eastAsia="Times New Roman" w:cs="Times New Roman"/>
          <w:b/>
          <w:bCs/>
          <w:sz w:val="24"/>
          <w:szCs w:val="24"/>
          <w:lang w:eastAsia="lv-LV"/>
        </w:rPr>
      </w:pPr>
      <w:r w:rsidRPr="00CB5D09">
        <w:rPr>
          <w:rFonts w:cs="Times New Roman"/>
          <w:sz w:val="24"/>
          <w:szCs w:val="24"/>
        </w:rPr>
        <w:t>"</w:t>
      </w:r>
      <w:r w:rsidR="00B17671" w:rsidRPr="00CB5D09">
        <w:rPr>
          <w:rFonts w:eastAsia="Times New Roman" w:cs="Times New Roman"/>
          <w:b/>
          <w:bCs/>
          <w:sz w:val="24"/>
          <w:szCs w:val="24"/>
          <w:lang w:eastAsia="lv-LV"/>
        </w:rPr>
        <w:t>30. Radiosaskarne RS FX.</w:t>
      </w:r>
      <w:r w:rsidR="005643D6" w:rsidRPr="00CB5D09">
        <w:rPr>
          <w:rFonts w:eastAsia="Times New Roman" w:cs="Times New Roman"/>
          <w:b/>
          <w:bCs/>
          <w:sz w:val="24"/>
          <w:szCs w:val="24"/>
          <w:lang w:eastAsia="lv-LV"/>
        </w:rPr>
        <w:t> </w:t>
      </w:r>
      <w:r w:rsidR="00B17671" w:rsidRPr="00CB5D09">
        <w:rPr>
          <w:rFonts w:eastAsia="Times New Roman" w:cs="Times New Roman"/>
          <w:b/>
          <w:bCs/>
          <w:sz w:val="24"/>
          <w:szCs w:val="24"/>
          <w:lang w:eastAsia="lv-LV"/>
        </w:rPr>
        <w:t>740PP</w:t>
      </w:r>
    </w:p>
    <w:p w14:paraId="7ECF5B27" w14:textId="77777777" w:rsidR="005643D6" w:rsidRPr="00CB5D09" w:rsidRDefault="005643D6" w:rsidP="000D1BB2">
      <w:pPr>
        <w:spacing w:after="0" w:line="240" w:lineRule="auto"/>
        <w:jc w:val="both"/>
        <w:rPr>
          <w:rFonts w:eastAsia="Times New Roman" w:cs="Times New Roman"/>
          <w:bCs/>
          <w:sz w:val="24"/>
          <w:szCs w:val="24"/>
          <w:lang w:eastAsia="lv-LV"/>
        </w:rPr>
      </w:pPr>
    </w:p>
    <w:tbl>
      <w:tblPr>
        <w:tblW w:w="5156" w:type="pct"/>
        <w:tblInd w:w="-150"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844"/>
        <w:gridCol w:w="5495"/>
      </w:tblGrid>
      <w:tr w:rsidR="00CB5D09" w:rsidRPr="00CB5D09" w14:paraId="3BEC240A"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08"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Frekvenču joslas</w:t>
            </w:r>
          </w:p>
        </w:tc>
        <w:tc>
          <w:tcPr>
            <w:tcW w:w="2942" w:type="pct"/>
            <w:tcBorders>
              <w:top w:val="outset" w:sz="6" w:space="0" w:color="414142"/>
              <w:left w:val="outset" w:sz="6" w:space="0" w:color="414142"/>
              <w:bottom w:val="outset" w:sz="6" w:space="0" w:color="414142"/>
              <w:right w:val="outset" w:sz="6" w:space="0" w:color="414142"/>
            </w:tcBorders>
            <w:hideMark/>
          </w:tcPr>
          <w:p w14:paraId="3BEC2409"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71–76/81–86 GHz</w:t>
            </w:r>
          </w:p>
        </w:tc>
      </w:tr>
      <w:tr w:rsidR="00CB5D09" w:rsidRPr="00CB5D09" w14:paraId="3BEC240D"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0B"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Radiosakaru sistēmas konfigurācija/lietojums</w:t>
            </w:r>
          </w:p>
        </w:tc>
        <w:tc>
          <w:tcPr>
            <w:tcW w:w="2942" w:type="pct"/>
            <w:tcBorders>
              <w:top w:val="outset" w:sz="6" w:space="0" w:color="414142"/>
              <w:left w:val="outset" w:sz="6" w:space="0" w:color="414142"/>
              <w:bottom w:val="outset" w:sz="6" w:space="0" w:color="414142"/>
              <w:right w:val="outset" w:sz="6" w:space="0" w:color="414142"/>
            </w:tcBorders>
            <w:hideMark/>
          </w:tcPr>
          <w:p w14:paraId="3BEC240C"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PP radiolīnijas</w:t>
            </w:r>
          </w:p>
        </w:tc>
      </w:tr>
      <w:tr w:rsidR="00CB5D09" w:rsidRPr="00CB5D09" w14:paraId="3BEC2410"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0E"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Pārraidāmā signāla veids</w:t>
            </w:r>
          </w:p>
        </w:tc>
        <w:tc>
          <w:tcPr>
            <w:tcW w:w="2942" w:type="pct"/>
            <w:tcBorders>
              <w:top w:val="outset" w:sz="6" w:space="0" w:color="414142"/>
              <w:left w:val="outset" w:sz="6" w:space="0" w:color="414142"/>
              <w:bottom w:val="outset" w:sz="6" w:space="0" w:color="414142"/>
              <w:right w:val="outset" w:sz="6" w:space="0" w:color="414142"/>
            </w:tcBorders>
            <w:hideMark/>
          </w:tcPr>
          <w:p w14:paraId="3BEC240F"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Ciparu</w:t>
            </w:r>
          </w:p>
        </w:tc>
      </w:tr>
      <w:tr w:rsidR="00CB5D09" w:rsidRPr="00CB5D09" w14:paraId="3BEC2415"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11"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Radiokanālu plānojums</w:t>
            </w:r>
          </w:p>
        </w:tc>
        <w:tc>
          <w:tcPr>
            <w:tcW w:w="2942" w:type="pct"/>
            <w:tcBorders>
              <w:top w:val="outset" w:sz="6" w:space="0" w:color="414142"/>
              <w:left w:val="outset" w:sz="6" w:space="0" w:color="414142"/>
              <w:bottom w:val="outset" w:sz="6" w:space="0" w:color="414142"/>
              <w:right w:val="outset" w:sz="6" w:space="0" w:color="414142"/>
            </w:tcBorders>
            <w:hideMark/>
          </w:tcPr>
          <w:p w14:paraId="3BEC2412" w14:textId="359740C7" w:rsidR="00575103" w:rsidRPr="00CB5D09" w:rsidRDefault="00B17671" w:rsidP="007A50D9">
            <w:pPr>
              <w:spacing w:after="80" w:line="240" w:lineRule="auto"/>
              <w:rPr>
                <w:rFonts w:eastAsia="Times New Roman" w:cs="Times New Roman"/>
                <w:sz w:val="24"/>
                <w:szCs w:val="24"/>
                <w:lang w:eastAsia="lv-LV"/>
              </w:rPr>
            </w:pPr>
            <w:r w:rsidRPr="00CB5D09">
              <w:rPr>
                <w:rFonts w:cs="Times New Roman"/>
                <w:sz w:val="24"/>
                <w:szCs w:val="24"/>
                <w:shd w:val="clear" w:color="auto" w:fill="FFFFFF"/>
              </w:rPr>
              <w:t>CEPT rekomendācija ECC/REC/(05</w:t>
            </w:r>
            <w:r w:rsidR="007A50D9" w:rsidRPr="00CB5D09">
              <w:rPr>
                <w:rFonts w:cs="Times New Roman"/>
                <w:sz w:val="24"/>
                <w:szCs w:val="24"/>
                <w:shd w:val="clear" w:color="auto" w:fill="FFFFFF"/>
              </w:rPr>
              <w:t>)</w:t>
            </w:r>
            <w:r w:rsidRPr="00CB5D09">
              <w:rPr>
                <w:rFonts w:cs="Times New Roman"/>
                <w:sz w:val="24"/>
                <w:szCs w:val="24"/>
                <w:shd w:val="clear" w:color="auto" w:fill="FFFFFF"/>
              </w:rPr>
              <w:t>07</w:t>
            </w:r>
          </w:p>
          <w:p w14:paraId="3BEC2413" w14:textId="77777777" w:rsidR="00575103" w:rsidRPr="00CB5D09" w:rsidRDefault="00B17671" w:rsidP="007A50D9">
            <w:pPr>
              <w:spacing w:before="80" w:after="80" w:line="240" w:lineRule="auto"/>
              <w:rPr>
                <w:rFonts w:eastAsia="Times New Roman" w:cs="Times New Roman"/>
                <w:sz w:val="24"/>
                <w:szCs w:val="24"/>
                <w:lang w:eastAsia="lv-LV"/>
              </w:rPr>
            </w:pPr>
            <w:r w:rsidRPr="00CB5D09">
              <w:rPr>
                <w:rFonts w:eastAsia="Times New Roman" w:cs="Times New Roman"/>
                <w:sz w:val="24"/>
                <w:szCs w:val="24"/>
                <w:lang w:eastAsia="lv-LV"/>
              </w:rPr>
              <w:t>Laikdales duplekss (TDD)</w:t>
            </w:r>
          </w:p>
          <w:p w14:paraId="3BEC2414" w14:textId="77777777" w:rsidR="00575103" w:rsidRPr="00CB5D09" w:rsidRDefault="00B17671" w:rsidP="007A50D9">
            <w:pPr>
              <w:spacing w:after="0" w:line="240" w:lineRule="auto"/>
              <w:rPr>
                <w:rFonts w:eastAsia="Times New Roman" w:cs="Times New Roman"/>
                <w:sz w:val="24"/>
                <w:szCs w:val="24"/>
                <w:lang w:eastAsia="lv-LV"/>
              </w:rPr>
            </w:pPr>
            <w:r w:rsidRPr="00CB5D09">
              <w:rPr>
                <w:rFonts w:eastAsia="Times New Roman" w:cs="Times New Roman"/>
                <w:sz w:val="24"/>
                <w:szCs w:val="24"/>
                <w:lang w:eastAsia="lv-LV"/>
              </w:rPr>
              <w:t>Frekvenčdales duplekss (FDD)</w:t>
            </w:r>
          </w:p>
        </w:tc>
      </w:tr>
      <w:tr w:rsidR="00CB5D09" w:rsidRPr="00CB5D09" w14:paraId="3BEC2418"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16"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Radiokanālu solis</w:t>
            </w:r>
          </w:p>
        </w:tc>
        <w:tc>
          <w:tcPr>
            <w:tcW w:w="2942" w:type="pct"/>
            <w:tcBorders>
              <w:top w:val="outset" w:sz="6" w:space="0" w:color="414142"/>
              <w:left w:val="outset" w:sz="6" w:space="0" w:color="414142"/>
              <w:bottom w:val="outset" w:sz="6" w:space="0" w:color="414142"/>
              <w:right w:val="outset" w:sz="6" w:space="0" w:color="414142"/>
            </w:tcBorders>
            <w:hideMark/>
          </w:tcPr>
          <w:p w14:paraId="3BEC2417" w14:textId="39250D49"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250 MHz x n (n</w:t>
            </w:r>
            <w:r w:rsidR="007A50D9" w:rsidRPr="00CB5D09">
              <w:rPr>
                <w:rFonts w:eastAsia="Times New Roman" w:cs="Times New Roman"/>
                <w:sz w:val="24"/>
                <w:szCs w:val="24"/>
                <w:lang w:eastAsia="lv-LV"/>
              </w:rPr>
              <w:t xml:space="preserve"> </w:t>
            </w:r>
            <w:r w:rsidRPr="00CB5D09">
              <w:rPr>
                <w:rFonts w:eastAsia="Times New Roman" w:cs="Times New Roman"/>
                <w:sz w:val="24"/>
                <w:szCs w:val="24"/>
                <w:lang w:eastAsia="lv-LV"/>
              </w:rPr>
              <w:t>=</w:t>
            </w:r>
            <w:r w:rsidR="007A50D9" w:rsidRPr="00CB5D09">
              <w:rPr>
                <w:rFonts w:eastAsia="Times New Roman" w:cs="Times New Roman"/>
                <w:sz w:val="24"/>
                <w:szCs w:val="24"/>
                <w:lang w:eastAsia="lv-LV"/>
              </w:rPr>
              <w:t xml:space="preserve"> </w:t>
            </w:r>
            <w:r w:rsidRPr="00CB5D09">
              <w:rPr>
                <w:rFonts w:eastAsia="Times New Roman" w:cs="Times New Roman"/>
                <w:sz w:val="24"/>
                <w:szCs w:val="24"/>
                <w:lang w:eastAsia="lv-LV"/>
              </w:rPr>
              <w:t>1, 2, 3,</w:t>
            </w:r>
            <w:proofErr w:type="gramStart"/>
            <w:r w:rsidR="007A50D9" w:rsidRPr="00CB5D09">
              <w:rPr>
                <w:rFonts w:eastAsia="Times New Roman" w:cs="Times New Roman"/>
                <w:sz w:val="24"/>
                <w:szCs w:val="24"/>
                <w:lang w:eastAsia="lv-LV"/>
              </w:rPr>
              <w:t xml:space="preserve"> .</w:t>
            </w:r>
            <w:proofErr w:type="gramEnd"/>
            <w:r w:rsidR="007A50D9" w:rsidRPr="00CB5D09">
              <w:rPr>
                <w:rFonts w:eastAsia="Times New Roman" w:cs="Times New Roman"/>
                <w:sz w:val="24"/>
                <w:szCs w:val="24"/>
                <w:lang w:eastAsia="lv-LV"/>
              </w:rPr>
              <w:t>.</w:t>
            </w:r>
            <w:r w:rsidRPr="00CB5D09">
              <w:rPr>
                <w:rFonts w:eastAsia="Times New Roman" w:cs="Times New Roman"/>
                <w:sz w:val="24"/>
                <w:szCs w:val="24"/>
                <w:lang w:eastAsia="lv-LV"/>
              </w:rPr>
              <w:t>, 8)</w:t>
            </w:r>
          </w:p>
        </w:tc>
      </w:tr>
      <w:tr w:rsidR="00CB5D09" w:rsidRPr="00CB5D09" w14:paraId="3BEC241C"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19"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lastRenderedPageBreak/>
              <w:t>Radiokanāla dupleksais atdalījums</w:t>
            </w:r>
          </w:p>
        </w:tc>
        <w:tc>
          <w:tcPr>
            <w:tcW w:w="2942" w:type="pct"/>
            <w:tcBorders>
              <w:top w:val="outset" w:sz="6" w:space="0" w:color="414142"/>
              <w:left w:val="outset" w:sz="6" w:space="0" w:color="414142"/>
              <w:bottom w:val="outset" w:sz="6" w:space="0" w:color="414142"/>
              <w:right w:val="outset" w:sz="6" w:space="0" w:color="414142"/>
            </w:tcBorders>
            <w:hideMark/>
          </w:tcPr>
          <w:p w14:paraId="026AF684" w14:textId="77777777" w:rsidR="002F18D6" w:rsidRPr="00CB5D09" w:rsidRDefault="00B17671" w:rsidP="002F18D6">
            <w:pPr>
              <w:spacing w:after="80" w:line="240" w:lineRule="auto"/>
              <w:rPr>
                <w:rFonts w:eastAsia="Times New Roman" w:cs="Times New Roman"/>
                <w:sz w:val="24"/>
                <w:szCs w:val="24"/>
                <w:lang w:eastAsia="lv-LV"/>
              </w:rPr>
            </w:pPr>
            <w:r w:rsidRPr="00CB5D09">
              <w:rPr>
                <w:rFonts w:eastAsia="Times New Roman" w:cs="Times New Roman"/>
                <w:sz w:val="24"/>
                <w:szCs w:val="24"/>
                <w:lang w:eastAsia="lv-LV"/>
              </w:rPr>
              <w:t xml:space="preserve">Pārraide vienā virzienā vai </w:t>
            </w:r>
          </w:p>
          <w:p w14:paraId="3BEC241B" w14:textId="5C7B54A4" w:rsidR="00575103" w:rsidRPr="00CB5D09" w:rsidRDefault="00B17671" w:rsidP="002F18D6">
            <w:pPr>
              <w:spacing w:after="0" w:line="240" w:lineRule="auto"/>
              <w:rPr>
                <w:rFonts w:eastAsia="Times New Roman" w:cs="Times New Roman"/>
                <w:sz w:val="24"/>
                <w:szCs w:val="24"/>
                <w:lang w:eastAsia="lv-LV"/>
              </w:rPr>
            </w:pPr>
            <w:r w:rsidRPr="00CB5D09">
              <w:rPr>
                <w:rFonts w:eastAsia="Times New Roman" w:cs="Times New Roman"/>
                <w:sz w:val="24"/>
                <w:szCs w:val="24"/>
                <w:lang w:eastAsia="lv-LV"/>
              </w:rPr>
              <w:t>10 GHz FDD gadījumā</w:t>
            </w:r>
          </w:p>
        </w:tc>
      </w:tr>
      <w:tr w:rsidR="00CB5D09" w:rsidRPr="00CB5D09" w14:paraId="3BEC241F"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1D"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Raidītāja izejas jauda</w:t>
            </w:r>
          </w:p>
        </w:tc>
        <w:tc>
          <w:tcPr>
            <w:tcW w:w="2942" w:type="pct"/>
            <w:tcBorders>
              <w:top w:val="outset" w:sz="6" w:space="0" w:color="414142"/>
              <w:left w:val="outset" w:sz="6" w:space="0" w:color="414142"/>
              <w:bottom w:val="outset" w:sz="6" w:space="0" w:color="414142"/>
              <w:right w:val="outset" w:sz="6" w:space="0" w:color="414142"/>
            </w:tcBorders>
            <w:hideMark/>
          </w:tcPr>
          <w:p w14:paraId="3BEC241E"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sz w:val="24"/>
                <w:szCs w:val="24"/>
                <w:shd w:val="clear" w:color="auto" w:fill="FFFFFF"/>
              </w:rPr>
              <w:t>Tiek noteikta individuāli katram radiofrekvences piešķīrumam</w:t>
            </w:r>
          </w:p>
        </w:tc>
      </w:tr>
      <w:tr w:rsidR="00CB5D09" w:rsidRPr="00CB5D09" w14:paraId="3BEC2422"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20"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proofErr w:type="spellStart"/>
            <w:r w:rsidRPr="00CB5D09">
              <w:rPr>
                <w:rFonts w:eastAsia="Times New Roman" w:cs="Times New Roman"/>
                <w:sz w:val="24"/>
                <w:szCs w:val="24"/>
                <w:lang w:eastAsia="lv-LV"/>
              </w:rPr>
              <w:t>e.i.r.p</w:t>
            </w:r>
            <w:proofErr w:type="spellEnd"/>
            <w:r w:rsidRPr="00CB5D09">
              <w:rPr>
                <w:rFonts w:eastAsia="Times New Roman" w:cs="Times New Roman"/>
                <w:sz w:val="24"/>
                <w:szCs w:val="24"/>
                <w:lang w:eastAsia="lv-LV"/>
              </w:rPr>
              <w:t>.</w:t>
            </w:r>
          </w:p>
        </w:tc>
        <w:tc>
          <w:tcPr>
            <w:tcW w:w="2942" w:type="pct"/>
            <w:tcBorders>
              <w:top w:val="outset" w:sz="6" w:space="0" w:color="414142"/>
              <w:left w:val="outset" w:sz="6" w:space="0" w:color="414142"/>
              <w:bottom w:val="outset" w:sz="6" w:space="0" w:color="414142"/>
              <w:right w:val="outset" w:sz="6" w:space="0" w:color="414142"/>
            </w:tcBorders>
            <w:hideMark/>
          </w:tcPr>
          <w:p w14:paraId="3BEC2421"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 55dBW</w:t>
            </w:r>
          </w:p>
        </w:tc>
      </w:tr>
      <w:tr w:rsidR="00CB5D09" w:rsidRPr="00CB5D09" w14:paraId="3BEC2425"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23"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Radiofrekvences piešķīrumu noteikšanas veids</w:t>
            </w:r>
          </w:p>
        </w:tc>
        <w:tc>
          <w:tcPr>
            <w:tcW w:w="2942" w:type="pct"/>
            <w:tcBorders>
              <w:top w:val="outset" w:sz="6" w:space="0" w:color="414142"/>
              <w:left w:val="outset" w:sz="6" w:space="0" w:color="414142"/>
              <w:bottom w:val="outset" w:sz="6" w:space="0" w:color="414142"/>
              <w:right w:val="outset" w:sz="6" w:space="0" w:color="414142"/>
            </w:tcBorders>
            <w:hideMark/>
          </w:tcPr>
          <w:p w14:paraId="3BEC2424"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Katrai radiostacijai individuāli</w:t>
            </w:r>
          </w:p>
        </w:tc>
      </w:tr>
      <w:tr w:rsidR="00CB5D09" w:rsidRPr="00CB5D09" w14:paraId="3BEC2429"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hideMark/>
          </w:tcPr>
          <w:p w14:paraId="3BEC2426"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Radiofrekvenču izmantošanas papildu nosacījumi</w:t>
            </w:r>
          </w:p>
        </w:tc>
        <w:tc>
          <w:tcPr>
            <w:tcW w:w="2942" w:type="pct"/>
            <w:tcBorders>
              <w:top w:val="outset" w:sz="6" w:space="0" w:color="414142"/>
              <w:left w:val="outset" w:sz="6" w:space="0" w:color="414142"/>
              <w:bottom w:val="outset" w:sz="6" w:space="0" w:color="414142"/>
              <w:right w:val="outset" w:sz="6" w:space="0" w:color="414142"/>
            </w:tcBorders>
            <w:hideMark/>
          </w:tcPr>
          <w:p w14:paraId="3BEC2427" w14:textId="77777777" w:rsidR="00575103" w:rsidRPr="00CB5D09" w:rsidRDefault="00B17671" w:rsidP="002F18D6">
            <w:pPr>
              <w:spacing w:after="80" w:line="240" w:lineRule="auto"/>
              <w:rPr>
                <w:rFonts w:eastAsia="Times New Roman" w:cs="Times New Roman"/>
                <w:sz w:val="24"/>
                <w:szCs w:val="24"/>
                <w:lang w:eastAsia="lv-LV"/>
              </w:rPr>
            </w:pPr>
            <w:r w:rsidRPr="00CB5D09">
              <w:rPr>
                <w:rFonts w:eastAsia="Times New Roman" w:cs="Times New Roman"/>
                <w:sz w:val="24"/>
                <w:szCs w:val="24"/>
                <w:lang w:eastAsia="lv-LV"/>
              </w:rPr>
              <w:t>Atļauts apvienot vairākus blakus esošos radiokanālus.</w:t>
            </w:r>
          </w:p>
          <w:p w14:paraId="3BEC2428" w14:textId="77777777" w:rsidR="00575103" w:rsidRPr="00CB5D09" w:rsidRDefault="00B17671" w:rsidP="002F18D6">
            <w:pPr>
              <w:spacing w:after="0" w:line="240" w:lineRule="auto"/>
              <w:rPr>
                <w:rFonts w:eastAsia="Times New Roman" w:cs="Times New Roman"/>
                <w:sz w:val="24"/>
                <w:szCs w:val="24"/>
                <w:lang w:eastAsia="lv-LV"/>
              </w:rPr>
            </w:pPr>
            <w:r w:rsidRPr="00CB5D09">
              <w:rPr>
                <w:rFonts w:eastAsia="Times New Roman" w:cs="Times New Roman"/>
                <w:sz w:val="24"/>
                <w:szCs w:val="24"/>
                <w:lang w:eastAsia="lv-LV"/>
              </w:rPr>
              <w:t>Nevēlamo izstarojumu maska atbilstoši CEPT rekomendācijas ECC/REC/(05)07 pielikumam Nr. 6</w:t>
            </w:r>
          </w:p>
        </w:tc>
      </w:tr>
      <w:tr w:rsidR="00CB5D09" w:rsidRPr="00CB5D09" w14:paraId="3BEC242C" w14:textId="77777777" w:rsidTr="000D1BB2">
        <w:trPr>
          <w:trHeight w:val="60"/>
        </w:trPr>
        <w:tc>
          <w:tcPr>
            <w:tcW w:w="2058" w:type="pct"/>
            <w:tcBorders>
              <w:top w:val="outset" w:sz="6" w:space="0" w:color="414142"/>
              <w:left w:val="outset" w:sz="6" w:space="0" w:color="414142"/>
              <w:bottom w:val="outset" w:sz="6" w:space="0" w:color="414142"/>
              <w:right w:val="outset" w:sz="6" w:space="0" w:color="414142"/>
            </w:tcBorders>
            <w:shd w:val="clear" w:color="auto" w:fill="FFFFFF"/>
            <w:hideMark/>
          </w:tcPr>
          <w:p w14:paraId="3BEC242A" w14:textId="77777777" w:rsidR="00575103" w:rsidRPr="00CB5D09" w:rsidRDefault="00B17671" w:rsidP="005643D6">
            <w:pPr>
              <w:spacing w:before="100" w:beforeAutospacing="1" w:after="100" w:afterAutospacing="1" w:line="240" w:lineRule="auto"/>
              <w:rPr>
                <w:rFonts w:eastAsia="Times New Roman" w:cs="Times New Roman"/>
                <w:sz w:val="24"/>
                <w:szCs w:val="24"/>
                <w:lang w:eastAsia="lv-LV"/>
              </w:rPr>
            </w:pPr>
            <w:r w:rsidRPr="00CB5D09">
              <w:rPr>
                <w:rFonts w:eastAsia="Times New Roman" w:cs="Times New Roman"/>
                <w:sz w:val="24"/>
                <w:szCs w:val="24"/>
                <w:lang w:eastAsia="lv-LV"/>
              </w:rPr>
              <w:t>Piezīmes</w:t>
            </w:r>
          </w:p>
        </w:tc>
        <w:tc>
          <w:tcPr>
            <w:tcW w:w="2942" w:type="pct"/>
            <w:vAlign w:val="center"/>
            <w:hideMark/>
          </w:tcPr>
          <w:p w14:paraId="3BEC242B" w14:textId="24FC8053" w:rsidR="00575103" w:rsidRPr="00CB5D09" w:rsidRDefault="0034321B" w:rsidP="005643D6">
            <w:pPr>
              <w:spacing w:after="0" w:line="240" w:lineRule="auto"/>
              <w:ind w:right="57"/>
              <w:jc w:val="right"/>
              <w:rPr>
                <w:rFonts w:eastAsia="Times New Roman" w:cs="Times New Roman"/>
                <w:sz w:val="24"/>
                <w:szCs w:val="24"/>
                <w:lang w:eastAsia="lv-LV"/>
              </w:rPr>
            </w:pPr>
            <w:r w:rsidRPr="00CB5D09">
              <w:rPr>
                <w:rFonts w:eastAsia="Times New Roman" w:cs="Times New Roman"/>
                <w:sz w:val="24"/>
                <w:szCs w:val="24"/>
                <w:lang w:eastAsia="lv-LV"/>
              </w:rPr>
              <w:t>"</w:t>
            </w:r>
          </w:p>
        </w:tc>
      </w:tr>
    </w:tbl>
    <w:p w14:paraId="741F1103" w14:textId="77777777" w:rsidR="00F210A1" w:rsidRPr="00CB5D09" w:rsidRDefault="00F210A1" w:rsidP="00F210A1">
      <w:pPr>
        <w:spacing w:after="0" w:line="240" w:lineRule="auto"/>
        <w:ind w:firstLine="720"/>
        <w:jc w:val="both"/>
        <w:rPr>
          <w:rFonts w:cs="Times New Roman"/>
          <w:szCs w:val="28"/>
        </w:rPr>
      </w:pPr>
    </w:p>
    <w:p w14:paraId="3BEC2430" w14:textId="377621FD" w:rsidR="00575103" w:rsidRPr="00CB5D09" w:rsidRDefault="00F210A1" w:rsidP="00F210A1">
      <w:pPr>
        <w:spacing w:after="0" w:line="240" w:lineRule="auto"/>
        <w:ind w:firstLine="720"/>
        <w:jc w:val="both"/>
        <w:rPr>
          <w:rFonts w:cs="Times New Roman"/>
          <w:szCs w:val="28"/>
        </w:rPr>
      </w:pPr>
      <w:r w:rsidRPr="00CB5D09">
        <w:rPr>
          <w:rFonts w:cs="Times New Roman"/>
          <w:szCs w:val="28"/>
        </w:rPr>
        <w:t>4. </w:t>
      </w:r>
      <w:r w:rsidR="00B17671" w:rsidRPr="00CB5D09">
        <w:rPr>
          <w:rFonts w:cs="Times New Roman"/>
          <w:szCs w:val="28"/>
        </w:rPr>
        <w:t>Izteikt 3. pielikuma II</w:t>
      </w:r>
      <w:r w:rsidR="009F0781" w:rsidRPr="00CB5D09">
        <w:rPr>
          <w:rFonts w:cs="Times New Roman"/>
          <w:szCs w:val="28"/>
        </w:rPr>
        <w:t> </w:t>
      </w:r>
      <w:r w:rsidR="00B17671" w:rsidRPr="00CB5D09">
        <w:rPr>
          <w:rFonts w:cs="Times New Roman"/>
          <w:szCs w:val="28"/>
        </w:rPr>
        <w:t xml:space="preserve">nodaļas 13. punktu šādā redakcijā: </w:t>
      </w:r>
    </w:p>
    <w:p w14:paraId="4FD98F6E" w14:textId="77777777" w:rsidR="00F210A1" w:rsidRPr="00CB5D09" w:rsidRDefault="00F210A1" w:rsidP="00F210A1">
      <w:pPr>
        <w:spacing w:after="0" w:line="240" w:lineRule="auto"/>
        <w:ind w:firstLine="720"/>
        <w:jc w:val="both"/>
        <w:rPr>
          <w:rFonts w:cs="Times New Roman"/>
          <w:szCs w:val="28"/>
        </w:rPr>
      </w:pPr>
    </w:p>
    <w:p w14:paraId="3BEC2431" w14:textId="68606220" w:rsidR="00575103" w:rsidRPr="00CB5D09" w:rsidRDefault="0034321B" w:rsidP="00A75109">
      <w:pPr>
        <w:shd w:val="clear" w:color="auto" w:fill="FFFFFF"/>
        <w:spacing w:after="0" w:line="240" w:lineRule="auto"/>
        <w:jc w:val="center"/>
        <w:rPr>
          <w:rFonts w:cs="Times New Roman"/>
          <w:b/>
          <w:bCs/>
          <w:sz w:val="24"/>
          <w:szCs w:val="24"/>
        </w:rPr>
      </w:pPr>
      <w:r w:rsidRPr="00CB5D09">
        <w:rPr>
          <w:rFonts w:cs="Times New Roman"/>
          <w:bCs/>
          <w:sz w:val="24"/>
          <w:szCs w:val="24"/>
        </w:rPr>
        <w:t>"</w:t>
      </w:r>
      <w:r w:rsidR="00B17671" w:rsidRPr="00CB5D09">
        <w:rPr>
          <w:rFonts w:cs="Times New Roman"/>
          <w:b/>
          <w:bCs/>
          <w:sz w:val="24"/>
          <w:szCs w:val="24"/>
        </w:rPr>
        <w:t>13. Mobilie sakari gaisa kuģī (MCA)</w:t>
      </w:r>
    </w:p>
    <w:p w14:paraId="54A1466E" w14:textId="77777777" w:rsidR="00F210A1" w:rsidRPr="00CB5D09" w:rsidRDefault="00F210A1" w:rsidP="00F210A1">
      <w:pPr>
        <w:shd w:val="clear" w:color="auto" w:fill="FFFFFF"/>
        <w:spacing w:after="0" w:line="240" w:lineRule="auto"/>
        <w:jc w:val="both"/>
        <w:rPr>
          <w:rFonts w:cs="Times New Roman"/>
          <w:bCs/>
          <w:sz w:val="24"/>
          <w:szCs w:val="24"/>
        </w:rPr>
      </w:pPr>
    </w:p>
    <w:p w14:paraId="3BEC2432" w14:textId="4A17DDE0" w:rsidR="00575103" w:rsidRPr="00CB5D09" w:rsidRDefault="00B17671" w:rsidP="00F210A1">
      <w:pPr>
        <w:shd w:val="clear" w:color="auto" w:fill="FFFFFF"/>
        <w:spacing w:after="0" w:line="240" w:lineRule="auto"/>
        <w:jc w:val="both"/>
        <w:rPr>
          <w:rFonts w:cs="Times New Roman"/>
          <w:b/>
          <w:bCs/>
          <w:sz w:val="24"/>
          <w:szCs w:val="24"/>
        </w:rPr>
      </w:pPr>
      <w:r w:rsidRPr="00CB5D09">
        <w:rPr>
          <w:rFonts w:cs="Times New Roman"/>
          <w:b/>
          <w:bCs/>
          <w:sz w:val="24"/>
          <w:szCs w:val="24"/>
        </w:rPr>
        <w:t>13.1. MCA pakalpojumos atļautās frekvenču joslas un sistēmas</w:t>
      </w:r>
    </w:p>
    <w:p w14:paraId="10A7B424" w14:textId="77777777" w:rsidR="00F210A1" w:rsidRPr="00CB5D09" w:rsidRDefault="00F210A1" w:rsidP="00F210A1">
      <w:pPr>
        <w:shd w:val="clear" w:color="auto" w:fill="FFFFFF"/>
        <w:spacing w:after="0" w:line="240" w:lineRule="auto"/>
        <w:jc w:val="both"/>
        <w:rPr>
          <w:rFonts w:cs="Times New Roman"/>
          <w:bCs/>
          <w:sz w:val="12"/>
          <w:szCs w:val="16"/>
        </w:rPr>
      </w:pPr>
    </w:p>
    <w:p w14:paraId="3BEC2433" w14:textId="272045B6"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1</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2127"/>
        <w:gridCol w:w="3260"/>
        <w:gridCol w:w="3969"/>
      </w:tblGrid>
      <w:tr w:rsidR="00CB5D09" w:rsidRPr="00CB5D09" w14:paraId="3BEC2437" w14:textId="77777777" w:rsidTr="00FD3C09">
        <w:tc>
          <w:tcPr>
            <w:tcW w:w="2127" w:type="dxa"/>
          </w:tcPr>
          <w:p w14:paraId="3BEC2434"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Veids</w:t>
            </w:r>
          </w:p>
        </w:tc>
        <w:tc>
          <w:tcPr>
            <w:tcW w:w="3260" w:type="dxa"/>
          </w:tcPr>
          <w:p w14:paraId="3BEC2435"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Frekvence</w:t>
            </w:r>
          </w:p>
        </w:tc>
        <w:tc>
          <w:tcPr>
            <w:tcW w:w="3969" w:type="dxa"/>
          </w:tcPr>
          <w:p w14:paraId="3BEC2436"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Sistēma</w:t>
            </w:r>
          </w:p>
        </w:tc>
      </w:tr>
      <w:tr w:rsidR="00CB5D09" w:rsidRPr="00CB5D09" w14:paraId="3BEC243B" w14:textId="77777777" w:rsidTr="00FD3C09">
        <w:tc>
          <w:tcPr>
            <w:tcW w:w="2127" w:type="dxa"/>
          </w:tcPr>
          <w:p w14:paraId="3BEC2438" w14:textId="77777777" w:rsidR="00575103" w:rsidRPr="00CB5D09" w:rsidRDefault="00B17671" w:rsidP="00113742">
            <w:pPr>
              <w:spacing w:after="0" w:line="240" w:lineRule="auto"/>
              <w:ind w:left="-57"/>
              <w:rPr>
                <w:rFonts w:cs="Times New Roman"/>
                <w:spacing w:val="-2"/>
                <w:sz w:val="24"/>
                <w:szCs w:val="24"/>
              </w:rPr>
            </w:pPr>
            <w:r w:rsidRPr="00CB5D09">
              <w:rPr>
                <w:rFonts w:cs="Times New Roman"/>
                <w:iCs/>
                <w:spacing w:val="-2"/>
                <w:sz w:val="24"/>
                <w:szCs w:val="24"/>
              </w:rPr>
              <w:t xml:space="preserve">GSM </w:t>
            </w:r>
            <w:r w:rsidRPr="00CB5D09">
              <w:rPr>
                <w:rFonts w:cs="Times New Roman"/>
                <w:spacing w:val="-2"/>
                <w:sz w:val="24"/>
                <w:szCs w:val="24"/>
              </w:rPr>
              <w:t>1800</w:t>
            </w:r>
          </w:p>
        </w:tc>
        <w:tc>
          <w:tcPr>
            <w:tcW w:w="3260" w:type="dxa"/>
          </w:tcPr>
          <w:p w14:paraId="530F40B8" w14:textId="77777777" w:rsidR="006377F6" w:rsidRPr="00CB5D09" w:rsidRDefault="00B17671" w:rsidP="00113742">
            <w:pPr>
              <w:spacing w:after="0" w:line="240" w:lineRule="auto"/>
              <w:ind w:left="-57"/>
              <w:rPr>
                <w:rFonts w:eastAsia="Times New Roman" w:cs="Times New Roman"/>
                <w:spacing w:val="-2"/>
                <w:sz w:val="24"/>
                <w:szCs w:val="24"/>
                <w:lang w:eastAsia="lv-LV"/>
              </w:rPr>
            </w:pPr>
            <w:r w:rsidRPr="00CB5D09">
              <w:rPr>
                <w:rFonts w:eastAsia="Times New Roman" w:cs="Times New Roman"/>
                <w:spacing w:val="-2"/>
                <w:sz w:val="24"/>
                <w:szCs w:val="24"/>
                <w:lang w:eastAsia="lv-LV"/>
              </w:rPr>
              <w:t>1710–1785 MHz (augšuplīnija)</w:t>
            </w:r>
          </w:p>
          <w:p w14:paraId="3BEC2439" w14:textId="0B32B886"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1805–1880 MHz (</w:t>
            </w:r>
            <w:proofErr w:type="spellStart"/>
            <w:r w:rsidRPr="00CB5D09">
              <w:rPr>
                <w:rFonts w:eastAsia="Times New Roman" w:cs="Times New Roman"/>
                <w:spacing w:val="-2"/>
                <w:sz w:val="24"/>
                <w:szCs w:val="24"/>
                <w:lang w:eastAsia="lv-LV"/>
              </w:rPr>
              <w:t>lejuplīnija</w:t>
            </w:r>
            <w:proofErr w:type="spellEnd"/>
            <w:r w:rsidRPr="00CB5D09">
              <w:rPr>
                <w:rFonts w:eastAsia="Times New Roman" w:cs="Times New Roman"/>
                <w:spacing w:val="-2"/>
                <w:sz w:val="24"/>
                <w:szCs w:val="24"/>
                <w:lang w:eastAsia="lv-LV"/>
              </w:rPr>
              <w:t>)</w:t>
            </w:r>
          </w:p>
        </w:tc>
        <w:tc>
          <w:tcPr>
            <w:tcW w:w="3969" w:type="dxa"/>
          </w:tcPr>
          <w:p w14:paraId="3BEC243A" w14:textId="57E2FB1B"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GSM, kas atbilst ETSI publicētajiem GSM standartiem, it īpaši EN</w:t>
            </w:r>
            <w:r w:rsidR="0017643A" w:rsidRPr="00CB5D09">
              <w:rPr>
                <w:rFonts w:eastAsia="Times New Roman" w:cs="Times New Roman"/>
                <w:spacing w:val="-2"/>
                <w:sz w:val="24"/>
                <w:szCs w:val="24"/>
                <w:lang w:eastAsia="lv-LV"/>
              </w:rPr>
              <w:t> </w:t>
            </w:r>
            <w:r w:rsidRPr="00CB5D09">
              <w:rPr>
                <w:rFonts w:eastAsia="Times New Roman" w:cs="Times New Roman"/>
                <w:spacing w:val="-2"/>
                <w:sz w:val="24"/>
                <w:szCs w:val="24"/>
                <w:lang w:eastAsia="lv-LV"/>
              </w:rPr>
              <w:t>301</w:t>
            </w:r>
            <w:r w:rsidR="0017643A" w:rsidRPr="00CB5D09">
              <w:rPr>
                <w:rFonts w:eastAsia="Times New Roman" w:cs="Times New Roman"/>
                <w:spacing w:val="-2"/>
                <w:sz w:val="24"/>
                <w:szCs w:val="24"/>
                <w:lang w:eastAsia="lv-LV"/>
              </w:rPr>
              <w:t> </w:t>
            </w:r>
            <w:r w:rsidRPr="00CB5D09">
              <w:rPr>
                <w:rFonts w:eastAsia="Times New Roman" w:cs="Times New Roman"/>
                <w:spacing w:val="-2"/>
                <w:sz w:val="24"/>
                <w:szCs w:val="24"/>
                <w:lang w:eastAsia="lv-LV"/>
              </w:rPr>
              <w:t xml:space="preserve">502,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511, </w:t>
            </w:r>
            <w:r w:rsidR="0017643A" w:rsidRPr="00CB5D09">
              <w:rPr>
                <w:rFonts w:eastAsia="Times New Roman" w:cs="Times New Roman"/>
                <w:spacing w:val="-2"/>
                <w:sz w:val="24"/>
                <w:szCs w:val="24"/>
                <w:lang w:eastAsia="lv-LV"/>
              </w:rPr>
              <w:t>EN 302 </w:t>
            </w:r>
            <w:r w:rsidRPr="00CB5D09">
              <w:rPr>
                <w:rFonts w:eastAsia="Times New Roman" w:cs="Times New Roman"/>
                <w:spacing w:val="-2"/>
                <w:sz w:val="24"/>
                <w:szCs w:val="24"/>
                <w:lang w:eastAsia="lv-LV"/>
              </w:rPr>
              <w:t>480 vai līdzvērtīgām specifikācijām</w:t>
            </w:r>
          </w:p>
        </w:tc>
      </w:tr>
      <w:tr w:rsidR="00CB5D09" w:rsidRPr="00CB5D09" w14:paraId="3BEC243F" w14:textId="77777777" w:rsidTr="00FD3C09">
        <w:tc>
          <w:tcPr>
            <w:tcW w:w="2127" w:type="dxa"/>
          </w:tcPr>
          <w:p w14:paraId="3BEC243C" w14:textId="77777777" w:rsidR="00575103" w:rsidRPr="00CB5D09" w:rsidRDefault="00B17671" w:rsidP="00113742">
            <w:pPr>
              <w:spacing w:after="0" w:line="240" w:lineRule="auto"/>
              <w:ind w:left="-57"/>
              <w:rPr>
                <w:rFonts w:cs="Times New Roman"/>
                <w:spacing w:val="-2"/>
                <w:sz w:val="24"/>
                <w:szCs w:val="24"/>
              </w:rPr>
            </w:pPr>
            <w:r w:rsidRPr="00CB5D09">
              <w:rPr>
                <w:rFonts w:cs="Times New Roman"/>
                <w:iCs/>
                <w:spacing w:val="-2"/>
                <w:sz w:val="24"/>
                <w:szCs w:val="24"/>
              </w:rPr>
              <w:t xml:space="preserve">UMTS </w:t>
            </w:r>
            <w:r w:rsidRPr="00CB5D09">
              <w:rPr>
                <w:rFonts w:cs="Times New Roman"/>
                <w:spacing w:val="-2"/>
                <w:sz w:val="24"/>
                <w:szCs w:val="24"/>
              </w:rPr>
              <w:t xml:space="preserve">2100 </w:t>
            </w:r>
            <w:r w:rsidRPr="00CB5D09">
              <w:rPr>
                <w:rFonts w:cs="Times New Roman"/>
                <w:iCs/>
                <w:spacing w:val="-2"/>
                <w:sz w:val="24"/>
                <w:szCs w:val="24"/>
              </w:rPr>
              <w:t>(FDD)</w:t>
            </w:r>
          </w:p>
        </w:tc>
        <w:tc>
          <w:tcPr>
            <w:tcW w:w="3260" w:type="dxa"/>
          </w:tcPr>
          <w:p w14:paraId="3669D30E" w14:textId="77777777" w:rsidR="006377F6" w:rsidRPr="00CB5D09" w:rsidRDefault="00B17671" w:rsidP="00113742">
            <w:pPr>
              <w:spacing w:after="0" w:line="240" w:lineRule="auto"/>
              <w:ind w:left="-57"/>
              <w:rPr>
                <w:rFonts w:eastAsia="Times New Roman" w:cs="Times New Roman"/>
                <w:spacing w:val="-2"/>
                <w:sz w:val="24"/>
                <w:szCs w:val="24"/>
                <w:lang w:eastAsia="lv-LV"/>
              </w:rPr>
            </w:pPr>
            <w:r w:rsidRPr="00CB5D09">
              <w:rPr>
                <w:rFonts w:eastAsia="Times New Roman" w:cs="Times New Roman"/>
                <w:spacing w:val="-2"/>
                <w:sz w:val="24"/>
                <w:szCs w:val="24"/>
                <w:lang w:eastAsia="lv-LV"/>
              </w:rPr>
              <w:t>1920–1980 MHz (augšuplīnija)</w:t>
            </w:r>
          </w:p>
          <w:p w14:paraId="3BEC243D" w14:textId="5B21B000"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2110–2170 MHz (</w:t>
            </w:r>
            <w:proofErr w:type="spellStart"/>
            <w:r w:rsidRPr="00CB5D09">
              <w:rPr>
                <w:rFonts w:eastAsia="Times New Roman" w:cs="Times New Roman"/>
                <w:spacing w:val="-2"/>
                <w:sz w:val="24"/>
                <w:szCs w:val="24"/>
                <w:lang w:eastAsia="lv-LV"/>
              </w:rPr>
              <w:t>lejuplīnija</w:t>
            </w:r>
            <w:proofErr w:type="spellEnd"/>
            <w:r w:rsidRPr="00CB5D09">
              <w:rPr>
                <w:rFonts w:eastAsia="Times New Roman" w:cs="Times New Roman"/>
                <w:spacing w:val="-2"/>
                <w:sz w:val="24"/>
                <w:szCs w:val="24"/>
                <w:lang w:eastAsia="lv-LV"/>
              </w:rPr>
              <w:t>)</w:t>
            </w:r>
          </w:p>
        </w:tc>
        <w:tc>
          <w:tcPr>
            <w:tcW w:w="3969" w:type="dxa"/>
          </w:tcPr>
          <w:p w14:paraId="3BEC243E" w14:textId="3C599278"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 xml:space="preserve">UMTS, kas atbilst ETSI publicētajiem UMTS standartiem, it īpaši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908-1,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908-2,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908-3,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908-11 vai līdzvērtīgām specifikācijām</w:t>
            </w:r>
          </w:p>
        </w:tc>
      </w:tr>
      <w:tr w:rsidR="00CB5D09" w:rsidRPr="00CB5D09" w14:paraId="3BEC2443" w14:textId="77777777" w:rsidTr="00FD3C09">
        <w:tc>
          <w:tcPr>
            <w:tcW w:w="2127" w:type="dxa"/>
          </w:tcPr>
          <w:p w14:paraId="3BEC2440" w14:textId="77777777" w:rsidR="00575103" w:rsidRPr="00CB5D09" w:rsidRDefault="00B17671" w:rsidP="00113742">
            <w:pPr>
              <w:spacing w:after="0" w:line="240" w:lineRule="auto"/>
              <w:ind w:left="-57"/>
              <w:rPr>
                <w:rFonts w:cs="Times New Roman"/>
                <w:spacing w:val="-2"/>
                <w:sz w:val="24"/>
                <w:szCs w:val="24"/>
              </w:rPr>
            </w:pPr>
            <w:r w:rsidRPr="00CB5D09">
              <w:rPr>
                <w:rFonts w:cs="Times New Roman"/>
                <w:iCs/>
                <w:spacing w:val="-2"/>
                <w:sz w:val="24"/>
                <w:szCs w:val="24"/>
              </w:rPr>
              <w:t xml:space="preserve">LTE </w:t>
            </w:r>
            <w:r w:rsidRPr="00CB5D09">
              <w:rPr>
                <w:rFonts w:cs="Times New Roman"/>
                <w:spacing w:val="-2"/>
                <w:sz w:val="24"/>
                <w:szCs w:val="24"/>
              </w:rPr>
              <w:t xml:space="preserve">1800 </w:t>
            </w:r>
            <w:r w:rsidRPr="00CB5D09">
              <w:rPr>
                <w:rFonts w:cs="Times New Roman"/>
                <w:iCs/>
                <w:spacing w:val="-2"/>
                <w:sz w:val="24"/>
                <w:szCs w:val="24"/>
              </w:rPr>
              <w:t>(FDD)</w:t>
            </w:r>
          </w:p>
        </w:tc>
        <w:tc>
          <w:tcPr>
            <w:tcW w:w="3260" w:type="dxa"/>
          </w:tcPr>
          <w:p w14:paraId="11CDADBE" w14:textId="77777777" w:rsidR="006377F6" w:rsidRPr="00CB5D09" w:rsidRDefault="00B17671" w:rsidP="00113742">
            <w:pPr>
              <w:spacing w:after="0" w:line="240" w:lineRule="auto"/>
              <w:ind w:left="-57"/>
              <w:rPr>
                <w:rFonts w:eastAsia="Times New Roman" w:cs="Times New Roman"/>
                <w:spacing w:val="-2"/>
                <w:sz w:val="24"/>
                <w:szCs w:val="24"/>
                <w:lang w:eastAsia="lv-LV"/>
              </w:rPr>
            </w:pPr>
            <w:r w:rsidRPr="00CB5D09">
              <w:rPr>
                <w:rFonts w:eastAsia="Times New Roman" w:cs="Times New Roman"/>
                <w:spacing w:val="-2"/>
                <w:sz w:val="24"/>
                <w:szCs w:val="24"/>
                <w:lang w:eastAsia="lv-LV"/>
              </w:rPr>
              <w:t>1710–1785 MHz (augšuplīnija)</w:t>
            </w:r>
          </w:p>
          <w:p w14:paraId="3BEC2441" w14:textId="6F25A23B"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1805–1880 MHz (</w:t>
            </w:r>
            <w:proofErr w:type="spellStart"/>
            <w:r w:rsidRPr="00CB5D09">
              <w:rPr>
                <w:rFonts w:eastAsia="Times New Roman" w:cs="Times New Roman"/>
                <w:spacing w:val="-2"/>
                <w:sz w:val="24"/>
                <w:szCs w:val="24"/>
                <w:lang w:eastAsia="lv-LV"/>
              </w:rPr>
              <w:t>lejuplīnija</w:t>
            </w:r>
            <w:proofErr w:type="spellEnd"/>
            <w:r w:rsidRPr="00CB5D09">
              <w:rPr>
                <w:rFonts w:eastAsia="Times New Roman" w:cs="Times New Roman"/>
                <w:spacing w:val="-2"/>
                <w:sz w:val="24"/>
                <w:szCs w:val="24"/>
                <w:lang w:eastAsia="lv-LV"/>
              </w:rPr>
              <w:t>)</w:t>
            </w:r>
          </w:p>
        </w:tc>
        <w:tc>
          <w:tcPr>
            <w:tcW w:w="3969" w:type="dxa"/>
          </w:tcPr>
          <w:p w14:paraId="3BEC2442" w14:textId="1C7BA5C9" w:rsidR="00575103" w:rsidRPr="00CB5D09" w:rsidRDefault="00B17671" w:rsidP="00113742">
            <w:pPr>
              <w:spacing w:after="0" w:line="240" w:lineRule="auto"/>
              <w:ind w:left="-57"/>
              <w:rPr>
                <w:rFonts w:cs="Times New Roman"/>
                <w:spacing w:val="-2"/>
                <w:sz w:val="24"/>
                <w:szCs w:val="24"/>
              </w:rPr>
            </w:pPr>
            <w:r w:rsidRPr="00CB5D09">
              <w:rPr>
                <w:rFonts w:eastAsia="Times New Roman" w:cs="Times New Roman"/>
                <w:spacing w:val="-2"/>
                <w:sz w:val="24"/>
                <w:szCs w:val="24"/>
                <w:lang w:eastAsia="lv-LV"/>
              </w:rPr>
              <w:t xml:space="preserve">LTE, kas atbilst ETSI publicētajiem LTE standartiem, it īpaši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908-1,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908-13,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 xml:space="preserve">908-14, </w:t>
            </w:r>
            <w:r w:rsidR="0017643A" w:rsidRPr="00CB5D09">
              <w:rPr>
                <w:rFonts w:eastAsia="Times New Roman" w:cs="Times New Roman"/>
                <w:spacing w:val="-2"/>
                <w:sz w:val="24"/>
                <w:szCs w:val="24"/>
                <w:lang w:eastAsia="lv-LV"/>
              </w:rPr>
              <w:t>EN 301 </w:t>
            </w:r>
            <w:r w:rsidRPr="00CB5D09">
              <w:rPr>
                <w:rFonts w:eastAsia="Times New Roman" w:cs="Times New Roman"/>
                <w:spacing w:val="-2"/>
                <w:sz w:val="24"/>
                <w:szCs w:val="24"/>
                <w:lang w:eastAsia="lv-LV"/>
              </w:rPr>
              <w:t>908-15 vai līdzvērtīgām specifikācijām</w:t>
            </w:r>
          </w:p>
        </w:tc>
      </w:tr>
    </w:tbl>
    <w:p w14:paraId="3BEC2444" w14:textId="77777777" w:rsidR="00575103" w:rsidRPr="00CB5D09" w:rsidRDefault="00575103" w:rsidP="009B176F">
      <w:pPr>
        <w:spacing w:after="0" w:line="240" w:lineRule="auto"/>
        <w:rPr>
          <w:rFonts w:cs="Times New Roman"/>
          <w:sz w:val="24"/>
          <w:szCs w:val="24"/>
        </w:rPr>
      </w:pPr>
    </w:p>
    <w:p w14:paraId="3BEC2445" w14:textId="77777777" w:rsidR="00575103" w:rsidRPr="00CB5D09" w:rsidRDefault="00B17671" w:rsidP="009B176F">
      <w:pPr>
        <w:shd w:val="clear" w:color="auto" w:fill="FFFFFF"/>
        <w:spacing w:after="0" w:line="240" w:lineRule="auto"/>
        <w:rPr>
          <w:rFonts w:eastAsia="Times New Roman" w:cs="Times New Roman"/>
          <w:b/>
          <w:sz w:val="24"/>
          <w:szCs w:val="24"/>
          <w:lang w:eastAsia="lv-LV"/>
        </w:rPr>
      </w:pPr>
      <w:r w:rsidRPr="00CB5D09">
        <w:rPr>
          <w:rFonts w:cs="Times New Roman"/>
          <w:b/>
          <w:sz w:val="24"/>
          <w:szCs w:val="24"/>
        </w:rPr>
        <w:t xml:space="preserve">13.2. </w:t>
      </w:r>
      <w:r w:rsidRPr="00CB5D09">
        <w:rPr>
          <w:rFonts w:cs="Times New Roman"/>
          <w:b/>
          <w:bCs/>
          <w:sz w:val="24"/>
          <w:szCs w:val="24"/>
        </w:rPr>
        <w:t>Mobilo galiekārtu un zemes tīklu savienojuma novēršana</w:t>
      </w:r>
    </w:p>
    <w:p w14:paraId="3F7ACD26" w14:textId="77777777" w:rsidR="004C4C96" w:rsidRPr="00CB5D09" w:rsidRDefault="004C4C96" w:rsidP="005D4B20">
      <w:pPr>
        <w:shd w:val="clear" w:color="auto" w:fill="FFFFFF"/>
        <w:spacing w:after="0" w:line="240" w:lineRule="auto"/>
        <w:rPr>
          <w:rFonts w:cs="Times New Roman"/>
          <w:sz w:val="20"/>
          <w:szCs w:val="24"/>
        </w:rPr>
      </w:pPr>
    </w:p>
    <w:p w14:paraId="3BEC2447" w14:textId="0F54B39A" w:rsidR="00575103" w:rsidRPr="00CB5D09" w:rsidRDefault="00A56414" w:rsidP="009B176F">
      <w:pPr>
        <w:shd w:val="clear" w:color="auto" w:fill="FFFFFF"/>
        <w:spacing w:after="0" w:line="240" w:lineRule="auto"/>
        <w:jc w:val="both"/>
        <w:rPr>
          <w:rFonts w:cs="Times New Roman"/>
          <w:sz w:val="24"/>
          <w:szCs w:val="24"/>
        </w:rPr>
      </w:pPr>
      <w:r w:rsidRPr="00CB5D09">
        <w:rPr>
          <w:sz w:val="24"/>
          <w:szCs w:val="24"/>
        </w:rPr>
        <w:t xml:space="preserve">Lai novērstu mobilo galiekārtu (tādu, kas uztver signālu 2. tabulā minētajās frekvenču joslās) mēģinājumus reģistrēties uz zemes esošajos UMTS mobilajos tīklos, </w:t>
      </w:r>
      <w:r w:rsidR="00B17671" w:rsidRPr="00CB5D09">
        <w:rPr>
          <w:rFonts w:cs="Times New Roman"/>
          <w:iCs/>
          <w:sz w:val="24"/>
          <w:szCs w:val="24"/>
        </w:rPr>
        <w:t xml:space="preserve">MCA </w:t>
      </w:r>
      <w:r w:rsidR="00B17671" w:rsidRPr="00CB5D09">
        <w:rPr>
          <w:rFonts w:cs="Times New Roman"/>
          <w:sz w:val="24"/>
          <w:szCs w:val="24"/>
        </w:rPr>
        <w:t>sistēmā iekļauj tīkla vadības bloku (</w:t>
      </w:r>
      <w:r w:rsidR="00B17671" w:rsidRPr="00CB5D09">
        <w:rPr>
          <w:rFonts w:cs="Times New Roman"/>
          <w:iCs/>
          <w:sz w:val="24"/>
          <w:szCs w:val="24"/>
        </w:rPr>
        <w:t>NCU</w:t>
      </w:r>
      <w:r w:rsidR="00B17671" w:rsidRPr="00CB5D09">
        <w:rPr>
          <w:rFonts w:cs="Times New Roman"/>
          <w:sz w:val="24"/>
          <w:szCs w:val="24"/>
        </w:rPr>
        <w:t>), kas salonā palielina trokšņa līmeni mobilās uztveršanas j</w:t>
      </w:r>
      <w:r w:rsidR="00F84046" w:rsidRPr="00CB5D09">
        <w:rPr>
          <w:rFonts w:cs="Times New Roman"/>
          <w:sz w:val="24"/>
          <w:szCs w:val="24"/>
        </w:rPr>
        <w:t>oslās, un/</w:t>
      </w:r>
      <w:r w:rsidR="00B17671" w:rsidRPr="00CB5D09">
        <w:rPr>
          <w:rFonts w:cs="Times New Roman"/>
          <w:sz w:val="24"/>
          <w:szCs w:val="24"/>
        </w:rPr>
        <w:t xml:space="preserve">vai </w:t>
      </w:r>
      <w:r w:rsidR="00F84046" w:rsidRPr="00CB5D09">
        <w:rPr>
          <w:rFonts w:cs="Times New Roman"/>
          <w:sz w:val="24"/>
          <w:szCs w:val="24"/>
        </w:rPr>
        <w:t xml:space="preserve">ekranē </w:t>
      </w:r>
      <w:r w:rsidR="00B17671" w:rsidRPr="00CB5D09">
        <w:rPr>
          <w:rFonts w:cs="Times New Roman"/>
          <w:sz w:val="24"/>
          <w:szCs w:val="24"/>
        </w:rPr>
        <w:t>gaisa kuģa fizelāžas, lai vājinātu signālu, kas iekļūst gaisa kuģa salonā un izkļūst no tā.</w:t>
      </w:r>
    </w:p>
    <w:p w14:paraId="3BEC2448" w14:textId="77777777" w:rsidR="00DD3DBE" w:rsidRPr="00CB5D09" w:rsidRDefault="00DD3DBE" w:rsidP="00DF0013">
      <w:pPr>
        <w:shd w:val="clear" w:color="auto" w:fill="FFFFFF"/>
        <w:spacing w:after="0" w:line="240" w:lineRule="auto"/>
        <w:jc w:val="both"/>
        <w:rPr>
          <w:rFonts w:cs="Times New Roman"/>
          <w:bCs/>
          <w:sz w:val="16"/>
          <w:szCs w:val="16"/>
        </w:rPr>
      </w:pPr>
    </w:p>
    <w:p w14:paraId="3BEC2449" w14:textId="72080B4C"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2</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4537"/>
        <w:gridCol w:w="4819"/>
      </w:tblGrid>
      <w:tr w:rsidR="00CB5D09" w:rsidRPr="00CB5D09" w14:paraId="3BEC244C" w14:textId="77777777" w:rsidTr="00481305">
        <w:tc>
          <w:tcPr>
            <w:tcW w:w="4537" w:type="dxa"/>
          </w:tcPr>
          <w:p w14:paraId="3BEC244A" w14:textId="77777777" w:rsidR="00575103" w:rsidRPr="00CB5D09" w:rsidRDefault="00B17671" w:rsidP="001454B5">
            <w:pPr>
              <w:spacing w:after="0" w:line="240" w:lineRule="auto"/>
              <w:ind w:right="346"/>
              <w:jc w:val="center"/>
              <w:rPr>
                <w:rFonts w:cs="Times New Roman"/>
                <w:sz w:val="24"/>
                <w:szCs w:val="24"/>
              </w:rPr>
            </w:pPr>
            <w:r w:rsidRPr="00CB5D09">
              <w:rPr>
                <w:rFonts w:cs="Times New Roman"/>
                <w:sz w:val="24"/>
                <w:szCs w:val="24"/>
              </w:rPr>
              <w:t>Frekvenču josla (MHz)</w:t>
            </w:r>
          </w:p>
        </w:tc>
        <w:tc>
          <w:tcPr>
            <w:tcW w:w="4819" w:type="dxa"/>
          </w:tcPr>
          <w:p w14:paraId="3BEC244B" w14:textId="77777777" w:rsidR="00575103" w:rsidRPr="00CB5D09" w:rsidRDefault="00B17671" w:rsidP="001454B5">
            <w:pPr>
              <w:spacing w:after="0" w:line="240" w:lineRule="auto"/>
              <w:ind w:right="346"/>
              <w:jc w:val="center"/>
              <w:rPr>
                <w:rFonts w:cs="Times New Roman"/>
                <w:sz w:val="24"/>
                <w:szCs w:val="24"/>
              </w:rPr>
            </w:pPr>
            <w:r w:rsidRPr="00CB5D09">
              <w:rPr>
                <w:rFonts w:eastAsia="Times New Roman" w:cs="Times New Roman"/>
                <w:sz w:val="24"/>
                <w:szCs w:val="24"/>
                <w:lang w:eastAsia="lv-LV"/>
              </w:rPr>
              <w:t>Sistēma uz zemes</w:t>
            </w:r>
          </w:p>
        </w:tc>
      </w:tr>
      <w:tr w:rsidR="00CB5D09" w:rsidRPr="00CB5D09" w14:paraId="3BEC244F" w14:textId="77777777" w:rsidTr="00481305">
        <w:tc>
          <w:tcPr>
            <w:tcW w:w="4537" w:type="dxa"/>
          </w:tcPr>
          <w:p w14:paraId="3BEC244D" w14:textId="7DD59C0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925</w:t>
            </w:r>
            <w:r w:rsidR="00F84046" w:rsidRPr="00CB5D09">
              <w:rPr>
                <w:rFonts w:eastAsia="Times New Roman" w:cs="Times New Roman"/>
                <w:spacing w:val="-2"/>
                <w:sz w:val="24"/>
                <w:szCs w:val="24"/>
                <w:lang w:eastAsia="lv-LV"/>
              </w:rPr>
              <w:t>–</w:t>
            </w:r>
            <w:r w:rsidRPr="00CB5D09">
              <w:rPr>
                <w:rFonts w:cs="Times New Roman"/>
                <w:sz w:val="24"/>
                <w:szCs w:val="24"/>
              </w:rPr>
              <w:t>960 MHz</w:t>
            </w:r>
          </w:p>
        </w:tc>
        <w:tc>
          <w:tcPr>
            <w:tcW w:w="4819" w:type="dxa"/>
          </w:tcPr>
          <w:p w14:paraId="3BEC244E"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UMTS (un GSM, LTE)</w:t>
            </w:r>
          </w:p>
        </w:tc>
      </w:tr>
      <w:tr w:rsidR="00CB5D09" w:rsidRPr="00CB5D09" w14:paraId="3BEC2452" w14:textId="77777777" w:rsidTr="00481305">
        <w:tc>
          <w:tcPr>
            <w:tcW w:w="4537" w:type="dxa"/>
          </w:tcPr>
          <w:p w14:paraId="3BEC2450" w14:textId="4F989C02"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2110</w:t>
            </w:r>
            <w:r w:rsidR="00F84046" w:rsidRPr="00CB5D09">
              <w:rPr>
                <w:rFonts w:eastAsia="Times New Roman" w:cs="Times New Roman"/>
                <w:spacing w:val="-2"/>
                <w:sz w:val="24"/>
                <w:szCs w:val="24"/>
                <w:lang w:eastAsia="lv-LV"/>
              </w:rPr>
              <w:t>–</w:t>
            </w:r>
            <w:r w:rsidRPr="00CB5D09">
              <w:rPr>
                <w:rFonts w:cs="Times New Roman"/>
                <w:sz w:val="24"/>
                <w:szCs w:val="24"/>
              </w:rPr>
              <w:t>2170 MHz</w:t>
            </w:r>
          </w:p>
        </w:tc>
        <w:tc>
          <w:tcPr>
            <w:tcW w:w="4819" w:type="dxa"/>
          </w:tcPr>
          <w:p w14:paraId="3BEC2451"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UMTS (un LTE)</w:t>
            </w:r>
          </w:p>
        </w:tc>
      </w:tr>
    </w:tbl>
    <w:p w14:paraId="3BEC2453" w14:textId="77777777" w:rsidR="00575103" w:rsidRPr="00CB5D09" w:rsidRDefault="00575103" w:rsidP="00575103">
      <w:pPr>
        <w:shd w:val="clear" w:color="auto" w:fill="FFFFFF"/>
        <w:spacing w:after="0" w:line="240" w:lineRule="auto"/>
        <w:ind w:right="346"/>
        <w:jc w:val="both"/>
        <w:rPr>
          <w:rFonts w:cs="Times New Roman"/>
          <w:sz w:val="24"/>
          <w:szCs w:val="24"/>
        </w:rPr>
      </w:pPr>
    </w:p>
    <w:p w14:paraId="5D1AFB5D" w14:textId="77777777" w:rsidR="00501B9C" w:rsidRPr="00CB5D09" w:rsidRDefault="00501B9C">
      <w:pPr>
        <w:spacing w:after="160" w:line="259" w:lineRule="auto"/>
        <w:rPr>
          <w:rFonts w:cs="Times New Roman"/>
          <w:sz w:val="24"/>
          <w:szCs w:val="24"/>
        </w:rPr>
      </w:pPr>
      <w:r w:rsidRPr="00CB5D09">
        <w:rPr>
          <w:rFonts w:cs="Times New Roman"/>
          <w:sz w:val="24"/>
          <w:szCs w:val="24"/>
        </w:rPr>
        <w:br w:type="page"/>
      </w:r>
    </w:p>
    <w:p w14:paraId="3BEC2454" w14:textId="6D728310" w:rsidR="00575103" w:rsidRPr="00CB5D09" w:rsidRDefault="00B17671" w:rsidP="009B176F">
      <w:pPr>
        <w:shd w:val="clear" w:color="auto" w:fill="FFFFFF"/>
        <w:spacing w:after="0" w:line="240" w:lineRule="auto"/>
        <w:jc w:val="both"/>
        <w:rPr>
          <w:rFonts w:cs="Times New Roman"/>
          <w:sz w:val="24"/>
          <w:szCs w:val="24"/>
        </w:rPr>
      </w:pPr>
      <w:r w:rsidRPr="00CB5D09">
        <w:rPr>
          <w:rFonts w:cs="Times New Roman"/>
          <w:sz w:val="24"/>
          <w:szCs w:val="24"/>
        </w:rPr>
        <w:lastRenderedPageBreak/>
        <w:t xml:space="preserve">MCA operatori var arī pieņemt lēmumu izmantot NCU citās frekvenču joslās, kuras </w:t>
      </w:r>
      <w:r w:rsidR="00F84046" w:rsidRPr="00CB5D09">
        <w:rPr>
          <w:rFonts w:cs="Times New Roman"/>
          <w:sz w:val="24"/>
          <w:szCs w:val="24"/>
        </w:rPr>
        <w:t>minē</w:t>
      </w:r>
      <w:r w:rsidRPr="00CB5D09">
        <w:rPr>
          <w:rFonts w:cs="Times New Roman"/>
          <w:sz w:val="24"/>
          <w:szCs w:val="24"/>
        </w:rPr>
        <w:t xml:space="preserve">tas </w:t>
      </w:r>
      <w:r w:rsidR="00316B00" w:rsidRPr="00CB5D09">
        <w:rPr>
          <w:rFonts w:cs="Times New Roman"/>
          <w:sz w:val="24"/>
          <w:szCs w:val="24"/>
        </w:rPr>
        <w:t>3. </w:t>
      </w:r>
      <w:r w:rsidRPr="00CB5D09">
        <w:rPr>
          <w:rFonts w:cs="Times New Roman"/>
          <w:sz w:val="24"/>
          <w:szCs w:val="24"/>
        </w:rPr>
        <w:t>tabulā.</w:t>
      </w:r>
    </w:p>
    <w:p w14:paraId="58688048" w14:textId="77777777" w:rsidR="00DF0013" w:rsidRPr="00CB5D09" w:rsidRDefault="00DF0013" w:rsidP="009B176F">
      <w:pPr>
        <w:shd w:val="clear" w:color="auto" w:fill="FFFFFF"/>
        <w:spacing w:after="0" w:line="240" w:lineRule="auto"/>
        <w:jc w:val="both"/>
        <w:rPr>
          <w:rFonts w:cs="Times New Roman"/>
          <w:bCs/>
          <w:sz w:val="12"/>
          <w:szCs w:val="16"/>
        </w:rPr>
      </w:pPr>
    </w:p>
    <w:p w14:paraId="3BEC2455" w14:textId="3C0A7B43"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3</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4537"/>
        <w:gridCol w:w="4819"/>
      </w:tblGrid>
      <w:tr w:rsidR="00CB5D09" w:rsidRPr="00CB5D09" w14:paraId="3BEC2458" w14:textId="77777777" w:rsidTr="00481305">
        <w:tc>
          <w:tcPr>
            <w:tcW w:w="4537" w:type="dxa"/>
          </w:tcPr>
          <w:p w14:paraId="3BEC2456" w14:textId="77777777" w:rsidR="00575103" w:rsidRPr="00CB5D09" w:rsidRDefault="00B17671" w:rsidP="001454B5">
            <w:pPr>
              <w:spacing w:after="0" w:line="240" w:lineRule="auto"/>
              <w:ind w:right="346"/>
              <w:jc w:val="center"/>
              <w:rPr>
                <w:rFonts w:cs="Times New Roman"/>
                <w:sz w:val="24"/>
                <w:szCs w:val="24"/>
              </w:rPr>
            </w:pPr>
            <w:r w:rsidRPr="00CB5D09">
              <w:rPr>
                <w:rFonts w:cs="Times New Roman"/>
                <w:sz w:val="24"/>
                <w:szCs w:val="24"/>
              </w:rPr>
              <w:t>Frekvenču josla (MHz)</w:t>
            </w:r>
          </w:p>
        </w:tc>
        <w:tc>
          <w:tcPr>
            <w:tcW w:w="4819" w:type="dxa"/>
          </w:tcPr>
          <w:p w14:paraId="3BEC2457" w14:textId="77777777" w:rsidR="00575103" w:rsidRPr="00CB5D09" w:rsidRDefault="00B17671" w:rsidP="001454B5">
            <w:pPr>
              <w:spacing w:after="0" w:line="240" w:lineRule="auto"/>
              <w:ind w:right="346"/>
              <w:jc w:val="center"/>
              <w:rPr>
                <w:rFonts w:cs="Times New Roman"/>
                <w:sz w:val="24"/>
                <w:szCs w:val="24"/>
              </w:rPr>
            </w:pPr>
            <w:r w:rsidRPr="00CB5D09">
              <w:rPr>
                <w:rFonts w:eastAsia="Times New Roman" w:cs="Times New Roman"/>
                <w:sz w:val="24"/>
                <w:szCs w:val="24"/>
                <w:lang w:eastAsia="lv-LV"/>
              </w:rPr>
              <w:t>Sistēma uz zemes</w:t>
            </w:r>
          </w:p>
        </w:tc>
      </w:tr>
      <w:tr w:rsidR="00CB5D09" w:rsidRPr="00CB5D09" w14:paraId="3BEC245B" w14:textId="77777777" w:rsidTr="00481305">
        <w:tc>
          <w:tcPr>
            <w:tcW w:w="4537" w:type="dxa"/>
          </w:tcPr>
          <w:p w14:paraId="3BEC2459" w14:textId="6BBE2206"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460</w:t>
            </w:r>
            <w:r w:rsidR="00F84046" w:rsidRPr="00CB5D09">
              <w:rPr>
                <w:rFonts w:eastAsia="Times New Roman" w:cs="Times New Roman"/>
                <w:spacing w:val="-2"/>
                <w:sz w:val="24"/>
                <w:szCs w:val="24"/>
                <w:lang w:eastAsia="lv-LV"/>
              </w:rPr>
              <w:t>–</w:t>
            </w:r>
            <w:r w:rsidRPr="00CB5D09">
              <w:rPr>
                <w:rFonts w:cs="Times New Roman"/>
                <w:sz w:val="24"/>
                <w:szCs w:val="24"/>
              </w:rPr>
              <w:t>470 MHz</w:t>
            </w:r>
          </w:p>
        </w:tc>
        <w:tc>
          <w:tcPr>
            <w:tcW w:w="4819" w:type="dxa"/>
          </w:tcPr>
          <w:p w14:paraId="3BEC245A" w14:textId="50316CAF" w:rsidR="00575103" w:rsidRPr="00CB5D09" w:rsidRDefault="00481305" w:rsidP="001454B5">
            <w:pPr>
              <w:spacing w:after="0" w:line="240" w:lineRule="auto"/>
              <w:ind w:right="346"/>
              <w:jc w:val="both"/>
              <w:rPr>
                <w:rFonts w:cs="Times New Roman"/>
                <w:sz w:val="24"/>
                <w:szCs w:val="24"/>
              </w:rPr>
            </w:pPr>
            <w:r w:rsidRPr="00CB5D09">
              <w:rPr>
                <w:rFonts w:cs="Times New Roman"/>
                <w:sz w:val="24"/>
                <w:szCs w:val="24"/>
              </w:rPr>
              <w:t>LTE</w:t>
            </w:r>
            <w:r w:rsidR="00B17671" w:rsidRPr="00CB5D09">
              <w:rPr>
                <w:rFonts w:cs="Times New Roman"/>
                <w:sz w:val="24"/>
                <w:szCs w:val="24"/>
                <w:vertAlign w:val="superscript"/>
              </w:rPr>
              <w:t>1</w:t>
            </w:r>
          </w:p>
        </w:tc>
      </w:tr>
      <w:tr w:rsidR="00CB5D09" w:rsidRPr="00CB5D09" w14:paraId="3BEC245E" w14:textId="77777777" w:rsidTr="00481305">
        <w:tc>
          <w:tcPr>
            <w:tcW w:w="4537" w:type="dxa"/>
          </w:tcPr>
          <w:p w14:paraId="3BEC245C" w14:textId="70A2D54F"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791</w:t>
            </w:r>
            <w:r w:rsidR="00F84046" w:rsidRPr="00CB5D09">
              <w:rPr>
                <w:rFonts w:eastAsia="Times New Roman" w:cs="Times New Roman"/>
                <w:spacing w:val="-2"/>
                <w:sz w:val="24"/>
                <w:szCs w:val="24"/>
                <w:lang w:eastAsia="lv-LV"/>
              </w:rPr>
              <w:t>–</w:t>
            </w:r>
            <w:r w:rsidRPr="00CB5D09">
              <w:rPr>
                <w:rFonts w:cs="Times New Roman"/>
                <w:sz w:val="24"/>
                <w:szCs w:val="24"/>
              </w:rPr>
              <w:t>821 MHz</w:t>
            </w:r>
          </w:p>
        </w:tc>
        <w:tc>
          <w:tcPr>
            <w:tcW w:w="4819" w:type="dxa"/>
          </w:tcPr>
          <w:p w14:paraId="3BEC245D"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LTE</w:t>
            </w:r>
          </w:p>
        </w:tc>
      </w:tr>
      <w:tr w:rsidR="00CB5D09" w:rsidRPr="00CB5D09" w14:paraId="3BEC2461" w14:textId="77777777" w:rsidTr="00481305">
        <w:tc>
          <w:tcPr>
            <w:tcW w:w="4537" w:type="dxa"/>
          </w:tcPr>
          <w:p w14:paraId="3BEC245F" w14:textId="1023710F"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1805</w:t>
            </w:r>
            <w:r w:rsidR="00F84046" w:rsidRPr="00CB5D09">
              <w:rPr>
                <w:rFonts w:eastAsia="Times New Roman" w:cs="Times New Roman"/>
                <w:spacing w:val="-2"/>
                <w:sz w:val="24"/>
                <w:szCs w:val="24"/>
                <w:lang w:eastAsia="lv-LV"/>
              </w:rPr>
              <w:t>–</w:t>
            </w:r>
            <w:r w:rsidRPr="00CB5D09">
              <w:rPr>
                <w:rFonts w:cs="Times New Roman"/>
                <w:sz w:val="24"/>
                <w:szCs w:val="24"/>
              </w:rPr>
              <w:t>1880 MHz</w:t>
            </w:r>
          </w:p>
        </w:tc>
        <w:tc>
          <w:tcPr>
            <w:tcW w:w="4819" w:type="dxa"/>
          </w:tcPr>
          <w:p w14:paraId="3BEC2460"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LTE un GSM</w:t>
            </w:r>
          </w:p>
        </w:tc>
      </w:tr>
      <w:tr w:rsidR="00CB5D09" w:rsidRPr="00CB5D09" w14:paraId="3BEC2464" w14:textId="77777777" w:rsidTr="00481305">
        <w:tc>
          <w:tcPr>
            <w:tcW w:w="4537" w:type="dxa"/>
          </w:tcPr>
          <w:p w14:paraId="3BEC2462" w14:textId="1A88E263"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2620</w:t>
            </w:r>
            <w:r w:rsidR="00F84046" w:rsidRPr="00CB5D09">
              <w:rPr>
                <w:rFonts w:eastAsia="Times New Roman" w:cs="Times New Roman"/>
                <w:spacing w:val="-2"/>
                <w:sz w:val="24"/>
                <w:szCs w:val="24"/>
                <w:lang w:eastAsia="lv-LV"/>
              </w:rPr>
              <w:t>–</w:t>
            </w:r>
            <w:r w:rsidRPr="00CB5D09">
              <w:rPr>
                <w:rFonts w:cs="Times New Roman"/>
                <w:sz w:val="24"/>
                <w:szCs w:val="24"/>
              </w:rPr>
              <w:t>2690 MHz</w:t>
            </w:r>
          </w:p>
        </w:tc>
        <w:tc>
          <w:tcPr>
            <w:tcW w:w="4819" w:type="dxa"/>
          </w:tcPr>
          <w:p w14:paraId="3BEC2463"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LTE</w:t>
            </w:r>
          </w:p>
        </w:tc>
      </w:tr>
      <w:tr w:rsidR="00CB5D09" w:rsidRPr="00CB5D09" w14:paraId="3BEC2467" w14:textId="77777777" w:rsidTr="00481305">
        <w:tc>
          <w:tcPr>
            <w:tcW w:w="4537" w:type="dxa"/>
          </w:tcPr>
          <w:p w14:paraId="3BEC2465" w14:textId="35D12221"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2570</w:t>
            </w:r>
            <w:r w:rsidR="00F84046" w:rsidRPr="00CB5D09">
              <w:rPr>
                <w:rFonts w:eastAsia="Times New Roman" w:cs="Times New Roman"/>
                <w:spacing w:val="-2"/>
                <w:sz w:val="24"/>
                <w:szCs w:val="24"/>
                <w:lang w:eastAsia="lv-LV"/>
              </w:rPr>
              <w:t>–</w:t>
            </w:r>
            <w:r w:rsidRPr="00CB5D09">
              <w:rPr>
                <w:rFonts w:cs="Times New Roman"/>
                <w:sz w:val="24"/>
                <w:szCs w:val="24"/>
              </w:rPr>
              <w:t>2620 MHz</w:t>
            </w:r>
          </w:p>
        </w:tc>
        <w:tc>
          <w:tcPr>
            <w:tcW w:w="4819" w:type="dxa"/>
          </w:tcPr>
          <w:p w14:paraId="3BEC2466" w14:textId="77777777" w:rsidR="00575103" w:rsidRPr="00CB5D09" w:rsidRDefault="00B17671" w:rsidP="001454B5">
            <w:pPr>
              <w:spacing w:after="0" w:line="240" w:lineRule="auto"/>
              <w:ind w:right="346"/>
              <w:jc w:val="both"/>
              <w:rPr>
                <w:rFonts w:cs="Times New Roman"/>
                <w:sz w:val="24"/>
                <w:szCs w:val="24"/>
              </w:rPr>
            </w:pPr>
            <w:r w:rsidRPr="00CB5D09">
              <w:rPr>
                <w:rFonts w:cs="Times New Roman"/>
                <w:sz w:val="24"/>
                <w:szCs w:val="24"/>
              </w:rPr>
              <w:t>LTE</w:t>
            </w:r>
          </w:p>
        </w:tc>
      </w:tr>
    </w:tbl>
    <w:p w14:paraId="04D815D9" w14:textId="77777777" w:rsidR="00EB2158" w:rsidRPr="00CB5D09" w:rsidRDefault="00EB2158" w:rsidP="00EB2158">
      <w:pPr>
        <w:shd w:val="clear" w:color="auto" w:fill="FFFFFF"/>
        <w:spacing w:after="0" w:line="240" w:lineRule="auto"/>
        <w:jc w:val="both"/>
        <w:rPr>
          <w:rFonts w:cs="Times New Roman"/>
          <w:sz w:val="16"/>
          <w:szCs w:val="24"/>
          <w:vertAlign w:val="superscript"/>
        </w:rPr>
      </w:pPr>
    </w:p>
    <w:p w14:paraId="3BEC2468" w14:textId="75BD7A7B" w:rsidR="00575103" w:rsidRPr="00CB5D09" w:rsidRDefault="00481305" w:rsidP="00EB2158">
      <w:pPr>
        <w:shd w:val="clear" w:color="auto" w:fill="FFFFFF"/>
        <w:spacing w:after="0" w:line="240" w:lineRule="auto"/>
        <w:jc w:val="both"/>
        <w:rPr>
          <w:rFonts w:cs="Times New Roman"/>
          <w:spacing w:val="-4"/>
          <w:sz w:val="20"/>
          <w:szCs w:val="24"/>
        </w:rPr>
      </w:pPr>
      <w:r w:rsidRPr="00CB5D09">
        <w:rPr>
          <w:rFonts w:cs="Times New Roman"/>
          <w:sz w:val="20"/>
          <w:szCs w:val="24"/>
        </w:rPr>
        <w:t>Piezīme.</w:t>
      </w:r>
      <w:r w:rsidRPr="00CB5D09">
        <w:rPr>
          <w:rFonts w:cs="Times New Roman"/>
          <w:sz w:val="20"/>
          <w:szCs w:val="24"/>
          <w:vertAlign w:val="superscript"/>
        </w:rPr>
        <w:t xml:space="preserve"> </w:t>
      </w:r>
      <w:r w:rsidR="00B17671" w:rsidRPr="00CB5D09">
        <w:rPr>
          <w:rFonts w:cs="Times New Roman"/>
          <w:sz w:val="20"/>
          <w:szCs w:val="24"/>
          <w:vertAlign w:val="superscript"/>
        </w:rPr>
        <w:t xml:space="preserve">1 </w:t>
      </w:r>
      <w:r w:rsidR="00B17671" w:rsidRPr="00CB5D09">
        <w:rPr>
          <w:rFonts w:cs="Times New Roman"/>
          <w:spacing w:val="-4"/>
          <w:sz w:val="20"/>
          <w:szCs w:val="24"/>
        </w:rPr>
        <w:t xml:space="preserve">Valsts līmenī administrācijas varētu izmantot </w:t>
      </w:r>
      <w:r w:rsidR="00B17671" w:rsidRPr="00CB5D09">
        <w:rPr>
          <w:rFonts w:cs="Times New Roman"/>
          <w:iCs/>
          <w:spacing w:val="-4"/>
          <w:sz w:val="20"/>
          <w:szCs w:val="24"/>
        </w:rPr>
        <w:t xml:space="preserve">LTE </w:t>
      </w:r>
      <w:r w:rsidR="00B17671" w:rsidRPr="00CB5D09">
        <w:rPr>
          <w:rFonts w:cs="Times New Roman"/>
          <w:spacing w:val="-4"/>
          <w:sz w:val="20"/>
          <w:szCs w:val="24"/>
        </w:rPr>
        <w:t xml:space="preserve">tehnoloģiju citiem nolūkiem, piemēram, </w:t>
      </w:r>
      <w:r w:rsidR="00B17671" w:rsidRPr="00CB5D09">
        <w:rPr>
          <w:rFonts w:cs="Times New Roman"/>
          <w:iCs/>
          <w:spacing w:val="-4"/>
          <w:sz w:val="20"/>
          <w:szCs w:val="24"/>
        </w:rPr>
        <w:t xml:space="preserve">BB-PPDR, </w:t>
      </w:r>
      <w:r w:rsidRPr="00CB5D09">
        <w:rPr>
          <w:rFonts w:cs="Times New Roman"/>
          <w:iCs/>
          <w:spacing w:val="-4"/>
          <w:sz w:val="20"/>
          <w:szCs w:val="24"/>
        </w:rPr>
        <w:br/>
      </w:r>
      <w:r w:rsidR="00B17671" w:rsidRPr="00CB5D09">
        <w:rPr>
          <w:rFonts w:cs="Times New Roman"/>
          <w:iCs/>
          <w:spacing w:val="-4"/>
          <w:sz w:val="20"/>
          <w:szCs w:val="24"/>
        </w:rPr>
        <w:t xml:space="preserve">BB-PMR </w:t>
      </w:r>
      <w:r w:rsidR="00B17671" w:rsidRPr="00CB5D09">
        <w:rPr>
          <w:rFonts w:cs="Times New Roman"/>
          <w:spacing w:val="-4"/>
          <w:sz w:val="20"/>
          <w:szCs w:val="24"/>
        </w:rPr>
        <w:t>vai mobilajos tīklos.</w:t>
      </w:r>
    </w:p>
    <w:p w14:paraId="677A61EE" w14:textId="77777777" w:rsidR="009B176F" w:rsidRPr="00CB5D09" w:rsidRDefault="009B176F" w:rsidP="009B176F">
      <w:pPr>
        <w:shd w:val="clear" w:color="auto" w:fill="FFFFFF"/>
        <w:spacing w:after="0" w:line="240" w:lineRule="auto"/>
        <w:rPr>
          <w:rFonts w:cs="Times New Roman"/>
          <w:sz w:val="24"/>
          <w:szCs w:val="24"/>
        </w:rPr>
      </w:pPr>
    </w:p>
    <w:p w14:paraId="3BEC2469" w14:textId="412C9C71" w:rsidR="00575103" w:rsidRPr="00CB5D09" w:rsidRDefault="00B17671" w:rsidP="009B176F">
      <w:pPr>
        <w:shd w:val="clear" w:color="auto" w:fill="FFFFFF"/>
        <w:spacing w:after="0" w:line="240" w:lineRule="auto"/>
        <w:rPr>
          <w:rFonts w:cs="Times New Roman"/>
          <w:b/>
          <w:sz w:val="24"/>
          <w:szCs w:val="24"/>
        </w:rPr>
      </w:pPr>
      <w:r w:rsidRPr="00CB5D09">
        <w:rPr>
          <w:rFonts w:cs="Times New Roman"/>
          <w:b/>
          <w:sz w:val="24"/>
          <w:szCs w:val="24"/>
        </w:rPr>
        <w:t xml:space="preserve">13.3. </w:t>
      </w:r>
      <w:r w:rsidRPr="00CB5D09">
        <w:rPr>
          <w:rFonts w:cs="Times New Roman"/>
          <w:b/>
          <w:bCs/>
          <w:sz w:val="24"/>
          <w:szCs w:val="24"/>
        </w:rPr>
        <w:t>Tehniskie parametri</w:t>
      </w:r>
    </w:p>
    <w:p w14:paraId="3BEC246A" w14:textId="34B91B2E" w:rsidR="00575103" w:rsidRPr="00CB5D09" w:rsidRDefault="00B17671" w:rsidP="009B176F">
      <w:pPr>
        <w:shd w:val="clear" w:color="auto" w:fill="FFFFFF"/>
        <w:spacing w:after="0" w:line="240" w:lineRule="auto"/>
        <w:jc w:val="both"/>
        <w:rPr>
          <w:rFonts w:cs="Times New Roman"/>
          <w:sz w:val="24"/>
          <w:szCs w:val="24"/>
          <w:shd w:val="clear" w:color="auto" w:fill="FFFFFF"/>
        </w:rPr>
      </w:pPr>
      <w:r w:rsidRPr="00CB5D09">
        <w:rPr>
          <w:rFonts w:cs="Times New Roman"/>
          <w:sz w:val="24"/>
          <w:szCs w:val="24"/>
          <w:shd w:val="clear" w:color="auto" w:fill="FFFFFF"/>
        </w:rPr>
        <w:t xml:space="preserve">13.3.1. Ekvivalentā </w:t>
      </w:r>
      <w:proofErr w:type="spellStart"/>
      <w:r w:rsidRPr="00CB5D09">
        <w:rPr>
          <w:rFonts w:cs="Times New Roman"/>
          <w:sz w:val="24"/>
          <w:szCs w:val="24"/>
          <w:shd w:val="clear" w:color="auto" w:fill="FFFFFF"/>
        </w:rPr>
        <w:t>izotropiski</w:t>
      </w:r>
      <w:proofErr w:type="spellEnd"/>
      <w:r w:rsidRPr="00CB5D09">
        <w:rPr>
          <w:rFonts w:cs="Times New Roman"/>
          <w:sz w:val="24"/>
          <w:szCs w:val="24"/>
          <w:shd w:val="clear" w:color="auto" w:fill="FFFFFF"/>
        </w:rPr>
        <w:t xml:space="preserve"> izstarotā jauda (</w:t>
      </w:r>
      <w:proofErr w:type="spellStart"/>
      <w:r w:rsidRPr="00CB5D09">
        <w:rPr>
          <w:rFonts w:cs="Times New Roman"/>
          <w:sz w:val="24"/>
          <w:szCs w:val="24"/>
          <w:shd w:val="clear" w:color="auto" w:fill="FFFFFF"/>
        </w:rPr>
        <w:t>e.i.r.p</w:t>
      </w:r>
      <w:proofErr w:type="spellEnd"/>
      <w:r w:rsidRPr="00CB5D09">
        <w:rPr>
          <w:rFonts w:cs="Times New Roman"/>
          <w:sz w:val="24"/>
          <w:szCs w:val="24"/>
          <w:shd w:val="clear" w:color="auto" w:fill="FFFFFF"/>
        </w:rPr>
        <w:t>.) ārpus gaisa kuģa no tīkla vadības bloka (NCU</w:t>
      </w:r>
      <w:r w:rsidR="00627322" w:rsidRPr="00CB5D09">
        <w:rPr>
          <w:rFonts w:cs="Times New Roman"/>
          <w:sz w:val="24"/>
          <w:szCs w:val="24"/>
          <w:shd w:val="clear" w:color="auto" w:fill="FFFFFF"/>
        </w:rPr>
        <w:t>)/</w:t>
      </w:r>
      <w:r w:rsidRPr="00CB5D09">
        <w:rPr>
          <w:rFonts w:cs="Times New Roman"/>
          <w:sz w:val="24"/>
          <w:szCs w:val="24"/>
          <w:shd w:val="clear" w:color="auto" w:fill="FFFFFF"/>
        </w:rPr>
        <w:t xml:space="preserve">gaisa kuģa </w:t>
      </w:r>
      <w:r w:rsidR="00627322" w:rsidRPr="00CB5D09">
        <w:rPr>
          <w:rFonts w:cs="Times New Roman"/>
          <w:sz w:val="24"/>
          <w:szCs w:val="24"/>
          <w:shd w:val="clear" w:color="auto" w:fill="FFFFFF"/>
        </w:rPr>
        <w:t>bāzes stacijas (BTS)/</w:t>
      </w:r>
      <w:r w:rsidR="004C4C96" w:rsidRPr="00CB5D09">
        <w:rPr>
          <w:rFonts w:cs="Times New Roman"/>
          <w:sz w:val="24"/>
          <w:szCs w:val="24"/>
          <w:shd w:val="clear" w:color="auto" w:fill="FFFFFF"/>
        </w:rPr>
        <w:t xml:space="preserve">gaisa kuģa </w:t>
      </w:r>
      <w:proofErr w:type="spellStart"/>
      <w:r w:rsidR="004C4C96" w:rsidRPr="00CB5D09">
        <w:rPr>
          <w:rFonts w:cs="Times New Roman"/>
          <w:i/>
          <w:sz w:val="24"/>
          <w:szCs w:val="24"/>
          <w:shd w:val="clear" w:color="auto" w:fill="FFFFFF"/>
        </w:rPr>
        <w:t>Node</w:t>
      </w:r>
      <w:proofErr w:type="spellEnd"/>
      <w:r w:rsidR="004C4C96" w:rsidRPr="00CB5D09">
        <w:rPr>
          <w:rFonts w:cs="Times New Roman"/>
          <w:i/>
          <w:sz w:val="24"/>
          <w:szCs w:val="24"/>
          <w:shd w:val="clear" w:color="auto" w:fill="FFFFFF"/>
        </w:rPr>
        <w:t xml:space="preserve"> B</w:t>
      </w:r>
    </w:p>
    <w:p w14:paraId="3C54768C" w14:textId="77777777" w:rsidR="004C4C96" w:rsidRPr="00CB5D09" w:rsidRDefault="004C4C96" w:rsidP="005D4B20">
      <w:pPr>
        <w:shd w:val="clear" w:color="auto" w:fill="FFFFFF"/>
        <w:spacing w:after="0" w:line="240" w:lineRule="auto"/>
        <w:rPr>
          <w:rFonts w:cs="Times New Roman"/>
          <w:sz w:val="20"/>
          <w:szCs w:val="24"/>
        </w:rPr>
      </w:pPr>
    </w:p>
    <w:p w14:paraId="3BEC246B" w14:textId="38121046" w:rsidR="00575103" w:rsidRPr="00CB5D09" w:rsidRDefault="00B17671" w:rsidP="009B176F">
      <w:pPr>
        <w:shd w:val="clear" w:color="auto" w:fill="FFFFFF"/>
        <w:spacing w:after="0" w:line="240" w:lineRule="auto"/>
        <w:jc w:val="both"/>
        <w:rPr>
          <w:rFonts w:cs="Times New Roman"/>
          <w:sz w:val="24"/>
          <w:szCs w:val="24"/>
        </w:rPr>
      </w:pPr>
      <w:r w:rsidRPr="00CB5D09">
        <w:rPr>
          <w:rFonts w:cs="Times New Roman"/>
          <w:sz w:val="24"/>
          <w:szCs w:val="24"/>
        </w:rPr>
        <w:t xml:space="preserve">Ārpus gaisa kuģa kopējā </w:t>
      </w:r>
      <w:proofErr w:type="spellStart"/>
      <w:r w:rsidRPr="00CB5D09">
        <w:rPr>
          <w:rFonts w:cs="Times New Roman"/>
          <w:iCs/>
          <w:sz w:val="24"/>
          <w:szCs w:val="24"/>
        </w:rPr>
        <w:t>e.i.r.p</w:t>
      </w:r>
      <w:proofErr w:type="spellEnd"/>
      <w:r w:rsidRPr="00CB5D09">
        <w:rPr>
          <w:rFonts w:cs="Times New Roman"/>
          <w:iCs/>
          <w:sz w:val="24"/>
          <w:szCs w:val="24"/>
        </w:rPr>
        <w:t xml:space="preserve">. </w:t>
      </w:r>
      <w:r w:rsidRPr="00CB5D09">
        <w:rPr>
          <w:rFonts w:cs="Times New Roman"/>
          <w:sz w:val="24"/>
          <w:szCs w:val="24"/>
        </w:rPr>
        <w:t xml:space="preserve">no </w:t>
      </w:r>
      <w:r w:rsidR="00627322" w:rsidRPr="00CB5D09">
        <w:rPr>
          <w:rFonts w:cs="Times New Roman"/>
          <w:iCs/>
          <w:sz w:val="24"/>
          <w:szCs w:val="24"/>
        </w:rPr>
        <w:t>NCU</w:t>
      </w:r>
      <w:r w:rsidR="00627322" w:rsidRPr="00CB5D09">
        <w:rPr>
          <w:rFonts w:cs="Times New Roman"/>
          <w:sz w:val="24"/>
          <w:szCs w:val="24"/>
        </w:rPr>
        <w:t>/</w:t>
      </w:r>
      <w:r w:rsidRPr="00CB5D09">
        <w:rPr>
          <w:rFonts w:cs="Times New Roman"/>
          <w:sz w:val="24"/>
          <w:szCs w:val="24"/>
        </w:rPr>
        <w:t xml:space="preserve">gaisa kuģa </w:t>
      </w:r>
      <w:r w:rsidRPr="00CB5D09">
        <w:rPr>
          <w:rFonts w:cs="Times New Roman"/>
          <w:iCs/>
          <w:sz w:val="24"/>
          <w:szCs w:val="24"/>
        </w:rPr>
        <w:t>BTS</w:t>
      </w:r>
      <w:r w:rsidR="004C4C96" w:rsidRPr="00CB5D09">
        <w:rPr>
          <w:rFonts w:cs="Times New Roman"/>
          <w:sz w:val="24"/>
          <w:szCs w:val="24"/>
        </w:rPr>
        <w:t>/</w:t>
      </w:r>
      <w:r w:rsidRPr="00CB5D09">
        <w:rPr>
          <w:rFonts w:cs="Times New Roman"/>
          <w:sz w:val="24"/>
          <w:szCs w:val="24"/>
        </w:rPr>
        <w:t xml:space="preserve">gaisa kuģa </w:t>
      </w:r>
      <w:proofErr w:type="spellStart"/>
      <w:r w:rsidRPr="00CB5D09">
        <w:rPr>
          <w:rFonts w:cs="Times New Roman"/>
          <w:i/>
          <w:iCs/>
          <w:sz w:val="24"/>
          <w:szCs w:val="24"/>
        </w:rPr>
        <w:t>Node</w:t>
      </w:r>
      <w:proofErr w:type="spellEnd"/>
      <w:r w:rsidRPr="00CB5D09">
        <w:rPr>
          <w:rFonts w:cs="Times New Roman"/>
          <w:i/>
          <w:iCs/>
          <w:sz w:val="24"/>
          <w:szCs w:val="24"/>
        </w:rPr>
        <w:t xml:space="preserve"> B </w:t>
      </w:r>
      <w:r w:rsidRPr="00CB5D09">
        <w:rPr>
          <w:rFonts w:cs="Times New Roman"/>
          <w:sz w:val="24"/>
          <w:szCs w:val="24"/>
        </w:rPr>
        <w:t>nedrīkst pārsniegt:</w:t>
      </w:r>
    </w:p>
    <w:p w14:paraId="2104B6CE" w14:textId="77777777" w:rsidR="00DF0013" w:rsidRPr="00CB5D09" w:rsidRDefault="00DF0013" w:rsidP="009B176F">
      <w:pPr>
        <w:shd w:val="clear" w:color="auto" w:fill="FFFFFF"/>
        <w:spacing w:after="0" w:line="240" w:lineRule="auto"/>
        <w:jc w:val="both"/>
        <w:rPr>
          <w:rFonts w:cs="Times New Roman"/>
          <w:bCs/>
          <w:sz w:val="16"/>
          <w:szCs w:val="16"/>
        </w:rPr>
      </w:pPr>
    </w:p>
    <w:p w14:paraId="3BEC246C" w14:textId="7E76FB2E"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4</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1418"/>
        <w:gridCol w:w="2552"/>
        <w:gridCol w:w="2551"/>
        <w:gridCol w:w="2835"/>
      </w:tblGrid>
      <w:tr w:rsidR="00CB5D09" w:rsidRPr="00CB5D09" w14:paraId="3BEC2471" w14:textId="77777777" w:rsidTr="00017328">
        <w:trPr>
          <w:trHeight w:val="417"/>
        </w:trPr>
        <w:tc>
          <w:tcPr>
            <w:tcW w:w="1418" w:type="dxa"/>
            <w:vMerge w:val="restart"/>
            <w:vAlign w:val="center"/>
          </w:tcPr>
          <w:p w14:paraId="3BEC246F"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Augstums virs zemes (m)</w:t>
            </w:r>
          </w:p>
        </w:tc>
        <w:tc>
          <w:tcPr>
            <w:tcW w:w="7938" w:type="dxa"/>
            <w:gridSpan w:val="3"/>
            <w:vAlign w:val="center"/>
          </w:tcPr>
          <w:p w14:paraId="3BEC2470" w14:textId="77777777" w:rsidR="00575103" w:rsidRPr="00CB5D09" w:rsidRDefault="00B17671" w:rsidP="00F441C2">
            <w:pPr>
              <w:spacing w:after="0" w:line="240" w:lineRule="auto"/>
              <w:jc w:val="center"/>
              <w:rPr>
                <w:rFonts w:cs="Times New Roman"/>
                <w:sz w:val="24"/>
                <w:szCs w:val="24"/>
              </w:rPr>
            </w:pPr>
            <w:r w:rsidRPr="00CB5D09">
              <w:rPr>
                <w:rFonts w:cs="Times New Roman"/>
                <w:sz w:val="24"/>
                <w:szCs w:val="24"/>
              </w:rPr>
              <w:t xml:space="preserve">Maksimālā </w:t>
            </w:r>
            <w:proofErr w:type="spellStart"/>
            <w:r w:rsidRPr="00CB5D09">
              <w:rPr>
                <w:rFonts w:cs="Times New Roman"/>
                <w:iCs/>
                <w:sz w:val="24"/>
                <w:szCs w:val="24"/>
              </w:rPr>
              <w:t>e.i.r.p</w:t>
            </w:r>
            <w:proofErr w:type="spellEnd"/>
            <w:r w:rsidRPr="00CB5D09">
              <w:rPr>
                <w:rFonts w:cs="Times New Roman"/>
                <w:iCs/>
                <w:sz w:val="24"/>
                <w:szCs w:val="24"/>
              </w:rPr>
              <w:t>.</w:t>
            </w:r>
            <w:r w:rsidRPr="00CB5D09">
              <w:rPr>
                <w:rFonts w:cs="Times New Roman"/>
                <w:i/>
                <w:iCs/>
                <w:sz w:val="24"/>
                <w:szCs w:val="24"/>
              </w:rPr>
              <w:t xml:space="preserve"> </w:t>
            </w:r>
            <w:r w:rsidRPr="00CB5D09">
              <w:rPr>
                <w:rFonts w:cs="Times New Roman"/>
                <w:sz w:val="24"/>
                <w:szCs w:val="24"/>
              </w:rPr>
              <w:t>no sistēmas ārpus gaisa kuģa (</w:t>
            </w:r>
            <w:proofErr w:type="spellStart"/>
            <w:r w:rsidRPr="00CB5D09">
              <w:rPr>
                <w:rFonts w:cs="Times New Roman"/>
                <w:sz w:val="24"/>
                <w:szCs w:val="24"/>
              </w:rPr>
              <w:t>dBm</w:t>
            </w:r>
            <w:proofErr w:type="spellEnd"/>
            <w:r w:rsidRPr="00CB5D09">
              <w:rPr>
                <w:rFonts w:cs="Times New Roman"/>
                <w:sz w:val="24"/>
                <w:szCs w:val="24"/>
              </w:rPr>
              <w:t>/kanālā)</w:t>
            </w:r>
          </w:p>
        </w:tc>
      </w:tr>
      <w:tr w:rsidR="00CB5D09" w:rsidRPr="00CB5D09" w14:paraId="3BEC2476" w14:textId="77777777" w:rsidTr="00612132">
        <w:tc>
          <w:tcPr>
            <w:tcW w:w="1418" w:type="dxa"/>
            <w:vMerge/>
          </w:tcPr>
          <w:p w14:paraId="3BEC2472" w14:textId="77777777" w:rsidR="00575103" w:rsidRPr="00CB5D09" w:rsidRDefault="00575103" w:rsidP="001454B5">
            <w:pPr>
              <w:spacing w:after="0" w:line="240" w:lineRule="auto"/>
              <w:jc w:val="both"/>
              <w:rPr>
                <w:rFonts w:cs="Times New Roman"/>
                <w:sz w:val="24"/>
                <w:szCs w:val="24"/>
              </w:rPr>
            </w:pPr>
          </w:p>
        </w:tc>
        <w:tc>
          <w:tcPr>
            <w:tcW w:w="2552" w:type="dxa"/>
            <w:vAlign w:val="center"/>
          </w:tcPr>
          <w:p w14:paraId="3BEC2473" w14:textId="77777777" w:rsidR="00575103" w:rsidRPr="00CB5D09" w:rsidRDefault="00B17671" w:rsidP="009B176F">
            <w:pPr>
              <w:spacing w:after="0" w:line="240" w:lineRule="auto"/>
              <w:jc w:val="center"/>
              <w:rPr>
                <w:rFonts w:cs="Times New Roman"/>
                <w:sz w:val="24"/>
                <w:szCs w:val="24"/>
              </w:rPr>
            </w:pPr>
            <w:r w:rsidRPr="00CB5D09">
              <w:rPr>
                <w:rFonts w:cs="Times New Roman"/>
                <w:sz w:val="24"/>
                <w:szCs w:val="24"/>
              </w:rPr>
              <w:t>NCU</w:t>
            </w:r>
          </w:p>
        </w:tc>
        <w:tc>
          <w:tcPr>
            <w:tcW w:w="2551" w:type="dxa"/>
          </w:tcPr>
          <w:p w14:paraId="3BEC2474" w14:textId="00AEF340" w:rsidR="00575103" w:rsidRPr="00CB5D09" w:rsidRDefault="00017328" w:rsidP="00612132">
            <w:pPr>
              <w:spacing w:after="0" w:line="240" w:lineRule="auto"/>
              <w:ind w:left="-57" w:right="-57"/>
              <w:jc w:val="center"/>
              <w:rPr>
                <w:rFonts w:cs="Times New Roman"/>
                <w:sz w:val="24"/>
                <w:szCs w:val="24"/>
              </w:rPr>
            </w:pPr>
            <w:r w:rsidRPr="00CB5D09">
              <w:rPr>
                <w:rFonts w:cs="Times New Roman"/>
                <w:sz w:val="24"/>
                <w:szCs w:val="24"/>
              </w:rPr>
              <w:t>g</w:t>
            </w:r>
            <w:r w:rsidR="00B17671" w:rsidRPr="00CB5D09">
              <w:rPr>
                <w:rFonts w:cs="Times New Roman"/>
                <w:sz w:val="24"/>
                <w:szCs w:val="24"/>
              </w:rPr>
              <w:t xml:space="preserve">aisa kuģa </w:t>
            </w:r>
            <w:r w:rsidR="00B17671" w:rsidRPr="00CB5D09">
              <w:rPr>
                <w:rFonts w:cs="Times New Roman"/>
                <w:iCs/>
                <w:sz w:val="24"/>
                <w:szCs w:val="24"/>
              </w:rPr>
              <w:t>BTS</w:t>
            </w:r>
            <w:r w:rsidR="00B17671" w:rsidRPr="00CB5D09">
              <w:rPr>
                <w:rFonts w:cs="Times New Roman"/>
                <w:sz w:val="24"/>
                <w:szCs w:val="24"/>
              </w:rPr>
              <w:t>/</w:t>
            </w:r>
            <w:r w:rsidR="00612132" w:rsidRPr="00CB5D09">
              <w:rPr>
                <w:rFonts w:cs="Times New Roman"/>
                <w:sz w:val="24"/>
                <w:szCs w:val="24"/>
              </w:rPr>
              <w:br/>
            </w:r>
            <w:r w:rsidR="00B17671" w:rsidRPr="00CB5D09">
              <w:rPr>
                <w:rFonts w:cs="Times New Roman"/>
                <w:sz w:val="24"/>
                <w:szCs w:val="24"/>
              </w:rPr>
              <w:t xml:space="preserve">gaisa kuģa </w:t>
            </w:r>
            <w:proofErr w:type="spellStart"/>
            <w:r w:rsidR="00B17671" w:rsidRPr="00CB5D09">
              <w:rPr>
                <w:rFonts w:cs="Times New Roman"/>
                <w:i/>
                <w:iCs/>
                <w:sz w:val="24"/>
                <w:szCs w:val="24"/>
              </w:rPr>
              <w:t>Node</w:t>
            </w:r>
            <w:proofErr w:type="spellEnd"/>
            <w:r w:rsidR="00B17671" w:rsidRPr="00CB5D09">
              <w:rPr>
                <w:rFonts w:cs="Times New Roman"/>
                <w:i/>
                <w:iCs/>
                <w:sz w:val="24"/>
                <w:szCs w:val="24"/>
              </w:rPr>
              <w:t xml:space="preserve"> B</w:t>
            </w:r>
          </w:p>
        </w:tc>
        <w:tc>
          <w:tcPr>
            <w:tcW w:w="2835" w:type="dxa"/>
          </w:tcPr>
          <w:p w14:paraId="16481670" w14:textId="407A4452" w:rsidR="00612132" w:rsidRPr="00CB5D09" w:rsidRDefault="00017328" w:rsidP="00612132">
            <w:pPr>
              <w:spacing w:after="0" w:line="240" w:lineRule="auto"/>
              <w:ind w:left="-57" w:right="-57"/>
              <w:jc w:val="center"/>
              <w:rPr>
                <w:rFonts w:cs="Times New Roman"/>
                <w:sz w:val="24"/>
                <w:szCs w:val="24"/>
              </w:rPr>
            </w:pPr>
            <w:r w:rsidRPr="00CB5D09">
              <w:rPr>
                <w:rFonts w:cs="Times New Roman"/>
                <w:sz w:val="24"/>
                <w:szCs w:val="24"/>
              </w:rPr>
              <w:t>g</w:t>
            </w:r>
            <w:r w:rsidR="00B17671" w:rsidRPr="00CB5D09">
              <w:rPr>
                <w:rFonts w:cs="Times New Roman"/>
                <w:sz w:val="24"/>
                <w:szCs w:val="24"/>
              </w:rPr>
              <w:t xml:space="preserve">aisa kuģa </w:t>
            </w:r>
            <w:r w:rsidR="00B17671" w:rsidRPr="00CB5D09">
              <w:rPr>
                <w:rFonts w:cs="Times New Roman"/>
                <w:iCs/>
                <w:sz w:val="24"/>
                <w:szCs w:val="24"/>
              </w:rPr>
              <w:t>BTS</w:t>
            </w:r>
            <w:r w:rsidR="00B17671" w:rsidRPr="00CB5D09">
              <w:rPr>
                <w:rFonts w:cs="Times New Roman"/>
                <w:sz w:val="24"/>
                <w:szCs w:val="24"/>
              </w:rPr>
              <w:t>/</w:t>
            </w:r>
          </w:p>
          <w:p w14:paraId="3BEC2475" w14:textId="16CECAD5" w:rsidR="00575103" w:rsidRPr="00CB5D09" w:rsidRDefault="00B17671" w:rsidP="00612132">
            <w:pPr>
              <w:spacing w:after="0" w:line="240" w:lineRule="auto"/>
              <w:ind w:left="-57" w:right="-57"/>
              <w:jc w:val="center"/>
              <w:rPr>
                <w:rFonts w:cs="Times New Roman"/>
                <w:sz w:val="24"/>
                <w:szCs w:val="24"/>
              </w:rPr>
            </w:pPr>
            <w:r w:rsidRPr="00CB5D09">
              <w:rPr>
                <w:rFonts w:cs="Times New Roman"/>
                <w:sz w:val="24"/>
                <w:szCs w:val="24"/>
              </w:rPr>
              <w:t xml:space="preserve">gaisa kuģa </w:t>
            </w:r>
            <w:proofErr w:type="spellStart"/>
            <w:r w:rsidRPr="00CB5D09">
              <w:rPr>
                <w:rFonts w:cs="Times New Roman"/>
                <w:i/>
                <w:iCs/>
                <w:sz w:val="24"/>
                <w:szCs w:val="24"/>
              </w:rPr>
              <w:t>Node</w:t>
            </w:r>
            <w:proofErr w:type="spellEnd"/>
            <w:r w:rsidRPr="00CB5D09">
              <w:rPr>
                <w:rFonts w:cs="Times New Roman"/>
                <w:i/>
                <w:iCs/>
                <w:sz w:val="24"/>
                <w:szCs w:val="24"/>
              </w:rPr>
              <w:t xml:space="preserve"> B </w:t>
            </w:r>
            <w:r w:rsidRPr="00CB5D09">
              <w:rPr>
                <w:rFonts w:cs="Times New Roman"/>
                <w:sz w:val="24"/>
                <w:szCs w:val="24"/>
              </w:rPr>
              <w:t xml:space="preserve">un </w:t>
            </w:r>
            <w:r w:rsidRPr="00CB5D09">
              <w:rPr>
                <w:rFonts w:cs="Times New Roman"/>
                <w:iCs/>
                <w:sz w:val="24"/>
                <w:szCs w:val="24"/>
              </w:rPr>
              <w:t>NCU</w:t>
            </w:r>
          </w:p>
        </w:tc>
      </w:tr>
      <w:tr w:rsidR="00CB5D09" w:rsidRPr="00CB5D09" w14:paraId="3BEC247B" w14:textId="77777777" w:rsidTr="00612132">
        <w:tc>
          <w:tcPr>
            <w:tcW w:w="1418" w:type="dxa"/>
            <w:vMerge/>
          </w:tcPr>
          <w:p w14:paraId="3BEC2477" w14:textId="77777777" w:rsidR="00575103" w:rsidRPr="00CB5D09" w:rsidRDefault="00575103" w:rsidP="001454B5">
            <w:pPr>
              <w:spacing w:after="0" w:line="240" w:lineRule="auto"/>
              <w:jc w:val="both"/>
              <w:rPr>
                <w:rFonts w:cs="Times New Roman"/>
                <w:sz w:val="24"/>
                <w:szCs w:val="24"/>
              </w:rPr>
            </w:pPr>
          </w:p>
        </w:tc>
        <w:tc>
          <w:tcPr>
            <w:tcW w:w="2552" w:type="dxa"/>
          </w:tcPr>
          <w:p w14:paraId="3BEC2478" w14:textId="509A76EA" w:rsidR="00575103" w:rsidRPr="00CB5D09" w:rsidRDefault="00017328" w:rsidP="009B176F">
            <w:pPr>
              <w:spacing w:after="0" w:line="240" w:lineRule="auto"/>
              <w:jc w:val="center"/>
              <w:rPr>
                <w:rFonts w:cs="Times New Roman"/>
                <w:sz w:val="24"/>
                <w:szCs w:val="24"/>
              </w:rPr>
            </w:pPr>
            <w:r w:rsidRPr="00CB5D09">
              <w:rPr>
                <w:rFonts w:cs="Times New Roman"/>
                <w:sz w:val="24"/>
                <w:szCs w:val="24"/>
              </w:rPr>
              <w:t>j</w:t>
            </w:r>
            <w:r w:rsidR="00B17671" w:rsidRPr="00CB5D09">
              <w:rPr>
                <w:rFonts w:cs="Times New Roman"/>
                <w:sz w:val="24"/>
                <w:szCs w:val="24"/>
              </w:rPr>
              <w:t>osla: 900 MHz</w:t>
            </w:r>
          </w:p>
        </w:tc>
        <w:tc>
          <w:tcPr>
            <w:tcW w:w="2551" w:type="dxa"/>
          </w:tcPr>
          <w:p w14:paraId="3BEC2479" w14:textId="018C68A9" w:rsidR="00575103" w:rsidRPr="00CB5D09" w:rsidRDefault="00017328" w:rsidP="009B176F">
            <w:pPr>
              <w:spacing w:after="0" w:line="240" w:lineRule="auto"/>
              <w:jc w:val="center"/>
              <w:rPr>
                <w:rFonts w:cs="Times New Roman"/>
                <w:sz w:val="24"/>
                <w:szCs w:val="24"/>
              </w:rPr>
            </w:pPr>
            <w:r w:rsidRPr="00CB5D09">
              <w:rPr>
                <w:rFonts w:cs="Times New Roman"/>
                <w:sz w:val="24"/>
                <w:szCs w:val="24"/>
              </w:rPr>
              <w:t>j</w:t>
            </w:r>
            <w:r w:rsidR="00C156B3" w:rsidRPr="00CB5D09">
              <w:rPr>
                <w:rFonts w:cs="Times New Roman"/>
                <w:sz w:val="24"/>
                <w:szCs w:val="24"/>
              </w:rPr>
              <w:t>osla: 1</w:t>
            </w:r>
            <w:r w:rsidR="00B17671" w:rsidRPr="00CB5D09">
              <w:rPr>
                <w:rFonts w:cs="Times New Roman"/>
                <w:sz w:val="24"/>
                <w:szCs w:val="24"/>
              </w:rPr>
              <w:t>800 MHz</w:t>
            </w:r>
          </w:p>
        </w:tc>
        <w:tc>
          <w:tcPr>
            <w:tcW w:w="2835" w:type="dxa"/>
          </w:tcPr>
          <w:p w14:paraId="3BEC247A" w14:textId="59DCA3B6" w:rsidR="00575103" w:rsidRPr="00CB5D09" w:rsidRDefault="00017328" w:rsidP="009B176F">
            <w:pPr>
              <w:spacing w:after="0" w:line="240" w:lineRule="auto"/>
              <w:jc w:val="center"/>
              <w:rPr>
                <w:rFonts w:cs="Times New Roman"/>
                <w:sz w:val="24"/>
                <w:szCs w:val="24"/>
              </w:rPr>
            </w:pPr>
            <w:r w:rsidRPr="00CB5D09">
              <w:rPr>
                <w:rFonts w:cs="Times New Roman"/>
                <w:sz w:val="24"/>
                <w:szCs w:val="24"/>
              </w:rPr>
              <w:t>j</w:t>
            </w:r>
            <w:r w:rsidR="00C156B3" w:rsidRPr="00CB5D09">
              <w:rPr>
                <w:rFonts w:cs="Times New Roman"/>
                <w:sz w:val="24"/>
                <w:szCs w:val="24"/>
              </w:rPr>
              <w:t>osla: 2</w:t>
            </w:r>
            <w:r w:rsidR="00B17671" w:rsidRPr="00CB5D09">
              <w:rPr>
                <w:rFonts w:cs="Times New Roman"/>
                <w:sz w:val="24"/>
                <w:szCs w:val="24"/>
              </w:rPr>
              <w:t>100 MHz</w:t>
            </w:r>
          </w:p>
        </w:tc>
      </w:tr>
      <w:tr w:rsidR="00CB5D09" w:rsidRPr="00CB5D09" w14:paraId="3BEC2480" w14:textId="77777777" w:rsidTr="00612132">
        <w:tc>
          <w:tcPr>
            <w:tcW w:w="1418" w:type="dxa"/>
            <w:vMerge/>
          </w:tcPr>
          <w:p w14:paraId="3BEC247C" w14:textId="77777777" w:rsidR="00575103" w:rsidRPr="00CB5D09" w:rsidRDefault="00575103" w:rsidP="001454B5">
            <w:pPr>
              <w:spacing w:after="0" w:line="240" w:lineRule="auto"/>
              <w:jc w:val="both"/>
              <w:rPr>
                <w:rFonts w:cs="Times New Roman"/>
                <w:sz w:val="24"/>
                <w:szCs w:val="24"/>
              </w:rPr>
            </w:pPr>
          </w:p>
        </w:tc>
        <w:tc>
          <w:tcPr>
            <w:tcW w:w="2552" w:type="dxa"/>
          </w:tcPr>
          <w:p w14:paraId="3BEC247D" w14:textId="1DD4861F" w:rsidR="00575103" w:rsidRPr="00CB5D09" w:rsidRDefault="00017328" w:rsidP="009B176F">
            <w:pPr>
              <w:spacing w:after="0" w:line="240" w:lineRule="auto"/>
              <w:jc w:val="center"/>
              <w:rPr>
                <w:rFonts w:cs="Times New Roman"/>
                <w:sz w:val="24"/>
                <w:szCs w:val="24"/>
              </w:rPr>
            </w:pPr>
            <w:r w:rsidRPr="00CB5D09">
              <w:rPr>
                <w:rFonts w:cs="Times New Roman"/>
                <w:sz w:val="24"/>
                <w:szCs w:val="24"/>
              </w:rPr>
              <w:t>k</w:t>
            </w:r>
            <w:r w:rsidR="00B17671" w:rsidRPr="00CB5D09">
              <w:rPr>
                <w:rFonts w:cs="Times New Roman"/>
                <w:sz w:val="24"/>
                <w:szCs w:val="24"/>
              </w:rPr>
              <w:t>anāla joslas platums</w:t>
            </w:r>
            <w:r w:rsidR="00FE5134" w:rsidRPr="00CB5D09">
              <w:rPr>
                <w:rFonts w:cs="Times New Roman"/>
                <w:sz w:val="24"/>
                <w:szCs w:val="24"/>
              </w:rPr>
              <w:t>:</w:t>
            </w:r>
            <w:r w:rsidR="00B17671" w:rsidRPr="00CB5D09">
              <w:rPr>
                <w:rFonts w:cs="Times New Roman"/>
                <w:sz w:val="24"/>
                <w:szCs w:val="24"/>
              </w:rPr>
              <w:t xml:space="preserve"> 3,84</w:t>
            </w:r>
            <w:r w:rsidR="00FE5134" w:rsidRPr="00CB5D09">
              <w:rPr>
                <w:rFonts w:cs="Times New Roman"/>
                <w:sz w:val="24"/>
                <w:szCs w:val="24"/>
              </w:rPr>
              <w:t> </w:t>
            </w:r>
            <w:r w:rsidR="00B17671" w:rsidRPr="00CB5D09">
              <w:rPr>
                <w:rFonts w:cs="Times New Roman"/>
                <w:sz w:val="24"/>
                <w:szCs w:val="24"/>
              </w:rPr>
              <w:t>MHz</w:t>
            </w:r>
          </w:p>
        </w:tc>
        <w:tc>
          <w:tcPr>
            <w:tcW w:w="2551" w:type="dxa"/>
          </w:tcPr>
          <w:p w14:paraId="3BEC247E" w14:textId="29E2D2BE" w:rsidR="00575103" w:rsidRPr="00CB5D09" w:rsidRDefault="00017328" w:rsidP="009B176F">
            <w:pPr>
              <w:spacing w:after="0" w:line="240" w:lineRule="auto"/>
              <w:jc w:val="center"/>
              <w:rPr>
                <w:rFonts w:cs="Times New Roman"/>
                <w:sz w:val="24"/>
                <w:szCs w:val="24"/>
              </w:rPr>
            </w:pPr>
            <w:r w:rsidRPr="00CB5D09">
              <w:rPr>
                <w:rFonts w:cs="Times New Roman"/>
                <w:sz w:val="24"/>
                <w:szCs w:val="24"/>
              </w:rPr>
              <w:t>k</w:t>
            </w:r>
            <w:r w:rsidR="00B17671" w:rsidRPr="00CB5D09">
              <w:rPr>
                <w:rFonts w:cs="Times New Roman"/>
                <w:sz w:val="24"/>
                <w:szCs w:val="24"/>
              </w:rPr>
              <w:t xml:space="preserve">anāla joslas </w:t>
            </w:r>
            <w:r w:rsidR="00FE5134" w:rsidRPr="00CB5D09">
              <w:rPr>
                <w:rFonts w:cs="Times New Roman"/>
                <w:sz w:val="24"/>
                <w:szCs w:val="24"/>
              </w:rPr>
              <w:t>platums:</w:t>
            </w:r>
            <w:r w:rsidR="00B17671" w:rsidRPr="00CB5D09">
              <w:rPr>
                <w:rFonts w:cs="Times New Roman"/>
                <w:sz w:val="24"/>
                <w:szCs w:val="24"/>
              </w:rPr>
              <w:t xml:space="preserve"> 200</w:t>
            </w:r>
            <w:r w:rsidR="00FE5134" w:rsidRPr="00CB5D09">
              <w:rPr>
                <w:rFonts w:cs="Times New Roman"/>
                <w:sz w:val="24"/>
                <w:szCs w:val="24"/>
              </w:rPr>
              <w:t> </w:t>
            </w:r>
            <w:r w:rsidR="00B17671" w:rsidRPr="00CB5D09">
              <w:rPr>
                <w:rFonts w:cs="Times New Roman"/>
                <w:sz w:val="24"/>
                <w:szCs w:val="24"/>
              </w:rPr>
              <w:t>kHz</w:t>
            </w:r>
          </w:p>
        </w:tc>
        <w:tc>
          <w:tcPr>
            <w:tcW w:w="2835" w:type="dxa"/>
          </w:tcPr>
          <w:p w14:paraId="3BEC247F" w14:textId="4068573F" w:rsidR="00575103" w:rsidRPr="00CB5D09" w:rsidRDefault="00017328" w:rsidP="009B176F">
            <w:pPr>
              <w:spacing w:after="0" w:line="240" w:lineRule="auto"/>
              <w:jc w:val="center"/>
              <w:rPr>
                <w:rFonts w:cs="Times New Roman"/>
                <w:sz w:val="24"/>
                <w:szCs w:val="24"/>
              </w:rPr>
            </w:pPr>
            <w:r w:rsidRPr="00CB5D09">
              <w:rPr>
                <w:rFonts w:cs="Times New Roman"/>
                <w:sz w:val="24"/>
                <w:szCs w:val="24"/>
              </w:rPr>
              <w:t>k</w:t>
            </w:r>
            <w:r w:rsidR="00B17671" w:rsidRPr="00CB5D09">
              <w:rPr>
                <w:rFonts w:cs="Times New Roman"/>
                <w:sz w:val="24"/>
                <w:szCs w:val="24"/>
              </w:rPr>
              <w:t xml:space="preserve">anāla joslas </w:t>
            </w:r>
            <w:r w:rsidR="00FE5134" w:rsidRPr="00CB5D09">
              <w:rPr>
                <w:rFonts w:cs="Times New Roman"/>
                <w:sz w:val="24"/>
                <w:szCs w:val="24"/>
              </w:rPr>
              <w:t>platums: 3,84 </w:t>
            </w:r>
            <w:r w:rsidR="00B17671" w:rsidRPr="00CB5D09">
              <w:rPr>
                <w:rFonts w:cs="Times New Roman"/>
                <w:sz w:val="24"/>
                <w:szCs w:val="24"/>
              </w:rPr>
              <w:t>MHz</w:t>
            </w:r>
          </w:p>
        </w:tc>
      </w:tr>
      <w:tr w:rsidR="00CB5D09" w:rsidRPr="00CB5D09" w14:paraId="3BEC2485" w14:textId="77777777" w:rsidTr="00612132">
        <w:tc>
          <w:tcPr>
            <w:tcW w:w="1418" w:type="dxa"/>
          </w:tcPr>
          <w:p w14:paraId="3BEC2481"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3000</w:t>
            </w:r>
          </w:p>
        </w:tc>
        <w:tc>
          <w:tcPr>
            <w:tcW w:w="2552" w:type="dxa"/>
          </w:tcPr>
          <w:p w14:paraId="3BEC2482" w14:textId="238D5388"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6,2</w:t>
            </w:r>
          </w:p>
        </w:tc>
        <w:tc>
          <w:tcPr>
            <w:tcW w:w="2551" w:type="dxa"/>
          </w:tcPr>
          <w:p w14:paraId="3BEC2483" w14:textId="0F75FB9A"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13,0</w:t>
            </w:r>
          </w:p>
        </w:tc>
        <w:tc>
          <w:tcPr>
            <w:tcW w:w="2835" w:type="dxa"/>
          </w:tcPr>
          <w:p w14:paraId="3BEC2484"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1,0</w:t>
            </w:r>
          </w:p>
        </w:tc>
      </w:tr>
      <w:tr w:rsidR="00CB5D09" w:rsidRPr="00CB5D09" w14:paraId="3BEC248A" w14:textId="77777777" w:rsidTr="00612132">
        <w:tc>
          <w:tcPr>
            <w:tcW w:w="1418" w:type="dxa"/>
          </w:tcPr>
          <w:p w14:paraId="3BEC2486"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4000</w:t>
            </w:r>
          </w:p>
        </w:tc>
        <w:tc>
          <w:tcPr>
            <w:tcW w:w="2552" w:type="dxa"/>
          </w:tcPr>
          <w:p w14:paraId="3BEC2487" w14:textId="4849EDE8"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3,7</w:t>
            </w:r>
          </w:p>
        </w:tc>
        <w:tc>
          <w:tcPr>
            <w:tcW w:w="2551" w:type="dxa"/>
          </w:tcPr>
          <w:p w14:paraId="3BEC2488" w14:textId="386B1430"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10,5</w:t>
            </w:r>
          </w:p>
        </w:tc>
        <w:tc>
          <w:tcPr>
            <w:tcW w:w="2835" w:type="dxa"/>
          </w:tcPr>
          <w:p w14:paraId="3BEC2489"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3,5</w:t>
            </w:r>
          </w:p>
        </w:tc>
      </w:tr>
      <w:tr w:rsidR="00CB5D09" w:rsidRPr="00CB5D09" w14:paraId="3BEC248F" w14:textId="77777777" w:rsidTr="00612132">
        <w:tc>
          <w:tcPr>
            <w:tcW w:w="1418" w:type="dxa"/>
          </w:tcPr>
          <w:p w14:paraId="3BEC248B"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5000</w:t>
            </w:r>
          </w:p>
        </w:tc>
        <w:tc>
          <w:tcPr>
            <w:tcW w:w="2552" w:type="dxa"/>
          </w:tcPr>
          <w:p w14:paraId="3BEC248C" w14:textId="327615D8"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1,7</w:t>
            </w:r>
          </w:p>
        </w:tc>
        <w:tc>
          <w:tcPr>
            <w:tcW w:w="2551" w:type="dxa"/>
          </w:tcPr>
          <w:p w14:paraId="3BEC248D" w14:textId="25501CEE"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8,5</w:t>
            </w:r>
          </w:p>
        </w:tc>
        <w:tc>
          <w:tcPr>
            <w:tcW w:w="2835" w:type="dxa"/>
          </w:tcPr>
          <w:p w14:paraId="3BEC248E"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5,4</w:t>
            </w:r>
          </w:p>
        </w:tc>
      </w:tr>
      <w:tr w:rsidR="00CB5D09" w:rsidRPr="00CB5D09" w14:paraId="3BEC2494" w14:textId="77777777" w:rsidTr="00612132">
        <w:tc>
          <w:tcPr>
            <w:tcW w:w="1418" w:type="dxa"/>
          </w:tcPr>
          <w:p w14:paraId="3BEC2490"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6000</w:t>
            </w:r>
          </w:p>
        </w:tc>
        <w:tc>
          <w:tcPr>
            <w:tcW w:w="2552" w:type="dxa"/>
          </w:tcPr>
          <w:p w14:paraId="3BEC2491" w14:textId="7F4D8068"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0,1</w:t>
            </w:r>
          </w:p>
        </w:tc>
        <w:tc>
          <w:tcPr>
            <w:tcW w:w="2551" w:type="dxa"/>
          </w:tcPr>
          <w:p w14:paraId="3BEC2492" w14:textId="5CFE0273"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6,9</w:t>
            </w:r>
          </w:p>
        </w:tc>
        <w:tc>
          <w:tcPr>
            <w:tcW w:w="2835" w:type="dxa"/>
          </w:tcPr>
          <w:p w14:paraId="3BEC2493"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7,0</w:t>
            </w:r>
          </w:p>
        </w:tc>
      </w:tr>
      <w:tr w:rsidR="00CB5D09" w:rsidRPr="00CB5D09" w14:paraId="3BEC2499" w14:textId="77777777" w:rsidTr="00612132">
        <w:tc>
          <w:tcPr>
            <w:tcW w:w="1418" w:type="dxa"/>
          </w:tcPr>
          <w:p w14:paraId="3BEC2495"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7000</w:t>
            </w:r>
          </w:p>
        </w:tc>
        <w:tc>
          <w:tcPr>
            <w:tcW w:w="2552" w:type="dxa"/>
          </w:tcPr>
          <w:p w14:paraId="3BEC2496"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1,2</w:t>
            </w:r>
          </w:p>
        </w:tc>
        <w:tc>
          <w:tcPr>
            <w:tcW w:w="2551" w:type="dxa"/>
          </w:tcPr>
          <w:p w14:paraId="3BEC2497" w14:textId="76A3805A"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5,6</w:t>
            </w:r>
          </w:p>
        </w:tc>
        <w:tc>
          <w:tcPr>
            <w:tcW w:w="2835" w:type="dxa"/>
          </w:tcPr>
          <w:p w14:paraId="3BEC2498"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8,3</w:t>
            </w:r>
          </w:p>
        </w:tc>
      </w:tr>
      <w:tr w:rsidR="00CB5D09" w:rsidRPr="00CB5D09" w14:paraId="3BEC249E" w14:textId="77777777" w:rsidTr="00612132">
        <w:tc>
          <w:tcPr>
            <w:tcW w:w="1418" w:type="dxa"/>
          </w:tcPr>
          <w:p w14:paraId="3BEC249A"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8000</w:t>
            </w:r>
          </w:p>
        </w:tc>
        <w:tc>
          <w:tcPr>
            <w:tcW w:w="2552" w:type="dxa"/>
          </w:tcPr>
          <w:p w14:paraId="3BEC249B"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2,3</w:t>
            </w:r>
          </w:p>
        </w:tc>
        <w:tc>
          <w:tcPr>
            <w:tcW w:w="2551" w:type="dxa"/>
          </w:tcPr>
          <w:p w14:paraId="3BEC249C" w14:textId="39E5A59E"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4,4</w:t>
            </w:r>
          </w:p>
        </w:tc>
        <w:tc>
          <w:tcPr>
            <w:tcW w:w="2835" w:type="dxa"/>
          </w:tcPr>
          <w:p w14:paraId="3BEC249D"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9,5</w:t>
            </w:r>
          </w:p>
        </w:tc>
      </w:tr>
    </w:tbl>
    <w:p w14:paraId="3BEC249F" w14:textId="77777777" w:rsidR="00575103" w:rsidRPr="00CB5D09" w:rsidRDefault="00575103" w:rsidP="009B176F">
      <w:pPr>
        <w:shd w:val="clear" w:color="auto" w:fill="FFFFFF"/>
        <w:spacing w:after="0" w:line="240" w:lineRule="auto"/>
        <w:jc w:val="both"/>
        <w:rPr>
          <w:rFonts w:cs="Times New Roman"/>
          <w:sz w:val="24"/>
          <w:szCs w:val="24"/>
        </w:rPr>
      </w:pPr>
    </w:p>
    <w:p w14:paraId="3BEC24A1" w14:textId="505CD1D0" w:rsidR="00575103" w:rsidRPr="00CB5D09" w:rsidRDefault="00B17671" w:rsidP="00FE5134">
      <w:pPr>
        <w:shd w:val="clear" w:color="auto" w:fill="FFFFFF"/>
        <w:spacing w:after="0" w:line="240" w:lineRule="auto"/>
        <w:jc w:val="both"/>
        <w:rPr>
          <w:rFonts w:eastAsia="Times New Roman" w:cs="Times New Roman"/>
          <w:sz w:val="24"/>
          <w:szCs w:val="24"/>
          <w:lang w:eastAsia="lv-LV"/>
        </w:rPr>
      </w:pPr>
      <w:r w:rsidRPr="00CB5D09">
        <w:rPr>
          <w:rFonts w:cs="Times New Roman"/>
          <w:sz w:val="24"/>
          <w:szCs w:val="24"/>
        </w:rPr>
        <w:t xml:space="preserve">13.3.2. </w:t>
      </w:r>
      <w:r w:rsidRPr="00CB5D09">
        <w:rPr>
          <w:rFonts w:cs="Times New Roman"/>
          <w:bCs/>
          <w:sz w:val="24"/>
          <w:szCs w:val="24"/>
        </w:rPr>
        <w:t xml:space="preserve">Ekvivalentā </w:t>
      </w:r>
      <w:proofErr w:type="spellStart"/>
      <w:r w:rsidRPr="00CB5D09">
        <w:rPr>
          <w:rFonts w:cs="Times New Roman"/>
          <w:bCs/>
          <w:sz w:val="24"/>
          <w:szCs w:val="24"/>
        </w:rPr>
        <w:t>izotropiski</w:t>
      </w:r>
      <w:proofErr w:type="spellEnd"/>
      <w:r w:rsidRPr="00CB5D09">
        <w:rPr>
          <w:rFonts w:cs="Times New Roman"/>
          <w:bCs/>
          <w:sz w:val="24"/>
          <w:szCs w:val="24"/>
        </w:rPr>
        <w:t xml:space="preserve"> izstarotā jauda </w:t>
      </w:r>
      <w:r w:rsidRPr="00CB5D09">
        <w:rPr>
          <w:rFonts w:cs="Times New Roman"/>
          <w:bCs/>
          <w:iCs/>
          <w:sz w:val="24"/>
          <w:szCs w:val="24"/>
        </w:rPr>
        <w:t>(</w:t>
      </w:r>
      <w:proofErr w:type="spellStart"/>
      <w:r w:rsidRPr="00CB5D09">
        <w:rPr>
          <w:rFonts w:cs="Times New Roman"/>
          <w:bCs/>
          <w:iCs/>
          <w:sz w:val="24"/>
          <w:szCs w:val="24"/>
        </w:rPr>
        <w:t>e.i.r.p</w:t>
      </w:r>
      <w:proofErr w:type="spellEnd"/>
      <w:r w:rsidRPr="00CB5D09">
        <w:rPr>
          <w:rFonts w:cs="Times New Roman"/>
          <w:bCs/>
          <w:iCs/>
          <w:sz w:val="24"/>
          <w:szCs w:val="24"/>
        </w:rPr>
        <w:t>.)</w:t>
      </w:r>
      <w:r w:rsidRPr="00CB5D09">
        <w:rPr>
          <w:rFonts w:cs="Times New Roman"/>
          <w:bCs/>
          <w:i/>
          <w:iCs/>
          <w:sz w:val="24"/>
          <w:szCs w:val="24"/>
        </w:rPr>
        <w:t xml:space="preserve"> </w:t>
      </w:r>
      <w:r w:rsidRPr="00CB5D09">
        <w:rPr>
          <w:rFonts w:cs="Times New Roman"/>
          <w:bCs/>
          <w:sz w:val="24"/>
          <w:szCs w:val="24"/>
        </w:rPr>
        <w:t>ārpus gaisa kuģa no gaisa kuģī esošas galiekārtas</w:t>
      </w:r>
    </w:p>
    <w:p w14:paraId="122C4A09" w14:textId="77777777" w:rsidR="005D4B20" w:rsidRPr="00CB5D09" w:rsidRDefault="005D4B20" w:rsidP="009B176F">
      <w:pPr>
        <w:shd w:val="clear" w:color="auto" w:fill="FFFFFF"/>
        <w:spacing w:after="0" w:line="240" w:lineRule="auto"/>
        <w:rPr>
          <w:rFonts w:cs="Times New Roman"/>
          <w:sz w:val="20"/>
          <w:szCs w:val="24"/>
        </w:rPr>
      </w:pPr>
    </w:p>
    <w:p w14:paraId="3BEC24A2" w14:textId="79DF9A38" w:rsidR="00575103" w:rsidRPr="00CB5D09" w:rsidRDefault="00B17671" w:rsidP="009B176F">
      <w:pPr>
        <w:shd w:val="clear" w:color="auto" w:fill="FFFFFF"/>
        <w:spacing w:after="0" w:line="240" w:lineRule="auto"/>
        <w:rPr>
          <w:rFonts w:cs="Times New Roman"/>
          <w:sz w:val="24"/>
          <w:szCs w:val="24"/>
        </w:rPr>
      </w:pPr>
      <w:r w:rsidRPr="00CB5D09">
        <w:rPr>
          <w:rFonts w:cs="Times New Roman"/>
          <w:sz w:val="24"/>
          <w:szCs w:val="24"/>
        </w:rPr>
        <w:t xml:space="preserve">Ārpus gaisa kuģa </w:t>
      </w:r>
      <w:proofErr w:type="spellStart"/>
      <w:r w:rsidRPr="00CB5D09">
        <w:rPr>
          <w:rFonts w:cs="Times New Roman"/>
          <w:iCs/>
          <w:sz w:val="24"/>
          <w:szCs w:val="24"/>
        </w:rPr>
        <w:t>e.i.r.p</w:t>
      </w:r>
      <w:proofErr w:type="spellEnd"/>
      <w:r w:rsidRPr="00CB5D09">
        <w:rPr>
          <w:rFonts w:cs="Times New Roman"/>
          <w:iCs/>
          <w:sz w:val="24"/>
          <w:szCs w:val="24"/>
        </w:rPr>
        <w:t>.</w:t>
      </w:r>
      <w:r w:rsidRPr="00CB5D09">
        <w:rPr>
          <w:rFonts w:cs="Times New Roman"/>
          <w:i/>
          <w:iCs/>
          <w:sz w:val="24"/>
          <w:szCs w:val="24"/>
        </w:rPr>
        <w:t xml:space="preserve"> </w:t>
      </w:r>
      <w:r w:rsidRPr="00CB5D09">
        <w:rPr>
          <w:rFonts w:cs="Times New Roman"/>
          <w:sz w:val="24"/>
          <w:szCs w:val="24"/>
        </w:rPr>
        <w:t>no mobilās galiekārtas nedrīkst pārsniegt:</w:t>
      </w:r>
    </w:p>
    <w:p w14:paraId="3BEC24A3" w14:textId="77777777" w:rsidR="00DD3DBE" w:rsidRPr="00CB5D09" w:rsidRDefault="00DD3DBE" w:rsidP="009B176F">
      <w:pPr>
        <w:shd w:val="clear" w:color="auto" w:fill="FFFFFF"/>
        <w:spacing w:after="0" w:line="240" w:lineRule="auto"/>
        <w:jc w:val="both"/>
        <w:rPr>
          <w:rFonts w:cs="Times New Roman"/>
          <w:bCs/>
          <w:sz w:val="12"/>
          <w:szCs w:val="16"/>
        </w:rPr>
      </w:pPr>
    </w:p>
    <w:p w14:paraId="3BEC24A4" w14:textId="4DED3EE4"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5</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1418"/>
        <w:gridCol w:w="2552"/>
        <w:gridCol w:w="2551"/>
        <w:gridCol w:w="2835"/>
      </w:tblGrid>
      <w:tr w:rsidR="00CB5D09" w:rsidRPr="00CB5D09" w14:paraId="3BEC24AB" w14:textId="77777777" w:rsidTr="00FE5134">
        <w:tc>
          <w:tcPr>
            <w:tcW w:w="1418" w:type="dxa"/>
            <w:vMerge w:val="restart"/>
            <w:vAlign w:val="center"/>
          </w:tcPr>
          <w:p w14:paraId="3BEC24A7"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Augstums virs zemes (m)</w:t>
            </w:r>
          </w:p>
        </w:tc>
        <w:tc>
          <w:tcPr>
            <w:tcW w:w="2552" w:type="dxa"/>
          </w:tcPr>
          <w:p w14:paraId="3BEC24A8" w14:textId="4BFCF47A" w:rsidR="00575103" w:rsidRPr="00CB5D09" w:rsidRDefault="00B17671" w:rsidP="009B176F">
            <w:pPr>
              <w:spacing w:after="0" w:line="240" w:lineRule="auto"/>
              <w:jc w:val="center"/>
              <w:rPr>
                <w:rFonts w:cs="Times New Roman"/>
                <w:sz w:val="24"/>
                <w:szCs w:val="24"/>
              </w:rPr>
            </w:pPr>
            <w:r w:rsidRPr="00CB5D09">
              <w:rPr>
                <w:rFonts w:cs="Times New Roman"/>
                <w:sz w:val="24"/>
                <w:szCs w:val="24"/>
              </w:rPr>
              <w:t xml:space="preserve">Maksimālā </w:t>
            </w:r>
            <w:proofErr w:type="spellStart"/>
            <w:r w:rsidRPr="00CB5D09">
              <w:rPr>
                <w:rFonts w:cs="Times New Roman"/>
                <w:sz w:val="24"/>
                <w:szCs w:val="24"/>
              </w:rPr>
              <w:t>e.i.r.p</w:t>
            </w:r>
            <w:proofErr w:type="spellEnd"/>
            <w:r w:rsidRPr="00CB5D09">
              <w:rPr>
                <w:rFonts w:cs="Times New Roman"/>
                <w:sz w:val="24"/>
                <w:szCs w:val="24"/>
              </w:rPr>
              <w:t xml:space="preserve">. ārpus gaisa kuģa no GSM mobilās galiekārtas, </w:t>
            </w:r>
            <w:proofErr w:type="spellStart"/>
            <w:r w:rsidRPr="00CB5D09">
              <w:rPr>
                <w:rFonts w:cs="Times New Roman"/>
                <w:sz w:val="24"/>
                <w:szCs w:val="24"/>
              </w:rPr>
              <w:t>dBm</w:t>
            </w:r>
            <w:proofErr w:type="spellEnd"/>
            <w:r w:rsidRPr="00CB5D09">
              <w:rPr>
                <w:rFonts w:cs="Times New Roman"/>
                <w:sz w:val="24"/>
                <w:szCs w:val="24"/>
              </w:rPr>
              <w:t>/200</w:t>
            </w:r>
            <w:r w:rsidR="005D4B20" w:rsidRPr="00CB5D09">
              <w:rPr>
                <w:rFonts w:cs="Times New Roman"/>
                <w:sz w:val="24"/>
                <w:szCs w:val="24"/>
              </w:rPr>
              <w:t> </w:t>
            </w:r>
            <w:r w:rsidRPr="00CB5D09">
              <w:rPr>
                <w:rFonts w:cs="Times New Roman"/>
                <w:sz w:val="24"/>
                <w:szCs w:val="24"/>
              </w:rPr>
              <w:t>kHz</w:t>
            </w:r>
          </w:p>
        </w:tc>
        <w:tc>
          <w:tcPr>
            <w:tcW w:w="2551" w:type="dxa"/>
          </w:tcPr>
          <w:p w14:paraId="3BEC24A9" w14:textId="0CCBA670" w:rsidR="00575103" w:rsidRPr="00CB5D09" w:rsidRDefault="00B17671" w:rsidP="009B176F">
            <w:pPr>
              <w:spacing w:after="0" w:line="240" w:lineRule="auto"/>
              <w:jc w:val="center"/>
              <w:rPr>
                <w:rFonts w:cs="Times New Roman"/>
                <w:sz w:val="24"/>
                <w:szCs w:val="24"/>
              </w:rPr>
            </w:pPr>
            <w:r w:rsidRPr="00CB5D09">
              <w:rPr>
                <w:rFonts w:cs="Times New Roman"/>
                <w:sz w:val="24"/>
                <w:szCs w:val="24"/>
              </w:rPr>
              <w:t xml:space="preserve">Maksimālā </w:t>
            </w:r>
            <w:proofErr w:type="spellStart"/>
            <w:r w:rsidRPr="00CB5D09">
              <w:rPr>
                <w:rFonts w:cs="Times New Roman"/>
                <w:sz w:val="24"/>
                <w:szCs w:val="24"/>
              </w:rPr>
              <w:t>e.i.r.p</w:t>
            </w:r>
            <w:proofErr w:type="spellEnd"/>
            <w:r w:rsidRPr="00CB5D09">
              <w:rPr>
                <w:rFonts w:cs="Times New Roman"/>
                <w:sz w:val="24"/>
                <w:szCs w:val="24"/>
              </w:rPr>
              <w:t xml:space="preserve">. ārpus gaisa kuģa no LTE mobilās galiekārtas, </w:t>
            </w:r>
            <w:proofErr w:type="spellStart"/>
            <w:r w:rsidRPr="00CB5D09">
              <w:rPr>
                <w:rFonts w:cs="Times New Roman"/>
                <w:sz w:val="24"/>
                <w:szCs w:val="24"/>
              </w:rPr>
              <w:t>dBm</w:t>
            </w:r>
            <w:proofErr w:type="spellEnd"/>
            <w:r w:rsidRPr="00CB5D09">
              <w:rPr>
                <w:rFonts w:cs="Times New Roman"/>
                <w:sz w:val="24"/>
                <w:szCs w:val="24"/>
              </w:rPr>
              <w:t>/5</w:t>
            </w:r>
            <w:r w:rsidR="005D4B20" w:rsidRPr="00CB5D09">
              <w:rPr>
                <w:rFonts w:cs="Times New Roman"/>
                <w:sz w:val="24"/>
                <w:szCs w:val="24"/>
              </w:rPr>
              <w:t> </w:t>
            </w:r>
            <w:r w:rsidRPr="00CB5D09">
              <w:rPr>
                <w:rFonts w:cs="Times New Roman"/>
                <w:sz w:val="24"/>
                <w:szCs w:val="24"/>
              </w:rPr>
              <w:t>MHz</w:t>
            </w:r>
          </w:p>
        </w:tc>
        <w:tc>
          <w:tcPr>
            <w:tcW w:w="2835" w:type="dxa"/>
          </w:tcPr>
          <w:p w14:paraId="3BEC24AA" w14:textId="146821A6" w:rsidR="00575103" w:rsidRPr="00CB5D09" w:rsidRDefault="00B17671" w:rsidP="009B176F">
            <w:pPr>
              <w:spacing w:after="0" w:line="240" w:lineRule="auto"/>
              <w:jc w:val="center"/>
              <w:rPr>
                <w:rFonts w:cs="Times New Roman"/>
                <w:sz w:val="24"/>
                <w:szCs w:val="24"/>
              </w:rPr>
            </w:pPr>
            <w:r w:rsidRPr="00CB5D09">
              <w:rPr>
                <w:rFonts w:cs="Times New Roman"/>
                <w:sz w:val="24"/>
                <w:szCs w:val="24"/>
              </w:rPr>
              <w:t xml:space="preserve">Maksimālā </w:t>
            </w:r>
            <w:proofErr w:type="spellStart"/>
            <w:r w:rsidRPr="00CB5D09">
              <w:rPr>
                <w:rFonts w:cs="Times New Roman"/>
                <w:sz w:val="24"/>
                <w:szCs w:val="24"/>
              </w:rPr>
              <w:t>e.i.r.p</w:t>
            </w:r>
            <w:proofErr w:type="spellEnd"/>
            <w:r w:rsidRPr="00CB5D09">
              <w:rPr>
                <w:rFonts w:cs="Times New Roman"/>
                <w:sz w:val="24"/>
                <w:szCs w:val="24"/>
              </w:rPr>
              <w:t xml:space="preserve">. ārpus gaisa kuģa no UMTS mobilās galiekārtas, </w:t>
            </w:r>
            <w:proofErr w:type="spellStart"/>
            <w:r w:rsidRPr="00CB5D09">
              <w:rPr>
                <w:rFonts w:cs="Times New Roman"/>
                <w:sz w:val="24"/>
                <w:szCs w:val="24"/>
              </w:rPr>
              <w:t>dBm</w:t>
            </w:r>
            <w:proofErr w:type="spellEnd"/>
            <w:r w:rsidRPr="00CB5D09">
              <w:rPr>
                <w:rFonts w:cs="Times New Roman"/>
                <w:sz w:val="24"/>
                <w:szCs w:val="24"/>
              </w:rPr>
              <w:t>/3,84</w:t>
            </w:r>
            <w:r w:rsidR="005D4B20" w:rsidRPr="00CB5D09">
              <w:rPr>
                <w:rFonts w:cs="Times New Roman"/>
                <w:sz w:val="24"/>
                <w:szCs w:val="24"/>
              </w:rPr>
              <w:t> </w:t>
            </w:r>
            <w:r w:rsidRPr="00CB5D09">
              <w:rPr>
                <w:rFonts w:cs="Times New Roman"/>
                <w:sz w:val="24"/>
                <w:szCs w:val="24"/>
              </w:rPr>
              <w:t>MHz</w:t>
            </w:r>
          </w:p>
        </w:tc>
      </w:tr>
      <w:tr w:rsidR="00CB5D09" w:rsidRPr="00CB5D09" w14:paraId="3BEC24B0" w14:textId="77777777" w:rsidTr="00FE5134">
        <w:tc>
          <w:tcPr>
            <w:tcW w:w="1418" w:type="dxa"/>
            <w:vMerge/>
          </w:tcPr>
          <w:p w14:paraId="3BEC24AC" w14:textId="77777777" w:rsidR="00575103" w:rsidRPr="00CB5D09" w:rsidRDefault="00575103" w:rsidP="001454B5">
            <w:pPr>
              <w:spacing w:after="0" w:line="240" w:lineRule="auto"/>
              <w:rPr>
                <w:rFonts w:cs="Times New Roman"/>
                <w:sz w:val="24"/>
                <w:szCs w:val="24"/>
              </w:rPr>
            </w:pPr>
          </w:p>
        </w:tc>
        <w:tc>
          <w:tcPr>
            <w:tcW w:w="2552" w:type="dxa"/>
          </w:tcPr>
          <w:p w14:paraId="3BEC24AD" w14:textId="77777777" w:rsidR="00575103" w:rsidRPr="00CB5D09" w:rsidRDefault="00B17671" w:rsidP="009B176F">
            <w:pPr>
              <w:spacing w:after="0" w:line="240" w:lineRule="auto"/>
              <w:jc w:val="center"/>
              <w:rPr>
                <w:rFonts w:cs="Times New Roman"/>
                <w:sz w:val="24"/>
                <w:szCs w:val="24"/>
              </w:rPr>
            </w:pPr>
            <w:r w:rsidRPr="00CB5D09">
              <w:rPr>
                <w:rFonts w:cs="Times New Roman"/>
                <w:sz w:val="24"/>
                <w:szCs w:val="24"/>
              </w:rPr>
              <w:t>GSM 1800 MHz</w:t>
            </w:r>
          </w:p>
        </w:tc>
        <w:tc>
          <w:tcPr>
            <w:tcW w:w="2551" w:type="dxa"/>
          </w:tcPr>
          <w:p w14:paraId="3BEC24AE" w14:textId="77777777" w:rsidR="00575103" w:rsidRPr="00CB5D09" w:rsidRDefault="00B17671" w:rsidP="009B176F">
            <w:pPr>
              <w:spacing w:after="0" w:line="240" w:lineRule="auto"/>
              <w:jc w:val="center"/>
              <w:rPr>
                <w:rFonts w:cs="Times New Roman"/>
                <w:sz w:val="24"/>
                <w:szCs w:val="24"/>
              </w:rPr>
            </w:pPr>
            <w:r w:rsidRPr="00CB5D09">
              <w:rPr>
                <w:rFonts w:cs="Times New Roman"/>
                <w:sz w:val="24"/>
                <w:szCs w:val="24"/>
              </w:rPr>
              <w:t>LTE 1800 MHz</w:t>
            </w:r>
          </w:p>
        </w:tc>
        <w:tc>
          <w:tcPr>
            <w:tcW w:w="2835" w:type="dxa"/>
          </w:tcPr>
          <w:p w14:paraId="3BEC24AF" w14:textId="77777777" w:rsidR="00575103" w:rsidRPr="00CB5D09" w:rsidRDefault="00B17671" w:rsidP="009B176F">
            <w:pPr>
              <w:spacing w:after="0" w:line="240" w:lineRule="auto"/>
              <w:jc w:val="center"/>
              <w:rPr>
                <w:rFonts w:cs="Times New Roman"/>
                <w:sz w:val="24"/>
                <w:szCs w:val="24"/>
              </w:rPr>
            </w:pPr>
            <w:r w:rsidRPr="00CB5D09">
              <w:rPr>
                <w:rFonts w:cs="Times New Roman"/>
                <w:sz w:val="24"/>
                <w:szCs w:val="24"/>
              </w:rPr>
              <w:t>UMTS 2100 MHz</w:t>
            </w:r>
          </w:p>
        </w:tc>
      </w:tr>
      <w:tr w:rsidR="00CB5D09" w:rsidRPr="00CB5D09" w14:paraId="3BEC24B5" w14:textId="77777777" w:rsidTr="00FE5134">
        <w:tc>
          <w:tcPr>
            <w:tcW w:w="1418" w:type="dxa"/>
          </w:tcPr>
          <w:p w14:paraId="3BEC24B1"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3000</w:t>
            </w:r>
          </w:p>
        </w:tc>
        <w:tc>
          <w:tcPr>
            <w:tcW w:w="2552" w:type="dxa"/>
          </w:tcPr>
          <w:p w14:paraId="3BEC24B2" w14:textId="7B31B41C"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3,3</w:t>
            </w:r>
          </w:p>
        </w:tc>
        <w:tc>
          <w:tcPr>
            <w:tcW w:w="2551" w:type="dxa"/>
          </w:tcPr>
          <w:p w14:paraId="3BEC24B3"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1,7</w:t>
            </w:r>
          </w:p>
        </w:tc>
        <w:tc>
          <w:tcPr>
            <w:tcW w:w="2835" w:type="dxa"/>
          </w:tcPr>
          <w:p w14:paraId="3BEC24B4"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3,1</w:t>
            </w:r>
          </w:p>
        </w:tc>
      </w:tr>
      <w:tr w:rsidR="00CB5D09" w:rsidRPr="00CB5D09" w14:paraId="3BEC24BA" w14:textId="77777777" w:rsidTr="00FE5134">
        <w:tc>
          <w:tcPr>
            <w:tcW w:w="1418" w:type="dxa"/>
          </w:tcPr>
          <w:p w14:paraId="3BEC24B6"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4000</w:t>
            </w:r>
          </w:p>
        </w:tc>
        <w:tc>
          <w:tcPr>
            <w:tcW w:w="2552" w:type="dxa"/>
          </w:tcPr>
          <w:p w14:paraId="3BEC24B7" w14:textId="347480D9" w:rsidR="00575103" w:rsidRPr="00CB5D09" w:rsidRDefault="004C4C96" w:rsidP="001454B5">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1,1</w:t>
            </w:r>
          </w:p>
        </w:tc>
        <w:tc>
          <w:tcPr>
            <w:tcW w:w="2551" w:type="dxa"/>
          </w:tcPr>
          <w:p w14:paraId="3BEC24B8"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3,9</w:t>
            </w:r>
          </w:p>
        </w:tc>
        <w:tc>
          <w:tcPr>
            <w:tcW w:w="2835" w:type="dxa"/>
          </w:tcPr>
          <w:p w14:paraId="3BEC24B9"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5,6</w:t>
            </w:r>
          </w:p>
        </w:tc>
      </w:tr>
      <w:tr w:rsidR="00CB5D09" w:rsidRPr="00CB5D09" w14:paraId="3BEC24BF" w14:textId="77777777" w:rsidTr="00FE5134">
        <w:tc>
          <w:tcPr>
            <w:tcW w:w="1418" w:type="dxa"/>
          </w:tcPr>
          <w:p w14:paraId="3BEC24BB"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5000</w:t>
            </w:r>
          </w:p>
        </w:tc>
        <w:tc>
          <w:tcPr>
            <w:tcW w:w="2552" w:type="dxa"/>
          </w:tcPr>
          <w:p w14:paraId="3BEC24BC"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0,5</w:t>
            </w:r>
          </w:p>
        </w:tc>
        <w:tc>
          <w:tcPr>
            <w:tcW w:w="2551" w:type="dxa"/>
          </w:tcPr>
          <w:p w14:paraId="3BEC24BD"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w:t>
            </w:r>
          </w:p>
        </w:tc>
        <w:tc>
          <w:tcPr>
            <w:tcW w:w="2835" w:type="dxa"/>
          </w:tcPr>
          <w:p w14:paraId="3BEC24BE"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w:t>
            </w:r>
          </w:p>
        </w:tc>
      </w:tr>
      <w:tr w:rsidR="00CB5D09" w:rsidRPr="00CB5D09" w14:paraId="3BEC24C4" w14:textId="77777777" w:rsidTr="00FE5134">
        <w:tc>
          <w:tcPr>
            <w:tcW w:w="1418" w:type="dxa"/>
          </w:tcPr>
          <w:p w14:paraId="3BEC24C0"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6000</w:t>
            </w:r>
          </w:p>
        </w:tc>
        <w:tc>
          <w:tcPr>
            <w:tcW w:w="2552" w:type="dxa"/>
          </w:tcPr>
          <w:p w14:paraId="3BEC24C1"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1,8</w:t>
            </w:r>
          </w:p>
        </w:tc>
        <w:tc>
          <w:tcPr>
            <w:tcW w:w="2551" w:type="dxa"/>
          </w:tcPr>
          <w:p w14:paraId="3BEC24C2"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w:t>
            </w:r>
          </w:p>
        </w:tc>
        <w:tc>
          <w:tcPr>
            <w:tcW w:w="2835" w:type="dxa"/>
          </w:tcPr>
          <w:p w14:paraId="3BEC24C3"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w:t>
            </w:r>
          </w:p>
        </w:tc>
      </w:tr>
      <w:tr w:rsidR="00CB5D09" w:rsidRPr="00CB5D09" w14:paraId="3BEC24C9" w14:textId="77777777" w:rsidTr="00FE5134">
        <w:tc>
          <w:tcPr>
            <w:tcW w:w="1418" w:type="dxa"/>
          </w:tcPr>
          <w:p w14:paraId="3BEC24C5"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7000</w:t>
            </w:r>
          </w:p>
        </w:tc>
        <w:tc>
          <w:tcPr>
            <w:tcW w:w="2552" w:type="dxa"/>
          </w:tcPr>
          <w:p w14:paraId="3BEC24C6"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2,9</w:t>
            </w:r>
          </w:p>
        </w:tc>
        <w:tc>
          <w:tcPr>
            <w:tcW w:w="2551" w:type="dxa"/>
          </w:tcPr>
          <w:p w14:paraId="3BEC24C7"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w:t>
            </w:r>
          </w:p>
        </w:tc>
        <w:tc>
          <w:tcPr>
            <w:tcW w:w="2835" w:type="dxa"/>
          </w:tcPr>
          <w:p w14:paraId="3BEC24C8"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w:t>
            </w:r>
          </w:p>
        </w:tc>
      </w:tr>
      <w:tr w:rsidR="00CB5D09" w:rsidRPr="00CB5D09" w14:paraId="3BEC24CE" w14:textId="77777777" w:rsidTr="00FE5134">
        <w:tc>
          <w:tcPr>
            <w:tcW w:w="1418" w:type="dxa"/>
          </w:tcPr>
          <w:p w14:paraId="3BEC24CA"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8000</w:t>
            </w:r>
          </w:p>
        </w:tc>
        <w:tc>
          <w:tcPr>
            <w:tcW w:w="2552" w:type="dxa"/>
          </w:tcPr>
          <w:p w14:paraId="3BEC24CB"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3,8</w:t>
            </w:r>
          </w:p>
        </w:tc>
        <w:tc>
          <w:tcPr>
            <w:tcW w:w="2551" w:type="dxa"/>
          </w:tcPr>
          <w:p w14:paraId="3BEC24CC"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5</w:t>
            </w:r>
          </w:p>
        </w:tc>
        <w:tc>
          <w:tcPr>
            <w:tcW w:w="2835" w:type="dxa"/>
          </w:tcPr>
          <w:p w14:paraId="3BEC24CD" w14:textId="77777777" w:rsidR="00575103" w:rsidRPr="00CB5D09" w:rsidRDefault="00B17671" w:rsidP="001454B5">
            <w:pPr>
              <w:spacing w:after="0" w:line="240" w:lineRule="auto"/>
              <w:jc w:val="center"/>
              <w:rPr>
                <w:rFonts w:cs="Times New Roman"/>
                <w:sz w:val="24"/>
                <w:szCs w:val="24"/>
              </w:rPr>
            </w:pPr>
            <w:r w:rsidRPr="00CB5D09">
              <w:rPr>
                <w:rFonts w:cs="Times New Roman"/>
                <w:sz w:val="24"/>
                <w:szCs w:val="24"/>
              </w:rPr>
              <w:t>7</w:t>
            </w:r>
          </w:p>
        </w:tc>
      </w:tr>
    </w:tbl>
    <w:p w14:paraId="3BEC24CF" w14:textId="77777777" w:rsidR="00575103" w:rsidRPr="00CB5D09" w:rsidRDefault="00575103" w:rsidP="005D4B20">
      <w:pPr>
        <w:shd w:val="clear" w:color="auto" w:fill="FFFFFF"/>
        <w:spacing w:after="0" w:line="240" w:lineRule="auto"/>
        <w:rPr>
          <w:rFonts w:cs="Times New Roman"/>
          <w:sz w:val="24"/>
          <w:szCs w:val="24"/>
        </w:rPr>
      </w:pPr>
    </w:p>
    <w:p w14:paraId="3BEC24D0" w14:textId="4689E207" w:rsidR="00575103" w:rsidRPr="00CB5D09" w:rsidRDefault="00B17671" w:rsidP="005D4B20">
      <w:pPr>
        <w:shd w:val="clear" w:color="auto" w:fill="FFFFFF"/>
        <w:spacing w:after="0" w:line="240" w:lineRule="auto"/>
        <w:jc w:val="both"/>
        <w:rPr>
          <w:rFonts w:cs="Times New Roman"/>
          <w:sz w:val="24"/>
          <w:szCs w:val="24"/>
        </w:rPr>
      </w:pPr>
      <w:r w:rsidRPr="00CB5D09">
        <w:rPr>
          <w:rFonts w:cs="Times New Roman"/>
          <w:sz w:val="24"/>
          <w:szCs w:val="24"/>
        </w:rPr>
        <w:lastRenderedPageBreak/>
        <w:t xml:space="preserve">Ja </w:t>
      </w:r>
      <w:r w:rsidRPr="00CB5D09">
        <w:rPr>
          <w:rFonts w:cs="Times New Roman"/>
          <w:iCs/>
          <w:sz w:val="24"/>
          <w:szCs w:val="24"/>
        </w:rPr>
        <w:t>MCA</w:t>
      </w:r>
      <w:r w:rsidRPr="00CB5D09">
        <w:rPr>
          <w:rFonts w:cs="Times New Roman"/>
          <w:i/>
          <w:iCs/>
          <w:sz w:val="24"/>
          <w:szCs w:val="24"/>
        </w:rPr>
        <w:t xml:space="preserve"> </w:t>
      </w:r>
      <w:r w:rsidRPr="00CB5D09">
        <w:rPr>
          <w:rFonts w:cs="Times New Roman"/>
          <w:sz w:val="24"/>
          <w:szCs w:val="24"/>
        </w:rPr>
        <w:t xml:space="preserve">operators nolemj izmantot </w:t>
      </w:r>
      <w:r w:rsidRPr="00CB5D09">
        <w:rPr>
          <w:rFonts w:cs="Times New Roman"/>
          <w:iCs/>
          <w:sz w:val="24"/>
          <w:szCs w:val="24"/>
        </w:rPr>
        <w:t>NCU</w:t>
      </w:r>
      <w:r w:rsidRPr="00CB5D09">
        <w:rPr>
          <w:rFonts w:cs="Times New Roman"/>
          <w:i/>
          <w:iCs/>
          <w:sz w:val="24"/>
          <w:szCs w:val="24"/>
        </w:rPr>
        <w:t xml:space="preserve"> </w:t>
      </w:r>
      <w:r w:rsidR="005850B4" w:rsidRPr="00CB5D09">
        <w:rPr>
          <w:rFonts w:cs="Times New Roman"/>
          <w:sz w:val="24"/>
          <w:szCs w:val="24"/>
        </w:rPr>
        <w:t>3. tabulā minētajās</w:t>
      </w:r>
      <w:r w:rsidR="005850B4" w:rsidRPr="00CB5D09">
        <w:rPr>
          <w:rFonts w:cs="Times New Roman"/>
          <w:iCs/>
          <w:sz w:val="24"/>
          <w:szCs w:val="24"/>
        </w:rPr>
        <w:t xml:space="preserve"> </w:t>
      </w:r>
      <w:r w:rsidRPr="00CB5D09">
        <w:rPr>
          <w:rFonts w:cs="Times New Roman"/>
          <w:sz w:val="24"/>
          <w:szCs w:val="24"/>
        </w:rPr>
        <w:t xml:space="preserve">frekvenču joslās, tad </w:t>
      </w:r>
      <w:r w:rsidR="005D4B20" w:rsidRPr="00CB5D09">
        <w:rPr>
          <w:rFonts w:cs="Times New Roman"/>
          <w:sz w:val="24"/>
          <w:szCs w:val="24"/>
        </w:rPr>
        <w:t>6. </w:t>
      </w:r>
      <w:r w:rsidRPr="00CB5D09">
        <w:rPr>
          <w:rFonts w:cs="Times New Roman"/>
          <w:sz w:val="24"/>
          <w:szCs w:val="24"/>
        </w:rPr>
        <w:t xml:space="preserve">tabulā norādītās maksimālās vērtības piemēro kopējai </w:t>
      </w:r>
      <w:proofErr w:type="spellStart"/>
      <w:r w:rsidRPr="00CB5D09">
        <w:rPr>
          <w:rFonts w:cs="Times New Roman"/>
          <w:iCs/>
          <w:sz w:val="24"/>
          <w:szCs w:val="24"/>
        </w:rPr>
        <w:t>e.i.r.p</w:t>
      </w:r>
      <w:proofErr w:type="spellEnd"/>
      <w:r w:rsidRPr="00CB5D09">
        <w:rPr>
          <w:rFonts w:cs="Times New Roman"/>
          <w:iCs/>
          <w:sz w:val="24"/>
          <w:szCs w:val="24"/>
        </w:rPr>
        <w:t>.</w:t>
      </w:r>
      <w:r w:rsidRPr="00CB5D09">
        <w:rPr>
          <w:rFonts w:cs="Times New Roman"/>
          <w:i/>
          <w:iCs/>
          <w:sz w:val="24"/>
          <w:szCs w:val="24"/>
        </w:rPr>
        <w:t xml:space="preserve"> </w:t>
      </w:r>
      <w:r w:rsidRPr="00CB5D09">
        <w:rPr>
          <w:rFonts w:cs="Times New Roman"/>
          <w:sz w:val="24"/>
          <w:szCs w:val="24"/>
        </w:rPr>
        <w:t xml:space="preserve">ārpus gaisa kuģa no </w:t>
      </w:r>
      <w:r w:rsidRPr="00CB5D09">
        <w:rPr>
          <w:rFonts w:cs="Times New Roman"/>
          <w:iCs/>
          <w:sz w:val="24"/>
          <w:szCs w:val="24"/>
        </w:rPr>
        <w:t>NCU</w:t>
      </w:r>
      <w:r w:rsidRPr="00CB5D09">
        <w:rPr>
          <w:rFonts w:cs="Times New Roman"/>
          <w:sz w:val="24"/>
          <w:szCs w:val="24"/>
        </w:rPr>
        <w:t xml:space="preserve">/gaisa kuģa </w:t>
      </w:r>
      <w:r w:rsidRPr="00CB5D09">
        <w:rPr>
          <w:rFonts w:cs="Times New Roman"/>
          <w:iCs/>
          <w:sz w:val="24"/>
          <w:szCs w:val="24"/>
        </w:rPr>
        <w:t>BTS</w:t>
      </w:r>
      <w:r w:rsidRPr="00CB5D09">
        <w:rPr>
          <w:rFonts w:cs="Times New Roman"/>
          <w:sz w:val="24"/>
          <w:szCs w:val="24"/>
        </w:rPr>
        <w:t xml:space="preserve">/gaisa kuģa </w:t>
      </w:r>
      <w:proofErr w:type="spellStart"/>
      <w:r w:rsidRPr="00CB5D09">
        <w:rPr>
          <w:rFonts w:cs="Times New Roman"/>
          <w:i/>
          <w:iCs/>
          <w:sz w:val="24"/>
          <w:szCs w:val="24"/>
        </w:rPr>
        <w:t>Node</w:t>
      </w:r>
      <w:proofErr w:type="spellEnd"/>
      <w:r w:rsidRPr="00CB5D09">
        <w:rPr>
          <w:rFonts w:cs="Times New Roman"/>
          <w:i/>
          <w:iCs/>
          <w:sz w:val="24"/>
          <w:szCs w:val="24"/>
        </w:rPr>
        <w:t xml:space="preserve"> B </w:t>
      </w:r>
      <w:r w:rsidRPr="00CB5D09">
        <w:rPr>
          <w:rFonts w:cs="Times New Roman"/>
          <w:sz w:val="24"/>
          <w:szCs w:val="24"/>
        </w:rPr>
        <w:t>kopā ar vērtībām, kuras minētas 4</w:t>
      </w:r>
      <w:r w:rsidR="005D4B20" w:rsidRPr="00CB5D09">
        <w:rPr>
          <w:rFonts w:cs="Times New Roman"/>
          <w:sz w:val="24"/>
          <w:szCs w:val="24"/>
        </w:rPr>
        <w:t>. </w:t>
      </w:r>
      <w:r w:rsidRPr="00CB5D09">
        <w:rPr>
          <w:rFonts w:cs="Times New Roman"/>
          <w:sz w:val="24"/>
          <w:szCs w:val="24"/>
        </w:rPr>
        <w:t>tabulā.</w:t>
      </w:r>
    </w:p>
    <w:p w14:paraId="3072B1CD" w14:textId="77777777" w:rsidR="009B176F" w:rsidRPr="00CB5D09" w:rsidRDefault="009B176F" w:rsidP="00DF0013">
      <w:pPr>
        <w:shd w:val="clear" w:color="auto" w:fill="FFFFFF"/>
        <w:spacing w:after="0" w:line="240" w:lineRule="auto"/>
        <w:jc w:val="both"/>
        <w:rPr>
          <w:rFonts w:cs="Times New Roman"/>
          <w:bCs/>
          <w:sz w:val="12"/>
          <w:szCs w:val="16"/>
        </w:rPr>
      </w:pPr>
    </w:p>
    <w:p w14:paraId="3BEC24D1" w14:textId="0EB62A19" w:rsidR="00575103" w:rsidRPr="00CB5D09" w:rsidRDefault="00B17671" w:rsidP="00AC726F">
      <w:pPr>
        <w:shd w:val="clear" w:color="auto" w:fill="FFFFFF"/>
        <w:spacing w:after="60" w:line="240" w:lineRule="auto"/>
        <w:jc w:val="right"/>
        <w:rPr>
          <w:rFonts w:cs="Times New Roman"/>
          <w:bCs/>
          <w:i/>
          <w:sz w:val="20"/>
          <w:szCs w:val="24"/>
        </w:rPr>
      </w:pPr>
      <w:r w:rsidRPr="00CB5D09">
        <w:rPr>
          <w:rFonts w:cs="Times New Roman"/>
          <w:bCs/>
          <w:i/>
          <w:sz w:val="20"/>
          <w:szCs w:val="24"/>
        </w:rPr>
        <w:t>6</w:t>
      </w:r>
      <w:r w:rsidR="00E63261" w:rsidRPr="00CB5D09">
        <w:rPr>
          <w:rFonts w:cs="Times New Roman"/>
          <w:bCs/>
          <w:i/>
          <w:sz w:val="20"/>
          <w:szCs w:val="24"/>
        </w:rPr>
        <w:t>. t</w:t>
      </w:r>
      <w:r w:rsidRPr="00CB5D09">
        <w:rPr>
          <w:rFonts w:cs="Times New Roman"/>
          <w:bCs/>
          <w:i/>
          <w:sz w:val="20"/>
          <w:szCs w:val="24"/>
        </w:rPr>
        <w:t>abula</w:t>
      </w:r>
    </w:p>
    <w:tbl>
      <w:tblPr>
        <w:tblStyle w:val="TableGrid"/>
        <w:tblW w:w="9356" w:type="dxa"/>
        <w:tblInd w:w="-147" w:type="dxa"/>
        <w:tblLook w:val="04A0" w:firstRow="1" w:lastRow="0" w:firstColumn="1" w:lastColumn="0" w:noHBand="0" w:noVBand="1"/>
      </w:tblPr>
      <w:tblGrid>
        <w:gridCol w:w="1418"/>
        <w:gridCol w:w="1985"/>
        <w:gridCol w:w="1984"/>
        <w:gridCol w:w="1985"/>
        <w:gridCol w:w="1984"/>
      </w:tblGrid>
      <w:tr w:rsidR="00CB5D09" w:rsidRPr="00CB5D09" w14:paraId="3BEC24D6" w14:textId="77777777" w:rsidTr="00FB7BFF">
        <w:trPr>
          <w:trHeight w:val="400"/>
        </w:trPr>
        <w:tc>
          <w:tcPr>
            <w:tcW w:w="1418" w:type="dxa"/>
            <w:vMerge w:val="restart"/>
            <w:vAlign w:val="center"/>
          </w:tcPr>
          <w:p w14:paraId="3BEC24D4"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Augstums virs zemes (m)</w:t>
            </w:r>
          </w:p>
        </w:tc>
        <w:tc>
          <w:tcPr>
            <w:tcW w:w="7938" w:type="dxa"/>
            <w:gridSpan w:val="4"/>
            <w:vAlign w:val="center"/>
          </w:tcPr>
          <w:p w14:paraId="3BEC24D5" w14:textId="4049FF77" w:rsidR="00575103" w:rsidRPr="00CB5D09" w:rsidRDefault="00B17671" w:rsidP="00FB7BFF">
            <w:pPr>
              <w:spacing w:after="0" w:line="240" w:lineRule="auto"/>
              <w:jc w:val="center"/>
              <w:rPr>
                <w:rFonts w:cs="Times New Roman"/>
                <w:spacing w:val="-2"/>
                <w:sz w:val="24"/>
                <w:szCs w:val="24"/>
              </w:rPr>
            </w:pPr>
            <w:r w:rsidRPr="00CB5D09">
              <w:rPr>
                <w:rFonts w:cs="Times New Roman"/>
                <w:spacing w:val="-2"/>
                <w:sz w:val="24"/>
                <w:szCs w:val="24"/>
              </w:rPr>
              <w:t xml:space="preserve">Maksimālā </w:t>
            </w:r>
            <w:proofErr w:type="spellStart"/>
            <w:r w:rsidRPr="00CB5D09">
              <w:rPr>
                <w:rFonts w:cs="Times New Roman"/>
                <w:spacing w:val="-2"/>
                <w:sz w:val="24"/>
                <w:szCs w:val="24"/>
              </w:rPr>
              <w:t>e.i.r.p</w:t>
            </w:r>
            <w:proofErr w:type="spellEnd"/>
            <w:r w:rsidRPr="00CB5D09">
              <w:rPr>
                <w:rFonts w:cs="Times New Roman"/>
                <w:spacing w:val="-2"/>
                <w:sz w:val="24"/>
                <w:szCs w:val="24"/>
              </w:rPr>
              <w:t xml:space="preserve">. ārpus gaisa kuģa no NCU/gaisa kuģa BTS/gaisa kuģa </w:t>
            </w:r>
            <w:proofErr w:type="spellStart"/>
            <w:r w:rsidRPr="00CB5D09">
              <w:rPr>
                <w:rFonts w:cs="Times New Roman"/>
                <w:i/>
                <w:spacing w:val="-2"/>
                <w:sz w:val="24"/>
                <w:szCs w:val="24"/>
              </w:rPr>
              <w:t>Node</w:t>
            </w:r>
            <w:proofErr w:type="spellEnd"/>
            <w:r w:rsidRPr="00CB5D09">
              <w:rPr>
                <w:rFonts w:cs="Times New Roman"/>
                <w:i/>
                <w:spacing w:val="-2"/>
                <w:sz w:val="24"/>
                <w:szCs w:val="24"/>
              </w:rPr>
              <w:t xml:space="preserve"> B</w:t>
            </w:r>
          </w:p>
        </w:tc>
      </w:tr>
      <w:tr w:rsidR="00CB5D09" w:rsidRPr="00CB5D09" w14:paraId="3BEC24DC" w14:textId="77777777" w:rsidTr="005210FA">
        <w:tc>
          <w:tcPr>
            <w:tcW w:w="1418" w:type="dxa"/>
            <w:vMerge/>
          </w:tcPr>
          <w:p w14:paraId="3BEC24D7" w14:textId="77777777" w:rsidR="00575103" w:rsidRPr="00CB5D09" w:rsidRDefault="00575103" w:rsidP="005210FA">
            <w:pPr>
              <w:spacing w:after="0" w:line="240" w:lineRule="auto"/>
              <w:jc w:val="both"/>
              <w:rPr>
                <w:rFonts w:cs="Times New Roman"/>
                <w:sz w:val="24"/>
                <w:szCs w:val="24"/>
              </w:rPr>
            </w:pPr>
          </w:p>
        </w:tc>
        <w:tc>
          <w:tcPr>
            <w:tcW w:w="1985" w:type="dxa"/>
          </w:tcPr>
          <w:p w14:paraId="3BEC24D8" w14:textId="00EAF984" w:rsidR="00575103" w:rsidRPr="00CB5D09" w:rsidRDefault="00B17671" w:rsidP="005210FA">
            <w:pPr>
              <w:spacing w:after="0" w:line="240" w:lineRule="auto"/>
              <w:ind w:left="-57" w:right="-57"/>
              <w:jc w:val="center"/>
              <w:rPr>
                <w:rFonts w:cs="Times New Roman"/>
                <w:sz w:val="24"/>
                <w:szCs w:val="24"/>
              </w:rPr>
            </w:pPr>
            <w:r w:rsidRPr="00CB5D09">
              <w:rPr>
                <w:rFonts w:cs="Times New Roman"/>
                <w:sz w:val="24"/>
                <w:szCs w:val="24"/>
              </w:rPr>
              <w:t>460</w:t>
            </w:r>
            <w:r w:rsidR="00C848DC" w:rsidRPr="00CB5D09">
              <w:rPr>
                <w:rFonts w:cs="Times New Roman"/>
                <w:sz w:val="24"/>
                <w:szCs w:val="24"/>
              </w:rPr>
              <w:t>–</w:t>
            </w:r>
            <w:r w:rsidRPr="00CB5D09">
              <w:rPr>
                <w:rFonts w:cs="Times New Roman"/>
                <w:sz w:val="24"/>
                <w:szCs w:val="24"/>
              </w:rPr>
              <w:t>470 MHz</w:t>
            </w:r>
          </w:p>
        </w:tc>
        <w:tc>
          <w:tcPr>
            <w:tcW w:w="1984" w:type="dxa"/>
          </w:tcPr>
          <w:p w14:paraId="3BEC24D9" w14:textId="433649D9" w:rsidR="00575103" w:rsidRPr="00CB5D09" w:rsidRDefault="00B17671" w:rsidP="005210FA">
            <w:pPr>
              <w:spacing w:after="0" w:line="240" w:lineRule="auto"/>
              <w:ind w:left="-57" w:right="-57"/>
              <w:jc w:val="center"/>
              <w:rPr>
                <w:rFonts w:cs="Times New Roman"/>
                <w:sz w:val="24"/>
                <w:szCs w:val="24"/>
              </w:rPr>
            </w:pPr>
            <w:r w:rsidRPr="00CB5D09">
              <w:rPr>
                <w:rFonts w:cs="Times New Roman"/>
                <w:sz w:val="24"/>
                <w:szCs w:val="24"/>
              </w:rPr>
              <w:t>791</w:t>
            </w:r>
            <w:r w:rsidR="00C848DC" w:rsidRPr="00CB5D09">
              <w:rPr>
                <w:rFonts w:cs="Times New Roman"/>
                <w:sz w:val="24"/>
                <w:szCs w:val="24"/>
              </w:rPr>
              <w:t>–</w:t>
            </w:r>
            <w:r w:rsidRPr="00CB5D09">
              <w:rPr>
                <w:rFonts w:cs="Times New Roman"/>
                <w:sz w:val="24"/>
                <w:szCs w:val="24"/>
              </w:rPr>
              <w:t>821 MHz</w:t>
            </w:r>
          </w:p>
        </w:tc>
        <w:tc>
          <w:tcPr>
            <w:tcW w:w="1985" w:type="dxa"/>
          </w:tcPr>
          <w:p w14:paraId="3BEC24DA" w14:textId="063F98FD" w:rsidR="00575103" w:rsidRPr="00CB5D09" w:rsidRDefault="00B17671" w:rsidP="005210FA">
            <w:pPr>
              <w:spacing w:after="0" w:line="240" w:lineRule="auto"/>
              <w:ind w:left="-57" w:right="-57"/>
              <w:jc w:val="center"/>
              <w:rPr>
                <w:rFonts w:cs="Times New Roman"/>
                <w:sz w:val="24"/>
                <w:szCs w:val="24"/>
              </w:rPr>
            </w:pPr>
            <w:r w:rsidRPr="00CB5D09">
              <w:rPr>
                <w:rFonts w:cs="Times New Roman"/>
                <w:sz w:val="24"/>
                <w:szCs w:val="24"/>
              </w:rPr>
              <w:t>1805</w:t>
            </w:r>
            <w:r w:rsidR="00C848DC" w:rsidRPr="00CB5D09">
              <w:rPr>
                <w:rFonts w:cs="Times New Roman"/>
                <w:sz w:val="24"/>
                <w:szCs w:val="24"/>
              </w:rPr>
              <w:t>–</w:t>
            </w:r>
            <w:r w:rsidRPr="00CB5D09">
              <w:rPr>
                <w:rFonts w:cs="Times New Roman"/>
                <w:sz w:val="24"/>
                <w:szCs w:val="24"/>
              </w:rPr>
              <w:t>1880 MHz</w:t>
            </w:r>
          </w:p>
        </w:tc>
        <w:tc>
          <w:tcPr>
            <w:tcW w:w="1984" w:type="dxa"/>
          </w:tcPr>
          <w:p w14:paraId="3BEC24DB" w14:textId="43D33E8D" w:rsidR="00575103" w:rsidRPr="00CB5D09" w:rsidRDefault="00B17671" w:rsidP="005210FA">
            <w:pPr>
              <w:spacing w:after="0" w:line="240" w:lineRule="auto"/>
              <w:ind w:left="-57" w:right="-57"/>
              <w:jc w:val="center"/>
              <w:rPr>
                <w:rFonts w:cs="Times New Roman"/>
                <w:sz w:val="24"/>
                <w:szCs w:val="24"/>
              </w:rPr>
            </w:pPr>
            <w:r w:rsidRPr="00CB5D09">
              <w:rPr>
                <w:rFonts w:cs="Times New Roman"/>
                <w:sz w:val="24"/>
                <w:szCs w:val="24"/>
              </w:rPr>
              <w:t>2570</w:t>
            </w:r>
            <w:r w:rsidR="00C848DC" w:rsidRPr="00CB5D09">
              <w:rPr>
                <w:rFonts w:cs="Times New Roman"/>
                <w:sz w:val="24"/>
                <w:szCs w:val="24"/>
              </w:rPr>
              <w:t>–</w:t>
            </w:r>
            <w:r w:rsidRPr="00CB5D09">
              <w:rPr>
                <w:rFonts w:cs="Times New Roman"/>
                <w:sz w:val="24"/>
                <w:szCs w:val="24"/>
              </w:rPr>
              <w:t>2690 MHz</w:t>
            </w:r>
          </w:p>
        </w:tc>
      </w:tr>
      <w:tr w:rsidR="00CB5D09" w:rsidRPr="00CB5D09" w14:paraId="3BEC24E2" w14:textId="77777777" w:rsidTr="005210FA">
        <w:tc>
          <w:tcPr>
            <w:tcW w:w="1418" w:type="dxa"/>
            <w:vMerge/>
          </w:tcPr>
          <w:p w14:paraId="3BEC24DD" w14:textId="77777777" w:rsidR="00575103" w:rsidRPr="00CB5D09" w:rsidRDefault="00575103" w:rsidP="005210FA">
            <w:pPr>
              <w:spacing w:after="0" w:line="240" w:lineRule="auto"/>
              <w:jc w:val="both"/>
              <w:rPr>
                <w:rFonts w:cs="Times New Roman"/>
                <w:sz w:val="24"/>
                <w:szCs w:val="24"/>
              </w:rPr>
            </w:pPr>
          </w:p>
        </w:tc>
        <w:tc>
          <w:tcPr>
            <w:tcW w:w="1985" w:type="dxa"/>
          </w:tcPr>
          <w:p w14:paraId="3BEC24DE" w14:textId="77777777" w:rsidR="00575103" w:rsidRPr="00CB5D09" w:rsidRDefault="00B17671" w:rsidP="009B176F">
            <w:pPr>
              <w:spacing w:after="0" w:line="240" w:lineRule="auto"/>
              <w:jc w:val="center"/>
              <w:rPr>
                <w:rFonts w:cs="Times New Roman"/>
                <w:sz w:val="24"/>
                <w:szCs w:val="24"/>
              </w:rPr>
            </w:pPr>
            <w:proofErr w:type="spellStart"/>
            <w:r w:rsidRPr="00CB5D09">
              <w:rPr>
                <w:rFonts w:cs="Times New Roman"/>
                <w:sz w:val="24"/>
                <w:szCs w:val="24"/>
              </w:rPr>
              <w:t>dBm</w:t>
            </w:r>
            <w:proofErr w:type="spellEnd"/>
            <w:r w:rsidRPr="00CB5D09">
              <w:rPr>
                <w:rFonts w:cs="Times New Roman"/>
                <w:sz w:val="24"/>
                <w:szCs w:val="24"/>
              </w:rPr>
              <w:t>/1,25 MHz</w:t>
            </w:r>
          </w:p>
        </w:tc>
        <w:tc>
          <w:tcPr>
            <w:tcW w:w="1984" w:type="dxa"/>
          </w:tcPr>
          <w:p w14:paraId="3BEC24DF" w14:textId="77777777" w:rsidR="00575103" w:rsidRPr="00CB5D09" w:rsidRDefault="00B17671" w:rsidP="009B176F">
            <w:pPr>
              <w:spacing w:after="0" w:line="240" w:lineRule="auto"/>
              <w:jc w:val="center"/>
              <w:rPr>
                <w:rFonts w:cs="Times New Roman"/>
                <w:sz w:val="24"/>
                <w:szCs w:val="24"/>
              </w:rPr>
            </w:pPr>
            <w:proofErr w:type="spellStart"/>
            <w:r w:rsidRPr="00CB5D09">
              <w:rPr>
                <w:rFonts w:cs="Times New Roman"/>
                <w:sz w:val="24"/>
                <w:szCs w:val="24"/>
              </w:rPr>
              <w:t>dBm</w:t>
            </w:r>
            <w:proofErr w:type="spellEnd"/>
            <w:r w:rsidRPr="00CB5D09">
              <w:rPr>
                <w:rFonts w:cs="Times New Roman"/>
                <w:sz w:val="24"/>
                <w:szCs w:val="24"/>
              </w:rPr>
              <w:t>/10 MHz</w:t>
            </w:r>
          </w:p>
        </w:tc>
        <w:tc>
          <w:tcPr>
            <w:tcW w:w="1985" w:type="dxa"/>
          </w:tcPr>
          <w:p w14:paraId="3BEC24E0" w14:textId="77777777" w:rsidR="00575103" w:rsidRPr="00CB5D09" w:rsidRDefault="00B17671" w:rsidP="009B176F">
            <w:pPr>
              <w:spacing w:after="0" w:line="240" w:lineRule="auto"/>
              <w:jc w:val="center"/>
              <w:rPr>
                <w:rFonts w:cs="Times New Roman"/>
                <w:sz w:val="24"/>
                <w:szCs w:val="24"/>
              </w:rPr>
            </w:pPr>
            <w:proofErr w:type="spellStart"/>
            <w:r w:rsidRPr="00CB5D09">
              <w:rPr>
                <w:rFonts w:cs="Times New Roman"/>
                <w:sz w:val="24"/>
                <w:szCs w:val="24"/>
              </w:rPr>
              <w:t>dBm</w:t>
            </w:r>
            <w:proofErr w:type="spellEnd"/>
            <w:r w:rsidRPr="00CB5D09">
              <w:rPr>
                <w:rFonts w:cs="Times New Roman"/>
                <w:sz w:val="24"/>
                <w:szCs w:val="24"/>
              </w:rPr>
              <w:t>/200 MHz</w:t>
            </w:r>
          </w:p>
        </w:tc>
        <w:tc>
          <w:tcPr>
            <w:tcW w:w="1984" w:type="dxa"/>
          </w:tcPr>
          <w:p w14:paraId="3BEC24E1" w14:textId="77777777" w:rsidR="00575103" w:rsidRPr="00CB5D09" w:rsidRDefault="00B17671" w:rsidP="009B176F">
            <w:pPr>
              <w:spacing w:after="0" w:line="240" w:lineRule="auto"/>
              <w:jc w:val="center"/>
              <w:rPr>
                <w:rFonts w:cs="Times New Roman"/>
                <w:sz w:val="24"/>
                <w:szCs w:val="24"/>
              </w:rPr>
            </w:pPr>
            <w:proofErr w:type="spellStart"/>
            <w:r w:rsidRPr="00CB5D09">
              <w:rPr>
                <w:rFonts w:cs="Times New Roman"/>
                <w:sz w:val="24"/>
                <w:szCs w:val="24"/>
              </w:rPr>
              <w:t>dBm</w:t>
            </w:r>
            <w:proofErr w:type="spellEnd"/>
            <w:r w:rsidRPr="00CB5D09">
              <w:rPr>
                <w:rFonts w:cs="Times New Roman"/>
                <w:sz w:val="24"/>
                <w:szCs w:val="24"/>
              </w:rPr>
              <w:t>/4,75 MHz</w:t>
            </w:r>
          </w:p>
        </w:tc>
      </w:tr>
      <w:tr w:rsidR="00CB5D09" w:rsidRPr="00CB5D09" w14:paraId="3BEC24E8" w14:textId="77777777" w:rsidTr="005210FA">
        <w:tc>
          <w:tcPr>
            <w:tcW w:w="1418" w:type="dxa"/>
          </w:tcPr>
          <w:p w14:paraId="3BEC24E3"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3000</w:t>
            </w:r>
          </w:p>
        </w:tc>
        <w:tc>
          <w:tcPr>
            <w:tcW w:w="1985" w:type="dxa"/>
          </w:tcPr>
          <w:p w14:paraId="3BEC24E4" w14:textId="687A1F0F"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17,0</w:t>
            </w:r>
          </w:p>
        </w:tc>
        <w:tc>
          <w:tcPr>
            <w:tcW w:w="1984" w:type="dxa"/>
          </w:tcPr>
          <w:p w14:paraId="3BEC24E5" w14:textId="0353A36A"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0,87</w:t>
            </w:r>
          </w:p>
        </w:tc>
        <w:tc>
          <w:tcPr>
            <w:tcW w:w="1985" w:type="dxa"/>
          </w:tcPr>
          <w:p w14:paraId="3BEC24E6" w14:textId="2CABE61A"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13,0</w:t>
            </w:r>
          </w:p>
        </w:tc>
        <w:tc>
          <w:tcPr>
            <w:tcW w:w="1984" w:type="dxa"/>
          </w:tcPr>
          <w:p w14:paraId="3BEC24E7"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1,9</w:t>
            </w:r>
          </w:p>
        </w:tc>
      </w:tr>
      <w:tr w:rsidR="00CB5D09" w:rsidRPr="00CB5D09" w14:paraId="3BEC24EE" w14:textId="77777777" w:rsidTr="005210FA">
        <w:tc>
          <w:tcPr>
            <w:tcW w:w="1418" w:type="dxa"/>
          </w:tcPr>
          <w:p w14:paraId="3BEC24E9"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4000</w:t>
            </w:r>
          </w:p>
        </w:tc>
        <w:tc>
          <w:tcPr>
            <w:tcW w:w="1985" w:type="dxa"/>
          </w:tcPr>
          <w:p w14:paraId="3BEC24EA" w14:textId="7E8F8641"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14,5</w:t>
            </w:r>
          </w:p>
        </w:tc>
        <w:tc>
          <w:tcPr>
            <w:tcW w:w="1984" w:type="dxa"/>
          </w:tcPr>
          <w:p w14:paraId="3BEC24EB"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1,63</w:t>
            </w:r>
          </w:p>
        </w:tc>
        <w:tc>
          <w:tcPr>
            <w:tcW w:w="1985" w:type="dxa"/>
          </w:tcPr>
          <w:p w14:paraId="3BEC24EC" w14:textId="1FB97282"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10,5</w:t>
            </w:r>
          </w:p>
        </w:tc>
        <w:tc>
          <w:tcPr>
            <w:tcW w:w="1984" w:type="dxa"/>
          </w:tcPr>
          <w:p w14:paraId="3BEC24ED"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4,4</w:t>
            </w:r>
          </w:p>
        </w:tc>
      </w:tr>
      <w:tr w:rsidR="00CB5D09" w:rsidRPr="00CB5D09" w14:paraId="3BEC24F4" w14:textId="77777777" w:rsidTr="005210FA">
        <w:tc>
          <w:tcPr>
            <w:tcW w:w="1418" w:type="dxa"/>
          </w:tcPr>
          <w:p w14:paraId="3BEC24EF"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5000</w:t>
            </w:r>
          </w:p>
        </w:tc>
        <w:tc>
          <w:tcPr>
            <w:tcW w:w="1985" w:type="dxa"/>
          </w:tcPr>
          <w:p w14:paraId="3BEC24F0" w14:textId="1D9915BF"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12,6</w:t>
            </w:r>
          </w:p>
        </w:tc>
        <w:tc>
          <w:tcPr>
            <w:tcW w:w="1984" w:type="dxa"/>
          </w:tcPr>
          <w:p w14:paraId="3BEC24F1"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3,57</w:t>
            </w:r>
          </w:p>
        </w:tc>
        <w:tc>
          <w:tcPr>
            <w:tcW w:w="1985" w:type="dxa"/>
          </w:tcPr>
          <w:p w14:paraId="3BEC24F2" w14:textId="079F1C01"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8,5</w:t>
            </w:r>
          </w:p>
        </w:tc>
        <w:tc>
          <w:tcPr>
            <w:tcW w:w="1984" w:type="dxa"/>
          </w:tcPr>
          <w:p w14:paraId="3BEC24F3"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6,3</w:t>
            </w:r>
          </w:p>
        </w:tc>
      </w:tr>
      <w:tr w:rsidR="00CB5D09" w:rsidRPr="00CB5D09" w14:paraId="3BEC24FA" w14:textId="77777777" w:rsidTr="005210FA">
        <w:tc>
          <w:tcPr>
            <w:tcW w:w="1418" w:type="dxa"/>
          </w:tcPr>
          <w:p w14:paraId="3BEC24F5"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6000</w:t>
            </w:r>
          </w:p>
        </w:tc>
        <w:tc>
          <w:tcPr>
            <w:tcW w:w="1985" w:type="dxa"/>
          </w:tcPr>
          <w:p w14:paraId="3BEC24F6" w14:textId="2FAC6F03"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11,0</w:t>
            </w:r>
          </w:p>
        </w:tc>
        <w:tc>
          <w:tcPr>
            <w:tcW w:w="1984" w:type="dxa"/>
          </w:tcPr>
          <w:p w14:paraId="3BEC24F7"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5,15</w:t>
            </w:r>
          </w:p>
        </w:tc>
        <w:tc>
          <w:tcPr>
            <w:tcW w:w="1985" w:type="dxa"/>
          </w:tcPr>
          <w:p w14:paraId="3BEC24F8" w14:textId="711FB31E"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6,9</w:t>
            </w:r>
          </w:p>
        </w:tc>
        <w:tc>
          <w:tcPr>
            <w:tcW w:w="1984" w:type="dxa"/>
          </w:tcPr>
          <w:p w14:paraId="3BEC24F9"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7,9</w:t>
            </w:r>
          </w:p>
        </w:tc>
      </w:tr>
      <w:tr w:rsidR="00CB5D09" w:rsidRPr="00CB5D09" w14:paraId="3BEC2500" w14:textId="77777777" w:rsidTr="005210FA">
        <w:tc>
          <w:tcPr>
            <w:tcW w:w="1418" w:type="dxa"/>
          </w:tcPr>
          <w:p w14:paraId="3BEC24FB"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7000</w:t>
            </w:r>
          </w:p>
        </w:tc>
        <w:tc>
          <w:tcPr>
            <w:tcW w:w="1985" w:type="dxa"/>
          </w:tcPr>
          <w:p w14:paraId="3BEC24FC" w14:textId="504D59D0"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9,6</w:t>
            </w:r>
          </w:p>
        </w:tc>
        <w:tc>
          <w:tcPr>
            <w:tcW w:w="1984" w:type="dxa"/>
          </w:tcPr>
          <w:p w14:paraId="3BEC24FD"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6,49</w:t>
            </w:r>
          </w:p>
        </w:tc>
        <w:tc>
          <w:tcPr>
            <w:tcW w:w="1985" w:type="dxa"/>
          </w:tcPr>
          <w:p w14:paraId="3BEC24FE" w14:textId="0FA725D8"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5,6</w:t>
            </w:r>
          </w:p>
        </w:tc>
        <w:tc>
          <w:tcPr>
            <w:tcW w:w="1984" w:type="dxa"/>
          </w:tcPr>
          <w:p w14:paraId="3BEC24FF"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9,3</w:t>
            </w:r>
          </w:p>
        </w:tc>
      </w:tr>
      <w:tr w:rsidR="00CB5D09" w:rsidRPr="00CB5D09" w14:paraId="3BEC2506" w14:textId="77777777" w:rsidTr="005210FA">
        <w:tc>
          <w:tcPr>
            <w:tcW w:w="1418" w:type="dxa"/>
          </w:tcPr>
          <w:p w14:paraId="3BEC2501"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8000</w:t>
            </w:r>
          </w:p>
        </w:tc>
        <w:tc>
          <w:tcPr>
            <w:tcW w:w="1985" w:type="dxa"/>
          </w:tcPr>
          <w:p w14:paraId="3BEC2502" w14:textId="79E20A35"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8,5</w:t>
            </w:r>
          </w:p>
        </w:tc>
        <w:tc>
          <w:tcPr>
            <w:tcW w:w="1984" w:type="dxa"/>
          </w:tcPr>
          <w:p w14:paraId="3BEC2503"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7,65</w:t>
            </w:r>
          </w:p>
        </w:tc>
        <w:tc>
          <w:tcPr>
            <w:tcW w:w="1985" w:type="dxa"/>
          </w:tcPr>
          <w:p w14:paraId="3BEC2504" w14:textId="17086514" w:rsidR="00575103" w:rsidRPr="00CB5D09" w:rsidRDefault="004C4C96" w:rsidP="005210FA">
            <w:pPr>
              <w:spacing w:after="0" w:line="240" w:lineRule="auto"/>
              <w:jc w:val="center"/>
              <w:rPr>
                <w:rFonts w:cs="Times New Roman"/>
                <w:sz w:val="24"/>
                <w:szCs w:val="24"/>
              </w:rPr>
            </w:pPr>
            <w:r w:rsidRPr="00CB5D09">
              <w:rPr>
                <w:rFonts w:cs="Times New Roman"/>
                <w:sz w:val="24"/>
                <w:szCs w:val="24"/>
              </w:rPr>
              <w:t>–</w:t>
            </w:r>
            <w:r w:rsidR="00B17671" w:rsidRPr="00CB5D09">
              <w:rPr>
                <w:rFonts w:cs="Times New Roman"/>
                <w:sz w:val="24"/>
                <w:szCs w:val="24"/>
              </w:rPr>
              <w:t>4,4</w:t>
            </w:r>
          </w:p>
        </w:tc>
        <w:tc>
          <w:tcPr>
            <w:tcW w:w="1984" w:type="dxa"/>
          </w:tcPr>
          <w:p w14:paraId="3BEC2505" w14:textId="77777777" w:rsidR="00575103" w:rsidRPr="00CB5D09" w:rsidRDefault="00B17671" w:rsidP="005210FA">
            <w:pPr>
              <w:spacing w:after="0" w:line="240" w:lineRule="auto"/>
              <w:jc w:val="center"/>
              <w:rPr>
                <w:rFonts w:cs="Times New Roman"/>
                <w:sz w:val="24"/>
                <w:szCs w:val="24"/>
              </w:rPr>
            </w:pPr>
            <w:r w:rsidRPr="00CB5D09">
              <w:rPr>
                <w:rFonts w:cs="Times New Roman"/>
                <w:sz w:val="24"/>
                <w:szCs w:val="24"/>
              </w:rPr>
              <w:t>10,4</w:t>
            </w:r>
          </w:p>
        </w:tc>
      </w:tr>
    </w:tbl>
    <w:p w14:paraId="3BEC2507" w14:textId="77777777" w:rsidR="00575103" w:rsidRPr="00CB5D09" w:rsidRDefault="00575103" w:rsidP="00962EFE">
      <w:pPr>
        <w:spacing w:after="0" w:line="240" w:lineRule="auto"/>
        <w:jc w:val="both"/>
        <w:rPr>
          <w:rFonts w:cs="Times New Roman"/>
          <w:sz w:val="24"/>
          <w:szCs w:val="28"/>
        </w:rPr>
      </w:pPr>
    </w:p>
    <w:p w14:paraId="3BEC2508" w14:textId="7B1BBDC2" w:rsidR="00575103" w:rsidRPr="00CB5D09" w:rsidRDefault="00B17671" w:rsidP="00962EFE">
      <w:pPr>
        <w:spacing w:after="0" w:line="240" w:lineRule="auto"/>
        <w:jc w:val="both"/>
        <w:rPr>
          <w:rFonts w:cs="Times New Roman"/>
          <w:sz w:val="24"/>
          <w:szCs w:val="24"/>
        </w:rPr>
      </w:pPr>
      <w:r w:rsidRPr="00CB5D09">
        <w:rPr>
          <w:rFonts w:cs="Times New Roman"/>
          <w:sz w:val="24"/>
          <w:szCs w:val="24"/>
        </w:rPr>
        <w:t>13.3.3. Ekspluatācijas prasības</w:t>
      </w:r>
      <w:r w:rsidR="00962EFE" w:rsidRPr="00CB5D09">
        <w:rPr>
          <w:rFonts w:cs="Times New Roman"/>
          <w:sz w:val="24"/>
          <w:szCs w:val="24"/>
        </w:rPr>
        <w:t>:</w:t>
      </w:r>
      <w:r w:rsidRPr="00CB5D09">
        <w:rPr>
          <w:rFonts w:cs="Times New Roman"/>
          <w:sz w:val="24"/>
          <w:szCs w:val="24"/>
        </w:rPr>
        <w:t xml:space="preserve"> </w:t>
      </w:r>
    </w:p>
    <w:p w14:paraId="3BEC2509" w14:textId="72DCCF16" w:rsidR="00575103" w:rsidRPr="00CB5D09" w:rsidRDefault="00B17671" w:rsidP="00C17934">
      <w:pPr>
        <w:widowControl w:val="0"/>
        <w:shd w:val="clear" w:color="auto" w:fill="FFFFFF"/>
        <w:tabs>
          <w:tab w:val="left" w:pos="792"/>
        </w:tabs>
        <w:autoSpaceDE w:val="0"/>
        <w:autoSpaceDN w:val="0"/>
        <w:adjustRightInd w:val="0"/>
        <w:spacing w:after="0" w:line="240" w:lineRule="auto"/>
        <w:ind w:firstLine="709"/>
        <w:jc w:val="both"/>
        <w:rPr>
          <w:rFonts w:eastAsia="Times New Roman" w:cs="Times New Roman"/>
          <w:spacing w:val="-2"/>
          <w:sz w:val="24"/>
          <w:szCs w:val="24"/>
          <w:lang w:eastAsia="lv-LV"/>
        </w:rPr>
      </w:pPr>
      <w:r w:rsidRPr="00CB5D09">
        <w:rPr>
          <w:rFonts w:eastAsia="Times New Roman" w:cs="Times New Roman"/>
          <w:spacing w:val="-2"/>
          <w:sz w:val="24"/>
          <w:szCs w:val="24"/>
          <w:lang w:eastAsia="lv-LV"/>
        </w:rPr>
        <w:t>a</w:t>
      </w:r>
      <w:r w:rsidR="00C17934" w:rsidRPr="00CB5D09">
        <w:rPr>
          <w:rFonts w:eastAsia="Times New Roman" w:cs="Times New Roman"/>
          <w:spacing w:val="-2"/>
          <w:sz w:val="24"/>
          <w:szCs w:val="24"/>
          <w:lang w:eastAsia="lv-LV"/>
        </w:rPr>
        <w:t>) </w:t>
      </w:r>
      <w:r w:rsidR="00962EFE" w:rsidRPr="00CB5D09">
        <w:rPr>
          <w:rFonts w:eastAsia="Times New Roman" w:cs="Times New Roman"/>
          <w:spacing w:val="-2"/>
          <w:sz w:val="24"/>
          <w:szCs w:val="24"/>
          <w:lang w:eastAsia="lv-LV"/>
        </w:rPr>
        <w:t>m</w:t>
      </w:r>
      <w:r w:rsidRPr="00CB5D09">
        <w:rPr>
          <w:rFonts w:eastAsia="Times New Roman" w:cs="Times New Roman"/>
          <w:spacing w:val="-2"/>
          <w:sz w:val="24"/>
          <w:szCs w:val="24"/>
          <w:lang w:eastAsia="lv-LV"/>
        </w:rPr>
        <w:t xml:space="preserve">inimālajam augstumam virs zemes raidīšanai no ekspluatācijā esošas MCA </w:t>
      </w:r>
      <w:r w:rsidR="00C156B3" w:rsidRPr="00CB5D09">
        <w:rPr>
          <w:rFonts w:eastAsia="Times New Roman" w:cs="Times New Roman"/>
          <w:spacing w:val="-2"/>
          <w:sz w:val="24"/>
          <w:szCs w:val="24"/>
          <w:lang w:eastAsia="lv-LV"/>
        </w:rPr>
        <w:t>sistēmas jābūt 3</w:t>
      </w:r>
      <w:r w:rsidRPr="00CB5D09">
        <w:rPr>
          <w:rFonts w:eastAsia="Times New Roman" w:cs="Times New Roman"/>
          <w:spacing w:val="-2"/>
          <w:sz w:val="24"/>
          <w:szCs w:val="24"/>
          <w:lang w:eastAsia="lv-LV"/>
        </w:rPr>
        <w:t>000 metru</w:t>
      </w:r>
      <w:r w:rsidR="00C17934" w:rsidRPr="00CB5D09">
        <w:rPr>
          <w:rFonts w:eastAsia="Times New Roman" w:cs="Times New Roman"/>
          <w:spacing w:val="-2"/>
          <w:sz w:val="24"/>
          <w:szCs w:val="24"/>
          <w:lang w:eastAsia="lv-LV"/>
        </w:rPr>
        <w:t>;</w:t>
      </w:r>
    </w:p>
    <w:p w14:paraId="3BEC250A" w14:textId="7D8404F3" w:rsidR="00575103" w:rsidRPr="00CB5D09" w:rsidRDefault="00B17671" w:rsidP="00C17934">
      <w:pPr>
        <w:widowControl w:val="0"/>
        <w:shd w:val="clear" w:color="auto" w:fill="FFFFFF"/>
        <w:tabs>
          <w:tab w:val="left" w:pos="567"/>
        </w:tabs>
        <w:autoSpaceDE w:val="0"/>
        <w:autoSpaceDN w:val="0"/>
        <w:adjustRightInd w:val="0"/>
        <w:spacing w:after="0" w:line="240" w:lineRule="auto"/>
        <w:ind w:firstLine="709"/>
        <w:jc w:val="both"/>
        <w:rPr>
          <w:rFonts w:cs="Times New Roman"/>
          <w:spacing w:val="-1"/>
          <w:sz w:val="24"/>
          <w:szCs w:val="24"/>
        </w:rPr>
      </w:pPr>
      <w:r w:rsidRPr="00CB5D09">
        <w:rPr>
          <w:rFonts w:cs="Times New Roman"/>
          <w:sz w:val="24"/>
          <w:szCs w:val="24"/>
        </w:rPr>
        <w:t>b</w:t>
      </w:r>
      <w:r w:rsidR="00C17934" w:rsidRPr="00CB5D09">
        <w:rPr>
          <w:rFonts w:cs="Times New Roman"/>
          <w:sz w:val="24"/>
          <w:szCs w:val="24"/>
        </w:rPr>
        <w:t>) </w:t>
      </w:r>
      <w:r w:rsidR="00962EFE" w:rsidRPr="00CB5D09">
        <w:rPr>
          <w:rFonts w:cs="Times New Roman"/>
          <w:sz w:val="24"/>
          <w:szCs w:val="24"/>
        </w:rPr>
        <w:t>d</w:t>
      </w:r>
      <w:r w:rsidRPr="00CB5D09">
        <w:rPr>
          <w:rFonts w:cs="Times New Roman"/>
          <w:sz w:val="24"/>
          <w:szCs w:val="24"/>
        </w:rPr>
        <w:t xml:space="preserve">arbībā esoša gaisa kuģa </w:t>
      </w:r>
      <w:r w:rsidRPr="00CB5D09">
        <w:rPr>
          <w:rFonts w:cs="Times New Roman"/>
          <w:iCs/>
          <w:sz w:val="24"/>
          <w:szCs w:val="24"/>
        </w:rPr>
        <w:t>BTS</w:t>
      </w:r>
      <w:r w:rsidRPr="00CB5D09">
        <w:rPr>
          <w:rFonts w:cs="Times New Roman"/>
          <w:i/>
          <w:iCs/>
          <w:sz w:val="24"/>
          <w:szCs w:val="24"/>
        </w:rPr>
        <w:t xml:space="preserve"> </w:t>
      </w:r>
      <w:r w:rsidRPr="00CB5D09">
        <w:rPr>
          <w:rFonts w:cs="Times New Roman"/>
          <w:sz w:val="24"/>
          <w:szCs w:val="24"/>
        </w:rPr>
        <w:t xml:space="preserve">visu </w:t>
      </w:r>
      <w:r w:rsidRPr="00CB5D09">
        <w:rPr>
          <w:rFonts w:cs="Times New Roman"/>
          <w:iCs/>
          <w:sz w:val="24"/>
          <w:szCs w:val="24"/>
        </w:rPr>
        <w:t>GSM</w:t>
      </w:r>
      <w:r w:rsidRPr="00CB5D09">
        <w:rPr>
          <w:rFonts w:cs="Times New Roman"/>
          <w:i/>
          <w:iCs/>
          <w:sz w:val="24"/>
          <w:szCs w:val="24"/>
        </w:rPr>
        <w:t xml:space="preserve"> </w:t>
      </w:r>
      <w:r w:rsidRPr="00CB5D09">
        <w:rPr>
          <w:rFonts w:cs="Times New Roman"/>
          <w:sz w:val="24"/>
          <w:szCs w:val="24"/>
        </w:rPr>
        <w:t>mobilo galiekārtu, kas raida 1800</w:t>
      </w:r>
      <w:r w:rsidR="00C17934" w:rsidRPr="00CB5D09">
        <w:rPr>
          <w:rFonts w:cs="Times New Roman"/>
          <w:sz w:val="24"/>
          <w:szCs w:val="24"/>
        </w:rPr>
        <w:t> </w:t>
      </w:r>
      <w:r w:rsidRPr="00CB5D09">
        <w:rPr>
          <w:rFonts w:cs="Times New Roman"/>
          <w:sz w:val="24"/>
          <w:szCs w:val="24"/>
        </w:rPr>
        <w:t xml:space="preserve">MHz </w:t>
      </w:r>
      <w:r w:rsidRPr="00CB5D09">
        <w:rPr>
          <w:rFonts w:eastAsia="Times New Roman" w:cs="Times New Roman"/>
          <w:spacing w:val="-3"/>
          <w:sz w:val="24"/>
          <w:szCs w:val="24"/>
          <w:lang w:eastAsia="lv-LV"/>
        </w:rPr>
        <w:t>frekvenču joslā, raidīšanas jauda jāierobežo līdz nominālajai vērtībai 0</w:t>
      </w:r>
      <w:r w:rsidR="00C17934" w:rsidRPr="00CB5D09">
        <w:rPr>
          <w:rFonts w:eastAsia="Times New Roman" w:cs="Times New Roman"/>
          <w:spacing w:val="-3"/>
          <w:sz w:val="24"/>
          <w:szCs w:val="24"/>
          <w:lang w:eastAsia="lv-LV"/>
        </w:rPr>
        <w:t> </w:t>
      </w:r>
      <w:proofErr w:type="spellStart"/>
      <w:r w:rsidRPr="00CB5D09">
        <w:rPr>
          <w:rFonts w:eastAsia="Times New Roman" w:cs="Times New Roman"/>
          <w:spacing w:val="-3"/>
          <w:sz w:val="24"/>
          <w:szCs w:val="24"/>
          <w:lang w:eastAsia="lv-LV"/>
        </w:rPr>
        <w:t>dBm</w:t>
      </w:r>
      <w:proofErr w:type="spellEnd"/>
      <w:r w:rsidRPr="00CB5D09">
        <w:rPr>
          <w:rFonts w:eastAsia="Times New Roman" w:cs="Times New Roman"/>
          <w:spacing w:val="-3"/>
          <w:sz w:val="24"/>
          <w:szCs w:val="24"/>
          <w:lang w:eastAsia="lv-LV"/>
        </w:rPr>
        <w:t>/200</w:t>
      </w:r>
      <w:r w:rsidR="00DE22EA" w:rsidRPr="00CB5D09">
        <w:rPr>
          <w:rFonts w:eastAsia="Times New Roman" w:cs="Times New Roman"/>
          <w:spacing w:val="-3"/>
          <w:sz w:val="24"/>
          <w:szCs w:val="24"/>
          <w:lang w:eastAsia="lv-LV"/>
        </w:rPr>
        <w:t> </w:t>
      </w:r>
      <w:r w:rsidRPr="00CB5D09">
        <w:rPr>
          <w:rFonts w:eastAsia="Times New Roman" w:cs="Times New Roman"/>
          <w:spacing w:val="-3"/>
          <w:sz w:val="24"/>
          <w:szCs w:val="24"/>
          <w:lang w:eastAsia="lv-LV"/>
        </w:rPr>
        <w:t>kHz visos sakaru</w:t>
      </w:r>
      <w:r w:rsidRPr="00CB5D09">
        <w:rPr>
          <w:rFonts w:cs="Times New Roman"/>
          <w:sz w:val="24"/>
          <w:szCs w:val="24"/>
        </w:rPr>
        <w:t xml:space="preserve"> posmos, tostarp sākotnējās piekļuves posmā</w:t>
      </w:r>
      <w:r w:rsidR="00C17934" w:rsidRPr="00CB5D09">
        <w:rPr>
          <w:rFonts w:cs="Times New Roman"/>
          <w:sz w:val="24"/>
          <w:szCs w:val="24"/>
        </w:rPr>
        <w:t>;</w:t>
      </w:r>
    </w:p>
    <w:p w14:paraId="3BEC250B" w14:textId="4DE06F18" w:rsidR="00575103" w:rsidRPr="00CB5D09" w:rsidRDefault="00B17671" w:rsidP="00C17934">
      <w:pPr>
        <w:widowControl w:val="0"/>
        <w:shd w:val="clear" w:color="auto" w:fill="FFFFFF"/>
        <w:tabs>
          <w:tab w:val="left" w:pos="567"/>
        </w:tabs>
        <w:autoSpaceDE w:val="0"/>
        <w:autoSpaceDN w:val="0"/>
        <w:adjustRightInd w:val="0"/>
        <w:spacing w:after="0" w:line="240" w:lineRule="auto"/>
        <w:ind w:firstLine="709"/>
        <w:jc w:val="both"/>
        <w:rPr>
          <w:rFonts w:cs="Times New Roman"/>
          <w:sz w:val="24"/>
          <w:szCs w:val="24"/>
        </w:rPr>
      </w:pPr>
      <w:r w:rsidRPr="00CB5D09">
        <w:rPr>
          <w:rFonts w:cs="Times New Roman"/>
          <w:sz w:val="24"/>
          <w:szCs w:val="24"/>
        </w:rPr>
        <w:t>c</w:t>
      </w:r>
      <w:r w:rsidR="00C17934" w:rsidRPr="00CB5D09">
        <w:rPr>
          <w:rFonts w:cs="Times New Roman"/>
          <w:sz w:val="24"/>
          <w:szCs w:val="24"/>
        </w:rPr>
        <w:t>) </w:t>
      </w:r>
      <w:r w:rsidR="00962EFE" w:rsidRPr="00CB5D09">
        <w:rPr>
          <w:rFonts w:cs="Times New Roman"/>
          <w:sz w:val="24"/>
          <w:szCs w:val="24"/>
        </w:rPr>
        <w:t>d</w:t>
      </w:r>
      <w:r w:rsidRPr="00CB5D09">
        <w:rPr>
          <w:rFonts w:cs="Times New Roman"/>
          <w:sz w:val="24"/>
          <w:szCs w:val="24"/>
        </w:rPr>
        <w:t xml:space="preserve">arbībā esoša gaisa kuģa </w:t>
      </w:r>
      <w:proofErr w:type="spellStart"/>
      <w:r w:rsidRPr="00CB5D09">
        <w:rPr>
          <w:rFonts w:cs="Times New Roman"/>
          <w:i/>
          <w:iCs/>
          <w:sz w:val="24"/>
          <w:szCs w:val="24"/>
        </w:rPr>
        <w:t>Node</w:t>
      </w:r>
      <w:proofErr w:type="spellEnd"/>
      <w:r w:rsidRPr="00CB5D09">
        <w:rPr>
          <w:rFonts w:cs="Times New Roman"/>
          <w:i/>
          <w:iCs/>
          <w:sz w:val="24"/>
          <w:szCs w:val="24"/>
        </w:rPr>
        <w:t xml:space="preserve"> B </w:t>
      </w:r>
      <w:r w:rsidRPr="00CB5D09">
        <w:rPr>
          <w:rFonts w:cs="Times New Roman"/>
          <w:sz w:val="24"/>
          <w:szCs w:val="24"/>
        </w:rPr>
        <w:t xml:space="preserve">visu </w:t>
      </w:r>
      <w:r w:rsidRPr="00CB5D09">
        <w:rPr>
          <w:rFonts w:cs="Times New Roman"/>
          <w:iCs/>
          <w:sz w:val="24"/>
          <w:szCs w:val="24"/>
        </w:rPr>
        <w:t>LTE</w:t>
      </w:r>
      <w:r w:rsidRPr="00CB5D09">
        <w:rPr>
          <w:rFonts w:cs="Times New Roman"/>
          <w:i/>
          <w:iCs/>
          <w:sz w:val="24"/>
          <w:szCs w:val="24"/>
        </w:rPr>
        <w:t xml:space="preserve"> </w:t>
      </w:r>
      <w:r w:rsidRPr="00CB5D09">
        <w:rPr>
          <w:rFonts w:cs="Times New Roman"/>
          <w:sz w:val="24"/>
          <w:szCs w:val="24"/>
        </w:rPr>
        <w:t xml:space="preserve">mobilo galiekārtu, kas raida 1800 MHz </w:t>
      </w:r>
      <w:r w:rsidRPr="00CB5D09">
        <w:rPr>
          <w:rFonts w:cs="Times New Roman"/>
          <w:spacing w:val="-2"/>
          <w:sz w:val="24"/>
          <w:szCs w:val="24"/>
        </w:rPr>
        <w:t xml:space="preserve">frekvenču joslā, raidīšanas jauda jāierobežo līdz nominālajai vērtībai 5 </w:t>
      </w:r>
      <w:proofErr w:type="spellStart"/>
      <w:r w:rsidRPr="00CB5D09">
        <w:rPr>
          <w:rFonts w:cs="Times New Roman"/>
          <w:spacing w:val="-2"/>
          <w:sz w:val="24"/>
          <w:szCs w:val="24"/>
        </w:rPr>
        <w:t>dBm</w:t>
      </w:r>
      <w:proofErr w:type="spellEnd"/>
      <w:r w:rsidRPr="00CB5D09">
        <w:rPr>
          <w:rFonts w:cs="Times New Roman"/>
          <w:spacing w:val="-2"/>
          <w:sz w:val="24"/>
          <w:szCs w:val="24"/>
        </w:rPr>
        <w:t>/5 MHz visos sakaru</w:t>
      </w:r>
      <w:r w:rsidRPr="00CB5D09">
        <w:rPr>
          <w:rFonts w:cs="Times New Roman"/>
          <w:sz w:val="24"/>
          <w:szCs w:val="24"/>
        </w:rPr>
        <w:t xml:space="preserve"> posmos</w:t>
      </w:r>
      <w:r w:rsidR="00C17934" w:rsidRPr="00CB5D09">
        <w:rPr>
          <w:rFonts w:cs="Times New Roman"/>
          <w:sz w:val="24"/>
          <w:szCs w:val="24"/>
        </w:rPr>
        <w:t>;</w:t>
      </w:r>
    </w:p>
    <w:p w14:paraId="3BEC250C" w14:textId="0831FC23" w:rsidR="00575103" w:rsidRPr="00CB5D09" w:rsidRDefault="00B17671" w:rsidP="00C17934">
      <w:pPr>
        <w:widowControl w:val="0"/>
        <w:shd w:val="clear" w:color="auto" w:fill="FFFFFF"/>
        <w:tabs>
          <w:tab w:val="left" w:pos="567"/>
        </w:tabs>
        <w:autoSpaceDE w:val="0"/>
        <w:autoSpaceDN w:val="0"/>
        <w:adjustRightInd w:val="0"/>
        <w:spacing w:after="0" w:line="240" w:lineRule="auto"/>
        <w:ind w:firstLine="709"/>
        <w:jc w:val="both"/>
        <w:rPr>
          <w:rFonts w:cs="Times New Roman"/>
          <w:sz w:val="24"/>
          <w:szCs w:val="24"/>
        </w:rPr>
      </w:pPr>
      <w:r w:rsidRPr="00CB5D09">
        <w:rPr>
          <w:rFonts w:cs="Times New Roman"/>
          <w:sz w:val="24"/>
          <w:szCs w:val="24"/>
        </w:rPr>
        <w:t>d</w:t>
      </w:r>
      <w:r w:rsidR="00C17934" w:rsidRPr="00CB5D09">
        <w:rPr>
          <w:rFonts w:cs="Times New Roman"/>
          <w:sz w:val="24"/>
          <w:szCs w:val="24"/>
        </w:rPr>
        <w:t>) </w:t>
      </w:r>
      <w:r w:rsidR="00962EFE" w:rsidRPr="00CB5D09">
        <w:rPr>
          <w:rFonts w:cs="Times New Roman"/>
          <w:sz w:val="24"/>
          <w:szCs w:val="24"/>
        </w:rPr>
        <w:t>d</w:t>
      </w:r>
      <w:r w:rsidRPr="00CB5D09">
        <w:rPr>
          <w:rFonts w:cs="Times New Roman"/>
          <w:sz w:val="24"/>
          <w:szCs w:val="24"/>
        </w:rPr>
        <w:t xml:space="preserve">arbībā esoša gaisa kuģa </w:t>
      </w:r>
      <w:proofErr w:type="spellStart"/>
      <w:r w:rsidRPr="00CB5D09">
        <w:rPr>
          <w:rFonts w:cs="Times New Roman"/>
          <w:i/>
          <w:iCs/>
          <w:sz w:val="24"/>
          <w:szCs w:val="24"/>
        </w:rPr>
        <w:t>Node</w:t>
      </w:r>
      <w:proofErr w:type="spellEnd"/>
      <w:r w:rsidRPr="00CB5D09">
        <w:rPr>
          <w:rFonts w:cs="Times New Roman"/>
          <w:i/>
          <w:iCs/>
          <w:sz w:val="24"/>
          <w:szCs w:val="24"/>
        </w:rPr>
        <w:t xml:space="preserve"> B </w:t>
      </w:r>
      <w:r w:rsidRPr="00CB5D09">
        <w:rPr>
          <w:rFonts w:cs="Times New Roman"/>
          <w:sz w:val="24"/>
          <w:szCs w:val="24"/>
        </w:rPr>
        <w:t xml:space="preserve">visu </w:t>
      </w:r>
      <w:r w:rsidRPr="00CB5D09">
        <w:rPr>
          <w:rFonts w:cs="Times New Roman"/>
          <w:iCs/>
          <w:sz w:val="24"/>
          <w:szCs w:val="24"/>
        </w:rPr>
        <w:t>UMTS</w:t>
      </w:r>
      <w:r w:rsidRPr="00CB5D09">
        <w:rPr>
          <w:rFonts w:cs="Times New Roman"/>
          <w:i/>
          <w:iCs/>
          <w:sz w:val="24"/>
          <w:szCs w:val="24"/>
        </w:rPr>
        <w:t xml:space="preserve"> </w:t>
      </w:r>
      <w:r w:rsidRPr="00CB5D09">
        <w:rPr>
          <w:rFonts w:cs="Times New Roman"/>
          <w:sz w:val="24"/>
          <w:szCs w:val="24"/>
        </w:rPr>
        <w:t>mobilo galiekārtu, kas raida 2100</w:t>
      </w:r>
      <w:r w:rsidR="00DE22EA" w:rsidRPr="00CB5D09">
        <w:rPr>
          <w:rFonts w:cs="Times New Roman"/>
          <w:sz w:val="24"/>
          <w:szCs w:val="24"/>
        </w:rPr>
        <w:t> </w:t>
      </w:r>
      <w:r w:rsidRPr="00CB5D09">
        <w:rPr>
          <w:rFonts w:cs="Times New Roman"/>
          <w:sz w:val="24"/>
          <w:szCs w:val="24"/>
        </w:rPr>
        <w:t xml:space="preserve">MHz frekvenču joslā, raidīšanas jauda jāierobežo līdz nominālajai vērtībai </w:t>
      </w:r>
      <w:r w:rsidR="00C848DC" w:rsidRPr="00CB5D09">
        <w:rPr>
          <w:rFonts w:cs="Times New Roman"/>
          <w:sz w:val="24"/>
          <w:szCs w:val="24"/>
        </w:rPr>
        <w:t>–</w:t>
      </w:r>
      <w:r w:rsidRPr="00CB5D09">
        <w:rPr>
          <w:rFonts w:cs="Times New Roman"/>
          <w:sz w:val="24"/>
          <w:szCs w:val="24"/>
        </w:rPr>
        <w:t xml:space="preserve">6 </w:t>
      </w:r>
      <w:proofErr w:type="spellStart"/>
      <w:r w:rsidRPr="00CB5D09">
        <w:rPr>
          <w:rFonts w:cs="Times New Roman"/>
          <w:sz w:val="24"/>
          <w:szCs w:val="24"/>
        </w:rPr>
        <w:t>dBm</w:t>
      </w:r>
      <w:proofErr w:type="spellEnd"/>
      <w:r w:rsidRPr="00CB5D09">
        <w:rPr>
          <w:rFonts w:cs="Times New Roman"/>
          <w:sz w:val="24"/>
          <w:szCs w:val="24"/>
        </w:rPr>
        <w:t>/3,84 MHz visos sakaru posmos, un maksimālais lietotāju skaits nedrīkst pārsniegt 20</w:t>
      </w:r>
      <w:r w:rsidR="00C17934" w:rsidRPr="00CB5D09">
        <w:rPr>
          <w:rFonts w:cs="Times New Roman"/>
          <w:sz w:val="24"/>
          <w:szCs w:val="24"/>
        </w:rPr>
        <w:t>;</w:t>
      </w:r>
    </w:p>
    <w:p w14:paraId="3BEC250D" w14:textId="7237ED58" w:rsidR="00575103" w:rsidRPr="00CB5D09" w:rsidRDefault="00B17671" w:rsidP="00C17934">
      <w:pPr>
        <w:pStyle w:val="tvhtml"/>
        <w:shd w:val="clear" w:color="auto" w:fill="FFFFFF"/>
        <w:spacing w:before="0" w:beforeAutospacing="0" w:after="0" w:afterAutospacing="0"/>
        <w:ind w:firstLine="709"/>
        <w:jc w:val="both"/>
      </w:pPr>
      <w:r w:rsidRPr="00CB5D09">
        <w:t>e</w:t>
      </w:r>
      <w:r w:rsidR="00C17934" w:rsidRPr="00CB5D09">
        <w:t>) </w:t>
      </w:r>
      <w:r w:rsidRPr="00CB5D09">
        <w:t xml:space="preserve">MCA darbojas uz </w:t>
      </w:r>
      <w:proofErr w:type="spellStart"/>
      <w:r w:rsidRPr="00CB5D09">
        <w:t>beztraucējumu</w:t>
      </w:r>
      <w:proofErr w:type="spellEnd"/>
      <w:r w:rsidRPr="00CB5D09">
        <w:t xml:space="preserve"> un </w:t>
      </w:r>
      <w:proofErr w:type="spellStart"/>
      <w:r w:rsidRPr="00CB5D09">
        <w:t>bezaizsardzības</w:t>
      </w:r>
      <w:proofErr w:type="spellEnd"/>
      <w:r w:rsidRPr="00CB5D09">
        <w:t xml:space="preserve"> pamata;</w:t>
      </w:r>
    </w:p>
    <w:p w14:paraId="3BEC250E" w14:textId="2076A742" w:rsidR="00575103" w:rsidRPr="00CB5D09" w:rsidRDefault="00B17671" w:rsidP="00C17934">
      <w:pPr>
        <w:pStyle w:val="tvhtml"/>
        <w:shd w:val="clear" w:color="auto" w:fill="FFFFFF"/>
        <w:tabs>
          <w:tab w:val="left" w:pos="567"/>
        </w:tabs>
        <w:spacing w:before="0" w:beforeAutospacing="0" w:after="0" w:afterAutospacing="0"/>
        <w:ind w:firstLine="709"/>
        <w:jc w:val="both"/>
      </w:pPr>
      <w:r w:rsidRPr="00CB5D09">
        <w:rPr>
          <w:spacing w:val="-2"/>
        </w:rPr>
        <w:t>f</w:t>
      </w:r>
      <w:r w:rsidR="00C17934" w:rsidRPr="00CB5D09">
        <w:rPr>
          <w:spacing w:val="-2"/>
        </w:rPr>
        <w:t>) </w:t>
      </w:r>
      <w:r w:rsidRPr="00CB5D09">
        <w:rPr>
          <w:spacing w:val="-2"/>
        </w:rPr>
        <w:t>Latvijas Republikā reģistrēts MCA pakalpojumu sniedzējs vai Latvijas Republikā reģistrēta MCA gaisa kuģa īpašnieks pēc MCA iekārtas uzstādīšanas gaisa kuģī mēneša laikā par to</w:t>
      </w:r>
      <w:r w:rsidRPr="00CB5D09">
        <w:t xml:space="preserve"> paziņo valsts akciju sabiedrībai </w:t>
      </w:r>
      <w:r w:rsidR="0034321B" w:rsidRPr="00CB5D09">
        <w:t>"</w:t>
      </w:r>
      <w:r w:rsidRPr="00CB5D09">
        <w:t>Elektroniskie sakari</w:t>
      </w:r>
      <w:r w:rsidR="0034321B" w:rsidRPr="00CB5D09">
        <w:t>"</w:t>
      </w:r>
      <w:r w:rsidRPr="00CB5D09">
        <w:t>;</w:t>
      </w:r>
    </w:p>
    <w:p w14:paraId="3BEC250F" w14:textId="533F842D" w:rsidR="00575103" w:rsidRPr="00CB5D09" w:rsidRDefault="00B17671" w:rsidP="00C17934">
      <w:pPr>
        <w:pStyle w:val="tvhtml"/>
        <w:shd w:val="clear" w:color="auto" w:fill="FFFFFF"/>
        <w:tabs>
          <w:tab w:val="left" w:pos="567"/>
        </w:tabs>
        <w:spacing w:before="0" w:beforeAutospacing="0" w:after="0" w:afterAutospacing="0"/>
        <w:ind w:firstLine="709"/>
        <w:jc w:val="both"/>
        <w:rPr>
          <w:rFonts w:eastAsiaTheme="minorHAnsi"/>
          <w:spacing w:val="-3"/>
          <w:lang w:eastAsia="en-US"/>
        </w:rPr>
      </w:pPr>
      <w:r w:rsidRPr="00CB5D09">
        <w:rPr>
          <w:spacing w:val="-3"/>
        </w:rPr>
        <w:t>g</w:t>
      </w:r>
      <w:r w:rsidR="00C17934" w:rsidRPr="00CB5D09">
        <w:rPr>
          <w:spacing w:val="-3"/>
        </w:rPr>
        <w:t>) </w:t>
      </w:r>
      <w:r w:rsidRPr="00CB5D09">
        <w:rPr>
          <w:spacing w:val="-3"/>
        </w:rPr>
        <w:t>papildu atļauja MCA iekārtu izmantošanai virs Latvijas Republikas teritorijas citās ES un CEPT dalībvalstīs reģistrētos gaisa</w:t>
      </w:r>
      <w:r w:rsidR="0009529C">
        <w:rPr>
          <w:spacing w:val="-3"/>
        </w:rPr>
        <w:t xml:space="preserve"> </w:t>
      </w:r>
      <w:r w:rsidRPr="00CB5D09">
        <w:rPr>
          <w:spacing w:val="-3"/>
        </w:rPr>
        <w:t>kuģos ES</w:t>
      </w:r>
      <w:proofErr w:type="gramStart"/>
      <w:r w:rsidRPr="00CB5D09">
        <w:rPr>
          <w:spacing w:val="-3"/>
        </w:rPr>
        <w:t xml:space="preserve"> un</w:t>
      </w:r>
      <w:proofErr w:type="gramEnd"/>
      <w:r w:rsidRPr="00CB5D09">
        <w:rPr>
          <w:spacing w:val="-3"/>
        </w:rPr>
        <w:t xml:space="preserve"> CEPT dalībvalstīm nav jāpieprasa, ja tās </w:t>
      </w:r>
      <w:r w:rsidRPr="00CB5D09">
        <w:rPr>
          <w:rFonts w:eastAsiaTheme="minorHAnsi"/>
          <w:spacing w:val="-3"/>
          <w:lang w:eastAsia="en-US"/>
        </w:rPr>
        <w:t>atbilst lēmumos</w:t>
      </w:r>
      <w:r w:rsidR="00102180" w:rsidRPr="00CB5D09">
        <w:rPr>
          <w:rFonts w:eastAsiaTheme="minorHAnsi"/>
          <w:spacing w:val="-3"/>
          <w:lang w:eastAsia="en-US"/>
        </w:rPr>
        <w:t xml:space="preserve"> </w:t>
      </w:r>
      <w:r w:rsidRPr="00CB5D09">
        <w:rPr>
          <w:rFonts w:eastAsiaTheme="minorHAnsi"/>
          <w:spacing w:val="-3"/>
          <w:lang w:eastAsia="en-US"/>
        </w:rPr>
        <w:t>2008/294/EK,</w:t>
      </w:r>
      <w:r w:rsidR="00102180" w:rsidRPr="00CB5D09">
        <w:rPr>
          <w:rFonts w:eastAsiaTheme="minorHAnsi"/>
          <w:spacing w:val="-3"/>
          <w:lang w:eastAsia="en-US"/>
        </w:rPr>
        <w:t xml:space="preserve"> </w:t>
      </w:r>
      <w:r w:rsidRPr="00CB5D09">
        <w:rPr>
          <w:rFonts w:eastAsiaTheme="minorHAnsi"/>
          <w:spacing w:val="-3"/>
          <w:lang w:eastAsia="en-US"/>
        </w:rPr>
        <w:t>2013/654/ES</w:t>
      </w:r>
      <w:r w:rsidR="00102180" w:rsidRPr="00CB5D09">
        <w:rPr>
          <w:rFonts w:eastAsiaTheme="minorHAnsi"/>
          <w:spacing w:val="-3"/>
          <w:lang w:eastAsia="en-US"/>
        </w:rPr>
        <w:t xml:space="preserve"> </w:t>
      </w:r>
      <w:r w:rsidRPr="00CB5D09">
        <w:rPr>
          <w:rFonts w:eastAsiaTheme="minorHAnsi"/>
          <w:spacing w:val="-3"/>
          <w:lang w:eastAsia="en-US"/>
        </w:rPr>
        <w:t xml:space="preserve">un ECC/DEC/(06)07 dotajiem tehniskajiem nosacījumiem; </w:t>
      </w:r>
    </w:p>
    <w:p w14:paraId="3BEC2510" w14:textId="46BEA12B" w:rsidR="00575103" w:rsidRPr="00CB5D09" w:rsidRDefault="00B17671" w:rsidP="00C17934">
      <w:pPr>
        <w:pStyle w:val="tvhtml"/>
        <w:shd w:val="clear" w:color="auto" w:fill="FFFFFF"/>
        <w:tabs>
          <w:tab w:val="left" w:pos="567"/>
        </w:tabs>
        <w:spacing w:before="0" w:beforeAutospacing="0" w:after="0" w:afterAutospacing="0"/>
        <w:ind w:firstLine="709"/>
        <w:jc w:val="both"/>
      </w:pPr>
      <w:r w:rsidRPr="00CB5D09">
        <w:t>h</w:t>
      </w:r>
      <w:r w:rsidR="00C17934" w:rsidRPr="00CB5D09">
        <w:t>) </w:t>
      </w:r>
      <w:r w:rsidRPr="00CB5D09">
        <w:t>MCA iekārtām ārpus ES un CEPT reģistrētos gaisa kuģos nav vajadzīga atļauja MCA iekārtu izmantošanai virs Latvijas Republikas teritorijas, ja šīs iekārtas atbilst lēmumos</w:t>
      </w:r>
      <w:r w:rsidR="00102180" w:rsidRPr="00CB5D09">
        <w:t xml:space="preserve"> </w:t>
      </w:r>
      <w:r w:rsidRPr="00CB5D09">
        <w:t>2008/294/EK,</w:t>
      </w:r>
      <w:r w:rsidR="00102180" w:rsidRPr="00CB5D09">
        <w:t xml:space="preserve"> </w:t>
      </w:r>
      <w:r w:rsidRPr="00CB5D09">
        <w:t>2013/654/ES</w:t>
      </w:r>
      <w:r w:rsidR="00102180" w:rsidRPr="00CB5D09">
        <w:t xml:space="preserve"> </w:t>
      </w:r>
      <w:r w:rsidRPr="00CB5D09">
        <w:t>un ECC/DEC/(06)07 dotajiem tehniskajiem nosacījumiem un ir reģistrētas saskaņā ar attiecīgajām ITU normām.</w:t>
      </w:r>
      <w:r w:rsidR="0034321B" w:rsidRPr="00CB5D09">
        <w:t>"</w:t>
      </w:r>
    </w:p>
    <w:p w14:paraId="3BEC2511" w14:textId="77777777" w:rsidR="00575103" w:rsidRPr="00CB5D09" w:rsidRDefault="00575103" w:rsidP="009B176F">
      <w:pPr>
        <w:widowControl w:val="0"/>
        <w:shd w:val="clear" w:color="auto" w:fill="FFFFFF"/>
        <w:tabs>
          <w:tab w:val="left" w:pos="567"/>
        </w:tabs>
        <w:autoSpaceDE w:val="0"/>
        <w:autoSpaceDN w:val="0"/>
        <w:adjustRightInd w:val="0"/>
        <w:spacing w:after="0" w:line="240" w:lineRule="auto"/>
        <w:ind w:firstLine="720"/>
        <w:jc w:val="both"/>
        <w:rPr>
          <w:rFonts w:cs="Times New Roman"/>
          <w:szCs w:val="28"/>
        </w:rPr>
      </w:pPr>
    </w:p>
    <w:p w14:paraId="76303E64" w14:textId="7CB1D6AA" w:rsidR="006D41FA" w:rsidRPr="00CB5D09" w:rsidRDefault="006D41FA" w:rsidP="009B176F">
      <w:pPr>
        <w:pStyle w:val="ListParagraph"/>
        <w:autoSpaceDE w:val="0"/>
        <w:autoSpaceDN w:val="0"/>
        <w:adjustRightInd w:val="0"/>
        <w:spacing w:after="0" w:line="240" w:lineRule="auto"/>
        <w:ind w:left="0" w:firstLine="720"/>
        <w:jc w:val="both"/>
        <w:rPr>
          <w:rFonts w:cs="Times New Roman"/>
          <w:szCs w:val="28"/>
        </w:rPr>
      </w:pPr>
      <w:r w:rsidRPr="00CB5D09">
        <w:rPr>
          <w:rFonts w:cs="Times New Roman"/>
          <w:spacing w:val="-2"/>
          <w:szCs w:val="28"/>
        </w:rPr>
        <w:t>5</w:t>
      </w:r>
      <w:r w:rsidR="00E63261" w:rsidRPr="00CB5D09">
        <w:rPr>
          <w:rFonts w:cs="Times New Roman"/>
          <w:spacing w:val="-2"/>
          <w:szCs w:val="28"/>
        </w:rPr>
        <w:t>. </w:t>
      </w:r>
      <w:r w:rsidRPr="00CB5D09">
        <w:rPr>
          <w:rFonts w:cs="Times New Roman"/>
          <w:spacing w:val="-2"/>
          <w:szCs w:val="28"/>
        </w:rPr>
        <w:t>Svītrot 3. pielikuma II</w:t>
      </w:r>
      <w:r w:rsidR="00E63261" w:rsidRPr="00CB5D09">
        <w:rPr>
          <w:rFonts w:cs="Times New Roman"/>
          <w:spacing w:val="-2"/>
          <w:szCs w:val="28"/>
        </w:rPr>
        <w:t> </w:t>
      </w:r>
      <w:r w:rsidRPr="00CB5D09">
        <w:rPr>
          <w:rFonts w:cs="Times New Roman"/>
          <w:spacing w:val="-2"/>
          <w:szCs w:val="28"/>
        </w:rPr>
        <w:t>nodaļas 14.2. apakšpunktā vārdus</w:t>
      </w:r>
      <w:r w:rsidR="00F210A1" w:rsidRPr="00CB5D09">
        <w:rPr>
          <w:rFonts w:cs="Times New Roman"/>
          <w:spacing w:val="-2"/>
          <w:szCs w:val="28"/>
        </w:rPr>
        <w:t xml:space="preserve"> </w:t>
      </w:r>
      <w:r w:rsidR="0009529C">
        <w:rPr>
          <w:rFonts w:cs="Times New Roman"/>
          <w:spacing w:val="-2"/>
          <w:szCs w:val="28"/>
        </w:rPr>
        <w:t xml:space="preserve">un skaitli </w:t>
      </w:r>
      <w:r w:rsidR="0034321B" w:rsidRPr="00CB5D09">
        <w:rPr>
          <w:rFonts w:cs="Times New Roman"/>
          <w:spacing w:val="-2"/>
          <w:szCs w:val="28"/>
        </w:rPr>
        <w:t>"</w:t>
      </w:r>
      <w:r w:rsidRPr="00CB5D09">
        <w:rPr>
          <w:rFonts w:cs="Times New Roman"/>
          <w:spacing w:val="-2"/>
          <w:szCs w:val="28"/>
        </w:rPr>
        <w:t>Drīkst izmanto</w:t>
      </w:r>
      <w:r w:rsidRPr="00CB5D09">
        <w:rPr>
          <w:rFonts w:cs="Times New Roman"/>
          <w:szCs w:val="28"/>
        </w:rPr>
        <w:t>t ne tuvāk par 5 km no robežas ar kaimiņvalstīm.</w:t>
      </w:r>
      <w:r w:rsidR="0034321B" w:rsidRPr="00CB5D09">
        <w:rPr>
          <w:rFonts w:cs="Times New Roman"/>
          <w:szCs w:val="28"/>
        </w:rPr>
        <w:t>"</w:t>
      </w:r>
    </w:p>
    <w:p w14:paraId="23D5DE6C" w14:textId="77777777" w:rsidR="0034321B" w:rsidRPr="00CB5D09" w:rsidRDefault="0034321B" w:rsidP="009B176F">
      <w:pPr>
        <w:spacing w:after="0" w:line="240" w:lineRule="auto"/>
        <w:ind w:firstLine="720"/>
        <w:rPr>
          <w:sz w:val="24"/>
          <w:szCs w:val="28"/>
        </w:rPr>
      </w:pPr>
    </w:p>
    <w:p w14:paraId="5EC29BE4" w14:textId="77777777" w:rsidR="0034321B" w:rsidRPr="00CB5D09" w:rsidRDefault="0034321B" w:rsidP="009B176F">
      <w:pPr>
        <w:spacing w:after="0" w:line="240" w:lineRule="auto"/>
        <w:ind w:firstLine="720"/>
        <w:contextualSpacing/>
        <w:jc w:val="both"/>
        <w:rPr>
          <w:sz w:val="24"/>
          <w:szCs w:val="28"/>
        </w:rPr>
      </w:pPr>
    </w:p>
    <w:p w14:paraId="6AE35EAE" w14:textId="77777777" w:rsidR="0034321B" w:rsidRPr="00CB5D09" w:rsidRDefault="0034321B" w:rsidP="009B176F">
      <w:pPr>
        <w:spacing w:after="0" w:line="240" w:lineRule="auto"/>
        <w:ind w:firstLine="720"/>
        <w:contextualSpacing/>
        <w:jc w:val="both"/>
        <w:rPr>
          <w:sz w:val="24"/>
          <w:szCs w:val="28"/>
        </w:rPr>
      </w:pPr>
    </w:p>
    <w:p w14:paraId="64C1639E" w14:textId="65CA6E2E" w:rsidR="0034321B" w:rsidRPr="00CB5D09" w:rsidRDefault="0034321B" w:rsidP="009B176F">
      <w:pPr>
        <w:pStyle w:val="naisf"/>
        <w:tabs>
          <w:tab w:val="left" w:pos="6521"/>
          <w:tab w:val="right" w:pos="8820"/>
        </w:tabs>
        <w:spacing w:before="0" w:after="0"/>
        <w:ind w:firstLine="720"/>
        <w:rPr>
          <w:sz w:val="28"/>
          <w:szCs w:val="28"/>
        </w:rPr>
      </w:pPr>
      <w:r w:rsidRPr="00CB5D09">
        <w:rPr>
          <w:sz w:val="28"/>
          <w:szCs w:val="28"/>
        </w:rPr>
        <w:t>Ministru prezidents</w:t>
      </w:r>
      <w:r w:rsidRPr="00CB5D09">
        <w:rPr>
          <w:sz w:val="28"/>
          <w:szCs w:val="28"/>
        </w:rPr>
        <w:tab/>
        <w:t xml:space="preserve">Māris Kučinskis </w:t>
      </w:r>
    </w:p>
    <w:p w14:paraId="6A177F6F" w14:textId="77777777" w:rsidR="0034321B" w:rsidRPr="00CB5D09" w:rsidRDefault="0034321B" w:rsidP="009B176F">
      <w:pPr>
        <w:pStyle w:val="naisf"/>
        <w:tabs>
          <w:tab w:val="right" w:pos="9000"/>
        </w:tabs>
        <w:spacing w:before="0" w:after="0"/>
        <w:ind w:firstLine="720"/>
        <w:rPr>
          <w:szCs w:val="28"/>
        </w:rPr>
      </w:pPr>
    </w:p>
    <w:p w14:paraId="2280B9C4" w14:textId="77777777" w:rsidR="0034321B" w:rsidRPr="00CB5D09" w:rsidRDefault="0034321B" w:rsidP="009B176F">
      <w:pPr>
        <w:pStyle w:val="naisf"/>
        <w:tabs>
          <w:tab w:val="right" w:pos="9000"/>
        </w:tabs>
        <w:spacing w:before="0" w:after="0"/>
        <w:ind w:firstLine="720"/>
        <w:rPr>
          <w:szCs w:val="28"/>
        </w:rPr>
      </w:pPr>
    </w:p>
    <w:p w14:paraId="3F635205" w14:textId="77777777" w:rsidR="0034321B" w:rsidRPr="00CB5D09" w:rsidRDefault="0034321B" w:rsidP="009B176F">
      <w:pPr>
        <w:pStyle w:val="naisf"/>
        <w:tabs>
          <w:tab w:val="left" w:pos="6521"/>
          <w:tab w:val="right" w:pos="8820"/>
        </w:tabs>
        <w:spacing w:before="0" w:after="0"/>
        <w:ind w:firstLine="720"/>
        <w:rPr>
          <w:szCs w:val="28"/>
        </w:rPr>
      </w:pPr>
    </w:p>
    <w:p w14:paraId="604E5E09" w14:textId="77777777" w:rsidR="0034321B" w:rsidRPr="00CB5D09" w:rsidRDefault="0034321B" w:rsidP="009B176F">
      <w:pPr>
        <w:tabs>
          <w:tab w:val="left" w:pos="6521"/>
          <w:tab w:val="right" w:pos="8820"/>
        </w:tabs>
        <w:spacing w:after="0" w:line="240" w:lineRule="auto"/>
        <w:ind w:firstLine="720"/>
        <w:rPr>
          <w:szCs w:val="28"/>
        </w:rPr>
      </w:pPr>
      <w:r w:rsidRPr="00CB5D09">
        <w:rPr>
          <w:szCs w:val="28"/>
        </w:rPr>
        <w:t xml:space="preserve">Vides aizsardzības un </w:t>
      </w:r>
    </w:p>
    <w:p w14:paraId="397A5F67" w14:textId="77777777" w:rsidR="0034321B" w:rsidRPr="00CB5D09" w:rsidRDefault="0034321B" w:rsidP="0034321B">
      <w:pPr>
        <w:tabs>
          <w:tab w:val="left" w:pos="6521"/>
          <w:tab w:val="right" w:pos="8820"/>
        </w:tabs>
        <w:spacing w:after="0" w:line="240" w:lineRule="auto"/>
        <w:ind w:firstLine="709"/>
        <w:rPr>
          <w:szCs w:val="28"/>
        </w:rPr>
      </w:pPr>
      <w:r w:rsidRPr="00CB5D09">
        <w:rPr>
          <w:szCs w:val="28"/>
        </w:rPr>
        <w:t>reģionālās attīstības ministrs</w:t>
      </w:r>
      <w:r w:rsidRPr="00CB5D09">
        <w:rPr>
          <w:szCs w:val="28"/>
        </w:rPr>
        <w:tab/>
        <w:t>Kaspars Gerhards</w:t>
      </w:r>
    </w:p>
    <w:sectPr w:rsidR="0034321B" w:rsidRPr="00CB5D09" w:rsidSect="0034321B">
      <w:headerReference w:type="default" r:id="rId8"/>
      <w:footerReference w:type="default" r:id="rId9"/>
      <w:headerReference w:type="first" r:id="rId10"/>
      <w:footerReference w:type="first" r:id="rId11"/>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2528" w14:textId="77777777" w:rsidR="00921D0C" w:rsidRDefault="00B17671">
      <w:pPr>
        <w:spacing w:after="0" w:line="240" w:lineRule="auto"/>
      </w:pPr>
      <w:r>
        <w:separator/>
      </w:r>
    </w:p>
  </w:endnote>
  <w:endnote w:type="continuationSeparator" w:id="0">
    <w:p w14:paraId="3BEC252A" w14:textId="77777777" w:rsidR="00921D0C" w:rsidRDefault="00B1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9955" w14:textId="77777777" w:rsidR="0034321B" w:rsidRPr="0034321B" w:rsidRDefault="0034321B" w:rsidP="0034321B">
    <w:pPr>
      <w:pStyle w:val="Footer"/>
      <w:jc w:val="both"/>
      <w:rPr>
        <w:sz w:val="16"/>
        <w:szCs w:val="16"/>
      </w:rPr>
    </w:pPr>
    <w:r>
      <w:rPr>
        <w:sz w:val="16"/>
        <w:szCs w:val="16"/>
      </w:rPr>
      <w:t>N0940_8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2523" w14:textId="06A8D367" w:rsidR="00E90D66" w:rsidRPr="0034321B" w:rsidRDefault="0034321B" w:rsidP="00D706C5">
    <w:pPr>
      <w:pStyle w:val="Footer"/>
      <w:jc w:val="both"/>
      <w:rPr>
        <w:sz w:val="16"/>
        <w:szCs w:val="16"/>
      </w:rPr>
    </w:pPr>
    <w:r>
      <w:rPr>
        <w:sz w:val="16"/>
        <w:szCs w:val="16"/>
      </w:rPr>
      <w:t>N0940_8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2524" w14:textId="77777777" w:rsidR="00921D0C" w:rsidRDefault="00B17671">
      <w:pPr>
        <w:spacing w:after="0" w:line="240" w:lineRule="auto"/>
      </w:pPr>
      <w:r>
        <w:separator/>
      </w:r>
    </w:p>
  </w:footnote>
  <w:footnote w:type="continuationSeparator" w:id="0">
    <w:p w14:paraId="3BEC2526" w14:textId="77777777" w:rsidR="00921D0C" w:rsidRDefault="00B1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845914"/>
      <w:docPartObj>
        <w:docPartGallery w:val="Page Numbers (Top of Page)"/>
        <w:docPartUnique/>
      </w:docPartObj>
    </w:sdtPr>
    <w:sdtEndPr>
      <w:rPr>
        <w:noProof/>
        <w:sz w:val="24"/>
        <w:szCs w:val="24"/>
      </w:rPr>
    </w:sdtEndPr>
    <w:sdtContent>
      <w:p w14:paraId="3BEC2520" w14:textId="348AF305" w:rsidR="00E90D66" w:rsidRPr="00835445" w:rsidRDefault="00B17671">
        <w:pPr>
          <w:pStyle w:val="Header"/>
          <w:jc w:val="center"/>
          <w:rPr>
            <w:sz w:val="24"/>
            <w:szCs w:val="24"/>
          </w:rPr>
        </w:pPr>
        <w:r w:rsidRPr="00835445">
          <w:rPr>
            <w:sz w:val="24"/>
            <w:szCs w:val="24"/>
          </w:rPr>
          <w:fldChar w:fldCharType="begin"/>
        </w:r>
        <w:r w:rsidRPr="00835445">
          <w:rPr>
            <w:sz w:val="24"/>
            <w:szCs w:val="24"/>
          </w:rPr>
          <w:instrText xml:space="preserve"> PAGE   \* MERGEFORMAT </w:instrText>
        </w:r>
        <w:r w:rsidRPr="00835445">
          <w:rPr>
            <w:sz w:val="24"/>
            <w:szCs w:val="24"/>
          </w:rPr>
          <w:fldChar w:fldCharType="separate"/>
        </w:r>
        <w:r w:rsidR="006D41FA" w:rsidRPr="00835445">
          <w:rPr>
            <w:noProof/>
            <w:sz w:val="24"/>
            <w:szCs w:val="24"/>
          </w:rPr>
          <w:t>4</w:t>
        </w:r>
        <w:r w:rsidRPr="00835445">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A193" w14:textId="57D6544B" w:rsidR="0034321B" w:rsidRDefault="0034321B">
    <w:pPr>
      <w:pStyle w:val="Header"/>
      <w:rPr>
        <w:sz w:val="24"/>
        <w:szCs w:val="24"/>
      </w:rPr>
    </w:pPr>
  </w:p>
  <w:p w14:paraId="307B3E5B" w14:textId="4808DDE6" w:rsidR="0034321B" w:rsidRPr="00A142D0" w:rsidRDefault="0034321B" w:rsidP="00501350">
    <w:pPr>
      <w:pStyle w:val="Header"/>
    </w:pPr>
    <w:r>
      <w:rPr>
        <w:noProof/>
      </w:rPr>
      <w:drawing>
        <wp:inline distT="0" distB="0" distL="0" distR="0" wp14:anchorId="24FA46CF" wp14:editId="54186C8A">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64DCB466"/>
    <w:lvl w:ilvl="0">
      <w:numFmt w:val="bullet"/>
      <w:lvlText w:val="*"/>
      <w:lvlJc w:val="left"/>
      <w:pPr>
        <w:ind w:left="0" w:firstLine="0"/>
      </w:pPr>
    </w:lvl>
  </w:abstractNum>
  <w:abstractNum w:abstractNumId="1" w15:restartNumberingAfterBreak="1">
    <w:nsid w:val="02302002"/>
    <w:multiLevelType w:val="hybridMultilevel"/>
    <w:tmpl w:val="13286BD8"/>
    <w:lvl w:ilvl="0" w:tplc="98CEA182">
      <w:start w:val="3"/>
      <w:numFmt w:val="decimal"/>
      <w:lvlText w:val="%1."/>
      <w:lvlJc w:val="left"/>
      <w:pPr>
        <w:ind w:left="720" w:hanging="360"/>
      </w:pPr>
      <w:rPr>
        <w:rFonts w:hint="default"/>
      </w:rPr>
    </w:lvl>
    <w:lvl w:ilvl="1" w:tplc="9AF29D80" w:tentative="1">
      <w:start w:val="1"/>
      <w:numFmt w:val="lowerLetter"/>
      <w:lvlText w:val="%2."/>
      <w:lvlJc w:val="left"/>
      <w:pPr>
        <w:ind w:left="1440" w:hanging="360"/>
      </w:pPr>
    </w:lvl>
    <w:lvl w:ilvl="2" w:tplc="DFA69D32" w:tentative="1">
      <w:start w:val="1"/>
      <w:numFmt w:val="lowerRoman"/>
      <w:lvlText w:val="%3."/>
      <w:lvlJc w:val="right"/>
      <w:pPr>
        <w:ind w:left="2160" w:hanging="180"/>
      </w:pPr>
    </w:lvl>
    <w:lvl w:ilvl="3" w:tplc="FC0E3BE0" w:tentative="1">
      <w:start w:val="1"/>
      <w:numFmt w:val="decimal"/>
      <w:lvlText w:val="%4."/>
      <w:lvlJc w:val="left"/>
      <w:pPr>
        <w:ind w:left="2880" w:hanging="360"/>
      </w:pPr>
    </w:lvl>
    <w:lvl w:ilvl="4" w:tplc="6588A94E" w:tentative="1">
      <w:start w:val="1"/>
      <w:numFmt w:val="lowerLetter"/>
      <w:lvlText w:val="%5."/>
      <w:lvlJc w:val="left"/>
      <w:pPr>
        <w:ind w:left="3600" w:hanging="360"/>
      </w:pPr>
    </w:lvl>
    <w:lvl w:ilvl="5" w:tplc="AC84EAFA" w:tentative="1">
      <w:start w:val="1"/>
      <w:numFmt w:val="lowerRoman"/>
      <w:lvlText w:val="%6."/>
      <w:lvlJc w:val="right"/>
      <w:pPr>
        <w:ind w:left="4320" w:hanging="180"/>
      </w:pPr>
    </w:lvl>
    <w:lvl w:ilvl="6" w:tplc="03AE63C0" w:tentative="1">
      <w:start w:val="1"/>
      <w:numFmt w:val="decimal"/>
      <w:lvlText w:val="%7."/>
      <w:lvlJc w:val="left"/>
      <w:pPr>
        <w:ind w:left="5040" w:hanging="360"/>
      </w:pPr>
    </w:lvl>
    <w:lvl w:ilvl="7" w:tplc="4FE0A724" w:tentative="1">
      <w:start w:val="1"/>
      <w:numFmt w:val="lowerLetter"/>
      <w:lvlText w:val="%8."/>
      <w:lvlJc w:val="left"/>
      <w:pPr>
        <w:ind w:left="5760" w:hanging="360"/>
      </w:pPr>
    </w:lvl>
    <w:lvl w:ilvl="8" w:tplc="B15244C0" w:tentative="1">
      <w:start w:val="1"/>
      <w:numFmt w:val="lowerRoman"/>
      <w:lvlText w:val="%9."/>
      <w:lvlJc w:val="right"/>
      <w:pPr>
        <w:ind w:left="6480" w:hanging="180"/>
      </w:pPr>
    </w:lvl>
  </w:abstractNum>
  <w:abstractNum w:abstractNumId="2" w15:restartNumberingAfterBreak="1">
    <w:nsid w:val="05AB2448"/>
    <w:multiLevelType w:val="hybridMultilevel"/>
    <w:tmpl w:val="59023170"/>
    <w:lvl w:ilvl="0" w:tplc="E47E3D8C">
      <w:start w:val="3"/>
      <w:numFmt w:val="decimal"/>
      <w:lvlText w:val="%1."/>
      <w:lvlJc w:val="left"/>
      <w:pPr>
        <w:ind w:left="720" w:hanging="360"/>
      </w:pPr>
      <w:rPr>
        <w:rFonts w:hint="default"/>
      </w:rPr>
    </w:lvl>
    <w:lvl w:ilvl="1" w:tplc="A2A8B3E2" w:tentative="1">
      <w:start w:val="1"/>
      <w:numFmt w:val="lowerLetter"/>
      <w:lvlText w:val="%2."/>
      <w:lvlJc w:val="left"/>
      <w:pPr>
        <w:ind w:left="1440" w:hanging="360"/>
      </w:pPr>
    </w:lvl>
    <w:lvl w:ilvl="2" w:tplc="927E8F3C" w:tentative="1">
      <w:start w:val="1"/>
      <w:numFmt w:val="lowerRoman"/>
      <w:lvlText w:val="%3."/>
      <w:lvlJc w:val="right"/>
      <w:pPr>
        <w:ind w:left="2160" w:hanging="180"/>
      </w:pPr>
    </w:lvl>
    <w:lvl w:ilvl="3" w:tplc="5B14AA84" w:tentative="1">
      <w:start w:val="1"/>
      <w:numFmt w:val="decimal"/>
      <w:lvlText w:val="%4."/>
      <w:lvlJc w:val="left"/>
      <w:pPr>
        <w:ind w:left="2880" w:hanging="360"/>
      </w:pPr>
    </w:lvl>
    <w:lvl w:ilvl="4" w:tplc="048016B0" w:tentative="1">
      <w:start w:val="1"/>
      <w:numFmt w:val="lowerLetter"/>
      <w:lvlText w:val="%5."/>
      <w:lvlJc w:val="left"/>
      <w:pPr>
        <w:ind w:left="3600" w:hanging="360"/>
      </w:pPr>
    </w:lvl>
    <w:lvl w:ilvl="5" w:tplc="E260122A" w:tentative="1">
      <w:start w:val="1"/>
      <w:numFmt w:val="lowerRoman"/>
      <w:lvlText w:val="%6."/>
      <w:lvlJc w:val="right"/>
      <w:pPr>
        <w:ind w:left="4320" w:hanging="180"/>
      </w:pPr>
    </w:lvl>
    <w:lvl w:ilvl="6" w:tplc="588ED4D2" w:tentative="1">
      <w:start w:val="1"/>
      <w:numFmt w:val="decimal"/>
      <w:lvlText w:val="%7."/>
      <w:lvlJc w:val="left"/>
      <w:pPr>
        <w:ind w:left="5040" w:hanging="360"/>
      </w:pPr>
    </w:lvl>
    <w:lvl w:ilvl="7" w:tplc="0B9CE53C" w:tentative="1">
      <w:start w:val="1"/>
      <w:numFmt w:val="lowerLetter"/>
      <w:lvlText w:val="%8."/>
      <w:lvlJc w:val="left"/>
      <w:pPr>
        <w:ind w:left="5760" w:hanging="360"/>
      </w:pPr>
    </w:lvl>
    <w:lvl w:ilvl="8" w:tplc="AE72F36E" w:tentative="1">
      <w:start w:val="1"/>
      <w:numFmt w:val="lowerRoman"/>
      <w:lvlText w:val="%9."/>
      <w:lvlJc w:val="right"/>
      <w:pPr>
        <w:ind w:left="6480" w:hanging="180"/>
      </w:pPr>
    </w:lvl>
  </w:abstractNum>
  <w:abstractNum w:abstractNumId="3" w15:restartNumberingAfterBreak="1">
    <w:nsid w:val="066C07E1"/>
    <w:multiLevelType w:val="hybridMultilevel"/>
    <w:tmpl w:val="D9CCFDD8"/>
    <w:lvl w:ilvl="0" w:tplc="6060C002">
      <w:start w:val="3"/>
      <w:numFmt w:val="decimal"/>
      <w:lvlText w:val="%1."/>
      <w:lvlJc w:val="left"/>
      <w:pPr>
        <w:ind w:left="720" w:hanging="360"/>
      </w:pPr>
      <w:rPr>
        <w:rFonts w:hint="default"/>
      </w:rPr>
    </w:lvl>
    <w:lvl w:ilvl="1" w:tplc="84A07B2A" w:tentative="1">
      <w:start w:val="1"/>
      <w:numFmt w:val="lowerLetter"/>
      <w:lvlText w:val="%2."/>
      <w:lvlJc w:val="left"/>
      <w:pPr>
        <w:ind w:left="1440" w:hanging="360"/>
      </w:pPr>
    </w:lvl>
    <w:lvl w:ilvl="2" w:tplc="66067946" w:tentative="1">
      <w:start w:val="1"/>
      <w:numFmt w:val="lowerRoman"/>
      <w:lvlText w:val="%3."/>
      <w:lvlJc w:val="right"/>
      <w:pPr>
        <w:ind w:left="2160" w:hanging="180"/>
      </w:pPr>
    </w:lvl>
    <w:lvl w:ilvl="3" w:tplc="FCD6415E" w:tentative="1">
      <w:start w:val="1"/>
      <w:numFmt w:val="decimal"/>
      <w:lvlText w:val="%4."/>
      <w:lvlJc w:val="left"/>
      <w:pPr>
        <w:ind w:left="2880" w:hanging="360"/>
      </w:pPr>
    </w:lvl>
    <w:lvl w:ilvl="4" w:tplc="274850CC" w:tentative="1">
      <w:start w:val="1"/>
      <w:numFmt w:val="lowerLetter"/>
      <w:lvlText w:val="%5."/>
      <w:lvlJc w:val="left"/>
      <w:pPr>
        <w:ind w:left="3600" w:hanging="360"/>
      </w:pPr>
    </w:lvl>
    <w:lvl w:ilvl="5" w:tplc="1A9C48F4" w:tentative="1">
      <w:start w:val="1"/>
      <w:numFmt w:val="lowerRoman"/>
      <w:lvlText w:val="%6."/>
      <w:lvlJc w:val="right"/>
      <w:pPr>
        <w:ind w:left="4320" w:hanging="180"/>
      </w:pPr>
    </w:lvl>
    <w:lvl w:ilvl="6" w:tplc="49A46CB6" w:tentative="1">
      <w:start w:val="1"/>
      <w:numFmt w:val="decimal"/>
      <w:lvlText w:val="%7."/>
      <w:lvlJc w:val="left"/>
      <w:pPr>
        <w:ind w:left="5040" w:hanging="360"/>
      </w:pPr>
    </w:lvl>
    <w:lvl w:ilvl="7" w:tplc="0388ED3A" w:tentative="1">
      <w:start w:val="1"/>
      <w:numFmt w:val="lowerLetter"/>
      <w:lvlText w:val="%8."/>
      <w:lvlJc w:val="left"/>
      <w:pPr>
        <w:ind w:left="5760" w:hanging="360"/>
      </w:pPr>
    </w:lvl>
    <w:lvl w:ilvl="8" w:tplc="6846E386" w:tentative="1">
      <w:start w:val="1"/>
      <w:numFmt w:val="lowerRoman"/>
      <w:lvlText w:val="%9."/>
      <w:lvlJc w:val="right"/>
      <w:pPr>
        <w:ind w:left="6480" w:hanging="180"/>
      </w:pPr>
    </w:lvl>
  </w:abstractNum>
  <w:abstractNum w:abstractNumId="4" w15:restartNumberingAfterBreak="1">
    <w:nsid w:val="0990779E"/>
    <w:multiLevelType w:val="hybridMultilevel"/>
    <w:tmpl w:val="5666017A"/>
    <w:lvl w:ilvl="0" w:tplc="06F8B8A2">
      <w:start w:val="3"/>
      <w:numFmt w:val="decimal"/>
      <w:lvlText w:val="%1."/>
      <w:lvlJc w:val="left"/>
      <w:pPr>
        <w:ind w:left="720" w:hanging="360"/>
      </w:pPr>
      <w:rPr>
        <w:rFonts w:hint="default"/>
      </w:rPr>
    </w:lvl>
    <w:lvl w:ilvl="1" w:tplc="A440D24E" w:tentative="1">
      <w:start w:val="1"/>
      <w:numFmt w:val="lowerLetter"/>
      <w:lvlText w:val="%2."/>
      <w:lvlJc w:val="left"/>
      <w:pPr>
        <w:ind w:left="1440" w:hanging="360"/>
      </w:pPr>
    </w:lvl>
    <w:lvl w:ilvl="2" w:tplc="846488EC" w:tentative="1">
      <w:start w:val="1"/>
      <w:numFmt w:val="lowerRoman"/>
      <w:lvlText w:val="%3."/>
      <w:lvlJc w:val="right"/>
      <w:pPr>
        <w:ind w:left="2160" w:hanging="180"/>
      </w:pPr>
    </w:lvl>
    <w:lvl w:ilvl="3" w:tplc="6D1A0FFC" w:tentative="1">
      <w:start w:val="1"/>
      <w:numFmt w:val="decimal"/>
      <w:lvlText w:val="%4."/>
      <w:lvlJc w:val="left"/>
      <w:pPr>
        <w:ind w:left="2880" w:hanging="360"/>
      </w:pPr>
    </w:lvl>
    <w:lvl w:ilvl="4" w:tplc="8F3A3CD0" w:tentative="1">
      <w:start w:val="1"/>
      <w:numFmt w:val="lowerLetter"/>
      <w:lvlText w:val="%5."/>
      <w:lvlJc w:val="left"/>
      <w:pPr>
        <w:ind w:left="3600" w:hanging="360"/>
      </w:pPr>
    </w:lvl>
    <w:lvl w:ilvl="5" w:tplc="41E2FD3A" w:tentative="1">
      <w:start w:val="1"/>
      <w:numFmt w:val="lowerRoman"/>
      <w:lvlText w:val="%6."/>
      <w:lvlJc w:val="right"/>
      <w:pPr>
        <w:ind w:left="4320" w:hanging="180"/>
      </w:pPr>
    </w:lvl>
    <w:lvl w:ilvl="6" w:tplc="6210695A" w:tentative="1">
      <w:start w:val="1"/>
      <w:numFmt w:val="decimal"/>
      <w:lvlText w:val="%7."/>
      <w:lvlJc w:val="left"/>
      <w:pPr>
        <w:ind w:left="5040" w:hanging="360"/>
      </w:pPr>
    </w:lvl>
    <w:lvl w:ilvl="7" w:tplc="189A37E4" w:tentative="1">
      <w:start w:val="1"/>
      <w:numFmt w:val="lowerLetter"/>
      <w:lvlText w:val="%8."/>
      <w:lvlJc w:val="left"/>
      <w:pPr>
        <w:ind w:left="5760" w:hanging="360"/>
      </w:pPr>
    </w:lvl>
    <w:lvl w:ilvl="8" w:tplc="7A44E86A" w:tentative="1">
      <w:start w:val="1"/>
      <w:numFmt w:val="lowerRoman"/>
      <w:lvlText w:val="%9."/>
      <w:lvlJc w:val="right"/>
      <w:pPr>
        <w:ind w:left="6480" w:hanging="180"/>
      </w:pPr>
    </w:lvl>
  </w:abstractNum>
  <w:abstractNum w:abstractNumId="5" w15:restartNumberingAfterBreak="1">
    <w:nsid w:val="0DA472E6"/>
    <w:multiLevelType w:val="hybridMultilevel"/>
    <w:tmpl w:val="251AD77A"/>
    <w:lvl w:ilvl="0" w:tplc="99FCDF4A">
      <w:start w:val="1"/>
      <w:numFmt w:val="decimal"/>
      <w:lvlText w:val="%1."/>
      <w:lvlJc w:val="left"/>
      <w:pPr>
        <w:ind w:left="720" w:hanging="360"/>
      </w:pPr>
    </w:lvl>
    <w:lvl w:ilvl="1" w:tplc="CB2029C0" w:tentative="1">
      <w:start w:val="1"/>
      <w:numFmt w:val="lowerLetter"/>
      <w:lvlText w:val="%2."/>
      <w:lvlJc w:val="left"/>
      <w:pPr>
        <w:ind w:left="1440" w:hanging="360"/>
      </w:pPr>
    </w:lvl>
    <w:lvl w:ilvl="2" w:tplc="2C947B0C" w:tentative="1">
      <w:start w:val="1"/>
      <w:numFmt w:val="lowerRoman"/>
      <w:lvlText w:val="%3."/>
      <w:lvlJc w:val="right"/>
      <w:pPr>
        <w:ind w:left="2160" w:hanging="180"/>
      </w:pPr>
    </w:lvl>
    <w:lvl w:ilvl="3" w:tplc="DBF03C5E" w:tentative="1">
      <w:start w:val="1"/>
      <w:numFmt w:val="decimal"/>
      <w:lvlText w:val="%4."/>
      <w:lvlJc w:val="left"/>
      <w:pPr>
        <w:ind w:left="2880" w:hanging="360"/>
      </w:pPr>
    </w:lvl>
    <w:lvl w:ilvl="4" w:tplc="5B007688" w:tentative="1">
      <w:start w:val="1"/>
      <w:numFmt w:val="lowerLetter"/>
      <w:lvlText w:val="%5."/>
      <w:lvlJc w:val="left"/>
      <w:pPr>
        <w:ind w:left="3600" w:hanging="360"/>
      </w:pPr>
    </w:lvl>
    <w:lvl w:ilvl="5" w:tplc="A34C10CC" w:tentative="1">
      <w:start w:val="1"/>
      <w:numFmt w:val="lowerRoman"/>
      <w:lvlText w:val="%6."/>
      <w:lvlJc w:val="right"/>
      <w:pPr>
        <w:ind w:left="4320" w:hanging="180"/>
      </w:pPr>
    </w:lvl>
    <w:lvl w:ilvl="6" w:tplc="DA6270AA" w:tentative="1">
      <w:start w:val="1"/>
      <w:numFmt w:val="decimal"/>
      <w:lvlText w:val="%7."/>
      <w:lvlJc w:val="left"/>
      <w:pPr>
        <w:ind w:left="5040" w:hanging="360"/>
      </w:pPr>
    </w:lvl>
    <w:lvl w:ilvl="7" w:tplc="A74CA282" w:tentative="1">
      <w:start w:val="1"/>
      <w:numFmt w:val="lowerLetter"/>
      <w:lvlText w:val="%8."/>
      <w:lvlJc w:val="left"/>
      <w:pPr>
        <w:ind w:left="5760" w:hanging="360"/>
      </w:pPr>
    </w:lvl>
    <w:lvl w:ilvl="8" w:tplc="D82A5626" w:tentative="1">
      <w:start w:val="1"/>
      <w:numFmt w:val="lowerRoman"/>
      <w:lvlText w:val="%9."/>
      <w:lvlJc w:val="right"/>
      <w:pPr>
        <w:ind w:left="6480" w:hanging="180"/>
      </w:pPr>
    </w:lvl>
  </w:abstractNum>
  <w:abstractNum w:abstractNumId="6" w15:restartNumberingAfterBreak="1">
    <w:nsid w:val="13A96128"/>
    <w:multiLevelType w:val="hybridMultilevel"/>
    <w:tmpl w:val="11A68230"/>
    <w:lvl w:ilvl="0" w:tplc="0D467FFA">
      <w:start w:val="1"/>
      <w:numFmt w:val="decimal"/>
      <w:lvlText w:val="%1."/>
      <w:lvlJc w:val="left"/>
      <w:pPr>
        <w:ind w:left="720" w:hanging="360"/>
      </w:pPr>
    </w:lvl>
    <w:lvl w:ilvl="1" w:tplc="0B2ACF34" w:tentative="1">
      <w:start w:val="1"/>
      <w:numFmt w:val="lowerLetter"/>
      <w:lvlText w:val="%2."/>
      <w:lvlJc w:val="left"/>
      <w:pPr>
        <w:ind w:left="1440" w:hanging="360"/>
      </w:pPr>
    </w:lvl>
    <w:lvl w:ilvl="2" w:tplc="80129B04" w:tentative="1">
      <w:start w:val="1"/>
      <w:numFmt w:val="lowerRoman"/>
      <w:lvlText w:val="%3."/>
      <w:lvlJc w:val="right"/>
      <w:pPr>
        <w:ind w:left="2160" w:hanging="180"/>
      </w:pPr>
    </w:lvl>
    <w:lvl w:ilvl="3" w:tplc="60B21B8A" w:tentative="1">
      <w:start w:val="1"/>
      <w:numFmt w:val="decimal"/>
      <w:lvlText w:val="%4."/>
      <w:lvlJc w:val="left"/>
      <w:pPr>
        <w:ind w:left="2880" w:hanging="360"/>
      </w:pPr>
    </w:lvl>
    <w:lvl w:ilvl="4" w:tplc="C3AEA72E" w:tentative="1">
      <w:start w:val="1"/>
      <w:numFmt w:val="lowerLetter"/>
      <w:lvlText w:val="%5."/>
      <w:lvlJc w:val="left"/>
      <w:pPr>
        <w:ind w:left="3600" w:hanging="360"/>
      </w:pPr>
    </w:lvl>
    <w:lvl w:ilvl="5" w:tplc="11486B3E" w:tentative="1">
      <w:start w:val="1"/>
      <w:numFmt w:val="lowerRoman"/>
      <w:lvlText w:val="%6."/>
      <w:lvlJc w:val="right"/>
      <w:pPr>
        <w:ind w:left="4320" w:hanging="180"/>
      </w:pPr>
    </w:lvl>
    <w:lvl w:ilvl="6" w:tplc="8458B930" w:tentative="1">
      <w:start w:val="1"/>
      <w:numFmt w:val="decimal"/>
      <w:lvlText w:val="%7."/>
      <w:lvlJc w:val="left"/>
      <w:pPr>
        <w:ind w:left="5040" w:hanging="360"/>
      </w:pPr>
    </w:lvl>
    <w:lvl w:ilvl="7" w:tplc="097C304C" w:tentative="1">
      <w:start w:val="1"/>
      <w:numFmt w:val="lowerLetter"/>
      <w:lvlText w:val="%8."/>
      <w:lvlJc w:val="left"/>
      <w:pPr>
        <w:ind w:left="5760" w:hanging="360"/>
      </w:pPr>
    </w:lvl>
    <w:lvl w:ilvl="8" w:tplc="4402768C" w:tentative="1">
      <w:start w:val="1"/>
      <w:numFmt w:val="lowerRoman"/>
      <w:lvlText w:val="%9."/>
      <w:lvlJc w:val="right"/>
      <w:pPr>
        <w:ind w:left="6480" w:hanging="180"/>
      </w:pPr>
    </w:lvl>
  </w:abstractNum>
  <w:abstractNum w:abstractNumId="7" w15:restartNumberingAfterBreak="1">
    <w:nsid w:val="162F334D"/>
    <w:multiLevelType w:val="hybridMultilevel"/>
    <w:tmpl w:val="59023170"/>
    <w:lvl w:ilvl="0" w:tplc="388A9276">
      <w:start w:val="3"/>
      <w:numFmt w:val="decimal"/>
      <w:lvlText w:val="%1."/>
      <w:lvlJc w:val="left"/>
      <w:pPr>
        <w:ind w:left="720" w:hanging="360"/>
      </w:pPr>
      <w:rPr>
        <w:rFonts w:hint="default"/>
      </w:rPr>
    </w:lvl>
    <w:lvl w:ilvl="1" w:tplc="63E47854" w:tentative="1">
      <w:start w:val="1"/>
      <w:numFmt w:val="lowerLetter"/>
      <w:lvlText w:val="%2."/>
      <w:lvlJc w:val="left"/>
      <w:pPr>
        <w:ind w:left="1440" w:hanging="360"/>
      </w:pPr>
    </w:lvl>
    <w:lvl w:ilvl="2" w:tplc="8BFA7A8A" w:tentative="1">
      <w:start w:val="1"/>
      <w:numFmt w:val="lowerRoman"/>
      <w:lvlText w:val="%3."/>
      <w:lvlJc w:val="right"/>
      <w:pPr>
        <w:ind w:left="2160" w:hanging="180"/>
      </w:pPr>
    </w:lvl>
    <w:lvl w:ilvl="3" w:tplc="7BA61A98" w:tentative="1">
      <w:start w:val="1"/>
      <w:numFmt w:val="decimal"/>
      <w:lvlText w:val="%4."/>
      <w:lvlJc w:val="left"/>
      <w:pPr>
        <w:ind w:left="2880" w:hanging="360"/>
      </w:pPr>
    </w:lvl>
    <w:lvl w:ilvl="4" w:tplc="9D96F86E" w:tentative="1">
      <w:start w:val="1"/>
      <w:numFmt w:val="lowerLetter"/>
      <w:lvlText w:val="%5."/>
      <w:lvlJc w:val="left"/>
      <w:pPr>
        <w:ind w:left="3600" w:hanging="360"/>
      </w:pPr>
    </w:lvl>
    <w:lvl w:ilvl="5" w:tplc="153E6DAC" w:tentative="1">
      <w:start w:val="1"/>
      <w:numFmt w:val="lowerRoman"/>
      <w:lvlText w:val="%6."/>
      <w:lvlJc w:val="right"/>
      <w:pPr>
        <w:ind w:left="4320" w:hanging="180"/>
      </w:pPr>
    </w:lvl>
    <w:lvl w:ilvl="6" w:tplc="BDCCB3F0" w:tentative="1">
      <w:start w:val="1"/>
      <w:numFmt w:val="decimal"/>
      <w:lvlText w:val="%7."/>
      <w:lvlJc w:val="left"/>
      <w:pPr>
        <w:ind w:left="5040" w:hanging="360"/>
      </w:pPr>
    </w:lvl>
    <w:lvl w:ilvl="7" w:tplc="83FCD164" w:tentative="1">
      <w:start w:val="1"/>
      <w:numFmt w:val="lowerLetter"/>
      <w:lvlText w:val="%8."/>
      <w:lvlJc w:val="left"/>
      <w:pPr>
        <w:ind w:left="5760" w:hanging="360"/>
      </w:pPr>
    </w:lvl>
    <w:lvl w:ilvl="8" w:tplc="9E407B36" w:tentative="1">
      <w:start w:val="1"/>
      <w:numFmt w:val="lowerRoman"/>
      <w:lvlText w:val="%9."/>
      <w:lvlJc w:val="right"/>
      <w:pPr>
        <w:ind w:left="6480" w:hanging="180"/>
      </w:pPr>
    </w:lvl>
  </w:abstractNum>
  <w:abstractNum w:abstractNumId="8" w15:restartNumberingAfterBreak="1">
    <w:nsid w:val="17C636AE"/>
    <w:multiLevelType w:val="hybridMultilevel"/>
    <w:tmpl w:val="94B8ED9A"/>
    <w:lvl w:ilvl="0" w:tplc="9276450A">
      <w:start w:val="1"/>
      <w:numFmt w:val="decimal"/>
      <w:lvlText w:val="%1."/>
      <w:lvlJc w:val="left"/>
      <w:pPr>
        <w:ind w:left="720" w:hanging="360"/>
      </w:pPr>
    </w:lvl>
    <w:lvl w:ilvl="1" w:tplc="EEC2187E" w:tentative="1">
      <w:start w:val="1"/>
      <w:numFmt w:val="lowerLetter"/>
      <w:lvlText w:val="%2."/>
      <w:lvlJc w:val="left"/>
      <w:pPr>
        <w:ind w:left="1440" w:hanging="360"/>
      </w:pPr>
    </w:lvl>
    <w:lvl w:ilvl="2" w:tplc="04E6436E" w:tentative="1">
      <w:start w:val="1"/>
      <w:numFmt w:val="lowerRoman"/>
      <w:lvlText w:val="%3."/>
      <w:lvlJc w:val="right"/>
      <w:pPr>
        <w:ind w:left="2160" w:hanging="180"/>
      </w:pPr>
    </w:lvl>
    <w:lvl w:ilvl="3" w:tplc="312CDCE2" w:tentative="1">
      <w:start w:val="1"/>
      <w:numFmt w:val="decimal"/>
      <w:lvlText w:val="%4."/>
      <w:lvlJc w:val="left"/>
      <w:pPr>
        <w:ind w:left="2880" w:hanging="360"/>
      </w:pPr>
    </w:lvl>
    <w:lvl w:ilvl="4" w:tplc="83946082" w:tentative="1">
      <w:start w:val="1"/>
      <w:numFmt w:val="lowerLetter"/>
      <w:lvlText w:val="%5."/>
      <w:lvlJc w:val="left"/>
      <w:pPr>
        <w:ind w:left="3600" w:hanging="360"/>
      </w:pPr>
    </w:lvl>
    <w:lvl w:ilvl="5" w:tplc="C07CCC94" w:tentative="1">
      <w:start w:val="1"/>
      <w:numFmt w:val="lowerRoman"/>
      <w:lvlText w:val="%6."/>
      <w:lvlJc w:val="right"/>
      <w:pPr>
        <w:ind w:left="4320" w:hanging="180"/>
      </w:pPr>
    </w:lvl>
    <w:lvl w:ilvl="6" w:tplc="D8B67310" w:tentative="1">
      <w:start w:val="1"/>
      <w:numFmt w:val="decimal"/>
      <w:lvlText w:val="%7."/>
      <w:lvlJc w:val="left"/>
      <w:pPr>
        <w:ind w:left="5040" w:hanging="360"/>
      </w:pPr>
    </w:lvl>
    <w:lvl w:ilvl="7" w:tplc="92240834" w:tentative="1">
      <w:start w:val="1"/>
      <w:numFmt w:val="lowerLetter"/>
      <w:lvlText w:val="%8."/>
      <w:lvlJc w:val="left"/>
      <w:pPr>
        <w:ind w:left="5760" w:hanging="360"/>
      </w:pPr>
    </w:lvl>
    <w:lvl w:ilvl="8" w:tplc="FBAC9162" w:tentative="1">
      <w:start w:val="1"/>
      <w:numFmt w:val="lowerRoman"/>
      <w:lvlText w:val="%9."/>
      <w:lvlJc w:val="right"/>
      <w:pPr>
        <w:ind w:left="6480" w:hanging="180"/>
      </w:pPr>
    </w:lvl>
  </w:abstractNum>
  <w:abstractNum w:abstractNumId="9" w15:restartNumberingAfterBreak="1">
    <w:nsid w:val="196D21F3"/>
    <w:multiLevelType w:val="multilevel"/>
    <w:tmpl w:val="0AA01184"/>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1">
    <w:nsid w:val="1C116B53"/>
    <w:multiLevelType w:val="hybridMultilevel"/>
    <w:tmpl w:val="155492FE"/>
    <w:lvl w:ilvl="0" w:tplc="7616C6F2">
      <w:start w:val="3"/>
      <w:numFmt w:val="decimal"/>
      <w:lvlText w:val="%1."/>
      <w:lvlJc w:val="left"/>
      <w:pPr>
        <w:ind w:left="720" w:hanging="360"/>
      </w:pPr>
      <w:rPr>
        <w:rFonts w:hint="default"/>
      </w:rPr>
    </w:lvl>
    <w:lvl w:ilvl="1" w:tplc="DFB49AF6" w:tentative="1">
      <w:start w:val="1"/>
      <w:numFmt w:val="lowerLetter"/>
      <w:lvlText w:val="%2."/>
      <w:lvlJc w:val="left"/>
      <w:pPr>
        <w:ind w:left="1440" w:hanging="360"/>
      </w:pPr>
    </w:lvl>
    <w:lvl w:ilvl="2" w:tplc="5CE2C444" w:tentative="1">
      <w:start w:val="1"/>
      <w:numFmt w:val="lowerRoman"/>
      <w:lvlText w:val="%3."/>
      <w:lvlJc w:val="right"/>
      <w:pPr>
        <w:ind w:left="2160" w:hanging="180"/>
      </w:pPr>
    </w:lvl>
    <w:lvl w:ilvl="3" w:tplc="1AEE648A" w:tentative="1">
      <w:start w:val="1"/>
      <w:numFmt w:val="decimal"/>
      <w:lvlText w:val="%4."/>
      <w:lvlJc w:val="left"/>
      <w:pPr>
        <w:ind w:left="2880" w:hanging="360"/>
      </w:pPr>
    </w:lvl>
    <w:lvl w:ilvl="4" w:tplc="A2807E6E" w:tentative="1">
      <w:start w:val="1"/>
      <w:numFmt w:val="lowerLetter"/>
      <w:lvlText w:val="%5."/>
      <w:lvlJc w:val="left"/>
      <w:pPr>
        <w:ind w:left="3600" w:hanging="360"/>
      </w:pPr>
    </w:lvl>
    <w:lvl w:ilvl="5" w:tplc="E66C6FE0" w:tentative="1">
      <w:start w:val="1"/>
      <w:numFmt w:val="lowerRoman"/>
      <w:lvlText w:val="%6."/>
      <w:lvlJc w:val="right"/>
      <w:pPr>
        <w:ind w:left="4320" w:hanging="180"/>
      </w:pPr>
    </w:lvl>
    <w:lvl w:ilvl="6" w:tplc="85FC828A" w:tentative="1">
      <w:start w:val="1"/>
      <w:numFmt w:val="decimal"/>
      <w:lvlText w:val="%7."/>
      <w:lvlJc w:val="left"/>
      <w:pPr>
        <w:ind w:left="5040" w:hanging="360"/>
      </w:pPr>
    </w:lvl>
    <w:lvl w:ilvl="7" w:tplc="8C3C826A" w:tentative="1">
      <w:start w:val="1"/>
      <w:numFmt w:val="lowerLetter"/>
      <w:lvlText w:val="%8."/>
      <w:lvlJc w:val="left"/>
      <w:pPr>
        <w:ind w:left="5760" w:hanging="360"/>
      </w:pPr>
    </w:lvl>
    <w:lvl w:ilvl="8" w:tplc="B43C16A8" w:tentative="1">
      <w:start w:val="1"/>
      <w:numFmt w:val="lowerRoman"/>
      <w:lvlText w:val="%9."/>
      <w:lvlJc w:val="right"/>
      <w:pPr>
        <w:ind w:left="6480" w:hanging="180"/>
      </w:pPr>
    </w:lvl>
  </w:abstractNum>
  <w:abstractNum w:abstractNumId="11" w15:restartNumberingAfterBreak="1">
    <w:nsid w:val="1F8E334C"/>
    <w:multiLevelType w:val="hybridMultilevel"/>
    <w:tmpl w:val="72FA7F88"/>
    <w:lvl w:ilvl="0" w:tplc="69382902">
      <w:start w:val="1"/>
      <w:numFmt w:val="decimal"/>
      <w:lvlText w:val="%1."/>
      <w:lvlJc w:val="left"/>
      <w:pPr>
        <w:ind w:left="720" w:hanging="360"/>
      </w:pPr>
    </w:lvl>
    <w:lvl w:ilvl="1" w:tplc="9A86858E" w:tentative="1">
      <w:start w:val="1"/>
      <w:numFmt w:val="lowerLetter"/>
      <w:lvlText w:val="%2."/>
      <w:lvlJc w:val="left"/>
      <w:pPr>
        <w:ind w:left="1440" w:hanging="360"/>
      </w:pPr>
    </w:lvl>
    <w:lvl w:ilvl="2" w:tplc="2DFA3B76" w:tentative="1">
      <w:start w:val="1"/>
      <w:numFmt w:val="lowerRoman"/>
      <w:lvlText w:val="%3."/>
      <w:lvlJc w:val="right"/>
      <w:pPr>
        <w:ind w:left="2160" w:hanging="180"/>
      </w:pPr>
    </w:lvl>
    <w:lvl w:ilvl="3" w:tplc="75FE2578" w:tentative="1">
      <w:start w:val="1"/>
      <w:numFmt w:val="decimal"/>
      <w:lvlText w:val="%4."/>
      <w:lvlJc w:val="left"/>
      <w:pPr>
        <w:ind w:left="2880" w:hanging="360"/>
      </w:pPr>
    </w:lvl>
    <w:lvl w:ilvl="4" w:tplc="CBDAFA62" w:tentative="1">
      <w:start w:val="1"/>
      <w:numFmt w:val="lowerLetter"/>
      <w:lvlText w:val="%5."/>
      <w:lvlJc w:val="left"/>
      <w:pPr>
        <w:ind w:left="3600" w:hanging="360"/>
      </w:pPr>
    </w:lvl>
    <w:lvl w:ilvl="5" w:tplc="2E12CE70" w:tentative="1">
      <w:start w:val="1"/>
      <w:numFmt w:val="lowerRoman"/>
      <w:lvlText w:val="%6."/>
      <w:lvlJc w:val="right"/>
      <w:pPr>
        <w:ind w:left="4320" w:hanging="180"/>
      </w:pPr>
    </w:lvl>
    <w:lvl w:ilvl="6" w:tplc="335E00F8" w:tentative="1">
      <w:start w:val="1"/>
      <w:numFmt w:val="decimal"/>
      <w:lvlText w:val="%7."/>
      <w:lvlJc w:val="left"/>
      <w:pPr>
        <w:ind w:left="5040" w:hanging="360"/>
      </w:pPr>
    </w:lvl>
    <w:lvl w:ilvl="7" w:tplc="64CE8E1C" w:tentative="1">
      <w:start w:val="1"/>
      <w:numFmt w:val="lowerLetter"/>
      <w:lvlText w:val="%8."/>
      <w:lvlJc w:val="left"/>
      <w:pPr>
        <w:ind w:left="5760" w:hanging="360"/>
      </w:pPr>
    </w:lvl>
    <w:lvl w:ilvl="8" w:tplc="29922DDC" w:tentative="1">
      <w:start w:val="1"/>
      <w:numFmt w:val="lowerRoman"/>
      <w:lvlText w:val="%9."/>
      <w:lvlJc w:val="right"/>
      <w:pPr>
        <w:ind w:left="6480" w:hanging="180"/>
      </w:pPr>
    </w:lvl>
  </w:abstractNum>
  <w:abstractNum w:abstractNumId="12" w15:restartNumberingAfterBreak="1">
    <w:nsid w:val="232C74AA"/>
    <w:multiLevelType w:val="hybridMultilevel"/>
    <w:tmpl w:val="2D8EFACC"/>
    <w:lvl w:ilvl="0" w:tplc="ED0CA222">
      <w:start w:val="1"/>
      <w:numFmt w:val="decimal"/>
      <w:lvlText w:val="%1."/>
      <w:lvlJc w:val="left"/>
      <w:pPr>
        <w:ind w:left="720" w:hanging="360"/>
      </w:pPr>
    </w:lvl>
    <w:lvl w:ilvl="1" w:tplc="65A4ACE6" w:tentative="1">
      <w:start w:val="1"/>
      <w:numFmt w:val="lowerLetter"/>
      <w:lvlText w:val="%2."/>
      <w:lvlJc w:val="left"/>
      <w:pPr>
        <w:ind w:left="1440" w:hanging="360"/>
      </w:pPr>
    </w:lvl>
    <w:lvl w:ilvl="2" w:tplc="9BCA1516" w:tentative="1">
      <w:start w:val="1"/>
      <w:numFmt w:val="lowerRoman"/>
      <w:lvlText w:val="%3."/>
      <w:lvlJc w:val="right"/>
      <w:pPr>
        <w:ind w:left="2160" w:hanging="180"/>
      </w:pPr>
    </w:lvl>
    <w:lvl w:ilvl="3" w:tplc="52969886" w:tentative="1">
      <w:start w:val="1"/>
      <w:numFmt w:val="decimal"/>
      <w:lvlText w:val="%4."/>
      <w:lvlJc w:val="left"/>
      <w:pPr>
        <w:ind w:left="2880" w:hanging="360"/>
      </w:pPr>
    </w:lvl>
    <w:lvl w:ilvl="4" w:tplc="D83C2114" w:tentative="1">
      <w:start w:val="1"/>
      <w:numFmt w:val="lowerLetter"/>
      <w:lvlText w:val="%5."/>
      <w:lvlJc w:val="left"/>
      <w:pPr>
        <w:ind w:left="3600" w:hanging="360"/>
      </w:pPr>
    </w:lvl>
    <w:lvl w:ilvl="5" w:tplc="489E479C" w:tentative="1">
      <w:start w:val="1"/>
      <w:numFmt w:val="lowerRoman"/>
      <w:lvlText w:val="%6."/>
      <w:lvlJc w:val="right"/>
      <w:pPr>
        <w:ind w:left="4320" w:hanging="180"/>
      </w:pPr>
    </w:lvl>
    <w:lvl w:ilvl="6" w:tplc="91CA9006" w:tentative="1">
      <w:start w:val="1"/>
      <w:numFmt w:val="decimal"/>
      <w:lvlText w:val="%7."/>
      <w:lvlJc w:val="left"/>
      <w:pPr>
        <w:ind w:left="5040" w:hanging="360"/>
      </w:pPr>
    </w:lvl>
    <w:lvl w:ilvl="7" w:tplc="BE16FD96" w:tentative="1">
      <w:start w:val="1"/>
      <w:numFmt w:val="lowerLetter"/>
      <w:lvlText w:val="%8."/>
      <w:lvlJc w:val="left"/>
      <w:pPr>
        <w:ind w:left="5760" w:hanging="360"/>
      </w:pPr>
    </w:lvl>
    <w:lvl w:ilvl="8" w:tplc="12409330" w:tentative="1">
      <w:start w:val="1"/>
      <w:numFmt w:val="lowerRoman"/>
      <w:lvlText w:val="%9."/>
      <w:lvlJc w:val="right"/>
      <w:pPr>
        <w:ind w:left="6480" w:hanging="180"/>
      </w:pPr>
    </w:lvl>
  </w:abstractNum>
  <w:abstractNum w:abstractNumId="13" w15:restartNumberingAfterBreak="1">
    <w:nsid w:val="26B8118C"/>
    <w:multiLevelType w:val="hybridMultilevel"/>
    <w:tmpl w:val="A7ACEFF2"/>
    <w:lvl w:ilvl="0" w:tplc="E2FEE146">
      <w:start w:val="1"/>
      <w:numFmt w:val="decimal"/>
      <w:lvlText w:val="%1."/>
      <w:lvlJc w:val="left"/>
      <w:pPr>
        <w:ind w:left="720" w:hanging="360"/>
      </w:pPr>
    </w:lvl>
    <w:lvl w:ilvl="1" w:tplc="BE4E32C6" w:tentative="1">
      <w:start w:val="1"/>
      <w:numFmt w:val="lowerLetter"/>
      <w:lvlText w:val="%2."/>
      <w:lvlJc w:val="left"/>
      <w:pPr>
        <w:ind w:left="1440" w:hanging="360"/>
      </w:pPr>
    </w:lvl>
    <w:lvl w:ilvl="2" w:tplc="323220E4" w:tentative="1">
      <w:start w:val="1"/>
      <w:numFmt w:val="lowerRoman"/>
      <w:lvlText w:val="%3."/>
      <w:lvlJc w:val="right"/>
      <w:pPr>
        <w:ind w:left="2160" w:hanging="180"/>
      </w:pPr>
    </w:lvl>
    <w:lvl w:ilvl="3" w:tplc="27704CF6" w:tentative="1">
      <w:start w:val="1"/>
      <w:numFmt w:val="decimal"/>
      <w:lvlText w:val="%4."/>
      <w:lvlJc w:val="left"/>
      <w:pPr>
        <w:ind w:left="2880" w:hanging="360"/>
      </w:pPr>
    </w:lvl>
    <w:lvl w:ilvl="4" w:tplc="FD62292A" w:tentative="1">
      <w:start w:val="1"/>
      <w:numFmt w:val="lowerLetter"/>
      <w:lvlText w:val="%5."/>
      <w:lvlJc w:val="left"/>
      <w:pPr>
        <w:ind w:left="3600" w:hanging="360"/>
      </w:pPr>
    </w:lvl>
    <w:lvl w:ilvl="5" w:tplc="9482B0CC" w:tentative="1">
      <w:start w:val="1"/>
      <w:numFmt w:val="lowerRoman"/>
      <w:lvlText w:val="%6."/>
      <w:lvlJc w:val="right"/>
      <w:pPr>
        <w:ind w:left="4320" w:hanging="180"/>
      </w:pPr>
    </w:lvl>
    <w:lvl w:ilvl="6" w:tplc="F72AB2E6" w:tentative="1">
      <w:start w:val="1"/>
      <w:numFmt w:val="decimal"/>
      <w:lvlText w:val="%7."/>
      <w:lvlJc w:val="left"/>
      <w:pPr>
        <w:ind w:left="5040" w:hanging="360"/>
      </w:pPr>
    </w:lvl>
    <w:lvl w:ilvl="7" w:tplc="D46268AC" w:tentative="1">
      <w:start w:val="1"/>
      <w:numFmt w:val="lowerLetter"/>
      <w:lvlText w:val="%8."/>
      <w:lvlJc w:val="left"/>
      <w:pPr>
        <w:ind w:left="5760" w:hanging="360"/>
      </w:pPr>
    </w:lvl>
    <w:lvl w:ilvl="8" w:tplc="FD74FAA6" w:tentative="1">
      <w:start w:val="1"/>
      <w:numFmt w:val="lowerRoman"/>
      <w:lvlText w:val="%9."/>
      <w:lvlJc w:val="right"/>
      <w:pPr>
        <w:ind w:left="6480" w:hanging="180"/>
      </w:pPr>
    </w:lvl>
  </w:abstractNum>
  <w:abstractNum w:abstractNumId="14" w15:restartNumberingAfterBreak="1">
    <w:nsid w:val="26C76454"/>
    <w:multiLevelType w:val="hybridMultilevel"/>
    <w:tmpl w:val="6F1AD08E"/>
    <w:lvl w:ilvl="0" w:tplc="F0AA6BA6">
      <w:start w:val="1"/>
      <w:numFmt w:val="decimal"/>
      <w:lvlText w:val="%1."/>
      <w:lvlJc w:val="left"/>
      <w:pPr>
        <w:ind w:left="720" w:hanging="360"/>
      </w:pPr>
    </w:lvl>
    <w:lvl w:ilvl="1" w:tplc="5CFCB61C" w:tentative="1">
      <w:start w:val="1"/>
      <w:numFmt w:val="lowerLetter"/>
      <w:lvlText w:val="%2."/>
      <w:lvlJc w:val="left"/>
      <w:pPr>
        <w:ind w:left="1440" w:hanging="360"/>
      </w:pPr>
    </w:lvl>
    <w:lvl w:ilvl="2" w:tplc="D75A11EE" w:tentative="1">
      <w:start w:val="1"/>
      <w:numFmt w:val="lowerRoman"/>
      <w:lvlText w:val="%3."/>
      <w:lvlJc w:val="right"/>
      <w:pPr>
        <w:ind w:left="2160" w:hanging="180"/>
      </w:pPr>
    </w:lvl>
    <w:lvl w:ilvl="3" w:tplc="5680C480" w:tentative="1">
      <w:start w:val="1"/>
      <w:numFmt w:val="decimal"/>
      <w:lvlText w:val="%4."/>
      <w:lvlJc w:val="left"/>
      <w:pPr>
        <w:ind w:left="2880" w:hanging="360"/>
      </w:pPr>
    </w:lvl>
    <w:lvl w:ilvl="4" w:tplc="E2160E7C" w:tentative="1">
      <w:start w:val="1"/>
      <w:numFmt w:val="lowerLetter"/>
      <w:lvlText w:val="%5."/>
      <w:lvlJc w:val="left"/>
      <w:pPr>
        <w:ind w:left="3600" w:hanging="360"/>
      </w:pPr>
    </w:lvl>
    <w:lvl w:ilvl="5" w:tplc="E7184642" w:tentative="1">
      <w:start w:val="1"/>
      <w:numFmt w:val="lowerRoman"/>
      <w:lvlText w:val="%6."/>
      <w:lvlJc w:val="right"/>
      <w:pPr>
        <w:ind w:left="4320" w:hanging="180"/>
      </w:pPr>
    </w:lvl>
    <w:lvl w:ilvl="6" w:tplc="AC38846C" w:tentative="1">
      <w:start w:val="1"/>
      <w:numFmt w:val="decimal"/>
      <w:lvlText w:val="%7."/>
      <w:lvlJc w:val="left"/>
      <w:pPr>
        <w:ind w:left="5040" w:hanging="360"/>
      </w:pPr>
    </w:lvl>
    <w:lvl w:ilvl="7" w:tplc="8DD82B34" w:tentative="1">
      <w:start w:val="1"/>
      <w:numFmt w:val="lowerLetter"/>
      <w:lvlText w:val="%8."/>
      <w:lvlJc w:val="left"/>
      <w:pPr>
        <w:ind w:left="5760" w:hanging="360"/>
      </w:pPr>
    </w:lvl>
    <w:lvl w:ilvl="8" w:tplc="E094357C" w:tentative="1">
      <w:start w:val="1"/>
      <w:numFmt w:val="lowerRoman"/>
      <w:lvlText w:val="%9."/>
      <w:lvlJc w:val="right"/>
      <w:pPr>
        <w:ind w:left="6480" w:hanging="180"/>
      </w:pPr>
    </w:lvl>
  </w:abstractNum>
  <w:abstractNum w:abstractNumId="15" w15:restartNumberingAfterBreak="1">
    <w:nsid w:val="281F6DC2"/>
    <w:multiLevelType w:val="hybridMultilevel"/>
    <w:tmpl w:val="4B0C8D2E"/>
    <w:lvl w:ilvl="0" w:tplc="0D26DEC6">
      <w:start w:val="1"/>
      <w:numFmt w:val="decimal"/>
      <w:lvlText w:val="%1."/>
      <w:lvlJc w:val="left"/>
      <w:pPr>
        <w:ind w:left="720" w:hanging="360"/>
      </w:pPr>
    </w:lvl>
    <w:lvl w:ilvl="1" w:tplc="EA3CB24E" w:tentative="1">
      <w:start w:val="1"/>
      <w:numFmt w:val="lowerLetter"/>
      <w:lvlText w:val="%2."/>
      <w:lvlJc w:val="left"/>
      <w:pPr>
        <w:ind w:left="1440" w:hanging="360"/>
      </w:pPr>
    </w:lvl>
    <w:lvl w:ilvl="2" w:tplc="079C2FCE" w:tentative="1">
      <w:start w:val="1"/>
      <w:numFmt w:val="lowerRoman"/>
      <w:lvlText w:val="%3."/>
      <w:lvlJc w:val="right"/>
      <w:pPr>
        <w:ind w:left="2160" w:hanging="180"/>
      </w:pPr>
    </w:lvl>
    <w:lvl w:ilvl="3" w:tplc="4B94F34C" w:tentative="1">
      <w:start w:val="1"/>
      <w:numFmt w:val="decimal"/>
      <w:lvlText w:val="%4."/>
      <w:lvlJc w:val="left"/>
      <w:pPr>
        <w:ind w:left="2880" w:hanging="360"/>
      </w:pPr>
    </w:lvl>
    <w:lvl w:ilvl="4" w:tplc="32402026" w:tentative="1">
      <w:start w:val="1"/>
      <w:numFmt w:val="lowerLetter"/>
      <w:lvlText w:val="%5."/>
      <w:lvlJc w:val="left"/>
      <w:pPr>
        <w:ind w:left="3600" w:hanging="360"/>
      </w:pPr>
    </w:lvl>
    <w:lvl w:ilvl="5" w:tplc="ACE68094" w:tentative="1">
      <w:start w:val="1"/>
      <w:numFmt w:val="lowerRoman"/>
      <w:lvlText w:val="%6."/>
      <w:lvlJc w:val="right"/>
      <w:pPr>
        <w:ind w:left="4320" w:hanging="180"/>
      </w:pPr>
    </w:lvl>
    <w:lvl w:ilvl="6" w:tplc="3F84FDFE" w:tentative="1">
      <w:start w:val="1"/>
      <w:numFmt w:val="decimal"/>
      <w:lvlText w:val="%7."/>
      <w:lvlJc w:val="left"/>
      <w:pPr>
        <w:ind w:left="5040" w:hanging="360"/>
      </w:pPr>
    </w:lvl>
    <w:lvl w:ilvl="7" w:tplc="8A56ACE0" w:tentative="1">
      <w:start w:val="1"/>
      <w:numFmt w:val="lowerLetter"/>
      <w:lvlText w:val="%8."/>
      <w:lvlJc w:val="left"/>
      <w:pPr>
        <w:ind w:left="5760" w:hanging="360"/>
      </w:pPr>
    </w:lvl>
    <w:lvl w:ilvl="8" w:tplc="8A208C06" w:tentative="1">
      <w:start w:val="1"/>
      <w:numFmt w:val="lowerRoman"/>
      <w:lvlText w:val="%9."/>
      <w:lvlJc w:val="right"/>
      <w:pPr>
        <w:ind w:left="6480" w:hanging="180"/>
      </w:pPr>
    </w:lvl>
  </w:abstractNum>
  <w:abstractNum w:abstractNumId="16" w15:restartNumberingAfterBreak="1">
    <w:nsid w:val="2C91680D"/>
    <w:multiLevelType w:val="hybridMultilevel"/>
    <w:tmpl w:val="818442A6"/>
    <w:lvl w:ilvl="0" w:tplc="D2F6A99E">
      <w:start w:val="3"/>
      <w:numFmt w:val="decimal"/>
      <w:lvlText w:val="%1."/>
      <w:lvlJc w:val="left"/>
      <w:pPr>
        <w:ind w:left="720" w:hanging="360"/>
      </w:pPr>
      <w:rPr>
        <w:rFonts w:hint="default"/>
      </w:rPr>
    </w:lvl>
    <w:lvl w:ilvl="1" w:tplc="B7C4769A" w:tentative="1">
      <w:start w:val="1"/>
      <w:numFmt w:val="lowerLetter"/>
      <w:lvlText w:val="%2."/>
      <w:lvlJc w:val="left"/>
      <w:pPr>
        <w:ind w:left="1440" w:hanging="360"/>
      </w:pPr>
    </w:lvl>
    <w:lvl w:ilvl="2" w:tplc="66487076" w:tentative="1">
      <w:start w:val="1"/>
      <w:numFmt w:val="lowerRoman"/>
      <w:lvlText w:val="%3."/>
      <w:lvlJc w:val="right"/>
      <w:pPr>
        <w:ind w:left="2160" w:hanging="180"/>
      </w:pPr>
    </w:lvl>
    <w:lvl w:ilvl="3" w:tplc="E1AE5CB2" w:tentative="1">
      <w:start w:val="1"/>
      <w:numFmt w:val="decimal"/>
      <w:lvlText w:val="%4."/>
      <w:lvlJc w:val="left"/>
      <w:pPr>
        <w:ind w:left="2880" w:hanging="360"/>
      </w:pPr>
    </w:lvl>
    <w:lvl w:ilvl="4" w:tplc="880A56D8" w:tentative="1">
      <w:start w:val="1"/>
      <w:numFmt w:val="lowerLetter"/>
      <w:lvlText w:val="%5."/>
      <w:lvlJc w:val="left"/>
      <w:pPr>
        <w:ind w:left="3600" w:hanging="360"/>
      </w:pPr>
    </w:lvl>
    <w:lvl w:ilvl="5" w:tplc="36CA761E" w:tentative="1">
      <w:start w:val="1"/>
      <w:numFmt w:val="lowerRoman"/>
      <w:lvlText w:val="%6."/>
      <w:lvlJc w:val="right"/>
      <w:pPr>
        <w:ind w:left="4320" w:hanging="180"/>
      </w:pPr>
    </w:lvl>
    <w:lvl w:ilvl="6" w:tplc="0316C658" w:tentative="1">
      <w:start w:val="1"/>
      <w:numFmt w:val="decimal"/>
      <w:lvlText w:val="%7."/>
      <w:lvlJc w:val="left"/>
      <w:pPr>
        <w:ind w:left="5040" w:hanging="360"/>
      </w:pPr>
    </w:lvl>
    <w:lvl w:ilvl="7" w:tplc="C660F654" w:tentative="1">
      <w:start w:val="1"/>
      <w:numFmt w:val="lowerLetter"/>
      <w:lvlText w:val="%8."/>
      <w:lvlJc w:val="left"/>
      <w:pPr>
        <w:ind w:left="5760" w:hanging="360"/>
      </w:pPr>
    </w:lvl>
    <w:lvl w:ilvl="8" w:tplc="A686F5EC" w:tentative="1">
      <w:start w:val="1"/>
      <w:numFmt w:val="lowerRoman"/>
      <w:lvlText w:val="%9."/>
      <w:lvlJc w:val="right"/>
      <w:pPr>
        <w:ind w:left="6480" w:hanging="180"/>
      </w:pPr>
    </w:lvl>
  </w:abstractNum>
  <w:abstractNum w:abstractNumId="17" w15:restartNumberingAfterBreak="1">
    <w:nsid w:val="2D914A9D"/>
    <w:multiLevelType w:val="hybridMultilevel"/>
    <w:tmpl w:val="AD2AB04A"/>
    <w:lvl w:ilvl="0" w:tplc="B3205440">
      <w:start w:val="1"/>
      <w:numFmt w:val="decimal"/>
      <w:lvlText w:val="%1."/>
      <w:lvlJc w:val="left"/>
      <w:pPr>
        <w:ind w:left="720" w:hanging="360"/>
      </w:pPr>
    </w:lvl>
    <w:lvl w:ilvl="1" w:tplc="B2061256" w:tentative="1">
      <w:start w:val="1"/>
      <w:numFmt w:val="lowerLetter"/>
      <w:lvlText w:val="%2."/>
      <w:lvlJc w:val="left"/>
      <w:pPr>
        <w:ind w:left="1440" w:hanging="360"/>
      </w:pPr>
    </w:lvl>
    <w:lvl w:ilvl="2" w:tplc="E18C461E" w:tentative="1">
      <w:start w:val="1"/>
      <w:numFmt w:val="lowerRoman"/>
      <w:lvlText w:val="%3."/>
      <w:lvlJc w:val="right"/>
      <w:pPr>
        <w:ind w:left="2160" w:hanging="180"/>
      </w:pPr>
    </w:lvl>
    <w:lvl w:ilvl="3" w:tplc="40267A78" w:tentative="1">
      <w:start w:val="1"/>
      <w:numFmt w:val="decimal"/>
      <w:lvlText w:val="%4."/>
      <w:lvlJc w:val="left"/>
      <w:pPr>
        <w:ind w:left="2880" w:hanging="360"/>
      </w:pPr>
    </w:lvl>
    <w:lvl w:ilvl="4" w:tplc="C25E26DE" w:tentative="1">
      <w:start w:val="1"/>
      <w:numFmt w:val="lowerLetter"/>
      <w:lvlText w:val="%5."/>
      <w:lvlJc w:val="left"/>
      <w:pPr>
        <w:ind w:left="3600" w:hanging="360"/>
      </w:pPr>
    </w:lvl>
    <w:lvl w:ilvl="5" w:tplc="95D8E516" w:tentative="1">
      <w:start w:val="1"/>
      <w:numFmt w:val="lowerRoman"/>
      <w:lvlText w:val="%6."/>
      <w:lvlJc w:val="right"/>
      <w:pPr>
        <w:ind w:left="4320" w:hanging="180"/>
      </w:pPr>
    </w:lvl>
    <w:lvl w:ilvl="6" w:tplc="335E278A" w:tentative="1">
      <w:start w:val="1"/>
      <w:numFmt w:val="decimal"/>
      <w:lvlText w:val="%7."/>
      <w:lvlJc w:val="left"/>
      <w:pPr>
        <w:ind w:left="5040" w:hanging="360"/>
      </w:pPr>
    </w:lvl>
    <w:lvl w:ilvl="7" w:tplc="3D425B2C" w:tentative="1">
      <w:start w:val="1"/>
      <w:numFmt w:val="lowerLetter"/>
      <w:lvlText w:val="%8."/>
      <w:lvlJc w:val="left"/>
      <w:pPr>
        <w:ind w:left="5760" w:hanging="360"/>
      </w:pPr>
    </w:lvl>
    <w:lvl w:ilvl="8" w:tplc="F880DE86" w:tentative="1">
      <w:start w:val="1"/>
      <w:numFmt w:val="lowerRoman"/>
      <w:lvlText w:val="%9."/>
      <w:lvlJc w:val="right"/>
      <w:pPr>
        <w:ind w:left="6480" w:hanging="180"/>
      </w:pPr>
    </w:lvl>
  </w:abstractNum>
  <w:abstractNum w:abstractNumId="18" w15:restartNumberingAfterBreak="1">
    <w:nsid w:val="31B1015E"/>
    <w:multiLevelType w:val="hybridMultilevel"/>
    <w:tmpl w:val="3E6077E2"/>
    <w:lvl w:ilvl="0" w:tplc="A4723AA4">
      <w:start w:val="1"/>
      <w:numFmt w:val="decimal"/>
      <w:lvlText w:val="%1."/>
      <w:lvlJc w:val="left"/>
      <w:pPr>
        <w:ind w:left="720" w:hanging="360"/>
      </w:pPr>
    </w:lvl>
    <w:lvl w:ilvl="1" w:tplc="0B284988" w:tentative="1">
      <w:start w:val="1"/>
      <w:numFmt w:val="lowerLetter"/>
      <w:lvlText w:val="%2."/>
      <w:lvlJc w:val="left"/>
      <w:pPr>
        <w:ind w:left="1440" w:hanging="360"/>
      </w:pPr>
    </w:lvl>
    <w:lvl w:ilvl="2" w:tplc="4C32A2BE" w:tentative="1">
      <w:start w:val="1"/>
      <w:numFmt w:val="lowerRoman"/>
      <w:lvlText w:val="%3."/>
      <w:lvlJc w:val="right"/>
      <w:pPr>
        <w:ind w:left="2160" w:hanging="180"/>
      </w:pPr>
    </w:lvl>
    <w:lvl w:ilvl="3" w:tplc="F510F176" w:tentative="1">
      <w:start w:val="1"/>
      <w:numFmt w:val="decimal"/>
      <w:lvlText w:val="%4."/>
      <w:lvlJc w:val="left"/>
      <w:pPr>
        <w:ind w:left="2880" w:hanging="360"/>
      </w:pPr>
    </w:lvl>
    <w:lvl w:ilvl="4" w:tplc="D0AC13B6" w:tentative="1">
      <w:start w:val="1"/>
      <w:numFmt w:val="lowerLetter"/>
      <w:lvlText w:val="%5."/>
      <w:lvlJc w:val="left"/>
      <w:pPr>
        <w:ind w:left="3600" w:hanging="360"/>
      </w:pPr>
    </w:lvl>
    <w:lvl w:ilvl="5" w:tplc="8E0A8BC2" w:tentative="1">
      <w:start w:val="1"/>
      <w:numFmt w:val="lowerRoman"/>
      <w:lvlText w:val="%6."/>
      <w:lvlJc w:val="right"/>
      <w:pPr>
        <w:ind w:left="4320" w:hanging="180"/>
      </w:pPr>
    </w:lvl>
    <w:lvl w:ilvl="6" w:tplc="F6EC7952" w:tentative="1">
      <w:start w:val="1"/>
      <w:numFmt w:val="decimal"/>
      <w:lvlText w:val="%7."/>
      <w:lvlJc w:val="left"/>
      <w:pPr>
        <w:ind w:left="5040" w:hanging="360"/>
      </w:pPr>
    </w:lvl>
    <w:lvl w:ilvl="7" w:tplc="E0EEB17A" w:tentative="1">
      <w:start w:val="1"/>
      <w:numFmt w:val="lowerLetter"/>
      <w:lvlText w:val="%8."/>
      <w:lvlJc w:val="left"/>
      <w:pPr>
        <w:ind w:left="5760" w:hanging="360"/>
      </w:pPr>
    </w:lvl>
    <w:lvl w:ilvl="8" w:tplc="2DE4CA44" w:tentative="1">
      <w:start w:val="1"/>
      <w:numFmt w:val="lowerRoman"/>
      <w:lvlText w:val="%9."/>
      <w:lvlJc w:val="right"/>
      <w:pPr>
        <w:ind w:left="6480" w:hanging="180"/>
      </w:pPr>
    </w:lvl>
  </w:abstractNum>
  <w:abstractNum w:abstractNumId="19" w15:restartNumberingAfterBreak="1">
    <w:nsid w:val="32F110CB"/>
    <w:multiLevelType w:val="singleLevel"/>
    <w:tmpl w:val="ED42BC16"/>
    <w:lvl w:ilvl="0">
      <w:start w:val="1"/>
      <w:numFmt w:val="upperRoman"/>
      <w:lvlText w:val="%1."/>
      <w:legacy w:legacy="1" w:legacySpace="0" w:legacyIndent="283"/>
      <w:lvlJc w:val="left"/>
      <w:pPr>
        <w:ind w:left="0" w:firstLine="0"/>
      </w:pPr>
      <w:rPr>
        <w:rFonts w:ascii="Arial" w:hAnsi="Arial" w:cs="Arial" w:hint="default"/>
      </w:rPr>
    </w:lvl>
  </w:abstractNum>
  <w:abstractNum w:abstractNumId="20" w15:restartNumberingAfterBreak="1">
    <w:nsid w:val="357508F4"/>
    <w:multiLevelType w:val="hybridMultilevel"/>
    <w:tmpl w:val="F32227BA"/>
    <w:lvl w:ilvl="0" w:tplc="3CB66DA6">
      <w:start w:val="1"/>
      <w:numFmt w:val="decimal"/>
      <w:lvlText w:val="%1."/>
      <w:lvlJc w:val="left"/>
      <w:pPr>
        <w:ind w:left="720" w:hanging="360"/>
      </w:pPr>
    </w:lvl>
    <w:lvl w:ilvl="1" w:tplc="F4C6F404" w:tentative="1">
      <w:start w:val="1"/>
      <w:numFmt w:val="lowerLetter"/>
      <w:lvlText w:val="%2."/>
      <w:lvlJc w:val="left"/>
      <w:pPr>
        <w:ind w:left="1440" w:hanging="360"/>
      </w:pPr>
    </w:lvl>
    <w:lvl w:ilvl="2" w:tplc="FBD0F908" w:tentative="1">
      <w:start w:val="1"/>
      <w:numFmt w:val="lowerRoman"/>
      <w:lvlText w:val="%3."/>
      <w:lvlJc w:val="right"/>
      <w:pPr>
        <w:ind w:left="2160" w:hanging="180"/>
      </w:pPr>
    </w:lvl>
    <w:lvl w:ilvl="3" w:tplc="5EF690FC" w:tentative="1">
      <w:start w:val="1"/>
      <w:numFmt w:val="decimal"/>
      <w:lvlText w:val="%4."/>
      <w:lvlJc w:val="left"/>
      <w:pPr>
        <w:ind w:left="2880" w:hanging="360"/>
      </w:pPr>
    </w:lvl>
    <w:lvl w:ilvl="4" w:tplc="8C0E9FC0" w:tentative="1">
      <w:start w:val="1"/>
      <w:numFmt w:val="lowerLetter"/>
      <w:lvlText w:val="%5."/>
      <w:lvlJc w:val="left"/>
      <w:pPr>
        <w:ind w:left="3600" w:hanging="360"/>
      </w:pPr>
    </w:lvl>
    <w:lvl w:ilvl="5" w:tplc="F1224570" w:tentative="1">
      <w:start w:val="1"/>
      <w:numFmt w:val="lowerRoman"/>
      <w:lvlText w:val="%6."/>
      <w:lvlJc w:val="right"/>
      <w:pPr>
        <w:ind w:left="4320" w:hanging="180"/>
      </w:pPr>
    </w:lvl>
    <w:lvl w:ilvl="6" w:tplc="6400F2E8" w:tentative="1">
      <w:start w:val="1"/>
      <w:numFmt w:val="decimal"/>
      <w:lvlText w:val="%7."/>
      <w:lvlJc w:val="left"/>
      <w:pPr>
        <w:ind w:left="5040" w:hanging="360"/>
      </w:pPr>
    </w:lvl>
    <w:lvl w:ilvl="7" w:tplc="6AC2165C" w:tentative="1">
      <w:start w:val="1"/>
      <w:numFmt w:val="lowerLetter"/>
      <w:lvlText w:val="%8."/>
      <w:lvlJc w:val="left"/>
      <w:pPr>
        <w:ind w:left="5760" w:hanging="360"/>
      </w:pPr>
    </w:lvl>
    <w:lvl w:ilvl="8" w:tplc="26DE8472" w:tentative="1">
      <w:start w:val="1"/>
      <w:numFmt w:val="lowerRoman"/>
      <w:lvlText w:val="%9."/>
      <w:lvlJc w:val="right"/>
      <w:pPr>
        <w:ind w:left="6480" w:hanging="180"/>
      </w:pPr>
    </w:lvl>
  </w:abstractNum>
  <w:abstractNum w:abstractNumId="21" w15:restartNumberingAfterBreak="1">
    <w:nsid w:val="3A45380E"/>
    <w:multiLevelType w:val="hybridMultilevel"/>
    <w:tmpl w:val="ED8E20D8"/>
    <w:lvl w:ilvl="0" w:tplc="BAB66754">
      <w:start w:val="1"/>
      <w:numFmt w:val="decimal"/>
      <w:lvlText w:val="%1."/>
      <w:lvlJc w:val="left"/>
      <w:pPr>
        <w:ind w:left="720" w:hanging="360"/>
      </w:pPr>
    </w:lvl>
    <w:lvl w:ilvl="1" w:tplc="5C9AE266" w:tentative="1">
      <w:start w:val="1"/>
      <w:numFmt w:val="lowerLetter"/>
      <w:lvlText w:val="%2."/>
      <w:lvlJc w:val="left"/>
      <w:pPr>
        <w:ind w:left="1440" w:hanging="360"/>
      </w:pPr>
    </w:lvl>
    <w:lvl w:ilvl="2" w:tplc="293EBD8C" w:tentative="1">
      <w:start w:val="1"/>
      <w:numFmt w:val="lowerRoman"/>
      <w:lvlText w:val="%3."/>
      <w:lvlJc w:val="right"/>
      <w:pPr>
        <w:ind w:left="2160" w:hanging="180"/>
      </w:pPr>
    </w:lvl>
    <w:lvl w:ilvl="3" w:tplc="25046C86" w:tentative="1">
      <w:start w:val="1"/>
      <w:numFmt w:val="decimal"/>
      <w:lvlText w:val="%4."/>
      <w:lvlJc w:val="left"/>
      <w:pPr>
        <w:ind w:left="2880" w:hanging="360"/>
      </w:pPr>
    </w:lvl>
    <w:lvl w:ilvl="4" w:tplc="B5B45C52" w:tentative="1">
      <w:start w:val="1"/>
      <w:numFmt w:val="lowerLetter"/>
      <w:lvlText w:val="%5."/>
      <w:lvlJc w:val="left"/>
      <w:pPr>
        <w:ind w:left="3600" w:hanging="360"/>
      </w:pPr>
    </w:lvl>
    <w:lvl w:ilvl="5" w:tplc="4A9482E2" w:tentative="1">
      <w:start w:val="1"/>
      <w:numFmt w:val="lowerRoman"/>
      <w:lvlText w:val="%6."/>
      <w:lvlJc w:val="right"/>
      <w:pPr>
        <w:ind w:left="4320" w:hanging="180"/>
      </w:pPr>
    </w:lvl>
    <w:lvl w:ilvl="6" w:tplc="B214598C" w:tentative="1">
      <w:start w:val="1"/>
      <w:numFmt w:val="decimal"/>
      <w:lvlText w:val="%7."/>
      <w:lvlJc w:val="left"/>
      <w:pPr>
        <w:ind w:left="5040" w:hanging="360"/>
      </w:pPr>
    </w:lvl>
    <w:lvl w:ilvl="7" w:tplc="B5282C22" w:tentative="1">
      <w:start w:val="1"/>
      <w:numFmt w:val="lowerLetter"/>
      <w:lvlText w:val="%8."/>
      <w:lvlJc w:val="left"/>
      <w:pPr>
        <w:ind w:left="5760" w:hanging="360"/>
      </w:pPr>
    </w:lvl>
    <w:lvl w:ilvl="8" w:tplc="5F7A68B8" w:tentative="1">
      <w:start w:val="1"/>
      <w:numFmt w:val="lowerRoman"/>
      <w:lvlText w:val="%9."/>
      <w:lvlJc w:val="right"/>
      <w:pPr>
        <w:ind w:left="6480" w:hanging="180"/>
      </w:pPr>
    </w:lvl>
  </w:abstractNum>
  <w:abstractNum w:abstractNumId="22" w15:restartNumberingAfterBreak="1">
    <w:nsid w:val="3AFA512B"/>
    <w:multiLevelType w:val="hybridMultilevel"/>
    <w:tmpl w:val="86EA469A"/>
    <w:lvl w:ilvl="0" w:tplc="DD64C284">
      <w:start w:val="1"/>
      <w:numFmt w:val="decimal"/>
      <w:lvlText w:val="%1."/>
      <w:lvlJc w:val="left"/>
      <w:pPr>
        <w:ind w:left="720" w:hanging="360"/>
      </w:pPr>
    </w:lvl>
    <w:lvl w:ilvl="1" w:tplc="EFB80C4C" w:tentative="1">
      <w:start w:val="1"/>
      <w:numFmt w:val="lowerLetter"/>
      <w:lvlText w:val="%2."/>
      <w:lvlJc w:val="left"/>
      <w:pPr>
        <w:ind w:left="1440" w:hanging="360"/>
      </w:pPr>
    </w:lvl>
    <w:lvl w:ilvl="2" w:tplc="1D3CD4BA" w:tentative="1">
      <w:start w:val="1"/>
      <w:numFmt w:val="lowerRoman"/>
      <w:lvlText w:val="%3."/>
      <w:lvlJc w:val="right"/>
      <w:pPr>
        <w:ind w:left="2160" w:hanging="180"/>
      </w:pPr>
    </w:lvl>
    <w:lvl w:ilvl="3" w:tplc="7AD487EC" w:tentative="1">
      <w:start w:val="1"/>
      <w:numFmt w:val="decimal"/>
      <w:lvlText w:val="%4."/>
      <w:lvlJc w:val="left"/>
      <w:pPr>
        <w:ind w:left="2880" w:hanging="360"/>
      </w:pPr>
    </w:lvl>
    <w:lvl w:ilvl="4" w:tplc="C9F687C6" w:tentative="1">
      <w:start w:val="1"/>
      <w:numFmt w:val="lowerLetter"/>
      <w:lvlText w:val="%5."/>
      <w:lvlJc w:val="left"/>
      <w:pPr>
        <w:ind w:left="3600" w:hanging="360"/>
      </w:pPr>
    </w:lvl>
    <w:lvl w:ilvl="5" w:tplc="428EA28A" w:tentative="1">
      <w:start w:val="1"/>
      <w:numFmt w:val="lowerRoman"/>
      <w:lvlText w:val="%6."/>
      <w:lvlJc w:val="right"/>
      <w:pPr>
        <w:ind w:left="4320" w:hanging="180"/>
      </w:pPr>
    </w:lvl>
    <w:lvl w:ilvl="6" w:tplc="2BCA6284" w:tentative="1">
      <w:start w:val="1"/>
      <w:numFmt w:val="decimal"/>
      <w:lvlText w:val="%7."/>
      <w:lvlJc w:val="left"/>
      <w:pPr>
        <w:ind w:left="5040" w:hanging="360"/>
      </w:pPr>
    </w:lvl>
    <w:lvl w:ilvl="7" w:tplc="00668F8E" w:tentative="1">
      <w:start w:val="1"/>
      <w:numFmt w:val="lowerLetter"/>
      <w:lvlText w:val="%8."/>
      <w:lvlJc w:val="left"/>
      <w:pPr>
        <w:ind w:left="5760" w:hanging="360"/>
      </w:pPr>
    </w:lvl>
    <w:lvl w:ilvl="8" w:tplc="9EC0B546" w:tentative="1">
      <w:start w:val="1"/>
      <w:numFmt w:val="lowerRoman"/>
      <w:lvlText w:val="%9."/>
      <w:lvlJc w:val="right"/>
      <w:pPr>
        <w:ind w:left="6480" w:hanging="180"/>
      </w:pPr>
    </w:lvl>
  </w:abstractNum>
  <w:abstractNum w:abstractNumId="23" w15:restartNumberingAfterBreak="1">
    <w:nsid w:val="3FCF2FD3"/>
    <w:multiLevelType w:val="hybridMultilevel"/>
    <w:tmpl w:val="DB283FE4"/>
    <w:lvl w:ilvl="0" w:tplc="14706474">
      <w:start w:val="1"/>
      <w:numFmt w:val="decimal"/>
      <w:lvlText w:val="%1."/>
      <w:lvlJc w:val="left"/>
      <w:pPr>
        <w:ind w:left="720" w:hanging="360"/>
      </w:pPr>
    </w:lvl>
    <w:lvl w:ilvl="1" w:tplc="214CCEC0" w:tentative="1">
      <w:start w:val="1"/>
      <w:numFmt w:val="lowerLetter"/>
      <w:lvlText w:val="%2."/>
      <w:lvlJc w:val="left"/>
      <w:pPr>
        <w:ind w:left="1440" w:hanging="360"/>
      </w:pPr>
    </w:lvl>
    <w:lvl w:ilvl="2" w:tplc="147089CA" w:tentative="1">
      <w:start w:val="1"/>
      <w:numFmt w:val="lowerRoman"/>
      <w:lvlText w:val="%3."/>
      <w:lvlJc w:val="right"/>
      <w:pPr>
        <w:ind w:left="2160" w:hanging="180"/>
      </w:pPr>
    </w:lvl>
    <w:lvl w:ilvl="3" w:tplc="82440D2C" w:tentative="1">
      <w:start w:val="1"/>
      <w:numFmt w:val="decimal"/>
      <w:lvlText w:val="%4."/>
      <w:lvlJc w:val="left"/>
      <w:pPr>
        <w:ind w:left="2880" w:hanging="360"/>
      </w:pPr>
    </w:lvl>
    <w:lvl w:ilvl="4" w:tplc="B0DA3284" w:tentative="1">
      <w:start w:val="1"/>
      <w:numFmt w:val="lowerLetter"/>
      <w:lvlText w:val="%5."/>
      <w:lvlJc w:val="left"/>
      <w:pPr>
        <w:ind w:left="3600" w:hanging="360"/>
      </w:pPr>
    </w:lvl>
    <w:lvl w:ilvl="5" w:tplc="3B9C2D12" w:tentative="1">
      <w:start w:val="1"/>
      <w:numFmt w:val="lowerRoman"/>
      <w:lvlText w:val="%6."/>
      <w:lvlJc w:val="right"/>
      <w:pPr>
        <w:ind w:left="4320" w:hanging="180"/>
      </w:pPr>
    </w:lvl>
    <w:lvl w:ilvl="6" w:tplc="599E6D96" w:tentative="1">
      <w:start w:val="1"/>
      <w:numFmt w:val="decimal"/>
      <w:lvlText w:val="%7."/>
      <w:lvlJc w:val="left"/>
      <w:pPr>
        <w:ind w:left="5040" w:hanging="360"/>
      </w:pPr>
    </w:lvl>
    <w:lvl w:ilvl="7" w:tplc="89F4E41A" w:tentative="1">
      <w:start w:val="1"/>
      <w:numFmt w:val="lowerLetter"/>
      <w:lvlText w:val="%8."/>
      <w:lvlJc w:val="left"/>
      <w:pPr>
        <w:ind w:left="5760" w:hanging="360"/>
      </w:pPr>
    </w:lvl>
    <w:lvl w:ilvl="8" w:tplc="45E834AA" w:tentative="1">
      <w:start w:val="1"/>
      <w:numFmt w:val="lowerRoman"/>
      <w:lvlText w:val="%9."/>
      <w:lvlJc w:val="right"/>
      <w:pPr>
        <w:ind w:left="6480" w:hanging="180"/>
      </w:pPr>
    </w:lvl>
  </w:abstractNum>
  <w:abstractNum w:abstractNumId="24" w15:restartNumberingAfterBreak="1">
    <w:nsid w:val="40AC40FD"/>
    <w:multiLevelType w:val="hybridMultilevel"/>
    <w:tmpl w:val="50F067FA"/>
    <w:lvl w:ilvl="0" w:tplc="5D8EA9E6">
      <w:start w:val="1"/>
      <w:numFmt w:val="decimal"/>
      <w:lvlText w:val="%1."/>
      <w:lvlJc w:val="left"/>
      <w:pPr>
        <w:ind w:left="720" w:hanging="360"/>
      </w:pPr>
    </w:lvl>
    <w:lvl w:ilvl="1" w:tplc="901C21D8" w:tentative="1">
      <w:start w:val="1"/>
      <w:numFmt w:val="lowerLetter"/>
      <w:lvlText w:val="%2."/>
      <w:lvlJc w:val="left"/>
      <w:pPr>
        <w:ind w:left="1440" w:hanging="360"/>
      </w:pPr>
    </w:lvl>
    <w:lvl w:ilvl="2" w:tplc="D14031B0" w:tentative="1">
      <w:start w:val="1"/>
      <w:numFmt w:val="lowerRoman"/>
      <w:lvlText w:val="%3."/>
      <w:lvlJc w:val="right"/>
      <w:pPr>
        <w:ind w:left="2160" w:hanging="180"/>
      </w:pPr>
    </w:lvl>
    <w:lvl w:ilvl="3" w:tplc="99EC8C8A" w:tentative="1">
      <w:start w:val="1"/>
      <w:numFmt w:val="decimal"/>
      <w:lvlText w:val="%4."/>
      <w:lvlJc w:val="left"/>
      <w:pPr>
        <w:ind w:left="2880" w:hanging="360"/>
      </w:pPr>
    </w:lvl>
    <w:lvl w:ilvl="4" w:tplc="29F02BD2" w:tentative="1">
      <w:start w:val="1"/>
      <w:numFmt w:val="lowerLetter"/>
      <w:lvlText w:val="%5."/>
      <w:lvlJc w:val="left"/>
      <w:pPr>
        <w:ind w:left="3600" w:hanging="360"/>
      </w:pPr>
    </w:lvl>
    <w:lvl w:ilvl="5" w:tplc="5C7EBB22" w:tentative="1">
      <w:start w:val="1"/>
      <w:numFmt w:val="lowerRoman"/>
      <w:lvlText w:val="%6."/>
      <w:lvlJc w:val="right"/>
      <w:pPr>
        <w:ind w:left="4320" w:hanging="180"/>
      </w:pPr>
    </w:lvl>
    <w:lvl w:ilvl="6" w:tplc="BBB49600" w:tentative="1">
      <w:start w:val="1"/>
      <w:numFmt w:val="decimal"/>
      <w:lvlText w:val="%7."/>
      <w:lvlJc w:val="left"/>
      <w:pPr>
        <w:ind w:left="5040" w:hanging="360"/>
      </w:pPr>
    </w:lvl>
    <w:lvl w:ilvl="7" w:tplc="1152D098" w:tentative="1">
      <w:start w:val="1"/>
      <w:numFmt w:val="lowerLetter"/>
      <w:lvlText w:val="%8."/>
      <w:lvlJc w:val="left"/>
      <w:pPr>
        <w:ind w:left="5760" w:hanging="360"/>
      </w:pPr>
    </w:lvl>
    <w:lvl w:ilvl="8" w:tplc="F5881C74" w:tentative="1">
      <w:start w:val="1"/>
      <w:numFmt w:val="lowerRoman"/>
      <w:lvlText w:val="%9."/>
      <w:lvlJc w:val="right"/>
      <w:pPr>
        <w:ind w:left="6480" w:hanging="180"/>
      </w:pPr>
    </w:lvl>
  </w:abstractNum>
  <w:abstractNum w:abstractNumId="25" w15:restartNumberingAfterBreak="1">
    <w:nsid w:val="440362FD"/>
    <w:multiLevelType w:val="multilevel"/>
    <w:tmpl w:val="509E1760"/>
    <w:lvl w:ilvl="0">
      <w:start w:val="43"/>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1">
    <w:nsid w:val="44890C16"/>
    <w:multiLevelType w:val="hybridMultilevel"/>
    <w:tmpl w:val="97C859BE"/>
    <w:lvl w:ilvl="0" w:tplc="702012E4">
      <w:start w:val="1"/>
      <w:numFmt w:val="decimal"/>
      <w:lvlText w:val="%1."/>
      <w:lvlJc w:val="left"/>
      <w:pPr>
        <w:ind w:left="1080" w:hanging="360"/>
      </w:pPr>
    </w:lvl>
    <w:lvl w:ilvl="1" w:tplc="2DBC0A84" w:tentative="1">
      <w:start w:val="1"/>
      <w:numFmt w:val="lowerLetter"/>
      <w:lvlText w:val="%2."/>
      <w:lvlJc w:val="left"/>
      <w:pPr>
        <w:ind w:left="1800" w:hanging="360"/>
      </w:pPr>
    </w:lvl>
    <w:lvl w:ilvl="2" w:tplc="A7806908" w:tentative="1">
      <w:start w:val="1"/>
      <w:numFmt w:val="lowerRoman"/>
      <w:lvlText w:val="%3."/>
      <w:lvlJc w:val="right"/>
      <w:pPr>
        <w:ind w:left="2520" w:hanging="180"/>
      </w:pPr>
    </w:lvl>
    <w:lvl w:ilvl="3" w:tplc="C5D066D0" w:tentative="1">
      <w:start w:val="1"/>
      <w:numFmt w:val="decimal"/>
      <w:lvlText w:val="%4."/>
      <w:lvlJc w:val="left"/>
      <w:pPr>
        <w:ind w:left="3240" w:hanging="360"/>
      </w:pPr>
    </w:lvl>
    <w:lvl w:ilvl="4" w:tplc="B9BA9380" w:tentative="1">
      <w:start w:val="1"/>
      <w:numFmt w:val="lowerLetter"/>
      <w:lvlText w:val="%5."/>
      <w:lvlJc w:val="left"/>
      <w:pPr>
        <w:ind w:left="3960" w:hanging="360"/>
      </w:pPr>
    </w:lvl>
    <w:lvl w:ilvl="5" w:tplc="1B4EC60C" w:tentative="1">
      <w:start w:val="1"/>
      <w:numFmt w:val="lowerRoman"/>
      <w:lvlText w:val="%6."/>
      <w:lvlJc w:val="right"/>
      <w:pPr>
        <w:ind w:left="4680" w:hanging="180"/>
      </w:pPr>
    </w:lvl>
    <w:lvl w:ilvl="6" w:tplc="345ABCBC" w:tentative="1">
      <w:start w:val="1"/>
      <w:numFmt w:val="decimal"/>
      <w:lvlText w:val="%7."/>
      <w:lvlJc w:val="left"/>
      <w:pPr>
        <w:ind w:left="5400" w:hanging="360"/>
      </w:pPr>
    </w:lvl>
    <w:lvl w:ilvl="7" w:tplc="F0602E44" w:tentative="1">
      <w:start w:val="1"/>
      <w:numFmt w:val="lowerLetter"/>
      <w:lvlText w:val="%8."/>
      <w:lvlJc w:val="left"/>
      <w:pPr>
        <w:ind w:left="6120" w:hanging="360"/>
      </w:pPr>
    </w:lvl>
    <w:lvl w:ilvl="8" w:tplc="6DA6E07E" w:tentative="1">
      <w:start w:val="1"/>
      <w:numFmt w:val="lowerRoman"/>
      <w:lvlText w:val="%9."/>
      <w:lvlJc w:val="right"/>
      <w:pPr>
        <w:ind w:left="6840" w:hanging="180"/>
      </w:pPr>
    </w:lvl>
  </w:abstractNum>
  <w:abstractNum w:abstractNumId="27" w15:restartNumberingAfterBreak="1">
    <w:nsid w:val="45436873"/>
    <w:multiLevelType w:val="hybridMultilevel"/>
    <w:tmpl w:val="D562C7FC"/>
    <w:lvl w:ilvl="0" w:tplc="E166821A">
      <w:start w:val="1"/>
      <w:numFmt w:val="decimal"/>
      <w:lvlText w:val="%1."/>
      <w:lvlJc w:val="left"/>
      <w:pPr>
        <w:ind w:left="720" w:hanging="360"/>
      </w:pPr>
    </w:lvl>
    <w:lvl w:ilvl="1" w:tplc="7FB0EF06" w:tentative="1">
      <w:start w:val="1"/>
      <w:numFmt w:val="lowerLetter"/>
      <w:lvlText w:val="%2."/>
      <w:lvlJc w:val="left"/>
      <w:pPr>
        <w:ind w:left="1440" w:hanging="360"/>
      </w:pPr>
    </w:lvl>
    <w:lvl w:ilvl="2" w:tplc="591E684E" w:tentative="1">
      <w:start w:val="1"/>
      <w:numFmt w:val="lowerRoman"/>
      <w:lvlText w:val="%3."/>
      <w:lvlJc w:val="right"/>
      <w:pPr>
        <w:ind w:left="2160" w:hanging="180"/>
      </w:pPr>
    </w:lvl>
    <w:lvl w:ilvl="3" w:tplc="09345F6C" w:tentative="1">
      <w:start w:val="1"/>
      <w:numFmt w:val="decimal"/>
      <w:lvlText w:val="%4."/>
      <w:lvlJc w:val="left"/>
      <w:pPr>
        <w:ind w:left="2880" w:hanging="360"/>
      </w:pPr>
    </w:lvl>
    <w:lvl w:ilvl="4" w:tplc="4C3AE322" w:tentative="1">
      <w:start w:val="1"/>
      <w:numFmt w:val="lowerLetter"/>
      <w:lvlText w:val="%5."/>
      <w:lvlJc w:val="left"/>
      <w:pPr>
        <w:ind w:left="3600" w:hanging="360"/>
      </w:pPr>
    </w:lvl>
    <w:lvl w:ilvl="5" w:tplc="38C2BCD8" w:tentative="1">
      <w:start w:val="1"/>
      <w:numFmt w:val="lowerRoman"/>
      <w:lvlText w:val="%6."/>
      <w:lvlJc w:val="right"/>
      <w:pPr>
        <w:ind w:left="4320" w:hanging="180"/>
      </w:pPr>
    </w:lvl>
    <w:lvl w:ilvl="6" w:tplc="4AFAE0DA" w:tentative="1">
      <w:start w:val="1"/>
      <w:numFmt w:val="decimal"/>
      <w:lvlText w:val="%7."/>
      <w:lvlJc w:val="left"/>
      <w:pPr>
        <w:ind w:left="5040" w:hanging="360"/>
      </w:pPr>
    </w:lvl>
    <w:lvl w:ilvl="7" w:tplc="CE5649A6" w:tentative="1">
      <w:start w:val="1"/>
      <w:numFmt w:val="lowerLetter"/>
      <w:lvlText w:val="%8."/>
      <w:lvlJc w:val="left"/>
      <w:pPr>
        <w:ind w:left="5760" w:hanging="360"/>
      </w:pPr>
    </w:lvl>
    <w:lvl w:ilvl="8" w:tplc="ECF282A0" w:tentative="1">
      <w:start w:val="1"/>
      <w:numFmt w:val="lowerRoman"/>
      <w:lvlText w:val="%9."/>
      <w:lvlJc w:val="right"/>
      <w:pPr>
        <w:ind w:left="6480" w:hanging="180"/>
      </w:pPr>
    </w:lvl>
  </w:abstractNum>
  <w:abstractNum w:abstractNumId="28" w15:restartNumberingAfterBreak="1">
    <w:nsid w:val="46EA42E1"/>
    <w:multiLevelType w:val="hybridMultilevel"/>
    <w:tmpl w:val="762E4F32"/>
    <w:lvl w:ilvl="0" w:tplc="B704B064">
      <w:start w:val="47"/>
      <w:numFmt w:val="decimal"/>
      <w:lvlText w:val="%1."/>
      <w:lvlJc w:val="left"/>
      <w:pPr>
        <w:ind w:left="720" w:hanging="360"/>
      </w:pPr>
      <w:rPr>
        <w:rFonts w:hint="default"/>
      </w:rPr>
    </w:lvl>
    <w:lvl w:ilvl="1" w:tplc="96C0DB70" w:tentative="1">
      <w:start w:val="1"/>
      <w:numFmt w:val="lowerLetter"/>
      <w:lvlText w:val="%2."/>
      <w:lvlJc w:val="left"/>
      <w:pPr>
        <w:ind w:left="1440" w:hanging="360"/>
      </w:pPr>
    </w:lvl>
    <w:lvl w:ilvl="2" w:tplc="19AAE622" w:tentative="1">
      <w:start w:val="1"/>
      <w:numFmt w:val="lowerRoman"/>
      <w:lvlText w:val="%3."/>
      <w:lvlJc w:val="right"/>
      <w:pPr>
        <w:ind w:left="2160" w:hanging="180"/>
      </w:pPr>
    </w:lvl>
    <w:lvl w:ilvl="3" w:tplc="3440E132" w:tentative="1">
      <w:start w:val="1"/>
      <w:numFmt w:val="decimal"/>
      <w:lvlText w:val="%4."/>
      <w:lvlJc w:val="left"/>
      <w:pPr>
        <w:ind w:left="2880" w:hanging="360"/>
      </w:pPr>
    </w:lvl>
    <w:lvl w:ilvl="4" w:tplc="DEB6A136" w:tentative="1">
      <w:start w:val="1"/>
      <w:numFmt w:val="lowerLetter"/>
      <w:lvlText w:val="%5."/>
      <w:lvlJc w:val="left"/>
      <w:pPr>
        <w:ind w:left="3600" w:hanging="360"/>
      </w:pPr>
    </w:lvl>
    <w:lvl w:ilvl="5" w:tplc="37229F66" w:tentative="1">
      <w:start w:val="1"/>
      <w:numFmt w:val="lowerRoman"/>
      <w:lvlText w:val="%6."/>
      <w:lvlJc w:val="right"/>
      <w:pPr>
        <w:ind w:left="4320" w:hanging="180"/>
      </w:pPr>
    </w:lvl>
    <w:lvl w:ilvl="6" w:tplc="B87AC1F2" w:tentative="1">
      <w:start w:val="1"/>
      <w:numFmt w:val="decimal"/>
      <w:lvlText w:val="%7."/>
      <w:lvlJc w:val="left"/>
      <w:pPr>
        <w:ind w:left="5040" w:hanging="360"/>
      </w:pPr>
    </w:lvl>
    <w:lvl w:ilvl="7" w:tplc="F684CC82" w:tentative="1">
      <w:start w:val="1"/>
      <w:numFmt w:val="lowerLetter"/>
      <w:lvlText w:val="%8."/>
      <w:lvlJc w:val="left"/>
      <w:pPr>
        <w:ind w:left="5760" w:hanging="360"/>
      </w:pPr>
    </w:lvl>
    <w:lvl w:ilvl="8" w:tplc="41A8319C" w:tentative="1">
      <w:start w:val="1"/>
      <w:numFmt w:val="lowerRoman"/>
      <w:lvlText w:val="%9."/>
      <w:lvlJc w:val="right"/>
      <w:pPr>
        <w:ind w:left="6480" w:hanging="180"/>
      </w:pPr>
    </w:lvl>
  </w:abstractNum>
  <w:abstractNum w:abstractNumId="29" w15:restartNumberingAfterBreak="1">
    <w:nsid w:val="4971319D"/>
    <w:multiLevelType w:val="hybridMultilevel"/>
    <w:tmpl w:val="F8A69A0A"/>
    <w:lvl w:ilvl="0" w:tplc="3CE0BD66">
      <w:start w:val="1"/>
      <w:numFmt w:val="decimal"/>
      <w:lvlText w:val="%1."/>
      <w:lvlJc w:val="left"/>
      <w:pPr>
        <w:ind w:left="720" w:hanging="360"/>
      </w:pPr>
    </w:lvl>
    <w:lvl w:ilvl="1" w:tplc="7312F1BE" w:tentative="1">
      <w:start w:val="1"/>
      <w:numFmt w:val="lowerLetter"/>
      <w:lvlText w:val="%2."/>
      <w:lvlJc w:val="left"/>
      <w:pPr>
        <w:ind w:left="1440" w:hanging="360"/>
      </w:pPr>
    </w:lvl>
    <w:lvl w:ilvl="2" w:tplc="A05EBF98" w:tentative="1">
      <w:start w:val="1"/>
      <w:numFmt w:val="lowerRoman"/>
      <w:lvlText w:val="%3."/>
      <w:lvlJc w:val="right"/>
      <w:pPr>
        <w:ind w:left="2160" w:hanging="180"/>
      </w:pPr>
    </w:lvl>
    <w:lvl w:ilvl="3" w:tplc="AC7212E0" w:tentative="1">
      <w:start w:val="1"/>
      <w:numFmt w:val="decimal"/>
      <w:lvlText w:val="%4."/>
      <w:lvlJc w:val="left"/>
      <w:pPr>
        <w:ind w:left="2880" w:hanging="360"/>
      </w:pPr>
    </w:lvl>
    <w:lvl w:ilvl="4" w:tplc="738E7632" w:tentative="1">
      <w:start w:val="1"/>
      <w:numFmt w:val="lowerLetter"/>
      <w:lvlText w:val="%5."/>
      <w:lvlJc w:val="left"/>
      <w:pPr>
        <w:ind w:left="3600" w:hanging="360"/>
      </w:pPr>
    </w:lvl>
    <w:lvl w:ilvl="5" w:tplc="E54E9322" w:tentative="1">
      <w:start w:val="1"/>
      <w:numFmt w:val="lowerRoman"/>
      <w:lvlText w:val="%6."/>
      <w:lvlJc w:val="right"/>
      <w:pPr>
        <w:ind w:left="4320" w:hanging="180"/>
      </w:pPr>
    </w:lvl>
    <w:lvl w:ilvl="6" w:tplc="1D1898DC" w:tentative="1">
      <w:start w:val="1"/>
      <w:numFmt w:val="decimal"/>
      <w:lvlText w:val="%7."/>
      <w:lvlJc w:val="left"/>
      <w:pPr>
        <w:ind w:left="5040" w:hanging="360"/>
      </w:pPr>
    </w:lvl>
    <w:lvl w:ilvl="7" w:tplc="A6E8C472" w:tentative="1">
      <w:start w:val="1"/>
      <w:numFmt w:val="lowerLetter"/>
      <w:lvlText w:val="%8."/>
      <w:lvlJc w:val="left"/>
      <w:pPr>
        <w:ind w:left="5760" w:hanging="360"/>
      </w:pPr>
    </w:lvl>
    <w:lvl w:ilvl="8" w:tplc="C6ECE78C" w:tentative="1">
      <w:start w:val="1"/>
      <w:numFmt w:val="lowerRoman"/>
      <w:lvlText w:val="%9."/>
      <w:lvlJc w:val="right"/>
      <w:pPr>
        <w:ind w:left="6480" w:hanging="180"/>
      </w:pPr>
    </w:lvl>
  </w:abstractNum>
  <w:abstractNum w:abstractNumId="30" w15:restartNumberingAfterBreak="1">
    <w:nsid w:val="4C62224E"/>
    <w:multiLevelType w:val="hybridMultilevel"/>
    <w:tmpl w:val="19785756"/>
    <w:lvl w:ilvl="0" w:tplc="7958C894">
      <w:start w:val="1"/>
      <w:numFmt w:val="decimal"/>
      <w:lvlText w:val="%1."/>
      <w:lvlJc w:val="left"/>
      <w:pPr>
        <w:ind w:left="885" w:hanging="360"/>
      </w:pPr>
      <w:rPr>
        <w:rFonts w:hint="default"/>
      </w:rPr>
    </w:lvl>
    <w:lvl w:ilvl="1" w:tplc="50E27384" w:tentative="1">
      <w:start w:val="1"/>
      <w:numFmt w:val="lowerLetter"/>
      <w:lvlText w:val="%2."/>
      <w:lvlJc w:val="left"/>
      <w:pPr>
        <w:ind w:left="1605" w:hanging="360"/>
      </w:pPr>
    </w:lvl>
    <w:lvl w:ilvl="2" w:tplc="25CA4358" w:tentative="1">
      <w:start w:val="1"/>
      <w:numFmt w:val="lowerRoman"/>
      <w:lvlText w:val="%3."/>
      <w:lvlJc w:val="right"/>
      <w:pPr>
        <w:ind w:left="2325" w:hanging="180"/>
      </w:pPr>
    </w:lvl>
    <w:lvl w:ilvl="3" w:tplc="0A8AD344" w:tentative="1">
      <w:start w:val="1"/>
      <w:numFmt w:val="decimal"/>
      <w:lvlText w:val="%4."/>
      <w:lvlJc w:val="left"/>
      <w:pPr>
        <w:ind w:left="3045" w:hanging="360"/>
      </w:pPr>
    </w:lvl>
    <w:lvl w:ilvl="4" w:tplc="706AF528" w:tentative="1">
      <w:start w:val="1"/>
      <w:numFmt w:val="lowerLetter"/>
      <w:lvlText w:val="%5."/>
      <w:lvlJc w:val="left"/>
      <w:pPr>
        <w:ind w:left="3765" w:hanging="360"/>
      </w:pPr>
    </w:lvl>
    <w:lvl w:ilvl="5" w:tplc="9370BC44" w:tentative="1">
      <w:start w:val="1"/>
      <w:numFmt w:val="lowerRoman"/>
      <w:lvlText w:val="%6."/>
      <w:lvlJc w:val="right"/>
      <w:pPr>
        <w:ind w:left="4485" w:hanging="180"/>
      </w:pPr>
    </w:lvl>
    <w:lvl w:ilvl="6" w:tplc="2728A8C2" w:tentative="1">
      <w:start w:val="1"/>
      <w:numFmt w:val="decimal"/>
      <w:lvlText w:val="%7."/>
      <w:lvlJc w:val="left"/>
      <w:pPr>
        <w:ind w:left="5205" w:hanging="360"/>
      </w:pPr>
    </w:lvl>
    <w:lvl w:ilvl="7" w:tplc="B7BAC862" w:tentative="1">
      <w:start w:val="1"/>
      <w:numFmt w:val="lowerLetter"/>
      <w:lvlText w:val="%8."/>
      <w:lvlJc w:val="left"/>
      <w:pPr>
        <w:ind w:left="5925" w:hanging="360"/>
      </w:pPr>
    </w:lvl>
    <w:lvl w:ilvl="8" w:tplc="FA82FD80" w:tentative="1">
      <w:start w:val="1"/>
      <w:numFmt w:val="lowerRoman"/>
      <w:lvlText w:val="%9."/>
      <w:lvlJc w:val="right"/>
      <w:pPr>
        <w:ind w:left="6645" w:hanging="180"/>
      </w:pPr>
    </w:lvl>
  </w:abstractNum>
  <w:abstractNum w:abstractNumId="31" w15:restartNumberingAfterBreak="1">
    <w:nsid w:val="5103364F"/>
    <w:multiLevelType w:val="hybridMultilevel"/>
    <w:tmpl w:val="B1A6DC4E"/>
    <w:lvl w:ilvl="0" w:tplc="19F89A92">
      <w:start w:val="3"/>
      <w:numFmt w:val="decimal"/>
      <w:lvlText w:val="%1."/>
      <w:lvlJc w:val="left"/>
      <w:pPr>
        <w:ind w:left="720" w:hanging="360"/>
      </w:pPr>
      <w:rPr>
        <w:rFonts w:hint="default"/>
      </w:rPr>
    </w:lvl>
    <w:lvl w:ilvl="1" w:tplc="458EE278" w:tentative="1">
      <w:start w:val="1"/>
      <w:numFmt w:val="lowerLetter"/>
      <w:lvlText w:val="%2."/>
      <w:lvlJc w:val="left"/>
      <w:pPr>
        <w:ind w:left="1440" w:hanging="360"/>
      </w:pPr>
    </w:lvl>
    <w:lvl w:ilvl="2" w:tplc="AA262994" w:tentative="1">
      <w:start w:val="1"/>
      <w:numFmt w:val="lowerRoman"/>
      <w:lvlText w:val="%3."/>
      <w:lvlJc w:val="right"/>
      <w:pPr>
        <w:ind w:left="2160" w:hanging="180"/>
      </w:pPr>
    </w:lvl>
    <w:lvl w:ilvl="3" w:tplc="88B8A106" w:tentative="1">
      <w:start w:val="1"/>
      <w:numFmt w:val="decimal"/>
      <w:lvlText w:val="%4."/>
      <w:lvlJc w:val="left"/>
      <w:pPr>
        <w:ind w:left="2880" w:hanging="360"/>
      </w:pPr>
    </w:lvl>
    <w:lvl w:ilvl="4" w:tplc="CBAAE9A4" w:tentative="1">
      <w:start w:val="1"/>
      <w:numFmt w:val="lowerLetter"/>
      <w:lvlText w:val="%5."/>
      <w:lvlJc w:val="left"/>
      <w:pPr>
        <w:ind w:left="3600" w:hanging="360"/>
      </w:pPr>
    </w:lvl>
    <w:lvl w:ilvl="5" w:tplc="F760DDB4" w:tentative="1">
      <w:start w:val="1"/>
      <w:numFmt w:val="lowerRoman"/>
      <w:lvlText w:val="%6."/>
      <w:lvlJc w:val="right"/>
      <w:pPr>
        <w:ind w:left="4320" w:hanging="180"/>
      </w:pPr>
    </w:lvl>
    <w:lvl w:ilvl="6" w:tplc="E3E67B00" w:tentative="1">
      <w:start w:val="1"/>
      <w:numFmt w:val="decimal"/>
      <w:lvlText w:val="%7."/>
      <w:lvlJc w:val="left"/>
      <w:pPr>
        <w:ind w:left="5040" w:hanging="360"/>
      </w:pPr>
    </w:lvl>
    <w:lvl w:ilvl="7" w:tplc="19D2D4CC" w:tentative="1">
      <w:start w:val="1"/>
      <w:numFmt w:val="lowerLetter"/>
      <w:lvlText w:val="%8."/>
      <w:lvlJc w:val="left"/>
      <w:pPr>
        <w:ind w:left="5760" w:hanging="360"/>
      </w:pPr>
    </w:lvl>
    <w:lvl w:ilvl="8" w:tplc="28A482DA" w:tentative="1">
      <w:start w:val="1"/>
      <w:numFmt w:val="lowerRoman"/>
      <w:lvlText w:val="%9."/>
      <w:lvlJc w:val="right"/>
      <w:pPr>
        <w:ind w:left="6480" w:hanging="180"/>
      </w:pPr>
    </w:lvl>
  </w:abstractNum>
  <w:abstractNum w:abstractNumId="32" w15:restartNumberingAfterBreak="1">
    <w:nsid w:val="54DE7EB2"/>
    <w:multiLevelType w:val="hybridMultilevel"/>
    <w:tmpl w:val="9E1E639C"/>
    <w:lvl w:ilvl="0" w:tplc="A2AC2A24">
      <w:start w:val="3"/>
      <w:numFmt w:val="decimal"/>
      <w:lvlText w:val="%1."/>
      <w:lvlJc w:val="left"/>
      <w:pPr>
        <w:ind w:left="720" w:hanging="360"/>
      </w:pPr>
      <w:rPr>
        <w:rFonts w:hint="default"/>
      </w:rPr>
    </w:lvl>
    <w:lvl w:ilvl="1" w:tplc="1CEE3584" w:tentative="1">
      <w:start w:val="1"/>
      <w:numFmt w:val="lowerLetter"/>
      <w:lvlText w:val="%2."/>
      <w:lvlJc w:val="left"/>
      <w:pPr>
        <w:ind w:left="1440" w:hanging="360"/>
      </w:pPr>
    </w:lvl>
    <w:lvl w:ilvl="2" w:tplc="6AC44458" w:tentative="1">
      <w:start w:val="1"/>
      <w:numFmt w:val="lowerRoman"/>
      <w:lvlText w:val="%3."/>
      <w:lvlJc w:val="right"/>
      <w:pPr>
        <w:ind w:left="2160" w:hanging="180"/>
      </w:pPr>
    </w:lvl>
    <w:lvl w:ilvl="3" w:tplc="3934FCE8" w:tentative="1">
      <w:start w:val="1"/>
      <w:numFmt w:val="decimal"/>
      <w:lvlText w:val="%4."/>
      <w:lvlJc w:val="left"/>
      <w:pPr>
        <w:ind w:left="2880" w:hanging="360"/>
      </w:pPr>
    </w:lvl>
    <w:lvl w:ilvl="4" w:tplc="F3CA2F34" w:tentative="1">
      <w:start w:val="1"/>
      <w:numFmt w:val="lowerLetter"/>
      <w:lvlText w:val="%5."/>
      <w:lvlJc w:val="left"/>
      <w:pPr>
        <w:ind w:left="3600" w:hanging="360"/>
      </w:pPr>
    </w:lvl>
    <w:lvl w:ilvl="5" w:tplc="406A784A" w:tentative="1">
      <w:start w:val="1"/>
      <w:numFmt w:val="lowerRoman"/>
      <w:lvlText w:val="%6."/>
      <w:lvlJc w:val="right"/>
      <w:pPr>
        <w:ind w:left="4320" w:hanging="180"/>
      </w:pPr>
    </w:lvl>
    <w:lvl w:ilvl="6" w:tplc="3C805F40" w:tentative="1">
      <w:start w:val="1"/>
      <w:numFmt w:val="decimal"/>
      <w:lvlText w:val="%7."/>
      <w:lvlJc w:val="left"/>
      <w:pPr>
        <w:ind w:left="5040" w:hanging="360"/>
      </w:pPr>
    </w:lvl>
    <w:lvl w:ilvl="7" w:tplc="9A4CBE0E" w:tentative="1">
      <w:start w:val="1"/>
      <w:numFmt w:val="lowerLetter"/>
      <w:lvlText w:val="%8."/>
      <w:lvlJc w:val="left"/>
      <w:pPr>
        <w:ind w:left="5760" w:hanging="360"/>
      </w:pPr>
    </w:lvl>
    <w:lvl w:ilvl="8" w:tplc="D66A5E2A" w:tentative="1">
      <w:start w:val="1"/>
      <w:numFmt w:val="lowerRoman"/>
      <w:lvlText w:val="%9."/>
      <w:lvlJc w:val="right"/>
      <w:pPr>
        <w:ind w:left="6480" w:hanging="180"/>
      </w:pPr>
    </w:lvl>
  </w:abstractNum>
  <w:abstractNum w:abstractNumId="33" w15:restartNumberingAfterBreak="1">
    <w:nsid w:val="58F7325D"/>
    <w:multiLevelType w:val="hybridMultilevel"/>
    <w:tmpl w:val="D8B421E4"/>
    <w:lvl w:ilvl="0" w:tplc="8834BF1E">
      <w:start w:val="3"/>
      <w:numFmt w:val="decimal"/>
      <w:lvlText w:val="%1."/>
      <w:lvlJc w:val="left"/>
      <w:pPr>
        <w:ind w:left="720" w:hanging="360"/>
      </w:pPr>
      <w:rPr>
        <w:rFonts w:hint="default"/>
      </w:rPr>
    </w:lvl>
    <w:lvl w:ilvl="1" w:tplc="55BCA180" w:tentative="1">
      <w:start w:val="1"/>
      <w:numFmt w:val="lowerLetter"/>
      <w:lvlText w:val="%2."/>
      <w:lvlJc w:val="left"/>
      <w:pPr>
        <w:ind w:left="1440" w:hanging="360"/>
      </w:pPr>
    </w:lvl>
    <w:lvl w:ilvl="2" w:tplc="3C32D398" w:tentative="1">
      <w:start w:val="1"/>
      <w:numFmt w:val="lowerRoman"/>
      <w:lvlText w:val="%3."/>
      <w:lvlJc w:val="right"/>
      <w:pPr>
        <w:ind w:left="2160" w:hanging="180"/>
      </w:pPr>
    </w:lvl>
    <w:lvl w:ilvl="3" w:tplc="0BA064C4" w:tentative="1">
      <w:start w:val="1"/>
      <w:numFmt w:val="decimal"/>
      <w:lvlText w:val="%4."/>
      <w:lvlJc w:val="left"/>
      <w:pPr>
        <w:ind w:left="2880" w:hanging="360"/>
      </w:pPr>
    </w:lvl>
    <w:lvl w:ilvl="4" w:tplc="15363BC2" w:tentative="1">
      <w:start w:val="1"/>
      <w:numFmt w:val="lowerLetter"/>
      <w:lvlText w:val="%5."/>
      <w:lvlJc w:val="left"/>
      <w:pPr>
        <w:ind w:left="3600" w:hanging="360"/>
      </w:pPr>
    </w:lvl>
    <w:lvl w:ilvl="5" w:tplc="E0B4DDF4" w:tentative="1">
      <w:start w:val="1"/>
      <w:numFmt w:val="lowerRoman"/>
      <w:lvlText w:val="%6."/>
      <w:lvlJc w:val="right"/>
      <w:pPr>
        <w:ind w:left="4320" w:hanging="180"/>
      </w:pPr>
    </w:lvl>
    <w:lvl w:ilvl="6" w:tplc="92CE4E6E" w:tentative="1">
      <w:start w:val="1"/>
      <w:numFmt w:val="decimal"/>
      <w:lvlText w:val="%7."/>
      <w:lvlJc w:val="left"/>
      <w:pPr>
        <w:ind w:left="5040" w:hanging="360"/>
      </w:pPr>
    </w:lvl>
    <w:lvl w:ilvl="7" w:tplc="67C0978C" w:tentative="1">
      <w:start w:val="1"/>
      <w:numFmt w:val="lowerLetter"/>
      <w:lvlText w:val="%8."/>
      <w:lvlJc w:val="left"/>
      <w:pPr>
        <w:ind w:left="5760" w:hanging="360"/>
      </w:pPr>
    </w:lvl>
    <w:lvl w:ilvl="8" w:tplc="3DF66B34" w:tentative="1">
      <w:start w:val="1"/>
      <w:numFmt w:val="lowerRoman"/>
      <w:lvlText w:val="%9."/>
      <w:lvlJc w:val="right"/>
      <w:pPr>
        <w:ind w:left="6480" w:hanging="180"/>
      </w:pPr>
    </w:lvl>
  </w:abstractNum>
  <w:abstractNum w:abstractNumId="34" w15:restartNumberingAfterBreak="1">
    <w:nsid w:val="5B482E70"/>
    <w:multiLevelType w:val="hybridMultilevel"/>
    <w:tmpl w:val="69A4439E"/>
    <w:lvl w:ilvl="0" w:tplc="E750ADF8">
      <w:start w:val="1"/>
      <w:numFmt w:val="decimal"/>
      <w:lvlText w:val="%1."/>
      <w:lvlJc w:val="left"/>
      <w:pPr>
        <w:ind w:left="720" w:hanging="360"/>
      </w:pPr>
    </w:lvl>
    <w:lvl w:ilvl="1" w:tplc="79F41C72" w:tentative="1">
      <w:start w:val="1"/>
      <w:numFmt w:val="lowerLetter"/>
      <w:lvlText w:val="%2."/>
      <w:lvlJc w:val="left"/>
      <w:pPr>
        <w:ind w:left="1440" w:hanging="360"/>
      </w:pPr>
    </w:lvl>
    <w:lvl w:ilvl="2" w:tplc="AA527980" w:tentative="1">
      <w:start w:val="1"/>
      <w:numFmt w:val="lowerRoman"/>
      <w:lvlText w:val="%3."/>
      <w:lvlJc w:val="right"/>
      <w:pPr>
        <w:ind w:left="2160" w:hanging="180"/>
      </w:pPr>
    </w:lvl>
    <w:lvl w:ilvl="3" w:tplc="A394CFB8" w:tentative="1">
      <w:start w:val="1"/>
      <w:numFmt w:val="decimal"/>
      <w:lvlText w:val="%4."/>
      <w:lvlJc w:val="left"/>
      <w:pPr>
        <w:ind w:left="2880" w:hanging="360"/>
      </w:pPr>
    </w:lvl>
    <w:lvl w:ilvl="4" w:tplc="6D0A8ED2" w:tentative="1">
      <w:start w:val="1"/>
      <w:numFmt w:val="lowerLetter"/>
      <w:lvlText w:val="%5."/>
      <w:lvlJc w:val="left"/>
      <w:pPr>
        <w:ind w:left="3600" w:hanging="360"/>
      </w:pPr>
    </w:lvl>
    <w:lvl w:ilvl="5" w:tplc="8A6E0000" w:tentative="1">
      <w:start w:val="1"/>
      <w:numFmt w:val="lowerRoman"/>
      <w:lvlText w:val="%6."/>
      <w:lvlJc w:val="right"/>
      <w:pPr>
        <w:ind w:left="4320" w:hanging="180"/>
      </w:pPr>
    </w:lvl>
    <w:lvl w:ilvl="6" w:tplc="3BF6D77E" w:tentative="1">
      <w:start w:val="1"/>
      <w:numFmt w:val="decimal"/>
      <w:lvlText w:val="%7."/>
      <w:lvlJc w:val="left"/>
      <w:pPr>
        <w:ind w:left="5040" w:hanging="360"/>
      </w:pPr>
    </w:lvl>
    <w:lvl w:ilvl="7" w:tplc="7C08DF8E" w:tentative="1">
      <w:start w:val="1"/>
      <w:numFmt w:val="lowerLetter"/>
      <w:lvlText w:val="%8."/>
      <w:lvlJc w:val="left"/>
      <w:pPr>
        <w:ind w:left="5760" w:hanging="360"/>
      </w:pPr>
    </w:lvl>
    <w:lvl w:ilvl="8" w:tplc="F3747188" w:tentative="1">
      <w:start w:val="1"/>
      <w:numFmt w:val="lowerRoman"/>
      <w:lvlText w:val="%9."/>
      <w:lvlJc w:val="right"/>
      <w:pPr>
        <w:ind w:left="6480" w:hanging="180"/>
      </w:pPr>
    </w:lvl>
  </w:abstractNum>
  <w:abstractNum w:abstractNumId="35" w15:restartNumberingAfterBreak="1">
    <w:nsid w:val="60100645"/>
    <w:multiLevelType w:val="hybridMultilevel"/>
    <w:tmpl w:val="CBAAE5C0"/>
    <w:lvl w:ilvl="0" w:tplc="24AAE302">
      <w:start w:val="1"/>
      <w:numFmt w:val="decimal"/>
      <w:lvlText w:val="%1."/>
      <w:lvlJc w:val="left"/>
      <w:pPr>
        <w:ind w:left="720" w:hanging="360"/>
      </w:pPr>
    </w:lvl>
    <w:lvl w:ilvl="1" w:tplc="6C16EDFA" w:tentative="1">
      <w:start w:val="1"/>
      <w:numFmt w:val="lowerLetter"/>
      <w:lvlText w:val="%2."/>
      <w:lvlJc w:val="left"/>
      <w:pPr>
        <w:ind w:left="1440" w:hanging="360"/>
      </w:pPr>
    </w:lvl>
    <w:lvl w:ilvl="2" w:tplc="1AA6C832" w:tentative="1">
      <w:start w:val="1"/>
      <w:numFmt w:val="lowerRoman"/>
      <w:lvlText w:val="%3."/>
      <w:lvlJc w:val="right"/>
      <w:pPr>
        <w:ind w:left="2160" w:hanging="180"/>
      </w:pPr>
    </w:lvl>
    <w:lvl w:ilvl="3" w:tplc="B33A59F0" w:tentative="1">
      <w:start w:val="1"/>
      <w:numFmt w:val="decimal"/>
      <w:lvlText w:val="%4."/>
      <w:lvlJc w:val="left"/>
      <w:pPr>
        <w:ind w:left="2880" w:hanging="360"/>
      </w:pPr>
    </w:lvl>
    <w:lvl w:ilvl="4" w:tplc="E2EC124E" w:tentative="1">
      <w:start w:val="1"/>
      <w:numFmt w:val="lowerLetter"/>
      <w:lvlText w:val="%5."/>
      <w:lvlJc w:val="left"/>
      <w:pPr>
        <w:ind w:left="3600" w:hanging="360"/>
      </w:pPr>
    </w:lvl>
    <w:lvl w:ilvl="5" w:tplc="8E7C920C" w:tentative="1">
      <w:start w:val="1"/>
      <w:numFmt w:val="lowerRoman"/>
      <w:lvlText w:val="%6."/>
      <w:lvlJc w:val="right"/>
      <w:pPr>
        <w:ind w:left="4320" w:hanging="180"/>
      </w:pPr>
    </w:lvl>
    <w:lvl w:ilvl="6" w:tplc="4C8063C2" w:tentative="1">
      <w:start w:val="1"/>
      <w:numFmt w:val="decimal"/>
      <w:lvlText w:val="%7."/>
      <w:lvlJc w:val="left"/>
      <w:pPr>
        <w:ind w:left="5040" w:hanging="360"/>
      </w:pPr>
    </w:lvl>
    <w:lvl w:ilvl="7" w:tplc="715675D0" w:tentative="1">
      <w:start w:val="1"/>
      <w:numFmt w:val="lowerLetter"/>
      <w:lvlText w:val="%8."/>
      <w:lvlJc w:val="left"/>
      <w:pPr>
        <w:ind w:left="5760" w:hanging="360"/>
      </w:pPr>
    </w:lvl>
    <w:lvl w:ilvl="8" w:tplc="2C621BA2" w:tentative="1">
      <w:start w:val="1"/>
      <w:numFmt w:val="lowerRoman"/>
      <w:lvlText w:val="%9."/>
      <w:lvlJc w:val="right"/>
      <w:pPr>
        <w:ind w:left="6480" w:hanging="180"/>
      </w:pPr>
    </w:lvl>
  </w:abstractNum>
  <w:abstractNum w:abstractNumId="36" w15:restartNumberingAfterBreak="1">
    <w:nsid w:val="673A71CC"/>
    <w:multiLevelType w:val="hybridMultilevel"/>
    <w:tmpl w:val="141CD0FE"/>
    <w:lvl w:ilvl="0" w:tplc="1870DC16">
      <w:start w:val="3"/>
      <w:numFmt w:val="decimal"/>
      <w:lvlText w:val="%1."/>
      <w:lvlJc w:val="left"/>
      <w:pPr>
        <w:ind w:left="720" w:hanging="360"/>
      </w:pPr>
      <w:rPr>
        <w:rFonts w:hint="default"/>
      </w:rPr>
    </w:lvl>
    <w:lvl w:ilvl="1" w:tplc="C11E55D6" w:tentative="1">
      <w:start w:val="1"/>
      <w:numFmt w:val="lowerLetter"/>
      <w:lvlText w:val="%2."/>
      <w:lvlJc w:val="left"/>
      <w:pPr>
        <w:ind w:left="1440" w:hanging="360"/>
      </w:pPr>
    </w:lvl>
    <w:lvl w:ilvl="2" w:tplc="4ED4A488" w:tentative="1">
      <w:start w:val="1"/>
      <w:numFmt w:val="lowerRoman"/>
      <w:lvlText w:val="%3."/>
      <w:lvlJc w:val="right"/>
      <w:pPr>
        <w:ind w:left="2160" w:hanging="180"/>
      </w:pPr>
    </w:lvl>
    <w:lvl w:ilvl="3" w:tplc="7DC2DC94" w:tentative="1">
      <w:start w:val="1"/>
      <w:numFmt w:val="decimal"/>
      <w:lvlText w:val="%4."/>
      <w:lvlJc w:val="left"/>
      <w:pPr>
        <w:ind w:left="2880" w:hanging="360"/>
      </w:pPr>
    </w:lvl>
    <w:lvl w:ilvl="4" w:tplc="AF200ED6" w:tentative="1">
      <w:start w:val="1"/>
      <w:numFmt w:val="lowerLetter"/>
      <w:lvlText w:val="%5."/>
      <w:lvlJc w:val="left"/>
      <w:pPr>
        <w:ind w:left="3600" w:hanging="360"/>
      </w:pPr>
    </w:lvl>
    <w:lvl w:ilvl="5" w:tplc="7EE0DF04" w:tentative="1">
      <w:start w:val="1"/>
      <w:numFmt w:val="lowerRoman"/>
      <w:lvlText w:val="%6."/>
      <w:lvlJc w:val="right"/>
      <w:pPr>
        <w:ind w:left="4320" w:hanging="180"/>
      </w:pPr>
    </w:lvl>
    <w:lvl w:ilvl="6" w:tplc="3D9A8594" w:tentative="1">
      <w:start w:val="1"/>
      <w:numFmt w:val="decimal"/>
      <w:lvlText w:val="%7."/>
      <w:lvlJc w:val="left"/>
      <w:pPr>
        <w:ind w:left="5040" w:hanging="360"/>
      </w:pPr>
    </w:lvl>
    <w:lvl w:ilvl="7" w:tplc="26A4E3D0" w:tentative="1">
      <w:start w:val="1"/>
      <w:numFmt w:val="lowerLetter"/>
      <w:lvlText w:val="%8."/>
      <w:lvlJc w:val="left"/>
      <w:pPr>
        <w:ind w:left="5760" w:hanging="360"/>
      </w:pPr>
    </w:lvl>
    <w:lvl w:ilvl="8" w:tplc="66FEBAEA" w:tentative="1">
      <w:start w:val="1"/>
      <w:numFmt w:val="lowerRoman"/>
      <w:lvlText w:val="%9."/>
      <w:lvlJc w:val="right"/>
      <w:pPr>
        <w:ind w:left="6480" w:hanging="180"/>
      </w:pPr>
    </w:lvl>
  </w:abstractNum>
  <w:abstractNum w:abstractNumId="37" w15:restartNumberingAfterBreak="1">
    <w:nsid w:val="6A8840A4"/>
    <w:multiLevelType w:val="hybridMultilevel"/>
    <w:tmpl w:val="2E98CFAA"/>
    <w:lvl w:ilvl="0" w:tplc="CB925C72">
      <w:start w:val="1"/>
      <w:numFmt w:val="decimal"/>
      <w:lvlText w:val="%1."/>
      <w:lvlJc w:val="left"/>
      <w:pPr>
        <w:ind w:left="720" w:hanging="360"/>
      </w:pPr>
    </w:lvl>
    <w:lvl w:ilvl="1" w:tplc="010A2F62" w:tentative="1">
      <w:start w:val="1"/>
      <w:numFmt w:val="lowerLetter"/>
      <w:lvlText w:val="%2."/>
      <w:lvlJc w:val="left"/>
      <w:pPr>
        <w:ind w:left="1440" w:hanging="360"/>
      </w:pPr>
    </w:lvl>
    <w:lvl w:ilvl="2" w:tplc="0BFE7B62" w:tentative="1">
      <w:start w:val="1"/>
      <w:numFmt w:val="lowerRoman"/>
      <w:lvlText w:val="%3."/>
      <w:lvlJc w:val="right"/>
      <w:pPr>
        <w:ind w:left="2160" w:hanging="180"/>
      </w:pPr>
    </w:lvl>
    <w:lvl w:ilvl="3" w:tplc="FB242F16" w:tentative="1">
      <w:start w:val="1"/>
      <w:numFmt w:val="decimal"/>
      <w:lvlText w:val="%4."/>
      <w:lvlJc w:val="left"/>
      <w:pPr>
        <w:ind w:left="2880" w:hanging="360"/>
      </w:pPr>
    </w:lvl>
    <w:lvl w:ilvl="4" w:tplc="AA8C305A" w:tentative="1">
      <w:start w:val="1"/>
      <w:numFmt w:val="lowerLetter"/>
      <w:lvlText w:val="%5."/>
      <w:lvlJc w:val="left"/>
      <w:pPr>
        <w:ind w:left="3600" w:hanging="360"/>
      </w:pPr>
    </w:lvl>
    <w:lvl w:ilvl="5" w:tplc="7AEADCF2" w:tentative="1">
      <w:start w:val="1"/>
      <w:numFmt w:val="lowerRoman"/>
      <w:lvlText w:val="%6."/>
      <w:lvlJc w:val="right"/>
      <w:pPr>
        <w:ind w:left="4320" w:hanging="180"/>
      </w:pPr>
    </w:lvl>
    <w:lvl w:ilvl="6" w:tplc="F2D45868" w:tentative="1">
      <w:start w:val="1"/>
      <w:numFmt w:val="decimal"/>
      <w:lvlText w:val="%7."/>
      <w:lvlJc w:val="left"/>
      <w:pPr>
        <w:ind w:left="5040" w:hanging="360"/>
      </w:pPr>
    </w:lvl>
    <w:lvl w:ilvl="7" w:tplc="F80C87EA" w:tentative="1">
      <w:start w:val="1"/>
      <w:numFmt w:val="lowerLetter"/>
      <w:lvlText w:val="%8."/>
      <w:lvlJc w:val="left"/>
      <w:pPr>
        <w:ind w:left="5760" w:hanging="360"/>
      </w:pPr>
    </w:lvl>
    <w:lvl w:ilvl="8" w:tplc="8644579A" w:tentative="1">
      <w:start w:val="1"/>
      <w:numFmt w:val="lowerRoman"/>
      <w:lvlText w:val="%9."/>
      <w:lvlJc w:val="right"/>
      <w:pPr>
        <w:ind w:left="6480" w:hanging="180"/>
      </w:pPr>
    </w:lvl>
  </w:abstractNum>
  <w:abstractNum w:abstractNumId="38" w15:restartNumberingAfterBreak="1">
    <w:nsid w:val="6E0C0736"/>
    <w:multiLevelType w:val="hybridMultilevel"/>
    <w:tmpl w:val="85D84586"/>
    <w:lvl w:ilvl="0" w:tplc="99C0D4C2">
      <w:start w:val="1"/>
      <w:numFmt w:val="decimal"/>
      <w:lvlText w:val="%1."/>
      <w:lvlJc w:val="left"/>
      <w:pPr>
        <w:ind w:left="720" w:hanging="360"/>
      </w:pPr>
    </w:lvl>
    <w:lvl w:ilvl="1" w:tplc="CD1AE0E6" w:tentative="1">
      <w:start w:val="1"/>
      <w:numFmt w:val="lowerLetter"/>
      <w:lvlText w:val="%2."/>
      <w:lvlJc w:val="left"/>
      <w:pPr>
        <w:ind w:left="1440" w:hanging="360"/>
      </w:pPr>
    </w:lvl>
    <w:lvl w:ilvl="2" w:tplc="711A5676" w:tentative="1">
      <w:start w:val="1"/>
      <w:numFmt w:val="lowerRoman"/>
      <w:lvlText w:val="%3."/>
      <w:lvlJc w:val="right"/>
      <w:pPr>
        <w:ind w:left="2160" w:hanging="180"/>
      </w:pPr>
    </w:lvl>
    <w:lvl w:ilvl="3" w:tplc="66EE0DFC" w:tentative="1">
      <w:start w:val="1"/>
      <w:numFmt w:val="decimal"/>
      <w:lvlText w:val="%4."/>
      <w:lvlJc w:val="left"/>
      <w:pPr>
        <w:ind w:left="2880" w:hanging="360"/>
      </w:pPr>
    </w:lvl>
    <w:lvl w:ilvl="4" w:tplc="BA248C64" w:tentative="1">
      <w:start w:val="1"/>
      <w:numFmt w:val="lowerLetter"/>
      <w:lvlText w:val="%5."/>
      <w:lvlJc w:val="left"/>
      <w:pPr>
        <w:ind w:left="3600" w:hanging="360"/>
      </w:pPr>
    </w:lvl>
    <w:lvl w:ilvl="5" w:tplc="3DBA590E" w:tentative="1">
      <w:start w:val="1"/>
      <w:numFmt w:val="lowerRoman"/>
      <w:lvlText w:val="%6."/>
      <w:lvlJc w:val="right"/>
      <w:pPr>
        <w:ind w:left="4320" w:hanging="180"/>
      </w:pPr>
    </w:lvl>
    <w:lvl w:ilvl="6" w:tplc="EE7E0156" w:tentative="1">
      <w:start w:val="1"/>
      <w:numFmt w:val="decimal"/>
      <w:lvlText w:val="%7."/>
      <w:lvlJc w:val="left"/>
      <w:pPr>
        <w:ind w:left="5040" w:hanging="360"/>
      </w:pPr>
    </w:lvl>
    <w:lvl w:ilvl="7" w:tplc="BF24708A" w:tentative="1">
      <w:start w:val="1"/>
      <w:numFmt w:val="lowerLetter"/>
      <w:lvlText w:val="%8."/>
      <w:lvlJc w:val="left"/>
      <w:pPr>
        <w:ind w:left="5760" w:hanging="360"/>
      </w:pPr>
    </w:lvl>
    <w:lvl w:ilvl="8" w:tplc="CB261472" w:tentative="1">
      <w:start w:val="1"/>
      <w:numFmt w:val="lowerRoman"/>
      <w:lvlText w:val="%9."/>
      <w:lvlJc w:val="right"/>
      <w:pPr>
        <w:ind w:left="6480" w:hanging="180"/>
      </w:pPr>
    </w:lvl>
  </w:abstractNum>
  <w:abstractNum w:abstractNumId="39" w15:restartNumberingAfterBreak="1">
    <w:nsid w:val="73B83B11"/>
    <w:multiLevelType w:val="hybridMultilevel"/>
    <w:tmpl w:val="2788DC0E"/>
    <w:lvl w:ilvl="0" w:tplc="FF02825A">
      <w:start w:val="1"/>
      <w:numFmt w:val="decimal"/>
      <w:lvlText w:val="%1."/>
      <w:lvlJc w:val="left"/>
      <w:pPr>
        <w:ind w:left="928" w:hanging="360"/>
      </w:pPr>
    </w:lvl>
    <w:lvl w:ilvl="1" w:tplc="280CDC5E" w:tentative="1">
      <w:start w:val="1"/>
      <w:numFmt w:val="lowerLetter"/>
      <w:lvlText w:val="%2."/>
      <w:lvlJc w:val="left"/>
      <w:pPr>
        <w:ind w:left="1440" w:hanging="360"/>
      </w:pPr>
    </w:lvl>
    <w:lvl w:ilvl="2" w:tplc="8A78B7AE" w:tentative="1">
      <w:start w:val="1"/>
      <w:numFmt w:val="lowerRoman"/>
      <w:lvlText w:val="%3."/>
      <w:lvlJc w:val="right"/>
      <w:pPr>
        <w:ind w:left="2160" w:hanging="180"/>
      </w:pPr>
    </w:lvl>
    <w:lvl w:ilvl="3" w:tplc="1034DA02" w:tentative="1">
      <w:start w:val="1"/>
      <w:numFmt w:val="decimal"/>
      <w:lvlText w:val="%4."/>
      <w:lvlJc w:val="left"/>
      <w:pPr>
        <w:ind w:left="2880" w:hanging="360"/>
      </w:pPr>
    </w:lvl>
    <w:lvl w:ilvl="4" w:tplc="1226BBEE" w:tentative="1">
      <w:start w:val="1"/>
      <w:numFmt w:val="lowerLetter"/>
      <w:lvlText w:val="%5."/>
      <w:lvlJc w:val="left"/>
      <w:pPr>
        <w:ind w:left="3600" w:hanging="360"/>
      </w:pPr>
    </w:lvl>
    <w:lvl w:ilvl="5" w:tplc="0D98D5E8" w:tentative="1">
      <w:start w:val="1"/>
      <w:numFmt w:val="lowerRoman"/>
      <w:lvlText w:val="%6."/>
      <w:lvlJc w:val="right"/>
      <w:pPr>
        <w:ind w:left="4320" w:hanging="180"/>
      </w:pPr>
    </w:lvl>
    <w:lvl w:ilvl="6" w:tplc="B1A47486" w:tentative="1">
      <w:start w:val="1"/>
      <w:numFmt w:val="decimal"/>
      <w:lvlText w:val="%7."/>
      <w:lvlJc w:val="left"/>
      <w:pPr>
        <w:ind w:left="5040" w:hanging="360"/>
      </w:pPr>
    </w:lvl>
    <w:lvl w:ilvl="7" w:tplc="C7F48110" w:tentative="1">
      <w:start w:val="1"/>
      <w:numFmt w:val="lowerLetter"/>
      <w:lvlText w:val="%8."/>
      <w:lvlJc w:val="left"/>
      <w:pPr>
        <w:ind w:left="5760" w:hanging="360"/>
      </w:pPr>
    </w:lvl>
    <w:lvl w:ilvl="8" w:tplc="B0621B58" w:tentative="1">
      <w:start w:val="1"/>
      <w:numFmt w:val="lowerRoman"/>
      <w:lvlText w:val="%9."/>
      <w:lvlJc w:val="right"/>
      <w:pPr>
        <w:ind w:left="6480" w:hanging="180"/>
      </w:pPr>
    </w:lvl>
  </w:abstractNum>
  <w:abstractNum w:abstractNumId="40" w15:restartNumberingAfterBreak="1">
    <w:nsid w:val="7429268D"/>
    <w:multiLevelType w:val="hybridMultilevel"/>
    <w:tmpl w:val="542A476C"/>
    <w:lvl w:ilvl="0" w:tplc="44409C34">
      <w:start w:val="1"/>
      <w:numFmt w:val="decimal"/>
      <w:lvlText w:val="%1."/>
      <w:lvlJc w:val="left"/>
      <w:pPr>
        <w:ind w:left="720" w:hanging="360"/>
      </w:pPr>
    </w:lvl>
    <w:lvl w:ilvl="1" w:tplc="06706E5C" w:tentative="1">
      <w:start w:val="1"/>
      <w:numFmt w:val="lowerLetter"/>
      <w:lvlText w:val="%2."/>
      <w:lvlJc w:val="left"/>
      <w:pPr>
        <w:ind w:left="1440" w:hanging="360"/>
      </w:pPr>
    </w:lvl>
    <w:lvl w:ilvl="2" w:tplc="5C8031D8" w:tentative="1">
      <w:start w:val="1"/>
      <w:numFmt w:val="lowerRoman"/>
      <w:lvlText w:val="%3."/>
      <w:lvlJc w:val="right"/>
      <w:pPr>
        <w:ind w:left="2160" w:hanging="180"/>
      </w:pPr>
    </w:lvl>
    <w:lvl w:ilvl="3" w:tplc="B1CEAC4A" w:tentative="1">
      <w:start w:val="1"/>
      <w:numFmt w:val="decimal"/>
      <w:lvlText w:val="%4."/>
      <w:lvlJc w:val="left"/>
      <w:pPr>
        <w:ind w:left="2880" w:hanging="360"/>
      </w:pPr>
    </w:lvl>
    <w:lvl w:ilvl="4" w:tplc="0018F164" w:tentative="1">
      <w:start w:val="1"/>
      <w:numFmt w:val="lowerLetter"/>
      <w:lvlText w:val="%5."/>
      <w:lvlJc w:val="left"/>
      <w:pPr>
        <w:ind w:left="3600" w:hanging="360"/>
      </w:pPr>
    </w:lvl>
    <w:lvl w:ilvl="5" w:tplc="18BE766C" w:tentative="1">
      <w:start w:val="1"/>
      <w:numFmt w:val="lowerRoman"/>
      <w:lvlText w:val="%6."/>
      <w:lvlJc w:val="right"/>
      <w:pPr>
        <w:ind w:left="4320" w:hanging="180"/>
      </w:pPr>
    </w:lvl>
    <w:lvl w:ilvl="6" w:tplc="8F927578" w:tentative="1">
      <w:start w:val="1"/>
      <w:numFmt w:val="decimal"/>
      <w:lvlText w:val="%7."/>
      <w:lvlJc w:val="left"/>
      <w:pPr>
        <w:ind w:left="5040" w:hanging="360"/>
      </w:pPr>
    </w:lvl>
    <w:lvl w:ilvl="7" w:tplc="DDBC2B96" w:tentative="1">
      <w:start w:val="1"/>
      <w:numFmt w:val="lowerLetter"/>
      <w:lvlText w:val="%8."/>
      <w:lvlJc w:val="left"/>
      <w:pPr>
        <w:ind w:left="5760" w:hanging="360"/>
      </w:pPr>
    </w:lvl>
    <w:lvl w:ilvl="8" w:tplc="7D50E54E" w:tentative="1">
      <w:start w:val="1"/>
      <w:numFmt w:val="lowerRoman"/>
      <w:lvlText w:val="%9."/>
      <w:lvlJc w:val="right"/>
      <w:pPr>
        <w:ind w:left="6480" w:hanging="180"/>
      </w:pPr>
    </w:lvl>
  </w:abstractNum>
  <w:abstractNum w:abstractNumId="41" w15:restartNumberingAfterBreak="1">
    <w:nsid w:val="796448DA"/>
    <w:multiLevelType w:val="hybridMultilevel"/>
    <w:tmpl w:val="3C04DA42"/>
    <w:lvl w:ilvl="0" w:tplc="21563974">
      <w:start w:val="1"/>
      <w:numFmt w:val="decimal"/>
      <w:lvlText w:val="%1."/>
      <w:lvlJc w:val="left"/>
      <w:pPr>
        <w:ind w:left="720" w:hanging="360"/>
      </w:pPr>
    </w:lvl>
    <w:lvl w:ilvl="1" w:tplc="7E4CA3B4" w:tentative="1">
      <w:start w:val="1"/>
      <w:numFmt w:val="lowerLetter"/>
      <w:lvlText w:val="%2."/>
      <w:lvlJc w:val="left"/>
      <w:pPr>
        <w:ind w:left="1440" w:hanging="360"/>
      </w:pPr>
    </w:lvl>
    <w:lvl w:ilvl="2" w:tplc="C14C021E" w:tentative="1">
      <w:start w:val="1"/>
      <w:numFmt w:val="lowerRoman"/>
      <w:lvlText w:val="%3."/>
      <w:lvlJc w:val="right"/>
      <w:pPr>
        <w:ind w:left="2160" w:hanging="180"/>
      </w:pPr>
    </w:lvl>
    <w:lvl w:ilvl="3" w:tplc="72AEEACA" w:tentative="1">
      <w:start w:val="1"/>
      <w:numFmt w:val="decimal"/>
      <w:lvlText w:val="%4."/>
      <w:lvlJc w:val="left"/>
      <w:pPr>
        <w:ind w:left="2880" w:hanging="360"/>
      </w:pPr>
    </w:lvl>
    <w:lvl w:ilvl="4" w:tplc="F4146EBA" w:tentative="1">
      <w:start w:val="1"/>
      <w:numFmt w:val="lowerLetter"/>
      <w:lvlText w:val="%5."/>
      <w:lvlJc w:val="left"/>
      <w:pPr>
        <w:ind w:left="3600" w:hanging="360"/>
      </w:pPr>
    </w:lvl>
    <w:lvl w:ilvl="5" w:tplc="76A29E58" w:tentative="1">
      <w:start w:val="1"/>
      <w:numFmt w:val="lowerRoman"/>
      <w:lvlText w:val="%6."/>
      <w:lvlJc w:val="right"/>
      <w:pPr>
        <w:ind w:left="4320" w:hanging="180"/>
      </w:pPr>
    </w:lvl>
    <w:lvl w:ilvl="6" w:tplc="2B9421D6" w:tentative="1">
      <w:start w:val="1"/>
      <w:numFmt w:val="decimal"/>
      <w:lvlText w:val="%7."/>
      <w:lvlJc w:val="left"/>
      <w:pPr>
        <w:ind w:left="5040" w:hanging="360"/>
      </w:pPr>
    </w:lvl>
    <w:lvl w:ilvl="7" w:tplc="9B06B472" w:tentative="1">
      <w:start w:val="1"/>
      <w:numFmt w:val="lowerLetter"/>
      <w:lvlText w:val="%8."/>
      <w:lvlJc w:val="left"/>
      <w:pPr>
        <w:ind w:left="5760" w:hanging="360"/>
      </w:pPr>
    </w:lvl>
    <w:lvl w:ilvl="8" w:tplc="EA042F96" w:tentative="1">
      <w:start w:val="1"/>
      <w:numFmt w:val="lowerRoman"/>
      <w:lvlText w:val="%9."/>
      <w:lvlJc w:val="right"/>
      <w:pPr>
        <w:ind w:left="6480" w:hanging="180"/>
      </w:pPr>
    </w:lvl>
  </w:abstractNum>
  <w:abstractNum w:abstractNumId="42" w15:restartNumberingAfterBreak="1">
    <w:nsid w:val="7A7F1F41"/>
    <w:multiLevelType w:val="hybridMultilevel"/>
    <w:tmpl w:val="C9AEBB14"/>
    <w:lvl w:ilvl="0" w:tplc="13CAA688">
      <w:start w:val="3"/>
      <w:numFmt w:val="decimal"/>
      <w:lvlText w:val="%1."/>
      <w:lvlJc w:val="left"/>
      <w:pPr>
        <w:ind w:left="1440" w:hanging="360"/>
      </w:pPr>
      <w:rPr>
        <w:rFonts w:hint="default"/>
      </w:rPr>
    </w:lvl>
    <w:lvl w:ilvl="1" w:tplc="3240418E" w:tentative="1">
      <w:start w:val="1"/>
      <w:numFmt w:val="lowerLetter"/>
      <w:lvlText w:val="%2."/>
      <w:lvlJc w:val="left"/>
      <w:pPr>
        <w:ind w:left="2160" w:hanging="360"/>
      </w:pPr>
    </w:lvl>
    <w:lvl w:ilvl="2" w:tplc="49FEE204" w:tentative="1">
      <w:start w:val="1"/>
      <w:numFmt w:val="lowerRoman"/>
      <w:lvlText w:val="%3."/>
      <w:lvlJc w:val="right"/>
      <w:pPr>
        <w:ind w:left="2880" w:hanging="180"/>
      </w:pPr>
    </w:lvl>
    <w:lvl w:ilvl="3" w:tplc="3C2A8C44" w:tentative="1">
      <w:start w:val="1"/>
      <w:numFmt w:val="decimal"/>
      <w:lvlText w:val="%4."/>
      <w:lvlJc w:val="left"/>
      <w:pPr>
        <w:ind w:left="3600" w:hanging="360"/>
      </w:pPr>
    </w:lvl>
    <w:lvl w:ilvl="4" w:tplc="9AEE3F32" w:tentative="1">
      <w:start w:val="1"/>
      <w:numFmt w:val="lowerLetter"/>
      <w:lvlText w:val="%5."/>
      <w:lvlJc w:val="left"/>
      <w:pPr>
        <w:ind w:left="4320" w:hanging="360"/>
      </w:pPr>
    </w:lvl>
    <w:lvl w:ilvl="5" w:tplc="E91C5E58" w:tentative="1">
      <w:start w:val="1"/>
      <w:numFmt w:val="lowerRoman"/>
      <w:lvlText w:val="%6."/>
      <w:lvlJc w:val="right"/>
      <w:pPr>
        <w:ind w:left="5040" w:hanging="180"/>
      </w:pPr>
    </w:lvl>
    <w:lvl w:ilvl="6" w:tplc="E34EA9F2" w:tentative="1">
      <w:start w:val="1"/>
      <w:numFmt w:val="decimal"/>
      <w:lvlText w:val="%7."/>
      <w:lvlJc w:val="left"/>
      <w:pPr>
        <w:ind w:left="5760" w:hanging="360"/>
      </w:pPr>
    </w:lvl>
    <w:lvl w:ilvl="7" w:tplc="26363F5E" w:tentative="1">
      <w:start w:val="1"/>
      <w:numFmt w:val="lowerLetter"/>
      <w:lvlText w:val="%8."/>
      <w:lvlJc w:val="left"/>
      <w:pPr>
        <w:ind w:left="6480" w:hanging="360"/>
      </w:pPr>
    </w:lvl>
    <w:lvl w:ilvl="8" w:tplc="6DD0501C" w:tentative="1">
      <w:start w:val="1"/>
      <w:numFmt w:val="lowerRoman"/>
      <w:lvlText w:val="%9."/>
      <w:lvlJc w:val="right"/>
      <w:pPr>
        <w:ind w:left="7200" w:hanging="180"/>
      </w:pPr>
    </w:lvl>
  </w:abstractNum>
  <w:abstractNum w:abstractNumId="43" w15:restartNumberingAfterBreak="1">
    <w:nsid w:val="7AAC77B4"/>
    <w:multiLevelType w:val="hybridMultilevel"/>
    <w:tmpl w:val="141CD0FE"/>
    <w:lvl w:ilvl="0" w:tplc="B226CE58">
      <w:start w:val="3"/>
      <w:numFmt w:val="decimal"/>
      <w:lvlText w:val="%1."/>
      <w:lvlJc w:val="left"/>
      <w:pPr>
        <w:ind w:left="720" w:hanging="360"/>
      </w:pPr>
      <w:rPr>
        <w:rFonts w:hint="default"/>
      </w:rPr>
    </w:lvl>
    <w:lvl w:ilvl="1" w:tplc="A726C518" w:tentative="1">
      <w:start w:val="1"/>
      <w:numFmt w:val="lowerLetter"/>
      <w:lvlText w:val="%2."/>
      <w:lvlJc w:val="left"/>
      <w:pPr>
        <w:ind w:left="1440" w:hanging="360"/>
      </w:pPr>
    </w:lvl>
    <w:lvl w:ilvl="2" w:tplc="C8B087AC" w:tentative="1">
      <w:start w:val="1"/>
      <w:numFmt w:val="lowerRoman"/>
      <w:lvlText w:val="%3."/>
      <w:lvlJc w:val="right"/>
      <w:pPr>
        <w:ind w:left="2160" w:hanging="180"/>
      </w:pPr>
    </w:lvl>
    <w:lvl w:ilvl="3" w:tplc="57DAA698" w:tentative="1">
      <w:start w:val="1"/>
      <w:numFmt w:val="decimal"/>
      <w:lvlText w:val="%4."/>
      <w:lvlJc w:val="left"/>
      <w:pPr>
        <w:ind w:left="2880" w:hanging="360"/>
      </w:pPr>
    </w:lvl>
    <w:lvl w:ilvl="4" w:tplc="7DFCAA54" w:tentative="1">
      <w:start w:val="1"/>
      <w:numFmt w:val="lowerLetter"/>
      <w:lvlText w:val="%5."/>
      <w:lvlJc w:val="left"/>
      <w:pPr>
        <w:ind w:left="3600" w:hanging="360"/>
      </w:pPr>
    </w:lvl>
    <w:lvl w:ilvl="5" w:tplc="0532BA10" w:tentative="1">
      <w:start w:val="1"/>
      <w:numFmt w:val="lowerRoman"/>
      <w:lvlText w:val="%6."/>
      <w:lvlJc w:val="right"/>
      <w:pPr>
        <w:ind w:left="4320" w:hanging="180"/>
      </w:pPr>
    </w:lvl>
    <w:lvl w:ilvl="6" w:tplc="ABF8CBF8" w:tentative="1">
      <w:start w:val="1"/>
      <w:numFmt w:val="decimal"/>
      <w:lvlText w:val="%7."/>
      <w:lvlJc w:val="left"/>
      <w:pPr>
        <w:ind w:left="5040" w:hanging="360"/>
      </w:pPr>
    </w:lvl>
    <w:lvl w:ilvl="7" w:tplc="78A85100" w:tentative="1">
      <w:start w:val="1"/>
      <w:numFmt w:val="lowerLetter"/>
      <w:lvlText w:val="%8."/>
      <w:lvlJc w:val="left"/>
      <w:pPr>
        <w:ind w:left="5760" w:hanging="360"/>
      </w:pPr>
    </w:lvl>
    <w:lvl w:ilvl="8" w:tplc="078267A4" w:tentative="1">
      <w:start w:val="1"/>
      <w:numFmt w:val="lowerRoman"/>
      <w:lvlText w:val="%9."/>
      <w:lvlJc w:val="right"/>
      <w:pPr>
        <w:ind w:left="6480" w:hanging="180"/>
      </w:pPr>
    </w:lvl>
  </w:abstractNum>
  <w:num w:numId="1">
    <w:abstractNumId w:val="25"/>
  </w:num>
  <w:num w:numId="2">
    <w:abstractNumId w:val="9"/>
  </w:num>
  <w:num w:numId="3">
    <w:abstractNumId w:val="28"/>
  </w:num>
  <w:num w:numId="4">
    <w:abstractNumId w:val="30"/>
  </w:num>
  <w:num w:numId="5">
    <w:abstractNumId w:val="36"/>
  </w:num>
  <w:num w:numId="6">
    <w:abstractNumId w:val="33"/>
  </w:num>
  <w:num w:numId="7">
    <w:abstractNumId w:val="41"/>
  </w:num>
  <w:num w:numId="8">
    <w:abstractNumId w:val="38"/>
  </w:num>
  <w:num w:numId="9">
    <w:abstractNumId w:val="6"/>
  </w:num>
  <w:num w:numId="10">
    <w:abstractNumId w:val="7"/>
  </w:num>
  <w:num w:numId="11">
    <w:abstractNumId w:val="43"/>
  </w:num>
  <w:num w:numId="12">
    <w:abstractNumId w:val="1"/>
  </w:num>
  <w:num w:numId="13">
    <w:abstractNumId w:val="32"/>
  </w:num>
  <w:num w:numId="14">
    <w:abstractNumId w:val="4"/>
  </w:num>
  <w:num w:numId="15">
    <w:abstractNumId w:val="16"/>
  </w:num>
  <w:num w:numId="16">
    <w:abstractNumId w:val="3"/>
  </w:num>
  <w:num w:numId="17">
    <w:abstractNumId w:val="31"/>
  </w:num>
  <w:num w:numId="18">
    <w:abstractNumId w:val="42"/>
  </w:num>
  <w:num w:numId="19">
    <w:abstractNumId w:val="14"/>
  </w:num>
  <w:num w:numId="20">
    <w:abstractNumId w:val="2"/>
  </w:num>
  <w:num w:numId="21">
    <w:abstractNumId w:val="10"/>
  </w:num>
  <w:num w:numId="22">
    <w:abstractNumId w:val="34"/>
  </w:num>
  <w:num w:numId="23">
    <w:abstractNumId w:val="29"/>
  </w:num>
  <w:num w:numId="24">
    <w:abstractNumId w:val="23"/>
  </w:num>
  <w:num w:numId="25">
    <w:abstractNumId w:val="35"/>
  </w:num>
  <w:num w:numId="26">
    <w:abstractNumId w:val="18"/>
  </w:num>
  <w:num w:numId="27">
    <w:abstractNumId w:val="15"/>
  </w:num>
  <w:num w:numId="28">
    <w:abstractNumId w:val="21"/>
  </w:num>
  <w:num w:numId="29">
    <w:abstractNumId w:val="11"/>
  </w:num>
  <w:num w:numId="30">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31">
    <w:abstractNumId w:val="19"/>
    <w:lvlOverride w:ilvl="0">
      <w:startOverride w:val="1"/>
    </w:lvlOverride>
  </w:num>
  <w:num w:numId="32">
    <w:abstractNumId w:val="40"/>
  </w:num>
  <w:num w:numId="33">
    <w:abstractNumId w:val="37"/>
  </w:num>
  <w:num w:numId="34">
    <w:abstractNumId w:val="8"/>
  </w:num>
  <w:num w:numId="35">
    <w:abstractNumId w:val="12"/>
  </w:num>
  <w:num w:numId="36">
    <w:abstractNumId w:val="39"/>
  </w:num>
  <w:num w:numId="37">
    <w:abstractNumId w:val="27"/>
  </w:num>
  <w:num w:numId="38">
    <w:abstractNumId w:val="20"/>
  </w:num>
  <w:num w:numId="39">
    <w:abstractNumId w:val="17"/>
  </w:num>
  <w:num w:numId="40">
    <w:abstractNumId w:val="13"/>
  </w:num>
  <w:num w:numId="41">
    <w:abstractNumId w:val="26"/>
  </w:num>
  <w:num w:numId="42">
    <w:abstractNumId w:val="24"/>
  </w:num>
  <w:num w:numId="43">
    <w:abstractNumId w:val="22"/>
  </w:num>
  <w:num w:numId="44">
    <w:abstractNumId w:val="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BA"/>
    <w:rsid w:val="00000023"/>
    <w:rsid w:val="0000040B"/>
    <w:rsid w:val="00007A5F"/>
    <w:rsid w:val="00012387"/>
    <w:rsid w:val="00012D64"/>
    <w:rsid w:val="00016E77"/>
    <w:rsid w:val="00017328"/>
    <w:rsid w:val="00020B7E"/>
    <w:rsid w:val="000258CC"/>
    <w:rsid w:val="00030D6A"/>
    <w:rsid w:val="00032E8C"/>
    <w:rsid w:val="00033EBC"/>
    <w:rsid w:val="000372C4"/>
    <w:rsid w:val="00042123"/>
    <w:rsid w:val="000470D3"/>
    <w:rsid w:val="0005547C"/>
    <w:rsid w:val="00056C2D"/>
    <w:rsid w:val="00063DEE"/>
    <w:rsid w:val="000670EF"/>
    <w:rsid w:val="00076026"/>
    <w:rsid w:val="00082D98"/>
    <w:rsid w:val="00083CFB"/>
    <w:rsid w:val="000841DF"/>
    <w:rsid w:val="000850F7"/>
    <w:rsid w:val="00086D2A"/>
    <w:rsid w:val="00092467"/>
    <w:rsid w:val="0009529C"/>
    <w:rsid w:val="000961F3"/>
    <w:rsid w:val="00096AFD"/>
    <w:rsid w:val="000977D5"/>
    <w:rsid w:val="000978C9"/>
    <w:rsid w:val="000A3117"/>
    <w:rsid w:val="000A4507"/>
    <w:rsid w:val="000A7BDB"/>
    <w:rsid w:val="000B00A5"/>
    <w:rsid w:val="000B4ACC"/>
    <w:rsid w:val="000C1982"/>
    <w:rsid w:val="000C3475"/>
    <w:rsid w:val="000C6EFE"/>
    <w:rsid w:val="000D1BB2"/>
    <w:rsid w:val="000D672D"/>
    <w:rsid w:val="000E4268"/>
    <w:rsid w:val="000E49EC"/>
    <w:rsid w:val="000E6512"/>
    <w:rsid w:val="000F34D9"/>
    <w:rsid w:val="000F4696"/>
    <w:rsid w:val="000F4E6B"/>
    <w:rsid w:val="000F73BA"/>
    <w:rsid w:val="00102180"/>
    <w:rsid w:val="00104728"/>
    <w:rsid w:val="00106C6B"/>
    <w:rsid w:val="00107B20"/>
    <w:rsid w:val="001117C4"/>
    <w:rsid w:val="0011236B"/>
    <w:rsid w:val="00113742"/>
    <w:rsid w:val="00115C62"/>
    <w:rsid w:val="00117E10"/>
    <w:rsid w:val="00125E15"/>
    <w:rsid w:val="00127712"/>
    <w:rsid w:val="001320C0"/>
    <w:rsid w:val="001404C9"/>
    <w:rsid w:val="00142FB1"/>
    <w:rsid w:val="001454B5"/>
    <w:rsid w:val="00156C96"/>
    <w:rsid w:val="001629D1"/>
    <w:rsid w:val="00162DF7"/>
    <w:rsid w:val="001655BF"/>
    <w:rsid w:val="00167A9B"/>
    <w:rsid w:val="00171F3C"/>
    <w:rsid w:val="0017643A"/>
    <w:rsid w:val="00181C5C"/>
    <w:rsid w:val="00182659"/>
    <w:rsid w:val="00182F57"/>
    <w:rsid w:val="0018678A"/>
    <w:rsid w:val="00190355"/>
    <w:rsid w:val="00194C58"/>
    <w:rsid w:val="001967BD"/>
    <w:rsid w:val="001A17A6"/>
    <w:rsid w:val="001A317E"/>
    <w:rsid w:val="001B43FF"/>
    <w:rsid w:val="001B46F5"/>
    <w:rsid w:val="001C2CCF"/>
    <w:rsid w:val="001C4177"/>
    <w:rsid w:val="001C5E16"/>
    <w:rsid w:val="001C7AC4"/>
    <w:rsid w:val="001D2B89"/>
    <w:rsid w:val="001D59E3"/>
    <w:rsid w:val="001D6C7D"/>
    <w:rsid w:val="001E66A3"/>
    <w:rsid w:val="001E6B10"/>
    <w:rsid w:val="001F1B56"/>
    <w:rsid w:val="001F2F60"/>
    <w:rsid w:val="001F33D6"/>
    <w:rsid w:val="0020239C"/>
    <w:rsid w:val="00216C35"/>
    <w:rsid w:val="0022023D"/>
    <w:rsid w:val="00220D84"/>
    <w:rsid w:val="002265C0"/>
    <w:rsid w:val="00235056"/>
    <w:rsid w:val="00237983"/>
    <w:rsid w:val="00242DDB"/>
    <w:rsid w:val="002441B6"/>
    <w:rsid w:val="00244481"/>
    <w:rsid w:val="0025250A"/>
    <w:rsid w:val="002547DD"/>
    <w:rsid w:val="00254B6E"/>
    <w:rsid w:val="00261336"/>
    <w:rsid w:val="00263A2E"/>
    <w:rsid w:val="00267D0E"/>
    <w:rsid w:val="00267F51"/>
    <w:rsid w:val="002725AB"/>
    <w:rsid w:val="00272D1C"/>
    <w:rsid w:val="00273039"/>
    <w:rsid w:val="00274363"/>
    <w:rsid w:val="002744F9"/>
    <w:rsid w:val="00277639"/>
    <w:rsid w:val="00287299"/>
    <w:rsid w:val="00287D28"/>
    <w:rsid w:val="00287DB4"/>
    <w:rsid w:val="002A2898"/>
    <w:rsid w:val="002A5CC1"/>
    <w:rsid w:val="002A68AD"/>
    <w:rsid w:val="002B02DB"/>
    <w:rsid w:val="002B13D4"/>
    <w:rsid w:val="002B468F"/>
    <w:rsid w:val="002B7794"/>
    <w:rsid w:val="002B7F82"/>
    <w:rsid w:val="002C3496"/>
    <w:rsid w:val="002C4A77"/>
    <w:rsid w:val="002C64CD"/>
    <w:rsid w:val="002C7E7C"/>
    <w:rsid w:val="002D1BB7"/>
    <w:rsid w:val="002E37C8"/>
    <w:rsid w:val="002E5753"/>
    <w:rsid w:val="002E58F1"/>
    <w:rsid w:val="002E5E54"/>
    <w:rsid w:val="002E6724"/>
    <w:rsid w:val="002F18D6"/>
    <w:rsid w:val="002F21E3"/>
    <w:rsid w:val="002F3B98"/>
    <w:rsid w:val="002F74D5"/>
    <w:rsid w:val="002F7E0C"/>
    <w:rsid w:val="002F7F5A"/>
    <w:rsid w:val="003028D7"/>
    <w:rsid w:val="00304A3A"/>
    <w:rsid w:val="00306E3F"/>
    <w:rsid w:val="00312089"/>
    <w:rsid w:val="00313042"/>
    <w:rsid w:val="00316B00"/>
    <w:rsid w:val="00316E37"/>
    <w:rsid w:val="00322C23"/>
    <w:rsid w:val="00325120"/>
    <w:rsid w:val="0032698D"/>
    <w:rsid w:val="0033365A"/>
    <w:rsid w:val="00336B0F"/>
    <w:rsid w:val="00337D4E"/>
    <w:rsid w:val="00337F32"/>
    <w:rsid w:val="00340C2D"/>
    <w:rsid w:val="0034321B"/>
    <w:rsid w:val="00344FF7"/>
    <w:rsid w:val="0035082E"/>
    <w:rsid w:val="00356A1B"/>
    <w:rsid w:val="00356FC1"/>
    <w:rsid w:val="003624A9"/>
    <w:rsid w:val="00370D85"/>
    <w:rsid w:val="0037168D"/>
    <w:rsid w:val="0037301E"/>
    <w:rsid w:val="0037325F"/>
    <w:rsid w:val="00373ABC"/>
    <w:rsid w:val="00383B0F"/>
    <w:rsid w:val="00387F81"/>
    <w:rsid w:val="003922B3"/>
    <w:rsid w:val="00392B87"/>
    <w:rsid w:val="00393C84"/>
    <w:rsid w:val="003956B0"/>
    <w:rsid w:val="003A6DF2"/>
    <w:rsid w:val="003A793C"/>
    <w:rsid w:val="003A7FED"/>
    <w:rsid w:val="003B475F"/>
    <w:rsid w:val="003B5F0F"/>
    <w:rsid w:val="003B671E"/>
    <w:rsid w:val="003B7050"/>
    <w:rsid w:val="003C42B1"/>
    <w:rsid w:val="003C5A25"/>
    <w:rsid w:val="003D0EBD"/>
    <w:rsid w:val="003D125F"/>
    <w:rsid w:val="003D5699"/>
    <w:rsid w:val="003E0D7C"/>
    <w:rsid w:val="003E47F2"/>
    <w:rsid w:val="003E6055"/>
    <w:rsid w:val="003F2108"/>
    <w:rsid w:val="003F2B2B"/>
    <w:rsid w:val="003F2B77"/>
    <w:rsid w:val="00400DD0"/>
    <w:rsid w:val="00402009"/>
    <w:rsid w:val="00402D11"/>
    <w:rsid w:val="00403671"/>
    <w:rsid w:val="00404B27"/>
    <w:rsid w:val="004064FE"/>
    <w:rsid w:val="00417292"/>
    <w:rsid w:val="00420D09"/>
    <w:rsid w:val="00424172"/>
    <w:rsid w:val="00424FDC"/>
    <w:rsid w:val="00425AA9"/>
    <w:rsid w:val="00434208"/>
    <w:rsid w:val="00437DCA"/>
    <w:rsid w:val="004433A1"/>
    <w:rsid w:val="004438B4"/>
    <w:rsid w:val="00444A26"/>
    <w:rsid w:val="004502C2"/>
    <w:rsid w:val="00452CA9"/>
    <w:rsid w:val="00455193"/>
    <w:rsid w:val="00464E85"/>
    <w:rsid w:val="00465DF6"/>
    <w:rsid w:val="00472933"/>
    <w:rsid w:val="00472B93"/>
    <w:rsid w:val="004752C7"/>
    <w:rsid w:val="00476FED"/>
    <w:rsid w:val="00481305"/>
    <w:rsid w:val="004A375F"/>
    <w:rsid w:val="004A4208"/>
    <w:rsid w:val="004A5479"/>
    <w:rsid w:val="004A5D29"/>
    <w:rsid w:val="004A78BA"/>
    <w:rsid w:val="004B03A1"/>
    <w:rsid w:val="004B0F42"/>
    <w:rsid w:val="004B1A87"/>
    <w:rsid w:val="004B5E5D"/>
    <w:rsid w:val="004C3310"/>
    <w:rsid w:val="004C3C20"/>
    <w:rsid w:val="004C4C96"/>
    <w:rsid w:val="004C6F6E"/>
    <w:rsid w:val="004D5491"/>
    <w:rsid w:val="004D66C0"/>
    <w:rsid w:val="004E15C5"/>
    <w:rsid w:val="004F0517"/>
    <w:rsid w:val="004F7177"/>
    <w:rsid w:val="00501B9C"/>
    <w:rsid w:val="005210FA"/>
    <w:rsid w:val="00523451"/>
    <w:rsid w:val="00523EC3"/>
    <w:rsid w:val="0052414E"/>
    <w:rsid w:val="00524A07"/>
    <w:rsid w:val="00526297"/>
    <w:rsid w:val="00526C41"/>
    <w:rsid w:val="00527EFB"/>
    <w:rsid w:val="005328BE"/>
    <w:rsid w:val="00532D57"/>
    <w:rsid w:val="00542F48"/>
    <w:rsid w:val="00545821"/>
    <w:rsid w:val="00545DAB"/>
    <w:rsid w:val="005462E3"/>
    <w:rsid w:val="00547649"/>
    <w:rsid w:val="00550029"/>
    <w:rsid w:val="00550243"/>
    <w:rsid w:val="00550A06"/>
    <w:rsid w:val="00552034"/>
    <w:rsid w:val="00553636"/>
    <w:rsid w:val="00554FC3"/>
    <w:rsid w:val="005604A8"/>
    <w:rsid w:val="00561553"/>
    <w:rsid w:val="00563238"/>
    <w:rsid w:val="005643D6"/>
    <w:rsid w:val="00567327"/>
    <w:rsid w:val="00571CD4"/>
    <w:rsid w:val="00574B1D"/>
    <w:rsid w:val="00575103"/>
    <w:rsid w:val="00576778"/>
    <w:rsid w:val="00576CDF"/>
    <w:rsid w:val="005825AE"/>
    <w:rsid w:val="005850B4"/>
    <w:rsid w:val="005903F0"/>
    <w:rsid w:val="00592F13"/>
    <w:rsid w:val="005A21F4"/>
    <w:rsid w:val="005A6393"/>
    <w:rsid w:val="005A7562"/>
    <w:rsid w:val="005C0D54"/>
    <w:rsid w:val="005C2F2A"/>
    <w:rsid w:val="005C34EB"/>
    <w:rsid w:val="005C715C"/>
    <w:rsid w:val="005C7F83"/>
    <w:rsid w:val="005D0B8B"/>
    <w:rsid w:val="005D2F75"/>
    <w:rsid w:val="005D34BA"/>
    <w:rsid w:val="005D4B20"/>
    <w:rsid w:val="005D6D92"/>
    <w:rsid w:val="005F3DC9"/>
    <w:rsid w:val="005F41C5"/>
    <w:rsid w:val="005F56BA"/>
    <w:rsid w:val="005F5793"/>
    <w:rsid w:val="005F6DB5"/>
    <w:rsid w:val="00603593"/>
    <w:rsid w:val="00605047"/>
    <w:rsid w:val="00606945"/>
    <w:rsid w:val="00611493"/>
    <w:rsid w:val="00611B1C"/>
    <w:rsid w:val="00612132"/>
    <w:rsid w:val="0061744A"/>
    <w:rsid w:val="0062097C"/>
    <w:rsid w:val="00627322"/>
    <w:rsid w:val="00630F41"/>
    <w:rsid w:val="00631DA4"/>
    <w:rsid w:val="00635F21"/>
    <w:rsid w:val="006377F6"/>
    <w:rsid w:val="0064452A"/>
    <w:rsid w:val="00646187"/>
    <w:rsid w:val="006461F7"/>
    <w:rsid w:val="0064695B"/>
    <w:rsid w:val="0064778E"/>
    <w:rsid w:val="00647F09"/>
    <w:rsid w:val="00650679"/>
    <w:rsid w:val="00650702"/>
    <w:rsid w:val="0065124A"/>
    <w:rsid w:val="006528B6"/>
    <w:rsid w:val="006573B8"/>
    <w:rsid w:val="00660B15"/>
    <w:rsid w:val="006656AB"/>
    <w:rsid w:val="006664E5"/>
    <w:rsid w:val="00670F6A"/>
    <w:rsid w:val="00671F1F"/>
    <w:rsid w:val="00675B8F"/>
    <w:rsid w:val="00675BF0"/>
    <w:rsid w:val="00675D08"/>
    <w:rsid w:val="006821D4"/>
    <w:rsid w:val="00682DA1"/>
    <w:rsid w:val="0068346A"/>
    <w:rsid w:val="0068527D"/>
    <w:rsid w:val="0068614C"/>
    <w:rsid w:val="006874BB"/>
    <w:rsid w:val="006877EB"/>
    <w:rsid w:val="006939D1"/>
    <w:rsid w:val="00694B76"/>
    <w:rsid w:val="00696BCB"/>
    <w:rsid w:val="006A248B"/>
    <w:rsid w:val="006B0453"/>
    <w:rsid w:val="006B0B87"/>
    <w:rsid w:val="006B0FDF"/>
    <w:rsid w:val="006B75FE"/>
    <w:rsid w:val="006C2EC3"/>
    <w:rsid w:val="006D17DD"/>
    <w:rsid w:val="006D19D9"/>
    <w:rsid w:val="006D3416"/>
    <w:rsid w:val="006D41FA"/>
    <w:rsid w:val="006D4B1C"/>
    <w:rsid w:val="006D7A0D"/>
    <w:rsid w:val="006E174E"/>
    <w:rsid w:val="006E2455"/>
    <w:rsid w:val="006E4185"/>
    <w:rsid w:val="006E4D30"/>
    <w:rsid w:val="006E56F5"/>
    <w:rsid w:val="006F69CD"/>
    <w:rsid w:val="006F7679"/>
    <w:rsid w:val="007050E1"/>
    <w:rsid w:val="00705B2D"/>
    <w:rsid w:val="00707F2B"/>
    <w:rsid w:val="00711BDF"/>
    <w:rsid w:val="00724E77"/>
    <w:rsid w:val="0073183D"/>
    <w:rsid w:val="00732267"/>
    <w:rsid w:val="00732D49"/>
    <w:rsid w:val="00734DAF"/>
    <w:rsid w:val="007374CC"/>
    <w:rsid w:val="00737ABB"/>
    <w:rsid w:val="00742C31"/>
    <w:rsid w:val="0074508A"/>
    <w:rsid w:val="00746AAB"/>
    <w:rsid w:val="00750CDB"/>
    <w:rsid w:val="0075344D"/>
    <w:rsid w:val="00757185"/>
    <w:rsid w:val="007706B9"/>
    <w:rsid w:val="007714A7"/>
    <w:rsid w:val="00780442"/>
    <w:rsid w:val="00781206"/>
    <w:rsid w:val="007832E7"/>
    <w:rsid w:val="007849C8"/>
    <w:rsid w:val="00787781"/>
    <w:rsid w:val="00791A7E"/>
    <w:rsid w:val="00794036"/>
    <w:rsid w:val="00796033"/>
    <w:rsid w:val="007A2E49"/>
    <w:rsid w:val="007A50D9"/>
    <w:rsid w:val="007B3960"/>
    <w:rsid w:val="007B4D6D"/>
    <w:rsid w:val="007B5385"/>
    <w:rsid w:val="007B72DC"/>
    <w:rsid w:val="007B7CD4"/>
    <w:rsid w:val="007C3B5B"/>
    <w:rsid w:val="007C5131"/>
    <w:rsid w:val="007C556C"/>
    <w:rsid w:val="007D5C63"/>
    <w:rsid w:val="007D7E9F"/>
    <w:rsid w:val="007E026C"/>
    <w:rsid w:val="007E02BE"/>
    <w:rsid w:val="007E09FC"/>
    <w:rsid w:val="007F5D7F"/>
    <w:rsid w:val="00801786"/>
    <w:rsid w:val="00802C52"/>
    <w:rsid w:val="00807592"/>
    <w:rsid w:val="00810BE4"/>
    <w:rsid w:val="00811211"/>
    <w:rsid w:val="00811944"/>
    <w:rsid w:val="00813293"/>
    <w:rsid w:val="0081490A"/>
    <w:rsid w:val="00817B51"/>
    <w:rsid w:val="00820D46"/>
    <w:rsid w:val="00835445"/>
    <w:rsid w:val="0083790F"/>
    <w:rsid w:val="008436D2"/>
    <w:rsid w:val="00846165"/>
    <w:rsid w:val="008542F1"/>
    <w:rsid w:val="0085694E"/>
    <w:rsid w:val="00861914"/>
    <w:rsid w:val="0086640D"/>
    <w:rsid w:val="00867E7D"/>
    <w:rsid w:val="00870F6D"/>
    <w:rsid w:val="00872208"/>
    <w:rsid w:val="00880B68"/>
    <w:rsid w:val="00887A14"/>
    <w:rsid w:val="0089534E"/>
    <w:rsid w:val="008963A0"/>
    <w:rsid w:val="008963E3"/>
    <w:rsid w:val="0089758B"/>
    <w:rsid w:val="00897A32"/>
    <w:rsid w:val="008A079D"/>
    <w:rsid w:val="008A363B"/>
    <w:rsid w:val="008A4261"/>
    <w:rsid w:val="008A4857"/>
    <w:rsid w:val="008A6127"/>
    <w:rsid w:val="008B1FD7"/>
    <w:rsid w:val="008B64BC"/>
    <w:rsid w:val="008C0764"/>
    <w:rsid w:val="008C2828"/>
    <w:rsid w:val="008C6C48"/>
    <w:rsid w:val="008D183F"/>
    <w:rsid w:val="008D3EE1"/>
    <w:rsid w:val="008E60B1"/>
    <w:rsid w:val="008F3CE0"/>
    <w:rsid w:val="008F5C1D"/>
    <w:rsid w:val="008F73BD"/>
    <w:rsid w:val="0090794C"/>
    <w:rsid w:val="00910334"/>
    <w:rsid w:val="009120B1"/>
    <w:rsid w:val="009132AE"/>
    <w:rsid w:val="00921D0C"/>
    <w:rsid w:val="00921EA2"/>
    <w:rsid w:val="009232E7"/>
    <w:rsid w:val="009249FD"/>
    <w:rsid w:val="00924F1F"/>
    <w:rsid w:val="00926887"/>
    <w:rsid w:val="00927DFA"/>
    <w:rsid w:val="00930019"/>
    <w:rsid w:val="009314F3"/>
    <w:rsid w:val="00935FFD"/>
    <w:rsid w:val="00940E13"/>
    <w:rsid w:val="00942931"/>
    <w:rsid w:val="00943C2A"/>
    <w:rsid w:val="00943F47"/>
    <w:rsid w:val="00947BED"/>
    <w:rsid w:val="00947DAA"/>
    <w:rsid w:val="0095063A"/>
    <w:rsid w:val="0095284D"/>
    <w:rsid w:val="009544B1"/>
    <w:rsid w:val="00954DC8"/>
    <w:rsid w:val="00955A01"/>
    <w:rsid w:val="0095611F"/>
    <w:rsid w:val="00962EFE"/>
    <w:rsid w:val="00964187"/>
    <w:rsid w:val="009650EA"/>
    <w:rsid w:val="00971D88"/>
    <w:rsid w:val="009754AF"/>
    <w:rsid w:val="00976106"/>
    <w:rsid w:val="00977892"/>
    <w:rsid w:val="009818F1"/>
    <w:rsid w:val="00990F90"/>
    <w:rsid w:val="00991538"/>
    <w:rsid w:val="009926CE"/>
    <w:rsid w:val="00996894"/>
    <w:rsid w:val="009A1B35"/>
    <w:rsid w:val="009A1D65"/>
    <w:rsid w:val="009A686A"/>
    <w:rsid w:val="009B176F"/>
    <w:rsid w:val="009C301D"/>
    <w:rsid w:val="009C402A"/>
    <w:rsid w:val="009C7828"/>
    <w:rsid w:val="009D00D7"/>
    <w:rsid w:val="009D285E"/>
    <w:rsid w:val="009D57A9"/>
    <w:rsid w:val="009D78D9"/>
    <w:rsid w:val="009E0B88"/>
    <w:rsid w:val="009E5ED7"/>
    <w:rsid w:val="009E69E1"/>
    <w:rsid w:val="009E70C9"/>
    <w:rsid w:val="009E79A9"/>
    <w:rsid w:val="009F0781"/>
    <w:rsid w:val="009F2EBA"/>
    <w:rsid w:val="009F2FD1"/>
    <w:rsid w:val="009F6E77"/>
    <w:rsid w:val="009F7661"/>
    <w:rsid w:val="009F787B"/>
    <w:rsid w:val="009F78FA"/>
    <w:rsid w:val="00A01B32"/>
    <w:rsid w:val="00A02547"/>
    <w:rsid w:val="00A05C90"/>
    <w:rsid w:val="00A078AB"/>
    <w:rsid w:val="00A07D66"/>
    <w:rsid w:val="00A130D5"/>
    <w:rsid w:val="00A14F23"/>
    <w:rsid w:val="00A17398"/>
    <w:rsid w:val="00A17805"/>
    <w:rsid w:val="00A21FEA"/>
    <w:rsid w:val="00A235AB"/>
    <w:rsid w:val="00A24254"/>
    <w:rsid w:val="00A24BD5"/>
    <w:rsid w:val="00A31735"/>
    <w:rsid w:val="00A32932"/>
    <w:rsid w:val="00A35AEA"/>
    <w:rsid w:val="00A379D8"/>
    <w:rsid w:val="00A4467B"/>
    <w:rsid w:val="00A520AE"/>
    <w:rsid w:val="00A56414"/>
    <w:rsid w:val="00A5666D"/>
    <w:rsid w:val="00A57805"/>
    <w:rsid w:val="00A64008"/>
    <w:rsid w:val="00A71253"/>
    <w:rsid w:val="00A722AC"/>
    <w:rsid w:val="00A72556"/>
    <w:rsid w:val="00A75109"/>
    <w:rsid w:val="00A75CD7"/>
    <w:rsid w:val="00A8176F"/>
    <w:rsid w:val="00A83649"/>
    <w:rsid w:val="00A950AD"/>
    <w:rsid w:val="00A9568D"/>
    <w:rsid w:val="00A97B73"/>
    <w:rsid w:val="00AA259C"/>
    <w:rsid w:val="00AA294C"/>
    <w:rsid w:val="00AA48EF"/>
    <w:rsid w:val="00AA5579"/>
    <w:rsid w:val="00AB0148"/>
    <w:rsid w:val="00AB1F31"/>
    <w:rsid w:val="00AB50D0"/>
    <w:rsid w:val="00AC726F"/>
    <w:rsid w:val="00AD193F"/>
    <w:rsid w:val="00AD2142"/>
    <w:rsid w:val="00AD54A4"/>
    <w:rsid w:val="00AD7C39"/>
    <w:rsid w:val="00AE397A"/>
    <w:rsid w:val="00AF0F5E"/>
    <w:rsid w:val="00AF17A6"/>
    <w:rsid w:val="00AF4172"/>
    <w:rsid w:val="00AF5D0F"/>
    <w:rsid w:val="00AF7AF4"/>
    <w:rsid w:val="00B031F4"/>
    <w:rsid w:val="00B03D31"/>
    <w:rsid w:val="00B04954"/>
    <w:rsid w:val="00B06416"/>
    <w:rsid w:val="00B11979"/>
    <w:rsid w:val="00B16C40"/>
    <w:rsid w:val="00B17671"/>
    <w:rsid w:val="00B21DE4"/>
    <w:rsid w:val="00B22C73"/>
    <w:rsid w:val="00B30A89"/>
    <w:rsid w:val="00B30ED6"/>
    <w:rsid w:val="00B35B47"/>
    <w:rsid w:val="00B36050"/>
    <w:rsid w:val="00B3619E"/>
    <w:rsid w:val="00B36E80"/>
    <w:rsid w:val="00B45000"/>
    <w:rsid w:val="00B45501"/>
    <w:rsid w:val="00B46F3E"/>
    <w:rsid w:val="00B612CF"/>
    <w:rsid w:val="00B63536"/>
    <w:rsid w:val="00B637D0"/>
    <w:rsid w:val="00B65C96"/>
    <w:rsid w:val="00B70980"/>
    <w:rsid w:val="00B71449"/>
    <w:rsid w:val="00B7263A"/>
    <w:rsid w:val="00B72A98"/>
    <w:rsid w:val="00B74EA4"/>
    <w:rsid w:val="00B77FCF"/>
    <w:rsid w:val="00B84A67"/>
    <w:rsid w:val="00B86FAE"/>
    <w:rsid w:val="00B904FA"/>
    <w:rsid w:val="00B9126A"/>
    <w:rsid w:val="00B91A12"/>
    <w:rsid w:val="00B95381"/>
    <w:rsid w:val="00BA0F0E"/>
    <w:rsid w:val="00BA33B6"/>
    <w:rsid w:val="00BA4100"/>
    <w:rsid w:val="00BA52E8"/>
    <w:rsid w:val="00BA6783"/>
    <w:rsid w:val="00BB35D9"/>
    <w:rsid w:val="00BC03E9"/>
    <w:rsid w:val="00BC0CB5"/>
    <w:rsid w:val="00BC274D"/>
    <w:rsid w:val="00BC2762"/>
    <w:rsid w:val="00BC27C5"/>
    <w:rsid w:val="00BC4332"/>
    <w:rsid w:val="00BC76EF"/>
    <w:rsid w:val="00BC7CAE"/>
    <w:rsid w:val="00BD108E"/>
    <w:rsid w:val="00BD23D6"/>
    <w:rsid w:val="00BD2955"/>
    <w:rsid w:val="00BD4A70"/>
    <w:rsid w:val="00BD5EB3"/>
    <w:rsid w:val="00BE2FFC"/>
    <w:rsid w:val="00BE3ADC"/>
    <w:rsid w:val="00BF028F"/>
    <w:rsid w:val="00BF37E2"/>
    <w:rsid w:val="00BF3A36"/>
    <w:rsid w:val="00BF6F41"/>
    <w:rsid w:val="00C0230E"/>
    <w:rsid w:val="00C02D4F"/>
    <w:rsid w:val="00C04E36"/>
    <w:rsid w:val="00C05977"/>
    <w:rsid w:val="00C07B72"/>
    <w:rsid w:val="00C10725"/>
    <w:rsid w:val="00C13767"/>
    <w:rsid w:val="00C145FE"/>
    <w:rsid w:val="00C156B3"/>
    <w:rsid w:val="00C17934"/>
    <w:rsid w:val="00C2763C"/>
    <w:rsid w:val="00C27724"/>
    <w:rsid w:val="00C35799"/>
    <w:rsid w:val="00C43CD9"/>
    <w:rsid w:val="00C52389"/>
    <w:rsid w:val="00C53B9D"/>
    <w:rsid w:val="00C54464"/>
    <w:rsid w:val="00C63C08"/>
    <w:rsid w:val="00C673DE"/>
    <w:rsid w:val="00C71EF7"/>
    <w:rsid w:val="00C73032"/>
    <w:rsid w:val="00C75DC3"/>
    <w:rsid w:val="00C7683B"/>
    <w:rsid w:val="00C77594"/>
    <w:rsid w:val="00C803D4"/>
    <w:rsid w:val="00C80452"/>
    <w:rsid w:val="00C812C3"/>
    <w:rsid w:val="00C81CE9"/>
    <w:rsid w:val="00C833C1"/>
    <w:rsid w:val="00C848DC"/>
    <w:rsid w:val="00C85E00"/>
    <w:rsid w:val="00C91A64"/>
    <w:rsid w:val="00C9210E"/>
    <w:rsid w:val="00C92EAD"/>
    <w:rsid w:val="00C97BC6"/>
    <w:rsid w:val="00CA5B53"/>
    <w:rsid w:val="00CA63CC"/>
    <w:rsid w:val="00CB54AB"/>
    <w:rsid w:val="00CB5D09"/>
    <w:rsid w:val="00CC0024"/>
    <w:rsid w:val="00CC3DDF"/>
    <w:rsid w:val="00CC4213"/>
    <w:rsid w:val="00CC4BEC"/>
    <w:rsid w:val="00CD0252"/>
    <w:rsid w:val="00CD3E9B"/>
    <w:rsid w:val="00CD6298"/>
    <w:rsid w:val="00CE1987"/>
    <w:rsid w:val="00CE2FB5"/>
    <w:rsid w:val="00CE6955"/>
    <w:rsid w:val="00CE7E86"/>
    <w:rsid w:val="00CF17EF"/>
    <w:rsid w:val="00CF20FD"/>
    <w:rsid w:val="00CF7AAE"/>
    <w:rsid w:val="00D0158D"/>
    <w:rsid w:val="00D028DF"/>
    <w:rsid w:val="00D02FE3"/>
    <w:rsid w:val="00D048AE"/>
    <w:rsid w:val="00D061DD"/>
    <w:rsid w:val="00D06BBA"/>
    <w:rsid w:val="00D07245"/>
    <w:rsid w:val="00D07C8E"/>
    <w:rsid w:val="00D10808"/>
    <w:rsid w:val="00D12C30"/>
    <w:rsid w:val="00D1443F"/>
    <w:rsid w:val="00D2272E"/>
    <w:rsid w:val="00D27D2E"/>
    <w:rsid w:val="00D31076"/>
    <w:rsid w:val="00D32F29"/>
    <w:rsid w:val="00D33BD8"/>
    <w:rsid w:val="00D37F25"/>
    <w:rsid w:val="00D412D4"/>
    <w:rsid w:val="00D42677"/>
    <w:rsid w:val="00D440FC"/>
    <w:rsid w:val="00D45217"/>
    <w:rsid w:val="00D475B4"/>
    <w:rsid w:val="00D554D1"/>
    <w:rsid w:val="00D64337"/>
    <w:rsid w:val="00D67953"/>
    <w:rsid w:val="00D706C5"/>
    <w:rsid w:val="00D70728"/>
    <w:rsid w:val="00D75525"/>
    <w:rsid w:val="00D90E48"/>
    <w:rsid w:val="00D92FAD"/>
    <w:rsid w:val="00D950BE"/>
    <w:rsid w:val="00D97B8E"/>
    <w:rsid w:val="00DA0E7F"/>
    <w:rsid w:val="00DA3CDD"/>
    <w:rsid w:val="00DA4758"/>
    <w:rsid w:val="00DA7A82"/>
    <w:rsid w:val="00DB4469"/>
    <w:rsid w:val="00DB719B"/>
    <w:rsid w:val="00DD24FD"/>
    <w:rsid w:val="00DD3DBE"/>
    <w:rsid w:val="00DD5785"/>
    <w:rsid w:val="00DD6C7B"/>
    <w:rsid w:val="00DE18CF"/>
    <w:rsid w:val="00DE19AE"/>
    <w:rsid w:val="00DE22EA"/>
    <w:rsid w:val="00DE3EC5"/>
    <w:rsid w:val="00DF0013"/>
    <w:rsid w:val="00DF26ED"/>
    <w:rsid w:val="00DF4601"/>
    <w:rsid w:val="00DF5EC7"/>
    <w:rsid w:val="00E01BEE"/>
    <w:rsid w:val="00E03D9D"/>
    <w:rsid w:val="00E10865"/>
    <w:rsid w:val="00E12D3B"/>
    <w:rsid w:val="00E13621"/>
    <w:rsid w:val="00E22808"/>
    <w:rsid w:val="00E34150"/>
    <w:rsid w:val="00E4264F"/>
    <w:rsid w:val="00E437A4"/>
    <w:rsid w:val="00E6048A"/>
    <w:rsid w:val="00E60855"/>
    <w:rsid w:val="00E614F1"/>
    <w:rsid w:val="00E62C69"/>
    <w:rsid w:val="00E63261"/>
    <w:rsid w:val="00E659FF"/>
    <w:rsid w:val="00E706DD"/>
    <w:rsid w:val="00E80805"/>
    <w:rsid w:val="00E81EB2"/>
    <w:rsid w:val="00E85DA7"/>
    <w:rsid w:val="00E90D66"/>
    <w:rsid w:val="00E92D8E"/>
    <w:rsid w:val="00E97270"/>
    <w:rsid w:val="00EA46D2"/>
    <w:rsid w:val="00EA4BB1"/>
    <w:rsid w:val="00EA556C"/>
    <w:rsid w:val="00EA6888"/>
    <w:rsid w:val="00EA7862"/>
    <w:rsid w:val="00EB0E4F"/>
    <w:rsid w:val="00EB147F"/>
    <w:rsid w:val="00EB2158"/>
    <w:rsid w:val="00EE1A4A"/>
    <w:rsid w:val="00EE5110"/>
    <w:rsid w:val="00F00078"/>
    <w:rsid w:val="00F02FAF"/>
    <w:rsid w:val="00F02FD7"/>
    <w:rsid w:val="00F040A5"/>
    <w:rsid w:val="00F05BCA"/>
    <w:rsid w:val="00F150D2"/>
    <w:rsid w:val="00F210A1"/>
    <w:rsid w:val="00F212B7"/>
    <w:rsid w:val="00F237D9"/>
    <w:rsid w:val="00F25ACA"/>
    <w:rsid w:val="00F25F58"/>
    <w:rsid w:val="00F30D46"/>
    <w:rsid w:val="00F31CBC"/>
    <w:rsid w:val="00F41649"/>
    <w:rsid w:val="00F416C3"/>
    <w:rsid w:val="00F41823"/>
    <w:rsid w:val="00F4352D"/>
    <w:rsid w:val="00F43A93"/>
    <w:rsid w:val="00F441C2"/>
    <w:rsid w:val="00F5608F"/>
    <w:rsid w:val="00F66C73"/>
    <w:rsid w:val="00F77E74"/>
    <w:rsid w:val="00F84046"/>
    <w:rsid w:val="00F87348"/>
    <w:rsid w:val="00F939B9"/>
    <w:rsid w:val="00F9490C"/>
    <w:rsid w:val="00F94F72"/>
    <w:rsid w:val="00F95740"/>
    <w:rsid w:val="00FA375F"/>
    <w:rsid w:val="00FA6A7E"/>
    <w:rsid w:val="00FA7A56"/>
    <w:rsid w:val="00FB7BFF"/>
    <w:rsid w:val="00FC250E"/>
    <w:rsid w:val="00FC2FAD"/>
    <w:rsid w:val="00FC53FC"/>
    <w:rsid w:val="00FD030F"/>
    <w:rsid w:val="00FD0649"/>
    <w:rsid w:val="00FD3C09"/>
    <w:rsid w:val="00FD503A"/>
    <w:rsid w:val="00FE023A"/>
    <w:rsid w:val="00FE4DA3"/>
    <w:rsid w:val="00FE5134"/>
    <w:rsid w:val="00FE77AB"/>
    <w:rsid w:val="00FF26BA"/>
    <w:rsid w:val="00FF48B1"/>
    <w:rsid w:val="00FF5BCE"/>
    <w:rsid w:val="00FF6053"/>
    <w:rsid w:val="00FF6EFD"/>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1DE8"/>
  <w15:docId w15:val="{B327F144-9912-4D0D-AD17-AC757BD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 w:type="character" w:styleId="FollowedHyperlink">
    <w:name w:val="FollowedHyperlink"/>
    <w:basedOn w:val="DefaultParagraphFont"/>
    <w:uiPriority w:val="99"/>
    <w:semiHidden/>
    <w:unhideWhenUsed/>
    <w:rsid w:val="00660B15"/>
    <w:rPr>
      <w:color w:val="954F72" w:themeColor="followedHyperlink"/>
      <w:u w:val="single"/>
    </w:rPr>
  </w:style>
  <w:style w:type="paragraph" w:customStyle="1" w:styleId="naisf">
    <w:name w:val="naisf"/>
    <w:basedOn w:val="Normal"/>
    <w:rsid w:val="0034321B"/>
    <w:pPr>
      <w:spacing w:before="75" w:after="75" w:line="240" w:lineRule="auto"/>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4531-CAC8-466B-80DC-7B737674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4775</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Noteikumu projekts</dc:subject>
  <dc:creator>Aija Vāvere</dc:creator>
  <dc:description>67026936; Aija.Vavere@varam.gov.lv</dc:description>
  <cp:lastModifiedBy>Leontine Babkina</cp:lastModifiedBy>
  <cp:revision>52</cp:revision>
  <cp:lastPrinted>2018-05-24T12:38:00Z</cp:lastPrinted>
  <dcterms:created xsi:type="dcterms:W3CDTF">2018-05-14T07:09:00Z</dcterms:created>
  <dcterms:modified xsi:type="dcterms:W3CDTF">2018-06-13T09:17:00Z</dcterms:modified>
</cp:coreProperties>
</file>