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356C66" w:rsidRPr="00E200E9" w:rsidP="00792948" w14:paraId="4CF7ADB8" w14:textId="628D860E">
      <w:pPr>
        <w:shd w:val="clear" w:color="auto" w:fill="FFFFFF"/>
        <w:spacing w:after="0" w:line="240" w:lineRule="auto"/>
        <w:jc w:val="center"/>
        <w:rPr>
          <w:rFonts w:ascii="Times New Roman" w:eastAsia="Times New Roman" w:hAnsi="Times New Roman" w:cs="Times New Roman"/>
          <w:b/>
          <w:bCs/>
          <w:sz w:val="28"/>
          <w:szCs w:val="24"/>
          <w:lang w:eastAsia="lv-LV"/>
        </w:rPr>
      </w:pPr>
      <w:r w:rsidRPr="00E200E9">
        <w:rPr>
          <w:rFonts w:ascii="Times New Roman" w:eastAsia="Times New Roman" w:hAnsi="Times New Roman" w:cs="Times New Roman"/>
          <w:b/>
          <w:bCs/>
          <w:sz w:val="28"/>
          <w:szCs w:val="24"/>
          <w:lang w:eastAsia="lv-LV"/>
        </w:rPr>
        <w:t>Ministru kabineta noteikumu projekt</w:t>
      </w:r>
      <w:r w:rsidRPr="00E200E9" w:rsidR="00BB30BE">
        <w:rPr>
          <w:rFonts w:ascii="Times New Roman" w:eastAsia="Times New Roman" w:hAnsi="Times New Roman" w:cs="Times New Roman"/>
          <w:b/>
          <w:bCs/>
          <w:sz w:val="28"/>
          <w:szCs w:val="24"/>
          <w:lang w:eastAsia="lv-LV"/>
        </w:rPr>
        <w:t>a</w:t>
      </w:r>
      <w:r w:rsidRPr="00E200E9">
        <w:rPr>
          <w:rFonts w:ascii="Times New Roman" w:eastAsia="Times New Roman" w:hAnsi="Times New Roman" w:cs="Times New Roman"/>
          <w:b/>
          <w:bCs/>
          <w:sz w:val="28"/>
          <w:szCs w:val="24"/>
          <w:lang w:eastAsia="lv-LV"/>
        </w:rPr>
        <w:t xml:space="preserve"> </w:t>
      </w:r>
    </w:p>
    <w:p w:rsidR="00894C55" w:rsidRPr="00E200E9" w:rsidP="007E22E4" w14:paraId="1D6A789F" w14:textId="11F6C64B">
      <w:pPr>
        <w:shd w:val="clear" w:color="auto" w:fill="FFFFFF"/>
        <w:spacing w:after="0" w:line="240" w:lineRule="auto"/>
        <w:jc w:val="center"/>
        <w:rPr>
          <w:rFonts w:ascii="Times New Roman" w:eastAsia="Times New Roman" w:hAnsi="Times New Roman" w:cs="Times New Roman"/>
          <w:b/>
          <w:bCs/>
          <w:sz w:val="28"/>
          <w:szCs w:val="24"/>
          <w:lang w:eastAsia="lv-LV"/>
        </w:rPr>
      </w:pPr>
      <w:r w:rsidRPr="00E200E9">
        <w:rPr>
          <w:rFonts w:ascii="Times New Roman" w:eastAsia="Times New Roman" w:hAnsi="Times New Roman" w:cs="Times New Roman"/>
          <w:b/>
          <w:bCs/>
          <w:sz w:val="28"/>
          <w:szCs w:val="24"/>
          <w:lang w:eastAsia="lv-LV"/>
        </w:rPr>
        <w:t>"Grozījum</w:t>
      </w:r>
      <w:r w:rsidRPr="00E200E9" w:rsidR="009968A9">
        <w:rPr>
          <w:rFonts w:ascii="Times New Roman" w:eastAsia="Times New Roman" w:hAnsi="Times New Roman" w:cs="Times New Roman"/>
          <w:b/>
          <w:bCs/>
          <w:sz w:val="28"/>
          <w:szCs w:val="24"/>
          <w:lang w:eastAsia="lv-LV"/>
        </w:rPr>
        <w:t>s</w:t>
      </w:r>
      <w:r w:rsidRPr="00E200E9">
        <w:rPr>
          <w:rFonts w:ascii="Times New Roman" w:eastAsia="Times New Roman" w:hAnsi="Times New Roman" w:cs="Times New Roman"/>
          <w:b/>
          <w:bCs/>
          <w:sz w:val="28"/>
          <w:szCs w:val="24"/>
          <w:lang w:eastAsia="lv-LV"/>
        </w:rPr>
        <w:t xml:space="preserve"> Ministru kabineta 2009.</w:t>
      </w:r>
      <w:r w:rsidRPr="00E200E9" w:rsidR="00BB30BE">
        <w:rPr>
          <w:rFonts w:ascii="Times New Roman" w:eastAsia="Times New Roman" w:hAnsi="Times New Roman" w:cs="Times New Roman"/>
          <w:b/>
          <w:bCs/>
          <w:sz w:val="28"/>
          <w:szCs w:val="24"/>
          <w:lang w:eastAsia="lv-LV"/>
        </w:rPr>
        <w:t> gada 20. </w:t>
      </w:r>
      <w:r w:rsidRPr="00E200E9">
        <w:rPr>
          <w:rFonts w:ascii="Times New Roman" w:eastAsia="Times New Roman" w:hAnsi="Times New Roman" w:cs="Times New Roman"/>
          <w:b/>
          <w:bCs/>
          <w:sz w:val="28"/>
          <w:szCs w:val="24"/>
          <w:lang w:eastAsia="lv-LV"/>
        </w:rPr>
        <w:t>janvāra noteikumos Nr.</w:t>
      </w:r>
      <w:r w:rsidRPr="00E200E9" w:rsidR="00BB30BE">
        <w:rPr>
          <w:rFonts w:ascii="Times New Roman" w:eastAsia="Times New Roman" w:hAnsi="Times New Roman" w:cs="Times New Roman"/>
          <w:b/>
          <w:bCs/>
          <w:sz w:val="28"/>
          <w:szCs w:val="24"/>
          <w:lang w:eastAsia="lv-LV"/>
        </w:rPr>
        <w:t> </w:t>
      </w:r>
      <w:r w:rsidRPr="00E200E9">
        <w:rPr>
          <w:rFonts w:ascii="Times New Roman" w:eastAsia="Times New Roman" w:hAnsi="Times New Roman" w:cs="Times New Roman"/>
          <w:b/>
          <w:bCs/>
          <w:sz w:val="28"/>
          <w:szCs w:val="24"/>
          <w:lang w:eastAsia="lv-LV"/>
        </w:rPr>
        <w:t>60 "Noteikumi par obligātajām prasībām ārstniecības iestādēm un to struktūrvienībām"" sākotnējās ietekmes novērtējuma ziņojums (anotācija)</w:t>
      </w:r>
    </w:p>
    <w:p w:rsidR="00E5323B" w:rsidRPr="00E200E9" w:rsidP="00792948" w14:paraId="18A22443" w14:textId="77777777">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3A1FD372"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26E" w:rsidRPr="00E200E9" w:rsidP="00792948" w14:paraId="1F55D02B" w14:textId="77777777">
            <w:pPr>
              <w:spacing w:after="0" w:line="240" w:lineRule="auto"/>
              <w:jc w:val="center"/>
              <w:rPr>
                <w:rFonts w:ascii="Times New Roman" w:eastAsia="Times New Roman" w:hAnsi="Times New Roman" w:cs="Times New Roman"/>
                <w:b/>
                <w:bCs/>
                <w:iCs/>
                <w:sz w:val="24"/>
                <w:szCs w:val="24"/>
                <w:lang w:eastAsia="lv-LV"/>
              </w:rPr>
            </w:pPr>
            <w:r w:rsidRPr="00E200E9">
              <w:rPr>
                <w:rFonts w:ascii="Times New Roman" w:eastAsia="Times New Roman" w:hAnsi="Times New Roman" w:cs="Times New Roman"/>
                <w:b/>
                <w:bCs/>
                <w:iCs/>
                <w:sz w:val="24"/>
                <w:szCs w:val="24"/>
                <w:lang w:eastAsia="lv-LV"/>
              </w:rPr>
              <w:t>Tiesību akta projekta anotācijas kopsavilkums</w:t>
            </w:r>
          </w:p>
        </w:tc>
      </w:tr>
      <w:tr w14:paraId="5A2EAF5E" w14:textId="77777777" w:rsidTr="00182110">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200E9" w:rsidP="00792948" w14:paraId="71FF7D60"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tcPr>
          <w:p w:rsidR="00E5323B" w:rsidRPr="00E200E9" w:rsidP="0082303D" w14:paraId="099B224C" w14:textId="5EDB71D3">
            <w:pPr>
              <w:shd w:val="clear" w:color="auto" w:fill="FFFFFF"/>
              <w:spacing w:after="0" w:line="240" w:lineRule="auto"/>
              <w:jc w:val="both"/>
              <w:rPr>
                <w:rFonts w:ascii="Times New Roman" w:eastAsia="Times New Roman" w:hAnsi="Times New Roman" w:cs="Times New Roman"/>
                <w:sz w:val="24"/>
                <w:szCs w:val="24"/>
                <w:lang w:eastAsia="lv-LV"/>
              </w:rPr>
            </w:pPr>
            <w:r w:rsidRPr="00E200E9">
              <w:rPr>
                <w:rFonts w:ascii="Times New Roman" w:eastAsia="Times New Roman" w:hAnsi="Times New Roman" w:cs="Times New Roman"/>
                <w:bCs/>
                <w:sz w:val="24"/>
                <w:szCs w:val="24"/>
                <w:lang w:eastAsia="lv-LV"/>
              </w:rPr>
              <w:t>Ministru kabineta noteikumu projekta "Grozījum</w:t>
            </w:r>
            <w:r w:rsidRPr="00E200E9" w:rsidR="009968A9">
              <w:rPr>
                <w:rFonts w:ascii="Times New Roman" w:eastAsia="Times New Roman" w:hAnsi="Times New Roman" w:cs="Times New Roman"/>
                <w:bCs/>
                <w:sz w:val="24"/>
                <w:szCs w:val="24"/>
                <w:lang w:eastAsia="lv-LV"/>
              </w:rPr>
              <w:t>s</w:t>
            </w:r>
            <w:r w:rsidRPr="00E200E9">
              <w:rPr>
                <w:rFonts w:ascii="Times New Roman" w:eastAsia="Times New Roman" w:hAnsi="Times New Roman" w:cs="Times New Roman"/>
                <w:bCs/>
                <w:sz w:val="24"/>
                <w:szCs w:val="24"/>
                <w:lang w:eastAsia="lv-LV"/>
              </w:rPr>
              <w:t xml:space="preserve"> Ministru kabineta 2009.</w:t>
            </w:r>
            <w:r w:rsidRPr="00E200E9" w:rsidR="00BB30BE">
              <w:rPr>
                <w:rFonts w:ascii="Times New Roman" w:eastAsia="Times New Roman" w:hAnsi="Times New Roman" w:cs="Times New Roman"/>
                <w:bCs/>
                <w:sz w:val="24"/>
                <w:szCs w:val="24"/>
                <w:lang w:eastAsia="lv-LV"/>
              </w:rPr>
              <w:t> </w:t>
            </w:r>
            <w:r w:rsidRPr="00E200E9">
              <w:rPr>
                <w:rFonts w:ascii="Times New Roman" w:eastAsia="Times New Roman" w:hAnsi="Times New Roman" w:cs="Times New Roman"/>
                <w:bCs/>
                <w:sz w:val="24"/>
                <w:szCs w:val="24"/>
                <w:lang w:eastAsia="lv-LV"/>
              </w:rPr>
              <w:t>gada 20.</w:t>
            </w:r>
            <w:r w:rsidRPr="00E200E9" w:rsidR="00BB30BE">
              <w:rPr>
                <w:rFonts w:ascii="Times New Roman" w:eastAsia="Times New Roman" w:hAnsi="Times New Roman" w:cs="Times New Roman"/>
                <w:bCs/>
                <w:sz w:val="24"/>
                <w:szCs w:val="24"/>
                <w:lang w:eastAsia="lv-LV"/>
              </w:rPr>
              <w:t> </w:t>
            </w:r>
            <w:r w:rsidRPr="00E200E9">
              <w:rPr>
                <w:rFonts w:ascii="Times New Roman" w:eastAsia="Times New Roman" w:hAnsi="Times New Roman" w:cs="Times New Roman"/>
                <w:bCs/>
                <w:sz w:val="24"/>
                <w:szCs w:val="24"/>
                <w:lang w:eastAsia="lv-LV"/>
              </w:rPr>
              <w:t>janvāra noteikumos Nr.</w:t>
            </w:r>
            <w:r w:rsidRPr="00E200E9" w:rsidR="00BB30BE">
              <w:rPr>
                <w:rFonts w:ascii="Times New Roman" w:eastAsia="Times New Roman" w:hAnsi="Times New Roman" w:cs="Times New Roman"/>
                <w:bCs/>
                <w:sz w:val="24"/>
                <w:szCs w:val="24"/>
                <w:lang w:eastAsia="lv-LV"/>
              </w:rPr>
              <w:t> </w:t>
            </w:r>
            <w:r w:rsidRPr="00E200E9">
              <w:rPr>
                <w:rFonts w:ascii="Times New Roman" w:eastAsia="Times New Roman" w:hAnsi="Times New Roman" w:cs="Times New Roman"/>
                <w:bCs/>
                <w:sz w:val="24"/>
                <w:szCs w:val="24"/>
                <w:lang w:eastAsia="lv-LV"/>
              </w:rPr>
              <w:t>60</w:t>
            </w:r>
            <w:r w:rsidRPr="00E200E9" w:rsidR="0082303D">
              <w:rPr>
                <w:rFonts w:ascii="Times New Roman" w:eastAsia="Times New Roman" w:hAnsi="Times New Roman" w:cs="Times New Roman"/>
                <w:bCs/>
                <w:sz w:val="24"/>
                <w:szCs w:val="24"/>
                <w:lang w:eastAsia="lv-LV"/>
              </w:rPr>
              <w:t xml:space="preserve"> </w:t>
            </w:r>
            <w:r w:rsidRPr="00E200E9">
              <w:rPr>
                <w:rFonts w:ascii="Times New Roman" w:eastAsia="Times New Roman" w:hAnsi="Times New Roman" w:cs="Times New Roman"/>
                <w:bCs/>
                <w:sz w:val="24"/>
                <w:szCs w:val="24"/>
                <w:lang w:eastAsia="lv-LV"/>
              </w:rPr>
              <w:t xml:space="preserve">"Noteikumi par obligātajām prasībām ārstniecības iestādēm un to struktūrvienībām"" (turpmāk </w:t>
            </w:r>
            <w:r w:rsidRPr="00E200E9" w:rsidR="001206DF">
              <w:rPr>
                <w:rFonts w:ascii="Times New Roman" w:eastAsia="Times New Roman" w:hAnsi="Times New Roman" w:cs="Times New Roman"/>
                <w:bCs/>
                <w:sz w:val="24"/>
                <w:szCs w:val="24"/>
                <w:lang w:eastAsia="lv-LV"/>
              </w:rPr>
              <w:t>– Noteikumu projekts)</w:t>
            </w:r>
            <w:r w:rsidRPr="00E200E9">
              <w:rPr>
                <w:rFonts w:ascii="Times New Roman" w:eastAsia="Times New Roman" w:hAnsi="Times New Roman" w:cs="Times New Roman"/>
                <w:bCs/>
                <w:sz w:val="24"/>
                <w:szCs w:val="24"/>
                <w:lang w:eastAsia="lv-LV"/>
              </w:rPr>
              <w:t xml:space="preserve"> </w:t>
            </w:r>
            <w:r w:rsidRPr="00E200E9" w:rsidR="00F13553">
              <w:rPr>
                <w:rFonts w:ascii="Times New Roman" w:hAnsi="Times New Roman" w:cs="Times New Roman"/>
                <w:sz w:val="24"/>
                <w:szCs w:val="24"/>
              </w:rPr>
              <w:t xml:space="preserve">mērķis ir </w:t>
            </w:r>
            <w:r w:rsidRPr="00E200E9" w:rsidR="001206DF">
              <w:rPr>
                <w:rFonts w:ascii="Times New Roman" w:hAnsi="Times New Roman" w:cs="Times New Roman"/>
                <w:sz w:val="24"/>
                <w:szCs w:val="24"/>
              </w:rPr>
              <w:t>pilnveidot un novērst esošā tiesiskā regulējuma</w:t>
            </w:r>
            <w:r w:rsidRPr="00E200E9" w:rsidR="00F13553">
              <w:rPr>
                <w:rFonts w:ascii="Times New Roman" w:hAnsi="Times New Roman" w:cs="Times New Roman"/>
                <w:sz w:val="24"/>
                <w:szCs w:val="24"/>
              </w:rPr>
              <w:t xml:space="preserve"> nepilnības</w:t>
            </w:r>
            <w:r w:rsidRPr="00E200E9" w:rsidR="001206DF">
              <w:rPr>
                <w:rFonts w:ascii="Times New Roman" w:hAnsi="Times New Roman" w:cs="Times New Roman"/>
                <w:sz w:val="24"/>
                <w:szCs w:val="24"/>
              </w:rPr>
              <w:t>, kas attiecināmas uz</w:t>
            </w:r>
            <w:r w:rsidRPr="00E200E9" w:rsidR="00F13553">
              <w:rPr>
                <w:rFonts w:ascii="Times New Roman" w:hAnsi="Times New Roman" w:cs="Times New Roman"/>
                <w:sz w:val="24"/>
                <w:szCs w:val="24"/>
              </w:rPr>
              <w:t xml:space="preserve"> </w:t>
            </w:r>
            <w:r w:rsidRPr="00E200E9" w:rsidR="001206DF">
              <w:rPr>
                <w:rFonts w:ascii="Times New Roman" w:hAnsi="Times New Roman" w:cs="Times New Roman"/>
                <w:sz w:val="24"/>
                <w:szCs w:val="24"/>
              </w:rPr>
              <w:t xml:space="preserve">ārstniecības pakalpojumu </w:t>
            </w:r>
            <w:r w:rsidRPr="00E200E9" w:rsidR="002E4E3A">
              <w:rPr>
                <w:rFonts w:ascii="Times New Roman" w:hAnsi="Times New Roman" w:cs="Times New Roman"/>
                <w:sz w:val="24"/>
                <w:szCs w:val="24"/>
              </w:rPr>
              <w:t xml:space="preserve">sniegšanas </w:t>
            </w:r>
            <w:r w:rsidRPr="00E200E9" w:rsidR="001206DF">
              <w:rPr>
                <w:rFonts w:ascii="Times New Roman" w:hAnsi="Times New Roman" w:cs="Times New Roman"/>
                <w:sz w:val="24"/>
                <w:szCs w:val="24"/>
              </w:rPr>
              <w:t>kompleksu</w:t>
            </w:r>
            <w:r w:rsidRPr="00E200E9" w:rsidR="00F13553">
              <w:rPr>
                <w:rFonts w:ascii="Times New Roman" w:hAnsi="Times New Roman" w:cs="Times New Roman"/>
                <w:sz w:val="24"/>
                <w:szCs w:val="24"/>
              </w:rPr>
              <w:t xml:space="preserve"> </w:t>
            </w:r>
            <w:r w:rsidRPr="00E200E9" w:rsidR="001206DF">
              <w:rPr>
                <w:rFonts w:ascii="Times New Roman" w:eastAsia="Times New Roman" w:hAnsi="Times New Roman" w:cs="Times New Roman"/>
                <w:sz w:val="24"/>
                <w:szCs w:val="24"/>
                <w:lang w:eastAsia="lv-LV"/>
              </w:rPr>
              <w:t>Nacionālajos bruņotajos</w:t>
            </w:r>
            <w:r w:rsidRPr="00E200E9" w:rsidR="00EE03BD">
              <w:rPr>
                <w:rFonts w:ascii="Times New Roman" w:eastAsia="Times New Roman" w:hAnsi="Times New Roman" w:cs="Times New Roman"/>
                <w:sz w:val="24"/>
                <w:szCs w:val="24"/>
                <w:lang w:eastAsia="lv-LV"/>
              </w:rPr>
              <w:t xml:space="preserve"> spēk</w:t>
            </w:r>
            <w:r w:rsidRPr="00E200E9" w:rsidR="001206DF">
              <w:rPr>
                <w:rFonts w:ascii="Times New Roman" w:eastAsia="Times New Roman" w:hAnsi="Times New Roman" w:cs="Times New Roman"/>
                <w:sz w:val="24"/>
                <w:szCs w:val="24"/>
                <w:lang w:eastAsia="lv-LV"/>
              </w:rPr>
              <w:t>os</w:t>
            </w:r>
            <w:r w:rsidRPr="00E200E9" w:rsidR="00EE03BD">
              <w:rPr>
                <w:rFonts w:ascii="Times New Roman" w:eastAsia="Times New Roman" w:hAnsi="Times New Roman" w:cs="Times New Roman"/>
                <w:sz w:val="24"/>
                <w:szCs w:val="24"/>
                <w:lang w:eastAsia="lv-LV"/>
              </w:rPr>
              <w:t xml:space="preserve"> (turpmāk</w:t>
            </w:r>
            <w:r w:rsidRPr="00E200E9" w:rsidR="001206DF">
              <w:rPr>
                <w:rFonts w:ascii="Times New Roman" w:eastAsia="Times New Roman" w:hAnsi="Times New Roman" w:cs="Times New Roman"/>
                <w:sz w:val="24"/>
                <w:szCs w:val="24"/>
                <w:lang w:eastAsia="lv-LV"/>
              </w:rPr>
              <w:t xml:space="preserve"> </w:t>
            </w:r>
            <w:r w:rsidRPr="00E200E9" w:rsidR="00EE03BD">
              <w:rPr>
                <w:rFonts w:ascii="Times New Roman" w:eastAsia="Times New Roman" w:hAnsi="Times New Roman" w:cs="Times New Roman"/>
                <w:sz w:val="24"/>
                <w:szCs w:val="24"/>
                <w:lang w:eastAsia="lv-LV"/>
              </w:rPr>
              <w:t>– NBS)</w:t>
            </w:r>
            <w:r w:rsidRPr="00E200E9" w:rsidR="001206DF">
              <w:rPr>
                <w:rFonts w:ascii="Times New Roman" w:eastAsia="Times New Roman" w:hAnsi="Times New Roman" w:cs="Times New Roman"/>
                <w:sz w:val="24"/>
                <w:szCs w:val="24"/>
                <w:lang w:eastAsia="lv-LV"/>
              </w:rPr>
              <w:t>, tostarp Latvijas Republikas Zemessardzē.</w:t>
            </w:r>
            <w:r w:rsidRPr="00E200E9" w:rsidR="00EE03BD">
              <w:rPr>
                <w:rFonts w:ascii="Times New Roman" w:eastAsia="Times New Roman" w:hAnsi="Times New Roman" w:cs="Times New Roman"/>
                <w:sz w:val="24"/>
                <w:szCs w:val="24"/>
                <w:lang w:eastAsia="lv-LV"/>
              </w:rPr>
              <w:t xml:space="preserve"> </w:t>
            </w:r>
            <w:r w:rsidRPr="00E200E9" w:rsidR="002E4E3A">
              <w:rPr>
                <w:rFonts w:ascii="Times New Roman" w:eastAsia="Times New Roman" w:hAnsi="Times New Roman" w:cs="Times New Roman"/>
                <w:sz w:val="24"/>
                <w:szCs w:val="24"/>
                <w:lang w:eastAsia="lv-LV"/>
              </w:rPr>
              <w:t>Noteikumu projekt</w:t>
            </w:r>
            <w:r w:rsidR="00C1324A">
              <w:rPr>
                <w:rFonts w:ascii="Times New Roman" w:eastAsia="Times New Roman" w:hAnsi="Times New Roman" w:cs="Times New Roman"/>
                <w:sz w:val="24"/>
                <w:szCs w:val="24"/>
                <w:lang w:eastAsia="lv-LV"/>
              </w:rPr>
              <w:t>s</w:t>
            </w:r>
            <w:r w:rsidRPr="00E200E9" w:rsidR="00BB30BE">
              <w:rPr>
                <w:rFonts w:ascii="Times New Roman" w:eastAsia="Times New Roman" w:hAnsi="Times New Roman" w:cs="Times New Roman"/>
                <w:sz w:val="24"/>
                <w:szCs w:val="24"/>
                <w:lang w:eastAsia="lv-LV"/>
              </w:rPr>
              <w:t xml:space="preserve"> </w:t>
            </w:r>
            <w:r w:rsidR="00C1324A">
              <w:rPr>
                <w:rFonts w:ascii="Times New Roman" w:eastAsia="Times New Roman" w:hAnsi="Times New Roman" w:cs="Times New Roman"/>
                <w:sz w:val="24"/>
                <w:szCs w:val="24"/>
                <w:lang w:eastAsia="lv-LV"/>
              </w:rPr>
              <w:t xml:space="preserve">nosaka, </w:t>
            </w:r>
            <w:r w:rsidRPr="00E200E9" w:rsidR="00BB30BE">
              <w:rPr>
                <w:rFonts w:ascii="Times New Roman" w:eastAsia="Times New Roman" w:hAnsi="Times New Roman" w:cs="Times New Roman"/>
                <w:sz w:val="24"/>
                <w:szCs w:val="24"/>
                <w:lang w:eastAsia="lv-LV"/>
              </w:rPr>
              <w:t>kādām vispārējām un specifiskām normatīvajos aktos noteikt</w:t>
            </w:r>
            <w:r w:rsidR="00821273">
              <w:rPr>
                <w:rFonts w:ascii="Times New Roman" w:eastAsia="Times New Roman" w:hAnsi="Times New Roman" w:cs="Times New Roman"/>
                <w:sz w:val="24"/>
                <w:szCs w:val="24"/>
                <w:lang w:eastAsia="lv-LV"/>
              </w:rPr>
              <w:t>aj</w:t>
            </w:r>
            <w:r w:rsidRPr="00E200E9" w:rsidR="00BB30BE">
              <w:rPr>
                <w:rFonts w:ascii="Times New Roman" w:eastAsia="Times New Roman" w:hAnsi="Times New Roman" w:cs="Times New Roman"/>
                <w:sz w:val="24"/>
                <w:szCs w:val="24"/>
                <w:lang w:eastAsia="lv-LV"/>
              </w:rPr>
              <w:t xml:space="preserve">ām prasībām ārstniecības iestādēm atbilst </w:t>
            </w:r>
            <w:r w:rsidRPr="00E200E9" w:rsidR="002E4E3A">
              <w:rPr>
                <w:rFonts w:ascii="Times New Roman" w:eastAsia="Times New Roman" w:hAnsi="Times New Roman" w:cs="Times New Roman"/>
                <w:sz w:val="24"/>
                <w:szCs w:val="24"/>
                <w:lang w:eastAsia="lv-LV"/>
              </w:rPr>
              <w:t xml:space="preserve">Nacionālo bruņoto spēku un to </w:t>
            </w:r>
            <w:r w:rsidRPr="00E200E9" w:rsidR="00BB30BE">
              <w:rPr>
                <w:rFonts w:ascii="Times New Roman" w:eastAsia="Times New Roman" w:hAnsi="Times New Roman" w:cs="Times New Roman"/>
                <w:sz w:val="24"/>
                <w:szCs w:val="24"/>
                <w:lang w:eastAsia="lv-LV"/>
              </w:rPr>
              <w:t>vienību ārstniecības iestādes.</w:t>
            </w:r>
          </w:p>
          <w:p w:rsidR="0082303D" w:rsidRPr="00E200E9" w:rsidP="0082303D" w14:paraId="659D2F5B" w14:textId="43E58254">
            <w:pPr>
              <w:shd w:val="clear" w:color="auto" w:fill="FFFFFF"/>
              <w:spacing w:after="0" w:line="240" w:lineRule="auto"/>
              <w:jc w:val="both"/>
              <w:rPr>
                <w:rFonts w:ascii="Times New Roman" w:eastAsia="Times New Roman" w:hAnsi="Times New Roman" w:cs="Times New Roman"/>
                <w:bCs/>
                <w:sz w:val="24"/>
                <w:szCs w:val="24"/>
                <w:lang w:eastAsia="lv-LV"/>
              </w:rPr>
            </w:pPr>
            <w:r w:rsidRPr="00E200E9">
              <w:rPr>
                <w:rFonts w:ascii="Times New Roman" w:eastAsia="Times New Roman" w:hAnsi="Times New Roman" w:cs="Times New Roman"/>
                <w:sz w:val="24"/>
                <w:szCs w:val="24"/>
                <w:lang w:eastAsia="lv-LV"/>
              </w:rPr>
              <w:t xml:space="preserve">Noteikumu projekts </w:t>
            </w:r>
            <w:r w:rsidR="00C1324A">
              <w:rPr>
                <w:rFonts w:ascii="Times New Roman" w:eastAsia="Times New Roman" w:hAnsi="Times New Roman" w:cs="Times New Roman"/>
                <w:sz w:val="24"/>
                <w:szCs w:val="24"/>
                <w:lang w:eastAsia="lv-LV"/>
              </w:rPr>
              <w:t xml:space="preserve">ir </w:t>
            </w:r>
            <w:r w:rsidRPr="00E200E9">
              <w:rPr>
                <w:rFonts w:ascii="Times New Roman" w:eastAsia="Times New Roman" w:hAnsi="Times New Roman" w:cs="Times New Roman"/>
                <w:sz w:val="24"/>
                <w:szCs w:val="24"/>
                <w:lang w:eastAsia="lv-LV"/>
              </w:rPr>
              <w:t>papildināts arī ar Veselības ministrijas papildu grozījumu, kas attiecas uz zobārstniecībā izmantojamo amalgamas atdalītāju.</w:t>
            </w:r>
          </w:p>
        </w:tc>
      </w:tr>
    </w:tbl>
    <w:p w:rsidR="00E5323B" w:rsidRPr="00E200E9" w:rsidP="00792948" w14:paraId="4C0A85E9"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45475041"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E200E9" w:rsidP="00792948" w14:paraId="4AC0108A" w14:textId="77777777">
            <w:pPr>
              <w:spacing w:after="0" w:line="240" w:lineRule="auto"/>
              <w:jc w:val="center"/>
              <w:rPr>
                <w:rFonts w:ascii="Times New Roman" w:eastAsia="Times New Roman" w:hAnsi="Times New Roman" w:cs="Times New Roman"/>
                <w:b/>
                <w:bCs/>
                <w:iCs/>
                <w:sz w:val="24"/>
                <w:szCs w:val="24"/>
                <w:lang w:eastAsia="lv-LV"/>
              </w:rPr>
            </w:pPr>
            <w:r w:rsidRPr="00E200E9">
              <w:rPr>
                <w:rFonts w:ascii="Times New Roman" w:eastAsia="Times New Roman" w:hAnsi="Times New Roman" w:cs="Times New Roman"/>
                <w:b/>
                <w:bCs/>
                <w:iCs/>
                <w:sz w:val="24"/>
                <w:szCs w:val="24"/>
                <w:lang w:eastAsia="lv-LV"/>
              </w:rPr>
              <w:t>I. Tiesību akta projekta izstrādes nepieciešamība</w:t>
            </w:r>
          </w:p>
        </w:tc>
      </w:tr>
      <w:tr w14:paraId="0CE1A8FB" w14:textId="77777777" w:rsidTr="0018211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E200E9" w:rsidP="00792948" w14:paraId="5BDEAA73"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E200E9" w:rsidP="00792948" w14:paraId="083DD9A5"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rsidR="00E5323B" w:rsidRPr="00E200E9" w:rsidP="00BB30BE" w14:paraId="47D33694" w14:textId="5ADD457C">
            <w:pPr>
              <w:spacing w:after="0" w:line="240" w:lineRule="auto"/>
              <w:ind w:firstLine="255"/>
              <w:jc w:val="both"/>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sz w:val="24"/>
                <w:szCs w:val="24"/>
                <w:lang w:eastAsia="lv-LV"/>
              </w:rPr>
              <w:t>Noteikumu projekt</w:t>
            </w:r>
            <w:r w:rsidRPr="00E200E9" w:rsidR="00BB30BE">
              <w:rPr>
                <w:rFonts w:ascii="Times New Roman" w:eastAsia="Times New Roman" w:hAnsi="Times New Roman" w:cs="Times New Roman"/>
                <w:sz w:val="24"/>
                <w:szCs w:val="24"/>
                <w:lang w:eastAsia="lv-LV"/>
              </w:rPr>
              <w:t>s ir izstrādāts</w:t>
            </w:r>
            <w:r w:rsidRPr="00E200E9">
              <w:rPr>
                <w:rFonts w:ascii="Times New Roman" w:eastAsia="Times New Roman" w:hAnsi="Times New Roman" w:cs="Times New Roman"/>
                <w:sz w:val="24"/>
                <w:szCs w:val="24"/>
                <w:lang w:eastAsia="lv-LV"/>
              </w:rPr>
              <w:t xml:space="preserve"> A</w:t>
            </w:r>
            <w:r w:rsidRPr="00E200E9" w:rsidR="00182110">
              <w:rPr>
                <w:rFonts w:ascii="Times New Roman" w:eastAsia="Times New Roman" w:hAnsi="Times New Roman" w:cs="Times New Roman"/>
                <w:sz w:val="24"/>
                <w:szCs w:val="24"/>
                <w:lang w:eastAsia="lv-LV"/>
              </w:rPr>
              <w:t>izsardzības ministrijas iniciatīva</w:t>
            </w:r>
            <w:r w:rsidRPr="00E200E9">
              <w:rPr>
                <w:rFonts w:ascii="Times New Roman" w:eastAsia="Times New Roman" w:hAnsi="Times New Roman" w:cs="Times New Roman"/>
                <w:sz w:val="24"/>
                <w:szCs w:val="24"/>
                <w:lang w:eastAsia="lv-LV"/>
              </w:rPr>
              <w:t>s ietvaros, atsaucoties uz</w:t>
            </w:r>
            <w:r w:rsidRPr="00E200E9" w:rsidR="00182110">
              <w:rPr>
                <w:rFonts w:ascii="Times New Roman" w:eastAsia="Times New Roman" w:hAnsi="Times New Roman" w:cs="Times New Roman"/>
                <w:sz w:val="24"/>
                <w:szCs w:val="24"/>
                <w:lang w:eastAsia="lv-LV"/>
              </w:rPr>
              <w:t xml:space="preserve"> </w:t>
            </w:r>
            <w:r w:rsidRPr="00E200E9">
              <w:rPr>
                <w:rFonts w:ascii="Times New Roman" w:eastAsia="Times New Roman" w:hAnsi="Times New Roman" w:cs="Times New Roman"/>
                <w:sz w:val="24"/>
                <w:szCs w:val="24"/>
                <w:lang w:eastAsia="lv-LV"/>
              </w:rPr>
              <w:t xml:space="preserve">Ārstniecības likuma 9. panta pirmās daļas un 55. panta otrās daļas regulējumu, </w:t>
            </w:r>
            <w:r w:rsidR="00821273">
              <w:rPr>
                <w:rFonts w:ascii="Times New Roman" w:eastAsia="Times New Roman" w:hAnsi="Times New Roman" w:cs="Times New Roman"/>
                <w:sz w:val="24"/>
                <w:szCs w:val="24"/>
                <w:lang w:eastAsia="lv-LV"/>
              </w:rPr>
              <w:t>izdarot</w:t>
            </w:r>
            <w:r w:rsidRPr="00E200E9" w:rsidR="00182110">
              <w:rPr>
                <w:rFonts w:ascii="Times New Roman" w:eastAsia="Times New Roman" w:hAnsi="Times New Roman" w:cs="Times New Roman"/>
                <w:sz w:val="24"/>
                <w:szCs w:val="24"/>
                <w:lang w:eastAsia="lv-LV"/>
              </w:rPr>
              <w:t xml:space="preserve"> grozījumus </w:t>
            </w:r>
            <w:r w:rsidRPr="00E200E9" w:rsidR="009730B7">
              <w:rPr>
                <w:rFonts w:ascii="Times New Roman" w:eastAsia="Times New Roman" w:hAnsi="Times New Roman" w:cs="Times New Roman"/>
                <w:sz w:val="24"/>
                <w:szCs w:val="24"/>
                <w:lang w:eastAsia="lv-LV"/>
              </w:rPr>
              <w:t>minēto deleģējumu izpildes</w:t>
            </w:r>
            <w:r w:rsidRPr="00E200E9" w:rsidR="00182110">
              <w:rPr>
                <w:rFonts w:ascii="Times New Roman" w:eastAsia="Times New Roman" w:hAnsi="Times New Roman" w:cs="Times New Roman"/>
                <w:sz w:val="24"/>
                <w:szCs w:val="24"/>
                <w:lang w:eastAsia="lv-LV"/>
              </w:rPr>
              <w:t xml:space="preserve"> noteikumos, lai </w:t>
            </w:r>
            <w:r w:rsidRPr="00E200E9" w:rsidR="009730B7">
              <w:rPr>
                <w:rFonts w:ascii="Times New Roman" w:hAnsi="Times New Roman" w:cs="Times New Roman"/>
                <w:sz w:val="24"/>
                <w:szCs w:val="24"/>
              </w:rPr>
              <w:t xml:space="preserve">pilnveidotu un novērstu esošā tiesiskā regulējuma nepilnības, kas attiecināmas uz ārstniecības pakalpojumu sniegšanas kompleksu </w:t>
            </w:r>
            <w:r w:rsidRPr="00E200E9" w:rsidR="009730B7">
              <w:rPr>
                <w:rFonts w:ascii="Times New Roman" w:eastAsia="Times New Roman" w:hAnsi="Times New Roman" w:cs="Times New Roman"/>
                <w:sz w:val="24"/>
                <w:szCs w:val="24"/>
                <w:lang w:eastAsia="lv-LV"/>
              </w:rPr>
              <w:t>Nacionālajos bruņotajos spēkos, proti, precīzi nosakot, kādām vispārējām un specifiskām normatīvajos aktos noteikt</w:t>
            </w:r>
            <w:r w:rsidR="00821273">
              <w:rPr>
                <w:rFonts w:ascii="Times New Roman" w:eastAsia="Times New Roman" w:hAnsi="Times New Roman" w:cs="Times New Roman"/>
                <w:sz w:val="24"/>
                <w:szCs w:val="24"/>
                <w:lang w:eastAsia="lv-LV"/>
              </w:rPr>
              <w:t>aj</w:t>
            </w:r>
            <w:r w:rsidRPr="00E200E9" w:rsidR="009730B7">
              <w:rPr>
                <w:rFonts w:ascii="Times New Roman" w:eastAsia="Times New Roman" w:hAnsi="Times New Roman" w:cs="Times New Roman"/>
                <w:sz w:val="24"/>
                <w:szCs w:val="24"/>
                <w:lang w:eastAsia="lv-LV"/>
              </w:rPr>
              <w:t xml:space="preserve">ām prasībām ārstniecības iestādēm </w:t>
            </w:r>
            <w:r w:rsidRPr="00E200E9" w:rsidR="00BB30BE">
              <w:rPr>
                <w:rFonts w:ascii="Times New Roman" w:eastAsia="Times New Roman" w:hAnsi="Times New Roman" w:cs="Times New Roman"/>
                <w:sz w:val="24"/>
                <w:szCs w:val="24"/>
                <w:lang w:eastAsia="lv-LV"/>
              </w:rPr>
              <w:t>atbilst Nacionālo bruņoto spēku un to vienību ārstniecības iestādes.</w:t>
            </w:r>
          </w:p>
        </w:tc>
      </w:tr>
      <w:tr w14:paraId="6FA2082B" w14:textId="77777777" w:rsidTr="0018211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182110" w:rsidRPr="00E200E9" w:rsidP="00792948" w14:paraId="481C5729"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182110" w:rsidRPr="00E200E9" w:rsidP="00792948" w14:paraId="02489FA8"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rsidR="006A51DA" w:rsidRPr="00E200E9" w:rsidP="00792948" w14:paraId="7D67A557" w14:textId="0A9F9748">
            <w:pPr>
              <w:tabs>
                <w:tab w:val="left" w:pos="679"/>
              </w:tabs>
              <w:spacing w:after="0" w:line="240" w:lineRule="auto"/>
              <w:ind w:firstLine="253"/>
              <w:jc w:val="both"/>
              <w:rPr>
                <w:rFonts w:ascii="Times New Roman" w:eastAsia="Times New Roman" w:hAnsi="Times New Roman" w:cs="Times New Roman"/>
                <w:bCs/>
                <w:sz w:val="24"/>
                <w:szCs w:val="24"/>
                <w:lang w:eastAsia="lv-LV"/>
              </w:rPr>
            </w:pPr>
            <w:r w:rsidRPr="00E200E9">
              <w:rPr>
                <w:rFonts w:ascii="Times New Roman" w:eastAsia="Times New Roman" w:hAnsi="Times New Roman" w:cs="Times New Roman"/>
                <w:bCs/>
                <w:sz w:val="24"/>
                <w:szCs w:val="24"/>
                <w:lang w:eastAsia="lv-LV"/>
              </w:rPr>
              <w:t>Ņemot vērā, ka n</w:t>
            </w:r>
            <w:r w:rsidRPr="00E200E9">
              <w:rPr>
                <w:rFonts w:ascii="Times New Roman" w:eastAsia="Times New Roman" w:hAnsi="Times New Roman" w:cs="Times New Roman"/>
                <w:bCs/>
                <w:sz w:val="24"/>
                <w:szCs w:val="24"/>
                <w:lang w:eastAsia="lv-LV"/>
              </w:rPr>
              <w:t>o 2018.</w:t>
            </w:r>
            <w:r w:rsidRPr="00E200E9">
              <w:rPr>
                <w:rFonts w:ascii="Times New Roman" w:eastAsia="Times New Roman" w:hAnsi="Times New Roman" w:cs="Times New Roman"/>
                <w:bCs/>
                <w:sz w:val="24"/>
                <w:szCs w:val="24"/>
                <w:lang w:eastAsia="lv-LV"/>
              </w:rPr>
              <w:t> </w:t>
            </w:r>
            <w:r w:rsidRPr="00E200E9">
              <w:rPr>
                <w:rFonts w:ascii="Times New Roman" w:eastAsia="Times New Roman" w:hAnsi="Times New Roman" w:cs="Times New Roman"/>
                <w:bCs/>
                <w:sz w:val="24"/>
                <w:szCs w:val="24"/>
                <w:lang w:eastAsia="lv-LV"/>
              </w:rPr>
              <w:t>gada 1.</w:t>
            </w:r>
            <w:r w:rsidRPr="00E200E9">
              <w:rPr>
                <w:rFonts w:ascii="Times New Roman" w:eastAsia="Times New Roman" w:hAnsi="Times New Roman" w:cs="Times New Roman"/>
                <w:bCs/>
                <w:sz w:val="24"/>
                <w:szCs w:val="24"/>
                <w:lang w:eastAsia="lv-LV"/>
              </w:rPr>
              <w:t> </w:t>
            </w:r>
            <w:r w:rsidRPr="00E200E9">
              <w:rPr>
                <w:rFonts w:ascii="Times New Roman" w:eastAsia="Times New Roman" w:hAnsi="Times New Roman" w:cs="Times New Roman"/>
                <w:bCs/>
                <w:sz w:val="24"/>
                <w:szCs w:val="24"/>
                <w:lang w:eastAsia="lv-LV"/>
              </w:rPr>
              <w:t>janvāra piemēro Eiropas Parlamenta un Padomes Regulu (ES) 2017/852 (2017.</w:t>
            </w:r>
            <w:r w:rsidRPr="00E200E9">
              <w:rPr>
                <w:rFonts w:ascii="Times New Roman" w:eastAsia="Times New Roman" w:hAnsi="Times New Roman" w:cs="Times New Roman"/>
                <w:bCs/>
                <w:sz w:val="24"/>
                <w:szCs w:val="24"/>
                <w:lang w:eastAsia="lv-LV"/>
              </w:rPr>
              <w:t> </w:t>
            </w:r>
            <w:r w:rsidRPr="00E200E9">
              <w:rPr>
                <w:rFonts w:ascii="Times New Roman" w:eastAsia="Times New Roman" w:hAnsi="Times New Roman" w:cs="Times New Roman"/>
                <w:bCs/>
                <w:sz w:val="24"/>
                <w:szCs w:val="24"/>
                <w:lang w:eastAsia="lv-LV"/>
              </w:rPr>
              <w:t>gada 17.</w:t>
            </w:r>
            <w:r w:rsidRPr="00E200E9">
              <w:rPr>
                <w:rFonts w:ascii="Times New Roman" w:eastAsia="Times New Roman" w:hAnsi="Times New Roman" w:cs="Times New Roman"/>
                <w:bCs/>
                <w:sz w:val="24"/>
                <w:szCs w:val="24"/>
                <w:lang w:eastAsia="lv-LV"/>
              </w:rPr>
              <w:t> </w:t>
            </w:r>
            <w:r w:rsidRPr="00E200E9">
              <w:rPr>
                <w:rFonts w:ascii="Times New Roman" w:eastAsia="Times New Roman" w:hAnsi="Times New Roman" w:cs="Times New Roman"/>
                <w:bCs/>
                <w:sz w:val="24"/>
                <w:szCs w:val="24"/>
                <w:lang w:eastAsia="lv-LV"/>
              </w:rPr>
              <w:t>maijs) par dzīvsudrabu un ar ko atceļ Regulu (EK) Nr.</w:t>
            </w:r>
            <w:r w:rsidRPr="00E200E9">
              <w:rPr>
                <w:rFonts w:ascii="Times New Roman" w:eastAsia="Times New Roman" w:hAnsi="Times New Roman" w:cs="Times New Roman"/>
                <w:bCs/>
                <w:sz w:val="24"/>
                <w:szCs w:val="24"/>
                <w:lang w:eastAsia="lv-LV"/>
              </w:rPr>
              <w:t> </w:t>
            </w:r>
            <w:r w:rsidRPr="00E200E9">
              <w:rPr>
                <w:rFonts w:ascii="Times New Roman" w:eastAsia="Times New Roman" w:hAnsi="Times New Roman" w:cs="Times New Roman"/>
                <w:bCs/>
                <w:sz w:val="24"/>
                <w:szCs w:val="24"/>
                <w:lang w:eastAsia="lv-LV"/>
              </w:rPr>
              <w:t xml:space="preserve">1102/2008 (turpmāk </w:t>
            </w:r>
            <w:r w:rsidR="00821273">
              <w:rPr>
                <w:rFonts w:ascii="Times New Roman" w:eastAsia="Times New Roman" w:hAnsi="Times New Roman" w:cs="Times New Roman"/>
                <w:bCs/>
                <w:sz w:val="24"/>
                <w:szCs w:val="24"/>
                <w:lang w:eastAsia="lv-LV"/>
              </w:rPr>
              <w:t xml:space="preserve">– </w:t>
            </w:r>
            <w:r w:rsidRPr="00E200E9">
              <w:rPr>
                <w:rFonts w:ascii="Times New Roman" w:eastAsia="Times New Roman" w:hAnsi="Times New Roman" w:cs="Times New Roman"/>
                <w:bCs/>
                <w:sz w:val="24"/>
                <w:szCs w:val="24"/>
                <w:lang w:eastAsia="lv-LV"/>
              </w:rPr>
              <w:t>regula)</w:t>
            </w:r>
            <w:r w:rsidR="00821273">
              <w:rPr>
                <w:rFonts w:ascii="Times New Roman" w:eastAsia="Times New Roman" w:hAnsi="Times New Roman" w:cs="Times New Roman"/>
                <w:bCs/>
                <w:sz w:val="24"/>
                <w:szCs w:val="24"/>
                <w:lang w:eastAsia="lv-LV"/>
              </w:rPr>
              <w:t xml:space="preserve">, kura </w:t>
            </w:r>
            <w:r w:rsidRPr="00E200E9">
              <w:rPr>
                <w:rFonts w:ascii="Times New Roman" w:eastAsia="Times New Roman" w:hAnsi="Times New Roman" w:cs="Times New Roman"/>
                <w:bCs/>
                <w:sz w:val="24"/>
                <w:szCs w:val="24"/>
                <w:lang w:eastAsia="lv-LV"/>
              </w:rPr>
              <w:t>attiecas arī uz zobārstniecību un zobārstniecībā izmantojamo amalgamu, kā arī prasībām zobārstniecībā izmantojamiem amalgamas separatoriem</w:t>
            </w:r>
            <w:r w:rsidRPr="00E200E9">
              <w:rPr>
                <w:rFonts w:ascii="Times New Roman" w:eastAsia="Times New Roman" w:hAnsi="Times New Roman" w:cs="Times New Roman"/>
                <w:bCs/>
                <w:sz w:val="24"/>
                <w:szCs w:val="24"/>
                <w:lang w:eastAsia="lv-LV"/>
              </w:rPr>
              <w:t>,</w:t>
            </w:r>
            <w:r w:rsidRPr="00E200E9">
              <w:rPr>
                <w:rFonts w:ascii="Times New Roman" w:eastAsia="Times New Roman" w:hAnsi="Times New Roman" w:cs="Times New Roman"/>
                <w:bCs/>
                <w:sz w:val="24"/>
                <w:szCs w:val="24"/>
                <w:lang w:eastAsia="lv-LV"/>
              </w:rPr>
              <w:t xml:space="preserve"> nepieciešams tehniski precizēt </w:t>
            </w:r>
            <w:r w:rsidRPr="00E200E9">
              <w:rPr>
                <w:rFonts w:ascii="Times New Roman" w:eastAsia="Times New Roman" w:hAnsi="Times New Roman" w:cs="Times New Roman"/>
                <w:bCs/>
                <w:sz w:val="24"/>
                <w:szCs w:val="24"/>
                <w:lang w:eastAsia="lv-LV"/>
              </w:rPr>
              <w:t>spēkā esošajos</w:t>
            </w:r>
            <w:r w:rsidRPr="00E200E9">
              <w:rPr>
                <w:rFonts w:ascii="Times New Roman" w:eastAsia="Times New Roman" w:hAnsi="Times New Roman" w:cs="Times New Roman"/>
                <w:bCs/>
                <w:sz w:val="24"/>
                <w:szCs w:val="24"/>
                <w:lang w:eastAsia="lv-LV"/>
              </w:rPr>
              <w:t xml:space="preserve"> noteikumos iekļauto normu, lai zobārstniecības pakalpojumu sniedzējam būtu skaidrs, ka prasības, kādām jāatbilst amalgamas atdalītājiem</w:t>
            </w:r>
            <w:r w:rsidR="00821273">
              <w:rPr>
                <w:rFonts w:ascii="Times New Roman" w:eastAsia="Times New Roman" w:hAnsi="Times New Roman" w:cs="Times New Roman"/>
                <w:bCs/>
                <w:sz w:val="24"/>
                <w:szCs w:val="24"/>
                <w:lang w:eastAsia="lv-LV"/>
              </w:rPr>
              <w:t>,</w:t>
            </w:r>
            <w:r w:rsidRPr="00E200E9">
              <w:rPr>
                <w:rFonts w:ascii="Times New Roman" w:eastAsia="Times New Roman" w:hAnsi="Times New Roman" w:cs="Times New Roman"/>
                <w:bCs/>
                <w:sz w:val="24"/>
                <w:szCs w:val="24"/>
                <w:lang w:eastAsia="lv-LV"/>
              </w:rPr>
              <w:t xml:space="preserve"> ir noteikta</w:t>
            </w:r>
            <w:r w:rsidR="00821273">
              <w:rPr>
                <w:rFonts w:ascii="Times New Roman" w:eastAsia="Times New Roman" w:hAnsi="Times New Roman" w:cs="Times New Roman"/>
                <w:bCs/>
                <w:sz w:val="24"/>
                <w:szCs w:val="24"/>
                <w:lang w:eastAsia="lv-LV"/>
              </w:rPr>
              <w:t>s</w:t>
            </w:r>
            <w:r w:rsidRPr="00E200E9">
              <w:rPr>
                <w:rFonts w:ascii="Times New Roman" w:eastAsia="Times New Roman" w:hAnsi="Times New Roman" w:cs="Times New Roman"/>
                <w:bCs/>
                <w:sz w:val="24"/>
                <w:szCs w:val="24"/>
                <w:lang w:eastAsia="lv-LV"/>
              </w:rPr>
              <w:t xml:space="preserve"> regulā.</w:t>
            </w:r>
          </w:p>
          <w:p w:rsidR="0082303D" w:rsidRPr="00E200E9" w:rsidP="00792948" w14:paraId="77E9F3DE" w14:textId="77777777">
            <w:pPr>
              <w:tabs>
                <w:tab w:val="left" w:pos="679"/>
              </w:tabs>
              <w:spacing w:after="0" w:line="240" w:lineRule="auto"/>
              <w:ind w:firstLine="253"/>
              <w:jc w:val="both"/>
              <w:rPr>
                <w:rFonts w:ascii="Times New Roman" w:eastAsia="Times New Roman" w:hAnsi="Times New Roman" w:cs="Times New Roman"/>
                <w:bCs/>
                <w:sz w:val="24"/>
                <w:szCs w:val="24"/>
                <w:lang w:eastAsia="lv-LV"/>
              </w:rPr>
            </w:pPr>
          </w:p>
          <w:p w:rsidR="00033F25" w:rsidRPr="00E200E9" w:rsidP="00821273" w14:paraId="6022B244" w14:textId="4B09E61A">
            <w:pPr>
              <w:tabs>
                <w:tab w:val="left" w:pos="679"/>
              </w:tabs>
              <w:spacing w:after="0" w:line="240" w:lineRule="auto"/>
              <w:jc w:val="both"/>
              <w:rPr>
                <w:rFonts w:ascii="Times New Roman" w:eastAsia="Times New Roman" w:hAnsi="Times New Roman" w:cs="Times New Roman"/>
                <w:sz w:val="24"/>
                <w:szCs w:val="24"/>
                <w:lang w:eastAsia="lv-LV"/>
              </w:rPr>
            </w:pPr>
            <w:r w:rsidRPr="00E200E9">
              <w:rPr>
                <w:rFonts w:ascii="Times New Roman" w:eastAsia="Times New Roman" w:hAnsi="Times New Roman" w:cs="Times New Roman"/>
                <w:bCs/>
                <w:sz w:val="24"/>
                <w:szCs w:val="24"/>
                <w:lang w:eastAsia="lv-LV"/>
              </w:rPr>
              <w:t xml:space="preserve">Ievērojot NBS </w:t>
            </w:r>
            <w:r w:rsidRPr="00E200E9">
              <w:rPr>
                <w:rFonts w:ascii="Times New Roman" w:eastAsia="Times New Roman" w:hAnsi="Times New Roman" w:cs="Times New Roman"/>
                <w:sz w:val="24"/>
                <w:szCs w:val="24"/>
                <w:lang w:eastAsia="lv-LV"/>
              </w:rPr>
              <w:t>darbības specifiku</w:t>
            </w:r>
            <w:r w:rsidRPr="00E200E9" w:rsidR="00454002">
              <w:rPr>
                <w:rFonts w:ascii="Times New Roman" w:eastAsia="Times New Roman" w:hAnsi="Times New Roman" w:cs="Times New Roman"/>
                <w:sz w:val="24"/>
                <w:szCs w:val="24"/>
                <w:lang w:eastAsia="lv-LV"/>
              </w:rPr>
              <w:t>,</w:t>
            </w:r>
            <w:r w:rsidRPr="00E200E9">
              <w:rPr>
                <w:rFonts w:ascii="Times New Roman" w:eastAsia="Times New Roman" w:hAnsi="Times New Roman" w:cs="Times New Roman"/>
                <w:sz w:val="24"/>
                <w:szCs w:val="24"/>
                <w:lang w:eastAsia="lv-LV"/>
              </w:rPr>
              <w:t xml:space="preserve"> NBS </w:t>
            </w:r>
            <w:r w:rsidRPr="00E200E9" w:rsidR="00454002">
              <w:rPr>
                <w:rFonts w:ascii="Times New Roman" w:eastAsia="Times New Roman" w:hAnsi="Times New Roman" w:cs="Times New Roman"/>
                <w:sz w:val="24"/>
                <w:szCs w:val="24"/>
                <w:lang w:eastAsia="lv-LV"/>
              </w:rPr>
              <w:t xml:space="preserve">un to </w:t>
            </w:r>
            <w:r w:rsidRPr="00E200E9">
              <w:rPr>
                <w:rFonts w:ascii="Times New Roman" w:eastAsia="Times New Roman" w:hAnsi="Times New Roman" w:cs="Times New Roman"/>
                <w:sz w:val="24"/>
                <w:szCs w:val="24"/>
                <w:lang w:eastAsia="lv-LV"/>
              </w:rPr>
              <w:t xml:space="preserve"> vienību ārstniecības iestādēm </w:t>
            </w:r>
            <w:r w:rsidRPr="00E200E9" w:rsidR="00454002">
              <w:rPr>
                <w:rFonts w:ascii="Times New Roman" w:eastAsia="Times New Roman" w:hAnsi="Times New Roman" w:cs="Times New Roman"/>
                <w:sz w:val="24"/>
                <w:szCs w:val="24"/>
                <w:lang w:eastAsia="lv-LV"/>
              </w:rPr>
              <w:t xml:space="preserve">ir nepieciešams </w:t>
            </w:r>
            <w:r w:rsidRPr="00E200E9">
              <w:rPr>
                <w:rFonts w:ascii="Times New Roman" w:eastAsia="Times New Roman" w:hAnsi="Times New Roman" w:cs="Times New Roman"/>
                <w:sz w:val="24"/>
                <w:szCs w:val="24"/>
                <w:lang w:eastAsia="lv-LV"/>
              </w:rPr>
              <w:t xml:space="preserve">nodrošināt </w:t>
            </w:r>
            <w:r w:rsidRPr="00E200E9" w:rsidR="00454002">
              <w:rPr>
                <w:rFonts w:ascii="Times New Roman" w:eastAsia="Times New Roman" w:hAnsi="Times New Roman" w:cs="Times New Roman"/>
                <w:sz w:val="24"/>
                <w:szCs w:val="24"/>
                <w:lang w:eastAsia="lv-LV"/>
              </w:rPr>
              <w:t>ārstniecības pakalpojumus (primāro veselības aprūpi, sekundāro ambulatoro veselības aprūpi, tai skaitā ārstniecību dienas stacionārā)</w:t>
            </w:r>
            <w:r w:rsidRPr="00E200E9">
              <w:rPr>
                <w:rFonts w:ascii="Times New Roman" w:eastAsia="Times New Roman" w:hAnsi="Times New Roman" w:cs="Times New Roman"/>
                <w:sz w:val="24"/>
                <w:szCs w:val="24"/>
                <w:lang w:eastAsia="lv-LV"/>
              </w:rPr>
              <w:t xml:space="preserve"> aktīvā dienesta karavīriem un zemessargiem </w:t>
            </w:r>
            <w:r w:rsidRPr="00E200E9" w:rsidR="00B00D31">
              <w:rPr>
                <w:rFonts w:ascii="Times New Roman" w:eastAsia="Times New Roman" w:hAnsi="Times New Roman" w:cs="Times New Roman"/>
                <w:sz w:val="24"/>
                <w:szCs w:val="24"/>
                <w:lang w:eastAsia="lv-LV"/>
              </w:rPr>
              <w:t xml:space="preserve">gan </w:t>
            </w:r>
            <w:r w:rsidRPr="00E200E9">
              <w:rPr>
                <w:rFonts w:ascii="Times New Roman" w:eastAsia="Times New Roman" w:hAnsi="Times New Roman" w:cs="Times New Roman"/>
                <w:sz w:val="24"/>
                <w:szCs w:val="24"/>
                <w:lang w:eastAsia="lv-LV"/>
              </w:rPr>
              <w:t xml:space="preserve">diennakts režīmā vienību uzdevumu izpildes laikā, </w:t>
            </w:r>
            <w:r w:rsidRPr="00E200E9" w:rsidR="00B00D31">
              <w:rPr>
                <w:rFonts w:ascii="Times New Roman" w:eastAsia="Times New Roman" w:hAnsi="Times New Roman" w:cs="Times New Roman"/>
                <w:sz w:val="24"/>
                <w:szCs w:val="24"/>
                <w:lang w:eastAsia="lv-LV"/>
              </w:rPr>
              <w:t xml:space="preserve">gan </w:t>
            </w:r>
            <w:r w:rsidRPr="00E200E9">
              <w:rPr>
                <w:rFonts w:ascii="Times New Roman" w:eastAsia="Times New Roman" w:hAnsi="Times New Roman" w:cs="Times New Roman"/>
                <w:sz w:val="24"/>
                <w:szCs w:val="24"/>
                <w:lang w:eastAsia="lv-LV"/>
              </w:rPr>
              <w:t xml:space="preserve">krīzes situācijās vai starptautisko operāciju rajonos. </w:t>
            </w:r>
            <w:r w:rsidRPr="00E200E9" w:rsidR="00B00D31">
              <w:rPr>
                <w:rFonts w:ascii="Times New Roman" w:eastAsia="Times New Roman" w:hAnsi="Times New Roman" w:cs="Times New Roman"/>
                <w:sz w:val="24"/>
                <w:szCs w:val="24"/>
                <w:lang w:eastAsia="lv-LV"/>
              </w:rPr>
              <w:t xml:space="preserve">Atbilstoši dienesta pienākumu izpildes vai apmācību veidam </w:t>
            </w:r>
            <w:r w:rsidRPr="00E200E9" w:rsidR="00E97E0A">
              <w:rPr>
                <w:rFonts w:ascii="Times New Roman" w:eastAsia="Times New Roman" w:hAnsi="Times New Roman" w:cs="Times New Roman"/>
                <w:sz w:val="24"/>
                <w:szCs w:val="24"/>
                <w:lang w:eastAsia="lv-LV"/>
              </w:rPr>
              <w:t xml:space="preserve">vienību ārstniecības iestādēm </w:t>
            </w:r>
            <w:r w:rsidRPr="00E200E9" w:rsidR="00B00D31">
              <w:rPr>
                <w:rFonts w:ascii="Times New Roman" w:eastAsia="Times New Roman" w:hAnsi="Times New Roman" w:cs="Times New Roman"/>
                <w:sz w:val="24"/>
                <w:szCs w:val="24"/>
                <w:lang w:eastAsia="lv-LV"/>
              </w:rPr>
              <w:t>tiek noteikt</w:t>
            </w:r>
            <w:r w:rsidRPr="00E200E9" w:rsidR="00E6068E">
              <w:rPr>
                <w:rFonts w:ascii="Times New Roman" w:eastAsia="Times New Roman" w:hAnsi="Times New Roman" w:cs="Times New Roman"/>
                <w:sz w:val="24"/>
                <w:szCs w:val="24"/>
                <w:lang w:eastAsia="lv-LV"/>
              </w:rPr>
              <w:t>s</w:t>
            </w:r>
            <w:r w:rsidRPr="00E200E9" w:rsidR="00B00D31">
              <w:rPr>
                <w:rFonts w:ascii="Times New Roman" w:eastAsia="Times New Roman" w:hAnsi="Times New Roman" w:cs="Times New Roman"/>
                <w:sz w:val="24"/>
                <w:szCs w:val="24"/>
                <w:lang w:eastAsia="lv-LV"/>
              </w:rPr>
              <w:t xml:space="preserve"> karavīram vai zemessargam </w:t>
            </w:r>
            <w:r w:rsidRPr="00E200E9" w:rsidR="00D01E50">
              <w:rPr>
                <w:rFonts w:ascii="Times New Roman" w:eastAsia="Times New Roman" w:hAnsi="Times New Roman" w:cs="Times New Roman"/>
                <w:sz w:val="24"/>
                <w:szCs w:val="24"/>
                <w:lang w:eastAsia="lv-LV"/>
              </w:rPr>
              <w:t>sniedzamā</w:t>
            </w:r>
            <w:r w:rsidRPr="00E200E9" w:rsidR="00E6068E">
              <w:rPr>
                <w:rFonts w:ascii="Times New Roman" w:eastAsia="Times New Roman" w:hAnsi="Times New Roman" w:cs="Times New Roman"/>
                <w:sz w:val="24"/>
                <w:szCs w:val="24"/>
                <w:lang w:eastAsia="lv-LV"/>
              </w:rPr>
              <w:t xml:space="preserve"> ārstniecības pakalpojuma veids.</w:t>
            </w:r>
            <w:r w:rsidRPr="00E200E9" w:rsidR="00BC469B">
              <w:rPr>
                <w:rFonts w:ascii="Times New Roman" w:eastAsia="Times New Roman" w:hAnsi="Times New Roman" w:cs="Times New Roman"/>
                <w:sz w:val="24"/>
                <w:szCs w:val="24"/>
                <w:lang w:eastAsia="lv-LV"/>
              </w:rPr>
              <w:t xml:space="preserve"> </w:t>
            </w:r>
          </w:p>
          <w:p w:rsidR="00987A82" w:rsidRPr="00E200E9" w:rsidP="00792948" w14:paraId="3721A8C1" w14:textId="0FA2D726">
            <w:pPr>
              <w:tabs>
                <w:tab w:val="left" w:pos="679"/>
              </w:tabs>
              <w:spacing w:after="0" w:line="240" w:lineRule="auto"/>
              <w:ind w:firstLine="253"/>
              <w:jc w:val="both"/>
              <w:rPr>
                <w:rFonts w:ascii="Times New Roman" w:eastAsia="Times New Roman" w:hAnsi="Times New Roman" w:cs="Times New Roman"/>
                <w:sz w:val="24"/>
                <w:szCs w:val="24"/>
                <w:lang w:eastAsia="lv-LV"/>
              </w:rPr>
            </w:pPr>
            <w:r w:rsidRPr="00E200E9">
              <w:rPr>
                <w:rFonts w:ascii="Times New Roman" w:eastAsia="Times New Roman" w:hAnsi="Times New Roman" w:cs="Times New Roman"/>
                <w:sz w:val="24"/>
                <w:szCs w:val="24"/>
                <w:lang w:eastAsia="lv-LV"/>
              </w:rPr>
              <w:t>Noteikum</w:t>
            </w:r>
            <w:r w:rsidRPr="00E200E9" w:rsidR="00411925">
              <w:rPr>
                <w:rFonts w:ascii="Times New Roman" w:eastAsia="Times New Roman" w:hAnsi="Times New Roman" w:cs="Times New Roman"/>
                <w:sz w:val="24"/>
                <w:szCs w:val="24"/>
                <w:lang w:eastAsia="lv-LV"/>
              </w:rPr>
              <w:t>u projekt</w:t>
            </w:r>
            <w:r w:rsidR="00821273">
              <w:rPr>
                <w:rFonts w:ascii="Times New Roman" w:eastAsia="Times New Roman" w:hAnsi="Times New Roman" w:cs="Times New Roman"/>
                <w:sz w:val="24"/>
                <w:szCs w:val="24"/>
                <w:lang w:eastAsia="lv-LV"/>
              </w:rPr>
              <w:t>s</w:t>
            </w:r>
            <w:r w:rsidRPr="00E200E9" w:rsidR="00411925">
              <w:rPr>
                <w:rFonts w:ascii="Times New Roman" w:eastAsia="Times New Roman" w:hAnsi="Times New Roman" w:cs="Times New Roman"/>
                <w:sz w:val="24"/>
                <w:szCs w:val="24"/>
                <w:lang w:eastAsia="lv-LV"/>
              </w:rPr>
              <w:t xml:space="preserve"> skaidri </w:t>
            </w:r>
            <w:r w:rsidR="00821273">
              <w:rPr>
                <w:rFonts w:ascii="Times New Roman" w:eastAsia="Times New Roman" w:hAnsi="Times New Roman" w:cs="Times New Roman"/>
                <w:sz w:val="24"/>
                <w:szCs w:val="24"/>
                <w:lang w:eastAsia="lv-LV"/>
              </w:rPr>
              <w:t>nosaka</w:t>
            </w:r>
            <w:r w:rsidRPr="00E200E9">
              <w:rPr>
                <w:rFonts w:ascii="Times New Roman" w:eastAsia="Times New Roman" w:hAnsi="Times New Roman" w:cs="Times New Roman"/>
                <w:sz w:val="24"/>
                <w:szCs w:val="24"/>
                <w:lang w:eastAsia="lv-LV"/>
              </w:rPr>
              <w:t xml:space="preserve"> divu veidu </w:t>
            </w:r>
            <w:r w:rsidRPr="00E200E9" w:rsidR="00003C70">
              <w:rPr>
                <w:rFonts w:ascii="Times New Roman" w:eastAsia="Times New Roman" w:hAnsi="Times New Roman" w:cs="Times New Roman"/>
                <w:sz w:val="24"/>
                <w:szCs w:val="24"/>
                <w:lang w:eastAsia="lv-LV"/>
              </w:rPr>
              <w:t xml:space="preserve">NBS </w:t>
            </w:r>
            <w:r w:rsidRPr="00E200E9">
              <w:rPr>
                <w:rFonts w:ascii="Times New Roman" w:eastAsia="Times New Roman" w:hAnsi="Times New Roman" w:cs="Times New Roman"/>
                <w:sz w:val="24"/>
                <w:szCs w:val="24"/>
                <w:lang w:eastAsia="lv-LV"/>
              </w:rPr>
              <w:t xml:space="preserve">ārstniecības iestādes ar </w:t>
            </w:r>
            <w:r w:rsidRPr="00E200E9" w:rsidR="005613F1">
              <w:rPr>
                <w:rFonts w:ascii="Times New Roman" w:eastAsia="Times New Roman" w:hAnsi="Times New Roman" w:cs="Times New Roman"/>
                <w:sz w:val="24"/>
                <w:szCs w:val="24"/>
                <w:lang w:eastAsia="lv-LV"/>
              </w:rPr>
              <w:t>diferencēt</w:t>
            </w:r>
            <w:r w:rsidR="002E4E91">
              <w:rPr>
                <w:rFonts w:ascii="Times New Roman" w:eastAsia="Times New Roman" w:hAnsi="Times New Roman" w:cs="Times New Roman"/>
                <w:sz w:val="24"/>
                <w:szCs w:val="24"/>
                <w:lang w:eastAsia="lv-LV"/>
              </w:rPr>
              <w:t>ām</w:t>
            </w:r>
            <w:bookmarkStart w:id="0" w:name="_GoBack"/>
            <w:r w:rsidR="007B4AA7">
              <w:rPr>
                <w:rFonts w:ascii="Times New Roman" w:eastAsia="Times New Roman" w:hAnsi="Times New Roman" w:cs="Times New Roman"/>
                <w:sz w:val="24"/>
                <w:szCs w:val="24"/>
                <w:lang w:eastAsia="lv-LV"/>
              </w:rPr>
              <w:t xml:space="preserve"> </w:t>
            </w:r>
            <w:bookmarkEnd w:id="0"/>
            <w:r w:rsidRPr="00E200E9">
              <w:rPr>
                <w:rFonts w:ascii="Times New Roman" w:eastAsia="Times New Roman" w:hAnsi="Times New Roman" w:cs="Times New Roman"/>
                <w:sz w:val="24"/>
                <w:szCs w:val="24"/>
                <w:lang w:eastAsia="lv-LV"/>
              </w:rPr>
              <w:t>prasīb</w:t>
            </w:r>
            <w:r w:rsidR="002E4E91">
              <w:rPr>
                <w:rFonts w:ascii="Times New Roman" w:eastAsia="Times New Roman" w:hAnsi="Times New Roman" w:cs="Times New Roman"/>
                <w:sz w:val="24"/>
                <w:szCs w:val="24"/>
                <w:lang w:eastAsia="lv-LV"/>
              </w:rPr>
              <w:t xml:space="preserve">ām </w:t>
            </w:r>
            <w:r w:rsidRPr="00E200E9">
              <w:rPr>
                <w:rFonts w:ascii="Times New Roman" w:eastAsia="Times New Roman" w:hAnsi="Times New Roman" w:cs="Times New Roman"/>
                <w:sz w:val="24"/>
                <w:szCs w:val="24"/>
                <w:lang w:eastAsia="lv-LV"/>
              </w:rPr>
              <w:t xml:space="preserve">tām, ņemot vērā to darbības specifiku. </w:t>
            </w:r>
            <w:r w:rsidRPr="00E200E9" w:rsidR="008B5674">
              <w:rPr>
                <w:rFonts w:ascii="Times New Roman" w:eastAsia="Times New Roman" w:hAnsi="Times New Roman" w:cs="Times New Roman"/>
                <w:sz w:val="24"/>
                <w:szCs w:val="24"/>
                <w:lang w:eastAsia="lv-LV"/>
              </w:rPr>
              <w:t xml:space="preserve">Esošās </w:t>
            </w:r>
            <w:r w:rsidRPr="00E200E9">
              <w:rPr>
                <w:rFonts w:ascii="Times New Roman" w:eastAsia="Times New Roman" w:hAnsi="Times New Roman" w:cs="Times New Roman"/>
                <w:sz w:val="24"/>
                <w:szCs w:val="24"/>
                <w:lang w:eastAsia="lv-LV"/>
              </w:rPr>
              <w:t xml:space="preserve">NBS vienību ārstniecības iestādes </w:t>
            </w:r>
            <w:r w:rsidRPr="00E200E9" w:rsidR="00472C1D">
              <w:rPr>
                <w:rFonts w:ascii="Times New Roman" w:eastAsia="Times New Roman" w:hAnsi="Times New Roman" w:cs="Times New Roman"/>
                <w:sz w:val="24"/>
                <w:szCs w:val="24"/>
                <w:lang w:eastAsia="lv-LV"/>
              </w:rPr>
              <w:t>tiks</w:t>
            </w:r>
            <w:r w:rsidRPr="00E200E9">
              <w:rPr>
                <w:rFonts w:ascii="Times New Roman" w:eastAsia="Times New Roman" w:hAnsi="Times New Roman" w:cs="Times New Roman"/>
                <w:sz w:val="24"/>
                <w:szCs w:val="24"/>
                <w:lang w:eastAsia="lv-LV"/>
              </w:rPr>
              <w:t xml:space="preserve"> </w:t>
            </w:r>
            <w:r w:rsidRPr="00E200E9" w:rsidR="008B5674">
              <w:rPr>
                <w:rFonts w:ascii="Times New Roman" w:eastAsia="Times New Roman" w:hAnsi="Times New Roman" w:cs="Times New Roman"/>
                <w:sz w:val="24"/>
                <w:szCs w:val="24"/>
                <w:lang w:eastAsia="lv-LV"/>
              </w:rPr>
              <w:t xml:space="preserve">organizētas kā </w:t>
            </w:r>
            <w:r w:rsidRPr="00E200E9">
              <w:rPr>
                <w:rFonts w:ascii="Times New Roman" w:eastAsia="Times New Roman" w:hAnsi="Times New Roman" w:cs="Times New Roman"/>
                <w:sz w:val="24"/>
                <w:szCs w:val="24"/>
                <w:lang w:eastAsia="lv-LV"/>
              </w:rPr>
              <w:t>pamat</w:t>
            </w:r>
            <w:r w:rsidRPr="00E200E9" w:rsidR="008B5674">
              <w:rPr>
                <w:rFonts w:ascii="Times New Roman" w:eastAsia="Times New Roman" w:hAnsi="Times New Roman" w:cs="Times New Roman"/>
                <w:sz w:val="24"/>
                <w:szCs w:val="24"/>
                <w:lang w:eastAsia="lv-LV"/>
              </w:rPr>
              <w:t>s</w:t>
            </w:r>
            <w:r w:rsidRPr="00E200E9">
              <w:rPr>
                <w:rFonts w:ascii="Times New Roman" w:eastAsia="Times New Roman" w:hAnsi="Times New Roman" w:cs="Times New Roman"/>
                <w:sz w:val="24"/>
                <w:szCs w:val="24"/>
                <w:lang w:eastAsia="lv-LV"/>
              </w:rPr>
              <w:t xml:space="preserve"> pagaidu medicīnisko palīdzības punktu apkalpošanai un uzturēšanai. Savukārt NBS ārstniecības iestādes </w:t>
            </w:r>
            <w:r w:rsidRPr="00E200E9" w:rsidR="00044F29">
              <w:rPr>
                <w:rFonts w:ascii="Times New Roman" w:eastAsia="Times New Roman" w:hAnsi="Times New Roman" w:cs="Times New Roman"/>
                <w:sz w:val="24"/>
                <w:szCs w:val="24"/>
                <w:lang w:eastAsia="lv-LV"/>
              </w:rPr>
              <w:t xml:space="preserve">jau </w:t>
            </w:r>
            <w:r w:rsidRPr="00E200E9">
              <w:rPr>
                <w:rFonts w:ascii="Times New Roman" w:eastAsia="Times New Roman" w:hAnsi="Times New Roman" w:cs="Times New Roman"/>
                <w:sz w:val="24"/>
                <w:szCs w:val="24"/>
                <w:lang w:eastAsia="lv-LV"/>
              </w:rPr>
              <w:t xml:space="preserve">ir pietuvinātas standarta ārstniecības iestāžu statusam </w:t>
            </w:r>
            <w:r w:rsidRPr="00E200E9" w:rsidR="00003C70">
              <w:rPr>
                <w:rFonts w:ascii="Times New Roman" w:eastAsia="Times New Roman" w:hAnsi="Times New Roman" w:cs="Times New Roman"/>
                <w:sz w:val="24"/>
                <w:szCs w:val="24"/>
                <w:lang w:eastAsia="lv-LV"/>
              </w:rPr>
              <w:t>un</w:t>
            </w:r>
            <w:r w:rsidRPr="00E200E9">
              <w:rPr>
                <w:rFonts w:ascii="Times New Roman" w:eastAsia="Times New Roman" w:hAnsi="Times New Roman" w:cs="Times New Roman"/>
                <w:sz w:val="24"/>
                <w:szCs w:val="24"/>
                <w:lang w:eastAsia="lv-LV"/>
              </w:rPr>
              <w:t xml:space="preserve"> </w:t>
            </w:r>
            <w:r w:rsidRPr="00E200E9" w:rsidR="00003C70">
              <w:rPr>
                <w:rFonts w:ascii="Times New Roman" w:eastAsia="Times New Roman" w:hAnsi="Times New Roman" w:cs="Times New Roman"/>
                <w:sz w:val="24"/>
                <w:szCs w:val="24"/>
                <w:lang w:eastAsia="lv-LV"/>
              </w:rPr>
              <w:t xml:space="preserve">izpilda </w:t>
            </w:r>
            <w:r w:rsidRPr="00E200E9">
              <w:rPr>
                <w:rFonts w:ascii="Times New Roman" w:eastAsia="Times New Roman" w:hAnsi="Times New Roman" w:cs="Times New Roman"/>
                <w:sz w:val="24"/>
                <w:szCs w:val="24"/>
                <w:lang w:eastAsia="lv-LV"/>
              </w:rPr>
              <w:t xml:space="preserve">visas prasības, kas attiecināmas uz ārstniecības iestādēm.  </w:t>
            </w:r>
          </w:p>
          <w:p w:rsidR="00182110" w:rsidRPr="00E200E9" w:rsidP="00792948" w14:paraId="2153BADA" w14:textId="4DEAACBC">
            <w:pPr>
              <w:tabs>
                <w:tab w:val="left" w:pos="679"/>
              </w:tabs>
              <w:spacing w:after="0" w:line="240" w:lineRule="auto"/>
              <w:ind w:firstLine="253"/>
              <w:jc w:val="both"/>
              <w:rPr>
                <w:rFonts w:ascii="Times New Roman" w:eastAsia="Times New Roman" w:hAnsi="Times New Roman" w:cs="Times New Roman"/>
                <w:sz w:val="24"/>
                <w:szCs w:val="24"/>
                <w:lang w:eastAsia="lv-LV"/>
              </w:rPr>
            </w:pPr>
            <w:r w:rsidRPr="00E200E9">
              <w:rPr>
                <w:rFonts w:ascii="Times New Roman" w:eastAsia="Times New Roman" w:hAnsi="Times New Roman" w:cs="Times New Roman"/>
                <w:bCs/>
                <w:sz w:val="24"/>
                <w:szCs w:val="24"/>
                <w:lang w:eastAsia="lv-LV"/>
              </w:rPr>
              <w:t>Ministru kabineta 2009.</w:t>
            </w:r>
            <w:r w:rsidR="00821273">
              <w:rPr>
                <w:rFonts w:ascii="Times New Roman" w:eastAsia="Times New Roman" w:hAnsi="Times New Roman" w:cs="Times New Roman"/>
                <w:bCs/>
                <w:sz w:val="24"/>
                <w:szCs w:val="24"/>
                <w:lang w:eastAsia="lv-LV"/>
              </w:rPr>
              <w:t> </w:t>
            </w:r>
            <w:r w:rsidRPr="00E200E9">
              <w:rPr>
                <w:rFonts w:ascii="Times New Roman" w:eastAsia="Times New Roman" w:hAnsi="Times New Roman" w:cs="Times New Roman"/>
                <w:bCs/>
                <w:sz w:val="24"/>
                <w:szCs w:val="24"/>
                <w:lang w:eastAsia="lv-LV"/>
              </w:rPr>
              <w:t>gada 20.</w:t>
            </w:r>
            <w:r w:rsidR="00821273">
              <w:rPr>
                <w:rFonts w:ascii="Times New Roman" w:eastAsia="Times New Roman" w:hAnsi="Times New Roman" w:cs="Times New Roman"/>
                <w:bCs/>
                <w:sz w:val="24"/>
                <w:szCs w:val="24"/>
                <w:lang w:eastAsia="lv-LV"/>
              </w:rPr>
              <w:t> </w:t>
            </w:r>
            <w:r w:rsidRPr="00E200E9">
              <w:rPr>
                <w:rFonts w:ascii="Times New Roman" w:eastAsia="Times New Roman" w:hAnsi="Times New Roman" w:cs="Times New Roman"/>
                <w:bCs/>
                <w:sz w:val="24"/>
                <w:szCs w:val="24"/>
                <w:lang w:eastAsia="lv-LV"/>
              </w:rPr>
              <w:t>janvāra noteikumi Nr.</w:t>
            </w:r>
            <w:r w:rsidRPr="00E200E9" w:rsidR="00D23361">
              <w:rPr>
                <w:rFonts w:ascii="Times New Roman" w:eastAsia="Times New Roman" w:hAnsi="Times New Roman" w:cs="Times New Roman"/>
                <w:bCs/>
                <w:sz w:val="24"/>
                <w:szCs w:val="24"/>
                <w:lang w:eastAsia="lv-LV"/>
              </w:rPr>
              <w:t> </w:t>
            </w:r>
            <w:r w:rsidRPr="00E200E9">
              <w:rPr>
                <w:rFonts w:ascii="Times New Roman" w:eastAsia="Times New Roman" w:hAnsi="Times New Roman" w:cs="Times New Roman"/>
                <w:bCs/>
                <w:sz w:val="24"/>
                <w:szCs w:val="24"/>
                <w:lang w:eastAsia="lv-LV"/>
              </w:rPr>
              <w:t>60 "Noteikumi par obligātajām prasībām ārstniecības iestādēm un to struktūrvienībām"</w:t>
            </w:r>
            <w:r w:rsidRPr="00E200E9">
              <w:rPr>
                <w:rFonts w:ascii="Times New Roman" w:eastAsia="Times New Roman" w:hAnsi="Times New Roman" w:cs="Times New Roman"/>
                <w:sz w:val="24"/>
                <w:szCs w:val="24"/>
                <w:lang w:eastAsia="lv-LV"/>
              </w:rPr>
              <w:t xml:space="preserve"> nosaka obligātās prasības civil</w:t>
            </w:r>
            <w:r w:rsidRPr="00E200E9" w:rsidR="006A24A4">
              <w:rPr>
                <w:rFonts w:ascii="Times New Roman" w:eastAsia="Times New Roman" w:hAnsi="Times New Roman" w:cs="Times New Roman"/>
                <w:sz w:val="24"/>
                <w:szCs w:val="24"/>
                <w:lang w:eastAsia="lv-LV"/>
              </w:rPr>
              <w:t>aj</w:t>
            </w:r>
            <w:r w:rsidRPr="00E200E9">
              <w:rPr>
                <w:rFonts w:ascii="Times New Roman" w:eastAsia="Times New Roman" w:hAnsi="Times New Roman" w:cs="Times New Roman"/>
                <w:sz w:val="24"/>
                <w:szCs w:val="24"/>
                <w:lang w:eastAsia="lv-LV"/>
              </w:rPr>
              <w:t>ām ārstniecības iestādēm un to struktūrvienībām, bet neregulē jautājumus par NBS vienību ārstniecības iestādēm piemērojam</w:t>
            </w:r>
            <w:r w:rsidR="00821273">
              <w:rPr>
                <w:rFonts w:ascii="Times New Roman" w:eastAsia="Times New Roman" w:hAnsi="Times New Roman" w:cs="Times New Roman"/>
                <w:sz w:val="24"/>
                <w:szCs w:val="24"/>
                <w:lang w:eastAsia="lv-LV"/>
              </w:rPr>
              <w:t>aj</w:t>
            </w:r>
            <w:r w:rsidRPr="00E200E9">
              <w:rPr>
                <w:rFonts w:ascii="Times New Roman" w:eastAsia="Times New Roman" w:hAnsi="Times New Roman" w:cs="Times New Roman"/>
                <w:sz w:val="24"/>
                <w:szCs w:val="24"/>
                <w:lang w:eastAsia="lv-LV"/>
              </w:rPr>
              <w:t xml:space="preserve">ām prasībām. Ņemot vērā NBS uzdevumus un to izpildes specifiku, nepieciešams precizēt </w:t>
            </w:r>
            <w:r w:rsidRPr="00E200E9" w:rsidR="009A2A17">
              <w:rPr>
                <w:rFonts w:ascii="Times New Roman" w:eastAsia="Times New Roman" w:hAnsi="Times New Roman" w:cs="Times New Roman"/>
                <w:sz w:val="24"/>
                <w:szCs w:val="24"/>
                <w:lang w:eastAsia="lv-LV"/>
              </w:rPr>
              <w:t>prasības šīm ārstniecības iestādēm, lai atbilstoši darbības veidam sakārtotu</w:t>
            </w:r>
            <w:r w:rsidRPr="00E200E9" w:rsidR="000C703D">
              <w:rPr>
                <w:rFonts w:ascii="Times New Roman" w:eastAsia="Times New Roman" w:hAnsi="Times New Roman" w:cs="Times New Roman"/>
                <w:sz w:val="24"/>
                <w:szCs w:val="24"/>
                <w:lang w:eastAsia="lv-LV"/>
              </w:rPr>
              <w:t xml:space="preserve"> un </w:t>
            </w:r>
            <w:r w:rsidRPr="00E200E9" w:rsidR="009A2A17">
              <w:rPr>
                <w:rFonts w:ascii="Times New Roman" w:eastAsia="Times New Roman" w:hAnsi="Times New Roman" w:cs="Times New Roman"/>
                <w:sz w:val="24"/>
                <w:szCs w:val="24"/>
                <w:lang w:eastAsia="lv-LV"/>
              </w:rPr>
              <w:t>atvieglotu</w:t>
            </w:r>
            <w:r w:rsidRPr="00E200E9" w:rsidR="00221CE9">
              <w:rPr>
                <w:rFonts w:ascii="Times New Roman" w:eastAsia="Times New Roman" w:hAnsi="Times New Roman" w:cs="Times New Roman"/>
                <w:sz w:val="24"/>
                <w:szCs w:val="24"/>
                <w:lang w:eastAsia="lv-LV"/>
              </w:rPr>
              <w:t xml:space="preserve"> to reģistrēšanas procesu ārstniecības iestāžu reģistrā, pakļaujot šo iestāžu darb</w:t>
            </w:r>
            <w:r w:rsidRPr="00E200E9" w:rsidR="00382544">
              <w:rPr>
                <w:rFonts w:ascii="Times New Roman" w:eastAsia="Times New Roman" w:hAnsi="Times New Roman" w:cs="Times New Roman"/>
                <w:sz w:val="24"/>
                <w:szCs w:val="24"/>
                <w:lang w:eastAsia="lv-LV"/>
              </w:rPr>
              <w:t>ību civila</w:t>
            </w:r>
            <w:r w:rsidR="002E4E91">
              <w:rPr>
                <w:rFonts w:ascii="Times New Roman" w:eastAsia="Times New Roman" w:hAnsi="Times New Roman" w:cs="Times New Roman"/>
                <w:sz w:val="24"/>
                <w:szCs w:val="24"/>
                <w:lang w:eastAsia="lv-LV"/>
              </w:rPr>
              <w:t>ja</w:t>
            </w:r>
            <w:r w:rsidRPr="00E200E9" w:rsidR="00382544">
              <w:rPr>
                <w:rFonts w:ascii="Times New Roman" w:eastAsia="Times New Roman" w:hAnsi="Times New Roman" w:cs="Times New Roman"/>
                <w:sz w:val="24"/>
                <w:szCs w:val="24"/>
                <w:lang w:eastAsia="lv-LV"/>
              </w:rPr>
              <w:t>i kontrolei vispārējā kārtībā.</w:t>
            </w:r>
            <w:r w:rsidRPr="00E200E9">
              <w:rPr>
                <w:rFonts w:ascii="Times New Roman" w:eastAsia="Times New Roman" w:hAnsi="Times New Roman" w:cs="Times New Roman"/>
                <w:sz w:val="24"/>
                <w:szCs w:val="24"/>
                <w:lang w:eastAsia="lv-LV"/>
              </w:rPr>
              <w:t xml:space="preserve"> </w:t>
            </w:r>
          </w:p>
          <w:p w:rsidR="00924523" w:rsidRPr="00E200E9" w:rsidP="00780ECA" w14:paraId="4EBBC381" w14:textId="259B4719">
            <w:pPr>
              <w:tabs>
                <w:tab w:val="left" w:pos="679"/>
              </w:tabs>
              <w:spacing w:after="0" w:line="240" w:lineRule="auto"/>
              <w:ind w:firstLine="253"/>
              <w:jc w:val="both"/>
              <w:rPr>
                <w:rFonts w:ascii="Times New Roman" w:eastAsia="Times New Roman" w:hAnsi="Times New Roman" w:cs="Times New Roman"/>
                <w:sz w:val="24"/>
                <w:szCs w:val="24"/>
                <w:lang w:eastAsia="lv-LV"/>
              </w:rPr>
            </w:pPr>
            <w:r w:rsidRPr="00E200E9">
              <w:rPr>
                <w:rFonts w:ascii="Times New Roman" w:eastAsia="Times New Roman" w:hAnsi="Times New Roman" w:cs="Times New Roman"/>
                <w:sz w:val="24"/>
                <w:szCs w:val="24"/>
                <w:lang w:eastAsia="lv-LV"/>
              </w:rPr>
              <w:t>Ņemot vē</w:t>
            </w:r>
            <w:r w:rsidRPr="00E200E9" w:rsidR="00780ECA">
              <w:rPr>
                <w:rFonts w:ascii="Times New Roman" w:eastAsia="Times New Roman" w:hAnsi="Times New Roman" w:cs="Times New Roman"/>
                <w:sz w:val="24"/>
                <w:szCs w:val="24"/>
                <w:lang w:eastAsia="lv-LV"/>
              </w:rPr>
              <w:t>rā minēto</w:t>
            </w:r>
            <w:r w:rsidR="00CB0E69">
              <w:rPr>
                <w:rFonts w:ascii="Times New Roman" w:eastAsia="Times New Roman" w:hAnsi="Times New Roman" w:cs="Times New Roman"/>
                <w:sz w:val="24"/>
                <w:szCs w:val="24"/>
                <w:lang w:eastAsia="lv-LV"/>
              </w:rPr>
              <w:t>,</w:t>
            </w:r>
            <w:r w:rsidRPr="00E200E9" w:rsidR="00780ECA">
              <w:rPr>
                <w:rFonts w:ascii="Times New Roman" w:eastAsia="Times New Roman" w:hAnsi="Times New Roman" w:cs="Times New Roman"/>
                <w:sz w:val="24"/>
                <w:szCs w:val="24"/>
                <w:lang w:eastAsia="lv-LV"/>
              </w:rPr>
              <w:t xml:space="preserve"> ir sagatavots</w:t>
            </w:r>
            <w:r w:rsidRPr="00E200E9">
              <w:rPr>
                <w:rFonts w:ascii="Times New Roman" w:eastAsia="Times New Roman" w:hAnsi="Times New Roman" w:cs="Times New Roman"/>
                <w:sz w:val="24"/>
                <w:szCs w:val="24"/>
                <w:lang w:eastAsia="lv-LV"/>
              </w:rPr>
              <w:t xml:space="preserve"> </w:t>
            </w:r>
            <w:r w:rsidRPr="00E200E9" w:rsidR="003645B3">
              <w:rPr>
                <w:rFonts w:ascii="Times New Roman" w:eastAsia="Times New Roman" w:hAnsi="Times New Roman" w:cs="Times New Roman"/>
                <w:sz w:val="24"/>
                <w:szCs w:val="24"/>
                <w:lang w:eastAsia="lv-LV"/>
              </w:rPr>
              <w:t>Noteikumu proj</w:t>
            </w:r>
            <w:r w:rsidRPr="00E200E9" w:rsidR="005613F1">
              <w:rPr>
                <w:rFonts w:ascii="Times New Roman" w:eastAsia="Times New Roman" w:hAnsi="Times New Roman" w:cs="Times New Roman"/>
                <w:sz w:val="24"/>
                <w:szCs w:val="24"/>
                <w:lang w:eastAsia="lv-LV"/>
              </w:rPr>
              <w:t>e</w:t>
            </w:r>
            <w:r w:rsidRPr="00E200E9" w:rsidR="003645B3">
              <w:rPr>
                <w:rFonts w:ascii="Times New Roman" w:eastAsia="Times New Roman" w:hAnsi="Times New Roman" w:cs="Times New Roman"/>
                <w:sz w:val="24"/>
                <w:szCs w:val="24"/>
                <w:lang w:eastAsia="lv-LV"/>
              </w:rPr>
              <w:t>kts</w:t>
            </w:r>
            <w:r w:rsidRPr="00E200E9" w:rsidR="00692FBC">
              <w:rPr>
                <w:rFonts w:ascii="Times New Roman" w:eastAsia="Times New Roman" w:hAnsi="Times New Roman" w:cs="Times New Roman"/>
                <w:sz w:val="24"/>
                <w:szCs w:val="24"/>
                <w:lang w:eastAsia="lv-LV"/>
              </w:rPr>
              <w:t>, ar kuru</w:t>
            </w:r>
            <w:r w:rsidRPr="00E200E9" w:rsidR="00182110">
              <w:rPr>
                <w:rFonts w:ascii="Times New Roman" w:eastAsia="Times New Roman" w:hAnsi="Times New Roman" w:cs="Times New Roman"/>
                <w:b/>
                <w:bCs/>
                <w:sz w:val="24"/>
                <w:szCs w:val="24"/>
                <w:lang w:eastAsia="lv-LV"/>
              </w:rPr>
              <w:t xml:space="preserve"> </w:t>
            </w:r>
            <w:r w:rsidRPr="00E200E9" w:rsidR="00692FBC">
              <w:rPr>
                <w:rFonts w:ascii="Times New Roman" w:eastAsia="Times New Roman" w:hAnsi="Times New Roman" w:cs="Times New Roman"/>
                <w:bCs/>
                <w:sz w:val="24"/>
                <w:szCs w:val="24"/>
                <w:lang w:eastAsia="lv-LV"/>
              </w:rPr>
              <w:t>Ministru kabineta 2009.</w:t>
            </w:r>
            <w:r w:rsidR="00CB0E69">
              <w:rPr>
                <w:rFonts w:ascii="Times New Roman" w:eastAsia="Times New Roman" w:hAnsi="Times New Roman" w:cs="Times New Roman"/>
                <w:bCs/>
                <w:sz w:val="24"/>
                <w:szCs w:val="24"/>
                <w:lang w:eastAsia="lv-LV"/>
              </w:rPr>
              <w:t> </w:t>
            </w:r>
            <w:r w:rsidRPr="00E200E9" w:rsidR="00692FBC">
              <w:rPr>
                <w:rFonts w:ascii="Times New Roman" w:eastAsia="Times New Roman" w:hAnsi="Times New Roman" w:cs="Times New Roman"/>
                <w:bCs/>
                <w:sz w:val="24"/>
                <w:szCs w:val="24"/>
                <w:lang w:eastAsia="lv-LV"/>
              </w:rPr>
              <w:t>gada 20.</w:t>
            </w:r>
            <w:r w:rsidRPr="00E200E9" w:rsidR="00D944B3">
              <w:rPr>
                <w:rFonts w:ascii="Times New Roman" w:eastAsia="Times New Roman" w:hAnsi="Times New Roman" w:cs="Times New Roman"/>
                <w:bCs/>
                <w:sz w:val="24"/>
                <w:szCs w:val="24"/>
                <w:lang w:eastAsia="lv-LV"/>
              </w:rPr>
              <w:t> </w:t>
            </w:r>
            <w:r w:rsidRPr="00E200E9" w:rsidR="00692FBC">
              <w:rPr>
                <w:rFonts w:ascii="Times New Roman" w:eastAsia="Times New Roman" w:hAnsi="Times New Roman" w:cs="Times New Roman"/>
                <w:bCs/>
                <w:sz w:val="24"/>
                <w:szCs w:val="24"/>
                <w:lang w:eastAsia="lv-LV"/>
              </w:rPr>
              <w:t>janvāra noteikumi</w:t>
            </w:r>
            <w:r w:rsidRPr="00E200E9" w:rsidR="00D23361">
              <w:rPr>
                <w:rFonts w:ascii="Times New Roman" w:eastAsia="Times New Roman" w:hAnsi="Times New Roman" w:cs="Times New Roman"/>
                <w:bCs/>
                <w:sz w:val="24"/>
                <w:szCs w:val="24"/>
                <w:lang w:eastAsia="lv-LV"/>
              </w:rPr>
              <w:t xml:space="preserve"> Nr. </w:t>
            </w:r>
            <w:r w:rsidRPr="00E200E9" w:rsidR="00692FBC">
              <w:rPr>
                <w:rFonts w:ascii="Times New Roman" w:eastAsia="Times New Roman" w:hAnsi="Times New Roman" w:cs="Times New Roman"/>
                <w:bCs/>
                <w:sz w:val="24"/>
                <w:szCs w:val="24"/>
                <w:lang w:eastAsia="lv-LV"/>
              </w:rPr>
              <w:t xml:space="preserve">60 "Noteikumi par obligātajām prasībām ārstniecības iestādēm un to struktūrvienībām" tiek papildināti </w:t>
            </w:r>
            <w:r w:rsidRPr="00E200E9" w:rsidR="00182110">
              <w:rPr>
                <w:rFonts w:ascii="Times New Roman" w:eastAsia="Times New Roman" w:hAnsi="Times New Roman" w:cs="Times New Roman"/>
                <w:sz w:val="24"/>
                <w:szCs w:val="24"/>
                <w:lang w:eastAsia="lv-LV"/>
              </w:rPr>
              <w:t>ar jaunu nodaļu</w:t>
            </w:r>
            <w:r w:rsidRPr="00E200E9">
              <w:rPr>
                <w:rFonts w:ascii="Times New Roman" w:eastAsia="Times New Roman" w:hAnsi="Times New Roman" w:cs="Times New Roman"/>
                <w:sz w:val="24"/>
                <w:szCs w:val="24"/>
                <w:lang w:eastAsia="lv-LV"/>
              </w:rPr>
              <w:t xml:space="preserve"> "Prasības Nacionālo bruņoto spēku un to vienīb</w:t>
            </w:r>
            <w:r w:rsidRPr="00E200E9" w:rsidR="00F36D47">
              <w:rPr>
                <w:rFonts w:ascii="Times New Roman" w:eastAsia="Times New Roman" w:hAnsi="Times New Roman" w:cs="Times New Roman"/>
                <w:sz w:val="24"/>
                <w:szCs w:val="24"/>
                <w:lang w:eastAsia="lv-LV"/>
              </w:rPr>
              <w:t>as</w:t>
            </w:r>
            <w:r w:rsidRPr="00E200E9">
              <w:rPr>
                <w:rFonts w:ascii="Times New Roman" w:eastAsia="Times New Roman" w:hAnsi="Times New Roman" w:cs="Times New Roman"/>
                <w:sz w:val="24"/>
                <w:szCs w:val="24"/>
                <w:lang w:eastAsia="lv-LV"/>
              </w:rPr>
              <w:t xml:space="preserve"> ārstniecības iestādei"</w:t>
            </w:r>
            <w:r w:rsidRPr="00E200E9" w:rsidR="00182110">
              <w:rPr>
                <w:rFonts w:ascii="Times New Roman" w:eastAsia="Times New Roman" w:hAnsi="Times New Roman" w:cs="Times New Roman"/>
                <w:sz w:val="24"/>
                <w:szCs w:val="24"/>
                <w:lang w:eastAsia="lv-LV"/>
              </w:rPr>
              <w:t>, kurā</w:t>
            </w:r>
            <w:r w:rsidRPr="00E200E9">
              <w:rPr>
                <w:rFonts w:ascii="Times New Roman" w:eastAsia="Times New Roman" w:hAnsi="Times New Roman" w:cs="Times New Roman"/>
                <w:sz w:val="24"/>
                <w:szCs w:val="24"/>
                <w:lang w:eastAsia="lv-LV"/>
              </w:rPr>
              <w:t xml:space="preserve"> </w:t>
            </w:r>
            <w:r w:rsidRPr="00E200E9" w:rsidR="00692FBC">
              <w:rPr>
                <w:rFonts w:ascii="Times New Roman" w:eastAsia="Times New Roman" w:hAnsi="Times New Roman" w:cs="Times New Roman"/>
                <w:sz w:val="24"/>
                <w:szCs w:val="24"/>
                <w:lang w:eastAsia="lv-LV"/>
              </w:rPr>
              <w:t>izdalītas divu veidu ārstniecības iestādes ar atšķirīgām prasībām, pamato</w:t>
            </w:r>
            <w:r w:rsidR="00CB0E69">
              <w:rPr>
                <w:rFonts w:ascii="Times New Roman" w:eastAsia="Times New Roman" w:hAnsi="Times New Roman" w:cs="Times New Roman"/>
                <w:sz w:val="24"/>
                <w:szCs w:val="24"/>
                <w:lang w:eastAsia="lv-LV"/>
              </w:rPr>
              <w:t>jot</w:t>
            </w:r>
            <w:r w:rsidRPr="00E200E9" w:rsidR="00692FBC">
              <w:rPr>
                <w:rFonts w:ascii="Times New Roman" w:eastAsia="Times New Roman" w:hAnsi="Times New Roman" w:cs="Times New Roman"/>
                <w:sz w:val="24"/>
                <w:szCs w:val="24"/>
                <w:lang w:eastAsia="lv-LV"/>
              </w:rPr>
              <w:t xml:space="preserve"> </w:t>
            </w:r>
            <w:r w:rsidR="00CB0E69">
              <w:rPr>
                <w:rFonts w:ascii="Times New Roman" w:eastAsia="Times New Roman" w:hAnsi="Times New Roman" w:cs="Times New Roman"/>
                <w:sz w:val="24"/>
                <w:szCs w:val="24"/>
                <w:lang w:eastAsia="lv-LV"/>
              </w:rPr>
              <w:t xml:space="preserve">to </w:t>
            </w:r>
            <w:r w:rsidRPr="00E200E9" w:rsidR="00692FBC">
              <w:rPr>
                <w:rFonts w:ascii="Times New Roman" w:eastAsia="Times New Roman" w:hAnsi="Times New Roman" w:cs="Times New Roman"/>
                <w:sz w:val="24"/>
                <w:szCs w:val="24"/>
                <w:lang w:eastAsia="lv-LV"/>
              </w:rPr>
              <w:t>ar darbības specifiku.</w:t>
            </w:r>
          </w:p>
          <w:p w:rsidR="00924523" w:rsidRPr="00E200E9" w:rsidP="00792948" w14:paraId="78F860FB" w14:textId="1EFCD761">
            <w:pPr>
              <w:pStyle w:val="ListParagraph"/>
              <w:tabs>
                <w:tab w:val="left" w:pos="679"/>
                <w:tab w:val="left" w:pos="889"/>
              </w:tabs>
              <w:spacing w:after="0" w:line="240" w:lineRule="auto"/>
              <w:ind w:left="0" w:firstLine="253"/>
              <w:jc w:val="both"/>
              <w:rPr>
                <w:rFonts w:ascii="Times New Roman" w:eastAsia="Times New Roman" w:hAnsi="Times New Roman" w:cs="Times New Roman"/>
                <w:sz w:val="24"/>
                <w:szCs w:val="24"/>
                <w:lang w:eastAsia="lv-LV"/>
              </w:rPr>
            </w:pPr>
            <w:r w:rsidRPr="00E200E9">
              <w:rPr>
                <w:rFonts w:ascii="Times New Roman" w:eastAsia="Times New Roman" w:hAnsi="Times New Roman" w:cs="Times New Roman"/>
                <w:sz w:val="24"/>
                <w:szCs w:val="24"/>
                <w:lang w:eastAsia="lv-LV"/>
              </w:rPr>
              <w:t>Noteikumu projekta 6.</w:t>
            </w:r>
            <w:r w:rsidRPr="00E200E9">
              <w:rPr>
                <w:rFonts w:ascii="Times New Roman" w:eastAsia="Times New Roman" w:hAnsi="Times New Roman" w:cs="Times New Roman"/>
                <w:sz w:val="24"/>
                <w:szCs w:val="24"/>
                <w:vertAlign w:val="superscript"/>
                <w:lang w:eastAsia="lv-LV"/>
              </w:rPr>
              <w:t>1</w:t>
            </w:r>
            <w:r w:rsidRPr="00E200E9">
              <w:rPr>
                <w:rFonts w:ascii="Times New Roman" w:eastAsia="Times New Roman" w:hAnsi="Times New Roman" w:cs="Times New Roman"/>
                <w:sz w:val="24"/>
                <w:szCs w:val="24"/>
                <w:lang w:eastAsia="lv-LV"/>
              </w:rPr>
              <w:t>1.</w:t>
            </w:r>
            <w:r w:rsidR="00CB0E69">
              <w:rPr>
                <w:rFonts w:ascii="Times New Roman" w:eastAsia="Times New Roman" w:hAnsi="Times New Roman" w:cs="Times New Roman"/>
                <w:sz w:val="24"/>
                <w:szCs w:val="24"/>
                <w:lang w:eastAsia="lv-LV"/>
              </w:rPr>
              <w:t> </w:t>
            </w:r>
            <w:r w:rsidRPr="00E200E9">
              <w:rPr>
                <w:rFonts w:ascii="Times New Roman" w:eastAsia="Times New Roman" w:hAnsi="Times New Roman" w:cs="Times New Roman"/>
                <w:sz w:val="24"/>
                <w:szCs w:val="24"/>
                <w:lang w:eastAsia="lv-LV"/>
              </w:rPr>
              <w:t xml:space="preserve">sadaļā ir ietverts regulējums par Nacionālo bruņoto spēku ārstniecības iestādi, paredzot, ka šāda veida </w:t>
            </w:r>
            <w:r w:rsidR="00CB0E69">
              <w:rPr>
                <w:rFonts w:ascii="Times New Roman" w:eastAsia="Times New Roman" w:hAnsi="Times New Roman" w:cs="Times New Roman"/>
                <w:sz w:val="24"/>
                <w:szCs w:val="24"/>
                <w:lang w:eastAsia="lv-LV"/>
              </w:rPr>
              <w:t xml:space="preserve">prasības </w:t>
            </w:r>
            <w:r w:rsidRPr="00E200E9">
              <w:rPr>
                <w:rFonts w:ascii="Times New Roman" w:eastAsia="Times New Roman" w:hAnsi="Times New Roman" w:cs="Times New Roman"/>
                <w:sz w:val="24"/>
                <w:szCs w:val="24"/>
                <w:lang w:eastAsia="lv-LV"/>
              </w:rPr>
              <w:t xml:space="preserve">ārstniecības iestādei ir attiecināmas uz tām </w:t>
            </w:r>
            <w:r w:rsidRPr="00E200E9" w:rsidR="002757DA">
              <w:rPr>
                <w:rFonts w:ascii="Times New Roman" w:eastAsia="Times New Roman" w:hAnsi="Times New Roman" w:cs="Times New Roman"/>
                <w:sz w:val="24"/>
                <w:szCs w:val="24"/>
                <w:lang w:eastAsia="lv-LV"/>
              </w:rPr>
              <w:t xml:space="preserve">NBS </w:t>
            </w:r>
            <w:r w:rsidRPr="00E200E9">
              <w:rPr>
                <w:rFonts w:ascii="Times New Roman" w:eastAsia="Times New Roman" w:hAnsi="Times New Roman" w:cs="Times New Roman"/>
                <w:sz w:val="24"/>
                <w:szCs w:val="24"/>
                <w:lang w:eastAsia="lv-LV"/>
              </w:rPr>
              <w:t>stacionāri izvietot</w:t>
            </w:r>
            <w:r w:rsidRPr="00E200E9" w:rsidR="00B91FCF">
              <w:rPr>
                <w:rFonts w:ascii="Times New Roman" w:eastAsia="Times New Roman" w:hAnsi="Times New Roman" w:cs="Times New Roman"/>
                <w:sz w:val="24"/>
                <w:szCs w:val="24"/>
                <w:lang w:eastAsia="lv-LV"/>
              </w:rPr>
              <w:t>ajām</w:t>
            </w:r>
            <w:r w:rsidRPr="00E200E9">
              <w:rPr>
                <w:rFonts w:ascii="Times New Roman" w:eastAsia="Times New Roman" w:hAnsi="Times New Roman" w:cs="Times New Roman"/>
                <w:sz w:val="24"/>
                <w:szCs w:val="24"/>
                <w:lang w:eastAsia="lv-LV"/>
              </w:rPr>
              <w:t xml:space="preserve"> ārstniecības iestā</w:t>
            </w:r>
            <w:r w:rsidRPr="00E200E9" w:rsidR="00B91FCF">
              <w:rPr>
                <w:rFonts w:ascii="Times New Roman" w:eastAsia="Times New Roman" w:hAnsi="Times New Roman" w:cs="Times New Roman"/>
                <w:sz w:val="24"/>
                <w:szCs w:val="24"/>
                <w:lang w:eastAsia="lv-LV"/>
              </w:rPr>
              <w:t xml:space="preserve">dēm, </w:t>
            </w:r>
            <w:r w:rsidRPr="00E200E9" w:rsidR="00CB45F8">
              <w:rPr>
                <w:rFonts w:ascii="Times New Roman" w:eastAsia="Times New Roman" w:hAnsi="Times New Roman" w:cs="Times New Roman"/>
                <w:sz w:val="24"/>
                <w:szCs w:val="24"/>
                <w:lang w:eastAsia="lv-LV"/>
              </w:rPr>
              <w:t>kurās miera laikā</w:t>
            </w:r>
            <w:r w:rsidRPr="00E200E9" w:rsidR="00792948">
              <w:rPr>
                <w:rFonts w:ascii="Times New Roman" w:eastAsia="Times New Roman" w:hAnsi="Times New Roman" w:cs="Times New Roman"/>
                <w:sz w:val="24"/>
                <w:szCs w:val="24"/>
                <w:lang w:eastAsia="lv-LV"/>
              </w:rPr>
              <w:t xml:space="preserve"> ikdienā</w:t>
            </w:r>
            <w:r w:rsidRPr="00E200E9" w:rsidR="00CB45F8">
              <w:rPr>
                <w:rFonts w:ascii="Times New Roman" w:eastAsia="Times New Roman" w:hAnsi="Times New Roman" w:cs="Times New Roman"/>
                <w:sz w:val="24"/>
                <w:szCs w:val="24"/>
                <w:lang w:eastAsia="lv-LV"/>
              </w:rPr>
              <w:t xml:space="preserve"> veselības aprūpes pakalpojumus var saņemt </w:t>
            </w:r>
            <w:r w:rsidR="00CB0E69">
              <w:rPr>
                <w:rFonts w:ascii="Times New Roman" w:eastAsia="Times New Roman" w:hAnsi="Times New Roman" w:cs="Times New Roman"/>
                <w:sz w:val="24"/>
                <w:szCs w:val="24"/>
                <w:lang w:eastAsia="lv-LV"/>
              </w:rPr>
              <w:t>ikviens</w:t>
            </w:r>
            <w:r w:rsidRPr="00E200E9" w:rsidR="00CB45F8">
              <w:rPr>
                <w:rFonts w:ascii="Times New Roman" w:eastAsia="Times New Roman" w:hAnsi="Times New Roman" w:cs="Times New Roman"/>
                <w:sz w:val="24"/>
                <w:szCs w:val="24"/>
                <w:lang w:eastAsia="lv-LV"/>
              </w:rPr>
              <w:t xml:space="preserve"> karavīrs neatkarīgi no piesaistes konkrētai vienībai (brigādei, bataljonam, rotai utt.), </w:t>
            </w:r>
            <w:r w:rsidR="00CB0E69">
              <w:rPr>
                <w:rFonts w:ascii="Times New Roman" w:eastAsia="Times New Roman" w:hAnsi="Times New Roman" w:cs="Times New Roman"/>
                <w:sz w:val="24"/>
                <w:szCs w:val="24"/>
                <w:lang w:eastAsia="lv-LV"/>
              </w:rPr>
              <w:t xml:space="preserve">jo </w:t>
            </w:r>
            <w:r w:rsidRPr="00E200E9" w:rsidR="00CB45F8">
              <w:rPr>
                <w:rFonts w:ascii="Times New Roman" w:eastAsia="Times New Roman" w:hAnsi="Times New Roman" w:cs="Times New Roman"/>
                <w:sz w:val="24"/>
                <w:szCs w:val="24"/>
                <w:lang w:eastAsia="lv-LV"/>
              </w:rPr>
              <w:t xml:space="preserve">tās </w:t>
            </w:r>
            <w:r w:rsidRPr="00E200E9" w:rsidR="002757DA">
              <w:rPr>
                <w:rFonts w:ascii="Times New Roman" w:eastAsia="Times New Roman" w:hAnsi="Times New Roman" w:cs="Times New Roman"/>
                <w:sz w:val="24"/>
                <w:szCs w:val="24"/>
                <w:lang w:eastAsia="lv-LV"/>
              </w:rPr>
              <w:t xml:space="preserve">var </w:t>
            </w:r>
            <w:r w:rsidRPr="00E200E9" w:rsidR="00CB45F8">
              <w:rPr>
                <w:rFonts w:ascii="Times New Roman" w:eastAsia="Times New Roman" w:hAnsi="Times New Roman" w:cs="Times New Roman"/>
                <w:sz w:val="24"/>
                <w:szCs w:val="24"/>
                <w:lang w:eastAsia="lv-LV"/>
              </w:rPr>
              <w:t>nodrošin</w:t>
            </w:r>
            <w:r w:rsidRPr="00E200E9" w:rsidR="002757DA">
              <w:rPr>
                <w:rFonts w:ascii="Times New Roman" w:eastAsia="Times New Roman" w:hAnsi="Times New Roman" w:cs="Times New Roman"/>
                <w:sz w:val="24"/>
                <w:szCs w:val="24"/>
                <w:lang w:eastAsia="lv-LV"/>
              </w:rPr>
              <w:t xml:space="preserve">āt primāro veselības aprūpi </w:t>
            </w:r>
            <w:r w:rsidRPr="00E200E9" w:rsidR="00F31EA4">
              <w:rPr>
                <w:rFonts w:ascii="Times New Roman" w:eastAsia="Times New Roman" w:hAnsi="Times New Roman" w:cs="Times New Roman"/>
                <w:sz w:val="24"/>
                <w:szCs w:val="24"/>
                <w:lang w:eastAsia="lv-LV"/>
              </w:rPr>
              <w:t>un</w:t>
            </w:r>
            <w:r w:rsidRPr="00E200E9" w:rsidR="002757DA">
              <w:rPr>
                <w:rFonts w:ascii="Times New Roman" w:eastAsia="Times New Roman" w:hAnsi="Times New Roman" w:cs="Times New Roman"/>
                <w:sz w:val="24"/>
                <w:szCs w:val="24"/>
                <w:lang w:eastAsia="lv-LV"/>
              </w:rPr>
              <w:t xml:space="preserve"> sekundāro veselības aprūpi, tai skaitā ārstniecību dienas stacionārā, pēc nepieciešamības un izveides mērķa.</w:t>
            </w:r>
          </w:p>
          <w:p w:rsidR="00792948" w:rsidRPr="00E200E9" w:rsidP="00792948" w14:paraId="60ED2774" w14:textId="277EABBC">
            <w:pPr>
              <w:pStyle w:val="ListParagraph"/>
              <w:tabs>
                <w:tab w:val="left" w:pos="679"/>
                <w:tab w:val="left" w:pos="889"/>
              </w:tabs>
              <w:spacing w:after="0" w:line="240" w:lineRule="auto"/>
              <w:ind w:left="0" w:firstLine="253"/>
              <w:jc w:val="both"/>
              <w:rPr>
                <w:rFonts w:ascii="Times New Roman" w:eastAsia="Times New Roman" w:hAnsi="Times New Roman" w:cs="Times New Roman"/>
                <w:sz w:val="24"/>
                <w:szCs w:val="24"/>
                <w:lang w:eastAsia="lv-LV"/>
              </w:rPr>
            </w:pPr>
            <w:r w:rsidRPr="00E200E9">
              <w:rPr>
                <w:rFonts w:ascii="Times New Roman" w:eastAsia="Times New Roman" w:hAnsi="Times New Roman" w:cs="Times New Roman"/>
                <w:sz w:val="24"/>
                <w:szCs w:val="24"/>
                <w:lang w:eastAsia="lv-LV"/>
              </w:rPr>
              <w:t xml:space="preserve">Šīs ārstniecības iestādes atbilst </w:t>
            </w:r>
            <w:r w:rsidRPr="00E200E9" w:rsidR="00083E1A">
              <w:rPr>
                <w:rFonts w:ascii="Times New Roman" w:eastAsia="Times New Roman" w:hAnsi="Times New Roman" w:cs="Times New Roman"/>
                <w:bCs/>
                <w:sz w:val="24"/>
                <w:szCs w:val="24"/>
                <w:lang w:eastAsia="lv-LV"/>
              </w:rPr>
              <w:t>Ministru kabineta 2009.</w:t>
            </w:r>
            <w:r w:rsidRPr="00E200E9" w:rsidR="00F31EA4">
              <w:rPr>
                <w:rFonts w:ascii="Times New Roman" w:eastAsia="Times New Roman" w:hAnsi="Times New Roman" w:cs="Times New Roman"/>
                <w:bCs/>
                <w:sz w:val="24"/>
                <w:szCs w:val="24"/>
                <w:lang w:eastAsia="lv-LV"/>
              </w:rPr>
              <w:t> </w:t>
            </w:r>
            <w:r w:rsidRPr="00E200E9" w:rsidR="00083E1A">
              <w:rPr>
                <w:rFonts w:ascii="Times New Roman" w:eastAsia="Times New Roman" w:hAnsi="Times New Roman" w:cs="Times New Roman"/>
                <w:bCs/>
                <w:sz w:val="24"/>
                <w:szCs w:val="24"/>
                <w:lang w:eastAsia="lv-LV"/>
              </w:rPr>
              <w:t>gada 20.</w:t>
            </w:r>
            <w:r w:rsidRPr="00E200E9" w:rsidR="00F31EA4">
              <w:rPr>
                <w:rFonts w:ascii="Times New Roman" w:eastAsia="Times New Roman" w:hAnsi="Times New Roman" w:cs="Times New Roman"/>
                <w:bCs/>
                <w:sz w:val="24"/>
                <w:szCs w:val="24"/>
                <w:lang w:eastAsia="lv-LV"/>
              </w:rPr>
              <w:t> </w:t>
            </w:r>
            <w:r w:rsidRPr="00E200E9" w:rsidR="00083E1A">
              <w:rPr>
                <w:rFonts w:ascii="Times New Roman" w:eastAsia="Times New Roman" w:hAnsi="Times New Roman" w:cs="Times New Roman"/>
                <w:bCs/>
                <w:sz w:val="24"/>
                <w:szCs w:val="24"/>
                <w:lang w:eastAsia="lv-LV"/>
              </w:rPr>
              <w:t>janvāra noteikum</w:t>
            </w:r>
            <w:r w:rsidR="000E3E68">
              <w:rPr>
                <w:rFonts w:ascii="Times New Roman" w:eastAsia="Times New Roman" w:hAnsi="Times New Roman" w:cs="Times New Roman"/>
                <w:bCs/>
                <w:sz w:val="24"/>
                <w:szCs w:val="24"/>
                <w:lang w:eastAsia="lv-LV"/>
              </w:rPr>
              <w:t>u</w:t>
            </w:r>
            <w:r w:rsidRPr="00E200E9" w:rsidR="00083E1A">
              <w:rPr>
                <w:rFonts w:ascii="Times New Roman" w:eastAsia="Times New Roman" w:hAnsi="Times New Roman" w:cs="Times New Roman"/>
                <w:bCs/>
                <w:sz w:val="24"/>
                <w:szCs w:val="24"/>
                <w:lang w:eastAsia="lv-LV"/>
              </w:rPr>
              <w:t xml:space="preserve"> Nr.</w:t>
            </w:r>
            <w:r w:rsidRPr="00E200E9" w:rsidR="00F31EA4">
              <w:rPr>
                <w:rFonts w:ascii="Times New Roman" w:eastAsia="Times New Roman" w:hAnsi="Times New Roman" w:cs="Times New Roman"/>
                <w:bCs/>
                <w:sz w:val="24"/>
                <w:szCs w:val="24"/>
                <w:lang w:eastAsia="lv-LV"/>
              </w:rPr>
              <w:t> </w:t>
            </w:r>
            <w:r w:rsidRPr="00E200E9" w:rsidR="00083E1A">
              <w:rPr>
                <w:rFonts w:ascii="Times New Roman" w:eastAsia="Times New Roman" w:hAnsi="Times New Roman" w:cs="Times New Roman"/>
                <w:bCs/>
                <w:sz w:val="24"/>
                <w:szCs w:val="24"/>
                <w:lang w:eastAsia="lv-LV"/>
              </w:rPr>
              <w:t>60 "Noteikumi par obligātajām prasībām ārstniecības iestādēm un to struktūrvienībām"</w:t>
            </w:r>
            <w:r w:rsidRPr="00E200E9">
              <w:rPr>
                <w:rFonts w:ascii="Times New Roman" w:eastAsia="Times New Roman" w:hAnsi="Times New Roman" w:cs="Times New Roman"/>
                <w:sz w:val="24"/>
                <w:szCs w:val="24"/>
                <w:lang w:eastAsia="lv-LV"/>
              </w:rPr>
              <w:t xml:space="preserve"> </w:t>
            </w:r>
            <w:r w:rsidRPr="00E200E9" w:rsidR="009908A8">
              <w:rPr>
                <w:rFonts w:ascii="Times New Roman" w:eastAsia="Times New Roman" w:hAnsi="Times New Roman" w:cs="Times New Roman"/>
                <w:sz w:val="24"/>
                <w:szCs w:val="24"/>
                <w:lang w:eastAsia="lv-LV"/>
              </w:rPr>
              <w:t xml:space="preserve">2. un </w:t>
            </w:r>
            <w:r w:rsidRPr="00E200E9">
              <w:rPr>
                <w:rFonts w:ascii="Times New Roman" w:eastAsia="Times New Roman" w:hAnsi="Times New Roman" w:cs="Times New Roman"/>
                <w:sz w:val="24"/>
                <w:szCs w:val="24"/>
                <w:lang w:eastAsia="lv-LV"/>
              </w:rPr>
              <w:t>3.1. sadaļā minētajām prasībām</w:t>
            </w:r>
            <w:r w:rsidRPr="00E200E9" w:rsidR="00D23361">
              <w:rPr>
                <w:rFonts w:ascii="Times New Roman" w:eastAsia="Times New Roman" w:hAnsi="Times New Roman" w:cs="Times New Roman"/>
                <w:sz w:val="24"/>
                <w:szCs w:val="24"/>
                <w:lang w:eastAsia="lv-LV"/>
              </w:rPr>
              <w:t>.</w:t>
            </w:r>
            <w:r w:rsidRPr="00E200E9">
              <w:rPr>
                <w:rFonts w:ascii="Times New Roman" w:eastAsia="Times New Roman" w:hAnsi="Times New Roman" w:cs="Times New Roman"/>
                <w:sz w:val="24"/>
                <w:szCs w:val="24"/>
                <w:lang w:eastAsia="lv-LV"/>
              </w:rPr>
              <w:t xml:space="preserve"> </w:t>
            </w:r>
          </w:p>
          <w:p w:rsidR="008A0786" w:rsidRPr="00E200E9" w:rsidP="00B73A9A" w14:paraId="23C3FC79" w14:textId="50429809">
            <w:pPr>
              <w:tabs>
                <w:tab w:val="left" w:pos="679"/>
              </w:tabs>
              <w:spacing w:after="0" w:line="240" w:lineRule="auto"/>
              <w:ind w:firstLine="253"/>
              <w:jc w:val="both"/>
            </w:pPr>
            <w:r w:rsidRPr="00E200E9">
              <w:rPr>
                <w:rFonts w:ascii="Times New Roman" w:eastAsia="Times New Roman" w:hAnsi="Times New Roman" w:cs="Times New Roman"/>
                <w:sz w:val="24"/>
                <w:szCs w:val="24"/>
                <w:lang w:eastAsia="lv-LV"/>
              </w:rPr>
              <w:t xml:space="preserve">Savukārt </w:t>
            </w:r>
            <w:r w:rsidRPr="00E200E9" w:rsidR="00F36D47">
              <w:rPr>
                <w:rFonts w:ascii="Times New Roman" w:eastAsia="Times New Roman" w:hAnsi="Times New Roman" w:cs="Times New Roman"/>
                <w:sz w:val="24"/>
                <w:szCs w:val="24"/>
                <w:lang w:eastAsia="lv-LV"/>
              </w:rPr>
              <w:t>Noteikumu projekta Nr.</w:t>
            </w:r>
            <w:r w:rsidRPr="00E200E9" w:rsidR="00D23361">
              <w:rPr>
                <w:rFonts w:ascii="Times New Roman" w:eastAsia="Times New Roman" w:hAnsi="Times New Roman" w:cs="Times New Roman"/>
                <w:sz w:val="24"/>
                <w:szCs w:val="24"/>
                <w:lang w:eastAsia="lv-LV"/>
              </w:rPr>
              <w:t> </w:t>
            </w:r>
            <w:r w:rsidRPr="00E200E9" w:rsidR="00F36D47">
              <w:rPr>
                <w:rFonts w:ascii="Times New Roman" w:eastAsia="Times New Roman" w:hAnsi="Times New Roman" w:cs="Times New Roman"/>
                <w:sz w:val="24"/>
                <w:szCs w:val="24"/>
                <w:lang w:eastAsia="lv-LV"/>
              </w:rPr>
              <w:t>60 6.</w:t>
            </w:r>
            <w:r w:rsidRPr="00E200E9" w:rsidR="00F36D47">
              <w:rPr>
                <w:rFonts w:ascii="Times New Roman" w:eastAsia="Times New Roman" w:hAnsi="Times New Roman" w:cs="Times New Roman"/>
                <w:sz w:val="24"/>
                <w:szCs w:val="24"/>
                <w:vertAlign w:val="superscript"/>
                <w:lang w:eastAsia="lv-LV"/>
              </w:rPr>
              <w:t>1</w:t>
            </w:r>
            <w:r w:rsidRPr="00E200E9" w:rsidR="00F36D47">
              <w:rPr>
                <w:rFonts w:ascii="Times New Roman" w:eastAsia="Times New Roman" w:hAnsi="Times New Roman" w:cs="Times New Roman"/>
                <w:sz w:val="24"/>
                <w:szCs w:val="24"/>
                <w:lang w:eastAsia="lv-LV"/>
              </w:rPr>
              <w:t>2.</w:t>
            </w:r>
            <w:r w:rsidRPr="00E200E9" w:rsidR="00D23361">
              <w:rPr>
                <w:rFonts w:ascii="Times New Roman" w:eastAsia="Times New Roman" w:hAnsi="Times New Roman" w:cs="Times New Roman"/>
                <w:sz w:val="24"/>
                <w:szCs w:val="24"/>
                <w:lang w:eastAsia="lv-LV"/>
              </w:rPr>
              <w:t> </w:t>
            </w:r>
            <w:r w:rsidRPr="00E200E9" w:rsidR="00F36D47">
              <w:rPr>
                <w:rFonts w:ascii="Times New Roman" w:eastAsia="Times New Roman" w:hAnsi="Times New Roman" w:cs="Times New Roman"/>
                <w:sz w:val="24"/>
                <w:szCs w:val="24"/>
                <w:lang w:eastAsia="lv-LV"/>
              </w:rPr>
              <w:t>sadaļā</w:t>
            </w:r>
            <w:r w:rsidRPr="00E200E9">
              <w:rPr>
                <w:rFonts w:ascii="Times New Roman" w:eastAsia="Times New Roman" w:hAnsi="Times New Roman" w:cs="Times New Roman"/>
                <w:sz w:val="24"/>
                <w:szCs w:val="24"/>
                <w:lang w:eastAsia="lv-LV"/>
              </w:rPr>
              <w:t xml:space="preserve"> </w:t>
            </w:r>
            <w:r w:rsidRPr="00E200E9" w:rsidR="00F36D47">
              <w:rPr>
                <w:rFonts w:ascii="Times New Roman" w:eastAsia="Times New Roman" w:hAnsi="Times New Roman" w:cs="Times New Roman"/>
                <w:sz w:val="24"/>
                <w:szCs w:val="24"/>
                <w:lang w:eastAsia="lv-LV"/>
              </w:rPr>
              <w:t xml:space="preserve">ir ietverts regulējums par </w:t>
            </w:r>
            <w:r w:rsidRPr="00E200E9" w:rsidR="00D23361">
              <w:rPr>
                <w:rFonts w:ascii="Times New Roman" w:eastAsia="Times New Roman" w:hAnsi="Times New Roman" w:cs="Times New Roman"/>
                <w:sz w:val="24"/>
                <w:szCs w:val="24"/>
                <w:lang w:eastAsia="lv-LV"/>
              </w:rPr>
              <w:t>"</w:t>
            </w:r>
            <w:r w:rsidRPr="00E200E9">
              <w:rPr>
                <w:rFonts w:ascii="Times New Roman" w:eastAsia="Times New Roman" w:hAnsi="Times New Roman" w:cs="Times New Roman"/>
                <w:sz w:val="24"/>
                <w:szCs w:val="24"/>
                <w:lang w:eastAsia="lv-LV"/>
              </w:rPr>
              <w:t>Nacionālo bruņoto spēku vienīb</w:t>
            </w:r>
            <w:r w:rsidRPr="00E200E9" w:rsidR="00F36D47">
              <w:rPr>
                <w:rFonts w:ascii="Times New Roman" w:eastAsia="Times New Roman" w:hAnsi="Times New Roman" w:cs="Times New Roman"/>
                <w:sz w:val="24"/>
                <w:szCs w:val="24"/>
                <w:lang w:eastAsia="lv-LV"/>
              </w:rPr>
              <w:t>as</w:t>
            </w:r>
            <w:r w:rsidRPr="00E200E9">
              <w:rPr>
                <w:rFonts w:ascii="Times New Roman" w:eastAsia="Times New Roman" w:hAnsi="Times New Roman" w:cs="Times New Roman"/>
                <w:sz w:val="24"/>
                <w:szCs w:val="24"/>
                <w:lang w:eastAsia="lv-LV"/>
              </w:rPr>
              <w:t xml:space="preserve"> ārstniecības iestād</w:t>
            </w:r>
            <w:r w:rsidRPr="00E200E9" w:rsidR="00F36D47">
              <w:rPr>
                <w:rFonts w:ascii="Times New Roman" w:eastAsia="Times New Roman" w:hAnsi="Times New Roman" w:cs="Times New Roman"/>
                <w:sz w:val="24"/>
                <w:szCs w:val="24"/>
                <w:lang w:eastAsia="lv-LV"/>
              </w:rPr>
              <w:t>i</w:t>
            </w:r>
            <w:r w:rsidRPr="00E200E9">
              <w:rPr>
                <w:rFonts w:ascii="Times New Roman" w:eastAsia="Times New Roman" w:hAnsi="Times New Roman" w:cs="Times New Roman"/>
                <w:sz w:val="24"/>
                <w:szCs w:val="24"/>
                <w:lang w:eastAsia="lv-LV"/>
              </w:rPr>
              <w:t xml:space="preserve">", paredzot, ka šāda veida ārstniecības iestādei norādītās prasības ir attiecināmas uz tām NBS vienībās izvietotajām ārstniecības iestādēm, kuras nodrošina </w:t>
            </w:r>
            <w:r w:rsidRPr="00E200E9" w:rsidR="00E1556E">
              <w:rPr>
                <w:rFonts w:ascii="Times New Roman" w:eastAsia="Times New Roman" w:hAnsi="Times New Roman" w:cs="Times New Roman"/>
                <w:sz w:val="24"/>
                <w:szCs w:val="24"/>
                <w:lang w:eastAsia="lv-LV"/>
              </w:rPr>
              <w:t xml:space="preserve">ambulatoro vai </w:t>
            </w:r>
            <w:r w:rsidRPr="00E200E9">
              <w:rPr>
                <w:rFonts w:ascii="Times New Roman" w:hAnsi="Times New Roman" w:cs="Times New Roman"/>
                <w:sz w:val="24"/>
                <w:szCs w:val="24"/>
              </w:rPr>
              <w:t xml:space="preserve">neatliekamo medicīnisko palīdzību karavīru vai zemessargu dzīvībai un veselībai kritiskā stāvoklī, tostarp ārkārtējās medicīniskās situācijās </w:t>
            </w:r>
            <w:r w:rsidRPr="00E200E9">
              <w:rPr>
                <w:rFonts w:ascii="Times New Roman" w:hAnsi="Times New Roman" w:cs="Times New Roman"/>
                <w:sz w:val="24"/>
                <w:szCs w:val="24"/>
                <w:u w:val="single"/>
              </w:rPr>
              <w:t>vienību uzdevumu izpildes laik</w:t>
            </w:r>
            <w:r w:rsidRPr="00E200E9" w:rsidR="00C23D13">
              <w:rPr>
                <w:rFonts w:ascii="Times New Roman" w:hAnsi="Times New Roman" w:cs="Times New Roman"/>
                <w:sz w:val="24"/>
                <w:szCs w:val="24"/>
                <w:u w:val="single"/>
              </w:rPr>
              <w:t>ā</w:t>
            </w:r>
            <w:r w:rsidRPr="00E200E9">
              <w:rPr>
                <w:rFonts w:ascii="Times New Roman" w:hAnsi="Times New Roman" w:cs="Times New Roman"/>
                <w:sz w:val="24"/>
                <w:szCs w:val="24"/>
              </w:rPr>
              <w:t>. Šīs veselības aprūpes formas NBS vienību ārstniecības iestādēs tiek realizētas arī Ārstniecības likuma 55</w:t>
            </w:r>
            <w:r w:rsidRPr="00E200E9">
              <w:rPr>
                <w:rFonts w:ascii="Times New Roman" w:hAnsi="Times New Roman" w:cs="Times New Roman"/>
                <w:sz w:val="24"/>
                <w:szCs w:val="24"/>
                <w:vertAlign w:val="superscript"/>
              </w:rPr>
              <w:t>1</w:t>
            </w:r>
            <w:r w:rsidRPr="00E200E9">
              <w:rPr>
                <w:rFonts w:ascii="Times New Roman" w:hAnsi="Times New Roman" w:cs="Times New Roman"/>
                <w:sz w:val="24"/>
                <w:szCs w:val="24"/>
              </w:rPr>
              <w:t>.</w:t>
            </w:r>
            <w:r w:rsidRPr="00E200E9" w:rsidR="00F31EA4">
              <w:rPr>
                <w:rFonts w:ascii="Times New Roman" w:hAnsi="Times New Roman" w:cs="Times New Roman"/>
                <w:sz w:val="24"/>
                <w:szCs w:val="24"/>
              </w:rPr>
              <w:t> </w:t>
            </w:r>
            <w:r w:rsidRPr="00E200E9">
              <w:rPr>
                <w:rFonts w:ascii="Times New Roman" w:hAnsi="Times New Roman" w:cs="Times New Roman"/>
                <w:sz w:val="24"/>
                <w:szCs w:val="24"/>
              </w:rPr>
              <w:t xml:space="preserve">pantā noteiktajā kārtībā, proti, izveidotajos </w:t>
            </w:r>
            <w:r w:rsidRPr="00E200E9" w:rsidR="00F31EA4">
              <w:rPr>
                <w:rFonts w:ascii="Times New Roman" w:hAnsi="Times New Roman" w:cs="Times New Roman"/>
                <w:sz w:val="24"/>
                <w:szCs w:val="24"/>
              </w:rPr>
              <w:t>pagaidu medicīniskās palīdzības punktos</w:t>
            </w:r>
            <w:r w:rsidRPr="00E200E9">
              <w:rPr>
                <w:rFonts w:ascii="Times New Roman" w:hAnsi="Times New Roman" w:cs="Times New Roman"/>
                <w:sz w:val="24"/>
                <w:szCs w:val="24"/>
              </w:rPr>
              <w:t>.</w:t>
            </w:r>
          </w:p>
          <w:p w:rsidR="00B73A9A" w:rsidRPr="00E200E9" w:rsidP="00B73A9A" w14:paraId="62C957DE" w14:textId="571AD389">
            <w:pPr>
              <w:tabs>
                <w:tab w:val="left" w:pos="679"/>
              </w:tabs>
              <w:spacing w:after="0" w:line="240" w:lineRule="auto"/>
              <w:ind w:firstLine="253"/>
              <w:jc w:val="both"/>
              <w:rPr>
                <w:rFonts w:ascii="Times New Roman" w:eastAsia="Times New Roman" w:hAnsi="Times New Roman" w:cs="Times New Roman"/>
                <w:bCs/>
                <w:sz w:val="24"/>
                <w:szCs w:val="24"/>
                <w:lang w:eastAsia="lv-LV"/>
              </w:rPr>
            </w:pPr>
            <w:r w:rsidRPr="00E200E9">
              <w:rPr>
                <w:rFonts w:ascii="Times New Roman" w:eastAsia="Times New Roman" w:hAnsi="Times New Roman" w:cs="Times New Roman"/>
                <w:bCs/>
                <w:sz w:val="24"/>
                <w:szCs w:val="24"/>
                <w:lang w:eastAsia="lv-LV"/>
              </w:rPr>
              <w:t>Ir paredzēts, ka katrā NBS vienībā</w:t>
            </w:r>
            <w:r w:rsidRPr="00E200E9" w:rsidR="00F31EA4">
              <w:rPr>
                <w:rFonts w:ascii="Times New Roman" w:eastAsia="Times New Roman" w:hAnsi="Times New Roman" w:cs="Times New Roman"/>
                <w:bCs/>
                <w:sz w:val="24"/>
                <w:szCs w:val="24"/>
                <w:lang w:eastAsia="lv-LV"/>
              </w:rPr>
              <w:t xml:space="preserve"> (sākot ar brigādes līmeni)</w:t>
            </w:r>
            <w:r w:rsidRPr="00E200E9">
              <w:rPr>
                <w:rFonts w:ascii="Times New Roman" w:eastAsia="Times New Roman" w:hAnsi="Times New Roman" w:cs="Times New Roman"/>
                <w:bCs/>
                <w:sz w:val="24"/>
                <w:szCs w:val="24"/>
                <w:lang w:eastAsia="lv-LV"/>
              </w:rPr>
              <w:t>, lai nodrošinātu NBS uzdevumu izpildi, tiek veidota (reģistrēta)</w:t>
            </w:r>
            <w:r w:rsidRPr="00E200E9" w:rsidR="00F31EA4">
              <w:rPr>
                <w:rFonts w:ascii="Times New Roman" w:eastAsia="Times New Roman" w:hAnsi="Times New Roman" w:cs="Times New Roman"/>
                <w:bCs/>
                <w:sz w:val="24"/>
                <w:szCs w:val="24"/>
                <w:lang w:eastAsia="lv-LV"/>
              </w:rPr>
              <w:t xml:space="preserve"> atsevišķa ārstniecības iestāde</w:t>
            </w:r>
            <w:r w:rsidR="000E3E68">
              <w:rPr>
                <w:rFonts w:ascii="Times New Roman" w:eastAsia="Times New Roman" w:hAnsi="Times New Roman" w:cs="Times New Roman"/>
                <w:bCs/>
                <w:sz w:val="24"/>
                <w:szCs w:val="24"/>
                <w:lang w:eastAsia="lv-LV"/>
              </w:rPr>
              <w:t>, pamatojoties</w:t>
            </w:r>
            <w:r w:rsidRPr="00E200E9" w:rsidR="00D944B3">
              <w:rPr>
                <w:rFonts w:ascii="Times New Roman" w:eastAsia="Times New Roman" w:hAnsi="Times New Roman" w:cs="Times New Roman"/>
                <w:bCs/>
                <w:sz w:val="24"/>
                <w:szCs w:val="24"/>
                <w:lang w:eastAsia="lv-LV"/>
              </w:rPr>
              <w:t xml:space="preserve"> </w:t>
            </w:r>
            <w:r w:rsidRPr="00E200E9" w:rsidR="007C5C23">
              <w:rPr>
                <w:rFonts w:ascii="Times New Roman" w:eastAsia="Times New Roman" w:hAnsi="Times New Roman" w:cs="Times New Roman"/>
                <w:bCs/>
                <w:sz w:val="24"/>
                <w:szCs w:val="24"/>
                <w:lang w:eastAsia="lv-LV"/>
              </w:rPr>
              <w:t>uz esoš</w:t>
            </w:r>
            <w:r w:rsidR="000E3E68">
              <w:rPr>
                <w:rFonts w:ascii="Times New Roman" w:eastAsia="Times New Roman" w:hAnsi="Times New Roman" w:cs="Times New Roman"/>
                <w:bCs/>
                <w:sz w:val="24"/>
                <w:szCs w:val="24"/>
                <w:lang w:eastAsia="lv-LV"/>
              </w:rPr>
              <w:t>ajiem</w:t>
            </w:r>
            <w:r w:rsidRPr="00E200E9" w:rsidR="007C5C23">
              <w:rPr>
                <w:rFonts w:ascii="Times New Roman" w:eastAsia="Times New Roman" w:hAnsi="Times New Roman" w:cs="Times New Roman"/>
                <w:bCs/>
                <w:sz w:val="24"/>
                <w:szCs w:val="24"/>
                <w:lang w:eastAsia="lv-LV"/>
              </w:rPr>
              <w:t xml:space="preserve"> cilvēk</w:t>
            </w:r>
            <w:r w:rsidR="000E3E68">
              <w:rPr>
                <w:rFonts w:ascii="Times New Roman" w:eastAsia="Times New Roman" w:hAnsi="Times New Roman" w:cs="Times New Roman"/>
                <w:bCs/>
                <w:sz w:val="24"/>
                <w:szCs w:val="24"/>
                <w:lang w:eastAsia="lv-LV"/>
              </w:rPr>
              <w:t>resursiem</w:t>
            </w:r>
            <w:r w:rsidRPr="00E200E9" w:rsidR="007C5C23">
              <w:rPr>
                <w:rFonts w:ascii="Times New Roman" w:eastAsia="Times New Roman" w:hAnsi="Times New Roman" w:cs="Times New Roman"/>
                <w:bCs/>
                <w:sz w:val="24"/>
                <w:szCs w:val="24"/>
                <w:lang w:eastAsia="lv-LV"/>
              </w:rPr>
              <w:t xml:space="preserve"> un materiāltehnisk</w:t>
            </w:r>
            <w:r w:rsidR="000E3E68">
              <w:rPr>
                <w:rFonts w:ascii="Times New Roman" w:eastAsia="Times New Roman" w:hAnsi="Times New Roman" w:cs="Times New Roman"/>
                <w:bCs/>
                <w:sz w:val="24"/>
                <w:szCs w:val="24"/>
                <w:lang w:eastAsia="lv-LV"/>
              </w:rPr>
              <w:t>ajiem</w:t>
            </w:r>
            <w:r w:rsidRPr="00E200E9" w:rsidR="007C5C23">
              <w:rPr>
                <w:rFonts w:ascii="Times New Roman" w:eastAsia="Times New Roman" w:hAnsi="Times New Roman" w:cs="Times New Roman"/>
                <w:bCs/>
                <w:sz w:val="24"/>
                <w:szCs w:val="24"/>
                <w:lang w:eastAsia="lv-LV"/>
              </w:rPr>
              <w:t xml:space="preserve"> līdzekļ</w:t>
            </w:r>
            <w:r w:rsidR="000E3E68">
              <w:rPr>
                <w:rFonts w:ascii="Times New Roman" w:eastAsia="Times New Roman" w:hAnsi="Times New Roman" w:cs="Times New Roman"/>
                <w:bCs/>
                <w:sz w:val="24"/>
                <w:szCs w:val="24"/>
                <w:lang w:eastAsia="lv-LV"/>
              </w:rPr>
              <w:t>iem</w:t>
            </w:r>
            <w:r w:rsidRPr="00E200E9" w:rsidR="00F31EA4">
              <w:rPr>
                <w:rFonts w:ascii="Times New Roman" w:eastAsia="Times New Roman" w:hAnsi="Times New Roman" w:cs="Times New Roman"/>
                <w:bCs/>
                <w:sz w:val="24"/>
                <w:szCs w:val="24"/>
                <w:lang w:eastAsia="lv-LV"/>
              </w:rPr>
              <w:t xml:space="preserve">. Ārstniecības iestādē, lai nodrošinātu </w:t>
            </w:r>
            <w:r w:rsidRPr="00E200E9" w:rsidR="006647FA">
              <w:rPr>
                <w:rFonts w:ascii="Times New Roman" w:eastAsia="Times New Roman" w:hAnsi="Times New Roman" w:cs="Times New Roman"/>
                <w:bCs/>
                <w:sz w:val="24"/>
                <w:szCs w:val="24"/>
                <w:lang w:eastAsia="lv-LV"/>
              </w:rPr>
              <w:t>tās</w:t>
            </w:r>
            <w:r w:rsidRPr="00E200E9" w:rsidR="00F31EA4">
              <w:rPr>
                <w:rFonts w:ascii="Times New Roman" w:eastAsia="Times New Roman" w:hAnsi="Times New Roman" w:cs="Times New Roman"/>
                <w:bCs/>
                <w:sz w:val="24"/>
                <w:szCs w:val="24"/>
                <w:lang w:eastAsia="lv-LV"/>
              </w:rPr>
              <w:t xml:space="preserve"> darbību</w:t>
            </w:r>
            <w:r w:rsidRPr="00E200E9" w:rsidR="006647FA">
              <w:rPr>
                <w:rFonts w:ascii="Times New Roman" w:eastAsia="Times New Roman" w:hAnsi="Times New Roman" w:cs="Times New Roman"/>
                <w:bCs/>
                <w:sz w:val="24"/>
                <w:szCs w:val="24"/>
                <w:lang w:eastAsia="lv-LV"/>
              </w:rPr>
              <w:t>,</w:t>
            </w:r>
            <w:r w:rsidRPr="00E200E9">
              <w:rPr>
                <w:rFonts w:ascii="Times New Roman" w:eastAsia="Times New Roman" w:hAnsi="Times New Roman" w:cs="Times New Roman"/>
                <w:sz w:val="24"/>
                <w:szCs w:val="24"/>
                <w:lang w:eastAsia="lv-LV"/>
              </w:rPr>
              <w:t xml:space="preserve"> ir</w:t>
            </w:r>
            <w:r w:rsidRPr="00E200E9">
              <w:rPr>
                <w:rFonts w:ascii="Times New Roman" w:eastAsia="Times New Roman" w:hAnsi="Times New Roman" w:cs="Times New Roman"/>
                <w:bCs/>
                <w:sz w:val="24"/>
                <w:szCs w:val="24"/>
                <w:lang w:eastAsia="lv-LV"/>
              </w:rPr>
              <w:t xml:space="preserve"> administratīvās un saimnieciskās telpas</w:t>
            </w:r>
            <w:r w:rsidRPr="00E200E9" w:rsidR="00F31EA4">
              <w:rPr>
                <w:rFonts w:ascii="Times New Roman" w:eastAsia="Times New Roman" w:hAnsi="Times New Roman" w:cs="Times New Roman"/>
                <w:bCs/>
                <w:sz w:val="24"/>
                <w:szCs w:val="24"/>
                <w:lang w:eastAsia="lv-LV"/>
              </w:rPr>
              <w:t xml:space="preserve">, telpas ārstniecības līdzekļu uzglabāšanai, </w:t>
            </w:r>
            <w:r w:rsidRPr="00E200E9">
              <w:rPr>
                <w:rFonts w:ascii="Times New Roman" w:eastAsia="Times New Roman" w:hAnsi="Times New Roman" w:cs="Times New Roman"/>
                <w:bCs/>
                <w:sz w:val="24"/>
                <w:szCs w:val="24"/>
                <w:lang w:eastAsia="lv-LV"/>
              </w:rPr>
              <w:t>ārstniecības līdzekļi</w:t>
            </w:r>
            <w:r w:rsidRPr="00E200E9" w:rsidR="00F31EA4">
              <w:rPr>
                <w:rFonts w:ascii="Times New Roman" w:eastAsia="Times New Roman" w:hAnsi="Times New Roman" w:cs="Times New Roman"/>
                <w:bCs/>
                <w:sz w:val="24"/>
                <w:szCs w:val="24"/>
                <w:lang w:eastAsia="lv-LV"/>
              </w:rPr>
              <w:t xml:space="preserve"> un ārstniecības personas</w:t>
            </w:r>
            <w:r w:rsidRPr="00E200E9">
              <w:rPr>
                <w:rFonts w:ascii="Times New Roman" w:eastAsia="Times New Roman" w:hAnsi="Times New Roman" w:cs="Times New Roman"/>
                <w:bCs/>
                <w:sz w:val="24"/>
                <w:szCs w:val="24"/>
                <w:lang w:eastAsia="lv-LV"/>
              </w:rPr>
              <w:t xml:space="preserve">. </w:t>
            </w:r>
          </w:p>
          <w:p w:rsidR="00434ECE" w:rsidRPr="00E200E9" w:rsidP="00AE14D7" w14:paraId="0694BF12" w14:textId="522E8161">
            <w:pPr>
              <w:pStyle w:val="ListParagraph"/>
              <w:tabs>
                <w:tab w:val="left" w:pos="679"/>
                <w:tab w:val="left" w:pos="889"/>
              </w:tabs>
              <w:spacing w:after="0" w:line="240" w:lineRule="auto"/>
              <w:ind w:left="0" w:firstLine="253"/>
              <w:jc w:val="both"/>
              <w:rPr>
                <w:rFonts w:ascii="Times New Roman" w:hAnsi="Times New Roman" w:cs="Times New Roman"/>
                <w:sz w:val="24"/>
                <w:szCs w:val="24"/>
              </w:rPr>
            </w:pPr>
            <w:r>
              <w:rPr>
                <w:rFonts w:ascii="Times New Roman" w:eastAsia="Times New Roman" w:hAnsi="Times New Roman" w:cs="Times New Roman"/>
                <w:sz w:val="24"/>
                <w:szCs w:val="24"/>
                <w:lang w:eastAsia="lv-LV"/>
              </w:rPr>
              <w:t>S</w:t>
            </w:r>
            <w:r w:rsidRPr="00E200E9" w:rsidR="006647FA">
              <w:rPr>
                <w:rFonts w:ascii="Times New Roman" w:eastAsia="Times New Roman" w:hAnsi="Times New Roman" w:cs="Times New Roman"/>
                <w:sz w:val="24"/>
                <w:szCs w:val="24"/>
                <w:lang w:eastAsia="lv-LV"/>
              </w:rPr>
              <w:t xml:space="preserve">askaņā ar </w:t>
            </w:r>
            <w:r w:rsidRPr="00E200E9" w:rsidR="005D5EB5">
              <w:rPr>
                <w:rFonts w:ascii="Times New Roman" w:eastAsia="Times New Roman" w:hAnsi="Times New Roman" w:cs="Times New Roman"/>
                <w:sz w:val="24"/>
                <w:szCs w:val="20"/>
                <w:lang w:eastAsia="zh-TW"/>
              </w:rPr>
              <w:t>Aizsardzības ministrijas 21.08.2007. noteikumi</w:t>
            </w:r>
            <w:r w:rsidRPr="00E200E9" w:rsidR="006647FA">
              <w:rPr>
                <w:rFonts w:ascii="Times New Roman" w:eastAsia="Times New Roman" w:hAnsi="Times New Roman" w:cs="Times New Roman"/>
                <w:sz w:val="24"/>
                <w:szCs w:val="20"/>
                <w:lang w:eastAsia="zh-TW"/>
              </w:rPr>
              <w:t>em</w:t>
            </w:r>
            <w:r w:rsidRPr="00E200E9" w:rsidR="005D5EB5">
              <w:rPr>
                <w:rFonts w:ascii="Times New Roman" w:eastAsia="Times New Roman" w:hAnsi="Times New Roman" w:cs="Times New Roman"/>
                <w:sz w:val="24"/>
                <w:szCs w:val="20"/>
                <w:lang w:eastAsia="zh-TW"/>
              </w:rPr>
              <w:t xml:space="preserve"> Nr.</w:t>
            </w:r>
            <w:r>
              <w:rPr>
                <w:rFonts w:ascii="Times New Roman" w:eastAsia="Times New Roman" w:hAnsi="Times New Roman" w:cs="Times New Roman"/>
                <w:sz w:val="24"/>
                <w:szCs w:val="20"/>
                <w:lang w:eastAsia="zh-TW"/>
              </w:rPr>
              <w:t> </w:t>
            </w:r>
            <w:r w:rsidRPr="00E200E9" w:rsidR="005D5EB5">
              <w:rPr>
                <w:rFonts w:ascii="Times New Roman" w:eastAsia="Times New Roman" w:hAnsi="Times New Roman" w:cs="Times New Roman"/>
                <w:sz w:val="24"/>
                <w:szCs w:val="20"/>
                <w:lang w:eastAsia="zh-TW"/>
              </w:rPr>
              <w:t xml:space="preserve">63-NOT </w:t>
            </w:r>
            <w:r w:rsidRPr="000E3E68" w:rsidR="005D5EB5">
              <w:rPr>
                <w:rFonts w:ascii="Times New Roman" w:eastAsia="Times New Roman" w:hAnsi="Times New Roman" w:cs="Times New Roman"/>
                <w:sz w:val="24"/>
                <w:szCs w:val="20"/>
                <w:lang w:eastAsia="zh-TW"/>
              </w:rPr>
              <w:t>"</w:t>
            </w:r>
            <w:r w:rsidRPr="007A3F89" w:rsidR="005D5EB5">
              <w:rPr>
                <w:rFonts w:ascii="Times New Roman" w:eastAsia="Times New Roman" w:hAnsi="Times New Roman" w:cs="Times New Roman"/>
                <w:sz w:val="24"/>
                <w:szCs w:val="20"/>
                <w:lang w:eastAsia="zh-TW"/>
              </w:rPr>
              <w:t>Kārtība, kādā veic medicīnisko pārbaudi miera un mobilizācijas gadījumā personām, kuras pretendē uz karavīru amatiem Nacionālajos bruņotajos spēkos, karavīriem, militārajiem darbiniekiem, zemessargiem, rezerves karavīriem un rezervistiem</w:t>
            </w:r>
            <w:r w:rsidRPr="000E3E68" w:rsidR="005D5EB5">
              <w:rPr>
                <w:rFonts w:ascii="Times New Roman" w:eastAsia="Times New Roman" w:hAnsi="Times New Roman" w:cs="Times New Roman"/>
                <w:sz w:val="24"/>
                <w:szCs w:val="20"/>
                <w:lang w:eastAsia="zh-TW"/>
              </w:rPr>
              <w:t>"</w:t>
            </w:r>
            <w:r w:rsidRPr="00E200E9" w:rsidR="005D5EB5">
              <w:rPr>
                <w:rFonts w:ascii="Times New Roman" w:eastAsia="Times New Roman" w:hAnsi="Times New Roman" w:cs="Times New Roman"/>
                <w:sz w:val="24"/>
                <w:szCs w:val="20"/>
                <w:lang w:eastAsia="zh-TW"/>
              </w:rPr>
              <w:t xml:space="preserve"> (turpmāk – 63</w:t>
            </w:r>
            <w:r w:rsidRPr="00E200E9" w:rsidR="005D5EB5">
              <w:rPr>
                <w:rFonts w:ascii="Times New Roman" w:eastAsia="Times New Roman" w:hAnsi="Times New Roman" w:cs="Times New Roman"/>
                <w:sz w:val="24"/>
                <w:szCs w:val="20"/>
                <w:lang w:eastAsia="zh-TW"/>
              </w:rPr>
              <w:noBreakHyphen/>
            </w:r>
            <w:r w:rsidRPr="00E200E9" w:rsidR="005D5EB5">
              <w:rPr>
                <w:rFonts w:ascii="Times New Roman" w:eastAsia="Times New Roman" w:hAnsi="Times New Roman" w:cs="Times New Roman"/>
                <w:sz w:val="24"/>
                <w:szCs w:val="24"/>
                <w:lang w:eastAsia="zh-TW"/>
              </w:rPr>
              <w:t>NOT)</w:t>
            </w:r>
            <w:r w:rsidRPr="00E200E9">
              <w:rPr>
                <w:rFonts w:ascii="Times New Roman" w:eastAsia="Times New Roman" w:hAnsi="Times New Roman" w:cs="Times New Roman"/>
                <w:sz w:val="24"/>
                <w:szCs w:val="24"/>
                <w:lang w:eastAsia="lv-LV"/>
              </w:rPr>
              <w:t xml:space="preserve"> NBS regulāro spēku un Zemessardzes vienību uzdevumu izpildes laikā vienībās uzturas </w:t>
            </w:r>
            <w:r w:rsidRPr="00E200E9">
              <w:rPr>
                <w:rFonts w:ascii="Times New Roman" w:eastAsia="Times New Roman" w:hAnsi="Times New Roman" w:cs="Times New Roman"/>
                <w:sz w:val="24"/>
                <w:szCs w:val="24"/>
                <w:u w:val="single"/>
                <w:lang w:eastAsia="lv-LV"/>
              </w:rPr>
              <w:t>aktīvā dienesta karavīri un zemessargi ar noteiktu veselības kapacitāti</w:t>
            </w:r>
            <w:r w:rsidRPr="00E200E9" w:rsidR="005D5EB5">
              <w:rPr>
                <w:rFonts w:ascii="Times New Roman" w:eastAsia="Times New Roman" w:hAnsi="Times New Roman" w:cs="Times New Roman"/>
                <w:sz w:val="24"/>
                <w:szCs w:val="24"/>
                <w:lang w:eastAsia="zh-TW"/>
              </w:rPr>
              <w:t xml:space="preserve">. </w:t>
            </w:r>
            <w:r>
              <w:rPr>
                <w:rFonts w:ascii="Times New Roman" w:hAnsi="Times New Roman" w:cs="Times New Roman"/>
                <w:sz w:val="24"/>
                <w:szCs w:val="24"/>
              </w:rPr>
              <w:t>V</w:t>
            </w:r>
            <w:r w:rsidRPr="00E200E9" w:rsidR="005D5EB5">
              <w:rPr>
                <w:rFonts w:ascii="Times New Roman" w:hAnsi="Times New Roman" w:cs="Times New Roman"/>
                <w:sz w:val="24"/>
                <w:szCs w:val="24"/>
              </w:rPr>
              <w:t xml:space="preserve">eselības kapacitāte NBS specifikas un veicamo uzdevumu dēļ nav savietojama ar pastāvīgiem vai īslaicīgiem funkcionāliem traucējumiem. Tādēļ </w:t>
            </w:r>
            <w:r w:rsidRPr="00E200E9" w:rsidR="00006F7F">
              <w:rPr>
                <w:rFonts w:ascii="Times New Roman" w:hAnsi="Times New Roman" w:cs="Times New Roman"/>
                <w:sz w:val="24"/>
                <w:szCs w:val="24"/>
              </w:rPr>
              <w:t xml:space="preserve">Noteikumu </w:t>
            </w:r>
            <w:r w:rsidRPr="00E200E9" w:rsidR="005D5EB5">
              <w:rPr>
                <w:rFonts w:ascii="Times New Roman" w:hAnsi="Times New Roman" w:cs="Times New Roman"/>
                <w:sz w:val="24"/>
                <w:szCs w:val="24"/>
              </w:rPr>
              <w:t>p</w:t>
            </w:r>
            <w:r w:rsidRPr="00E200E9" w:rsidR="00006F7F">
              <w:rPr>
                <w:rFonts w:ascii="Times New Roman" w:hAnsi="Times New Roman" w:cs="Times New Roman"/>
                <w:sz w:val="24"/>
                <w:szCs w:val="24"/>
              </w:rPr>
              <w:t xml:space="preserve">rojektā ir </w:t>
            </w:r>
            <w:r w:rsidRPr="00E200E9" w:rsidR="005D5EB5">
              <w:rPr>
                <w:rFonts w:ascii="Times New Roman" w:hAnsi="Times New Roman" w:cs="Times New Roman"/>
                <w:sz w:val="24"/>
                <w:szCs w:val="24"/>
              </w:rPr>
              <w:t>paredz</w:t>
            </w:r>
            <w:r w:rsidRPr="00E200E9" w:rsidR="00006F7F">
              <w:rPr>
                <w:rFonts w:ascii="Times New Roman" w:hAnsi="Times New Roman" w:cs="Times New Roman"/>
                <w:sz w:val="24"/>
                <w:szCs w:val="24"/>
              </w:rPr>
              <w:t>ēts</w:t>
            </w:r>
            <w:r w:rsidRPr="00E200E9" w:rsidR="005D5EB5">
              <w:rPr>
                <w:rFonts w:ascii="Times New Roman" w:hAnsi="Times New Roman" w:cs="Times New Roman"/>
                <w:sz w:val="24"/>
                <w:szCs w:val="24"/>
              </w:rPr>
              <w:t xml:space="preserve">, ka </w:t>
            </w:r>
            <w:r w:rsidRPr="00E200E9" w:rsidR="005D5EB5">
              <w:rPr>
                <w:rFonts w:ascii="Times New Roman" w:eastAsia="Times New Roman" w:hAnsi="Times New Roman" w:cs="Times New Roman"/>
                <w:sz w:val="24"/>
                <w:szCs w:val="24"/>
                <w:lang w:eastAsia="lv-LV"/>
              </w:rPr>
              <w:t>NBS vienīb</w:t>
            </w:r>
            <w:r w:rsidRPr="00E200E9" w:rsidR="00006F7F">
              <w:rPr>
                <w:rFonts w:ascii="Times New Roman" w:eastAsia="Times New Roman" w:hAnsi="Times New Roman" w:cs="Times New Roman"/>
                <w:sz w:val="24"/>
                <w:szCs w:val="24"/>
                <w:lang w:eastAsia="lv-LV"/>
              </w:rPr>
              <w:t>as</w:t>
            </w:r>
            <w:r w:rsidRPr="00E200E9" w:rsidR="005D5EB5">
              <w:rPr>
                <w:rFonts w:ascii="Times New Roman" w:eastAsia="Times New Roman" w:hAnsi="Times New Roman" w:cs="Times New Roman"/>
                <w:sz w:val="24"/>
                <w:szCs w:val="24"/>
                <w:lang w:eastAsia="lv-LV"/>
              </w:rPr>
              <w:t xml:space="preserve"> </w:t>
            </w:r>
            <w:r w:rsidRPr="00E200E9" w:rsidR="00401E58">
              <w:rPr>
                <w:rFonts w:ascii="Times New Roman" w:hAnsi="Times New Roman" w:cs="Times New Roman"/>
                <w:sz w:val="24"/>
                <w:szCs w:val="24"/>
              </w:rPr>
              <w:t xml:space="preserve">ārstniecības iestādes atbilst </w:t>
            </w:r>
            <w:r w:rsidRPr="00E200E9" w:rsidR="00006F7F">
              <w:rPr>
                <w:rFonts w:ascii="Times New Roman" w:eastAsia="Times New Roman" w:hAnsi="Times New Roman" w:cs="Times New Roman"/>
                <w:bCs/>
                <w:sz w:val="24"/>
                <w:szCs w:val="24"/>
                <w:lang w:eastAsia="lv-LV"/>
              </w:rPr>
              <w:t>Ministru kabineta 2009.</w:t>
            </w:r>
            <w:r w:rsidRPr="00E200E9" w:rsidR="006647FA">
              <w:rPr>
                <w:rFonts w:ascii="Times New Roman" w:eastAsia="Times New Roman" w:hAnsi="Times New Roman" w:cs="Times New Roman"/>
                <w:bCs/>
                <w:sz w:val="24"/>
                <w:szCs w:val="24"/>
                <w:lang w:eastAsia="lv-LV"/>
              </w:rPr>
              <w:t> </w:t>
            </w:r>
            <w:r w:rsidRPr="00E200E9" w:rsidR="00006F7F">
              <w:rPr>
                <w:rFonts w:ascii="Times New Roman" w:eastAsia="Times New Roman" w:hAnsi="Times New Roman" w:cs="Times New Roman"/>
                <w:bCs/>
                <w:sz w:val="24"/>
                <w:szCs w:val="24"/>
                <w:lang w:eastAsia="lv-LV"/>
              </w:rPr>
              <w:t>gada 20.</w:t>
            </w:r>
            <w:r w:rsidRPr="00E200E9" w:rsidR="006647FA">
              <w:rPr>
                <w:rFonts w:ascii="Times New Roman" w:eastAsia="Times New Roman" w:hAnsi="Times New Roman" w:cs="Times New Roman"/>
                <w:bCs/>
                <w:sz w:val="24"/>
                <w:szCs w:val="24"/>
                <w:lang w:eastAsia="lv-LV"/>
              </w:rPr>
              <w:t> </w:t>
            </w:r>
            <w:r w:rsidRPr="00E200E9" w:rsidR="00006F7F">
              <w:rPr>
                <w:rFonts w:ascii="Times New Roman" w:eastAsia="Times New Roman" w:hAnsi="Times New Roman" w:cs="Times New Roman"/>
                <w:bCs/>
                <w:sz w:val="24"/>
                <w:szCs w:val="24"/>
                <w:lang w:eastAsia="lv-LV"/>
              </w:rPr>
              <w:t>janvāra noteikumos Nr.</w:t>
            </w:r>
            <w:r>
              <w:rPr>
                <w:rFonts w:ascii="Times New Roman" w:eastAsia="Times New Roman" w:hAnsi="Times New Roman" w:cs="Times New Roman"/>
                <w:bCs/>
                <w:sz w:val="24"/>
                <w:szCs w:val="24"/>
                <w:lang w:eastAsia="lv-LV"/>
              </w:rPr>
              <w:t> </w:t>
            </w:r>
            <w:r w:rsidRPr="00E200E9" w:rsidR="00006F7F">
              <w:rPr>
                <w:rFonts w:ascii="Times New Roman" w:eastAsia="Times New Roman" w:hAnsi="Times New Roman" w:cs="Times New Roman"/>
                <w:bCs/>
                <w:sz w:val="24"/>
                <w:szCs w:val="24"/>
                <w:lang w:eastAsia="lv-LV"/>
              </w:rPr>
              <w:t xml:space="preserve">60 "Noteikumi par obligātajām prasībām ārstniecības iestādēm un to struktūrvienībām" </w:t>
            </w:r>
            <w:r w:rsidRPr="00E200E9" w:rsidR="00401E58">
              <w:rPr>
                <w:rFonts w:ascii="Times New Roman" w:hAnsi="Times New Roman" w:cs="Times New Roman"/>
                <w:sz w:val="24"/>
                <w:szCs w:val="24"/>
              </w:rPr>
              <w:t>2. sa</w:t>
            </w:r>
            <w:r w:rsidRPr="00E200E9" w:rsidR="00AE14D7">
              <w:rPr>
                <w:rFonts w:ascii="Times New Roman" w:hAnsi="Times New Roman" w:cs="Times New Roman"/>
                <w:sz w:val="24"/>
                <w:szCs w:val="24"/>
              </w:rPr>
              <w:t>daļas prasībām</w:t>
            </w:r>
            <w:r>
              <w:rPr>
                <w:rFonts w:ascii="Times New Roman" w:hAnsi="Times New Roman" w:cs="Times New Roman"/>
                <w:sz w:val="24"/>
                <w:szCs w:val="24"/>
              </w:rPr>
              <w:t>,</w:t>
            </w:r>
            <w:r w:rsidRPr="00E200E9" w:rsidR="00AE14D7">
              <w:rPr>
                <w:rFonts w:ascii="Times New Roman" w:hAnsi="Times New Roman" w:cs="Times New Roman"/>
                <w:sz w:val="24"/>
                <w:szCs w:val="24"/>
              </w:rPr>
              <w:t xml:space="preserve"> izņemot 3. un 4. </w:t>
            </w:r>
            <w:r w:rsidRPr="00E200E9" w:rsidR="00006F7F">
              <w:rPr>
                <w:rFonts w:ascii="Times New Roman" w:hAnsi="Times New Roman" w:cs="Times New Roman"/>
                <w:sz w:val="24"/>
                <w:szCs w:val="24"/>
              </w:rPr>
              <w:t>punktā noteiktā</w:t>
            </w:r>
            <w:r>
              <w:rPr>
                <w:rFonts w:ascii="Times New Roman" w:hAnsi="Times New Roman" w:cs="Times New Roman"/>
                <w:sz w:val="24"/>
                <w:szCs w:val="24"/>
              </w:rPr>
              <w:t>s</w:t>
            </w:r>
            <w:r w:rsidRPr="00E200E9" w:rsidR="00006F7F">
              <w:rPr>
                <w:rFonts w:ascii="Times New Roman" w:hAnsi="Times New Roman" w:cs="Times New Roman"/>
                <w:sz w:val="24"/>
                <w:szCs w:val="24"/>
              </w:rPr>
              <w:t xml:space="preserve"> prasīb</w:t>
            </w:r>
            <w:r w:rsidR="002855E4">
              <w:rPr>
                <w:rFonts w:ascii="Times New Roman" w:hAnsi="Times New Roman" w:cs="Times New Roman"/>
                <w:sz w:val="24"/>
                <w:szCs w:val="24"/>
              </w:rPr>
              <w:t>as</w:t>
            </w:r>
            <w:r w:rsidRPr="00E200E9" w:rsidR="00AE14D7">
              <w:rPr>
                <w:rFonts w:ascii="Times New Roman" w:hAnsi="Times New Roman" w:cs="Times New Roman"/>
                <w:sz w:val="24"/>
                <w:szCs w:val="24"/>
              </w:rPr>
              <w:t xml:space="preserve">, </w:t>
            </w:r>
            <w:r w:rsidRPr="00E200E9" w:rsidR="00151D3C">
              <w:rPr>
                <w:rFonts w:ascii="Times New Roman" w:hAnsi="Times New Roman" w:cs="Times New Roman"/>
                <w:sz w:val="24"/>
                <w:szCs w:val="24"/>
              </w:rPr>
              <w:t>veselības aprūpi</w:t>
            </w:r>
            <w:r w:rsidRPr="00E200E9" w:rsidR="00AE14D7">
              <w:rPr>
                <w:rFonts w:ascii="Times New Roman" w:hAnsi="Times New Roman" w:cs="Times New Roman"/>
                <w:sz w:val="24"/>
                <w:szCs w:val="24"/>
              </w:rPr>
              <w:t xml:space="preserve"> nodrošinot Ārstniecības likuma 55.</w:t>
            </w:r>
            <w:r w:rsidRPr="00E200E9" w:rsidR="00AE14D7">
              <w:rPr>
                <w:rFonts w:ascii="Times New Roman" w:hAnsi="Times New Roman" w:cs="Times New Roman"/>
                <w:sz w:val="24"/>
                <w:szCs w:val="24"/>
                <w:vertAlign w:val="superscript"/>
              </w:rPr>
              <w:t>1</w:t>
            </w:r>
            <w:r w:rsidRPr="00E200E9" w:rsidR="00AE14D7">
              <w:rPr>
                <w:rFonts w:ascii="Times New Roman" w:hAnsi="Times New Roman" w:cs="Times New Roman"/>
                <w:sz w:val="24"/>
                <w:szCs w:val="24"/>
              </w:rPr>
              <w:t> pantā noteiktajā kārtībā</w:t>
            </w:r>
            <w:r w:rsidRPr="00E200E9" w:rsidR="00401E58">
              <w:rPr>
                <w:rFonts w:ascii="Times New Roman" w:eastAsia="Times New Roman" w:hAnsi="Times New Roman" w:cs="Times New Roman"/>
                <w:bCs/>
                <w:sz w:val="24"/>
                <w:szCs w:val="24"/>
                <w:lang w:eastAsia="lv-LV"/>
              </w:rPr>
              <w:t xml:space="preserve">. </w:t>
            </w:r>
          </w:p>
          <w:p w:rsidR="00182110" w:rsidRPr="00E200E9" w:rsidP="006647FA" w14:paraId="15D38BAC" w14:textId="7A1A8B98">
            <w:pPr>
              <w:pStyle w:val="ListParagraph"/>
              <w:tabs>
                <w:tab w:val="left" w:pos="679"/>
                <w:tab w:val="left" w:pos="889"/>
              </w:tabs>
              <w:spacing w:after="0" w:line="240" w:lineRule="auto"/>
              <w:ind w:left="0" w:firstLine="253"/>
              <w:jc w:val="both"/>
              <w:rPr>
                <w:rFonts w:ascii="Times New Roman" w:eastAsia="Times New Roman" w:hAnsi="Times New Roman" w:cs="Times New Roman"/>
                <w:bCs/>
                <w:sz w:val="24"/>
                <w:szCs w:val="24"/>
                <w:lang w:eastAsia="lv-LV"/>
              </w:rPr>
            </w:pPr>
            <w:r w:rsidRPr="00E200E9">
              <w:rPr>
                <w:rFonts w:ascii="Times New Roman" w:eastAsia="Times New Roman" w:hAnsi="Times New Roman" w:cs="Times New Roman"/>
                <w:bCs/>
                <w:sz w:val="24"/>
                <w:szCs w:val="24"/>
                <w:lang w:eastAsia="lv-LV"/>
              </w:rPr>
              <w:t>Noteikumu projekts neparedz izņēmumus no citiem spēkā esošajiem normatīvajiem aktiem attiecībā uz NBS un to vienību ārstniecības iestādēs  nodarbinātajām ārstniecības personu darbībām, dokumentācijas prasībām un zāļu apriti, kā arī medicīnisko ierīču ekspluatāciju.</w:t>
            </w:r>
          </w:p>
        </w:tc>
      </w:tr>
      <w:tr w14:paraId="484CBB55" w14:textId="77777777" w:rsidTr="0018211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E200E9" w:rsidP="00792948" w14:paraId="36204CC9"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E200E9" w:rsidP="00792948" w14:paraId="102E9BE8"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E5323B" w:rsidRPr="00E200E9" w:rsidP="00E2522B" w14:paraId="671FC16F" w14:textId="3178414A">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sz w:val="24"/>
                <w:szCs w:val="24"/>
                <w:lang w:eastAsia="lv-LV"/>
              </w:rPr>
              <w:t>Aizsardzības ministrija, Nacionālie bruņotie spēki</w:t>
            </w:r>
            <w:r w:rsidRPr="00E200E9" w:rsidR="00E2522B">
              <w:rPr>
                <w:rFonts w:ascii="Times New Roman" w:eastAsia="Times New Roman" w:hAnsi="Times New Roman" w:cs="Times New Roman"/>
                <w:sz w:val="24"/>
                <w:szCs w:val="24"/>
                <w:lang w:eastAsia="lv-LV"/>
              </w:rPr>
              <w:t>,</w:t>
            </w:r>
            <w:r w:rsidRPr="00E200E9">
              <w:rPr>
                <w:rFonts w:ascii="Times New Roman" w:eastAsia="Times New Roman" w:hAnsi="Times New Roman" w:cs="Times New Roman"/>
                <w:sz w:val="24"/>
                <w:szCs w:val="24"/>
                <w:lang w:eastAsia="lv-LV"/>
              </w:rPr>
              <w:t xml:space="preserve"> Veselības ministrija</w:t>
            </w:r>
            <w:r w:rsidRPr="00E200E9" w:rsidR="00E2522B">
              <w:rPr>
                <w:rFonts w:ascii="Times New Roman" w:eastAsia="Times New Roman" w:hAnsi="Times New Roman" w:cs="Times New Roman"/>
                <w:sz w:val="24"/>
                <w:szCs w:val="24"/>
                <w:lang w:eastAsia="lv-LV"/>
              </w:rPr>
              <w:t xml:space="preserve"> un Veselības inspekcija.</w:t>
            </w:r>
          </w:p>
        </w:tc>
      </w:tr>
      <w:tr w14:paraId="713CE03F" w14:textId="77777777" w:rsidTr="0018211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E200E9" w:rsidP="00792948" w14:paraId="42BB76F5"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E200E9" w:rsidP="00792948" w14:paraId="2CCF6EFF"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E5323B" w:rsidRPr="00E200E9" w:rsidP="00DC1FAE" w14:paraId="2CE1E5E2" w14:textId="258D193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 xml:space="preserve">Noteikumu projekts tiks īstenots Aizsardzības ministrijai piešķirto valsts budžeta līdzekļu ietvaros budžeta apakšprogrammās 22.12.00 </w:t>
            </w:r>
            <w:r w:rsidRPr="00E200E9" w:rsidR="008B5674">
              <w:rPr>
                <w:rFonts w:ascii="Times New Roman" w:eastAsia="Times New Roman" w:hAnsi="Times New Roman" w:cs="Times New Roman"/>
                <w:iCs/>
                <w:sz w:val="24"/>
                <w:szCs w:val="24"/>
                <w:lang w:eastAsia="lv-LV"/>
              </w:rPr>
              <w:t>"</w:t>
            </w:r>
            <w:r w:rsidRPr="00E200E9">
              <w:rPr>
                <w:rFonts w:ascii="Times New Roman" w:eastAsia="Times New Roman" w:hAnsi="Times New Roman" w:cs="Times New Roman"/>
                <w:iCs/>
                <w:sz w:val="24"/>
                <w:szCs w:val="24"/>
                <w:lang w:eastAsia="lv-LV"/>
              </w:rPr>
              <w:t>Nacionālie bruņotie spēki</w:t>
            </w:r>
            <w:r w:rsidRPr="00E200E9" w:rsidR="008B5674">
              <w:rPr>
                <w:rFonts w:ascii="Times New Roman" w:eastAsia="Times New Roman" w:hAnsi="Times New Roman" w:cs="Times New Roman"/>
                <w:iCs/>
                <w:sz w:val="24"/>
                <w:szCs w:val="24"/>
                <w:lang w:eastAsia="lv-LV"/>
              </w:rPr>
              <w:t>"</w:t>
            </w:r>
            <w:r w:rsidRPr="00E200E9">
              <w:rPr>
                <w:rFonts w:ascii="Times New Roman" w:eastAsia="Times New Roman" w:hAnsi="Times New Roman" w:cs="Times New Roman"/>
                <w:iCs/>
                <w:sz w:val="24"/>
                <w:szCs w:val="24"/>
                <w:lang w:eastAsia="lv-LV"/>
              </w:rPr>
              <w:t xml:space="preserve"> un 22.10.00 </w:t>
            </w:r>
            <w:r w:rsidRPr="00E200E9" w:rsidR="008B5674">
              <w:rPr>
                <w:rFonts w:ascii="Times New Roman" w:eastAsia="Times New Roman" w:hAnsi="Times New Roman" w:cs="Times New Roman"/>
                <w:iCs/>
                <w:sz w:val="24"/>
                <w:szCs w:val="24"/>
                <w:lang w:eastAsia="lv-LV"/>
              </w:rPr>
              <w:t>"</w:t>
            </w:r>
            <w:r w:rsidRPr="00E200E9">
              <w:rPr>
                <w:rFonts w:ascii="Times New Roman" w:eastAsia="Times New Roman" w:hAnsi="Times New Roman" w:cs="Times New Roman"/>
                <w:iCs/>
                <w:sz w:val="24"/>
                <w:szCs w:val="24"/>
                <w:lang w:eastAsia="lv-LV"/>
              </w:rPr>
              <w:t>Starptautisko operāciju un Nacionālo bruņoto spēku personālsastāva centralizētais atalgojums</w:t>
            </w:r>
            <w:r w:rsidRPr="00E200E9" w:rsidR="008B5674">
              <w:rPr>
                <w:rFonts w:ascii="Times New Roman" w:eastAsia="Times New Roman" w:hAnsi="Times New Roman" w:cs="Times New Roman"/>
                <w:iCs/>
                <w:sz w:val="24"/>
                <w:szCs w:val="24"/>
                <w:lang w:eastAsia="lv-LV"/>
              </w:rPr>
              <w:t>".</w:t>
            </w:r>
          </w:p>
        </w:tc>
      </w:tr>
    </w:tbl>
    <w:p w:rsidR="00E5323B" w:rsidRPr="00E200E9" w:rsidP="00792948" w14:paraId="4773C639"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6E6E7886"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E200E9" w:rsidP="00792948" w14:paraId="3F8863EE" w14:textId="77777777">
            <w:pPr>
              <w:spacing w:after="0" w:line="240" w:lineRule="auto"/>
              <w:jc w:val="center"/>
              <w:rPr>
                <w:rFonts w:ascii="Times New Roman" w:eastAsia="Times New Roman" w:hAnsi="Times New Roman" w:cs="Times New Roman"/>
                <w:b/>
                <w:bCs/>
                <w:iCs/>
                <w:sz w:val="24"/>
                <w:szCs w:val="24"/>
                <w:lang w:eastAsia="lv-LV"/>
              </w:rPr>
            </w:pPr>
            <w:r w:rsidRPr="00E200E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14:paraId="7D4A3CC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E200E9" w:rsidP="00792948" w14:paraId="1F12AF6F"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200E9" w:rsidP="00792948" w14:paraId="2AE0E774"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E200E9" w:rsidP="00792948" w14:paraId="111C147A" w14:textId="42821743">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sz w:val="24"/>
                <w:szCs w:val="24"/>
                <w:lang w:eastAsia="lv-LV"/>
              </w:rPr>
              <w:t>NBS nodarbinātās ārstniecības personas</w:t>
            </w:r>
            <w:r w:rsidRPr="00E200E9" w:rsidR="00E2522B">
              <w:rPr>
                <w:rFonts w:ascii="Times New Roman" w:eastAsia="Times New Roman" w:hAnsi="Times New Roman" w:cs="Times New Roman"/>
                <w:sz w:val="24"/>
                <w:szCs w:val="24"/>
                <w:lang w:eastAsia="lv-LV"/>
              </w:rPr>
              <w:t>.</w:t>
            </w:r>
          </w:p>
        </w:tc>
      </w:tr>
      <w:tr w14:paraId="1C88A545"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E200E9" w:rsidP="00792948" w14:paraId="240B4BF5"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200E9" w:rsidP="00792948" w14:paraId="606DB491"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E200E9" w:rsidP="00792948" w14:paraId="6BB51236" w14:textId="77777777">
            <w:pPr>
              <w:spacing w:after="0" w:line="240" w:lineRule="auto"/>
              <w:rPr>
                <w:rFonts w:ascii="Times New Roman" w:eastAsia="Times New Roman" w:hAnsi="Times New Roman" w:cs="Times New Roman"/>
                <w:sz w:val="24"/>
                <w:szCs w:val="24"/>
                <w:lang w:eastAsia="lv-LV"/>
              </w:rPr>
            </w:pPr>
            <w:r w:rsidRPr="00E200E9">
              <w:rPr>
                <w:rFonts w:ascii="Times New Roman" w:eastAsia="Times New Roman" w:hAnsi="Times New Roman" w:cs="Times New Roman"/>
                <w:iCs/>
                <w:sz w:val="24"/>
                <w:szCs w:val="24"/>
                <w:lang w:eastAsia="lv-LV"/>
              </w:rPr>
              <w:t>Nav</w:t>
            </w:r>
          </w:p>
        </w:tc>
      </w:tr>
      <w:tr w14:paraId="6C6EEC51"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E200E9" w:rsidP="00792948" w14:paraId="41390116"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200E9" w:rsidP="00792948" w14:paraId="42EB8B99"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E200E9" w:rsidP="00792948" w14:paraId="615747EB"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sz w:val="24"/>
                <w:szCs w:val="24"/>
                <w:lang w:eastAsia="lv-LV"/>
              </w:rPr>
              <w:t>Grozījumi neparedz papildu izdevumus.</w:t>
            </w:r>
          </w:p>
        </w:tc>
      </w:tr>
      <w:tr w14:paraId="728DFAE0"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E200E9" w:rsidP="00792948" w14:paraId="766CD97B"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E200E9" w:rsidP="00792948" w14:paraId="48E03FD7"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E200E9" w:rsidP="00792948" w14:paraId="5DFDF432"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Nav</w:t>
            </w:r>
          </w:p>
        </w:tc>
      </w:tr>
      <w:tr w14:paraId="6A1D3DDE"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E200E9" w:rsidP="00792948" w14:paraId="4BDE65FA"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E200E9" w:rsidP="00792948" w14:paraId="2DFAF260"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200E9" w:rsidP="00792948" w14:paraId="0F311C74"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Nav</w:t>
            </w:r>
          </w:p>
        </w:tc>
      </w:tr>
    </w:tbl>
    <w:p w:rsidR="00E5323B" w:rsidRPr="00E200E9" w:rsidP="00792948" w14:paraId="7EDB6288"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1C5549A0"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E200E9" w:rsidP="00792948" w14:paraId="41600965" w14:textId="77777777">
            <w:pPr>
              <w:spacing w:after="0" w:line="240" w:lineRule="auto"/>
              <w:jc w:val="center"/>
              <w:rPr>
                <w:rFonts w:ascii="Times New Roman" w:eastAsia="Times New Roman" w:hAnsi="Times New Roman" w:cs="Times New Roman"/>
                <w:b/>
                <w:bCs/>
                <w:iCs/>
                <w:sz w:val="24"/>
                <w:szCs w:val="24"/>
                <w:lang w:eastAsia="lv-LV"/>
              </w:rPr>
            </w:pPr>
            <w:r w:rsidRPr="00E200E9">
              <w:rPr>
                <w:rFonts w:ascii="Times New Roman" w:eastAsia="Times New Roman" w:hAnsi="Times New Roman" w:cs="Times New Roman"/>
                <w:b/>
                <w:bCs/>
                <w:iCs/>
                <w:sz w:val="24"/>
                <w:szCs w:val="24"/>
                <w:lang w:eastAsia="lv-LV"/>
              </w:rPr>
              <w:t>III. Tiesību akta projekta ietekme uz valsts budžetu un pašvaldību budžetiem</w:t>
            </w:r>
          </w:p>
        </w:tc>
      </w:tr>
      <w:tr w14:paraId="185314D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E200E9" w:rsidP="00792948" w14:paraId="0EF6421D" w14:textId="535CC874">
            <w:pPr>
              <w:spacing w:after="0" w:line="240" w:lineRule="auto"/>
              <w:jc w:val="center"/>
              <w:rPr>
                <w:rFonts w:ascii="Times New Roman" w:eastAsia="Times New Roman" w:hAnsi="Times New Roman" w:cs="Times New Roman"/>
                <w:bCs/>
                <w:iCs/>
                <w:sz w:val="24"/>
                <w:szCs w:val="24"/>
                <w:lang w:eastAsia="lv-LV"/>
              </w:rPr>
            </w:pPr>
            <w:r w:rsidRPr="00E200E9">
              <w:rPr>
                <w:rFonts w:ascii="Times New Roman" w:eastAsia="Times New Roman" w:hAnsi="Times New Roman" w:cs="Times New Roman"/>
                <w:bCs/>
                <w:iCs/>
                <w:sz w:val="24"/>
                <w:szCs w:val="24"/>
                <w:lang w:eastAsia="lv-LV"/>
              </w:rPr>
              <w:t>Projekts šo jomu neskar</w:t>
            </w:r>
            <w:r w:rsidR="002855E4">
              <w:rPr>
                <w:rFonts w:ascii="Times New Roman" w:eastAsia="Times New Roman" w:hAnsi="Times New Roman" w:cs="Times New Roman"/>
                <w:bCs/>
                <w:iCs/>
                <w:sz w:val="24"/>
                <w:szCs w:val="24"/>
                <w:lang w:eastAsia="lv-LV"/>
              </w:rPr>
              <w:t>.</w:t>
            </w:r>
          </w:p>
        </w:tc>
      </w:tr>
    </w:tbl>
    <w:p w:rsidR="00E5323B" w:rsidRPr="00E200E9" w:rsidP="00792948" w14:paraId="46539928"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51FDB9CE"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E200E9" w:rsidP="00792948" w14:paraId="10276295" w14:textId="77777777">
            <w:pPr>
              <w:spacing w:after="0" w:line="240" w:lineRule="auto"/>
              <w:jc w:val="center"/>
              <w:rPr>
                <w:rFonts w:ascii="Times New Roman" w:eastAsia="Times New Roman" w:hAnsi="Times New Roman" w:cs="Times New Roman"/>
                <w:b/>
                <w:bCs/>
                <w:iCs/>
                <w:sz w:val="24"/>
                <w:szCs w:val="24"/>
                <w:lang w:eastAsia="lv-LV"/>
              </w:rPr>
            </w:pPr>
            <w:r w:rsidRPr="00E200E9">
              <w:rPr>
                <w:rFonts w:ascii="Times New Roman" w:eastAsia="Times New Roman" w:hAnsi="Times New Roman" w:cs="Times New Roman"/>
                <w:b/>
                <w:bCs/>
                <w:iCs/>
                <w:sz w:val="24"/>
                <w:szCs w:val="24"/>
                <w:lang w:eastAsia="lv-LV"/>
              </w:rPr>
              <w:t>IV. Tiesību akta projekta ietekme uz spēkā esošo tiesību normu sistēmu</w:t>
            </w:r>
          </w:p>
        </w:tc>
      </w:tr>
      <w:tr w14:paraId="32C4794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E200E9" w:rsidP="00792948" w14:paraId="0DCDFF36" w14:textId="1DFBA70F">
            <w:pPr>
              <w:spacing w:after="0" w:line="240" w:lineRule="auto"/>
              <w:jc w:val="center"/>
              <w:rPr>
                <w:rFonts w:ascii="Times New Roman" w:eastAsia="Times New Roman" w:hAnsi="Times New Roman" w:cs="Times New Roman"/>
                <w:bCs/>
                <w:iCs/>
                <w:sz w:val="24"/>
                <w:szCs w:val="24"/>
                <w:lang w:eastAsia="lv-LV"/>
              </w:rPr>
            </w:pPr>
            <w:r w:rsidRPr="00E200E9">
              <w:rPr>
                <w:rFonts w:ascii="Times New Roman" w:eastAsia="Times New Roman" w:hAnsi="Times New Roman" w:cs="Times New Roman"/>
                <w:bCs/>
                <w:iCs/>
                <w:sz w:val="24"/>
                <w:szCs w:val="24"/>
                <w:lang w:eastAsia="lv-LV"/>
              </w:rPr>
              <w:t>Projekts šo jomu neskar</w:t>
            </w:r>
            <w:r w:rsidR="002855E4">
              <w:rPr>
                <w:rFonts w:ascii="Times New Roman" w:eastAsia="Times New Roman" w:hAnsi="Times New Roman" w:cs="Times New Roman"/>
                <w:bCs/>
                <w:iCs/>
                <w:sz w:val="24"/>
                <w:szCs w:val="24"/>
                <w:lang w:eastAsia="lv-LV"/>
              </w:rPr>
              <w:t>.</w:t>
            </w:r>
          </w:p>
        </w:tc>
      </w:tr>
    </w:tbl>
    <w:p w:rsidR="00E5323B" w:rsidRPr="00E200E9" w:rsidP="00792948" w14:paraId="366CAD1F" w14:textId="7D3A314B">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40D45AF2" w14:textId="77777777" w:rsidTr="00DE699A">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239DC" w:rsidRPr="00E200E9" w:rsidP="00DE699A" w14:paraId="2A37FC3C" w14:textId="77777777">
            <w:pPr>
              <w:spacing w:after="0" w:line="240" w:lineRule="auto"/>
              <w:rPr>
                <w:rFonts w:ascii="Times New Roman" w:eastAsia="Times New Roman" w:hAnsi="Times New Roman" w:cs="Times New Roman"/>
                <w:b/>
                <w:bCs/>
                <w:iCs/>
                <w:sz w:val="24"/>
                <w:szCs w:val="24"/>
                <w:lang w:eastAsia="lv-LV"/>
              </w:rPr>
            </w:pPr>
            <w:r w:rsidRPr="00E200E9">
              <w:rPr>
                <w:rFonts w:ascii="Times New Roman" w:eastAsia="Times New Roman" w:hAnsi="Times New Roman" w:cs="Times New Roman"/>
                <w:b/>
                <w:bCs/>
                <w:iCs/>
                <w:sz w:val="24"/>
                <w:szCs w:val="24"/>
                <w:lang w:eastAsia="lv-LV"/>
              </w:rPr>
              <w:t>V. Tiesību akta projekta atbilstība Latvijas Republikas starptautiskajām saistībām</w:t>
            </w:r>
          </w:p>
        </w:tc>
      </w:tr>
      <w:tr w14:paraId="0ECEA4F9" w14:textId="77777777" w:rsidTr="00DE699A">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239DC" w:rsidRPr="00E200E9" w:rsidP="00DE699A" w14:paraId="2DB1C4E4"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6239DC" w:rsidRPr="00E200E9" w:rsidP="00DE699A" w14:paraId="17DB238A"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rsidR="006239DC" w:rsidRPr="00E200E9" w:rsidP="006239DC" w14:paraId="4CEF2E43" w14:textId="304C5DBC">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Eiropas Parlamenta un Padomes Regula (ES) 2017/852 (2017. gada 17. maijs) par dzīvsudrabu</w:t>
            </w:r>
          </w:p>
        </w:tc>
      </w:tr>
      <w:tr w14:paraId="3E41D563" w14:textId="77777777" w:rsidTr="00DE699A">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239DC" w:rsidRPr="00E200E9" w:rsidP="00DE699A" w14:paraId="289B95C3"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6239DC" w:rsidRPr="00E200E9" w:rsidP="00DE699A" w14:paraId="73CD213E"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rsidR="006239DC" w:rsidRPr="00E200E9" w:rsidP="00DE699A" w14:paraId="1F814BB3"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Projekts šo jomu neskar.</w:t>
            </w:r>
          </w:p>
        </w:tc>
      </w:tr>
      <w:tr w14:paraId="7052AE2F" w14:textId="77777777" w:rsidTr="00DE699A">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239DC" w:rsidRPr="00E200E9" w:rsidP="00DE699A" w14:paraId="7EA41C1D"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6239DC" w:rsidRPr="00E200E9" w:rsidP="00DE699A" w14:paraId="78D78CFA"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6239DC" w:rsidRPr="00E200E9" w:rsidP="00DE699A" w14:paraId="00484A2F"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Nav.</w:t>
            </w:r>
          </w:p>
        </w:tc>
      </w:tr>
    </w:tbl>
    <w:p w:rsidR="006239DC" w:rsidRPr="00E200E9" w:rsidP="006239DC" w14:paraId="2EF13B5C"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249"/>
        <w:gridCol w:w="2234"/>
        <w:gridCol w:w="2263"/>
        <w:gridCol w:w="2309"/>
      </w:tblGrid>
      <w:tr w14:paraId="5FD8726D" w14:textId="77777777" w:rsidTr="00DE699A">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239DC" w:rsidRPr="00E200E9" w:rsidP="00DE699A" w14:paraId="777F0B11" w14:textId="77777777">
            <w:pPr>
              <w:spacing w:after="0" w:line="240" w:lineRule="auto"/>
              <w:rPr>
                <w:rFonts w:ascii="Times New Roman" w:eastAsia="Times New Roman" w:hAnsi="Times New Roman" w:cs="Times New Roman"/>
                <w:b/>
                <w:bCs/>
                <w:iCs/>
                <w:sz w:val="24"/>
                <w:szCs w:val="24"/>
                <w:lang w:eastAsia="lv-LV"/>
              </w:rPr>
            </w:pPr>
            <w:r w:rsidRPr="00E200E9">
              <w:rPr>
                <w:rFonts w:ascii="Times New Roman" w:eastAsia="Times New Roman" w:hAnsi="Times New Roman" w:cs="Times New Roman"/>
                <w:b/>
                <w:bCs/>
                <w:iCs/>
                <w:sz w:val="24"/>
                <w:szCs w:val="24"/>
                <w:lang w:eastAsia="lv-LV"/>
              </w:rPr>
              <w:t>1. tabula</w:t>
            </w:r>
            <w:r w:rsidRPr="00E200E9">
              <w:rPr>
                <w:rFonts w:ascii="Times New Roman" w:eastAsia="Times New Roman" w:hAnsi="Times New Roman" w:cs="Times New Roman"/>
                <w:b/>
                <w:bCs/>
                <w:iCs/>
                <w:sz w:val="24"/>
                <w:szCs w:val="24"/>
                <w:lang w:eastAsia="lv-LV"/>
              </w:rPr>
              <w:br/>
              <w:t>Tiesību akta projekta atbilstība ES tiesību aktiem</w:t>
            </w:r>
          </w:p>
        </w:tc>
      </w:tr>
      <w:tr w14:paraId="61873CC1" w14:textId="77777777" w:rsidTr="00DE699A">
        <w:tblPrEx>
          <w:tblW w:w="5000" w:type="pct"/>
          <w:tblCellSpacing w:w="15" w:type="dxa"/>
          <w:tblCellMar>
            <w:top w:w="30" w:type="dxa"/>
            <w:left w:w="30" w:type="dxa"/>
            <w:bottom w:w="30" w:type="dxa"/>
            <w:right w:w="30" w:type="dxa"/>
          </w:tblCellMar>
          <w:tblLook w:val="04A0"/>
        </w:tblPrEx>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rsidR="006239DC" w:rsidRPr="00E200E9" w:rsidP="00DE699A" w14:paraId="0DAAA521"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Attiecīgā ES tiesību akta datums, numurs un nosaukums</w:t>
            </w:r>
          </w:p>
        </w:tc>
        <w:tc>
          <w:tcPr>
            <w:tcW w:w="3726" w:type="pct"/>
            <w:gridSpan w:val="3"/>
            <w:tcBorders>
              <w:top w:val="outset" w:sz="6" w:space="0" w:color="auto"/>
              <w:left w:val="outset" w:sz="6" w:space="0" w:color="auto"/>
              <w:bottom w:val="outset" w:sz="6" w:space="0" w:color="auto"/>
              <w:right w:val="outset" w:sz="6" w:space="0" w:color="auto"/>
            </w:tcBorders>
            <w:hideMark/>
          </w:tcPr>
          <w:p w:rsidR="006239DC" w:rsidRPr="00E200E9" w:rsidP="00DE699A" w14:paraId="668D9B2F" w14:textId="7E171623">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Aizpilda, ja ar projektu tiek pārņemts vai ieviests vairāk nekā viens ES tiesību akts, – norāda informāciju atbilstoši instrukcijas 55.1.</w:t>
            </w:r>
            <w:r w:rsidR="002855E4">
              <w:rPr>
                <w:rFonts w:ascii="Times New Roman" w:eastAsia="Times New Roman" w:hAnsi="Times New Roman" w:cs="Times New Roman"/>
                <w:iCs/>
                <w:sz w:val="24"/>
                <w:szCs w:val="24"/>
                <w:lang w:eastAsia="lv-LV"/>
              </w:rPr>
              <w:t> </w:t>
            </w:r>
            <w:r w:rsidRPr="00E200E9">
              <w:rPr>
                <w:rFonts w:ascii="Times New Roman" w:eastAsia="Times New Roman" w:hAnsi="Times New Roman" w:cs="Times New Roman"/>
                <w:iCs/>
                <w:sz w:val="24"/>
                <w:szCs w:val="24"/>
                <w:lang w:eastAsia="lv-LV"/>
              </w:rPr>
              <w:t>apakšpunktam, kas jau tika norādīta arī V sadaļas 1.</w:t>
            </w:r>
            <w:r w:rsidR="002855E4">
              <w:rPr>
                <w:rFonts w:ascii="Times New Roman" w:eastAsia="Times New Roman" w:hAnsi="Times New Roman" w:cs="Times New Roman"/>
                <w:iCs/>
                <w:sz w:val="24"/>
                <w:szCs w:val="24"/>
                <w:lang w:eastAsia="lv-LV"/>
              </w:rPr>
              <w:t> </w:t>
            </w:r>
            <w:r w:rsidRPr="00E200E9">
              <w:rPr>
                <w:rFonts w:ascii="Times New Roman" w:eastAsia="Times New Roman" w:hAnsi="Times New Roman" w:cs="Times New Roman"/>
                <w:iCs/>
                <w:sz w:val="24"/>
                <w:szCs w:val="24"/>
                <w:lang w:eastAsia="lv-LV"/>
              </w:rPr>
              <w:t>punktā</w:t>
            </w:r>
          </w:p>
        </w:tc>
      </w:tr>
      <w:tr w14:paraId="03D5B39A" w14:textId="77777777" w:rsidTr="00DE699A">
        <w:tblPrEx>
          <w:tblW w:w="5000" w:type="pct"/>
          <w:tblCellSpacing w:w="15" w:type="dxa"/>
          <w:tblCellMar>
            <w:top w:w="30" w:type="dxa"/>
            <w:left w:w="30" w:type="dxa"/>
            <w:bottom w:w="30" w:type="dxa"/>
            <w:right w:w="30" w:type="dxa"/>
          </w:tblCellMar>
          <w:tblLook w:val="04A0"/>
        </w:tblPrEx>
        <w:trPr>
          <w:tblCellSpacing w:w="15" w:type="dxa"/>
        </w:trPr>
        <w:tc>
          <w:tcPr>
            <w:tcW w:w="1225" w:type="pct"/>
            <w:tcBorders>
              <w:top w:val="outset" w:sz="6" w:space="0" w:color="auto"/>
              <w:left w:val="outset" w:sz="6" w:space="0" w:color="auto"/>
              <w:bottom w:val="outset" w:sz="6" w:space="0" w:color="auto"/>
              <w:right w:val="outset" w:sz="6" w:space="0" w:color="auto"/>
            </w:tcBorders>
            <w:vAlign w:val="center"/>
            <w:hideMark/>
          </w:tcPr>
          <w:p w:rsidR="006239DC" w:rsidRPr="00E200E9" w:rsidP="00DE699A" w14:paraId="1C329A6C"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A</w:t>
            </w:r>
          </w:p>
        </w:tc>
        <w:tc>
          <w:tcPr>
            <w:tcW w:w="1225" w:type="pct"/>
            <w:tcBorders>
              <w:top w:val="outset" w:sz="6" w:space="0" w:color="auto"/>
              <w:left w:val="outset" w:sz="6" w:space="0" w:color="auto"/>
              <w:bottom w:val="outset" w:sz="6" w:space="0" w:color="auto"/>
              <w:right w:val="outset" w:sz="6" w:space="0" w:color="auto"/>
            </w:tcBorders>
            <w:vAlign w:val="center"/>
            <w:hideMark/>
          </w:tcPr>
          <w:p w:rsidR="006239DC" w:rsidRPr="00E200E9" w:rsidP="00DE699A" w14:paraId="5C5AE0B2"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B</w:t>
            </w:r>
          </w:p>
        </w:tc>
        <w:tc>
          <w:tcPr>
            <w:tcW w:w="1242" w:type="pct"/>
            <w:tcBorders>
              <w:top w:val="outset" w:sz="6" w:space="0" w:color="auto"/>
              <w:left w:val="outset" w:sz="6" w:space="0" w:color="auto"/>
              <w:bottom w:val="outset" w:sz="6" w:space="0" w:color="auto"/>
              <w:right w:val="outset" w:sz="6" w:space="0" w:color="auto"/>
            </w:tcBorders>
            <w:vAlign w:val="center"/>
            <w:hideMark/>
          </w:tcPr>
          <w:p w:rsidR="006239DC" w:rsidRPr="00E200E9" w:rsidP="00DE699A" w14:paraId="256B0719"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C</w:t>
            </w:r>
          </w:p>
        </w:tc>
        <w:tc>
          <w:tcPr>
            <w:tcW w:w="1225" w:type="pct"/>
            <w:tcBorders>
              <w:top w:val="outset" w:sz="6" w:space="0" w:color="auto"/>
              <w:left w:val="outset" w:sz="6" w:space="0" w:color="auto"/>
              <w:bottom w:val="outset" w:sz="6" w:space="0" w:color="auto"/>
              <w:right w:val="outset" w:sz="6" w:space="0" w:color="auto"/>
            </w:tcBorders>
            <w:vAlign w:val="center"/>
            <w:hideMark/>
          </w:tcPr>
          <w:p w:rsidR="006239DC" w:rsidRPr="00E200E9" w:rsidP="00DE699A" w14:paraId="15FC1C48"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D</w:t>
            </w:r>
          </w:p>
        </w:tc>
      </w:tr>
      <w:tr w14:paraId="5DF9BA89" w14:textId="77777777" w:rsidTr="00DE699A">
        <w:tblPrEx>
          <w:tblW w:w="5000" w:type="pct"/>
          <w:tblCellSpacing w:w="15" w:type="dxa"/>
          <w:tblCellMar>
            <w:top w:w="30" w:type="dxa"/>
            <w:left w:w="30" w:type="dxa"/>
            <w:bottom w:w="30" w:type="dxa"/>
            <w:right w:w="30" w:type="dxa"/>
          </w:tblCellMar>
          <w:tblLook w:val="04A0"/>
        </w:tblPrEx>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rsidR="006239DC" w:rsidRPr="00E200E9" w:rsidP="00DE699A" w14:paraId="3857CC53"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225" w:type="pct"/>
            <w:tcBorders>
              <w:top w:val="outset" w:sz="6" w:space="0" w:color="auto"/>
              <w:left w:val="outset" w:sz="6" w:space="0" w:color="auto"/>
              <w:bottom w:val="outset" w:sz="6" w:space="0" w:color="auto"/>
              <w:right w:val="outset" w:sz="6" w:space="0" w:color="auto"/>
            </w:tcBorders>
            <w:hideMark/>
          </w:tcPr>
          <w:p w:rsidR="006239DC" w:rsidRPr="00E200E9" w:rsidP="00DE699A" w14:paraId="1B465A88"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242" w:type="pct"/>
            <w:tcBorders>
              <w:top w:val="outset" w:sz="6" w:space="0" w:color="auto"/>
              <w:left w:val="outset" w:sz="6" w:space="0" w:color="auto"/>
              <w:bottom w:val="outset" w:sz="6" w:space="0" w:color="auto"/>
              <w:right w:val="outset" w:sz="6" w:space="0" w:color="auto"/>
            </w:tcBorders>
            <w:hideMark/>
          </w:tcPr>
          <w:p w:rsidR="006239DC" w:rsidRPr="00E200E9" w:rsidP="00DE699A" w14:paraId="750BC6BB"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E200E9">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E200E9">
              <w:rPr>
                <w:rFonts w:ascii="Times New Roman" w:eastAsia="Times New Roman" w:hAnsi="Times New Roman" w:cs="Times New Roman"/>
                <w:iCs/>
                <w:sz w:val="24"/>
                <w:szCs w:val="24"/>
                <w:lang w:eastAsia="lv-LV"/>
              </w:rPr>
              <w:br/>
              <w:t>Norāda institūciju, kas ir atbildīga par šo saistību izpildi pilnībā</w:t>
            </w:r>
          </w:p>
        </w:tc>
        <w:tc>
          <w:tcPr>
            <w:tcW w:w="1225" w:type="pct"/>
            <w:tcBorders>
              <w:top w:val="outset" w:sz="6" w:space="0" w:color="auto"/>
              <w:left w:val="outset" w:sz="6" w:space="0" w:color="auto"/>
              <w:bottom w:val="outset" w:sz="6" w:space="0" w:color="auto"/>
              <w:right w:val="outset" w:sz="6" w:space="0" w:color="auto"/>
            </w:tcBorders>
            <w:hideMark/>
          </w:tcPr>
          <w:p w:rsidR="006239DC" w:rsidRPr="00E200E9" w:rsidP="00DE699A" w14:paraId="5FD3DE08"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E200E9">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E200E9">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14:paraId="4C19BCF6" w14:textId="77777777" w:rsidTr="00DE699A">
        <w:tblPrEx>
          <w:tblW w:w="5000" w:type="pct"/>
          <w:tblCellSpacing w:w="15" w:type="dxa"/>
          <w:tblCellMar>
            <w:top w:w="30" w:type="dxa"/>
            <w:left w:w="30" w:type="dxa"/>
            <w:bottom w:w="30" w:type="dxa"/>
            <w:right w:w="30" w:type="dxa"/>
          </w:tblCellMar>
          <w:tblLook w:val="04A0"/>
        </w:tblPrEx>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rsidR="006239DC" w:rsidRPr="00E200E9" w:rsidP="00DE699A" w14:paraId="50760D9C" w14:textId="42E01EB4">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 xml:space="preserve">Regulas (ES) 2017/852 </w:t>
            </w:r>
          </w:p>
          <w:p w:rsidR="006239DC" w:rsidRPr="00E200E9" w:rsidP="00DE699A" w14:paraId="5BF4EC77" w14:textId="7A8FAA1D">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10. pants</w:t>
            </w:r>
          </w:p>
        </w:tc>
        <w:tc>
          <w:tcPr>
            <w:tcW w:w="1225" w:type="pct"/>
            <w:tcBorders>
              <w:top w:val="outset" w:sz="6" w:space="0" w:color="auto"/>
              <w:left w:val="outset" w:sz="6" w:space="0" w:color="auto"/>
              <w:bottom w:val="outset" w:sz="6" w:space="0" w:color="auto"/>
              <w:right w:val="outset" w:sz="6" w:space="0" w:color="auto"/>
            </w:tcBorders>
            <w:hideMark/>
          </w:tcPr>
          <w:p w:rsidR="006239DC" w:rsidRPr="00E200E9" w:rsidP="00DE699A" w14:paraId="5E20866B"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Noteikumu projekta 1. punkts</w:t>
            </w:r>
          </w:p>
        </w:tc>
        <w:tc>
          <w:tcPr>
            <w:tcW w:w="1242" w:type="pct"/>
            <w:tcBorders>
              <w:top w:val="outset" w:sz="6" w:space="0" w:color="auto"/>
              <w:left w:val="outset" w:sz="6" w:space="0" w:color="auto"/>
              <w:bottom w:val="outset" w:sz="6" w:space="0" w:color="auto"/>
              <w:right w:val="outset" w:sz="6" w:space="0" w:color="auto"/>
            </w:tcBorders>
            <w:hideMark/>
          </w:tcPr>
          <w:p w:rsidR="006239DC" w:rsidRPr="00E200E9" w:rsidP="00DE699A" w14:paraId="20D19402"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Pārņemts pilnībā</w:t>
            </w:r>
          </w:p>
        </w:tc>
        <w:tc>
          <w:tcPr>
            <w:tcW w:w="1225" w:type="pct"/>
            <w:tcBorders>
              <w:top w:val="outset" w:sz="6" w:space="0" w:color="auto"/>
              <w:left w:val="outset" w:sz="6" w:space="0" w:color="auto"/>
              <w:bottom w:val="outset" w:sz="6" w:space="0" w:color="auto"/>
              <w:right w:val="outset" w:sz="6" w:space="0" w:color="auto"/>
            </w:tcBorders>
            <w:hideMark/>
          </w:tcPr>
          <w:p w:rsidR="006239DC" w:rsidRPr="00E200E9" w:rsidP="00DE699A" w14:paraId="2327E21A"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Neparedz stingrākas prasības</w:t>
            </w:r>
          </w:p>
        </w:tc>
      </w:tr>
      <w:tr w14:paraId="28EC1562" w14:textId="77777777" w:rsidTr="00DE699A">
        <w:tblPrEx>
          <w:tblW w:w="5000" w:type="pct"/>
          <w:tblCellSpacing w:w="15" w:type="dxa"/>
          <w:tblCellMar>
            <w:top w:w="30" w:type="dxa"/>
            <w:left w:w="30" w:type="dxa"/>
            <w:bottom w:w="30" w:type="dxa"/>
            <w:right w:w="30" w:type="dxa"/>
          </w:tblCellMar>
          <w:tblLook w:val="04A0"/>
        </w:tblPrEx>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rsidR="006239DC" w:rsidRPr="00E200E9" w:rsidP="00DE699A" w14:paraId="12730814"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26" w:type="pct"/>
            <w:gridSpan w:val="3"/>
            <w:tcBorders>
              <w:top w:val="outset" w:sz="6" w:space="0" w:color="auto"/>
              <w:left w:val="outset" w:sz="6" w:space="0" w:color="auto"/>
              <w:bottom w:val="outset" w:sz="6" w:space="0" w:color="auto"/>
              <w:right w:val="outset" w:sz="6" w:space="0" w:color="auto"/>
            </w:tcBorders>
            <w:hideMark/>
          </w:tcPr>
          <w:p w:rsidR="006239DC" w:rsidRPr="00E200E9" w:rsidP="00DE699A" w14:paraId="6209B185" w14:textId="4D316446">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Projekts šo jomu neskar</w:t>
            </w:r>
            <w:r w:rsidR="002855E4">
              <w:rPr>
                <w:rFonts w:ascii="Times New Roman" w:eastAsia="Times New Roman" w:hAnsi="Times New Roman" w:cs="Times New Roman"/>
                <w:iCs/>
                <w:sz w:val="24"/>
                <w:szCs w:val="24"/>
                <w:lang w:eastAsia="lv-LV"/>
              </w:rPr>
              <w:t>.</w:t>
            </w:r>
          </w:p>
        </w:tc>
      </w:tr>
      <w:tr w14:paraId="6D2DD5FD" w14:textId="77777777" w:rsidTr="00DE699A">
        <w:tblPrEx>
          <w:tblW w:w="5000" w:type="pct"/>
          <w:tblCellSpacing w:w="15" w:type="dxa"/>
          <w:tblCellMar>
            <w:top w:w="30" w:type="dxa"/>
            <w:left w:w="30" w:type="dxa"/>
            <w:bottom w:w="30" w:type="dxa"/>
            <w:right w:w="30" w:type="dxa"/>
          </w:tblCellMar>
          <w:tblLook w:val="04A0"/>
        </w:tblPrEx>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rsidR="006239DC" w:rsidRPr="00E200E9" w:rsidP="00DE699A" w14:paraId="03FD10D2"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 xml:space="preserve">Saistības sniegt paziņojumu ES institūcijām un ES dalībvalstīm atbilstoši normatīvajiem aktiem, kas regulē informācijas </w:t>
            </w:r>
            <w:r w:rsidRPr="00E200E9">
              <w:rPr>
                <w:rFonts w:ascii="Times New Roman" w:eastAsia="Times New Roman" w:hAnsi="Times New Roman" w:cs="Times New Roman"/>
                <w:iCs/>
                <w:sz w:val="24"/>
                <w:szCs w:val="24"/>
                <w:lang w:eastAsia="lv-LV"/>
              </w:rPr>
              <w:t>sniegšanu par tehnisko noteikumu, valsts atbalsta piešķiršanas un finanšu noteikumu (attiecībā uz monetāro politiku) projektiem</w:t>
            </w:r>
          </w:p>
        </w:tc>
        <w:tc>
          <w:tcPr>
            <w:tcW w:w="3726" w:type="pct"/>
            <w:gridSpan w:val="3"/>
            <w:tcBorders>
              <w:top w:val="outset" w:sz="6" w:space="0" w:color="auto"/>
              <w:left w:val="outset" w:sz="6" w:space="0" w:color="auto"/>
              <w:bottom w:val="outset" w:sz="6" w:space="0" w:color="auto"/>
              <w:right w:val="outset" w:sz="6" w:space="0" w:color="auto"/>
            </w:tcBorders>
            <w:hideMark/>
          </w:tcPr>
          <w:p w:rsidR="006239DC" w:rsidRPr="00E200E9" w:rsidP="00DE699A" w14:paraId="1E7AEEF4" w14:textId="75056F24">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Projekts šo jomu neskar</w:t>
            </w:r>
            <w:r w:rsidR="002855E4">
              <w:rPr>
                <w:rFonts w:ascii="Times New Roman" w:eastAsia="Times New Roman" w:hAnsi="Times New Roman" w:cs="Times New Roman"/>
                <w:iCs/>
                <w:sz w:val="24"/>
                <w:szCs w:val="24"/>
                <w:lang w:eastAsia="lv-LV"/>
              </w:rPr>
              <w:t>.</w:t>
            </w:r>
          </w:p>
        </w:tc>
      </w:tr>
      <w:tr w14:paraId="4B1D995B" w14:textId="77777777" w:rsidTr="00DE699A">
        <w:tblPrEx>
          <w:tblW w:w="5000" w:type="pct"/>
          <w:tblCellSpacing w:w="15" w:type="dxa"/>
          <w:tblCellMar>
            <w:top w:w="30" w:type="dxa"/>
            <w:left w:w="30" w:type="dxa"/>
            <w:bottom w:w="30" w:type="dxa"/>
            <w:right w:w="30" w:type="dxa"/>
          </w:tblCellMar>
          <w:tblLook w:val="04A0"/>
        </w:tblPrEx>
        <w:trPr>
          <w:tblCellSpacing w:w="15" w:type="dxa"/>
        </w:trPr>
        <w:tc>
          <w:tcPr>
            <w:tcW w:w="1225" w:type="pct"/>
            <w:tcBorders>
              <w:top w:val="outset" w:sz="6" w:space="0" w:color="auto"/>
              <w:left w:val="outset" w:sz="6" w:space="0" w:color="auto"/>
              <w:bottom w:val="outset" w:sz="6" w:space="0" w:color="auto"/>
              <w:right w:val="outset" w:sz="6" w:space="0" w:color="auto"/>
            </w:tcBorders>
            <w:hideMark/>
          </w:tcPr>
          <w:p w:rsidR="006239DC" w:rsidRPr="00E200E9" w:rsidP="00DE699A" w14:paraId="12773277"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Cita informācija</w:t>
            </w:r>
          </w:p>
        </w:tc>
        <w:tc>
          <w:tcPr>
            <w:tcW w:w="3726" w:type="pct"/>
            <w:gridSpan w:val="3"/>
            <w:tcBorders>
              <w:top w:val="outset" w:sz="6" w:space="0" w:color="auto"/>
              <w:left w:val="outset" w:sz="6" w:space="0" w:color="auto"/>
              <w:bottom w:val="outset" w:sz="6" w:space="0" w:color="auto"/>
              <w:right w:val="outset" w:sz="6" w:space="0" w:color="auto"/>
            </w:tcBorders>
            <w:hideMark/>
          </w:tcPr>
          <w:p w:rsidR="006239DC" w:rsidRPr="00E200E9" w:rsidP="00DE699A" w14:paraId="01D7B3E9"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Nav.</w:t>
            </w:r>
          </w:p>
        </w:tc>
      </w:tr>
    </w:tbl>
    <w:p w:rsidR="00E5323B" w:rsidRPr="00E200E9" w:rsidP="00792948" w14:paraId="337397E7"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69662FA4"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E200E9" w:rsidP="00792948" w14:paraId="74973F59" w14:textId="77777777">
            <w:pPr>
              <w:spacing w:after="0" w:line="240" w:lineRule="auto"/>
              <w:jc w:val="center"/>
              <w:rPr>
                <w:rFonts w:ascii="Times New Roman" w:eastAsia="Times New Roman" w:hAnsi="Times New Roman" w:cs="Times New Roman"/>
                <w:b/>
                <w:bCs/>
                <w:iCs/>
                <w:sz w:val="24"/>
                <w:szCs w:val="24"/>
                <w:lang w:eastAsia="lv-LV"/>
              </w:rPr>
            </w:pPr>
            <w:r w:rsidRPr="00E200E9">
              <w:rPr>
                <w:rFonts w:ascii="Times New Roman" w:eastAsia="Times New Roman" w:hAnsi="Times New Roman" w:cs="Times New Roman"/>
                <w:b/>
                <w:bCs/>
                <w:iCs/>
                <w:sz w:val="24"/>
                <w:szCs w:val="24"/>
                <w:lang w:eastAsia="lv-LV"/>
              </w:rPr>
              <w:t>VI. Sabiedrības līdzdalība un komunikācijas aktivitātes</w:t>
            </w:r>
          </w:p>
        </w:tc>
      </w:tr>
      <w:tr w14:paraId="33ECAA0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E200E9" w:rsidP="00792948" w14:paraId="103E9F97"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200E9" w:rsidP="00792948" w14:paraId="4D7D24BE"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0B4D33" w:rsidRPr="00E200E9" w:rsidP="000B4D33" w14:paraId="1DB2DE79" w14:textId="16557AEA">
            <w:pPr>
              <w:spacing w:after="0" w:line="240" w:lineRule="auto"/>
              <w:ind w:right="102"/>
              <w:jc w:val="both"/>
              <w:rPr>
                <w:rFonts w:ascii="Times New Roman" w:hAnsi="Times New Roman" w:cs="Times New Roman"/>
                <w:sz w:val="24"/>
                <w:szCs w:val="24"/>
              </w:rPr>
            </w:pPr>
            <w:r w:rsidRPr="00E200E9">
              <w:rPr>
                <w:rFonts w:ascii="Times New Roman" w:hAnsi="Times New Roman" w:cs="Times New Roman"/>
                <w:sz w:val="24"/>
                <w:szCs w:val="24"/>
              </w:rPr>
              <w:t>Par Noteikumu projektu tiks informēta sabiedrība, informāciju publicējot Aizsardzības  ministrijas tīmekļa vietnē</w:t>
            </w:r>
            <w:r w:rsidR="002855E4">
              <w:rPr>
                <w:rFonts w:ascii="Times New Roman" w:hAnsi="Times New Roman" w:cs="Times New Roman"/>
                <w:sz w:val="24"/>
                <w:szCs w:val="24"/>
              </w:rPr>
              <w:t xml:space="preserve"> </w:t>
            </w:r>
            <w:r>
              <w:fldChar w:fldCharType="begin"/>
            </w:r>
            <w:r>
              <w:instrText xml:space="preserve"> HYPERLINK "http://www.mod.gov.lv" </w:instrText>
            </w:r>
            <w:r>
              <w:fldChar w:fldCharType="separate"/>
            </w:r>
            <w:r w:rsidRPr="00E200E9">
              <w:rPr>
                <w:rStyle w:val="Hyperlink"/>
                <w:rFonts w:ascii="Times New Roman" w:hAnsi="Times New Roman" w:cs="Times New Roman"/>
                <w:color w:val="auto"/>
                <w:sz w:val="24"/>
                <w:szCs w:val="24"/>
              </w:rPr>
              <w:t>www.mod.gov.lv</w:t>
            </w:r>
            <w:r>
              <w:fldChar w:fldCharType="end"/>
            </w:r>
            <w:r w:rsidRPr="00E200E9">
              <w:rPr>
                <w:rFonts w:ascii="Times New Roman" w:hAnsi="Times New Roman" w:cs="Times New Roman"/>
                <w:sz w:val="24"/>
                <w:szCs w:val="24"/>
              </w:rPr>
              <w:t>.</w:t>
            </w:r>
          </w:p>
          <w:p w:rsidR="00E5323B" w:rsidRPr="00E200E9" w:rsidP="000B4D33" w14:paraId="54F77267" w14:textId="5B6D5FC0">
            <w:pPr>
              <w:spacing w:after="0" w:line="240" w:lineRule="auto"/>
              <w:jc w:val="both"/>
              <w:rPr>
                <w:rFonts w:ascii="Times New Roman" w:eastAsia="Times New Roman" w:hAnsi="Times New Roman" w:cs="Times New Roman"/>
                <w:iCs/>
                <w:sz w:val="24"/>
                <w:szCs w:val="24"/>
                <w:lang w:eastAsia="lv-LV"/>
              </w:rPr>
            </w:pPr>
            <w:r w:rsidRPr="00E200E9">
              <w:rPr>
                <w:rFonts w:ascii="Times New Roman" w:hAnsi="Times New Roman" w:cs="Times New Roman"/>
                <w:sz w:val="24"/>
                <w:szCs w:val="24"/>
              </w:rPr>
              <w:t xml:space="preserve">Pēc Noteikumu projekta izskatīšanas </w:t>
            </w:r>
            <w:r w:rsidR="002855E4">
              <w:rPr>
                <w:rFonts w:ascii="Times New Roman" w:hAnsi="Times New Roman" w:cs="Times New Roman"/>
                <w:sz w:val="24"/>
                <w:szCs w:val="24"/>
              </w:rPr>
              <w:t>M</w:t>
            </w:r>
            <w:r w:rsidRPr="00E200E9">
              <w:rPr>
                <w:rFonts w:ascii="Times New Roman" w:hAnsi="Times New Roman" w:cs="Times New Roman"/>
                <w:sz w:val="24"/>
                <w:szCs w:val="24"/>
              </w:rPr>
              <w:t>inistru kabineta sēdē tas būs pieejams Ministru kabineta tīmekļa vietnē</w:t>
            </w:r>
            <w:r w:rsidR="002855E4">
              <w:rPr>
                <w:rFonts w:ascii="Times New Roman" w:hAnsi="Times New Roman" w:cs="Times New Roman"/>
                <w:sz w:val="24"/>
                <w:szCs w:val="24"/>
              </w:rPr>
              <w:t xml:space="preserve"> </w:t>
            </w:r>
            <w:r>
              <w:fldChar w:fldCharType="begin"/>
            </w:r>
            <w:r>
              <w:instrText xml:space="preserve"> HYPERLINK "http://www.mk.gov.lv" </w:instrText>
            </w:r>
            <w:r>
              <w:fldChar w:fldCharType="separate"/>
            </w:r>
            <w:r w:rsidRPr="00E200E9">
              <w:rPr>
                <w:rStyle w:val="Hyperlink"/>
                <w:rFonts w:ascii="Times New Roman" w:hAnsi="Times New Roman" w:cs="Times New Roman"/>
                <w:color w:val="auto"/>
                <w:sz w:val="24"/>
                <w:szCs w:val="24"/>
              </w:rPr>
              <w:t>www.mk.gov.lv</w:t>
            </w:r>
            <w:r>
              <w:fldChar w:fldCharType="end"/>
            </w:r>
            <w:r w:rsidRPr="00E200E9">
              <w:rPr>
                <w:rFonts w:ascii="Times New Roman" w:hAnsi="Times New Roman" w:cs="Times New Roman"/>
                <w:sz w:val="24"/>
                <w:szCs w:val="24"/>
              </w:rPr>
              <w:t>.</w:t>
            </w:r>
          </w:p>
        </w:tc>
      </w:tr>
      <w:tr w14:paraId="4AAABB32"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E200E9" w:rsidP="00792948" w14:paraId="19442C8F"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200E9" w:rsidP="00792948" w14:paraId="676E2524"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E5323B" w:rsidRPr="00E200E9" w:rsidP="004E471C" w14:paraId="0793C2F4" w14:textId="09DB26D5">
            <w:pPr>
              <w:spacing w:after="0" w:line="240" w:lineRule="auto"/>
              <w:jc w:val="both"/>
              <w:rPr>
                <w:rFonts w:ascii="Times New Roman" w:eastAsia="Times New Roman" w:hAnsi="Times New Roman" w:cs="Times New Roman"/>
                <w:iCs/>
                <w:sz w:val="24"/>
                <w:szCs w:val="24"/>
                <w:lang w:eastAsia="lv-LV"/>
              </w:rPr>
            </w:pPr>
            <w:r w:rsidRPr="00E200E9">
              <w:rPr>
                <w:rFonts w:ascii="Times New Roman" w:hAnsi="Times New Roman" w:cs="Times New Roman"/>
                <w:sz w:val="24"/>
                <w:szCs w:val="24"/>
              </w:rPr>
              <w:t>Noteikumu projekts netika nodots sabiedriskajai apspriešanai</w:t>
            </w:r>
            <w:r w:rsidR="002855E4">
              <w:rPr>
                <w:rFonts w:ascii="Times New Roman" w:hAnsi="Times New Roman" w:cs="Times New Roman"/>
                <w:sz w:val="24"/>
                <w:szCs w:val="24"/>
              </w:rPr>
              <w:t>,</w:t>
            </w:r>
            <w:r w:rsidRPr="00E200E9">
              <w:rPr>
                <w:rFonts w:ascii="Times New Roman" w:hAnsi="Times New Roman" w:cs="Times New Roman"/>
                <w:sz w:val="24"/>
                <w:szCs w:val="24"/>
              </w:rPr>
              <w:t xml:space="preserve"> ņemot vērā tā specifisko regulējumu un </w:t>
            </w:r>
            <w:r w:rsidR="002855E4">
              <w:rPr>
                <w:rFonts w:ascii="Times New Roman" w:hAnsi="Times New Roman" w:cs="Times New Roman"/>
                <w:sz w:val="24"/>
                <w:szCs w:val="24"/>
              </w:rPr>
              <w:t xml:space="preserve">to, ka tas attiecas </w:t>
            </w:r>
            <w:r w:rsidRPr="00E200E9">
              <w:rPr>
                <w:rFonts w:ascii="Times New Roman" w:hAnsi="Times New Roman" w:cs="Times New Roman"/>
                <w:sz w:val="24"/>
                <w:szCs w:val="24"/>
              </w:rPr>
              <w:t xml:space="preserve">tikai uz </w:t>
            </w:r>
            <w:r w:rsidRPr="00E200E9" w:rsidR="004E471C">
              <w:rPr>
                <w:rFonts w:ascii="Times New Roman" w:hAnsi="Times New Roman" w:cs="Times New Roman"/>
                <w:sz w:val="24"/>
                <w:szCs w:val="24"/>
              </w:rPr>
              <w:t>NBS ārstniecības iestādēs nodarbinātajām ārstniecības personām</w:t>
            </w:r>
            <w:r w:rsidRPr="00E200E9">
              <w:rPr>
                <w:rFonts w:ascii="Times New Roman" w:hAnsi="Times New Roman" w:cs="Times New Roman"/>
                <w:sz w:val="24"/>
                <w:szCs w:val="24"/>
              </w:rPr>
              <w:t>.</w:t>
            </w:r>
          </w:p>
        </w:tc>
      </w:tr>
      <w:tr w14:paraId="6876C7C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E200E9" w:rsidP="00792948" w14:paraId="12DC3B9E"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200E9" w:rsidP="00792948" w14:paraId="25E7D6B2"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E200E9" w:rsidP="004E471C" w14:paraId="4A242A47" w14:textId="478CD54E">
            <w:pPr>
              <w:spacing w:after="0" w:line="240" w:lineRule="auto"/>
              <w:jc w:val="both"/>
              <w:rPr>
                <w:rFonts w:ascii="Times New Roman" w:eastAsia="Times New Roman" w:hAnsi="Times New Roman" w:cs="Times New Roman"/>
                <w:iCs/>
                <w:sz w:val="24"/>
                <w:szCs w:val="24"/>
                <w:lang w:eastAsia="lv-LV"/>
              </w:rPr>
            </w:pPr>
            <w:r w:rsidRPr="00E200E9">
              <w:rPr>
                <w:rStyle w:val="Emphasis"/>
                <w:rFonts w:ascii="Times New Roman" w:hAnsi="Times New Roman" w:cs="Times New Roman"/>
                <w:bCs/>
                <w:sz w:val="24"/>
                <w:szCs w:val="24"/>
              </w:rPr>
              <w:t>S</w:t>
            </w:r>
            <w:r w:rsidRPr="00E200E9">
              <w:rPr>
                <w:rFonts w:ascii="Times New Roman" w:hAnsi="Times New Roman" w:cs="Times New Roman"/>
                <w:sz w:val="24"/>
                <w:szCs w:val="24"/>
                <w:shd w:val="clear" w:color="auto" w:fill="FFFFFF"/>
              </w:rPr>
              <w:t>abiedrības līdzdalības procesa nepiemērošanas dēļ netika arī saņemti iebildumi vai priekšlikumi par Noteikumu projektu.</w:t>
            </w:r>
          </w:p>
        </w:tc>
      </w:tr>
      <w:tr w14:paraId="781CA32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E200E9" w:rsidP="00792948" w14:paraId="2FDBCD6E"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E200E9" w:rsidP="00792948" w14:paraId="1E64B327"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200E9" w:rsidP="00792948" w14:paraId="1839AFDE"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Nav</w:t>
            </w:r>
          </w:p>
        </w:tc>
      </w:tr>
    </w:tbl>
    <w:p w:rsidR="00E5323B" w:rsidRPr="00E200E9" w:rsidP="00792948" w14:paraId="7DACD2C8"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49806442"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E200E9" w:rsidP="00792948" w14:paraId="6A1F2FF9" w14:textId="77777777">
            <w:pPr>
              <w:spacing w:after="0" w:line="240" w:lineRule="auto"/>
              <w:jc w:val="center"/>
              <w:rPr>
                <w:rFonts w:ascii="Times New Roman" w:eastAsia="Times New Roman" w:hAnsi="Times New Roman" w:cs="Times New Roman"/>
                <w:b/>
                <w:bCs/>
                <w:iCs/>
                <w:sz w:val="24"/>
                <w:szCs w:val="24"/>
                <w:lang w:eastAsia="lv-LV"/>
              </w:rPr>
            </w:pPr>
            <w:r w:rsidRPr="00E200E9">
              <w:rPr>
                <w:rFonts w:ascii="Times New Roman" w:eastAsia="Times New Roman" w:hAnsi="Times New Roman" w:cs="Times New Roman"/>
                <w:b/>
                <w:bCs/>
                <w:iCs/>
                <w:sz w:val="24"/>
                <w:szCs w:val="24"/>
                <w:lang w:eastAsia="lv-LV"/>
              </w:rPr>
              <w:t>VII. Tiesību akta projekta izpildes nodrošināšana un tās ietekme uz institūcijām</w:t>
            </w:r>
          </w:p>
        </w:tc>
      </w:tr>
      <w:tr w14:paraId="20E565A0"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E200E9" w:rsidP="00792948" w14:paraId="5D931B08"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200E9" w:rsidP="00792948" w14:paraId="6F80E0B0"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E200E9" w:rsidP="00792948" w14:paraId="3E38B786" w14:textId="224A71B6">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sz w:val="24"/>
                <w:szCs w:val="24"/>
                <w:lang w:eastAsia="lv-LV"/>
              </w:rPr>
              <w:t xml:space="preserve">Nacionālie bruņotie spēki, </w:t>
            </w:r>
            <w:r w:rsidRPr="00E200E9" w:rsidR="00151D3C">
              <w:rPr>
                <w:rFonts w:ascii="Times New Roman" w:eastAsia="Times New Roman" w:hAnsi="Times New Roman" w:cs="Times New Roman"/>
                <w:sz w:val="24"/>
                <w:szCs w:val="24"/>
                <w:lang w:eastAsia="lv-LV"/>
              </w:rPr>
              <w:t xml:space="preserve">Veselības ministrija, </w:t>
            </w:r>
            <w:r w:rsidRPr="00E200E9">
              <w:rPr>
                <w:rFonts w:ascii="Times New Roman" w:eastAsia="Times New Roman" w:hAnsi="Times New Roman" w:cs="Times New Roman"/>
                <w:sz w:val="24"/>
                <w:szCs w:val="24"/>
                <w:lang w:eastAsia="lv-LV"/>
              </w:rPr>
              <w:t>Veselības inspekcija</w:t>
            </w:r>
          </w:p>
        </w:tc>
      </w:tr>
      <w:tr w14:paraId="5B883817"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E200E9" w:rsidP="00792948" w14:paraId="1B786BB7"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200E9" w:rsidP="00792948" w14:paraId="75C914FB"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Projekta izpildes ietekme uz pārvaldes funkcijām un institucionālo struktūru.</w:t>
            </w:r>
            <w:r w:rsidRPr="00E200E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E200E9" w:rsidP="00792948" w14:paraId="3E36E8A8" w14:textId="641229B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bCs/>
                <w:iCs/>
                <w:sz w:val="24"/>
                <w:szCs w:val="24"/>
                <w:lang w:eastAsia="lv-LV"/>
              </w:rPr>
              <w:t>Projekts šo jomu neskar</w:t>
            </w:r>
            <w:r w:rsidR="002855E4">
              <w:rPr>
                <w:rFonts w:ascii="Times New Roman" w:eastAsia="Times New Roman" w:hAnsi="Times New Roman" w:cs="Times New Roman"/>
                <w:bCs/>
                <w:iCs/>
                <w:sz w:val="24"/>
                <w:szCs w:val="24"/>
                <w:lang w:eastAsia="lv-LV"/>
              </w:rPr>
              <w:t>.</w:t>
            </w:r>
          </w:p>
        </w:tc>
      </w:tr>
      <w:tr w14:paraId="06B8AB96"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E200E9" w:rsidP="00792948" w14:paraId="13DCBA00"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200E9" w:rsidP="00792948" w14:paraId="15D85E34"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200E9" w:rsidP="00792948" w14:paraId="28A2C051" w14:textId="77777777">
            <w:pPr>
              <w:spacing w:after="0" w:line="240" w:lineRule="auto"/>
              <w:rPr>
                <w:rFonts w:ascii="Times New Roman" w:eastAsia="Times New Roman" w:hAnsi="Times New Roman" w:cs="Times New Roman"/>
                <w:iCs/>
                <w:sz w:val="24"/>
                <w:szCs w:val="24"/>
                <w:lang w:eastAsia="lv-LV"/>
              </w:rPr>
            </w:pPr>
            <w:r w:rsidRPr="00E200E9">
              <w:rPr>
                <w:rFonts w:ascii="Times New Roman" w:eastAsia="Times New Roman" w:hAnsi="Times New Roman" w:cs="Times New Roman"/>
                <w:iCs/>
                <w:sz w:val="24"/>
                <w:szCs w:val="24"/>
                <w:lang w:eastAsia="lv-LV"/>
              </w:rPr>
              <w:t>Nav</w:t>
            </w:r>
          </w:p>
        </w:tc>
      </w:tr>
    </w:tbl>
    <w:p w:rsidR="00C25B49" w:rsidRPr="00E200E9" w:rsidP="00792948" w14:paraId="759B49E5" w14:textId="77777777">
      <w:pPr>
        <w:spacing w:after="0" w:line="240" w:lineRule="auto"/>
        <w:rPr>
          <w:rFonts w:ascii="Times New Roman" w:hAnsi="Times New Roman" w:cs="Times New Roman"/>
          <w:sz w:val="28"/>
          <w:szCs w:val="28"/>
        </w:rPr>
      </w:pPr>
    </w:p>
    <w:p w:rsidR="00E2522B" w:rsidRPr="00E200E9" w:rsidP="00792948" w14:paraId="4A30B674" w14:textId="77777777">
      <w:pPr>
        <w:tabs>
          <w:tab w:val="right" w:pos="9071"/>
        </w:tabs>
        <w:spacing w:after="0" w:line="240" w:lineRule="auto"/>
        <w:rPr>
          <w:rFonts w:ascii="Times New Roman" w:hAnsi="Times New Roman" w:cs="Times New Roman"/>
          <w:sz w:val="28"/>
          <w:szCs w:val="28"/>
        </w:rPr>
      </w:pPr>
    </w:p>
    <w:p w:rsidR="00A71D68" w:rsidRPr="00E200E9" w:rsidP="00792948" w14:paraId="70581E26" w14:textId="399CA9F4">
      <w:pPr>
        <w:tabs>
          <w:tab w:val="right" w:pos="9071"/>
        </w:tabs>
        <w:spacing w:after="0" w:line="240" w:lineRule="auto"/>
        <w:rPr>
          <w:rFonts w:ascii="Times New Roman" w:hAnsi="Times New Roman" w:cs="Times New Roman"/>
          <w:sz w:val="28"/>
          <w:szCs w:val="28"/>
        </w:rPr>
      </w:pPr>
      <w:r w:rsidRPr="00E200E9">
        <w:rPr>
          <w:rFonts w:ascii="Times New Roman" w:hAnsi="Times New Roman" w:cs="Times New Roman"/>
          <w:sz w:val="28"/>
          <w:szCs w:val="28"/>
        </w:rPr>
        <w:t>Aizsardzības ministrs</w:t>
      </w:r>
      <w:r w:rsidRPr="00E200E9">
        <w:rPr>
          <w:rFonts w:ascii="Times New Roman" w:hAnsi="Times New Roman" w:cs="Times New Roman"/>
          <w:sz w:val="28"/>
          <w:szCs w:val="28"/>
        </w:rPr>
        <w:tab/>
        <w:t>Raimonds Bergmanis</w:t>
      </w:r>
    </w:p>
    <w:p w:rsidR="00E2522B" w:rsidRPr="00E200E9" w:rsidP="00792948" w14:paraId="22136603" w14:textId="77777777">
      <w:pPr>
        <w:tabs>
          <w:tab w:val="left" w:pos="6237"/>
        </w:tabs>
        <w:spacing w:after="0" w:line="240" w:lineRule="auto"/>
        <w:rPr>
          <w:rFonts w:ascii="Times New Roman" w:hAnsi="Times New Roman" w:cs="Times New Roman"/>
          <w:sz w:val="20"/>
          <w:szCs w:val="28"/>
        </w:rPr>
      </w:pPr>
    </w:p>
    <w:p w:rsidR="00E2522B" w:rsidRPr="00E200E9" w:rsidP="00792948" w14:paraId="779EA89B" w14:textId="77777777">
      <w:pPr>
        <w:tabs>
          <w:tab w:val="left" w:pos="6237"/>
        </w:tabs>
        <w:spacing w:after="0" w:line="240" w:lineRule="auto"/>
        <w:rPr>
          <w:rFonts w:ascii="Times New Roman" w:hAnsi="Times New Roman" w:cs="Times New Roman"/>
          <w:sz w:val="20"/>
          <w:szCs w:val="28"/>
        </w:rPr>
      </w:pPr>
    </w:p>
    <w:p w:rsidR="00E2522B" w:rsidRPr="00E200E9" w:rsidP="00792948" w14:paraId="5B94C86D" w14:textId="77777777">
      <w:pPr>
        <w:tabs>
          <w:tab w:val="left" w:pos="6237"/>
        </w:tabs>
        <w:spacing w:after="0" w:line="240" w:lineRule="auto"/>
        <w:rPr>
          <w:rFonts w:ascii="Times New Roman" w:hAnsi="Times New Roman" w:cs="Times New Roman"/>
          <w:sz w:val="20"/>
          <w:szCs w:val="28"/>
        </w:rPr>
      </w:pPr>
    </w:p>
    <w:p w:rsidR="00E2522B" w:rsidRPr="00E200E9" w:rsidP="00792948" w14:paraId="219947CB" w14:textId="77777777">
      <w:pPr>
        <w:tabs>
          <w:tab w:val="left" w:pos="6237"/>
        </w:tabs>
        <w:spacing w:after="0" w:line="240" w:lineRule="auto"/>
        <w:rPr>
          <w:rFonts w:ascii="Times New Roman" w:hAnsi="Times New Roman" w:cs="Times New Roman"/>
          <w:sz w:val="20"/>
          <w:szCs w:val="28"/>
        </w:rPr>
      </w:pPr>
    </w:p>
    <w:p w:rsidR="00A71D68" w:rsidRPr="00E200E9" w:rsidP="00792948" w14:paraId="4F656EC8" w14:textId="419238C9">
      <w:pPr>
        <w:tabs>
          <w:tab w:val="left" w:pos="6237"/>
        </w:tabs>
        <w:spacing w:after="0" w:line="240" w:lineRule="auto"/>
        <w:rPr>
          <w:rFonts w:ascii="Times New Roman" w:hAnsi="Times New Roman" w:cs="Times New Roman"/>
          <w:sz w:val="20"/>
          <w:szCs w:val="28"/>
        </w:rPr>
      </w:pPr>
      <w:r w:rsidRPr="00E200E9">
        <w:rPr>
          <w:rFonts w:ascii="Times New Roman" w:hAnsi="Times New Roman" w:cs="Times New Roman"/>
          <w:sz w:val="20"/>
          <w:szCs w:val="28"/>
        </w:rPr>
        <w:t>Volkovska-Cielava</w:t>
      </w:r>
      <w:r w:rsidRPr="00E200E9" w:rsidR="008C3F7A">
        <w:rPr>
          <w:rFonts w:ascii="Times New Roman" w:hAnsi="Times New Roman" w:cs="Times New Roman"/>
          <w:sz w:val="20"/>
          <w:szCs w:val="28"/>
        </w:rPr>
        <w:t>,</w:t>
      </w:r>
      <w:r w:rsidRPr="00E200E9">
        <w:rPr>
          <w:rFonts w:ascii="Times New Roman" w:hAnsi="Times New Roman" w:cs="Times New Roman"/>
          <w:sz w:val="20"/>
          <w:szCs w:val="28"/>
        </w:rPr>
        <w:t xml:space="preserve"> 67335025</w:t>
      </w:r>
    </w:p>
    <w:p w:rsidR="00894C55" w:rsidRPr="00E200E9" w:rsidP="00E051AB" w14:paraId="1EC7CC6A" w14:textId="6FA1A084">
      <w:pPr>
        <w:tabs>
          <w:tab w:val="left" w:pos="6237"/>
        </w:tabs>
        <w:spacing w:after="0" w:line="240" w:lineRule="auto"/>
        <w:rPr>
          <w:rFonts w:ascii="Times New Roman" w:hAnsi="Times New Roman" w:cs="Times New Roman"/>
          <w:sz w:val="24"/>
          <w:szCs w:val="28"/>
        </w:rPr>
      </w:pPr>
      <w:r w:rsidRPr="00E200E9">
        <w:rPr>
          <w:rFonts w:ascii="Times New Roman" w:hAnsi="Times New Roman" w:cs="Times New Roman"/>
          <w:sz w:val="20"/>
          <w:szCs w:val="28"/>
        </w:rPr>
        <w:t>Iveta.Volkovska-Cielava@mod.gov.lv</w:t>
      </w:r>
    </w:p>
    <w:sectPr w:rsidSect="009A2654">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1925" w:rsidRPr="00CB4E2E" w:rsidP="00CB4E2E" w14:paraId="25461DC0" w14:textId="41BB43D9">
    <w:pPr>
      <w:spacing w:after="0" w:line="240" w:lineRule="auto"/>
      <w:rPr>
        <w:rFonts w:ascii="Times New Roman" w:hAnsi="Times New Roman" w:cs="Times New Roman"/>
      </w:rPr>
    </w:pPr>
    <w:r w:rsidRPr="00CB4E2E">
      <w:rPr>
        <w:rFonts w:ascii="Times New Roman" w:hAnsi="Times New Roman" w:cs="Times New Roman"/>
      </w:rPr>
      <w:t>A</w:t>
    </w:r>
    <w:r w:rsidR="00DA229E">
      <w:rPr>
        <w:rFonts w:ascii="Times New Roman" w:hAnsi="Times New Roman" w:cs="Times New Roman"/>
      </w:rPr>
      <w:t>i</w:t>
    </w:r>
    <w:r w:rsidRPr="00CB4E2E">
      <w:rPr>
        <w:rFonts w:ascii="Times New Roman" w:hAnsi="Times New Roman" w:cs="Times New Roman"/>
      </w:rPr>
      <w:t>Manot_</w:t>
    </w:r>
    <w:r w:rsidR="00BD1E0E">
      <w:rPr>
        <w:rFonts w:ascii="Times New Roman" w:hAnsi="Times New Roman" w:cs="Times New Roman"/>
      </w:rPr>
      <w:t>0106</w:t>
    </w:r>
    <w:r w:rsidRPr="00CB4E2E">
      <w:rPr>
        <w:rFonts w:ascii="Times New Roman" w:hAnsi="Times New Roman" w:cs="Times New Roman"/>
      </w:rPr>
      <w:t>18_MK60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1925" w:rsidRPr="00DA229E" w:rsidP="00DA229E" w14:paraId="4CD70E21" w14:textId="7EACA736">
    <w:pPr>
      <w:pStyle w:val="Footer"/>
    </w:pPr>
    <w:r w:rsidRPr="00CB4E2E">
      <w:rPr>
        <w:rFonts w:ascii="Times New Roman" w:hAnsi="Times New Roman" w:cs="Times New Roman"/>
      </w:rPr>
      <w:t>A</w:t>
    </w:r>
    <w:r>
      <w:rPr>
        <w:rFonts w:ascii="Times New Roman" w:hAnsi="Times New Roman" w:cs="Times New Roman"/>
      </w:rPr>
      <w:t>i</w:t>
    </w:r>
    <w:r w:rsidRPr="00CB4E2E">
      <w:rPr>
        <w:rFonts w:ascii="Times New Roman" w:hAnsi="Times New Roman" w:cs="Times New Roman"/>
      </w:rPr>
      <w:t>Manot_</w:t>
    </w:r>
    <w:r w:rsidR="00BD1E0E">
      <w:rPr>
        <w:rFonts w:ascii="Times New Roman" w:hAnsi="Times New Roman" w:cs="Times New Roman"/>
      </w:rPr>
      <w:t>0106</w:t>
    </w:r>
    <w:r w:rsidRPr="00CB4E2E">
      <w:rPr>
        <w:rFonts w:ascii="Times New Roman" w:hAnsi="Times New Roman" w:cs="Times New Roman"/>
      </w:rPr>
      <w:t>18_MK60</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57803548"/>
      <w:docPartObj>
        <w:docPartGallery w:val="Page Numbers (Top of Page)"/>
        <w:docPartUnique/>
      </w:docPartObj>
    </w:sdtPr>
    <w:sdtEndPr>
      <w:rPr>
        <w:rFonts w:ascii="Times New Roman" w:hAnsi="Times New Roman" w:cs="Times New Roman"/>
        <w:noProof/>
        <w:sz w:val="24"/>
        <w:szCs w:val="20"/>
      </w:rPr>
    </w:sdtEndPr>
    <w:sdtContent>
      <w:p w:rsidR="00711925" w:rsidRPr="00C25B49" w14:paraId="5619252E" w14:textId="5BD4DCB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B4AA7">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68723B92"/>
    <w:multiLevelType w:val="hybridMultilevel"/>
    <w:tmpl w:val="C4A0BF32"/>
    <w:lvl w:ilvl="0">
      <w:start w:val="1"/>
      <w:numFmt w:val="decimal"/>
      <w:lvlText w:val="%1."/>
      <w:lvlJc w:val="left"/>
      <w:pPr>
        <w:ind w:left="790" w:hanging="360"/>
      </w:pPr>
      <w:rPr>
        <w:rFonts w:hint="default"/>
      </w:rPr>
    </w:lvl>
    <w:lvl w:ilvl="1" w:tentative="1">
      <w:start w:val="1"/>
      <w:numFmt w:val="lowerLetter"/>
      <w:lvlText w:val="%2."/>
      <w:lvlJc w:val="left"/>
      <w:pPr>
        <w:ind w:left="1510" w:hanging="360"/>
      </w:pPr>
    </w:lvl>
    <w:lvl w:ilvl="2" w:tentative="1">
      <w:start w:val="1"/>
      <w:numFmt w:val="lowerRoman"/>
      <w:lvlText w:val="%3."/>
      <w:lvlJc w:val="right"/>
      <w:pPr>
        <w:ind w:left="2230" w:hanging="180"/>
      </w:pPr>
    </w:lvl>
    <w:lvl w:ilvl="3" w:tentative="1">
      <w:start w:val="1"/>
      <w:numFmt w:val="decimal"/>
      <w:lvlText w:val="%4."/>
      <w:lvlJc w:val="left"/>
      <w:pPr>
        <w:ind w:left="2950" w:hanging="360"/>
      </w:pPr>
    </w:lvl>
    <w:lvl w:ilvl="4" w:tentative="1">
      <w:start w:val="1"/>
      <w:numFmt w:val="lowerLetter"/>
      <w:lvlText w:val="%5."/>
      <w:lvlJc w:val="left"/>
      <w:pPr>
        <w:ind w:left="3670" w:hanging="360"/>
      </w:pPr>
    </w:lvl>
    <w:lvl w:ilvl="5" w:tentative="1">
      <w:start w:val="1"/>
      <w:numFmt w:val="lowerRoman"/>
      <w:lvlText w:val="%6."/>
      <w:lvlJc w:val="right"/>
      <w:pPr>
        <w:ind w:left="4390" w:hanging="180"/>
      </w:pPr>
    </w:lvl>
    <w:lvl w:ilvl="6" w:tentative="1">
      <w:start w:val="1"/>
      <w:numFmt w:val="decimal"/>
      <w:lvlText w:val="%7."/>
      <w:lvlJc w:val="left"/>
      <w:pPr>
        <w:ind w:left="5110" w:hanging="360"/>
      </w:pPr>
    </w:lvl>
    <w:lvl w:ilvl="7" w:tentative="1">
      <w:start w:val="1"/>
      <w:numFmt w:val="lowerLetter"/>
      <w:lvlText w:val="%8."/>
      <w:lvlJc w:val="left"/>
      <w:pPr>
        <w:ind w:left="5830" w:hanging="360"/>
      </w:pPr>
    </w:lvl>
    <w:lvl w:ilvl="8" w:tentative="1">
      <w:start w:val="1"/>
      <w:numFmt w:val="lowerRoman"/>
      <w:lvlText w:val="%9."/>
      <w:lvlJc w:val="right"/>
      <w:pPr>
        <w:ind w:left="65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3C70"/>
    <w:rsid w:val="00004CFC"/>
    <w:rsid w:val="00006F7F"/>
    <w:rsid w:val="00033F25"/>
    <w:rsid w:val="00044F29"/>
    <w:rsid w:val="00052B20"/>
    <w:rsid w:val="000601F2"/>
    <w:rsid w:val="00083E1A"/>
    <w:rsid w:val="00091E9E"/>
    <w:rsid w:val="000B4D33"/>
    <w:rsid w:val="000C703D"/>
    <w:rsid w:val="000E3E68"/>
    <w:rsid w:val="000E4CED"/>
    <w:rsid w:val="000E7B95"/>
    <w:rsid w:val="00112B96"/>
    <w:rsid w:val="00116382"/>
    <w:rsid w:val="001206DF"/>
    <w:rsid w:val="00151D3C"/>
    <w:rsid w:val="00182110"/>
    <w:rsid w:val="001B2221"/>
    <w:rsid w:val="001B6A66"/>
    <w:rsid w:val="001C50BD"/>
    <w:rsid w:val="00221CE9"/>
    <w:rsid w:val="00243426"/>
    <w:rsid w:val="00266CF5"/>
    <w:rsid w:val="002757DA"/>
    <w:rsid w:val="00281EED"/>
    <w:rsid w:val="002855E4"/>
    <w:rsid w:val="002E1C05"/>
    <w:rsid w:val="002E4E3A"/>
    <w:rsid w:val="002E4E91"/>
    <w:rsid w:val="00356C66"/>
    <w:rsid w:val="003645B3"/>
    <w:rsid w:val="003716CA"/>
    <w:rsid w:val="00382544"/>
    <w:rsid w:val="00392836"/>
    <w:rsid w:val="00393A6E"/>
    <w:rsid w:val="003B0BF9"/>
    <w:rsid w:val="003E0791"/>
    <w:rsid w:val="003F28AC"/>
    <w:rsid w:val="00400735"/>
    <w:rsid w:val="00401E58"/>
    <w:rsid w:val="00411925"/>
    <w:rsid w:val="00431890"/>
    <w:rsid w:val="00434ECE"/>
    <w:rsid w:val="00435ABC"/>
    <w:rsid w:val="004454FE"/>
    <w:rsid w:val="00454002"/>
    <w:rsid w:val="00456E40"/>
    <w:rsid w:val="00471F27"/>
    <w:rsid w:val="00472C1D"/>
    <w:rsid w:val="00473C7F"/>
    <w:rsid w:val="004806A0"/>
    <w:rsid w:val="004E471C"/>
    <w:rsid w:val="004E49BD"/>
    <w:rsid w:val="0050178F"/>
    <w:rsid w:val="00501EE1"/>
    <w:rsid w:val="00521906"/>
    <w:rsid w:val="005613F1"/>
    <w:rsid w:val="00584EE3"/>
    <w:rsid w:val="005B3711"/>
    <w:rsid w:val="005C3F67"/>
    <w:rsid w:val="005C5A11"/>
    <w:rsid w:val="005D5EB5"/>
    <w:rsid w:val="005E0B23"/>
    <w:rsid w:val="005E7468"/>
    <w:rsid w:val="006239DC"/>
    <w:rsid w:val="006647FA"/>
    <w:rsid w:val="00692FBC"/>
    <w:rsid w:val="006A24A4"/>
    <w:rsid w:val="006A51DA"/>
    <w:rsid w:val="006A5F61"/>
    <w:rsid w:val="006B2659"/>
    <w:rsid w:val="006E1081"/>
    <w:rsid w:val="00711925"/>
    <w:rsid w:val="007127F8"/>
    <w:rsid w:val="00720585"/>
    <w:rsid w:val="00724827"/>
    <w:rsid w:val="00725B5A"/>
    <w:rsid w:val="00767925"/>
    <w:rsid w:val="00773AF6"/>
    <w:rsid w:val="00780ECA"/>
    <w:rsid w:val="00782306"/>
    <w:rsid w:val="00792948"/>
    <w:rsid w:val="00795F71"/>
    <w:rsid w:val="007960D8"/>
    <w:rsid w:val="007A35BB"/>
    <w:rsid w:val="007A3F89"/>
    <w:rsid w:val="007B4874"/>
    <w:rsid w:val="007B4AA7"/>
    <w:rsid w:val="007C5C23"/>
    <w:rsid w:val="007E22E4"/>
    <w:rsid w:val="007E73AB"/>
    <w:rsid w:val="00816C11"/>
    <w:rsid w:val="00821273"/>
    <w:rsid w:val="0082303D"/>
    <w:rsid w:val="00894C55"/>
    <w:rsid w:val="008A0786"/>
    <w:rsid w:val="008B5674"/>
    <w:rsid w:val="008C3F7A"/>
    <w:rsid w:val="008F34E6"/>
    <w:rsid w:val="008F5675"/>
    <w:rsid w:val="008F7235"/>
    <w:rsid w:val="00924523"/>
    <w:rsid w:val="00926985"/>
    <w:rsid w:val="00932E38"/>
    <w:rsid w:val="009730B7"/>
    <w:rsid w:val="00987A82"/>
    <w:rsid w:val="009908A8"/>
    <w:rsid w:val="009968A9"/>
    <w:rsid w:val="009A2654"/>
    <w:rsid w:val="009A2A17"/>
    <w:rsid w:val="009D50BB"/>
    <w:rsid w:val="009E1AA1"/>
    <w:rsid w:val="00A00553"/>
    <w:rsid w:val="00A10FC3"/>
    <w:rsid w:val="00A122D7"/>
    <w:rsid w:val="00A417E7"/>
    <w:rsid w:val="00A6073E"/>
    <w:rsid w:val="00A71D68"/>
    <w:rsid w:val="00AE14D7"/>
    <w:rsid w:val="00AE5567"/>
    <w:rsid w:val="00B00D31"/>
    <w:rsid w:val="00B1293F"/>
    <w:rsid w:val="00B16480"/>
    <w:rsid w:val="00B2165C"/>
    <w:rsid w:val="00B26775"/>
    <w:rsid w:val="00B27E63"/>
    <w:rsid w:val="00B303A1"/>
    <w:rsid w:val="00B73A9A"/>
    <w:rsid w:val="00B91FCF"/>
    <w:rsid w:val="00BA20AA"/>
    <w:rsid w:val="00BB30BE"/>
    <w:rsid w:val="00BC469B"/>
    <w:rsid w:val="00BD1E0E"/>
    <w:rsid w:val="00BD4425"/>
    <w:rsid w:val="00C05520"/>
    <w:rsid w:val="00C1324A"/>
    <w:rsid w:val="00C23D13"/>
    <w:rsid w:val="00C25B49"/>
    <w:rsid w:val="00C32ADF"/>
    <w:rsid w:val="00CB0E69"/>
    <w:rsid w:val="00CB45F8"/>
    <w:rsid w:val="00CB4E2E"/>
    <w:rsid w:val="00CB6B72"/>
    <w:rsid w:val="00CB7BB1"/>
    <w:rsid w:val="00CD526E"/>
    <w:rsid w:val="00CE5657"/>
    <w:rsid w:val="00D01E50"/>
    <w:rsid w:val="00D079C8"/>
    <w:rsid w:val="00D133F8"/>
    <w:rsid w:val="00D14A3E"/>
    <w:rsid w:val="00D23361"/>
    <w:rsid w:val="00D25DCC"/>
    <w:rsid w:val="00D944B3"/>
    <w:rsid w:val="00DA229E"/>
    <w:rsid w:val="00DC1FAE"/>
    <w:rsid w:val="00DC7C6C"/>
    <w:rsid w:val="00DE699A"/>
    <w:rsid w:val="00E00C23"/>
    <w:rsid w:val="00E051AB"/>
    <w:rsid w:val="00E1556E"/>
    <w:rsid w:val="00E16751"/>
    <w:rsid w:val="00E200E9"/>
    <w:rsid w:val="00E2522B"/>
    <w:rsid w:val="00E3716B"/>
    <w:rsid w:val="00E5323B"/>
    <w:rsid w:val="00E6068E"/>
    <w:rsid w:val="00E8749E"/>
    <w:rsid w:val="00E90C01"/>
    <w:rsid w:val="00E97E0A"/>
    <w:rsid w:val="00EA486E"/>
    <w:rsid w:val="00EB70CD"/>
    <w:rsid w:val="00EC0432"/>
    <w:rsid w:val="00ED60D8"/>
    <w:rsid w:val="00ED73C2"/>
    <w:rsid w:val="00EE03BD"/>
    <w:rsid w:val="00F13553"/>
    <w:rsid w:val="00F31EA4"/>
    <w:rsid w:val="00F36D47"/>
    <w:rsid w:val="00F45248"/>
    <w:rsid w:val="00F57B0C"/>
    <w:rsid w:val="00FF4FA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356C66"/>
    <w:rPr>
      <w:sz w:val="16"/>
      <w:szCs w:val="16"/>
    </w:rPr>
  </w:style>
  <w:style w:type="paragraph" w:styleId="CommentText">
    <w:name w:val="annotation text"/>
    <w:basedOn w:val="Normal"/>
    <w:link w:val="CommentTextChar"/>
    <w:uiPriority w:val="99"/>
    <w:semiHidden/>
    <w:unhideWhenUsed/>
    <w:rsid w:val="00356C66"/>
    <w:pPr>
      <w:spacing w:line="240" w:lineRule="auto"/>
    </w:pPr>
    <w:rPr>
      <w:sz w:val="20"/>
      <w:szCs w:val="20"/>
    </w:rPr>
  </w:style>
  <w:style w:type="character" w:customStyle="1" w:styleId="CommentTextChar">
    <w:name w:val="Comment Text Char"/>
    <w:basedOn w:val="DefaultParagraphFont"/>
    <w:link w:val="CommentText"/>
    <w:uiPriority w:val="99"/>
    <w:semiHidden/>
    <w:rsid w:val="00356C66"/>
    <w:rPr>
      <w:sz w:val="20"/>
      <w:szCs w:val="20"/>
    </w:rPr>
  </w:style>
  <w:style w:type="paragraph" w:styleId="ListParagraph">
    <w:name w:val="List Paragraph"/>
    <w:basedOn w:val="Normal"/>
    <w:uiPriority w:val="34"/>
    <w:qFormat/>
    <w:rsid w:val="00182110"/>
    <w:pPr>
      <w:ind w:left="720"/>
      <w:contextualSpacing/>
    </w:pPr>
  </w:style>
  <w:style w:type="paragraph" w:styleId="CommentSubject">
    <w:name w:val="annotation subject"/>
    <w:basedOn w:val="CommentText"/>
    <w:next w:val="CommentText"/>
    <w:link w:val="CommentSubjectChar"/>
    <w:uiPriority w:val="99"/>
    <w:semiHidden/>
    <w:unhideWhenUsed/>
    <w:rsid w:val="000E7B95"/>
    <w:rPr>
      <w:b/>
      <w:bCs/>
    </w:rPr>
  </w:style>
  <w:style w:type="character" w:customStyle="1" w:styleId="CommentSubjectChar">
    <w:name w:val="Comment Subject Char"/>
    <w:basedOn w:val="CommentTextChar"/>
    <w:link w:val="CommentSubject"/>
    <w:uiPriority w:val="99"/>
    <w:semiHidden/>
    <w:rsid w:val="000E7B95"/>
    <w:rPr>
      <w:b/>
      <w:bCs/>
      <w:sz w:val="20"/>
      <w:szCs w:val="20"/>
    </w:rPr>
  </w:style>
  <w:style w:type="paragraph" w:styleId="Title">
    <w:name w:val="Title"/>
    <w:basedOn w:val="Normal"/>
    <w:next w:val="Normal"/>
    <w:link w:val="TitleChar"/>
    <w:uiPriority w:val="10"/>
    <w:qFormat/>
    <w:rsid w:val="009245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4523"/>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4E47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C6F6A-4F25-4C6C-9736-04C747991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6</Pages>
  <Words>8018</Words>
  <Characters>4571</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Iveta Volkovska-Cielava</cp:lastModifiedBy>
  <cp:revision>6</cp:revision>
  <cp:lastPrinted>2018-03-27T10:36:00Z</cp:lastPrinted>
  <dcterms:created xsi:type="dcterms:W3CDTF">2018-06-01T07:26:00Z</dcterms:created>
  <dcterms:modified xsi:type="dcterms:W3CDTF">2018-06-05T07:27:00Z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