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C41F" w14:textId="7336515A" w:rsidR="00894C55" w:rsidRPr="00B20537" w:rsidRDefault="005253F5" w:rsidP="00FC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</w:t>
      </w:r>
      <w:r w:rsidRPr="00B2053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tru kabineta noteikumu projekta </w:t>
      </w:r>
      <w:r w:rsidR="00FC3246" w:rsidRPr="00B2053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2014. gada 16. septembra noteikumos Nr. 550 “Hidrotehnisko un meliorācijas būvju būvnoteikumi” </w:t>
      </w:r>
      <w:r w:rsidRPr="00B2053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3E83A145" w14:textId="77777777" w:rsidR="00E5323B" w:rsidRPr="00B2053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A6AFC" w14:paraId="4365EC4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9CE5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Tiesību akta projekta anotācijas </w:t>
            </w: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kopsavilkums</w:t>
            </w:r>
          </w:p>
        </w:tc>
      </w:tr>
      <w:tr w:rsidR="002A6AFC" w14:paraId="7B69A85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7ADA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C31A" w14:textId="0CF2D8A5" w:rsidR="00E5323B" w:rsidRPr="00B20537" w:rsidRDefault="005253F5" w:rsidP="0023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attiecināms</w:t>
            </w:r>
          </w:p>
        </w:tc>
      </w:tr>
    </w:tbl>
    <w:p w14:paraId="1F6C0107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A6AFC" w14:paraId="21AB93C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20EB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2A6AFC" w14:paraId="56A215C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891D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8FF3F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C1F8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Būvniecības likuma 5. panta pirmās daļas 2. </w:t>
            </w:r>
            <w:r w:rsidR="008D1B43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punkts un otrās daļas 6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punkts.</w:t>
            </w:r>
          </w:p>
        </w:tc>
      </w:tr>
      <w:tr w:rsidR="002A6AFC" w14:paraId="5589F89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0CC5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B21E" w14:textId="77777777" w:rsidR="008D1B43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D15E67D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C382F17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2734B7E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C23D4DA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5A96BE4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F9CD940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F475AC4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F720E69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59F99B3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6D853C7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412B490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CA5C5CA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EA1A92F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AE41889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B8E1CE8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5F7C1BB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CCFE76B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EEDCE76" w14:textId="77777777" w:rsidR="008D1B43" w:rsidRPr="00B20537" w:rsidRDefault="008D1B43" w:rsidP="008D1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4164F7F" w14:textId="77777777" w:rsidR="00E5323B" w:rsidRPr="00B20537" w:rsidRDefault="005253F5" w:rsidP="008D1B43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91AE" w14:textId="77777777" w:rsidR="008D1B43" w:rsidRPr="00B20537" w:rsidRDefault="005253F5" w:rsidP="008D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Ar 2017. gada 22. jūnija grozījumiem Būvniecības likumā šā likuma 9. pants tika izteikts jaunā redakcijā.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Spēkā esošā Būvniecības likuma 9. pantā vairs nav ietverts regulējums par atkāpēm no būvnormatīvu tehniskajām prasībām. Šis regulējums ir ietverts Būvniecības likuma 9.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pantā. Tādējādi ir nepieciešams grozīt būvniecības jomas normatīvajos aktos atsauces u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 Būvniecības likuma 9. pantu, ciktāl tās attiecas uz regulējumu saistībā ar atkāpēm no būvnormatīvu tehniskajām prasībām.</w:t>
            </w:r>
          </w:p>
          <w:p w14:paraId="0F859230" w14:textId="77777777" w:rsidR="008D1B43" w:rsidRPr="00B20537" w:rsidRDefault="005253F5" w:rsidP="008D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2014. gada 16. </w:t>
            </w:r>
            <w:r w:rsidR="00AC2EC8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 noteikumos Nr.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550 “Hidrotehnisko un meliorācijas būvju būvnotei</w:t>
            </w:r>
            <w:r w:rsidR="00AC2EC8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kumi” 53.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ietver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ta atsauce uz Būvniecības likuma 9. panta trešo daļu. Ievērojot iepriekš minēto, noteikumu projekta 53. punktā ir precizēta attiecīgā atsauce uz Būvniecības likuma 9.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AC2EC8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pantu. </w:t>
            </w:r>
          </w:p>
          <w:p w14:paraId="1245E3FA" w14:textId="60F80075" w:rsidR="008D1B43" w:rsidRPr="00B20537" w:rsidRDefault="005253F5" w:rsidP="008D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likumā vairs netiek lietots jēdziens “pasūtītājs”, lai norādītu uz n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oteiktu subjektu. Līdz ar to atbilstoši tiek precizēts arī šajos noteikumos.</w:t>
            </w:r>
          </w:p>
          <w:p w14:paraId="3E8D8090" w14:textId="69795994" w:rsidR="00E5323B" w:rsidRPr="00B20537" w:rsidRDefault="005253F5" w:rsidP="00B20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likuma 6.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panta pirmā daļa tika papildināta ar 1.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punktu, kurā noteikts, ka Būvniecības valsts kontroles birojs pilda Būvniecības likumā un citos būvniecības jomas normatīvajos aktos noteiktās būvvaldes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funkcijas attiecībā uz Aizsardzības ministrijas, tās padotības iestādes vai Nacionālo bruņoto spēku va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jadzībām nepieciešamo būvju būvniecību Aizsardzības ministrijas valdījumā vai turējumā esošajā nekustamajā īpašumā. Šajā gadījumā Būvniecības valsts kontroles birojs, pildot būvvaldes funkcijas kontrolē būvniecības procesu, informē par notiekošās būvniecīb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as tiesisko pamatojumu, sniedz ziņas par būvi, izskata iesniegumus un pieņem lēmumus par būvniecības ieceri, izskata būvuzraudzības plānu, norīko būvinspektoru būvniecības kontrolei objektā, nosakot obligāto būvlaukuma apmeklējuma grafiku un gadījumos, ja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 saņemta  informācija par būvlaukumā esoša būvizstrādājuma neatbilstību normatīvo aktu prasībām, lemj par nepieciešamību uzdot būvniecības ieceres iesniedzējam izvērtēt neatbilstības ietekmi uz būtiskām būvei izvirzītām prasībām, kā arī izskata alternatī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vus tehniskos risinājumus vides pieejamības nodrošināšanai, pieņem būves ekspluatācijā, sniedz konsultācijas par būvniecības procesa kārtību un veic citas ar būvniecības procesu un tā atbilstību normatīvo aktu prasībām saistītas darbības.</w:t>
            </w:r>
            <w:r w:rsid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Līdz ar to noteik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umu projekta 4.</w:t>
            </w:r>
            <w:r w:rsidR="00AC2EC8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precizēts, kādos gadījumos atbilstoši Būvniecības likuma 6.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AC2EC8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pirmās daļas 1.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punktam Būvniecības valsts kontroles birojs veiks būvvaldes funkcijas.</w:t>
            </w:r>
          </w:p>
        </w:tc>
      </w:tr>
      <w:tr w:rsidR="002A6AFC" w14:paraId="0E765D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ADDE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7D34D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izstrādē iesaistītās institūcijas un publiskas personas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E68C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 ministrija</w:t>
            </w:r>
          </w:p>
        </w:tc>
      </w:tr>
      <w:tr w:rsidR="002A6AFC" w14:paraId="59BA38D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671A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24F86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9DD7" w14:textId="77777777" w:rsidR="00A14CD8" w:rsidRPr="00A14CD8" w:rsidRDefault="005253F5" w:rsidP="00A1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14C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 ministrija gatavo grozījumus visos speciālajos būvnoteikumos, tai skaitā Ministru kabineta noteikumos Nr.573, lai izpildītu uzdevumu, kas ir paredzēts Ministru kabineta protokollēmuma</w:t>
            </w:r>
            <w:r w:rsidRPr="00A14C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projektā par Ministru kabineta noteikumu projekta “Grozījumi Ministru kabineta 2012. gada 10. aprīļa noteikumos Nr.263 “Kadastra objekta reģistrācijas un </w:t>
            </w:r>
            <w:r w:rsidRPr="00A14C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kadastra datu aktualizācijas noteikumi”” (VSS -1215) apstiprināšanu (iesniegts Valsts kancelejā 2018.</w:t>
            </w:r>
            <w:r w:rsidRPr="00A14C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 15. janvārī).</w:t>
            </w:r>
          </w:p>
          <w:p w14:paraId="02C1A3EC" w14:textId="79091985" w:rsidR="00E5323B" w:rsidRPr="00B20537" w:rsidRDefault="005253F5" w:rsidP="00A1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14C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Grozījumi speciālajos būvnoteikumos tiks virzīti vienotajā paketē tiklīdz Ministru kabinets apstiprinās Ministru kabineta noteikumu projektu “Grozījumi Ministru kabineta 2012. gada 10. aprīļa noteikumos Nr.263 “Kadastra objekta </w:t>
            </w:r>
            <w:r w:rsidRPr="00A14C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reģistrācijas un kadastra datu aktualizācijas noteikumi”” (VSS -1215)</w:t>
            </w:r>
          </w:p>
        </w:tc>
      </w:tr>
    </w:tbl>
    <w:p w14:paraId="5823CBCD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A6AFC" w14:paraId="0B13136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68B0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A6AFC" w14:paraId="3133E70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B82B8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D12C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mērķgrupas, kuras tiesiskais regulējums ietekmē vai varētu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3012" w14:textId="77777777" w:rsidR="00E5323B" w:rsidRPr="00B20537" w:rsidRDefault="005253F5" w:rsidP="00AC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projekta regulējums ietekmē personas, kuras ierosina būvniecību, kā arī valsts un pašvaldību iestādes, kuras ir iesaistītas būvniecības procesā.</w:t>
            </w:r>
          </w:p>
        </w:tc>
      </w:tr>
      <w:tr w:rsidR="002A6AFC" w14:paraId="6422B3E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B745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DAB58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25EC" w14:textId="77777777" w:rsidR="00E5323B" w:rsidRPr="00B20537" w:rsidRDefault="005253F5" w:rsidP="00FA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Personām, kuras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ierosina būvniecību projekta tiesiskais regulējums nemaina tiesības un pienākumus, kā arī veicamās darbības salīdzinājumā ar līdzšinējo normatīvo regulējumu.</w:t>
            </w:r>
          </w:p>
        </w:tc>
      </w:tr>
      <w:tr w:rsidR="002A6AFC" w14:paraId="65CABC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BEDB3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A486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80E0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FA0E66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rojekts šo jomu neskar</w:t>
            </w:r>
          </w:p>
        </w:tc>
      </w:tr>
      <w:tr w:rsidR="002A6AFC" w14:paraId="4189B2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1EB5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E2BD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5675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2A6AFC" w14:paraId="4980E49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68215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9574A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8ECC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0CDCBA4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6AFC" w14:paraId="01A64DF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5687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2A6AFC" w14:paraId="3F132D8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8C24F" w14:textId="77777777" w:rsidR="00AC2EC8" w:rsidRPr="00B20537" w:rsidRDefault="005253F5" w:rsidP="00AC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5DC6C818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6AFC" w14:paraId="7E88B1A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2D11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2A6AFC" w14:paraId="0F3EDA7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52525" w14:textId="77777777" w:rsidR="00AC2EC8" w:rsidRPr="00B20537" w:rsidRDefault="005253F5" w:rsidP="00AC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79505295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6AFC" w14:paraId="6FD9366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1D49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2A6AFC" w14:paraId="517A425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A3403" w14:textId="77777777" w:rsidR="00AC2EC8" w:rsidRPr="00B20537" w:rsidRDefault="005253F5" w:rsidP="00AC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Projekts šo jomu neskar</w:t>
            </w:r>
          </w:p>
        </w:tc>
      </w:tr>
    </w:tbl>
    <w:p w14:paraId="5A4ECE34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A6AFC" w14:paraId="4B63392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843F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2A6AFC" w14:paraId="5459193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80D0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B8301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Plānotās sabiedrības līdzdalības un komunikācijas 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D963A" w14:textId="77777777" w:rsidR="00E5323B" w:rsidRPr="00B20537" w:rsidRDefault="005253F5" w:rsidP="0040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 par 2017.</w:t>
            </w:r>
            <w:r w:rsidR="00D8250A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="00D8250A"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grozījumiem Būvniecības likumā jau ir informēta. Ievērojot, ka šie grozījumi nemaina regulējumu pēc būtības, sabiedrības informēšana nav nepieciešama.</w:t>
            </w:r>
          </w:p>
        </w:tc>
      </w:tr>
      <w:tr w:rsidR="002A6AFC" w14:paraId="5E349A3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481F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DBCFA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</w:t>
            </w: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7BC6E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2A6AFC" w14:paraId="7110E9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B435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728DF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7E81F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2A6AFC" w14:paraId="0126DF3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5E664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557A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030A4" w14:textId="77777777" w:rsidR="00E5323B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4B4E2070" w14:textId="77777777" w:rsidR="00E5323B" w:rsidRPr="00B20537" w:rsidRDefault="005253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05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6AFC" w14:paraId="0B43B70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5244" w14:textId="77777777" w:rsidR="00655F2C" w:rsidRPr="00B20537" w:rsidRDefault="005253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2A6AFC" w14:paraId="5457141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11D1F" w14:textId="77777777" w:rsidR="00AC2EC8" w:rsidRPr="00B20537" w:rsidRDefault="005253F5" w:rsidP="00AC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05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2BAA8A6D" w14:textId="77777777" w:rsidR="00C25B49" w:rsidRPr="00B20537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D49CB" w14:textId="77777777" w:rsidR="00E5323B" w:rsidRPr="00B20537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4D48C" w14:textId="77777777" w:rsidR="00D94317" w:rsidRPr="00B20537" w:rsidRDefault="005253F5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537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246AFCF7" w14:textId="77777777" w:rsidR="00894C55" w:rsidRPr="00B20537" w:rsidRDefault="005253F5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537">
        <w:rPr>
          <w:rFonts w:ascii="Times New Roman" w:hAnsi="Times New Roman" w:cs="Times New Roman"/>
          <w:sz w:val="28"/>
          <w:szCs w:val="28"/>
        </w:rPr>
        <w:t>ekonomikas ministrs</w:t>
      </w:r>
      <w:r w:rsidRPr="00B20537">
        <w:rPr>
          <w:rFonts w:ascii="Times New Roman" w:hAnsi="Times New Roman" w:cs="Times New Roman"/>
          <w:sz w:val="28"/>
          <w:szCs w:val="28"/>
        </w:rPr>
        <w:tab/>
      </w:r>
      <w:r w:rsidRPr="00B20537">
        <w:rPr>
          <w:rFonts w:ascii="Times New Roman" w:hAnsi="Times New Roman" w:cs="Times New Roman"/>
          <w:sz w:val="28"/>
          <w:szCs w:val="28"/>
        </w:rPr>
        <w:tab/>
      </w:r>
      <w:r w:rsidRPr="00B20537">
        <w:rPr>
          <w:rFonts w:ascii="Times New Roman" w:hAnsi="Times New Roman" w:cs="Times New Roman"/>
          <w:sz w:val="28"/>
          <w:szCs w:val="28"/>
        </w:rPr>
        <w:t xml:space="preserve">       Arvils Ašeradens</w:t>
      </w:r>
    </w:p>
    <w:p w14:paraId="37775E2E" w14:textId="77777777" w:rsidR="00894C55" w:rsidRPr="00B2053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964EB5E" w14:textId="5582D94C" w:rsidR="008D1B43" w:rsidRDefault="008D1B43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7D723FC" w14:textId="42C56E04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8B06DAF" w14:textId="3B55256A" w:rsidR="00235A67" w:rsidRDefault="00235A67" w:rsidP="00A1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914FF" w14:textId="77777777" w:rsidR="00A153F6" w:rsidRDefault="00A153F6" w:rsidP="00A1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2C28EF" w14:textId="6F914E2E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712BC7" w14:textId="2D57531B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A1BED68" w14:textId="481E864A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6129B59" w14:textId="7A9BC416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4BE7721" w14:textId="50BDB7D3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941EA5A" w14:textId="612D3452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3D27B3" w14:textId="749D4087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C16212" w14:textId="30480198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1EA5A" w14:textId="46D98491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BF7FE6" w14:textId="5B15FEDC" w:rsidR="00235A67" w:rsidRDefault="00235A67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FA65B21" w14:textId="77777777" w:rsidR="008D1B43" w:rsidRPr="00B20537" w:rsidRDefault="008D1B43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C02BCB5" w14:textId="77777777" w:rsidR="008D1B43" w:rsidRPr="00B20537" w:rsidRDefault="008D1B43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0E3CAE" w14:textId="77777777" w:rsidR="008D1B43" w:rsidRPr="00B20537" w:rsidRDefault="008D1B43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D3A9948" w14:textId="77777777" w:rsidR="00D94317" w:rsidRPr="00B20537" w:rsidRDefault="005253F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20537">
        <w:rPr>
          <w:rFonts w:ascii="Times New Roman" w:hAnsi="Times New Roman" w:cs="Times New Roman"/>
          <w:sz w:val="20"/>
          <w:szCs w:val="28"/>
        </w:rPr>
        <w:t>Vīksna 67013140</w:t>
      </w:r>
    </w:p>
    <w:p w14:paraId="3C17303B" w14:textId="77777777" w:rsidR="00894C55" w:rsidRPr="00B20537" w:rsidRDefault="005253F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20537">
        <w:rPr>
          <w:rFonts w:ascii="Times New Roman" w:hAnsi="Times New Roman" w:cs="Times New Roman"/>
          <w:sz w:val="20"/>
          <w:szCs w:val="28"/>
        </w:rPr>
        <w:t>Marija.Viksna@em.gov.lv</w:t>
      </w:r>
    </w:p>
    <w:sectPr w:rsidR="00894C55" w:rsidRPr="00B20537" w:rsidSect="009A2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CFF9" w14:textId="77777777" w:rsidR="005253F5" w:rsidRDefault="005253F5">
      <w:pPr>
        <w:spacing w:after="0" w:line="240" w:lineRule="auto"/>
      </w:pPr>
      <w:r>
        <w:separator/>
      </w:r>
    </w:p>
  </w:endnote>
  <w:endnote w:type="continuationSeparator" w:id="0">
    <w:p w14:paraId="5960026B" w14:textId="77777777" w:rsidR="005253F5" w:rsidRDefault="005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A8E8" w14:textId="77777777" w:rsidR="00CC5D56" w:rsidRDefault="00CC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0BEB" w14:textId="68E36344" w:rsidR="00894C55" w:rsidRPr="00894C55" w:rsidRDefault="005253F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F81F0C">
      <w:rPr>
        <w:rFonts w:ascii="Times New Roman" w:hAnsi="Times New Roman" w:cs="Times New Roman"/>
        <w:sz w:val="20"/>
        <w:szCs w:val="20"/>
      </w:rPr>
      <w:t>0</w:t>
    </w:r>
    <w:r w:rsidR="00CC5D56">
      <w:rPr>
        <w:rFonts w:ascii="Times New Roman" w:hAnsi="Times New Roman" w:cs="Times New Roman"/>
        <w:sz w:val="20"/>
        <w:szCs w:val="20"/>
      </w:rPr>
      <w:t>502</w:t>
    </w:r>
    <w:r>
      <w:rPr>
        <w:rFonts w:ascii="Times New Roman" w:hAnsi="Times New Roman" w:cs="Times New Roman"/>
        <w:sz w:val="20"/>
        <w:szCs w:val="20"/>
      </w:rPr>
      <w:t>18</w:t>
    </w:r>
    <w:r w:rsidR="009A2654">
      <w:rPr>
        <w:rFonts w:ascii="Times New Roman" w:hAnsi="Times New Roman" w:cs="Times New Roman"/>
        <w:sz w:val="20"/>
        <w:szCs w:val="20"/>
      </w:rPr>
      <w:t>_</w:t>
    </w:r>
    <w:r w:rsidR="008D1B43">
      <w:rPr>
        <w:rFonts w:ascii="Times New Roman" w:hAnsi="Times New Roman" w:cs="Times New Roman"/>
        <w:sz w:val="20"/>
        <w:szCs w:val="20"/>
      </w:rPr>
      <w:t>HM</w:t>
    </w:r>
    <w:r>
      <w:rPr>
        <w:rFonts w:ascii="Times New Roman" w:hAnsi="Times New Roman" w:cs="Times New Roman"/>
        <w:sz w:val="20"/>
        <w:szCs w:val="20"/>
      </w:rPr>
      <w:t>BN_groz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5D75" w14:textId="6B1CF1B2" w:rsidR="009A2654" w:rsidRPr="009A2654" w:rsidRDefault="005253F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EManot_0</w:t>
    </w:r>
    <w:r w:rsidR="00CC5D56">
      <w:rPr>
        <w:rFonts w:ascii="Times New Roman" w:hAnsi="Times New Roman" w:cs="Times New Roman"/>
        <w:sz w:val="20"/>
        <w:szCs w:val="20"/>
      </w:rPr>
      <w:t>502</w:t>
    </w:r>
    <w:r>
      <w:rPr>
        <w:rFonts w:ascii="Times New Roman" w:hAnsi="Times New Roman" w:cs="Times New Roman"/>
        <w:sz w:val="20"/>
        <w:szCs w:val="20"/>
      </w:rPr>
      <w:t>18_</w:t>
    </w:r>
    <w:r w:rsidR="008D1B43">
      <w:rPr>
        <w:rFonts w:ascii="Times New Roman" w:hAnsi="Times New Roman" w:cs="Times New Roman"/>
        <w:sz w:val="20"/>
        <w:szCs w:val="20"/>
      </w:rPr>
      <w:t>HM</w:t>
    </w:r>
    <w:r>
      <w:rPr>
        <w:rFonts w:ascii="Times New Roman" w:hAnsi="Times New Roman" w:cs="Times New Roman"/>
        <w:sz w:val="20"/>
        <w:szCs w:val="20"/>
      </w:rPr>
      <w:t>BN_groz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D4B3" w14:textId="77777777" w:rsidR="005253F5" w:rsidRDefault="005253F5">
      <w:pPr>
        <w:spacing w:after="0" w:line="240" w:lineRule="auto"/>
      </w:pPr>
      <w:r>
        <w:separator/>
      </w:r>
    </w:p>
  </w:footnote>
  <w:footnote w:type="continuationSeparator" w:id="0">
    <w:p w14:paraId="408EBAA0" w14:textId="77777777" w:rsidR="005253F5" w:rsidRDefault="005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020A" w14:textId="77777777" w:rsidR="00CC5D56" w:rsidRDefault="00CC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416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E98288" w14:textId="2416D77A" w:rsidR="00920707" w:rsidRDefault="005253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41668E" w14:textId="77777777" w:rsidR="00894C55" w:rsidRPr="00C25B49" w:rsidRDefault="00894C55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4F97" w14:textId="77777777" w:rsidR="00920707" w:rsidRDefault="00920707">
    <w:pPr>
      <w:pStyle w:val="Header"/>
      <w:jc w:val="center"/>
    </w:pPr>
  </w:p>
  <w:p w14:paraId="582F2B12" w14:textId="77777777" w:rsidR="00920707" w:rsidRDefault="00920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113572"/>
    <w:rsid w:val="001F7C5B"/>
    <w:rsid w:val="00216CD2"/>
    <w:rsid w:val="00235A67"/>
    <w:rsid w:val="00243426"/>
    <w:rsid w:val="002A6AFC"/>
    <w:rsid w:val="002C0A04"/>
    <w:rsid w:val="002E1C05"/>
    <w:rsid w:val="003B0BF9"/>
    <w:rsid w:val="003E0791"/>
    <w:rsid w:val="003F28AC"/>
    <w:rsid w:val="00406BD9"/>
    <w:rsid w:val="004454FE"/>
    <w:rsid w:val="00456E40"/>
    <w:rsid w:val="00471F27"/>
    <w:rsid w:val="0050178F"/>
    <w:rsid w:val="005253F5"/>
    <w:rsid w:val="00655F2C"/>
    <w:rsid w:val="006E1081"/>
    <w:rsid w:val="006F1474"/>
    <w:rsid w:val="00702B3A"/>
    <w:rsid w:val="00720585"/>
    <w:rsid w:val="00773AF6"/>
    <w:rsid w:val="00795F71"/>
    <w:rsid w:val="007E5F7A"/>
    <w:rsid w:val="007E73AB"/>
    <w:rsid w:val="00816C11"/>
    <w:rsid w:val="00894C55"/>
    <w:rsid w:val="008D1B43"/>
    <w:rsid w:val="008F610A"/>
    <w:rsid w:val="00920707"/>
    <w:rsid w:val="009A2654"/>
    <w:rsid w:val="00A10FC3"/>
    <w:rsid w:val="00A14CD8"/>
    <w:rsid w:val="00A153F6"/>
    <w:rsid w:val="00A6073E"/>
    <w:rsid w:val="00AC2EC8"/>
    <w:rsid w:val="00AE5567"/>
    <w:rsid w:val="00AF1239"/>
    <w:rsid w:val="00B16480"/>
    <w:rsid w:val="00B20537"/>
    <w:rsid w:val="00B2165C"/>
    <w:rsid w:val="00BA20AA"/>
    <w:rsid w:val="00BD4425"/>
    <w:rsid w:val="00BD75C8"/>
    <w:rsid w:val="00C25B49"/>
    <w:rsid w:val="00C610A1"/>
    <w:rsid w:val="00CC0D2D"/>
    <w:rsid w:val="00CC5D56"/>
    <w:rsid w:val="00CE5657"/>
    <w:rsid w:val="00D133F8"/>
    <w:rsid w:val="00D14A3E"/>
    <w:rsid w:val="00D8250A"/>
    <w:rsid w:val="00D94317"/>
    <w:rsid w:val="00D97D9F"/>
    <w:rsid w:val="00E3716B"/>
    <w:rsid w:val="00E5323B"/>
    <w:rsid w:val="00E8749E"/>
    <w:rsid w:val="00E90C01"/>
    <w:rsid w:val="00EA486E"/>
    <w:rsid w:val="00F57B0C"/>
    <w:rsid w:val="00F81F0C"/>
    <w:rsid w:val="00FA0E66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F10C"/>
  <w15:docId w15:val="{2720772C-15E4-4E8D-8D87-ADA7A68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Gusts Sproģis</cp:lastModifiedBy>
  <cp:revision>5</cp:revision>
  <dcterms:created xsi:type="dcterms:W3CDTF">2018-01-11T06:57:00Z</dcterms:created>
  <dcterms:modified xsi:type="dcterms:W3CDTF">2018-05-07T13:33:00Z</dcterms:modified>
</cp:coreProperties>
</file>