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990" w:rsidRPr="004900C4" w:rsidRDefault="001E6A95" w:rsidP="00342F58">
      <w:pPr>
        <w:pStyle w:val="naisc"/>
        <w:spacing w:before="0" w:after="0"/>
        <w:ind w:left="57" w:right="57" w:firstLine="720"/>
      </w:pPr>
      <w:bookmarkStart w:id="0" w:name="_GoBack"/>
      <w:bookmarkEnd w:id="0"/>
      <w:r w:rsidRPr="004900C4">
        <w:t>Ministru kabineta rīkojuma projekta</w:t>
      </w:r>
      <w:r w:rsidR="00811168" w:rsidRPr="004900C4">
        <w:t xml:space="preserve"> </w:t>
      </w:r>
    </w:p>
    <w:p w:rsidR="00414049" w:rsidRPr="004900C4" w:rsidRDefault="00414049" w:rsidP="00342F58">
      <w:pPr>
        <w:keepNext/>
        <w:spacing w:after="0" w:line="240" w:lineRule="auto"/>
        <w:ind w:left="57" w:right="57" w:firstLine="720"/>
        <w:jc w:val="center"/>
        <w:outlineLvl w:val="1"/>
        <w:rPr>
          <w:b/>
          <w:bCs/>
          <w:sz w:val="24"/>
          <w:szCs w:val="24"/>
        </w:rPr>
      </w:pPr>
      <w:bookmarkStart w:id="1" w:name="_Hlk517433547"/>
      <w:r w:rsidRPr="004900C4">
        <w:rPr>
          <w:b/>
          <w:bCs/>
          <w:sz w:val="24"/>
          <w:szCs w:val="24"/>
        </w:rPr>
        <w:t xml:space="preserve">Par nekustamā īpašuma domājamo daļu Kandavas ielā 7, Liepājā, nodošanu Zemkopības ministrijas valdījumā </w:t>
      </w:r>
    </w:p>
    <w:bookmarkEnd w:id="1"/>
    <w:p w:rsidR="00E57627" w:rsidRPr="004900C4" w:rsidRDefault="005B4DAC" w:rsidP="00342F58">
      <w:pPr>
        <w:pStyle w:val="Heading2"/>
        <w:ind w:left="57" w:right="57" w:firstLine="720"/>
        <w:rPr>
          <w:sz w:val="24"/>
          <w:szCs w:val="24"/>
          <w:u w:val="single"/>
        </w:rPr>
      </w:pPr>
      <w:r w:rsidRPr="004900C4">
        <w:rPr>
          <w:b w:val="0"/>
          <w:sz w:val="24"/>
          <w:szCs w:val="24"/>
        </w:rPr>
        <w:t>sākotnējā</w:t>
      </w:r>
      <w:r w:rsidR="0052674F" w:rsidRPr="004900C4">
        <w:rPr>
          <w:b w:val="0"/>
          <w:sz w:val="24"/>
          <w:szCs w:val="24"/>
        </w:rPr>
        <w:t xml:space="preserve">s ietekmes novērtējuma </w:t>
      </w:r>
      <w:smartTag w:uri="schemas-tilde-lv/tildestengine" w:element="veidnes">
        <w:smartTagPr>
          <w:attr w:name="id" w:val="-1"/>
          <w:attr w:name="baseform" w:val="ziņojums"/>
          <w:attr w:name="text" w:val="ziņojums"/>
        </w:smartTagPr>
        <w:r w:rsidR="0052674F" w:rsidRPr="004900C4">
          <w:rPr>
            <w:b w:val="0"/>
            <w:sz w:val="24"/>
            <w:szCs w:val="24"/>
          </w:rPr>
          <w:t>ziņojums</w:t>
        </w:r>
      </w:smartTag>
      <w:r w:rsidR="0052674F" w:rsidRPr="004900C4">
        <w:rPr>
          <w:b w:val="0"/>
          <w:sz w:val="24"/>
          <w:szCs w:val="24"/>
        </w:rPr>
        <w:t xml:space="preserve"> </w:t>
      </w:r>
      <w:r w:rsidR="00811168" w:rsidRPr="004900C4">
        <w:rPr>
          <w:b w:val="0"/>
          <w:sz w:val="24"/>
          <w:szCs w:val="24"/>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97"/>
        <w:gridCol w:w="6664"/>
      </w:tblGrid>
      <w:tr w:rsidR="00E57627" w:rsidRPr="004900C4" w:rsidTr="00F86EC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rsidR="00E57627" w:rsidRPr="004900C4" w:rsidRDefault="00E57627" w:rsidP="00342F58">
            <w:pPr>
              <w:pStyle w:val="naisc"/>
              <w:spacing w:before="0" w:after="0"/>
              <w:ind w:left="57" w:right="57" w:firstLine="720"/>
              <w:rPr>
                <w:b/>
                <w:bCs/>
              </w:rPr>
            </w:pPr>
            <w:r w:rsidRPr="004900C4">
              <w:rPr>
                <w:b/>
                <w:bCs/>
              </w:rPr>
              <w:t>Tiesību akta projekta anotācijas kopsavilkums</w:t>
            </w:r>
          </w:p>
        </w:tc>
      </w:tr>
      <w:tr w:rsidR="00E57627" w:rsidRPr="004900C4" w:rsidTr="00F86ECE">
        <w:trPr>
          <w:tblCellSpacing w:w="15" w:type="dxa"/>
        </w:trPr>
        <w:tc>
          <w:tcPr>
            <w:tcW w:w="1302" w:type="pct"/>
            <w:tcBorders>
              <w:top w:val="single" w:sz="4" w:space="0" w:color="auto"/>
              <w:left w:val="single" w:sz="4" w:space="0" w:color="auto"/>
              <w:bottom w:val="single" w:sz="4" w:space="0" w:color="auto"/>
              <w:right w:val="single" w:sz="4" w:space="0" w:color="auto"/>
            </w:tcBorders>
            <w:hideMark/>
          </w:tcPr>
          <w:p w:rsidR="00E57627" w:rsidRPr="004900C4" w:rsidRDefault="00E57627" w:rsidP="00342F58">
            <w:pPr>
              <w:pStyle w:val="naisc"/>
              <w:spacing w:before="0" w:after="0"/>
              <w:ind w:left="57" w:right="57"/>
              <w:jc w:val="both"/>
            </w:pPr>
            <w:r w:rsidRPr="004900C4">
              <w:t>Mērķis, risinājums un projekta spēkā stāšanās laiks (500 zīmes bez atstarpēm)</w:t>
            </w:r>
          </w:p>
        </w:tc>
        <w:tc>
          <w:tcPr>
            <w:tcW w:w="3649" w:type="pct"/>
            <w:tcBorders>
              <w:top w:val="single" w:sz="4" w:space="0" w:color="auto"/>
              <w:left w:val="single" w:sz="4" w:space="0" w:color="auto"/>
              <w:bottom w:val="single" w:sz="4" w:space="0" w:color="auto"/>
              <w:right w:val="single" w:sz="4" w:space="0" w:color="auto"/>
            </w:tcBorders>
            <w:hideMark/>
          </w:tcPr>
          <w:p w:rsidR="00715F28" w:rsidRPr="004900C4" w:rsidRDefault="000B5E2E" w:rsidP="00342F58">
            <w:pPr>
              <w:pStyle w:val="naisc"/>
              <w:spacing w:before="0" w:after="0"/>
              <w:ind w:left="57" w:right="57" w:firstLine="720"/>
              <w:jc w:val="both"/>
              <w:rPr>
                <w:bCs/>
              </w:rPr>
            </w:pPr>
            <w:r w:rsidRPr="004900C4">
              <w:rPr>
                <w:bCs/>
              </w:rPr>
              <w:t xml:space="preserve">Projekts paredz nodot Zemkopības ministrijas valdījumā </w:t>
            </w:r>
            <w:r w:rsidR="00414049" w:rsidRPr="004900C4">
              <w:rPr>
                <w:bCs/>
              </w:rPr>
              <w:t xml:space="preserve">107/1000 domājamās daļas no Finanšu ministrijas valdījumā esošās zemes vienības Kandavas ielā 7, Liepājā, </w:t>
            </w:r>
            <w:r w:rsidR="001E1C48" w:rsidRPr="004900C4">
              <w:rPr>
                <w:bCs/>
              </w:rPr>
              <w:t xml:space="preserve">Zemkopības ministrijas </w:t>
            </w:r>
            <w:r w:rsidR="00715F28" w:rsidRPr="004900C4">
              <w:rPr>
                <w:rFonts w:eastAsia="Calibri"/>
                <w:lang w:eastAsia="en-US"/>
              </w:rPr>
              <w:t>valdījumā esošo 365/1372 domājamo daļu no saistītā būvju nekustamā īpašuma Kandavas ielā 7</w:t>
            </w:r>
            <w:r w:rsidR="00833153" w:rsidRPr="004900C4">
              <w:rPr>
                <w:rFonts w:eastAsia="Calibri"/>
                <w:lang w:eastAsia="en-US"/>
              </w:rPr>
              <w:t> </w:t>
            </w:r>
            <w:r w:rsidR="00715F28" w:rsidRPr="004900C4">
              <w:rPr>
                <w:rFonts w:eastAsia="Calibri"/>
                <w:lang w:eastAsia="en-US"/>
              </w:rPr>
              <w:t>B, Liepājā, uzturēšanai.</w:t>
            </w:r>
          </w:p>
          <w:p w:rsidR="00831D57" w:rsidRPr="004900C4" w:rsidRDefault="00831D57" w:rsidP="00342F58">
            <w:pPr>
              <w:pStyle w:val="naisc"/>
              <w:spacing w:before="0" w:after="0"/>
              <w:ind w:left="57" w:right="57" w:firstLine="720"/>
              <w:jc w:val="both"/>
              <w:rPr>
                <w:lang w:val="en-AU"/>
              </w:rPr>
            </w:pPr>
            <w:r w:rsidRPr="004900C4">
              <w:t>Ministru kabineta rīkojums stāsies spēkā tā parakstīšanas brīdī.</w:t>
            </w:r>
          </w:p>
        </w:tc>
      </w:tr>
    </w:tbl>
    <w:p w:rsidR="00E57627" w:rsidRPr="004900C4" w:rsidRDefault="00E57627" w:rsidP="00342F58">
      <w:pPr>
        <w:spacing w:after="0" w:line="240" w:lineRule="auto"/>
        <w:ind w:left="57" w:right="57" w:firstLine="720"/>
        <w:rPr>
          <w:sz w:val="24"/>
          <w:szCs w:val="24"/>
        </w:rPr>
      </w:pPr>
    </w:p>
    <w:tbl>
      <w:tblPr>
        <w:tblW w:w="5076" w:type="pct"/>
        <w:tblCellSpacing w:w="15" w:type="dxa"/>
        <w:tblInd w:w="-7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53"/>
        <w:gridCol w:w="578"/>
        <w:gridCol w:w="1559"/>
        <w:gridCol w:w="1134"/>
        <w:gridCol w:w="1134"/>
        <w:gridCol w:w="1275"/>
        <w:gridCol w:w="1276"/>
        <w:gridCol w:w="2132"/>
        <w:gridCol w:w="52"/>
      </w:tblGrid>
      <w:tr w:rsidR="001E6A95" w:rsidRPr="004900C4" w:rsidTr="00342F58">
        <w:trPr>
          <w:gridBefore w:val="1"/>
          <w:gridAfter w:val="1"/>
          <w:wBefore w:w="8" w:type="dxa"/>
          <w:wAfter w:w="7" w:type="dxa"/>
          <w:tblCellSpacing w:w="15" w:type="dxa"/>
        </w:trPr>
        <w:tc>
          <w:tcPr>
            <w:tcW w:w="9058" w:type="dxa"/>
            <w:gridSpan w:val="7"/>
            <w:tcBorders>
              <w:top w:val="single" w:sz="6" w:space="0" w:color="auto"/>
              <w:left w:val="single" w:sz="6" w:space="0" w:color="auto"/>
              <w:bottom w:val="outset" w:sz="6" w:space="0" w:color="000000"/>
              <w:right w:val="single" w:sz="6" w:space="0" w:color="auto"/>
            </w:tcBorders>
            <w:vAlign w:val="center"/>
          </w:tcPr>
          <w:p w:rsidR="001E6A95" w:rsidRPr="004900C4" w:rsidRDefault="001E6A95" w:rsidP="00342F58">
            <w:pPr>
              <w:spacing w:after="0" w:line="240" w:lineRule="auto"/>
              <w:ind w:left="57" w:right="57" w:firstLine="720"/>
              <w:jc w:val="center"/>
              <w:rPr>
                <w:b/>
                <w:bCs/>
                <w:sz w:val="24"/>
                <w:szCs w:val="24"/>
                <w:lang w:eastAsia="lv-LV"/>
              </w:rPr>
            </w:pPr>
            <w:r w:rsidRPr="004900C4">
              <w:rPr>
                <w:b/>
                <w:bCs/>
                <w:sz w:val="24"/>
                <w:szCs w:val="24"/>
                <w:lang w:eastAsia="lv-LV"/>
              </w:rPr>
              <w:t>I. Tiesību akta projekta izstrādes nepieciešamība</w:t>
            </w:r>
          </w:p>
        </w:tc>
      </w:tr>
      <w:tr w:rsidR="001E6A95" w:rsidRPr="004900C4" w:rsidTr="00342F58">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1E6A95" w:rsidRPr="004900C4" w:rsidRDefault="001E6A95" w:rsidP="00833153">
            <w:pPr>
              <w:spacing w:after="0" w:line="240" w:lineRule="auto"/>
              <w:ind w:left="57" w:right="57" w:firstLine="720"/>
              <w:rPr>
                <w:sz w:val="24"/>
                <w:szCs w:val="24"/>
                <w:lang w:eastAsia="lv-LV"/>
              </w:rPr>
            </w:pPr>
            <w:r w:rsidRPr="004900C4">
              <w:rPr>
                <w:sz w:val="24"/>
                <w:szCs w:val="24"/>
                <w:lang w:eastAsia="lv-LV"/>
              </w:rPr>
              <w:t>1</w:t>
            </w:r>
            <w:r w:rsidR="00833153" w:rsidRPr="004900C4">
              <w:rPr>
                <w:sz w:val="24"/>
                <w:szCs w:val="24"/>
                <w:lang w:eastAsia="lv-LV"/>
              </w:rPr>
              <w:t>1.</w:t>
            </w:r>
          </w:p>
        </w:tc>
        <w:tc>
          <w:tcPr>
            <w:tcW w:w="1529" w:type="dxa"/>
            <w:tcBorders>
              <w:top w:val="outset" w:sz="6" w:space="0" w:color="000000"/>
              <w:left w:val="outset" w:sz="6" w:space="0" w:color="000000"/>
              <w:bottom w:val="outset" w:sz="6" w:space="0" w:color="000000"/>
              <w:right w:val="outset" w:sz="6" w:space="0" w:color="000000"/>
            </w:tcBorders>
          </w:tcPr>
          <w:p w:rsidR="001E6A95" w:rsidRPr="004900C4" w:rsidRDefault="001E6A95" w:rsidP="00342F58">
            <w:pPr>
              <w:spacing w:after="0" w:line="240" w:lineRule="auto"/>
              <w:ind w:left="57" w:right="57"/>
              <w:rPr>
                <w:sz w:val="24"/>
                <w:szCs w:val="24"/>
                <w:lang w:eastAsia="lv-LV"/>
              </w:rPr>
            </w:pPr>
            <w:r w:rsidRPr="004900C4">
              <w:rPr>
                <w:sz w:val="24"/>
                <w:szCs w:val="24"/>
                <w:lang w:eastAsia="lv-LV"/>
              </w:rPr>
              <w:t>Pamatojums</w:t>
            </w:r>
          </w:p>
        </w:tc>
        <w:tc>
          <w:tcPr>
            <w:tcW w:w="6921" w:type="dxa"/>
            <w:gridSpan w:val="5"/>
            <w:tcBorders>
              <w:top w:val="outset" w:sz="6" w:space="0" w:color="000000"/>
              <w:left w:val="outset" w:sz="6" w:space="0" w:color="000000"/>
              <w:bottom w:val="outset" w:sz="6" w:space="0" w:color="000000"/>
            </w:tcBorders>
          </w:tcPr>
          <w:p w:rsidR="00262BB5" w:rsidRPr="004900C4" w:rsidRDefault="00A427E5" w:rsidP="00342F58">
            <w:pPr>
              <w:spacing w:after="0" w:line="240" w:lineRule="auto"/>
              <w:ind w:left="57" w:right="57" w:firstLine="720"/>
              <w:jc w:val="both"/>
              <w:rPr>
                <w:sz w:val="24"/>
                <w:szCs w:val="24"/>
              </w:rPr>
            </w:pPr>
            <w:r w:rsidRPr="004900C4">
              <w:rPr>
                <w:sz w:val="24"/>
                <w:szCs w:val="24"/>
              </w:rPr>
              <w:t>Finanšu ministrijas iniciatīva.</w:t>
            </w:r>
          </w:p>
        </w:tc>
      </w:tr>
      <w:tr w:rsidR="009B353E" w:rsidRPr="004900C4" w:rsidTr="00342F58">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9B353E" w:rsidRPr="004900C4" w:rsidRDefault="009B353E" w:rsidP="00342F58">
            <w:pPr>
              <w:spacing w:after="0" w:line="240" w:lineRule="auto"/>
              <w:ind w:left="57" w:right="57" w:firstLine="720"/>
              <w:rPr>
                <w:sz w:val="24"/>
                <w:szCs w:val="24"/>
                <w:lang w:eastAsia="lv-LV"/>
              </w:rPr>
            </w:pPr>
            <w:r w:rsidRPr="004900C4">
              <w:rPr>
                <w:sz w:val="24"/>
                <w:szCs w:val="24"/>
                <w:lang w:eastAsia="lv-LV"/>
              </w:rPr>
              <w:t>2</w:t>
            </w:r>
            <w:r w:rsidR="00833153" w:rsidRPr="004900C4">
              <w:rPr>
                <w:sz w:val="24"/>
                <w:szCs w:val="24"/>
                <w:lang w:eastAsia="lv-LV"/>
              </w:rPr>
              <w:t>2</w:t>
            </w:r>
            <w:r w:rsidRPr="004900C4">
              <w:rPr>
                <w:sz w:val="24"/>
                <w:szCs w:val="24"/>
                <w:lang w:eastAsia="lv-LV"/>
              </w:rPr>
              <w:t>.</w:t>
            </w:r>
          </w:p>
        </w:tc>
        <w:tc>
          <w:tcPr>
            <w:tcW w:w="1529" w:type="dxa"/>
            <w:tcBorders>
              <w:top w:val="outset" w:sz="6" w:space="0" w:color="000000"/>
              <w:left w:val="outset" w:sz="6" w:space="0" w:color="000000"/>
              <w:bottom w:val="outset" w:sz="6" w:space="0" w:color="000000"/>
              <w:right w:val="outset" w:sz="6" w:space="0" w:color="000000"/>
            </w:tcBorders>
          </w:tcPr>
          <w:p w:rsidR="004E2142" w:rsidRPr="004900C4" w:rsidRDefault="006A71DD" w:rsidP="00342F58">
            <w:pPr>
              <w:spacing w:after="0" w:line="240" w:lineRule="auto"/>
              <w:ind w:left="57" w:right="57"/>
              <w:jc w:val="both"/>
              <w:rPr>
                <w:sz w:val="24"/>
                <w:szCs w:val="24"/>
                <w:lang w:eastAsia="lv-LV"/>
              </w:rPr>
            </w:pPr>
            <w:r w:rsidRPr="004900C4">
              <w:rPr>
                <w:sz w:val="24"/>
                <w:szCs w:val="24"/>
                <w:lang w:eastAsia="lv-LV"/>
              </w:rPr>
              <w:t>Pašreizējā situācija un problēmas, kuru risināšanai tiesību akta projekts izstrādāts, tiesiskā regulējuma mērķis un būtība</w:t>
            </w:r>
          </w:p>
          <w:p w:rsidR="004E2142" w:rsidRPr="004900C4" w:rsidRDefault="004E2142" w:rsidP="00342F58">
            <w:pPr>
              <w:spacing w:after="0" w:line="240" w:lineRule="auto"/>
              <w:ind w:left="57" w:right="57" w:firstLine="720"/>
              <w:jc w:val="both"/>
              <w:rPr>
                <w:sz w:val="24"/>
                <w:szCs w:val="24"/>
                <w:lang w:eastAsia="lv-LV"/>
              </w:rPr>
            </w:pPr>
          </w:p>
          <w:p w:rsidR="004E2142" w:rsidRPr="004900C4" w:rsidRDefault="004E2142" w:rsidP="00342F58">
            <w:pPr>
              <w:spacing w:after="0" w:line="240" w:lineRule="auto"/>
              <w:ind w:left="57" w:right="57" w:firstLine="720"/>
              <w:rPr>
                <w:sz w:val="24"/>
                <w:szCs w:val="24"/>
                <w:lang w:eastAsia="lv-LV"/>
              </w:rPr>
            </w:pPr>
          </w:p>
          <w:p w:rsidR="009B353E" w:rsidRPr="004900C4" w:rsidRDefault="009B353E" w:rsidP="00342F58">
            <w:pPr>
              <w:spacing w:after="0" w:line="240" w:lineRule="auto"/>
              <w:ind w:left="57" w:right="57" w:firstLine="720"/>
              <w:rPr>
                <w:sz w:val="24"/>
                <w:szCs w:val="24"/>
                <w:lang w:eastAsia="lv-LV"/>
              </w:rPr>
            </w:pPr>
          </w:p>
        </w:tc>
        <w:tc>
          <w:tcPr>
            <w:tcW w:w="6921" w:type="dxa"/>
            <w:gridSpan w:val="5"/>
            <w:tcBorders>
              <w:top w:val="outset" w:sz="6" w:space="0" w:color="000000"/>
              <w:left w:val="outset" w:sz="6" w:space="0" w:color="000000"/>
              <w:bottom w:val="outset" w:sz="6" w:space="0" w:color="000000"/>
            </w:tcBorders>
          </w:tcPr>
          <w:p w:rsidR="00715F28" w:rsidRPr="004900C4" w:rsidRDefault="00715F28" w:rsidP="00342F58">
            <w:pPr>
              <w:spacing w:after="0" w:line="240" w:lineRule="auto"/>
              <w:ind w:left="57" w:right="57" w:firstLine="720"/>
              <w:jc w:val="both"/>
              <w:rPr>
                <w:rFonts w:eastAsia="Calibri"/>
                <w:sz w:val="24"/>
                <w:szCs w:val="24"/>
                <w:lang w:val="en-AU"/>
              </w:rPr>
            </w:pPr>
            <w:r w:rsidRPr="004900C4">
              <w:rPr>
                <w:rFonts w:eastAsia="Calibri"/>
                <w:sz w:val="24"/>
                <w:szCs w:val="24"/>
              </w:rPr>
              <w:t xml:space="preserve">Finanšu ministrijas valdījumā (valsts akciju sabiedrības “Valsts nekustamie īpašumi” pārvaldīšanā) atrodas nekustamais īpašums (nekustamā īpašuma kadastra Nr.1700 040 0381) – zemes vienība (zemes vienības kadastra apzīmējums </w:t>
            </w:r>
            <w:r w:rsidRPr="004900C4">
              <w:rPr>
                <w:rFonts w:eastAsia="Calibri"/>
                <w:sz w:val="24"/>
                <w:szCs w:val="24"/>
                <w:lang w:val="en-AU"/>
              </w:rPr>
              <w:t>1700 040 0381) 866</w:t>
            </w:r>
            <w:r w:rsidR="00F965E9" w:rsidRPr="004900C4">
              <w:rPr>
                <w:rFonts w:eastAsia="Calibri"/>
                <w:sz w:val="24"/>
                <w:szCs w:val="24"/>
                <w:lang w:val="en-AU"/>
              </w:rPr>
              <w:t> </w:t>
            </w:r>
            <w:r w:rsidRPr="004900C4">
              <w:rPr>
                <w:rFonts w:eastAsia="Calibri"/>
                <w:sz w:val="24"/>
                <w:szCs w:val="24"/>
                <w:lang w:val="en-AU"/>
              </w:rPr>
              <w:t xml:space="preserve"> m</w:t>
            </w:r>
            <w:r w:rsidRPr="004900C4">
              <w:rPr>
                <w:rFonts w:eastAsia="Calibri"/>
                <w:sz w:val="24"/>
                <w:szCs w:val="24"/>
                <w:vertAlign w:val="superscript"/>
                <w:lang w:val="en-AU"/>
              </w:rPr>
              <w:t>2</w:t>
            </w:r>
            <w:r w:rsidRPr="004900C4">
              <w:rPr>
                <w:rFonts w:eastAsia="Calibri"/>
                <w:sz w:val="24"/>
                <w:szCs w:val="24"/>
                <w:lang w:val="en-AU"/>
              </w:rPr>
              <w:t xml:space="preserve"> </w:t>
            </w:r>
            <w:proofErr w:type="spellStart"/>
            <w:r w:rsidRPr="004900C4">
              <w:rPr>
                <w:rFonts w:eastAsia="Calibri"/>
                <w:sz w:val="24"/>
                <w:szCs w:val="24"/>
                <w:lang w:val="en-AU"/>
              </w:rPr>
              <w:t>platībā</w:t>
            </w:r>
            <w:proofErr w:type="spellEnd"/>
            <w:r w:rsidRPr="004900C4">
              <w:rPr>
                <w:rFonts w:eastAsia="Calibri"/>
                <w:sz w:val="24"/>
                <w:szCs w:val="24"/>
                <w:lang w:val="en-AU"/>
              </w:rPr>
              <w:t xml:space="preserve"> – </w:t>
            </w:r>
            <w:proofErr w:type="spellStart"/>
            <w:r w:rsidRPr="004900C4">
              <w:rPr>
                <w:rFonts w:eastAsia="Calibri"/>
                <w:sz w:val="24"/>
                <w:szCs w:val="24"/>
                <w:lang w:val="en-AU"/>
              </w:rPr>
              <w:t>Kandavas</w:t>
            </w:r>
            <w:proofErr w:type="spellEnd"/>
            <w:r w:rsidRPr="004900C4">
              <w:rPr>
                <w:rFonts w:eastAsia="Calibri"/>
                <w:sz w:val="24"/>
                <w:szCs w:val="24"/>
                <w:lang w:val="en-AU"/>
              </w:rPr>
              <w:t xml:space="preserve"> </w:t>
            </w:r>
            <w:proofErr w:type="spellStart"/>
            <w:r w:rsidRPr="004900C4">
              <w:rPr>
                <w:rFonts w:eastAsia="Calibri"/>
                <w:sz w:val="24"/>
                <w:szCs w:val="24"/>
                <w:lang w:val="en-AU"/>
              </w:rPr>
              <w:t>ielā</w:t>
            </w:r>
            <w:proofErr w:type="spellEnd"/>
            <w:r w:rsidRPr="004900C4">
              <w:rPr>
                <w:rFonts w:eastAsia="Calibri"/>
                <w:sz w:val="24"/>
                <w:szCs w:val="24"/>
                <w:lang w:val="en-AU"/>
              </w:rPr>
              <w:t xml:space="preserve"> 7, </w:t>
            </w:r>
            <w:proofErr w:type="spellStart"/>
            <w:r w:rsidRPr="004900C4">
              <w:rPr>
                <w:rFonts w:eastAsia="Calibri"/>
                <w:sz w:val="24"/>
                <w:szCs w:val="24"/>
                <w:lang w:val="en-AU"/>
              </w:rPr>
              <w:t>Liepājā</w:t>
            </w:r>
            <w:proofErr w:type="spellEnd"/>
            <w:r w:rsidR="001B3DA6" w:rsidRPr="004900C4">
              <w:rPr>
                <w:rFonts w:eastAsia="Calibri"/>
                <w:sz w:val="24"/>
                <w:szCs w:val="24"/>
                <w:lang w:val="en-AU"/>
              </w:rPr>
              <w:t xml:space="preserve"> (</w:t>
            </w:r>
            <w:proofErr w:type="spellStart"/>
            <w:r w:rsidR="001B3DA6" w:rsidRPr="004900C4">
              <w:rPr>
                <w:rFonts w:eastAsia="Calibri"/>
                <w:sz w:val="24"/>
                <w:szCs w:val="24"/>
                <w:lang w:val="en-AU"/>
              </w:rPr>
              <w:t>turpmāk</w:t>
            </w:r>
            <w:proofErr w:type="spellEnd"/>
            <w:r w:rsidR="001B3DA6" w:rsidRPr="004900C4">
              <w:rPr>
                <w:rFonts w:eastAsia="Calibri"/>
                <w:sz w:val="24"/>
                <w:szCs w:val="24"/>
                <w:lang w:val="en-AU"/>
              </w:rPr>
              <w:t xml:space="preserve"> </w:t>
            </w:r>
            <w:proofErr w:type="spellStart"/>
            <w:r w:rsidR="001B3DA6" w:rsidRPr="004900C4">
              <w:rPr>
                <w:rFonts w:eastAsia="Calibri"/>
                <w:sz w:val="24"/>
                <w:szCs w:val="24"/>
                <w:lang w:val="en-AU"/>
              </w:rPr>
              <w:t>šajā</w:t>
            </w:r>
            <w:proofErr w:type="spellEnd"/>
            <w:r w:rsidR="001B3DA6" w:rsidRPr="004900C4">
              <w:rPr>
                <w:rFonts w:eastAsia="Calibri"/>
                <w:sz w:val="24"/>
                <w:szCs w:val="24"/>
                <w:lang w:val="en-AU"/>
              </w:rPr>
              <w:t xml:space="preserve"> </w:t>
            </w:r>
            <w:proofErr w:type="spellStart"/>
            <w:r w:rsidR="001B3DA6" w:rsidRPr="004900C4">
              <w:rPr>
                <w:rFonts w:eastAsia="Calibri"/>
                <w:sz w:val="24"/>
                <w:szCs w:val="24"/>
                <w:lang w:val="en-AU"/>
              </w:rPr>
              <w:t>punktā</w:t>
            </w:r>
            <w:proofErr w:type="spellEnd"/>
            <w:r w:rsidR="001B3DA6" w:rsidRPr="004900C4">
              <w:rPr>
                <w:rFonts w:eastAsia="Calibri"/>
                <w:sz w:val="24"/>
                <w:szCs w:val="24"/>
                <w:lang w:val="en-AU"/>
              </w:rPr>
              <w:t xml:space="preserve"> </w:t>
            </w:r>
            <w:proofErr w:type="spellStart"/>
            <w:r w:rsidR="001B3DA6" w:rsidRPr="004900C4">
              <w:rPr>
                <w:rFonts w:eastAsia="Calibri"/>
                <w:sz w:val="24"/>
                <w:szCs w:val="24"/>
                <w:lang w:val="en-AU"/>
              </w:rPr>
              <w:t>arī</w:t>
            </w:r>
            <w:proofErr w:type="spellEnd"/>
            <w:r w:rsidR="001B3DA6" w:rsidRPr="004900C4">
              <w:rPr>
                <w:rFonts w:eastAsia="Calibri"/>
                <w:sz w:val="24"/>
                <w:szCs w:val="24"/>
                <w:lang w:val="en-AU"/>
              </w:rPr>
              <w:t xml:space="preserve"> – </w:t>
            </w:r>
            <w:proofErr w:type="spellStart"/>
            <w:r w:rsidR="001B3DA6" w:rsidRPr="004900C4">
              <w:rPr>
                <w:rFonts w:eastAsia="Calibri"/>
                <w:sz w:val="24"/>
                <w:szCs w:val="24"/>
                <w:lang w:val="en-AU"/>
              </w:rPr>
              <w:t>valsts</w:t>
            </w:r>
            <w:proofErr w:type="spellEnd"/>
            <w:r w:rsidR="001B3DA6" w:rsidRPr="004900C4">
              <w:rPr>
                <w:rFonts w:eastAsia="Calibri"/>
                <w:sz w:val="24"/>
                <w:szCs w:val="24"/>
                <w:lang w:val="en-AU"/>
              </w:rPr>
              <w:t xml:space="preserve"> </w:t>
            </w:r>
            <w:proofErr w:type="spellStart"/>
            <w:r w:rsidR="001B3DA6" w:rsidRPr="004900C4">
              <w:rPr>
                <w:rFonts w:eastAsia="Calibri"/>
                <w:sz w:val="24"/>
                <w:szCs w:val="24"/>
                <w:lang w:val="en-AU"/>
              </w:rPr>
              <w:t>zemes</w:t>
            </w:r>
            <w:proofErr w:type="spellEnd"/>
            <w:r w:rsidR="001B3DA6" w:rsidRPr="004900C4">
              <w:rPr>
                <w:rFonts w:eastAsia="Calibri"/>
                <w:sz w:val="24"/>
                <w:szCs w:val="24"/>
                <w:lang w:val="en-AU"/>
              </w:rPr>
              <w:t xml:space="preserve"> </w:t>
            </w:r>
            <w:proofErr w:type="spellStart"/>
            <w:r w:rsidR="001B3DA6" w:rsidRPr="004900C4">
              <w:rPr>
                <w:rFonts w:eastAsia="Calibri"/>
                <w:sz w:val="24"/>
                <w:szCs w:val="24"/>
                <w:lang w:val="en-AU"/>
              </w:rPr>
              <w:t>vienība</w:t>
            </w:r>
            <w:proofErr w:type="spellEnd"/>
            <w:r w:rsidR="001B3DA6" w:rsidRPr="004900C4">
              <w:rPr>
                <w:rFonts w:eastAsia="Calibri"/>
                <w:sz w:val="24"/>
                <w:szCs w:val="24"/>
                <w:lang w:val="en-AU"/>
              </w:rPr>
              <w:t xml:space="preserve">). </w:t>
            </w:r>
          </w:p>
          <w:p w:rsidR="00715F28" w:rsidRPr="004900C4" w:rsidRDefault="00715F28" w:rsidP="00342F58">
            <w:pPr>
              <w:spacing w:after="0" w:line="240" w:lineRule="auto"/>
              <w:ind w:left="57" w:right="57" w:firstLine="720"/>
              <w:jc w:val="both"/>
              <w:rPr>
                <w:rFonts w:eastAsia="Calibri"/>
                <w:sz w:val="24"/>
                <w:szCs w:val="24"/>
              </w:rPr>
            </w:pPr>
            <w:r w:rsidRPr="004900C4">
              <w:rPr>
                <w:rFonts w:eastAsia="Calibri"/>
                <w:sz w:val="24"/>
                <w:szCs w:val="24"/>
              </w:rPr>
              <w:t xml:space="preserve">Īpašuma tiesības uz nekustamo īpašumu </w:t>
            </w:r>
            <w:proofErr w:type="spellStart"/>
            <w:r w:rsidR="008E788E" w:rsidRPr="004900C4">
              <w:rPr>
                <w:rFonts w:eastAsia="Calibri"/>
                <w:sz w:val="24"/>
                <w:szCs w:val="24"/>
                <w:lang w:val="en-AU"/>
              </w:rPr>
              <w:t>Kandavas</w:t>
            </w:r>
            <w:proofErr w:type="spellEnd"/>
            <w:r w:rsidR="008E788E" w:rsidRPr="004900C4">
              <w:rPr>
                <w:rFonts w:eastAsia="Calibri"/>
                <w:sz w:val="24"/>
                <w:szCs w:val="24"/>
                <w:lang w:val="en-AU"/>
              </w:rPr>
              <w:t xml:space="preserve"> </w:t>
            </w:r>
            <w:proofErr w:type="spellStart"/>
            <w:r w:rsidR="008E788E" w:rsidRPr="004900C4">
              <w:rPr>
                <w:rFonts w:eastAsia="Calibri"/>
                <w:sz w:val="24"/>
                <w:szCs w:val="24"/>
                <w:lang w:val="en-AU"/>
              </w:rPr>
              <w:t>ielā</w:t>
            </w:r>
            <w:proofErr w:type="spellEnd"/>
            <w:r w:rsidR="008E788E" w:rsidRPr="004900C4">
              <w:rPr>
                <w:rFonts w:eastAsia="Calibri"/>
                <w:sz w:val="24"/>
                <w:szCs w:val="24"/>
                <w:lang w:val="en-AU"/>
              </w:rPr>
              <w:t xml:space="preserve"> 7, </w:t>
            </w:r>
            <w:proofErr w:type="spellStart"/>
            <w:r w:rsidR="008E788E" w:rsidRPr="004900C4">
              <w:rPr>
                <w:rFonts w:eastAsia="Calibri"/>
                <w:sz w:val="24"/>
                <w:szCs w:val="24"/>
                <w:lang w:val="en-AU"/>
              </w:rPr>
              <w:t>Liepājā</w:t>
            </w:r>
            <w:proofErr w:type="spellEnd"/>
            <w:r w:rsidR="008E788E" w:rsidRPr="004900C4">
              <w:rPr>
                <w:rFonts w:eastAsia="Calibri"/>
                <w:sz w:val="24"/>
                <w:szCs w:val="24"/>
                <w:lang w:val="en-AU"/>
              </w:rPr>
              <w:t xml:space="preserve">, </w:t>
            </w:r>
            <w:proofErr w:type="spellStart"/>
            <w:r w:rsidR="00DD2C6C" w:rsidRPr="004900C4">
              <w:rPr>
                <w:rFonts w:eastAsia="Calibri"/>
                <w:sz w:val="24"/>
                <w:szCs w:val="24"/>
                <w:lang w:val="en-AU"/>
              </w:rPr>
              <w:t>sākotnēji</w:t>
            </w:r>
            <w:proofErr w:type="spellEnd"/>
            <w:r w:rsidR="00DD2C6C" w:rsidRPr="004900C4">
              <w:rPr>
                <w:rFonts w:eastAsia="Calibri"/>
                <w:sz w:val="24"/>
                <w:szCs w:val="24"/>
                <w:lang w:val="en-AU"/>
              </w:rPr>
              <w:t xml:space="preserve"> </w:t>
            </w:r>
            <w:r w:rsidRPr="004900C4">
              <w:rPr>
                <w:rFonts w:eastAsia="Calibri"/>
                <w:sz w:val="24"/>
                <w:szCs w:val="24"/>
              </w:rPr>
              <w:t>ir nostiprinātas uz valsts vārda Finanšu ministrijas personā Liepājas pilsētas zemesgrāmatas nodalījumā Nr.100000416719, lēmuma datums: 29.11.2007.</w:t>
            </w:r>
            <w:r w:rsidR="00DD2C6C" w:rsidRPr="004900C4">
              <w:rPr>
                <w:rFonts w:eastAsia="Calibri"/>
                <w:sz w:val="24"/>
                <w:szCs w:val="24"/>
              </w:rPr>
              <w:t xml:space="preserve"> Saskaņā ar Liepājas tiesas Zemesgrāmatu nodaļas tiesneša 02.05.201</w:t>
            </w:r>
            <w:r w:rsidR="009858A9">
              <w:rPr>
                <w:rFonts w:eastAsia="Calibri"/>
                <w:sz w:val="24"/>
                <w:szCs w:val="24"/>
              </w:rPr>
              <w:t>6</w:t>
            </w:r>
            <w:r w:rsidR="00DD2C6C" w:rsidRPr="004900C4">
              <w:rPr>
                <w:rFonts w:eastAsia="Calibri"/>
                <w:sz w:val="24"/>
                <w:szCs w:val="24"/>
              </w:rPr>
              <w:t>. lēmumu valsts domājamā daļa īpašumā ir samazinājusies līdz 509/1000 domājamām daļām.</w:t>
            </w:r>
          </w:p>
          <w:p w:rsidR="00715F28" w:rsidRPr="004900C4" w:rsidRDefault="001B3DA6" w:rsidP="00342F58">
            <w:pPr>
              <w:spacing w:after="0" w:line="240" w:lineRule="auto"/>
              <w:ind w:left="57" w:right="57" w:firstLine="720"/>
              <w:jc w:val="both"/>
              <w:rPr>
                <w:rFonts w:eastAsia="Calibri"/>
                <w:sz w:val="24"/>
                <w:szCs w:val="24"/>
              </w:rPr>
            </w:pPr>
            <w:r w:rsidRPr="004900C4">
              <w:rPr>
                <w:rFonts w:eastAsia="Calibri"/>
                <w:sz w:val="24"/>
                <w:szCs w:val="24"/>
              </w:rPr>
              <w:t xml:space="preserve">Valsts zemes vienība ir apbūvēta. </w:t>
            </w:r>
            <w:r w:rsidR="00715F28" w:rsidRPr="004900C4">
              <w:rPr>
                <w:rFonts w:eastAsia="Calibri"/>
                <w:sz w:val="24"/>
                <w:szCs w:val="24"/>
              </w:rPr>
              <w:t xml:space="preserve">Uz valsts zemes vienības atrodas </w:t>
            </w:r>
            <w:r w:rsidR="00455CD3" w:rsidRPr="004900C4">
              <w:rPr>
                <w:rFonts w:eastAsia="Calibri"/>
                <w:sz w:val="24"/>
                <w:szCs w:val="24"/>
              </w:rPr>
              <w:t xml:space="preserve">divi patstāvīgi būvju īpašumi – garāžas ēkas, kas pieder </w:t>
            </w:r>
            <w:r w:rsidR="00DD2C6C" w:rsidRPr="004900C4">
              <w:rPr>
                <w:rFonts w:eastAsia="Calibri"/>
                <w:sz w:val="24"/>
                <w:szCs w:val="24"/>
              </w:rPr>
              <w:t>vairākām privātpersonām kopīpašumā</w:t>
            </w:r>
            <w:r w:rsidR="00455CD3" w:rsidRPr="004900C4">
              <w:rPr>
                <w:rFonts w:eastAsia="Calibri"/>
                <w:sz w:val="24"/>
                <w:szCs w:val="24"/>
              </w:rPr>
              <w:t>:</w:t>
            </w:r>
          </w:p>
          <w:p w:rsidR="00455CD3" w:rsidRPr="004900C4" w:rsidRDefault="008E788E" w:rsidP="00342F58">
            <w:pPr>
              <w:spacing w:after="0" w:line="240" w:lineRule="auto"/>
              <w:ind w:left="57" w:right="57" w:firstLine="720"/>
              <w:jc w:val="both"/>
              <w:rPr>
                <w:rFonts w:eastAsia="Calibri"/>
                <w:sz w:val="24"/>
                <w:szCs w:val="24"/>
              </w:rPr>
            </w:pPr>
            <w:r w:rsidRPr="004900C4">
              <w:rPr>
                <w:rFonts w:eastAsia="Calibri"/>
                <w:sz w:val="24"/>
                <w:szCs w:val="24"/>
              </w:rPr>
              <w:t>1) n</w:t>
            </w:r>
            <w:r w:rsidR="00455CD3" w:rsidRPr="004900C4">
              <w:rPr>
                <w:rFonts w:eastAsia="Calibri"/>
                <w:sz w:val="24"/>
                <w:szCs w:val="24"/>
              </w:rPr>
              <w:t xml:space="preserve">ekustamais īpašums (nekustamā īpašuma kadastra Nr.1700 540 0381) – Kandavas ielā 7, Liepājā, sastāv no vienas būves (būves kadastra apzīmējums 1700 </w:t>
            </w:r>
            <w:r w:rsidR="009F1D98" w:rsidRPr="004900C4">
              <w:rPr>
                <w:rFonts w:eastAsia="Calibri"/>
                <w:sz w:val="24"/>
                <w:szCs w:val="24"/>
              </w:rPr>
              <w:t>040</w:t>
            </w:r>
            <w:r w:rsidR="00455CD3" w:rsidRPr="004900C4">
              <w:rPr>
                <w:rFonts w:eastAsia="Calibri"/>
                <w:sz w:val="24"/>
                <w:szCs w:val="24"/>
              </w:rPr>
              <w:t xml:space="preserve"> 0381</w:t>
            </w:r>
            <w:r w:rsidR="009F1D98" w:rsidRPr="004900C4">
              <w:rPr>
                <w:rFonts w:eastAsia="Calibri"/>
                <w:sz w:val="24"/>
                <w:szCs w:val="24"/>
              </w:rPr>
              <w:t xml:space="preserve"> 001</w:t>
            </w:r>
            <w:r w:rsidR="00455CD3" w:rsidRPr="004900C4">
              <w:rPr>
                <w:rFonts w:eastAsia="Calibri"/>
                <w:sz w:val="24"/>
                <w:szCs w:val="24"/>
              </w:rPr>
              <w:t xml:space="preserve">) – </w:t>
            </w:r>
            <w:r w:rsidR="00455CD3" w:rsidRPr="004900C4">
              <w:rPr>
                <w:rFonts w:eastAsia="Calibri"/>
                <w:i/>
                <w:sz w:val="24"/>
                <w:szCs w:val="24"/>
              </w:rPr>
              <w:t>garāžas</w:t>
            </w:r>
            <w:r w:rsidR="00455CD3" w:rsidRPr="004900C4">
              <w:rPr>
                <w:rFonts w:eastAsia="Calibri"/>
                <w:sz w:val="24"/>
                <w:szCs w:val="24"/>
              </w:rPr>
              <w:t>.</w:t>
            </w:r>
          </w:p>
          <w:p w:rsidR="00F965E9" w:rsidRPr="004900C4" w:rsidRDefault="008E788E" w:rsidP="00342F58">
            <w:pPr>
              <w:spacing w:after="0" w:line="240" w:lineRule="auto"/>
              <w:ind w:left="57" w:right="57" w:firstLine="720"/>
              <w:jc w:val="both"/>
              <w:rPr>
                <w:rFonts w:eastAsia="Calibri"/>
                <w:sz w:val="24"/>
                <w:szCs w:val="24"/>
              </w:rPr>
            </w:pPr>
            <w:r w:rsidRPr="004900C4">
              <w:rPr>
                <w:rFonts w:eastAsia="Calibri"/>
                <w:sz w:val="24"/>
                <w:szCs w:val="24"/>
              </w:rPr>
              <w:t>2) n</w:t>
            </w:r>
            <w:r w:rsidR="00455CD3" w:rsidRPr="004900C4">
              <w:rPr>
                <w:rFonts w:eastAsia="Calibri"/>
                <w:sz w:val="24"/>
                <w:szCs w:val="24"/>
              </w:rPr>
              <w:t xml:space="preserve">ekustamais īpašums (nekustamā īpašuma kadastra Nr.1700 540 </w:t>
            </w:r>
            <w:r w:rsidR="009F1D98" w:rsidRPr="004900C4">
              <w:rPr>
                <w:rFonts w:eastAsia="Calibri"/>
                <w:sz w:val="24"/>
                <w:szCs w:val="24"/>
              </w:rPr>
              <w:t>0417</w:t>
            </w:r>
            <w:r w:rsidR="00455CD3" w:rsidRPr="004900C4">
              <w:rPr>
                <w:rFonts w:eastAsia="Calibri"/>
                <w:sz w:val="24"/>
                <w:szCs w:val="24"/>
              </w:rPr>
              <w:t>) – Kandavas ielā 7</w:t>
            </w:r>
            <w:r w:rsidRPr="004900C4">
              <w:rPr>
                <w:rFonts w:eastAsia="Calibri"/>
                <w:sz w:val="24"/>
                <w:szCs w:val="24"/>
              </w:rPr>
              <w:t> </w:t>
            </w:r>
            <w:r w:rsidR="009F1D98" w:rsidRPr="004900C4">
              <w:rPr>
                <w:rFonts w:eastAsia="Calibri"/>
                <w:sz w:val="24"/>
                <w:szCs w:val="24"/>
              </w:rPr>
              <w:t>B</w:t>
            </w:r>
            <w:r w:rsidR="00455CD3" w:rsidRPr="004900C4">
              <w:rPr>
                <w:rFonts w:eastAsia="Calibri"/>
                <w:sz w:val="24"/>
                <w:szCs w:val="24"/>
              </w:rPr>
              <w:t xml:space="preserve">, Liepājā, sastāv no </w:t>
            </w:r>
            <w:r w:rsidR="009F1D98" w:rsidRPr="004900C4">
              <w:rPr>
                <w:rFonts w:eastAsia="Calibri"/>
                <w:sz w:val="24"/>
                <w:szCs w:val="24"/>
              </w:rPr>
              <w:t>divām</w:t>
            </w:r>
            <w:r w:rsidR="00455CD3" w:rsidRPr="004900C4">
              <w:rPr>
                <w:rFonts w:eastAsia="Calibri"/>
                <w:sz w:val="24"/>
                <w:szCs w:val="24"/>
              </w:rPr>
              <w:t xml:space="preserve"> būv</w:t>
            </w:r>
            <w:r w:rsidR="009F1D98" w:rsidRPr="004900C4">
              <w:rPr>
                <w:rFonts w:eastAsia="Calibri"/>
                <w:sz w:val="24"/>
                <w:szCs w:val="24"/>
              </w:rPr>
              <w:t xml:space="preserve">ēm </w:t>
            </w:r>
            <w:r w:rsidR="00455CD3" w:rsidRPr="004900C4">
              <w:rPr>
                <w:rFonts w:eastAsia="Calibri"/>
                <w:sz w:val="24"/>
                <w:szCs w:val="24"/>
              </w:rPr>
              <w:t>(būv</w:t>
            </w:r>
            <w:r w:rsidR="009F1D98" w:rsidRPr="004900C4">
              <w:rPr>
                <w:rFonts w:eastAsia="Calibri"/>
                <w:sz w:val="24"/>
                <w:szCs w:val="24"/>
              </w:rPr>
              <w:t xml:space="preserve">ju kadastra </w:t>
            </w:r>
            <w:r w:rsidR="00455CD3" w:rsidRPr="004900C4">
              <w:rPr>
                <w:rFonts w:eastAsia="Calibri"/>
                <w:sz w:val="24"/>
                <w:szCs w:val="24"/>
              </w:rPr>
              <w:t>apzīmējum</w:t>
            </w:r>
            <w:r w:rsidR="009F1D98" w:rsidRPr="004900C4">
              <w:rPr>
                <w:rFonts w:eastAsia="Calibri"/>
                <w:sz w:val="24"/>
                <w:szCs w:val="24"/>
              </w:rPr>
              <w:t>i</w:t>
            </w:r>
            <w:r w:rsidR="00455CD3" w:rsidRPr="004900C4">
              <w:rPr>
                <w:rFonts w:eastAsia="Calibri"/>
                <w:sz w:val="24"/>
                <w:szCs w:val="24"/>
              </w:rPr>
              <w:t xml:space="preserve"> 1700 </w:t>
            </w:r>
            <w:r w:rsidR="009F1D98" w:rsidRPr="004900C4">
              <w:rPr>
                <w:rFonts w:eastAsia="Calibri"/>
                <w:sz w:val="24"/>
                <w:szCs w:val="24"/>
              </w:rPr>
              <w:t>040</w:t>
            </w:r>
            <w:r w:rsidR="00455CD3" w:rsidRPr="004900C4">
              <w:rPr>
                <w:rFonts w:eastAsia="Calibri"/>
                <w:sz w:val="24"/>
                <w:szCs w:val="24"/>
              </w:rPr>
              <w:t xml:space="preserve"> </w:t>
            </w:r>
            <w:r w:rsidR="009F1D98" w:rsidRPr="004900C4">
              <w:rPr>
                <w:rFonts w:eastAsia="Calibri"/>
                <w:sz w:val="24"/>
                <w:szCs w:val="24"/>
              </w:rPr>
              <w:t xml:space="preserve">0381 002 un </w:t>
            </w:r>
            <w:r w:rsidR="00455CD3" w:rsidRPr="004900C4">
              <w:rPr>
                <w:rFonts w:eastAsia="Calibri"/>
                <w:sz w:val="24"/>
                <w:szCs w:val="24"/>
              </w:rPr>
              <w:t xml:space="preserve">1700 </w:t>
            </w:r>
            <w:r w:rsidR="009F1D98" w:rsidRPr="004900C4">
              <w:rPr>
                <w:rFonts w:eastAsia="Calibri"/>
                <w:sz w:val="24"/>
                <w:szCs w:val="24"/>
              </w:rPr>
              <w:t>040</w:t>
            </w:r>
            <w:r w:rsidR="00455CD3" w:rsidRPr="004900C4">
              <w:rPr>
                <w:rFonts w:eastAsia="Calibri"/>
                <w:sz w:val="24"/>
                <w:szCs w:val="24"/>
              </w:rPr>
              <w:t xml:space="preserve"> </w:t>
            </w:r>
            <w:r w:rsidR="009F1D98" w:rsidRPr="004900C4">
              <w:rPr>
                <w:rFonts w:eastAsia="Calibri"/>
                <w:sz w:val="24"/>
                <w:szCs w:val="24"/>
              </w:rPr>
              <w:t>0381 003</w:t>
            </w:r>
            <w:r w:rsidR="00455CD3" w:rsidRPr="004900C4">
              <w:rPr>
                <w:rFonts w:eastAsia="Calibri"/>
                <w:sz w:val="24"/>
                <w:szCs w:val="24"/>
              </w:rPr>
              <w:t xml:space="preserve">) – </w:t>
            </w:r>
            <w:r w:rsidR="00455CD3" w:rsidRPr="004900C4">
              <w:rPr>
                <w:rFonts w:eastAsia="Calibri"/>
                <w:i/>
                <w:sz w:val="24"/>
                <w:szCs w:val="24"/>
              </w:rPr>
              <w:t>garāž</w:t>
            </w:r>
            <w:r w:rsidR="009F1D98" w:rsidRPr="004900C4">
              <w:rPr>
                <w:rFonts w:eastAsia="Calibri"/>
                <w:i/>
                <w:sz w:val="24"/>
                <w:szCs w:val="24"/>
              </w:rPr>
              <w:t>ām</w:t>
            </w:r>
            <w:r w:rsidR="009F1D98" w:rsidRPr="004900C4">
              <w:rPr>
                <w:rFonts w:eastAsia="Calibri"/>
                <w:sz w:val="24"/>
                <w:szCs w:val="24"/>
              </w:rPr>
              <w:t>.</w:t>
            </w:r>
          </w:p>
          <w:p w:rsidR="00F965E9" w:rsidRPr="004900C4" w:rsidRDefault="009F1D98" w:rsidP="00342F58">
            <w:pPr>
              <w:spacing w:after="0" w:line="240" w:lineRule="auto"/>
              <w:ind w:left="57" w:right="57" w:firstLine="720"/>
              <w:jc w:val="both"/>
              <w:rPr>
                <w:rFonts w:eastAsia="Calibri"/>
                <w:sz w:val="24"/>
                <w:szCs w:val="24"/>
              </w:rPr>
            </w:pPr>
            <w:r w:rsidRPr="004900C4">
              <w:rPr>
                <w:rFonts w:eastAsia="Calibri"/>
                <w:sz w:val="24"/>
                <w:szCs w:val="24"/>
              </w:rPr>
              <w:t xml:space="preserve">Saskaņā ar Nekustamā īpašuma valsts kadastra informācijas sistēmas datiem </w:t>
            </w:r>
            <w:r w:rsidR="00F965E9" w:rsidRPr="004900C4">
              <w:rPr>
                <w:rFonts w:eastAsia="Calibri"/>
                <w:sz w:val="24"/>
                <w:szCs w:val="24"/>
              </w:rPr>
              <w:t xml:space="preserve">visas </w:t>
            </w:r>
            <w:r w:rsidRPr="004900C4">
              <w:rPr>
                <w:rFonts w:eastAsia="Calibri"/>
                <w:sz w:val="24"/>
                <w:szCs w:val="24"/>
              </w:rPr>
              <w:t>zemes vienības kadastrālā vērtība uz 01.01.2018. noteikta:</w:t>
            </w:r>
            <w:r w:rsidR="00F965E9" w:rsidRPr="004900C4">
              <w:rPr>
                <w:rFonts w:eastAsia="Calibri"/>
                <w:sz w:val="24"/>
                <w:szCs w:val="24"/>
              </w:rPr>
              <w:t xml:space="preserve">7 245 </w:t>
            </w:r>
            <w:proofErr w:type="spellStart"/>
            <w:r w:rsidR="00F965E9" w:rsidRPr="004900C4">
              <w:rPr>
                <w:rFonts w:eastAsia="Calibri"/>
                <w:i/>
                <w:sz w:val="24"/>
                <w:szCs w:val="24"/>
              </w:rPr>
              <w:t>euro</w:t>
            </w:r>
            <w:proofErr w:type="spellEnd"/>
            <w:r w:rsidR="00F965E9" w:rsidRPr="004900C4">
              <w:rPr>
                <w:rFonts w:eastAsia="Calibri"/>
                <w:sz w:val="24"/>
                <w:szCs w:val="24"/>
              </w:rPr>
              <w:t xml:space="preserve">, attiecīgi zemes vienības 107/1000 domājamo daļu kadastrālā vērtība - 775,22 </w:t>
            </w:r>
            <w:proofErr w:type="spellStart"/>
            <w:r w:rsidR="00F965E9" w:rsidRPr="004900C4">
              <w:rPr>
                <w:rFonts w:eastAsia="Calibri"/>
                <w:i/>
                <w:sz w:val="24"/>
                <w:szCs w:val="24"/>
              </w:rPr>
              <w:t>euro</w:t>
            </w:r>
            <w:proofErr w:type="spellEnd"/>
            <w:r w:rsidR="00F965E9" w:rsidRPr="004900C4">
              <w:rPr>
                <w:rFonts w:eastAsia="Calibri"/>
                <w:sz w:val="24"/>
                <w:szCs w:val="24"/>
              </w:rPr>
              <w:t>.</w:t>
            </w:r>
          </w:p>
          <w:p w:rsidR="009F1D98" w:rsidRPr="004900C4" w:rsidRDefault="00F965E9" w:rsidP="00342F58">
            <w:pPr>
              <w:spacing w:after="0" w:line="240" w:lineRule="auto"/>
              <w:ind w:left="57" w:right="57" w:firstLine="720"/>
              <w:jc w:val="both"/>
              <w:rPr>
                <w:rFonts w:eastAsia="Calibri"/>
                <w:i/>
                <w:sz w:val="24"/>
                <w:szCs w:val="24"/>
              </w:rPr>
            </w:pPr>
            <w:r w:rsidRPr="004900C4">
              <w:rPr>
                <w:rFonts w:eastAsia="Calibri"/>
                <w:sz w:val="24"/>
                <w:szCs w:val="24"/>
              </w:rPr>
              <w:t xml:space="preserve">Zemes vienībai noteiktais </w:t>
            </w:r>
            <w:r w:rsidR="009F1D98" w:rsidRPr="004900C4">
              <w:rPr>
                <w:rFonts w:eastAsia="Calibri"/>
                <w:sz w:val="24"/>
                <w:szCs w:val="24"/>
              </w:rPr>
              <w:t>lietošanas mērķi</w:t>
            </w:r>
            <w:r w:rsidRPr="004900C4">
              <w:rPr>
                <w:rFonts w:eastAsia="Calibri"/>
                <w:sz w:val="24"/>
                <w:szCs w:val="24"/>
              </w:rPr>
              <w:t>s:</w:t>
            </w:r>
            <w:r w:rsidR="008E788E" w:rsidRPr="004900C4">
              <w:rPr>
                <w:rFonts w:eastAsia="Calibri"/>
                <w:sz w:val="24"/>
                <w:szCs w:val="24"/>
              </w:rPr>
              <w:t> </w:t>
            </w:r>
            <w:r w:rsidRPr="004900C4">
              <w:rPr>
                <w:rFonts w:eastAsia="Calibri"/>
                <w:sz w:val="24"/>
                <w:szCs w:val="24"/>
              </w:rPr>
              <w:t>1104</w:t>
            </w:r>
            <w:r w:rsidR="009F1D98" w:rsidRPr="004900C4">
              <w:rPr>
                <w:rFonts w:eastAsia="Calibri"/>
                <w:sz w:val="24"/>
                <w:szCs w:val="24"/>
              </w:rPr>
              <w:t xml:space="preserve"> - </w:t>
            </w:r>
            <w:r w:rsidR="009F1D98" w:rsidRPr="004900C4">
              <w:rPr>
                <w:rFonts w:eastAsia="Calibri"/>
                <w:i/>
                <w:sz w:val="24"/>
                <w:szCs w:val="24"/>
              </w:rPr>
              <w:t>transporta līdzekļu garāžu apbūve.</w:t>
            </w:r>
          </w:p>
          <w:p w:rsidR="00715F28" w:rsidRPr="004900C4" w:rsidRDefault="00715F28" w:rsidP="00342F58">
            <w:pPr>
              <w:spacing w:after="0" w:line="240" w:lineRule="auto"/>
              <w:ind w:left="57" w:right="57" w:firstLine="720"/>
              <w:jc w:val="both"/>
              <w:rPr>
                <w:rFonts w:eastAsia="Calibri"/>
                <w:sz w:val="24"/>
                <w:szCs w:val="24"/>
              </w:rPr>
            </w:pPr>
            <w:r w:rsidRPr="004900C4">
              <w:rPr>
                <w:rFonts w:eastAsia="Calibri"/>
                <w:sz w:val="24"/>
                <w:szCs w:val="24"/>
              </w:rPr>
              <w:t xml:space="preserve">Saskaņā ar Liepājas tiesas Zemesgrāmatu nodaļas tiesneša </w:t>
            </w:r>
            <w:r w:rsidR="00820EA2" w:rsidRPr="004900C4">
              <w:rPr>
                <w:rFonts w:eastAsia="Calibri"/>
                <w:sz w:val="24"/>
                <w:szCs w:val="24"/>
              </w:rPr>
              <w:t>09.02.2007.</w:t>
            </w:r>
            <w:r w:rsidRPr="004900C4">
              <w:rPr>
                <w:rFonts w:eastAsia="Calibri"/>
                <w:sz w:val="24"/>
                <w:szCs w:val="24"/>
              </w:rPr>
              <w:t xml:space="preserve"> lēmumu Liepājas pilsētas zemesgrāmatas nodalījumā Nr.100000323739 </w:t>
            </w:r>
            <w:r w:rsidR="009F1D98" w:rsidRPr="004900C4">
              <w:rPr>
                <w:rFonts w:eastAsia="Calibri"/>
                <w:sz w:val="24"/>
                <w:szCs w:val="24"/>
              </w:rPr>
              <w:t xml:space="preserve">uz valsts vārda </w:t>
            </w:r>
            <w:r w:rsidRPr="004900C4">
              <w:rPr>
                <w:rFonts w:eastAsia="Calibri"/>
                <w:sz w:val="24"/>
                <w:szCs w:val="24"/>
              </w:rPr>
              <w:t xml:space="preserve">Zemkopības ministrijas personā ir nostiprinātas īpašuma tiesības uz patstāvīgā būvju īpašuma </w:t>
            </w:r>
            <w:r w:rsidRPr="004900C4">
              <w:rPr>
                <w:rFonts w:eastAsia="Calibri"/>
                <w:sz w:val="24"/>
                <w:szCs w:val="24"/>
              </w:rPr>
              <w:lastRenderedPageBreak/>
              <w:t>(</w:t>
            </w:r>
            <w:r w:rsidR="008E788E" w:rsidRPr="004900C4">
              <w:rPr>
                <w:rFonts w:eastAsia="Calibri"/>
                <w:sz w:val="24"/>
                <w:szCs w:val="24"/>
              </w:rPr>
              <w:t xml:space="preserve">nekustamā īpašuma </w:t>
            </w:r>
            <w:r w:rsidRPr="004900C4">
              <w:rPr>
                <w:rFonts w:eastAsia="Calibri"/>
                <w:sz w:val="24"/>
                <w:szCs w:val="24"/>
              </w:rPr>
              <w:t>kadastra Nr.1700 540 0417) Kandavas ielā 7</w:t>
            </w:r>
            <w:r w:rsidR="008E788E" w:rsidRPr="004900C4">
              <w:rPr>
                <w:rFonts w:eastAsia="Calibri"/>
                <w:sz w:val="24"/>
                <w:szCs w:val="24"/>
              </w:rPr>
              <w:t> </w:t>
            </w:r>
            <w:r w:rsidRPr="004900C4">
              <w:rPr>
                <w:rFonts w:eastAsia="Calibri"/>
                <w:sz w:val="24"/>
                <w:szCs w:val="24"/>
              </w:rPr>
              <w:t>B, Liepājā</w:t>
            </w:r>
            <w:r w:rsidR="008E788E" w:rsidRPr="004900C4">
              <w:rPr>
                <w:rFonts w:eastAsia="Calibri"/>
                <w:sz w:val="24"/>
                <w:szCs w:val="24"/>
              </w:rPr>
              <w:t xml:space="preserve">, </w:t>
            </w:r>
            <w:r w:rsidRPr="004900C4">
              <w:rPr>
                <w:rFonts w:eastAsia="Calibri"/>
                <w:sz w:val="24"/>
                <w:szCs w:val="24"/>
              </w:rPr>
              <w:t>365/1372 domājamām daļām</w:t>
            </w:r>
            <w:r w:rsidR="008E788E" w:rsidRPr="004900C4">
              <w:rPr>
                <w:rFonts w:eastAsia="Calibri"/>
                <w:sz w:val="24"/>
                <w:szCs w:val="24"/>
              </w:rPr>
              <w:t>. Zemkopības ministrijas lietošanā ir nodotas</w:t>
            </w:r>
            <w:r w:rsidRPr="004900C4">
              <w:rPr>
                <w:rFonts w:eastAsia="Calibri"/>
                <w:sz w:val="24"/>
                <w:szCs w:val="24"/>
              </w:rPr>
              <w:t xml:space="preserve"> garāžas Nr.137 un Nr.138, pamatojoties uz kopīpašnieku 2006.gada 8.decembra vienošanos par kopīpašuma lietošanas kārtību. </w:t>
            </w:r>
          </w:p>
          <w:p w:rsidR="008E788E" w:rsidRPr="004900C4" w:rsidRDefault="00715F28" w:rsidP="00342F58">
            <w:pPr>
              <w:spacing w:after="0" w:line="240" w:lineRule="auto"/>
              <w:ind w:left="57" w:right="57" w:firstLine="720"/>
              <w:jc w:val="both"/>
              <w:rPr>
                <w:rFonts w:eastAsia="Calibri"/>
                <w:sz w:val="24"/>
                <w:szCs w:val="24"/>
              </w:rPr>
            </w:pPr>
            <w:r w:rsidRPr="004900C4">
              <w:rPr>
                <w:rFonts w:eastAsia="Calibri"/>
                <w:sz w:val="24"/>
                <w:szCs w:val="24"/>
              </w:rPr>
              <w:tab/>
            </w:r>
            <w:r w:rsidR="008E788E" w:rsidRPr="004900C4">
              <w:rPr>
                <w:rFonts w:eastAsia="Calibri"/>
                <w:sz w:val="24"/>
                <w:szCs w:val="24"/>
              </w:rPr>
              <w:t>Ministru kabineta 2011.gada 1.februāra noteikumu Nr.109 “Kārtība, kādā atsavināma publiskas personas manta” 4.6.1.  apakšpunkts noteic, ka</w:t>
            </w:r>
            <w:r w:rsidR="0018253D" w:rsidRPr="004900C4">
              <w:rPr>
                <w:rFonts w:eastAsia="Calibri"/>
                <w:sz w:val="24"/>
                <w:szCs w:val="24"/>
              </w:rPr>
              <w:t>,</w:t>
            </w:r>
            <w:r w:rsidR="008E788E" w:rsidRPr="004900C4">
              <w:rPr>
                <w:rFonts w:eastAsia="Calibri"/>
                <w:sz w:val="24"/>
                <w:szCs w:val="24"/>
              </w:rPr>
              <w:t xml:space="preserve"> </w:t>
            </w:r>
            <w:r w:rsidR="0018253D" w:rsidRPr="004900C4">
              <w:rPr>
                <w:rFonts w:eastAsia="Calibri"/>
                <w:sz w:val="24"/>
                <w:szCs w:val="24"/>
              </w:rPr>
              <w:t xml:space="preserve">ja uz zemesgabala ir divi vai vairāki patstāvīgi būvju īpašumi, kas pieder dažādiem īpašniekiem, kuri savas īpašuma tiesības ir nostiprinājuši zemesgrāmatā – </w:t>
            </w:r>
            <w:r w:rsidR="00DC368D">
              <w:rPr>
                <w:rFonts w:eastAsia="Calibri"/>
                <w:sz w:val="24"/>
                <w:szCs w:val="24"/>
              </w:rPr>
              <w:t xml:space="preserve">atsavināšanas ierosinājumam pievieno </w:t>
            </w:r>
            <w:r w:rsidR="0018253D" w:rsidRPr="004900C4">
              <w:rPr>
                <w:rFonts w:eastAsia="Calibri"/>
                <w:sz w:val="24"/>
                <w:szCs w:val="24"/>
              </w:rPr>
              <w:t>notariāli apliecinātu vienošanos par to, kādās domājamās daļās katrs īpašnieks iegūst zemesgabalu, vai Valsts zemes dienesta atzinumu par zemes vienības sadali domājamās daļās kopā ar notariāli apliecinātu atteikumu slēgt šādu vienošanos, ja kāds no ēku īpašniekiem atteicies to slēgt.</w:t>
            </w:r>
          </w:p>
          <w:p w:rsidR="00715F28" w:rsidRPr="004900C4" w:rsidRDefault="00715F28" w:rsidP="00342F58">
            <w:pPr>
              <w:spacing w:after="0" w:line="240" w:lineRule="auto"/>
              <w:ind w:left="57" w:right="57" w:firstLine="720"/>
              <w:jc w:val="both"/>
              <w:rPr>
                <w:sz w:val="24"/>
                <w:szCs w:val="24"/>
                <w:lang w:eastAsia="lv-LV"/>
              </w:rPr>
            </w:pPr>
            <w:r w:rsidRPr="004900C4">
              <w:rPr>
                <w:sz w:val="24"/>
                <w:szCs w:val="24"/>
                <w:lang w:eastAsia="lv-LV"/>
              </w:rPr>
              <w:t xml:space="preserve">Pamatojoties uz 2007.gada 18.maijā pie Kurzemes apgabaltiesas zvērinātas notāres Larisas Medvedevas ar Nr.8952 reģistrētu Vienošanos par zemes gabala privatizāciju, Zemkopības ministrijai piederošajiem garāžu boksiem Nr.137 un Nr.138 piekrīt  107/1000 domājamās daļas no </w:t>
            </w:r>
            <w:r w:rsidR="009F1D98" w:rsidRPr="004900C4">
              <w:rPr>
                <w:sz w:val="24"/>
                <w:szCs w:val="24"/>
                <w:lang w:eastAsia="lv-LV"/>
              </w:rPr>
              <w:t>valsts zemes vienības</w:t>
            </w:r>
            <w:r w:rsidRPr="004900C4">
              <w:rPr>
                <w:sz w:val="24"/>
                <w:szCs w:val="24"/>
                <w:lang w:eastAsia="lv-LV"/>
              </w:rPr>
              <w:t>.</w:t>
            </w:r>
          </w:p>
          <w:p w:rsidR="001B3DA6" w:rsidRPr="004900C4" w:rsidRDefault="001B3DA6" w:rsidP="00342F58">
            <w:pPr>
              <w:spacing w:after="0" w:line="240" w:lineRule="auto"/>
              <w:ind w:left="57" w:right="57" w:firstLine="720"/>
              <w:jc w:val="both"/>
              <w:rPr>
                <w:sz w:val="24"/>
                <w:szCs w:val="24"/>
                <w:lang w:eastAsia="lv-LV"/>
              </w:rPr>
            </w:pPr>
            <w:r w:rsidRPr="004900C4">
              <w:rPr>
                <w:sz w:val="24"/>
                <w:szCs w:val="24"/>
                <w:lang w:eastAsia="lv-LV"/>
              </w:rPr>
              <w:t xml:space="preserve">Valsts 107/1000 domājamās daļas līdz 2018.gada 6.aprīlim tika iznomātas Valsts meža dienesta </w:t>
            </w:r>
            <w:proofErr w:type="spellStart"/>
            <w:r w:rsidRPr="004900C4">
              <w:rPr>
                <w:sz w:val="24"/>
                <w:szCs w:val="24"/>
                <w:lang w:eastAsia="lv-LV"/>
              </w:rPr>
              <w:t>Dienvidkurzemes</w:t>
            </w:r>
            <w:proofErr w:type="spellEnd"/>
            <w:r w:rsidRPr="004900C4">
              <w:rPr>
                <w:sz w:val="24"/>
                <w:szCs w:val="24"/>
                <w:lang w:eastAsia="lv-LV"/>
              </w:rPr>
              <w:t xml:space="preserve"> mežniecības vajadzībām (2008. gada 7.aprīļa nomas līgum</w:t>
            </w:r>
            <w:r w:rsidR="00833153" w:rsidRPr="004900C4">
              <w:rPr>
                <w:sz w:val="24"/>
                <w:szCs w:val="24"/>
                <w:lang w:eastAsia="lv-LV"/>
              </w:rPr>
              <w:t>s</w:t>
            </w:r>
            <w:r w:rsidRPr="004900C4">
              <w:rPr>
                <w:sz w:val="24"/>
                <w:szCs w:val="24"/>
                <w:lang w:eastAsia="lv-LV"/>
              </w:rPr>
              <w:t xml:space="preserve"> Nr.L-8056-z/18).</w:t>
            </w:r>
          </w:p>
          <w:p w:rsidR="00852D92" w:rsidRPr="004900C4" w:rsidRDefault="00846C45" w:rsidP="004900C4">
            <w:pPr>
              <w:spacing w:after="0" w:line="240" w:lineRule="auto"/>
              <w:ind w:left="57" w:right="57" w:firstLine="720"/>
              <w:jc w:val="both"/>
              <w:rPr>
                <w:bCs/>
                <w:sz w:val="24"/>
                <w:szCs w:val="24"/>
              </w:rPr>
            </w:pPr>
            <w:r w:rsidRPr="004900C4">
              <w:rPr>
                <w:bCs/>
                <w:sz w:val="24"/>
                <w:szCs w:val="24"/>
              </w:rPr>
              <w:t xml:space="preserve">Ņemot vērā to, ka valsts zemes vienības 107/1000 domājamās daļas nepieciešamas Zemkopības ministrijas padotības </w:t>
            </w:r>
            <w:r w:rsidR="004900C4" w:rsidRPr="004900C4">
              <w:rPr>
                <w:bCs/>
                <w:sz w:val="24"/>
                <w:szCs w:val="24"/>
              </w:rPr>
              <w:t>i</w:t>
            </w:r>
            <w:r w:rsidRPr="004900C4">
              <w:rPr>
                <w:bCs/>
                <w:sz w:val="24"/>
                <w:szCs w:val="24"/>
              </w:rPr>
              <w:t xml:space="preserve">estādei - Valsts meža dienesta </w:t>
            </w:r>
            <w:proofErr w:type="spellStart"/>
            <w:r w:rsidRPr="004900C4">
              <w:rPr>
                <w:bCs/>
                <w:sz w:val="24"/>
                <w:szCs w:val="24"/>
              </w:rPr>
              <w:t>Dienvidkurzemes</w:t>
            </w:r>
            <w:proofErr w:type="spellEnd"/>
            <w:r w:rsidRPr="004900C4">
              <w:rPr>
                <w:bCs/>
                <w:sz w:val="24"/>
                <w:szCs w:val="24"/>
              </w:rPr>
              <w:t xml:space="preserve"> mežniecībai, kā arī to, </w:t>
            </w:r>
            <w:r w:rsidRPr="004900C4">
              <w:rPr>
                <w:sz w:val="24"/>
                <w:szCs w:val="24"/>
                <w:lang w:eastAsia="lv-LV"/>
              </w:rPr>
              <w:t>ka Ministru kabineta 2007.gada 30.oktobra noteikumu Nr.735 “Noteikumi par publiskas personas zemes nomu” 2.2.apakšpunkts paredz, ka noteikumi neattiecas uz kārtību, kādā iznomā valsts zemi valsts iestādēm, v</w:t>
            </w:r>
            <w:r w:rsidR="00852D92" w:rsidRPr="004900C4">
              <w:rPr>
                <w:sz w:val="24"/>
                <w:szCs w:val="24"/>
                <w:lang w:eastAsia="lv-LV"/>
              </w:rPr>
              <w:t>alsts akciju sabiedrība</w:t>
            </w:r>
            <w:r w:rsidR="00407BEF" w:rsidRPr="004900C4">
              <w:rPr>
                <w:sz w:val="24"/>
                <w:szCs w:val="24"/>
                <w:lang w:eastAsia="lv-LV"/>
              </w:rPr>
              <w:t>s</w:t>
            </w:r>
            <w:r w:rsidR="00852D92" w:rsidRPr="004900C4">
              <w:rPr>
                <w:sz w:val="24"/>
                <w:szCs w:val="24"/>
                <w:lang w:eastAsia="lv-LV"/>
              </w:rPr>
              <w:t xml:space="preserve"> “Valsts nekustamie īpašumi” Īpašumu izvērtēšanas komisija </w:t>
            </w:r>
            <w:r w:rsidRPr="004900C4">
              <w:rPr>
                <w:sz w:val="24"/>
                <w:szCs w:val="24"/>
                <w:lang w:eastAsia="lv-LV"/>
              </w:rPr>
              <w:t>08.03.2018.</w:t>
            </w:r>
            <w:r w:rsidR="00852D92" w:rsidRPr="004900C4">
              <w:rPr>
                <w:sz w:val="24"/>
                <w:szCs w:val="24"/>
                <w:lang w:eastAsia="lv-LV"/>
              </w:rPr>
              <w:t xml:space="preserve"> sēd</w:t>
            </w:r>
            <w:r w:rsidR="006B1314" w:rsidRPr="004900C4">
              <w:rPr>
                <w:sz w:val="24"/>
                <w:szCs w:val="24"/>
                <w:lang w:eastAsia="lv-LV"/>
              </w:rPr>
              <w:t xml:space="preserve">ē </w:t>
            </w:r>
            <w:r w:rsidR="00852D92" w:rsidRPr="004900C4">
              <w:rPr>
                <w:sz w:val="24"/>
                <w:szCs w:val="24"/>
                <w:lang w:eastAsia="lv-LV"/>
              </w:rPr>
              <w:t>lēma par nekustamā īpašuma</w:t>
            </w:r>
            <w:r w:rsidR="001F40D2" w:rsidRPr="004900C4">
              <w:rPr>
                <w:sz w:val="24"/>
                <w:szCs w:val="24"/>
                <w:lang w:eastAsia="lv-LV"/>
              </w:rPr>
              <w:t xml:space="preserve"> </w:t>
            </w:r>
            <w:r w:rsidRPr="004900C4">
              <w:rPr>
                <w:sz w:val="24"/>
                <w:szCs w:val="24"/>
                <w:lang w:eastAsia="lv-LV"/>
              </w:rPr>
              <w:t xml:space="preserve">Kandavas ielā 7, Liepājā, 107/1000 domājamo daļu </w:t>
            </w:r>
            <w:r w:rsidR="00852D92" w:rsidRPr="004900C4">
              <w:rPr>
                <w:sz w:val="24"/>
                <w:szCs w:val="24"/>
                <w:lang w:eastAsia="lv-LV"/>
              </w:rPr>
              <w:t>nodošanu Zemkopības ministrijas valdījumā (prot.</w:t>
            </w:r>
            <w:r w:rsidRPr="004900C4">
              <w:rPr>
                <w:sz w:val="24"/>
                <w:szCs w:val="24"/>
                <w:lang w:eastAsia="lv-LV"/>
              </w:rPr>
              <w:t> </w:t>
            </w:r>
            <w:r w:rsidR="00852D92" w:rsidRPr="004900C4">
              <w:rPr>
                <w:sz w:val="24"/>
                <w:szCs w:val="24"/>
                <w:lang w:eastAsia="lv-LV"/>
              </w:rPr>
              <w:t>Nr.IZKP-1</w:t>
            </w:r>
            <w:r w:rsidRPr="004900C4">
              <w:rPr>
                <w:sz w:val="24"/>
                <w:szCs w:val="24"/>
                <w:lang w:eastAsia="lv-LV"/>
              </w:rPr>
              <w:t>8</w:t>
            </w:r>
            <w:r w:rsidR="00852D92" w:rsidRPr="004900C4">
              <w:rPr>
                <w:sz w:val="24"/>
                <w:szCs w:val="24"/>
                <w:lang w:eastAsia="lv-LV"/>
              </w:rPr>
              <w:t>/</w:t>
            </w:r>
            <w:r w:rsidRPr="004900C4">
              <w:rPr>
                <w:sz w:val="24"/>
                <w:szCs w:val="24"/>
                <w:lang w:eastAsia="lv-LV"/>
              </w:rPr>
              <w:t>9</w:t>
            </w:r>
            <w:r w:rsidR="00852D92" w:rsidRPr="004900C4">
              <w:rPr>
                <w:sz w:val="24"/>
                <w:szCs w:val="24"/>
                <w:lang w:eastAsia="lv-LV"/>
              </w:rPr>
              <w:t>-</w:t>
            </w:r>
            <w:r w:rsidRPr="004900C4">
              <w:rPr>
                <w:sz w:val="24"/>
                <w:szCs w:val="24"/>
                <w:lang w:eastAsia="lv-LV"/>
              </w:rPr>
              <w:t>10.punkts</w:t>
            </w:r>
            <w:r w:rsidR="00852D92" w:rsidRPr="004900C4">
              <w:rPr>
                <w:sz w:val="24"/>
                <w:szCs w:val="24"/>
                <w:lang w:eastAsia="lv-LV"/>
              </w:rPr>
              <w:t xml:space="preserve">). </w:t>
            </w:r>
          </w:p>
          <w:p w:rsidR="00846C45" w:rsidRPr="004900C4" w:rsidRDefault="00846C45" w:rsidP="00342F58">
            <w:pPr>
              <w:spacing w:after="0" w:line="240" w:lineRule="auto"/>
              <w:ind w:left="57" w:right="57" w:firstLine="720"/>
              <w:jc w:val="both"/>
              <w:rPr>
                <w:bCs/>
                <w:sz w:val="24"/>
                <w:szCs w:val="24"/>
              </w:rPr>
            </w:pPr>
            <w:r w:rsidRPr="004900C4">
              <w:rPr>
                <w:bCs/>
                <w:sz w:val="24"/>
                <w:szCs w:val="24"/>
              </w:rPr>
              <w:t>Zemkopības ministrija ar 17.04.2018. vēstuli Nr.8.7-6e/974/2018 ir apliecinājusi gatavību pārņemt savā valdījumā nekustamā īpašuma Kandavas ielā 7, Liepājā, valstij piederošās 107/1000 domājamās daļas</w:t>
            </w:r>
            <w:r w:rsidR="00AB6711" w:rsidRPr="004900C4">
              <w:rPr>
                <w:bCs/>
                <w:sz w:val="24"/>
                <w:szCs w:val="24"/>
              </w:rPr>
              <w:t xml:space="preserve"> no Finanšu ministrijas.</w:t>
            </w:r>
          </w:p>
          <w:p w:rsidR="00FE3C59" w:rsidRPr="004900C4" w:rsidRDefault="007B3816" w:rsidP="00342F58">
            <w:pPr>
              <w:spacing w:after="0" w:line="240" w:lineRule="auto"/>
              <w:ind w:left="57" w:right="57" w:firstLine="720"/>
              <w:jc w:val="both"/>
              <w:rPr>
                <w:bCs/>
                <w:sz w:val="24"/>
                <w:szCs w:val="24"/>
              </w:rPr>
            </w:pPr>
            <w:r w:rsidRPr="004900C4">
              <w:rPr>
                <w:bCs/>
                <w:sz w:val="24"/>
                <w:szCs w:val="24"/>
              </w:rPr>
              <w:t xml:space="preserve">Rīkojuma projekts attiecas uz </w:t>
            </w:r>
            <w:r w:rsidR="00B66536" w:rsidRPr="004900C4">
              <w:rPr>
                <w:bCs/>
                <w:sz w:val="24"/>
                <w:szCs w:val="24"/>
              </w:rPr>
              <w:t>publiskās pārvaldes politiku.</w:t>
            </w:r>
          </w:p>
        </w:tc>
      </w:tr>
      <w:tr w:rsidR="009B353E" w:rsidRPr="004900C4" w:rsidTr="00342F58">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9B353E" w:rsidRPr="004900C4" w:rsidRDefault="006A71DD" w:rsidP="00342F58">
            <w:pPr>
              <w:spacing w:after="0" w:line="240" w:lineRule="auto"/>
              <w:ind w:left="57" w:right="57" w:firstLine="720"/>
              <w:rPr>
                <w:sz w:val="24"/>
                <w:szCs w:val="24"/>
                <w:lang w:eastAsia="lv-LV"/>
              </w:rPr>
            </w:pPr>
            <w:r w:rsidRPr="004900C4">
              <w:rPr>
                <w:sz w:val="24"/>
                <w:szCs w:val="24"/>
                <w:lang w:eastAsia="lv-LV"/>
              </w:rPr>
              <w:lastRenderedPageBreak/>
              <w:t>3</w:t>
            </w:r>
            <w:r w:rsidR="00833153" w:rsidRPr="004900C4">
              <w:rPr>
                <w:sz w:val="24"/>
                <w:szCs w:val="24"/>
                <w:lang w:eastAsia="lv-LV"/>
              </w:rPr>
              <w:t>3</w:t>
            </w:r>
            <w:r w:rsidR="009B353E" w:rsidRPr="004900C4">
              <w:rPr>
                <w:sz w:val="24"/>
                <w:szCs w:val="24"/>
                <w:lang w:eastAsia="lv-LV"/>
              </w:rPr>
              <w:t>.</w:t>
            </w:r>
          </w:p>
        </w:tc>
        <w:tc>
          <w:tcPr>
            <w:tcW w:w="1529" w:type="dxa"/>
            <w:tcBorders>
              <w:top w:val="outset" w:sz="6" w:space="0" w:color="000000"/>
              <w:left w:val="outset" w:sz="6" w:space="0" w:color="000000"/>
              <w:bottom w:val="outset" w:sz="6" w:space="0" w:color="000000"/>
              <w:right w:val="outset" w:sz="6" w:space="0" w:color="000000"/>
            </w:tcBorders>
          </w:tcPr>
          <w:p w:rsidR="009B353E" w:rsidRPr="004900C4" w:rsidRDefault="006048B4" w:rsidP="00342F58">
            <w:pPr>
              <w:spacing w:after="0" w:line="240" w:lineRule="auto"/>
              <w:ind w:left="57" w:right="57"/>
              <w:jc w:val="both"/>
              <w:rPr>
                <w:sz w:val="24"/>
                <w:szCs w:val="24"/>
                <w:lang w:eastAsia="lv-LV"/>
              </w:rPr>
            </w:pPr>
            <w:r w:rsidRPr="004900C4">
              <w:rPr>
                <w:sz w:val="24"/>
                <w:szCs w:val="24"/>
                <w:lang w:eastAsia="lv-LV"/>
              </w:rPr>
              <w:t>Projekta izstrādē iesaistītās institūcijas un publiskas personas kapitālsabiedrības</w:t>
            </w:r>
          </w:p>
        </w:tc>
        <w:tc>
          <w:tcPr>
            <w:tcW w:w="6921" w:type="dxa"/>
            <w:gridSpan w:val="5"/>
            <w:tcBorders>
              <w:top w:val="outset" w:sz="6" w:space="0" w:color="000000"/>
              <w:left w:val="outset" w:sz="6" w:space="0" w:color="000000"/>
              <w:bottom w:val="outset" w:sz="6" w:space="0" w:color="000000"/>
            </w:tcBorders>
          </w:tcPr>
          <w:p w:rsidR="009B353E" w:rsidRPr="004900C4" w:rsidRDefault="00367BB6" w:rsidP="00342F58">
            <w:pPr>
              <w:spacing w:after="0" w:line="240" w:lineRule="auto"/>
              <w:ind w:left="57" w:right="57" w:firstLine="720"/>
              <w:jc w:val="both"/>
              <w:rPr>
                <w:sz w:val="24"/>
                <w:szCs w:val="24"/>
                <w:lang w:eastAsia="lv-LV"/>
              </w:rPr>
            </w:pPr>
            <w:r w:rsidRPr="004900C4">
              <w:rPr>
                <w:sz w:val="24"/>
                <w:szCs w:val="24"/>
                <w:lang w:eastAsia="lv-LV"/>
              </w:rPr>
              <w:t xml:space="preserve">Projekta izstrādē ir iesaistīta </w:t>
            </w:r>
            <w:r w:rsidR="001A3621" w:rsidRPr="004900C4">
              <w:rPr>
                <w:sz w:val="24"/>
                <w:szCs w:val="24"/>
                <w:lang w:eastAsia="lv-LV"/>
              </w:rPr>
              <w:t xml:space="preserve">Finanšu ministrija, </w:t>
            </w:r>
            <w:r w:rsidRPr="004900C4">
              <w:rPr>
                <w:sz w:val="24"/>
                <w:szCs w:val="24"/>
                <w:lang w:eastAsia="lv-LV"/>
              </w:rPr>
              <w:t>valsts akciju sabiedrība „Valsts nekustamie īpašumi”</w:t>
            </w:r>
            <w:r w:rsidR="0050422F" w:rsidRPr="004900C4">
              <w:rPr>
                <w:sz w:val="24"/>
                <w:szCs w:val="24"/>
                <w:lang w:eastAsia="lv-LV"/>
              </w:rPr>
              <w:t>.</w:t>
            </w:r>
          </w:p>
        </w:tc>
      </w:tr>
      <w:tr w:rsidR="009B353E" w:rsidRPr="004900C4" w:rsidTr="00342F58">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9B353E" w:rsidRPr="004900C4" w:rsidRDefault="00ED223C" w:rsidP="00342F58">
            <w:pPr>
              <w:spacing w:after="0" w:line="240" w:lineRule="auto"/>
              <w:ind w:left="57" w:right="57" w:firstLine="720"/>
              <w:rPr>
                <w:sz w:val="24"/>
                <w:szCs w:val="24"/>
                <w:lang w:eastAsia="lv-LV"/>
              </w:rPr>
            </w:pPr>
            <w:r w:rsidRPr="004900C4">
              <w:rPr>
                <w:sz w:val="24"/>
                <w:szCs w:val="24"/>
                <w:lang w:eastAsia="lv-LV"/>
              </w:rPr>
              <w:t>4</w:t>
            </w:r>
            <w:r w:rsidR="00833153" w:rsidRPr="004900C4">
              <w:rPr>
                <w:sz w:val="24"/>
                <w:szCs w:val="24"/>
                <w:lang w:eastAsia="lv-LV"/>
              </w:rPr>
              <w:t>4</w:t>
            </w:r>
            <w:r w:rsidR="009B353E" w:rsidRPr="004900C4">
              <w:rPr>
                <w:sz w:val="24"/>
                <w:szCs w:val="24"/>
                <w:lang w:eastAsia="lv-LV"/>
              </w:rPr>
              <w:t>.</w:t>
            </w:r>
          </w:p>
        </w:tc>
        <w:tc>
          <w:tcPr>
            <w:tcW w:w="1529" w:type="dxa"/>
            <w:tcBorders>
              <w:top w:val="outset" w:sz="6" w:space="0" w:color="000000"/>
              <w:left w:val="outset" w:sz="6" w:space="0" w:color="000000"/>
              <w:bottom w:val="outset" w:sz="6" w:space="0" w:color="000000"/>
              <w:right w:val="outset" w:sz="6" w:space="0" w:color="000000"/>
            </w:tcBorders>
          </w:tcPr>
          <w:p w:rsidR="009B353E" w:rsidRPr="004900C4" w:rsidRDefault="009B353E" w:rsidP="00342F58">
            <w:pPr>
              <w:spacing w:after="0" w:line="240" w:lineRule="auto"/>
              <w:ind w:left="57" w:right="57"/>
              <w:rPr>
                <w:sz w:val="24"/>
                <w:szCs w:val="24"/>
                <w:lang w:eastAsia="lv-LV"/>
              </w:rPr>
            </w:pPr>
            <w:r w:rsidRPr="004900C4">
              <w:rPr>
                <w:sz w:val="24"/>
                <w:szCs w:val="24"/>
                <w:lang w:eastAsia="lv-LV"/>
              </w:rPr>
              <w:t>Cita informācija</w:t>
            </w:r>
          </w:p>
        </w:tc>
        <w:tc>
          <w:tcPr>
            <w:tcW w:w="6921" w:type="dxa"/>
            <w:gridSpan w:val="5"/>
            <w:tcBorders>
              <w:top w:val="outset" w:sz="6" w:space="0" w:color="000000"/>
              <w:left w:val="outset" w:sz="6" w:space="0" w:color="000000"/>
              <w:bottom w:val="outset" w:sz="6" w:space="0" w:color="000000"/>
            </w:tcBorders>
          </w:tcPr>
          <w:p w:rsidR="00690990" w:rsidRPr="004900C4" w:rsidRDefault="00407BEF" w:rsidP="00342F58">
            <w:pPr>
              <w:spacing w:after="0" w:line="240" w:lineRule="auto"/>
              <w:ind w:left="57" w:right="57" w:firstLine="720"/>
              <w:jc w:val="both"/>
              <w:rPr>
                <w:bCs/>
                <w:sz w:val="24"/>
                <w:szCs w:val="24"/>
              </w:rPr>
            </w:pPr>
            <w:r w:rsidRPr="004900C4">
              <w:rPr>
                <w:bCs/>
                <w:sz w:val="24"/>
                <w:szCs w:val="24"/>
              </w:rPr>
              <w:t>Nav.</w:t>
            </w:r>
          </w:p>
        </w:tc>
      </w:tr>
      <w:tr w:rsidR="007D2EDE" w:rsidRPr="004900C4" w:rsidTr="00342F5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75"/>
          <w:tblCellSpacing w:w="15" w:type="dxa"/>
        </w:trPr>
        <w:tc>
          <w:tcPr>
            <w:tcW w:w="9096" w:type="dxa"/>
            <w:gridSpan w:val="8"/>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149"/>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82"/>
            </w:tblGrid>
            <w:tr w:rsidR="007D2EDE" w:rsidRPr="004900C4" w:rsidTr="00216714">
              <w:trPr>
                <w:trHeight w:val="132"/>
              </w:trPr>
              <w:tc>
                <w:tcPr>
                  <w:tcW w:w="5000" w:type="pct"/>
                </w:tcPr>
                <w:p w:rsidR="007D2EDE" w:rsidRPr="004900C4" w:rsidRDefault="007D2EDE" w:rsidP="00342F58">
                  <w:pPr>
                    <w:pStyle w:val="naiskr"/>
                    <w:tabs>
                      <w:tab w:val="left" w:pos="2628"/>
                      <w:tab w:val="left" w:pos="7993"/>
                    </w:tabs>
                    <w:spacing w:before="0" w:after="0"/>
                    <w:ind w:left="57" w:right="57" w:firstLine="720"/>
                    <w:jc w:val="center"/>
                    <w:rPr>
                      <w:iCs/>
                    </w:rPr>
                  </w:pPr>
                  <w:r w:rsidRPr="004900C4">
                    <w:rPr>
                      <w:b/>
                      <w:bCs/>
                    </w:rPr>
                    <w:lastRenderedPageBreak/>
                    <w:t>II. Tiesību akta projekta ietekme uz sabiedrību, tautsaimniecības attīstību un administratīvo slogu</w:t>
                  </w:r>
                </w:p>
              </w:tc>
            </w:tr>
            <w:tr w:rsidR="007D2EDE" w:rsidRPr="004900C4" w:rsidTr="00216714">
              <w:trPr>
                <w:trHeight w:val="132"/>
              </w:trPr>
              <w:tc>
                <w:tcPr>
                  <w:tcW w:w="5000" w:type="pct"/>
                </w:tcPr>
                <w:p w:rsidR="007D2EDE" w:rsidRPr="004900C4" w:rsidRDefault="007D2EDE" w:rsidP="00342F58">
                  <w:pPr>
                    <w:pStyle w:val="naiskr"/>
                    <w:tabs>
                      <w:tab w:val="left" w:pos="2628"/>
                      <w:tab w:val="left" w:pos="7993"/>
                    </w:tabs>
                    <w:spacing w:before="0" w:after="0"/>
                    <w:ind w:left="57" w:right="57" w:firstLine="720"/>
                    <w:jc w:val="center"/>
                    <w:rPr>
                      <w:bCs/>
                    </w:rPr>
                  </w:pPr>
                  <w:r w:rsidRPr="004900C4">
                    <w:rPr>
                      <w:bCs/>
                    </w:rPr>
                    <w:t>Projekts šo jomu neskar.</w:t>
                  </w:r>
                </w:p>
              </w:tc>
            </w:tr>
          </w:tbl>
          <w:p w:rsidR="007D2EDE" w:rsidRPr="004900C4" w:rsidRDefault="007D2EDE" w:rsidP="00342F58">
            <w:pPr>
              <w:spacing w:after="0" w:line="240" w:lineRule="auto"/>
              <w:ind w:left="57" w:right="57" w:firstLine="720"/>
              <w:jc w:val="center"/>
              <w:rPr>
                <w:b/>
                <w:bCs/>
                <w:sz w:val="24"/>
                <w:szCs w:val="24"/>
                <w:lang w:eastAsia="lv-LV"/>
              </w:rPr>
            </w:pPr>
          </w:p>
        </w:tc>
      </w:tr>
      <w:tr w:rsidR="001E6A95" w:rsidRPr="004900C4" w:rsidTr="00342F58">
        <w:trPr>
          <w:gridBefore w:val="1"/>
          <w:gridAfter w:val="1"/>
          <w:wBefore w:w="8" w:type="dxa"/>
          <w:wAfter w:w="7" w:type="dxa"/>
          <w:tblCellSpacing w:w="15" w:type="dxa"/>
        </w:trPr>
        <w:tc>
          <w:tcPr>
            <w:tcW w:w="9058" w:type="dxa"/>
            <w:gridSpan w:val="7"/>
            <w:tcBorders>
              <w:top w:val="outset" w:sz="6" w:space="0" w:color="000000"/>
              <w:bottom w:val="outset" w:sz="6" w:space="0" w:color="000000"/>
            </w:tcBorders>
          </w:tcPr>
          <w:p w:rsidR="001E6A95" w:rsidRPr="004900C4" w:rsidRDefault="001E6A95" w:rsidP="00342F58">
            <w:pPr>
              <w:spacing w:after="0" w:line="240" w:lineRule="auto"/>
              <w:ind w:left="57" w:right="57" w:firstLine="720"/>
              <w:jc w:val="center"/>
              <w:rPr>
                <w:b/>
                <w:bCs/>
                <w:sz w:val="24"/>
                <w:szCs w:val="24"/>
                <w:lang w:eastAsia="lv-LV"/>
              </w:rPr>
            </w:pPr>
            <w:r w:rsidRPr="004900C4">
              <w:rPr>
                <w:b/>
                <w:bCs/>
                <w:sz w:val="24"/>
                <w:szCs w:val="24"/>
                <w:lang w:eastAsia="lv-LV"/>
              </w:rPr>
              <w:t>III. Tiesību akta projekta ietekme uz valsts budžetu un pašvaldību budžetiem</w:t>
            </w:r>
          </w:p>
        </w:tc>
      </w:tr>
      <w:tr w:rsidR="001A3621" w:rsidRPr="004900C4" w:rsidTr="00342F58">
        <w:trPr>
          <w:gridBefore w:val="1"/>
          <w:gridAfter w:val="1"/>
          <w:wBefore w:w="8" w:type="dxa"/>
          <w:wAfter w:w="7" w:type="dxa"/>
          <w:tblCellSpacing w:w="15" w:type="dxa"/>
        </w:trPr>
        <w:tc>
          <w:tcPr>
            <w:tcW w:w="2107" w:type="dxa"/>
            <w:gridSpan w:val="2"/>
            <w:vMerge w:val="restart"/>
            <w:tcBorders>
              <w:top w:val="outset" w:sz="6" w:space="0" w:color="000000"/>
              <w:bottom w:val="outset" w:sz="6" w:space="0" w:color="000000"/>
              <w:right w:val="outset" w:sz="6" w:space="0" w:color="000000"/>
            </w:tcBorders>
            <w:vAlign w:val="center"/>
          </w:tcPr>
          <w:p w:rsidR="001E6A95" w:rsidRPr="004900C4" w:rsidRDefault="001E6A95" w:rsidP="00342F58">
            <w:pPr>
              <w:spacing w:after="0" w:line="240" w:lineRule="auto"/>
              <w:ind w:left="57" w:right="57" w:firstLine="720"/>
              <w:jc w:val="center"/>
              <w:rPr>
                <w:bCs/>
                <w:sz w:val="24"/>
                <w:szCs w:val="24"/>
                <w:lang w:eastAsia="lv-LV"/>
              </w:rPr>
            </w:pPr>
            <w:r w:rsidRPr="004900C4">
              <w:rPr>
                <w:bCs/>
                <w:sz w:val="24"/>
                <w:szCs w:val="24"/>
                <w:lang w:eastAsia="lv-LV"/>
              </w:rPr>
              <w:t>Rādītāji</w:t>
            </w:r>
          </w:p>
        </w:tc>
        <w:tc>
          <w:tcPr>
            <w:tcW w:w="2238" w:type="dxa"/>
            <w:gridSpan w:val="2"/>
            <w:vMerge w:val="restart"/>
            <w:tcBorders>
              <w:top w:val="outset" w:sz="6" w:space="0" w:color="000000"/>
              <w:left w:val="outset" w:sz="6" w:space="0" w:color="000000"/>
              <w:bottom w:val="outset" w:sz="6" w:space="0" w:color="000000"/>
              <w:right w:val="outset" w:sz="6" w:space="0" w:color="000000"/>
            </w:tcBorders>
            <w:vAlign w:val="center"/>
          </w:tcPr>
          <w:p w:rsidR="001E6A95" w:rsidRPr="004900C4" w:rsidRDefault="00ED223C" w:rsidP="00342F58">
            <w:pPr>
              <w:spacing w:after="0" w:line="240" w:lineRule="auto"/>
              <w:ind w:left="57" w:right="57"/>
              <w:rPr>
                <w:bCs/>
                <w:sz w:val="24"/>
                <w:szCs w:val="24"/>
                <w:lang w:eastAsia="lv-LV"/>
              </w:rPr>
            </w:pPr>
            <w:r w:rsidRPr="004900C4">
              <w:rPr>
                <w:bCs/>
                <w:sz w:val="24"/>
                <w:szCs w:val="24"/>
                <w:lang w:eastAsia="lv-LV"/>
              </w:rPr>
              <w:t>2018</w:t>
            </w:r>
            <w:r w:rsidR="001251B0" w:rsidRPr="004900C4">
              <w:rPr>
                <w:bCs/>
                <w:sz w:val="24"/>
                <w:szCs w:val="24"/>
                <w:lang w:eastAsia="lv-LV"/>
              </w:rPr>
              <w:t>.</w:t>
            </w:r>
            <w:r w:rsidR="001E6A95" w:rsidRPr="004900C4">
              <w:rPr>
                <w:bCs/>
                <w:sz w:val="24"/>
                <w:szCs w:val="24"/>
                <w:lang w:eastAsia="lv-LV"/>
              </w:rPr>
              <w:t xml:space="preserve"> gads</w:t>
            </w:r>
          </w:p>
        </w:tc>
        <w:tc>
          <w:tcPr>
            <w:tcW w:w="4653" w:type="dxa"/>
            <w:gridSpan w:val="3"/>
            <w:tcBorders>
              <w:top w:val="outset" w:sz="6" w:space="0" w:color="000000"/>
              <w:left w:val="outset" w:sz="6" w:space="0" w:color="000000"/>
              <w:bottom w:val="outset" w:sz="6" w:space="0" w:color="000000"/>
            </w:tcBorders>
            <w:vAlign w:val="center"/>
          </w:tcPr>
          <w:p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 xml:space="preserve">Turpmākie trīs gadi (tūkst. </w:t>
            </w:r>
            <w:proofErr w:type="spellStart"/>
            <w:r w:rsidR="00044302" w:rsidRPr="004900C4">
              <w:rPr>
                <w:i/>
                <w:sz w:val="24"/>
                <w:szCs w:val="24"/>
                <w:lang w:eastAsia="lv-LV"/>
              </w:rPr>
              <w:t>euro</w:t>
            </w:r>
            <w:proofErr w:type="spellEnd"/>
            <w:r w:rsidRPr="004900C4">
              <w:rPr>
                <w:sz w:val="24"/>
                <w:szCs w:val="24"/>
                <w:lang w:eastAsia="lv-LV"/>
              </w:rPr>
              <w:t>)</w:t>
            </w:r>
          </w:p>
        </w:tc>
      </w:tr>
      <w:tr w:rsidR="005956BF" w:rsidRPr="004900C4" w:rsidTr="00342F58">
        <w:trPr>
          <w:gridBefore w:val="1"/>
          <w:gridAfter w:val="1"/>
          <w:wBefore w:w="8" w:type="dxa"/>
          <w:wAfter w:w="7" w:type="dxa"/>
          <w:tblCellSpacing w:w="15" w:type="dxa"/>
        </w:trPr>
        <w:tc>
          <w:tcPr>
            <w:tcW w:w="2107" w:type="dxa"/>
            <w:gridSpan w:val="2"/>
            <w:vMerge/>
            <w:tcBorders>
              <w:top w:val="outset" w:sz="6" w:space="0" w:color="000000"/>
              <w:bottom w:val="outset" w:sz="6" w:space="0" w:color="000000"/>
              <w:right w:val="outset" w:sz="6" w:space="0" w:color="000000"/>
            </w:tcBorders>
            <w:vAlign w:val="center"/>
          </w:tcPr>
          <w:p w:rsidR="001E6A95" w:rsidRPr="004900C4" w:rsidRDefault="001E6A95" w:rsidP="00342F58">
            <w:pPr>
              <w:spacing w:after="0" w:line="240" w:lineRule="auto"/>
              <w:ind w:left="57" w:right="57" w:firstLine="720"/>
              <w:rPr>
                <w:bCs/>
                <w:sz w:val="24"/>
                <w:szCs w:val="24"/>
                <w:lang w:eastAsia="lv-LV"/>
              </w:rPr>
            </w:pPr>
          </w:p>
        </w:tc>
        <w:tc>
          <w:tcPr>
            <w:tcW w:w="2238" w:type="dxa"/>
            <w:gridSpan w:val="2"/>
            <w:vMerge/>
            <w:tcBorders>
              <w:top w:val="outset" w:sz="6" w:space="0" w:color="000000"/>
              <w:left w:val="outset" w:sz="6" w:space="0" w:color="000000"/>
              <w:bottom w:val="outset" w:sz="6" w:space="0" w:color="000000"/>
              <w:right w:val="outset" w:sz="6" w:space="0" w:color="000000"/>
            </w:tcBorders>
            <w:vAlign w:val="center"/>
          </w:tcPr>
          <w:p w:rsidR="001E6A95" w:rsidRPr="004900C4" w:rsidRDefault="001E6A95" w:rsidP="00342F58">
            <w:pPr>
              <w:spacing w:after="0" w:line="240" w:lineRule="auto"/>
              <w:ind w:left="57" w:right="57" w:firstLine="720"/>
              <w:rPr>
                <w:bCs/>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vAlign w:val="center"/>
          </w:tcPr>
          <w:p w:rsidR="001E6A95" w:rsidRPr="004900C4" w:rsidRDefault="00ED223C" w:rsidP="00342F58">
            <w:pPr>
              <w:spacing w:after="0" w:line="240" w:lineRule="auto"/>
              <w:ind w:left="57" w:right="57"/>
              <w:rPr>
                <w:bCs/>
                <w:sz w:val="24"/>
                <w:szCs w:val="24"/>
                <w:lang w:eastAsia="lv-LV"/>
              </w:rPr>
            </w:pPr>
            <w:r w:rsidRPr="004900C4">
              <w:rPr>
                <w:bCs/>
                <w:sz w:val="24"/>
                <w:szCs w:val="24"/>
                <w:lang w:eastAsia="lv-LV"/>
              </w:rPr>
              <w:t>2019</w:t>
            </w:r>
            <w:r w:rsidR="001251B0" w:rsidRPr="004900C4">
              <w:rPr>
                <w:bCs/>
                <w:sz w:val="24"/>
                <w:szCs w:val="24"/>
                <w:lang w:eastAsia="lv-LV"/>
              </w:rPr>
              <w:t>.</w:t>
            </w:r>
          </w:p>
        </w:tc>
        <w:tc>
          <w:tcPr>
            <w:tcW w:w="1246" w:type="dxa"/>
            <w:tcBorders>
              <w:top w:val="outset" w:sz="6" w:space="0" w:color="000000"/>
              <w:left w:val="outset" w:sz="6" w:space="0" w:color="000000"/>
              <w:bottom w:val="outset" w:sz="6" w:space="0" w:color="000000"/>
              <w:right w:val="outset" w:sz="6" w:space="0" w:color="000000"/>
            </w:tcBorders>
            <w:vAlign w:val="center"/>
          </w:tcPr>
          <w:p w:rsidR="001E6A95" w:rsidRPr="004900C4" w:rsidRDefault="00ED223C" w:rsidP="00342F58">
            <w:pPr>
              <w:spacing w:after="0" w:line="240" w:lineRule="auto"/>
              <w:ind w:left="57" w:right="57"/>
              <w:rPr>
                <w:bCs/>
                <w:sz w:val="24"/>
                <w:szCs w:val="24"/>
                <w:lang w:eastAsia="lv-LV"/>
              </w:rPr>
            </w:pPr>
            <w:r w:rsidRPr="004900C4">
              <w:rPr>
                <w:bCs/>
                <w:sz w:val="24"/>
                <w:szCs w:val="24"/>
                <w:lang w:eastAsia="lv-LV"/>
              </w:rPr>
              <w:t>2020</w:t>
            </w:r>
            <w:r w:rsidR="001251B0" w:rsidRPr="004900C4">
              <w:rPr>
                <w:bCs/>
                <w:sz w:val="24"/>
                <w:szCs w:val="24"/>
                <w:lang w:eastAsia="lv-LV"/>
              </w:rPr>
              <w:t>.</w:t>
            </w:r>
          </w:p>
        </w:tc>
        <w:tc>
          <w:tcPr>
            <w:tcW w:w="2102" w:type="dxa"/>
            <w:tcBorders>
              <w:top w:val="outset" w:sz="6" w:space="0" w:color="000000"/>
              <w:left w:val="outset" w:sz="6" w:space="0" w:color="000000"/>
              <w:bottom w:val="outset" w:sz="6" w:space="0" w:color="000000"/>
            </w:tcBorders>
            <w:vAlign w:val="center"/>
          </w:tcPr>
          <w:p w:rsidR="001E6A95" w:rsidRPr="004900C4" w:rsidRDefault="00ED223C" w:rsidP="00342F58">
            <w:pPr>
              <w:spacing w:after="0" w:line="240" w:lineRule="auto"/>
              <w:ind w:left="57" w:right="57" w:firstLine="720"/>
              <w:rPr>
                <w:bCs/>
                <w:sz w:val="24"/>
                <w:szCs w:val="24"/>
                <w:lang w:eastAsia="lv-LV"/>
              </w:rPr>
            </w:pPr>
            <w:r w:rsidRPr="004900C4">
              <w:rPr>
                <w:bCs/>
                <w:sz w:val="24"/>
                <w:szCs w:val="24"/>
                <w:lang w:eastAsia="lv-LV"/>
              </w:rPr>
              <w:t>2021</w:t>
            </w:r>
            <w:r w:rsidR="001251B0" w:rsidRPr="004900C4">
              <w:rPr>
                <w:bCs/>
                <w:sz w:val="24"/>
                <w:szCs w:val="24"/>
                <w:lang w:eastAsia="lv-LV"/>
              </w:rPr>
              <w:t>.</w:t>
            </w:r>
          </w:p>
        </w:tc>
      </w:tr>
      <w:tr w:rsidR="005956BF" w:rsidRPr="004900C4" w:rsidTr="00342F58">
        <w:trPr>
          <w:gridBefore w:val="1"/>
          <w:gridAfter w:val="1"/>
          <w:wBefore w:w="8" w:type="dxa"/>
          <w:wAfter w:w="7" w:type="dxa"/>
          <w:tblCellSpacing w:w="15" w:type="dxa"/>
        </w:trPr>
        <w:tc>
          <w:tcPr>
            <w:tcW w:w="2107" w:type="dxa"/>
            <w:gridSpan w:val="2"/>
            <w:vMerge/>
            <w:tcBorders>
              <w:top w:val="outset" w:sz="6" w:space="0" w:color="000000"/>
              <w:bottom w:val="outset" w:sz="6" w:space="0" w:color="000000"/>
              <w:right w:val="outset" w:sz="6" w:space="0" w:color="000000"/>
            </w:tcBorders>
            <w:vAlign w:val="center"/>
          </w:tcPr>
          <w:p w:rsidR="001E6A95" w:rsidRPr="004900C4" w:rsidRDefault="001E6A95" w:rsidP="00342F58">
            <w:pPr>
              <w:spacing w:after="0" w:line="240" w:lineRule="auto"/>
              <w:ind w:left="57" w:right="57" w:firstLine="720"/>
              <w:rPr>
                <w:bCs/>
                <w:sz w:val="24"/>
                <w:szCs w:val="24"/>
                <w:lang w:eastAsia="lv-LV"/>
              </w:rPr>
            </w:pP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4900C4" w:rsidRDefault="00342F58" w:rsidP="00342F58">
            <w:pPr>
              <w:spacing w:after="0" w:line="240" w:lineRule="auto"/>
              <w:ind w:left="57" w:right="57"/>
              <w:rPr>
                <w:sz w:val="24"/>
                <w:szCs w:val="24"/>
                <w:lang w:eastAsia="lv-LV"/>
              </w:rPr>
            </w:pPr>
            <w:r w:rsidRPr="004900C4">
              <w:rPr>
                <w:sz w:val="24"/>
                <w:szCs w:val="24"/>
                <w:lang w:eastAsia="lv-LV"/>
              </w:rPr>
              <w:t>S</w:t>
            </w:r>
            <w:r w:rsidR="001E6A95" w:rsidRPr="004900C4">
              <w:rPr>
                <w:sz w:val="24"/>
                <w:szCs w:val="24"/>
                <w:lang w:eastAsia="lv-LV"/>
              </w:rPr>
              <w:t>askaņā ar valsts budžetu kārtējam gadam</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4900C4" w:rsidRDefault="001E6A95" w:rsidP="00342F58">
            <w:pPr>
              <w:spacing w:after="0" w:line="240" w:lineRule="auto"/>
              <w:ind w:left="57" w:right="57"/>
              <w:rPr>
                <w:sz w:val="24"/>
                <w:szCs w:val="24"/>
                <w:lang w:eastAsia="lv-LV"/>
              </w:rPr>
            </w:pPr>
            <w:r w:rsidRPr="004900C4">
              <w:rPr>
                <w:sz w:val="24"/>
                <w:szCs w:val="24"/>
                <w:lang w:eastAsia="lv-LV"/>
              </w:rPr>
              <w:t>Izmaiņas kārtējā gadā, salīdzinot ar budžetu kārtējam gadam</w:t>
            </w:r>
          </w:p>
        </w:tc>
        <w:tc>
          <w:tcPr>
            <w:tcW w:w="1245" w:type="dxa"/>
            <w:tcBorders>
              <w:top w:val="outset" w:sz="6" w:space="0" w:color="000000"/>
              <w:left w:val="outset" w:sz="6" w:space="0" w:color="000000"/>
              <w:bottom w:val="outset" w:sz="6" w:space="0" w:color="000000"/>
              <w:right w:val="outset" w:sz="6" w:space="0" w:color="000000"/>
            </w:tcBorders>
            <w:vAlign w:val="center"/>
          </w:tcPr>
          <w:p w:rsidR="001E6A95" w:rsidRPr="004900C4" w:rsidRDefault="001E6A95" w:rsidP="00342F58">
            <w:pPr>
              <w:spacing w:after="0" w:line="240" w:lineRule="auto"/>
              <w:ind w:left="57" w:right="57"/>
              <w:rPr>
                <w:sz w:val="24"/>
                <w:szCs w:val="24"/>
                <w:lang w:eastAsia="lv-LV"/>
              </w:rPr>
            </w:pPr>
            <w:r w:rsidRPr="004900C4">
              <w:rPr>
                <w:sz w:val="24"/>
                <w:szCs w:val="24"/>
                <w:lang w:eastAsia="lv-LV"/>
              </w:rPr>
              <w:t>Iz</w:t>
            </w:r>
            <w:r w:rsidR="006048B4" w:rsidRPr="004900C4">
              <w:rPr>
                <w:sz w:val="24"/>
                <w:szCs w:val="24"/>
                <w:lang w:eastAsia="lv-LV"/>
              </w:rPr>
              <w:t>maiņas</w:t>
            </w:r>
            <w:r w:rsidR="00342F58" w:rsidRPr="004900C4">
              <w:rPr>
                <w:sz w:val="24"/>
                <w:szCs w:val="24"/>
                <w:lang w:eastAsia="lv-LV"/>
              </w:rPr>
              <w:t>, s</w:t>
            </w:r>
            <w:r w:rsidR="006048B4" w:rsidRPr="004900C4">
              <w:rPr>
                <w:sz w:val="24"/>
                <w:szCs w:val="24"/>
                <w:lang w:eastAsia="lv-LV"/>
              </w:rPr>
              <w:t xml:space="preserve">alīdzinot ar kārtējo </w:t>
            </w:r>
            <w:r w:rsidR="00ED223C" w:rsidRPr="004900C4">
              <w:rPr>
                <w:sz w:val="24"/>
                <w:szCs w:val="24"/>
                <w:lang w:eastAsia="lv-LV"/>
              </w:rPr>
              <w:t>2018</w:t>
            </w:r>
            <w:r w:rsidR="006048B4" w:rsidRPr="004900C4">
              <w:rPr>
                <w:sz w:val="24"/>
                <w:szCs w:val="24"/>
                <w:lang w:eastAsia="lv-LV"/>
              </w:rPr>
              <w:t xml:space="preserve"> </w:t>
            </w:r>
            <w:r w:rsidRPr="004900C4">
              <w:rPr>
                <w:sz w:val="24"/>
                <w:szCs w:val="24"/>
                <w:lang w:eastAsia="lv-LV"/>
              </w:rPr>
              <w:t>gadu</w:t>
            </w:r>
          </w:p>
        </w:tc>
        <w:tc>
          <w:tcPr>
            <w:tcW w:w="1246" w:type="dxa"/>
            <w:tcBorders>
              <w:top w:val="outset" w:sz="6" w:space="0" w:color="000000"/>
              <w:left w:val="outset" w:sz="6" w:space="0" w:color="000000"/>
              <w:bottom w:val="outset" w:sz="6" w:space="0" w:color="000000"/>
              <w:right w:val="outset" w:sz="6" w:space="0" w:color="000000"/>
            </w:tcBorders>
            <w:vAlign w:val="center"/>
          </w:tcPr>
          <w:p w:rsidR="001E6A95" w:rsidRPr="004900C4" w:rsidRDefault="001E6A95" w:rsidP="00342F58">
            <w:pPr>
              <w:spacing w:after="0" w:line="240" w:lineRule="auto"/>
              <w:ind w:left="57" w:right="57"/>
              <w:rPr>
                <w:sz w:val="24"/>
                <w:szCs w:val="24"/>
                <w:lang w:eastAsia="lv-LV"/>
              </w:rPr>
            </w:pPr>
            <w:r w:rsidRPr="004900C4">
              <w:rPr>
                <w:sz w:val="24"/>
                <w:szCs w:val="24"/>
                <w:lang w:eastAsia="lv-LV"/>
              </w:rPr>
              <w:t>Izmaiņas</w:t>
            </w:r>
            <w:r w:rsidR="00833153" w:rsidRPr="004900C4">
              <w:rPr>
                <w:sz w:val="24"/>
                <w:szCs w:val="24"/>
                <w:lang w:eastAsia="lv-LV"/>
              </w:rPr>
              <w:t xml:space="preserve"> s</w:t>
            </w:r>
            <w:r w:rsidR="006048B4" w:rsidRPr="004900C4">
              <w:rPr>
                <w:sz w:val="24"/>
                <w:szCs w:val="24"/>
                <w:lang w:eastAsia="lv-LV"/>
              </w:rPr>
              <w:t xml:space="preserve">alīdzinot ar kārtējo </w:t>
            </w:r>
            <w:r w:rsidR="00ED223C" w:rsidRPr="004900C4">
              <w:rPr>
                <w:sz w:val="24"/>
                <w:szCs w:val="24"/>
                <w:lang w:eastAsia="lv-LV"/>
              </w:rPr>
              <w:t>2018</w:t>
            </w:r>
            <w:r w:rsidRPr="004900C4">
              <w:rPr>
                <w:sz w:val="24"/>
                <w:szCs w:val="24"/>
                <w:lang w:eastAsia="lv-LV"/>
              </w:rPr>
              <w:t xml:space="preserve"> gadu</w:t>
            </w:r>
          </w:p>
        </w:tc>
        <w:tc>
          <w:tcPr>
            <w:tcW w:w="2102" w:type="dxa"/>
            <w:tcBorders>
              <w:top w:val="outset" w:sz="6" w:space="0" w:color="000000"/>
              <w:left w:val="outset" w:sz="6" w:space="0" w:color="000000"/>
              <w:bottom w:val="outset" w:sz="6" w:space="0" w:color="000000"/>
            </w:tcBorders>
            <w:vAlign w:val="center"/>
          </w:tcPr>
          <w:p w:rsidR="001E6A95" w:rsidRPr="004900C4" w:rsidRDefault="001E6A95" w:rsidP="00342F58">
            <w:pPr>
              <w:spacing w:after="0" w:line="240" w:lineRule="auto"/>
              <w:ind w:left="57" w:right="57"/>
              <w:rPr>
                <w:sz w:val="24"/>
                <w:szCs w:val="24"/>
                <w:lang w:eastAsia="lv-LV"/>
              </w:rPr>
            </w:pPr>
            <w:r w:rsidRPr="004900C4">
              <w:rPr>
                <w:sz w:val="24"/>
                <w:szCs w:val="24"/>
                <w:lang w:eastAsia="lv-LV"/>
              </w:rPr>
              <w:t>Iz</w:t>
            </w:r>
            <w:r w:rsidR="006048B4" w:rsidRPr="004900C4">
              <w:rPr>
                <w:sz w:val="24"/>
                <w:szCs w:val="24"/>
                <w:lang w:eastAsia="lv-LV"/>
              </w:rPr>
              <w:t xml:space="preserve">maiņas, salīdzinot ar kārtējo </w:t>
            </w:r>
            <w:r w:rsidR="00ED223C" w:rsidRPr="004900C4">
              <w:rPr>
                <w:sz w:val="24"/>
                <w:szCs w:val="24"/>
                <w:lang w:eastAsia="lv-LV"/>
              </w:rPr>
              <w:t>2018</w:t>
            </w:r>
            <w:r w:rsidRPr="004900C4">
              <w:rPr>
                <w:sz w:val="24"/>
                <w:szCs w:val="24"/>
                <w:lang w:eastAsia="lv-LV"/>
              </w:rPr>
              <w:t xml:space="preserve"> gadu</w:t>
            </w:r>
          </w:p>
        </w:tc>
      </w:tr>
      <w:tr w:rsidR="005956BF"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vAlign w:val="center"/>
          </w:tcPr>
          <w:p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1</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2</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3</w:t>
            </w:r>
          </w:p>
        </w:tc>
        <w:tc>
          <w:tcPr>
            <w:tcW w:w="1245" w:type="dxa"/>
            <w:tcBorders>
              <w:top w:val="outset" w:sz="6" w:space="0" w:color="000000"/>
              <w:left w:val="outset" w:sz="6" w:space="0" w:color="000000"/>
              <w:bottom w:val="outset" w:sz="6" w:space="0" w:color="000000"/>
              <w:right w:val="outset" w:sz="6" w:space="0" w:color="000000"/>
            </w:tcBorders>
            <w:vAlign w:val="center"/>
          </w:tcPr>
          <w:p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4</w:t>
            </w:r>
          </w:p>
        </w:tc>
        <w:tc>
          <w:tcPr>
            <w:tcW w:w="1246" w:type="dxa"/>
            <w:tcBorders>
              <w:top w:val="outset" w:sz="6" w:space="0" w:color="000000"/>
              <w:left w:val="outset" w:sz="6" w:space="0" w:color="000000"/>
              <w:bottom w:val="outset" w:sz="6" w:space="0" w:color="000000"/>
              <w:right w:val="outset" w:sz="6" w:space="0" w:color="000000"/>
            </w:tcBorders>
            <w:vAlign w:val="center"/>
          </w:tcPr>
          <w:p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5</w:t>
            </w:r>
          </w:p>
        </w:tc>
        <w:tc>
          <w:tcPr>
            <w:tcW w:w="2102" w:type="dxa"/>
            <w:tcBorders>
              <w:top w:val="outset" w:sz="6" w:space="0" w:color="000000"/>
              <w:left w:val="outset" w:sz="6" w:space="0" w:color="000000"/>
              <w:bottom w:val="outset" w:sz="6" w:space="0" w:color="000000"/>
            </w:tcBorders>
            <w:vAlign w:val="center"/>
          </w:tcPr>
          <w:p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6</w:t>
            </w: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rPr>
                <w:sz w:val="24"/>
                <w:szCs w:val="24"/>
                <w:lang w:eastAsia="lv-LV"/>
              </w:rPr>
            </w:pPr>
            <w:r w:rsidRPr="004900C4">
              <w:rPr>
                <w:sz w:val="24"/>
                <w:szCs w:val="24"/>
                <w:lang w:eastAsia="lv-LV"/>
              </w:rPr>
              <w:t>1. Budžeta ieņēmumi:</w:t>
            </w:r>
          </w:p>
        </w:tc>
        <w:tc>
          <w:tcPr>
            <w:tcW w:w="6921" w:type="dxa"/>
            <w:gridSpan w:val="5"/>
            <w:tcBorders>
              <w:top w:val="outset" w:sz="6" w:space="0" w:color="000000"/>
              <w:left w:val="outset" w:sz="6" w:space="0" w:color="000000"/>
              <w:bottom w:val="outset" w:sz="6" w:space="0" w:color="000000"/>
            </w:tcBorders>
          </w:tcPr>
          <w:p w:rsidR="005C33F5" w:rsidRPr="004900C4" w:rsidRDefault="0017586C"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rPr>
                <w:sz w:val="24"/>
                <w:szCs w:val="24"/>
                <w:lang w:eastAsia="lv-LV"/>
              </w:rPr>
            </w:pPr>
            <w:r w:rsidRPr="004900C4">
              <w:rPr>
                <w:sz w:val="24"/>
                <w:szCs w:val="24"/>
                <w:lang w:eastAsia="lv-LV"/>
              </w:rPr>
              <w:t>1.1. valsts pamatbudžets, tai skaitā ieņēmumi no maksas pakalpo-jumiem un citi pašu ieņēmumi</w:t>
            </w:r>
          </w:p>
        </w:tc>
        <w:tc>
          <w:tcPr>
            <w:tcW w:w="6921" w:type="dxa"/>
            <w:gridSpan w:val="5"/>
            <w:tcBorders>
              <w:top w:val="outset" w:sz="6" w:space="0" w:color="000000"/>
              <w:left w:val="outset" w:sz="6" w:space="0" w:color="000000"/>
              <w:bottom w:val="outset" w:sz="6" w:space="0" w:color="000000"/>
            </w:tcBorders>
          </w:tcPr>
          <w:p w:rsidR="005C33F5" w:rsidRPr="004900C4" w:rsidRDefault="0017586C"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rPr>
                <w:sz w:val="24"/>
                <w:szCs w:val="24"/>
                <w:lang w:eastAsia="lv-LV"/>
              </w:rPr>
            </w:pPr>
            <w:r w:rsidRPr="004900C4">
              <w:rPr>
                <w:sz w:val="24"/>
                <w:szCs w:val="24"/>
                <w:lang w:eastAsia="lv-LV"/>
              </w:rPr>
              <w:t>1.2. valsts speciālais budžets</w:t>
            </w:r>
          </w:p>
        </w:tc>
        <w:tc>
          <w:tcPr>
            <w:tcW w:w="6921" w:type="dxa"/>
            <w:gridSpan w:val="5"/>
            <w:tcBorders>
              <w:top w:val="outset" w:sz="6" w:space="0" w:color="000000"/>
              <w:left w:val="outset" w:sz="6" w:space="0" w:color="000000"/>
              <w:bottom w:val="outset" w:sz="6" w:space="0" w:color="000000"/>
            </w:tcBorders>
          </w:tcPr>
          <w:p w:rsidR="005C33F5" w:rsidRPr="004900C4" w:rsidRDefault="00F41776"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rPr>
                <w:sz w:val="24"/>
                <w:szCs w:val="24"/>
                <w:lang w:eastAsia="lv-LV"/>
              </w:rPr>
            </w:pPr>
            <w:r w:rsidRPr="004900C4">
              <w:rPr>
                <w:sz w:val="24"/>
                <w:szCs w:val="24"/>
                <w:lang w:eastAsia="lv-LV"/>
              </w:rPr>
              <w:t>1.3. pašvaldību budžets</w:t>
            </w:r>
          </w:p>
        </w:tc>
        <w:tc>
          <w:tcPr>
            <w:tcW w:w="6921" w:type="dxa"/>
            <w:gridSpan w:val="5"/>
            <w:tcBorders>
              <w:top w:val="outset" w:sz="6" w:space="0" w:color="000000"/>
              <w:left w:val="outset" w:sz="6" w:space="0" w:color="000000"/>
              <w:bottom w:val="outset" w:sz="6" w:space="0" w:color="000000"/>
            </w:tcBorders>
          </w:tcPr>
          <w:p w:rsidR="005C33F5" w:rsidRPr="004900C4" w:rsidRDefault="00F42090"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rPr>
                <w:sz w:val="24"/>
                <w:szCs w:val="24"/>
                <w:lang w:eastAsia="lv-LV"/>
              </w:rPr>
            </w:pPr>
            <w:r w:rsidRPr="004900C4">
              <w:rPr>
                <w:sz w:val="24"/>
                <w:szCs w:val="24"/>
                <w:lang w:eastAsia="lv-LV"/>
              </w:rPr>
              <w:t>2. Budžeta izdevumi:</w:t>
            </w:r>
          </w:p>
        </w:tc>
        <w:tc>
          <w:tcPr>
            <w:tcW w:w="6921" w:type="dxa"/>
            <w:gridSpan w:val="5"/>
            <w:tcBorders>
              <w:top w:val="outset" w:sz="6" w:space="0" w:color="000000"/>
              <w:left w:val="outset" w:sz="6" w:space="0" w:color="000000"/>
              <w:bottom w:val="outset" w:sz="6" w:space="0" w:color="000000"/>
            </w:tcBorders>
          </w:tcPr>
          <w:p w:rsidR="005C33F5" w:rsidRPr="004900C4" w:rsidRDefault="00F41776"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rPr>
                <w:sz w:val="24"/>
                <w:szCs w:val="24"/>
                <w:lang w:eastAsia="lv-LV"/>
              </w:rPr>
            </w:pPr>
            <w:r w:rsidRPr="004900C4">
              <w:rPr>
                <w:sz w:val="24"/>
                <w:szCs w:val="24"/>
                <w:lang w:eastAsia="lv-LV"/>
              </w:rPr>
              <w:t>2.1. valsts pamatbudžets</w:t>
            </w:r>
          </w:p>
        </w:tc>
        <w:tc>
          <w:tcPr>
            <w:tcW w:w="6921" w:type="dxa"/>
            <w:gridSpan w:val="5"/>
            <w:tcBorders>
              <w:top w:val="outset" w:sz="6" w:space="0" w:color="000000"/>
              <w:left w:val="outset" w:sz="6" w:space="0" w:color="000000"/>
              <w:bottom w:val="outset" w:sz="6" w:space="0" w:color="000000"/>
            </w:tcBorders>
          </w:tcPr>
          <w:p w:rsidR="005C33F5" w:rsidRPr="004900C4" w:rsidRDefault="00F41776"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rPr>
                <w:sz w:val="24"/>
                <w:szCs w:val="24"/>
                <w:lang w:eastAsia="lv-LV"/>
              </w:rPr>
            </w:pPr>
            <w:r w:rsidRPr="004900C4">
              <w:rPr>
                <w:sz w:val="24"/>
                <w:szCs w:val="24"/>
                <w:lang w:eastAsia="lv-LV"/>
              </w:rPr>
              <w:t>2.2. valsts speciālais budžets</w:t>
            </w:r>
          </w:p>
        </w:tc>
        <w:tc>
          <w:tcPr>
            <w:tcW w:w="6921" w:type="dxa"/>
            <w:gridSpan w:val="5"/>
            <w:tcBorders>
              <w:top w:val="outset" w:sz="6" w:space="0" w:color="000000"/>
              <w:left w:val="outset" w:sz="6" w:space="0" w:color="000000"/>
              <w:bottom w:val="outset" w:sz="6" w:space="0" w:color="000000"/>
            </w:tcBorders>
          </w:tcPr>
          <w:p w:rsidR="005C33F5" w:rsidRPr="004900C4" w:rsidRDefault="00F41776"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rPr>
                <w:sz w:val="24"/>
                <w:szCs w:val="24"/>
                <w:lang w:eastAsia="lv-LV"/>
              </w:rPr>
            </w:pPr>
            <w:r w:rsidRPr="004900C4">
              <w:rPr>
                <w:sz w:val="24"/>
                <w:szCs w:val="24"/>
                <w:lang w:eastAsia="lv-LV"/>
              </w:rPr>
              <w:t>2.3. pašvaldību budžets</w:t>
            </w:r>
          </w:p>
        </w:tc>
        <w:tc>
          <w:tcPr>
            <w:tcW w:w="6921" w:type="dxa"/>
            <w:gridSpan w:val="5"/>
            <w:tcBorders>
              <w:top w:val="outset" w:sz="6" w:space="0" w:color="000000"/>
              <w:left w:val="outset" w:sz="6" w:space="0" w:color="000000"/>
              <w:bottom w:val="outset" w:sz="6" w:space="0" w:color="000000"/>
            </w:tcBorders>
          </w:tcPr>
          <w:p w:rsidR="005C33F5" w:rsidRPr="004900C4" w:rsidRDefault="00F42090"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rPr>
                <w:sz w:val="24"/>
                <w:szCs w:val="24"/>
                <w:lang w:eastAsia="lv-LV"/>
              </w:rPr>
            </w:pPr>
            <w:r w:rsidRPr="004900C4">
              <w:rPr>
                <w:sz w:val="24"/>
                <w:szCs w:val="24"/>
                <w:lang w:eastAsia="lv-LV"/>
              </w:rPr>
              <w:t>3. Finansiālā ietekme:</w:t>
            </w:r>
          </w:p>
        </w:tc>
        <w:tc>
          <w:tcPr>
            <w:tcW w:w="6921" w:type="dxa"/>
            <w:gridSpan w:val="5"/>
            <w:tcBorders>
              <w:top w:val="outset" w:sz="6" w:space="0" w:color="000000"/>
              <w:left w:val="outset" w:sz="6" w:space="0" w:color="000000"/>
              <w:bottom w:val="outset" w:sz="6" w:space="0" w:color="000000"/>
            </w:tcBorders>
            <w:vAlign w:val="center"/>
          </w:tcPr>
          <w:p w:rsidR="005C33F5" w:rsidRPr="004900C4" w:rsidRDefault="00F42090"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rPr>
                <w:sz w:val="24"/>
                <w:szCs w:val="24"/>
                <w:lang w:eastAsia="lv-LV"/>
              </w:rPr>
            </w:pPr>
            <w:r w:rsidRPr="004900C4">
              <w:rPr>
                <w:sz w:val="24"/>
                <w:szCs w:val="24"/>
                <w:lang w:eastAsia="lv-LV"/>
              </w:rPr>
              <w:t>3.1. valsts pamatbudžets</w:t>
            </w:r>
          </w:p>
        </w:tc>
        <w:tc>
          <w:tcPr>
            <w:tcW w:w="6921" w:type="dxa"/>
            <w:gridSpan w:val="5"/>
            <w:tcBorders>
              <w:top w:val="outset" w:sz="6" w:space="0" w:color="000000"/>
              <w:left w:val="outset" w:sz="6" w:space="0" w:color="000000"/>
              <w:bottom w:val="outset" w:sz="6" w:space="0" w:color="000000"/>
            </w:tcBorders>
          </w:tcPr>
          <w:p w:rsidR="005C33F5" w:rsidRPr="004900C4" w:rsidRDefault="0017586C"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rPr>
                <w:sz w:val="24"/>
                <w:szCs w:val="24"/>
                <w:lang w:eastAsia="lv-LV"/>
              </w:rPr>
            </w:pPr>
            <w:r w:rsidRPr="004900C4">
              <w:rPr>
                <w:sz w:val="24"/>
                <w:szCs w:val="24"/>
                <w:lang w:eastAsia="lv-LV"/>
              </w:rPr>
              <w:t>3.2. speciālais budžets</w:t>
            </w:r>
          </w:p>
        </w:tc>
        <w:tc>
          <w:tcPr>
            <w:tcW w:w="6921" w:type="dxa"/>
            <w:gridSpan w:val="5"/>
            <w:tcBorders>
              <w:top w:val="outset" w:sz="6" w:space="0" w:color="000000"/>
              <w:left w:val="outset" w:sz="6" w:space="0" w:color="000000"/>
              <w:bottom w:val="outset" w:sz="6" w:space="0" w:color="000000"/>
            </w:tcBorders>
          </w:tcPr>
          <w:p w:rsidR="005C33F5" w:rsidRPr="004900C4" w:rsidRDefault="0017586C"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rPr>
                <w:sz w:val="24"/>
                <w:szCs w:val="24"/>
                <w:lang w:eastAsia="lv-LV"/>
              </w:rPr>
            </w:pPr>
            <w:r w:rsidRPr="004900C4">
              <w:rPr>
                <w:sz w:val="24"/>
                <w:szCs w:val="24"/>
                <w:lang w:eastAsia="lv-LV"/>
              </w:rPr>
              <w:t>3.3. pašvaldību budžets</w:t>
            </w:r>
          </w:p>
        </w:tc>
        <w:tc>
          <w:tcPr>
            <w:tcW w:w="6921" w:type="dxa"/>
            <w:gridSpan w:val="5"/>
            <w:tcBorders>
              <w:top w:val="outset" w:sz="6" w:space="0" w:color="000000"/>
              <w:left w:val="outset" w:sz="6" w:space="0" w:color="000000"/>
              <w:bottom w:val="outset" w:sz="6" w:space="0" w:color="000000"/>
            </w:tcBorders>
          </w:tcPr>
          <w:p w:rsidR="005C33F5" w:rsidRPr="004900C4" w:rsidRDefault="00F42090"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rsidTr="00342F58">
        <w:trPr>
          <w:gridBefore w:val="1"/>
          <w:gridAfter w:val="1"/>
          <w:wBefore w:w="8" w:type="dxa"/>
          <w:wAfter w:w="7" w:type="dxa"/>
          <w:trHeight w:val="1930"/>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rPr>
                <w:sz w:val="24"/>
                <w:szCs w:val="24"/>
                <w:lang w:eastAsia="lv-LV"/>
              </w:rPr>
            </w:pPr>
            <w:r w:rsidRPr="004900C4">
              <w:rPr>
                <w:sz w:val="24"/>
                <w:szCs w:val="24"/>
                <w:lang w:eastAsia="lv-LV"/>
              </w:rPr>
              <w:lastRenderedPageBreak/>
              <w:t>4. Finanšu līdzekļi papildu izdevumu finansēšanai (kompensējošu izdevumu samazinājumu norāda ar "+" zīmi)</w:t>
            </w:r>
          </w:p>
        </w:tc>
        <w:tc>
          <w:tcPr>
            <w:tcW w:w="1104" w:type="dxa"/>
            <w:tcBorders>
              <w:top w:val="outset" w:sz="6" w:space="0" w:color="000000"/>
              <w:left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firstLine="720"/>
              <w:jc w:val="center"/>
              <w:rPr>
                <w:sz w:val="24"/>
                <w:szCs w:val="24"/>
                <w:lang w:eastAsia="lv-LV"/>
              </w:rPr>
            </w:pPr>
            <w:r w:rsidRPr="004900C4">
              <w:rPr>
                <w:sz w:val="24"/>
                <w:szCs w:val="24"/>
                <w:lang w:eastAsia="lv-LV"/>
              </w:rPr>
              <w:t>X</w:t>
            </w:r>
          </w:p>
        </w:tc>
        <w:tc>
          <w:tcPr>
            <w:tcW w:w="5787" w:type="dxa"/>
            <w:gridSpan w:val="4"/>
            <w:tcBorders>
              <w:top w:val="outset" w:sz="6" w:space="0" w:color="000000"/>
              <w:left w:val="outset" w:sz="6" w:space="0" w:color="000000"/>
            </w:tcBorders>
          </w:tcPr>
          <w:p w:rsidR="005C33F5" w:rsidRPr="004900C4" w:rsidRDefault="005C33F5" w:rsidP="00342F58">
            <w:pPr>
              <w:spacing w:after="0" w:line="240" w:lineRule="auto"/>
              <w:ind w:left="57" w:right="57" w:firstLine="720"/>
              <w:rPr>
                <w:sz w:val="24"/>
                <w:szCs w:val="24"/>
                <w:lang w:eastAsia="lv-LV"/>
              </w:rPr>
            </w:pPr>
            <w:r w:rsidRPr="004900C4">
              <w:rPr>
                <w:sz w:val="24"/>
                <w:szCs w:val="24"/>
                <w:lang w:eastAsia="lv-LV"/>
              </w:rPr>
              <w:t> </w:t>
            </w:r>
          </w:p>
          <w:p w:rsidR="005C33F5" w:rsidRPr="004900C4" w:rsidRDefault="005C33F5" w:rsidP="00342F58">
            <w:pPr>
              <w:spacing w:after="0" w:line="240" w:lineRule="auto"/>
              <w:ind w:left="57" w:right="57" w:firstLine="720"/>
              <w:rPr>
                <w:sz w:val="24"/>
                <w:szCs w:val="24"/>
                <w:lang w:eastAsia="lv-LV"/>
              </w:rPr>
            </w:pPr>
          </w:p>
          <w:p w:rsidR="005C33F5" w:rsidRPr="004900C4" w:rsidRDefault="00E40E71"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rPr>
                <w:sz w:val="24"/>
                <w:szCs w:val="24"/>
                <w:lang w:eastAsia="lv-LV"/>
              </w:rPr>
            </w:pPr>
            <w:r w:rsidRPr="004900C4">
              <w:rPr>
                <w:sz w:val="24"/>
                <w:szCs w:val="24"/>
                <w:lang w:eastAsia="lv-LV"/>
              </w:rPr>
              <w:t>5. Precizēta finansiālā ietekme:</w:t>
            </w:r>
          </w:p>
        </w:tc>
        <w:tc>
          <w:tcPr>
            <w:tcW w:w="1104" w:type="dxa"/>
            <w:vMerge w:val="restart"/>
            <w:tcBorders>
              <w:top w:val="outset" w:sz="6" w:space="0" w:color="000000"/>
              <w:left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firstLine="720"/>
              <w:jc w:val="center"/>
              <w:rPr>
                <w:sz w:val="24"/>
                <w:szCs w:val="24"/>
                <w:lang w:eastAsia="lv-LV"/>
              </w:rPr>
            </w:pPr>
            <w:r w:rsidRPr="004900C4">
              <w:rPr>
                <w:sz w:val="24"/>
                <w:szCs w:val="24"/>
                <w:lang w:eastAsia="lv-LV"/>
              </w:rPr>
              <w:t>X</w:t>
            </w:r>
          </w:p>
        </w:tc>
        <w:tc>
          <w:tcPr>
            <w:tcW w:w="5787" w:type="dxa"/>
            <w:gridSpan w:val="4"/>
            <w:vMerge w:val="restart"/>
            <w:tcBorders>
              <w:top w:val="outset" w:sz="6" w:space="0" w:color="000000"/>
              <w:left w:val="outset" w:sz="6" w:space="0" w:color="000000"/>
            </w:tcBorders>
          </w:tcPr>
          <w:p w:rsidR="005C33F5" w:rsidRPr="004900C4" w:rsidRDefault="005C33F5" w:rsidP="00342F58">
            <w:pPr>
              <w:spacing w:after="0" w:line="240" w:lineRule="auto"/>
              <w:ind w:left="57" w:right="57" w:firstLine="720"/>
              <w:jc w:val="center"/>
              <w:rPr>
                <w:sz w:val="24"/>
                <w:szCs w:val="24"/>
                <w:lang w:eastAsia="lv-LV"/>
              </w:rPr>
            </w:pPr>
          </w:p>
          <w:p w:rsidR="005C33F5" w:rsidRPr="004900C4" w:rsidRDefault="00F42090"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rPr>
                <w:sz w:val="24"/>
                <w:szCs w:val="24"/>
                <w:lang w:eastAsia="lv-LV"/>
              </w:rPr>
            </w:pPr>
            <w:r w:rsidRPr="004900C4">
              <w:rPr>
                <w:sz w:val="24"/>
                <w:szCs w:val="24"/>
                <w:lang w:eastAsia="lv-LV"/>
              </w:rPr>
              <w:t>5.1. valsts pamatbudžets</w:t>
            </w:r>
          </w:p>
        </w:tc>
        <w:tc>
          <w:tcPr>
            <w:tcW w:w="1104" w:type="dxa"/>
            <w:vMerge/>
            <w:tcBorders>
              <w:top w:val="outset" w:sz="6" w:space="0" w:color="000000"/>
              <w:left w:val="outset" w:sz="6" w:space="0" w:color="000000"/>
              <w:bottom w:val="outset" w:sz="6" w:space="0" w:color="000000"/>
              <w:right w:val="outset" w:sz="6" w:space="0" w:color="000000"/>
            </w:tcBorders>
            <w:vAlign w:val="center"/>
          </w:tcPr>
          <w:p w:rsidR="005C33F5" w:rsidRPr="004900C4" w:rsidRDefault="005C33F5" w:rsidP="00342F58">
            <w:pPr>
              <w:spacing w:after="0" w:line="240" w:lineRule="auto"/>
              <w:ind w:left="57" w:right="57" w:firstLine="720"/>
              <w:rPr>
                <w:sz w:val="24"/>
                <w:szCs w:val="24"/>
                <w:lang w:eastAsia="lv-LV"/>
              </w:rPr>
            </w:pPr>
          </w:p>
        </w:tc>
        <w:tc>
          <w:tcPr>
            <w:tcW w:w="5787" w:type="dxa"/>
            <w:gridSpan w:val="4"/>
            <w:vMerge/>
            <w:tcBorders>
              <w:left w:val="outset" w:sz="6" w:space="0" w:color="000000"/>
            </w:tcBorders>
          </w:tcPr>
          <w:p w:rsidR="005C33F5" w:rsidRPr="004900C4" w:rsidRDefault="005C33F5" w:rsidP="00342F58">
            <w:pPr>
              <w:spacing w:after="0" w:line="240" w:lineRule="auto"/>
              <w:ind w:left="57" w:right="57" w:firstLine="720"/>
              <w:rPr>
                <w:sz w:val="24"/>
                <w:szCs w:val="24"/>
                <w:lang w:eastAsia="lv-LV"/>
              </w:rPr>
            </w:pP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rPr>
                <w:sz w:val="24"/>
                <w:szCs w:val="24"/>
                <w:lang w:eastAsia="lv-LV"/>
              </w:rPr>
            </w:pPr>
            <w:r w:rsidRPr="004900C4">
              <w:rPr>
                <w:sz w:val="24"/>
                <w:szCs w:val="24"/>
                <w:lang w:eastAsia="lv-LV"/>
              </w:rPr>
              <w:t>5.2. speciālais budžets</w:t>
            </w:r>
          </w:p>
        </w:tc>
        <w:tc>
          <w:tcPr>
            <w:tcW w:w="1104" w:type="dxa"/>
            <w:vMerge/>
            <w:tcBorders>
              <w:top w:val="outset" w:sz="6" w:space="0" w:color="000000"/>
              <w:left w:val="outset" w:sz="6" w:space="0" w:color="000000"/>
              <w:bottom w:val="outset" w:sz="6" w:space="0" w:color="000000"/>
              <w:right w:val="outset" w:sz="6" w:space="0" w:color="000000"/>
            </w:tcBorders>
            <w:vAlign w:val="center"/>
          </w:tcPr>
          <w:p w:rsidR="005C33F5" w:rsidRPr="004900C4" w:rsidRDefault="005C33F5" w:rsidP="00342F58">
            <w:pPr>
              <w:spacing w:after="0" w:line="240" w:lineRule="auto"/>
              <w:ind w:left="57" w:right="57" w:firstLine="720"/>
              <w:rPr>
                <w:sz w:val="24"/>
                <w:szCs w:val="24"/>
                <w:lang w:eastAsia="lv-LV"/>
              </w:rPr>
            </w:pPr>
          </w:p>
        </w:tc>
        <w:tc>
          <w:tcPr>
            <w:tcW w:w="5787" w:type="dxa"/>
            <w:gridSpan w:val="4"/>
            <w:vMerge/>
            <w:tcBorders>
              <w:left w:val="outset" w:sz="6" w:space="0" w:color="000000"/>
            </w:tcBorders>
          </w:tcPr>
          <w:p w:rsidR="005C33F5" w:rsidRPr="004900C4" w:rsidRDefault="005C33F5" w:rsidP="00342F58">
            <w:pPr>
              <w:spacing w:after="0" w:line="240" w:lineRule="auto"/>
              <w:ind w:left="57" w:right="57" w:firstLine="720"/>
              <w:rPr>
                <w:sz w:val="24"/>
                <w:szCs w:val="24"/>
                <w:lang w:eastAsia="lv-LV"/>
              </w:rPr>
            </w:pP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5C33F5" w:rsidRPr="004900C4" w:rsidRDefault="005C33F5" w:rsidP="00342F58">
            <w:pPr>
              <w:spacing w:after="0" w:line="240" w:lineRule="auto"/>
              <w:ind w:left="57" w:right="57" w:firstLine="720"/>
              <w:rPr>
                <w:sz w:val="24"/>
                <w:szCs w:val="24"/>
                <w:lang w:eastAsia="lv-LV"/>
              </w:rPr>
            </w:pPr>
            <w:r w:rsidRPr="004900C4">
              <w:rPr>
                <w:sz w:val="24"/>
                <w:szCs w:val="24"/>
                <w:lang w:eastAsia="lv-LV"/>
              </w:rPr>
              <w:t>5.3. pašvaldību budžets</w:t>
            </w:r>
          </w:p>
        </w:tc>
        <w:tc>
          <w:tcPr>
            <w:tcW w:w="1104" w:type="dxa"/>
            <w:vMerge/>
            <w:tcBorders>
              <w:top w:val="outset" w:sz="6" w:space="0" w:color="000000"/>
              <w:left w:val="outset" w:sz="6" w:space="0" w:color="000000"/>
              <w:bottom w:val="outset" w:sz="6" w:space="0" w:color="000000"/>
              <w:right w:val="outset" w:sz="6" w:space="0" w:color="000000"/>
            </w:tcBorders>
            <w:vAlign w:val="center"/>
          </w:tcPr>
          <w:p w:rsidR="005C33F5" w:rsidRPr="004900C4" w:rsidRDefault="005C33F5" w:rsidP="00342F58">
            <w:pPr>
              <w:spacing w:after="0" w:line="240" w:lineRule="auto"/>
              <w:ind w:left="57" w:right="57" w:firstLine="720"/>
              <w:rPr>
                <w:sz w:val="24"/>
                <w:szCs w:val="24"/>
                <w:lang w:eastAsia="lv-LV"/>
              </w:rPr>
            </w:pPr>
          </w:p>
        </w:tc>
        <w:tc>
          <w:tcPr>
            <w:tcW w:w="5787" w:type="dxa"/>
            <w:gridSpan w:val="4"/>
            <w:vMerge/>
            <w:tcBorders>
              <w:left w:val="outset" w:sz="6" w:space="0" w:color="000000"/>
              <w:bottom w:val="outset" w:sz="6" w:space="0" w:color="000000"/>
            </w:tcBorders>
          </w:tcPr>
          <w:p w:rsidR="005C33F5" w:rsidRPr="004900C4" w:rsidRDefault="005C33F5" w:rsidP="00342F58">
            <w:pPr>
              <w:spacing w:after="0" w:line="240" w:lineRule="auto"/>
              <w:ind w:left="57" w:right="57" w:firstLine="720"/>
              <w:rPr>
                <w:sz w:val="24"/>
                <w:szCs w:val="24"/>
                <w:lang w:eastAsia="lv-LV"/>
              </w:rPr>
            </w:pP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1E6A95" w:rsidRPr="004900C4" w:rsidRDefault="001E6A95" w:rsidP="00342F58">
            <w:pPr>
              <w:spacing w:after="0" w:line="240" w:lineRule="auto"/>
              <w:ind w:left="57" w:right="57"/>
              <w:rPr>
                <w:sz w:val="24"/>
                <w:szCs w:val="24"/>
                <w:lang w:eastAsia="lv-LV"/>
              </w:rPr>
            </w:pPr>
            <w:r w:rsidRPr="004900C4">
              <w:rPr>
                <w:sz w:val="24"/>
                <w:szCs w:val="24"/>
                <w:lang w:eastAsia="lv-LV"/>
              </w:rPr>
              <w:t>6. Detalizēts ieņēmumu un izdevu</w:t>
            </w:r>
            <w:r w:rsidRPr="004900C4">
              <w:rPr>
                <w:sz w:val="24"/>
                <w:szCs w:val="24"/>
                <w:lang w:eastAsia="lv-LV"/>
              </w:rPr>
              <w:softHyphen/>
              <w:t>mu aprēķins (ja nepieciešams, detalizētu ieņēmumu un izdevumu aprēķinu var pievienot anotācijas pielikumā):</w:t>
            </w:r>
          </w:p>
        </w:tc>
        <w:tc>
          <w:tcPr>
            <w:tcW w:w="6921" w:type="dxa"/>
            <w:gridSpan w:val="5"/>
            <w:vMerge w:val="restart"/>
            <w:tcBorders>
              <w:top w:val="outset" w:sz="6" w:space="0" w:color="000000"/>
              <w:left w:val="outset" w:sz="6" w:space="0" w:color="000000"/>
              <w:bottom w:val="outset" w:sz="6" w:space="0" w:color="000000"/>
            </w:tcBorders>
            <w:vAlign w:val="center"/>
          </w:tcPr>
          <w:p w:rsidR="001E6A95" w:rsidRPr="004900C4" w:rsidRDefault="00F42090"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1E6A95" w:rsidRPr="004900C4" w:rsidRDefault="001E6A95" w:rsidP="00342F58">
            <w:pPr>
              <w:spacing w:after="0" w:line="240" w:lineRule="auto"/>
              <w:ind w:left="57" w:right="57"/>
              <w:rPr>
                <w:sz w:val="24"/>
                <w:szCs w:val="24"/>
                <w:lang w:eastAsia="lv-LV"/>
              </w:rPr>
            </w:pPr>
            <w:r w:rsidRPr="004900C4">
              <w:rPr>
                <w:sz w:val="24"/>
                <w:szCs w:val="24"/>
                <w:lang w:eastAsia="lv-LV"/>
              </w:rPr>
              <w:t>6.1. detalizēts ieņēmumu aprēķins</w:t>
            </w:r>
          </w:p>
        </w:tc>
        <w:tc>
          <w:tcPr>
            <w:tcW w:w="6921" w:type="dxa"/>
            <w:gridSpan w:val="5"/>
            <w:vMerge/>
            <w:tcBorders>
              <w:top w:val="outset" w:sz="6" w:space="0" w:color="000000"/>
              <w:left w:val="outset" w:sz="6" w:space="0" w:color="000000"/>
              <w:bottom w:val="outset" w:sz="6" w:space="0" w:color="000000"/>
            </w:tcBorders>
            <w:vAlign w:val="center"/>
          </w:tcPr>
          <w:p w:rsidR="001E6A95" w:rsidRPr="004900C4" w:rsidRDefault="001E6A95" w:rsidP="00342F58">
            <w:pPr>
              <w:spacing w:after="0" w:line="240" w:lineRule="auto"/>
              <w:ind w:left="57" w:right="57" w:firstLine="720"/>
              <w:rPr>
                <w:sz w:val="24"/>
                <w:szCs w:val="24"/>
                <w:lang w:eastAsia="lv-LV"/>
              </w:rPr>
            </w:pP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1E6A95" w:rsidRPr="004900C4" w:rsidRDefault="001E6A95" w:rsidP="00342F58">
            <w:pPr>
              <w:spacing w:after="0" w:line="240" w:lineRule="auto"/>
              <w:ind w:left="57" w:right="57"/>
              <w:rPr>
                <w:sz w:val="24"/>
                <w:szCs w:val="24"/>
                <w:lang w:eastAsia="lv-LV"/>
              </w:rPr>
            </w:pPr>
            <w:r w:rsidRPr="004900C4">
              <w:rPr>
                <w:sz w:val="24"/>
                <w:szCs w:val="24"/>
                <w:lang w:eastAsia="lv-LV"/>
              </w:rPr>
              <w:t>6.2. detalizēts izdevumu aprēķins</w:t>
            </w:r>
          </w:p>
        </w:tc>
        <w:tc>
          <w:tcPr>
            <w:tcW w:w="6921" w:type="dxa"/>
            <w:gridSpan w:val="5"/>
            <w:vMerge/>
            <w:tcBorders>
              <w:top w:val="outset" w:sz="6" w:space="0" w:color="000000"/>
              <w:left w:val="outset" w:sz="6" w:space="0" w:color="000000"/>
              <w:bottom w:val="outset" w:sz="6" w:space="0" w:color="000000"/>
            </w:tcBorders>
            <w:vAlign w:val="center"/>
          </w:tcPr>
          <w:p w:rsidR="001E6A95" w:rsidRPr="004900C4" w:rsidRDefault="001E6A95" w:rsidP="00342F58">
            <w:pPr>
              <w:spacing w:after="0" w:line="240" w:lineRule="auto"/>
              <w:ind w:left="57" w:right="57" w:firstLine="720"/>
              <w:rPr>
                <w:sz w:val="24"/>
                <w:szCs w:val="24"/>
                <w:lang w:eastAsia="lv-LV"/>
              </w:rPr>
            </w:pPr>
          </w:p>
        </w:tc>
      </w:tr>
      <w:tr w:rsidR="009003E1" w:rsidRPr="004900C4" w:rsidTr="00342F58">
        <w:trPr>
          <w:gridBefore w:val="1"/>
          <w:gridAfter w:val="1"/>
          <w:wBefore w:w="8" w:type="dxa"/>
          <w:wAfter w:w="7" w:type="dxa"/>
          <w:trHeight w:val="705"/>
          <w:tblCellSpacing w:w="15" w:type="dxa"/>
        </w:trPr>
        <w:tc>
          <w:tcPr>
            <w:tcW w:w="2107" w:type="dxa"/>
            <w:gridSpan w:val="2"/>
            <w:tcBorders>
              <w:top w:val="outset" w:sz="6" w:space="0" w:color="000000"/>
              <w:bottom w:val="outset" w:sz="6" w:space="0" w:color="000000"/>
              <w:right w:val="outset" w:sz="6" w:space="0" w:color="000000"/>
            </w:tcBorders>
          </w:tcPr>
          <w:p w:rsidR="009003E1" w:rsidRPr="004900C4" w:rsidRDefault="009003E1" w:rsidP="00342F58">
            <w:pPr>
              <w:spacing w:after="0" w:line="240" w:lineRule="auto"/>
              <w:ind w:left="57" w:right="57"/>
              <w:rPr>
                <w:sz w:val="24"/>
                <w:szCs w:val="24"/>
              </w:rPr>
            </w:pPr>
            <w:r w:rsidRPr="004900C4">
              <w:rPr>
                <w:sz w:val="24"/>
                <w:szCs w:val="24"/>
              </w:rPr>
              <w:t>7. Amata vietu skaita izmaiņas</w:t>
            </w:r>
          </w:p>
        </w:tc>
        <w:tc>
          <w:tcPr>
            <w:tcW w:w="6921" w:type="dxa"/>
            <w:gridSpan w:val="5"/>
            <w:tcBorders>
              <w:top w:val="outset" w:sz="6" w:space="0" w:color="000000"/>
              <w:left w:val="outset" w:sz="6" w:space="0" w:color="000000"/>
              <w:bottom w:val="outset" w:sz="6" w:space="0" w:color="000000"/>
            </w:tcBorders>
          </w:tcPr>
          <w:p w:rsidR="009003E1" w:rsidRPr="004900C4" w:rsidRDefault="009003E1" w:rsidP="00342F58">
            <w:pPr>
              <w:spacing w:after="0" w:line="240" w:lineRule="auto"/>
              <w:ind w:left="57" w:right="57" w:firstLine="720"/>
              <w:jc w:val="center"/>
              <w:rPr>
                <w:sz w:val="24"/>
                <w:szCs w:val="24"/>
              </w:rPr>
            </w:pPr>
            <w:r w:rsidRPr="004900C4">
              <w:rPr>
                <w:sz w:val="24"/>
                <w:szCs w:val="24"/>
              </w:rPr>
              <w:t>Projekts šo jomu neskar.</w:t>
            </w:r>
          </w:p>
        </w:tc>
      </w:tr>
      <w:tr w:rsidR="001A3621" w:rsidRPr="004900C4"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rsidR="001E6A95" w:rsidRPr="004900C4" w:rsidRDefault="009003E1" w:rsidP="00342F58">
            <w:pPr>
              <w:spacing w:after="0" w:line="240" w:lineRule="auto"/>
              <w:ind w:left="57" w:right="57"/>
              <w:rPr>
                <w:sz w:val="24"/>
                <w:szCs w:val="24"/>
                <w:lang w:eastAsia="lv-LV"/>
              </w:rPr>
            </w:pPr>
            <w:r w:rsidRPr="004900C4">
              <w:rPr>
                <w:sz w:val="24"/>
                <w:szCs w:val="24"/>
                <w:lang w:eastAsia="lv-LV"/>
              </w:rPr>
              <w:t>8</w:t>
            </w:r>
            <w:r w:rsidR="001E6A95" w:rsidRPr="004900C4">
              <w:rPr>
                <w:sz w:val="24"/>
                <w:szCs w:val="24"/>
                <w:lang w:eastAsia="lv-LV"/>
              </w:rPr>
              <w:t>. Cita informācija</w:t>
            </w:r>
          </w:p>
        </w:tc>
        <w:tc>
          <w:tcPr>
            <w:tcW w:w="6921" w:type="dxa"/>
            <w:gridSpan w:val="5"/>
            <w:tcBorders>
              <w:top w:val="outset" w:sz="6" w:space="0" w:color="000000"/>
              <w:left w:val="outset" w:sz="6" w:space="0" w:color="000000"/>
              <w:bottom w:val="outset" w:sz="6" w:space="0" w:color="000000"/>
            </w:tcBorders>
          </w:tcPr>
          <w:p w:rsidR="00846C45" w:rsidRPr="004900C4" w:rsidRDefault="001A3621" w:rsidP="00342F58">
            <w:pPr>
              <w:spacing w:after="0" w:line="240" w:lineRule="auto"/>
              <w:ind w:left="57" w:right="57" w:firstLine="720"/>
              <w:jc w:val="both"/>
              <w:rPr>
                <w:sz w:val="24"/>
                <w:szCs w:val="24"/>
              </w:rPr>
            </w:pPr>
            <w:r w:rsidRPr="004900C4">
              <w:rPr>
                <w:sz w:val="24"/>
                <w:szCs w:val="24"/>
              </w:rPr>
              <w:t>Izstrādātajam rīkojuma projektam nav ietekmes uz valsts budžetu, jo papildus līdzekļi no valsts budžeta nav nepieciešami.</w:t>
            </w:r>
          </w:p>
          <w:p w:rsidR="00832BB8" w:rsidRPr="004900C4" w:rsidRDefault="00846C45" w:rsidP="00342F58">
            <w:pPr>
              <w:spacing w:after="0" w:line="240" w:lineRule="auto"/>
              <w:ind w:left="57" w:right="57" w:firstLine="720"/>
              <w:jc w:val="both"/>
              <w:rPr>
                <w:bCs/>
                <w:sz w:val="24"/>
                <w:szCs w:val="24"/>
              </w:rPr>
            </w:pPr>
            <w:r w:rsidRPr="004900C4">
              <w:rPr>
                <w:sz w:val="24"/>
                <w:szCs w:val="24"/>
              </w:rPr>
              <w:t>Zemkopības ministrijai radīsies izdevumi</w:t>
            </w:r>
            <w:r w:rsidR="00AB6711" w:rsidRPr="004900C4">
              <w:rPr>
                <w:sz w:val="24"/>
                <w:szCs w:val="24"/>
              </w:rPr>
              <w:t xml:space="preserve">, saistībā ar nekustamā īpašuma </w:t>
            </w:r>
            <w:r w:rsidR="00AB6711" w:rsidRPr="004900C4">
              <w:rPr>
                <w:bCs/>
                <w:sz w:val="24"/>
                <w:szCs w:val="24"/>
              </w:rPr>
              <w:t xml:space="preserve">Kandavas ielā 7, Liepājā, valstij piederošo 107/1000 domājamo daļu </w:t>
            </w:r>
            <w:r w:rsidR="00AB6711" w:rsidRPr="004900C4">
              <w:rPr>
                <w:sz w:val="24"/>
                <w:szCs w:val="24"/>
              </w:rPr>
              <w:t>pārreģistrēšanu zemesgrāmatā uz valsts vārda Zemkopības ministrijas personā.</w:t>
            </w:r>
          </w:p>
        </w:tc>
      </w:tr>
      <w:tr w:rsidR="00832BB8" w:rsidRPr="004900C4"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hideMark/>
          </w:tcPr>
          <w:p w:rsidR="00832BB8" w:rsidRPr="004900C4" w:rsidRDefault="00832BB8" w:rsidP="00342F58">
            <w:pPr>
              <w:spacing w:after="0" w:line="240" w:lineRule="auto"/>
              <w:ind w:left="57" w:right="57" w:firstLine="720"/>
              <w:jc w:val="center"/>
              <w:rPr>
                <w:b/>
                <w:bCs/>
                <w:sz w:val="24"/>
                <w:szCs w:val="24"/>
                <w:lang w:eastAsia="lv-LV"/>
              </w:rPr>
            </w:pPr>
            <w:r w:rsidRPr="004900C4">
              <w:rPr>
                <w:b/>
                <w:bCs/>
                <w:sz w:val="24"/>
                <w:szCs w:val="24"/>
                <w:lang w:eastAsia="lv-LV"/>
              </w:rPr>
              <w:t>IV. Tiesību akta projekta ietekme uz spēkā esošo tiesību normu sistēmu</w:t>
            </w:r>
          </w:p>
        </w:tc>
      </w:tr>
      <w:tr w:rsidR="00832BB8" w:rsidRPr="004900C4"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rsidR="00832BB8" w:rsidRPr="004900C4" w:rsidRDefault="00832BB8" w:rsidP="00342F58">
            <w:pPr>
              <w:spacing w:after="0" w:line="240" w:lineRule="auto"/>
              <w:ind w:left="57" w:right="57" w:firstLine="720"/>
              <w:jc w:val="center"/>
              <w:rPr>
                <w:bCs/>
                <w:sz w:val="24"/>
                <w:szCs w:val="24"/>
                <w:lang w:eastAsia="lv-LV"/>
              </w:rPr>
            </w:pPr>
            <w:r w:rsidRPr="004900C4">
              <w:rPr>
                <w:bCs/>
                <w:sz w:val="24"/>
                <w:szCs w:val="24"/>
                <w:lang w:eastAsia="lv-LV"/>
              </w:rPr>
              <w:t>Projekts šo jomu neskar</w:t>
            </w:r>
          </w:p>
        </w:tc>
      </w:tr>
      <w:tr w:rsidR="00832BB8" w:rsidRPr="004900C4"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rsidR="00832BB8" w:rsidRPr="004900C4" w:rsidRDefault="00832BB8" w:rsidP="00342F58">
            <w:pPr>
              <w:pStyle w:val="NormalWeb"/>
              <w:spacing w:before="0" w:beforeAutospacing="0" w:after="0" w:afterAutospacing="0"/>
              <w:ind w:left="57" w:right="57" w:firstLine="720"/>
              <w:jc w:val="center"/>
            </w:pPr>
            <w:r w:rsidRPr="004900C4">
              <w:rPr>
                <w:b/>
                <w:bCs/>
              </w:rPr>
              <w:t>V. Tiesību akta projekta atbilstība Latvijas Republikas starptautiskajām saistībām</w:t>
            </w:r>
          </w:p>
        </w:tc>
      </w:tr>
      <w:tr w:rsidR="00832BB8" w:rsidRPr="004900C4"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rsidR="00832BB8" w:rsidRPr="004900C4" w:rsidRDefault="00832BB8" w:rsidP="00342F58">
            <w:pPr>
              <w:pStyle w:val="NormalWeb"/>
              <w:spacing w:before="0" w:beforeAutospacing="0" w:after="0" w:afterAutospacing="0"/>
              <w:ind w:left="57" w:right="57" w:firstLine="720"/>
              <w:jc w:val="center"/>
            </w:pPr>
            <w:r w:rsidRPr="004900C4">
              <w:t>Projekts šo jomu neskar</w:t>
            </w:r>
          </w:p>
        </w:tc>
      </w:tr>
      <w:tr w:rsidR="00832BB8" w:rsidRPr="004900C4"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vAlign w:val="center"/>
          </w:tcPr>
          <w:p w:rsidR="00832BB8" w:rsidRPr="004900C4" w:rsidRDefault="00832BB8" w:rsidP="00342F58">
            <w:pPr>
              <w:spacing w:after="0" w:line="240" w:lineRule="auto"/>
              <w:ind w:left="57" w:right="57" w:firstLine="720"/>
              <w:jc w:val="center"/>
              <w:rPr>
                <w:b/>
                <w:bCs/>
                <w:sz w:val="24"/>
                <w:szCs w:val="24"/>
                <w:lang w:eastAsia="lv-LV"/>
              </w:rPr>
            </w:pPr>
            <w:r w:rsidRPr="004900C4">
              <w:rPr>
                <w:b/>
                <w:bCs/>
                <w:sz w:val="24"/>
                <w:szCs w:val="24"/>
                <w:lang w:eastAsia="lv-LV"/>
              </w:rPr>
              <w:t>VI. Sabiedrības līdzdalība un komunikācijas aktivitātes</w:t>
            </w:r>
          </w:p>
        </w:tc>
      </w:tr>
      <w:tr w:rsidR="007812CD" w:rsidRPr="004900C4"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432"/>
          <w:tblCellSpacing w:w="15" w:type="dxa"/>
          <w:jc w:val="center"/>
        </w:trPr>
        <w:tc>
          <w:tcPr>
            <w:tcW w:w="548" w:type="dxa"/>
            <w:hideMark/>
          </w:tcPr>
          <w:p w:rsidR="007812CD" w:rsidRPr="004900C4" w:rsidRDefault="00342F58" w:rsidP="00342F58">
            <w:pPr>
              <w:spacing w:after="0" w:line="240" w:lineRule="auto"/>
              <w:ind w:left="57" w:right="57" w:firstLine="720"/>
              <w:rPr>
                <w:sz w:val="24"/>
                <w:szCs w:val="24"/>
                <w:lang w:eastAsia="lv-LV"/>
              </w:rPr>
            </w:pPr>
            <w:r w:rsidRPr="004900C4">
              <w:rPr>
                <w:sz w:val="24"/>
                <w:szCs w:val="24"/>
                <w:lang w:eastAsia="lv-LV"/>
              </w:rPr>
              <w:lastRenderedPageBreak/>
              <w:t>11. </w:t>
            </w:r>
          </w:p>
        </w:tc>
        <w:tc>
          <w:tcPr>
            <w:tcW w:w="1529" w:type="dxa"/>
            <w:hideMark/>
          </w:tcPr>
          <w:p w:rsidR="007812CD" w:rsidRPr="004900C4" w:rsidRDefault="007812CD" w:rsidP="00342F58">
            <w:pPr>
              <w:spacing w:after="0" w:line="240" w:lineRule="auto"/>
              <w:ind w:left="57" w:right="57"/>
              <w:rPr>
                <w:sz w:val="24"/>
                <w:szCs w:val="24"/>
                <w:lang w:eastAsia="lv-LV"/>
              </w:rPr>
            </w:pPr>
            <w:r w:rsidRPr="004900C4">
              <w:rPr>
                <w:sz w:val="24"/>
                <w:szCs w:val="24"/>
                <w:lang w:eastAsia="lv-LV"/>
              </w:rPr>
              <w:t>Plānotās sabiedrības līdzdalības un komunikācijas aktivitātes saistībā ar projektu</w:t>
            </w:r>
          </w:p>
        </w:tc>
        <w:tc>
          <w:tcPr>
            <w:tcW w:w="6958" w:type="dxa"/>
            <w:gridSpan w:val="6"/>
            <w:hideMark/>
          </w:tcPr>
          <w:p w:rsidR="007812CD" w:rsidRPr="004900C4" w:rsidRDefault="00AD1DE4" w:rsidP="00342F58">
            <w:pPr>
              <w:spacing w:after="0" w:line="240" w:lineRule="auto"/>
              <w:ind w:left="57" w:right="57" w:firstLine="720"/>
              <w:jc w:val="both"/>
              <w:rPr>
                <w:sz w:val="24"/>
                <w:szCs w:val="24"/>
                <w:lang w:eastAsia="lv-LV"/>
              </w:rPr>
            </w:pPr>
            <w:r w:rsidRPr="004900C4">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4900C4">
              <w:rPr>
                <w:i/>
                <w:sz w:val="24"/>
                <w:szCs w:val="24"/>
                <w:lang w:eastAsia="lv-LV"/>
              </w:rPr>
              <w:t>Tiesību aktu projekti</w:t>
            </w:r>
            <w:r w:rsidRPr="004900C4">
              <w:rPr>
                <w:sz w:val="24"/>
                <w:szCs w:val="24"/>
                <w:lang w:eastAsia="lv-LV"/>
              </w:rPr>
              <w:t>.</w:t>
            </w:r>
          </w:p>
        </w:tc>
      </w:tr>
      <w:tr w:rsidR="007812CD" w:rsidRPr="004900C4"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264"/>
          <w:tblCellSpacing w:w="15" w:type="dxa"/>
          <w:jc w:val="center"/>
        </w:trPr>
        <w:tc>
          <w:tcPr>
            <w:tcW w:w="548" w:type="dxa"/>
            <w:hideMark/>
          </w:tcPr>
          <w:p w:rsidR="007812CD" w:rsidRPr="004900C4" w:rsidRDefault="00342F58" w:rsidP="00342F58">
            <w:pPr>
              <w:spacing w:after="0" w:line="240" w:lineRule="auto"/>
              <w:ind w:left="57" w:right="57" w:firstLine="720"/>
              <w:rPr>
                <w:sz w:val="24"/>
                <w:szCs w:val="24"/>
                <w:lang w:eastAsia="lv-LV"/>
              </w:rPr>
            </w:pPr>
            <w:r w:rsidRPr="004900C4">
              <w:rPr>
                <w:sz w:val="24"/>
                <w:szCs w:val="24"/>
                <w:lang w:eastAsia="lv-LV"/>
              </w:rPr>
              <w:t>2</w:t>
            </w:r>
            <w:r w:rsidR="007812CD" w:rsidRPr="004900C4">
              <w:rPr>
                <w:sz w:val="24"/>
                <w:szCs w:val="24"/>
                <w:lang w:eastAsia="lv-LV"/>
              </w:rPr>
              <w:t>2</w:t>
            </w:r>
            <w:r w:rsidRPr="004900C4">
              <w:rPr>
                <w:sz w:val="24"/>
                <w:szCs w:val="24"/>
                <w:lang w:eastAsia="lv-LV"/>
              </w:rPr>
              <w:t>.</w:t>
            </w:r>
          </w:p>
        </w:tc>
        <w:tc>
          <w:tcPr>
            <w:tcW w:w="1529" w:type="dxa"/>
            <w:hideMark/>
          </w:tcPr>
          <w:p w:rsidR="007812CD" w:rsidRPr="004900C4" w:rsidRDefault="007812CD" w:rsidP="00342F58">
            <w:pPr>
              <w:spacing w:after="0" w:line="240" w:lineRule="auto"/>
              <w:ind w:left="57" w:right="57"/>
              <w:rPr>
                <w:sz w:val="24"/>
                <w:szCs w:val="24"/>
                <w:lang w:eastAsia="lv-LV"/>
              </w:rPr>
            </w:pPr>
            <w:r w:rsidRPr="004900C4">
              <w:rPr>
                <w:sz w:val="24"/>
                <w:szCs w:val="24"/>
                <w:lang w:eastAsia="lv-LV"/>
              </w:rPr>
              <w:t>Sabiedrības līdzdalība projekta izstrādē</w:t>
            </w:r>
          </w:p>
        </w:tc>
        <w:tc>
          <w:tcPr>
            <w:tcW w:w="6958" w:type="dxa"/>
            <w:gridSpan w:val="6"/>
            <w:hideMark/>
          </w:tcPr>
          <w:p w:rsidR="007812CD" w:rsidRPr="004900C4" w:rsidRDefault="00AD1DE4" w:rsidP="00342F58">
            <w:pPr>
              <w:spacing w:after="0" w:line="240" w:lineRule="auto"/>
              <w:ind w:left="57" w:right="57" w:firstLine="720"/>
              <w:jc w:val="both"/>
              <w:rPr>
                <w:sz w:val="24"/>
                <w:szCs w:val="24"/>
                <w:lang w:eastAsia="lv-LV"/>
              </w:rPr>
            </w:pPr>
            <w:r w:rsidRPr="004900C4">
              <w:rPr>
                <w:sz w:val="24"/>
                <w:szCs w:val="24"/>
                <w:lang w:eastAsia="lv-LV"/>
              </w:rPr>
              <w:t>Projekts šo jomu neskar.</w:t>
            </w:r>
          </w:p>
        </w:tc>
      </w:tr>
      <w:tr w:rsidR="007812CD" w:rsidRPr="004900C4"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rsidR="007812CD" w:rsidRPr="004900C4" w:rsidRDefault="00342F58" w:rsidP="00342F58">
            <w:pPr>
              <w:spacing w:after="0" w:line="240" w:lineRule="auto"/>
              <w:ind w:left="57" w:right="57" w:firstLine="720"/>
              <w:rPr>
                <w:sz w:val="24"/>
                <w:szCs w:val="24"/>
                <w:lang w:eastAsia="lv-LV"/>
              </w:rPr>
            </w:pPr>
            <w:r w:rsidRPr="004900C4">
              <w:rPr>
                <w:sz w:val="24"/>
                <w:szCs w:val="24"/>
                <w:lang w:eastAsia="lv-LV"/>
              </w:rPr>
              <w:t>3</w:t>
            </w:r>
            <w:r w:rsidR="007812CD" w:rsidRPr="004900C4">
              <w:rPr>
                <w:sz w:val="24"/>
                <w:szCs w:val="24"/>
                <w:lang w:eastAsia="lv-LV"/>
              </w:rPr>
              <w:t>3</w:t>
            </w:r>
            <w:r w:rsidRPr="004900C4">
              <w:rPr>
                <w:sz w:val="24"/>
                <w:szCs w:val="24"/>
                <w:lang w:eastAsia="lv-LV"/>
              </w:rPr>
              <w:t>.</w:t>
            </w:r>
          </w:p>
        </w:tc>
        <w:tc>
          <w:tcPr>
            <w:tcW w:w="1529" w:type="dxa"/>
            <w:hideMark/>
          </w:tcPr>
          <w:p w:rsidR="007812CD" w:rsidRPr="004900C4" w:rsidRDefault="007812CD" w:rsidP="00342F58">
            <w:pPr>
              <w:spacing w:after="0" w:line="240" w:lineRule="auto"/>
              <w:ind w:left="57" w:right="57"/>
              <w:rPr>
                <w:sz w:val="24"/>
                <w:szCs w:val="24"/>
                <w:lang w:eastAsia="lv-LV"/>
              </w:rPr>
            </w:pPr>
            <w:r w:rsidRPr="004900C4">
              <w:rPr>
                <w:sz w:val="24"/>
                <w:szCs w:val="24"/>
                <w:lang w:eastAsia="lv-LV"/>
              </w:rPr>
              <w:t>Sabiedrības līdzdalības rezultāti</w:t>
            </w:r>
          </w:p>
        </w:tc>
        <w:tc>
          <w:tcPr>
            <w:tcW w:w="6958" w:type="dxa"/>
            <w:gridSpan w:val="6"/>
            <w:hideMark/>
          </w:tcPr>
          <w:p w:rsidR="007812CD" w:rsidRPr="004900C4" w:rsidRDefault="007812CD" w:rsidP="00342F58">
            <w:pPr>
              <w:spacing w:after="0" w:line="240" w:lineRule="auto"/>
              <w:ind w:left="57" w:right="57" w:firstLine="720"/>
              <w:jc w:val="both"/>
              <w:rPr>
                <w:sz w:val="24"/>
                <w:szCs w:val="24"/>
                <w:lang w:eastAsia="lv-LV"/>
              </w:rPr>
            </w:pPr>
            <w:r w:rsidRPr="004900C4">
              <w:rPr>
                <w:sz w:val="24"/>
                <w:szCs w:val="24"/>
                <w:lang w:eastAsia="lv-LV"/>
              </w:rPr>
              <w:t>Projekts šo jomu neskar.</w:t>
            </w:r>
          </w:p>
        </w:tc>
      </w:tr>
      <w:tr w:rsidR="007812CD" w:rsidRPr="004900C4"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rsidR="007812CD" w:rsidRPr="004900C4" w:rsidRDefault="00342F58" w:rsidP="00342F58">
            <w:pPr>
              <w:spacing w:after="0" w:line="240" w:lineRule="auto"/>
              <w:ind w:left="57" w:right="57" w:firstLine="720"/>
              <w:rPr>
                <w:sz w:val="24"/>
                <w:szCs w:val="24"/>
                <w:lang w:eastAsia="lv-LV"/>
              </w:rPr>
            </w:pPr>
            <w:r w:rsidRPr="004900C4">
              <w:rPr>
                <w:sz w:val="24"/>
                <w:szCs w:val="24"/>
                <w:lang w:eastAsia="lv-LV"/>
              </w:rPr>
              <w:t>4</w:t>
            </w:r>
            <w:r w:rsidR="007812CD" w:rsidRPr="004900C4">
              <w:rPr>
                <w:sz w:val="24"/>
                <w:szCs w:val="24"/>
                <w:lang w:eastAsia="lv-LV"/>
              </w:rPr>
              <w:t>4</w:t>
            </w:r>
            <w:r w:rsidRPr="004900C4">
              <w:rPr>
                <w:sz w:val="24"/>
                <w:szCs w:val="24"/>
                <w:lang w:eastAsia="lv-LV"/>
              </w:rPr>
              <w:t>.</w:t>
            </w:r>
          </w:p>
        </w:tc>
        <w:tc>
          <w:tcPr>
            <w:tcW w:w="1529" w:type="dxa"/>
            <w:hideMark/>
          </w:tcPr>
          <w:p w:rsidR="007812CD" w:rsidRPr="004900C4" w:rsidRDefault="007812CD" w:rsidP="00342F58">
            <w:pPr>
              <w:spacing w:after="0" w:line="240" w:lineRule="auto"/>
              <w:ind w:left="57" w:right="57"/>
              <w:rPr>
                <w:sz w:val="24"/>
                <w:szCs w:val="24"/>
                <w:lang w:eastAsia="lv-LV"/>
              </w:rPr>
            </w:pPr>
            <w:r w:rsidRPr="004900C4">
              <w:rPr>
                <w:sz w:val="24"/>
                <w:szCs w:val="24"/>
                <w:lang w:eastAsia="lv-LV"/>
              </w:rPr>
              <w:t>Cita informācija</w:t>
            </w:r>
          </w:p>
        </w:tc>
        <w:tc>
          <w:tcPr>
            <w:tcW w:w="6958" w:type="dxa"/>
            <w:gridSpan w:val="6"/>
            <w:hideMark/>
          </w:tcPr>
          <w:p w:rsidR="007812CD" w:rsidRPr="004900C4" w:rsidRDefault="007812CD" w:rsidP="00342F58">
            <w:pPr>
              <w:spacing w:after="0" w:line="240" w:lineRule="auto"/>
              <w:ind w:left="57" w:right="57" w:firstLine="720"/>
              <w:jc w:val="both"/>
              <w:rPr>
                <w:sz w:val="24"/>
                <w:szCs w:val="24"/>
                <w:lang w:eastAsia="lv-LV"/>
              </w:rPr>
            </w:pPr>
            <w:r w:rsidRPr="004900C4">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6048B4" w:rsidRPr="004900C4" w:rsidRDefault="006048B4" w:rsidP="004900C4">
      <w:pPr>
        <w:spacing w:after="0" w:line="240" w:lineRule="auto"/>
        <w:ind w:right="57"/>
        <w:rPr>
          <w: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701"/>
        <w:gridCol w:w="2165"/>
        <w:gridCol w:w="6189"/>
      </w:tblGrid>
      <w:tr w:rsidR="007812CD" w:rsidRPr="004900C4" w:rsidTr="00833153">
        <w:trPr>
          <w:tblCellSpacing w:w="15" w:type="dxa"/>
        </w:trPr>
        <w:tc>
          <w:tcPr>
            <w:tcW w:w="8995" w:type="dxa"/>
            <w:gridSpan w:val="3"/>
            <w:tcBorders>
              <w:top w:val="outset" w:sz="6" w:space="0" w:color="000000"/>
              <w:bottom w:val="outset" w:sz="6" w:space="0" w:color="000000"/>
            </w:tcBorders>
          </w:tcPr>
          <w:p w:rsidR="007812CD" w:rsidRPr="004900C4" w:rsidRDefault="007812CD" w:rsidP="00342F58">
            <w:pPr>
              <w:spacing w:after="0" w:line="240" w:lineRule="auto"/>
              <w:ind w:left="57" w:right="57" w:firstLine="720"/>
              <w:jc w:val="center"/>
              <w:rPr>
                <w:b/>
                <w:bCs/>
                <w:sz w:val="24"/>
                <w:szCs w:val="24"/>
                <w:lang w:eastAsia="lv-LV"/>
              </w:rPr>
            </w:pPr>
            <w:r w:rsidRPr="004900C4">
              <w:rPr>
                <w:b/>
                <w:bCs/>
                <w:sz w:val="24"/>
                <w:szCs w:val="24"/>
                <w:lang w:eastAsia="lv-LV"/>
              </w:rPr>
              <w:t>VII. Tiesību akta projekta izpildes nodrošināšana un tās ietekme uz institūcijām</w:t>
            </w:r>
          </w:p>
        </w:tc>
      </w:tr>
      <w:tr w:rsidR="007812CD" w:rsidRPr="004900C4" w:rsidTr="00833153">
        <w:trPr>
          <w:tblCellSpacing w:w="15" w:type="dxa"/>
        </w:trPr>
        <w:tc>
          <w:tcPr>
            <w:tcW w:w="656" w:type="dxa"/>
            <w:tcBorders>
              <w:top w:val="outset" w:sz="6" w:space="0" w:color="000000"/>
              <w:bottom w:val="outset" w:sz="6" w:space="0" w:color="000000"/>
              <w:right w:val="outset" w:sz="6" w:space="0" w:color="000000"/>
            </w:tcBorders>
          </w:tcPr>
          <w:p w:rsidR="007812CD" w:rsidRPr="004900C4" w:rsidRDefault="00833153" w:rsidP="00342F58">
            <w:pPr>
              <w:spacing w:after="0" w:line="240" w:lineRule="auto"/>
              <w:ind w:left="57" w:right="57" w:firstLine="720"/>
              <w:rPr>
                <w:sz w:val="24"/>
                <w:szCs w:val="24"/>
                <w:lang w:eastAsia="lv-LV"/>
              </w:rPr>
            </w:pPr>
            <w:r w:rsidRPr="004900C4">
              <w:rPr>
                <w:sz w:val="24"/>
                <w:szCs w:val="24"/>
                <w:lang w:eastAsia="lv-LV"/>
              </w:rPr>
              <w:t>11.</w:t>
            </w:r>
          </w:p>
        </w:tc>
        <w:tc>
          <w:tcPr>
            <w:tcW w:w="2135" w:type="dxa"/>
            <w:tcBorders>
              <w:top w:val="outset" w:sz="6" w:space="0" w:color="000000"/>
              <w:left w:val="outset" w:sz="6" w:space="0" w:color="000000"/>
              <w:bottom w:val="outset" w:sz="6" w:space="0" w:color="000000"/>
              <w:right w:val="outset" w:sz="6" w:space="0" w:color="000000"/>
            </w:tcBorders>
          </w:tcPr>
          <w:p w:rsidR="007812CD" w:rsidRPr="004900C4" w:rsidRDefault="007812CD" w:rsidP="00342F58">
            <w:pPr>
              <w:spacing w:after="0" w:line="240" w:lineRule="auto"/>
              <w:ind w:left="57" w:right="57" w:firstLine="720"/>
              <w:rPr>
                <w:sz w:val="24"/>
                <w:szCs w:val="24"/>
                <w:lang w:eastAsia="lv-LV"/>
              </w:rPr>
            </w:pPr>
            <w:r w:rsidRPr="004900C4">
              <w:rPr>
                <w:sz w:val="24"/>
                <w:szCs w:val="24"/>
                <w:lang w:eastAsia="lv-LV"/>
              </w:rPr>
              <w:t>Projekta izpildē iesaistītās institūcijas</w:t>
            </w:r>
          </w:p>
        </w:tc>
        <w:tc>
          <w:tcPr>
            <w:tcW w:w="6144" w:type="dxa"/>
            <w:tcBorders>
              <w:top w:val="outset" w:sz="6" w:space="0" w:color="000000"/>
              <w:left w:val="outset" w:sz="6" w:space="0" w:color="000000"/>
              <w:bottom w:val="outset" w:sz="6" w:space="0" w:color="000000"/>
            </w:tcBorders>
          </w:tcPr>
          <w:p w:rsidR="007812CD" w:rsidRPr="004900C4" w:rsidRDefault="00C946BB" w:rsidP="00342F58">
            <w:pPr>
              <w:spacing w:after="0" w:line="240" w:lineRule="auto"/>
              <w:ind w:left="57" w:right="57" w:firstLine="720"/>
              <w:jc w:val="both"/>
              <w:rPr>
                <w:sz w:val="24"/>
                <w:szCs w:val="24"/>
                <w:lang w:eastAsia="lv-LV"/>
              </w:rPr>
            </w:pPr>
            <w:r w:rsidRPr="004900C4">
              <w:rPr>
                <w:sz w:val="24"/>
                <w:szCs w:val="24"/>
                <w:lang w:eastAsia="lv-LV"/>
              </w:rPr>
              <w:t>Finanšu ministrija, v</w:t>
            </w:r>
            <w:r w:rsidR="007812CD" w:rsidRPr="004900C4">
              <w:rPr>
                <w:sz w:val="24"/>
                <w:szCs w:val="24"/>
                <w:lang w:eastAsia="lv-LV"/>
              </w:rPr>
              <w:t xml:space="preserve">alsts akciju sabiedrība </w:t>
            </w:r>
            <w:r w:rsidR="008355FC" w:rsidRPr="004900C4">
              <w:rPr>
                <w:sz w:val="24"/>
                <w:szCs w:val="24"/>
                <w:lang w:eastAsia="lv-LV"/>
              </w:rPr>
              <w:t>„Valsts nekustamie īpašumi”</w:t>
            </w:r>
            <w:r w:rsidR="007D2EDE" w:rsidRPr="004900C4">
              <w:rPr>
                <w:sz w:val="24"/>
                <w:szCs w:val="24"/>
                <w:lang w:eastAsia="lv-LV"/>
              </w:rPr>
              <w:t>,</w:t>
            </w:r>
            <w:r w:rsidR="0050422F" w:rsidRPr="004900C4">
              <w:rPr>
                <w:sz w:val="24"/>
                <w:szCs w:val="24"/>
                <w:lang w:eastAsia="lv-LV"/>
              </w:rPr>
              <w:t xml:space="preserve"> </w:t>
            </w:r>
            <w:r w:rsidR="00831D57" w:rsidRPr="004900C4">
              <w:rPr>
                <w:sz w:val="24"/>
                <w:szCs w:val="24"/>
                <w:lang w:eastAsia="lv-LV"/>
              </w:rPr>
              <w:t>Zemkopības ministrija</w:t>
            </w:r>
            <w:r w:rsidR="007D2EDE" w:rsidRPr="004900C4">
              <w:rPr>
                <w:sz w:val="24"/>
                <w:szCs w:val="24"/>
                <w:lang w:eastAsia="lv-LV"/>
              </w:rPr>
              <w:t>.</w:t>
            </w:r>
          </w:p>
        </w:tc>
      </w:tr>
      <w:tr w:rsidR="007812CD" w:rsidRPr="004900C4" w:rsidTr="00833153">
        <w:trPr>
          <w:tblCellSpacing w:w="15" w:type="dxa"/>
        </w:trPr>
        <w:tc>
          <w:tcPr>
            <w:tcW w:w="656" w:type="dxa"/>
            <w:tcBorders>
              <w:top w:val="outset" w:sz="6" w:space="0" w:color="000000"/>
              <w:bottom w:val="outset" w:sz="6" w:space="0" w:color="000000"/>
              <w:right w:val="outset" w:sz="6" w:space="0" w:color="000000"/>
            </w:tcBorders>
          </w:tcPr>
          <w:p w:rsidR="007812CD" w:rsidRPr="004900C4" w:rsidRDefault="00833153" w:rsidP="00342F58">
            <w:pPr>
              <w:spacing w:after="0" w:line="240" w:lineRule="auto"/>
              <w:ind w:left="57" w:right="57" w:firstLine="720"/>
              <w:rPr>
                <w:sz w:val="24"/>
                <w:szCs w:val="24"/>
                <w:lang w:eastAsia="lv-LV"/>
              </w:rPr>
            </w:pPr>
            <w:r w:rsidRPr="004900C4">
              <w:rPr>
                <w:sz w:val="24"/>
                <w:szCs w:val="24"/>
                <w:lang w:eastAsia="lv-LV"/>
              </w:rPr>
              <w:t>22</w:t>
            </w:r>
            <w:r w:rsidR="007812CD" w:rsidRPr="004900C4">
              <w:rPr>
                <w:sz w:val="24"/>
                <w:szCs w:val="24"/>
                <w:lang w:eastAsia="lv-LV"/>
              </w:rPr>
              <w:t>.</w:t>
            </w:r>
          </w:p>
        </w:tc>
        <w:tc>
          <w:tcPr>
            <w:tcW w:w="2135" w:type="dxa"/>
            <w:tcBorders>
              <w:top w:val="outset" w:sz="6" w:space="0" w:color="000000"/>
              <w:left w:val="outset" w:sz="6" w:space="0" w:color="000000"/>
              <w:bottom w:val="outset" w:sz="6" w:space="0" w:color="000000"/>
              <w:right w:val="outset" w:sz="6" w:space="0" w:color="000000"/>
            </w:tcBorders>
          </w:tcPr>
          <w:p w:rsidR="007812CD" w:rsidRPr="004900C4" w:rsidRDefault="007812CD" w:rsidP="00342F58">
            <w:pPr>
              <w:spacing w:after="0" w:line="240" w:lineRule="auto"/>
              <w:ind w:left="57" w:right="57" w:firstLine="720"/>
              <w:rPr>
                <w:sz w:val="24"/>
                <w:szCs w:val="24"/>
                <w:lang w:eastAsia="lv-LV"/>
              </w:rPr>
            </w:pPr>
            <w:r w:rsidRPr="004900C4">
              <w:rPr>
                <w:sz w:val="24"/>
                <w:szCs w:val="24"/>
                <w:lang w:eastAsia="lv-LV"/>
              </w:rPr>
              <w:t xml:space="preserve">Projekta izpildes ietekme uz pārvaldes funkcijām un institucionālo struktūru. </w:t>
            </w:r>
          </w:p>
          <w:p w:rsidR="007812CD" w:rsidRPr="004900C4" w:rsidRDefault="007812CD" w:rsidP="00342F58">
            <w:pPr>
              <w:spacing w:after="0" w:line="240" w:lineRule="auto"/>
              <w:ind w:left="57" w:right="57" w:firstLine="720"/>
              <w:rPr>
                <w:sz w:val="24"/>
                <w:szCs w:val="24"/>
                <w:lang w:eastAsia="lv-LV"/>
              </w:rPr>
            </w:pPr>
            <w:r w:rsidRPr="004900C4">
              <w:rPr>
                <w:sz w:val="24"/>
                <w:szCs w:val="24"/>
                <w:lang w:eastAsia="lv-LV"/>
              </w:rPr>
              <w:t>Jaunu institūciju izveide, esošu institūciju likvidācija vai reorganizācija, to ietekme uz institūcijas cilvēkresursiem</w:t>
            </w:r>
          </w:p>
        </w:tc>
        <w:tc>
          <w:tcPr>
            <w:tcW w:w="6144" w:type="dxa"/>
            <w:tcBorders>
              <w:top w:val="outset" w:sz="6" w:space="0" w:color="000000"/>
              <w:left w:val="outset" w:sz="6" w:space="0" w:color="000000"/>
              <w:bottom w:val="outset" w:sz="6" w:space="0" w:color="000000"/>
            </w:tcBorders>
          </w:tcPr>
          <w:p w:rsidR="007812CD" w:rsidRPr="004900C4" w:rsidRDefault="006A672C" w:rsidP="00342F58">
            <w:pPr>
              <w:spacing w:after="0" w:line="240" w:lineRule="auto"/>
              <w:ind w:left="57" w:right="57" w:firstLine="720"/>
              <w:jc w:val="both"/>
              <w:rPr>
                <w:sz w:val="24"/>
                <w:szCs w:val="24"/>
                <w:lang w:eastAsia="lv-LV"/>
              </w:rPr>
            </w:pPr>
            <w:r w:rsidRPr="004900C4">
              <w:rPr>
                <w:sz w:val="24"/>
                <w:szCs w:val="24"/>
                <w:lang w:eastAsia="lv-LV"/>
              </w:rPr>
              <w:t>Projekts šo jomu neskar.</w:t>
            </w:r>
          </w:p>
        </w:tc>
      </w:tr>
      <w:tr w:rsidR="007812CD" w:rsidRPr="004900C4" w:rsidTr="00833153">
        <w:trPr>
          <w:tblCellSpacing w:w="15" w:type="dxa"/>
        </w:trPr>
        <w:tc>
          <w:tcPr>
            <w:tcW w:w="656" w:type="dxa"/>
            <w:tcBorders>
              <w:top w:val="outset" w:sz="6" w:space="0" w:color="000000"/>
              <w:bottom w:val="outset" w:sz="6" w:space="0" w:color="000000"/>
              <w:right w:val="outset" w:sz="6" w:space="0" w:color="000000"/>
            </w:tcBorders>
          </w:tcPr>
          <w:p w:rsidR="007812CD" w:rsidRPr="004900C4" w:rsidRDefault="00833153" w:rsidP="00342F58">
            <w:pPr>
              <w:spacing w:after="0" w:line="240" w:lineRule="auto"/>
              <w:ind w:left="57" w:right="57" w:firstLine="720"/>
              <w:rPr>
                <w:sz w:val="24"/>
                <w:szCs w:val="24"/>
                <w:lang w:eastAsia="lv-LV"/>
              </w:rPr>
            </w:pPr>
            <w:r w:rsidRPr="004900C4">
              <w:rPr>
                <w:sz w:val="24"/>
                <w:szCs w:val="24"/>
                <w:lang w:eastAsia="lv-LV"/>
              </w:rPr>
              <w:t>33.</w:t>
            </w:r>
          </w:p>
        </w:tc>
        <w:tc>
          <w:tcPr>
            <w:tcW w:w="2135" w:type="dxa"/>
            <w:tcBorders>
              <w:top w:val="outset" w:sz="6" w:space="0" w:color="000000"/>
              <w:left w:val="outset" w:sz="6" w:space="0" w:color="000000"/>
              <w:bottom w:val="outset" w:sz="6" w:space="0" w:color="000000"/>
              <w:right w:val="outset" w:sz="6" w:space="0" w:color="000000"/>
            </w:tcBorders>
          </w:tcPr>
          <w:p w:rsidR="007812CD" w:rsidRPr="004900C4" w:rsidRDefault="007812CD" w:rsidP="00342F58">
            <w:pPr>
              <w:spacing w:after="0" w:line="240" w:lineRule="auto"/>
              <w:ind w:left="57" w:right="57" w:firstLine="720"/>
              <w:rPr>
                <w:sz w:val="24"/>
                <w:szCs w:val="24"/>
                <w:lang w:eastAsia="lv-LV"/>
              </w:rPr>
            </w:pPr>
            <w:r w:rsidRPr="004900C4">
              <w:rPr>
                <w:sz w:val="24"/>
                <w:szCs w:val="24"/>
                <w:lang w:eastAsia="lv-LV"/>
              </w:rPr>
              <w:t>Cita informācija</w:t>
            </w:r>
          </w:p>
        </w:tc>
        <w:tc>
          <w:tcPr>
            <w:tcW w:w="6144" w:type="dxa"/>
            <w:tcBorders>
              <w:top w:val="outset" w:sz="6" w:space="0" w:color="000000"/>
              <w:left w:val="outset" w:sz="6" w:space="0" w:color="000000"/>
              <w:bottom w:val="outset" w:sz="6" w:space="0" w:color="000000"/>
            </w:tcBorders>
          </w:tcPr>
          <w:p w:rsidR="007812CD" w:rsidRPr="004900C4" w:rsidRDefault="007812CD" w:rsidP="00342F58">
            <w:pPr>
              <w:spacing w:after="0" w:line="240" w:lineRule="auto"/>
              <w:ind w:left="57" w:right="57" w:firstLine="720"/>
              <w:jc w:val="both"/>
              <w:rPr>
                <w:sz w:val="24"/>
                <w:szCs w:val="24"/>
                <w:lang w:eastAsia="lv-LV"/>
              </w:rPr>
            </w:pPr>
            <w:r w:rsidRPr="004900C4">
              <w:rPr>
                <w:sz w:val="24"/>
                <w:szCs w:val="24"/>
                <w:lang w:eastAsia="lv-LV"/>
              </w:rPr>
              <w:t>Nav</w:t>
            </w:r>
            <w:r w:rsidR="00407BEF" w:rsidRPr="004900C4">
              <w:rPr>
                <w:sz w:val="24"/>
                <w:szCs w:val="24"/>
                <w:lang w:eastAsia="lv-LV"/>
              </w:rPr>
              <w:t>.</w:t>
            </w:r>
          </w:p>
        </w:tc>
      </w:tr>
    </w:tbl>
    <w:p w:rsidR="00A72398" w:rsidRPr="004900C4" w:rsidRDefault="00A72398" w:rsidP="00342F58">
      <w:pPr>
        <w:spacing w:after="0" w:line="240" w:lineRule="auto"/>
        <w:ind w:left="57" w:right="57" w:firstLine="720"/>
        <w:rPr>
          <w:sz w:val="24"/>
          <w:szCs w:val="24"/>
          <w:lang w:eastAsia="lv-LV"/>
        </w:rPr>
      </w:pPr>
    </w:p>
    <w:p w:rsidR="00A72398" w:rsidRPr="004900C4" w:rsidRDefault="00C946BB" w:rsidP="004900C4">
      <w:pPr>
        <w:spacing w:after="0" w:line="240" w:lineRule="auto"/>
        <w:ind w:left="57" w:right="57" w:firstLine="720"/>
        <w:rPr>
          <w:sz w:val="24"/>
          <w:szCs w:val="24"/>
          <w:lang w:eastAsia="lv-LV"/>
        </w:rPr>
      </w:pPr>
      <w:r w:rsidRPr="004900C4">
        <w:rPr>
          <w:sz w:val="24"/>
          <w:szCs w:val="24"/>
          <w:lang w:eastAsia="lv-LV"/>
        </w:rPr>
        <w:t>Finanšu ministre</w:t>
      </w:r>
      <w:r w:rsidR="00697042" w:rsidRPr="004900C4">
        <w:rPr>
          <w:sz w:val="24"/>
          <w:szCs w:val="24"/>
          <w:lang w:eastAsia="lv-LV"/>
        </w:rPr>
        <w:t xml:space="preserve"> </w:t>
      </w:r>
      <w:r w:rsidR="00690990" w:rsidRPr="004900C4">
        <w:rPr>
          <w:sz w:val="24"/>
          <w:szCs w:val="24"/>
          <w:lang w:eastAsia="lv-LV"/>
        </w:rPr>
        <w:tab/>
      </w:r>
      <w:r w:rsidR="00690990" w:rsidRPr="004900C4">
        <w:rPr>
          <w:sz w:val="24"/>
          <w:szCs w:val="24"/>
          <w:lang w:eastAsia="lv-LV"/>
        </w:rPr>
        <w:tab/>
      </w:r>
      <w:r w:rsidR="00690990" w:rsidRPr="004900C4">
        <w:rPr>
          <w:sz w:val="24"/>
          <w:szCs w:val="24"/>
          <w:lang w:eastAsia="lv-LV"/>
        </w:rPr>
        <w:tab/>
      </w:r>
      <w:r w:rsidR="00690990" w:rsidRPr="004900C4">
        <w:rPr>
          <w:sz w:val="24"/>
          <w:szCs w:val="24"/>
          <w:lang w:eastAsia="lv-LV"/>
        </w:rPr>
        <w:tab/>
      </w:r>
      <w:r w:rsidR="00690990" w:rsidRPr="004900C4">
        <w:rPr>
          <w:sz w:val="24"/>
          <w:szCs w:val="24"/>
          <w:lang w:eastAsia="lv-LV"/>
        </w:rPr>
        <w:tab/>
      </w:r>
      <w:r w:rsidR="00690990" w:rsidRPr="004900C4">
        <w:rPr>
          <w:sz w:val="24"/>
          <w:szCs w:val="24"/>
          <w:lang w:eastAsia="lv-LV"/>
        </w:rPr>
        <w:tab/>
      </w:r>
      <w:proofErr w:type="spellStart"/>
      <w:r w:rsidR="00690990" w:rsidRPr="004900C4">
        <w:rPr>
          <w:sz w:val="24"/>
          <w:szCs w:val="24"/>
          <w:lang w:eastAsia="lv-LV"/>
        </w:rPr>
        <w:t>D.Reizniece</w:t>
      </w:r>
      <w:proofErr w:type="spellEnd"/>
      <w:r w:rsidR="00690990" w:rsidRPr="004900C4">
        <w:rPr>
          <w:sz w:val="24"/>
          <w:szCs w:val="24"/>
          <w:lang w:eastAsia="lv-LV"/>
        </w:rPr>
        <w:t>- Ozola</w:t>
      </w:r>
    </w:p>
    <w:p w:rsidR="004900C4" w:rsidRPr="004900C4" w:rsidRDefault="004900C4" w:rsidP="004900C4">
      <w:pPr>
        <w:spacing w:after="0" w:line="240" w:lineRule="auto"/>
        <w:ind w:right="57"/>
        <w:rPr>
          <w:sz w:val="24"/>
          <w:szCs w:val="24"/>
        </w:rPr>
      </w:pPr>
    </w:p>
    <w:p w:rsidR="004900C4" w:rsidRDefault="004900C4" w:rsidP="00342F58">
      <w:pPr>
        <w:tabs>
          <w:tab w:val="left" w:pos="720"/>
        </w:tabs>
        <w:spacing w:after="0" w:line="240" w:lineRule="auto"/>
        <w:ind w:left="57" w:right="57" w:firstLine="720"/>
        <w:jc w:val="both"/>
        <w:rPr>
          <w:sz w:val="20"/>
          <w:szCs w:val="20"/>
        </w:rPr>
      </w:pPr>
    </w:p>
    <w:p w:rsidR="00CB62EA" w:rsidRPr="004900C4" w:rsidRDefault="008D017C" w:rsidP="00342F58">
      <w:pPr>
        <w:tabs>
          <w:tab w:val="left" w:pos="720"/>
        </w:tabs>
        <w:spacing w:after="0" w:line="240" w:lineRule="auto"/>
        <w:ind w:left="57" w:right="57" w:firstLine="720"/>
        <w:jc w:val="both"/>
        <w:rPr>
          <w:sz w:val="20"/>
          <w:szCs w:val="20"/>
        </w:rPr>
      </w:pPr>
      <w:r w:rsidRPr="004900C4">
        <w:rPr>
          <w:sz w:val="20"/>
          <w:szCs w:val="20"/>
        </w:rPr>
        <w:t>Bružas</w:t>
      </w:r>
      <w:r w:rsidR="00C73CF5" w:rsidRPr="004900C4">
        <w:rPr>
          <w:sz w:val="20"/>
          <w:szCs w:val="20"/>
        </w:rPr>
        <w:t xml:space="preserve"> </w:t>
      </w:r>
      <w:r w:rsidR="00CB62EA" w:rsidRPr="004900C4">
        <w:rPr>
          <w:sz w:val="20"/>
          <w:szCs w:val="20"/>
        </w:rPr>
        <w:t>67024927</w:t>
      </w:r>
    </w:p>
    <w:p w:rsidR="008D017C" w:rsidRPr="004900C4" w:rsidRDefault="00C73CF5" w:rsidP="00342F58">
      <w:pPr>
        <w:tabs>
          <w:tab w:val="left" w:pos="720"/>
        </w:tabs>
        <w:spacing w:after="0" w:line="240" w:lineRule="auto"/>
        <w:ind w:left="57" w:right="57" w:firstLine="720"/>
        <w:jc w:val="both"/>
        <w:rPr>
          <w:sz w:val="20"/>
          <w:szCs w:val="20"/>
        </w:rPr>
      </w:pPr>
      <w:r w:rsidRPr="004900C4">
        <w:rPr>
          <w:sz w:val="20"/>
          <w:szCs w:val="20"/>
        </w:rPr>
        <w:t>vita.b</w:t>
      </w:r>
      <w:r w:rsidR="008D017C" w:rsidRPr="004900C4">
        <w:rPr>
          <w:sz w:val="20"/>
          <w:szCs w:val="20"/>
        </w:rPr>
        <w:t>ruzas@vni.lv</w:t>
      </w:r>
    </w:p>
    <w:sectPr w:rsidR="008D017C" w:rsidRPr="004900C4" w:rsidSect="008D017C">
      <w:headerReference w:type="even" r:id="rId8"/>
      <w:headerReference w:type="default" r:id="rId9"/>
      <w:footerReference w:type="default" r:id="rId10"/>
      <w:footerReference w:type="first" r:id="rId11"/>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17D" w:rsidRDefault="003C617D">
      <w:r>
        <w:separator/>
      </w:r>
    </w:p>
  </w:endnote>
  <w:endnote w:type="continuationSeparator" w:id="0">
    <w:p w:rsidR="003C617D" w:rsidRDefault="003C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2E" w:rsidRPr="00E40E71" w:rsidRDefault="000B5E2E" w:rsidP="004B5E44">
    <w:pPr>
      <w:pStyle w:val="Footer"/>
      <w:spacing w:after="0" w:line="240" w:lineRule="auto"/>
      <w:jc w:val="both"/>
      <w:rPr>
        <w:sz w:val="18"/>
        <w:szCs w:val="18"/>
      </w:rPr>
    </w:pPr>
    <w:r w:rsidRPr="00A72398">
      <w:rPr>
        <w:sz w:val="18"/>
        <w:szCs w:val="18"/>
      </w:rPr>
      <w:fldChar w:fldCharType="begin"/>
    </w:r>
    <w:r w:rsidRPr="00A72398">
      <w:rPr>
        <w:sz w:val="18"/>
        <w:szCs w:val="18"/>
      </w:rPr>
      <w:instrText xml:space="preserve"> FILENAME </w:instrText>
    </w:r>
    <w:r w:rsidRPr="00A72398">
      <w:rPr>
        <w:sz w:val="18"/>
        <w:szCs w:val="18"/>
      </w:rPr>
      <w:fldChar w:fldCharType="separate"/>
    </w:r>
    <w:r w:rsidR="00D72838">
      <w:rPr>
        <w:noProof/>
        <w:sz w:val="18"/>
        <w:szCs w:val="18"/>
      </w:rPr>
      <w:t>FMAnot_280518_LKand7</w:t>
    </w:r>
    <w:r w:rsidRPr="00A72398">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2E" w:rsidRPr="004B5E44" w:rsidRDefault="000B5E2E" w:rsidP="004B5E44">
    <w:pPr>
      <w:pStyle w:val="Footer"/>
      <w:spacing w:after="0" w:line="240" w:lineRule="auto"/>
      <w:jc w:val="both"/>
      <w:rPr>
        <w:sz w:val="18"/>
        <w:szCs w:val="18"/>
      </w:rPr>
    </w:pPr>
    <w:r w:rsidRPr="004B5E44">
      <w:rPr>
        <w:sz w:val="18"/>
        <w:szCs w:val="18"/>
      </w:rPr>
      <w:fldChar w:fldCharType="begin"/>
    </w:r>
    <w:r w:rsidRPr="004B5E44">
      <w:rPr>
        <w:sz w:val="18"/>
        <w:szCs w:val="18"/>
      </w:rPr>
      <w:instrText xml:space="preserve"> FILENAME </w:instrText>
    </w:r>
    <w:r w:rsidRPr="004B5E44">
      <w:rPr>
        <w:sz w:val="18"/>
        <w:szCs w:val="18"/>
      </w:rPr>
      <w:fldChar w:fldCharType="separate"/>
    </w:r>
    <w:r w:rsidR="00D72838">
      <w:rPr>
        <w:noProof/>
        <w:sz w:val="18"/>
        <w:szCs w:val="18"/>
      </w:rPr>
      <w:t>FMAnot_280518_LKand7</w:t>
    </w:r>
    <w:r w:rsidRPr="004B5E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17D" w:rsidRDefault="003C617D">
      <w:r>
        <w:separator/>
      </w:r>
    </w:p>
  </w:footnote>
  <w:footnote w:type="continuationSeparator" w:id="0">
    <w:p w:rsidR="003C617D" w:rsidRDefault="003C6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2E" w:rsidRDefault="000B5E2E"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5E2E" w:rsidRDefault="000B5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2E" w:rsidRDefault="000B5E2E"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B5E2E" w:rsidRDefault="000B5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1A0"/>
    <w:multiLevelType w:val="hybridMultilevel"/>
    <w:tmpl w:val="7C846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E8B4E54"/>
    <w:multiLevelType w:val="hybridMultilevel"/>
    <w:tmpl w:val="0576F4EC"/>
    <w:lvl w:ilvl="0" w:tplc="EC2E1ED4">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4" w15:restartNumberingAfterBreak="0">
    <w:nsid w:val="2FF629CE"/>
    <w:multiLevelType w:val="hybridMultilevel"/>
    <w:tmpl w:val="D5E449F4"/>
    <w:lvl w:ilvl="0" w:tplc="96965FE2">
      <w:start w:val="1"/>
      <w:numFmt w:val="lowerLetter"/>
      <w:lvlText w:val="%1)"/>
      <w:lvlJc w:val="left"/>
      <w:pPr>
        <w:ind w:left="1137" w:hanging="360"/>
      </w:pPr>
      <w:rPr>
        <w:rFonts w:hint="default"/>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5" w15:restartNumberingAfterBreak="0">
    <w:nsid w:val="30D638FA"/>
    <w:multiLevelType w:val="multilevel"/>
    <w:tmpl w:val="82CAF770"/>
    <w:lvl w:ilvl="0">
      <w:start w:val="1"/>
      <w:numFmt w:val="decimal"/>
      <w:lvlText w:val="%1."/>
      <w:lvlJc w:val="left"/>
      <w:pPr>
        <w:ind w:left="1005" w:hanging="100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6" w15:restartNumberingAfterBreak="0">
    <w:nsid w:val="32D132B8"/>
    <w:multiLevelType w:val="hybridMultilevel"/>
    <w:tmpl w:val="FADEAE46"/>
    <w:lvl w:ilvl="0" w:tplc="A2A893F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360209F"/>
    <w:multiLevelType w:val="hybridMultilevel"/>
    <w:tmpl w:val="A60497D0"/>
    <w:lvl w:ilvl="0" w:tplc="6380A06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46C407B5"/>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15:restartNumberingAfterBreak="0">
    <w:nsid w:val="4E642233"/>
    <w:multiLevelType w:val="hybridMultilevel"/>
    <w:tmpl w:val="C89C8714"/>
    <w:lvl w:ilvl="0" w:tplc="BBFC49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4F729A"/>
    <w:multiLevelType w:val="hybridMultilevel"/>
    <w:tmpl w:val="AD88EBB2"/>
    <w:lvl w:ilvl="0" w:tplc="4C908A86">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1" w15:restartNumberingAfterBreak="0">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59AB4579"/>
    <w:multiLevelType w:val="hybridMultilevel"/>
    <w:tmpl w:val="562E9800"/>
    <w:lvl w:ilvl="0" w:tplc="2C1A4D70">
      <w:start w:val="2"/>
      <w:numFmt w:val="bullet"/>
      <w:lvlText w:val="-"/>
      <w:lvlJc w:val="left"/>
      <w:pPr>
        <w:ind w:left="1137" w:hanging="360"/>
      </w:pPr>
      <w:rPr>
        <w:rFonts w:ascii="Times New Roman" w:eastAsia="Times New Roman" w:hAnsi="Times New Roman" w:cs="Times New Roman"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3" w15:restartNumberingAfterBreak="0">
    <w:nsid w:val="6A935B70"/>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6AEE71FA"/>
    <w:multiLevelType w:val="hybridMultilevel"/>
    <w:tmpl w:val="3F4C9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4B94198"/>
    <w:multiLevelType w:val="hybridMultilevel"/>
    <w:tmpl w:val="D5DACB22"/>
    <w:lvl w:ilvl="0" w:tplc="A2123C40">
      <w:start w:val="1"/>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num w:numId="1">
    <w:abstractNumId w:val="11"/>
  </w:num>
  <w:num w:numId="2">
    <w:abstractNumId w:val="1"/>
  </w:num>
  <w:num w:numId="3">
    <w:abstractNumId w:val="6"/>
  </w:num>
  <w:num w:numId="4">
    <w:abstractNumId w:val="10"/>
  </w:num>
  <w:num w:numId="5">
    <w:abstractNumId w:val="0"/>
  </w:num>
  <w:num w:numId="6">
    <w:abstractNumId w:val="15"/>
  </w:num>
  <w:num w:numId="7">
    <w:abstractNumId w:val="5"/>
  </w:num>
  <w:num w:numId="8">
    <w:abstractNumId w:val="3"/>
  </w:num>
  <w:num w:numId="9">
    <w:abstractNumId w:val="7"/>
  </w:num>
  <w:num w:numId="10">
    <w:abstractNumId w:val="8"/>
  </w:num>
  <w:num w:numId="11">
    <w:abstractNumId w:val="13"/>
  </w:num>
  <w:num w:numId="12">
    <w:abstractNumId w:val="2"/>
  </w:num>
  <w:num w:numId="13">
    <w:abstractNumId w:val="9"/>
  </w:num>
  <w:num w:numId="14">
    <w:abstractNumId w:val="12"/>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155F"/>
    <w:rsid w:val="00001EB0"/>
    <w:rsid w:val="000039D7"/>
    <w:rsid w:val="00033EC5"/>
    <w:rsid w:val="00035803"/>
    <w:rsid w:val="00037CF0"/>
    <w:rsid w:val="00044302"/>
    <w:rsid w:val="0005510E"/>
    <w:rsid w:val="000672E5"/>
    <w:rsid w:val="00072B20"/>
    <w:rsid w:val="0007416E"/>
    <w:rsid w:val="000752F8"/>
    <w:rsid w:val="00094302"/>
    <w:rsid w:val="0009729F"/>
    <w:rsid w:val="000A6657"/>
    <w:rsid w:val="000B2E7E"/>
    <w:rsid w:val="000B4D7D"/>
    <w:rsid w:val="000B5E2E"/>
    <w:rsid w:val="000D0C7A"/>
    <w:rsid w:val="000D78E4"/>
    <w:rsid w:val="000E4481"/>
    <w:rsid w:val="000E49A9"/>
    <w:rsid w:val="000E5390"/>
    <w:rsid w:val="000E5DE0"/>
    <w:rsid w:val="000E6E78"/>
    <w:rsid w:val="000F6EF3"/>
    <w:rsid w:val="0010475F"/>
    <w:rsid w:val="00111CEE"/>
    <w:rsid w:val="00114BB9"/>
    <w:rsid w:val="00115719"/>
    <w:rsid w:val="001251B0"/>
    <w:rsid w:val="00132916"/>
    <w:rsid w:val="00132C68"/>
    <w:rsid w:val="00134FAC"/>
    <w:rsid w:val="00144AFE"/>
    <w:rsid w:val="001530E6"/>
    <w:rsid w:val="00155765"/>
    <w:rsid w:val="001625B2"/>
    <w:rsid w:val="00162929"/>
    <w:rsid w:val="00165C6D"/>
    <w:rsid w:val="00174A8D"/>
    <w:rsid w:val="0017586C"/>
    <w:rsid w:val="00181F76"/>
    <w:rsid w:val="0018253D"/>
    <w:rsid w:val="00183F6D"/>
    <w:rsid w:val="00184463"/>
    <w:rsid w:val="00185872"/>
    <w:rsid w:val="00192F22"/>
    <w:rsid w:val="001951F4"/>
    <w:rsid w:val="001A204E"/>
    <w:rsid w:val="001A33FE"/>
    <w:rsid w:val="001A3621"/>
    <w:rsid w:val="001A5D31"/>
    <w:rsid w:val="001A672E"/>
    <w:rsid w:val="001B1F37"/>
    <w:rsid w:val="001B3DA6"/>
    <w:rsid w:val="001B3EF4"/>
    <w:rsid w:val="001B5E70"/>
    <w:rsid w:val="001B72C1"/>
    <w:rsid w:val="001B7B54"/>
    <w:rsid w:val="001C0F05"/>
    <w:rsid w:val="001C2888"/>
    <w:rsid w:val="001C5624"/>
    <w:rsid w:val="001D442C"/>
    <w:rsid w:val="001D65EF"/>
    <w:rsid w:val="001E1C48"/>
    <w:rsid w:val="001E6422"/>
    <w:rsid w:val="001E6A95"/>
    <w:rsid w:val="001E6FEF"/>
    <w:rsid w:val="001F40D2"/>
    <w:rsid w:val="00202F6F"/>
    <w:rsid w:val="00204D28"/>
    <w:rsid w:val="002067D8"/>
    <w:rsid w:val="00211E84"/>
    <w:rsid w:val="00212C00"/>
    <w:rsid w:val="002208DB"/>
    <w:rsid w:val="002272A8"/>
    <w:rsid w:val="00232910"/>
    <w:rsid w:val="002346BA"/>
    <w:rsid w:val="00235AA8"/>
    <w:rsid w:val="002374A4"/>
    <w:rsid w:val="00237AF0"/>
    <w:rsid w:val="00245103"/>
    <w:rsid w:val="00251C49"/>
    <w:rsid w:val="00256CBD"/>
    <w:rsid w:val="0025789D"/>
    <w:rsid w:val="00262BB5"/>
    <w:rsid w:val="00270696"/>
    <w:rsid w:val="00270D96"/>
    <w:rsid w:val="00277DD9"/>
    <w:rsid w:val="00282E2B"/>
    <w:rsid w:val="00296725"/>
    <w:rsid w:val="002A2150"/>
    <w:rsid w:val="002A42F4"/>
    <w:rsid w:val="002B6FEE"/>
    <w:rsid w:val="002C411F"/>
    <w:rsid w:val="002C542A"/>
    <w:rsid w:val="002D6C8A"/>
    <w:rsid w:val="002D6D9F"/>
    <w:rsid w:val="002D6F2C"/>
    <w:rsid w:val="002E17FA"/>
    <w:rsid w:val="002E27F7"/>
    <w:rsid w:val="00302164"/>
    <w:rsid w:val="00311280"/>
    <w:rsid w:val="00323C12"/>
    <w:rsid w:val="00327205"/>
    <w:rsid w:val="0032758E"/>
    <w:rsid w:val="003304A2"/>
    <w:rsid w:val="00334ABE"/>
    <w:rsid w:val="003412A9"/>
    <w:rsid w:val="00342256"/>
    <w:rsid w:val="00342F58"/>
    <w:rsid w:val="00343743"/>
    <w:rsid w:val="00351B3F"/>
    <w:rsid w:val="003564A0"/>
    <w:rsid w:val="00357827"/>
    <w:rsid w:val="003636AD"/>
    <w:rsid w:val="00366272"/>
    <w:rsid w:val="00367BB0"/>
    <w:rsid w:val="00367BB6"/>
    <w:rsid w:val="00370974"/>
    <w:rsid w:val="00375467"/>
    <w:rsid w:val="003756A4"/>
    <w:rsid w:val="003761CB"/>
    <w:rsid w:val="00386CB6"/>
    <w:rsid w:val="003A58EE"/>
    <w:rsid w:val="003B33DC"/>
    <w:rsid w:val="003C25F4"/>
    <w:rsid w:val="003C5EF0"/>
    <w:rsid w:val="003C617D"/>
    <w:rsid w:val="003D3316"/>
    <w:rsid w:val="003D5F78"/>
    <w:rsid w:val="003E03B4"/>
    <w:rsid w:val="003E0D71"/>
    <w:rsid w:val="003E3A29"/>
    <w:rsid w:val="003E74E7"/>
    <w:rsid w:val="003F0110"/>
    <w:rsid w:val="003F30F1"/>
    <w:rsid w:val="003F407A"/>
    <w:rsid w:val="004038C4"/>
    <w:rsid w:val="00404C81"/>
    <w:rsid w:val="00405E06"/>
    <w:rsid w:val="00407BEF"/>
    <w:rsid w:val="00412898"/>
    <w:rsid w:val="00414049"/>
    <w:rsid w:val="004239A0"/>
    <w:rsid w:val="004246AE"/>
    <w:rsid w:val="00430677"/>
    <w:rsid w:val="004306B9"/>
    <w:rsid w:val="004422AE"/>
    <w:rsid w:val="00455CC8"/>
    <w:rsid w:val="00455CD3"/>
    <w:rsid w:val="004567A3"/>
    <w:rsid w:val="00456A9A"/>
    <w:rsid w:val="00462F23"/>
    <w:rsid w:val="00464710"/>
    <w:rsid w:val="00465198"/>
    <w:rsid w:val="00465A7C"/>
    <w:rsid w:val="004742F4"/>
    <w:rsid w:val="0048734D"/>
    <w:rsid w:val="004900C4"/>
    <w:rsid w:val="004920CC"/>
    <w:rsid w:val="004949A1"/>
    <w:rsid w:val="004978F8"/>
    <w:rsid w:val="00497E60"/>
    <w:rsid w:val="004B44E6"/>
    <w:rsid w:val="004B5E44"/>
    <w:rsid w:val="004C1D6B"/>
    <w:rsid w:val="004C7CA0"/>
    <w:rsid w:val="004D069D"/>
    <w:rsid w:val="004D118E"/>
    <w:rsid w:val="004E2142"/>
    <w:rsid w:val="004E50A5"/>
    <w:rsid w:val="004F234B"/>
    <w:rsid w:val="0050120B"/>
    <w:rsid w:val="00502AFA"/>
    <w:rsid w:val="0050422F"/>
    <w:rsid w:val="005141B0"/>
    <w:rsid w:val="00515A67"/>
    <w:rsid w:val="00520098"/>
    <w:rsid w:val="00522852"/>
    <w:rsid w:val="00523E70"/>
    <w:rsid w:val="00525F8E"/>
    <w:rsid w:val="0052674F"/>
    <w:rsid w:val="005308F8"/>
    <w:rsid w:val="00537E26"/>
    <w:rsid w:val="00543796"/>
    <w:rsid w:val="00544E06"/>
    <w:rsid w:val="00550A49"/>
    <w:rsid w:val="00551E26"/>
    <w:rsid w:val="005535D3"/>
    <w:rsid w:val="00554F9E"/>
    <w:rsid w:val="00555FE6"/>
    <w:rsid w:val="00561266"/>
    <w:rsid w:val="00561F4B"/>
    <w:rsid w:val="00565146"/>
    <w:rsid w:val="0058023C"/>
    <w:rsid w:val="005900AC"/>
    <w:rsid w:val="0059264E"/>
    <w:rsid w:val="005956BF"/>
    <w:rsid w:val="005A6C96"/>
    <w:rsid w:val="005B4358"/>
    <w:rsid w:val="005B4816"/>
    <w:rsid w:val="005B4DAC"/>
    <w:rsid w:val="005B68A8"/>
    <w:rsid w:val="005C33F5"/>
    <w:rsid w:val="005C4542"/>
    <w:rsid w:val="005C592E"/>
    <w:rsid w:val="005C5CAE"/>
    <w:rsid w:val="005C5F7D"/>
    <w:rsid w:val="005C703D"/>
    <w:rsid w:val="005D0BBB"/>
    <w:rsid w:val="005D1C88"/>
    <w:rsid w:val="005D7B05"/>
    <w:rsid w:val="005E7425"/>
    <w:rsid w:val="005F1875"/>
    <w:rsid w:val="005F62F2"/>
    <w:rsid w:val="005F6728"/>
    <w:rsid w:val="005F686C"/>
    <w:rsid w:val="00601DD2"/>
    <w:rsid w:val="0060320D"/>
    <w:rsid w:val="006048B4"/>
    <w:rsid w:val="00605FF8"/>
    <w:rsid w:val="0062009B"/>
    <w:rsid w:val="00621BBB"/>
    <w:rsid w:val="006253C2"/>
    <w:rsid w:val="00631645"/>
    <w:rsid w:val="00637D3D"/>
    <w:rsid w:val="00650308"/>
    <w:rsid w:val="006515A2"/>
    <w:rsid w:val="00651987"/>
    <w:rsid w:val="006519F5"/>
    <w:rsid w:val="00656670"/>
    <w:rsid w:val="006701BC"/>
    <w:rsid w:val="00674C93"/>
    <w:rsid w:val="0068412D"/>
    <w:rsid w:val="006842E0"/>
    <w:rsid w:val="00684B24"/>
    <w:rsid w:val="00684D1D"/>
    <w:rsid w:val="00686EB3"/>
    <w:rsid w:val="00690990"/>
    <w:rsid w:val="006927B7"/>
    <w:rsid w:val="00697042"/>
    <w:rsid w:val="006A224F"/>
    <w:rsid w:val="006A3C1F"/>
    <w:rsid w:val="006A672C"/>
    <w:rsid w:val="006A71DD"/>
    <w:rsid w:val="006A7FA4"/>
    <w:rsid w:val="006B1314"/>
    <w:rsid w:val="006B2691"/>
    <w:rsid w:val="006B4F97"/>
    <w:rsid w:val="006B54FB"/>
    <w:rsid w:val="006D6841"/>
    <w:rsid w:val="006E52EC"/>
    <w:rsid w:val="006E5568"/>
    <w:rsid w:val="006E6777"/>
    <w:rsid w:val="006F387A"/>
    <w:rsid w:val="006F670E"/>
    <w:rsid w:val="007122EB"/>
    <w:rsid w:val="00715F28"/>
    <w:rsid w:val="00722413"/>
    <w:rsid w:val="00726F03"/>
    <w:rsid w:val="00740FA5"/>
    <w:rsid w:val="00746546"/>
    <w:rsid w:val="00751F3E"/>
    <w:rsid w:val="00753431"/>
    <w:rsid w:val="007560AD"/>
    <w:rsid w:val="00762324"/>
    <w:rsid w:val="00771F8B"/>
    <w:rsid w:val="007767B9"/>
    <w:rsid w:val="007812CD"/>
    <w:rsid w:val="00793467"/>
    <w:rsid w:val="007B15D1"/>
    <w:rsid w:val="007B3816"/>
    <w:rsid w:val="007C3260"/>
    <w:rsid w:val="007C3836"/>
    <w:rsid w:val="007D2EDE"/>
    <w:rsid w:val="007E63A1"/>
    <w:rsid w:val="007F2C50"/>
    <w:rsid w:val="007F603F"/>
    <w:rsid w:val="007F67AC"/>
    <w:rsid w:val="00811168"/>
    <w:rsid w:val="00812139"/>
    <w:rsid w:val="00820EA2"/>
    <w:rsid w:val="00826B91"/>
    <w:rsid w:val="00831D57"/>
    <w:rsid w:val="00832BB8"/>
    <w:rsid w:val="00833153"/>
    <w:rsid w:val="00835466"/>
    <w:rsid w:val="008355FC"/>
    <w:rsid w:val="00836927"/>
    <w:rsid w:val="008404E7"/>
    <w:rsid w:val="00842DCA"/>
    <w:rsid w:val="00846051"/>
    <w:rsid w:val="00846C45"/>
    <w:rsid w:val="00852D92"/>
    <w:rsid w:val="00854D31"/>
    <w:rsid w:val="00855C14"/>
    <w:rsid w:val="008566AC"/>
    <w:rsid w:val="00857C60"/>
    <w:rsid w:val="008658BA"/>
    <w:rsid w:val="0087520C"/>
    <w:rsid w:val="00876838"/>
    <w:rsid w:val="00882F18"/>
    <w:rsid w:val="00884F28"/>
    <w:rsid w:val="00894F81"/>
    <w:rsid w:val="008A3CD0"/>
    <w:rsid w:val="008A6E0E"/>
    <w:rsid w:val="008B3B16"/>
    <w:rsid w:val="008B5ADA"/>
    <w:rsid w:val="008B688E"/>
    <w:rsid w:val="008C0655"/>
    <w:rsid w:val="008C2CB2"/>
    <w:rsid w:val="008C4CF1"/>
    <w:rsid w:val="008C5406"/>
    <w:rsid w:val="008D017C"/>
    <w:rsid w:val="008D7C72"/>
    <w:rsid w:val="008E374E"/>
    <w:rsid w:val="008E788E"/>
    <w:rsid w:val="008F02CD"/>
    <w:rsid w:val="008F5786"/>
    <w:rsid w:val="009003E1"/>
    <w:rsid w:val="0090436D"/>
    <w:rsid w:val="00905639"/>
    <w:rsid w:val="009063FB"/>
    <w:rsid w:val="00912945"/>
    <w:rsid w:val="0092501C"/>
    <w:rsid w:val="009275CA"/>
    <w:rsid w:val="00932CEE"/>
    <w:rsid w:val="0093716E"/>
    <w:rsid w:val="009527CB"/>
    <w:rsid w:val="0095294C"/>
    <w:rsid w:val="00954410"/>
    <w:rsid w:val="00962722"/>
    <w:rsid w:val="00962E12"/>
    <w:rsid w:val="009649CE"/>
    <w:rsid w:val="00967107"/>
    <w:rsid w:val="009737EE"/>
    <w:rsid w:val="0097431E"/>
    <w:rsid w:val="009858A9"/>
    <w:rsid w:val="00985B66"/>
    <w:rsid w:val="009A31C8"/>
    <w:rsid w:val="009A639C"/>
    <w:rsid w:val="009A6968"/>
    <w:rsid w:val="009B353E"/>
    <w:rsid w:val="009B7312"/>
    <w:rsid w:val="009D42B0"/>
    <w:rsid w:val="009E02D2"/>
    <w:rsid w:val="009E071C"/>
    <w:rsid w:val="009E1577"/>
    <w:rsid w:val="009E562E"/>
    <w:rsid w:val="009E6265"/>
    <w:rsid w:val="009E7DF4"/>
    <w:rsid w:val="009F154A"/>
    <w:rsid w:val="009F1D98"/>
    <w:rsid w:val="009F3B6F"/>
    <w:rsid w:val="009F5F36"/>
    <w:rsid w:val="00A019AC"/>
    <w:rsid w:val="00A0434F"/>
    <w:rsid w:val="00A04A64"/>
    <w:rsid w:val="00A0602E"/>
    <w:rsid w:val="00A23C5A"/>
    <w:rsid w:val="00A240E2"/>
    <w:rsid w:val="00A27028"/>
    <w:rsid w:val="00A323FB"/>
    <w:rsid w:val="00A419F2"/>
    <w:rsid w:val="00A41A06"/>
    <w:rsid w:val="00A427E5"/>
    <w:rsid w:val="00A440FC"/>
    <w:rsid w:val="00A527DF"/>
    <w:rsid w:val="00A540A2"/>
    <w:rsid w:val="00A631C1"/>
    <w:rsid w:val="00A72398"/>
    <w:rsid w:val="00A72943"/>
    <w:rsid w:val="00A7415D"/>
    <w:rsid w:val="00A75A9B"/>
    <w:rsid w:val="00A81CE2"/>
    <w:rsid w:val="00A82236"/>
    <w:rsid w:val="00A82BE8"/>
    <w:rsid w:val="00A95485"/>
    <w:rsid w:val="00A955F4"/>
    <w:rsid w:val="00AA4110"/>
    <w:rsid w:val="00AA478F"/>
    <w:rsid w:val="00AA5AE7"/>
    <w:rsid w:val="00AA71DB"/>
    <w:rsid w:val="00AA7AC6"/>
    <w:rsid w:val="00AB441A"/>
    <w:rsid w:val="00AB6711"/>
    <w:rsid w:val="00AC02AE"/>
    <w:rsid w:val="00AC195D"/>
    <w:rsid w:val="00AC4821"/>
    <w:rsid w:val="00AD13EE"/>
    <w:rsid w:val="00AD1DE4"/>
    <w:rsid w:val="00AD25C2"/>
    <w:rsid w:val="00AD34A8"/>
    <w:rsid w:val="00AF2A06"/>
    <w:rsid w:val="00AF3334"/>
    <w:rsid w:val="00AF6DE2"/>
    <w:rsid w:val="00B000ED"/>
    <w:rsid w:val="00B01502"/>
    <w:rsid w:val="00B10F01"/>
    <w:rsid w:val="00B241E3"/>
    <w:rsid w:val="00B274A9"/>
    <w:rsid w:val="00B3177B"/>
    <w:rsid w:val="00B33D1C"/>
    <w:rsid w:val="00B35DA0"/>
    <w:rsid w:val="00B36CBA"/>
    <w:rsid w:val="00B45584"/>
    <w:rsid w:val="00B53F51"/>
    <w:rsid w:val="00B555B5"/>
    <w:rsid w:val="00B63649"/>
    <w:rsid w:val="00B645CA"/>
    <w:rsid w:val="00B66536"/>
    <w:rsid w:val="00B8102D"/>
    <w:rsid w:val="00B82D10"/>
    <w:rsid w:val="00B92CE1"/>
    <w:rsid w:val="00B951AF"/>
    <w:rsid w:val="00B96DE1"/>
    <w:rsid w:val="00BA1C3F"/>
    <w:rsid w:val="00BA4B4B"/>
    <w:rsid w:val="00BB315D"/>
    <w:rsid w:val="00BB3906"/>
    <w:rsid w:val="00BB6E21"/>
    <w:rsid w:val="00BC409B"/>
    <w:rsid w:val="00BD10EA"/>
    <w:rsid w:val="00BD12F4"/>
    <w:rsid w:val="00BD3079"/>
    <w:rsid w:val="00BD3F95"/>
    <w:rsid w:val="00BD67DB"/>
    <w:rsid w:val="00BD710F"/>
    <w:rsid w:val="00BE63DF"/>
    <w:rsid w:val="00BF2E38"/>
    <w:rsid w:val="00BF3059"/>
    <w:rsid w:val="00BF4FF8"/>
    <w:rsid w:val="00BF7B60"/>
    <w:rsid w:val="00C01A12"/>
    <w:rsid w:val="00C03497"/>
    <w:rsid w:val="00C0726E"/>
    <w:rsid w:val="00C232DD"/>
    <w:rsid w:val="00C244E6"/>
    <w:rsid w:val="00C40DE5"/>
    <w:rsid w:val="00C423C1"/>
    <w:rsid w:val="00C45FA3"/>
    <w:rsid w:val="00C46A66"/>
    <w:rsid w:val="00C539A8"/>
    <w:rsid w:val="00C56813"/>
    <w:rsid w:val="00C62EA1"/>
    <w:rsid w:val="00C6446B"/>
    <w:rsid w:val="00C66C91"/>
    <w:rsid w:val="00C73A5F"/>
    <w:rsid w:val="00C73CF5"/>
    <w:rsid w:val="00C75B9A"/>
    <w:rsid w:val="00C77F0A"/>
    <w:rsid w:val="00C90DE3"/>
    <w:rsid w:val="00C92D21"/>
    <w:rsid w:val="00C946BB"/>
    <w:rsid w:val="00CA3D9F"/>
    <w:rsid w:val="00CA401A"/>
    <w:rsid w:val="00CA5628"/>
    <w:rsid w:val="00CA6FC1"/>
    <w:rsid w:val="00CB144D"/>
    <w:rsid w:val="00CB32B7"/>
    <w:rsid w:val="00CB6270"/>
    <w:rsid w:val="00CB62EA"/>
    <w:rsid w:val="00CB67C3"/>
    <w:rsid w:val="00CC7680"/>
    <w:rsid w:val="00CD361A"/>
    <w:rsid w:val="00CD41B3"/>
    <w:rsid w:val="00CD766E"/>
    <w:rsid w:val="00CE092F"/>
    <w:rsid w:val="00CE3885"/>
    <w:rsid w:val="00CE389C"/>
    <w:rsid w:val="00D041D0"/>
    <w:rsid w:val="00D0680E"/>
    <w:rsid w:val="00D10A37"/>
    <w:rsid w:val="00D21D4E"/>
    <w:rsid w:val="00D21EF6"/>
    <w:rsid w:val="00D31296"/>
    <w:rsid w:val="00D3322E"/>
    <w:rsid w:val="00D36342"/>
    <w:rsid w:val="00D3701E"/>
    <w:rsid w:val="00D42B02"/>
    <w:rsid w:val="00D46948"/>
    <w:rsid w:val="00D477F8"/>
    <w:rsid w:val="00D54725"/>
    <w:rsid w:val="00D6259A"/>
    <w:rsid w:val="00D715FC"/>
    <w:rsid w:val="00D71B7E"/>
    <w:rsid w:val="00D727A6"/>
    <w:rsid w:val="00D72838"/>
    <w:rsid w:val="00D72FFA"/>
    <w:rsid w:val="00D74BE4"/>
    <w:rsid w:val="00D75515"/>
    <w:rsid w:val="00D8065D"/>
    <w:rsid w:val="00D81F2C"/>
    <w:rsid w:val="00D86F0B"/>
    <w:rsid w:val="00D87C3A"/>
    <w:rsid w:val="00D90FF5"/>
    <w:rsid w:val="00D9129E"/>
    <w:rsid w:val="00D92F9D"/>
    <w:rsid w:val="00D933EC"/>
    <w:rsid w:val="00D93B90"/>
    <w:rsid w:val="00D96386"/>
    <w:rsid w:val="00DA1439"/>
    <w:rsid w:val="00DB015A"/>
    <w:rsid w:val="00DB0265"/>
    <w:rsid w:val="00DB33A3"/>
    <w:rsid w:val="00DB554E"/>
    <w:rsid w:val="00DB672A"/>
    <w:rsid w:val="00DB7BD3"/>
    <w:rsid w:val="00DC368D"/>
    <w:rsid w:val="00DC3F1C"/>
    <w:rsid w:val="00DD09ED"/>
    <w:rsid w:val="00DD126A"/>
    <w:rsid w:val="00DD2A15"/>
    <w:rsid w:val="00DD2C6C"/>
    <w:rsid w:val="00DD4213"/>
    <w:rsid w:val="00DD7FD6"/>
    <w:rsid w:val="00DE1114"/>
    <w:rsid w:val="00DE21C9"/>
    <w:rsid w:val="00DF104F"/>
    <w:rsid w:val="00DF32E5"/>
    <w:rsid w:val="00E00702"/>
    <w:rsid w:val="00E0236A"/>
    <w:rsid w:val="00E10D4E"/>
    <w:rsid w:val="00E14E8B"/>
    <w:rsid w:val="00E16A01"/>
    <w:rsid w:val="00E16A09"/>
    <w:rsid w:val="00E2210B"/>
    <w:rsid w:val="00E31FF4"/>
    <w:rsid w:val="00E32935"/>
    <w:rsid w:val="00E37E4C"/>
    <w:rsid w:val="00E40E71"/>
    <w:rsid w:val="00E439B0"/>
    <w:rsid w:val="00E44EDF"/>
    <w:rsid w:val="00E51AC2"/>
    <w:rsid w:val="00E51D5B"/>
    <w:rsid w:val="00E57627"/>
    <w:rsid w:val="00E60F3E"/>
    <w:rsid w:val="00E611BE"/>
    <w:rsid w:val="00E614D0"/>
    <w:rsid w:val="00E63782"/>
    <w:rsid w:val="00E70CDC"/>
    <w:rsid w:val="00E7754B"/>
    <w:rsid w:val="00E97F2A"/>
    <w:rsid w:val="00EA0E71"/>
    <w:rsid w:val="00EA1AF4"/>
    <w:rsid w:val="00EA2090"/>
    <w:rsid w:val="00EB2DB1"/>
    <w:rsid w:val="00EB5EB6"/>
    <w:rsid w:val="00EB7003"/>
    <w:rsid w:val="00EC6BA3"/>
    <w:rsid w:val="00ED0F7E"/>
    <w:rsid w:val="00ED223C"/>
    <w:rsid w:val="00ED3CE5"/>
    <w:rsid w:val="00ED5C79"/>
    <w:rsid w:val="00ED690E"/>
    <w:rsid w:val="00EE28EA"/>
    <w:rsid w:val="00EE49F6"/>
    <w:rsid w:val="00EE4A12"/>
    <w:rsid w:val="00EE70A7"/>
    <w:rsid w:val="00F01B51"/>
    <w:rsid w:val="00F0249E"/>
    <w:rsid w:val="00F06E08"/>
    <w:rsid w:val="00F16A16"/>
    <w:rsid w:val="00F20AF3"/>
    <w:rsid w:val="00F27AD6"/>
    <w:rsid w:val="00F324D3"/>
    <w:rsid w:val="00F34C11"/>
    <w:rsid w:val="00F37E67"/>
    <w:rsid w:val="00F40446"/>
    <w:rsid w:val="00F41776"/>
    <w:rsid w:val="00F41892"/>
    <w:rsid w:val="00F42090"/>
    <w:rsid w:val="00F45B7A"/>
    <w:rsid w:val="00F55AB7"/>
    <w:rsid w:val="00F55AEC"/>
    <w:rsid w:val="00F603A8"/>
    <w:rsid w:val="00F6348A"/>
    <w:rsid w:val="00F72C75"/>
    <w:rsid w:val="00F73F20"/>
    <w:rsid w:val="00F77052"/>
    <w:rsid w:val="00F776ED"/>
    <w:rsid w:val="00F86ECE"/>
    <w:rsid w:val="00F873D9"/>
    <w:rsid w:val="00F965E9"/>
    <w:rsid w:val="00FA15D7"/>
    <w:rsid w:val="00FA4C40"/>
    <w:rsid w:val="00FD0A3A"/>
    <w:rsid w:val="00FD0CEE"/>
    <w:rsid w:val="00FD3C3C"/>
    <w:rsid w:val="00FD6BC1"/>
    <w:rsid w:val="00FD742E"/>
    <w:rsid w:val="00FE3C59"/>
    <w:rsid w:val="00FE7AB4"/>
    <w:rsid w:val="00FF1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4CE220C9-034B-4194-A4BA-A48BEC26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1047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link w:val="BodyTextIndentChar"/>
    <w:rsid w:val="003756A4"/>
    <w:pPr>
      <w:spacing w:after="120" w:line="240" w:lineRule="auto"/>
      <w:ind w:left="283"/>
    </w:pPr>
    <w:rPr>
      <w:sz w:val="24"/>
      <w:szCs w:val="20"/>
      <w:lang w:val="en-AU"/>
    </w:rPr>
  </w:style>
  <w:style w:type="character" w:customStyle="1" w:styleId="BodyTextIndentChar">
    <w:name w:val="Body Text Indent Char"/>
    <w:basedOn w:val="DefaultParagraphFont"/>
    <w:link w:val="BodyTextIndent"/>
    <w:rsid w:val="003756A4"/>
    <w:rPr>
      <w:sz w:val="24"/>
      <w:lang w:val="en-AU" w:eastAsia="en-US"/>
    </w:rPr>
  </w:style>
  <w:style w:type="paragraph" w:styleId="ListParagraph">
    <w:name w:val="List Paragraph"/>
    <w:basedOn w:val="Normal"/>
    <w:uiPriority w:val="34"/>
    <w:qFormat/>
    <w:rsid w:val="001B7B54"/>
    <w:pPr>
      <w:ind w:left="720"/>
      <w:contextualSpacing/>
    </w:pPr>
  </w:style>
  <w:style w:type="character" w:styleId="FollowedHyperlink">
    <w:name w:val="FollowedHyperlink"/>
    <w:basedOn w:val="DefaultParagraphFont"/>
    <w:semiHidden/>
    <w:unhideWhenUsed/>
    <w:rsid w:val="009E1577"/>
    <w:rPr>
      <w:color w:val="800080" w:themeColor="followedHyperlink"/>
      <w:u w:val="single"/>
    </w:rPr>
  </w:style>
  <w:style w:type="paragraph" w:styleId="FootnoteText">
    <w:name w:val="footnote text"/>
    <w:basedOn w:val="Normal"/>
    <w:link w:val="FootnoteTextChar"/>
    <w:uiPriority w:val="99"/>
    <w:semiHidden/>
    <w:unhideWhenUsed/>
    <w:rsid w:val="00A82BE8"/>
    <w:pPr>
      <w:widowControl w:val="0"/>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82BE8"/>
    <w:rPr>
      <w:rFonts w:ascii="Calibri" w:eastAsia="Calibri" w:hAnsi="Calibri"/>
      <w:lang w:eastAsia="en-US"/>
    </w:rPr>
  </w:style>
  <w:style w:type="character" w:styleId="FootnoteReference">
    <w:name w:val="footnote reference"/>
    <w:basedOn w:val="DefaultParagraphFont"/>
    <w:uiPriority w:val="99"/>
    <w:semiHidden/>
    <w:unhideWhenUsed/>
    <w:rsid w:val="00A82BE8"/>
    <w:rPr>
      <w:vertAlign w:val="superscript"/>
    </w:rPr>
  </w:style>
  <w:style w:type="paragraph" w:styleId="NormalWeb">
    <w:name w:val="Normal (Web)"/>
    <w:basedOn w:val="Normal"/>
    <w:uiPriority w:val="99"/>
    <w:unhideWhenUsed/>
    <w:rsid w:val="00832BB8"/>
    <w:pPr>
      <w:spacing w:before="100" w:beforeAutospacing="1" w:after="100" w:afterAutospacing="1" w:line="240" w:lineRule="auto"/>
    </w:pPr>
    <w:rPr>
      <w:sz w:val="24"/>
      <w:szCs w:val="24"/>
      <w:lang w:eastAsia="lv-LV"/>
    </w:rPr>
  </w:style>
  <w:style w:type="character" w:customStyle="1" w:styleId="Heading3Char">
    <w:name w:val="Heading 3 Char"/>
    <w:basedOn w:val="DefaultParagraphFont"/>
    <w:link w:val="Heading3"/>
    <w:semiHidden/>
    <w:rsid w:val="0010475F"/>
    <w:rPr>
      <w:rFonts w:asciiTheme="majorHAnsi" w:eastAsiaTheme="majorEastAsia" w:hAnsiTheme="majorHAnsi" w:cstheme="majorBidi"/>
      <w:color w:val="243F60" w:themeColor="accent1" w:themeShade="7F"/>
      <w:sz w:val="24"/>
      <w:szCs w:val="24"/>
      <w:lang w:eastAsia="en-US"/>
    </w:rPr>
  </w:style>
  <w:style w:type="paragraph" w:customStyle="1" w:styleId="naiskr">
    <w:name w:val="naiskr"/>
    <w:basedOn w:val="Normal"/>
    <w:uiPriority w:val="99"/>
    <w:rsid w:val="007D2EDE"/>
    <w:pPr>
      <w:spacing w:before="75" w:after="75" w:line="240" w:lineRule="auto"/>
    </w:pPr>
    <w:rPr>
      <w:rFonts w:eastAsia="Calibr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3338">
      <w:bodyDiv w:val="1"/>
      <w:marLeft w:val="0"/>
      <w:marRight w:val="0"/>
      <w:marTop w:val="0"/>
      <w:marBottom w:val="0"/>
      <w:divBdr>
        <w:top w:val="none" w:sz="0" w:space="0" w:color="auto"/>
        <w:left w:val="none" w:sz="0" w:space="0" w:color="auto"/>
        <w:bottom w:val="none" w:sz="0" w:space="0" w:color="auto"/>
        <w:right w:val="none" w:sz="0" w:space="0" w:color="auto"/>
      </w:divBdr>
      <w:divsChild>
        <w:div w:id="1635721909">
          <w:marLeft w:val="0"/>
          <w:marRight w:val="0"/>
          <w:marTop w:val="0"/>
          <w:marBottom w:val="0"/>
          <w:divBdr>
            <w:top w:val="none" w:sz="0" w:space="0" w:color="auto"/>
            <w:left w:val="none" w:sz="0" w:space="0" w:color="auto"/>
            <w:bottom w:val="none" w:sz="0" w:space="0" w:color="auto"/>
            <w:right w:val="none" w:sz="0" w:space="0" w:color="auto"/>
          </w:divBdr>
          <w:divsChild>
            <w:div w:id="498278495">
              <w:marLeft w:val="0"/>
              <w:marRight w:val="0"/>
              <w:marTop w:val="0"/>
              <w:marBottom w:val="0"/>
              <w:divBdr>
                <w:top w:val="none" w:sz="0" w:space="0" w:color="auto"/>
                <w:left w:val="none" w:sz="0" w:space="0" w:color="auto"/>
                <w:bottom w:val="none" w:sz="0" w:space="0" w:color="auto"/>
                <w:right w:val="none" w:sz="0" w:space="0" w:color="auto"/>
              </w:divBdr>
              <w:divsChild>
                <w:div w:id="1561207624">
                  <w:marLeft w:val="0"/>
                  <w:marRight w:val="0"/>
                  <w:marTop w:val="0"/>
                  <w:marBottom w:val="0"/>
                  <w:divBdr>
                    <w:top w:val="none" w:sz="0" w:space="0" w:color="auto"/>
                    <w:left w:val="none" w:sz="0" w:space="0" w:color="auto"/>
                    <w:bottom w:val="none" w:sz="0" w:space="0" w:color="auto"/>
                    <w:right w:val="none" w:sz="0" w:space="0" w:color="auto"/>
                  </w:divBdr>
                  <w:divsChild>
                    <w:div w:id="275795749">
                      <w:marLeft w:val="0"/>
                      <w:marRight w:val="0"/>
                      <w:marTop w:val="0"/>
                      <w:marBottom w:val="0"/>
                      <w:divBdr>
                        <w:top w:val="none" w:sz="0" w:space="0" w:color="auto"/>
                        <w:left w:val="none" w:sz="0" w:space="0" w:color="auto"/>
                        <w:bottom w:val="none" w:sz="0" w:space="0" w:color="auto"/>
                        <w:right w:val="none" w:sz="0" w:space="0" w:color="auto"/>
                      </w:divBdr>
                      <w:divsChild>
                        <w:div w:id="1597472471">
                          <w:marLeft w:val="0"/>
                          <w:marRight w:val="0"/>
                          <w:marTop w:val="0"/>
                          <w:marBottom w:val="0"/>
                          <w:divBdr>
                            <w:top w:val="none" w:sz="0" w:space="0" w:color="auto"/>
                            <w:left w:val="none" w:sz="0" w:space="0" w:color="auto"/>
                            <w:bottom w:val="none" w:sz="0" w:space="0" w:color="auto"/>
                            <w:right w:val="none" w:sz="0" w:space="0" w:color="auto"/>
                          </w:divBdr>
                          <w:divsChild>
                            <w:div w:id="16935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456719">
      <w:bodyDiv w:val="1"/>
      <w:marLeft w:val="0"/>
      <w:marRight w:val="0"/>
      <w:marTop w:val="0"/>
      <w:marBottom w:val="0"/>
      <w:divBdr>
        <w:top w:val="none" w:sz="0" w:space="0" w:color="auto"/>
        <w:left w:val="none" w:sz="0" w:space="0" w:color="auto"/>
        <w:bottom w:val="none" w:sz="0" w:space="0" w:color="auto"/>
        <w:right w:val="none" w:sz="0" w:space="0" w:color="auto"/>
      </w:divBdr>
      <w:divsChild>
        <w:div w:id="1347295438">
          <w:marLeft w:val="0"/>
          <w:marRight w:val="0"/>
          <w:marTop w:val="0"/>
          <w:marBottom w:val="0"/>
          <w:divBdr>
            <w:top w:val="none" w:sz="0" w:space="0" w:color="auto"/>
            <w:left w:val="none" w:sz="0" w:space="0" w:color="auto"/>
            <w:bottom w:val="none" w:sz="0" w:space="0" w:color="auto"/>
            <w:right w:val="none" w:sz="0" w:space="0" w:color="auto"/>
          </w:divBdr>
          <w:divsChild>
            <w:div w:id="1998726986">
              <w:marLeft w:val="0"/>
              <w:marRight w:val="0"/>
              <w:marTop w:val="0"/>
              <w:marBottom w:val="0"/>
              <w:divBdr>
                <w:top w:val="none" w:sz="0" w:space="0" w:color="auto"/>
                <w:left w:val="none" w:sz="0" w:space="0" w:color="auto"/>
                <w:bottom w:val="none" w:sz="0" w:space="0" w:color="auto"/>
                <w:right w:val="none" w:sz="0" w:space="0" w:color="auto"/>
              </w:divBdr>
              <w:divsChild>
                <w:div w:id="693305937">
                  <w:marLeft w:val="0"/>
                  <w:marRight w:val="0"/>
                  <w:marTop w:val="0"/>
                  <w:marBottom w:val="0"/>
                  <w:divBdr>
                    <w:top w:val="none" w:sz="0" w:space="0" w:color="auto"/>
                    <w:left w:val="none" w:sz="0" w:space="0" w:color="auto"/>
                    <w:bottom w:val="none" w:sz="0" w:space="0" w:color="auto"/>
                    <w:right w:val="none" w:sz="0" w:space="0" w:color="auto"/>
                  </w:divBdr>
                  <w:divsChild>
                    <w:div w:id="11715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955116">
      <w:bodyDiv w:val="1"/>
      <w:marLeft w:val="0"/>
      <w:marRight w:val="0"/>
      <w:marTop w:val="0"/>
      <w:marBottom w:val="0"/>
      <w:divBdr>
        <w:top w:val="none" w:sz="0" w:space="0" w:color="auto"/>
        <w:left w:val="none" w:sz="0" w:space="0" w:color="auto"/>
        <w:bottom w:val="none" w:sz="0" w:space="0" w:color="auto"/>
        <w:right w:val="none" w:sz="0" w:space="0" w:color="auto"/>
      </w:divBdr>
      <w:divsChild>
        <w:div w:id="625352300">
          <w:marLeft w:val="0"/>
          <w:marRight w:val="0"/>
          <w:marTop w:val="0"/>
          <w:marBottom w:val="0"/>
          <w:divBdr>
            <w:top w:val="none" w:sz="0" w:space="0" w:color="auto"/>
            <w:left w:val="none" w:sz="0" w:space="0" w:color="auto"/>
            <w:bottom w:val="none" w:sz="0" w:space="0" w:color="auto"/>
            <w:right w:val="none" w:sz="0" w:space="0" w:color="auto"/>
          </w:divBdr>
          <w:divsChild>
            <w:div w:id="1832522277">
              <w:marLeft w:val="0"/>
              <w:marRight w:val="0"/>
              <w:marTop w:val="0"/>
              <w:marBottom w:val="0"/>
              <w:divBdr>
                <w:top w:val="none" w:sz="0" w:space="0" w:color="auto"/>
                <w:left w:val="none" w:sz="0" w:space="0" w:color="auto"/>
                <w:bottom w:val="none" w:sz="0" w:space="0" w:color="auto"/>
                <w:right w:val="none" w:sz="0" w:space="0" w:color="auto"/>
              </w:divBdr>
              <w:divsChild>
                <w:div w:id="1492208498">
                  <w:marLeft w:val="0"/>
                  <w:marRight w:val="0"/>
                  <w:marTop w:val="0"/>
                  <w:marBottom w:val="0"/>
                  <w:divBdr>
                    <w:top w:val="none" w:sz="0" w:space="0" w:color="auto"/>
                    <w:left w:val="none" w:sz="0" w:space="0" w:color="auto"/>
                    <w:bottom w:val="none" w:sz="0" w:space="0" w:color="auto"/>
                    <w:right w:val="none" w:sz="0" w:space="0" w:color="auto"/>
                  </w:divBdr>
                  <w:divsChild>
                    <w:div w:id="13798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04707">
      <w:bodyDiv w:val="1"/>
      <w:marLeft w:val="0"/>
      <w:marRight w:val="0"/>
      <w:marTop w:val="0"/>
      <w:marBottom w:val="0"/>
      <w:divBdr>
        <w:top w:val="none" w:sz="0" w:space="0" w:color="auto"/>
        <w:left w:val="none" w:sz="0" w:space="0" w:color="auto"/>
        <w:bottom w:val="none" w:sz="0" w:space="0" w:color="auto"/>
        <w:right w:val="none" w:sz="0" w:space="0" w:color="auto"/>
      </w:divBdr>
    </w:div>
    <w:div w:id="849299423">
      <w:bodyDiv w:val="1"/>
      <w:marLeft w:val="0"/>
      <w:marRight w:val="0"/>
      <w:marTop w:val="0"/>
      <w:marBottom w:val="0"/>
      <w:divBdr>
        <w:top w:val="none" w:sz="0" w:space="0" w:color="auto"/>
        <w:left w:val="none" w:sz="0" w:space="0" w:color="auto"/>
        <w:bottom w:val="none" w:sz="0" w:space="0" w:color="auto"/>
        <w:right w:val="none" w:sz="0" w:space="0" w:color="auto"/>
      </w:divBdr>
    </w:div>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 w:id="1279334335">
      <w:bodyDiv w:val="1"/>
      <w:marLeft w:val="0"/>
      <w:marRight w:val="0"/>
      <w:marTop w:val="0"/>
      <w:marBottom w:val="0"/>
      <w:divBdr>
        <w:top w:val="none" w:sz="0" w:space="0" w:color="auto"/>
        <w:left w:val="none" w:sz="0" w:space="0" w:color="auto"/>
        <w:bottom w:val="none" w:sz="0" w:space="0" w:color="auto"/>
        <w:right w:val="none" w:sz="0" w:space="0" w:color="auto"/>
      </w:divBdr>
      <w:divsChild>
        <w:div w:id="1999263719">
          <w:marLeft w:val="0"/>
          <w:marRight w:val="0"/>
          <w:marTop w:val="0"/>
          <w:marBottom w:val="0"/>
          <w:divBdr>
            <w:top w:val="none" w:sz="0" w:space="0" w:color="auto"/>
            <w:left w:val="none" w:sz="0" w:space="0" w:color="auto"/>
            <w:bottom w:val="none" w:sz="0" w:space="0" w:color="auto"/>
            <w:right w:val="none" w:sz="0" w:space="0" w:color="auto"/>
          </w:divBdr>
          <w:divsChild>
            <w:div w:id="1753744147">
              <w:marLeft w:val="0"/>
              <w:marRight w:val="0"/>
              <w:marTop w:val="0"/>
              <w:marBottom w:val="0"/>
              <w:divBdr>
                <w:top w:val="none" w:sz="0" w:space="0" w:color="auto"/>
                <w:left w:val="none" w:sz="0" w:space="0" w:color="auto"/>
                <w:bottom w:val="none" w:sz="0" w:space="0" w:color="auto"/>
                <w:right w:val="none" w:sz="0" w:space="0" w:color="auto"/>
              </w:divBdr>
              <w:divsChild>
                <w:div w:id="1874420092">
                  <w:marLeft w:val="0"/>
                  <w:marRight w:val="0"/>
                  <w:marTop w:val="0"/>
                  <w:marBottom w:val="0"/>
                  <w:divBdr>
                    <w:top w:val="none" w:sz="0" w:space="0" w:color="auto"/>
                    <w:left w:val="none" w:sz="0" w:space="0" w:color="auto"/>
                    <w:bottom w:val="none" w:sz="0" w:space="0" w:color="auto"/>
                    <w:right w:val="none" w:sz="0" w:space="0" w:color="auto"/>
                  </w:divBdr>
                  <w:divsChild>
                    <w:div w:id="1310161811">
                      <w:marLeft w:val="0"/>
                      <w:marRight w:val="0"/>
                      <w:marTop w:val="0"/>
                      <w:marBottom w:val="0"/>
                      <w:divBdr>
                        <w:top w:val="none" w:sz="0" w:space="0" w:color="auto"/>
                        <w:left w:val="none" w:sz="0" w:space="0" w:color="auto"/>
                        <w:bottom w:val="none" w:sz="0" w:space="0" w:color="auto"/>
                        <w:right w:val="none" w:sz="0" w:space="0" w:color="auto"/>
                      </w:divBdr>
                      <w:divsChild>
                        <w:div w:id="1252618053">
                          <w:marLeft w:val="0"/>
                          <w:marRight w:val="0"/>
                          <w:marTop w:val="0"/>
                          <w:marBottom w:val="0"/>
                          <w:divBdr>
                            <w:top w:val="none" w:sz="0" w:space="0" w:color="auto"/>
                            <w:left w:val="none" w:sz="0" w:space="0" w:color="auto"/>
                            <w:bottom w:val="none" w:sz="0" w:space="0" w:color="auto"/>
                            <w:right w:val="none" w:sz="0" w:space="0" w:color="auto"/>
                          </w:divBdr>
                          <w:divsChild>
                            <w:div w:id="422801394">
                              <w:marLeft w:val="0"/>
                              <w:marRight w:val="0"/>
                              <w:marTop w:val="0"/>
                              <w:marBottom w:val="0"/>
                              <w:divBdr>
                                <w:top w:val="none" w:sz="0" w:space="0" w:color="auto"/>
                                <w:left w:val="none" w:sz="0" w:space="0" w:color="auto"/>
                                <w:bottom w:val="none" w:sz="0" w:space="0" w:color="auto"/>
                                <w:right w:val="none" w:sz="0" w:space="0" w:color="auto"/>
                              </w:divBdr>
                              <w:divsChild>
                                <w:div w:id="73168426">
                                  <w:marLeft w:val="0"/>
                                  <w:marRight w:val="0"/>
                                  <w:marTop w:val="0"/>
                                  <w:marBottom w:val="0"/>
                                  <w:divBdr>
                                    <w:top w:val="none" w:sz="0" w:space="0" w:color="auto"/>
                                    <w:left w:val="none" w:sz="0" w:space="0" w:color="auto"/>
                                    <w:bottom w:val="none" w:sz="0" w:space="0" w:color="auto"/>
                                    <w:right w:val="none" w:sz="0" w:space="0" w:color="auto"/>
                                  </w:divBdr>
                                  <w:divsChild>
                                    <w:div w:id="844633767">
                                      <w:marLeft w:val="0"/>
                                      <w:marRight w:val="0"/>
                                      <w:marTop w:val="0"/>
                                      <w:marBottom w:val="0"/>
                                      <w:divBdr>
                                        <w:top w:val="none" w:sz="0" w:space="0" w:color="auto"/>
                                        <w:left w:val="none" w:sz="0" w:space="0" w:color="auto"/>
                                        <w:bottom w:val="none" w:sz="0" w:space="0" w:color="auto"/>
                                        <w:right w:val="none" w:sz="0" w:space="0" w:color="auto"/>
                                      </w:divBdr>
                                      <w:divsChild>
                                        <w:div w:id="401803039">
                                          <w:marLeft w:val="0"/>
                                          <w:marRight w:val="0"/>
                                          <w:marTop w:val="0"/>
                                          <w:marBottom w:val="0"/>
                                          <w:divBdr>
                                            <w:top w:val="none" w:sz="0" w:space="0" w:color="auto"/>
                                            <w:left w:val="none" w:sz="0" w:space="0" w:color="auto"/>
                                            <w:bottom w:val="none" w:sz="0" w:space="0" w:color="auto"/>
                                            <w:right w:val="none" w:sz="0" w:space="0" w:color="auto"/>
                                          </w:divBdr>
                                          <w:divsChild>
                                            <w:div w:id="1613590219">
                                              <w:marLeft w:val="0"/>
                                              <w:marRight w:val="0"/>
                                              <w:marTop w:val="0"/>
                                              <w:marBottom w:val="0"/>
                                              <w:divBdr>
                                                <w:top w:val="none" w:sz="0" w:space="0" w:color="auto"/>
                                                <w:left w:val="none" w:sz="0" w:space="0" w:color="auto"/>
                                                <w:bottom w:val="none" w:sz="0" w:space="0" w:color="auto"/>
                                                <w:right w:val="none" w:sz="0" w:space="0" w:color="auto"/>
                                              </w:divBdr>
                                              <w:divsChild>
                                                <w:div w:id="844057239">
                                                  <w:marLeft w:val="0"/>
                                                  <w:marRight w:val="0"/>
                                                  <w:marTop w:val="0"/>
                                                  <w:marBottom w:val="0"/>
                                                  <w:divBdr>
                                                    <w:top w:val="none" w:sz="0" w:space="0" w:color="auto"/>
                                                    <w:left w:val="none" w:sz="0" w:space="0" w:color="auto"/>
                                                    <w:bottom w:val="none" w:sz="0" w:space="0" w:color="auto"/>
                                                    <w:right w:val="none" w:sz="0" w:space="0" w:color="auto"/>
                                                  </w:divBdr>
                                                  <w:divsChild>
                                                    <w:div w:id="4201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7D6D0-35FF-4C40-8746-4895756D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5702</Words>
  <Characters>3251</Characters>
  <Application>Microsoft Office Word</Application>
  <DocSecurity>0</DocSecurity>
  <Lines>27</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Pamatojoties uz Ministru kabineta 2009. gada 7. aprīļa noteikumu Nr.300 „Ministru kabineta kārtības rullis” 164.3.1. apakšpunktu, iesniedzu izskatīšanai Ministru kabineta sēdē Ministru kabineta rīkojuma projektu „Par valstij piekritīgā nekustamā īpašuma D</vt:lpstr>
      <vt:lpstr>„Par valsts nekustamā īpašuma Rūjienas ielā 31, Valkā, Valkas novadā, nodošanu Valkas novada pašvaldības īpašumā”</vt:lpstr>
    </vt:vector>
  </TitlesOfParts>
  <Company>Valsts nekustamie īpašumi /FM</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domājamo daļu Kandavas ielā 7, Liepājā, nodošanu Zemkopības ministrijas valdījumā</dc:title>
  <dc:subject>Ministru kabineta rīkojuma projekta anotācija</dc:subject>
  <dc:creator>VNI/FM;Vita.Bruzas@vni.lv</dc:creator>
  <cp:keywords/>
  <dc:description>vita.bruzas@vni.lv
6024927, Vita Bružas</dc:description>
  <cp:lastModifiedBy>Vita Bružas</cp:lastModifiedBy>
  <cp:revision>15</cp:revision>
  <cp:lastPrinted>2018-06-26T07:12:00Z</cp:lastPrinted>
  <dcterms:created xsi:type="dcterms:W3CDTF">2018-05-07T14:19:00Z</dcterms:created>
  <dcterms:modified xsi:type="dcterms:W3CDTF">2018-07-11T13:15:00Z</dcterms:modified>
</cp:coreProperties>
</file>