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D7B3F" w14:textId="77777777" w:rsidR="00D15FA7" w:rsidRPr="00B6172D" w:rsidRDefault="00D15FA7" w:rsidP="00B3090A">
      <w:pPr>
        <w:jc w:val="center"/>
        <w:outlineLvl w:val="0"/>
        <w:rPr>
          <w:rFonts w:cs="Times New Roman"/>
          <w:b/>
          <w:sz w:val="26"/>
          <w:szCs w:val="26"/>
        </w:rPr>
      </w:pPr>
    </w:p>
    <w:p w14:paraId="5D4DF77A" w14:textId="77777777" w:rsidR="007C3B8E" w:rsidRPr="00B6172D" w:rsidRDefault="00A24286" w:rsidP="00B3090A">
      <w:pPr>
        <w:jc w:val="center"/>
        <w:outlineLvl w:val="0"/>
        <w:rPr>
          <w:rFonts w:cs="Times New Roman"/>
          <w:b/>
          <w:sz w:val="26"/>
          <w:szCs w:val="26"/>
        </w:rPr>
      </w:pPr>
      <w:r w:rsidRPr="00B6172D">
        <w:rPr>
          <w:rFonts w:cs="Times New Roman"/>
          <w:b/>
          <w:sz w:val="26"/>
          <w:szCs w:val="26"/>
        </w:rPr>
        <w:t>Informatīv</w:t>
      </w:r>
      <w:r w:rsidR="00AC18FA" w:rsidRPr="00B6172D">
        <w:rPr>
          <w:rFonts w:cs="Times New Roman"/>
          <w:b/>
          <w:sz w:val="26"/>
          <w:szCs w:val="26"/>
        </w:rPr>
        <w:t>ai</w:t>
      </w:r>
      <w:r w:rsidRPr="00B6172D">
        <w:rPr>
          <w:rFonts w:cs="Times New Roman"/>
          <w:b/>
          <w:sz w:val="26"/>
          <w:szCs w:val="26"/>
        </w:rPr>
        <w:t xml:space="preserve">s ziņojums </w:t>
      </w:r>
    </w:p>
    <w:p w14:paraId="131BEA20" w14:textId="77777777" w:rsidR="007C3B8E" w:rsidRPr="00B6172D" w:rsidRDefault="00150B09" w:rsidP="00B3090A">
      <w:pPr>
        <w:jc w:val="center"/>
        <w:rPr>
          <w:rFonts w:cs="Times New Roman"/>
          <w:b/>
          <w:sz w:val="26"/>
          <w:szCs w:val="26"/>
        </w:rPr>
      </w:pPr>
      <w:r w:rsidRPr="00B6172D">
        <w:rPr>
          <w:rFonts w:cs="Times New Roman"/>
          <w:b/>
          <w:sz w:val="26"/>
          <w:szCs w:val="26"/>
        </w:rPr>
        <w:t>“</w:t>
      </w:r>
      <w:r w:rsidR="00734448" w:rsidRPr="00B6172D">
        <w:rPr>
          <w:rFonts w:cs="Times New Roman"/>
          <w:b/>
          <w:sz w:val="26"/>
          <w:szCs w:val="26"/>
        </w:rPr>
        <w:t>Par veicamajām darbībām, lai nodrošinātu projekta ieceres “Loģistikas centra attīstība Krāslavas novada Pāterniekos” īstenošanu</w:t>
      </w:r>
      <w:r w:rsidRPr="00B6172D">
        <w:rPr>
          <w:rFonts w:cs="Times New Roman"/>
          <w:b/>
          <w:sz w:val="26"/>
          <w:szCs w:val="26"/>
        </w:rPr>
        <w:t>”</w:t>
      </w:r>
    </w:p>
    <w:p w14:paraId="30F18932" w14:textId="77777777" w:rsidR="007C7C3A" w:rsidRPr="00B6172D" w:rsidRDefault="007C7C3A" w:rsidP="00B3090A">
      <w:pPr>
        <w:jc w:val="center"/>
        <w:rPr>
          <w:rFonts w:cs="Times New Roman"/>
          <w:b/>
          <w:sz w:val="26"/>
          <w:szCs w:val="26"/>
        </w:rPr>
      </w:pPr>
    </w:p>
    <w:p w14:paraId="5DBFEDDB" w14:textId="77777777" w:rsidR="002E268E" w:rsidRDefault="007C7C3A" w:rsidP="0029327F">
      <w:pPr>
        <w:ind w:firstLine="720"/>
        <w:jc w:val="both"/>
        <w:rPr>
          <w:rFonts w:eastAsia="Calibri" w:cs="Times New Roman"/>
          <w:szCs w:val="24"/>
        </w:rPr>
      </w:pPr>
      <w:r w:rsidRPr="00AB0DE5">
        <w:rPr>
          <w:rFonts w:eastAsia="Calibri" w:cs="Times New Roman"/>
          <w:szCs w:val="24"/>
        </w:rPr>
        <w:t>In</w:t>
      </w:r>
      <w:r w:rsidR="00DD34B0" w:rsidRPr="00AB0DE5">
        <w:rPr>
          <w:rFonts w:eastAsia="Calibri" w:cs="Times New Roman"/>
          <w:szCs w:val="24"/>
        </w:rPr>
        <w:t>formatīvais ziņojums izstrādāts</w:t>
      </w:r>
      <w:r w:rsidRPr="00AB0DE5">
        <w:rPr>
          <w:rFonts w:eastAsia="Calibri" w:cs="Times New Roman"/>
          <w:szCs w:val="24"/>
        </w:rPr>
        <w:t xml:space="preserve"> </w:t>
      </w:r>
      <w:r w:rsidR="002E7847" w:rsidRPr="00AB0DE5">
        <w:rPr>
          <w:rFonts w:cs="Times New Roman"/>
          <w:szCs w:val="24"/>
        </w:rPr>
        <w:t xml:space="preserve">ar mērķi apzināt situāciju un noteikt veicamās darbības </w:t>
      </w:r>
      <w:r w:rsidR="002E7847" w:rsidRPr="00AB0DE5">
        <w:rPr>
          <w:rFonts w:eastAsia="Calibri" w:cs="Times New Roman"/>
          <w:szCs w:val="24"/>
        </w:rPr>
        <w:t xml:space="preserve">Krāslavas novada domes </w:t>
      </w:r>
      <w:r w:rsidR="002E7847" w:rsidRPr="00AB0DE5">
        <w:rPr>
          <w:rFonts w:cs="Times New Roman"/>
          <w:szCs w:val="24"/>
        </w:rPr>
        <w:t xml:space="preserve">projekta ieceres “Loģistikas parka attīstība I kārta” </w:t>
      </w:r>
      <w:r w:rsidR="0029327F" w:rsidRPr="00AB0DE5">
        <w:rPr>
          <w:rFonts w:cs="Times New Roman"/>
          <w:szCs w:val="24"/>
        </w:rPr>
        <w:t xml:space="preserve">(turpmāk – projekta iecere) </w:t>
      </w:r>
      <w:r w:rsidR="002E7847" w:rsidRPr="00AB0DE5">
        <w:rPr>
          <w:rFonts w:cs="Times New Roman"/>
          <w:szCs w:val="24"/>
        </w:rPr>
        <w:t>sekmīgai virzībai</w:t>
      </w:r>
      <w:r w:rsidR="002E7847" w:rsidRPr="00AB0DE5">
        <w:rPr>
          <w:rFonts w:eastAsia="Calibri" w:cs="Times New Roman"/>
          <w:szCs w:val="24"/>
        </w:rPr>
        <w:t>.</w:t>
      </w:r>
      <w:r w:rsidR="0029327F" w:rsidRPr="00AB0DE5">
        <w:rPr>
          <w:rFonts w:eastAsia="Calibri" w:cs="Times New Roman"/>
          <w:szCs w:val="24"/>
        </w:rPr>
        <w:t xml:space="preserve"> </w:t>
      </w:r>
    </w:p>
    <w:p w14:paraId="01AEA2BE" w14:textId="56E94435" w:rsidR="002E268E" w:rsidRDefault="002E268E" w:rsidP="0029327F">
      <w:pPr>
        <w:ind w:firstLine="720"/>
        <w:jc w:val="both"/>
        <w:rPr>
          <w:rFonts w:eastAsia="Calibri" w:cs="Times New Roman"/>
          <w:color w:val="000000" w:themeColor="text1"/>
          <w:szCs w:val="24"/>
        </w:rPr>
      </w:pPr>
      <w:r>
        <w:rPr>
          <w:rFonts w:eastAsia="Calibri" w:cs="Times New Roman"/>
          <w:color w:val="000000" w:themeColor="text1"/>
          <w:szCs w:val="24"/>
        </w:rPr>
        <w:t>L</w:t>
      </w:r>
      <w:r w:rsidRPr="00AB0DE5">
        <w:rPr>
          <w:rFonts w:eastAsia="Calibri" w:cs="Times New Roman"/>
          <w:color w:val="000000" w:themeColor="text1"/>
          <w:szCs w:val="24"/>
        </w:rPr>
        <w:t xml:space="preserve">ai nodrošinātu visus nepieciešamos priekšnoteikumus Krāslavas novada domes </w:t>
      </w:r>
      <w:r w:rsidRPr="00AB0DE5">
        <w:rPr>
          <w:rFonts w:eastAsia="Calibri" w:cs="Times New Roman"/>
          <w:szCs w:val="24"/>
        </w:rPr>
        <w:t>projekta iesnieguma par projekta ieceres īstenošanu sagatavošanai un iesniegšanai Centrā</w:t>
      </w:r>
      <w:r>
        <w:rPr>
          <w:rFonts w:eastAsia="Calibri" w:cs="Times New Roman"/>
          <w:szCs w:val="24"/>
        </w:rPr>
        <w:t xml:space="preserve">lajā finanšu un līgumu aģentūrā, </w:t>
      </w:r>
      <w:r>
        <w:rPr>
          <w:rFonts w:eastAsia="Calibri" w:cs="Times New Roman"/>
          <w:color w:val="000000" w:themeColor="text1"/>
          <w:szCs w:val="24"/>
        </w:rPr>
        <w:t>informatīvajā ziņojuma izstrādei Krāslavas novada dome izveidoja darba grupu</w:t>
      </w:r>
      <w:r w:rsidRPr="00AB0DE5">
        <w:rPr>
          <w:rStyle w:val="FootnoteReference"/>
          <w:rFonts w:eastAsia="Calibri" w:cs="Times New Roman"/>
          <w:color w:val="000000" w:themeColor="text1"/>
          <w:szCs w:val="24"/>
        </w:rPr>
        <w:footnoteReference w:id="2"/>
      </w:r>
      <w:r>
        <w:rPr>
          <w:rFonts w:eastAsia="Calibri" w:cs="Times New Roman"/>
          <w:color w:val="000000" w:themeColor="text1"/>
          <w:szCs w:val="24"/>
        </w:rPr>
        <w:t>, informatīvā ziņojuma sagatavošanā iesaistot arī VAS “Valsts nekustamie īpašumi”, Valsts robežsardzes, Valsts ieņēmumu dienesta Muitas pārvaldes un Pārtikas un veterinārā</w:t>
      </w:r>
      <w:r w:rsidRPr="00AB0DE5">
        <w:rPr>
          <w:rFonts w:eastAsia="Calibri" w:cs="Times New Roman"/>
          <w:color w:val="000000" w:themeColor="text1"/>
          <w:szCs w:val="24"/>
        </w:rPr>
        <w:t xml:space="preserve"> dienest</w:t>
      </w:r>
      <w:r>
        <w:rPr>
          <w:rFonts w:eastAsia="Calibri" w:cs="Times New Roman"/>
          <w:color w:val="000000" w:themeColor="text1"/>
          <w:szCs w:val="24"/>
        </w:rPr>
        <w:t>a speciālistus.</w:t>
      </w:r>
    </w:p>
    <w:p w14:paraId="69DDC87A" w14:textId="7DCD2D00" w:rsidR="00A238DA" w:rsidRPr="00AB0DE5" w:rsidRDefault="00800276" w:rsidP="007850ED">
      <w:pPr>
        <w:ind w:firstLine="720"/>
        <w:jc w:val="both"/>
        <w:rPr>
          <w:rFonts w:eastAsia="Calibri" w:cs="Times New Roman"/>
          <w:szCs w:val="24"/>
        </w:rPr>
      </w:pPr>
      <w:r w:rsidRPr="00AB0DE5">
        <w:rPr>
          <w:rFonts w:eastAsia="Calibri" w:cs="Times New Roman"/>
          <w:szCs w:val="24"/>
        </w:rPr>
        <w:t>Latvijas ilgtspējīgas attīstības stratēģija 2030</w:t>
      </w:r>
      <w:r w:rsidRPr="00AB0DE5">
        <w:rPr>
          <w:rStyle w:val="FootnoteReference"/>
          <w:rFonts w:eastAsia="Calibri" w:cs="Times New Roman"/>
          <w:szCs w:val="24"/>
        </w:rPr>
        <w:footnoteReference w:id="3"/>
      </w:r>
      <w:r w:rsidRPr="00AB0DE5">
        <w:rPr>
          <w:rFonts w:eastAsia="Calibri" w:cs="Times New Roman"/>
          <w:szCs w:val="24"/>
        </w:rPr>
        <w:t xml:space="preserve"> paredz, ka, lai nostiprinātu Latvijas stratēģiski svarīgo “vārtu un tilta” lomu starp Eiropu un NVS, un Āzijas valstīm, pierobežai jākļūst par aktīvu tranzīta zonu ar augsta līmeņa pakalpojumiem - ekonomiski attīstītām un dzīvotspējīgām teritorijām ar modernu, efektīvu un operatīvi darbojošos </w:t>
      </w:r>
      <w:proofErr w:type="spellStart"/>
      <w:r w:rsidRPr="00AB0DE5">
        <w:rPr>
          <w:rFonts w:eastAsia="Calibri" w:cs="Times New Roman"/>
          <w:szCs w:val="24"/>
        </w:rPr>
        <w:t>robežšķērsošanas</w:t>
      </w:r>
      <w:proofErr w:type="spellEnd"/>
      <w:r w:rsidRPr="00AB0DE5">
        <w:rPr>
          <w:rFonts w:eastAsia="Calibri" w:cs="Times New Roman"/>
          <w:szCs w:val="24"/>
        </w:rPr>
        <w:t xml:space="preserve"> un tranzīta apkalpes infrastruktūru, piedāvājot </w:t>
      </w:r>
      <w:r w:rsidR="00A238DA" w:rsidRPr="00AB0DE5">
        <w:rPr>
          <w:rFonts w:eastAsia="Calibri" w:cs="Times New Roman"/>
          <w:color w:val="000000" w:themeColor="text1"/>
          <w:szCs w:val="24"/>
        </w:rPr>
        <w:t>komersantiem</w:t>
      </w:r>
      <w:r w:rsidR="001A6EBA" w:rsidRPr="00AB0DE5">
        <w:rPr>
          <w:rFonts w:eastAsia="Calibri" w:cs="Times New Roman"/>
          <w:color w:val="000000" w:themeColor="text1"/>
          <w:szCs w:val="24"/>
        </w:rPr>
        <w:t xml:space="preserve"> </w:t>
      </w:r>
      <w:r w:rsidRPr="00AB0DE5">
        <w:rPr>
          <w:rFonts w:eastAsia="Calibri" w:cs="Times New Roman"/>
          <w:szCs w:val="24"/>
        </w:rPr>
        <w:t xml:space="preserve">plašu pakalpojumu klāstu. </w:t>
      </w:r>
      <w:r w:rsidR="0040412E" w:rsidRPr="00AB0DE5">
        <w:rPr>
          <w:rFonts w:eastAsia="Calibri" w:cs="Times New Roman"/>
          <w:szCs w:val="24"/>
        </w:rPr>
        <w:t>Arī Latgales stratēģijā 2030</w:t>
      </w:r>
      <w:r w:rsidR="0040412E" w:rsidRPr="00AB0DE5">
        <w:rPr>
          <w:rStyle w:val="FootnoteReference"/>
          <w:rFonts w:eastAsia="Calibri" w:cs="Times New Roman"/>
          <w:szCs w:val="24"/>
        </w:rPr>
        <w:footnoteReference w:id="4"/>
      </w:r>
      <w:r w:rsidR="0040412E" w:rsidRPr="00AB0DE5">
        <w:rPr>
          <w:rFonts w:eastAsia="Calibri" w:cs="Times New Roman"/>
          <w:szCs w:val="24"/>
        </w:rPr>
        <w:t xml:space="preserve"> atzīts, ka kravu un </w:t>
      </w:r>
      <w:r w:rsidR="00691CC4" w:rsidRPr="00AB0DE5">
        <w:rPr>
          <w:rFonts w:eastAsia="Calibri" w:cs="Times New Roman"/>
          <w:szCs w:val="24"/>
        </w:rPr>
        <w:t>pasažieru</w:t>
      </w:r>
      <w:r w:rsidR="0040412E" w:rsidRPr="00AB0DE5">
        <w:rPr>
          <w:rFonts w:eastAsia="Calibri" w:cs="Times New Roman"/>
          <w:szCs w:val="24"/>
        </w:rPr>
        <w:t xml:space="preserve"> </w:t>
      </w:r>
      <w:r w:rsidR="00691CC4" w:rsidRPr="00AB0DE5">
        <w:rPr>
          <w:rFonts w:eastAsia="Calibri" w:cs="Times New Roman"/>
          <w:szCs w:val="24"/>
        </w:rPr>
        <w:t>plūsma</w:t>
      </w:r>
      <w:r w:rsidR="0040412E" w:rsidRPr="00AB0DE5">
        <w:rPr>
          <w:rFonts w:eastAsia="Calibri" w:cs="Times New Roman"/>
          <w:szCs w:val="24"/>
        </w:rPr>
        <w:t xml:space="preserve"> Austrumu-Rietumu un </w:t>
      </w:r>
      <w:proofErr w:type="spellStart"/>
      <w:r w:rsidR="0040412E" w:rsidRPr="00AB0DE5">
        <w:rPr>
          <w:rFonts w:eastAsia="Calibri" w:cs="Times New Roman"/>
          <w:szCs w:val="24"/>
        </w:rPr>
        <w:t>Ziemeļu-Dienvidu</w:t>
      </w:r>
      <w:proofErr w:type="spellEnd"/>
      <w:r w:rsidR="0040412E" w:rsidRPr="00AB0DE5">
        <w:rPr>
          <w:rFonts w:eastAsia="Calibri" w:cs="Times New Roman"/>
          <w:szCs w:val="24"/>
        </w:rPr>
        <w:t xml:space="preserve"> virzienā nosaka </w:t>
      </w:r>
      <w:r w:rsidR="00691CC4" w:rsidRPr="00AB0DE5">
        <w:rPr>
          <w:rFonts w:eastAsia="Calibri" w:cs="Times New Roman"/>
          <w:szCs w:val="24"/>
        </w:rPr>
        <w:t>iespējamību</w:t>
      </w:r>
      <w:r w:rsidR="0040412E" w:rsidRPr="00AB0DE5">
        <w:rPr>
          <w:rFonts w:eastAsia="Calibri" w:cs="Times New Roman"/>
          <w:szCs w:val="24"/>
        </w:rPr>
        <w:t xml:space="preserve"> jaunu transporta pakalpojumu izveidei un </w:t>
      </w:r>
      <w:r w:rsidR="00691CC4" w:rsidRPr="00AB0DE5">
        <w:rPr>
          <w:rFonts w:eastAsia="Calibri" w:cs="Times New Roman"/>
          <w:szCs w:val="24"/>
        </w:rPr>
        <w:t>loģistikas</w:t>
      </w:r>
      <w:r w:rsidR="0040412E" w:rsidRPr="00AB0DE5">
        <w:rPr>
          <w:rFonts w:eastAsia="Calibri" w:cs="Times New Roman"/>
          <w:szCs w:val="24"/>
        </w:rPr>
        <w:t xml:space="preserve"> </w:t>
      </w:r>
      <w:r w:rsidR="00691CC4" w:rsidRPr="00AB0DE5">
        <w:rPr>
          <w:rFonts w:eastAsia="Calibri" w:cs="Times New Roman"/>
          <w:szCs w:val="24"/>
        </w:rPr>
        <w:t>attīstībai</w:t>
      </w:r>
      <w:r w:rsidR="0040412E" w:rsidRPr="00AB0DE5">
        <w:rPr>
          <w:rFonts w:eastAsia="Calibri" w:cs="Times New Roman"/>
          <w:szCs w:val="24"/>
        </w:rPr>
        <w:t>. Latgales programm</w:t>
      </w:r>
      <w:r w:rsidR="00F219A1" w:rsidRPr="00AB0DE5">
        <w:rPr>
          <w:rFonts w:eastAsia="Calibri" w:cs="Times New Roman"/>
          <w:szCs w:val="24"/>
        </w:rPr>
        <w:t xml:space="preserve">as 2010-2019 Rīcības </w:t>
      </w:r>
      <w:r w:rsidR="00F219A1" w:rsidRPr="00AB0DE5">
        <w:rPr>
          <w:rFonts w:eastAsia="Calibri" w:cs="Times New Roman"/>
          <w:color w:val="000000" w:themeColor="text1"/>
          <w:szCs w:val="24"/>
        </w:rPr>
        <w:t>programmā</w:t>
      </w:r>
      <w:r w:rsidR="00F219A1" w:rsidRPr="00AB0DE5">
        <w:rPr>
          <w:rStyle w:val="FootnoteReference"/>
          <w:rFonts w:eastAsia="Calibri" w:cs="Times New Roman"/>
          <w:color w:val="000000" w:themeColor="text1"/>
          <w:szCs w:val="24"/>
        </w:rPr>
        <w:footnoteReference w:id="5"/>
      </w:r>
      <w:r w:rsidR="00F219A1" w:rsidRPr="00AB0DE5">
        <w:rPr>
          <w:rFonts w:eastAsia="Calibri" w:cs="Times New Roman"/>
          <w:color w:val="000000" w:themeColor="text1"/>
          <w:szCs w:val="24"/>
        </w:rPr>
        <w:t xml:space="preserve"> kā viens no mērķiem paredzēts </w:t>
      </w:r>
      <w:r w:rsidR="00691CC4" w:rsidRPr="00AB0DE5">
        <w:rPr>
          <w:rFonts w:eastAsia="Calibri" w:cs="Times New Roman"/>
          <w:color w:val="000000" w:themeColor="text1"/>
          <w:szCs w:val="24"/>
        </w:rPr>
        <w:t>modernizēt</w:t>
      </w:r>
      <w:r w:rsidR="00F219A1" w:rsidRPr="00AB0DE5">
        <w:rPr>
          <w:rFonts w:eastAsia="Calibri" w:cs="Times New Roman"/>
          <w:color w:val="000000" w:themeColor="text1"/>
          <w:szCs w:val="24"/>
        </w:rPr>
        <w:t xml:space="preserve"> </w:t>
      </w:r>
      <w:proofErr w:type="spellStart"/>
      <w:r w:rsidR="007850ED" w:rsidRPr="00AB0DE5">
        <w:rPr>
          <w:rFonts w:eastAsia="Calibri" w:cs="Times New Roman"/>
          <w:color w:val="000000" w:themeColor="text1"/>
          <w:szCs w:val="24"/>
        </w:rPr>
        <w:t>robežšķērsošanas</w:t>
      </w:r>
      <w:proofErr w:type="spellEnd"/>
      <w:r w:rsidR="007850ED" w:rsidRPr="00AB0DE5">
        <w:rPr>
          <w:rFonts w:eastAsia="Calibri" w:cs="Times New Roman"/>
          <w:color w:val="000000" w:themeColor="text1"/>
          <w:szCs w:val="24"/>
        </w:rPr>
        <w:t xml:space="preserve"> </w:t>
      </w:r>
      <w:r w:rsidR="002E268E">
        <w:rPr>
          <w:rFonts w:eastAsia="Calibri" w:cs="Times New Roman"/>
          <w:color w:val="000000" w:themeColor="text1"/>
          <w:szCs w:val="24"/>
        </w:rPr>
        <w:t>vietas</w:t>
      </w:r>
      <w:r w:rsidR="007850ED" w:rsidRPr="00AB0DE5">
        <w:rPr>
          <w:rFonts w:eastAsia="Calibri" w:cs="Times New Roman"/>
          <w:color w:val="000000" w:themeColor="text1"/>
          <w:szCs w:val="24"/>
        </w:rPr>
        <w:t xml:space="preserve"> infrastruktūru un izveidot loģistikas centru Pāterniekos, Krāslavas novadā</w:t>
      </w:r>
      <w:r w:rsidR="00B61922">
        <w:rPr>
          <w:rFonts w:eastAsia="Calibri" w:cs="Times New Roman"/>
          <w:color w:val="000000" w:themeColor="text1"/>
          <w:szCs w:val="24"/>
        </w:rPr>
        <w:t>.</w:t>
      </w:r>
    </w:p>
    <w:p w14:paraId="7C60E701" w14:textId="3C20D4A1" w:rsidR="00AC2117" w:rsidRPr="00AB0DE5" w:rsidRDefault="00AD1BB1" w:rsidP="00AC2117">
      <w:pPr>
        <w:ind w:firstLine="720"/>
        <w:jc w:val="both"/>
        <w:rPr>
          <w:rFonts w:eastAsia="Calibri" w:cs="Times New Roman"/>
          <w:color w:val="000000" w:themeColor="text1"/>
          <w:szCs w:val="24"/>
        </w:rPr>
      </w:pPr>
      <w:r w:rsidRPr="00AB0DE5">
        <w:rPr>
          <w:rFonts w:eastAsia="Calibri" w:cs="Times New Roman"/>
          <w:color w:val="000000" w:themeColor="text1"/>
          <w:szCs w:val="24"/>
        </w:rPr>
        <w:t xml:space="preserve">Krāslavas novads </w:t>
      </w:r>
      <w:r w:rsidR="007850ED" w:rsidRPr="00AB0DE5">
        <w:rPr>
          <w:rFonts w:eastAsia="Calibri" w:cs="Times New Roman"/>
          <w:color w:val="000000" w:themeColor="text1"/>
          <w:szCs w:val="24"/>
        </w:rPr>
        <w:t xml:space="preserve">atrodas pie </w:t>
      </w:r>
      <w:r w:rsidRPr="00AB0DE5">
        <w:rPr>
          <w:rFonts w:eastAsia="Calibri" w:cs="Times New Roman"/>
          <w:color w:val="000000" w:themeColor="text1"/>
          <w:szCs w:val="24"/>
        </w:rPr>
        <w:t>Eiropas Savienības ārējā</w:t>
      </w:r>
      <w:r w:rsidR="007850ED" w:rsidRPr="00AB0DE5">
        <w:rPr>
          <w:rFonts w:eastAsia="Calibri" w:cs="Times New Roman"/>
          <w:color w:val="000000" w:themeColor="text1"/>
          <w:szCs w:val="24"/>
        </w:rPr>
        <w:t>s</w:t>
      </w:r>
      <w:r w:rsidRPr="00AB0DE5">
        <w:rPr>
          <w:rFonts w:eastAsia="Calibri" w:cs="Times New Roman"/>
          <w:color w:val="000000" w:themeColor="text1"/>
          <w:szCs w:val="24"/>
        </w:rPr>
        <w:t xml:space="preserve"> robeža</w:t>
      </w:r>
      <w:r w:rsidR="007850ED" w:rsidRPr="00AB0DE5">
        <w:rPr>
          <w:rFonts w:eastAsia="Calibri" w:cs="Times New Roman"/>
          <w:color w:val="000000" w:themeColor="text1"/>
          <w:szCs w:val="24"/>
        </w:rPr>
        <w:t>s</w:t>
      </w:r>
      <w:r w:rsidRPr="00AB0DE5">
        <w:rPr>
          <w:rFonts w:eastAsia="Calibri" w:cs="Times New Roman"/>
          <w:color w:val="000000" w:themeColor="text1"/>
          <w:szCs w:val="24"/>
        </w:rPr>
        <w:t xml:space="preserve"> ar Baltkrievij</w:t>
      </w:r>
      <w:r w:rsidR="00B91AB4">
        <w:rPr>
          <w:rFonts w:eastAsia="Calibri" w:cs="Times New Roman"/>
          <w:color w:val="000000" w:themeColor="text1"/>
          <w:szCs w:val="24"/>
        </w:rPr>
        <w:t>as Republiku</w:t>
      </w:r>
      <w:r w:rsidR="007850ED" w:rsidRPr="00AB0DE5">
        <w:rPr>
          <w:rFonts w:eastAsia="Calibri" w:cs="Times New Roman"/>
          <w:color w:val="000000" w:themeColor="text1"/>
          <w:szCs w:val="24"/>
        </w:rPr>
        <w:t>.</w:t>
      </w:r>
      <w:r w:rsidRPr="00AB0DE5">
        <w:rPr>
          <w:rFonts w:eastAsia="Calibri" w:cs="Times New Roman"/>
          <w:color w:val="000000" w:themeColor="text1"/>
          <w:szCs w:val="24"/>
        </w:rPr>
        <w:t xml:space="preserve"> </w:t>
      </w:r>
      <w:r w:rsidR="007850ED" w:rsidRPr="00AB0DE5">
        <w:rPr>
          <w:rFonts w:eastAsia="Calibri" w:cs="Times New Roman"/>
          <w:color w:val="000000" w:themeColor="text1"/>
          <w:szCs w:val="24"/>
        </w:rPr>
        <w:t>K</w:t>
      </w:r>
      <w:r w:rsidRPr="00AB0DE5">
        <w:rPr>
          <w:rFonts w:eastAsia="Calibri" w:cs="Times New Roman"/>
          <w:color w:val="000000" w:themeColor="text1"/>
          <w:szCs w:val="24"/>
        </w:rPr>
        <w:t>rav</w:t>
      </w:r>
      <w:r w:rsidR="007850ED" w:rsidRPr="00AB0DE5">
        <w:rPr>
          <w:rFonts w:eastAsia="Calibri" w:cs="Times New Roman"/>
          <w:color w:val="000000" w:themeColor="text1"/>
          <w:szCs w:val="24"/>
        </w:rPr>
        <w:t>u</w:t>
      </w:r>
      <w:r w:rsidRPr="00AB0DE5">
        <w:rPr>
          <w:rFonts w:eastAsia="Calibri" w:cs="Times New Roman"/>
          <w:color w:val="000000" w:themeColor="text1"/>
          <w:szCs w:val="24"/>
        </w:rPr>
        <w:t xml:space="preserve"> plūsmai </w:t>
      </w:r>
      <w:r w:rsidR="007850ED" w:rsidRPr="00AB0DE5">
        <w:rPr>
          <w:rFonts w:eastAsia="Calibri" w:cs="Times New Roman"/>
          <w:color w:val="000000" w:themeColor="text1"/>
          <w:szCs w:val="24"/>
        </w:rPr>
        <w:t xml:space="preserve">Baltkrievijas virzienā </w:t>
      </w:r>
      <w:r w:rsidRPr="00AB0DE5">
        <w:rPr>
          <w:rFonts w:eastAsia="Calibri" w:cs="Times New Roman"/>
          <w:color w:val="000000" w:themeColor="text1"/>
          <w:szCs w:val="24"/>
        </w:rPr>
        <w:t xml:space="preserve">ir tendence pieaugt. </w:t>
      </w:r>
      <w:r w:rsidR="00800276" w:rsidRPr="00AB0DE5">
        <w:rPr>
          <w:rFonts w:eastAsia="Calibri" w:cs="Times New Roman"/>
          <w:color w:val="000000" w:themeColor="text1"/>
          <w:szCs w:val="24"/>
        </w:rPr>
        <w:t>Krāslavas novada domes projekta iecere “Loģistikas centra attīstība Krāslavas novada Pāterniekos” ir viens n</w:t>
      </w:r>
      <w:r w:rsidRPr="00AB0DE5">
        <w:rPr>
          <w:rFonts w:eastAsia="Calibri" w:cs="Times New Roman"/>
          <w:color w:val="000000" w:themeColor="text1"/>
          <w:szCs w:val="24"/>
        </w:rPr>
        <w:t xml:space="preserve">o </w:t>
      </w:r>
      <w:r w:rsidR="007850ED" w:rsidRPr="00AB0DE5">
        <w:rPr>
          <w:rFonts w:eastAsia="Calibri" w:cs="Times New Roman"/>
          <w:color w:val="000000" w:themeColor="text1"/>
          <w:szCs w:val="24"/>
        </w:rPr>
        <w:t>risinājumiem, lai īstenotu</w:t>
      </w:r>
      <w:r w:rsidRPr="00AB0DE5">
        <w:rPr>
          <w:rFonts w:eastAsia="Calibri" w:cs="Times New Roman"/>
          <w:color w:val="000000" w:themeColor="text1"/>
          <w:szCs w:val="24"/>
        </w:rPr>
        <w:t xml:space="preserve"> minētajos plānošanas dokumentos paredzēto</w:t>
      </w:r>
      <w:r w:rsidR="00800276" w:rsidRPr="00AB0DE5">
        <w:rPr>
          <w:rFonts w:eastAsia="Calibri" w:cs="Times New Roman"/>
          <w:color w:val="000000" w:themeColor="text1"/>
          <w:szCs w:val="24"/>
        </w:rPr>
        <w:t xml:space="preserve">, tiecoties uz mērķi stimulēt uzņēmējdarbību Latvijas pierobežā, izveidojot loģistikas </w:t>
      </w:r>
      <w:r w:rsidR="004B77D3" w:rsidRPr="00AB0DE5">
        <w:rPr>
          <w:rFonts w:eastAsia="Calibri" w:cs="Times New Roman"/>
          <w:color w:val="000000" w:themeColor="text1"/>
          <w:szCs w:val="24"/>
        </w:rPr>
        <w:t>centru</w:t>
      </w:r>
      <w:r w:rsidR="00800276" w:rsidRPr="00AB0DE5">
        <w:rPr>
          <w:rFonts w:eastAsia="Calibri" w:cs="Times New Roman"/>
          <w:color w:val="000000" w:themeColor="text1"/>
          <w:szCs w:val="24"/>
        </w:rPr>
        <w:t xml:space="preserve"> blakus Latvijas – Baltkrievijas </w:t>
      </w:r>
      <w:proofErr w:type="spellStart"/>
      <w:r w:rsidR="00800276" w:rsidRPr="00AB0DE5">
        <w:rPr>
          <w:rFonts w:eastAsia="Calibri" w:cs="Times New Roman"/>
          <w:color w:val="000000" w:themeColor="text1"/>
          <w:szCs w:val="24"/>
        </w:rPr>
        <w:t>robežšķērsošanas</w:t>
      </w:r>
      <w:proofErr w:type="spellEnd"/>
      <w:r w:rsidR="00800276" w:rsidRPr="00AB0DE5">
        <w:rPr>
          <w:rFonts w:eastAsia="Calibri" w:cs="Times New Roman"/>
          <w:color w:val="000000" w:themeColor="text1"/>
          <w:szCs w:val="24"/>
        </w:rPr>
        <w:t xml:space="preserve"> </w:t>
      </w:r>
      <w:r w:rsidR="00B91AB4">
        <w:rPr>
          <w:rFonts w:eastAsia="Calibri" w:cs="Times New Roman"/>
          <w:color w:val="000000" w:themeColor="text1"/>
          <w:szCs w:val="24"/>
        </w:rPr>
        <w:t>vietai (turpmāk – RŠV)</w:t>
      </w:r>
      <w:r w:rsidR="00B91AB4" w:rsidRPr="00AB0DE5">
        <w:rPr>
          <w:rFonts w:eastAsia="Calibri" w:cs="Times New Roman"/>
          <w:color w:val="000000" w:themeColor="text1"/>
          <w:szCs w:val="24"/>
        </w:rPr>
        <w:t xml:space="preserve"> </w:t>
      </w:r>
      <w:r w:rsidR="00B91AB4">
        <w:rPr>
          <w:rFonts w:eastAsia="Calibri" w:cs="Times New Roman"/>
          <w:color w:val="000000" w:themeColor="text1"/>
          <w:szCs w:val="24"/>
        </w:rPr>
        <w:t>“</w:t>
      </w:r>
      <w:r w:rsidR="00800276" w:rsidRPr="00AB0DE5">
        <w:rPr>
          <w:rFonts w:eastAsia="Calibri" w:cs="Times New Roman"/>
          <w:color w:val="000000" w:themeColor="text1"/>
          <w:szCs w:val="24"/>
        </w:rPr>
        <w:t>Pāternieki</w:t>
      </w:r>
      <w:r w:rsidR="00B91AB4">
        <w:rPr>
          <w:rFonts w:eastAsia="Calibri" w:cs="Times New Roman"/>
          <w:color w:val="000000" w:themeColor="text1"/>
          <w:szCs w:val="24"/>
        </w:rPr>
        <w:t>”</w:t>
      </w:r>
      <w:r w:rsidR="00800276" w:rsidRPr="00AB0DE5">
        <w:rPr>
          <w:rFonts w:eastAsia="Calibri" w:cs="Times New Roman"/>
          <w:color w:val="000000" w:themeColor="text1"/>
          <w:szCs w:val="24"/>
        </w:rPr>
        <w:t xml:space="preserve"> – </w:t>
      </w:r>
      <w:r w:rsidR="00B91AB4">
        <w:rPr>
          <w:rFonts w:eastAsia="Calibri" w:cs="Times New Roman"/>
          <w:color w:val="000000" w:themeColor="text1"/>
          <w:szCs w:val="24"/>
        </w:rPr>
        <w:t>“</w:t>
      </w:r>
      <w:proofErr w:type="spellStart"/>
      <w:r w:rsidR="007850ED" w:rsidRPr="00AB0DE5">
        <w:rPr>
          <w:rFonts w:eastAsia="Calibri" w:cs="Times New Roman"/>
          <w:color w:val="000000" w:themeColor="text1"/>
          <w:szCs w:val="24"/>
        </w:rPr>
        <w:t>Grigorovščina</w:t>
      </w:r>
      <w:proofErr w:type="spellEnd"/>
      <w:r w:rsidR="00B91AB4">
        <w:rPr>
          <w:rFonts w:eastAsia="Calibri" w:cs="Times New Roman"/>
          <w:color w:val="000000" w:themeColor="text1"/>
          <w:szCs w:val="24"/>
        </w:rPr>
        <w:t>”</w:t>
      </w:r>
      <w:r w:rsidR="00800276" w:rsidRPr="00AB0DE5">
        <w:rPr>
          <w:rFonts w:eastAsia="Calibri" w:cs="Times New Roman"/>
          <w:color w:val="000000" w:themeColor="text1"/>
          <w:szCs w:val="24"/>
        </w:rPr>
        <w:t xml:space="preserve">, veicinot loģistikas un ražošanas attīstību Latgales reģionā un stiprinot ekonomiskās saites starp Latvijas, citu Eiropas </w:t>
      </w:r>
      <w:r w:rsidR="00691CC4" w:rsidRPr="00AB0DE5">
        <w:rPr>
          <w:rFonts w:eastAsia="Calibri" w:cs="Times New Roman"/>
          <w:color w:val="000000" w:themeColor="text1"/>
          <w:szCs w:val="24"/>
        </w:rPr>
        <w:t>Savienības</w:t>
      </w:r>
      <w:r w:rsidR="00800276" w:rsidRPr="00AB0DE5">
        <w:rPr>
          <w:rFonts w:eastAsia="Calibri" w:cs="Times New Roman"/>
          <w:color w:val="000000" w:themeColor="text1"/>
          <w:szCs w:val="24"/>
        </w:rPr>
        <w:t xml:space="preserve"> un NVS valstu ekonomikām.</w:t>
      </w:r>
    </w:p>
    <w:p w14:paraId="2C8B06C7" w14:textId="77777777" w:rsidR="00800276" w:rsidRPr="00AB0DE5" w:rsidRDefault="00800276" w:rsidP="00800276">
      <w:pPr>
        <w:ind w:firstLine="720"/>
        <w:jc w:val="both"/>
        <w:rPr>
          <w:rFonts w:eastAsia="Calibri" w:cs="Times New Roman"/>
          <w:szCs w:val="24"/>
        </w:rPr>
      </w:pPr>
    </w:p>
    <w:p w14:paraId="6C8FCC0B" w14:textId="77777777" w:rsidR="00B6172D" w:rsidRPr="00AB0DE5" w:rsidRDefault="00F97C41" w:rsidP="00D158A1">
      <w:pPr>
        <w:jc w:val="center"/>
        <w:rPr>
          <w:rFonts w:cs="Times New Roman"/>
          <w:b/>
          <w:szCs w:val="24"/>
        </w:rPr>
      </w:pPr>
      <w:r w:rsidRPr="00AB0DE5">
        <w:rPr>
          <w:rFonts w:cs="Times New Roman"/>
          <w:b/>
          <w:szCs w:val="24"/>
        </w:rPr>
        <w:t xml:space="preserve">1. </w:t>
      </w:r>
      <w:r w:rsidR="00B6172D" w:rsidRPr="00AB0DE5">
        <w:rPr>
          <w:rFonts w:cs="Times New Roman"/>
          <w:b/>
          <w:szCs w:val="24"/>
        </w:rPr>
        <w:t>Projekta ieceres apraksts</w:t>
      </w:r>
    </w:p>
    <w:p w14:paraId="6393B456" w14:textId="77777777" w:rsidR="00B6172D" w:rsidRPr="00AB0DE5" w:rsidRDefault="00B6172D" w:rsidP="00800276">
      <w:pPr>
        <w:jc w:val="both"/>
        <w:rPr>
          <w:rFonts w:eastAsia="Calibri" w:cs="Times New Roman"/>
          <w:szCs w:val="24"/>
        </w:rPr>
      </w:pPr>
    </w:p>
    <w:p w14:paraId="347A2846" w14:textId="7246A292" w:rsidR="00B6172D" w:rsidRPr="00AB0DE5" w:rsidRDefault="00B6172D" w:rsidP="007C5DF9">
      <w:pPr>
        <w:ind w:firstLine="720"/>
        <w:jc w:val="both"/>
        <w:rPr>
          <w:szCs w:val="24"/>
        </w:rPr>
      </w:pPr>
      <w:r w:rsidRPr="00AB0DE5">
        <w:rPr>
          <w:szCs w:val="24"/>
        </w:rPr>
        <w:t xml:space="preserve">Projekta “Loģistikas parka attīstība I kārta” </w:t>
      </w:r>
      <w:r w:rsidRPr="00A9760E">
        <w:rPr>
          <w:szCs w:val="24"/>
        </w:rPr>
        <w:t>(</w:t>
      </w:r>
      <w:r w:rsidR="00A9760E" w:rsidRPr="00A9760E">
        <w:rPr>
          <w:szCs w:val="24"/>
        </w:rPr>
        <w:t xml:space="preserve">iesniedzot projekta iesniegumu Centrālajā finanšu un līgumu aģentūrai, projekta nosaukums var tikt precizēts) </w:t>
      </w:r>
      <w:r w:rsidRPr="00AB0DE5">
        <w:rPr>
          <w:szCs w:val="24"/>
        </w:rPr>
        <w:t>ietvaros Krāslavas novada Piedrujas pagasta Pāterniekos paredzēts veikt aktivitātes pašvaldībai piederošā teritorijā</w:t>
      </w:r>
      <w:r w:rsidR="00CD3D79" w:rsidRPr="00AB0DE5">
        <w:rPr>
          <w:szCs w:val="24"/>
        </w:rPr>
        <w:t xml:space="preserve"> </w:t>
      </w:r>
      <w:r w:rsidRPr="00AB0DE5">
        <w:rPr>
          <w:szCs w:val="24"/>
        </w:rPr>
        <w:t>privāto investīciju piesaistei un darbavietu radīšanai, izveidojot loģistikas</w:t>
      </w:r>
      <w:r w:rsidR="00CD3D79" w:rsidRPr="00AB0DE5">
        <w:rPr>
          <w:szCs w:val="24"/>
        </w:rPr>
        <w:t xml:space="preserve"> </w:t>
      </w:r>
      <w:r w:rsidRPr="00AB0DE5">
        <w:rPr>
          <w:szCs w:val="24"/>
        </w:rPr>
        <w:t xml:space="preserve">centru ar </w:t>
      </w:r>
      <w:proofErr w:type="spellStart"/>
      <w:r w:rsidRPr="00AB0DE5">
        <w:rPr>
          <w:szCs w:val="24"/>
        </w:rPr>
        <w:t>pieslēgumu</w:t>
      </w:r>
      <w:proofErr w:type="spellEnd"/>
      <w:r w:rsidRPr="00AB0DE5">
        <w:rPr>
          <w:szCs w:val="24"/>
        </w:rPr>
        <w:t xml:space="preserve"> valsts autoceļam A6 robežas ar Baltkrieviju un</w:t>
      </w:r>
      <w:r w:rsidR="00047115">
        <w:rPr>
          <w:szCs w:val="24"/>
        </w:rPr>
        <w:t xml:space="preserve"> RŠV</w:t>
      </w:r>
      <w:r w:rsidRPr="00AB0DE5">
        <w:rPr>
          <w:szCs w:val="24"/>
        </w:rPr>
        <w:t xml:space="preserve"> </w:t>
      </w:r>
      <w:r w:rsidR="00047115">
        <w:rPr>
          <w:szCs w:val="24"/>
        </w:rPr>
        <w:t>“</w:t>
      </w:r>
      <w:r w:rsidRPr="00AB0DE5">
        <w:rPr>
          <w:szCs w:val="24"/>
        </w:rPr>
        <w:t>Pāterniek</w:t>
      </w:r>
      <w:r w:rsidR="00047115">
        <w:rPr>
          <w:szCs w:val="24"/>
        </w:rPr>
        <w:t>i”</w:t>
      </w:r>
      <w:r w:rsidRPr="00AB0DE5">
        <w:rPr>
          <w:szCs w:val="24"/>
        </w:rPr>
        <w:t xml:space="preserve"> tiešā tuvumā.</w:t>
      </w:r>
      <w:r w:rsidR="007C5DF9" w:rsidRPr="00AB0DE5">
        <w:rPr>
          <w:szCs w:val="24"/>
        </w:rPr>
        <w:t xml:space="preserve"> Projekta īstenošana ir paredzēta Krāslavas novada Attīstības programmā 2012.-2018.gadam</w:t>
      </w:r>
      <w:r w:rsidR="005D67B6" w:rsidRPr="00AB0DE5">
        <w:rPr>
          <w:szCs w:val="24"/>
        </w:rPr>
        <w:t xml:space="preserve"> un tās investīciju plānā kā Vides aizsardzības un reģionālās attīstības ministrijas administrētā specifiskā atbalsta mērķa 5.6.2. “Teritoriju </w:t>
      </w:r>
      <w:proofErr w:type="spellStart"/>
      <w:r w:rsidR="005D67B6" w:rsidRPr="00AB0DE5">
        <w:rPr>
          <w:szCs w:val="24"/>
        </w:rPr>
        <w:t>revitalizācija</w:t>
      </w:r>
      <w:proofErr w:type="spellEnd"/>
      <w:r w:rsidR="005D67B6" w:rsidRPr="00AB0DE5">
        <w:rPr>
          <w:szCs w:val="24"/>
        </w:rPr>
        <w:t xml:space="preserve">, reģenerējot degradētās teritorijas atbilstoši pašvaldību </w:t>
      </w:r>
      <w:r w:rsidR="005D67B6" w:rsidRPr="00AB0DE5">
        <w:rPr>
          <w:szCs w:val="24"/>
        </w:rPr>
        <w:lastRenderedPageBreak/>
        <w:t>integrētajām attīstības programmām” ietvaros īstenojams projekts</w:t>
      </w:r>
      <w:r w:rsidR="007C5DF9" w:rsidRPr="00AB0DE5">
        <w:rPr>
          <w:szCs w:val="24"/>
        </w:rPr>
        <w:t>.</w:t>
      </w:r>
      <w:r w:rsidR="005D67B6" w:rsidRPr="00AB0DE5">
        <w:rPr>
          <w:szCs w:val="24"/>
        </w:rPr>
        <w:t xml:space="preserve"> Projekta ieceri ir saskaņojis Latgales plānošanas </w:t>
      </w:r>
      <w:r w:rsidR="00691CC4" w:rsidRPr="00AB0DE5">
        <w:rPr>
          <w:szCs w:val="24"/>
        </w:rPr>
        <w:t>reģions</w:t>
      </w:r>
      <w:r w:rsidR="005D67B6" w:rsidRPr="00AB0DE5">
        <w:rPr>
          <w:szCs w:val="24"/>
        </w:rPr>
        <w:t xml:space="preserve"> un Vides aizsardzības un reģionālās attīstības ministrija. </w:t>
      </w:r>
    </w:p>
    <w:p w14:paraId="4D67E7E3" w14:textId="77777777" w:rsidR="007C5DF9" w:rsidRPr="00AB0DE5" w:rsidRDefault="007C5DF9" w:rsidP="00AD7C5C">
      <w:pPr>
        <w:ind w:firstLine="720"/>
        <w:jc w:val="both"/>
        <w:rPr>
          <w:szCs w:val="24"/>
        </w:rPr>
      </w:pPr>
      <w:r w:rsidRPr="00AB0DE5">
        <w:rPr>
          <w:szCs w:val="24"/>
        </w:rPr>
        <w:t xml:space="preserve">Teritorija, kurā paredzēts īstenot projekta ieceri, kopš 2012.gada ir Krāslavas novada domes īpašumā (zemes </w:t>
      </w:r>
      <w:r w:rsidR="00691CC4" w:rsidRPr="00AB0DE5">
        <w:rPr>
          <w:szCs w:val="24"/>
        </w:rPr>
        <w:t>īpašums</w:t>
      </w:r>
      <w:r w:rsidRPr="00AB0DE5">
        <w:rPr>
          <w:szCs w:val="24"/>
        </w:rPr>
        <w:t xml:space="preserve"> ar kadastra Nr. 60840050071) un Krāslavas teritorijas plānojumā 2012.-2023.gadam ir paredzēta kā ražošanas zona. Projekta īstenošanas vietas novietojumu sk. 1.attēlā.</w:t>
      </w:r>
    </w:p>
    <w:p w14:paraId="2637BCDE" w14:textId="77777777" w:rsidR="007C5DF9" w:rsidRPr="00AB0DE5" w:rsidRDefault="007C5DF9" w:rsidP="007C5DF9">
      <w:pPr>
        <w:rPr>
          <w:szCs w:val="24"/>
        </w:rPr>
      </w:pPr>
    </w:p>
    <w:p w14:paraId="43555C7A" w14:textId="77777777" w:rsidR="00170734" w:rsidRPr="00AB0DE5" w:rsidRDefault="00170734" w:rsidP="00170734">
      <w:pPr>
        <w:jc w:val="right"/>
        <w:rPr>
          <w:szCs w:val="24"/>
        </w:rPr>
      </w:pPr>
      <w:r w:rsidRPr="00AB0DE5">
        <w:rPr>
          <w:szCs w:val="24"/>
        </w:rPr>
        <w:t>1.attēls – projekta īstenošanas vieta</w:t>
      </w:r>
    </w:p>
    <w:p w14:paraId="3CC98744" w14:textId="77777777" w:rsidR="00170734" w:rsidRDefault="00170734" w:rsidP="00170734">
      <w:pPr>
        <w:jc w:val="center"/>
        <w:rPr>
          <w:sz w:val="26"/>
          <w:szCs w:val="26"/>
        </w:rPr>
      </w:pPr>
      <w:r w:rsidRPr="00170734">
        <w:rPr>
          <w:noProof/>
          <w:sz w:val="26"/>
          <w:szCs w:val="26"/>
          <w:lang w:eastAsia="lv-LV"/>
        </w:rPr>
        <w:drawing>
          <wp:inline distT="0" distB="0" distL="0" distR="0" wp14:anchorId="0DE86732" wp14:editId="27CBB0A6">
            <wp:extent cx="2802467" cy="252991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3373" cy="2557811"/>
                    </a:xfrm>
                    <a:prstGeom prst="rect">
                      <a:avLst/>
                    </a:prstGeom>
                  </pic:spPr>
                </pic:pic>
              </a:graphicData>
            </a:graphic>
          </wp:inline>
        </w:drawing>
      </w:r>
    </w:p>
    <w:p w14:paraId="1A571878" w14:textId="77777777" w:rsidR="00170734" w:rsidRDefault="00130FAA" w:rsidP="00B6172D">
      <w:pPr>
        <w:rPr>
          <w:sz w:val="26"/>
          <w:szCs w:val="26"/>
        </w:rPr>
      </w:pPr>
      <w:r>
        <w:rPr>
          <w:sz w:val="26"/>
          <w:szCs w:val="26"/>
        </w:rPr>
        <w:tab/>
      </w:r>
    </w:p>
    <w:p w14:paraId="1A526220" w14:textId="77777777" w:rsidR="00C26B62" w:rsidRPr="00AB0DE5" w:rsidRDefault="00C26B62" w:rsidP="00FE3CC4">
      <w:pPr>
        <w:ind w:firstLine="720"/>
        <w:jc w:val="both"/>
        <w:rPr>
          <w:rFonts w:cs="Times New Roman"/>
          <w:szCs w:val="24"/>
        </w:rPr>
      </w:pPr>
      <w:r w:rsidRPr="00AB0DE5">
        <w:rPr>
          <w:rFonts w:cs="Times New Roman"/>
          <w:szCs w:val="24"/>
        </w:rPr>
        <w:t>Projekta ietvaros plānotās aktivitātes ir loģistikas</w:t>
      </w:r>
      <w:r w:rsidR="007850ED" w:rsidRPr="00AB0DE5">
        <w:rPr>
          <w:rFonts w:cs="Times New Roman"/>
          <w:szCs w:val="24"/>
        </w:rPr>
        <w:t xml:space="preserve"> centra izveide</w:t>
      </w:r>
      <w:r w:rsidRPr="00AB0DE5">
        <w:rPr>
          <w:rFonts w:cs="Times New Roman"/>
          <w:szCs w:val="24"/>
        </w:rPr>
        <w:t xml:space="preserve"> ar iespējamām ražošanas zonām, satiksmes uzkrāšanas termināla, kravas automašīnu stāvvietas, noliktavu preču pārkraušanai, pakošanai, ražošanai utt. ar attiecīgu infrastruktūru – </w:t>
      </w:r>
      <w:r w:rsidR="00901FC4">
        <w:rPr>
          <w:rFonts w:cs="Times New Roman"/>
          <w:szCs w:val="24"/>
        </w:rPr>
        <w:t>nožogojumu, pieved</w:t>
      </w:r>
      <w:r w:rsidRPr="00AB0DE5">
        <w:rPr>
          <w:rFonts w:cs="Times New Roman"/>
          <w:szCs w:val="24"/>
        </w:rPr>
        <w:t>ceļiem, ūdensvadu, kanalizāciju, elektrību utt.</w:t>
      </w:r>
      <w:r w:rsidR="00D20DF0" w:rsidRPr="00AB0DE5">
        <w:rPr>
          <w:rFonts w:cs="Times New Roman"/>
          <w:szCs w:val="24"/>
        </w:rPr>
        <w:t xml:space="preserve"> -</w:t>
      </w:r>
      <w:r w:rsidRPr="00AB0DE5">
        <w:rPr>
          <w:rFonts w:cs="Times New Roman"/>
          <w:szCs w:val="24"/>
        </w:rPr>
        <w:t xml:space="preserve"> izveide.</w:t>
      </w:r>
    </w:p>
    <w:p w14:paraId="658B37BF" w14:textId="77777777" w:rsidR="00FE3CC4" w:rsidRPr="00AB0DE5" w:rsidRDefault="00FE3CC4" w:rsidP="0047380F">
      <w:pPr>
        <w:ind w:firstLine="720"/>
        <w:jc w:val="both"/>
        <w:rPr>
          <w:rFonts w:cs="Times New Roman"/>
          <w:szCs w:val="24"/>
        </w:rPr>
      </w:pPr>
      <w:r w:rsidRPr="00AB0DE5">
        <w:rPr>
          <w:rFonts w:cs="Times New Roman"/>
          <w:szCs w:val="24"/>
        </w:rPr>
        <w:t xml:space="preserve">Projekta kopējās indikatīvās izmaksas </w:t>
      </w:r>
      <w:r w:rsidR="00C963BB">
        <w:rPr>
          <w:rFonts w:cs="Times New Roman"/>
          <w:szCs w:val="24"/>
        </w:rPr>
        <w:t xml:space="preserve">I kārtai </w:t>
      </w:r>
      <w:r w:rsidRPr="00AB0DE5">
        <w:rPr>
          <w:rFonts w:cs="Times New Roman"/>
          <w:szCs w:val="24"/>
        </w:rPr>
        <w:t>ir 2 500 00</w:t>
      </w:r>
      <w:r w:rsidR="00153DF5">
        <w:rPr>
          <w:rFonts w:cs="Times New Roman"/>
          <w:szCs w:val="24"/>
        </w:rPr>
        <w:t>0</w:t>
      </w:r>
      <w:r w:rsidRPr="00AB0DE5">
        <w:rPr>
          <w:rFonts w:cs="Times New Roman"/>
          <w:szCs w:val="24"/>
        </w:rPr>
        <w:t xml:space="preserve"> EUR. Tās plānots segt, piesaistot Eiropas Reģionālās attīstības fonda finansējumu līdz 2 125 000 EUR no Vides aizsardzības un reģionālās attīstības ministrijas pārziņā esošā SAM 5.6.2. “Teritoriju </w:t>
      </w:r>
      <w:proofErr w:type="spellStart"/>
      <w:r w:rsidRPr="00AB0DE5">
        <w:rPr>
          <w:rFonts w:cs="Times New Roman"/>
          <w:szCs w:val="24"/>
        </w:rPr>
        <w:t>revitalizācija</w:t>
      </w:r>
      <w:proofErr w:type="spellEnd"/>
      <w:r w:rsidRPr="00AB0DE5">
        <w:rPr>
          <w:rFonts w:cs="Times New Roman"/>
          <w:szCs w:val="24"/>
        </w:rPr>
        <w:t>, reģenerējot degradētās teritorijas atbilstoši pašvaldību integrētajām attīstības programmām” un Krāslavas novada domes līdzfinansējumu, kas būs vismaz 15% apmērā no kopējām izmaksām.</w:t>
      </w:r>
    </w:p>
    <w:p w14:paraId="28E67739" w14:textId="77777777" w:rsidR="00FE3CC4" w:rsidRPr="00AB0DE5" w:rsidRDefault="00FE3CC4" w:rsidP="00FE3CC4">
      <w:pPr>
        <w:ind w:firstLine="720"/>
        <w:jc w:val="both"/>
        <w:rPr>
          <w:rFonts w:cs="Times New Roman"/>
          <w:szCs w:val="24"/>
        </w:rPr>
      </w:pPr>
      <w:r w:rsidRPr="00AB0DE5">
        <w:rPr>
          <w:rFonts w:cs="Times New Roman"/>
          <w:color w:val="000000" w:themeColor="text1"/>
          <w:szCs w:val="24"/>
        </w:rPr>
        <w:t xml:space="preserve">Projekta rezultātā paredzēts izveidot 37 jaunas darbavietas un piesaistīt privātās investīcijas </w:t>
      </w:r>
      <w:r w:rsidR="00D20DF0" w:rsidRPr="00AB0DE5">
        <w:rPr>
          <w:rFonts w:cs="Times New Roman"/>
          <w:color w:val="000000" w:themeColor="text1"/>
          <w:szCs w:val="24"/>
        </w:rPr>
        <w:t xml:space="preserve">vismaz </w:t>
      </w:r>
      <w:r w:rsidRPr="00AB0DE5">
        <w:rPr>
          <w:rFonts w:cs="Times New Roman"/>
          <w:color w:val="000000" w:themeColor="text1"/>
          <w:szCs w:val="24"/>
        </w:rPr>
        <w:t>1,42 milj</w:t>
      </w:r>
      <w:r w:rsidRPr="00AB0DE5">
        <w:rPr>
          <w:rFonts w:cs="Times New Roman"/>
          <w:szCs w:val="24"/>
        </w:rPr>
        <w:t xml:space="preserve">. </w:t>
      </w:r>
      <w:r w:rsidR="00691CC4" w:rsidRPr="00AB0DE5">
        <w:rPr>
          <w:rFonts w:cs="Times New Roman"/>
          <w:szCs w:val="24"/>
        </w:rPr>
        <w:t>EUR</w:t>
      </w:r>
      <w:r w:rsidRPr="00AB0DE5">
        <w:rPr>
          <w:rFonts w:cs="Times New Roman"/>
          <w:szCs w:val="24"/>
        </w:rPr>
        <w:t>, kā arī samazināt degradēto teritoriju apjomu.</w:t>
      </w:r>
    </w:p>
    <w:p w14:paraId="2C78A192" w14:textId="2D46314C" w:rsidR="00FE3CC4" w:rsidRPr="00AB0DE5" w:rsidRDefault="00004D81" w:rsidP="0047380F">
      <w:pPr>
        <w:ind w:firstLine="720"/>
        <w:jc w:val="both"/>
        <w:rPr>
          <w:rFonts w:eastAsia="Calibri" w:cs="Times New Roman"/>
          <w:color w:val="000000" w:themeColor="text1"/>
          <w:szCs w:val="24"/>
        </w:rPr>
      </w:pPr>
      <w:r w:rsidRPr="00AB0DE5">
        <w:rPr>
          <w:rFonts w:cs="Times New Roman"/>
          <w:color w:val="000000" w:themeColor="text1"/>
          <w:szCs w:val="24"/>
        </w:rPr>
        <w:t>Projekta iecere paredz p</w:t>
      </w:r>
      <w:r w:rsidR="00DF7C44" w:rsidRPr="00AB0DE5">
        <w:rPr>
          <w:rFonts w:cs="Times New Roman"/>
          <w:color w:val="000000" w:themeColor="text1"/>
          <w:szCs w:val="24"/>
        </w:rPr>
        <w:t xml:space="preserve">rojekta īstenošanas rezultātā izveidojamo </w:t>
      </w:r>
      <w:r w:rsidR="00691CC4" w:rsidRPr="00AB0DE5">
        <w:rPr>
          <w:rFonts w:cs="Times New Roman"/>
          <w:color w:val="000000" w:themeColor="text1"/>
          <w:szCs w:val="24"/>
        </w:rPr>
        <w:t>loģistikas</w:t>
      </w:r>
      <w:r w:rsidR="00DF7C44" w:rsidRPr="00AB0DE5">
        <w:rPr>
          <w:rFonts w:cs="Times New Roman"/>
          <w:color w:val="000000" w:themeColor="text1"/>
          <w:szCs w:val="24"/>
        </w:rPr>
        <w:t xml:space="preserve"> </w:t>
      </w:r>
      <w:r w:rsidR="004B77D3" w:rsidRPr="00AB0DE5">
        <w:rPr>
          <w:rFonts w:cs="Times New Roman"/>
          <w:color w:val="000000" w:themeColor="text1"/>
          <w:szCs w:val="24"/>
        </w:rPr>
        <w:t>centru</w:t>
      </w:r>
      <w:r w:rsidR="00DF7C44" w:rsidRPr="00AB0DE5">
        <w:rPr>
          <w:rFonts w:cs="Times New Roman"/>
          <w:color w:val="000000" w:themeColor="text1"/>
          <w:szCs w:val="24"/>
        </w:rPr>
        <w:t xml:space="preserve"> savienot</w:t>
      </w:r>
      <w:r w:rsidR="002137DC" w:rsidRPr="00AB0DE5">
        <w:rPr>
          <w:rFonts w:cs="Times New Roman"/>
          <w:color w:val="000000" w:themeColor="text1"/>
          <w:szCs w:val="24"/>
        </w:rPr>
        <w:t xml:space="preserve"> (izveidojot satiksmes </w:t>
      </w:r>
      <w:proofErr w:type="spellStart"/>
      <w:r w:rsidR="002137DC" w:rsidRPr="00AB0DE5">
        <w:rPr>
          <w:rFonts w:cs="Times New Roman"/>
          <w:color w:val="000000" w:themeColor="text1"/>
          <w:szCs w:val="24"/>
        </w:rPr>
        <w:t>pieslēgumu</w:t>
      </w:r>
      <w:proofErr w:type="spellEnd"/>
      <w:r w:rsidR="002137DC" w:rsidRPr="00AB0DE5">
        <w:rPr>
          <w:rFonts w:cs="Times New Roman"/>
          <w:color w:val="000000" w:themeColor="text1"/>
          <w:szCs w:val="24"/>
        </w:rPr>
        <w:t>)</w:t>
      </w:r>
      <w:r w:rsidR="00DF7C44" w:rsidRPr="00AB0DE5">
        <w:rPr>
          <w:rFonts w:cs="Times New Roman"/>
          <w:color w:val="000000" w:themeColor="text1"/>
          <w:szCs w:val="24"/>
        </w:rPr>
        <w:t xml:space="preserve"> </w:t>
      </w:r>
      <w:r w:rsidR="002137DC" w:rsidRPr="00AB0DE5">
        <w:rPr>
          <w:rFonts w:cs="Times New Roman"/>
          <w:color w:val="000000" w:themeColor="text1"/>
          <w:szCs w:val="24"/>
        </w:rPr>
        <w:t xml:space="preserve">ar </w:t>
      </w:r>
      <w:r w:rsidR="00DF7C44" w:rsidRPr="00AB0DE5">
        <w:rPr>
          <w:rFonts w:cs="Times New Roman"/>
          <w:color w:val="000000" w:themeColor="text1"/>
          <w:szCs w:val="24"/>
        </w:rPr>
        <w:t>un integrēt</w:t>
      </w:r>
      <w:r w:rsidR="002137DC" w:rsidRPr="00AB0DE5">
        <w:rPr>
          <w:rFonts w:eastAsia="Calibri" w:cs="Times New Roman"/>
          <w:color w:val="000000" w:themeColor="text1"/>
          <w:szCs w:val="24"/>
        </w:rPr>
        <w:t xml:space="preserve"> (nosakot atbilstošas </w:t>
      </w:r>
      <w:proofErr w:type="spellStart"/>
      <w:r w:rsidR="002137DC" w:rsidRPr="00AB0DE5">
        <w:rPr>
          <w:rFonts w:eastAsia="Calibri" w:cs="Times New Roman"/>
          <w:color w:val="000000" w:themeColor="text1"/>
          <w:szCs w:val="24"/>
        </w:rPr>
        <w:t>robežšķērsošanas</w:t>
      </w:r>
      <w:proofErr w:type="spellEnd"/>
      <w:r w:rsidR="002137DC" w:rsidRPr="00AB0DE5">
        <w:rPr>
          <w:rFonts w:eastAsia="Calibri" w:cs="Times New Roman"/>
          <w:color w:val="000000" w:themeColor="text1"/>
          <w:szCs w:val="24"/>
        </w:rPr>
        <w:t xml:space="preserve"> procedūras)</w:t>
      </w:r>
      <w:r w:rsidR="00DF7C44" w:rsidRPr="00AB0DE5">
        <w:rPr>
          <w:rFonts w:eastAsia="Calibri" w:cs="Times New Roman"/>
          <w:color w:val="000000" w:themeColor="text1"/>
          <w:szCs w:val="24"/>
        </w:rPr>
        <w:t xml:space="preserve"> </w:t>
      </w:r>
      <w:r w:rsidR="00B511C7">
        <w:rPr>
          <w:rFonts w:eastAsia="Calibri" w:cs="Times New Roman"/>
          <w:color w:val="000000" w:themeColor="text1"/>
          <w:szCs w:val="24"/>
        </w:rPr>
        <w:t>RŠV</w:t>
      </w:r>
      <w:r w:rsidR="00DF7C44" w:rsidRPr="00AB0DE5">
        <w:rPr>
          <w:rFonts w:eastAsia="Calibri" w:cs="Times New Roman"/>
          <w:color w:val="000000" w:themeColor="text1"/>
          <w:szCs w:val="24"/>
        </w:rPr>
        <w:t xml:space="preserve"> </w:t>
      </w:r>
      <w:r w:rsidR="00105435">
        <w:rPr>
          <w:rFonts w:eastAsia="Calibri" w:cs="Times New Roman"/>
          <w:color w:val="000000" w:themeColor="text1"/>
          <w:szCs w:val="24"/>
        </w:rPr>
        <w:t>“</w:t>
      </w:r>
      <w:r w:rsidR="00DF7C44" w:rsidRPr="00AB0DE5">
        <w:rPr>
          <w:rFonts w:eastAsia="Calibri" w:cs="Times New Roman"/>
          <w:color w:val="000000" w:themeColor="text1"/>
          <w:szCs w:val="24"/>
        </w:rPr>
        <w:t>Pāternieki</w:t>
      </w:r>
      <w:r w:rsidR="0040176F">
        <w:rPr>
          <w:rFonts w:eastAsia="Calibri" w:cs="Times New Roman"/>
          <w:color w:val="000000" w:themeColor="text1"/>
          <w:szCs w:val="24"/>
        </w:rPr>
        <w:t>”</w:t>
      </w:r>
      <w:r w:rsidR="00DF7C44" w:rsidRPr="00AB0DE5">
        <w:rPr>
          <w:rFonts w:eastAsia="Calibri" w:cs="Times New Roman"/>
          <w:color w:val="000000" w:themeColor="text1"/>
          <w:szCs w:val="24"/>
        </w:rPr>
        <w:t xml:space="preserve"> – </w:t>
      </w:r>
      <w:r w:rsidR="0040176F">
        <w:rPr>
          <w:rFonts w:eastAsia="Calibri" w:cs="Times New Roman"/>
          <w:color w:val="000000" w:themeColor="text1"/>
          <w:szCs w:val="24"/>
        </w:rPr>
        <w:t>“</w:t>
      </w:r>
      <w:proofErr w:type="spellStart"/>
      <w:r w:rsidRPr="00AB0DE5">
        <w:rPr>
          <w:rFonts w:eastAsia="Calibri" w:cs="Times New Roman"/>
          <w:color w:val="000000" w:themeColor="text1"/>
          <w:szCs w:val="24"/>
        </w:rPr>
        <w:t>Grigorovščina</w:t>
      </w:r>
      <w:proofErr w:type="spellEnd"/>
      <w:r w:rsidR="00105435">
        <w:rPr>
          <w:rFonts w:eastAsia="Calibri" w:cs="Times New Roman"/>
          <w:color w:val="000000" w:themeColor="text1"/>
          <w:szCs w:val="24"/>
        </w:rPr>
        <w:t>”</w:t>
      </w:r>
      <w:r w:rsidRPr="00AB0DE5">
        <w:rPr>
          <w:rFonts w:eastAsia="Calibri" w:cs="Times New Roman"/>
          <w:color w:val="000000" w:themeColor="text1"/>
          <w:szCs w:val="24"/>
        </w:rPr>
        <w:t xml:space="preserve"> </w:t>
      </w:r>
      <w:r w:rsidR="001604ED" w:rsidRPr="00AB0DE5">
        <w:rPr>
          <w:rFonts w:eastAsia="Calibri" w:cs="Times New Roman"/>
          <w:color w:val="000000" w:themeColor="text1"/>
          <w:szCs w:val="24"/>
        </w:rPr>
        <w:t>tehnoloģiskajā shēmā</w:t>
      </w:r>
      <w:r w:rsidR="001E516B" w:rsidRPr="00AB0DE5">
        <w:rPr>
          <w:rFonts w:eastAsia="Calibri" w:cs="Times New Roman"/>
          <w:color w:val="000000" w:themeColor="text1"/>
          <w:szCs w:val="24"/>
        </w:rPr>
        <w:t xml:space="preserve">, nodrošinot </w:t>
      </w:r>
      <w:proofErr w:type="spellStart"/>
      <w:r w:rsidR="001E516B" w:rsidRPr="00AB0DE5">
        <w:rPr>
          <w:rFonts w:eastAsia="Calibri" w:cs="Times New Roman"/>
          <w:color w:val="000000" w:themeColor="text1"/>
          <w:szCs w:val="24"/>
        </w:rPr>
        <w:t>robežšķērsošanas</w:t>
      </w:r>
      <w:proofErr w:type="spellEnd"/>
      <w:r w:rsidR="001604ED" w:rsidRPr="00AB0DE5">
        <w:rPr>
          <w:rFonts w:eastAsia="Calibri" w:cs="Times New Roman"/>
          <w:color w:val="000000" w:themeColor="text1"/>
          <w:szCs w:val="24"/>
        </w:rPr>
        <w:t>,</w:t>
      </w:r>
      <w:r w:rsidR="001E516B" w:rsidRPr="00AB0DE5">
        <w:rPr>
          <w:rFonts w:eastAsia="Calibri" w:cs="Times New Roman"/>
          <w:color w:val="000000" w:themeColor="text1"/>
          <w:szCs w:val="24"/>
        </w:rPr>
        <w:t xml:space="preserve"> muitas</w:t>
      </w:r>
      <w:r w:rsidR="001604ED" w:rsidRPr="00AB0DE5">
        <w:rPr>
          <w:rFonts w:eastAsia="Calibri" w:cs="Times New Roman"/>
          <w:color w:val="000000" w:themeColor="text1"/>
          <w:szCs w:val="24"/>
        </w:rPr>
        <w:t xml:space="preserve"> </w:t>
      </w:r>
      <w:r w:rsidR="001604ED" w:rsidRPr="00AB0DE5">
        <w:rPr>
          <w:rFonts w:eastAsia="Times New Roman" w:cs="Times New Roman"/>
          <w:color w:val="000000" w:themeColor="text1"/>
          <w:szCs w:val="24"/>
        </w:rPr>
        <w:t>un dzīvnieku izcelsmes pārtikas un nepārtikas, augu</w:t>
      </w:r>
      <w:r w:rsidR="00AC3A6C">
        <w:rPr>
          <w:rFonts w:eastAsia="Times New Roman" w:cs="Times New Roman"/>
          <w:color w:val="000000" w:themeColor="text1"/>
          <w:szCs w:val="24"/>
        </w:rPr>
        <w:t xml:space="preserve"> un</w:t>
      </w:r>
      <w:r w:rsidR="001604ED" w:rsidRPr="00AB0DE5">
        <w:rPr>
          <w:rFonts w:eastAsia="Times New Roman" w:cs="Times New Roman"/>
          <w:color w:val="000000" w:themeColor="text1"/>
          <w:szCs w:val="24"/>
        </w:rPr>
        <w:t xml:space="preserve"> augu</w:t>
      </w:r>
      <w:r w:rsidR="00AC3A6C">
        <w:rPr>
          <w:rFonts w:eastAsia="Times New Roman" w:cs="Times New Roman"/>
          <w:color w:val="000000" w:themeColor="text1"/>
          <w:szCs w:val="24"/>
        </w:rPr>
        <w:t xml:space="preserve"> izcelsmes</w:t>
      </w:r>
      <w:r w:rsidR="001604ED" w:rsidRPr="00AB0DE5">
        <w:rPr>
          <w:rFonts w:eastAsia="Times New Roman" w:cs="Times New Roman"/>
          <w:color w:val="000000" w:themeColor="text1"/>
          <w:szCs w:val="24"/>
        </w:rPr>
        <w:t xml:space="preserve"> produktu, </w:t>
      </w:r>
      <w:r w:rsidR="00497F8F" w:rsidRPr="00AB0DE5">
        <w:rPr>
          <w:rFonts w:eastAsia="Times New Roman" w:cs="Times New Roman"/>
          <w:color w:val="000000" w:themeColor="text1"/>
          <w:szCs w:val="24"/>
        </w:rPr>
        <w:t>ne-dzīvnieku izcelsmes pārtikas</w:t>
      </w:r>
      <w:r w:rsidR="001604ED" w:rsidRPr="00AB0DE5">
        <w:rPr>
          <w:rFonts w:eastAsia="Times New Roman" w:cs="Times New Roman"/>
          <w:color w:val="000000" w:themeColor="text1"/>
          <w:szCs w:val="24"/>
        </w:rPr>
        <w:t xml:space="preserve">  </w:t>
      </w:r>
      <w:r w:rsidR="00AC3A6C">
        <w:rPr>
          <w:rFonts w:eastAsia="Times New Roman" w:cs="Times New Roman"/>
          <w:color w:val="000000" w:themeColor="text1"/>
          <w:szCs w:val="24"/>
        </w:rPr>
        <w:t xml:space="preserve">produktu </w:t>
      </w:r>
      <w:r w:rsidR="001604ED" w:rsidRPr="00AB0DE5">
        <w:rPr>
          <w:rFonts w:eastAsia="Times New Roman" w:cs="Times New Roman"/>
          <w:color w:val="000000" w:themeColor="text1"/>
          <w:szCs w:val="24"/>
        </w:rPr>
        <w:t>kontroles</w:t>
      </w:r>
      <w:r w:rsidR="00C91BD5" w:rsidRPr="00AB0DE5">
        <w:rPr>
          <w:rFonts w:eastAsia="Calibri" w:cs="Times New Roman"/>
          <w:color w:val="000000" w:themeColor="text1"/>
          <w:szCs w:val="24"/>
        </w:rPr>
        <w:t xml:space="preserve"> režīma ievērošanu, vienlaikus maksimāli optimizējot kravu un personu plūsmas uz un no loģistikas centra, tādējādi paātrinot to apriti.</w:t>
      </w:r>
      <w:r w:rsidR="00DF7C44" w:rsidRPr="00AB0DE5">
        <w:rPr>
          <w:rFonts w:eastAsia="Calibri" w:cs="Times New Roman"/>
          <w:color w:val="000000" w:themeColor="text1"/>
          <w:szCs w:val="24"/>
        </w:rPr>
        <w:t xml:space="preserve"> </w:t>
      </w:r>
    </w:p>
    <w:p w14:paraId="2ADB2C0B" w14:textId="49FE0CE0" w:rsidR="00B6172D" w:rsidRDefault="00AC49FB" w:rsidP="008E277D">
      <w:pPr>
        <w:ind w:firstLine="720"/>
        <w:jc w:val="both"/>
        <w:rPr>
          <w:rFonts w:cs="Times New Roman"/>
          <w:szCs w:val="24"/>
        </w:rPr>
      </w:pPr>
      <w:r w:rsidRPr="00AC49FB">
        <w:rPr>
          <w:rFonts w:cs="Times New Roman"/>
          <w:szCs w:val="24"/>
        </w:rPr>
        <w:t>Projekta īstenošanas vietas novietojums un plānotā Loģistikas</w:t>
      </w:r>
      <w:r>
        <w:rPr>
          <w:rFonts w:cs="Times New Roman"/>
          <w:szCs w:val="24"/>
        </w:rPr>
        <w:t xml:space="preserve"> parka integrēšana vienotā RŠV “Pāternieki”</w:t>
      </w:r>
      <w:r w:rsidRPr="00AC49FB">
        <w:rPr>
          <w:rFonts w:cs="Times New Roman"/>
          <w:szCs w:val="24"/>
        </w:rPr>
        <w:t xml:space="preserve"> tehnoloģijā kopsakarā ar Latgales speciālās ekonomiskās zonas likumā paredzēto iespēju attiecībā uz atvieglojumu nodrošināšanu komersantiem nodokļu jomā, loģistikas centra teritoriju nosakot kā Latgales speciālās ekonomiskās zonas teritoriju un komersantiem dodot iespēju iegūt Latgales speciālās ekonomiskās zonas kapitālsabiedrības statusu, būtiski sekmē</w:t>
      </w:r>
      <w:r w:rsidR="00987E9A">
        <w:rPr>
          <w:rFonts w:cs="Times New Roman"/>
          <w:szCs w:val="24"/>
        </w:rPr>
        <w:t>s</w:t>
      </w:r>
      <w:r w:rsidRPr="00AC49FB">
        <w:rPr>
          <w:rFonts w:cs="Times New Roman"/>
          <w:szCs w:val="24"/>
        </w:rPr>
        <w:t xml:space="preserve"> uzņēmējdarbības attīstību Krāslavas novadā, kā arī jaunu darbavietu radīšanu.</w:t>
      </w:r>
    </w:p>
    <w:p w14:paraId="6835BE0F" w14:textId="66887033" w:rsidR="00BA4231" w:rsidRPr="00BA4231" w:rsidRDefault="00BA4231" w:rsidP="00BA4231">
      <w:pPr>
        <w:ind w:firstLine="720"/>
        <w:jc w:val="both"/>
        <w:rPr>
          <w:rFonts w:cs="Times New Roman"/>
          <w:szCs w:val="24"/>
        </w:rPr>
      </w:pPr>
      <w:r>
        <w:rPr>
          <w:rFonts w:cs="Times New Roman"/>
          <w:szCs w:val="24"/>
        </w:rPr>
        <w:t xml:space="preserve">Īstenojot </w:t>
      </w:r>
      <w:r w:rsidRPr="00BA4231">
        <w:rPr>
          <w:rFonts w:cs="Times New Roman"/>
          <w:szCs w:val="24"/>
        </w:rPr>
        <w:t>loģistikas centra izveid</w:t>
      </w:r>
      <w:r>
        <w:rPr>
          <w:rFonts w:cs="Times New Roman"/>
          <w:szCs w:val="24"/>
        </w:rPr>
        <w:t xml:space="preserve">i, tā teritorija ierīkojama, iežogojama, nodrošināma ar apsardzes un videonovērošanas sistēmām, kurām piekļuves tiesības piešķiramas arī Valsts </w:t>
      </w:r>
      <w:r>
        <w:rPr>
          <w:rFonts w:cs="Times New Roman"/>
          <w:szCs w:val="24"/>
        </w:rPr>
        <w:lastRenderedPageBreak/>
        <w:t>robežsardzei un nepieciešamības gadījumā pārējām</w:t>
      </w:r>
      <w:r w:rsidR="000C1ACC">
        <w:rPr>
          <w:rFonts w:cs="Times New Roman"/>
          <w:szCs w:val="24"/>
        </w:rPr>
        <w:t xml:space="preserve"> RŠV </w:t>
      </w:r>
      <w:r w:rsidR="000C1ACC" w:rsidRPr="00BA4231">
        <w:rPr>
          <w:rFonts w:cs="Times New Roman"/>
          <w:szCs w:val="24"/>
        </w:rPr>
        <w:t xml:space="preserve">“Pāternieki” </w:t>
      </w:r>
      <w:r w:rsidR="000C1ACC">
        <w:rPr>
          <w:rFonts w:cs="Times New Roman"/>
          <w:szCs w:val="24"/>
        </w:rPr>
        <w:t xml:space="preserve">esošajām </w:t>
      </w:r>
      <w:r w:rsidR="00C74E28">
        <w:rPr>
          <w:rFonts w:cs="Times New Roman"/>
          <w:szCs w:val="24"/>
        </w:rPr>
        <w:t>kompetentajām</w:t>
      </w:r>
      <w:r w:rsidR="000C1ACC">
        <w:rPr>
          <w:rFonts w:cs="Times New Roman"/>
          <w:szCs w:val="24"/>
        </w:rPr>
        <w:t xml:space="preserve"> institūcijām</w:t>
      </w:r>
      <w:r>
        <w:rPr>
          <w:rFonts w:cs="Times New Roman"/>
          <w:szCs w:val="24"/>
        </w:rPr>
        <w:t xml:space="preserve">, lai </w:t>
      </w:r>
      <w:r w:rsidR="00C74E28" w:rsidRPr="00AC49FB">
        <w:rPr>
          <w:rFonts w:eastAsia="Calibri" w:cs="Times New Roman"/>
          <w:color w:val="000000" w:themeColor="text1"/>
          <w:szCs w:val="24"/>
        </w:rPr>
        <w:t>novērstu iespējamos riskus attiecībā uz nelegālo imigrāciju vai nelikumīgu kravu pārvietošanu</w:t>
      </w:r>
      <w:r w:rsidR="00C74E28">
        <w:rPr>
          <w:rFonts w:eastAsia="Calibri" w:cs="Times New Roman"/>
          <w:color w:val="000000" w:themeColor="text1"/>
          <w:szCs w:val="24"/>
        </w:rPr>
        <w:t>.</w:t>
      </w:r>
    </w:p>
    <w:p w14:paraId="5A9E2ECF" w14:textId="21B30550" w:rsidR="008E277D" w:rsidRDefault="008E277D" w:rsidP="00B6172D"/>
    <w:p w14:paraId="6BDF8A3A" w14:textId="77777777" w:rsidR="00D24B0A" w:rsidRPr="00B6172D" w:rsidRDefault="00D24B0A" w:rsidP="00B6172D"/>
    <w:p w14:paraId="01769AF6" w14:textId="77777777" w:rsidR="001B60A3" w:rsidRPr="00AB0DE5" w:rsidRDefault="002C39CB" w:rsidP="002C39CB">
      <w:pPr>
        <w:jc w:val="center"/>
        <w:rPr>
          <w:rFonts w:cs="Times New Roman"/>
          <w:b/>
          <w:color w:val="000000" w:themeColor="text1"/>
          <w:szCs w:val="24"/>
        </w:rPr>
      </w:pPr>
      <w:r w:rsidRPr="00AB0DE5">
        <w:rPr>
          <w:rFonts w:cs="Times New Roman"/>
          <w:b/>
          <w:color w:val="000000" w:themeColor="text1"/>
          <w:szCs w:val="24"/>
        </w:rPr>
        <w:t xml:space="preserve">2. </w:t>
      </w:r>
      <w:r w:rsidR="002F5DF9" w:rsidRPr="00AB0DE5">
        <w:rPr>
          <w:rFonts w:cs="Times New Roman"/>
          <w:b/>
          <w:color w:val="000000" w:themeColor="text1"/>
          <w:szCs w:val="24"/>
        </w:rPr>
        <w:t xml:space="preserve">Nepieciešamās darbības, lai nodrošinātu </w:t>
      </w:r>
      <w:r w:rsidRPr="00AB0DE5">
        <w:rPr>
          <w:rFonts w:cs="Times New Roman"/>
          <w:b/>
          <w:color w:val="000000" w:themeColor="text1"/>
          <w:szCs w:val="24"/>
        </w:rPr>
        <w:t xml:space="preserve">projekta </w:t>
      </w:r>
      <w:r w:rsidR="002F5DF9" w:rsidRPr="00AB0DE5">
        <w:rPr>
          <w:rFonts w:cs="Times New Roman"/>
          <w:b/>
          <w:color w:val="000000" w:themeColor="text1"/>
          <w:szCs w:val="24"/>
        </w:rPr>
        <w:t>ieceres īstenošanu un p</w:t>
      </w:r>
      <w:r w:rsidR="00153DF5">
        <w:rPr>
          <w:rFonts w:cs="Times New Roman"/>
          <w:b/>
          <w:color w:val="000000" w:themeColor="text1"/>
          <w:szCs w:val="24"/>
        </w:rPr>
        <w:t>rojekta iesnieguma sagatavošanu</w:t>
      </w:r>
      <w:r w:rsidR="002F5DF9" w:rsidRPr="00AB0DE5">
        <w:rPr>
          <w:rFonts w:cs="Times New Roman"/>
          <w:b/>
          <w:color w:val="000000" w:themeColor="text1"/>
          <w:szCs w:val="24"/>
        </w:rPr>
        <w:t xml:space="preserve"> iesniegšanai Centrālajā finanšu un līgumu aģentūrā</w:t>
      </w:r>
      <w:r w:rsidRPr="00AB0DE5">
        <w:rPr>
          <w:rFonts w:cs="Times New Roman"/>
          <w:b/>
          <w:color w:val="000000" w:themeColor="text1"/>
          <w:szCs w:val="24"/>
        </w:rPr>
        <w:t>.</w:t>
      </w:r>
      <w:r w:rsidR="00AB48CA" w:rsidRPr="00AB0DE5">
        <w:rPr>
          <w:rFonts w:cs="Times New Roman"/>
          <w:b/>
          <w:color w:val="000000" w:themeColor="text1"/>
          <w:szCs w:val="24"/>
        </w:rPr>
        <w:t xml:space="preserve"> </w:t>
      </w:r>
    </w:p>
    <w:p w14:paraId="3E238817" w14:textId="77777777" w:rsidR="004B77D3" w:rsidRPr="00AB0DE5" w:rsidRDefault="004B77D3" w:rsidP="002C39CB">
      <w:pPr>
        <w:jc w:val="center"/>
        <w:rPr>
          <w:rFonts w:cs="Times New Roman"/>
          <w:b/>
          <w:szCs w:val="24"/>
        </w:rPr>
      </w:pPr>
    </w:p>
    <w:p w14:paraId="7428A116" w14:textId="0F321A30" w:rsidR="004B77D3" w:rsidRDefault="0099672D" w:rsidP="00B738BD">
      <w:pPr>
        <w:ind w:firstLine="720"/>
        <w:jc w:val="both"/>
        <w:rPr>
          <w:rFonts w:eastAsia="Calibri" w:cs="Times New Roman"/>
          <w:szCs w:val="24"/>
        </w:rPr>
      </w:pPr>
      <w:r>
        <w:rPr>
          <w:rFonts w:eastAsia="Times New Roman" w:cs="Times New Roman"/>
          <w:color w:val="000000" w:themeColor="text1"/>
          <w:szCs w:val="24"/>
        </w:rPr>
        <w:t>Izvērtējot</w:t>
      </w:r>
      <w:r w:rsidR="00B738BD" w:rsidRPr="00AB0DE5">
        <w:rPr>
          <w:rFonts w:eastAsia="Times New Roman" w:cs="Times New Roman"/>
          <w:color w:val="000000" w:themeColor="text1"/>
          <w:szCs w:val="24"/>
        </w:rPr>
        <w:t xml:space="preserve"> Valsts robežsardzes, Valsts ieņēmumu dienesta</w:t>
      </w:r>
      <w:r>
        <w:rPr>
          <w:rFonts w:eastAsia="Times New Roman" w:cs="Times New Roman"/>
          <w:color w:val="000000" w:themeColor="text1"/>
          <w:szCs w:val="24"/>
        </w:rPr>
        <w:t xml:space="preserve"> Muitas pārvaldes</w:t>
      </w:r>
      <w:r w:rsidR="00B738BD" w:rsidRPr="00AB0DE5">
        <w:rPr>
          <w:rFonts w:eastAsia="Times New Roman" w:cs="Times New Roman"/>
          <w:color w:val="000000" w:themeColor="text1"/>
          <w:szCs w:val="24"/>
        </w:rPr>
        <w:t xml:space="preserve"> un Pārtikas un veterinārā dienesta</w:t>
      </w:r>
      <w:r>
        <w:rPr>
          <w:rFonts w:eastAsia="Times New Roman" w:cs="Times New Roman"/>
          <w:color w:val="000000" w:themeColor="text1"/>
          <w:szCs w:val="24"/>
        </w:rPr>
        <w:t xml:space="preserve"> un</w:t>
      </w:r>
      <w:r w:rsidR="00153DF5">
        <w:rPr>
          <w:rFonts w:eastAsia="Times New Roman" w:cs="Times New Roman"/>
          <w:color w:val="000000" w:themeColor="text1"/>
          <w:szCs w:val="24"/>
        </w:rPr>
        <w:t xml:space="preserve"> </w:t>
      </w:r>
      <w:r w:rsidR="00153DF5" w:rsidRPr="00AB0DE5">
        <w:rPr>
          <w:rFonts w:eastAsia="Times New Roman" w:cs="Times New Roman"/>
          <w:color w:val="000000" w:themeColor="text1"/>
          <w:szCs w:val="24"/>
        </w:rPr>
        <w:t xml:space="preserve">VAS “Valsts nekustamie īpašumi” </w:t>
      </w:r>
      <w:r w:rsidR="00B738BD" w:rsidRPr="00AB0DE5">
        <w:rPr>
          <w:rFonts w:eastAsia="Times New Roman" w:cs="Times New Roman"/>
          <w:color w:val="000000" w:themeColor="text1"/>
          <w:szCs w:val="24"/>
        </w:rPr>
        <w:t>viedokli par</w:t>
      </w:r>
      <w:r w:rsidR="00153DF5">
        <w:rPr>
          <w:rFonts w:eastAsia="Times New Roman" w:cs="Times New Roman"/>
          <w:color w:val="000000" w:themeColor="text1"/>
          <w:szCs w:val="24"/>
        </w:rPr>
        <w:t xml:space="preserve"> projekta ieceres īstenošanas iespējām </w:t>
      </w:r>
      <w:r w:rsidR="00B738BD" w:rsidRPr="00AB0DE5">
        <w:rPr>
          <w:rFonts w:eastAsia="Times New Roman" w:cs="Times New Roman"/>
          <w:color w:val="000000" w:themeColor="text1"/>
          <w:szCs w:val="24"/>
        </w:rPr>
        <w:t>un priekšnosacījumiem</w:t>
      </w:r>
      <w:r>
        <w:rPr>
          <w:rFonts w:eastAsia="Times New Roman" w:cs="Times New Roman"/>
          <w:color w:val="000000" w:themeColor="text1"/>
          <w:szCs w:val="24"/>
        </w:rPr>
        <w:t>, secināms, ka ne</w:t>
      </w:r>
      <w:r w:rsidR="00B738BD" w:rsidRPr="00AB0DE5">
        <w:rPr>
          <w:rFonts w:eastAsia="Calibri" w:cs="Times New Roman"/>
          <w:szCs w:val="24"/>
        </w:rPr>
        <w:t>viena no minētajām institūcijām nav konceptuāli iebildusi pret projekta ieceri vai norādījusi, ka projekta iecere nav īstenojama.</w:t>
      </w:r>
    </w:p>
    <w:p w14:paraId="55B8C047" w14:textId="350F7851" w:rsidR="002F5DF9" w:rsidRDefault="002F5DF9" w:rsidP="00B738BD">
      <w:pPr>
        <w:rPr>
          <w:rFonts w:cs="Times New Roman"/>
          <w:b/>
          <w:szCs w:val="24"/>
        </w:rPr>
      </w:pPr>
    </w:p>
    <w:p w14:paraId="2D877ECA" w14:textId="77777777" w:rsidR="00C83A09" w:rsidRPr="00AB0DE5" w:rsidRDefault="00C83A09" w:rsidP="00B738BD">
      <w:pPr>
        <w:rPr>
          <w:rFonts w:cs="Times New Roman"/>
          <w:b/>
          <w:szCs w:val="24"/>
        </w:rPr>
      </w:pPr>
    </w:p>
    <w:p w14:paraId="2BB5443A" w14:textId="3C4A22F4" w:rsidR="000D49D0" w:rsidRPr="00AB0DE5" w:rsidRDefault="000D49D0" w:rsidP="00B738BD">
      <w:pPr>
        <w:rPr>
          <w:rFonts w:cs="Times New Roman"/>
          <w:b/>
          <w:szCs w:val="24"/>
        </w:rPr>
      </w:pPr>
      <w:r w:rsidRPr="00AB0DE5">
        <w:rPr>
          <w:rFonts w:cs="Times New Roman"/>
          <w:b/>
          <w:szCs w:val="24"/>
        </w:rPr>
        <w:t xml:space="preserve">2.1. </w:t>
      </w:r>
      <w:r w:rsidR="00B511C7">
        <w:rPr>
          <w:rFonts w:cs="Times New Roman"/>
          <w:b/>
          <w:szCs w:val="24"/>
        </w:rPr>
        <w:t>RŠV</w:t>
      </w:r>
      <w:r w:rsidRPr="00AB0DE5">
        <w:rPr>
          <w:rFonts w:cs="Times New Roman"/>
          <w:b/>
          <w:szCs w:val="24"/>
        </w:rPr>
        <w:t xml:space="preserve"> </w:t>
      </w:r>
      <w:r w:rsidR="00B511C7">
        <w:rPr>
          <w:rFonts w:cs="Times New Roman"/>
          <w:b/>
          <w:szCs w:val="24"/>
        </w:rPr>
        <w:t>“</w:t>
      </w:r>
      <w:r w:rsidRPr="00AB0DE5">
        <w:rPr>
          <w:rFonts w:cs="Times New Roman"/>
          <w:b/>
          <w:szCs w:val="24"/>
        </w:rPr>
        <w:t>Pāternieki</w:t>
      </w:r>
      <w:r w:rsidR="00B511C7">
        <w:rPr>
          <w:rFonts w:cs="Times New Roman"/>
          <w:b/>
          <w:szCs w:val="24"/>
        </w:rPr>
        <w:t>”</w:t>
      </w:r>
      <w:r w:rsidRPr="00AB0DE5">
        <w:rPr>
          <w:rFonts w:cs="Times New Roman"/>
          <w:b/>
          <w:szCs w:val="24"/>
        </w:rPr>
        <w:t xml:space="preserve"> infrastruktūras pielāgojumi</w:t>
      </w:r>
    </w:p>
    <w:p w14:paraId="64073624" w14:textId="77777777" w:rsidR="00B434AA" w:rsidRDefault="00B434AA" w:rsidP="00B434AA">
      <w:pPr>
        <w:pStyle w:val="NoSpacing"/>
        <w:jc w:val="both"/>
        <w:rPr>
          <w:rFonts w:cs="Times New Roman"/>
          <w:szCs w:val="24"/>
        </w:rPr>
      </w:pPr>
    </w:p>
    <w:p w14:paraId="796E8B7B" w14:textId="69DC147A" w:rsidR="00590248" w:rsidRDefault="00B434AA" w:rsidP="00C74E28">
      <w:pPr>
        <w:ind w:firstLine="720"/>
        <w:jc w:val="both"/>
        <w:rPr>
          <w:rFonts w:cs="Times New Roman"/>
          <w:szCs w:val="24"/>
        </w:rPr>
      </w:pPr>
      <w:r>
        <w:rPr>
          <w:rFonts w:eastAsia="Calibri" w:cs="Times New Roman"/>
          <w:i/>
          <w:szCs w:val="24"/>
        </w:rPr>
        <w:t xml:space="preserve"> </w:t>
      </w:r>
      <w:r>
        <w:rPr>
          <w:rFonts w:cs="Times New Roman"/>
          <w:szCs w:val="24"/>
        </w:rPr>
        <w:t xml:space="preserve"> </w:t>
      </w:r>
      <w:r w:rsidR="009D499D" w:rsidRPr="009D499D">
        <w:rPr>
          <w:rFonts w:cs="Times New Roman"/>
          <w:szCs w:val="24"/>
        </w:rPr>
        <w:t>VAS “Valsts nekustamie īpašumi”</w:t>
      </w:r>
      <w:r w:rsidR="00E33F96">
        <w:rPr>
          <w:rFonts w:cs="Times New Roman"/>
          <w:szCs w:val="24"/>
        </w:rPr>
        <w:t xml:space="preserve"> </w:t>
      </w:r>
      <w:r w:rsidR="00590248">
        <w:rPr>
          <w:rFonts w:cs="Times New Roman"/>
          <w:szCs w:val="24"/>
        </w:rPr>
        <w:t xml:space="preserve">sadarbībā ar Krāslavas novada domi, </w:t>
      </w:r>
      <w:r w:rsidR="00590248">
        <w:rPr>
          <w:rFonts w:eastAsia="Times New Roman" w:cs="Times New Roman"/>
          <w:color w:val="000000" w:themeColor="text1"/>
          <w:szCs w:val="24"/>
        </w:rPr>
        <w:t>Valsts robežsardzi</w:t>
      </w:r>
      <w:r w:rsidR="00590248" w:rsidRPr="00AB0DE5">
        <w:rPr>
          <w:rFonts w:eastAsia="Times New Roman" w:cs="Times New Roman"/>
          <w:color w:val="000000" w:themeColor="text1"/>
          <w:szCs w:val="24"/>
        </w:rPr>
        <w:t>, Valsts ieņēmumu dienesta</w:t>
      </w:r>
      <w:r w:rsidR="00590248">
        <w:rPr>
          <w:rFonts w:eastAsia="Times New Roman" w:cs="Times New Roman"/>
          <w:color w:val="000000" w:themeColor="text1"/>
          <w:szCs w:val="24"/>
        </w:rPr>
        <w:t xml:space="preserve"> Muitas pārvaldi</w:t>
      </w:r>
      <w:r w:rsidR="00590248" w:rsidRPr="00AB0DE5">
        <w:rPr>
          <w:rFonts w:eastAsia="Times New Roman" w:cs="Times New Roman"/>
          <w:color w:val="000000" w:themeColor="text1"/>
          <w:szCs w:val="24"/>
        </w:rPr>
        <w:t xml:space="preserve"> un Pārtikas un veterinār</w:t>
      </w:r>
      <w:r w:rsidR="00590248">
        <w:rPr>
          <w:rFonts w:eastAsia="Times New Roman" w:cs="Times New Roman"/>
          <w:color w:val="000000" w:themeColor="text1"/>
          <w:szCs w:val="24"/>
        </w:rPr>
        <w:t>o</w:t>
      </w:r>
      <w:r w:rsidR="00590248" w:rsidRPr="00AB0DE5">
        <w:rPr>
          <w:rFonts w:eastAsia="Times New Roman" w:cs="Times New Roman"/>
          <w:color w:val="000000" w:themeColor="text1"/>
          <w:szCs w:val="24"/>
        </w:rPr>
        <w:t xml:space="preserve"> dienest</w:t>
      </w:r>
      <w:r w:rsidR="00590248">
        <w:rPr>
          <w:rFonts w:eastAsia="Times New Roman" w:cs="Times New Roman"/>
          <w:color w:val="000000" w:themeColor="text1"/>
          <w:szCs w:val="24"/>
        </w:rPr>
        <w:t>u ir</w:t>
      </w:r>
      <w:r w:rsidR="00590248">
        <w:rPr>
          <w:rFonts w:cs="Times New Roman"/>
          <w:szCs w:val="24"/>
        </w:rPr>
        <w:t xml:space="preserve"> </w:t>
      </w:r>
      <w:r w:rsidR="009D499D" w:rsidRPr="009D499D">
        <w:rPr>
          <w:rFonts w:cs="Times New Roman"/>
          <w:szCs w:val="24"/>
        </w:rPr>
        <w:t xml:space="preserve"> izstrādājusi</w:t>
      </w:r>
      <w:r w:rsidR="00F06AC2">
        <w:rPr>
          <w:rFonts w:cs="Times New Roman"/>
          <w:szCs w:val="24"/>
        </w:rPr>
        <w:t xml:space="preserve"> </w:t>
      </w:r>
      <w:r w:rsidR="009D499D" w:rsidRPr="009D499D">
        <w:rPr>
          <w:rFonts w:cs="Times New Roman"/>
          <w:szCs w:val="24"/>
        </w:rPr>
        <w:t xml:space="preserve"> </w:t>
      </w:r>
      <w:r w:rsidR="00F06AC2">
        <w:rPr>
          <w:rFonts w:cs="Times New Roman"/>
          <w:szCs w:val="24"/>
        </w:rPr>
        <w:t xml:space="preserve">konceptuālu </w:t>
      </w:r>
      <w:r w:rsidR="009D499D" w:rsidRPr="009D499D">
        <w:rPr>
          <w:rFonts w:cs="Times New Roman"/>
          <w:szCs w:val="24"/>
        </w:rPr>
        <w:t>transporta kustības shēmu</w:t>
      </w:r>
      <w:r w:rsidR="00590248">
        <w:rPr>
          <w:rFonts w:cs="Times New Roman"/>
          <w:szCs w:val="24"/>
        </w:rPr>
        <w:t xml:space="preserve"> RŠV “Pāternieki”</w:t>
      </w:r>
      <w:r w:rsidR="009D499D" w:rsidRPr="009D499D">
        <w:rPr>
          <w:rFonts w:cs="Times New Roman"/>
          <w:szCs w:val="24"/>
        </w:rPr>
        <w:t xml:space="preserve"> (skatīt pielikumu)  un</w:t>
      </w:r>
      <w:r w:rsidR="007100DC">
        <w:rPr>
          <w:rFonts w:cs="Times New Roman"/>
          <w:szCs w:val="24"/>
        </w:rPr>
        <w:t xml:space="preserve"> veikusi indikatīvu</w:t>
      </w:r>
      <w:r w:rsidR="009D499D" w:rsidRPr="009D499D">
        <w:rPr>
          <w:rFonts w:cs="Times New Roman"/>
          <w:szCs w:val="24"/>
        </w:rPr>
        <w:t xml:space="preserve"> izmaks</w:t>
      </w:r>
      <w:r w:rsidR="00E33F96">
        <w:rPr>
          <w:rFonts w:cs="Times New Roman"/>
          <w:szCs w:val="24"/>
        </w:rPr>
        <w:t xml:space="preserve">u aprēķinu </w:t>
      </w:r>
      <w:r w:rsidR="009D499D" w:rsidRPr="009D499D">
        <w:rPr>
          <w:rFonts w:cs="Times New Roman"/>
          <w:szCs w:val="24"/>
        </w:rPr>
        <w:t xml:space="preserve"> </w:t>
      </w:r>
      <w:r w:rsidR="00590248">
        <w:rPr>
          <w:rFonts w:cs="Times New Roman"/>
          <w:szCs w:val="24"/>
        </w:rPr>
        <w:t>RŠV “Pāternieki”</w:t>
      </w:r>
      <w:r w:rsidR="009D499D" w:rsidRPr="009D499D">
        <w:rPr>
          <w:rFonts w:cs="Times New Roman"/>
          <w:szCs w:val="24"/>
        </w:rPr>
        <w:t xml:space="preserve"> ceļa infrastruktūras uzlabošanai. </w:t>
      </w:r>
      <w:r w:rsidR="00F06AC2">
        <w:rPr>
          <w:rFonts w:cs="Times New Roman"/>
          <w:szCs w:val="24"/>
        </w:rPr>
        <w:t>Minētā t</w:t>
      </w:r>
      <w:r w:rsidR="00C74E28">
        <w:rPr>
          <w:rFonts w:cs="Times New Roman"/>
          <w:szCs w:val="24"/>
        </w:rPr>
        <w:t xml:space="preserve">ransporta kustības shēma RŠV “Pāternieki” izstrādāta, pieņemot, ka </w:t>
      </w:r>
      <w:r w:rsidR="007A0D7F">
        <w:rPr>
          <w:rFonts w:cs="Times New Roman"/>
          <w:szCs w:val="24"/>
        </w:rPr>
        <w:t xml:space="preserve">sākotnēji pēc loģistikas centra projekta īstenošanas </w:t>
      </w:r>
      <w:r w:rsidR="002C6305">
        <w:rPr>
          <w:rFonts w:cs="Times New Roman"/>
          <w:szCs w:val="24"/>
        </w:rPr>
        <w:t>personu</w:t>
      </w:r>
      <w:r w:rsidR="007A0D7F">
        <w:rPr>
          <w:rFonts w:cs="Times New Roman"/>
          <w:szCs w:val="24"/>
        </w:rPr>
        <w:t xml:space="preserve"> un </w:t>
      </w:r>
      <w:r w:rsidR="002C6305">
        <w:rPr>
          <w:rFonts w:cs="Times New Roman"/>
          <w:szCs w:val="24"/>
        </w:rPr>
        <w:t xml:space="preserve">kravu </w:t>
      </w:r>
      <w:r w:rsidR="007A0D7F">
        <w:rPr>
          <w:rFonts w:cs="Times New Roman"/>
          <w:szCs w:val="24"/>
        </w:rPr>
        <w:t xml:space="preserve">plūsma </w:t>
      </w:r>
      <w:r w:rsidR="002C6305">
        <w:rPr>
          <w:rFonts w:cs="Times New Roman"/>
          <w:szCs w:val="24"/>
        </w:rPr>
        <w:t>būs neliela, tādējādi būtiski nepalielinās RŠV “Pāternieki” infrastruktūras, kā arī tajā izvietoto kompetento iestāžu personāla noslodzi, tādējādi personu un transporta plūsma plānota caur RŠV “Pāternieki”</w:t>
      </w:r>
      <w:r w:rsidR="006F202A">
        <w:rPr>
          <w:rFonts w:cs="Times New Roman"/>
          <w:szCs w:val="24"/>
        </w:rPr>
        <w:t>. Pieaugot personu un transporta plūsmai, izvērtējama iespēja par papildu pievedceļu izbūvi nokļūšanai loģistikas centrā no Latvijas, neizmantojot RŠV “Pāternieki” infrastruktūru.</w:t>
      </w:r>
      <w:r w:rsidR="002C6305">
        <w:rPr>
          <w:rFonts w:cs="Times New Roman"/>
          <w:szCs w:val="24"/>
        </w:rPr>
        <w:t xml:space="preserve"> </w:t>
      </w:r>
    </w:p>
    <w:p w14:paraId="03063228" w14:textId="3E7DA323" w:rsidR="009D499D" w:rsidRPr="009D499D" w:rsidRDefault="00590248" w:rsidP="009D499D">
      <w:pPr>
        <w:ind w:firstLine="720"/>
        <w:jc w:val="both"/>
        <w:rPr>
          <w:rFonts w:cs="Times New Roman"/>
          <w:szCs w:val="24"/>
        </w:rPr>
      </w:pPr>
      <w:r>
        <w:rPr>
          <w:rFonts w:cs="Times New Roman"/>
          <w:szCs w:val="24"/>
        </w:rPr>
        <w:t>RŠV</w:t>
      </w:r>
      <w:r w:rsidR="009D499D" w:rsidRPr="009D499D">
        <w:rPr>
          <w:rFonts w:cs="Times New Roman"/>
          <w:szCs w:val="24"/>
        </w:rPr>
        <w:t xml:space="preserve"> </w:t>
      </w:r>
      <w:r>
        <w:rPr>
          <w:rFonts w:cs="Times New Roman"/>
          <w:szCs w:val="24"/>
        </w:rPr>
        <w:t>“</w:t>
      </w:r>
      <w:r w:rsidR="009D499D" w:rsidRPr="009D499D">
        <w:rPr>
          <w:rFonts w:cs="Times New Roman"/>
          <w:szCs w:val="24"/>
        </w:rPr>
        <w:t>Pāternieki</w:t>
      </w:r>
      <w:r>
        <w:rPr>
          <w:rFonts w:cs="Times New Roman"/>
          <w:szCs w:val="24"/>
        </w:rPr>
        <w:t>”</w:t>
      </w:r>
      <w:r w:rsidR="009D499D" w:rsidRPr="009D499D">
        <w:rPr>
          <w:rFonts w:cs="Times New Roman"/>
          <w:szCs w:val="24"/>
        </w:rPr>
        <w:t xml:space="preserve"> infrastruktūras uzlabojumi sniegs arī pozitīvu ietekmi uz caurlaidības spēju kopumā, jo tiks palielināts importa un eksporta joslu skaits. Ja transporta kustības uzlabojumi tiks veikti līdz 2021.gada aprīlim, tie sniegs pozitīvu efektu</w:t>
      </w:r>
      <w:r>
        <w:rPr>
          <w:rFonts w:cs="Times New Roman"/>
          <w:szCs w:val="24"/>
        </w:rPr>
        <w:t xml:space="preserve">, nodrošinot </w:t>
      </w:r>
      <w:proofErr w:type="spellStart"/>
      <w:r>
        <w:rPr>
          <w:rFonts w:cs="Times New Roman"/>
          <w:szCs w:val="24"/>
        </w:rPr>
        <w:t>robežšķērsošanu</w:t>
      </w:r>
      <w:proofErr w:type="spellEnd"/>
      <w:r w:rsidR="009D499D" w:rsidRPr="009D499D">
        <w:rPr>
          <w:rFonts w:cs="Times New Roman"/>
          <w:szCs w:val="24"/>
        </w:rPr>
        <w:t xml:space="preserve"> Pasaules hokeja čempionāta noris</w:t>
      </w:r>
      <w:r>
        <w:rPr>
          <w:rFonts w:cs="Times New Roman"/>
          <w:szCs w:val="24"/>
        </w:rPr>
        <w:t>es laikā</w:t>
      </w:r>
      <w:r w:rsidR="009D499D" w:rsidRPr="009D499D">
        <w:rPr>
          <w:rFonts w:cs="Times New Roman"/>
          <w:szCs w:val="24"/>
        </w:rPr>
        <w:t xml:space="preserve"> 2021.gada maijā, kad Latvijas Republikā, Rīgā, risināsies vienas grupas spēles un divi ceturtdaļfināli, bet visas pārējās spēles, tostarp pusfināli un fināli, tiks organizēti Baltkrievijas Republikā, Minskā.  Hokeja čempionāts norisināsies 2021.gadā no 7. līdz 23.maijam. </w:t>
      </w:r>
    </w:p>
    <w:p w14:paraId="1FBEE513" w14:textId="3D6C967D" w:rsidR="009D499D" w:rsidRPr="009D499D" w:rsidRDefault="009D499D" w:rsidP="009D499D">
      <w:pPr>
        <w:ind w:firstLine="720"/>
        <w:jc w:val="both"/>
        <w:rPr>
          <w:rFonts w:cs="Times New Roman"/>
          <w:szCs w:val="24"/>
        </w:rPr>
      </w:pPr>
      <w:r w:rsidRPr="009D499D">
        <w:rPr>
          <w:rFonts w:cs="Times New Roman"/>
          <w:szCs w:val="24"/>
        </w:rPr>
        <w:t>Transporta kustības shēma un veicamie darbi noteikt</w:t>
      </w:r>
      <w:r w:rsidR="00590248">
        <w:rPr>
          <w:rFonts w:cs="Times New Roman"/>
          <w:szCs w:val="24"/>
        </w:rPr>
        <w:t>i, ievērojot 2018.gada 27.aprīlī Krāslavā</w:t>
      </w:r>
      <w:r w:rsidRPr="009D499D">
        <w:rPr>
          <w:rFonts w:cs="Times New Roman"/>
          <w:szCs w:val="24"/>
        </w:rPr>
        <w:t xml:space="preserve"> panākto vienošanos ar kontroles dienestiem: </w:t>
      </w:r>
    </w:p>
    <w:p w14:paraId="7966DAC0" w14:textId="7566EDD6" w:rsidR="009D499D" w:rsidRPr="009D499D" w:rsidRDefault="009D499D" w:rsidP="009D499D">
      <w:pPr>
        <w:ind w:firstLine="720"/>
        <w:jc w:val="both"/>
        <w:rPr>
          <w:rFonts w:cs="Times New Roman"/>
          <w:szCs w:val="24"/>
        </w:rPr>
      </w:pPr>
      <w:r w:rsidRPr="009D499D">
        <w:rPr>
          <w:rFonts w:cs="Times New Roman"/>
          <w:szCs w:val="24"/>
        </w:rPr>
        <w:t>a)</w:t>
      </w:r>
      <w:r w:rsidRPr="009D499D">
        <w:rPr>
          <w:rFonts w:cs="Times New Roman"/>
          <w:szCs w:val="24"/>
        </w:rPr>
        <w:tab/>
        <w:t xml:space="preserve">autotransporta kustība pa </w:t>
      </w:r>
      <w:r w:rsidR="00590248">
        <w:rPr>
          <w:rFonts w:cs="Times New Roman"/>
          <w:szCs w:val="24"/>
        </w:rPr>
        <w:t>RŠV</w:t>
      </w:r>
      <w:r w:rsidRPr="009D499D">
        <w:rPr>
          <w:rFonts w:cs="Times New Roman"/>
          <w:szCs w:val="24"/>
        </w:rPr>
        <w:t xml:space="preserve"> teritoriju plānota ar iespēju novirzīt daļu no </w:t>
      </w:r>
      <w:r w:rsidR="00590248">
        <w:rPr>
          <w:rFonts w:cs="Times New Roman"/>
          <w:szCs w:val="24"/>
        </w:rPr>
        <w:t>plūsmas uz papildus kontroli, kā</w:t>
      </w:r>
      <w:r w:rsidRPr="009D499D">
        <w:rPr>
          <w:rFonts w:cs="Times New Roman"/>
          <w:szCs w:val="24"/>
        </w:rPr>
        <w:t xml:space="preserve"> arī nodrošināt iebraukšanu loģistikas </w:t>
      </w:r>
      <w:r w:rsidR="00590248">
        <w:rPr>
          <w:rFonts w:cs="Times New Roman"/>
          <w:szCs w:val="24"/>
        </w:rPr>
        <w:t>centrā</w:t>
      </w:r>
      <w:r w:rsidRPr="009D499D">
        <w:rPr>
          <w:rFonts w:cs="Times New Roman"/>
          <w:szCs w:val="24"/>
        </w:rPr>
        <w:t xml:space="preserve"> no </w:t>
      </w:r>
      <w:r w:rsidR="00590248">
        <w:rPr>
          <w:rFonts w:cs="Times New Roman"/>
          <w:szCs w:val="24"/>
        </w:rPr>
        <w:t>RŠV</w:t>
      </w:r>
      <w:r w:rsidRPr="009D499D">
        <w:rPr>
          <w:rFonts w:cs="Times New Roman"/>
          <w:szCs w:val="24"/>
        </w:rPr>
        <w:t xml:space="preserve"> teritorijas;</w:t>
      </w:r>
    </w:p>
    <w:p w14:paraId="79E2E837" w14:textId="2D8179F0" w:rsidR="009D499D" w:rsidRPr="009D499D" w:rsidRDefault="00590248" w:rsidP="009D499D">
      <w:pPr>
        <w:ind w:firstLine="720"/>
        <w:jc w:val="both"/>
        <w:rPr>
          <w:rFonts w:cs="Times New Roman"/>
          <w:szCs w:val="24"/>
        </w:rPr>
      </w:pPr>
      <w:r>
        <w:rPr>
          <w:rFonts w:cs="Times New Roman"/>
          <w:szCs w:val="24"/>
        </w:rPr>
        <w:t>b)</w:t>
      </w:r>
      <w:r>
        <w:rPr>
          <w:rFonts w:cs="Times New Roman"/>
          <w:szCs w:val="24"/>
        </w:rPr>
        <w:tab/>
        <w:t>veicamie būvdarbi ietver:</w:t>
      </w:r>
    </w:p>
    <w:p w14:paraId="10F3788D" w14:textId="367D6F11" w:rsidR="009D499D" w:rsidRPr="009D499D" w:rsidRDefault="00590248" w:rsidP="009D499D">
      <w:pPr>
        <w:ind w:firstLine="720"/>
        <w:jc w:val="both"/>
        <w:rPr>
          <w:rFonts w:cs="Times New Roman"/>
          <w:szCs w:val="24"/>
        </w:rPr>
      </w:pPr>
      <w:r>
        <w:rPr>
          <w:rFonts w:cs="Times New Roman"/>
          <w:szCs w:val="24"/>
        </w:rPr>
        <w:t>- asfalta seguma nomaiņu un ceļa izbūves darbus</w:t>
      </w:r>
      <w:r w:rsidR="009D499D" w:rsidRPr="009D499D">
        <w:rPr>
          <w:rFonts w:cs="Times New Roman"/>
          <w:szCs w:val="24"/>
        </w:rPr>
        <w:t xml:space="preserve"> (karstā asfalta dilumkārtas </w:t>
      </w:r>
      <w:proofErr w:type="spellStart"/>
      <w:r w:rsidR="009D499D" w:rsidRPr="009D499D">
        <w:rPr>
          <w:rFonts w:cs="Times New Roman"/>
          <w:szCs w:val="24"/>
        </w:rPr>
        <w:t>būvniecībakarstā</w:t>
      </w:r>
      <w:proofErr w:type="spellEnd"/>
      <w:r w:rsidR="009D499D" w:rsidRPr="009D499D">
        <w:rPr>
          <w:rFonts w:cs="Times New Roman"/>
          <w:szCs w:val="24"/>
        </w:rPr>
        <w:t xml:space="preserve"> asfalta </w:t>
      </w:r>
      <w:proofErr w:type="spellStart"/>
      <w:r w:rsidR="009D499D" w:rsidRPr="009D499D">
        <w:rPr>
          <w:rFonts w:cs="Times New Roman"/>
          <w:szCs w:val="24"/>
        </w:rPr>
        <w:t>saistes</w:t>
      </w:r>
      <w:proofErr w:type="spellEnd"/>
      <w:r w:rsidR="009D499D" w:rsidRPr="009D499D">
        <w:rPr>
          <w:rFonts w:cs="Times New Roman"/>
          <w:szCs w:val="24"/>
        </w:rPr>
        <w:t xml:space="preserve"> kārtas būvniecī</w:t>
      </w:r>
      <w:r>
        <w:rPr>
          <w:rFonts w:cs="Times New Roman"/>
          <w:szCs w:val="24"/>
        </w:rPr>
        <w:t>bu</w:t>
      </w:r>
      <w:r w:rsidR="009D499D" w:rsidRPr="009D499D">
        <w:rPr>
          <w:rFonts w:cs="Times New Roman"/>
          <w:szCs w:val="24"/>
        </w:rPr>
        <w:t>, karst</w:t>
      </w:r>
      <w:r>
        <w:rPr>
          <w:rFonts w:cs="Times New Roman"/>
          <w:szCs w:val="24"/>
        </w:rPr>
        <w:t>ā asfalta apakškārtas būvniecību, asfalta seguma remontu</w:t>
      </w:r>
      <w:r w:rsidR="009D499D" w:rsidRPr="009D499D">
        <w:rPr>
          <w:rFonts w:cs="Times New Roman"/>
          <w:szCs w:val="24"/>
        </w:rPr>
        <w:t xml:space="preserve">, </w:t>
      </w:r>
      <w:r>
        <w:rPr>
          <w:rFonts w:cs="Times New Roman"/>
          <w:szCs w:val="24"/>
        </w:rPr>
        <w:t>t.sk.</w:t>
      </w:r>
      <w:r w:rsidR="009D499D" w:rsidRPr="009D499D">
        <w:rPr>
          <w:rFonts w:cs="Times New Roman"/>
          <w:szCs w:val="24"/>
        </w:rPr>
        <w:t xml:space="preserve"> esošā asfaltbetona seguma frēzēšan</w:t>
      </w:r>
      <w:r>
        <w:rPr>
          <w:rFonts w:cs="Times New Roman"/>
          <w:szCs w:val="24"/>
        </w:rPr>
        <w:t>u, tīrīšanu, gruntēšanu, satiksmes aprīkojumu</w:t>
      </w:r>
      <w:r w:rsidR="009D499D" w:rsidRPr="009D499D">
        <w:rPr>
          <w:rFonts w:cs="Times New Roman"/>
          <w:szCs w:val="24"/>
        </w:rPr>
        <w:t>;</w:t>
      </w:r>
    </w:p>
    <w:p w14:paraId="6764625B" w14:textId="4E32765F" w:rsidR="009D499D" w:rsidRPr="009D499D" w:rsidRDefault="009D499D" w:rsidP="009D499D">
      <w:pPr>
        <w:ind w:firstLine="720"/>
        <w:jc w:val="both"/>
        <w:rPr>
          <w:rFonts w:cs="Times New Roman"/>
          <w:szCs w:val="24"/>
        </w:rPr>
      </w:pPr>
      <w:r w:rsidRPr="009D499D">
        <w:rPr>
          <w:rFonts w:cs="Times New Roman"/>
          <w:szCs w:val="24"/>
        </w:rPr>
        <w:t>-  rāmju (2</w:t>
      </w:r>
      <w:r w:rsidR="00590248">
        <w:rPr>
          <w:rFonts w:cs="Times New Roman"/>
          <w:szCs w:val="24"/>
        </w:rPr>
        <w:t xml:space="preserve"> gab.) izbūvi</w:t>
      </w:r>
      <w:r w:rsidRPr="009D499D">
        <w:rPr>
          <w:rFonts w:cs="Times New Roman"/>
          <w:szCs w:val="24"/>
        </w:rPr>
        <w:t xml:space="preserve"> ceļa zīmju un LED paneļu stiprināšanai;</w:t>
      </w:r>
    </w:p>
    <w:p w14:paraId="111E328D" w14:textId="7428167E" w:rsidR="009D499D" w:rsidRPr="009D499D" w:rsidRDefault="00590248" w:rsidP="009D499D">
      <w:pPr>
        <w:ind w:firstLine="720"/>
        <w:jc w:val="both"/>
        <w:rPr>
          <w:rFonts w:cs="Times New Roman"/>
          <w:szCs w:val="24"/>
        </w:rPr>
      </w:pPr>
      <w:r>
        <w:rPr>
          <w:rFonts w:cs="Times New Roman"/>
          <w:szCs w:val="24"/>
        </w:rPr>
        <w:t>- grozāmo</w:t>
      </w:r>
      <w:r w:rsidR="009D499D" w:rsidRPr="009D499D">
        <w:rPr>
          <w:rFonts w:cs="Times New Roman"/>
          <w:szCs w:val="24"/>
        </w:rPr>
        <w:t xml:space="preserve"> videonovērošanas kamer</w:t>
      </w:r>
      <w:r>
        <w:rPr>
          <w:rFonts w:cs="Times New Roman"/>
          <w:szCs w:val="24"/>
        </w:rPr>
        <w:t>u (4 gab.) uzstādīšanu</w:t>
      </w:r>
      <w:r w:rsidR="009D499D" w:rsidRPr="009D499D">
        <w:rPr>
          <w:rFonts w:cs="Times New Roman"/>
          <w:szCs w:val="24"/>
        </w:rPr>
        <w:t>;</w:t>
      </w:r>
    </w:p>
    <w:p w14:paraId="4E85F781" w14:textId="615CA0F3" w:rsidR="009D499D" w:rsidRPr="009D499D" w:rsidRDefault="009D499D" w:rsidP="009D499D">
      <w:pPr>
        <w:ind w:firstLine="720"/>
        <w:jc w:val="both"/>
        <w:rPr>
          <w:rFonts w:cs="Times New Roman"/>
          <w:szCs w:val="24"/>
        </w:rPr>
      </w:pPr>
      <w:r w:rsidRPr="009D499D">
        <w:rPr>
          <w:rFonts w:cs="Times New Roman"/>
          <w:szCs w:val="24"/>
        </w:rPr>
        <w:t>- elektronisko satiksmes organizācijas informāci</w:t>
      </w:r>
      <w:r w:rsidR="00590248">
        <w:rPr>
          <w:rFonts w:cs="Times New Roman"/>
          <w:szCs w:val="24"/>
        </w:rPr>
        <w:t>jas paneļu (12 gab.) uzstādīšanu</w:t>
      </w:r>
      <w:r w:rsidRPr="009D499D">
        <w:rPr>
          <w:rFonts w:cs="Times New Roman"/>
          <w:szCs w:val="24"/>
        </w:rPr>
        <w:t xml:space="preserve">; </w:t>
      </w:r>
    </w:p>
    <w:p w14:paraId="0474F71E" w14:textId="23379697" w:rsidR="009D499D" w:rsidRPr="009D499D" w:rsidRDefault="009D499D" w:rsidP="009D499D">
      <w:pPr>
        <w:ind w:firstLine="720"/>
        <w:jc w:val="both"/>
        <w:rPr>
          <w:rFonts w:cs="Times New Roman"/>
          <w:szCs w:val="24"/>
        </w:rPr>
      </w:pPr>
      <w:r w:rsidRPr="009D499D">
        <w:rPr>
          <w:rFonts w:cs="Times New Roman"/>
          <w:szCs w:val="24"/>
        </w:rPr>
        <w:t>- paceļamo barjeru (</w:t>
      </w:r>
      <w:r w:rsidR="000C2F9C">
        <w:rPr>
          <w:rFonts w:cs="Times New Roman"/>
          <w:szCs w:val="24"/>
        </w:rPr>
        <w:t>6</w:t>
      </w:r>
      <w:r w:rsidRPr="009D499D">
        <w:rPr>
          <w:rFonts w:cs="Times New Roman"/>
          <w:szCs w:val="24"/>
        </w:rPr>
        <w:t xml:space="preserve"> </w:t>
      </w:r>
      <w:proofErr w:type="spellStart"/>
      <w:r w:rsidRPr="009D499D">
        <w:rPr>
          <w:rFonts w:cs="Times New Roman"/>
          <w:szCs w:val="24"/>
        </w:rPr>
        <w:t>gab</w:t>
      </w:r>
      <w:proofErr w:type="spellEnd"/>
      <w:r w:rsidRPr="009D499D">
        <w:rPr>
          <w:rFonts w:cs="Times New Roman"/>
          <w:szCs w:val="24"/>
        </w:rPr>
        <w:t xml:space="preserve">) ar </w:t>
      </w:r>
      <w:r w:rsidR="00590248">
        <w:rPr>
          <w:rFonts w:cs="Times New Roman"/>
          <w:szCs w:val="24"/>
        </w:rPr>
        <w:t>atbilstošu darba temperatūru uzstādīšanu</w:t>
      </w:r>
      <w:r w:rsidRPr="009D499D">
        <w:rPr>
          <w:rFonts w:cs="Times New Roman"/>
          <w:szCs w:val="24"/>
        </w:rPr>
        <w:t>;</w:t>
      </w:r>
    </w:p>
    <w:p w14:paraId="1638F8EA" w14:textId="77777777" w:rsidR="009D499D" w:rsidRPr="009D499D" w:rsidRDefault="009D499D" w:rsidP="009D499D">
      <w:pPr>
        <w:ind w:firstLine="720"/>
        <w:jc w:val="both"/>
        <w:rPr>
          <w:rFonts w:cs="Times New Roman"/>
          <w:szCs w:val="24"/>
        </w:rPr>
      </w:pPr>
      <w:r w:rsidRPr="009D499D">
        <w:rPr>
          <w:rFonts w:cs="Times New Roman"/>
          <w:szCs w:val="24"/>
        </w:rPr>
        <w:t xml:space="preserve">- ar projekta realizāciju saistītās izmaksas. </w:t>
      </w:r>
    </w:p>
    <w:p w14:paraId="5EA5981A" w14:textId="1A7857BE" w:rsidR="009A6300" w:rsidRDefault="009D499D" w:rsidP="009A6300">
      <w:pPr>
        <w:ind w:firstLine="720"/>
        <w:jc w:val="both"/>
        <w:rPr>
          <w:rFonts w:cs="Times New Roman"/>
          <w:szCs w:val="24"/>
        </w:rPr>
      </w:pPr>
      <w:r w:rsidRPr="009D499D">
        <w:rPr>
          <w:rFonts w:cs="Times New Roman"/>
          <w:szCs w:val="24"/>
        </w:rPr>
        <w:t xml:space="preserve">Kopējās būvdarbu izmaksas </w:t>
      </w:r>
      <w:r w:rsidR="00590248">
        <w:rPr>
          <w:rFonts w:cs="Times New Roman"/>
          <w:szCs w:val="24"/>
        </w:rPr>
        <w:t>indikatīvi ir</w:t>
      </w:r>
      <w:r w:rsidRPr="009D499D">
        <w:rPr>
          <w:rFonts w:cs="Times New Roman"/>
          <w:szCs w:val="24"/>
        </w:rPr>
        <w:t xml:space="preserve"> 1 1</w:t>
      </w:r>
      <w:r w:rsidR="000C2F9C">
        <w:rPr>
          <w:rFonts w:cs="Times New Roman"/>
          <w:szCs w:val="24"/>
        </w:rPr>
        <w:t>55</w:t>
      </w:r>
      <w:r w:rsidRPr="009D499D">
        <w:rPr>
          <w:rFonts w:cs="Times New Roman"/>
          <w:szCs w:val="24"/>
        </w:rPr>
        <w:t xml:space="preserve"> 000,00 EUR bez PVN (t.sk. būvniecības darbu izmaksas 86</w:t>
      </w:r>
      <w:r w:rsidR="000C2F9C">
        <w:rPr>
          <w:rFonts w:cs="Times New Roman"/>
          <w:szCs w:val="24"/>
        </w:rPr>
        <w:t>5</w:t>
      </w:r>
      <w:r w:rsidRPr="009D499D">
        <w:rPr>
          <w:rFonts w:cs="Times New Roman"/>
          <w:szCs w:val="24"/>
        </w:rPr>
        <w:t xml:space="preserve"> 000,00 EUR)</w:t>
      </w:r>
      <w:r w:rsidR="00590248">
        <w:rPr>
          <w:rFonts w:cs="Times New Roman"/>
          <w:szCs w:val="24"/>
        </w:rPr>
        <w:t>, bet tās precizējamas būvniecības projekta izstrādes gaitā</w:t>
      </w:r>
      <w:r w:rsidRPr="009D499D">
        <w:rPr>
          <w:rFonts w:cs="Times New Roman"/>
          <w:szCs w:val="24"/>
        </w:rPr>
        <w:t>.</w:t>
      </w:r>
    </w:p>
    <w:p w14:paraId="1E168976" w14:textId="62AE2DF7" w:rsidR="0071335F" w:rsidRDefault="0071335F" w:rsidP="00B14FF3">
      <w:pPr>
        <w:ind w:firstLine="720"/>
        <w:jc w:val="both"/>
        <w:rPr>
          <w:rFonts w:cs="Times New Roman"/>
          <w:szCs w:val="24"/>
        </w:rPr>
      </w:pPr>
      <w:r>
        <w:rPr>
          <w:rFonts w:cs="Times New Roman"/>
          <w:szCs w:val="24"/>
        </w:rPr>
        <w:t>Izmaksu indikatīvais sadalījums pa gadiem ir:</w:t>
      </w:r>
    </w:p>
    <w:p w14:paraId="0609F8C0" w14:textId="6CDDA9A0" w:rsidR="002311DD" w:rsidRPr="009D499D" w:rsidRDefault="002311DD" w:rsidP="0071335F">
      <w:pPr>
        <w:jc w:val="both"/>
        <w:rPr>
          <w:rFonts w:cs="Times New Roman"/>
          <w:szCs w:val="24"/>
        </w:rPr>
      </w:pPr>
      <w:r w:rsidRPr="002311DD">
        <w:rPr>
          <w:noProof/>
          <w:lang w:eastAsia="lv-LV"/>
        </w:rPr>
        <w:lastRenderedPageBreak/>
        <w:drawing>
          <wp:inline distT="0" distB="0" distL="0" distR="0" wp14:anchorId="7F42AE12" wp14:editId="0224A37E">
            <wp:extent cx="5760085" cy="140679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1406790"/>
                    </a:xfrm>
                    <a:prstGeom prst="rect">
                      <a:avLst/>
                    </a:prstGeom>
                    <a:noFill/>
                    <a:ln>
                      <a:noFill/>
                    </a:ln>
                  </pic:spPr>
                </pic:pic>
              </a:graphicData>
            </a:graphic>
          </wp:inline>
        </w:drawing>
      </w:r>
    </w:p>
    <w:p w14:paraId="20C2806A" w14:textId="3F66D927" w:rsidR="009D499D" w:rsidRPr="009D499D" w:rsidRDefault="009D499D" w:rsidP="009D499D">
      <w:pPr>
        <w:ind w:firstLine="720"/>
        <w:jc w:val="both"/>
        <w:rPr>
          <w:rFonts w:cs="Times New Roman"/>
          <w:szCs w:val="24"/>
        </w:rPr>
      </w:pPr>
      <w:r w:rsidRPr="009D499D">
        <w:rPr>
          <w:rFonts w:cs="Times New Roman"/>
          <w:szCs w:val="24"/>
        </w:rPr>
        <w:t>Izmaksu aprēķinos izmantoti celtniecības un remontu darbu vienību izcenojumu krājumi, LBN 501-17  “</w:t>
      </w:r>
      <w:proofErr w:type="spellStart"/>
      <w:r w:rsidRPr="009D499D">
        <w:rPr>
          <w:rFonts w:cs="Times New Roman"/>
          <w:szCs w:val="24"/>
        </w:rPr>
        <w:t>Būvizmaksu</w:t>
      </w:r>
      <w:proofErr w:type="spellEnd"/>
      <w:r w:rsidRPr="009D499D">
        <w:rPr>
          <w:rFonts w:cs="Times New Roman"/>
          <w:szCs w:val="24"/>
        </w:rPr>
        <w:t xml:space="preserve"> noteikšanas kārtība”, Būvdarbu izcenojumu katalogs, Satiksmes ministrijas Autoceļu direkcijas 2016. gada izsoļu cenas, būvuzņēmumu 2017. gada projektu iepirkumu rezultāti, kā arī celtniecības organizāciju un būvmateriālu realizācijas firmu norādījumi un aplēses.</w:t>
      </w:r>
    </w:p>
    <w:p w14:paraId="60C51DB3" w14:textId="568939E9" w:rsidR="009D499D" w:rsidRDefault="009D499D" w:rsidP="009D499D">
      <w:pPr>
        <w:ind w:firstLine="720"/>
        <w:jc w:val="both"/>
        <w:rPr>
          <w:rFonts w:cs="Times New Roman"/>
          <w:szCs w:val="24"/>
        </w:rPr>
      </w:pPr>
      <w:r w:rsidRPr="009D499D">
        <w:rPr>
          <w:rFonts w:cs="Times New Roman"/>
          <w:szCs w:val="24"/>
        </w:rPr>
        <w:t xml:space="preserve">Aprēķini sastādīti, lai orientētos iespējamās darbu izmaksās. Pēc būvprojekta izstrādes, iepirkumu veikšanas, kā arī ievērojot dažādos cenu veidojošos faktorus un inflāciju, izmaksas var mainīties.  </w:t>
      </w:r>
    </w:p>
    <w:p w14:paraId="697F846C" w14:textId="23940B5B" w:rsidR="00F87F83" w:rsidRDefault="00F87F83" w:rsidP="009D499D">
      <w:pPr>
        <w:ind w:firstLine="720"/>
        <w:jc w:val="both"/>
        <w:rPr>
          <w:rFonts w:cs="Times New Roman"/>
          <w:szCs w:val="24"/>
        </w:rPr>
      </w:pPr>
      <w:r>
        <w:rPr>
          <w:rFonts w:cs="Times New Roman"/>
          <w:szCs w:val="24"/>
        </w:rPr>
        <w:t xml:space="preserve">Ņemot vērā, ka minētās izmaksas </w:t>
      </w:r>
      <w:r w:rsidR="00E16823">
        <w:rPr>
          <w:rFonts w:cs="Times New Roman"/>
          <w:szCs w:val="24"/>
        </w:rPr>
        <w:t>RŠV “Pāternieki” infrastruktūrā</w:t>
      </w:r>
      <w:r w:rsidR="00394D11">
        <w:rPr>
          <w:rFonts w:cs="Times New Roman"/>
          <w:szCs w:val="24"/>
        </w:rPr>
        <w:t>, kas neatrodas uz Krāslavas novada domei piederošas zemes,</w:t>
      </w:r>
      <w:r w:rsidR="00E16823">
        <w:rPr>
          <w:rFonts w:cs="Times New Roman"/>
          <w:szCs w:val="24"/>
        </w:rPr>
        <w:t xml:space="preserve"> saskaņā ar </w:t>
      </w:r>
      <w:r w:rsidR="00E16823" w:rsidRPr="00E16823">
        <w:rPr>
          <w:rFonts w:cs="Times New Roman"/>
          <w:szCs w:val="24"/>
        </w:rPr>
        <w:t>Ministru kabineta 2015.gada 10.no</w:t>
      </w:r>
      <w:r w:rsidR="00E16823">
        <w:rPr>
          <w:rFonts w:cs="Times New Roman"/>
          <w:szCs w:val="24"/>
        </w:rPr>
        <w:t>vembra noteikumu</w:t>
      </w:r>
      <w:r w:rsidR="00E16823" w:rsidRPr="00E16823">
        <w:rPr>
          <w:rFonts w:cs="Times New Roman"/>
          <w:szCs w:val="24"/>
        </w:rPr>
        <w:t xml:space="preserve"> Nr.645 "Darbības programmas "Izaugsme un nodarbinātība" 5.6.2. specifiskā atbalsta mērķa "Teritoriju </w:t>
      </w:r>
      <w:proofErr w:type="spellStart"/>
      <w:r w:rsidR="00E16823" w:rsidRPr="00E16823">
        <w:rPr>
          <w:rFonts w:cs="Times New Roman"/>
          <w:szCs w:val="24"/>
        </w:rPr>
        <w:t>revitalizācija</w:t>
      </w:r>
      <w:proofErr w:type="spellEnd"/>
      <w:r w:rsidR="00E16823" w:rsidRPr="00E16823">
        <w:rPr>
          <w:rFonts w:cs="Times New Roman"/>
          <w:szCs w:val="24"/>
        </w:rPr>
        <w:t>, reģenerējot degradētās teritorijas atbilstoši pašvaldību integrētajām attīstības programmām" īstenošanas noteikumi"</w:t>
      </w:r>
      <w:r w:rsidR="00E16823">
        <w:rPr>
          <w:rFonts w:cs="Times New Roman"/>
          <w:szCs w:val="24"/>
        </w:rPr>
        <w:t xml:space="preserve"> 38.punktu nav ietveramas kā attiecināmās izmaksas Krāslavas novada domes projektā, ko paredzēts iesniegt Centrālajā finanšu un līgumu aģentūrā”, tās sedzamas no valsts budžeta līdzekļiem. </w:t>
      </w:r>
      <w:r w:rsidR="00394D11">
        <w:rPr>
          <w:rFonts w:cs="Times New Roman"/>
          <w:szCs w:val="24"/>
        </w:rPr>
        <w:t>Krāslavas novada dome un Centrālā finanšu un līgumu aģentūra nodrošinās, ka no Eiropas Savienības fondiem veiktās izmaksas nepārklājas ar no valsts budžeta veiktajām izmaksām.</w:t>
      </w:r>
      <w:r w:rsidR="00E16823">
        <w:rPr>
          <w:rFonts w:cs="Times New Roman"/>
          <w:szCs w:val="24"/>
        </w:rPr>
        <w:t xml:space="preserve"> </w:t>
      </w:r>
    </w:p>
    <w:p w14:paraId="0326767A" w14:textId="15CAC9E6" w:rsidR="009D499D" w:rsidRDefault="009D499D" w:rsidP="009D499D">
      <w:pPr>
        <w:ind w:firstLine="720"/>
        <w:jc w:val="both"/>
        <w:rPr>
          <w:rFonts w:cs="Times New Roman"/>
          <w:szCs w:val="24"/>
        </w:rPr>
      </w:pPr>
      <w:r w:rsidRPr="009D499D">
        <w:rPr>
          <w:rFonts w:cs="Times New Roman"/>
          <w:szCs w:val="24"/>
        </w:rPr>
        <w:t xml:space="preserve">Papildus </w:t>
      </w:r>
      <w:r w:rsidR="00216754">
        <w:rPr>
          <w:rFonts w:cs="Times New Roman"/>
          <w:szCs w:val="24"/>
        </w:rPr>
        <w:t>vēršama uzmanība</w:t>
      </w:r>
      <w:r w:rsidRPr="009D499D">
        <w:rPr>
          <w:rFonts w:cs="Times New Roman"/>
          <w:szCs w:val="24"/>
        </w:rPr>
        <w:t xml:space="preserve">, ka </w:t>
      </w:r>
      <w:r w:rsidR="00590248">
        <w:rPr>
          <w:rFonts w:cs="Times New Roman"/>
          <w:szCs w:val="24"/>
        </w:rPr>
        <w:t>RŠV</w:t>
      </w:r>
      <w:r w:rsidRPr="009D499D">
        <w:rPr>
          <w:rFonts w:cs="Times New Roman"/>
          <w:szCs w:val="24"/>
        </w:rPr>
        <w:t xml:space="preserve"> „Pāternieki” tika izbūvēts 1999.-2000.gadā, kad bija cita ekonomiskā situācija un citas prasības pēc </w:t>
      </w:r>
      <w:r w:rsidR="00590248">
        <w:rPr>
          <w:rFonts w:cs="Times New Roman"/>
          <w:szCs w:val="24"/>
        </w:rPr>
        <w:t>RŠV</w:t>
      </w:r>
      <w:r w:rsidRPr="009D499D">
        <w:rPr>
          <w:rFonts w:cs="Times New Roman"/>
          <w:szCs w:val="24"/>
        </w:rPr>
        <w:t xml:space="preserve"> plānojuma un transportlīdzekļu plūsmas caurlaidībai. </w:t>
      </w:r>
      <w:r w:rsidR="00590248">
        <w:rPr>
          <w:rFonts w:cs="Times New Roman"/>
          <w:szCs w:val="24"/>
        </w:rPr>
        <w:t>RŠV</w:t>
      </w:r>
      <w:r w:rsidRPr="009D499D">
        <w:rPr>
          <w:rFonts w:cs="Times New Roman"/>
          <w:szCs w:val="24"/>
        </w:rPr>
        <w:t xml:space="preserve"> „Pāternieki” projektētā jauda ir 500 transporta vienības diennaktī, t.i., 250 transporta vienības uz izbraukšanu un 250 transporta vienības uz iebraukšanu. </w:t>
      </w:r>
      <w:r w:rsidR="00590248">
        <w:rPr>
          <w:rFonts w:cs="Times New Roman"/>
          <w:szCs w:val="24"/>
        </w:rPr>
        <w:t>Šobrīd</w:t>
      </w:r>
      <w:r w:rsidRPr="009D499D">
        <w:rPr>
          <w:rFonts w:cs="Times New Roman"/>
          <w:szCs w:val="24"/>
        </w:rPr>
        <w:t xml:space="preserve"> </w:t>
      </w:r>
      <w:r w:rsidR="00590248">
        <w:rPr>
          <w:rFonts w:cs="Times New Roman"/>
          <w:szCs w:val="24"/>
        </w:rPr>
        <w:t xml:space="preserve">caur </w:t>
      </w:r>
      <w:r w:rsidRPr="009D499D">
        <w:rPr>
          <w:rFonts w:cs="Times New Roman"/>
          <w:szCs w:val="24"/>
        </w:rPr>
        <w:t>RŠV „Pāternieki” diennaktī vidēji izbrauc 520 transporta līdzekļi, pārsniedzot projektēto jaudu 1,04 reizes, bet, rēķinot pret iepriekšējo gadu vidējo transportlīdzekļu skaitu, faktiskā plūsma 1,19 reizes pārsniedz projektēto. Vislielāko plūsmu sastā</w:t>
      </w:r>
      <w:r w:rsidR="00590248">
        <w:rPr>
          <w:rFonts w:cs="Times New Roman"/>
          <w:szCs w:val="24"/>
        </w:rPr>
        <w:t>da</w:t>
      </w:r>
      <w:r w:rsidRPr="009D499D">
        <w:rPr>
          <w:rFonts w:cs="Times New Roman"/>
          <w:szCs w:val="24"/>
        </w:rPr>
        <w:t xml:space="preserve"> tieši kravas automašīnas, 1,21 reizes pārsniedzot projektēto jaudu smagajām automašīnām anketēšanas periodā, kas nozīmē, ka jaudas rezerves ir izsmeltas.  </w:t>
      </w:r>
    </w:p>
    <w:p w14:paraId="291E85F1" w14:textId="004B8F96" w:rsidR="000D49D0" w:rsidRDefault="000D49D0" w:rsidP="00B738BD">
      <w:pPr>
        <w:rPr>
          <w:rFonts w:cs="Times New Roman"/>
          <w:i/>
          <w:szCs w:val="24"/>
        </w:rPr>
      </w:pPr>
    </w:p>
    <w:p w14:paraId="7DA4F830" w14:textId="77777777" w:rsidR="00B511C7" w:rsidRPr="00AB0DE5" w:rsidRDefault="00B511C7" w:rsidP="00B738BD">
      <w:pPr>
        <w:rPr>
          <w:rFonts w:cs="Times New Roman"/>
          <w:i/>
          <w:szCs w:val="24"/>
        </w:rPr>
      </w:pPr>
    </w:p>
    <w:p w14:paraId="130543E6" w14:textId="44BEA593" w:rsidR="000D49D0" w:rsidRDefault="000D49D0" w:rsidP="00B738BD">
      <w:pPr>
        <w:rPr>
          <w:rFonts w:cs="Times New Roman"/>
          <w:b/>
          <w:szCs w:val="24"/>
        </w:rPr>
      </w:pPr>
      <w:r w:rsidRPr="00AB0DE5">
        <w:rPr>
          <w:rFonts w:cs="Times New Roman"/>
          <w:b/>
          <w:szCs w:val="24"/>
        </w:rPr>
        <w:t xml:space="preserve">2.2. </w:t>
      </w:r>
      <w:proofErr w:type="spellStart"/>
      <w:r w:rsidRPr="00AB0DE5">
        <w:rPr>
          <w:rFonts w:cs="Times New Roman"/>
          <w:b/>
          <w:szCs w:val="24"/>
        </w:rPr>
        <w:t>Robežšķērsošanas</w:t>
      </w:r>
      <w:proofErr w:type="spellEnd"/>
      <w:r w:rsidRPr="00AB0DE5">
        <w:rPr>
          <w:rFonts w:cs="Times New Roman"/>
          <w:b/>
          <w:szCs w:val="24"/>
        </w:rPr>
        <w:t xml:space="preserve"> procedūru pielāgošana </w:t>
      </w:r>
      <w:r w:rsidR="00047115">
        <w:rPr>
          <w:rFonts w:cs="Times New Roman"/>
          <w:b/>
          <w:szCs w:val="24"/>
        </w:rPr>
        <w:t>RŠV</w:t>
      </w:r>
      <w:r w:rsidRPr="00AB0DE5">
        <w:rPr>
          <w:rFonts w:cs="Times New Roman"/>
          <w:b/>
          <w:szCs w:val="24"/>
        </w:rPr>
        <w:t xml:space="preserve"> </w:t>
      </w:r>
      <w:r w:rsidR="00047115">
        <w:rPr>
          <w:rFonts w:cs="Times New Roman"/>
          <w:b/>
          <w:szCs w:val="24"/>
        </w:rPr>
        <w:t>“</w:t>
      </w:r>
      <w:r w:rsidRPr="00AB0DE5">
        <w:rPr>
          <w:rFonts w:cs="Times New Roman"/>
          <w:b/>
          <w:szCs w:val="24"/>
        </w:rPr>
        <w:t>Pāternieki</w:t>
      </w:r>
      <w:r w:rsidR="00047115">
        <w:rPr>
          <w:rFonts w:cs="Times New Roman"/>
          <w:b/>
          <w:szCs w:val="24"/>
        </w:rPr>
        <w:t>”</w:t>
      </w:r>
    </w:p>
    <w:p w14:paraId="60E2E0ED" w14:textId="77777777" w:rsidR="00145D30" w:rsidRDefault="00145D30" w:rsidP="00B738BD">
      <w:pPr>
        <w:rPr>
          <w:rFonts w:cs="Times New Roman"/>
          <w:b/>
          <w:szCs w:val="24"/>
        </w:rPr>
      </w:pPr>
    </w:p>
    <w:p w14:paraId="3D6154D0" w14:textId="77777777" w:rsidR="0099672D" w:rsidRPr="00145D30" w:rsidRDefault="0099672D" w:rsidP="0099672D">
      <w:pPr>
        <w:ind w:firstLine="720"/>
        <w:jc w:val="both"/>
        <w:rPr>
          <w:rFonts w:eastAsia="Calibri" w:cs="Times New Roman"/>
          <w:color w:val="000000" w:themeColor="text1"/>
          <w:szCs w:val="24"/>
        </w:rPr>
      </w:pPr>
      <w:r w:rsidRPr="00145D30">
        <w:rPr>
          <w:rFonts w:eastAsia="Calibri" w:cs="Times New Roman"/>
          <w:color w:val="000000" w:themeColor="text1"/>
          <w:szCs w:val="24"/>
        </w:rPr>
        <w:t xml:space="preserve">Latvijas Republikas valsts robežas šķērsošanas kārtību pamatā reglamentē Latvijas Republikas valsts robežas likums, Ministru kabineta 2010.gada 27.jūlija noteikumi Nr.704 “Noteikumi par </w:t>
      </w:r>
      <w:proofErr w:type="spellStart"/>
      <w:r w:rsidRPr="00145D30">
        <w:rPr>
          <w:rFonts w:eastAsia="Calibri" w:cs="Times New Roman"/>
          <w:color w:val="000000" w:themeColor="text1"/>
          <w:szCs w:val="24"/>
        </w:rPr>
        <w:t>robežšķērsošanas</w:t>
      </w:r>
      <w:proofErr w:type="spellEnd"/>
      <w:r w:rsidRPr="00145D30">
        <w:rPr>
          <w:rFonts w:eastAsia="Calibri" w:cs="Times New Roman"/>
          <w:color w:val="000000" w:themeColor="text1"/>
          <w:szCs w:val="24"/>
        </w:rPr>
        <w:t xml:space="preserve"> vietām un tajās veicamajām pārbaudēm” un Ministru kabineta 2010.gada 27.jūlija noteikumi Nr.697 “</w:t>
      </w:r>
      <w:proofErr w:type="spellStart"/>
      <w:r w:rsidRPr="00145D30">
        <w:rPr>
          <w:rFonts w:eastAsia="Calibri" w:cs="Times New Roman"/>
          <w:color w:val="000000" w:themeColor="text1"/>
          <w:szCs w:val="24"/>
        </w:rPr>
        <w:t>Robežšķērsošanas</w:t>
      </w:r>
      <w:proofErr w:type="spellEnd"/>
      <w:r w:rsidRPr="00145D30">
        <w:rPr>
          <w:rFonts w:eastAsia="Calibri" w:cs="Times New Roman"/>
          <w:color w:val="000000" w:themeColor="text1"/>
          <w:szCs w:val="24"/>
        </w:rPr>
        <w:t xml:space="preserve"> vietas režīma noteikumi”.</w:t>
      </w:r>
    </w:p>
    <w:p w14:paraId="37D1ADEC" w14:textId="098B8D66" w:rsidR="0099672D" w:rsidRPr="00145D30" w:rsidRDefault="0099672D" w:rsidP="00DD7C03">
      <w:pPr>
        <w:ind w:firstLine="720"/>
        <w:jc w:val="both"/>
        <w:rPr>
          <w:rFonts w:eastAsia="Calibri" w:cs="Times New Roman"/>
          <w:color w:val="000000" w:themeColor="text1"/>
          <w:szCs w:val="24"/>
        </w:rPr>
      </w:pPr>
      <w:r w:rsidRPr="00145D30">
        <w:rPr>
          <w:rFonts w:eastAsia="Calibri" w:cs="Times New Roman"/>
          <w:color w:val="000000" w:themeColor="text1"/>
          <w:szCs w:val="24"/>
        </w:rPr>
        <w:t>Izvērtējot iepriekš minēto tiesisko regulējumu</w:t>
      </w:r>
      <w:r w:rsidR="00B511C7" w:rsidRPr="00145D30">
        <w:rPr>
          <w:rFonts w:eastAsia="Calibri" w:cs="Times New Roman"/>
          <w:color w:val="000000" w:themeColor="text1"/>
          <w:szCs w:val="24"/>
        </w:rPr>
        <w:t>,</w:t>
      </w:r>
      <w:r w:rsidRPr="00145D30">
        <w:rPr>
          <w:rFonts w:eastAsia="Calibri" w:cs="Times New Roman"/>
          <w:color w:val="000000" w:themeColor="text1"/>
          <w:szCs w:val="24"/>
        </w:rPr>
        <w:t xml:space="preserve"> s</w:t>
      </w:r>
      <w:r w:rsidR="00B511C7" w:rsidRPr="00145D30">
        <w:rPr>
          <w:rFonts w:eastAsia="Calibri" w:cs="Times New Roman"/>
          <w:color w:val="000000" w:themeColor="text1"/>
          <w:szCs w:val="24"/>
        </w:rPr>
        <w:t>ecināms, ka tas nav pietiekams Krāslavas novada domes projekta ieceres īstenošanai</w:t>
      </w:r>
      <w:r w:rsidR="00DD7C03">
        <w:rPr>
          <w:rFonts w:eastAsia="Calibri" w:cs="Times New Roman"/>
          <w:color w:val="000000" w:themeColor="text1"/>
          <w:szCs w:val="24"/>
        </w:rPr>
        <w:t xml:space="preserve">, jo sevišķi </w:t>
      </w:r>
      <w:r w:rsidR="00DD7C03">
        <w:rPr>
          <w:rFonts w:eastAsia="Calibri" w:cs="Times New Roman"/>
          <w:szCs w:val="24"/>
        </w:rPr>
        <w:t xml:space="preserve">attiecībā uz kravu no Baltkrievijas Republikas caur RŠV “Pāternieki” nogādāšanu uz loģistikas centru, </w:t>
      </w:r>
      <w:r w:rsidR="00DD7C03" w:rsidRPr="00B14FF3">
        <w:rPr>
          <w:rFonts w:eastAsia="Calibri" w:cs="Times New Roman"/>
          <w:szCs w:val="24"/>
        </w:rPr>
        <w:t>juridiski nešķērsojot Latvijas Republikas ārējo robežu</w:t>
      </w:r>
      <w:r w:rsidR="00B511C7" w:rsidRPr="00145D30">
        <w:rPr>
          <w:rFonts w:eastAsia="Calibri" w:cs="Times New Roman"/>
          <w:color w:val="000000" w:themeColor="text1"/>
          <w:szCs w:val="24"/>
        </w:rPr>
        <w:t xml:space="preserve">. </w:t>
      </w:r>
      <w:r w:rsidRPr="00145D30">
        <w:rPr>
          <w:rFonts w:eastAsia="Calibri" w:cs="Times New Roman"/>
          <w:color w:val="000000" w:themeColor="text1"/>
          <w:szCs w:val="24"/>
        </w:rPr>
        <w:t xml:space="preserve">Lai </w:t>
      </w:r>
      <w:r w:rsidR="00B511C7" w:rsidRPr="00145D30">
        <w:rPr>
          <w:rFonts w:eastAsia="Calibri" w:cs="Times New Roman"/>
          <w:color w:val="000000" w:themeColor="text1"/>
          <w:szCs w:val="24"/>
        </w:rPr>
        <w:t xml:space="preserve">to īstenotu, </w:t>
      </w:r>
      <w:r w:rsidRPr="00145D30">
        <w:rPr>
          <w:rFonts w:eastAsia="Calibri" w:cs="Times New Roman"/>
          <w:color w:val="000000" w:themeColor="text1"/>
          <w:szCs w:val="24"/>
        </w:rPr>
        <w:t>ir izvērtēta iespēja veikt attiecīgos grozījumus Ministru kabineta 2010.gada 27.jūlija noteikumos Nr.697 “</w:t>
      </w:r>
      <w:proofErr w:type="spellStart"/>
      <w:r w:rsidRPr="00145D30">
        <w:rPr>
          <w:rFonts w:eastAsia="Calibri" w:cs="Times New Roman"/>
          <w:color w:val="000000" w:themeColor="text1"/>
          <w:szCs w:val="24"/>
        </w:rPr>
        <w:t>Robežšķērsošanas</w:t>
      </w:r>
      <w:proofErr w:type="spellEnd"/>
      <w:r w:rsidRPr="00145D30">
        <w:rPr>
          <w:rFonts w:eastAsia="Calibri" w:cs="Times New Roman"/>
          <w:color w:val="000000" w:themeColor="text1"/>
          <w:szCs w:val="24"/>
        </w:rPr>
        <w:t xml:space="preserve"> vietas režīma noteikumi”, nosakot ats</w:t>
      </w:r>
      <w:r w:rsidR="00B511C7" w:rsidRPr="00145D30">
        <w:rPr>
          <w:rFonts w:eastAsia="Calibri" w:cs="Times New Roman"/>
          <w:color w:val="000000" w:themeColor="text1"/>
          <w:szCs w:val="24"/>
        </w:rPr>
        <w:t>evišķu personu kategoriju, kura</w:t>
      </w:r>
      <w:r w:rsidR="00D15C6F">
        <w:rPr>
          <w:rFonts w:eastAsia="Calibri" w:cs="Times New Roman"/>
          <w:color w:val="000000" w:themeColor="text1"/>
          <w:szCs w:val="24"/>
        </w:rPr>
        <w:t xml:space="preserve"> caur RŠV</w:t>
      </w:r>
      <w:r w:rsidRPr="00145D30">
        <w:rPr>
          <w:rFonts w:eastAsia="Calibri" w:cs="Times New Roman"/>
          <w:color w:val="000000" w:themeColor="text1"/>
          <w:szCs w:val="24"/>
        </w:rPr>
        <w:t xml:space="preserve"> teritoriju ir tiesīga iebraukt loģistikas centrā un pēc kravas atstāšanas caur </w:t>
      </w:r>
      <w:r w:rsidR="00D15C6F">
        <w:rPr>
          <w:rFonts w:eastAsia="Calibri" w:cs="Times New Roman"/>
          <w:color w:val="000000" w:themeColor="text1"/>
          <w:szCs w:val="24"/>
        </w:rPr>
        <w:t>RŠV</w:t>
      </w:r>
      <w:r w:rsidRPr="00145D30">
        <w:rPr>
          <w:rFonts w:eastAsia="Calibri" w:cs="Times New Roman"/>
          <w:color w:val="000000" w:themeColor="text1"/>
          <w:szCs w:val="24"/>
        </w:rPr>
        <w:t xml:space="preserve"> teritoriju izbraukt uz </w:t>
      </w:r>
      <w:r w:rsidR="00B511C7" w:rsidRPr="00145D30">
        <w:rPr>
          <w:rFonts w:eastAsia="Calibri" w:cs="Times New Roman"/>
          <w:color w:val="000000" w:themeColor="text1"/>
          <w:szCs w:val="24"/>
        </w:rPr>
        <w:t>Baltkrievij</w:t>
      </w:r>
      <w:r w:rsidR="00D15C6F">
        <w:rPr>
          <w:rFonts w:eastAsia="Calibri" w:cs="Times New Roman"/>
          <w:color w:val="000000" w:themeColor="text1"/>
          <w:szCs w:val="24"/>
        </w:rPr>
        <w:t>as Republiku</w:t>
      </w:r>
      <w:r w:rsidRPr="00145D30">
        <w:rPr>
          <w:rFonts w:eastAsia="Calibri" w:cs="Times New Roman"/>
          <w:color w:val="000000" w:themeColor="text1"/>
          <w:szCs w:val="24"/>
        </w:rPr>
        <w:t xml:space="preserve">. </w:t>
      </w:r>
      <w:r w:rsidR="00AC49FB" w:rsidRPr="00AC49FB">
        <w:rPr>
          <w:rFonts w:eastAsia="Calibri" w:cs="Times New Roman"/>
          <w:color w:val="000000" w:themeColor="text1"/>
          <w:szCs w:val="24"/>
        </w:rPr>
        <w:t>Minētie subjekti tiks pakļauti kompetento iestāžu pārbaudēm, lai novērstu iespējamos riskus attiecībā uz nelegālo imigrāciju vai nelikumīgu kravu pārvietošanu.</w:t>
      </w:r>
      <w:r w:rsidR="00AC49FB">
        <w:rPr>
          <w:rFonts w:eastAsia="Calibri" w:cs="Times New Roman"/>
          <w:color w:val="000000" w:themeColor="text1"/>
          <w:szCs w:val="24"/>
        </w:rPr>
        <w:t xml:space="preserve"> </w:t>
      </w:r>
      <w:r w:rsidRPr="00145D30">
        <w:rPr>
          <w:rFonts w:eastAsia="Calibri" w:cs="Times New Roman"/>
          <w:color w:val="000000" w:themeColor="text1"/>
          <w:szCs w:val="24"/>
        </w:rPr>
        <w:lastRenderedPageBreak/>
        <w:t xml:space="preserve">Papildus ir jāievieš specializēts identifikators (kontroles talons), kurš kalpos kā kontroles mehānisms, pārvietojoties pa </w:t>
      </w:r>
      <w:r w:rsidR="00D15C6F">
        <w:rPr>
          <w:rFonts w:eastAsia="Calibri" w:cs="Times New Roman"/>
          <w:color w:val="000000" w:themeColor="text1"/>
          <w:szCs w:val="24"/>
        </w:rPr>
        <w:t>RŠV</w:t>
      </w:r>
      <w:r w:rsidRPr="00145D30">
        <w:rPr>
          <w:rFonts w:eastAsia="Calibri" w:cs="Times New Roman"/>
          <w:color w:val="000000" w:themeColor="text1"/>
          <w:szCs w:val="24"/>
        </w:rPr>
        <w:t xml:space="preserve"> teritoriju līdz iebraukšanai loģistikas centrā, kā arī izbrau</w:t>
      </w:r>
      <w:r w:rsidR="00D15C6F">
        <w:rPr>
          <w:rFonts w:eastAsia="Calibri" w:cs="Times New Roman"/>
          <w:color w:val="000000" w:themeColor="text1"/>
          <w:szCs w:val="24"/>
        </w:rPr>
        <w:t>cot no loģistikas centra caur RŠV</w:t>
      </w:r>
      <w:r w:rsidRPr="00145D30">
        <w:rPr>
          <w:rFonts w:eastAsia="Calibri" w:cs="Times New Roman"/>
          <w:color w:val="000000" w:themeColor="text1"/>
          <w:szCs w:val="24"/>
        </w:rPr>
        <w:t xml:space="preserve"> teritoriju uz attiecīgo kaimiņvalsti. </w:t>
      </w:r>
    </w:p>
    <w:p w14:paraId="020A136D" w14:textId="37820E15" w:rsidR="0099672D" w:rsidRDefault="0099672D" w:rsidP="006E40F1">
      <w:pPr>
        <w:ind w:firstLine="720"/>
        <w:jc w:val="both"/>
        <w:rPr>
          <w:rFonts w:eastAsia="Calibri" w:cs="Times New Roman"/>
          <w:color w:val="000000" w:themeColor="text1"/>
          <w:szCs w:val="24"/>
        </w:rPr>
      </w:pPr>
      <w:r w:rsidRPr="00145D30">
        <w:rPr>
          <w:rFonts w:eastAsia="Calibri" w:cs="Times New Roman"/>
          <w:color w:val="000000" w:themeColor="text1"/>
          <w:szCs w:val="24"/>
        </w:rPr>
        <w:t xml:space="preserve">Valsts robežsardzei, realizējot Krāslavas novada domes ieceri, nepieciešamā režīma nodrošināšanai, kas sevī ietver personu ar kravām ielaišanu loģistikas centrā no </w:t>
      </w:r>
      <w:r w:rsidR="00D15C6F">
        <w:rPr>
          <w:rFonts w:eastAsia="Calibri" w:cs="Times New Roman"/>
          <w:color w:val="000000" w:themeColor="text1"/>
          <w:szCs w:val="24"/>
        </w:rPr>
        <w:t>RŠV</w:t>
      </w:r>
      <w:r w:rsidRPr="00145D30">
        <w:rPr>
          <w:rFonts w:eastAsia="Calibri" w:cs="Times New Roman"/>
          <w:color w:val="000000" w:themeColor="text1"/>
          <w:szCs w:val="24"/>
        </w:rPr>
        <w:t xml:space="preserve"> teritorijas un atgriešanos uz to</w:t>
      </w:r>
      <w:r w:rsidR="006E40F1">
        <w:rPr>
          <w:rFonts w:eastAsia="Calibri" w:cs="Times New Roman"/>
          <w:color w:val="000000" w:themeColor="text1"/>
          <w:szCs w:val="24"/>
        </w:rPr>
        <w:t>,</w:t>
      </w:r>
      <w:r w:rsidRPr="00145D30">
        <w:rPr>
          <w:rFonts w:eastAsia="Calibri" w:cs="Times New Roman"/>
          <w:color w:val="000000" w:themeColor="text1"/>
          <w:szCs w:val="24"/>
        </w:rPr>
        <w:t xml:space="preserve"> būs nepieciešami papildu cilvēkresursi, </w:t>
      </w:r>
      <w:r w:rsidR="00D15C6F">
        <w:rPr>
          <w:rFonts w:eastAsia="Calibri" w:cs="Times New Roman"/>
          <w:color w:val="000000" w:themeColor="text1"/>
          <w:szCs w:val="24"/>
        </w:rPr>
        <w:t>RŠV “Pāternieki”</w:t>
      </w:r>
      <w:r w:rsidRPr="00145D30">
        <w:rPr>
          <w:rFonts w:eastAsia="Calibri" w:cs="Times New Roman"/>
          <w:color w:val="000000" w:themeColor="text1"/>
          <w:szCs w:val="24"/>
        </w:rPr>
        <w:t xml:space="preserve"> infrastruktūras pielāgošana, kā arī </w:t>
      </w:r>
      <w:proofErr w:type="spellStart"/>
      <w:r w:rsidRPr="00145D30">
        <w:rPr>
          <w:rFonts w:eastAsia="Calibri" w:cs="Times New Roman"/>
          <w:color w:val="000000" w:themeColor="text1"/>
          <w:szCs w:val="24"/>
        </w:rPr>
        <w:t>robežuzraudzības</w:t>
      </w:r>
      <w:proofErr w:type="spellEnd"/>
      <w:r w:rsidRPr="00145D30">
        <w:rPr>
          <w:rFonts w:eastAsia="Calibri" w:cs="Times New Roman"/>
          <w:color w:val="000000" w:themeColor="text1"/>
          <w:szCs w:val="24"/>
        </w:rPr>
        <w:t xml:space="preserve"> tehniskie līdzekļi, ar kuru palīdzību pastiprināti tiktu nodrošināta loģistikas centram pieguļošā valsts robežas posma </w:t>
      </w:r>
      <w:proofErr w:type="spellStart"/>
      <w:r w:rsidRPr="00145D30">
        <w:rPr>
          <w:rFonts w:eastAsia="Calibri" w:cs="Times New Roman"/>
          <w:color w:val="000000" w:themeColor="text1"/>
          <w:szCs w:val="24"/>
        </w:rPr>
        <w:t>robežuzraudzība</w:t>
      </w:r>
      <w:proofErr w:type="spellEnd"/>
      <w:r w:rsidRPr="00145D30">
        <w:rPr>
          <w:rFonts w:eastAsia="Calibri" w:cs="Times New Roman"/>
          <w:color w:val="000000" w:themeColor="text1"/>
          <w:szCs w:val="24"/>
        </w:rPr>
        <w:t>. Konkrētas izmaksas varēs noteikt tikai pēc loģistikas centra projekta</w:t>
      </w:r>
      <w:r w:rsidR="00145D30" w:rsidRPr="00145D30">
        <w:rPr>
          <w:rFonts w:eastAsia="Calibri" w:cs="Times New Roman"/>
          <w:color w:val="000000" w:themeColor="text1"/>
          <w:szCs w:val="24"/>
        </w:rPr>
        <w:t xml:space="preserve">, t.sk. būvniecības projekta, </w:t>
      </w:r>
      <w:r w:rsidRPr="00145D30">
        <w:rPr>
          <w:rFonts w:eastAsia="Calibri" w:cs="Times New Roman"/>
          <w:color w:val="000000" w:themeColor="text1"/>
          <w:szCs w:val="24"/>
        </w:rPr>
        <w:t>izstrādes.</w:t>
      </w:r>
      <w:r w:rsidR="006E40F1">
        <w:rPr>
          <w:rFonts w:eastAsia="Calibri" w:cs="Times New Roman"/>
          <w:color w:val="000000" w:themeColor="text1"/>
          <w:szCs w:val="24"/>
        </w:rPr>
        <w:t xml:space="preserve"> Jautājums par finansējumu izmaksām, kas Iekšlietu ministrijai (Valsts robežsardzei) radīsies papildus Krāslavas novada domes projektā, kas tiks iesniegts Centrālajā finanšu un līgumu aģentūrā, paredzētajām izmaksām, kā arī šā ziņojuma 2.1.punktā minētajām izmaksām, izskatāms </w:t>
      </w:r>
      <w:r w:rsidR="006E40F1" w:rsidRPr="0054733E">
        <w:rPr>
          <w:szCs w:val="28"/>
        </w:rPr>
        <w:t>Ministru kabinetā</w:t>
      </w:r>
      <w:r w:rsidR="006E40F1">
        <w:rPr>
          <w:szCs w:val="28"/>
        </w:rPr>
        <w:t xml:space="preserve">, </w:t>
      </w:r>
      <w:r w:rsidR="00DA5AC9">
        <w:rPr>
          <w:szCs w:val="28"/>
        </w:rPr>
        <w:t>izvērtējot reālo personu un transporta plūsmu, noslodzi un resursu patēriņu.</w:t>
      </w:r>
    </w:p>
    <w:p w14:paraId="0BC37116" w14:textId="7A0EDDCB" w:rsidR="006E40F1" w:rsidRDefault="006E40F1" w:rsidP="0099672D">
      <w:pPr>
        <w:ind w:firstLine="720"/>
        <w:jc w:val="both"/>
        <w:rPr>
          <w:rFonts w:eastAsia="Calibri" w:cs="Times New Roman"/>
          <w:color w:val="000000" w:themeColor="text1"/>
          <w:szCs w:val="24"/>
        </w:rPr>
      </w:pPr>
    </w:p>
    <w:p w14:paraId="58922A33" w14:textId="4A459A1B" w:rsidR="000D49D0" w:rsidRPr="00AB0DE5" w:rsidRDefault="000D49D0" w:rsidP="00B738BD">
      <w:pPr>
        <w:rPr>
          <w:rFonts w:cs="Times New Roman"/>
          <w:szCs w:val="24"/>
        </w:rPr>
      </w:pPr>
    </w:p>
    <w:p w14:paraId="7A69BB31" w14:textId="40FA59FB" w:rsidR="00803266" w:rsidRDefault="00803266" w:rsidP="00803266">
      <w:pPr>
        <w:rPr>
          <w:rFonts w:cs="Times New Roman"/>
          <w:b/>
          <w:szCs w:val="24"/>
        </w:rPr>
      </w:pPr>
      <w:r w:rsidRPr="00AB0DE5">
        <w:rPr>
          <w:rFonts w:cs="Times New Roman"/>
          <w:b/>
          <w:szCs w:val="24"/>
        </w:rPr>
        <w:t>2.3. Latgales speciālās ekonomiskās zonas statuss</w:t>
      </w:r>
    </w:p>
    <w:p w14:paraId="5F5ACEDE" w14:textId="77777777" w:rsidR="00145D30" w:rsidRPr="00AB0DE5" w:rsidRDefault="00145D30" w:rsidP="00803266">
      <w:pPr>
        <w:rPr>
          <w:rFonts w:cs="Times New Roman"/>
          <w:b/>
          <w:szCs w:val="24"/>
        </w:rPr>
      </w:pPr>
    </w:p>
    <w:p w14:paraId="453F50BE" w14:textId="77777777" w:rsidR="00803266" w:rsidRPr="00AB0DE5" w:rsidRDefault="00803266" w:rsidP="00803266">
      <w:pPr>
        <w:ind w:firstLine="720"/>
        <w:jc w:val="both"/>
        <w:rPr>
          <w:rFonts w:cs="Times New Roman"/>
          <w:szCs w:val="24"/>
        </w:rPr>
      </w:pPr>
      <w:r w:rsidRPr="00AB0DE5">
        <w:rPr>
          <w:rFonts w:cs="Times New Roman"/>
          <w:szCs w:val="24"/>
        </w:rPr>
        <w:t>Latgales speciālās ekonomiskās zonas likums paredz iespēju piemērot atvieglojumus komersantiem nodokļu jomā, veicot komercdarbību Latgales speciālās ekonomiskās zonas teritorijā un iegūstot speciālās ekonomiskās zonas kapitālsabiedrības statusu.</w:t>
      </w:r>
    </w:p>
    <w:p w14:paraId="2909724D" w14:textId="77777777" w:rsidR="00803266" w:rsidRPr="00AB0DE5" w:rsidRDefault="00803266" w:rsidP="00803266">
      <w:pPr>
        <w:ind w:firstLine="720"/>
        <w:jc w:val="both"/>
        <w:rPr>
          <w:rFonts w:cs="Times New Roman"/>
          <w:szCs w:val="24"/>
        </w:rPr>
      </w:pPr>
      <w:r w:rsidRPr="00AB0DE5">
        <w:rPr>
          <w:rFonts w:cs="Times New Roman"/>
          <w:szCs w:val="24"/>
        </w:rPr>
        <w:t>Lai loģistikas centra teritoriju noteiktu par Latgales speciālās ekonomiskās zonas teritoriju, nepieciešams attiecīgs Latgales plānošanas reģiona lēmums, ievērojot Latgales speciālās ekonomiskās zonas likuma 4.panta pirmo daļu un Ministru kabineta 2016.gada 20.decembra noteikumu Nr. 840 “Noteikumi par Latgales speciālās ekonomiskās zonas teritoriju platību, tās teritoriju robežu noteikšanas un aktualizēšanas kārtību un kritērijiem” 5.punktu. Attiecīgais lēmums nodrošinās tiesības loģistikas centra teritorijā esošajiem komersantiem pretendēt uz Latgales speciālās ekonomiskās zonas kapitālsabiedrības statusu, t.i., iegūt tiesības piemērot nodokļu atvieglojumus saskaņā ar Latgales speciālās ekonomiskās zonas likuma 10.pantu.</w:t>
      </w:r>
    </w:p>
    <w:p w14:paraId="6A72AF50" w14:textId="77777777" w:rsidR="00803266" w:rsidRPr="00AB0DE5" w:rsidRDefault="00803266" w:rsidP="00803266">
      <w:pPr>
        <w:ind w:firstLine="720"/>
        <w:jc w:val="both"/>
        <w:rPr>
          <w:rFonts w:cs="Times New Roman"/>
          <w:szCs w:val="24"/>
        </w:rPr>
      </w:pPr>
      <w:r w:rsidRPr="00AB0DE5">
        <w:rPr>
          <w:rFonts w:cs="Times New Roman"/>
          <w:szCs w:val="24"/>
        </w:rPr>
        <w:t xml:space="preserve">Vienlaikus, lai nodrošinātu muitas procedūru pielāgošanu, nosakot tās līdzīgi tām, kādas ir noteiktas Rīgas brīvostā, Liepājas speciālajā ekonomiskajā zonā, Ventspils brīvostā un Rēzeknes speciālajā ekonomiskajā zonā, nepieciešams veikt izmaiņas Ministru kabineta 2017.gada 22.augusta noteikumos Nr.500 “Muitas noliktavu, pagaidu uzglabāšanas un brīvo zonu noteikumi”, to 66.punktā ietvertajā brīvo zonu uzskaitījumā iekļaujot arī Latgales speciālo ekonomisko zonu (loģistikas centra teritoriju). </w:t>
      </w:r>
    </w:p>
    <w:p w14:paraId="4CBC8ADF" w14:textId="42AC100E" w:rsidR="00803266" w:rsidRDefault="00803266" w:rsidP="00B738BD">
      <w:pPr>
        <w:rPr>
          <w:rFonts w:cs="Times New Roman"/>
          <w:szCs w:val="24"/>
        </w:rPr>
      </w:pPr>
    </w:p>
    <w:p w14:paraId="5DF0C70B" w14:textId="77777777" w:rsidR="007A1D49" w:rsidRPr="00AB0DE5" w:rsidRDefault="007A1D49" w:rsidP="00B738BD">
      <w:pPr>
        <w:rPr>
          <w:rFonts w:cs="Times New Roman"/>
          <w:szCs w:val="24"/>
        </w:rPr>
      </w:pPr>
    </w:p>
    <w:p w14:paraId="78285BAF" w14:textId="68199B8B" w:rsidR="000D49D0" w:rsidRDefault="000D49D0" w:rsidP="00B738BD">
      <w:pPr>
        <w:rPr>
          <w:rFonts w:cs="Times New Roman"/>
          <w:b/>
          <w:szCs w:val="24"/>
        </w:rPr>
      </w:pPr>
      <w:r w:rsidRPr="00AB0DE5">
        <w:rPr>
          <w:rFonts w:cs="Times New Roman"/>
          <w:b/>
          <w:szCs w:val="24"/>
        </w:rPr>
        <w:t>2.</w:t>
      </w:r>
      <w:r w:rsidR="00803266" w:rsidRPr="00AB0DE5">
        <w:rPr>
          <w:rFonts w:cs="Times New Roman"/>
          <w:b/>
          <w:szCs w:val="24"/>
        </w:rPr>
        <w:t>4</w:t>
      </w:r>
      <w:r w:rsidRPr="00AB0DE5">
        <w:rPr>
          <w:rFonts w:cs="Times New Roman"/>
          <w:b/>
          <w:szCs w:val="24"/>
        </w:rPr>
        <w:t xml:space="preserve">. Muitas </w:t>
      </w:r>
      <w:r w:rsidR="00047115">
        <w:rPr>
          <w:rFonts w:cs="Times New Roman"/>
          <w:b/>
          <w:szCs w:val="24"/>
        </w:rPr>
        <w:t>kontroles</w:t>
      </w:r>
      <w:r w:rsidR="00047115" w:rsidRPr="00AB0DE5">
        <w:rPr>
          <w:rFonts w:cs="Times New Roman"/>
          <w:b/>
          <w:szCs w:val="24"/>
        </w:rPr>
        <w:t xml:space="preserve"> </w:t>
      </w:r>
      <w:r w:rsidRPr="00AB0DE5">
        <w:rPr>
          <w:rFonts w:cs="Times New Roman"/>
          <w:b/>
          <w:szCs w:val="24"/>
        </w:rPr>
        <w:t>īstenošana atbilstoši projekta iecerei</w:t>
      </w:r>
    </w:p>
    <w:p w14:paraId="397107E7" w14:textId="77777777" w:rsidR="00D15C6F" w:rsidRPr="00AB0DE5" w:rsidRDefault="00D15C6F" w:rsidP="00B738BD">
      <w:pPr>
        <w:rPr>
          <w:rFonts w:cs="Times New Roman"/>
          <w:b/>
          <w:szCs w:val="24"/>
        </w:rPr>
      </w:pPr>
    </w:p>
    <w:p w14:paraId="7E0117C1" w14:textId="243F2CAC" w:rsidR="00047115" w:rsidRDefault="00047115" w:rsidP="00047115">
      <w:pPr>
        <w:ind w:firstLine="720"/>
        <w:jc w:val="both"/>
        <w:rPr>
          <w:rFonts w:eastAsia="Calibri" w:cs="Times New Roman"/>
          <w:szCs w:val="24"/>
        </w:rPr>
      </w:pPr>
      <w:r>
        <w:rPr>
          <w:rFonts w:eastAsia="Calibri" w:cs="Times New Roman"/>
          <w:szCs w:val="24"/>
        </w:rPr>
        <w:t xml:space="preserve">Lai sekmīgi realizētu loģistikas centra izveidi un darbību, vienlaicīgi īstenojot </w:t>
      </w:r>
      <w:r w:rsidR="00DB5840">
        <w:rPr>
          <w:rFonts w:eastAsia="Calibri" w:cs="Times New Roman"/>
          <w:szCs w:val="24"/>
        </w:rPr>
        <w:t>normatīvajos aktos</w:t>
      </w:r>
      <w:r>
        <w:rPr>
          <w:rFonts w:eastAsia="Calibri" w:cs="Times New Roman"/>
          <w:szCs w:val="24"/>
        </w:rPr>
        <w:t xml:space="preserve"> noteiktās prasības attiecībā uz muitas kontroles pasākumiem, papildus esošajām braukšanas joslām RŠV “Pāternieki” importa pusē būs nep</w:t>
      </w:r>
      <w:r w:rsidR="00DD7C03">
        <w:rPr>
          <w:rFonts w:eastAsia="Calibri" w:cs="Times New Roman"/>
          <w:szCs w:val="24"/>
        </w:rPr>
        <w:t>ieciešams izbūvēt vienu papildu</w:t>
      </w:r>
      <w:r>
        <w:rPr>
          <w:rFonts w:eastAsia="Calibri" w:cs="Times New Roman"/>
          <w:szCs w:val="24"/>
        </w:rPr>
        <w:t xml:space="preserve"> braukšanas joslu transporta līdzekļiem braukšanai virzienā no Baltkrievijas Republikas robežas uz loģistikas centru, lai netraucētu transporta līdzekļu plūsmu jau esošajās joslās, pēc nepieciešamības ierīkojot transporta plūsmu regulējošas iekārtas (luksoforus). Tāpat jārisina jautājumi, kas saistīti ar šo</w:t>
      </w:r>
      <w:r w:rsidR="00DD7C03">
        <w:rPr>
          <w:rFonts w:eastAsia="Calibri" w:cs="Times New Roman"/>
          <w:szCs w:val="24"/>
        </w:rPr>
        <w:t>brīd esošo infrastruktūru (piemēram</w:t>
      </w:r>
      <w:r>
        <w:rPr>
          <w:rFonts w:eastAsia="Calibri" w:cs="Times New Roman"/>
          <w:szCs w:val="24"/>
        </w:rPr>
        <w:t>, aizturēto transporta līdzekļu laukuma platības samazināšana) un attiecīgu jaunu norobežojumu izveidošanu. Jāņem vērā, ka</w:t>
      </w:r>
      <w:r w:rsidRPr="00D22ABC">
        <w:rPr>
          <w:rFonts w:eastAsia="Calibri" w:cs="Times New Roman"/>
          <w:szCs w:val="24"/>
        </w:rPr>
        <w:t xml:space="preserve"> Eiropas </w:t>
      </w:r>
      <w:r>
        <w:rPr>
          <w:rFonts w:eastAsia="Calibri" w:cs="Times New Roman"/>
          <w:szCs w:val="24"/>
        </w:rPr>
        <w:t>P</w:t>
      </w:r>
      <w:r w:rsidRPr="00D22ABC">
        <w:rPr>
          <w:rFonts w:eastAsia="Calibri" w:cs="Times New Roman"/>
          <w:szCs w:val="24"/>
        </w:rPr>
        <w:t xml:space="preserve">arlamenta un Padomes </w:t>
      </w:r>
      <w:r>
        <w:rPr>
          <w:rFonts w:eastAsia="Calibri" w:cs="Times New Roman"/>
          <w:szCs w:val="24"/>
        </w:rPr>
        <w:t>R</w:t>
      </w:r>
      <w:r w:rsidRPr="00D22ABC">
        <w:rPr>
          <w:rFonts w:eastAsia="Calibri" w:cs="Times New Roman"/>
          <w:szCs w:val="24"/>
        </w:rPr>
        <w:t>egula Nr.952/2013, ar ko izveido Savienības Muitas kodeksu, paredz, ka brīvās zonas ir norobežotas un brīvo zonu perimetrs, kā arī ievešanas un izvešanas punkti ir muitas uzraudzībā</w:t>
      </w:r>
      <w:r>
        <w:rPr>
          <w:rFonts w:eastAsia="Calibri" w:cs="Times New Roman"/>
          <w:szCs w:val="24"/>
        </w:rPr>
        <w:t>, kā arī visām personām, kas veic</w:t>
      </w:r>
      <w:r w:rsidRPr="00BF43BF">
        <w:rPr>
          <w:rFonts w:eastAsia="Calibri" w:cs="Times New Roman"/>
          <w:szCs w:val="24"/>
        </w:rPr>
        <w:t xml:space="preserve"> darbības, kuras ietver </w:t>
      </w:r>
      <w:r w:rsidRPr="00BF43BF">
        <w:rPr>
          <w:rFonts w:eastAsia="Calibri" w:cs="Times New Roman"/>
          <w:szCs w:val="24"/>
        </w:rPr>
        <w:lastRenderedPageBreak/>
        <w:t xml:space="preserve">preču uzglabāšanu, apstrādi vai pārstrādi vai preču pirkšanu vai pārdošanu brīvajās zonās, </w:t>
      </w:r>
      <w:r>
        <w:rPr>
          <w:rFonts w:eastAsia="Calibri" w:cs="Times New Roman"/>
          <w:szCs w:val="24"/>
        </w:rPr>
        <w:t>jā</w:t>
      </w:r>
      <w:r w:rsidRPr="00BF43BF">
        <w:rPr>
          <w:rFonts w:eastAsia="Calibri" w:cs="Times New Roman"/>
          <w:szCs w:val="24"/>
        </w:rPr>
        <w:t>veic attiecīgu uzskaiti muitas dienestu apstiprinātā veidā.</w:t>
      </w:r>
    </w:p>
    <w:p w14:paraId="0AF941ED" w14:textId="1FB04709" w:rsidR="00047115" w:rsidRDefault="00DD7C03" w:rsidP="00047115">
      <w:pPr>
        <w:ind w:right="-1" w:firstLine="709"/>
        <w:jc w:val="both"/>
        <w:rPr>
          <w:rFonts w:eastAsia="Calibri"/>
          <w:szCs w:val="24"/>
        </w:rPr>
      </w:pPr>
      <w:r>
        <w:rPr>
          <w:rFonts w:eastAsia="Calibri"/>
          <w:szCs w:val="24"/>
        </w:rPr>
        <w:t>Izstrādājot detalizētu loģistikas centra būvniecības</w:t>
      </w:r>
      <w:r w:rsidR="00047115">
        <w:rPr>
          <w:rFonts w:eastAsia="Calibri"/>
          <w:szCs w:val="24"/>
        </w:rPr>
        <w:t xml:space="preserve"> un darbīb</w:t>
      </w:r>
      <w:r>
        <w:rPr>
          <w:rFonts w:eastAsia="Calibri"/>
          <w:szCs w:val="24"/>
        </w:rPr>
        <w:t>as projektu</w:t>
      </w:r>
      <w:r w:rsidR="00216754">
        <w:rPr>
          <w:rFonts w:eastAsia="Calibri"/>
          <w:szCs w:val="24"/>
        </w:rPr>
        <w:t>,</w:t>
      </w:r>
      <w:r w:rsidR="00047115">
        <w:rPr>
          <w:rFonts w:eastAsia="Calibri"/>
          <w:szCs w:val="24"/>
        </w:rPr>
        <w:t xml:space="preserve"> turpmākai muitas kontroles pasākumu optimālai organizēšanai jāņem vērā jau šobrīd Eiropas Komisijā apstiprināšanai iesniegtais  RŠV “Pāternieki” infrastruktūras uzlabošanas projekts</w:t>
      </w:r>
      <w:r w:rsidR="00047115">
        <w:rPr>
          <w:rStyle w:val="FootnoteReference"/>
          <w:rFonts w:eastAsia="Calibri"/>
          <w:szCs w:val="24"/>
        </w:rPr>
        <w:footnoteReference w:id="6"/>
      </w:r>
      <w:r w:rsidR="00047115">
        <w:rPr>
          <w:rFonts w:eastAsia="Calibri"/>
          <w:szCs w:val="24"/>
        </w:rPr>
        <w:t xml:space="preserve">, kā arī citi būvniecības pasākumi, kurus </w:t>
      </w:r>
      <w:r w:rsidR="00047115" w:rsidRPr="00424C7D">
        <w:rPr>
          <w:rFonts w:eastAsia="Calibri"/>
          <w:szCs w:val="24"/>
        </w:rPr>
        <w:t xml:space="preserve">RŠV “Pāternieki” </w:t>
      </w:r>
      <w:r w:rsidR="00047115">
        <w:rPr>
          <w:rFonts w:eastAsia="Calibri"/>
          <w:szCs w:val="24"/>
        </w:rPr>
        <w:t xml:space="preserve">teritorijā varētu realizēt tuvākajos gados. </w:t>
      </w:r>
    </w:p>
    <w:p w14:paraId="1762C97D" w14:textId="783D42BD" w:rsidR="00047115" w:rsidRDefault="00047115" w:rsidP="00047115">
      <w:pPr>
        <w:ind w:firstLine="709"/>
        <w:jc w:val="both"/>
        <w:rPr>
          <w:rFonts w:eastAsia="Calibri" w:cs="Times New Roman"/>
          <w:szCs w:val="24"/>
        </w:rPr>
      </w:pPr>
      <w:r>
        <w:rPr>
          <w:rFonts w:eastAsia="Calibri"/>
          <w:szCs w:val="24"/>
        </w:rPr>
        <w:t xml:space="preserve">Visas aktivitātes, kas saistītas ar infrastruktūras uzlabošanu un būvniecību </w:t>
      </w:r>
      <w:r w:rsidRPr="00530489">
        <w:rPr>
          <w:rFonts w:eastAsia="Calibri"/>
          <w:szCs w:val="24"/>
        </w:rPr>
        <w:t>RŠV “Pāternieki”</w:t>
      </w:r>
      <w:r>
        <w:rPr>
          <w:rFonts w:eastAsia="Calibri"/>
          <w:szCs w:val="24"/>
        </w:rPr>
        <w:t>, savstarpēji koordinējamas un saskaņojamas ar būvdarbiem, kas tiks paredzēti loģistikas centra izveidei. G</w:t>
      </w:r>
      <w:r>
        <w:rPr>
          <w:rFonts w:eastAsia="Calibri" w:cs="Times New Roman"/>
          <w:szCs w:val="24"/>
        </w:rPr>
        <w:t xml:space="preserve">atavojot loģistikas centra būvniecības dokumentāciju, nepieciešama atbildīgo iestāžu, projektētāju cieša un koordinēta sadarbība ar </w:t>
      </w:r>
      <w:r w:rsidR="003D1724">
        <w:rPr>
          <w:rFonts w:eastAsia="Calibri" w:cs="Times New Roman"/>
          <w:szCs w:val="24"/>
        </w:rPr>
        <w:t>kontrolējošajiem dienestiem, t.</w:t>
      </w:r>
      <w:r>
        <w:rPr>
          <w:rFonts w:eastAsia="Calibri" w:cs="Times New Roman"/>
          <w:szCs w:val="24"/>
        </w:rPr>
        <w:t>sk., ar Valsts ieņēmumu dienestu, lai savlaicīgi vērtētu un saskaņotu iesaistīto iestāžu pārbaužu tehnoloģiju, apzinātu un veiktu attiecīgus grozījumus citos esošajos normatīvajos aktos vai izstrādātu jaunus</w:t>
      </w:r>
      <w:r w:rsidRPr="007D4B60">
        <w:rPr>
          <w:rFonts w:eastAsia="Calibri" w:cs="Times New Roman"/>
          <w:szCs w:val="24"/>
          <w:vertAlign w:val="superscript"/>
        </w:rPr>
        <w:footnoteReference w:id="7"/>
      </w:r>
      <w:r>
        <w:rPr>
          <w:rFonts w:eastAsia="Calibri" w:cs="Times New Roman"/>
          <w:szCs w:val="24"/>
        </w:rPr>
        <w:t>.</w:t>
      </w:r>
    </w:p>
    <w:p w14:paraId="6155C379" w14:textId="16D088B1" w:rsidR="00047115" w:rsidRPr="00F943BE" w:rsidRDefault="00047115" w:rsidP="00047115">
      <w:pPr>
        <w:ind w:firstLine="709"/>
        <w:jc w:val="both"/>
        <w:rPr>
          <w:rFonts w:cs="Times New Roman"/>
          <w:szCs w:val="24"/>
        </w:rPr>
      </w:pPr>
      <w:r>
        <w:rPr>
          <w:rFonts w:cs="Times New Roman"/>
          <w:szCs w:val="24"/>
        </w:rPr>
        <w:t xml:space="preserve">Vienlaikus ir jāņem vērā, ka </w:t>
      </w:r>
      <w:r>
        <w:rPr>
          <w:rFonts w:eastAsia="Calibri" w:cs="Times New Roman"/>
          <w:szCs w:val="24"/>
        </w:rPr>
        <w:t>loģistikas centra izveidošana un pilnas slodzes darbība var ietekmēt RŠV “Pāternieki” caurlaidību un personāla noslodzi, tostarp būs nepieciešams uzraudzīt ne tikai valsts ārējās robežas šķērsotājus un kravu pārvadājumus, bet arī uzraudzīt darbības brīvajā zonā. Tādējādi, vienlaicīgi ar pārbaužu tehnoloģij</w:t>
      </w:r>
      <w:r w:rsidR="003D1724">
        <w:rPr>
          <w:rFonts w:eastAsia="Calibri" w:cs="Times New Roman"/>
          <w:szCs w:val="24"/>
        </w:rPr>
        <w:t xml:space="preserve">as izstrādi, ir jāvērtē </w:t>
      </w:r>
      <w:r w:rsidR="00216754">
        <w:rPr>
          <w:rFonts w:eastAsia="Calibri" w:cs="Times New Roman"/>
          <w:szCs w:val="24"/>
        </w:rPr>
        <w:t xml:space="preserve">nepieciešamība </w:t>
      </w:r>
      <w:r w:rsidR="003D1724">
        <w:rPr>
          <w:rFonts w:eastAsia="Calibri" w:cs="Times New Roman"/>
          <w:szCs w:val="24"/>
        </w:rPr>
        <w:t>papildu</w:t>
      </w:r>
      <w:r>
        <w:rPr>
          <w:rFonts w:eastAsia="Calibri" w:cs="Times New Roman"/>
          <w:szCs w:val="24"/>
        </w:rPr>
        <w:t xml:space="preserve"> resursu </w:t>
      </w:r>
      <w:r w:rsidR="00216754">
        <w:rPr>
          <w:rFonts w:eastAsia="Calibri" w:cs="Times New Roman"/>
          <w:szCs w:val="24"/>
        </w:rPr>
        <w:t>(</w:t>
      </w:r>
      <w:r>
        <w:rPr>
          <w:rFonts w:eastAsia="Calibri" w:cs="Times New Roman"/>
          <w:szCs w:val="24"/>
        </w:rPr>
        <w:t>personāla un</w:t>
      </w:r>
      <w:r w:rsidR="00216754">
        <w:rPr>
          <w:rFonts w:eastAsia="Calibri" w:cs="Times New Roman"/>
          <w:szCs w:val="24"/>
        </w:rPr>
        <w:t xml:space="preserve"> muitas</w:t>
      </w:r>
      <w:r>
        <w:rPr>
          <w:rFonts w:eastAsia="Calibri" w:cs="Times New Roman"/>
          <w:szCs w:val="24"/>
        </w:rPr>
        <w:t xml:space="preserve"> tehnisk</w:t>
      </w:r>
      <w:r w:rsidR="00216754">
        <w:rPr>
          <w:rFonts w:eastAsia="Calibri" w:cs="Times New Roman"/>
          <w:szCs w:val="24"/>
        </w:rPr>
        <w:t>ā</w:t>
      </w:r>
      <w:r>
        <w:rPr>
          <w:rFonts w:eastAsia="Calibri" w:cs="Times New Roman"/>
          <w:szCs w:val="24"/>
        </w:rPr>
        <w:t xml:space="preserve"> aprīkojuma</w:t>
      </w:r>
      <w:r w:rsidR="00216754">
        <w:rPr>
          <w:rFonts w:eastAsia="Calibri" w:cs="Times New Roman"/>
          <w:szCs w:val="24"/>
        </w:rPr>
        <w:t>) piesaistei</w:t>
      </w:r>
      <w:r>
        <w:rPr>
          <w:rFonts w:eastAsia="Calibri" w:cs="Times New Roman"/>
          <w:szCs w:val="24"/>
        </w:rPr>
        <w:t>.</w:t>
      </w:r>
      <w:r w:rsidRPr="00F92C93">
        <w:t xml:space="preserve"> </w:t>
      </w:r>
      <w:r>
        <w:t>K</w:t>
      </w:r>
      <w:r w:rsidRPr="00F92C93">
        <w:rPr>
          <w:rFonts w:eastAsia="Calibri" w:cs="Times New Roman"/>
          <w:szCs w:val="24"/>
        </w:rPr>
        <w:t>onkrētus nepieciešamos papildu resursus un konkrētas izmaksas varēs noteikt tikai pēc loģistikas centra projekta izstrādes</w:t>
      </w:r>
      <w:r>
        <w:rPr>
          <w:rFonts w:eastAsia="Calibri" w:cs="Times New Roman"/>
          <w:szCs w:val="24"/>
        </w:rPr>
        <w:t>.</w:t>
      </w:r>
    </w:p>
    <w:p w14:paraId="51269E67" w14:textId="2FA6CBFA" w:rsidR="000D49D0" w:rsidRDefault="000D49D0" w:rsidP="000D49D0">
      <w:pPr>
        <w:rPr>
          <w:rFonts w:cs="Times New Roman"/>
          <w:i/>
          <w:szCs w:val="24"/>
        </w:rPr>
      </w:pPr>
    </w:p>
    <w:p w14:paraId="2CEC0BEA" w14:textId="77777777" w:rsidR="003D1724" w:rsidRPr="00AB0DE5" w:rsidRDefault="003D1724" w:rsidP="000D49D0">
      <w:pPr>
        <w:rPr>
          <w:rFonts w:cs="Times New Roman"/>
          <w:i/>
          <w:szCs w:val="24"/>
        </w:rPr>
      </w:pPr>
    </w:p>
    <w:p w14:paraId="5197BF84" w14:textId="77777777" w:rsidR="000D49D0" w:rsidRPr="00AB0DE5" w:rsidRDefault="00803266" w:rsidP="000D49D0">
      <w:pPr>
        <w:rPr>
          <w:rFonts w:cs="Times New Roman"/>
          <w:b/>
          <w:szCs w:val="24"/>
        </w:rPr>
      </w:pPr>
      <w:r w:rsidRPr="00AB0DE5">
        <w:rPr>
          <w:rFonts w:cs="Times New Roman"/>
          <w:b/>
          <w:szCs w:val="24"/>
        </w:rPr>
        <w:t>2.5</w:t>
      </w:r>
      <w:r w:rsidR="00C72948" w:rsidRPr="00AB0DE5">
        <w:rPr>
          <w:rFonts w:cs="Times New Roman"/>
          <w:b/>
          <w:szCs w:val="24"/>
        </w:rPr>
        <w:t>. Pārtikas un veterinārā dienesta veikto kontroles pasākumu īstenošana atbilstoši projekta iecerei</w:t>
      </w:r>
    </w:p>
    <w:p w14:paraId="15B265E4" w14:textId="77777777" w:rsidR="003D1724" w:rsidRDefault="003D1724" w:rsidP="00B91AB4">
      <w:pPr>
        <w:ind w:firstLine="720"/>
        <w:jc w:val="both"/>
      </w:pPr>
    </w:p>
    <w:p w14:paraId="72B7447B" w14:textId="3A912816" w:rsidR="00B91AB4" w:rsidRDefault="00B91AB4" w:rsidP="00B91AB4">
      <w:pPr>
        <w:ind w:firstLine="720"/>
        <w:jc w:val="both"/>
      </w:pPr>
      <w:r>
        <w:t>Saskaņā ar E</w:t>
      </w:r>
      <w:r w:rsidR="003D1724">
        <w:t xml:space="preserve">iropas </w:t>
      </w:r>
      <w:r>
        <w:t>S</w:t>
      </w:r>
      <w:r w:rsidR="003D1724">
        <w:t>avienības</w:t>
      </w:r>
      <w:r>
        <w:t xml:space="preserve"> normatīvo aktu prasībām un noteikto kārtību, dzīvu dzīvnieku un dzīvnieku izcelsmes pārtikas un nepārtikas, augu, augu produktu un ar tiem saskarē esošo priekšmetu, ne-dzīvnieku izcelsmes pārtikas  produktu sūtījumu robežkontrole ir balstīta uz sabiedrības, dzīvnieku un augu veselības riska novērtējumu. Ņemot vērā vienoto kontroles kārtību uz E</w:t>
      </w:r>
      <w:r w:rsidR="003D1724">
        <w:t>iropas Savienības</w:t>
      </w:r>
      <w:r>
        <w:t xml:space="preserve"> ārējās robežas, kā arī  produktu ievešanai noteiktās prasības, visas iepriekš minētās kravas ir jāuzrāda robežkontrolei pirmajā vietā, kur tās šķērso </w:t>
      </w:r>
      <w:r w:rsidR="003D1724">
        <w:t xml:space="preserve">Eiropas </w:t>
      </w:r>
      <w:r>
        <w:t xml:space="preserve">Savienības ārējo robežu, tātad esošajā situācijā – </w:t>
      </w:r>
      <w:r w:rsidR="003D1724">
        <w:t>Pārtikas un veterinārā dienesta</w:t>
      </w:r>
      <w:r>
        <w:t xml:space="preserve"> kontroles punktā “Pāternieki”. Tālākās darbības ar kravām loģistikas centra teritorijā varēs veikt saskaņā ar kontroles punktā pieņemto lēmumu.</w:t>
      </w:r>
    </w:p>
    <w:p w14:paraId="7BCB1ACA" w14:textId="7C007AF5" w:rsidR="00B91AB4" w:rsidRDefault="00B91AB4" w:rsidP="003D1724">
      <w:pPr>
        <w:ind w:firstLine="720"/>
        <w:jc w:val="both"/>
      </w:pPr>
      <w:r>
        <w:t>Izvērtējot esošo</w:t>
      </w:r>
      <w:r w:rsidR="003D1724">
        <w:t>s</w:t>
      </w:r>
      <w:r>
        <w:t xml:space="preserve"> normatīvo</w:t>
      </w:r>
      <w:r w:rsidR="003D1724">
        <w:t>s aktus</w:t>
      </w:r>
      <w:r>
        <w:t xml:space="preserve">, kas jau tagad stingri reglamentē prasības dzīvnieku un augu izcelsmes produktu robežkontrolei, izmaiņas </w:t>
      </w:r>
      <w:r w:rsidR="003D1724">
        <w:t>tajos</w:t>
      </w:r>
      <w:r>
        <w:t xml:space="preserve"> nav nepieciešamas.</w:t>
      </w:r>
    </w:p>
    <w:p w14:paraId="39CFBE2E" w14:textId="3DF1F300" w:rsidR="00B91AB4" w:rsidRDefault="00B91AB4" w:rsidP="00B91AB4">
      <w:pPr>
        <w:jc w:val="both"/>
      </w:pPr>
      <w:r>
        <w:tab/>
      </w:r>
      <w:r w:rsidR="003D1724">
        <w:t>Saskaņā ar Krāslavas novada domes sniegto informāciju</w:t>
      </w:r>
      <w:r>
        <w:t xml:space="preserve"> paredzams, ka sākotnē</w:t>
      </w:r>
      <w:r w:rsidR="003D1724">
        <w:t>ji loģistikas centra teritorijā</w:t>
      </w:r>
      <w:r>
        <w:t xml:space="preserve"> pēc P</w:t>
      </w:r>
      <w:r w:rsidR="003D1724">
        <w:t>ārtikas un veterinārā dienesta</w:t>
      </w:r>
      <w:r>
        <w:t xml:space="preserve"> kontroles tiks novirzītas kokmateriālu kravas.  Ja kravas no centra tiks izvestas uz trešajām valstīm, tad nepieciešams no Valsts augu aizsardzības dienesta saņemt fitosanitāro sertifikātu. </w:t>
      </w:r>
      <w:r w:rsidR="003D1724">
        <w:t>I</w:t>
      </w:r>
      <w:r>
        <w:t>zvedot</w:t>
      </w:r>
      <w:r w:rsidR="003D1724">
        <w:t xml:space="preserve"> kravas</w:t>
      </w:r>
      <w:r>
        <w:t xml:space="preserve"> no loģistikas centra uz citām valstīm</w:t>
      </w:r>
      <w:r w:rsidR="003D1724">
        <w:t>,</w:t>
      </w:r>
      <w:r>
        <w:t xml:space="preserve"> jāizmanto apstrādāts un marķēts koksnes iepakojamais materiāls.</w:t>
      </w:r>
    </w:p>
    <w:p w14:paraId="71BFBBDB" w14:textId="046CB2AB" w:rsidR="00B91AB4" w:rsidRDefault="00B91AB4" w:rsidP="00B91AB4">
      <w:pPr>
        <w:ind w:firstLine="720"/>
        <w:jc w:val="both"/>
      </w:pPr>
      <w:r>
        <w:t>Ja turpmākajos gados būtiski pieaugs kravu plūsma, kas tiks ievesta loģistikas centra teritorijā, tad būs nepieciešams p</w:t>
      </w:r>
      <w:r w:rsidR="003D1724">
        <w:t>alielināt esošo personālsastāvu un finansējumu</w:t>
      </w:r>
      <w:r>
        <w:t xml:space="preserve">.   </w:t>
      </w:r>
    </w:p>
    <w:p w14:paraId="683EA3F7" w14:textId="0D6EF4CB" w:rsidR="000D49D0" w:rsidRPr="00AB0DE5" w:rsidRDefault="00B91AB4" w:rsidP="003D1724">
      <w:pPr>
        <w:jc w:val="both"/>
        <w:rPr>
          <w:rFonts w:cs="Times New Roman"/>
          <w:b/>
          <w:szCs w:val="24"/>
        </w:rPr>
      </w:pPr>
      <w:r>
        <w:lastRenderedPageBreak/>
        <w:tab/>
        <w:t>Gadījumā, ja loģistikas centra darbība nākotnē tiks saistīta ar dažādu pārtikas produktu ražošanu, tad, lai garantētu patērētājiem drošu un nekaitīgu pārtiku, pārtikas uzņēmumam ir jāievieš paškontroles sistēma un jāatrodas pastāvīgā P</w:t>
      </w:r>
      <w:r w:rsidR="003D1724">
        <w:t xml:space="preserve">ārtikas un veterinārā dienesta </w:t>
      </w:r>
      <w:r>
        <w:t>uzraudzībā. Atb</w:t>
      </w:r>
      <w:r w:rsidR="003D1724">
        <w:t xml:space="preserve">ilstoši normatīvo aktu prasībām </w:t>
      </w:r>
      <w:r>
        <w:t>par pārtikas nekaitīgumu un kvalitāti atbildīgs ir pārtikas uzņēmums.</w:t>
      </w:r>
    </w:p>
    <w:p w14:paraId="462533E4" w14:textId="434B6F88" w:rsidR="00C72948" w:rsidRDefault="00C72948" w:rsidP="00B738BD">
      <w:pPr>
        <w:rPr>
          <w:rFonts w:cs="Times New Roman"/>
          <w:b/>
          <w:szCs w:val="24"/>
        </w:rPr>
      </w:pPr>
    </w:p>
    <w:p w14:paraId="40027F43" w14:textId="77777777" w:rsidR="003D1724" w:rsidRPr="00AB0DE5" w:rsidRDefault="003D1724" w:rsidP="00B738BD">
      <w:pPr>
        <w:rPr>
          <w:rFonts w:cs="Times New Roman"/>
          <w:b/>
          <w:szCs w:val="24"/>
        </w:rPr>
      </w:pPr>
    </w:p>
    <w:p w14:paraId="1C4480A8" w14:textId="7FA39D34" w:rsidR="00AB0DE5" w:rsidRPr="0099672D" w:rsidRDefault="00803266" w:rsidP="00803266">
      <w:pPr>
        <w:jc w:val="both"/>
        <w:rPr>
          <w:rFonts w:eastAsia="Calibri" w:cs="Times New Roman"/>
          <w:b/>
          <w:szCs w:val="24"/>
        </w:rPr>
      </w:pPr>
      <w:r w:rsidRPr="00AB0DE5">
        <w:rPr>
          <w:rFonts w:cs="Times New Roman"/>
          <w:szCs w:val="24"/>
        </w:rPr>
        <w:tab/>
      </w:r>
      <w:r w:rsidR="0099672D" w:rsidRPr="0099672D">
        <w:rPr>
          <w:rFonts w:cs="Times New Roman"/>
          <w:b/>
          <w:szCs w:val="24"/>
        </w:rPr>
        <w:t>D</w:t>
      </w:r>
      <w:r w:rsidRPr="0099672D">
        <w:rPr>
          <w:rFonts w:cs="Times New Roman"/>
          <w:b/>
          <w:szCs w:val="24"/>
        </w:rPr>
        <w:t xml:space="preserve">arba grupa uzskata, ka ir </w:t>
      </w:r>
      <w:r w:rsidRPr="0099672D">
        <w:rPr>
          <w:rFonts w:eastAsia="Calibri" w:cs="Times New Roman"/>
          <w:b/>
          <w:szCs w:val="24"/>
        </w:rPr>
        <w:t>konceptuāli atbalstāma loģistikas centra izveide pie Latvijas un Baltkrievijas robežas.</w:t>
      </w:r>
      <w:r w:rsidRPr="0099672D">
        <w:rPr>
          <w:rFonts w:eastAsia="Calibri" w:cs="Times New Roman"/>
          <w:szCs w:val="24"/>
        </w:rPr>
        <w:t xml:space="preserve"> </w:t>
      </w:r>
      <w:r w:rsidR="0099672D">
        <w:rPr>
          <w:rFonts w:eastAsia="Calibri" w:cs="Times New Roman"/>
          <w:b/>
          <w:szCs w:val="24"/>
        </w:rPr>
        <w:t>Ie</w:t>
      </w:r>
      <w:r w:rsidR="00AB0DE5" w:rsidRPr="0099672D">
        <w:rPr>
          <w:rFonts w:eastAsia="Calibri" w:cs="Times New Roman"/>
          <w:b/>
          <w:szCs w:val="24"/>
        </w:rPr>
        <w:t>priekš minēt</w:t>
      </w:r>
      <w:r w:rsidR="0099672D" w:rsidRPr="0099672D">
        <w:rPr>
          <w:rFonts w:eastAsia="Calibri" w:cs="Times New Roman"/>
          <w:b/>
          <w:szCs w:val="24"/>
        </w:rPr>
        <w:t>ie nosacījumi ir priekšnoteikums, lai</w:t>
      </w:r>
      <w:r w:rsidR="00AB0DE5" w:rsidRPr="0099672D">
        <w:rPr>
          <w:rFonts w:eastAsia="Calibri" w:cs="Times New Roman"/>
          <w:b/>
          <w:szCs w:val="24"/>
        </w:rPr>
        <w:t xml:space="preserve"> nodrošinātu sekmīgu projekta īstenošanu, sasniedzot tā mērķi – veicinātu uzņēmējdarbības attīstību un radītu jaunas darbvietas.</w:t>
      </w:r>
      <w:r w:rsidR="00C83A09">
        <w:rPr>
          <w:rFonts w:eastAsia="Calibri" w:cs="Times New Roman"/>
          <w:b/>
          <w:szCs w:val="24"/>
        </w:rPr>
        <w:t xml:space="preserve"> Izpildot minētos priekšlikumus, iespējams nodrošināt projekta iesniegšanu Centrālajā finanšu un līgumu aģentūrā 2018.gadā un būvdarbu uzsākšanu 2019.gadā.</w:t>
      </w:r>
    </w:p>
    <w:p w14:paraId="0B0863CF" w14:textId="0142CF15" w:rsidR="002F5DF9" w:rsidRDefault="002F5DF9" w:rsidP="00803266">
      <w:pPr>
        <w:rPr>
          <w:rFonts w:cs="Times New Roman"/>
          <w:szCs w:val="24"/>
        </w:rPr>
      </w:pPr>
    </w:p>
    <w:p w14:paraId="7B0F0DC0" w14:textId="77777777" w:rsidR="004678C2" w:rsidRPr="00AB0DE5" w:rsidRDefault="004678C2" w:rsidP="00803266">
      <w:pPr>
        <w:rPr>
          <w:rFonts w:cs="Times New Roman"/>
          <w:szCs w:val="24"/>
        </w:rPr>
      </w:pPr>
    </w:p>
    <w:p w14:paraId="5BE9A735" w14:textId="77777777" w:rsidR="007C3B8E" w:rsidRPr="00AB0DE5" w:rsidRDefault="00C3587F" w:rsidP="00B3090A">
      <w:pPr>
        <w:pStyle w:val="ListParagraph"/>
        <w:ind w:left="0"/>
        <w:jc w:val="center"/>
        <w:outlineLvl w:val="0"/>
        <w:rPr>
          <w:rFonts w:cs="Times New Roman"/>
          <w:szCs w:val="24"/>
        </w:rPr>
      </w:pPr>
      <w:r>
        <w:rPr>
          <w:rFonts w:cs="Times New Roman"/>
          <w:b/>
          <w:szCs w:val="24"/>
        </w:rPr>
        <w:t>3</w:t>
      </w:r>
      <w:r w:rsidR="00135A00" w:rsidRPr="00AB0DE5">
        <w:rPr>
          <w:rFonts w:cs="Times New Roman"/>
          <w:b/>
          <w:szCs w:val="24"/>
        </w:rPr>
        <w:t xml:space="preserve">. </w:t>
      </w:r>
      <w:r w:rsidR="002C39CB" w:rsidRPr="00AB0DE5">
        <w:rPr>
          <w:rFonts w:cs="Times New Roman"/>
          <w:b/>
          <w:szCs w:val="24"/>
        </w:rPr>
        <w:t>Turpmākā rīcība</w:t>
      </w:r>
    </w:p>
    <w:p w14:paraId="2DC08022" w14:textId="77777777" w:rsidR="00E76DB9" w:rsidRPr="00AB0DE5" w:rsidRDefault="00E76DB9" w:rsidP="00B3090A">
      <w:pPr>
        <w:jc w:val="both"/>
        <w:rPr>
          <w:rFonts w:cs="Times New Roman"/>
          <w:szCs w:val="24"/>
        </w:rPr>
      </w:pPr>
    </w:p>
    <w:p w14:paraId="4D00770F" w14:textId="21E993E4" w:rsidR="001D0025" w:rsidRPr="00AB0DE5" w:rsidRDefault="001D0025" w:rsidP="00C3587F">
      <w:pPr>
        <w:ind w:firstLine="720"/>
        <w:jc w:val="both"/>
        <w:rPr>
          <w:rFonts w:cs="Times New Roman"/>
          <w:szCs w:val="24"/>
        </w:rPr>
      </w:pPr>
      <w:r w:rsidRPr="00AB0DE5">
        <w:rPr>
          <w:rFonts w:cs="Times New Roman"/>
          <w:szCs w:val="24"/>
        </w:rPr>
        <w:t>Finanšu ministrija</w:t>
      </w:r>
      <w:r w:rsidR="008D43A5" w:rsidRPr="00AB0DE5">
        <w:rPr>
          <w:rFonts w:cs="Times New Roman"/>
          <w:szCs w:val="24"/>
        </w:rPr>
        <w:t xml:space="preserve"> kā darba grupas sagatavotā informatīvā ziņojuma iesniedzējs, lai nodrošinātu iespēju Krāslavas novada domei sagatavot un Centrālajā finanšu un līgumu aģentūrā </w:t>
      </w:r>
      <w:r w:rsidR="002F5D5C">
        <w:rPr>
          <w:rFonts w:cs="Times New Roman"/>
          <w:szCs w:val="24"/>
        </w:rPr>
        <w:t>iesniegt projekta iesniegumu</w:t>
      </w:r>
      <w:r w:rsidR="008D43A5" w:rsidRPr="00AB0DE5">
        <w:rPr>
          <w:rFonts w:cs="Times New Roman"/>
          <w:szCs w:val="24"/>
        </w:rPr>
        <w:t>,</w:t>
      </w:r>
      <w:r w:rsidRPr="00AB0DE5">
        <w:rPr>
          <w:rFonts w:cs="Times New Roman"/>
          <w:szCs w:val="24"/>
        </w:rPr>
        <w:t xml:space="preserve"> ierosina:</w:t>
      </w:r>
    </w:p>
    <w:p w14:paraId="25E46B11" w14:textId="77777777" w:rsidR="0058745E" w:rsidRPr="00C3587F" w:rsidRDefault="0058745E" w:rsidP="00B3090A">
      <w:pPr>
        <w:pStyle w:val="ListParagraph"/>
        <w:numPr>
          <w:ilvl w:val="0"/>
          <w:numId w:val="10"/>
        </w:numPr>
        <w:ind w:left="426"/>
        <w:jc w:val="both"/>
        <w:rPr>
          <w:rFonts w:cs="Times New Roman"/>
          <w:color w:val="000000" w:themeColor="text1"/>
          <w:szCs w:val="24"/>
        </w:rPr>
      </w:pPr>
      <w:r w:rsidRPr="00C3587F">
        <w:rPr>
          <w:rFonts w:cs="Times New Roman"/>
          <w:color w:val="000000" w:themeColor="text1"/>
          <w:szCs w:val="24"/>
        </w:rPr>
        <w:t>Pieņemt zināšanai iesniegto informatīvo ziņojumu.</w:t>
      </w:r>
      <w:r w:rsidR="00146090" w:rsidRPr="00C3587F">
        <w:rPr>
          <w:rFonts w:cs="Times New Roman"/>
          <w:color w:val="000000" w:themeColor="text1"/>
          <w:szCs w:val="24"/>
        </w:rPr>
        <w:t xml:space="preserve"> </w:t>
      </w:r>
    </w:p>
    <w:p w14:paraId="46EC453D" w14:textId="40BEFA35" w:rsidR="004B19F5" w:rsidRPr="00323882" w:rsidRDefault="008D43A5" w:rsidP="00323882">
      <w:pPr>
        <w:pStyle w:val="ListParagraph"/>
        <w:numPr>
          <w:ilvl w:val="0"/>
          <w:numId w:val="10"/>
        </w:numPr>
        <w:ind w:left="426"/>
        <w:jc w:val="both"/>
        <w:rPr>
          <w:color w:val="000000"/>
          <w:szCs w:val="24"/>
        </w:rPr>
      </w:pPr>
      <w:r w:rsidRPr="00AB0DE5">
        <w:rPr>
          <w:rFonts w:cs="Times New Roman"/>
          <w:color w:val="000000" w:themeColor="text1"/>
          <w:szCs w:val="24"/>
        </w:rPr>
        <w:t>Uzdot Iekšlietu ministrijai sadarbībā ar Valsts robežsardzi un nepieciešamības gadījumā konsultējoties ar Krāslavas novada domi</w:t>
      </w:r>
      <w:r w:rsidR="00047115">
        <w:rPr>
          <w:rFonts w:cs="Times New Roman"/>
          <w:color w:val="000000" w:themeColor="text1"/>
          <w:szCs w:val="24"/>
        </w:rPr>
        <w:t>, Valsts ieņēmumu dienestu un Pārtikas un veterināro dienestu,</w:t>
      </w:r>
      <w:r w:rsidR="00D24B0A">
        <w:rPr>
          <w:rFonts w:cs="Times New Roman"/>
          <w:color w:val="000000" w:themeColor="text1"/>
          <w:szCs w:val="24"/>
        </w:rPr>
        <w:t xml:space="preserve"> izstrādāt un</w:t>
      </w:r>
      <w:r w:rsidR="00987E9A">
        <w:rPr>
          <w:rFonts w:cs="Times New Roman"/>
          <w:color w:val="000000" w:themeColor="text1"/>
          <w:szCs w:val="24"/>
        </w:rPr>
        <w:t xml:space="preserve"> četru mēnešu laikā </w:t>
      </w:r>
      <w:r w:rsidR="00047115">
        <w:rPr>
          <w:rFonts w:cs="Times New Roman"/>
          <w:color w:val="000000" w:themeColor="text1"/>
          <w:szCs w:val="24"/>
        </w:rPr>
        <w:t xml:space="preserve"> </w:t>
      </w:r>
      <w:r w:rsidR="00116F29">
        <w:rPr>
          <w:szCs w:val="28"/>
        </w:rPr>
        <w:t>pēc</w:t>
      </w:r>
      <w:r w:rsidR="00116F29" w:rsidRPr="00DE364E">
        <w:rPr>
          <w:szCs w:val="28"/>
        </w:rPr>
        <w:t xml:space="preserve"> </w:t>
      </w:r>
      <w:r w:rsidR="00116F29" w:rsidRPr="0054733E">
        <w:rPr>
          <w:szCs w:val="28"/>
        </w:rPr>
        <w:t xml:space="preserve">loģistikas centra projekta </w:t>
      </w:r>
      <w:r w:rsidR="00D24B0A">
        <w:rPr>
          <w:szCs w:val="28"/>
        </w:rPr>
        <w:t xml:space="preserve">apstiprināšanas Centrālajā finanšu un līgumu aģentūrā </w:t>
      </w:r>
      <w:r w:rsidRPr="00AB0DE5">
        <w:rPr>
          <w:rFonts w:cs="Times New Roman"/>
          <w:color w:val="000000" w:themeColor="text1"/>
          <w:szCs w:val="24"/>
        </w:rPr>
        <w:t xml:space="preserve">noteiktā kārtībā iesniegt Ministru kabinetā </w:t>
      </w:r>
      <w:r w:rsidR="00147CCA">
        <w:rPr>
          <w:rFonts w:eastAsia="Calibri" w:cs="Times New Roman"/>
          <w:szCs w:val="24"/>
        </w:rPr>
        <w:t>grozījumus Ministru kabineta 2010.gada 27.jūlija noteikumos Nr.697 “</w:t>
      </w:r>
      <w:proofErr w:type="spellStart"/>
      <w:r w:rsidR="00147CCA">
        <w:rPr>
          <w:rFonts w:eastAsia="Calibri" w:cs="Times New Roman"/>
          <w:szCs w:val="24"/>
        </w:rPr>
        <w:t>Robežšķērsošanas</w:t>
      </w:r>
      <w:proofErr w:type="spellEnd"/>
      <w:r w:rsidR="00147CCA">
        <w:rPr>
          <w:rFonts w:eastAsia="Calibri" w:cs="Times New Roman"/>
          <w:szCs w:val="24"/>
        </w:rPr>
        <w:t xml:space="preserve"> vietas režīma noteikumi”</w:t>
      </w:r>
      <w:r w:rsidR="00323882">
        <w:rPr>
          <w:rFonts w:cs="Times New Roman"/>
          <w:color w:val="000000" w:themeColor="text1"/>
          <w:szCs w:val="24"/>
        </w:rPr>
        <w:t xml:space="preserve">, </w:t>
      </w:r>
      <w:r w:rsidR="00323882" w:rsidRPr="00576A19">
        <w:rPr>
          <w:color w:val="000000"/>
          <w:szCs w:val="24"/>
        </w:rPr>
        <w:t>lai nodrošinātu informatīvajā ziņojumā minētā īstenošanu attiecībā uz speciāla režīma noteikšanu personu nokļūšanai un kravu nogādāšanai plānotajā loģistikas centrā.</w:t>
      </w:r>
    </w:p>
    <w:p w14:paraId="6214F804" w14:textId="3EC2F26B" w:rsidR="00323882" w:rsidRPr="00323882" w:rsidRDefault="002D2721" w:rsidP="00323882">
      <w:pPr>
        <w:pStyle w:val="ListParagraph"/>
        <w:numPr>
          <w:ilvl w:val="0"/>
          <w:numId w:val="10"/>
        </w:numPr>
        <w:ind w:left="426"/>
        <w:jc w:val="both"/>
        <w:rPr>
          <w:rFonts w:cs="Times New Roman"/>
          <w:color w:val="000000" w:themeColor="text1"/>
          <w:szCs w:val="24"/>
        </w:rPr>
      </w:pPr>
      <w:r>
        <w:rPr>
          <w:rFonts w:cs="Times New Roman"/>
          <w:color w:val="000000" w:themeColor="text1"/>
          <w:szCs w:val="24"/>
        </w:rPr>
        <w:t xml:space="preserve">Uzdot </w:t>
      </w:r>
      <w:r w:rsidR="00147CCA">
        <w:rPr>
          <w:rFonts w:cs="Times New Roman"/>
          <w:color w:val="000000" w:themeColor="text1"/>
          <w:szCs w:val="24"/>
        </w:rPr>
        <w:t>Finanšu ministrijai (Valsts ieņēmumu dienestam)</w:t>
      </w:r>
      <w:r w:rsidR="00763ACB">
        <w:rPr>
          <w:rFonts w:cs="Times New Roman"/>
          <w:color w:val="000000" w:themeColor="text1"/>
          <w:szCs w:val="24"/>
        </w:rPr>
        <w:t xml:space="preserve"> sagatavot un </w:t>
      </w:r>
      <w:r w:rsidR="00763ACB" w:rsidRPr="00763ACB">
        <w:rPr>
          <w:rFonts w:cs="Times New Roman"/>
          <w:color w:val="000000" w:themeColor="text1"/>
          <w:szCs w:val="24"/>
        </w:rPr>
        <w:t>līdz 201</w:t>
      </w:r>
      <w:r w:rsidR="00D24B0A">
        <w:rPr>
          <w:rFonts w:cs="Times New Roman"/>
          <w:color w:val="000000" w:themeColor="text1"/>
          <w:szCs w:val="24"/>
        </w:rPr>
        <w:t>9</w:t>
      </w:r>
      <w:r w:rsidR="00763ACB" w:rsidRPr="00763ACB">
        <w:rPr>
          <w:rFonts w:cs="Times New Roman"/>
          <w:color w:val="000000" w:themeColor="text1"/>
          <w:szCs w:val="24"/>
        </w:rPr>
        <w:t>.gada 3</w:t>
      </w:r>
      <w:r w:rsidR="00116F29">
        <w:rPr>
          <w:rFonts w:cs="Times New Roman"/>
          <w:color w:val="000000" w:themeColor="text1"/>
          <w:szCs w:val="24"/>
        </w:rPr>
        <w:t>1</w:t>
      </w:r>
      <w:r w:rsidR="00763ACB" w:rsidRPr="00763ACB">
        <w:rPr>
          <w:rFonts w:cs="Times New Roman"/>
          <w:color w:val="000000" w:themeColor="text1"/>
          <w:szCs w:val="24"/>
        </w:rPr>
        <w:t>.</w:t>
      </w:r>
      <w:r w:rsidR="00D24B0A">
        <w:rPr>
          <w:rFonts w:cs="Times New Roman"/>
          <w:color w:val="000000" w:themeColor="text1"/>
          <w:szCs w:val="24"/>
        </w:rPr>
        <w:t>martam</w:t>
      </w:r>
      <w:r w:rsidR="00116F29">
        <w:rPr>
          <w:rFonts w:cs="Times New Roman"/>
          <w:color w:val="000000" w:themeColor="text1"/>
          <w:szCs w:val="24"/>
        </w:rPr>
        <w:t xml:space="preserve"> </w:t>
      </w:r>
      <w:r w:rsidR="00763ACB" w:rsidRPr="00AB0DE5">
        <w:rPr>
          <w:rFonts w:cs="Times New Roman"/>
          <w:color w:val="000000" w:themeColor="text1"/>
          <w:szCs w:val="24"/>
        </w:rPr>
        <w:t>noteiktā kārtībā iesniegt Ministru kabinetā</w:t>
      </w:r>
      <w:r w:rsidR="00763ACB">
        <w:rPr>
          <w:rFonts w:cs="Times New Roman"/>
          <w:color w:val="000000" w:themeColor="text1"/>
          <w:szCs w:val="24"/>
        </w:rPr>
        <w:t xml:space="preserve"> grozījumus </w:t>
      </w:r>
      <w:r w:rsidR="00763ACB" w:rsidRPr="00763ACB">
        <w:rPr>
          <w:rFonts w:cs="Times New Roman"/>
          <w:szCs w:val="24"/>
        </w:rPr>
        <w:t xml:space="preserve">Ministru kabineta 2017.gada 22.augusta noteikumos Nr.500 “Muitas noliktavu, pagaidu uzglabāšanas un brīvo zonu noteikumi”, </w:t>
      </w:r>
      <w:r w:rsidR="00323882" w:rsidRPr="00323882">
        <w:rPr>
          <w:szCs w:val="24"/>
        </w:rPr>
        <w:t>t</w:t>
      </w:r>
      <w:r w:rsidR="00323882">
        <w:rPr>
          <w:szCs w:val="24"/>
        </w:rPr>
        <w:t>ajos</w:t>
      </w:r>
      <w:r w:rsidR="00323882" w:rsidRPr="00323882">
        <w:rPr>
          <w:szCs w:val="24"/>
        </w:rPr>
        <w:t xml:space="preserve"> ietvertajā brīvo zonu uzskaitījumā iekļaujot arī Latgales speciālo ekonomisko zonu (loģistikas centra teritoriju), lai nodrošinātu muitas procedūru pielāgošanu, nosakot tās līdzīgi tām, kādas ir noteiktas Rīgas brīvostā, Liepājas speciālajā ekonomiskajā zonā, Ventspils brīvostā un Rēzeknes speciālajā ekonomiskajā zonā.</w:t>
      </w:r>
    </w:p>
    <w:p w14:paraId="5119EEB0" w14:textId="246077DA" w:rsidR="002137DC" w:rsidRDefault="002D2721" w:rsidP="004B19F5">
      <w:pPr>
        <w:pStyle w:val="ListParagraph"/>
        <w:numPr>
          <w:ilvl w:val="0"/>
          <w:numId w:val="10"/>
        </w:numPr>
        <w:ind w:left="426"/>
        <w:jc w:val="both"/>
        <w:rPr>
          <w:rFonts w:cs="Times New Roman"/>
          <w:color w:val="000000" w:themeColor="text1"/>
          <w:szCs w:val="24"/>
        </w:rPr>
      </w:pPr>
      <w:r>
        <w:rPr>
          <w:rFonts w:cs="Times New Roman"/>
          <w:color w:val="000000" w:themeColor="text1"/>
          <w:szCs w:val="24"/>
        </w:rPr>
        <w:t xml:space="preserve">Uzdot </w:t>
      </w:r>
      <w:r w:rsidR="00C3587F" w:rsidRPr="00AB0DE5">
        <w:rPr>
          <w:rFonts w:cs="Times New Roman"/>
          <w:color w:val="000000" w:themeColor="text1"/>
          <w:szCs w:val="24"/>
        </w:rPr>
        <w:t xml:space="preserve">Iekšlietu ministrijai </w:t>
      </w:r>
      <w:r w:rsidR="00C3587F">
        <w:rPr>
          <w:rFonts w:cs="Times New Roman"/>
          <w:color w:val="000000" w:themeColor="text1"/>
          <w:szCs w:val="24"/>
        </w:rPr>
        <w:t xml:space="preserve">(Valsts robežsardzei), Finanšu ministrijai (Valsts ieņēmumu dienestam un VAS “Valsts nekustamie īpašumi”), Zemkopības ministrijai (Pārtikas un veterinārajam  dienestam) </w:t>
      </w:r>
      <w:r w:rsidR="00147CCA">
        <w:rPr>
          <w:rFonts w:cs="Times New Roman"/>
          <w:color w:val="000000" w:themeColor="text1"/>
          <w:szCs w:val="24"/>
        </w:rPr>
        <w:t>pēc loģistikas centra projekta izstrādes i</w:t>
      </w:r>
      <w:r w:rsidR="00C3587F">
        <w:rPr>
          <w:rFonts w:cs="Times New Roman"/>
          <w:color w:val="000000" w:themeColor="text1"/>
          <w:szCs w:val="24"/>
        </w:rPr>
        <w:t>zstrādāt un īstenot tādu pārbaužu tehnoloģiju, kas nodrošina projekta ieceres sekmīgu īstenošanu.</w:t>
      </w:r>
    </w:p>
    <w:p w14:paraId="4F4345F8" w14:textId="77777777" w:rsidR="00D24B0A" w:rsidRPr="00D24B0A" w:rsidRDefault="002D2721" w:rsidP="00216754">
      <w:pPr>
        <w:pStyle w:val="ListParagraph"/>
        <w:numPr>
          <w:ilvl w:val="0"/>
          <w:numId w:val="10"/>
        </w:numPr>
        <w:ind w:left="426"/>
        <w:jc w:val="both"/>
        <w:rPr>
          <w:rStyle w:val="spelle"/>
          <w:rFonts w:cs="Times New Roman"/>
          <w:color w:val="000000" w:themeColor="text1"/>
          <w:szCs w:val="24"/>
        </w:rPr>
      </w:pPr>
      <w:r>
        <w:rPr>
          <w:rFonts w:cs="Times New Roman"/>
          <w:color w:val="000000" w:themeColor="text1"/>
          <w:szCs w:val="24"/>
        </w:rPr>
        <w:t xml:space="preserve">Uzdot </w:t>
      </w:r>
      <w:r w:rsidR="00C3587F" w:rsidRPr="003D132F">
        <w:rPr>
          <w:rFonts w:cs="Times New Roman"/>
          <w:color w:val="000000" w:themeColor="text1"/>
          <w:szCs w:val="24"/>
        </w:rPr>
        <w:t xml:space="preserve">Finanšu ministrijai (VAS “Valsts nekustamie īpašumi”) sadarbībā ar Valsts robežsardzi, Valsts ieņēmumu dienestu un Pārtikas un veterināro dienestu izstrādāt detalizētu satiksmes organizācijas </w:t>
      </w:r>
      <w:r w:rsidR="003D132F" w:rsidRPr="003D132F">
        <w:rPr>
          <w:rFonts w:cs="Times New Roman"/>
          <w:color w:val="000000" w:themeColor="text1"/>
          <w:szCs w:val="24"/>
        </w:rPr>
        <w:t xml:space="preserve">risinājumu, sagatavot </w:t>
      </w:r>
      <w:r w:rsidR="00C3587F" w:rsidRPr="003D132F">
        <w:rPr>
          <w:rFonts w:cs="Times New Roman"/>
          <w:color w:val="000000" w:themeColor="text1"/>
          <w:szCs w:val="24"/>
        </w:rPr>
        <w:t xml:space="preserve">un </w:t>
      </w:r>
      <w:r w:rsidR="003D132F" w:rsidRPr="003D132F">
        <w:rPr>
          <w:rFonts w:cs="Times New Roman"/>
          <w:color w:val="000000" w:themeColor="text1"/>
          <w:szCs w:val="24"/>
        </w:rPr>
        <w:t xml:space="preserve">sniegt priekšlikumus par </w:t>
      </w:r>
      <w:r w:rsidR="00C3587F" w:rsidRPr="003D132F">
        <w:rPr>
          <w:rFonts w:cs="Times New Roman"/>
          <w:color w:val="000000" w:themeColor="text1"/>
          <w:szCs w:val="24"/>
        </w:rPr>
        <w:t xml:space="preserve">iespējamo </w:t>
      </w:r>
      <w:r w:rsidR="003D132F" w:rsidRPr="003D132F">
        <w:rPr>
          <w:rFonts w:cs="Times New Roman"/>
          <w:color w:val="000000" w:themeColor="text1"/>
          <w:szCs w:val="24"/>
        </w:rPr>
        <w:t xml:space="preserve">infrastruktūras pielāgošanas pasākumu </w:t>
      </w:r>
      <w:r w:rsidR="00047115">
        <w:rPr>
          <w:rFonts w:cs="Times New Roman"/>
          <w:color w:val="000000" w:themeColor="text1"/>
          <w:szCs w:val="24"/>
        </w:rPr>
        <w:t>RŠV</w:t>
      </w:r>
      <w:r w:rsidR="003D132F" w:rsidRPr="003D132F">
        <w:rPr>
          <w:rFonts w:cs="Times New Roman"/>
          <w:color w:val="000000" w:themeColor="text1"/>
          <w:szCs w:val="24"/>
        </w:rPr>
        <w:t xml:space="preserve"> </w:t>
      </w:r>
      <w:r w:rsidR="00047115">
        <w:rPr>
          <w:rFonts w:cs="Times New Roman"/>
          <w:color w:val="000000" w:themeColor="text1"/>
          <w:szCs w:val="24"/>
        </w:rPr>
        <w:t>“</w:t>
      </w:r>
      <w:r w:rsidR="003D132F" w:rsidRPr="003D132F">
        <w:rPr>
          <w:rFonts w:cs="Times New Roman"/>
          <w:color w:val="000000" w:themeColor="text1"/>
          <w:szCs w:val="24"/>
        </w:rPr>
        <w:t>Pāternieki</w:t>
      </w:r>
      <w:r w:rsidR="00047115">
        <w:rPr>
          <w:rFonts w:cs="Times New Roman"/>
          <w:color w:val="000000" w:themeColor="text1"/>
          <w:szCs w:val="24"/>
        </w:rPr>
        <w:t>”</w:t>
      </w:r>
      <w:r w:rsidR="003D132F" w:rsidRPr="003D132F">
        <w:rPr>
          <w:rFonts w:cs="Times New Roman"/>
          <w:color w:val="000000" w:themeColor="text1"/>
          <w:szCs w:val="24"/>
        </w:rPr>
        <w:t xml:space="preserve"> finansēšanas modeli</w:t>
      </w:r>
      <w:r w:rsidR="00C3587F" w:rsidRPr="003D132F">
        <w:rPr>
          <w:rFonts w:cs="Times New Roman"/>
          <w:color w:val="000000" w:themeColor="text1"/>
          <w:szCs w:val="24"/>
        </w:rPr>
        <w:t>.</w:t>
      </w:r>
      <w:r w:rsidR="002F5D5C">
        <w:rPr>
          <w:rFonts w:cs="Times New Roman"/>
          <w:color w:val="000000" w:themeColor="text1"/>
          <w:szCs w:val="24"/>
        </w:rPr>
        <w:t xml:space="preserve"> </w:t>
      </w:r>
      <w:r w:rsidR="002F5D5C" w:rsidRPr="0064370D">
        <w:rPr>
          <w:rStyle w:val="spelle"/>
          <w:szCs w:val="24"/>
        </w:rPr>
        <w:t>Jautājumu par nepieciešamo papildu finansējumu izskatīt Ministru kabinetā likumprojekta par vidējā termiņa budžeta ietvaru un likumprojekta par valsts budžetu nākamajiem saimnieciskajiem gadiem sagatavošanas procesā vienlaikus ar visu ministriju un citu centrālo valsts iestāžu prioritāro pasākumu pieprasījumiem atbilstoši valsts budžeta iespējām.</w:t>
      </w:r>
      <w:r w:rsidR="00D24B0A">
        <w:rPr>
          <w:rStyle w:val="spelle"/>
          <w:szCs w:val="24"/>
        </w:rPr>
        <w:t xml:space="preserve"> </w:t>
      </w:r>
    </w:p>
    <w:p w14:paraId="2D5FC912" w14:textId="3BFF6144" w:rsidR="002137DC" w:rsidRPr="00216754" w:rsidRDefault="00216754" w:rsidP="00216754">
      <w:pPr>
        <w:pStyle w:val="ListParagraph"/>
        <w:numPr>
          <w:ilvl w:val="0"/>
          <w:numId w:val="10"/>
        </w:numPr>
        <w:ind w:left="426"/>
        <w:jc w:val="both"/>
        <w:rPr>
          <w:rFonts w:cs="Times New Roman"/>
          <w:color w:val="000000" w:themeColor="text1"/>
          <w:szCs w:val="24"/>
        </w:rPr>
      </w:pPr>
      <w:r w:rsidRPr="00216754">
        <w:rPr>
          <w:szCs w:val="28"/>
        </w:rPr>
        <w:t xml:space="preserve">Jautājumu par Iekšlietu ministrijai un Finanšu ministrijai nepieciešamo papildu finansējumu Valsts robežsardzes un Valsts ieņēmumu dienesta funkciju izpildes </w:t>
      </w:r>
      <w:r w:rsidRPr="00216754">
        <w:rPr>
          <w:szCs w:val="28"/>
        </w:rPr>
        <w:lastRenderedPageBreak/>
        <w:t xml:space="preserve">nodrošināšanai (papildu personāls, muitas tehniskais aprīkojums un </w:t>
      </w:r>
      <w:proofErr w:type="spellStart"/>
      <w:r w:rsidRPr="00216754">
        <w:rPr>
          <w:szCs w:val="28"/>
        </w:rPr>
        <w:t>robežuzraudzības</w:t>
      </w:r>
      <w:proofErr w:type="spellEnd"/>
      <w:r w:rsidRPr="00216754">
        <w:rPr>
          <w:szCs w:val="28"/>
        </w:rPr>
        <w:t xml:space="preserve"> tehniskie līdzekļi) saistībā ar loģistikas centra pie Pāternieku </w:t>
      </w:r>
      <w:proofErr w:type="spellStart"/>
      <w:r w:rsidRPr="00216754">
        <w:rPr>
          <w:szCs w:val="28"/>
        </w:rPr>
        <w:t>robežšķērsošanas</w:t>
      </w:r>
      <w:proofErr w:type="spellEnd"/>
      <w:r w:rsidRPr="00216754">
        <w:rPr>
          <w:szCs w:val="28"/>
        </w:rPr>
        <w:t xml:space="preserve"> vietas darbības nodrošināšanu izskatīt Ministru kabinetā likumprojekta par vidējā termiņa budžeta ietvaru un likumprojekta par valsts budžetu nākamajiem saimnieciskajiem gadiem sagatavošanas procesā vienlaikus ar visu ministriju un citu centrālo valsts iestāžu prioritāro pasākumu pieprasījumiem atbilstoši valsts budžeta iespējām.</w:t>
      </w:r>
    </w:p>
    <w:p w14:paraId="4EB19294" w14:textId="77777777" w:rsidR="00C3587F" w:rsidRDefault="00C3587F" w:rsidP="002137DC">
      <w:pPr>
        <w:jc w:val="both"/>
        <w:rPr>
          <w:rFonts w:cs="Times New Roman"/>
          <w:color w:val="000000" w:themeColor="text1"/>
          <w:szCs w:val="24"/>
          <w:highlight w:val="yellow"/>
        </w:rPr>
      </w:pPr>
    </w:p>
    <w:p w14:paraId="0D5105D8" w14:textId="32C0600E" w:rsidR="007C1832" w:rsidRDefault="007C1832" w:rsidP="00B3090A">
      <w:pPr>
        <w:tabs>
          <w:tab w:val="left" w:pos="6521"/>
        </w:tabs>
        <w:jc w:val="both"/>
        <w:rPr>
          <w:rFonts w:cs="Times New Roman"/>
          <w:szCs w:val="24"/>
        </w:rPr>
      </w:pPr>
    </w:p>
    <w:p w14:paraId="1931CA89" w14:textId="77777777" w:rsidR="00CD2E54" w:rsidRPr="00AB0DE5" w:rsidRDefault="00CD2E54" w:rsidP="00B3090A">
      <w:pPr>
        <w:tabs>
          <w:tab w:val="left" w:pos="6521"/>
        </w:tabs>
        <w:jc w:val="both"/>
        <w:rPr>
          <w:rFonts w:cs="Times New Roman"/>
          <w:szCs w:val="24"/>
        </w:rPr>
      </w:pPr>
    </w:p>
    <w:p w14:paraId="7859ED48" w14:textId="77777777" w:rsidR="00691CC4" w:rsidRPr="00B6172D" w:rsidRDefault="00691CC4" w:rsidP="00B3090A">
      <w:pPr>
        <w:tabs>
          <w:tab w:val="left" w:pos="6521"/>
        </w:tabs>
        <w:jc w:val="both"/>
        <w:rPr>
          <w:rFonts w:cs="Times New Roman"/>
          <w:sz w:val="26"/>
          <w:szCs w:val="26"/>
        </w:rPr>
      </w:pPr>
    </w:p>
    <w:p w14:paraId="2CF0DDBE" w14:textId="77777777" w:rsidR="006F13D0" w:rsidRPr="00B6172D" w:rsidRDefault="004D6A3E" w:rsidP="00B3090A">
      <w:pPr>
        <w:tabs>
          <w:tab w:val="left" w:pos="6521"/>
        </w:tabs>
        <w:jc w:val="both"/>
        <w:rPr>
          <w:rFonts w:cs="Times New Roman"/>
          <w:sz w:val="26"/>
          <w:szCs w:val="26"/>
        </w:rPr>
      </w:pPr>
      <w:r w:rsidRPr="00B6172D">
        <w:rPr>
          <w:rFonts w:cs="Times New Roman"/>
          <w:sz w:val="26"/>
          <w:szCs w:val="26"/>
        </w:rPr>
        <w:t>Finanšu ministre</w:t>
      </w:r>
      <w:r w:rsidR="00ED4DD6" w:rsidRPr="00B6172D">
        <w:rPr>
          <w:rFonts w:cs="Times New Roman"/>
          <w:sz w:val="26"/>
          <w:szCs w:val="26"/>
        </w:rPr>
        <w:t xml:space="preserve"> </w:t>
      </w:r>
      <w:r w:rsidR="00ED4DD6" w:rsidRPr="00B6172D">
        <w:rPr>
          <w:rFonts w:cs="Times New Roman"/>
          <w:sz w:val="26"/>
          <w:szCs w:val="26"/>
        </w:rPr>
        <w:tab/>
      </w:r>
      <w:r w:rsidRPr="00B6172D">
        <w:rPr>
          <w:rFonts w:cs="Times New Roman"/>
          <w:sz w:val="26"/>
          <w:szCs w:val="26"/>
        </w:rPr>
        <w:t>D</w:t>
      </w:r>
      <w:r w:rsidR="00465571" w:rsidRPr="00B6172D">
        <w:rPr>
          <w:rFonts w:cs="Times New Roman"/>
          <w:sz w:val="26"/>
          <w:szCs w:val="26"/>
        </w:rPr>
        <w:t>.</w:t>
      </w:r>
      <w:r w:rsidRPr="00B6172D">
        <w:rPr>
          <w:rFonts w:cs="Times New Roman"/>
          <w:sz w:val="26"/>
          <w:szCs w:val="26"/>
        </w:rPr>
        <w:t>Reizniece</w:t>
      </w:r>
      <w:r w:rsidR="00ED68E4" w:rsidRPr="00B6172D">
        <w:rPr>
          <w:rFonts w:cs="Times New Roman"/>
          <w:sz w:val="26"/>
          <w:szCs w:val="26"/>
        </w:rPr>
        <w:t>-</w:t>
      </w:r>
      <w:r w:rsidRPr="00B6172D">
        <w:rPr>
          <w:rFonts w:cs="Times New Roman"/>
          <w:sz w:val="26"/>
          <w:szCs w:val="26"/>
        </w:rPr>
        <w:t>Ozola</w:t>
      </w:r>
    </w:p>
    <w:p w14:paraId="2F777BCB" w14:textId="1F2F88DB" w:rsidR="006F13D0" w:rsidRDefault="006F13D0" w:rsidP="00B3090A">
      <w:pPr>
        <w:jc w:val="both"/>
        <w:rPr>
          <w:rFonts w:cs="Times New Roman"/>
          <w:sz w:val="26"/>
          <w:szCs w:val="26"/>
        </w:rPr>
      </w:pPr>
    </w:p>
    <w:p w14:paraId="7DA1F0DA" w14:textId="52641C34" w:rsidR="00CD2E54" w:rsidRDefault="00CD2E54" w:rsidP="00B3090A">
      <w:pPr>
        <w:jc w:val="both"/>
        <w:rPr>
          <w:rFonts w:cs="Times New Roman"/>
          <w:sz w:val="26"/>
          <w:szCs w:val="26"/>
        </w:rPr>
      </w:pPr>
    </w:p>
    <w:p w14:paraId="659AD6CC" w14:textId="7FC1BF51" w:rsidR="00CD2E54" w:rsidRDefault="00CD2E54" w:rsidP="00B3090A">
      <w:pPr>
        <w:jc w:val="both"/>
        <w:rPr>
          <w:rFonts w:cs="Times New Roman"/>
          <w:sz w:val="26"/>
          <w:szCs w:val="26"/>
        </w:rPr>
      </w:pPr>
    </w:p>
    <w:p w14:paraId="46D5788B" w14:textId="0311AA61" w:rsidR="00CD2E54" w:rsidRDefault="00CD2E54" w:rsidP="00B3090A">
      <w:pPr>
        <w:jc w:val="both"/>
        <w:rPr>
          <w:rFonts w:cs="Times New Roman"/>
          <w:sz w:val="26"/>
          <w:szCs w:val="26"/>
        </w:rPr>
      </w:pPr>
    </w:p>
    <w:p w14:paraId="57C1F25A" w14:textId="269E5C95" w:rsidR="00CD2E54" w:rsidRDefault="00CD2E54" w:rsidP="00B3090A">
      <w:pPr>
        <w:jc w:val="both"/>
        <w:rPr>
          <w:rFonts w:cs="Times New Roman"/>
          <w:sz w:val="26"/>
          <w:szCs w:val="26"/>
        </w:rPr>
      </w:pPr>
    </w:p>
    <w:p w14:paraId="24529181" w14:textId="644F0270" w:rsidR="00CD2E54" w:rsidRDefault="00CD2E54" w:rsidP="00B3090A">
      <w:pPr>
        <w:jc w:val="both"/>
        <w:rPr>
          <w:rFonts w:cs="Times New Roman"/>
          <w:sz w:val="26"/>
          <w:szCs w:val="26"/>
        </w:rPr>
      </w:pPr>
    </w:p>
    <w:p w14:paraId="461D6A3D" w14:textId="77777777" w:rsidR="00CD2E54" w:rsidRPr="00B6172D" w:rsidRDefault="00CD2E54" w:rsidP="00B3090A">
      <w:pPr>
        <w:jc w:val="both"/>
        <w:rPr>
          <w:rFonts w:cs="Times New Roman"/>
          <w:sz w:val="26"/>
          <w:szCs w:val="26"/>
        </w:rPr>
      </w:pPr>
      <w:bookmarkStart w:id="0" w:name="_GoBack"/>
      <w:bookmarkEnd w:id="0"/>
    </w:p>
    <w:p w14:paraId="15D4F650" w14:textId="77777777" w:rsidR="00FE1894" w:rsidRPr="00B6172D" w:rsidRDefault="00FE1894" w:rsidP="00B3090A">
      <w:pPr>
        <w:jc w:val="both"/>
        <w:rPr>
          <w:rFonts w:cs="Times New Roman"/>
          <w:sz w:val="26"/>
          <w:szCs w:val="26"/>
        </w:rPr>
      </w:pPr>
    </w:p>
    <w:p w14:paraId="25FA0D31" w14:textId="77777777" w:rsidR="009B71DA" w:rsidRPr="00B6172D" w:rsidRDefault="001A0827" w:rsidP="00B3090A">
      <w:pPr>
        <w:jc w:val="both"/>
        <w:rPr>
          <w:rFonts w:cs="Times New Roman"/>
          <w:sz w:val="20"/>
          <w:szCs w:val="20"/>
        </w:rPr>
      </w:pPr>
      <w:r>
        <w:rPr>
          <w:rFonts w:cs="Times New Roman"/>
          <w:sz w:val="20"/>
          <w:szCs w:val="20"/>
        </w:rPr>
        <w:t>Lapiņš</w:t>
      </w:r>
      <w:r w:rsidR="009B71DA" w:rsidRPr="00B6172D">
        <w:rPr>
          <w:rFonts w:cs="Times New Roman"/>
          <w:sz w:val="20"/>
          <w:szCs w:val="20"/>
        </w:rPr>
        <w:t xml:space="preserve"> </w:t>
      </w:r>
      <w:r w:rsidR="00C078AC" w:rsidRPr="00B6172D">
        <w:rPr>
          <w:rFonts w:cs="Times New Roman"/>
          <w:sz w:val="20"/>
          <w:szCs w:val="20"/>
        </w:rPr>
        <w:t>6712</w:t>
      </w:r>
      <w:r w:rsidR="00682419" w:rsidRPr="00B6172D">
        <w:rPr>
          <w:rFonts w:cs="Times New Roman"/>
          <w:sz w:val="20"/>
          <w:szCs w:val="20"/>
        </w:rPr>
        <w:t>2618</w:t>
      </w:r>
    </w:p>
    <w:p w14:paraId="04D8D823" w14:textId="77777777" w:rsidR="006F13D0" w:rsidRPr="00B6172D" w:rsidRDefault="001A0827" w:rsidP="00B3090A">
      <w:pPr>
        <w:jc w:val="both"/>
        <w:rPr>
          <w:rFonts w:cs="Times New Roman"/>
          <w:sz w:val="20"/>
          <w:szCs w:val="20"/>
        </w:rPr>
      </w:pPr>
      <w:r>
        <w:rPr>
          <w:rFonts w:cs="Times New Roman"/>
          <w:sz w:val="20"/>
          <w:szCs w:val="20"/>
        </w:rPr>
        <w:t>Artis.Lapins@fm</w:t>
      </w:r>
      <w:r w:rsidR="006F13D0" w:rsidRPr="00B6172D">
        <w:rPr>
          <w:rFonts w:cs="Times New Roman"/>
          <w:sz w:val="20"/>
          <w:szCs w:val="20"/>
        </w:rPr>
        <w:t>.gov.lv</w:t>
      </w:r>
    </w:p>
    <w:sectPr w:rsidR="006F13D0" w:rsidRPr="00B6172D" w:rsidSect="009359AF">
      <w:headerReference w:type="default" r:id="rId13"/>
      <w:footerReference w:type="default" r:id="rId14"/>
      <w:headerReference w:type="first" r:id="rId15"/>
      <w:footerReference w:type="first" r:id="rId16"/>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C9D65" w14:textId="77777777" w:rsidR="001363A7" w:rsidRDefault="001363A7" w:rsidP="00527BB6">
      <w:r>
        <w:separator/>
      </w:r>
    </w:p>
  </w:endnote>
  <w:endnote w:type="continuationSeparator" w:id="0">
    <w:p w14:paraId="70C966CC" w14:textId="77777777" w:rsidR="001363A7" w:rsidRDefault="001363A7" w:rsidP="00527BB6">
      <w:r>
        <w:continuationSeparator/>
      </w:r>
    </w:p>
  </w:endnote>
  <w:endnote w:type="continuationNotice" w:id="1">
    <w:p w14:paraId="46283B80" w14:textId="77777777" w:rsidR="001363A7" w:rsidRDefault="001363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6BAC0" w14:textId="0FFC4FF1" w:rsidR="009359AF" w:rsidRPr="009359AF" w:rsidRDefault="009359AF">
    <w:pPr>
      <w:pStyle w:val="Footer"/>
      <w:rPr>
        <w:sz w:val="20"/>
        <w:szCs w:val="20"/>
      </w:rPr>
    </w:pPr>
    <w:r w:rsidRPr="009359AF">
      <w:rPr>
        <w:sz w:val="20"/>
        <w:szCs w:val="20"/>
      </w:rPr>
      <w:t>FM</w:t>
    </w:r>
    <w:r w:rsidR="00F25435">
      <w:rPr>
        <w:sz w:val="20"/>
        <w:szCs w:val="20"/>
      </w:rPr>
      <w:t>Zin</w:t>
    </w:r>
    <w:r w:rsidRPr="009359AF">
      <w:rPr>
        <w:sz w:val="20"/>
        <w:szCs w:val="20"/>
      </w:rPr>
      <w:t>_</w:t>
    </w:r>
    <w:r w:rsidR="00827A5E">
      <w:rPr>
        <w:sz w:val="20"/>
        <w:szCs w:val="20"/>
      </w:rPr>
      <w:t>1506</w:t>
    </w:r>
    <w:r w:rsidRPr="009359AF">
      <w:rPr>
        <w:sz w:val="20"/>
        <w:szCs w:val="20"/>
      </w:rPr>
      <w:t>18_Paternieki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AD861" w14:textId="2BFA1AF3" w:rsidR="00D15FA7" w:rsidRPr="009359AF" w:rsidRDefault="009359AF" w:rsidP="00A83B48">
    <w:pPr>
      <w:pStyle w:val="Footer"/>
      <w:rPr>
        <w:sz w:val="20"/>
        <w:szCs w:val="20"/>
      </w:rPr>
    </w:pPr>
    <w:r w:rsidRPr="009359AF">
      <w:rPr>
        <w:sz w:val="20"/>
        <w:szCs w:val="20"/>
      </w:rPr>
      <w:t>FM</w:t>
    </w:r>
    <w:r w:rsidR="00F25435">
      <w:rPr>
        <w:sz w:val="20"/>
        <w:szCs w:val="20"/>
      </w:rPr>
      <w:t>Zin</w:t>
    </w:r>
    <w:r w:rsidRPr="009359AF">
      <w:rPr>
        <w:sz w:val="20"/>
        <w:szCs w:val="20"/>
      </w:rPr>
      <w:t>_</w:t>
    </w:r>
    <w:r w:rsidR="00827A5E">
      <w:rPr>
        <w:sz w:val="20"/>
        <w:szCs w:val="20"/>
      </w:rPr>
      <w:t>1506</w:t>
    </w:r>
    <w:r w:rsidRPr="009359AF">
      <w:rPr>
        <w:sz w:val="20"/>
        <w:szCs w:val="20"/>
      </w:rPr>
      <w:t>18_Paternieki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BE48D" w14:textId="77777777" w:rsidR="001363A7" w:rsidRDefault="001363A7" w:rsidP="00527BB6">
      <w:r>
        <w:separator/>
      </w:r>
    </w:p>
  </w:footnote>
  <w:footnote w:type="continuationSeparator" w:id="0">
    <w:p w14:paraId="0501A8BC" w14:textId="77777777" w:rsidR="001363A7" w:rsidRDefault="001363A7" w:rsidP="00527BB6">
      <w:r>
        <w:continuationSeparator/>
      </w:r>
    </w:p>
  </w:footnote>
  <w:footnote w:type="continuationNotice" w:id="1">
    <w:p w14:paraId="092A8BD7" w14:textId="77777777" w:rsidR="001363A7" w:rsidRDefault="001363A7"/>
  </w:footnote>
  <w:footnote w:id="2">
    <w:p w14:paraId="564FB37B" w14:textId="77777777" w:rsidR="002E268E" w:rsidRDefault="002E268E" w:rsidP="002E268E">
      <w:pPr>
        <w:pStyle w:val="FootnoteText"/>
      </w:pPr>
      <w:r>
        <w:rPr>
          <w:rStyle w:val="FootnoteReference"/>
        </w:rPr>
        <w:footnoteRef/>
      </w:r>
      <w:r>
        <w:t xml:space="preserve"> </w:t>
      </w:r>
      <w:r w:rsidRPr="00153DF5">
        <w:t>Izveidota ar Krāslavas novada domes 2017.gada 2</w:t>
      </w:r>
      <w:r>
        <w:t>9</w:t>
      </w:r>
      <w:r w:rsidRPr="00153DF5">
        <w:t>.decembra rīkojumu Nr.130.</w:t>
      </w:r>
    </w:p>
  </w:footnote>
  <w:footnote w:id="3">
    <w:p w14:paraId="7A730E82" w14:textId="77777777" w:rsidR="00D15FA7" w:rsidRDefault="00D15FA7" w:rsidP="00800276">
      <w:pPr>
        <w:pStyle w:val="FootnoteText"/>
      </w:pPr>
      <w:r>
        <w:rPr>
          <w:rStyle w:val="FootnoteReference"/>
        </w:rPr>
        <w:footnoteRef/>
      </w:r>
      <w:r>
        <w:t xml:space="preserve"> </w:t>
      </w:r>
      <w:r w:rsidRPr="00D158A1">
        <w:t>Latvijas ilgtspējīgas attīstības stratēģija 2030</w:t>
      </w:r>
      <w:r>
        <w:t xml:space="preserve">, 409.p. </w:t>
      </w:r>
      <w:r w:rsidRPr="00B6172D">
        <w:t>Paziņojums par Latvijas ilgtspējīgas attīstības stratēģijas līdz 2030.gadam apstiprināšanu</w:t>
      </w:r>
      <w:r>
        <w:t xml:space="preserve"> </w:t>
      </w:r>
      <w:hyperlink r:id="rId1" w:history="1">
        <w:r w:rsidRPr="000272CF">
          <w:rPr>
            <w:rStyle w:val="Hyperlink"/>
          </w:rPr>
          <w:t>https://likumi.lv/ta/id/212467-pazinojums-par-latvijas-ilgtspejigas-attistibas-strategijas-lidz-2030-gadam-apstiprinasanu</w:t>
        </w:r>
      </w:hyperlink>
      <w:r>
        <w:t xml:space="preserve">. </w:t>
      </w:r>
    </w:p>
  </w:footnote>
  <w:footnote w:id="4">
    <w:p w14:paraId="2B009ADF" w14:textId="77777777" w:rsidR="00D15FA7" w:rsidRDefault="00D15FA7">
      <w:pPr>
        <w:pStyle w:val="FootnoteText"/>
      </w:pPr>
      <w:r>
        <w:rPr>
          <w:rStyle w:val="FootnoteReference"/>
        </w:rPr>
        <w:footnoteRef/>
      </w:r>
      <w:r>
        <w:t xml:space="preserve"> Latgales stratēģija</w:t>
      </w:r>
      <w:r w:rsidRPr="0040412E">
        <w:t xml:space="preserve"> 2030</w:t>
      </w:r>
      <w:r>
        <w:t xml:space="preserve">, 9.lpp. </w:t>
      </w:r>
      <w:hyperlink r:id="rId2" w:history="1">
        <w:r w:rsidRPr="000272CF">
          <w:rPr>
            <w:rStyle w:val="Hyperlink"/>
          </w:rPr>
          <w:t>https://lpr.gov.lv/wp-content/uploads/2011/lpr-planosanas-dokumenti/Latgales_strategija_2030_apstiprinata_01.12.2010.pdf</w:t>
        </w:r>
      </w:hyperlink>
      <w:r>
        <w:t xml:space="preserve"> </w:t>
      </w:r>
    </w:p>
  </w:footnote>
  <w:footnote w:id="5">
    <w:p w14:paraId="51422A69" w14:textId="77777777" w:rsidR="00D15FA7" w:rsidRDefault="00D15FA7">
      <w:pPr>
        <w:pStyle w:val="FootnoteText"/>
      </w:pPr>
      <w:r>
        <w:rPr>
          <w:rStyle w:val="FootnoteReference"/>
        </w:rPr>
        <w:footnoteRef/>
      </w:r>
      <w:r>
        <w:t xml:space="preserve"> 74.lpp. </w:t>
      </w:r>
      <w:hyperlink r:id="rId3" w:history="1">
        <w:r w:rsidRPr="000272CF">
          <w:rPr>
            <w:rStyle w:val="Hyperlink"/>
          </w:rPr>
          <w:t>https://lpr.gov.lv/wp-content/uploads/2017/Latgales-programma-10-19_01.12.2010_apstipr.LPR_.pdf</w:t>
        </w:r>
      </w:hyperlink>
      <w:r>
        <w:t xml:space="preserve"> </w:t>
      </w:r>
    </w:p>
  </w:footnote>
  <w:footnote w:id="6">
    <w:p w14:paraId="4A6E7D19" w14:textId="77777777" w:rsidR="00047115" w:rsidRPr="001F1510" w:rsidRDefault="00047115" w:rsidP="00047115">
      <w:pPr>
        <w:pStyle w:val="FootnoteText"/>
        <w:jc w:val="both"/>
      </w:pPr>
      <w:r>
        <w:rPr>
          <w:rStyle w:val="FootnoteReference"/>
        </w:rPr>
        <w:footnoteRef/>
      </w:r>
      <w:r>
        <w:t xml:space="preserve"> </w:t>
      </w:r>
      <w:r w:rsidRPr="00424C7D">
        <w:t>Latvijas-Lietuvas-Baltkrievijas pārrobežu sadarbības programmas līdzfinansētais projekts “</w:t>
      </w:r>
      <w:proofErr w:type="spellStart"/>
      <w:r w:rsidRPr="00424C7D">
        <w:t>Robežšķērsošanas</w:t>
      </w:r>
      <w:proofErr w:type="spellEnd"/>
      <w:r w:rsidRPr="00424C7D">
        <w:t xml:space="preserve"> vietas “Pāternieki” (Latvija) un “</w:t>
      </w:r>
      <w:proofErr w:type="spellStart"/>
      <w:r w:rsidRPr="00424C7D">
        <w:t>Grigorovščina</w:t>
      </w:r>
      <w:proofErr w:type="spellEnd"/>
      <w:r w:rsidRPr="00424C7D">
        <w:t>” (Baltkrievija) infrastruktūras uzlabošana”</w:t>
      </w:r>
      <w:r>
        <w:t>; tā mērķis: palielināt</w:t>
      </w:r>
      <w:r w:rsidRPr="001F1510">
        <w:t xml:space="preserve"> RŠV „Pāternieki” (Latvijā) - RŠV „</w:t>
      </w:r>
      <w:proofErr w:type="spellStart"/>
      <w:r w:rsidRPr="001F1510">
        <w:t>Grigorovščina</w:t>
      </w:r>
      <w:proofErr w:type="spellEnd"/>
      <w:r w:rsidRPr="001F1510">
        <w:t>” (Baltkrievijā) caurlaides spēju un uzlabot satiksmes drošību, nodrošinot ceļa posma starp abiem RŠV paplašināšanu (neitrālās zonas), izbūvējot papildu joslu katrā virzienā (iebraucošā un izbraucošā joslā) un ieviešot satiksmes drošības pasākumus, īstenojot kopēju sadarbības projektu ar Baltkrievijas Valsts muitas Komiteju Eiropas kaimiņattiecību instrumenta Latvijas - Lietuvas - Baltkrievijas pārrobežu sadarbības programmas 2014.-2020.gada ietvaros.</w:t>
      </w:r>
    </w:p>
  </w:footnote>
  <w:footnote w:id="7">
    <w:p w14:paraId="0BC206F2" w14:textId="2DE2C183" w:rsidR="00047115" w:rsidRDefault="00047115" w:rsidP="00047115">
      <w:pPr>
        <w:pStyle w:val="FootnoteText"/>
        <w:jc w:val="both"/>
      </w:pPr>
      <w:r>
        <w:rPr>
          <w:rStyle w:val="FootnoteReference"/>
        </w:rPr>
        <w:footnoteRef/>
      </w:r>
      <w:r>
        <w:t xml:space="preserve"> </w:t>
      </w:r>
      <w:r w:rsidRPr="007D4B60">
        <w:t>Piem</w:t>
      </w:r>
      <w:r w:rsidR="00216754">
        <w:t>ēram</w:t>
      </w:r>
      <w:r w:rsidRPr="007D4B60">
        <w:t xml:space="preserve">, būs nepieciešams no jauna izstrādāt šobrīd spēkā esošo Valsts ieņēmumu dienesta </w:t>
      </w:r>
      <w:r>
        <w:t xml:space="preserve">Muitas pārvaldes </w:t>
      </w:r>
      <w:r w:rsidRPr="007D4B60">
        <w:t>21.08.2013. apstiprināto “Pāternieku RŠV pārbaužu tehnoloģiju”, saskaņot starp iesaistītajām iestādēm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148195"/>
      <w:docPartObj>
        <w:docPartGallery w:val="Page Numbers (Top of Page)"/>
        <w:docPartUnique/>
      </w:docPartObj>
    </w:sdtPr>
    <w:sdtEndPr>
      <w:rPr>
        <w:noProof/>
      </w:rPr>
    </w:sdtEndPr>
    <w:sdtContent>
      <w:p w14:paraId="0A682368" w14:textId="0F9CFD2B" w:rsidR="00D15FA7" w:rsidRDefault="00D15FA7" w:rsidP="004D54A0">
        <w:pPr>
          <w:pStyle w:val="Header"/>
          <w:jc w:val="center"/>
        </w:pPr>
        <w:r>
          <w:fldChar w:fldCharType="begin"/>
        </w:r>
        <w:r>
          <w:instrText xml:space="preserve"> PAGE   \* MERGEFORMAT </w:instrText>
        </w:r>
        <w:r>
          <w:fldChar w:fldCharType="separate"/>
        </w:r>
        <w:r w:rsidR="00CD2E54">
          <w:rPr>
            <w:noProof/>
          </w:rPr>
          <w:t>8</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661FB" w14:textId="5C4C5BCC" w:rsidR="00E172E4" w:rsidRPr="00E172E4" w:rsidRDefault="00E172E4" w:rsidP="00E172E4">
    <w:pPr>
      <w:pStyle w:val="Header"/>
      <w:jc w:val="right"/>
      <w:rPr>
        <w:i/>
      </w:rPr>
    </w:pPr>
    <w:r w:rsidRPr="00E172E4">
      <w:rPr>
        <w:i/>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6447"/>
    <w:multiLevelType w:val="hybridMultilevel"/>
    <w:tmpl w:val="2D8A56DA"/>
    <w:lvl w:ilvl="0" w:tplc="7D3C0982">
      <w:start w:val="1"/>
      <w:numFmt w:val="decimal"/>
      <w:lvlText w:val="%1)"/>
      <w:lvlJc w:val="left"/>
      <w:pPr>
        <w:ind w:left="1080" w:hanging="360"/>
      </w:pPr>
      <w:rPr>
        <w:rFonts w:hint="default"/>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F990A04"/>
    <w:multiLevelType w:val="hybridMultilevel"/>
    <w:tmpl w:val="DFC41258"/>
    <w:lvl w:ilvl="0" w:tplc="04F21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EB5C03"/>
    <w:multiLevelType w:val="hybridMultilevel"/>
    <w:tmpl w:val="66D2245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18384A74"/>
    <w:multiLevelType w:val="hybridMultilevel"/>
    <w:tmpl w:val="3364DE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30602A"/>
    <w:multiLevelType w:val="hybridMultilevel"/>
    <w:tmpl w:val="0D4A5596"/>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51F4B25"/>
    <w:multiLevelType w:val="hybridMultilevel"/>
    <w:tmpl w:val="16F4D6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854511"/>
    <w:multiLevelType w:val="hybridMultilevel"/>
    <w:tmpl w:val="DAFA44DE"/>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7" w15:restartNumberingAfterBreak="0">
    <w:nsid w:val="2FE524CE"/>
    <w:multiLevelType w:val="hybridMultilevel"/>
    <w:tmpl w:val="6A3E51F0"/>
    <w:lvl w:ilvl="0" w:tplc="1006263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424B726D"/>
    <w:multiLevelType w:val="multilevel"/>
    <w:tmpl w:val="FACE7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477DDB"/>
    <w:multiLevelType w:val="hybridMultilevel"/>
    <w:tmpl w:val="7EF063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1CE17E6"/>
    <w:multiLevelType w:val="hybridMultilevel"/>
    <w:tmpl w:val="FECC77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5D75758"/>
    <w:multiLevelType w:val="hybridMultilevel"/>
    <w:tmpl w:val="3D6EF7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89C25EC"/>
    <w:multiLevelType w:val="hybridMultilevel"/>
    <w:tmpl w:val="2D8A56DA"/>
    <w:lvl w:ilvl="0" w:tplc="7D3C0982">
      <w:start w:val="1"/>
      <w:numFmt w:val="decimal"/>
      <w:lvlText w:val="%1)"/>
      <w:lvlJc w:val="left"/>
      <w:pPr>
        <w:ind w:left="1080" w:hanging="360"/>
      </w:pPr>
      <w:rPr>
        <w:rFonts w:hint="default"/>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A4C6A9D"/>
    <w:multiLevelType w:val="hybridMultilevel"/>
    <w:tmpl w:val="BD08502E"/>
    <w:lvl w:ilvl="0" w:tplc="F51A7F30">
      <w:start w:val="1"/>
      <w:numFmt w:val="decimal"/>
      <w:lvlText w:val="%1)"/>
      <w:lvlJc w:val="left"/>
      <w:pPr>
        <w:ind w:left="1080" w:hanging="360"/>
      </w:pPr>
      <w:rPr>
        <w:rFonts w:hint="default"/>
        <w:b/>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AA405AB"/>
    <w:multiLevelType w:val="hybridMultilevel"/>
    <w:tmpl w:val="A120CFB2"/>
    <w:lvl w:ilvl="0" w:tplc="CB8660A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C554014"/>
    <w:multiLevelType w:val="multilevel"/>
    <w:tmpl w:val="D5EA0A1E"/>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6" w15:restartNumberingAfterBreak="0">
    <w:nsid w:val="75F219B2"/>
    <w:multiLevelType w:val="multilevel"/>
    <w:tmpl w:val="A3AEFC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9"/>
  </w:num>
  <w:num w:numId="3">
    <w:abstractNumId w:val="3"/>
  </w:num>
  <w:num w:numId="4">
    <w:abstractNumId w:val="11"/>
  </w:num>
  <w:num w:numId="5">
    <w:abstractNumId w:val="5"/>
  </w:num>
  <w:num w:numId="6">
    <w:abstractNumId w:val="12"/>
  </w:num>
  <w:num w:numId="7">
    <w:abstractNumId w:val="13"/>
  </w:num>
  <w:num w:numId="8">
    <w:abstractNumId w:val="4"/>
  </w:num>
  <w:num w:numId="9">
    <w:abstractNumId w:val="0"/>
  </w:num>
  <w:num w:numId="10">
    <w:abstractNumId w:val="2"/>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 w:numId="15">
    <w:abstractNumId w:val="1"/>
  </w:num>
  <w:num w:numId="16">
    <w:abstractNumId w:val="8"/>
  </w:num>
  <w:num w:numId="17">
    <w:abstractNumId w:val="16"/>
  </w:num>
  <w:num w:numId="1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57"/>
    <w:rsid w:val="00000713"/>
    <w:rsid w:val="000017C2"/>
    <w:rsid w:val="00001CD9"/>
    <w:rsid w:val="00002962"/>
    <w:rsid w:val="00002F75"/>
    <w:rsid w:val="00003383"/>
    <w:rsid w:val="000044B5"/>
    <w:rsid w:val="00004960"/>
    <w:rsid w:val="00004D81"/>
    <w:rsid w:val="00004F1B"/>
    <w:rsid w:val="00010838"/>
    <w:rsid w:val="00010CED"/>
    <w:rsid w:val="0001238C"/>
    <w:rsid w:val="00012832"/>
    <w:rsid w:val="00015496"/>
    <w:rsid w:val="00015C35"/>
    <w:rsid w:val="00016637"/>
    <w:rsid w:val="00023E7C"/>
    <w:rsid w:val="00025A8A"/>
    <w:rsid w:val="00025BFB"/>
    <w:rsid w:val="0003033A"/>
    <w:rsid w:val="00032556"/>
    <w:rsid w:val="00032E6D"/>
    <w:rsid w:val="00033126"/>
    <w:rsid w:val="00036118"/>
    <w:rsid w:val="0003635F"/>
    <w:rsid w:val="00037384"/>
    <w:rsid w:val="000402F7"/>
    <w:rsid w:val="000413ED"/>
    <w:rsid w:val="00042505"/>
    <w:rsid w:val="000425D9"/>
    <w:rsid w:val="000428CD"/>
    <w:rsid w:val="00047115"/>
    <w:rsid w:val="0005105F"/>
    <w:rsid w:val="000511D5"/>
    <w:rsid w:val="00051C22"/>
    <w:rsid w:val="00051CAD"/>
    <w:rsid w:val="00052643"/>
    <w:rsid w:val="00054C11"/>
    <w:rsid w:val="00055862"/>
    <w:rsid w:val="00055A76"/>
    <w:rsid w:val="00056214"/>
    <w:rsid w:val="000562AD"/>
    <w:rsid w:val="00057124"/>
    <w:rsid w:val="00057859"/>
    <w:rsid w:val="00057A94"/>
    <w:rsid w:val="000603FE"/>
    <w:rsid w:val="00060FF7"/>
    <w:rsid w:val="0006151C"/>
    <w:rsid w:val="00061C0C"/>
    <w:rsid w:val="00061E48"/>
    <w:rsid w:val="00062E5E"/>
    <w:rsid w:val="0006542B"/>
    <w:rsid w:val="00065918"/>
    <w:rsid w:val="000706E4"/>
    <w:rsid w:val="00070D04"/>
    <w:rsid w:val="000710A2"/>
    <w:rsid w:val="00072ACC"/>
    <w:rsid w:val="00072DD0"/>
    <w:rsid w:val="00073103"/>
    <w:rsid w:val="00073FB4"/>
    <w:rsid w:val="00074514"/>
    <w:rsid w:val="00075BBC"/>
    <w:rsid w:val="00076738"/>
    <w:rsid w:val="0007726C"/>
    <w:rsid w:val="00080E65"/>
    <w:rsid w:val="00081C79"/>
    <w:rsid w:val="00081E18"/>
    <w:rsid w:val="000838CD"/>
    <w:rsid w:val="00084513"/>
    <w:rsid w:val="00084A39"/>
    <w:rsid w:val="00085465"/>
    <w:rsid w:val="00087C87"/>
    <w:rsid w:val="00090BF6"/>
    <w:rsid w:val="000912B4"/>
    <w:rsid w:val="0009147D"/>
    <w:rsid w:val="00091E15"/>
    <w:rsid w:val="00092231"/>
    <w:rsid w:val="00092805"/>
    <w:rsid w:val="00092F65"/>
    <w:rsid w:val="000935E3"/>
    <w:rsid w:val="00093F06"/>
    <w:rsid w:val="00094127"/>
    <w:rsid w:val="00094128"/>
    <w:rsid w:val="00094BD9"/>
    <w:rsid w:val="00094D0A"/>
    <w:rsid w:val="00095866"/>
    <w:rsid w:val="00095CB0"/>
    <w:rsid w:val="00096E9F"/>
    <w:rsid w:val="000979EB"/>
    <w:rsid w:val="000A04B2"/>
    <w:rsid w:val="000A0613"/>
    <w:rsid w:val="000A0832"/>
    <w:rsid w:val="000A0AD9"/>
    <w:rsid w:val="000A0EEE"/>
    <w:rsid w:val="000A25D3"/>
    <w:rsid w:val="000A4309"/>
    <w:rsid w:val="000A6804"/>
    <w:rsid w:val="000A68A6"/>
    <w:rsid w:val="000A75C2"/>
    <w:rsid w:val="000B1909"/>
    <w:rsid w:val="000B1F94"/>
    <w:rsid w:val="000B4B87"/>
    <w:rsid w:val="000B50EB"/>
    <w:rsid w:val="000B5E7F"/>
    <w:rsid w:val="000B63F6"/>
    <w:rsid w:val="000B75C2"/>
    <w:rsid w:val="000B76F4"/>
    <w:rsid w:val="000C096A"/>
    <w:rsid w:val="000C0BA9"/>
    <w:rsid w:val="000C131E"/>
    <w:rsid w:val="000C1ACC"/>
    <w:rsid w:val="000C1F0B"/>
    <w:rsid w:val="000C2F9C"/>
    <w:rsid w:val="000C3625"/>
    <w:rsid w:val="000C3B2A"/>
    <w:rsid w:val="000C4BCB"/>
    <w:rsid w:val="000D0D12"/>
    <w:rsid w:val="000D23CA"/>
    <w:rsid w:val="000D49D0"/>
    <w:rsid w:val="000D5FE7"/>
    <w:rsid w:val="000D63C8"/>
    <w:rsid w:val="000D7004"/>
    <w:rsid w:val="000D7F76"/>
    <w:rsid w:val="000E02B8"/>
    <w:rsid w:val="000E0F9C"/>
    <w:rsid w:val="000E131E"/>
    <w:rsid w:val="000E1893"/>
    <w:rsid w:val="000E4601"/>
    <w:rsid w:val="000E4E53"/>
    <w:rsid w:val="000E6718"/>
    <w:rsid w:val="000E70A9"/>
    <w:rsid w:val="000E789C"/>
    <w:rsid w:val="000F08EA"/>
    <w:rsid w:val="000F0C36"/>
    <w:rsid w:val="000F2BAD"/>
    <w:rsid w:val="000F2BBA"/>
    <w:rsid w:val="000F3B9B"/>
    <w:rsid w:val="000F4A0A"/>
    <w:rsid w:val="000F5D89"/>
    <w:rsid w:val="000F7E9F"/>
    <w:rsid w:val="00100A5F"/>
    <w:rsid w:val="001017D3"/>
    <w:rsid w:val="00101D24"/>
    <w:rsid w:val="001032A3"/>
    <w:rsid w:val="001033BA"/>
    <w:rsid w:val="00104DB7"/>
    <w:rsid w:val="00105435"/>
    <w:rsid w:val="001055FA"/>
    <w:rsid w:val="001061C4"/>
    <w:rsid w:val="001065C7"/>
    <w:rsid w:val="00106EC9"/>
    <w:rsid w:val="001101C2"/>
    <w:rsid w:val="00113C13"/>
    <w:rsid w:val="00114355"/>
    <w:rsid w:val="001152E8"/>
    <w:rsid w:val="00115370"/>
    <w:rsid w:val="00116D4C"/>
    <w:rsid w:val="00116F29"/>
    <w:rsid w:val="00117142"/>
    <w:rsid w:val="0012102D"/>
    <w:rsid w:val="001220EE"/>
    <w:rsid w:val="0012479B"/>
    <w:rsid w:val="00124C57"/>
    <w:rsid w:val="001257AD"/>
    <w:rsid w:val="00127AB5"/>
    <w:rsid w:val="00130382"/>
    <w:rsid w:val="00130FAA"/>
    <w:rsid w:val="00131E53"/>
    <w:rsid w:val="00132E09"/>
    <w:rsid w:val="00133BA8"/>
    <w:rsid w:val="001357DF"/>
    <w:rsid w:val="00135A00"/>
    <w:rsid w:val="00135F49"/>
    <w:rsid w:val="00136066"/>
    <w:rsid w:val="001363A7"/>
    <w:rsid w:val="00136FEB"/>
    <w:rsid w:val="00137086"/>
    <w:rsid w:val="0013773D"/>
    <w:rsid w:val="00141521"/>
    <w:rsid w:val="001429C8"/>
    <w:rsid w:val="00142A4F"/>
    <w:rsid w:val="00142D56"/>
    <w:rsid w:val="001430E3"/>
    <w:rsid w:val="00143C53"/>
    <w:rsid w:val="00144A29"/>
    <w:rsid w:val="00144B57"/>
    <w:rsid w:val="001453BB"/>
    <w:rsid w:val="0014556D"/>
    <w:rsid w:val="00145D30"/>
    <w:rsid w:val="00146090"/>
    <w:rsid w:val="00147CCA"/>
    <w:rsid w:val="00150A9C"/>
    <w:rsid w:val="00150B09"/>
    <w:rsid w:val="00150BD8"/>
    <w:rsid w:val="001514DD"/>
    <w:rsid w:val="00151EE8"/>
    <w:rsid w:val="00152476"/>
    <w:rsid w:val="001535AA"/>
    <w:rsid w:val="00153C25"/>
    <w:rsid w:val="00153DF5"/>
    <w:rsid w:val="001540EF"/>
    <w:rsid w:val="00154CF4"/>
    <w:rsid w:val="00156F4F"/>
    <w:rsid w:val="00157992"/>
    <w:rsid w:val="0016017F"/>
    <w:rsid w:val="001604ED"/>
    <w:rsid w:val="00162427"/>
    <w:rsid w:val="00163985"/>
    <w:rsid w:val="00164F3D"/>
    <w:rsid w:val="0016660B"/>
    <w:rsid w:val="00167663"/>
    <w:rsid w:val="00170734"/>
    <w:rsid w:val="001716C0"/>
    <w:rsid w:val="00171A26"/>
    <w:rsid w:val="00171C5F"/>
    <w:rsid w:val="00171C70"/>
    <w:rsid w:val="00173117"/>
    <w:rsid w:val="0017349E"/>
    <w:rsid w:val="0017360D"/>
    <w:rsid w:val="00175E10"/>
    <w:rsid w:val="00180F94"/>
    <w:rsid w:val="001821A7"/>
    <w:rsid w:val="001842EC"/>
    <w:rsid w:val="0018518C"/>
    <w:rsid w:val="0019018C"/>
    <w:rsid w:val="00190877"/>
    <w:rsid w:val="00191F17"/>
    <w:rsid w:val="00192759"/>
    <w:rsid w:val="00193096"/>
    <w:rsid w:val="00193118"/>
    <w:rsid w:val="00195C77"/>
    <w:rsid w:val="001A0827"/>
    <w:rsid w:val="001A17A5"/>
    <w:rsid w:val="001A190F"/>
    <w:rsid w:val="001A2C66"/>
    <w:rsid w:val="001A3755"/>
    <w:rsid w:val="001A4690"/>
    <w:rsid w:val="001A46C8"/>
    <w:rsid w:val="001A6EBA"/>
    <w:rsid w:val="001B00BB"/>
    <w:rsid w:val="001B0945"/>
    <w:rsid w:val="001B1BA2"/>
    <w:rsid w:val="001B270F"/>
    <w:rsid w:val="001B3BDC"/>
    <w:rsid w:val="001B4444"/>
    <w:rsid w:val="001B4C7B"/>
    <w:rsid w:val="001B60A3"/>
    <w:rsid w:val="001C1DC9"/>
    <w:rsid w:val="001C25AE"/>
    <w:rsid w:val="001C25EB"/>
    <w:rsid w:val="001C2E38"/>
    <w:rsid w:val="001C3413"/>
    <w:rsid w:val="001C3419"/>
    <w:rsid w:val="001C52D1"/>
    <w:rsid w:val="001C69AF"/>
    <w:rsid w:val="001D0025"/>
    <w:rsid w:val="001D0530"/>
    <w:rsid w:val="001D33CC"/>
    <w:rsid w:val="001D5E92"/>
    <w:rsid w:val="001D6828"/>
    <w:rsid w:val="001D6C09"/>
    <w:rsid w:val="001D766E"/>
    <w:rsid w:val="001E0971"/>
    <w:rsid w:val="001E193F"/>
    <w:rsid w:val="001E2861"/>
    <w:rsid w:val="001E36F4"/>
    <w:rsid w:val="001E3968"/>
    <w:rsid w:val="001E3E6B"/>
    <w:rsid w:val="001E516B"/>
    <w:rsid w:val="001E7293"/>
    <w:rsid w:val="001E74B5"/>
    <w:rsid w:val="001F054E"/>
    <w:rsid w:val="001F1B31"/>
    <w:rsid w:val="001F3538"/>
    <w:rsid w:val="001F6D92"/>
    <w:rsid w:val="002014D0"/>
    <w:rsid w:val="0020185B"/>
    <w:rsid w:val="00201A41"/>
    <w:rsid w:val="002077EE"/>
    <w:rsid w:val="00212CF5"/>
    <w:rsid w:val="00212FE5"/>
    <w:rsid w:val="002137DC"/>
    <w:rsid w:val="00213E89"/>
    <w:rsid w:val="002155CE"/>
    <w:rsid w:val="00215796"/>
    <w:rsid w:val="002159D4"/>
    <w:rsid w:val="00216514"/>
    <w:rsid w:val="00216754"/>
    <w:rsid w:val="00220335"/>
    <w:rsid w:val="00220E69"/>
    <w:rsid w:val="00221199"/>
    <w:rsid w:val="00221BBF"/>
    <w:rsid w:val="0022524D"/>
    <w:rsid w:val="00225D17"/>
    <w:rsid w:val="002260E0"/>
    <w:rsid w:val="00226F6F"/>
    <w:rsid w:val="002275D0"/>
    <w:rsid w:val="002311DD"/>
    <w:rsid w:val="00233E5B"/>
    <w:rsid w:val="0023415A"/>
    <w:rsid w:val="00234293"/>
    <w:rsid w:val="00235CD7"/>
    <w:rsid w:val="00237C49"/>
    <w:rsid w:val="002413FE"/>
    <w:rsid w:val="002439B0"/>
    <w:rsid w:val="0024461B"/>
    <w:rsid w:val="00246C51"/>
    <w:rsid w:val="0024717F"/>
    <w:rsid w:val="0024797F"/>
    <w:rsid w:val="0025386C"/>
    <w:rsid w:val="00254E69"/>
    <w:rsid w:val="00255617"/>
    <w:rsid w:val="00255719"/>
    <w:rsid w:val="00260B01"/>
    <w:rsid w:val="00260DBC"/>
    <w:rsid w:val="002616EF"/>
    <w:rsid w:val="002632FE"/>
    <w:rsid w:val="002644FA"/>
    <w:rsid w:val="00265237"/>
    <w:rsid w:val="00266408"/>
    <w:rsid w:val="00266AF7"/>
    <w:rsid w:val="002726A6"/>
    <w:rsid w:val="002735F0"/>
    <w:rsid w:val="00273D71"/>
    <w:rsid w:val="00274BD0"/>
    <w:rsid w:val="00275EF6"/>
    <w:rsid w:val="00277289"/>
    <w:rsid w:val="00280481"/>
    <w:rsid w:val="00280549"/>
    <w:rsid w:val="00281478"/>
    <w:rsid w:val="002824D4"/>
    <w:rsid w:val="002849C7"/>
    <w:rsid w:val="00284A69"/>
    <w:rsid w:val="0028733E"/>
    <w:rsid w:val="00291D58"/>
    <w:rsid w:val="0029212A"/>
    <w:rsid w:val="002921B6"/>
    <w:rsid w:val="00292CEF"/>
    <w:rsid w:val="0029327F"/>
    <w:rsid w:val="002952E4"/>
    <w:rsid w:val="002967CB"/>
    <w:rsid w:val="00297C68"/>
    <w:rsid w:val="00297D0D"/>
    <w:rsid w:val="002A0300"/>
    <w:rsid w:val="002A09D7"/>
    <w:rsid w:val="002A0C27"/>
    <w:rsid w:val="002A0EA0"/>
    <w:rsid w:val="002A1255"/>
    <w:rsid w:val="002A19A0"/>
    <w:rsid w:val="002A3F79"/>
    <w:rsid w:val="002A4672"/>
    <w:rsid w:val="002A4A71"/>
    <w:rsid w:val="002A4B06"/>
    <w:rsid w:val="002A530B"/>
    <w:rsid w:val="002A5A9F"/>
    <w:rsid w:val="002A5B8E"/>
    <w:rsid w:val="002A6B5D"/>
    <w:rsid w:val="002A7012"/>
    <w:rsid w:val="002A782B"/>
    <w:rsid w:val="002B1BEC"/>
    <w:rsid w:val="002B2D79"/>
    <w:rsid w:val="002B3FDC"/>
    <w:rsid w:val="002B4FA7"/>
    <w:rsid w:val="002B66AF"/>
    <w:rsid w:val="002B6C18"/>
    <w:rsid w:val="002C180B"/>
    <w:rsid w:val="002C32F7"/>
    <w:rsid w:val="002C34C6"/>
    <w:rsid w:val="002C39CB"/>
    <w:rsid w:val="002C4B95"/>
    <w:rsid w:val="002C6305"/>
    <w:rsid w:val="002C6B4E"/>
    <w:rsid w:val="002C6E1F"/>
    <w:rsid w:val="002C7678"/>
    <w:rsid w:val="002C7F98"/>
    <w:rsid w:val="002D117F"/>
    <w:rsid w:val="002D15EC"/>
    <w:rsid w:val="002D2721"/>
    <w:rsid w:val="002D43D0"/>
    <w:rsid w:val="002D61AD"/>
    <w:rsid w:val="002E1678"/>
    <w:rsid w:val="002E1831"/>
    <w:rsid w:val="002E1CC9"/>
    <w:rsid w:val="002E268E"/>
    <w:rsid w:val="002E5141"/>
    <w:rsid w:val="002E5D54"/>
    <w:rsid w:val="002E6875"/>
    <w:rsid w:val="002E7058"/>
    <w:rsid w:val="002E7847"/>
    <w:rsid w:val="002E7C52"/>
    <w:rsid w:val="002F0692"/>
    <w:rsid w:val="002F1BA5"/>
    <w:rsid w:val="002F207F"/>
    <w:rsid w:val="002F2DDE"/>
    <w:rsid w:val="002F351D"/>
    <w:rsid w:val="002F3D9C"/>
    <w:rsid w:val="002F3E91"/>
    <w:rsid w:val="002F3F10"/>
    <w:rsid w:val="002F5D5C"/>
    <w:rsid w:val="002F5DF9"/>
    <w:rsid w:val="002F66C8"/>
    <w:rsid w:val="002F69B0"/>
    <w:rsid w:val="002F76C8"/>
    <w:rsid w:val="002F7DB2"/>
    <w:rsid w:val="00302413"/>
    <w:rsid w:val="00302B68"/>
    <w:rsid w:val="00305BA7"/>
    <w:rsid w:val="0030779F"/>
    <w:rsid w:val="00307F3A"/>
    <w:rsid w:val="003100C7"/>
    <w:rsid w:val="0031313F"/>
    <w:rsid w:val="00313852"/>
    <w:rsid w:val="00313C53"/>
    <w:rsid w:val="003144D4"/>
    <w:rsid w:val="00314ED1"/>
    <w:rsid w:val="00315281"/>
    <w:rsid w:val="00315804"/>
    <w:rsid w:val="00316D56"/>
    <w:rsid w:val="00317A11"/>
    <w:rsid w:val="00320BD2"/>
    <w:rsid w:val="00321003"/>
    <w:rsid w:val="00323882"/>
    <w:rsid w:val="00323AFD"/>
    <w:rsid w:val="003249A8"/>
    <w:rsid w:val="00327314"/>
    <w:rsid w:val="00327E7F"/>
    <w:rsid w:val="003340AC"/>
    <w:rsid w:val="00334498"/>
    <w:rsid w:val="00335A88"/>
    <w:rsid w:val="00335BD8"/>
    <w:rsid w:val="00335C8E"/>
    <w:rsid w:val="00336CE8"/>
    <w:rsid w:val="00336F0A"/>
    <w:rsid w:val="00341E53"/>
    <w:rsid w:val="003436AE"/>
    <w:rsid w:val="00343B1D"/>
    <w:rsid w:val="00344498"/>
    <w:rsid w:val="00344C81"/>
    <w:rsid w:val="00345BAC"/>
    <w:rsid w:val="00347123"/>
    <w:rsid w:val="003475E1"/>
    <w:rsid w:val="00347E93"/>
    <w:rsid w:val="00352FF4"/>
    <w:rsid w:val="003534FA"/>
    <w:rsid w:val="003539AD"/>
    <w:rsid w:val="00353A11"/>
    <w:rsid w:val="003540CC"/>
    <w:rsid w:val="0035615B"/>
    <w:rsid w:val="003565C7"/>
    <w:rsid w:val="00357A18"/>
    <w:rsid w:val="00360859"/>
    <w:rsid w:val="00360E4B"/>
    <w:rsid w:val="00363657"/>
    <w:rsid w:val="003640EB"/>
    <w:rsid w:val="003706B8"/>
    <w:rsid w:val="003735B3"/>
    <w:rsid w:val="0037421B"/>
    <w:rsid w:val="0037480A"/>
    <w:rsid w:val="00374886"/>
    <w:rsid w:val="003751E4"/>
    <w:rsid w:val="0037614D"/>
    <w:rsid w:val="00377069"/>
    <w:rsid w:val="00377D0D"/>
    <w:rsid w:val="003801F9"/>
    <w:rsid w:val="00380606"/>
    <w:rsid w:val="00380B4E"/>
    <w:rsid w:val="00381484"/>
    <w:rsid w:val="003825BB"/>
    <w:rsid w:val="00384CB1"/>
    <w:rsid w:val="00385F75"/>
    <w:rsid w:val="00386E0C"/>
    <w:rsid w:val="00387E2E"/>
    <w:rsid w:val="00387E39"/>
    <w:rsid w:val="00387F98"/>
    <w:rsid w:val="003909C3"/>
    <w:rsid w:val="00390D62"/>
    <w:rsid w:val="00391461"/>
    <w:rsid w:val="00392643"/>
    <w:rsid w:val="003934DA"/>
    <w:rsid w:val="003939B8"/>
    <w:rsid w:val="00394D11"/>
    <w:rsid w:val="00394EE9"/>
    <w:rsid w:val="003954F1"/>
    <w:rsid w:val="003974D0"/>
    <w:rsid w:val="003A1501"/>
    <w:rsid w:val="003A1AC4"/>
    <w:rsid w:val="003A2290"/>
    <w:rsid w:val="003A3DE0"/>
    <w:rsid w:val="003A52A7"/>
    <w:rsid w:val="003A5B5F"/>
    <w:rsid w:val="003A78CD"/>
    <w:rsid w:val="003B034D"/>
    <w:rsid w:val="003B0A92"/>
    <w:rsid w:val="003B0B41"/>
    <w:rsid w:val="003B43D9"/>
    <w:rsid w:val="003B4868"/>
    <w:rsid w:val="003B4B66"/>
    <w:rsid w:val="003B7DDC"/>
    <w:rsid w:val="003C0BFA"/>
    <w:rsid w:val="003C2900"/>
    <w:rsid w:val="003C3F11"/>
    <w:rsid w:val="003C4476"/>
    <w:rsid w:val="003C4687"/>
    <w:rsid w:val="003C6602"/>
    <w:rsid w:val="003C6814"/>
    <w:rsid w:val="003C6DDD"/>
    <w:rsid w:val="003C781C"/>
    <w:rsid w:val="003C78B1"/>
    <w:rsid w:val="003D05D3"/>
    <w:rsid w:val="003D132F"/>
    <w:rsid w:val="003D14F1"/>
    <w:rsid w:val="003D1724"/>
    <w:rsid w:val="003D1832"/>
    <w:rsid w:val="003D203D"/>
    <w:rsid w:val="003D2E0B"/>
    <w:rsid w:val="003D3A28"/>
    <w:rsid w:val="003D5CEB"/>
    <w:rsid w:val="003E154A"/>
    <w:rsid w:val="003E1898"/>
    <w:rsid w:val="003E5EFB"/>
    <w:rsid w:val="003E7BAC"/>
    <w:rsid w:val="003F00EE"/>
    <w:rsid w:val="003F0446"/>
    <w:rsid w:val="003F074B"/>
    <w:rsid w:val="003F0FAC"/>
    <w:rsid w:val="003F177C"/>
    <w:rsid w:val="003F1A6A"/>
    <w:rsid w:val="003F1D24"/>
    <w:rsid w:val="003F2777"/>
    <w:rsid w:val="003F33B4"/>
    <w:rsid w:val="003F41C9"/>
    <w:rsid w:val="003F6B57"/>
    <w:rsid w:val="003F7FB7"/>
    <w:rsid w:val="0040097E"/>
    <w:rsid w:val="00401576"/>
    <w:rsid w:val="0040176F"/>
    <w:rsid w:val="00402656"/>
    <w:rsid w:val="00402CD5"/>
    <w:rsid w:val="0040347D"/>
    <w:rsid w:val="00403CD6"/>
    <w:rsid w:val="0040412E"/>
    <w:rsid w:val="00405F8B"/>
    <w:rsid w:val="004063C5"/>
    <w:rsid w:val="00407181"/>
    <w:rsid w:val="00410105"/>
    <w:rsid w:val="00411307"/>
    <w:rsid w:val="00411382"/>
    <w:rsid w:val="00411511"/>
    <w:rsid w:val="00414071"/>
    <w:rsid w:val="00414B60"/>
    <w:rsid w:val="00417A5F"/>
    <w:rsid w:val="00417E78"/>
    <w:rsid w:val="004202E1"/>
    <w:rsid w:val="00421D60"/>
    <w:rsid w:val="00421E51"/>
    <w:rsid w:val="00423629"/>
    <w:rsid w:val="00423C83"/>
    <w:rsid w:val="00425996"/>
    <w:rsid w:val="00426ADA"/>
    <w:rsid w:val="00426B21"/>
    <w:rsid w:val="00426D9F"/>
    <w:rsid w:val="00427718"/>
    <w:rsid w:val="00427A33"/>
    <w:rsid w:val="00432055"/>
    <w:rsid w:val="004325EF"/>
    <w:rsid w:val="00433398"/>
    <w:rsid w:val="004335F1"/>
    <w:rsid w:val="00434688"/>
    <w:rsid w:val="0043669A"/>
    <w:rsid w:val="00437137"/>
    <w:rsid w:val="00437836"/>
    <w:rsid w:val="004404AE"/>
    <w:rsid w:val="004410B5"/>
    <w:rsid w:val="00443739"/>
    <w:rsid w:val="00443984"/>
    <w:rsid w:val="004472A6"/>
    <w:rsid w:val="00447FD4"/>
    <w:rsid w:val="0045024C"/>
    <w:rsid w:val="004502F8"/>
    <w:rsid w:val="00450708"/>
    <w:rsid w:val="0045168F"/>
    <w:rsid w:val="0045294F"/>
    <w:rsid w:val="00452C74"/>
    <w:rsid w:val="00452F1B"/>
    <w:rsid w:val="0045344D"/>
    <w:rsid w:val="00454495"/>
    <w:rsid w:val="0045650D"/>
    <w:rsid w:val="00456D7F"/>
    <w:rsid w:val="00457B83"/>
    <w:rsid w:val="004604E0"/>
    <w:rsid w:val="00461DB7"/>
    <w:rsid w:val="00462126"/>
    <w:rsid w:val="004625DB"/>
    <w:rsid w:val="00463490"/>
    <w:rsid w:val="00463A5E"/>
    <w:rsid w:val="00465571"/>
    <w:rsid w:val="004678C2"/>
    <w:rsid w:val="00467FD6"/>
    <w:rsid w:val="004702F2"/>
    <w:rsid w:val="0047380F"/>
    <w:rsid w:val="00473B3E"/>
    <w:rsid w:val="00474C4F"/>
    <w:rsid w:val="0047582D"/>
    <w:rsid w:val="00477DFC"/>
    <w:rsid w:val="004811B8"/>
    <w:rsid w:val="00481E94"/>
    <w:rsid w:val="004830D6"/>
    <w:rsid w:val="004837CC"/>
    <w:rsid w:val="0048473B"/>
    <w:rsid w:val="00484A42"/>
    <w:rsid w:val="00485DF8"/>
    <w:rsid w:val="0048657E"/>
    <w:rsid w:val="004910FF"/>
    <w:rsid w:val="004926B1"/>
    <w:rsid w:val="00493F96"/>
    <w:rsid w:val="004941CB"/>
    <w:rsid w:val="00495586"/>
    <w:rsid w:val="00495596"/>
    <w:rsid w:val="00495FDC"/>
    <w:rsid w:val="0049600B"/>
    <w:rsid w:val="00496824"/>
    <w:rsid w:val="00496D55"/>
    <w:rsid w:val="00497F8F"/>
    <w:rsid w:val="004A3CFB"/>
    <w:rsid w:val="004A456D"/>
    <w:rsid w:val="004A4F21"/>
    <w:rsid w:val="004A5440"/>
    <w:rsid w:val="004A6FD5"/>
    <w:rsid w:val="004A739D"/>
    <w:rsid w:val="004B06D6"/>
    <w:rsid w:val="004B19F5"/>
    <w:rsid w:val="004B2226"/>
    <w:rsid w:val="004B24C9"/>
    <w:rsid w:val="004B3844"/>
    <w:rsid w:val="004B42DB"/>
    <w:rsid w:val="004B4757"/>
    <w:rsid w:val="004B5E85"/>
    <w:rsid w:val="004B6417"/>
    <w:rsid w:val="004B6667"/>
    <w:rsid w:val="004B6E3A"/>
    <w:rsid w:val="004B7492"/>
    <w:rsid w:val="004B755F"/>
    <w:rsid w:val="004B77D3"/>
    <w:rsid w:val="004C00BC"/>
    <w:rsid w:val="004C0617"/>
    <w:rsid w:val="004C0C50"/>
    <w:rsid w:val="004C0CCE"/>
    <w:rsid w:val="004C128F"/>
    <w:rsid w:val="004C1787"/>
    <w:rsid w:val="004C1FCD"/>
    <w:rsid w:val="004C2737"/>
    <w:rsid w:val="004C27B1"/>
    <w:rsid w:val="004C34E1"/>
    <w:rsid w:val="004C422B"/>
    <w:rsid w:val="004C4BB0"/>
    <w:rsid w:val="004C514C"/>
    <w:rsid w:val="004C52E6"/>
    <w:rsid w:val="004C7A82"/>
    <w:rsid w:val="004C7E7E"/>
    <w:rsid w:val="004D1A2A"/>
    <w:rsid w:val="004D2F21"/>
    <w:rsid w:val="004D4271"/>
    <w:rsid w:val="004D43ED"/>
    <w:rsid w:val="004D54A0"/>
    <w:rsid w:val="004D54B6"/>
    <w:rsid w:val="004D6558"/>
    <w:rsid w:val="004D6A3E"/>
    <w:rsid w:val="004D75C7"/>
    <w:rsid w:val="004E1039"/>
    <w:rsid w:val="004E1BB9"/>
    <w:rsid w:val="004E2429"/>
    <w:rsid w:val="004E2A5D"/>
    <w:rsid w:val="004E2FE7"/>
    <w:rsid w:val="004E3E1F"/>
    <w:rsid w:val="004E3ED7"/>
    <w:rsid w:val="004E4D79"/>
    <w:rsid w:val="004E5B1E"/>
    <w:rsid w:val="004E5F21"/>
    <w:rsid w:val="004E68B6"/>
    <w:rsid w:val="004F131D"/>
    <w:rsid w:val="004F1567"/>
    <w:rsid w:val="004F1769"/>
    <w:rsid w:val="004F205B"/>
    <w:rsid w:val="004F3C06"/>
    <w:rsid w:val="004F3EEE"/>
    <w:rsid w:val="004F78A1"/>
    <w:rsid w:val="00501644"/>
    <w:rsid w:val="005024BE"/>
    <w:rsid w:val="0050296F"/>
    <w:rsid w:val="00503C15"/>
    <w:rsid w:val="0050588E"/>
    <w:rsid w:val="005058AF"/>
    <w:rsid w:val="00505EED"/>
    <w:rsid w:val="00513BFD"/>
    <w:rsid w:val="00513D77"/>
    <w:rsid w:val="005146BD"/>
    <w:rsid w:val="005161B1"/>
    <w:rsid w:val="00516D73"/>
    <w:rsid w:val="005178AE"/>
    <w:rsid w:val="00517914"/>
    <w:rsid w:val="00520F63"/>
    <w:rsid w:val="005217A3"/>
    <w:rsid w:val="00525AA4"/>
    <w:rsid w:val="00527485"/>
    <w:rsid w:val="00527BB6"/>
    <w:rsid w:val="00530CA8"/>
    <w:rsid w:val="005310EC"/>
    <w:rsid w:val="00531BC6"/>
    <w:rsid w:val="005333EB"/>
    <w:rsid w:val="0053447C"/>
    <w:rsid w:val="00535ED1"/>
    <w:rsid w:val="00537663"/>
    <w:rsid w:val="0054028D"/>
    <w:rsid w:val="00540520"/>
    <w:rsid w:val="00540C1C"/>
    <w:rsid w:val="00540E0A"/>
    <w:rsid w:val="005442E8"/>
    <w:rsid w:val="00546029"/>
    <w:rsid w:val="00546234"/>
    <w:rsid w:val="00546A59"/>
    <w:rsid w:val="00550A5A"/>
    <w:rsid w:val="005513A1"/>
    <w:rsid w:val="00552791"/>
    <w:rsid w:val="00553A7C"/>
    <w:rsid w:val="00555795"/>
    <w:rsid w:val="00555E5D"/>
    <w:rsid w:val="00556A48"/>
    <w:rsid w:val="0056182B"/>
    <w:rsid w:val="00570953"/>
    <w:rsid w:val="00571C35"/>
    <w:rsid w:val="00575BAC"/>
    <w:rsid w:val="00575C07"/>
    <w:rsid w:val="00580DB1"/>
    <w:rsid w:val="00581497"/>
    <w:rsid w:val="00583230"/>
    <w:rsid w:val="00586029"/>
    <w:rsid w:val="0058745E"/>
    <w:rsid w:val="00587BF1"/>
    <w:rsid w:val="00587C68"/>
    <w:rsid w:val="00590248"/>
    <w:rsid w:val="00590984"/>
    <w:rsid w:val="005939A8"/>
    <w:rsid w:val="00593E40"/>
    <w:rsid w:val="00597181"/>
    <w:rsid w:val="005A100F"/>
    <w:rsid w:val="005A1F46"/>
    <w:rsid w:val="005A31C8"/>
    <w:rsid w:val="005A37C7"/>
    <w:rsid w:val="005A5A1C"/>
    <w:rsid w:val="005A5DAC"/>
    <w:rsid w:val="005A6F61"/>
    <w:rsid w:val="005B0BC4"/>
    <w:rsid w:val="005B12AE"/>
    <w:rsid w:val="005B2140"/>
    <w:rsid w:val="005B5221"/>
    <w:rsid w:val="005B5DDE"/>
    <w:rsid w:val="005B6CE6"/>
    <w:rsid w:val="005C020F"/>
    <w:rsid w:val="005C074C"/>
    <w:rsid w:val="005C2F1F"/>
    <w:rsid w:val="005C43BE"/>
    <w:rsid w:val="005C7C3A"/>
    <w:rsid w:val="005D0B86"/>
    <w:rsid w:val="005D0D7B"/>
    <w:rsid w:val="005D12C6"/>
    <w:rsid w:val="005D16E7"/>
    <w:rsid w:val="005D67B6"/>
    <w:rsid w:val="005D6C6A"/>
    <w:rsid w:val="005D703C"/>
    <w:rsid w:val="005E00C1"/>
    <w:rsid w:val="005E038B"/>
    <w:rsid w:val="005E0CBE"/>
    <w:rsid w:val="005E1D5D"/>
    <w:rsid w:val="005E240F"/>
    <w:rsid w:val="005E36A1"/>
    <w:rsid w:val="005E5797"/>
    <w:rsid w:val="005E6E35"/>
    <w:rsid w:val="005E6F06"/>
    <w:rsid w:val="005F0376"/>
    <w:rsid w:val="005F0617"/>
    <w:rsid w:val="005F0B7F"/>
    <w:rsid w:val="005F2CA6"/>
    <w:rsid w:val="005F30D4"/>
    <w:rsid w:val="005F3BC3"/>
    <w:rsid w:val="005F3ECC"/>
    <w:rsid w:val="005F457F"/>
    <w:rsid w:val="005F5800"/>
    <w:rsid w:val="005F5CF1"/>
    <w:rsid w:val="005F5FE5"/>
    <w:rsid w:val="005F6488"/>
    <w:rsid w:val="005F73C0"/>
    <w:rsid w:val="005F752E"/>
    <w:rsid w:val="00600B19"/>
    <w:rsid w:val="00600DA5"/>
    <w:rsid w:val="00601197"/>
    <w:rsid w:val="00602D0D"/>
    <w:rsid w:val="00604659"/>
    <w:rsid w:val="00606FB8"/>
    <w:rsid w:val="00611182"/>
    <w:rsid w:val="00611FF0"/>
    <w:rsid w:val="006125A8"/>
    <w:rsid w:val="00614E56"/>
    <w:rsid w:val="00616CE6"/>
    <w:rsid w:val="00620358"/>
    <w:rsid w:val="00620DCD"/>
    <w:rsid w:val="006210FF"/>
    <w:rsid w:val="00621284"/>
    <w:rsid w:val="006217D0"/>
    <w:rsid w:val="00621D5E"/>
    <w:rsid w:val="00622D27"/>
    <w:rsid w:val="00623CBA"/>
    <w:rsid w:val="006261F4"/>
    <w:rsid w:val="006314D9"/>
    <w:rsid w:val="006341FC"/>
    <w:rsid w:val="006369E2"/>
    <w:rsid w:val="006372AA"/>
    <w:rsid w:val="00640706"/>
    <w:rsid w:val="00641A69"/>
    <w:rsid w:val="00641DD0"/>
    <w:rsid w:val="006438CE"/>
    <w:rsid w:val="00643E93"/>
    <w:rsid w:val="00645EA2"/>
    <w:rsid w:val="0064654F"/>
    <w:rsid w:val="00646D80"/>
    <w:rsid w:val="00650EFB"/>
    <w:rsid w:val="00651DF9"/>
    <w:rsid w:val="00652ECF"/>
    <w:rsid w:val="00653C02"/>
    <w:rsid w:val="00660E06"/>
    <w:rsid w:val="00661C2C"/>
    <w:rsid w:val="00662A64"/>
    <w:rsid w:val="00663097"/>
    <w:rsid w:val="006641D5"/>
    <w:rsid w:val="00664214"/>
    <w:rsid w:val="0066702A"/>
    <w:rsid w:val="00667471"/>
    <w:rsid w:val="00673672"/>
    <w:rsid w:val="00673B8E"/>
    <w:rsid w:val="00673CDD"/>
    <w:rsid w:val="00675ED2"/>
    <w:rsid w:val="00675F0F"/>
    <w:rsid w:val="0067717C"/>
    <w:rsid w:val="006809E6"/>
    <w:rsid w:val="00681816"/>
    <w:rsid w:val="00681F26"/>
    <w:rsid w:val="00682419"/>
    <w:rsid w:val="006836C7"/>
    <w:rsid w:val="00686DCD"/>
    <w:rsid w:val="00691CC4"/>
    <w:rsid w:val="00692243"/>
    <w:rsid w:val="00692CA6"/>
    <w:rsid w:val="00692F76"/>
    <w:rsid w:val="00694645"/>
    <w:rsid w:val="00697A6B"/>
    <w:rsid w:val="006A04E0"/>
    <w:rsid w:val="006A1A7F"/>
    <w:rsid w:val="006A1D7C"/>
    <w:rsid w:val="006A37DF"/>
    <w:rsid w:val="006A4135"/>
    <w:rsid w:val="006A50FB"/>
    <w:rsid w:val="006A6236"/>
    <w:rsid w:val="006A661F"/>
    <w:rsid w:val="006B29A2"/>
    <w:rsid w:val="006B2C2C"/>
    <w:rsid w:val="006B4F40"/>
    <w:rsid w:val="006B5C28"/>
    <w:rsid w:val="006B5D53"/>
    <w:rsid w:val="006B75EA"/>
    <w:rsid w:val="006C4C40"/>
    <w:rsid w:val="006D411A"/>
    <w:rsid w:val="006E36AD"/>
    <w:rsid w:val="006E40F1"/>
    <w:rsid w:val="006E52A6"/>
    <w:rsid w:val="006E589C"/>
    <w:rsid w:val="006E6BBF"/>
    <w:rsid w:val="006E6F52"/>
    <w:rsid w:val="006E7001"/>
    <w:rsid w:val="006E74F9"/>
    <w:rsid w:val="006F0450"/>
    <w:rsid w:val="006F05A1"/>
    <w:rsid w:val="006F13D0"/>
    <w:rsid w:val="006F202A"/>
    <w:rsid w:val="006F27C7"/>
    <w:rsid w:val="006F39AB"/>
    <w:rsid w:val="006F4A14"/>
    <w:rsid w:val="006F6911"/>
    <w:rsid w:val="00700820"/>
    <w:rsid w:val="00700A24"/>
    <w:rsid w:val="00700A79"/>
    <w:rsid w:val="00701FC6"/>
    <w:rsid w:val="00702062"/>
    <w:rsid w:val="007020BF"/>
    <w:rsid w:val="00703BD4"/>
    <w:rsid w:val="007041C7"/>
    <w:rsid w:val="00704936"/>
    <w:rsid w:val="00704AF2"/>
    <w:rsid w:val="00705971"/>
    <w:rsid w:val="007061BA"/>
    <w:rsid w:val="007100DC"/>
    <w:rsid w:val="00710B92"/>
    <w:rsid w:val="00710C2C"/>
    <w:rsid w:val="0071335F"/>
    <w:rsid w:val="00713DC4"/>
    <w:rsid w:val="00714E7B"/>
    <w:rsid w:val="00715AE3"/>
    <w:rsid w:val="007161CC"/>
    <w:rsid w:val="007161FD"/>
    <w:rsid w:val="00717DC8"/>
    <w:rsid w:val="00720A3C"/>
    <w:rsid w:val="007221C1"/>
    <w:rsid w:val="007222F5"/>
    <w:rsid w:val="00722965"/>
    <w:rsid w:val="00725D34"/>
    <w:rsid w:val="00725F3D"/>
    <w:rsid w:val="00726063"/>
    <w:rsid w:val="00726A7A"/>
    <w:rsid w:val="00732054"/>
    <w:rsid w:val="00732CCC"/>
    <w:rsid w:val="00732DB9"/>
    <w:rsid w:val="00734448"/>
    <w:rsid w:val="00734CDF"/>
    <w:rsid w:val="007354E8"/>
    <w:rsid w:val="007413A1"/>
    <w:rsid w:val="0074166F"/>
    <w:rsid w:val="00742D44"/>
    <w:rsid w:val="007444A5"/>
    <w:rsid w:val="00744AD9"/>
    <w:rsid w:val="00745CC5"/>
    <w:rsid w:val="007462E8"/>
    <w:rsid w:val="0074716E"/>
    <w:rsid w:val="00747C53"/>
    <w:rsid w:val="00751307"/>
    <w:rsid w:val="007516EE"/>
    <w:rsid w:val="00752E1D"/>
    <w:rsid w:val="007535F9"/>
    <w:rsid w:val="00754F1D"/>
    <w:rsid w:val="00756456"/>
    <w:rsid w:val="0075771C"/>
    <w:rsid w:val="00757C04"/>
    <w:rsid w:val="00760959"/>
    <w:rsid w:val="00760CD3"/>
    <w:rsid w:val="00760FDF"/>
    <w:rsid w:val="0076118C"/>
    <w:rsid w:val="00762128"/>
    <w:rsid w:val="007626B6"/>
    <w:rsid w:val="00763ACB"/>
    <w:rsid w:val="007656E1"/>
    <w:rsid w:val="0076577E"/>
    <w:rsid w:val="00766118"/>
    <w:rsid w:val="007662E5"/>
    <w:rsid w:val="00767C4E"/>
    <w:rsid w:val="007703FD"/>
    <w:rsid w:val="0077104F"/>
    <w:rsid w:val="007721D9"/>
    <w:rsid w:val="00776EF3"/>
    <w:rsid w:val="00777F5D"/>
    <w:rsid w:val="0078243C"/>
    <w:rsid w:val="00782F7B"/>
    <w:rsid w:val="0078471D"/>
    <w:rsid w:val="007850ED"/>
    <w:rsid w:val="00785266"/>
    <w:rsid w:val="00785331"/>
    <w:rsid w:val="00787EB3"/>
    <w:rsid w:val="00790066"/>
    <w:rsid w:val="007901F9"/>
    <w:rsid w:val="00790B0F"/>
    <w:rsid w:val="00791CFA"/>
    <w:rsid w:val="00792D34"/>
    <w:rsid w:val="00793639"/>
    <w:rsid w:val="00793DF4"/>
    <w:rsid w:val="00796681"/>
    <w:rsid w:val="00796E5A"/>
    <w:rsid w:val="007A0D7F"/>
    <w:rsid w:val="007A1457"/>
    <w:rsid w:val="007A1D49"/>
    <w:rsid w:val="007A2336"/>
    <w:rsid w:val="007A241D"/>
    <w:rsid w:val="007A5C30"/>
    <w:rsid w:val="007A6FB8"/>
    <w:rsid w:val="007B0235"/>
    <w:rsid w:val="007B2912"/>
    <w:rsid w:val="007B2A09"/>
    <w:rsid w:val="007B334B"/>
    <w:rsid w:val="007B3EA7"/>
    <w:rsid w:val="007B6A76"/>
    <w:rsid w:val="007B6BAA"/>
    <w:rsid w:val="007B6E87"/>
    <w:rsid w:val="007C0746"/>
    <w:rsid w:val="007C148C"/>
    <w:rsid w:val="007C16DA"/>
    <w:rsid w:val="007C17E1"/>
    <w:rsid w:val="007C1832"/>
    <w:rsid w:val="007C2455"/>
    <w:rsid w:val="007C2876"/>
    <w:rsid w:val="007C2C31"/>
    <w:rsid w:val="007C394F"/>
    <w:rsid w:val="007C3B8E"/>
    <w:rsid w:val="007C4784"/>
    <w:rsid w:val="007C4B30"/>
    <w:rsid w:val="007C587F"/>
    <w:rsid w:val="007C5DF9"/>
    <w:rsid w:val="007C609F"/>
    <w:rsid w:val="007C6C8F"/>
    <w:rsid w:val="007C6ECF"/>
    <w:rsid w:val="007C7C3A"/>
    <w:rsid w:val="007D0ED3"/>
    <w:rsid w:val="007D1A2E"/>
    <w:rsid w:val="007D1C38"/>
    <w:rsid w:val="007D32D1"/>
    <w:rsid w:val="007D3CCE"/>
    <w:rsid w:val="007D3D74"/>
    <w:rsid w:val="007E066D"/>
    <w:rsid w:val="007E07FE"/>
    <w:rsid w:val="007E18FF"/>
    <w:rsid w:val="007E19D1"/>
    <w:rsid w:val="007E2E34"/>
    <w:rsid w:val="007E3BAA"/>
    <w:rsid w:val="007E5513"/>
    <w:rsid w:val="007E5AFD"/>
    <w:rsid w:val="007E66AE"/>
    <w:rsid w:val="007F13AD"/>
    <w:rsid w:val="007F222C"/>
    <w:rsid w:val="007F6CDF"/>
    <w:rsid w:val="007F6DBA"/>
    <w:rsid w:val="00800276"/>
    <w:rsid w:val="00801B51"/>
    <w:rsid w:val="00802D47"/>
    <w:rsid w:val="008030E3"/>
    <w:rsid w:val="00803266"/>
    <w:rsid w:val="00804686"/>
    <w:rsid w:val="00805544"/>
    <w:rsid w:val="00805B6A"/>
    <w:rsid w:val="00806055"/>
    <w:rsid w:val="00806BAB"/>
    <w:rsid w:val="0080771A"/>
    <w:rsid w:val="00810120"/>
    <w:rsid w:val="008116D6"/>
    <w:rsid w:val="00813188"/>
    <w:rsid w:val="0081483F"/>
    <w:rsid w:val="00815DAC"/>
    <w:rsid w:val="00816A68"/>
    <w:rsid w:val="00816BE5"/>
    <w:rsid w:val="008173EB"/>
    <w:rsid w:val="00820139"/>
    <w:rsid w:val="0082042D"/>
    <w:rsid w:val="00820D67"/>
    <w:rsid w:val="008212F9"/>
    <w:rsid w:val="008227E5"/>
    <w:rsid w:val="00823E00"/>
    <w:rsid w:val="0082454E"/>
    <w:rsid w:val="00824B78"/>
    <w:rsid w:val="00825BB7"/>
    <w:rsid w:val="00826A8F"/>
    <w:rsid w:val="008271F1"/>
    <w:rsid w:val="00827327"/>
    <w:rsid w:val="00827A5E"/>
    <w:rsid w:val="00827D15"/>
    <w:rsid w:val="008305AB"/>
    <w:rsid w:val="00832FB4"/>
    <w:rsid w:val="00835A52"/>
    <w:rsid w:val="00836F34"/>
    <w:rsid w:val="0084048D"/>
    <w:rsid w:val="0084117A"/>
    <w:rsid w:val="00841DA5"/>
    <w:rsid w:val="00842510"/>
    <w:rsid w:val="0084433E"/>
    <w:rsid w:val="00844A8D"/>
    <w:rsid w:val="00844E62"/>
    <w:rsid w:val="008452D7"/>
    <w:rsid w:val="008464C0"/>
    <w:rsid w:val="00847F0F"/>
    <w:rsid w:val="008501DD"/>
    <w:rsid w:val="008513F6"/>
    <w:rsid w:val="00851B4E"/>
    <w:rsid w:val="00852BFE"/>
    <w:rsid w:val="00855191"/>
    <w:rsid w:val="00855D67"/>
    <w:rsid w:val="00855DAA"/>
    <w:rsid w:val="008604A7"/>
    <w:rsid w:val="00860BA6"/>
    <w:rsid w:val="00862800"/>
    <w:rsid w:val="00862E40"/>
    <w:rsid w:val="008670C4"/>
    <w:rsid w:val="00870F63"/>
    <w:rsid w:val="008719A7"/>
    <w:rsid w:val="00871BE4"/>
    <w:rsid w:val="00871D5A"/>
    <w:rsid w:val="00873307"/>
    <w:rsid w:val="00873A9B"/>
    <w:rsid w:val="00875236"/>
    <w:rsid w:val="00875ECA"/>
    <w:rsid w:val="00875F5B"/>
    <w:rsid w:val="008764ED"/>
    <w:rsid w:val="008776C6"/>
    <w:rsid w:val="008802B3"/>
    <w:rsid w:val="0088121F"/>
    <w:rsid w:val="00881C8C"/>
    <w:rsid w:val="00882C18"/>
    <w:rsid w:val="00882C69"/>
    <w:rsid w:val="00882FE6"/>
    <w:rsid w:val="00884D26"/>
    <w:rsid w:val="00884E1B"/>
    <w:rsid w:val="00885701"/>
    <w:rsid w:val="00886994"/>
    <w:rsid w:val="0089206A"/>
    <w:rsid w:val="00894E48"/>
    <w:rsid w:val="0089522E"/>
    <w:rsid w:val="00897939"/>
    <w:rsid w:val="00897D6C"/>
    <w:rsid w:val="008A3515"/>
    <w:rsid w:val="008A375C"/>
    <w:rsid w:val="008A5A1D"/>
    <w:rsid w:val="008A5CBF"/>
    <w:rsid w:val="008A6A1E"/>
    <w:rsid w:val="008A6B5E"/>
    <w:rsid w:val="008A72AC"/>
    <w:rsid w:val="008B2140"/>
    <w:rsid w:val="008B3AFB"/>
    <w:rsid w:val="008B3B2D"/>
    <w:rsid w:val="008B51F1"/>
    <w:rsid w:val="008C025D"/>
    <w:rsid w:val="008C0AF0"/>
    <w:rsid w:val="008C1DD2"/>
    <w:rsid w:val="008C2417"/>
    <w:rsid w:val="008C3D91"/>
    <w:rsid w:val="008C4215"/>
    <w:rsid w:val="008C5B35"/>
    <w:rsid w:val="008C6786"/>
    <w:rsid w:val="008C7E47"/>
    <w:rsid w:val="008D1323"/>
    <w:rsid w:val="008D2EF3"/>
    <w:rsid w:val="008D33FF"/>
    <w:rsid w:val="008D3D1B"/>
    <w:rsid w:val="008D40BE"/>
    <w:rsid w:val="008D43A5"/>
    <w:rsid w:val="008D4D64"/>
    <w:rsid w:val="008E114A"/>
    <w:rsid w:val="008E1D73"/>
    <w:rsid w:val="008E277D"/>
    <w:rsid w:val="008E4E30"/>
    <w:rsid w:val="008E5580"/>
    <w:rsid w:val="008E5F3A"/>
    <w:rsid w:val="008E7858"/>
    <w:rsid w:val="008E7B01"/>
    <w:rsid w:val="008F01F1"/>
    <w:rsid w:val="008F1245"/>
    <w:rsid w:val="008F2C25"/>
    <w:rsid w:val="008F31B2"/>
    <w:rsid w:val="008F33B1"/>
    <w:rsid w:val="008F3D2A"/>
    <w:rsid w:val="008F462C"/>
    <w:rsid w:val="008F4BF7"/>
    <w:rsid w:val="008F4C68"/>
    <w:rsid w:val="008F64CC"/>
    <w:rsid w:val="008F656B"/>
    <w:rsid w:val="008F65CB"/>
    <w:rsid w:val="008F73BC"/>
    <w:rsid w:val="008F7BC2"/>
    <w:rsid w:val="009015FC"/>
    <w:rsid w:val="009016E5"/>
    <w:rsid w:val="00901FC4"/>
    <w:rsid w:val="00902BFE"/>
    <w:rsid w:val="00903100"/>
    <w:rsid w:val="009034A6"/>
    <w:rsid w:val="00907707"/>
    <w:rsid w:val="00907E8E"/>
    <w:rsid w:val="00910521"/>
    <w:rsid w:val="00911C52"/>
    <w:rsid w:val="00912D0F"/>
    <w:rsid w:val="00914000"/>
    <w:rsid w:val="0091498E"/>
    <w:rsid w:val="009160BC"/>
    <w:rsid w:val="00917544"/>
    <w:rsid w:val="009206CC"/>
    <w:rsid w:val="00923D39"/>
    <w:rsid w:val="009275DD"/>
    <w:rsid w:val="00927DFA"/>
    <w:rsid w:val="00930217"/>
    <w:rsid w:val="00932100"/>
    <w:rsid w:val="009356DF"/>
    <w:rsid w:val="009359AF"/>
    <w:rsid w:val="009378E2"/>
    <w:rsid w:val="00941103"/>
    <w:rsid w:val="00944D87"/>
    <w:rsid w:val="00947760"/>
    <w:rsid w:val="00950C63"/>
    <w:rsid w:val="00952186"/>
    <w:rsid w:val="00953724"/>
    <w:rsid w:val="0095580F"/>
    <w:rsid w:val="00955BA1"/>
    <w:rsid w:val="00956079"/>
    <w:rsid w:val="00956B3F"/>
    <w:rsid w:val="0095794B"/>
    <w:rsid w:val="00957D17"/>
    <w:rsid w:val="0096019F"/>
    <w:rsid w:val="009623AC"/>
    <w:rsid w:val="00963E94"/>
    <w:rsid w:val="009647DC"/>
    <w:rsid w:val="00964B4B"/>
    <w:rsid w:val="00964D43"/>
    <w:rsid w:val="00965EC8"/>
    <w:rsid w:val="00966282"/>
    <w:rsid w:val="00966673"/>
    <w:rsid w:val="00970AD9"/>
    <w:rsid w:val="0097173A"/>
    <w:rsid w:val="00971A21"/>
    <w:rsid w:val="00973191"/>
    <w:rsid w:val="009733FA"/>
    <w:rsid w:val="00976AC0"/>
    <w:rsid w:val="00977A04"/>
    <w:rsid w:val="00980F2A"/>
    <w:rsid w:val="00982C50"/>
    <w:rsid w:val="00983091"/>
    <w:rsid w:val="009839C0"/>
    <w:rsid w:val="00983F97"/>
    <w:rsid w:val="00985144"/>
    <w:rsid w:val="0098605D"/>
    <w:rsid w:val="00986784"/>
    <w:rsid w:val="009869CC"/>
    <w:rsid w:val="00987A57"/>
    <w:rsid w:val="00987E9A"/>
    <w:rsid w:val="00987FA5"/>
    <w:rsid w:val="00990D9E"/>
    <w:rsid w:val="009915D4"/>
    <w:rsid w:val="0099219D"/>
    <w:rsid w:val="00993DB1"/>
    <w:rsid w:val="009946B1"/>
    <w:rsid w:val="00994C4E"/>
    <w:rsid w:val="0099672D"/>
    <w:rsid w:val="009A073C"/>
    <w:rsid w:val="009A20B4"/>
    <w:rsid w:val="009A2884"/>
    <w:rsid w:val="009A3565"/>
    <w:rsid w:val="009A6300"/>
    <w:rsid w:val="009A7931"/>
    <w:rsid w:val="009B19A9"/>
    <w:rsid w:val="009B328B"/>
    <w:rsid w:val="009B39EF"/>
    <w:rsid w:val="009B3E2E"/>
    <w:rsid w:val="009B4CAB"/>
    <w:rsid w:val="009B6CD6"/>
    <w:rsid w:val="009B7014"/>
    <w:rsid w:val="009B71CD"/>
    <w:rsid w:val="009B71DA"/>
    <w:rsid w:val="009C1348"/>
    <w:rsid w:val="009C204B"/>
    <w:rsid w:val="009C2621"/>
    <w:rsid w:val="009C283C"/>
    <w:rsid w:val="009C42B4"/>
    <w:rsid w:val="009C5466"/>
    <w:rsid w:val="009C6879"/>
    <w:rsid w:val="009C7C13"/>
    <w:rsid w:val="009C7DD8"/>
    <w:rsid w:val="009D08D8"/>
    <w:rsid w:val="009D0E3C"/>
    <w:rsid w:val="009D0E9C"/>
    <w:rsid w:val="009D271B"/>
    <w:rsid w:val="009D28E0"/>
    <w:rsid w:val="009D398F"/>
    <w:rsid w:val="009D499D"/>
    <w:rsid w:val="009D588A"/>
    <w:rsid w:val="009D5C82"/>
    <w:rsid w:val="009D6227"/>
    <w:rsid w:val="009D6CB0"/>
    <w:rsid w:val="009E0D23"/>
    <w:rsid w:val="009E445A"/>
    <w:rsid w:val="009E45BA"/>
    <w:rsid w:val="009E4718"/>
    <w:rsid w:val="009F0798"/>
    <w:rsid w:val="009F15A5"/>
    <w:rsid w:val="009F2A04"/>
    <w:rsid w:val="009F4F92"/>
    <w:rsid w:val="00A00139"/>
    <w:rsid w:val="00A014D4"/>
    <w:rsid w:val="00A0175E"/>
    <w:rsid w:val="00A029D8"/>
    <w:rsid w:val="00A02AE2"/>
    <w:rsid w:val="00A04FA0"/>
    <w:rsid w:val="00A05840"/>
    <w:rsid w:val="00A1079C"/>
    <w:rsid w:val="00A10A21"/>
    <w:rsid w:val="00A1214A"/>
    <w:rsid w:val="00A12F68"/>
    <w:rsid w:val="00A12FBC"/>
    <w:rsid w:val="00A13AA4"/>
    <w:rsid w:val="00A14A92"/>
    <w:rsid w:val="00A1511D"/>
    <w:rsid w:val="00A162B2"/>
    <w:rsid w:val="00A16AF3"/>
    <w:rsid w:val="00A17B96"/>
    <w:rsid w:val="00A17CE1"/>
    <w:rsid w:val="00A238DA"/>
    <w:rsid w:val="00A24286"/>
    <w:rsid w:val="00A25512"/>
    <w:rsid w:val="00A27431"/>
    <w:rsid w:val="00A2749D"/>
    <w:rsid w:val="00A279C3"/>
    <w:rsid w:val="00A3207B"/>
    <w:rsid w:val="00A327E0"/>
    <w:rsid w:val="00A333F3"/>
    <w:rsid w:val="00A33D2B"/>
    <w:rsid w:val="00A34AB6"/>
    <w:rsid w:val="00A406E2"/>
    <w:rsid w:val="00A40B7B"/>
    <w:rsid w:val="00A42550"/>
    <w:rsid w:val="00A42745"/>
    <w:rsid w:val="00A4303C"/>
    <w:rsid w:val="00A431FB"/>
    <w:rsid w:val="00A45AC8"/>
    <w:rsid w:val="00A463EB"/>
    <w:rsid w:val="00A46A80"/>
    <w:rsid w:val="00A5120C"/>
    <w:rsid w:val="00A52C16"/>
    <w:rsid w:val="00A5329B"/>
    <w:rsid w:val="00A53AB6"/>
    <w:rsid w:val="00A54D65"/>
    <w:rsid w:val="00A55038"/>
    <w:rsid w:val="00A55220"/>
    <w:rsid w:val="00A55241"/>
    <w:rsid w:val="00A55F29"/>
    <w:rsid w:val="00A56FDC"/>
    <w:rsid w:val="00A57BF1"/>
    <w:rsid w:val="00A65955"/>
    <w:rsid w:val="00A65BD9"/>
    <w:rsid w:val="00A67067"/>
    <w:rsid w:val="00A70273"/>
    <w:rsid w:val="00A71E46"/>
    <w:rsid w:val="00A71FFB"/>
    <w:rsid w:val="00A7229B"/>
    <w:rsid w:val="00A73F02"/>
    <w:rsid w:val="00A76241"/>
    <w:rsid w:val="00A76992"/>
    <w:rsid w:val="00A77CAB"/>
    <w:rsid w:val="00A80649"/>
    <w:rsid w:val="00A821BA"/>
    <w:rsid w:val="00A83246"/>
    <w:rsid w:val="00A83B48"/>
    <w:rsid w:val="00A83C5F"/>
    <w:rsid w:val="00A84BDC"/>
    <w:rsid w:val="00A90C40"/>
    <w:rsid w:val="00A923CB"/>
    <w:rsid w:val="00A9360F"/>
    <w:rsid w:val="00A93C22"/>
    <w:rsid w:val="00A94A36"/>
    <w:rsid w:val="00A9510D"/>
    <w:rsid w:val="00A9579F"/>
    <w:rsid w:val="00A9686D"/>
    <w:rsid w:val="00A9760E"/>
    <w:rsid w:val="00A976C3"/>
    <w:rsid w:val="00AA0430"/>
    <w:rsid w:val="00AA683C"/>
    <w:rsid w:val="00AA7869"/>
    <w:rsid w:val="00AB0DE5"/>
    <w:rsid w:val="00AB1E42"/>
    <w:rsid w:val="00AB225D"/>
    <w:rsid w:val="00AB2D72"/>
    <w:rsid w:val="00AB2DB9"/>
    <w:rsid w:val="00AB2F17"/>
    <w:rsid w:val="00AB48CA"/>
    <w:rsid w:val="00AB5FF8"/>
    <w:rsid w:val="00AB63B9"/>
    <w:rsid w:val="00AB7443"/>
    <w:rsid w:val="00AB7AC8"/>
    <w:rsid w:val="00AC1421"/>
    <w:rsid w:val="00AC18FA"/>
    <w:rsid w:val="00AC2117"/>
    <w:rsid w:val="00AC3903"/>
    <w:rsid w:val="00AC3A6C"/>
    <w:rsid w:val="00AC4646"/>
    <w:rsid w:val="00AC49FB"/>
    <w:rsid w:val="00AC59E4"/>
    <w:rsid w:val="00AC5D25"/>
    <w:rsid w:val="00AD00BE"/>
    <w:rsid w:val="00AD0BB2"/>
    <w:rsid w:val="00AD1BB1"/>
    <w:rsid w:val="00AD320A"/>
    <w:rsid w:val="00AD3D7B"/>
    <w:rsid w:val="00AD7052"/>
    <w:rsid w:val="00AD7C5C"/>
    <w:rsid w:val="00AD7CFF"/>
    <w:rsid w:val="00AE1438"/>
    <w:rsid w:val="00AE43B9"/>
    <w:rsid w:val="00AE6373"/>
    <w:rsid w:val="00AE6E5A"/>
    <w:rsid w:val="00AE6E9E"/>
    <w:rsid w:val="00AE7936"/>
    <w:rsid w:val="00AE7E44"/>
    <w:rsid w:val="00AF3918"/>
    <w:rsid w:val="00AF6868"/>
    <w:rsid w:val="00B00BBE"/>
    <w:rsid w:val="00B014DF"/>
    <w:rsid w:val="00B01864"/>
    <w:rsid w:val="00B021A5"/>
    <w:rsid w:val="00B032D3"/>
    <w:rsid w:val="00B042B0"/>
    <w:rsid w:val="00B0475A"/>
    <w:rsid w:val="00B0648F"/>
    <w:rsid w:val="00B06C48"/>
    <w:rsid w:val="00B075E5"/>
    <w:rsid w:val="00B10C5C"/>
    <w:rsid w:val="00B129F5"/>
    <w:rsid w:val="00B1335E"/>
    <w:rsid w:val="00B14FF3"/>
    <w:rsid w:val="00B15684"/>
    <w:rsid w:val="00B21774"/>
    <w:rsid w:val="00B23939"/>
    <w:rsid w:val="00B239AC"/>
    <w:rsid w:val="00B2499C"/>
    <w:rsid w:val="00B26E6C"/>
    <w:rsid w:val="00B27337"/>
    <w:rsid w:val="00B27742"/>
    <w:rsid w:val="00B27743"/>
    <w:rsid w:val="00B3090A"/>
    <w:rsid w:val="00B30E4A"/>
    <w:rsid w:val="00B31156"/>
    <w:rsid w:val="00B31A12"/>
    <w:rsid w:val="00B33AF1"/>
    <w:rsid w:val="00B33EAA"/>
    <w:rsid w:val="00B34058"/>
    <w:rsid w:val="00B35B42"/>
    <w:rsid w:val="00B37C46"/>
    <w:rsid w:val="00B37EBD"/>
    <w:rsid w:val="00B42305"/>
    <w:rsid w:val="00B434AA"/>
    <w:rsid w:val="00B447CA"/>
    <w:rsid w:val="00B45AB8"/>
    <w:rsid w:val="00B45F9D"/>
    <w:rsid w:val="00B50392"/>
    <w:rsid w:val="00B50F84"/>
    <w:rsid w:val="00B511C7"/>
    <w:rsid w:val="00B54757"/>
    <w:rsid w:val="00B56FED"/>
    <w:rsid w:val="00B57522"/>
    <w:rsid w:val="00B60C1B"/>
    <w:rsid w:val="00B6172D"/>
    <w:rsid w:val="00B61922"/>
    <w:rsid w:val="00B628F6"/>
    <w:rsid w:val="00B636DB"/>
    <w:rsid w:val="00B639C5"/>
    <w:rsid w:val="00B64B6E"/>
    <w:rsid w:val="00B65421"/>
    <w:rsid w:val="00B66C57"/>
    <w:rsid w:val="00B673AC"/>
    <w:rsid w:val="00B738BD"/>
    <w:rsid w:val="00B74ED5"/>
    <w:rsid w:val="00B77FDF"/>
    <w:rsid w:val="00B81A7F"/>
    <w:rsid w:val="00B8223F"/>
    <w:rsid w:val="00B823AA"/>
    <w:rsid w:val="00B830D4"/>
    <w:rsid w:val="00B84981"/>
    <w:rsid w:val="00B84F26"/>
    <w:rsid w:val="00B86D46"/>
    <w:rsid w:val="00B87C38"/>
    <w:rsid w:val="00B914AA"/>
    <w:rsid w:val="00B9179A"/>
    <w:rsid w:val="00B91AB4"/>
    <w:rsid w:val="00B923A2"/>
    <w:rsid w:val="00B92733"/>
    <w:rsid w:val="00B94188"/>
    <w:rsid w:val="00B94B70"/>
    <w:rsid w:val="00B94DC7"/>
    <w:rsid w:val="00B955FF"/>
    <w:rsid w:val="00B95DA6"/>
    <w:rsid w:val="00B96E4A"/>
    <w:rsid w:val="00BA1FEF"/>
    <w:rsid w:val="00BA4231"/>
    <w:rsid w:val="00BA6330"/>
    <w:rsid w:val="00BA6C84"/>
    <w:rsid w:val="00BA72A7"/>
    <w:rsid w:val="00BB1FB8"/>
    <w:rsid w:val="00BB294C"/>
    <w:rsid w:val="00BB2FCC"/>
    <w:rsid w:val="00BB316C"/>
    <w:rsid w:val="00BB3A39"/>
    <w:rsid w:val="00BB67F7"/>
    <w:rsid w:val="00BB69FC"/>
    <w:rsid w:val="00BC037E"/>
    <w:rsid w:val="00BC5EE9"/>
    <w:rsid w:val="00BC73D3"/>
    <w:rsid w:val="00BC7DA5"/>
    <w:rsid w:val="00BD0EC5"/>
    <w:rsid w:val="00BD11D6"/>
    <w:rsid w:val="00BD2CD8"/>
    <w:rsid w:val="00BD307C"/>
    <w:rsid w:val="00BD4CDE"/>
    <w:rsid w:val="00BD7C79"/>
    <w:rsid w:val="00BD7F74"/>
    <w:rsid w:val="00BE00A1"/>
    <w:rsid w:val="00BE1317"/>
    <w:rsid w:val="00BE2FAD"/>
    <w:rsid w:val="00BE356C"/>
    <w:rsid w:val="00BE6C6B"/>
    <w:rsid w:val="00BE6DA6"/>
    <w:rsid w:val="00BE7285"/>
    <w:rsid w:val="00BE75F4"/>
    <w:rsid w:val="00BE7CDB"/>
    <w:rsid w:val="00BF0253"/>
    <w:rsid w:val="00BF0FBB"/>
    <w:rsid w:val="00BF189F"/>
    <w:rsid w:val="00BF1CE4"/>
    <w:rsid w:val="00BF1F9F"/>
    <w:rsid w:val="00BF2B52"/>
    <w:rsid w:val="00BF3400"/>
    <w:rsid w:val="00BF4773"/>
    <w:rsid w:val="00BF49D5"/>
    <w:rsid w:val="00BF4C1A"/>
    <w:rsid w:val="00BF77DB"/>
    <w:rsid w:val="00BF7939"/>
    <w:rsid w:val="00BF7C61"/>
    <w:rsid w:val="00C00929"/>
    <w:rsid w:val="00C038D6"/>
    <w:rsid w:val="00C054C1"/>
    <w:rsid w:val="00C078AC"/>
    <w:rsid w:val="00C118C9"/>
    <w:rsid w:val="00C1192A"/>
    <w:rsid w:val="00C12EE1"/>
    <w:rsid w:val="00C14A1E"/>
    <w:rsid w:val="00C15DA6"/>
    <w:rsid w:val="00C1749F"/>
    <w:rsid w:val="00C177F5"/>
    <w:rsid w:val="00C201EB"/>
    <w:rsid w:val="00C20464"/>
    <w:rsid w:val="00C20792"/>
    <w:rsid w:val="00C20BB4"/>
    <w:rsid w:val="00C21BD1"/>
    <w:rsid w:val="00C21EF6"/>
    <w:rsid w:val="00C2223F"/>
    <w:rsid w:val="00C2263C"/>
    <w:rsid w:val="00C242A1"/>
    <w:rsid w:val="00C2633E"/>
    <w:rsid w:val="00C26748"/>
    <w:rsid w:val="00C26B62"/>
    <w:rsid w:val="00C26BB8"/>
    <w:rsid w:val="00C27E94"/>
    <w:rsid w:val="00C27EDD"/>
    <w:rsid w:val="00C30801"/>
    <w:rsid w:val="00C3255A"/>
    <w:rsid w:val="00C34DD8"/>
    <w:rsid w:val="00C356BC"/>
    <w:rsid w:val="00C35759"/>
    <w:rsid w:val="00C3587F"/>
    <w:rsid w:val="00C370F6"/>
    <w:rsid w:val="00C4083D"/>
    <w:rsid w:val="00C40B55"/>
    <w:rsid w:val="00C40E28"/>
    <w:rsid w:val="00C42F5E"/>
    <w:rsid w:val="00C43517"/>
    <w:rsid w:val="00C43CFA"/>
    <w:rsid w:val="00C4460C"/>
    <w:rsid w:val="00C44734"/>
    <w:rsid w:val="00C44A54"/>
    <w:rsid w:val="00C457C8"/>
    <w:rsid w:val="00C45DBD"/>
    <w:rsid w:val="00C5038B"/>
    <w:rsid w:val="00C50C50"/>
    <w:rsid w:val="00C536FA"/>
    <w:rsid w:val="00C53BDC"/>
    <w:rsid w:val="00C55CDC"/>
    <w:rsid w:val="00C55F4B"/>
    <w:rsid w:val="00C569E8"/>
    <w:rsid w:val="00C6081D"/>
    <w:rsid w:val="00C60828"/>
    <w:rsid w:val="00C60B15"/>
    <w:rsid w:val="00C62A7F"/>
    <w:rsid w:val="00C6442B"/>
    <w:rsid w:val="00C65FDF"/>
    <w:rsid w:val="00C6634D"/>
    <w:rsid w:val="00C72948"/>
    <w:rsid w:val="00C74791"/>
    <w:rsid w:val="00C74E28"/>
    <w:rsid w:val="00C752A6"/>
    <w:rsid w:val="00C7546F"/>
    <w:rsid w:val="00C76DC9"/>
    <w:rsid w:val="00C77348"/>
    <w:rsid w:val="00C7735E"/>
    <w:rsid w:val="00C774C3"/>
    <w:rsid w:val="00C77CA9"/>
    <w:rsid w:val="00C80EA8"/>
    <w:rsid w:val="00C81FC6"/>
    <w:rsid w:val="00C83755"/>
    <w:rsid w:val="00C83A09"/>
    <w:rsid w:val="00C84510"/>
    <w:rsid w:val="00C85570"/>
    <w:rsid w:val="00C86984"/>
    <w:rsid w:val="00C8707D"/>
    <w:rsid w:val="00C878E3"/>
    <w:rsid w:val="00C87B10"/>
    <w:rsid w:val="00C90708"/>
    <w:rsid w:val="00C90F93"/>
    <w:rsid w:val="00C91B6F"/>
    <w:rsid w:val="00C91BD5"/>
    <w:rsid w:val="00C9215B"/>
    <w:rsid w:val="00C92B1C"/>
    <w:rsid w:val="00C9320C"/>
    <w:rsid w:val="00C9388B"/>
    <w:rsid w:val="00C93B64"/>
    <w:rsid w:val="00C951BE"/>
    <w:rsid w:val="00C95439"/>
    <w:rsid w:val="00C963BB"/>
    <w:rsid w:val="00C970DD"/>
    <w:rsid w:val="00CA35D0"/>
    <w:rsid w:val="00CA474F"/>
    <w:rsid w:val="00CA53DF"/>
    <w:rsid w:val="00CA5EE9"/>
    <w:rsid w:val="00CA6AC0"/>
    <w:rsid w:val="00CA71D7"/>
    <w:rsid w:val="00CB01ED"/>
    <w:rsid w:val="00CB0CC0"/>
    <w:rsid w:val="00CB15A0"/>
    <w:rsid w:val="00CB1D86"/>
    <w:rsid w:val="00CB1E3C"/>
    <w:rsid w:val="00CB1ECF"/>
    <w:rsid w:val="00CB1F47"/>
    <w:rsid w:val="00CB4A94"/>
    <w:rsid w:val="00CB6C96"/>
    <w:rsid w:val="00CC024B"/>
    <w:rsid w:val="00CC2675"/>
    <w:rsid w:val="00CC2B39"/>
    <w:rsid w:val="00CC3314"/>
    <w:rsid w:val="00CC59B5"/>
    <w:rsid w:val="00CC6B10"/>
    <w:rsid w:val="00CD0C42"/>
    <w:rsid w:val="00CD1691"/>
    <w:rsid w:val="00CD18FB"/>
    <w:rsid w:val="00CD1A73"/>
    <w:rsid w:val="00CD1FFE"/>
    <w:rsid w:val="00CD28FC"/>
    <w:rsid w:val="00CD2E54"/>
    <w:rsid w:val="00CD391A"/>
    <w:rsid w:val="00CD3D79"/>
    <w:rsid w:val="00CD5C44"/>
    <w:rsid w:val="00CD5F8F"/>
    <w:rsid w:val="00CD7BCA"/>
    <w:rsid w:val="00CE02D6"/>
    <w:rsid w:val="00CE03AB"/>
    <w:rsid w:val="00CE03ED"/>
    <w:rsid w:val="00CE0642"/>
    <w:rsid w:val="00CE08CA"/>
    <w:rsid w:val="00CE09AC"/>
    <w:rsid w:val="00CE0B59"/>
    <w:rsid w:val="00CE1205"/>
    <w:rsid w:val="00CE259F"/>
    <w:rsid w:val="00CE3B24"/>
    <w:rsid w:val="00CE4586"/>
    <w:rsid w:val="00CE45FD"/>
    <w:rsid w:val="00CE6201"/>
    <w:rsid w:val="00CF2E17"/>
    <w:rsid w:val="00CF6742"/>
    <w:rsid w:val="00CF7404"/>
    <w:rsid w:val="00CF79A4"/>
    <w:rsid w:val="00D013CA"/>
    <w:rsid w:val="00D0193A"/>
    <w:rsid w:val="00D0350D"/>
    <w:rsid w:val="00D03BE1"/>
    <w:rsid w:val="00D04371"/>
    <w:rsid w:val="00D043D0"/>
    <w:rsid w:val="00D04851"/>
    <w:rsid w:val="00D0735B"/>
    <w:rsid w:val="00D104A0"/>
    <w:rsid w:val="00D11A0B"/>
    <w:rsid w:val="00D14159"/>
    <w:rsid w:val="00D147CB"/>
    <w:rsid w:val="00D1580E"/>
    <w:rsid w:val="00D158A1"/>
    <w:rsid w:val="00D15C6F"/>
    <w:rsid w:val="00D15CB3"/>
    <w:rsid w:val="00D15E3C"/>
    <w:rsid w:val="00D15FA7"/>
    <w:rsid w:val="00D16B78"/>
    <w:rsid w:val="00D20DF0"/>
    <w:rsid w:val="00D21DAC"/>
    <w:rsid w:val="00D244EA"/>
    <w:rsid w:val="00D24B0A"/>
    <w:rsid w:val="00D25135"/>
    <w:rsid w:val="00D252FC"/>
    <w:rsid w:val="00D26A17"/>
    <w:rsid w:val="00D278ED"/>
    <w:rsid w:val="00D27B19"/>
    <w:rsid w:val="00D30438"/>
    <w:rsid w:val="00D30651"/>
    <w:rsid w:val="00D3252C"/>
    <w:rsid w:val="00D32854"/>
    <w:rsid w:val="00D342E1"/>
    <w:rsid w:val="00D34E32"/>
    <w:rsid w:val="00D35B29"/>
    <w:rsid w:val="00D3602C"/>
    <w:rsid w:val="00D37912"/>
    <w:rsid w:val="00D41204"/>
    <w:rsid w:val="00D42AC9"/>
    <w:rsid w:val="00D42BD1"/>
    <w:rsid w:val="00D43354"/>
    <w:rsid w:val="00D440A0"/>
    <w:rsid w:val="00D4485F"/>
    <w:rsid w:val="00D4514A"/>
    <w:rsid w:val="00D465EE"/>
    <w:rsid w:val="00D46B5B"/>
    <w:rsid w:val="00D4797E"/>
    <w:rsid w:val="00D51420"/>
    <w:rsid w:val="00D529D1"/>
    <w:rsid w:val="00D52A82"/>
    <w:rsid w:val="00D53958"/>
    <w:rsid w:val="00D53B5B"/>
    <w:rsid w:val="00D5510C"/>
    <w:rsid w:val="00D556EF"/>
    <w:rsid w:val="00D5629A"/>
    <w:rsid w:val="00D57281"/>
    <w:rsid w:val="00D60E31"/>
    <w:rsid w:val="00D622BA"/>
    <w:rsid w:val="00D62C0D"/>
    <w:rsid w:val="00D66459"/>
    <w:rsid w:val="00D668DA"/>
    <w:rsid w:val="00D70931"/>
    <w:rsid w:val="00D71A1C"/>
    <w:rsid w:val="00D7206A"/>
    <w:rsid w:val="00D720A9"/>
    <w:rsid w:val="00D722A8"/>
    <w:rsid w:val="00D7688A"/>
    <w:rsid w:val="00D77A07"/>
    <w:rsid w:val="00D804D5"/>
    <w:rsid w:val="00D82503"/>
    <w:rsid w:val="00D829CD"/>
    <w:rsid w:val="00D832F2"/>
    <w:rsid w:val="00D83597"/>
    <w:rsid w:val="00D841A5"/>
    <w:rsid w:val="00D84AC0"/>
    <w:rsid w:val="00D84BDA"/>
    <w:rsid w:val="00D85B7E"/>
    <w:rsid w:val="00D85EEE"/>
    <w:rsid w:val="00D872F2"/>
    <w:rsid w:val="00D87979"/>
    <w:rsid w:val="00D87FE7"/>
    <w:rsid w:val="00D914FE"/>
    <w:rsid w:val="00D91B0E"/>
    <w:rsid w:val="00D9330E"/>
    <w:rsid w:val="00D93DC4"/>
    <w:rsid w:val="00D9462F"/>
    <w:rsid w:val="00D958A9"/>
    <w:rsid w:val="00D95D0C"/>
    <w:rsid w:val="00D972EF"/>
    <w:rsid w:val="00D977C9"/>
    <w:rsid w:val="00D97CE8"/>
    <w:rsid w:val="00DA0074"/>
    <w:rsid w:val="00DA0DCB"/>
    <w:rsid w:val="00DA1007"/>
    <w:rsid w:val="00DA1E31"/>
    <w:rsid w:val="00DA1ED1"/>
    <w:rsid w:val="00DA4591"/>
    <w:rsid w:val="00DA482B"/>
    <w:rsid w:val="00DA5AC9"/>
    <w:rsid w:val="00DA67B6"/>
    <w:rsid w:val="00DA7C13"/>
    <w:rsid w:val="00DB1F2A"/>
    <w:rsid w:val="00DB2B08"/>
    <w:rsid w:val="00DB32B6"/>
    <w:rsid w:val="00DB5840"/>
    <w:rsid w:val="00DB7292"/>
    <w:rsid w:val="00DB7F9B"/>
    <w:rsid w:val="00DC20B3"/>
    <w:rsid w:val="00DC5381"/>
    <w:rsid w:val="00DC66C9"/>
    <w:rsid w:val="00DC7729"/>
    <w:rsid w:val="00DD34B0"/>
    <w:rsid w:val="00DD6CF8"/>
    <w:rsid w:val="00DD7C03"/>
    <w:rsid w:val="00DE0048"/>
    <w:rsid w:val="00DE19EE"/>
    <w:rsid w:val="00DE2384"/>
    <w:rsid w:val="00DE4956"/>
    <w:rsid w:val="00DE6025"/>
    <w:rsid w:val="00DE6CF5"/>
    <w:rsid w:val="00DF0D01"/>
    <w:rsid w:val="00DF2A23"/>
    <w:rsid w:val="00DF6A24"/>
    <w:rsid w:val="00DF7C44"/>
    <w:rsid w:val="00DF7C84"/>
    <w:rsid w:val="00DF7DE0"/>
    <w:rsid w:val="00E01610"/>
    <w:rsid w:val="00E02AFE"/>
    <w:rsid w:val="00E04072"/>
    <w:rsid w:val="00E058B9"/>
    <w:rsid w:val="00E10DFB"/>
    <w:rsid w:val="00E119A2"/>
    <w:rsid w:val="00E12452"/>
    <w:rsid w:val="00E14401"/>
    <w:rsid w:val="00E14CEF"/>
    <w:rsid w:val="00E161F0"/>
    <w:rsid w:val="00E16704"/>
    <w:rsid w:val="00E16823"/>
    <w:rsid w:val="00E16CDF"/>
    <w:rsid w:val="00E172E4"/>
    <w:rsid w:val="00E21027"/>
    <w:rsid w:val="00E230F9"/>
    <w:rsid w:val="00E23AC9"/>
    <w:rsid w:val="00E23B6C"/>
    <w:rsid w:val="00E25164"/>
    <w:rsid w:val="00E257D2"/>
    <w:rsid w:val="00E2584C"/>
    <w:rsid w:val="00E25873"/>
    <w:rsid w:val="00E25F11"/>
    <w:rsid w:val="00E26235"/>
    <w:rsid w:val="00E27ACB"/>
    <w:rsid w:val="00E30288"/>
    <w:rsid w:val="00E30DF0"/>
    <w:rsid w:val="00E33F96"/>
    <w:rsid w:val="00E34809"/>
    <w:rsid w:val="00E36457"/>
    <w:rsid w:val="00E37850"/>
    <w:rsid w:val="00E40F8A"/>
    <w:rsid w:val="00E41063"/>
    <w:rsid w:val="00E427AC"/>
    <w:rsid w:val="00E42D78"/>
    <w:rsid w:val="00E42DA5"/>
    <w:rsid w:val="00E430C0"/>
    <w:rsid w:val="00E44F08"/>
    <w:rsid w:val="00E467D2"/>
    <w:rsid w:val="00E46CF5"/>
    <w:rsid w:val="00E47252"/>
    <w:rsid w:val="00E51A4F"/>
    <w:rsid w:val="00E52A6B"/>
    <w:rsid w:val="00E53945"/>
    <w:rsid w:val="00E5403C"/>
    <w:rsid w:val="00E56653"/>
    <w:rsid w:val="00E56EFA"/>
    <w:rsid w:val="00E57345"/>
    <w:rsid w:val="00E579EA"/>
    <w:rsid w:val="00E616B2"/>
    <w:rsid w:val="00E62FF1"/>
    <w:rsid w:val="00E63254"/>
    <w:rsid w:val="00E65AAF"/>
    <w:rsid w:val="00E65CDA"/>
    <w:rsid w:val="00E7545A"/>
    <w:rsid w:val="00E75570"/>
    <w:rsid w:val="00E76DB9"/>
    <w:rsid w:val="00E81789"/>
    <w:rsid w:val="00E81D35"/>
    <w:rsid w:val="00E823F7"/>
    <w:rsid w:val="00E82854"/>
    <w:rsid w:val="00E82CEA"/>
    <w:rsid w:val="00E84E9D"/>
    <w:rsid w:val="00E8550B"/>
    <w:rsid w:val="00E863E8"/>
    <w:rsid w:val="00E879DE"/>
    <w:rsid w:val="00E90C43"/>
    <w:rsid w:val="00E90E81"/>
    <w:rsid w:val="00E91BE5"/>
    <w:rsid w:val="00E93484"/>
    <w:rsid w:val="00E945DA"/>
    <w:rsid w:val="00E94D74"/>
    <w:rsid w:val="00E95F4C"/>
    <w:rsid w:val="00E961DD"/>
    <w:rsid w:val="00E96AEE"/>
    <w:rsid w:val="00E96B2C"/>
    <w:rsid w:val="00E97385"/>
    <w:rsid w:val="00E97F35"/>
    <w:rsid w:val="00EA00B7"/>
    <w:rsid w:val="00EA00DB"/>
    <w:rsid w:val="00EA35AC"/>
    <w:rsid w:val="00EA6C87"/>
    <w:rsid w:val="00EA6F1E"/>
    <w:rsid w:val="00EB43C2"/>
    <w:rsid w:val="00EB5B1D"/>
    <w:rsid w:val="00EB6590"/>
    <w:rsid w:val="00EB676A"/>
    <w:rsid w:val="00EB6D43"/>
    <w:rsid w:val="00EC0906"/>
    <w:rsid w:val="00EC1052"/>
    <w:rsid w:val="00EC2385"/>
    <w:rsid w:val="00EC33F0"/>
    <w:rsid w:val="00EC4B65"/>
    <w:rsid w:val="00EC55A2"/>
    <w:rsid w:val="00EC5939"/>
    <w:rsid w:val="00EC59E7"/>
    <w:rsid w:val="00EC5A39"/>
    <w:rsid w:val="00EC61B0"/>
    <w:rsid w:val="00EC650B"/>
    <w:rsid w:val="00EC6802"/>
    <w:rsid w:val="00EC7466"/>
    <w:rsid w:val="00ED01DD"/>
    <w:rsid w:val="00ED04EC"/>
    <w:rsid w:val="00ED336C"/>
    <w:rsid w:val="00ED3640"/>
    <w:rsid w:val="00ED3EE2"/>
    <w:rsid w:val="00ED44BE"/>
    <w:rsid w:val="00ED4DD6"/>
    <w:rsid w:val="00ED51C3"/>
    <w:rsid w:val="00ED53AC"/>
    <w:rsid w:val="00ED68E4"/>
    <w:rsid w:val="00EE01F2"/>
    <w:rsid w:val="00EE25B6"/>
    <w:rsid w:val="00EE6B16"/>
    <w:rsid w:val="00EE70C8"/>
    <w:rsid w:val="00EE7576"/>
    <w:rsid w:val="00EF009D"/>
    <w:rsid w:val="00EF049C"/>
    <w:rsid w:val="00EF0983"/>
    <w:rsid w:val="00EF0EDA"/>
    <w:rsid w:val="00EF2350"/>
    <w:rsid w:val="00EF2F22"/>
    <w:rsid w:val="00EF4118"/>
    <w:rsid w:val="00EF5FBB"/>
    <w:rsid w:val="00EF7C15"/>
    <w:rsid w:val="00F0018A"/>
    <w:rsid w:val="00F019AB"/>
    <w:rsid w:val="00F03290"/>
    <w:rsid w:val="00F03D90"/>
    <w:rsid w:val="00F05CAA"/>
    <w:rsid w:val="00F06740"/>
    <w:rsid w:val="00F06AC2"/>
    <w:rsid w:val="00F06C69"/>
    <w:rsid w:val="00F06CF3"/>
    <w:rsid w:val="00F07086"/>
    <w:rsid w:val="00F10AF0"/>
    <w:rsid w:val="00F122CF"/>
    <w:rsid w:val="00F137B6"/>
    <w:rsid w:val="00F171D5"/>
    <w:rsid w:val="00F20A43"/>
    <w:rsid w:val="00F219A1"/>
    <w:rsid w:val="00F21ACB"/>
    <w:rsid w:val="00F21FCE"/>
    <w:rsid w:val="00F222D1"/>
    <w:rsid w:val="00F2416B"/>
    <w:rsid w:val="00F24403"/>
    <w:rsid w:val="00F25435"/>
    <w:rsid w:val="00F256F8"/>
    <w:rsid w:val="00F26B8E"/>
    <w:rsid w:val="00F30799"/>
    <w:rsid w:val="00F30857"/>
    <w:rsid w:val="00F328FB"/>
    <w:rsid w:val="00F3356E"/>
    <w:rsid w:val="00F34BF8"/>
    <w:rsid w:val="00F411A4"/>
    <w:rsid w:val="00F41EE4"/>
    <w:rsid w:val="00F42DDF"/>
    <w:rsid w:val="00F43BBD"/>
    <w:rsid w:val="00F4450E"/>
    <w:rsid w:val="00F46A3A"/>
    <w:rsid w:val="00F5048F"/>
    <w:rsid w:val="00F506E7"/>
    <w:rsid w:val="00F50D89"/>
    <w:rsid w:val="00F520C3"/>
    <w:rsid w:val="00F52C83"/>
    <w:rsid w:val="00F55369"/>
    <w:rsid w:val="00F55BF6"/>
    <w:rsid w:val="00F6041A"/>
    <w:rsid w:val="00F611A5"/>
    <w:rsid w:val="00F63C0D"/>
    <w:rsid w:val="00F64B8B"/>
    <w:rsid w:val="00F655B1"/>
    <w:rsid w:val="00F65636"/>
    <w:rsid w:val="00F65FCB"/>
    <w:rsid w:val="00F67215"/>
    <w:rsid w:val="00F70DF7"/>
    <w:rsid w:val="00F70F3D"/>
    <w:rsid w:val="00F72F88"/>
    <w:rsid w:val="00F73744"/>
    <w:rsid w:val="00F7455F"/>
    <w:rsid w:val="00F7523C"/>
    <w:rsid w:val="00F75A81"/>
    <w:rsid w:val="00F763A5"/>
    <w:rsid w:val="00F767C0"/>
    <w:rsid w:val="00F80E4F"/>
    <w:rsid w:val="00F8124E"/>
    <w:rsid w:val="00F826C7"/>
    <w:rsid w:val="00F826E7"/>
    <w:rsid w:val="00F83497"/>
    <w:rsid w:val="00F841B4"/>
    <w:rsid w:val="00F85134"/>
    <w:rsid w:val="00F85986"/>
    <w:rsid w:val="00F87F83"/>
    <w:rsid w:val="00F90122"/>
    <w:rsid w:val="00F90638"/>
    <w:rsid w:val="00F9089C"/>
    <w:rsid w:val="00F91901"/>
    <w:rsid w:val="00F9259B"/>
    <w:rsid w:val="00F94CDE"/>
    <w:rsid w:val="00F94FB5"/>
    <w:rsid w:val="00F951D7"/>
    <w:rsid w:val="00F97577"/>
    <w:rsid w:val="00F97C41"/>
    <w:rsid w:val="00FA0B0F"/>
    <w:rsid w:val="00FA1971"/>
    <w:rsid w:val="00FA38E5"/>
    <w:rsid w:val="00FA488D"/>
    <w:rsid w:val="00FA493B"/>
    <w:rsid w:val="00FA4C2C"/>
    <w:rsid w:val="00FA601D"/>
    <w:rsid w:val="00FB0021"/>
    <w:rsid w:val="00FB113B"/>
    <w:rsid w:val="00FB3266"/>
    <w:rsid w:val="00FB5A21"/>
    <w:rsid w:val="00FB65A7"/>
    <w:rsid w:val="00FB7C4F"/>
    <w:rsid w:val="00FC1AA5"/>
    <w:rsid w:val="00FC4C0B"/>
    <w:rsid w:val="00FC53B2"/>
    <w:rsid w:val="00FC628F"/>
    <w:rsid w:val="00FC638A"/>
    <w:rsid w:val="00FC6D14"/>
    <w:rsid w:val="00FC75F3"/>
    <w:rsid w:val="00FC7F13"/>
    <w:rsid w:val="00FD0B6E"/>
    <w:rsid w:val="00FD1673"/>
    <w:rsid w:val="00FD17C7"/>
    <w:rsid w:val="00FD2358"/>
    <w:rsid w:val="00FD269B"/>
    <w:rsid w:val="00FD5D5F"/>
    <w:rsid w:val="00FD6B50"/>
    <w:rsid w:val="00FD7701"/>
    <w:rsid w:val="00FD79EB"/>
    <w:rsid w:val="00FE0154"/>
    <w:rsid w:val="00FE01CD"/>
    <w:rsid w:val="00FE1894"/>
    <w:rsid w:val="00FE1953"/>
    <w:rsid w:val="00FE211C"/>
    <w:rsid w:val="00FE3CC4"/>
    <w:rsid w:val="00FE453D"/>
    <w:rsid w:val="00FE4A1F"/>
    <w:rsid w:val="00FE64B3"/>
    <w:rsid w:val="00FF3492"/>
    <w:rsid w:val="00FF4437"/>
    <w:rsid w:val="00FF59E5"/>
    <w:rsid w:val="00FF627B"/>
    <w:rsid w:val="00FF66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C054C"/>
  <w15:docId w15:val="{659DBBAF-0A33-BB4C-A79B-85E3758B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286"/>
    <w:pPr>
      <w:ind w:left="720"/>
      <w:contextualSpacing/>
    </w:pPr>
  </w:style>
  <w:style w:type="paragraph" w:styleId="BalloonText">
    <w:name w:val="Balloon Text"/>
    <w:basedOn w:val="Normal"/>
    <w:link w:val="BalloonTextChar"/>
    <w:unhideWhenUsed/>
    <w:rsid w:val="00816A68"/>
    <w:rPr>
      <w:rFonts w:ascii="Tahoma" w:hAnsi="Tahoma" w:cs="Tahoma"/>
      <w:sz w:val="16"/>
      <w:szCs w:val="16"/>
    </w:rPr>
  </w:style>
  <w:style w:type="character" w:customStyle="1" w:styleId="BalloonTextChar">
    <w:name w:val="Balloon Text Char"/>
    <w:basedOn w:val="DefaultParagraphFont"/>
    <w:link w:val="BalloonText"/>
    <w:rsid w:val="00816A68"/>
    <w:rPr>
      <w:rFonts w:ascii="Tahoma" w:hAnsi="Tahoma" w:cs="Tahoma"/>
      <w:sz w:val="16"/>
      <w:szCs w:val="16"/>
    </w:rPr>
  </w:style>
  <w:style w:type="paragraph" w:styleId="Header">
    <w:name w:val="header"/>
    <w:basedOn w:val="Normal"/>
    <w:link w:val="HeaderChar"/>
    <w:uiPriority w:val="99"/>
    <w:unhideWhenUsed/>
    <w:rsid w:val="00527BB6"/>
    <w:pPr>
      <w:tabs>
        <w:tab w:val="center" w:pos="4153"/>
        <w:tab w:val="right" w:pos="8306"/>
      </w:tabs>
    </w:pPr>
  </w:style>
  <w:style w:type="character" w:customStyle="1" w:styleId="HeaderChar">
    <w:name w:val="Header Char"/>
    <w:basedOn w:val="DefaultParagraphFont"/>
    <w:link w:val="Header"/>
    <w:uiPriority w:val="99"/>
    <w:rsid w:val="00527BB6"/>
  </w:style>
  <w:style w:type="paragraph" w:styleId="Footer">
    <w:name w:val="footer"/>
    <w:basedOn w:val="Normal"/>
    <w:link w:val="FooterChar"/>
    <w:uiPriority w:val="99"/>
    <w:unhideWhenUsed/>
    <w:rsid w:val="00527BB6"/>
    <w:pPr>
      <w:tabs>
        <w:tab w:val="center" w:pos="4153"/>
        <w:tab w:val="right" w:pos="8306"/>
      </w:tabs>
    </w:pPr>
  </w:style>
  <w:style w:type="character" w:customStyle="1" w:styleId="FooterChar">
    <w:name w:val="Footer Char"/>
    <w:basedOn w:val="DefaultParagraphFont"/>
    <w:link w:val="Footer"/>
    <w:uiPriority w:val="99"/>
    <w:rsid w:val="00527BB6"/>
  </w:style>
  <w:style w:type="paragraph" w:styleId="Revision">
    <w:name w:val="Revision"/>
    <w:hidden/>
    <w:uiPriority w:val="99"/>
    <w:semiHidden/>
    <w:rsid w:val="00F90122"/>
  </w:style>
  <w:style w:type="character" w:styleId="CommentReference">
    <w:name w:val="annotation reference"/>
    <w:basedOn w:val="DefaultParagraphFont"/>
    <w:unhideWhenUsed/>
    <w:rsid w:val="00CB01ED"/>
    <w:rPr>
      <w:sz w:val="16"/>
      <w:szCs w:val="16"/>
    </w:rPr>
  </w:style>
  <w:style w:type="paragraph" w:styleId="CommentText">
    <w:name w:val="annotation text"/>
    <w:basedOn w:val="Normal"/>
    <w:link w:val="CommentTextChar"/>
    <w:unhideWhenUsed/>
    <w:rsid w:val="00CB01ED"/>
    <w:rPr>
      <w:sz w:val="20"/>
      <w:szCs w:val="20"/>
    </w:rPr>
  </w:style>
  <w:style w:type="character" w:customStyle="1" w:styleId="CommentTextChar">
    <w:name w:val="Comment Text Char"/>
    <w:basedOn w:val="DefaultParagraphFont"/>
    <w:link w:val="CommentText"/>
    <w:rsid w:val="00CB01ED"/>
    <w:rPr>
      <w:sz w:val="20"/>
      <w:szCs w:val="20"/>
    </w:rPr>
  </w:style>
  <w:style w:type="paragraph" w:styleId="CommentSubject">
    <w:name w:val="annotation subject"/>
    <w:basedOn w:val="CommentText"/>
    <w:next w:val="CommentText"/>
    <w:link w:val="CommentSubjectChar"/>
    <w:uiPriority w:val="99"/>
    <w:semiHidden/>
    <w:unhideWhenUsed/>
    <w:rsid w:val="00CB01ED"/>
    <w:rPr>
      <w:b/>
      <w:bCs/>
    </w:rPr>
  </w:style>
  <w:style w:type="character" w:customStyle="1" w:styleId="CommentSubjectChar">
    <w:name w:val="Comment Subject Char"/>
    <w:basedOn w:val="CommentTextChar"/>
    <w:link w:val="CommentSubject"/>
    <w:uiPriority w:val="99"/>
    <w:semiHidden/>
    <w:rsid w:val="00CB01ED"/>
    <w:rPr>
      <w:b/>
      <w:bCs/>
      <w:sz w:val="20"/>
      <w:szCs w:val="20"/>
    </w:rPr>
  </w:style>
  <w:style w:type="paragraph" w:styleId="FootnoteText">
    <w:name w:val="footnote text"/>
    <w:basedOn w:val="Normal"/>
    <w:link w:val="FootnoteTextChar"/>
    <w:uiPriority w:val="99"/>
    <w:semiHidden/>
    <w:unhideWhenUsed/>
    <w:rsid w:val="00EC5A39"/>
    <w:rPr>
      <w:sz w:val="20"/>
      <w:szCs w:val="20"/>
    </w:rPr>
  </w:style>
  <w:style w:type="character" w:customStyle="1" w:styleId="FootnoteTextChar">
    <w:name w:val="Footnote Text Char"/>
    <w:basedOn w:val="DefaultParagraphFont"/>
    <w:link w:val="FootnoteText"/>
    <w:uiPriority w:val="99"/>
    <w:semiHidden/>
    <w:rsid w:val="00EC5A39"/>
    <w:rPr>
      <w:sz w:val="20"/>
      <w:szCs w:val="20"/>
    </w:rPr>
  </w:style>
  <w:style w:type="character" w:styleId="FootnoteReference">
    <w:name w:val="footnote reference"/>
    <w:basedOn w:val="DefaultParagraphFont"/>
    <w:uiPriority w:val="99"/>
    <w:semiHidden/>
    <w:unhideWhenUsed/>
    <w:rsid w:val="00EC5A39"/>
    <w:rPr>
      <w:vertAlign w:val="superscript"/>
    </w:rPr>
  </w:style>
  <w:style w:type="table" w:styleId="TableGrid">
    <w:name w:val="Table Grid"/>
    <w:basedOn w:val="TableNormal"/>
    <w:uiPriority w:val="59"/>
    <w:rsid w:val="00B3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7859"/>
    <w:rPr>
      <w:color w:val="0563C1"/>
      <w:u w:val="single"/>
    </w:rPr>
  </w:style>
  <w:style w:type="paragraph" w:styleId="NoSpacing">
    <w:name w:val="No Spacing"/>
    <w:link w:val="NoSpacingChar"/>
    <w:uiPriority w:val="1"/>
    <w:qFormat/>
    <w:rsid w:val="00343B1D"/>
  </w:style>
  <w:style w:type="character" w:styleId="FollowedHyperlink">
    <w:name w:val="FollowedHyperlink"/>
    <w:basedOn w:val="DefaultParagraphFont"/>
    <w:uiPriority w:val="99"/>
    <w:semiHidden/>
    <w:unhideWhenUsed/>
    <w:rsid w:val="00357A18"/>
    <w:rPr>
      <w:color w:val="800080" w:themeColor="followedHyperlink"/>
      <w:u w:val="single"/>
    </w:rPr>
  </w:style>
  <w:style w:type="paragraph" w:customStyle="1" w:styleId="Default">
    <w:name w:val="Default"/>
    <w:rsid w:val="002F69B0"/>
    <w:pPr>
      <w:autoSpaceDE w:val="0"/>
      <w:autoSpaceDN w:val="0"/>
      <w:adjustRightInd w:val="0"/>
    </w:pPr>
    <w:rPr>
      <w:rFonts w:cs="Times New Roman"/>
      <w:color w:val="000000"/>
      <w:szCs w:val="24"/>
    </w:rPr>
  </w:style>
  <w:style w:type="character" w:styleId="PlaceholderText">
    <w:name w:val="Placeholder Text"/>
    <w:basedOn w:val="DefaultParagraphFont"/>
    <w:uiPriority w:val="99"/>
    <w:semiHidden/>
    <w:rsid w:val="00B37EBD"/>
    <w:rPr>
      <w:color w:val="808080"/>
    </w:rPr>
  </w:style>
  <w:style w:type="paragraph" w:styleId="BodyText2">
    <w:name w:val="Body Text 2"/>
    <w:basedOn w:val="Normal"/>
    <w:link w:val="BodyText2Char"/>
    <w:unhideWhenUsed/>
    <w:rsid w:val="00D42AC9"/>
    <w:pPr>
      <w:jc w:val="both"/>
    </w:pPr>
    <w:rPr>
      <w:rFonts w:eastAsia="Times New Roman" w:cs="Times New Roman"/>
      <w:sz w:val="28"/>
      <w:szCs w:val="24"/>
    </w:rPr>
  </w:style>
  <w:style w:type="character" w:customStyle="1" w:styleId="BodyText2Char">
    <w:name w:val="Body Text 2 Char"/>
    <w:basedOn w:val="DefaultParagraphFont"/>
    <w:link w:val="BodyText2"/>
    <w:rsid w:val="00D42AC9"/>
    <w:rPr>
      <w:rFonts w:eastAsia="Times New Roman" w:cs="Times New Roman"/>
      <w:sz w:val="28"/>
      <w:szCs w:val="24"/>
    </w:rPr>
  </w:style>
  <w:style w:type="character" w:customStyle="1" w:styleId="UnresolvedMention1">
    <w:name w:val="Unresolved Mention1"/>
    <w:basedOn w:val="DefaultParagraphFont"/>
    <w:uiPriority w:val="99"/>
    <w:semiHidden/>
    <w:unhideWhenUsed/>
    <w:rsid w:val="00D158A1"/>
    <w:rPr>
      <w:color w:val="808080"/>
      <w:shd w:val="clear" w:color="auto" w:fill="E6E6E6"/>
    </w:rPr>
  </w:style>
  <w:style w:type="character" w:customStyle="1" w:styleId="NoSpacingChar">
    <w:name w:val="No Spacing Char"/>
    <w:link w:val="NoSpacing"/>
    <w:uiPriority w:val="1"/>
    <w:rsid w:val="00AC2117"/>
  </w:style>
  <w:style w:type="character" w:customStyle="1" w:styleId="apple-converted-space">
    <w:name w:val="apple-converted-space"/>
    <w:basedOn w:val="DefaultParagraphFont"/>
    <w:rsid w:val="004E1BB9"/>
  </w:style>
  <w:style w:type="paragraph" w:styleId="PlainText">
    <w:name w:val="Plain Text"/>
    <w:basedOn w:val="Normal"/>
    <w:link w:val="PlainTextChar"/>
    <w:uiPriority w:val="99"/>
    <w:semiHidden/>
    <w:unhideWhenUsed/>
    <w:rsid w:val="002E268E"/>
    <w:rPr>
      <w:rFonts w:ascii="Calibri" w:hAnsi="Calibri"/>
      <w:sz w:val="22"/>
      <w:szCs w:val="21"/>
    </w:rPr>
  </w:style>
  <w:style w:type="character" w:customStyle="1" w:styleId="PlainTextChar">
    <w:name w:val="Plain Text Char"/>
    <w:basedOn w:val="DefaultParagraphFont"/>
    <w:link w:val="PlainText"/>
    <w:uiPriority w:val="99"/>
    <w:semiHidden/>
    <w:rsid w:val="002E268E"/>
    <w:rPr>
      <w:rFonts w:ascii="Calibri" w:hAnsi="Calibri"/>
      <w:sz w:val="22"/>
      <w:szCs w:val="21"/>
    </w:rPr>
  </w:style>
  <w:style w:type="character" w:customStyle="1" w:styleId="spelle">
    <w:name w:val="spelle"/>
    <w:basedOn w:val="DefaultParagraphFont"/>
    <w:uiPriority w:val="99"/>
    <w:rsid w:val="00147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2315">
      <w:bodyDiv w:val="1"/>
      <w:marLeft w:val="0"/>
      <w:marRight w:val="0"/>
      <w:marTop w:val="0"/>
      <w:marBottom w:val="0"/>
      <w:divBdr>
        <w:top w:val="none" w:sz="0" w:space="0" w:color="auto"/>
        <w:left w:val="none" w:sz="0" w:space="0" w:color="auto"/>
        <w:bottom w:val="none" w:sz="0" w:space="0" w:color="auto"/>
        <w:right w:val="none" w:sz="0" w:space="0" w:color="auto"/>
      </w:divBdr>
    </w:div>
    <w:div w:id="152991522">
      <w:bodyDiv w:val="1"/>
      <w:marLeft w:val="0"/>
      <w:marRight w:val="0"/>
      <w:marTop w:val="0"/>
      <w:marBottom w:val="0"/>
      <w:divBdr>
        <w:top w:val="none" w:sz="0" w:space="0" w:color="auto"/>
        <w:left w:val="none" w:sz="0" w:space="0" w:color="auto"/>
        <w:bottom w:val="none" w:sz="0" w:space="0" w:color="auto"/>
        <w:right w:val="none" w:sz="0" w:space="0" w:color="auto"/>
      </w:divBdr>
    </w:div>
    <w:div w:id="159583233">
      <w:bodyDiv w:val="1"/>
      <w:marLeft w:val="0"/>
      <w:marRight w:val="0"/>
      <w:marTop w:val="0"/>
      <w:marBottom w:val="0"/>
      <w:divBdr>
        <w:top w:val="none" w:sz="0" w:space="0" w:color="auto"/>
        <w:left w:val="none" w:sz="0" w:space="0" w:color="auto"/>
        <w:bottom w:val="none" w:sz="0" w:space="0" w:color="auto"/>
        <w:right w:val="none" w:sz="0" w:space="0" w:color="auto"/>
      </w:divBdr>
    </w:div>
    <w:div w:id="285048301">
      <w:bodyDiv w:val="1"/>
      <w:marLeft w:val="0"/>
      <w:marRight w:val="0"/>
      <w:marTop w:val="0"/>
      <w:marBottom w:val="0"/>
      <w:divBdr>
        <w:top w:val="none" w:sz="0" w:space="0" w:color="auto"/>
        <w:left w:val="none" w:sz="0" w:space="0" w:color="auto"/>
        <w:bottom w:val="none" w:sz="0" w:space="0" w:color="auto"/>
        <w:right w:val="none" w:sz="0" w:space="0" w:color="auto"/>
      </w:divBdr>
    </w:div>
    <w:div w:id="399445352">
      <w:bodyDiv w:val="1"/>
      <w:marLeft w:val="0"/>
      <w:marRight w:val="0"/>
      <w:marTop w:val="0"/>
      <w:marBottom w:val="0"/>
      <w:divBdr>
        <w:top w:val="none" w:sz="0" w:space="0" w:color="auto"/>
        <w:left w:val="none" w:sz="0" w:space="0" w:color="auto"/>
        <w:bottom w:val="none" w:sz="0" w:space="0" w:color="auto"/>
        <w:right w:val="none" w:sz="0" w:space="0" w:color="auto"/>
      </w:divBdr>
    </w:div>
    <w:div w:id="488794770">
      <w:bodyDiv w:val="1"/>
      <w:marLeft w:val="0"/>
      <w:marRight w:val="0"/>
      <w:marTop w:val="0"/>
      <w:marBottom w:val="0"/>
      <w:divBdr>
        <w:top w:val="none" w:sz="0" w:space="0" w:color="auto"/>
        <w:left w:val="none" w:sz="0" w:space="0" w:color="auto"/>
        <w:bottom w:val="none" w:sz="0" w:space="0" w:color="auto"/>
        <w:right w:val="none" w:sz="0" w:space="0" w:color="auto"/>
      </w:divBdr>
    </w:div>
    <w:div w:id="538474526">
      <w:bodyDiv w:val="1"/>
      <w:marLeft w:val="0"/>
      <w:marRight w:val="0"/>
      <w:marTop w:val="0"/>
      <w:marBottom w:val="0"/>
      <w:divBdr>
        <w:top w:val="none" w:sz="0" w:space="0" w:color="auto"/>
        <w:left w:val="none" w:sz="0" w:space="0" w:color="auto"/>
        <w:bottom w:val="none" w:sz="0" w:space="0" w:color="auto"/>
        <w:right w:val="none" w:sz="0" w:space="0" w:color="auto"/>
      </w:divBdr>
    </w:div>
    <w:div w:id="618031298">
      <w:bodyDiv w:val="1"/>
      <w:marLeft w:val="0"/>
      <w:marRight w:val="0"/>
      <w:marTop w:val="0"/>
      <w:marBottom w:val="0"/>
      <w:divBdr>
        <w:top w:val="none" w:sz="0" w:space="0" w:color="auto"/>
        <w:left w:val="none" w:sz="0" w:space="0" w:color="auto"/>
        <w:bottom w:val="none" w:sz="0" w:space="0" w:color="auto"/>
        <w:right w:val="none" w:sz="0" w:space="0" w:color="auto"/>
      </w:divBdr>
    </w:div>
    <w:div w:id="623116557">
      <w:bodyDiv w:val="1"/>
      <w:marLeft w:val="0"/>
      <w:marRight w:val="0"/>
      <w:marTop w:val="0"/>
      <w:marBottom w:val="0"/>
      <w:divBdr>
        <w:top w:val="none" w:sz="0" w:space="0" w:color="auto"/>
        <w:left w:val="none" w:sz="0" w:space="0" w:color="auto"/>
        <w:bottom w:val="none" w:sz="0" w:space="0" w:color="auto"/>
        <w:right w:val="none" w:sz="0" w:space="0" w:color="auto"/>
      </w:divBdr>
      <w:divsChild>
        <w:div w:id="1192961881">
          <w:marLeft w:val="0"/>
          <w:marRight w:val="0"/>
          <w:marTop w:val="0"/>
          <w:marBottom w:val="0"/>
          <w:divBdr>
            <w:top w:val="none" w:sz="0" w:space="0" w:color="auto"/>
            <w:left w:val="none" w:sz="0" w:space="0" w:color="auto"/>
            <w:bottom w:val="none" w:sz="0" w:space="0" w:color="auto"/>
            <w:right w:val="none" w:sz="0" w:space="0" w:color="auto"/>
          </w:divBdr>
          <w:divsChild>
            <w:div w:id="725758885">
              <w:marLeft w:val="0"/>
              <w:marRight w:val="0"/>
              <w:marTop w:val="0"/>
              <w:marBottom w:val="0"/>
              <w:divBdr>
                <w:top w:val="none" w:sz="0" w:space="0" w:color="auto"/>
                <w:left w:val="none" w:sz="0" w:space="0" w:color="auto"/>
                <w:bottom w:val="none" w:sz="0" w:space="0" w:color="auto"/>
                <w:right w:val="none" w:sz="0" w:space="0" w:color="auto"/>
              </w:divBdr>
              <w:divsChild>
                <w:div w:id="15347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551917">
      <w:bodyDiv w:val="1"/>
      <w:marLeft w:val="0"/>
      <w:marRight w:val="0"/>
      <w:marTop w:val="0"/>
      <w:marBottom w:val="0"/>
      <w:divBdr>
        <w:top w:val="none" w:sz="0" w:space="0" w:color="auto"/>
        <w:left w:val="none" w:sz="0" w:space="0" w:color="auto"/>
        <w:bottom w:val="none" w:sz="0" w:space="0" w:color="auto"/>
        <w:right w:val="none" w:sz="0" w:space="0" w:color="auto"/>
      </w:divBdr>
    </w:div>
    <w:div w:id="713626284">
      <w:bodyDiv w:val="1"/>
      <w:marLeft w:val="0"/>
      <w:marRight w:val="0"/>
      <w:marTop w:val="0"/>
      <w:marBottom w:val="0"/>
      <w:divBdr>
        <w:top w:val="none" w:sz="0" w:space="0" w:color="auto"/>
        <w:left w:val="none" w:sz="0" w:space="0" w:color="auto"/>
        <w:bottom w:val="none" w:sz="0" w:space="0" w:color="auto"/>
        <w:right w:val="none" w:sz="0" w:space="0" w:color="auto"/>
      </w:divBdr>
    </w:div>
    <w:div w:id="763308407">
      <w:bodyDiv w:val="1"/>
      <w:marLeft w:val="0"/>
      <w:marRight w:val="0"/>
      <w:marTop w:val="0"/>
      <w:marBottom w:val="0"/>
      <w:divBdr>
        <w:top w:val="none" w:sz="0" w:space="0" w:color="auto"/>
        <w:left w:val="none" w:sz="0" w:space="0" w:color="auto"/>
        <w:bottom w:val="none" w:sz="0" w:space="0" w:color="auto"/>
        <w:right w:val="none" w:sz="0" w:space="0" w:color="auto"/>
      </w:divBdr>
    </w:div>
    <w:div w:id="777259845">
      <w:bodyDiv w:val="1"/>
      <w:marLeft w:val="0"/>
      <w:marRight w:val="0"/>
      <w:marTop w:val="0"/>
      <w:marBottom w:val="0"/>
      <w:divBdr>
        <w:top w:val="none" w:sz="0" w:space="0" w:color="auto"/>
        <w:left w:val="none" w:sz="0" w:space="0" w:color="auto"/>
        <w:bottom w:val="none" w:sz="0" w:space="0" w:color="auto"/>
        <w:right w:val="none" w:sz="0" w:space="0" w:color="auto"/>
      </w:divBdr>
    </w:div>
    <w:div w:id="856890659">
      <w:bodyDiv w:val="1"/>
      <w:marLeft w:val="0"/>
      <w:marRight w:val="0"/>
      <w:marTop w:val="0"/>
      <w:marBottom w:val="0"/>
      <w:divBdr>
        <w:top w:val="none" w:sz="0" w:space="0" w:color="auto"/>
        <w:left w:val="none" w:sz="0" w:space="0" w:color="auto"/>
        <w:bottom w:val="none" w:sz="0" w:space="0" w:color="auto"/>
        <w:right w:val="none" w:sz="0" w:space="0" w:color="auto"/>
      </w:divBdr>
    </w:div>
    <w:div w:id="886062405">
      <w:bodyDiv w:val="1"/>
      <w:marLeft w:val="0"/>
      <w:marRight w:val="0"/>
      <w:marTop w:val="0"/>
      <w:marBottom w:val="0"/>
      <w:divBdr>
        <w:top w:val="none" w:sz="0" w:space="0" w:color="auto"/>
        <w:left w:val="none" w:sz="0" w:space="0" w:color="auto"/>
        <w:bottom w:val="none" w:sz="0" w:space="0" w:color="auto"/>
        <w:right w:val="none" w:sz="0" w:space="0" w:color="auto"/>
      </w:divBdr>
    </w:div>
    <w:div w:id="956567834">
      <w:bodyDiv w:val="1"/>
      <w:marLeft w:val="0"/>
      <w:marRight w:val="0"/>
      <w:marTop w:val="0"/>
      <w:marBottom w:val="0"/>
      <w:divBdr>
        <w:top w:val="none" w:sz="0" w:space="0" w:color="auto"/>
        <w:left w:val="none" w:sz="0" w:space="0" w:color="auto"/>
        <w:bottom w:val="none" w:sz="0" w:space="0" w:color="auto"/>
        <w:right w:val="none" w:sz="0" w:space="0" w:color="auto"/>
      </w:divBdr>
    </w:div>
    <w:div w:id="1032263733">
      <w:bodyDiv w:val="1"/>
      <w:marLeft w:val="0"/>
      <w:marRight w:val="0"/>
      <w:marTop w:val="0"/>
      <w:marBottom w:val="0"/>
      <w:divBdr>
        <w:top w:val="none" w:sz="0" w:space="0" w:color="auto"/>
        <w:left w:val="none" w:sz="0" w:space="0" w:color="auto"/>
        <w:bottom w:val="none" w:sz="0" w:space="0" w:color="auto"/>
        <w:right w:val="none" w:sz="0" w:space="0" w:color="auto"/>
      </w:divBdr>
    </w:div>
    <w:div w:id="1035236890">
      <w:bodyDiv w:val="1"/>
      <w:marLeft w:val="0"/>
      <w:marRight w:val="0"/>
      <w:marTop w:val="0"/>
      <w:marBottom w:val="0"/>
      <w:divBdr>
        <w:top w:val="none" w:sz="0" w:space="0" w:color="auto"/>
        <w:left w:val="none" w:sz="0" w:space="0" w:color="auto"/>
        <w:bottom w:val="none" w:sz="0" w:space="0" w:color="auto"/>
        <w:right w:val="none" w:sz="0" w:space="0" w:color="auto"/>
      </w:divBdr>
    </w:div>
    <w:div w:id="1094352878">
      <w:bodyDiv w:val="1"/>
      <w:marLeft w:val="0"/>
      <w:marRight w:val="0"/>
      <w:marTop w:val="0"/>
      <w:marBottom w:val="0"/>
      <w:divBdr>
        <w:top w:val="none" w:sz="0" w:space="0" w:color="auto"/>
        <w:left w:val="none" w:sz="0" w:space="0" w:color="auto"/>
        <w:bottom w:val="none" w:sz="0" w:space="0" w:color="auto"/>
        <w:right w:val="none" w:sz="0" w:space="0" w:color="auto"/>
      </w:divBdr>
    </w:div>
    <w:div w:id="1165122338">
      <w:bodyDiv w:val="1"/>
      <w:marLeft w:val="0"/>
      <w:marRight w:val="0"/>
      <w:marTop w:val="0"/>
      <w:marBottom w:val="0"/>
      <w:divBdr>
        <w:top w:val="none" w:sz="0" w:space="0" w:color="auto"/>
        <w:left w:val="none" w:sz="0" w:space="0" w:color="auto"/>
        <w:bottom w:val="none" w:sz="0" w:space="0" w:color="auto"/>
        <w:right w:val="none" w:sz="0" w:space="0" w:color="auto"/>
      </w:divBdr>
    </w:div>
    <w:div w:id="1358579353">
      <w:bodyDiv w:val="1"/>
      <w:marLeft w:val="0"/>
      <w:marRight w:val="0"/>
      <w:marTop w:val="0"/>
      <w:marBottom w:val="0"/>
      <w:divBdr>
        <w:top w:val="none" w:sz="0" w:space="0" w:color="auto"/>
        <w:left w:val="none" w:sz="0" w:space="0" w:color="auto"/>
        <w:bottom w:val="none" w:sz="0" w:space="0" w:color="auto"/>
        <w:right w:val="none" w:sz="0" w:space="0" w:color="auto"/>
      </w:divBdr>
    </w:div>
    <w:div w:id="1380940107">
      <w:bodyDiv w:val="1"/>
      <w:marLeft w:val="0"/>
      <w:marRight w:val="0"/>
      <w:marTop w:val="0"/>
      <w:marBottom w:val="0"/>
      <w:divBdr>
        <w:top w:val="none" w:sz="0" w:space="0" w:color="auto"/>
        <w:left w:val="none" w:sz="0" w:space="0" w:color="auto"/>
        <w:bottom w:val="none" w:sz="0" w:space="0" w:color="auto"/>
        <w:right w:val="none" w:sz="0" w:space="0" w:color="auto"/>
      </w:divBdr>
    </w:div>
    <w:div w:id="1652753351">
      <w:bodyDiv w:val="1"/>
      <w:marLeft w:val="0"/>
      <w:marRight w:val="0"/>
      <w:marTop w:val="0"/>
      <w:marBottom w:val="0"/>
      <w:divBdr>
        <w:top w:val="none" w:sz="0" w:space="0" w:color="auto"/>
        <w:left w:val="none" w:sz="0" w:space="0" w:color="auto"/>
        <w:bottom w:val="none" w:sz="0" w:space="0" w:color="auto"/>
        <w:right w:val="none" w:sz="0" w:space="0" w:color="auto"/>
      </w:divBdr>
    </w:div>
    <w:div w:id="1754662955">
      <w:bodyDiv w:val="1"/>
      <w:marLeft w:val="0"/>
      <w:marRight w:val="0"/>
      <w:marTop w:val="0"/>
      <w:marBottom w:val="0"/>
      <w:divBdr>
        <w:top w:val="none" w:sz="0" w:space="0" w:color="auto"/>
        <w:left w:val="none" w:sz="0" w:space="0" w:color="auto"/>
        <w:bottom w:val="none" w:sz="0" w:space="0" w:color="auto"/>
        <w:right w:val="none" w:sz="0" w:space="0" w:color="auto"/>
      </w:divBdr>
    </w:div>
    <w:div w:id="1775174636">
      <w:bodyDiv w:val="1"/>
      <w:marLeft w:val="0"/>
      <w:marRight w:val="0"/>
      <w:marTop w:val="0"/>
      <w:marBottom w:val="0"/>
      <w:divBdr>
        <w:top w:val="none" w:sz="0" w:space="0" w:color="auto"/>
        <w:left w:val="none" w:sz="0" w:space="0" w:color="auto"/>
        <w:bottom w:val="none" w:sz="0" w:space="0" w:color="auto"/>
        <w:right w:val="none" w:sz="0" w:space="0" w:color="auto"/>
      </w:divBdr>
    </w:div>
    <w:div w:id="1843471618">
      <w:bodyDiv w:val="1"/>
      <w:marLeft w:val="0"/>
      <w:marRight w:val="0"/>
      <w:marTop w:val="0"/>
      <w:marBottom w:val="0"/>
      <w:divBdr>
        <w:top w:val="none" w:sz="0" w:space="0" w:color="auto"/>
        <w:left w:val="none" w:sz="0" w:space="0" w:color="auto"/>
        <w:bottom w:val="none" w:sz="0" w:space="0" w:color="auto"/>
        <w:right w:val="none" w:sz="0" w:space="0" w:color="auto"/>
      </w:divBdr>
      <w:divsChild>
        <w:div w:id="1726250223">
          <w:marLeft w:val="0"/>
          <w:marRight w:val="0"/>
          <w:marTop w:val="480"/>
          <w:marBottom w:val="240"/>
          <w:divBdr>
            <w:top w:val="none" w:sz="0" w:space="0" w:color="auto"/>
            <w:left w:val="none" w:sz="0" w:space="0" w:color="auto"/>
            <w:bottom w:val="none" w:sz="0" w:space="0" w:color="auto"/>
            <w:right w:val="none" w:sz="0" w:space="0" w:color="auto"/>
          </w:divBdr>
        </w:div>
        <w:div w:id="2035382770">
          <w:marLeft w:val="0"/>
          <w:marRight w:val="0"/>
          <w:marTop w:val="0"/>
          <w:marBottom w:val="567"/>
          <w:divBdr>
            <w:top w:val="none" w:sz="0" w:space="0" w:color="auto"/>
            <w:left w:val="none" w:sz="0" w:space="0" w:color="auto"/>
            <w:bottom w:val="none" w:sz="0" w:space="0" w:color="auto"/>
            <w:right w:val="none" w:sz="0" w:space="0" w:color="auto"/>
          </w:divBdr>
        </w:div>
      </w:divsChild>
    </w:div>
    <w:div w:id="1863008632">
      <w:bodyDiv w:val="1"/>
      <w:marLeft w:val="0"/>
      <w:marRight w:val="0"/>
      <w:marTop w:val="0"/>
      <w:marBottom w:val="0"/>
      <w:divBdr>
        <w:top w:val="none" w:sz="0" w:space="0" w:color="auto"/>
        <w:left w:val="none" w:sz="0" w:space="0" w:color="auto"/>
        <w:bottom w:val="none" w:sz="0" w:space="0" w:color="auto"/>
        <w:right w:val="none" w:sz="0" w:space="0" w:color="auto"/>
      </w:divBdr>
      <w:divsChild>
        <w:div w:id="1064454916">
          <w:marLeft w:val="0"/>
          <w:marRight w:val="0"/>
          <w:marTop w:val="0"/>
          <w:marBottom w:val="0"/>
          <w:divBdr>
            <w:top w:val="none" w:sz="0" w:space="0" w:color="auto"/>
            <w:left w:val="none" w:sz="0" w:space="0" w:color="auto"/>
            <w:bottom w:val="none" w:sz="0" w:space="0" w:color="auto"/>
            <w:right w:val="none" w:sz="0" w:space="0" w:color="auto"/>
          </w:divBdr>
          <w:divsChild>
            <w:div w:id="1814134321">
              <w:marLeft w:val="0"/>
              <w:marRight w:val="0"/>
              <w:marTop w:val="0"/>
              <w:marBottom w:val="0"/>
              <w:divBdr>
                <w:top w:val="none" w:sz="0" w:space="0" w:color="auto"/>
                <w:left w:val="none" w:sz="0" w:space="0" w:color="auto"/>
                <w:bottom w:val="none" w:sz="0" w:space="0" w:color="auto"/>
                <w:right w:val="none" w:sz="0" w:space="0" w:color="auto"/>
              </w:divBdr>
              <w:divsChild>
                <w:div w:id="8287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180413">
      <w:bodyDiv w:val="1"/>
      <w:marLeft w:val="0"/>
      <w:marRight w:val="0"/>
      <w:marTop w:val="0"/>
      <w:marBottom w:val="0"/>
      <w:divBdr>
        <w:top w:val="none" w:sz="0" w:space="0" w:color="auto"/>
        <w:left w:val="none" w:sz="0" w:space="0" w:color="auto"/>
        <w:bottom w:val="none" w:sz="0" w:space="0" w:color="auto"/>
        <w:right w:val="none" w:sz="0" w:space="0" w:color="auto"/>
      </w:divBdr>
    </w:div>
    <w:div w:id="1897204538">
      <w:bodyDiv w:val="1"/>
      <w:marLeft w:val="0"/>
      <w:marRight w:val="0"/>
      <w:marTop w:val="0"/>
      <w:marBottom w:val="0"/>
      <w:divBdr>
        <w:top w:val="none" w:sz="0" w:space="0" w:color="auto"/>
        <w:left w:val="none" w:sz="0" w:space="0" w:color="auto"/>
        <w:bottom w:val="none" w:sz="0" w:space="0" w:color="auto"/>
        <w:right w:val="none" w:sz="0" w:space="0" w:color="auto"/>
      </w:divBdr>
    </w:div>
    <w:div w:id="2029062383">
      <w:bodyDiv w:val="1"/>
      <w:marLeft w:val="0"/>
      <w:marRight w:val="0"/>
      <w:marTop w:val="0"/>
      <w:marBottom w:val="0"/>
      <w:divBdr>
        <w:top w:val="none" w:sz="0" w:space="0" w:color="auto"/>
        <w:left w:val="none" w:sz="0" w:space="0" w:color="auto"/>
        <w:bottom w:val="none" w:sz="0" w:space="0" w:color="auto"/>
        <w:right w:val="none" w:sz="0" w:space="0" w:color="auto"/>
      </w:divBdr>
    </w:div>
    <w:div w:id="2042708838">
      <w:bodyDiv w:val="1"/>
      <w:marLeft w:val="0"/>
      <w:marRight w:val="0"/>
      <w:marTop w:val="0"/>
      <w:marBottom w:val="0"/>
      <w:divBdr>
        <w:top w:val="none" w:sz="0" w:space="0" w:color="auto"/>
        <w:left w:val="none" w:sz="0" w:space="0" w:color="auto"/>
        <w:bottom w:val="none" w:sz="0" w:space="0" w:color="auto"/>
        <w:right w:val="none" w:sz="0" w:space="0" w:color="auto"/>
      </w:divBdr>
    </w:div>
    <w:div w:id="21450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lpr.gov.lv/wp-content/uploads/2017/Latgales-programma-10-19_01.12.2010_apstipr.LPR_.pdf" TargetMode="External"/><Relationship Id="rId2" Type="http://schemas.openxmlformats.org/officeDocument/2006/relationships/hyperlink" Target="https://lpr.gov.lv/wp-content/uploads/2011/lpr-planosanas-dokumenti/Latgales_strategija_2030_apstiprinata_01.12.2010.pdf" TargetMode="External"/><Relationship Id="rId1" Type="http://schemas.openxmlformats.org/officeDocument/2006/relationships/hyperlink" Target="https://likumi.lv/ta/id/212467-pazinojums-par-latvijas-ilgtspejigas-attistibas-strategijas-lidz-2030-gadam-apstiprinasa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B1AFCE959AFF542938C54C233DEF443" ma:contentTypeVersion="2" ma:contentTypeDescription="Izveidot jaunu dokumentu." ma:contentTypeScope="" ma:versionID="6f9ef77dee06a75ed3baf35efac8c9a5">
  <xsd:schema xmlns:xsd="http://www.w3.org/2001/XMLSchema" xmlns:xs="http://www.w3.org/2001/XMLSchema" xmlns:p="http://schemas.microsoft.com/office/2006/metadata/properties" targetNamespace="http://schemas.microsoft.com/office/2006/metadata/properties" ma:root="true" ma:fieldsID="9b0ef1e265f55e2595e72f5964f1e2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2A78D-45F0-4A99-8BCC-9E15EA554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38FAD5A-13D2-4253-AFFD-5DEA127DB2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174746-F926-4E8A-8BBD-DCAAE3C8743D}">
  <ds:schemaRefs>
    <ds:schemaRef ds:uri="http://schemas.microsoft.com/sharepoint/v3/contenttype/forms"/>
  </ds:schemaRefs>
</ds:datastoreItem>
</file>

<file path=customXml/itemProps4.xml><?xml version="1.0" encoding="utf-8"?>
<ds:datastoreItem xmlns:ds="http://schemas.openxmlformats.org/officeDocument/2006/customXml" ds:itemID="{A32CC8ED-ADF2-4678-A980-D755216D7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15212</Words>
  <Characters>8671</Characters>
  <Application>Microsoft Office Word</Application>
  <DocSecurity>0</DocSecurity>
  <Lines>72</Lines>
  <Paragraphs>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Informatīvais ziņojums “Par veicamajām darbībām, lai nodrošinātu projekta ieceres “Loģistikas centra attīstība Krāslavas novada Pāterniekos” īstenošanu”</vt:lpstr>
      <vt:lpstr>Informatīvais ziņojums “Par veicamajām darbībām, lai nodrošinātu projekta ieceres “Loģistikas centra attīstība Krāslavas novada Pāterniekos” īstenošanu”</vt:lpstr>
    </vt:vector>
  </TitlesOfParts>
  <Company>Valsts ieņēmumu dienests</Company>
  <LinksUpToDate>false</LinksUpToDate>
  <CharactersWithSpaces>23836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veicamajām darbībām, lai nodrošinātu projekta ieceres “Loģistikas centra attīstība Krāslavas novada Pāterniekos” īstenošanu”</dc:title>
  <dc:subject>Informatīvais ziņojums</dc:subject>
  <dc:creator>artis.lapins@fm.gov.lv</dc:creator>
  <cp:lastModifiedBy>Ilze Āboliņa TAD</cp:lastModifiedBy>
  <cp:revision>14</cp:revision>
  <cp:lastPrinted>2018-04-13T05:17:00Z</cp:lastPrinted>
  <dcterms:created xsi:type="dcterms:W3CDTF">2018-06-07T07:47:00Z</dcterms:created>
  <dcterms:modified xsi:type="dcterms:W3CDTF">2018-06-15T12:46:00Z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0x0101006B1AFCE959AFF542938C54C233DEF443</vt:lpwstr>
  </property>
  <property fmtid="{D5CDD505-2E9C-101B-9397-08002B2CF9AE}" pid="3" name="tietl">
    <vt:lpwstr>0x0101006B1AFCE959AFF542938C54C233DEF443</vt:lpwstr>
  </property>
</Properties>
</file>