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613AC" w14:textId="77777777" w:rsidR="00894C55" w:rsidRPr="00F44A65" w:rsidRDefault="00EE22EA" w:rsidP="00EE22EA">
      <w:pPr>
        <w:shd w:val="clear" w:color="auto" w:fill="FFFFFF"/>
        <w:spacing w:after="0" w:line="240" w:lineRule="auto"/>
        <w:jc w:val="center"/>
        <w:rPr>
          <w:rFonts w:ascii="Times New Roman" w:eastAsia="Times New Roman" w:hAnsi="Times New Roman" w:cs="Times New Roman"/>
          <w:b/>
          <w:bCs/>
          <w:sz w:val="28"/>
          <w:szCs w:val="28"/>
          <w:lang w:eastAsia="lv-LV"/>
        </w:rPr>
      </w:pPr>
      <w:r w:rsidRPr="00F44A65">
        <w:rPr>
          <w:rFonts w:ascii="Times New Roman" w:eastAsia="Times New Roman" w:hAnsi="Times New Roman" w:cs="Times New Roman"/>
          <w:b/>
          <w:bCs/>
          <w:sz w:val="28"/>
          <w:szCs w:val="28"/>
          <w:lang w:eastAsia="lv-LV"/>
        </w:rPr>
        <w:t xml:space="preserve">Ministru kabineta noteikumu projektu “Audžuģimenes noteikumi” un “Ārpusģimenes aprūpes atbalsta centra noteikumi” </w:t>
      </w:r>
      <w:r w:rsidR="003B0BF9" w:rsidRPr="00F44A65">
        <w:rPr>
          <w:rFonts w:ascii="Times New Roman" w:eastAsia="Times New Roman" w:hAnsi="Times New Roman" w:cs="Times New Roman"/>
          <w:b/>
          <w:bCs/>
          <w:sz w:val="28"/>
          <w:szCs w:val="28"/>
          <w:lang w:eastAsia="lv-LV"/>
        </w:rPr>
        <w:br/>
      </w:r>
      <w:r w:rsidR="00894C55" w:rsidRPr="00F44A65">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F44A65"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060D8" w:rsidRPr="00F44A65"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F44A65" w:rsidRDefault="00E5323B" w:rsidP="00EE22EA">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Tiesību akta projekta anotācijas kopsavilkums</w:t>
            </w:r>
          </w:p>
        </w:tc>
      </w:tr>
      <w:tr w:rsidR="009060D8" w:rsidRPr="00F44A65"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77777777" w:rsidR="00E5323B"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3224E60" w14:textId="77777777" w:rsidR="00EE22EA" w:rsidRPr="00F44A65" w:rsidRDefault="00EE22EA" w:rsidP="005942C0">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Ministru kabineta noteikumu projekti “Audžuģimenes noteikumi” (turpmāk – audžuģimeņu noteikumu projekts) un “Ārpusģimenes aprūpes atbalsta centra noteikumi” (turpmāk - atbalsta centra noteikumu projekts) ir izstrādāti,</w:t>
            </w:r>
            <w:r w:rsidR="009070FF" w:rsidRPr="00F44A65">
              <w:rPr>
                <w:rFonts w:ascii="Times New Roman" w:eastAsia="Times New Roman" w:hAnsi="Times New Roman" w:cs="Times New Roman"/>
                <w:sz w:val="24"/>
                <w:szCs w:val="24"/>
                <w:lang w:eastAsia="lv-LV"/>
              </w:rPr>
              <w:t xml:space="preserve"> lai</w:t>
            </w:r>
            <w:r w:rsidRPr="00F44A65">
              <w:rPr>
                <w:rFonts w:ascii="Times New Roman" w:eastAsia="Times New Roman" w:hAnsi="Times New Roman" w:cs="Times New Roman"/>
                <w:sz w:val="24"/>
                <w:szCs w:val="24"/>
                <w:lang w:eastAsia="lv-LV"/>
              </w:rPr>
              <w:t xml:space="preserve"> i</w:t>
            </w:r>
            <w:r w:rsidR="009070FF" w:rsidRPr="00F44A65">
              <w:rPr>
                <w:rFonts w:ascii="Times New Roman" w:eastAsia="Times New Roman" w:hAnsi="Times New Roman" w:cs="Times New Roman"/>
                <w:sz w:val="24"/>
                <w:szCs w:val="24"/>
                <w:lang w:eastAsia="lv-LV"/>
              </w:rPr>
              <w:t>zveidotu</w:t>
            </w:r>
            <w:r w:rsidRPr="00F44A65">
              <w:rPr>
                <w:rFonts w:ascii="Times New Roman" w:eastAsia="Times New Roman" w:hAnsi="Times New Roman" w:cs="Times New Roman"/>
                <w:sz w:val="24"/>
                <w:szCs w:val="24"/>
                <w:lang w:eastAsia="lv-LV"/>
              </w:rPr>
              <w:t xml:space="preserve"> jaunu ārpusģimenes aprūpes veidu - specializētās audžuģimenes un ārpusģimenes aprūpes atbalsta centrus (turpmāk – atbalsta centrs), tādējādi nodrošinot Grozījumos Bērn</w:t>
            </w:r>
            <w:r w:rsidR="00A91A0C" w:rsidRPr="00F44A65">
              <w:rPr>
                <w:rFonts w:ascii="Times New Roman" w:eastAsia="Times New Roman" w:hAnsi="Times New Roman" w:cs="Times New Roman"/>
                <w:sz w:val="24"/>
                <w:szCs w:val="24"/>
                <w:lang w:eastAsia="lv-LV"/>
              </w:rPr>
              <w:t>u tiesību aizsardzības likumā (S</w:t>
            </w:r>
            <w:r w:rsidRPr="00F44A65">
              <w:rPr>
                <w:rFonts w:ascii="Times New Roman" w:eastAsia="Times New Roman" w:hAnsi="Times New Roman" w:cs="Times New Roman"/>
                <w:sz w:val="24"/>
                <w:szCs w:val="24"/>
                <w:lang w:eastAsia="lv-LV"/>
              </w:rPr>
              <w:t xml:space="preserve">aeimā pieņemti </w:t>
            </w:r>
            <w:proofErr w:type="gramStart"/>
            <w:r w:rsidRPr="00F44A65">
              <w:rPr>
                <w:rFonts w:ascii="Times New Roman" w:eastAsia="Times New Roman" w:hAnsi="Times New Roman" w:cs="Times New Roman"/>
                <w:sz w:val="24"/>
                <w:szCs w:val="24"/>
                <w:lang w:eastAsia="lv-LV"/>
              </w:rPr>
              <w:t>2017.gada</w:t>
            </w:r>
            <w:proofErr w:type="gramEnd"/>
            <w:r w:rsidRPr="00F44A65">
              <w:rPr>
                <w:rFonts w:ascii="Times New Roman" w:eastAsia="Times New Roman" w:hAnsi="Times New Roman" w:cs="Times New Roman"/>
                <w:sz w:val="24"/>
                <w:szCs w:val="24"/>
                <w:lang w:eastAsia="lv-LV"/>
              </w:rPr>
              <w:t xml:space="preserve"> 22.novembrī un stāsies spēkā 2018.gada 1.jūlijā) noteiktā deleģējuma izpildi. </w:t>
            </w:r>
          </w:p>
          <w:p w14:paraId="165597E0" w14:textId="2A26D19B" w:rsidR="00E5323B" w:rsidRPr="00F44A65" w:rsidRDefault="00EE22EA" w:rsidP="005942C0">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Ministru kabineta noteikum</w:t>
            </w:r>
            <w:r w:rsidR="009060D8" w:rsidRPr="00F44A65">
              <w:rPr>
                <w:rFonts w:ascii="Times New Roman" w:eastAsia="Times New Roman" w:hAnsi="Times New Roman" w:cs="Times New Roman"/>
                <w:sz w:val="24"/>
                <w:szCs w:val="24"/>
                <w:lang w:eastAsia="lv-LV"/>
              </w:rPr>
              <w:t>i</w:t>
            </w:r>
            <w:r w:rsidRPr="00F44A65">
              <w:rPr>
                <w:rFonts w:ascii="Times New Roman" w:eastAsia="Times New Roman" w:hAnsi="Times New Roman" w:cs="Times New Roman"/>
                <w:sz w:val="24"/>
                <w:szCs w:val="24"/>
                <w:lang w:eastAsia="lv-LV"/>
              </w:rPr>
              <w:t xml:space="preserve"> </w:t>
            </w:r>
            <w:r w:rsidR="009060D8" w:rsidRPr="00F44A65">
              <w:rPr>
                <w:rFonts w:ascii="Times New Roman" w:eastAsia="Times New Roman" w:hAnsi="Times New Roman" w:cs="Times New Roman"/>
                <w:sz w:val="24"/>
                <w:szCs w:val="24"/>
                <w:lang w:eastAsia="lv-LV"/>
              </w:rPr>
              <w:t xml:space="preserve">stājas spēkā </w:t>
            </w:r>
            <w:proofErr w:type="gramStart"/>
            <w:r w:rsidR="009060D8" w:rsidRPr="00F44A65">
              <w:rPr>
                <w:rFonts w:ascii="Times New Roman" w:eastAsia="Times New Roman" w:hAnsi="Times New Roman" w:cs="Times New Roman"/>
                <w:sz w:val="24"/>
                <w:szCs w:val="24"/>
                <w:lang w:eastAsia="lv-LV"/>
              </w:rPr>
              <w:t>2018.gada</w:t>
            </w:r>
            <w:proofErr w:type="gramEnd"/>
            <w:r w:rsidR="009060D8" w:rsidRPr="00F44A65">
              <w:rPr>
                <w:rFonts w:ascii="Times New Roman" w:eastAsia="Times New Roman" w:hAnsi="Times New Roman" w:cs="Times New Roman"/>
                <w:sz w:val="24"/>
                <w:szCs w:val="24"/>
                <w:lang w:eastAsia="lv-LV"/>
              </w:rPr>
              <w:t xml:space="preserve"> 1.jūlijā</w:t>
            </w:r>
            <w:r w:rsidRPr="00F44A65">
              <w:rPr>
                <w:rFonts w:ascii="Times New Roman" w:eastAsia="Times New Roman" w:hAnsi="Times New Roman" w:cs="Times New Roman"/>
                <w:sz w:val="24"/>
                <w:szCs w:val="24"/>
                <w:lang w:eastAsia="lv-LV"/>
              </w:rPr>
              <w:t>.</w:t>
            </w:r>
          </w:p>
        </w:tc>
      </w:tr>
    </w:tbl>
    <w:p w14:paraId="3F605639" w14:textId="77777777" w:rsidR="00E5323B"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F44A65"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F44A65" w:rsidRDefault="00E5323B" w:rsidP="00C6798C">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I. Tiesību akta projekta izstrādes nepieciešamība</w:t>
            </w:r>
          </w:p>
        </w:tc>
      </w:tr>
      <w:tr w:rsidR="009060D8" w:rsidRPr="00F44A65" w14:paraId="463583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A1802F0" w14:textId="3AC3E849" w:rsidR="00E5323B" w:rsidRPr="00F44A65" w:rsidRDefault="001B7985" w:rsidP="00F51E6F">
            <w:pPr>
              <w:spacing w:after="0" w:line="240" w:lineRule="auto"/>
              <w:jc w:val="both"/>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sz w:val="24"/>
                <w:szCs w:val="24"/>
                <w:lang w:eastAsia="lv-LV"/>
              </w:rPr>
              <w:t xml:space="preserve">Deklarācijas par Māra Kučinska vadītā Ministru kabineta iecerēto darbību 98.punkts, </w:t>
            </w:r>
            <w:r w:rsidRPr="00F44A65">
              <w:rPr>
                <w:rFonts w:ascii="Times New Roman" w:hAnsi="Times New Roman" w:cs="Times New Roman"/>
                <w:sz w:val="24"/>
                <w:szCs w:val="24"/>
              </w:rPr>
              <w:t xml:space="preserve">Koncepcija “Par adopcijas un ārpusģimenes aprūpes sistēmas pilnveidošanu” (apstiprināta ar </w:t>
            </w:r>
            <w:r w:rsidRPr="00F44A65">
              <w:rPr>
                <w:rFonts w:ascii="Times New Roman" w:hAnsi="Times New Roman" w:cs="Times New Roman"/>
                <w:bCs/>
                <w:sz w:val="24"/>
                <w:szCs w:val="24"/>
              </w:rPr>
              <w:t xml:space="preserve">Ministru kabineta </w:t>
            </w:r>
            <w:proofErr w:type="gramStart"/>
            <w:r w:rsidRPr="00F44A65">
              <w:rPr>
                <w:rFonts w:ascii="Times New Roman" w:hAnsi="Times New Roman" w:cs="Times New Roman"/>
                <w:bCs/>
                <w:sz w:val="24"/>
                <w:szCs w:val="24"/>
              </w:rPr>
              <w:t>2015.gada</w:t>
            </w:r>
            <w:proofErr w:type="gramEnd"/>
            <w:r w:rsidRPr="00F44A65">
              <w:rPr>
                <w:rFonts w:ascii="Times New Roman" w:hAnsi="Times New Roman" w:cs="Times New Roman"/>
                <w:bCs/>
                <w:sz w:val="24"/>
                <w:szCs w:val="24"/>
              </w:rPr>
              <w:t xml:space="preserve"> 9.marta rīkojumu  Nr.114) un likums “</w:t>
            </w:r>
            <w:r w:rsidRPr="00F44A65">
              <w:rPr>
                <w:rFonts w:ascii="Times New Roman" w:eastAsia="Times New Roman" w:hAnsi="Times New Roman" w:cs="Times New Roman"/>
                <w:sz w:val="24"/>
                <w:szCs w:val="24"/>
                <w:lang w:eastAsia="lv-LV"/>
              </w:rPr>
              <w:t>Grozījumi Bērnu tiesību aizsardzības likumā” (Saeimā pieņemti 2017.gada 22.novembrī, spēkā stāsies 2018.gada 1.jūlijā)</w:t>
            </w:r>
            <w:r w:rsidR="00873EA9" w:rsidRPr="00F44A65">
              <w:rPr>
                <w:rFonts w:ascii="Times New Roman" w:eastAsia="Times New Roman" w:hAnsi="Times New Roman" w:cs="Times New Roman"/>
                <w:sz w:val="24"/>
                <w:szCs w:val="24"/>
                <w:lang w:eastAsia="lv-LV"/>
              </w:rPr>
              <w:t xml:space="preserve"> (turpmāk – BTA likums)</w:t>
            </w:r>
            <w:r w:rsidRPr="00F44A65">
              <w:rPr>
                <w:rFonts w:ascii="Times New Roman" w:eastAsia="Times New Roman" w:hAnsi="Times New Roman" w:cs="Times New Roman"/>
                <w:sz w:val="24"/>
                <w:szCs w:val="24"/>
                <w:lang w:eastAsia="lv-LV"/>
              </w:rPr>
              <w:t>.</w:t>
            </w:r>
          </w:p>
        </w:tc>
      </w:tr>
      <w:tr w:rsidR="009060D8" w:rsidRPr="00F44A65" w14:paraId="3CD31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77777777" w:rsidR="00655F2C"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F44A65" w:rsidRDefault="00E5323B" w:rsidP="00C6798C">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CD6ABD8" w14:textId="6F609ABA" w:rsidR="009E6D20" w:rsidRPr="00F44A65" w:rsidRDefault="00D06D0C" w:rsidP="009E6D20">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ANO </w:t>
            </w:r>
            <w:r w:rsidR="00873EA9" w:rsidRPr="00F44A65">
              <w:rPr>
                <w:rFonts w:ascii="Times New Roman" w:hAnsi="Times New Roman" w:cs="Times New Roman"/>
                <w:sz w:val="24"/>
                <w:szCs w:val="24"/>
              </w:rPr>
              <w:t>B</w:t>
            </w:r>
            <w:r w:rsidRPr="00F44A65">
              <w:rPr>
                <w:rFonts w:ascii="Times New Roman" w:hAnsi="Times New Roman" w:cs="Times New Roman"/>
                <w:sz w:val="24"/>
                <w:szCs w:val="24"/>
              </w:rPr>
              <w:t xml:space="preserve">ērnu tiesību komiteja </w:t>
            </w:r>
            <w:proofErr w:type="gramStart"/>
            <w:r w:rsidRPr="00F44A65">
              <w:rPr>
                <w:rFonts w:ascii="Times New Roman" w:hAnsi="Times New Roman" w:cs="Times New Roman"/>
                <w:sz w:val="24"/>
                <w:szCs w:val="24"/>
              </w:rPr>
              <w:t>2016.gada</w:t>
            </w:r>
            <w:proofErr w:type="gramEnd"/>
            <w:r w:rsidRPr="00F44A65">
              <w:rPr>
                <w:rFonts w:ascii="Times New Roman" w:hAnsi="Times New Roman" w:cs="Times New Roman"/>
                <w:sz w:val="24"/>
                <w:szCs w:val="24"/>
              </w:rPr>
              <w:t xml:space="preserve"> ieteikumos Latvijai par ANO Bērnu tiesību konvencijas izpildi ģimenes vides un alternatīvās aprūpes attīstības jomā</w:t>
            </w:r>
            <w:r w:rsidRPr="00F44A65">
              <w:rPr>
                <w:rStyle w:val="FootnoteReference"/>
                <w:rFonts w:ascii="Times New Roman" w:hAnsi="Times New Roman" w:cs="Times New Roman"/>
                <w:sz w:val="24"/>
                <w:szCs w:val="24"/>
              </w:rPr>
              <w:footnoteReference w:id="1"/>
            </w:r>
            <w:r w:rsidRPr="00F44A65">
              <w:rPr>
                <w:rFonts w:ascii="Times New Roman" w:hAnsi="Times New Roman" w:cs="Times New Roman"/>
                <w:sz w:val="24"/>
                <w:szCs w:val="24"/>
              </w:rPr>
              <w:t xml:space="preserve"> atzinīgi novērtē</w:t>
            </w:r>
            <w:r w:rsidR="00873EA9" w:rsidRPr="00F44A65">
              <w:rPr>
                <w:rFonts w:ascii="Times New Roman" w:hAnsi="Times New Roman" w:cs="Times New Roman"/>
                <w:sz w:val="24"/>
                <w:szCs w:val="24"/>
              </w:rPr>
              <w:t xml:space="preserve"> to</w:t>
            </w:r>
            <w:r w:rsidRPr="00F44A65">
              <w:rPr>
                <w:rFonts w:ascii="Times New Roman" w:hAnsi="Times New Roman" w:cs="Times New Roman"/>
                <w:sz w:val="24"/>
                <w:szCs w:val="24"/>
              </w:rPr>
              <w:t xml:space="preserve">, ka samazinās bērnu skaits, kuri tiek ievietoti bērnu aprūpes iestādēs, bet tomēr pauž bažas par samērā lēnu audžuģimeņu tīkla attīstību Latvijā (1 115 bērni 2012.gadā, savukārt 1 224 bērni 2014.gadā). ANO </w:t>
            </w:r>
            <w:r w:rsidR="00873EA9" w:rsidRPr="00F44A65">
              <w:rPr>
                <w:rFonts w:ascii="Times New Roman" w:hAnsi="Times New Roman" w:cs="Times New Roman"/>
                <w:sz w:val="24"/>
                <w:szCs w:val="24"/>
              </w:rPr>
              <w:t>B</w:t>
            </w:r>
            <w:r w:rsidRPr="00F44A65">
              <w:rPr>
                <w:rFonts w:ascii="Times New Roman" w:hAnsi="Times New Roman" w:cs="Times New Roman"/>
                <w:sz w:val="24"/>
                <w:szCs w:val="24"/>
              </w:rPr>
              <w:t>ērnu tiesību komisija iesaka nostiprināt audžuģimenes aprūpes sistēmu, lai samazinātu bērnu nonākšanu bērnu aprūpes iestādēs un nostiprinātu valsts un pašvaldības iestāžu lomu un atbildību bērnu aprūpes jautājumos</w:t>
            </w:r>
            <w:r w:rsidRPr="00F44A65">
              <w:rPr>
                <w:rFonts w:ascii="Times New Roman" w:hAnsi="Times New Roman" w:cs="Times New Roman"/>
                <w:b/>
                <w:bCs/>
                <w:sz w:val="24"/>
                <w:szCs w:val="24"/>
              </w:rPr>
              <w:t>.</w:t>
            </w:r>
            <w:r w:rsidRPr="00F44A65">
              <w:rPr>
                <w:rFonts w:ascii="Times New Roman" w:hAnsi="Times New Roman" w:cs="Times New Roman"/>
                <w:sz w:val="24"/>
                <w:szCs w:val="24"/>
              </w:rPr>
              <w:t xml:space="preserve">  Ņemot vērā, k</w:t>
            </w:r>
            <w:r w:rsidR="00873EA9" w:rsidRPr="00F44A65">
              <w:rPr>
                <w:rFonts w:ascii="Times New Roman" w:hAnsi="Times New Roman" w:cs="Times New Roman"/>
                <w:sz w:val="24"/>
                <w:szCs w:val="24"/>
              </w:rPr>
              <w:t>a</w:t>
            </w:r>
            <w:r w:rsidRPr="00F44A65">
              <w:rPr>
                <w:rFonts w:ascii="Times New Roman" w:hAnsi="Times New Roman" w:cs="Times New Roman"/>
                <w:sz w:val="24"/>
                <w:szCs w:val="24"/>
              </w:rPr>
              <w:t xml:space="preserve"> gan Latvijas Nacionālās attīstības plānā 2014.- 2020.gadam</w:t>
            </w:r>
            <w:r w:rsidRPr="00F44A65">
              <w:rPr>
                <w:rStyle w:val="FootnoteReference"/>
                <w:rFonts w:ascii="Times New Roman" w:hAnsi="Times New Roman" w:cs="Times New Roman"/>
                <w:sz w:val="24"/>
                <w:szCs w:val="24"/>
              </w:rPr>
              <w:footnoteReference w:id="2"/>
            </w:r>
            <w:r w:rsidRPr="00F44A65">
              <w:rPr>
                <w:rFonts w:ascii="Times New Roman" w:hAnsi="Times New Roman" w:cs="Times New Roman"/>
                <w:sz w:val="24"/>
                <w:szCs w:val="24"/>
              </w:rPr>
              <w:t xml:space="preserve">, gan Labklājības ministrijas </w:t>
            </w:r>
            <w:r w:rsidR="00873EA9" w:rsidRPr="00F44A65">
              <w:rPr>
                <w:rFonts w:ascii="Times New Roman" w:hAnsi="Times New Roman" w:cs="Times New Roman"/>
                <w:sz w:val="24"/>
                <w:szCs w:val="24"/>
              </w:rPr>
              <w:t xml:space="preserve">(turpmāk - ministrija) </w:t>
            </w:r>
            <w:r w:rsidR="00F51E6F" w:rsidRPr="00F44A65">
              <w:rPr>
                <w:rFonts w:ascii="Times New Roman" w:hAnsi="Times New Roman" w:cs="Times New Roman"/>
                <w:sz w:val="24"/>
                <w:szCs w:val="24"/>
              </w:rPr>
              <w:t xml:space="preserve">izstrādātā un valdības apstiprinātā </w:t>
            </w:r>
            <w:r w:rsidRPr="00F44A65">
              <w:rPr>
                <w:rFonts w:ascii="Times New Roman" w:hAnsi="Times New Roman" w:cs="Times New Roman"/>
                <w:sz w:val="24"/>
                <w:szCs w:val="24"/>
              </w:rPr>
              <w:lastRenderedPageBreak/>
              <w:t>“Koncepcija par adopcijas un ārpusģimenes aprūpes sistēmu pilnveidošanu”</w:t>
            </w:r>
            <w:r w:rsidRPr="00F44A65">
              <w:rPr>
                <w:rStyle w:val="FootnoteReference"/>
                <w:rFonts w:ascii="Times New Roman" w:hAnsi="Times New Roman" w:cs="Times New Roman"/>
                <w:sz w:val="24"/>
                <w:szCs w:val="24"/>
              </w:rPr>
              <w:footnoteReference w:id="3"/>
            </w:r>
            <w:r w:rsidRPr="00F44A65">
              <w:rPr>
                <w:rFonts w:ascii="Times New Roman" w:hAnsi="Times New Roman" w:cs="Times New Roman"/>
                <w:sz w:val="24"/>
                <w:szCs w:val="24"/>
              </w:rPr>
              <w:t xml:space="preserve">, gan  Rīcības plānā </w:t>
            </w:r>
            <w:proofErr w:type="spellStart"/>
            <w:r w:rsidRPr="00F44A65">
              <w:rPr>
                <w:rFonts w:ascii="Times New Roman" w:hAnsi="Times New Roman" w:cs="Times New Roman"/>
                <w:sz w:val="24"/>
                <w:szCs w:val="24"/>
              </w:rPr>
              <w:t>deinst</w:t>
            </w:r>
            <w:r w:rsidR="00F44A65">
              <w:rPr>
                <w:rFonts w:ascii="Times New Roman" w:hAnsi="Times New Roman" w:cs="Times New Roman"/>
                <w:sz w:val="24"/>
                <w:szCs w:val="24"/>
              </w:rPr>
              <w:t>it</w:t>
            </w:r>
            <w:r w:rsidRPr="00F44A65">
              <w:rPr>
                <w:rFonts w:ascii="Times New Roman" w:hAnsi="Times New Roman" w:cs="Times New Roman"/>
                <w:sz w:val="24"/>
                <w:szCs w:val="24"/>
              </w:rPr>
              <w:t>ucionalizācijas</w:t>
            </w:r>
            <w:proofErr w:type="spellEnd"/>
            <w:r w:rsidRPr="00F44A65">
              <w:rPr>
                <w:rFonts w:ascii="Times New Roman" w:hAnsi="Times New Roman" w:cs="Times New Roman"/>
                <w:sz w:val="24"/>
                <w:szCs w:val="24"/>
              </w:rPr>
              <w:t xml:space="preserve"> īstenošanai</w:t>
            </w:r>
            <w:r w:rsidRPr="00F44A65">
              <w:rPr>
                <w:rStyle w:val="FootnoteReference"/>
                <w:rFonts w:ascii="Times New Roman" w:hAnsi="Times New Roman" w:cs="Times New Roman"/>
                <w:sz w:val="24"/>
                <w:szCs w:val="24"/>
              </w:rPr>
              <w:footnoteReference w:id="4"/>
            </w:r>
            <w:r w:rsidRPr="00F44A65">
              <w:rPr>
                <w:rFonts w:ascii="Times New Roman" w:hAnsi="Times New Roman" w:cs="Times New Roman"/>
                <w:sz w:val="24"/>
                <w:szCs w:val="24"/>
              </w:rPr>
              <w:t xml:space="preserve"> dokumentos  norādīts uz nepieciešamību nodrošināt pēc iespējas ģimeniskai videi pietuvinātu ārpusģimenes aprūpes pakalpojumu pieejamību bērniem, kuri tiek šķirti no ģimenes, tādējādi mazinot to bērnu skaitu, kuri tiek ievietoti bērnu aprūpes iestādēs. Atbilstoši grozījumiem Sociālo pakalpojumu un sociālās palīdzības likumā</w:t>
            </w:r>
            <w:r w:rsidR="00A91A0C" w:rsidRPr="00F44A65">
              <w:rPr>
                <w:rFonts w:ascii="Times New Roman" w:hAnsi="Times New Roman" w:cs="Times New Roman"/>
                <w:sz w:val="24"/>
                <w:szCs w:val="24"/>
              </w:rPr>
              <w:t xml:space="preserve"> (Saeimā pieņemti 2017.gada 12.janvārī, stāj</w:t>
            </w:r>
            <w:r w:rsidR="00F51E6F" w:rsidRPr="00F44A65">
              <w:rPr>
                <w:rFonts w:ascii="Times New Roman" w:hAnsi="Times New Roman" w:cs="Times New Roman"/>
                <w:sz w:val="24"/>
                <w:szCs w:val="24"/>
              </w:rPr>
              <w:t>ā</w:t>
            </w:r>
            <w:r w:rsidR="00A91A0C" w:rsidRPr="00F44A65">
              <w:rPr>
                <w:rFonts w:ascii="Times New Roman" w:hAnsi="Times New Roman" w:cs="Times New Roman"/>
                <w:sz w:val="24"/>
                <w:szCs w:val="24"/>
              </w:rPr>
              <w:t>s spēkā 2017.gada 9.februārī)</w:t>
            </w:r>
            <w:r w:rsidRPr="00F44A65">
              <w:rPr>
                <w:rFonts w:ascii="Times New Roman" w:hAnsi="Times New Roman" w:cs="Times New Roman"/>
                <w:sz w:val="24"/>
                <w:szCs w:val="24"/>
              </w:rPr>
              <w:t xml:space="preserve">, kas paredz, ka ārpusģimenes aprūpē esošam bērnam līdz divu gadu vecumam valsts finansēts pakalpojums par ārpusģimenes aprūpes izdevumu segšanu tiek finansēts par periodu līdz 6 mēnešiem. Tādējādi sociālais darbs ar bioloģisko ģimeni notiek arvien intensīvāk, kā arī pašvaldības ir stimulētas arvien aktīvāk meklēt iespējas bērnam nodrošināt ģimenisku vidi – audžuģimeni vai aizbildni, ja bērna atgriešanās bioloģiskajā ģimenē nav iespējama. Savukārt </w:t>
            </w:r>
            <w:r w:rsidR="00882505" w:rsidRPr="00F44A65">
              <w:rPr>
                <w:rFonts w:ascii="Times New Roman" w:hAnsi="Times New Roman" w:cs="Times New Roman"/>
                <w:sz w:val="24"/>
                <w:szCs w:val="24"/>
              </w:rPr>
              <w:t xml:space="preserve">BTA </w:t>
            </w:r>
            <w:r w:rsidR="00873EA9" w:rsidRPr="00F44A65">
              <w:rPr>
                <w:rFonts w:ascii="Times New Roman" w:hAnsi="Times New Roman" w:cs="Times New Roman"/>
                <w:sz w:val="24"/>
                <w:szCs w:val="24"/>
              </w:rPr>
              <w:t>likums</w:t>
            </w:r>
            <w:r w:rsidR="009070FF" w:rsidRPr="00F44A65">
              <w:rPr>
                <w:rFonts w:ascii="Times New Roman" w:hAnsi="Times New Roman" w:cs="Times New Roman"/>
                <w:sz w:val="24"/>
                <w:szCs w:val="24"/>
              </w:rPr>
              <w:t xml:space="preserve"> </w:t>
            </w:r>
            <w:r w:rsidRPr="00F44A65">
              <w:rPr>
                <w:rFonts w:ascii="Times New Roman" w:hAnsi="Times New Roman" w:cs="Times New Roman"/>
                <w:sz w:val="24"/>
                <w:szCs w:val="24"/>
              </w:rPr>
              <w:t xml:space="preserve">paredz ieviest jaunu bērnu ārpusģimenes aprūpes modeli </w:t>
            </w:r>
            <w:r w:rsidR="00F51E6F" w:rsidRPr="00F44A65">
              <w:rPr>
                <w:rFonts w:ascii="Times New Roman" w:hAnsi="Times New Roman" w:cs="Times New Roman"/>
                <w:sz w:val="24"/>
                <w:szCs w:val="24"/>
              </w:rPr>
              <w:t xml:space="preserve">jeb </w:t>
            </w:r>
            <w:r w:rsidRPr="00F44A65">
              <w:rPr>
                <w:rFonts w:ascii="Times New Roman" w:hAnsi="Times New Roman" w:cs="Times New Roman"/>
                <w:sz w:val="24"/>
                <w:szCs w:val="24"/>
              </w:rPr>
              <w:t>specializētās audžuģimenes un</w:t>
            </w:r>
            <w:r w:rsidR="00A96D90" w:rsidRPr="00F44A65">
              <w:rPr>
                <w:rFonts w:ascii="Times New Roman" w:hAnsi="Times New Roman" w:cs="Times New Roman"/>
                <w:sz w:val="24"/>
                <w:szCs w:val="24"/>
              </w:rPr>
              <w:t>,</w:t>
            </w:r>
            <w:r w:rsidRPr="00F44A65">
              <w:rPr>
                <w:rFonts w:ascii="Times New Roman" w:hAnsi="Times New Roman" w:cs="Times New Roman"/>
                <w:sz w:val="24"/>
                <w:szCs w:val="24"/>
              </w:rPr>
              <w:t xml:space="preserve"> lai attīstītu audžuģimeņu tīklu Latvijā un uzlabotu tā darbību</w:t>
            </w:r>
            <w:r w:rsidR="00873EA9" w:rsidRPr="00F44A65">
              <w:rPr>
                <w:rFonts w:ascii="Times New Roman" w:hAnsi="Times New Roman" w:cs="Times New Roman"/>
                <w:sz w:val="24"/>
                <w:szCs w:val="24"/>
              </w:rPr>
              <w:t>,</w:t>
            </w:r>
            <w:r w:rsidRPr="00F44A65">
              <w:rPr>
                <w:rFonts w:ascii="Times New Roman" w:hAnsi="Times New Roman" w:cs="Times New Roman"/>
                <w:sz w:val="24"/>
                <w:szCs w:val="24"/>
              </w:rPr>
              <w:t xml:space="preserve"> izveidot ārpusģimenes aprūpes atbalsta centrus.  </w:t>
            </w:r>
            <w:r w:rsidR="00873EA9" w:rsidRPr="00F44A65">
              <w:rPr>
                <w:rFonts w:ascii="Times New Roman" w:hAnsi="Times New Roman" w:cs="Times New Roman"/>
                <w:sz w:val="24"/>
                <w:szCs w:val="24"/>
              </w:rPr>
              <w:t>BTA l</w:t>
            </w:r>
            <w:r w:rsidRPr="00F44A65">
              <w:rPr>
                <w:rFonts w:ascii="Times New Roman" w:hAnsi="Times New Roman" w:cs="Times New Roman"/>
                <w:sz w:val="24"/>
                <w:szCs w:val="24"/>
              </w:rPr>
              <w:t>ikuma 1.panta 3¹.punk</w:t>
            </w:r>
            <w:r w:rsidR="009070FF" w:rsidRPr="00F44A65">
              <w:rPr>
                <w:rFonts w:ascii="Times New Roman" w:hAnsi="Times New Roman" w:cs="Times New Roman"/>
                <w:sz w:val="24"/>
                <w:szCs w:val="24"/>
              </w:rPr>
              <w:t>ts</w:t>
            </w:r>
            <w:r w:rsidRPr="00F44A65">
              <w:rPr>
                <w:rFonts w:ascii="Times New Roman" w:hAnsi="Times New Roman" w:cs="Times New Roman"/>
                <w:sz w:val="24"/>
                <w:szCs w:val="24"/>
              </w:rPr>
              <w:t xml:space="preserve"> paredz, ka specializētā audžuģimene ir ģimene, kas sagatavota nodrošināt aprūpi noteiktas mērķgrupas bērnam, kuram nepieciešama īpaša aprūpe. Savukārt 36.pant</w:t>
            </w:r>
            <w:r w:rsidR="00873EA9" w:rsidRPr="00F44A65">
              <w:rPr>
                <w:rFonts w:ascii="Times New Roman" w:hAnsi="Times New Roman" w:cs="Times New Roman"/>
                <w:sz w:val="24"/>
                <w:szCs w:val="24"/>
              </w:rPr>
              <w:t>a pirmajā daļā</w:t>
            </w:r>
            <w:r w:rsidRPr="00F44A65">
              <w:rPr>
                <w:rFonts w:ascii="Times New Roman" w:hAnsi="Times New Roman" w:cs="Times New Roman"/>
                <w:sz w:val="24"/>
                <w:szCs w:val="24"/>
              </w:rPr>
              <w:t xml:space="preserve"> noteikts, ka bāriņtiesa piešķir audžuģimenes statusu un gādā par bērna aprūpes līguma slēgšanu ar audžuģimeni. Ministru kabinets nosaka kritērijus ģimenes (personas) atzīšanai par audžuģimeni vai specializēto audžuģimeni, kā arī specializēto audžuģimeņu veidus</w:t>
            </w:r>
            <w:r w:rsidR="00915BC6">
              <w:rPr>
                <w:rFonts w:ascii="Times New Roman" w:hAnsi="Times New Roman" w:cs="Times New Roman"/>
                <w:sz w:val="24"/>
                <w:szCs w:val="24"/>
              </w:rPr>
              <w:t>,</w:t>
            </w:r>
            <w:r w:rsidRPr="00F44A65">
              <w:rPr>
                <w:rFonts w:ascii="Times New Roman" w:hAnsi="Times New Roman" w:cs="Times New Roman"/>
                <w:sz w:val="24"/>
                <w:szCs w:val="24"/>
              </w:rPr>
              <w:t xml:space="preserve"> un 36.panta 1¹.daļā noteikts, ka pēc tam, kad pieņemts bāriņtiesas lēmums par ģimenes vai personas piemērotību audžuģimenes statusam, tai skaitā specializēt</w:t>
            </w:r>
            <w:r w:rsidR="00F51E6F" w:rsidRPr="00F44A65">
              <w:rPr>
                <w:rFonts w:ascii="Times New Roman" w:hAnsi="Times New Roman" w:cs="Times New Roman"/>
                <w:sz w:val="24"/>
                <w:szCs w:val="24"/>
              </w:rPr>
              <w:t>ā</w:t>
            </w:r>
            <w:r w:rsidRPr="00F44A65">
              <w:rPr>
                <w:rFonts w:ascii="Times New Roman" w:hAnsi="Times New Roman" w:cs="Times New Roman"/>
                <w:sz w:val="24"/>
                <w:szCs w:val="24"/>
              </w:rPr>
              <w:t>s audžuģimenes statusam, šā likuma 36¹.pantā minētais atbalsta centrs organizē audžuģimeņu apmācības. Atbilstoši 36¹.pantam Ministru kabinets nosaka kritērijus atbalsta centru izveidei, atbalsta centru reģistrēšanas kārtību, kā arī prasības atbalsta centram, nodrošinot atbalst</w:t>
            </w:r>
            <w:r w:rsidR="00F51E6F" w:rsidRPr="00F44A65">
              <w:rPr>
                <w:rFonts w:ascii="Times New Roman" w:hAnsi="Times New Roman" w:cs="Times New Roman"/>
                <w:sz w:val="24"/>
                <w:szCs w:val="24"/>
              </w:rPr>
              <w:t>u</w:t>
            </w:r>
            <w:r w:rsidRPr="00F44A65">
              <w:rPr>
                <w:rFonts w:ascii="Times New Roman" w:hAnsi="Times New Roman" w:cs="Times New Roman"/>
                <w:sz w:val="24"/>
                <w:szCs w:val="24"/>
              </w:rPr>
              <w:t xml:space="preserve"> ārpusģimenes aprūpes pakalpojumu sniegšanā.</w:t>
            </w:r>
          </w:p>
          <w:p w14:paraId="428B3CA2" w14:textId="45211C3C" w:rsidR="009E6D20" w:rsidRPr="00F44A65" w:rsidRDefault="009E6D20" w:rsidP="009E6D20">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lastRenderedPageBreak/>
              <w:t xml:space="preserve">Lai nodrošinātu BTA likumā noteiktā deleģējuma izpildi, ir izstrādāts </w:t>
            </w:r>
            <w:r w:rsidR="00187C2B" w:rsidRPr="00F44A65">
              <w:rPr>
                <w:rFonts w:ascii="Times New Roman" w:eastAsia="Times New Roman" w:hAnsi="Times New Roman" w:cs="Times New Roman"/>
                <w:sz w:val="24"/>
                <w:szCs w:val="24"/>
                <w:lang w:eastAsia="lv-LV"/>
              </w:rPr>
              <w:t>audžuģime</w:t>
            </w:r>
            <w:r w:rsidR="00187C2B">
              <w:rPr>
                <w:rFonts w:ascii="Times New Roman" w:eastAsia="Times New Roman" w:hAnsi="Times New Roman" w:cs="Times New Roman"/>
                <w:sz w:val="24"/>
                <w:szCs w:val="24"/>
                <w:lang w:eastAsia="lv-LV"/>
              </w:rPr>
              <w:t>nes</w:t>
            </w:r>
            <w:r w:rsidR="00187C2B" w:rsidRPr="00F44A65">
              <w:rPr>
                <w:rFonts w:ascii="Times New Roman" w:eastAsia="Times New Roman" w:hAnsi="Times New Roman" w:cs="Times New Roman"/>
                <w:sz w:val="24"/>
                <w:szCs w:val="24"/>
                <w:lang w:eastAsia="lv-LV"/>
              </w:rPr>
              <w:t xml:space="preserve"> </w:t>
            </w:r>
            <w:r w:rsidRPr="00F44A65">
              <w:rPr>
                <w:rFonts w:ascii="Times New Roman" w:eastAsia="Times New Roman" w:hAnsi="Times New Roman" w:cs="Times New Roman"/>
                <w:sz w:val="24"/>
                <w:szCs w:val="24"/>
                <w:lang w:eastAsia="lv-LV"/>
              </w:rPr>
              <w:t>noteikumu projekts un atbalsta centru noteikumu projekts.</w:t>
            </w:r>
          </w:p>
          <w:p w14:paraId="72A1F169" w14:textId="77777777" w:rsidR="009E6D20" w:rsidRPr="00F44A65" w:rsidRDefault="009E6D20" w:rsidP="009E6D20">
            <w:pPr>
              <w:spacing w:after="0" w:line="240" w:lineRule="auto"/>
              <w:jc w:val="both"/>
              <w:rPr>
                <w:rFonts w:ascii="Times New Roman" w:hAnsi="Times New Roman" w:cs="Times New Roman"/>
                <w:sz w:val="24"/>
                <w:szCs w:val="24"/>
              </w:rPr>
            </w:pPr>
          </w:p>
          <w:p w14:paraId="49B72BD3" w14:textId="77777777" w:rsidR="009E6D20" w:rsidRPr="00F44A65" w:rsidRDefault="009E6D20" w:rsidP="009E6D20">
            <w:pPr>
              <w:autoSpaceDE w:val="0"/>
              <w:autoSpaceDN w:val="0"/>
              <w:adjustRightInd w:val="0"/>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Audžuģimenes noteikumu projekts nosaka:</w:t>
            </w:r>
          </w:p>
          <w:p w14:paraId="13192009" w14:textId="13964A07" w:rsidR="009E6D20" w:rsidRPr="00F44A65" w:rsidRDefault="009E6D20" w:rsidP="00F91D70">
            <w:pPr>
              <w:pStyle w:val="ListParagraph"/>
              <w:numPr>
                <w:ilvl w:val="0"/>
                <w:numId w:val="10"/>
              </w:numPr>
              <w:autoSpaceDE w:val="0"/>
              <w:autoSpaceDN w:val="0"/>
              <w:adjustRightInd w:val="0"/>
              <w:jc w:val="both"/>
              <w:rPr>
                <w:sz w:val="24"/>
                <w:szCs w:val="24"/>
              </w:rPr>
            </w:pPr>
            <w:r w:rsidRPr="00F44A65">
              <w:rPr>
                <w:sz w:val="24"/>
                <w:szCs w:val="24"/>
              </w:rPr>
              <w:t>audžuģimenes un specializētās audžuģimenes statusa piešķiršanas un izbeigšanas kārtību;</w:t>
            </w:r>
          </w:p>
          <w:p w14:paraId="45EEBFB4" w14:textId="07A2A578" w:rsidR="009E6D20" w:rsidRPr="00F44A65" w:rsidRDefault="009E6D20" w:rsidP="00F91D70">
            <w:pPr>
              <w:pStyle w:val="ListParagraph"/>
              <w:numPr>
                <w:ilvl w:val="0"/>
                <w:numId w:val="10"/>
              </w:numPr>
              <w:autoSpaceDE w:val="0"/>
              <w:autoSpaceDN w:val="0"/>
              <w:adjustRightInd w:val="0"/>
              <w:jc w:val="both"/>
              <w:rPr>
                <w:sz w:val="24"/>
                <w:szCs w:val="24"/>
              </w:rPr>
            </w:pPr>
            <w:r w:rsidRPr="00F44A65">
              <w:rPr>
                <w:sz w:val="24"/>
                <w:szCs w:val="24"/>
              </w:rPr>
              <w:t>specializēto audžuģimeņu veidus;</w:t>
            </w:r>
          </w:p>
          <w:p w14:paraId="733D2C56" w14:textId="05B2A58B" w:rsidR="009E6D20" w:rsidRPr="00F44A65" w:rsidRDefault="009E6D20" w:rsidP="00F91D70">
            <w:pPr>
              <w:pStyle w:val="ListParagraph"/>
              <w:numPr>
                <w:ilvl w:val="0"/>
                <w:numId w:val="10"/>
              </w:numPr>
              <w:autoSpaceDE w:val="0"/>
              <w:autoSpaceDN w:val="0"/>
              <w:adjustRightInd w:val="0"/>
              <w:jc w:val="both"/>
              <w:rPr>
                <w:sz w:val="24"/>
                <w:szCs w:val="24"/>
              </w:rPr>
            </w:pPr>
            <w:r w:rsidRPr="00F44A65">
              <w:rPr>
                <w:sz w:val="24"/>
                <w:szCs w:val="24"/>
              </w:rPr>
              <w:t xml:space="preserve">audžuģimenes un specializētās audžuģimenes finansēšanas kārtību; </w:t>
            </w:r>
          </w:p>
          <w:p w14:paraId="0CDAD82E" w14:textId="281F7D6A" w:rsidR="009E6D20" w:rsidRPr="00F44A65" w:rsidRDefault="009E6D20" w:rsidP="00F91D70">
            <w:pPr>
              <w:pStyle w:val="ListParagraph"/>
              <w:numPr>
                <w:ilvl w:val="0"/>
                <w:numId w:val="10"/>
              </w:numPr>
              <w:autoSpaceDE w:val="0"/>
              <w:autoSpaceDN w:val="0"/>
              <w:adjustRightInd w:val="0"/>
              <w:jc w:val="both"/>
              <w:rPr>
                <w:sz w:val="24"/>
                <w:szCs w:val="24"/>
              </w:rPr>
            </w:pPr>
            <w:r w:rsidRPr="00F44A65">
              <w:rPr>
                <w:sz w:val="24"/>
                <w:szCs w:val="24"/>
              </w:rPr>
              <w:t>kārtību</w:t>
            </w:r>
            <w:r w:rsidR="00915BC6">
              <w:rPr>
                <w:sz w:val="24"/>
                <w:szCs w:val="24"/>
              </w:rPr>
              <w:t>,</w:t>
            </w:r>
            <w:r w:rsidRPr="00F44A65">
              <w:rPr>
                <w:sz w:val="24"/>
                <w:szCs w:val="24"/>
              </w:rPr>
              <w:t xml:space="preserve"> kādā bērnu ievieto audžuģimenē un specializēt</w:t>
            </w:r>
            <w:r w:rsidR="001D7A4C" w:rsidRPr="00F44A65">
              <w:rPr>
                <w:sz w:val="24"/>
                <w:szCs w:val="24"/>
              </w:rPr>
              <w:t>ajā</w:t>
            </w:r>
            <w:r w:rsidRPr="00F44A65">
              <w:rPr>
                <w:sz w:val="24"/>
                <w:szCs w:val="24"/>
              </w:rPr>
              <w:t xml:space="preserve"> audžuģimenē vai izbeidz viņa uzturēšanos tajā;</w:t>
            </w:r>
          </w:p>
          <w:p w14:paraId="42A416C8" w14:textId="5B1B147D" w:rsidR="009E6D20" w:rsidRPr="00F44A65" w:rsidRDefault="00F51E6F" w:rsidP="00F91D70">
            <w:pPr>
              <w:pStyle w:val="ListParagraph"/>
              <w:numPr>
                <w:ilvl w:val="0"/>
                <w:numId w:val="10"/>
              </w:numPr>
              <w:autoSpaceDE w:val="0"/>
              <w:autoSpaceDN w:val="0"/>
              <w:adjustRightInd w:val="0"/>
              <w:jc w:val="both"/>
              <w:rPr>
                <w:sz w:val="24"/>
                <w:szCs w:val="24"/>
              </w:rPr>
            </w:pPr>
            <w:r w:rsidRPr="00F44A65">
              <w:rPr>
                <w:sz w:val="24"/>
                <w:szCs w:val="24"/>
              </w:rPr>
              <w:t xml:space="preserve"> </w:t>
            </w:r>
            <w:r w:rsidR="009E6D20" w:rsidRPr="00F44A65">
              <w:rPr>
                <w:sz w:val="24"/>
                <w:szCs w:val="24"/>
              </w:rPr>
              <w:t>bērna un audžuģimenes, tai skaitā specializētās audžuģimenes</w:t>
            </w:r>
            <w:r w:rsidR="00915BC6">
              <w:rPr>
                <w:sz w:val="24"/>
                <w:szCs w:val="24"/>
              </w:rPr>
              <w:t>,</w:t>
            </w:r>
            <w:r w:rsidR="009E6D20" w:rsidRPr="00F44A65">
              <w:rPr>
                <w:sz w:val="24"/>
                <w:szCs w:val="24"/>
              </w:rPr>
              <w:t xml:space="preserve"> tiesiskās attiecības un savstarpējās personiskās un mantiskās attiecības;</w:t>
            </w:r>
          </w:p>
          <w:p w14:paraId="2C0AC7BB" w14:textId="44ADA554" w:rsidR="009E6D20" w:rsidRPr="00F44A65" w:rsidRDefault="009E6D20" w:rsidP="00F91D70">
            <w:pPr>
              <w:pStyle w:val="ListParagraph"/>
              <w:numPr>
                <w:ilvl w:val="0"/>
                <w:numId w:val="10"/>
              </w:numPr>
              <w:autoSpaceDE w:val="0"/>
              <w:autoSpaceDN w:val="0"/>
              <w:adjustRightInd w:val="0"/>
              <w:jc w:val="both"/>
              <w:rPr>
                <w:sz w:val="24"/>
                <w:szCs w:val="24"/>
              </w:rPr>
            </w:pPr>
            <w:r w:rsidRPr="00F44A65">
              <w:rPr>
                <w:sz w:val="24"/>
                <w:szCs w:val="24"/>
              </w:rPr>
              <w:t>audžuģimenes un specializētās audžuģimenes sadarbības kārtību ar atbalsta centru un bāriņtiesu.</w:t>
            </w:r>
          </w:p>
          <w:p w14:paraId="349D18F1" w14:textId="5196DB59" w:rsidR="009E6D20" w:rsidRPr="00F44A65" w:rsidRDefault="009E6D20">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Savukārt, lai sniegtu atbalstu audžuģimenēm, specializēt</w:t>
            </w:r>
            <w:r w:rsidR="001D7A4C" w:rsidRPr="00F44A65">
              <w:rPr>
                <w:rFonts w:ascii="Times New Roman" w:hAnsi="Times New Roman" w:cs="Times New Roman"/>
                <w:sz w:val="24"/>
                <w:szCs w:val="24"/>
              </w:rPr>
              <w:t>ajām</w:t>
            </w:r>
            <w:r w:rsidRPr="00F44A65">
              <w:rPr>
                <w:rFonts w:ascii="Times New Roman" w:hAnsi="Times New Roman" w:cs="Times New Roman"/>
                <w:sz w:val="24"/>
                <w:szCs w:val="24"/>
              </w:rPr>
              <w:t xml:space="preserve"> audžuģimenēm</w:t>
            </w:r>
            <w:r w:rsidR="009060D8" w:rsidRPr="00F44A65">
              <w:rPr>
                <w:rFonts w:ascii="Times New Roman" w:hAnsi="Times New Roman" w:cs="Times New Roman"/>
                <w:sz w:val="24"/>
                <w:szCs w:val="24"/>
              </w:rPr>
              <w:t>, viesģimenēm</w:t>
            </w:r>
            <w:r w:rsidRPr="00F44A65">
              <w:rPr>
                <w:rFonts w:ascii="Times New Roman" w:hAnsi="Times New Roman" w:cs="Times New Roman"/>
                <w:sz w:val="24"/>
                <w:szCs w:val="24"/>
              </w:rPr>
              <w:t>, aizbildņiem un adoptētājiem, tiks veidoti atbalsta centri, kuru izveides, darbības, prasību un finansēšanas kritērijus nosaka atbalsta centra noteikumu projekts.</w:t>
            </w:r>
          </w:p>
          <w:p w14:paraId="3F2EC6AC" w14:textId="77777777" w:rsidR="009070FF" w:rsidRPr="00F44A65" w:rsidRDefault="009070FF">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0088796C" w14:textId="77777777" w:rsidR="008C1C85" w:rsidRPr="00F44A65" w:rsidRDefault="008C1C85">
            <w:pPr>
              <w:autoSpaceDE w:val="0"/>
              <w:autoSpaceDN w:val="0"/>
              <w:adjustRightInd w:val="0"/>
              <w:spacing w:after="0" w:line="240" w:lineRule="auto"/>
              <w:jc w:val="both"/>
              <w:rPr>
                <w:rFonts w:ascii="Times New Roman" w:eastAsia="Times New Roman" w:hAnsi="Times New Roman" w:cs="Times New Roman"/>
                <w:b/>
                <w:sz w:val="24"/>
                <w:szCs w:val="24"/>
                <w:lang w:eastAsia="lv-LV"/>
              </w:rPr>
            </w:pPr>
            <w:r w:rsidRPr="00F44A65">
              <w:rPr>
                <w:rFonts w:ascii="Times New Roman" w:eastAsia="Times New Roman" w:hAnsi="Times New Roman" w:cs="Times New Roman"/>
                <w:b/>
                <w:sz w:val="24"/>
                <w:szCs w:val="24"/>
                <w:lang w:eastAsia="lv-LV"/>
              </w:rPr>
              <w:t>Specializētās audžuģimenes</w:t>
            </w:r>
          </w:p>
          <w:p w14:paraId="0EA6DBE9" w14:textId="77777777" w:rsidR="009070FF" w:rsidRPr="00F44A65" w:rsidRDefault="009070FF">
            <w:pPr>
              <w:autoSpaceDE w:val="0"/>
              <w:autoSpaceDN w:val="0"/>
              <w:adjustRightInd w:val="0"/>
              <w:spacing w:after="0" w:line="240" w:lineRule="auto"/>
              <w:jc w:val="both"/>
              <w:rPr>
                <w:rFonts w:ascii="Times New Roman" w:hAnsi="Times New Roman" w:cs="Times New Roman"/>
                <w:b/>
                <w:sz w:val="24"/>
                <w:szCs w:val="24"/>
              </w:rPr>
            </w:pPr>
          </w:p>
          <w:p w14:paraId="612AF7D1" w14:textId="77777777" w:rsidR="00F51E6F" w:rsidRPr="00F44A65" w:rsidRDefault="00144B97" w:rsidP="00F51E6F">
            <w:pPr>
              <w:autoSpaceDE w:val="0"/>
              <w:autoSpaceDN w:val="0"/>
              <w:adjustRightInd w:val="0"/>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Audžuģimeņu noteikumu projektā izdalīti divi specializēto audžuģimeņu veidi:</w:t>
            </w:r>
          </w:p>
          <w:p w14:paraId="4FF1C11B" w14:textId="173B835B" w:rsidR="00F51E6F" w:rsidRPr="00F44A65" w:rsidRDefault="00915BC6" w:rsidP="00F51E6F">
            <w:pPr>
              <w:pStyle w:val="ListParagraph"/>
              <w:numPr>
                <w:ilvl w:val="0"/>
                <w:numId w:val="14"/>
              </w:numPr>
              <w:autoSpaceDE w:val="0"/>
              <w:autoSpaceDN w:val="0"/>
              <w:adjustRightInd w:val="0"/>
              <w:jc w:val="both"/>
              <w:rPr>
                <w:sz w:val="24"/>
                <w:szCs w:val="24"/>
              </w:rPr>
            </w:pPr>
            <w:r>
              <w:rPr>
                <w:sz w:val="24"/>
                <w:szCs w:val="24"/>
              </w:rPr>
              <w:t>k</w:t>
            </w:r>
            <w:r w:rsidR="00144B97" w:rsidRPr="00F44A65">
              <w:rPr>
                <w:sz w:val="24"/>
                <w:szCs w:val="24"/>
              </w:rPr>
              <w:t>rīzes audžuģimene;</w:t>
            </w:r>
          </w:p>
          <w:p w14:paraId="7A84A988" w14:textId="23DFAA38" w:rsidR="00A918E3" w:rsidRPr="00F44A65" w:rsidRDefault="00144B97" w:rsidP="00F51E6F">
            <w:pPr>
              <w:pStyle w:val="ListParagraph"/>
              <w:numPr>
                <w:ilvl w:val="0"/>
                <w:numId w:val="14"/>
              </w:numPr>
              <w:autoSpaceDE w:val="0"/>
              <w:autoSpaceDN w:val="0"/>
              <w:adjustRightInd w:val="0"/>
              <w:jc w:val="both"/>
              <w:rPr>
                <w:sz w:val="24"/>
                <w:szCs w:val="24"/>
              </w:rPr>
            </w:pPr>
            <w:r w:rsidRPr="00F44A65">
              <w:rPr>
                <w:sz w:val="24"/>
                <w:szCs w:val="24"/>
              </w:rPr>
              <w:t>audžuģimene bērnam ar invaliditāti, kuram izsnieg</w:t>
            </w:r>
            <w:r w:rsidR="00FE1327" w:rsidRPr="00F44A65">
              <w:rPr>
                <w:sz w:val="24"/>
                <w:szCs w:val="24"/>
              </w:rPr>
              <w:t>ts atzinums par īpašas kopšanas</w:t>
            </w:r>
            <w:r w:rsidRPr="00F44A65">
              <w:rPr>
                <w:sz w:val="24"/>
                <w:szCs w:val="24"/>
              </w:rPr>
              <w:t xml:space="preserve"> nepieciešamību sakarā ar smagiem funkcio</w:t>
            </w:r>
            <w:r w:rsidR="00C85B91" w:rsidRPr="00F44A65">
              <w:rPr>
                <w:sz w:val="24"/>
                <w:szCs w:val="24"/>
              </w:rPr>
              <w:t xml:space="preserve">nāliem traucējumiem (turpmāk - </w:t>
            </w:r>
            <w:r w:rsidRPr="00F44A65">
              <w:rPr>
                <w:sz w:val="24"/>
                <w:szCs w:val="24"/>
              </w:rPr>
              <w:t>audžuģimene bērnam ar smagiem funkcionāliem traucējumiem).</w:t>
            </w:r>
          </w:p>
          <w:p w14:paraId="40F07CD6" w14:textId="77777777" w:rsidR="009060D8" w:rsidRPr="00F44A65" w:rsidRDefault="009060D8" w:rsidP="009060D8">
            <w:pPr>
              <w:pStyle w:val="ListParagraph"/>
              <w:autoSpaceDE w:val="0"/>
              <w:autoSpaceDN w:val="0"/>
              <w:adjustRightInd w:val="0"/>
              <w:ind w:left="252" w:firstLine="0"/>
              <w:jc w:val="both"/>
              <w:rPr>
                <w:sz w:val="24"/>
                <w:szCs w:val="24"/>
              </w:rPr>
            </w:pPr>
          </w:p>
          <w:p w14:paraId="5A14D7AA" w14:textId="29FDCE3F" w:rsidR="00A918E3" w:rsidRPr="00F44A65" w:rsidRDefault="00A918E3" w:rsidP="009060D8">
            <w:pPr>
              <w:pStyle w:val="ListParagraph"/>
              <w:autoSpaceDE w:val="0"/>
              <w:autoSpaceDN w:val="0"/>
              <w:adjustRightInd w:val="0"/>
              <w:ind w:left="-31" w:firstLine="31"/>
              <w:jc w:val="both"/>
              <w:rPr>
                <w:sz w:val="24"/>
                <w:szCs w:val="24"/>
              </w:rPr>
            </w:pPr>
            <w:r w:rsidRPr="00F44A65">
              <w:rPr>
                <w:sz w:val="24"/>
                <w:szCs w:val="24"/>
              </w:rPr>
              <w:t xml:space="preserve">Specializētās audžuģimenes statusu nevar iegūt abās </w:t>
            </w:r>
            <w:proofErr w:type="spellStart"/>
            <w:r w:rsidRPr="00F44A65">
              <w:rPr>
                <w:sz w:val="24"/>
                <w:szCs w:val="24"/>
              </w:rPr>
              <w:t>specializācij</w:t>
            </w:r>
            <w:r w:rsidR="00F51E6F" w:rsidRPr="00F44A65">
              <w:rPr>
                <w:sz w:val="24"/>
                <w:szCs w:val="24"/>
              </w:rPr>
              <w:t>ā</w:t>
            </w:r>
            <w:r w:rsidRPr="00F44A65">
              <w:rPr>
                <w:sz w:val="24"/>
                <w:szCs w:val="24"/>
              </w:rPr>
              <w:t>s</w:t>
            </w:r>
            <w:proofErr w:type="spellEnd"/>
            <w:r w:rsidRPr="00F44A65">
              <w:rPr>
                <w:sz w:val="24"/>
                <w:szCs w:val="24"/>
              </w:rPr>
              <w:t xml:space="preserve"> vienlaicīgi.</w:t>
            </w:r>
          </w:p>
          <w:p w14:paraId="2B7C3F2A" w14:textId="77777777" w:rsidR="00FE1327" w:rsidRPr="00F44A65" w:rsidRDefault="00FE1327">
            <w:pPr>
              <w:pStyle w:val="ListParagraph"/>
              <w:autoSpaceDE w:val="0"/>
              <w:autoSpaceDN w:val="0"/>
              <w:adjustRightInd w:val="0"/>
              <w:ind w:left="0" w:firstLine="0"/>
              <w:jc w:val="both"/>
              <w:rPr>
                <w:sz w:val="24"/>
                <w:szCs w:val="24"/>
              </w:rPr>
            </w:pPr>
          </w:p>
          <w:p w14:paraId="58900A62" w14:textId="22451373" w:rsidR="00144B97" w:rsidRPr="00F44A65" w:rsidRDefault="00FE1327">
            <w:pPr>
              <w:autoSpaceDE w:val="0"/>
              <w:autoSpaceDN w:val="0"/>
              <w:adjustRightInd w:val="0"/>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Krīzes audžuģimene ir īstermiņa bērnu ārpusģimenes aprūpe, jo tās mērķis ir sniegt profesionālu palīdzību un atbalstu bērniem, kuri šķirti no ģimenes, aizbildņa vai audžuģimenes</w:t>
            </w:r>
            <w:r w:rsidR="00882505" w:rsidRPr="00F44A65">
              <w:rPr>
                <w:rFonts w:ascii="Times New Roman" w:hAnsi="Times New Roman" w:cs="Times New Roman"/>
                <w:sz w:val="24"/>
                <w:szCs w:val="24"/>
              </w:rPr>
              <w:t>.</w:t>
            </w:r>
            <w:r w:rsidRPr="00F44A65">
              <w:rPr>
                <w:rFonts w:ascii="Times New Roman" w:hAnsi="Times New Roman" w:cs="Times New Roman"/>
                <w:sz w:val="24"/>
                <w:szCs w:val="24"/>
              </w:rPr>
              <w:t xml:space="preserve"> </w:t>
            </w:r>
            <w:r w:rsidR="00882505" w:rsidRPr="00F44A65">
              <w:rPr>
                <w:rFonts w:ascii="Times New Roman" w:hAnsi="Times New Roman" w:cs="Times New Roman"/>
                <w:sz w:val="24"/>
                <w:szCs w:val="24"/>
              </w:rPr>
              <w:t>L</w:t>
            </w:r>
            <w:r w:rsidRPr="00F44A65">
              <w:rPr>
                <w:rFonts w:ascii="Times New Roman" w:hAnsi="Times New Roman" w:cs="Times New Roman"/>
                <w:sz w:val="24"/>
                <w:szCs w:val="24"/>
              </w:rPr>
              <w:t xml:space="preserve">aika posmā, kamēr </w:t>
            </w:r>
            <w:r w:rsidR="00882505" w:rsidRPr="00F44A65">
              <w:rPr>
                <w:rFonts w:ascii="Times New Roman" w:hAnsi="Times New Roman" w:cs="Times New Roman"/>
                <w:sz w:val="24"/>
                <w:szCs w:val="24"/>
              </w:rPr>
              <w:t>bērns atrodas krīzes audžuģimenē</w:t>
            </w:r>
            <w:r w:rsidR="00F51E6F" w:rsidRPr="00F44A65">
              <w:rPr>
                <w:rFonts w:ascii="Times New Roman" w:hAnsi="Times New Roman" w:cs="Times New Roman"/>
                <w:sz w:val="24"/>
                <w:szCs w:val="24"/>
              </w:rPr>
              <w:t>,</w:t>
            </w:r>
            <w:r w:rsidR="00882505" w:rsidRPr="00F44A65">
              <w:rPr>
                <w:rFonts w:ascii="Times New Roman" w:hAnsi="Times New Roman" w:cs="Times New Roman"/>
                <w:sz w:val="24"/>
                <w:szCs w:val="24"/>
              </w:rPr>
              <w:t xml:space="preserve"> pašvaldības sociālais dienests sadarbībā ar bāriņtiesu un citām iesaistītajām </w:t>
            </w:r>
            <w:r w:rsidR="00D17C17" w:rsidRPr="00F44A65">
              <w:rPr>
                <w:rFonts w:ascii="Times New Roman" w:hAnsi="Times New Roman" w:cs="Times New Roman"/>
                <w:sz w:val="24"/>
                <w:szCs w:val="24"/>
              </w:rPr>
              <w:t>iestādēm</w:t>
            </w:r>
            <w:r w:rsidR="00882505" w:rsidRPr="00F44A65">
              <w:rPr>
                <w:rFonts w:ascii="Times New Roman" w:hAnsi="Times New Roman" w:cs="Times New Roman"/>
                <w:sz w:val="24"/>
                <w:szCs w:val="24"/>
              </w:rPr>
              <w:t xml:space="preserve"> uzsāk in</w:t>
            </w:r>
            <w:r w:rsidR="00D17C17" w:rsidRPr="00F44A65">
              <w:rPr>
                <w:rFonts w:ascii="Times New Roman" w:hAnsi="Times New Roman" w:cs="Times New Roman"/>
                <w:sz w:val="24"/>
                <w:szCs w:val="24"/>
              </w:rPr>
              <w:t xml:space="preserve">tensīvu sociālo darbu ar bērna </w:t>
            </w:r>
            <w:r w:rsidR="00882505" w:rsidRPr="00F44A65">
              <w:rPr>
                <w:rFonts w:ascii="Times New Roman" w:hAnsi="Times New Roman" w:cs="Times New Roman"/>
                <w:sz w:val="24"/>
                <w:szCs w:val="24"/>
              </w:rPr>
              <w:t xml:space="preserve">vecākiem, lai novērstu apstākļus, kas </w:t>
            </w:r>
            <w:r w:rsidR="00D17C17" w:rsidRPr="00F44A65">
              <w:rPr>
                <w:rFonts w:ascii="Times New Roman" w:hAnsi="Times New Roman" w:cs="Times New Roman"/>
                <w:sz w:val="24"/>
                <w:szCs w:val="24"/>
              </w:rPr>
              <w:t>bija par pamatu</w:t>
            </w:r>
            <w:r w:rsidR="00882505" w:rsidRPr="00F44A65">
              <w:rPr>
                <w:rFonts w:ascii="Times New Roman" w:hAnsi="Times New Roman" w:cs="Times New Roman"/>
                <w:sz w:val="24"/>
                <w:szCs w:val="24"/>
              </w:rPr>
              <w:t xml:space="preserve"> bērna aizgādību tiesību </w:t>
            </w:r>
            <w:r w:rsidR="00D17C17" w:rsidRPr="00F44A65">
              <w:rPr>
                <w:rFonts w:ascii="Times New Roman" w:hAnsi="Times New Roman" w:cs="Times New Roman"/>
                <w:sz w:val="24"/>
                <w:szCs w:val="24"/>
              </w:rPr>
              <w:t>pārtraukšanai</w:t>
            </w:r>
            <w:r w:rsidR="00882505" w:rsidRPr="00F44A65">
              <w:rPr>
                <w:rFonts w:ascii="Times New Roman" w:hAnsi="Times New Roman" w:cs="Times New Roman"/>
                <w:sz w:val="24"/>
                <w:szCs w:val="24"/>
              </w:rPr>
              <w:t xml:space="preserve"> vecākiem vai</w:t>
            </w:r>
            <w:r w:rsidR="00F51E6F" w:rsidRPr="00F44A65">
              <w:rPr>
                <w:rFonts w:ascii="Times New Roman" w:hAnsi="Times New Roman" w:cs="Times New Roman"/>
                <w:sz w:val="24"/>
                <w:szCs w:val="24"/>
              </w:rPr>
              <w:t>,</w:t>
            </w:r>
            <w:r w:rsidR="00882505" w:rsidRPr="00F44A65">
              <w:rPr>
                <w:rFonts w:ascii="Times New Roman" w:hAnsi="Times New Roman" w:cs="Times New Roman"/>
                <w:sz w:val="24"/>
                <w:szCs w:val="24"/>
              </w:rPr>
              <w:t xml:space="preserve"> ja nav iespējama </w:t>
            </w:r>
            <w:r w:rsidR="00882505" w:rsidRPr="00F44A65">
              <w:rPr>
                <w:rFonts w:ascii="Times New Roman" w:hAnsi="Times New Roman" w:cs="Times New Roman"/>
                <w:sz w:val="24"/>
                <w:szCs w:val="24"/>
              </w:rPr>
              <w:lastRenderedPageBreak/>
              <w:t xml:space="preserve">bērna </w:t>
            </w:r>
            <w:r w:rsidR="00D17C17" w:rsidRPr="00F44A65">
              <w:rPr>
                <w:rFonts w:ascii="Times New Roman" w:hAnsi="Times New Roman" w:cs="Times New Roman"/>
                <w:sz w:val="24"/>
                <w:szCs w:val="24"/>
              </w:rPr>
              <w:t>atgriešana</w:t>
            </w:r>
            <w:r w:rsidR="00F51E6F" w:rsidRPr="00F44A65">
              <w:rPr>
                <w:rFonts w:ascii="Times New Roman" w:hAnsi="Times New Roman" w:cs="Times New Roman"/>
                <w:sz w:val="24"/>
                <w:szCs w:val="24"/>
              </w:rPr>
              <w:t xml:space="preserve"> vecāku aprūpē</w:t>
            </w:r>
            <w:r w:rsidR="00882505" w:rsidRPr="00F44A65">
              <w:rPr>
                <w:rFonts w:ascii="Times New Roman" w:hAnsi="Times New Roman" w:cs="Times New Roman"/>
                <w:sz w:val="24"/>
                <w:szCs w:val="24"/>
              </w:rPr>
              <w:t>,</w:t>
            </w:r>
            <w:r w:rsidR="009060D8" w:rsidRPr="00F44A65">
              <w:rPr>
                <w:rFonts w:ascii="Times New Roman" w:hAnsi="Times New Roman" w:cs="Times New Roman"/>
                <w:sz w:val="24"/>
                <w:szCs w:val="24"/>
              </w:rPr>
              <w:t xml:space="preserve"> </w:t>
            </w:r>
            <w:r w:rsidR="00F51E6F" w:rsidRPr="00F44A65">
              <w:rPr>
                <w:rFonts w:ascii="Times New Roman" w:hAnsi="Times New Roman" w:cs="Times New Roman"/>
                <w:sz w:val="24"/>
                <w:szCs w:val="24"/>
              </w:rPr>
              <w:t>bērnam tiek meklēts</w:t>
            </w:r>
            <w:proofErr w:type="gramStart"/>
            <w:r w:rsidR="00F51E6F" w:rsidRPr="00F44A65">
              <w:rPr>
                <w:rFonts w:ascii="Times New Roman" w:hAnsi="Times New Roman" w:cs="Times New Roman"/>
                <w:sz w:val="24"/>
                <w:szCs w:val="24"/>
              </w:rPr>
              <w:t xml:space="preserve">  </w:t>
            </w:r>
            <w:proofErr w:type="gramEnd"/>
            <w:r w:rsidR="00882505" w:rsidRPr="00F44A65">
              <w:rPr>
                <w:rFonts w:ascii="Times New Roman" w:hAnsi="Times New Roman" w:cs="Times New Roman"/>
                <w:sz w:val="24"/>
                <w:szCs w:val="24"/>
              </w:rPr>
              <w:t xml:space="preserve">aizbildnis </w:t>
            </w:r>
            <w:r w:rsidRPr="00F44A65">
              <w:rPr>
                <w:rFonts w:ascii="Times New Roman" w:hAnsi="Times New Roman" w:cs="Times New Roman"/>
                <w:sz w:val="24"/>
                <w:szCs w:val="24"/>
              </w:rPr>
              <w:t>vai audžuģimen</w:t>
            </w:r>
            <w:r w:rsidR="00882505" w:rsidRPr="00F44A65">
              <w:rPr>
                <w:rFonts w:ascii="Times New Roman" w:hAnsi="Times New Roman" w:cs="Times New Roman"/>
                <w:sz w:val="24"/>
                <w:szCs w:val="24"/>
              </w:rPr>
              <w:t>e</w:t>
            </w:r>
            <w:r w:rsidRPr="00F44A65">
              <w:rPr>
                <w:rFonts w:ascii="Times New Roman" w:hAnsi="Times New Roman" w:cs="Times New Roman"/>
                <w:sz w:val="24"/>
                <w:szCs w:val="24"/>
              </w:rPr>
              <w:t>.</w:t>
            </w:r>
            <w:r w:rsidR="00D17C17" w:rsidRPr="00F44A65">
              <w:rPr>
                <w:rFonts w:ascii="Times New Roman" w:hAnsi="Times New Roman" w:cs="Times New Roman"/>
                <w:sz w:val="24"/>
                <w:szCs w:val="24"/>
              </w:rPr>
              <w:t xml:space="preserve"> Krīzes audžuģimene ir īpaši sagatavota sniegt atbalstu bērnam krīzes situācijā</w:t>
            </w:r>
            <w:r w:rsidR="00BA581C" w:rsidRPr="00F44A65">
              <w:rPr>
                <w:rFonts w:ascii="Times New Roman" w:hAnsi="Times New Roman" w:cs="Times New Roman"/>
                <w:sz w:val="24"/>
                <w:szCs w:val="24"/>
              </w:rPr>
              <w:t>.</w:t>
            </w:r>
            <w:r w:rsidRPr="00F44A65">
              <w:rPr>
                <w:rFonts w:ascii="Times New Roman" w:hAnsi="Times New Roman" w:cs="Times New Roman"/>
                <w:sz w:val="24"/>
                <w:szCs w:val="24"/>
              </w:rPr>
              <w:t xml:space="preserve"> </w:t>
            </w:r>
            <w:r w:rsidR="00144B97" w:rsidRPr="00F44A65">
              <w:rPr>
                <w:rFonts w:ascii="Times New Roman" w:hAnsi="Times New Roman" w:cs="Times New Roman"/>
                <w:sz w:val="24"/>
                <w:szCs w:val="24"/>
              </w:rPr>
              <w:t xml:space="preserve">Par krīzes audžuģimeni var kļūt audžuģimene, kurai ir vismaz 3 gadu pieredze audžuģimenē ievietoto bērnu aprūpē. </w:t>
            </w:r>
            <w:r w:rsidRPr="00F44A65">
              <w:rPr>
                <w:rFonts w:ascii="Times New Roman" w:hAnsi="Times New Roman" w:cs="Times New Roman"/>
                <w:sz w:val="24"/>
                <w:szCs w:val="24"/>
              </w:rPr>
              <w:t xml:space="preserve">Krīzes audžuģimene nodrošina bērnu uzņemšanu savā aprūpē jebkurā diennakts laikā neatkarīgi no bērna vecuma un dzimuma, </w:t>
            </w:r>
            <w:r w:rsidR="00882505" w:rsidRPr="00F44A65">
              <w:rPr>
                <w:rFonts w:ascii="Times New Roman" w:hAnsi="Times New Roman" w:cs="Times New Roman"/>
                <w:sz w:val="24"/>
                <w:szCs w:val="24"/>
              </w:rPr>
              <w:t>tas ir</w:t>
            </w:r>
            <w:r w:rsidR="00F51E6F" w:rsidRPr="00F44A65">
              <w:rPr>
                <w:rFonts w:ascii="Times New Roman" w:hAnsi="Times New Roman" w:cs="Times New Roman"/>
                <w:sz w:val="24"/>
                <w:szCs w:val="24"/>
              </w:rPr>
              <w:t>,</w:t>
            </w:r>
            <w:r w:rsidR="00882505" w:rsidRPr="00F44A65">
              <w:rPr>
                <w:rFonts w:ascii="Times New Roman" w:hAnsi="Times New Roman" w:cs="Times New Roman"/>
                <w:sz w:val="24"/>
                <w:szCs w:val="24"/>
              </w:rPr>
              <w:t xml:space="preserve"> zīdaiņus, pirms</w:t>
            </w:r>
            <w:r w:rsidR="00915BC6">
              <w:rPr>
                <w:rFonts w:ascii="Times New Roman" w:hAnsi="Times New Roman" w:cs="Times New Roman"/>
                <w:sz w:val="24"/>
                <w:szCs w:val="24"/>
              </w:rPr>
              <w:t>s</w:t>
            </w:r>
            <w:r w:rsidR="00882505" w:rsidRPr="00F44A65">
              <w:rPr>
                <w:rFonts w:ascii="Times New Roman" w:hAnsi="Times New Roman" w:cs="Times New Roman"/>
                <w:sz w:val="24"/>
                <w:szCs w:val="24"/>
              </w:rPr>
              <w:t>kolas un sākumskolas vecuma bērnus, pusaudžus, brāļus (pusbrāļus) un māsas (pusmāsas),</w:t>
            </w:r>
            <w:r w:rsidR="00D17C17" w:rsidRPr="00F44A65">
              <w:rPr>
                <w:rFonts w:ascii="Times New Roman" w:hAnsi="Times New Roman" w:cs="Times New Roman"/>
                <w:sz w:val="24"/>
                <w:szCs w:val="24"/>
              </w:rPr>
              <w:t xml:space="preserve"> </w:t>
            </w:r>
            <w:r w:rsidRPr="00F44A65">
              <w:rPr>
                <w:rFonts w:ascii="Times New Roman" w:hAnsi="Times New Roman" w:cs="Times New Roman"/>
                <w:sz w:val="24"/>
                <w:szCs w:val="24"/>
              </w:rPr>
              <w:t>tādējādi tiktu samazināt</w:t>
            </w:r>
            <w:r w:rsidR="004B0B65" w:rsidRPr="00F44A65">
              <w:rPr>
                <w:rFonts w:ascii="Times New Roman" w:hAnsi="Times New Roman" w:cs="Times New Roman"/>
                <w:sz w:val="24"/>
                <w:szCs w:val="24"/>
              </w:rPr>
              <w:t>a</w:t>
            </w:r>
            <w:r w:rsidRPr="00F44A65">
              <w:rPr>
                <w:rFonts w:ascii="Times New Roman" w:hAnsi="Times New Roman" w:cs="Times New Roman"/>
                <w:sz w:val="24"/>
                <w:szCs w:val="24"/>
              </w:rPr>
              <w:t xml:space="preserve"> iespēj</w:t>
            </w:r>
            <w:r w:rsidR="004B0B65" w:rsidRPr="00F44A65">
              <w:rPr>
                <w:rFonts w:ascii="Times New Roman" w:hAnsi="Times New Roman" w:cs="Times New Roman"/>
                <w:sz w:val="24"/>
                <w:szCs w:val="24"/>
              </w:rPr>
              <w:t>a</w:t>
            </w:r>
            <w:r w:rsidRPr="00F44A65">
              <w:rPr>
                <w:rFonts w:ascii="Times New Roman" w:hAnsi="Times New Roman" w:cs="Times New Roman"/>
                <w:sz w:val="24"/>
                <w:szCs w:val="24"/>
              </w:rPr>
              <w:t>, ka bērni varētu tik</w:t>
            </w:r>
            <w:r w:rsidR="00915BC6">
              <w:rPr>
                <w:rFonts w:ascii="Times New Roman" w:hAnsi="Times New Roman" w:cs="Times New Roman"/>
                <w:sz w:val="24"/>
                <w:szCs w:val="24"/>
              </w:rPr>
              <w:t>t</w:t>
            </w:r>
            <w:r w:rsidRPr="00F44A65">
              <w:rPr>
                <w:rFonts w:ascii="Times New Roman" w:hAnsi="Times New Roman" w:cs="Times New Roman"/>
                <w:sz w:val="24"/>
                <w:szCs w:val="24"/>
              </w:rPr>
              <w:t xml:space="preserve"> ievietoti bērnu aprūpes iestādēs. Krīzes audžuģimene sniedz informāciju atbalsta centram par vēlamo bērnu vecumu, dzimumu, vienlaicīgi ievietojamo bērnu skaitu, atbilstoši katras ģimenes individuālajai situācijai. Savukārt atbalsta centrs nodrošina savu darbību 24 stundas 7 dienas nedēļā, tādējādi nodrošinot bērnu tūlītēju</w:t>
            </w:r>
            <w:r w:rsidR="00F511E3" w:rsidRPr="00F44A65">
              <w:rPr>
                <w:rFonts w:ascii="Times New Roman" w:hAnsi="Times New Roman" w:cs="Times New Roman"/>
                <w:sz w:val="24"/>
                <w:szCs w:val="24"/>
              </w:rPr>
              <w:t xml:space="preserve"> ievietošanu krīzes audžuģimenē un nepieļaujot bērnu ievietošanu bērnu aprūpes iestādēs.</w:t>
            </w:r>
            <w:r w:rsidRPr="00F44A65">
              <w:rPr>
                <w:rFonts w:ascii="Times New Roman" w:hAnsi="Times New Roman" w:cs="Times New Roman"/>
                <w:sz w:val="24"/>
                <w:szCs w:val="24"/>
              </w:rPr>
              <w:t xml:space="preserve"> </w:t>
            </w:r>
            <w:r w:rsidR="00F511E3" w:rsidRPr="00F44A65">
              <w:rPr>
                <w:rFonts w:ascii="Times New Roman" w:hAnsi="Times New Roman" w:cs="Times New Roman"/>
                <w:sz w:val="24"/>
                <w:szCs w:val="24"/>
              </w:rPr>
              <w:t>Attiecīgi gadījumos, kad bērni tiek šķirti no ģimenes, audžuģimenes vai aizbildņa</w:t>
            </w:r>
            <w:r w:rsidR="00C747BD" w:rsidRPr="00F44A65">
              <w:rPr>
                <w:rFonts w:ascii="Times New Roman" w:hAnsi="Times New Roman" w:cs="Times New Roman"/>
                <w:sz w:val="24"/>
                <w:szCs w:val="24"/>
              </w:rPr>
              <w:t>,</w:t>
            </w:r>
            <w:r w:rsidR="00F511E3" w:rsidRPr="00F44A65">
              <w:rPr>
                <w:rFonts w:ascii="Times New Roman" w:hAnsi="Times New Roman" w:cs="Times New Roman"/>
                <w:sz w:val="24"/>
                <w:szCs w:val="24"/>
              </w:rPr>
              <w:t xml:space="preserve"> bāriņtiesa vai policija sazinās ar atbalsta centra speciālistu (jebkurā diennakts laikā zvanot uz dežūrējošā speciālista kontakttālruni, kuram pieejama aktuālākā informācija par pieejamajām krīzes audžuģimenēm). Atbalsta centra darbinieks sazinās ar krīzes audžuģimenē</w:t>
            </w:r>
            <w:r w:rsidR="00C747BD" w:rsidRPr="00F44A65">
              <w:rPr>
                <w:rFonts w:ascii="Times New Roman" w:hAnsi="Times New Roman" w:cs="Times New Roman"/>
                <w:sz w:val="24"/>
                <w:szCs w:val="24"/>
              </w:rPr>
              <w:t>m</w:t>
            </w:r>
            <w:r w:rsidR="00F511E3" w:rsidRPr="00F44A65">
              <w:rPr>
                <w:rFonts w:ascii="Times New Roman" w:hAnsi="Times New Roman" w:cs="Times New Roman"/>
                <w:sz w:val="24"/>
                <w:szCs w:val="24"/>
              </w:rPr>
              <w:t xml:space="preserve"> un noskaidro, kuras ir gatavas tūlītēji uzņemt bērnu savā aprūpē. Pēc informācijas noskaidrošanas atbalsta centra speciālists sazinās ar bāriņtiesu vai policiju un dod konkrētas norādes</w:t>
            </w:r>
            <w:r w:rsidR="00560634" w:rsidRPr="00F44A65">
              <w:rPr>
                <w:rFonts w:ascii="Times New Roman" w:hAnsi="Times New Roman" w:cs="Times New Roman"/>
                <w:sz w:val="24"/>
                <w:szCs w:val="24"/>
              </w:rPr>
              <w:t>, kurā krīzes audžuģimenē bērns jāievieto</w:t>
            </w:r>
            <w:r w:rsidR="00F511E3" w:rsidRPr="00F44A65">
              <w:rPr>
                <w:rFonts w:ascii="Times New Roman" w:hAnsi="Times New Roman" w:cs="Times New Roman"/>
                <w:sz w:val="24"/>
                <w:szCs w:val="24"/>
              </w:rPr>
              <w:t xml:space="preserve">. </w:t>
            </w:r>
            <w:r w:rsidR="00144B97" w:rsidRPr="00F44A65">
              <w:rPr>
                <w:rFonts w:ascii="Times New Roman" w:hAnsi="Times New Roman" w:cs="Times New Roman"/>
                <w:sz w:val="24"/>
                <w:szCs w:val="24"/>
              </w:rPr>
              <w:t>Krīze</w:t>
            </w:r>
            <w:r w:rsidR="00915BC6">
              <w:rPr>
                <w:rFonts w:ascii="Times New Roman" w:hAnsi="Times New Roman" w:cs="Times New Roman"/>
                <w:sz w:val="24"/>
                <w:szCs w:val="24"/>
              </w:rPr>
              <w:t>s</w:t>
            </w:r>
            <w:r w:rsidR="00144B97" w:rsidRPr="00F44A65">
              <w:rPr>
                <w:rFonts w:ascii="Times New Roman" w:hAnsi="Times New Roman" w:cs="Times New Roman"/>
                <w:sz w:val="24"/>
                <w:szCs w:val="24"/>
              </w:rPr>
              <w:t xml:space="preserve"> audžuģimenē bērnu var ievietot </w:t>
            </w:r>
            <w:r w:rsidR="00F51E6F" w:rsidRPr="00F44A65">
              <w:rPr>
                <w:rFonts w:ascii="Times New Roman" w:hAnsi="Times New Roman" w:cs="Times New Roman"/>
                <w:sz w:val="24"/>
                <w:szCs w:val="24"/>
              </w:rPr>
              <w:t>uz laiku līdz 30 dienām</w:t>
            </w:r>
            <w:r w:rsidR="00187C2B">
              <w:rPr>
                <w:rFonts w:ascii="Times New Roman" w:hAnsi="Times New Roman" w:cs="Times New Roman"/>
                <w:sz w:val="24"/>
                <w:szCs w:val="24"/>
              </w:rPr>
              <w:t>,</w:t>
            </w:r>
            <w:r w:rsidR="00144B97" w:rsidRPr="00F44A65">
              <w:rPr>
                <w:rFonts w:ascii="Times New Roman" w:hAnsi="Times New Roman" w:cs="Times New Roman"/>
                <w:sz w:val="24"/>
                <w:szCs w:val="24"/>
              </w:rPr>
              <w:t xml:space="preserve"> ievērojot bērnu intereses, bāriņtiesa var pagarināt bērna uzturēšanās termiņu līdz 12 mēnešiem. </w:t>
            </w:r>
          </w:p>
          <w:p w14:paraId="10A51416" w14:textId="2869B903" w:rsidR="00DD1C1C" w:rsidRPr="00F44A65" w:rsidRDefault="00144B97">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Savukārt par audžuģimeni bērnam ar smagiem funkcionāliem traucējumiem var kļūt</w:t>
            </w:r>
            <w:r w:rsidR="00BA581C" w:rsidRPr="00F44A65">
              <w:rPr>
                <w:rFonts w:ascii="Times New Roman" w:hAnsi="Times New Roman" w:cs="Times New Roman"/>
                <w:sz w:val="24"/>
                <w:szCs w:val="24"/>
              </w:rPr>
              <w:t xml:space="preserve"> audžuģimene, kurai</w:t>
            </w:r>
            <w:r w:rsidRPr="00F44A65">
              <w:rPr>
                <w:rFonts w:ascii="Times New Roman" w:hAnsi="Times New Roman" w:cs="Times New Roman"/>
                <w:sz w:val="24"/>
                <w:szCs w:val="24"/>
              </w:rPr>
              <w:t xml:space="preserve"> ir vismaz 12 mēnešu personīgā vai profesionālā pieredze</w:t>
            </w:r>
            <w:r w:rsidR="009060D8" w:rsidRPr="00F44A65">
              <w:rPr>
                <w:rFonts w:ascii="Times New Roman" w:hAnsi="Times New Roman" w:cs="Times New Roman"/>
                <w:sz w:val="24"/>
                <w:szCs w:val="24"/>
              </w:rPr>
              <w:t xml:space="preserve"> (piemēram, darba līgums vai amata apraksts, </w:t>
            </w:r>
            <w:r w:rsidR="007C4950" w:rsidRPr="00F44A65">
              <w:rPr>
                <w:rFonts w:ascii="Times New Roman" w:hAnsi="Times New Roman" w:cs="Times New Roman"/>
                <w:sz w:val="24"/>
                <w:szCs w:val="24"/>
              </w:rPr>
              <w:t>lēmums par invaliditāte</w:t>
            </w:r>
            <w:r w:rsidR="00F51E6F" w:rsidRPr="00F44A65">
              <w:rPr>
                <w:rFonts w:ascii="Times New Roman" w:hAnsi="Times New Roman" w:cs="Times New Roman"/>
                <w:sz w:val="24"/>
                <w:szCs w:val="24"/>
              </w:rPr>
              <w:t>s</w:t>
            </w:r>
            <w:r w:rsidR="007C4950" w:rsidRPr="00F44A65">
              <w:rPr>
                <w:rFonts w:ascii="Times New Roman" w:hAnsi="Times New Roman" w:cs="Times New Roman"/>
                <w:sz w:val="24"/>
                <w:szCs w:val="24"/>
              </w:rPr>
              <w:t xml:space="preserve"> noteikšanu bērnam ar smagiem funkcionāliem traucējumiem, izziņa par brīvprātīgā darba veikšanu bērnu aprūpes iestādē</w:t>
            </w:r>
            <w:r w:rsidR="007C4950" w:rsidRPr="00F44A65">
              <w:rPr>
                <w:rStyle w:val="Strong"/>
                <w:rFonts w:ascii="Times New Roman" w:hAnsi="Times New Roman" w:cs="Times New Roman"/>
                <w:b w:val="0"/>
                <w:sz w:val="24"/>
                <w:szCs w:val="24"/>
                <w:bdr w:val="none" w:sz="0" w:space="0" w:color="auto" w:frame="1"/>
                <w:shd w:val="clear" w:color="auto" w:fill="F9F9F9"/>
              </w:rPr>
              <w:t>)</w:t>
            </w:r>
            <w:r w:rsidRPr="00F44A65">
              <w:rPr>
                <w:rFonts w:ascii="Times New Roman" w:hAnsi="Times New Roman" w:cs="Times New Roman"/>
                <w:sz w:val="24"/>
                <w:szCs w:val="24"/>
              </w:rPr>
              <w:t xml:space="preserve"> darbam bērnam ar smagiem funkcionāliem traucējumiem</w:t>
            </w:r>
            <w:r w:rsidR="009060D8" w:rsidRPr="00F44A65">
              <w:rPr>
                <w:rFonts w:ascii="Times New Roman" w:hAnsi="Times New Roman" w:cs="Times New Roman"/>
                <w:sz w:val="24"/>
                <w:szCs w:val="24"/>
              </w:rPr>
              <w:t xml:space="preserve">. </w:t>
            </w:r>
          </w:p>
          <w:p w14:paraId="3D832E71" w14:textId="32F0B22B" w:rsidR="00DD1C1C" w:rsidRPr="00F44A65" w:rsidRDefault="005B0476" w:rsidP="009060D8">
            <w:pPr>
              <w:autoSpaceDE w:val="0"/>
              <w:autoSpaceDN w:val="0"/>
              <w:adjustRightInd w:val="0"/>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Par bērniem</w:t>
            </w:r>
            <w:r w:rsidR="00DD1C1C" w:rsidRPr="00F44A65">
              <w:rPr>
                <w:rFonts w:ascii="Times New Roman" w:hAnsi="Times New Roman" w:cs="Times New Roman"/>
                <w:sz w:val="24"/>
                <w:szCs w:val="24"/>
              </w:rPr>
              <w:t xml:space="preserve"> ar smagiem funkcionāliem traucējumiem, kuriem</w:t>
            </w:r>
            <w:r w:rsidRPr="00F44A65">
              <w:rPr>
                <w:rFonts w:ascii="Times New Roman" w:hAnsi="Times New Roman" w:cs="Times New Roman"/>
                <w:sz w:val="24"/>
                <w:szCs w:val="24"/>
              </w:rPr>
              <w:t xml:space="preserve"> nepieciešama</w:t>
            </w:r>
            <w:r w:rsidR="00DD1C1C" w:rsidRPr="00F44A65">
              <w:rPr>
                <w:rFonts w:ascii="Times New Roman" w:hAnsi="Times New Roman" w:cs="Times New Roman"/>
                <w:sz w:val="24"/>
                <w:szCs w:val="24"/>
              </w:rPr>
              <w:t xml:space="preserve"> palīdzība, aprūpe un uzraudzība</w:t>
            </w:r>
            <w:proofErr w:type="gramStart"/>
            <w:r w:rsidR="00DD1C1C" w:rsidRPr="00F44A65">
              <w:rPr>
                <w:rFonts w:ascii="Times New Roman" w:hAnsi="Times New Roman" w:cs="Times New Roman"/>
                <w:sz w:val="24"/>
                <w:szCs w:val="24"/>
              </w:rPr>
              <w:t xml:space="preserve">  </w:t>
            </w:r>
            <w:proofErr w:type="gramEnd"/>
            <w:r w:rsidRPr="00F44A65">
              <w:rPr>
                <w:rFonts w:ascii="Times New Roman" w:hAnsi="Times New Roman" w:cs="Times New Roman"/>
                <w:sz w:val="24"/>
                <w:szCs w:val="24"/>
              </w:rPr>
              <w:t xml:space="preserve">24 stundas </w:t>
            </w:r>
            <w:r w:rsidR="00DD1C1C" w:rsidRPr="00F44A65">
              <w:rPr>
                <w:rFonts w:ascii="Times New Roman" w:hAnsi="Times New Roman" w:cs="Times New Roman"/>
                <w:sz w:val="24"/>
                <w:szCs w:val="24"/>
              </w:rPr>
              <w:t>diennakt</w:t>
            </w:r>
            <w:r w:rsidR="00915BC6">
              <w:rPr>
                <w:rFonts w:ascii="Times New Roman" w:hAnsi="Times New Roman" w:cs="Times New Roman"/>
                <w:sz w:val="24"/>
                <w:szCs w:val="24"/>
              </w:rPr>
              <w:t>ī</w:t>
            </w:r>
            <w:r w:rsidRPr="00F44A65">
              <w:rPr>
                <w:rFonts w:ascii="Times New Roman" w:hAnsi="Times New Roman" w:cs="Times New Roman"/>
                <w:sz w:val="24"/>
                <w:szCs w:val="24"/>
              </w:rPr>
              <w:t>, 7 dienas nedēļā, tiek uzskatīti bērni, kuriem ir</w:t>
            </w:r>
            <w:r w:rsidR="00DD1C1C" w:rsidRPr="00F44A65">
              <w:rPr>
                <w:rFonts w:ascii="Times New Roman" w:hAnsi="Times New Roman" w:cs="Times New Roman"/>
                <w:sz w:val="24"/>
                <w:szCs w:val="24"/>
              </w:rPr>
              <w:t>:</w:t>
            </w:r>
          </w:p>
          <w:p w14:paraId="3709F2FB" w14:textId="16526DC6" w:rsidR="00DD1C1C" w:rsidRPr="00F44A65" w:rsidRDefault="007C4950" w:rsidP="007C4950">
            <w:pPr>
              <w:autoSpaceDE w:val="0"/>
              <w:autoSpaceDN w:val="0"/>
              <w:adjustRightInd w:val="0"/>
              <w:spacing w:after="0" w:line="240" w:lineRule="auto"/>
              <w:ind w:left="678" w:hanging="284"/>
              <w:jc w:val="both"/>
              <w:rPr>
                <w:rFonts w:ascii="Times New Roman" w:hAnsi="Times New Roman" w:cs="Times New Roman"/>
                <w:sz w:val="24"/>
                <w:szCs w:val="24"/>
              </w:rPr>
            </w:pPr>
            <w:r w:rsidRPr="00F44A65">
              <w:rPr>
                <w:rFonts w:ascii="Times New Roman" w:hAnsi="Times New Roman" w:cs="Times New Roman"/>
                <w:sz w:val="24"/>
                <w:szCs w:val="24"/>
              </w:rPr>
              <w:t>1)</w:t>
            </w:r>
            <w:r w:rsidR="00DD1C1C" w:rsidRPr="00F44A65">
              <w:rPr>
                <w:rFonts w:ascii="Times New Roman" w:hAnsi="Times New Roman" w:cs="Times New Roman"/>
                <w:sz w:val="24"/>
                <w:szCs w:val="24"/>
              </w:rPr>
              <w:t xml:space="preserve"> smagi psihiskiem traucējumiem (</w:t>
            </w:r>
            <w:r w:rsidR="009060D8" w:rsidRPr="00F44A65">
              <w:rPr>
                <w:rFonts w:ascii="Times New Roman" w:hAnsi="Times New Roman" w:cs="Times New Roman"/>
                <w:sz w:val="24"/>
                <w:szCs w:val="24"/>
              </w:rPr>
              <w:t>dziļa</w:t>
            </w:r>
            <w:r w:rsidR="00DD1C1C" w:rsidRPr="00F44A65">
              <w:rPr>
                <w:rFonts w:ascii="Times New Roman" w:hAnsi="Times New Roman" w:cs="Times New Roman"/>
                <w:sz w:val="24"/>
                <w:szCs w:val="24"/>
              </w:rPr>
              <w:t xml:space="preserve"> līdz</w:t>
            </w:r>
            <w:proofErr w:type="gramStart"/>
            <w:r w:rsidR="00DD1C1C" w:rsidRPr="00F44A65">
              <w:rPr>
                <w:rFonts w:ascii="Times New Roman" w:hAnsi="Times New Roman" w:cs="Times New Roman"/>
                <w:sz w:val="24"/>
                <w:szCs w:val="24"/>
              </w:rPr>
              <w:t xml:space="preserve">  </w:t>
            </w:r>
            <w:proofErr w:type="gramEnd"/>
            <w:r w:rsidR="00DD1C1C" w:rsidRPr="00F44A65">
              <w:rPr>
                <w:rFonts w:ascii="Times New Roman" w:hAnsi="Times New Roman" w:cs="Times New Roman"/>
                <w:sz w:val="24"/>
                <w:szCs w:val="24"/>
              </w:rPr>
              <w:t>vidēji  smaga garīgā atpalicība, autisms ar  uzvedības   traucējumiem);</w:t>
            </w:r>
          </w:p>
          <w:p w14:paraId="74E29D70" w14:textId="0685AC46" w:rsidR="00DD1C1C" w:rsidRPr="00F44A65" w:rsidRDefault="007C4950" w:rsidP="007C4950">
            <w:pPr>
              <w:autoSpaceDE w:val="0"/>
              <w:autoSpaceDN w:val="0"/>
              <w:adjustRightInd w:val="0"/>
              <w:spacing w:after="0" w:line="240" w:lineRule="auto"/>
              <w:ind w:left="678" w:hanging="284"/>
              <w:jc w:val="both"/>
              <w:rPr>
                <w:rFonts w:ascii="Times New Roman" w:hAnsi="Times New Roman" w:cs="Times New Roman"/>
                <w:sz w:val="24"/>
                <w:szCs w:val="24"/>
              </w:rPr>
            </w:pPr>
            <w:r w:rsidRPr="00F44A65">
              <w:rPr>
                <w:rFonts w:ascii="Times New Roman" w:hAnsi="Times New Roman" w:cs="Times New Roman"/>
                <w:sz w:val="24"/>
                <w:szCs w:val="24"/>
              </w:rPr>
              <w:lastRenderedPageBreak/>
              <w:t>2)</w:t>
            </w:r>
            <w:r w:rsidR="00DD1C1C" w:rsidRPr="00F44A65">
              <w:rPr>
                <w:rFonts w:ascii="Times New Roman" w:hAnsi="Times New Roman" w:cs="Times New Roman"/>
                <w:sz w:val="24"/>
                <w:szCs w:val="24"/>
              </w:rPr>
              <w:t xml:space="preserve"> neiroloģiskās slimības (epilepsija </w:t>
            </w:r>
            <w:r w:rsidR="005B0476" w:rsidRPr="00F44A65">
              <w:rPr>
                <w:rFonts w:ascii="Times New Roman" w:hAnsi="Times New Roman" w:cs="Times New Roman"/>
                <w:sz w:val="24"/>
                <w:szCs w:val="24"/>
              </w:rPr>
              <w:t xml:space="preserve">ar </w:t>
            </w:r>
            <w:r w:rsidRPr="00F44A65">
              <w:rPr>
                <w:rFonts w:ascii="Times New Roman" w:hAnsi="Times New Roman" w:cs="Times New Roman"/>
                <w:sz w:val="24"/>
                <w:szCs w:val="24"/>
              </w:rPr>
              <w:t>biežām</w:t>
            </w:r>
            <w:proofErr w:type="gramStart"/>
            <w:r w:rsidRPr="00F44A65">
              <w:rPr>
                <w:rFonts w:ascii="Times New Roman" w:hAnsi="Times New Roman" w:cs="Times New Roman"/>
                <w:sz w:val="24"/>
                <w:szCs w:val="24"/>
              </w:rPr>
              <w:t xml:space="preserve">   </w:t>
            </w:r>
            <w:proofErr w:type="gramEnd"/>
            <w:r w:rsidRPr="00F44A65">
              <w:rPr>
                <w:rFonts w:ascii="Times New Roman" w:hAnsi="Times New Roman" w:cs="Times New Roman"/>
                <w:sz w:val="24"/>
                <w:szCs w:val="24"/>
              </w:rPr>
              <w:t>krampju  lēkmēm, b</w:t>
            </w:r>
            <w:r w:rsidR="00DD1C1C" w:rsidRPr="00F44A65">
              <w:rPr>
                <w:rFonts w:ascii="Times New Roman" w:hAnsi="Times New Roman" w:cs="Times New Roman"/>
                <w:sz w:val="24"/>
                <w:szCs w:val="24"/>
              </w:rPr>
              <w:t>ērnu  cerebrālā  trieka ar  smagiem  mobilitātes, pašaprūpes  traucējumiem);</w:t>
            </w:r>
          </w:p>
          <w:p w14:paraId="423C0DBA" w14:textId="7C288733" w:rsidR="00DD1C1C" w:rsidRPr="00F44A65" w:rsidRDefault="007C4950" w:rsidP="007C4950">
            <w:pPr>
              <w:autoSpaceDE w:val="0"/>
              <w:autoSpaceDN w:val="0"/>
              <w:adjustRightInd w:val="0"/>
              <w:spacing w:after="0" w:line="240" w:lineRule="auto"/>
              <w:ind w:left="678" w:hanging="284"/>
              <w:jc w:val="both"/>
              <w:rPr>
                <w:rFonts w:ascii="Times New Roman" w:hAnsi="Times New Roman" w:cs="Times New Roman"/>
                <w:sz w:val="24"/>
                <w:szCs w:val="24"/>
              </w:rPr>
            </w:pPr>
            <w:r w:rsidRPr="00F44A65">
              <w:rPr>
                <w:rFonts w:ascii="Times New Roman" w:hAnsi="Times New Roman" w:cs="Times New Roman"/>
                <w:sz w:val="24"/>
                <w:szCs w:val="24"/>
              </w:rPr>
              <w:t xml:space="preserve">3) </w:t>
            </w:r>
            <w:r w:rsidR="00DD1C1C" w:rsidRPr="00F44A65">
              <w:rPr>
                <w:rFonts w:ascii="Times New Roman" w:hAnsi="Times New Roman" w:cs="Times New Roman"/>
                <w:sz w:val="24"/>
                <w:szCs w:val="24"/>
              </w:rPr>
              <w:t>ģenētiskās slimības</w:t>
            </w:r>
            <w:r w:rsidR="005B0476" w:rsidRPr="00F44A65">
              <w:rPr>
                <w:rFonts w:ascii="Times New Roman" w:hAnsi="Times New Roman" w:cs="Times New Roman"/>
                <w:sz w:val="24"/>
                <w:szCs w:val="24"/>
              </w:rPr>
              <w:t xml:space="preserve">, tajā skaitā </w:t>
            </w:r>
            <w:r w:rsidR="00DD1C1C" w:rsidRPr="00F44A65">
              <w:rPr>
                <w:rFonts w:ascii="Times New Roman" w:hAnsi="Times New Roman" w:cs="Times New Roman"/>
                <w:sz w:val="24"/>
                <w:szCs w:val="24"/>
              </w:rPr>
              <w:t>retās slimības, kas raksturojas</w:t>
            </w:r>
            <w:r w:rsidR="00F51E6F" w:rsidRPr="00F44A65">
              <w:rPr>
                <w:rFonts w:ascii="Times New Roman" w:hAnsi="Times New Roman" w:cs="Times New Roman"/>
                <w:sz w:val="24"/>
                <w:szCs w:val="24"/>
              </w:rPr>
              <w:t xml:space="preserve"> ar</w:t>
            </w:r>
            <w:r w:rsidR="005B0476" w:rsidRPr="00F44A65">
              <w:rPr>
                <w:rFonts w:ascii="Times New Roman" w:hAnsi="Times New Roman" w:cs="Times New Roman"/>
                <w:sz w:val="24"/>
                <w:szCs w:val="24"/>
              </w:rPr>
              <w:t xml:space="preserve"> smagiem</w:t>
            </w:r>
            <w:r w:rsidR="00DD1C1C" w:rsidRPr="00F44A65">
              <w:rPr>
                <w:rFonts w:ascii="Times New Roman" w:hAnsi="Times New Roman" w:cs="Times New Roman"/>
                <w:sz w:val="24"/>
                <w:szCs w:val="24"/>
              </w:rPr>
              <w:t xml:space="preserve"> psihiskiem un fiziskiem traucējumiem;</w:t>
            </w:r>
          </w:p>
          <w:p w14:paraId="28CBF307" w14:textId="56EFDD08" w:rsidR="00DD1C1C" w:rsidRPr="00F44A65" w:rsidRDefault="00DD1C1C" w:rsidP="00F51E6F">
            <w:pPr>
              <w:pStyle w:val="ListParagraph"/>
              <w:numPr>
                <w:ilvl w:val="0"/>
                <w:numId w:val="15"/>
              </w:numPr>
              <w:autoSpaceDE w:val="0"/>
              <w:autoSpaceDN w:val="0"/>
              <w:adjustRightInd w:val="0"/>
              <w:jc w:val="both"/>
              <w:rPr>
                <w:sz w:val="24"/>
                <w:szCs w:val="24"/>
              </w:rPr>
            </w:pPr>
            <w:r w:rsidRPr="00F44A65">
              <w:rPr>
                <w:sz w:val="24"/>
                <w:szCs w:val="24"/>
              </w:rPr>
              <w:t>acu slimības</w:t>
            </w:r>
            <w:r w:rsidR="00F51E6F" w:rsidRPr="00F44A65">
              <w:rPr>
                <w:sz w:val="24"/>
                <w:szCs w:val="24"/>
              </w:rPr>
              <w:t xml:space="preserve"> </w:t>
            </w:r>
            <w:r w:rsidRPr="00F44A65">
              <w:rPr>
                <w:sz w:val="24"/>
                <w:szCs w:val="24"/>
              </w:rPr>
              <w:t>(abu acu aklums);</w:t>
            </w:r>
          </w:p>
          <w:p w14:paraId="2E85FA0F" w14:textId="03314481" w:rsidR="00DD1C1C" w:rsidRPr="00F44A65" w:rsidRDefault="00DD1C1C" w:rsidP="00F51E6F">
            <w:pPr>
              <w:pStyle w:val="ListParagraph"/>
              <w:numPr>
                <w:ilvl w:val="0"/>
                <w:numId w:val="15"/>
              </w:numPr>
              <w:autoSpaceDE w:val="0"/>
              <w:autoSpaceDN w:val="0"/>
              <w:adjustRightInd w:val="0"/>
              <w:jc w:val="both"/>
              <w:rPr>
                <w:sz w:val="24"/>
                <w:szCs w:val="24"/>
              </w:rPr>
            </w:pPr>
            <w:r w:rsidRPr="00F44A65">
              <w:rPr>
                <w:sz w:val="24"/>
                <w:szCs w:val="24"/>
              </w:rPr>
              <w:t>ķirurģiskās slimības, kam ir smags</w:t>
            </w:r>
            <w:proofErr w:type="gramStart"/>
            <w:r w:rsidRPr="00F44A65">
              <w:rPr>
                <w:sz w:val="24"/>
                <w:szCs w:val="24"/>
              </w:rPr>
              <w:t xml:space="preserve">  </w:t>
            </w:r>
            <w:proofErr w:type="gramEnd"/>
            <w:r w:rsidRPr="00F44A65">
              <w:rPr>
                <w:sz w:val="24"/>
                <w:szCs w:val="24"/>
              </w:rPr>
              <w:t>neatgriezenisks  defekts</w:t>
            </w:r>
            <w:r w:rsidR="005B0476" w:rsidRPr="00F44A65">
              <w:rPr>
                <w:sz w:val="24"/>
                <w:szCs w:val="24"/>
              </w:rPr>
              <w:t>,  izteikti fiziskās (</w:t>
            </w:r>
            <w:r w:rsidRPr="00F44A65">
              <w:rPr>
                <w:sz w:val="24"/>
                <w:szCs w:val="24"/>
              </w:rPr>
              <w:t>mobilitātes) f</w:t>
            </w:r>
            <w:r w:rsidR="005B0476" w:rsidRPr="00F44A65">
              <w:rPr>
                <w:sz w:val="24"/>
                <w:szCs w:val="24"/>
              </w:rPr>
              <w:t>unkciju</w:t>
            </w:r>
            <w:r w:rsidRPr="00F44A65">
              <w:rPr>
                <w:sz w:val="24"/>
                <w:szCs w:val="24"/>
              </w:rPr>
              <w:t xml:space="preserve">  ierobežojumi;</w:t>
            </w:r>
          </w:p>
          <w:p w14:paraId="4289F9D6" w14:textId="17782EC9" w:rsidR="00DD1C1C" w:rsidRPr="00F44A65" w:rsidRDefault="00DD1C1C" w:rsidP="00F51E6F">
            <w:pPr>
              <w:pStyle w:val="ListParagraph"/>
              <w:numPr>
                <w:ilvl w:val="0"/>
                <w:numId w:val="15"/>
              </w:numPr>
              <w:autoSpaceDE w:val="0"/>
              <w:autoSpaceDN w:val="0"/>
              <w:adjustRightInd w:val="0"/>
              <w:jc w:val="both"/>
              <w:rPr>
                <w:sz w:val="24"/>
                <w:szCs w:val="24"/>
              </w:rPr>
            </w:pPr>
            <w:r w:rsidRPr="00F44A65">
              <w:rPr>
                <w:sz w:val="24"/>
                <w:szCs w:val="24"/>
              </w:rPr>
              <w:t>onkoloģiskās un hematoloģiskās slimības uz</w:t>
            </w:r>
            <w:proofErr w:type="gramStart"/>
            <w:r w:rsidRPr="00F44A65">
              <w:rPr>
                <w:sz w:val="24"/>
                <w:szCs w:val="24"/>
              </w:rPr>
              <w:t xml:space="preserve">  </w:t>
            </w:r>
            <w:proofErr w:type="gramEnd"/>
            <w:r w:rsidRPr="00F44A65">
              <w:rPr>
                <w:sz w:val="24"/>
                <w:szCs w:val="24"/>
              </w:rPr>
              <w:t>laiku, kad  bērns  atrodas  stacionārā  un saņem ķīmijterapiju un staru  terapiju;</w:t>
            </w:r>
          </w:p>
          <w:p w14:paraId="53C0A7FB" w14:textId="17C23BAC" w:rsidR="00DD1C1C" w:rsidRPr="00F44A65" w:rsidRDefault="00DD1C1C" w:rsidP="00F51E6F">
            <w:pPr>
              <w:pStyle w:val="ListParagraph"/>
              <w:numPr>
                <w:ilvl w:val="0"/>
                <w:numId w:val="15"/>
              </w:numPr>
              <w:autoSpaceDE w:val="0"/>
              <w:autoSpaceDN w:val="0"/>
              <w:adjustRightInd w:val="0"/>
              <w:jc w:val="both"/>
              <w:rPr>
                <w:sz w:val="24"/>
                <w:szCs w:val="24"/>
              </w:rPr>
            </w:pPr>
            <w:r w:rsidRPr="00F44A65">
              <w:rPr>
                <w:sz w:val="24"/>
                <w:szCs w:val="24"/>
              </w:rPr>
              <w:t>terapeitiskās slim</w:t>
            </w:r>
            <w:r w:rsidR="007C4950" w:rsidRPr="00F44A65">
              <w:rPr>
                <w:sz w:val="24"/>
                <w:szCs w:val="24"/>
              </w:rPr>
              <w:t>ības (hroniska sirds – mazspēja IV-III, termināla</w:t>
            </w:r>
            <w:r w:rsidRPr="00F44A65">
              <w:rPr>
                <w:sz w:val="24"/>
                <w:szCs w:val="24"/>
              </w:rPr>
              <w:t xml:space="preserve"> n</w:t>
            </w:r>
            <w:r w:rsidR="007C4950" w:rsidRPr="00F44A65">
              <w:rPr>
                <w:sz w:val="24"/>
                <w:szCs w:val="24"/>
              </w:rPr>
              <w:t xml:space="preserve">ieru mazspēja, mukoviscidoze, cukura </w:t>
            </w:r>
            <w:r w:rsidRPr="00F44A65">
              <w:rPr>
                <w:sz w:val="24"/>
                <w:szCs w:val="24"/>
              </w:rPr>
              <w:t>diabēts līdz skolas vecumam, pali</w:t>
            </w:r>
            <w:r w:rsidR="007C4950" w:rsidRPr="00F44A65">
              <w:rPr>
                <w:sz w:val="24"/>
                <w:szCs w:val="24"/>
              </w:rPr>
              <w:t>atīvās aprūpes bērni</w:t>
            </w:r>
            <w:r w:rsidRPr="00F44A65">
              <w:rPr>
                <w:sz w:val="24"/>
                <w:szCs w:val="24"/>
              </w:rPr>
              <w:t xml:space="preserve"> ar</w:t>
            </w:r>
            <w:proofErr w:type="gramStart"/>
            <w:r w:rsidRPr="00F44A65">
              <w:rPr>
                <w:sz w:val="24"/>
                <w:szCs w:val="24"/>
              </w:rPr>
              <w:t xml:space="preserve">  </w:t>
            </w:r>
            <w:proofErr w:type="spellStart"/>
            <w:proofErr w:type="gramEnd"/>
            <w:r w:rsidRPr="00F44A65">
              <w:rPr>
                <w:sz w:val="24"/>
                <w:szCs w:val="24"/>
              </w:rPr>
              <w:t>parenterālo</w:t>
            </w:r>
            <w:proofErr w:type="spellEnd"/>
            <w:r w:rsidRPr="00F44A65">
              <w:rPr>
                <w:sz w:val="24"/>
                <w:szCs w:val="24"/>
              </w:rPr>
              <w:t xml:space="preserve"> (zondes)  barošanu, </w:t>
            </w:r>
            <w:proofErr w:type="spellStart"/>
            <w:r w:rsidRPr="00F44A65">
              <w:rPr>
                <w:sz w:val="24"/>
                <w:szCs w:val="24"/>
              </w:rPr>
              <w:t>stomas</w:t>
            </w:r>
            <w:proofErr w:type="spellEnd"/>
            <w:r w:rsidRPr="00F44A65">
              <w:rPr>
                <w:sz w:val="24"/>
                <w:szCs w:val="24"/>
              </w:rPr>
              <w:t>, skābekļa atkarība)</w:t>
            </w:r>
            <w:r w:rsidR="00144B97" w:rsidRPr="00F44A65">
              <w:rPr>
                <w:sz w:val="24"/>
                <w:szCs w:val="24"/>
              </w:rPr>
              <w:t xml:space="preserve">. </w:t>
            </w:r>
          </w:p>
          <w:p w14:paraId="28EB24D0" w14:textId="3CDA2AB1" w:rsidR="00144B97" w:rsidRPr="00F44A65" w:rsidRDefault="00E0077F" w:rsidP="00F51E6F">
            <w:pPr>
              <w:autoSpaceDE w:val="0"/>
              <w:autoSpaceDN w:val="0"/>
              <w:adjustRightInd w:val="0"/>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w:t>
            </w:r>
            <w:r w:rsidR="005B0476" w:rsidRPr="00F44A65">
              <w:rPr>
                <w:rFonts w:ascii="Times New Roman" w:hAnsi="Times New Roman" w:cs="Times New Roman"/>
                <w:sz w:val="24"/>
                <w:szCs w:val="24"/>
              </w:rPr>
              <w:t xml:space="preserve">udžuģimenei </w:t>
            </w:r>
            <w:r w:rsidR="00144B97" w:rsidRPr="00F44A65">
              <w:rPr>
                <w:rFonts w:ascii="Times New Roman" w:hAnsi="Times New Roman" w:cs="Times New Roman"/>
                <w:sz w:val="24"/>
                <w:szCs w:val="24"/>
              </w:rPr>
              <w:t>bērnam ar smagiem funkcionāliem traucējumiem ir pienākums 10 dienu laikā pēc informācijas</w:t>
            </w:r>
            <w:r w:rsidR="005B0476" w:rsidRPr="00F44A65">
              <w:rPr>
                <w:rFonts w:ascii="Times New Roman" w:hAnsi="Times New Roman" w:cs="Times New Roman"/>
                <w:sz w:val="24"/>
                <w:szCs w:val="24"/>
              </w:rPr>
              <w:t xml:space="preserve"> par bērna ievietošanu audžuģimenē </w:t>
            </w:r>
            <w:r w:rsidRPr="00F44A65">
              <w:rPr>
                <w:rFonts w:ascii="Times New Roman" w:hAnsi="Times New Roman" w:cs="Times New Roman"/>
                <w:sz w:val="24"/>
                <w:szCs w:val="24"/>
              </w:rPr>
              <w:t xml:space="preserve">bērnam ar smagiem funkcionāliem traucējumiem </w:t>
            </w:r>
            <w:r w:rsidR="00144B97" w:rsidRPr="00F44A65">
              <w:rPr>
                <w:rFonts w:ascii="Times New Roman" w:hAnsi="Times New Roman" w:cs="Times New Roman"/>
                <w:sz w:val="24"/>
                <w:szCs w:val="24"/>
              </w:rPr>
              <w:t>saņemšanas personīgi iepazīties ar bērnu un pieņemt lēmumu par bērna ņemšanu</w:t>
            </w:r>
            <w:r w:rsidR="00BA581C" w:rsidRPr="00F44A65">
              <w:rPr>
                <w:rFonts w:ascii="Times New Roman" w:hAnsi="Times New Roman" w:cs="Times New Roman"/>
                <w:sz w:val="24"/>
                <w:szCs w:val="24"/>
              </w:rPr>
              <w:t xml:space="preserve"> savā</w:t>
            </w:r>
            <w:r w:rsidR="00144B97" w:rsidRPr="00F44A65">
              <w:rPr>
                <w:rFonts w:ascii="Times New Roman" w:hAnsi="Times New Roman" w:cs="Times New Roman"/>
                <w:sz w:val="24"/>
                <w:szCs w:val="24"/>
              </w:rPr>
              <w:t xml:space="preserve"> aprūpē un uzraudzībā, izvērtējot savas zināšanas, prasmes, vides pieejamību pilnvērtīgai bērna aprūpei un bērna funkcionālo spēju smaguma pakāpi, veselības stāvokli un nepieciešamo medicīnisko aprūpi.</w:t>
            </w:r>
          </w:p>
          <w:p w14:paraId="5FEFFB34" w14:textId="77777777" w:rsidR="00C747BD" w:rsidRPr="00F44A65" w:rsidRDefault="00C747BD">
            <w:pPr>
              <w:spacing w:after="0" w:line="240" w:lineRule="auto"/>
              <w:jc w:val="both"/>
              <w:rPr>
                <w:rFonts w:ascii="Times New Roman" w:hAnsi="Times New Roman" w:cs="Times New Roman"/>
                <w:sz w:val="24"/>
                <w:szCs w:val="24"/>
              </w:rPr>
            </w:pPr>
          </w:p>
          <w:p w14:paraId="1484EA36" w14:textId="77777777" w:rsidR="008C1C85" w:rsidRPr="00F44A65" w:rsidRDefault="008C1C85">
            <w:pPr>
              <w:spacing w:after="0" w:line="240" w:lineRule="auto"/>
              <w:jc w:val="both"/>
              <w:rPr>
                <w:rFonts w:ascii="Times New Roman" w:hAnsi="Times New Roman" w:cs="Times New Roman"/>
                <w:b/>
                <w:sz w:val="24"/>
                <w:szCs w:val="24"/>
              </w:rPr>
            </w:pPr>
            <w:r w:rsidRPr="00F44A65">
              <w:rPr>
                <w:rFonts w:ascii="Times New Roman" w:hAnsi="Times New Roman" w:cs="Times New Roman"/>
                <w:b/>
                <w:sz w:val="24"/>
                <w:szCs w:val="24"/>
              </w:rPr>
              <w:t>Audžuģimenes un specializētās audžuģimenes statusa noteikšana</w:t>
            </w:r>
          </w:p>
          <w:p w14:paraId="4A19D7CF" w14:textId="77777777" w:rsidR="00C747BD" w:rsidRPr="00F44A65" w:rsidRDefault="00C747BD">
            <w:pPr>
              <w:spacing w:after="0" w:line="240" w:lineRule="auto"/>
              <w:jc w:val="both"/>
              <w:rPr>
                <w:rFonts w:ascii="Times New Roman" w:hAnsi="Times New Roman" w:cs="Times New Roman"/>
                <w:b/>
                <w:sz w:val="24"/>
                <w:szCs w:val="24"/>
              </w:rPr>
            </w:pPr>
          </w:p>
          <w:p w14:paraId="406E7F98" w14:textId="1183B5C7" w:rsidR="00FD2B63" w:rsidRPr="005942C0" w:rsidRDefault="00560634" w:rsidP="00FD2B63">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Audžuģimenes status</w:t>
            </w:r>
            <w:r w:rsidR="00F51E6F" w:rsidRPr="00F44A65">
              <w:rPr>
                <w:rFonts w:ascii="Times New Roman" w:hAnsi="Times New Roman" w:cs="Times New Roman"/>
                <w:sz w:val="24"/>
                <w:szCs w:val="24"/>
              </w:rPr>
              <w:t>u</w:t>
            </w:r>
            <w:r w:rsidRPr="00F44A65">
              <w:rPr>
                <w:rFonts w:ascii="Times New Roman" w:hAnsi="Times New Roman" w:cs="Times New Roman"/>
                <w:sz w:val="24"/>
                <w:szCs w:val="24"/>
              </w:rPr>
              <w:t xml:space="preserve"> </w:t>
            </w:r>
            <w:r w:rsidR="005B0476" w:rsidRPr="00F44A65">
              <w:rPr>
                <w:rFonts w:ascii="Times New Roman" w:hAnsi="Times New Roman" w:cs="Times New Roman"/>
                <w:sz w:val="24"/>
                <w:szCs w:val="24"/>
              </w:rPr>
              <w:t xml:space="preserve">var piešķirt </w:t>
            </w:r>
            <w:r w:rsidR="00882505" w:rsidRPr="00F44A65">
              <w:rPr>
                <w:rFonts w:ascii="Times New Roman" w:hAnsi="Times New Roman" w:cs="Times New Roman"/>
                <w:sz w:val="24"/>
                <w:szCs w:val="24"/>
              </w:rPr>
              <w:t>laulātajiem (personai), ja viens no laulātajiem (persona) ir Latvijas pilsonis, nepilsonis vai ārzemnieks, kuram ar attiecīgajiem dokum</w:t>
            </w:r>
            <w:r w:rsidR="005B0476" w:rsidRPr="00F44A65">
              <w:rPr>
                <w:rFonts w:ascii="Times New Roman" w:hAnsi="Times New Roman" w:cs="Times New Roman"/>
                <w:sz w:val="24"/>
                <w:szCs w:val="24"/>
              </w:rPr>
              <w:t>entiem apliecinātas tiesības</w:t>
            </w:r>
            <w:r w:rsidR="00882505" w:rsidRPr="00F44A65">
              <w:rPr>
                <w:rFonts w:ascii="Times New Roman" w:hAnsi="Times New Roman" w:cs="Times New Roman"/>
                <w:sz w:val="24"/>
                <w:szCs w:val="24"/>
              </w:rPr>
              <w:t xml:space="preserve"> uzturēties Latvijas teritorijā ne mazāk kā divus gadus</w:t>
            </w:r>
            <w:r w:rsidR="005B0476" w:rsidRPr="00F44A65">
              <w:rPr>
                <w:rFonts w:ascii="Times New Roman" w:hAnsi="Times New Roman" w:cs="Times New Roman"/>
                <w:sz w:val="24"/>
                <w:szCs w:val="24"/>
              </w:rPr>
              <w:t xml:space="preserve"> pēc </w:t>
            </w:r>
            <w:r w:rsidR="00B375F0" w:rsidRPr="00F44A65">
              <w:rPr>
                <w:rFonts w:ascii="Times New Roman" w:hAnsi="Times New Roman" w:cs="Times New Roman"/>
                <w:sz w:val="24"/>
                <w:szCs w:val="24"/>
              </w:rPr>
              <w:t>iesnieg</w:t>
            </w:r>
            <w:r w:rsidR="005B0476" w:rsidRPr="00F44A65">
              <w:rPr>
                <w:rFonts w:ascii="Times New Roman" w:hAnsi="Times New Roman" w:cs="Times New Roman"/>
                <w:sz w:val="24"/>
                <w:szCs w:val="24"/>
              </w:rPr>
              <w:t>uma iesniegšanas bāriņtiesā par</w:t>
            </w:r>
            <w:r w:rsidR="00B375F0" w:rsidRPr="00F44A65">
              <w:rPr>
                <w:rFonts w:ascii="Times New Roman" w:hAnsi="Times New Roman" w:cs="Times New Roman"/>
                <w:sz w:val="24"/>
                <w:szCs w:val="24"/>
              </w:rPr>
              <w:t xml:space="preserve"> audžuģimenes statusa pie</w:t>
            </w:r>
            <w:r w:rsidR="005B0476" w:rsidRPr="00F44A65">
              <w:rPr>
                <w:rFonts w:ascii="Times New Roman" w:hAnsi="Times New Roman" w:cs="Times New Roman"/>
                <w:sz w:val="24"/>
                <w:szCs w:val="24"/>
              </w:rPr>
              <w:t xml:space="preserve">šķiršanu. Uz </w:t>
            </w:r>
            <w:r w:rsidR="00B375F0" w:rsidRPr="00F44A65">
              <w:rPr>
                <w:rFonts w:ascii="Times New Roman" w:hAnsi="Times New Roman" w:cs="Times New Roman"/>
                <w:sz w:val="24"/>
                <w:szCs w:val="24"/>
              </w:rPr>
              <w:t>a</w:t>
            </w:r>
            <w:r w:rsidR="005B0476" w:rsidRPr="00F44A65">
              <w:rPr>
                <w:rFonts w:ascii="Times New Roman" w:hAnsi="Times New Roman" w:cs="Times New Roman"/>
                <w:sz w:val="24"/>
                <w:szCs w:val="24"/>
              </w:rPr>
              <w:t>udžuģimenes status</w:t>
            </w:r>
            <w:r w:rsidR="00F51E6F" w:rsidRPr="00F44A65">
              <w:rPr>
                <w:rFonts w:ascii="Times New Roman" w:hAnsi="Times New Roman" w:cs="Times New Roman"/>
                <w:sz w:val="24"/>
                <w:szCs w:val="24"/>
              </w:rPr>
              <w:t>u</w:t>
            </w:r>
            <w:r w:rsidR="005B0476" w:rsidRPr="00F44A65">
              <w:rPr>
                <w:rFonts w:ascii="Times New Roman" w:hAnsi="Times New Roman" w:cs="Times New Roman"/>
                <w:sz w:val="24"/>
                <w:szCs w:val="24"/>
              </w:rPr>
              <w:t xml:space="preserve"> ir tiesības pretendēt laulātajiem (personai) vecumā no 25 līdz 60 gadiem, izņēmum</w:t>
            </w:r>
            <w:r w:rsidR="00F51E6F" w:rsidRPr="00F44A65">
              <w:rPr>
                <w:rFonts w:ascii="Times New Roman" w:hAnsi="Times New Roman" w:cs="Times New Roman"/>
                <w:sz w:val="24"/>
                <w:szCs w:val="24"/>
              </w:rPr>
              <w:t>a</w:t>
            </w:r>
            <w:r w:rsidR="005B0476" w:rsidRPr="00F44A65">
              <w:rPr>
                <w:rFonts w:ascii="Times New Roman" w:hAnsi="Times New Roman" w:cs="Times New Roman"/>
                <w:sz w:val="24"/>
                <w:szCs w:val="24"/>
              </w:rPr>
              <w:t xml:space="preserve"> kārtā, ievērojot bērna intereses, uz audž</w:t>
            </w:r>
            <w:r w:rsidR="00BA581C" w:rsidRPr="00F44A65">
              <w:rPr>
                <w:rFonts w:ascii="Times New Roman" w:hAnsi="Times New Roman" w:cs="Times New Roman"/>
                <w:sz w:val="24"/>
                <w:szCs w:val="24"/>
              </w:rPr>
              <w:t>uģimenes statusu var pretendēt laulātie (persona)</w:t>
            </w:r>
            <w:r w:rsidR="00464702" w:rsidRPr="00F44A65">
              <w:rPr>
                <w:rFonts w:ascii="Times New Roman" w:hAnsi="Times New Roman" w:cs="Times New Roman"/>
                <w:sz w:val="24"/>
                <w:szCs w:val="24"/>
              </w:rPr>
              <w:t>, kas neatbilst minētajam vecumam. Uz audžu</w:t>
            </w:r>
            <w:r w:rsidR="00BA581C" w:rsidRPr="00F44A65">
              <w:rPr>
                <w:rFonts w:ascii="Times New Roman" w:hAnsi="Times New Roman" w:cs="Times New Roman"/>
                <w:sz w:val="24"/>
                <w:szCs w:val="24"/>
              </w:rPr>
              <w:t>ģimenes statusu nevar pretendēt</w:t>
            </w:r>
            <w:r w:rsidR="00464702" w:rsidRPr="00F44A65">
              <w:rPr>
                <w:rFonts w:ascii="Times New Roman" w:hAnsi="Times New Roman" w:cs="Times New Roman"/>
                <w:sz w:val="24"/>
                <w:szCs w:val="24"/>
              </w:rPr>
              <w:t xml:space="preserve"> laulātie (personas), kurām pārtrauktas vai atņemtas bērnu aizgādības tiesības, sodīti par noziedzīgiem nodarījumiem, kas saistīti ar vardarbību vai vardarbības piedraudējumu un noziedzīgiem nodarījumiem pret </w:t>
            </w:r>
            <w:r w:rsidR="00464702" w:rsidRPr="00F44A65">
              <w:rPr>
                <w:rFonts w:ascii="Times New Roman" w:hAnsi="Times New Roman" w:cs="Times New Roman"/>
                <w:sz w:val="24"/>
                <w:szCs w:val="24"/>
              </w:rPr>
              <w:lastRenderedPageBreak/>
              <w:t>tikumību un dzimumneaizskaramību</w:t>
            </w:r>
            <w:r w:rsidR="00FD2B63" w:rsidRPr="00F44A65">
              <w:rPr>
                <w:rFonts w:ascii="Times New Roman" w:hAnsi="Times New Roman" w:cs="Times New Roman"/>
                <w:sz w:val="24"/>
                <w:szCs w:val="24"/>
              </w:rPr>
              <w:t xml:space="preserve"> – </w:t>
            </w:r>
            <w:proofErr w:type="gramStart"/>
            <w:r w:rsidR="00FD2B63" w:rsidRPr="00F44A65">
              <w:rPr>
                <w:rFonts w:ascii="Times New Roman" w:hAnsi="Times New Roman" w:cs="Times New Roman"/>
                <w:sz w:val="24"/>
                <w:szCs w:val="24"/>
              </w:rPr>
              <w:t>neatkarīgi no sodāmības dzēšanas vai noņemšanas</w:t>
            </w:r>
            <w:r w:rsidR="00464702" w:rsidRPr="00F44A65">
              <w:rPr>
                <w:rFonts w:ascii="Times New Roman" w:hAnsi="Times New Roman" w:cs="Times New Roman"/>
                <w:sz w:val="24"/>
                <w:szCs w:val="24"/>
              </w:rPr>
              <w:t>, tiesa piemērojusi Krimināllikumā</w:t>
            </w:r>
            <w:proofErr w:type="gramEnd"/>
            <w:r w:rsidR="00464702" w:rsidRPr="00F44A65">
              <w:rPr>
                <w:rFonts w:ascii="Times New Roman" w:hAnsi="Times New Roman" w:cs="Times New Roman"/>
                <w:sz w:val="24"/>
                <w:szCs w:val="24"/>
              </w:rPr>
              <w:t xml:space="preserve"> noteiktos medicīniska rakstura piespiedu līdzekļus,</w:t>
            </w:r>
            <w:r w:rsidR="00BA581C" w:rsidRPr="00F44A65">
              <w:rPr>
                <w:rFonts w:ascii="Times New Roman" w:hAnsi="Times New Roman" w:cs="Times New Roman"/>
                <w:sz w:val="24"/>
                <w:szCs w:val="24"/>
              </w:rPr>
              <w:t xml:space="preserve"> kā arī laulāt</w:t>
            </w:r>
            <w:r w:rsidR="00F51E6F" w:rsidRPr="00F44A65">
              <w:rPr>
                <w:rFonts w:ascii="Times New Roman" w:hAnsi="Times New Roman" w:cs="Times New Roman"/>
                <w:sz w:val="24"/>
                <w:szCs w:val="24"/>
              </w:rPr>
              <w:t>ais (persona</w:t>
            </w:r>
            <w:r w:rsidR="00BA581C" w:rsidRPr="00F44A65">
              <w:rPr>
                <w:rFonts w:ascii="Times New Roman" w:hAnsi="Times New Roman" w:cs="Times New Roman"/>
                <w:sz w:val="24"/>
                <w:szCs w:val="24"/>
              </w:rPr>
              <w:t>)</w:t>
            </w:r>
            <w:r w:rsidR="00464702" w:rsidRPr="00F44A65">
              <w:rPr>
                <w:rFonts w:ascii="Times New Roman" w:hAnsi="Times New Roman" w:cs="Times New Roman"/>
                <w:sz w:val="24"/>
                <w:szCs w:val="24"/>
              </w:rPr>
              <w:t xml:space="preserve"> atcelts no aizbildņa pienākumu pildīšanas nekārtīgas aizbildņa pienākumu pildīšanas dēļ, atņemts audžuģimenes vai specializētās audžuģimenes statuss vai arī viesģimenes statuss, jo nav pildījis pienākumus atbilstoši bērna interesēm. Lai laulātajiem (personai) pie</w:t>
            </w:r>
            <w:r w:rsidR="00F51E6F" w:rsidRPr="00F44A65">
              <w:rPr>
                <w:rFonts w:ascii="Times New Roman" w:hAnsi="Times New Roman" w:cs="Times New Roman"/>
                <w:sz w:val="24"/>
                <w:szCs w:val="24"/>
              </w:rPr>
              <w:t xml:space="preserve">šķirtu audžuģimenes statusu, </w:t>
            </w:r>
            <w:r w:rsidR="00464702" w:rsidRPr="00F44A65">
              <w:rPr>
                <w:rFonts w:ascii="Times New Roman" w:hAnsi="Times New Roman" w:cs="Times New Roman"/>
                <w:sz w:val="24"/>
                <w:szCs w:val="24"/>
              </w:rPr>
              <w:t>deklarētās dzīvesvietas bāriņties</w:t>
            </w:r>
            <w:r w:rsidR="00F51E6F" w:rsidRPr="00F44A65">
              <w:rPr>
                <w:rFonts w:ascii="Times New Roman" w:hAnsi="Times New Roman" w:cs="Times New Roman"/>
                <w:sz w:val="24"/>
                <w:szCs w:val="24"/>
              </w:rPr>
              <w:t>ā jā</w:t>
            </w:r>
            <w:r w:rsidR="00464702" w:rsidRPr="00F44A65">
              <w:rPr>
                <w:rFonts w:ascii="Times New Roman" w:hAnsi="Times New Roman" w:cs="Times New Roman"/>
                <w:sz w:val="24"/>
                <w:szCs w:val="24"/>
              </w:rPr>
              <w:t xml:space="preserve">iesniedz </w:t>
            </w:r>
            <w:r w:rsidR="009D37A5" w:rsidRPr="00F44A65">
              <w:rPr>
                <w:rFonts w:ascii="Times New Roman" w:hAnsi="Times New Roman" w:cs="Times New Roman"/>
                <w:sz w:val="24"/>
                <w:szCs w:val="24"/>
              </w:rPr>
              <w:t>iesniegums</w:t>
            </w:r>
            <w:r w:rsidR="00187C2B">
              <w:rPr>
                <w:rFonts w:ascii="Times New Roman" w:hAnsi="Times New Roman" w:cs="Times New Roman"/>
                <w:sz w:val="24"/>
                <w:szCs w:val="24"/>
              </w:rPr>
              <w:t>,</w:t>
            </w:r>
            <w:r w:rsidR="00777567">
              <w:rPr>
                <w:rFonts w:ascii="Times New Roman" w:hAnsi="Times New Roman" w:cs="Times New Roman"/>
                <w:sz w:val="24"/>
                <w:szCs w:val="24"/>
              </w:rPr>
              <w:t xml:space="preserve">, </w:t>
            </w:r>
            <w:r w:rsidR="00187C2B" w:rsidRPr="00263747">
              <w:rPr>
                <w:rFonts w:ascii="Times New Roman" w:hAnsi="Times New Roman" w:cs="Times New Roman"/>
                <w:color w:val="000000"/>
                <w:sz w:val="24"/>
                <w:szCs w:val="24"/>
              </w:rPr>
              <w:t>psihiatra atzinumu par personas psihiskās veselības stāvokli un narkologa atzinumu par personas atkarību no narkotiskām un psihotropām vai citām atkarību izraisošām vielām</w:t>
            </w:r>
            <w:r w:rsidR="00187C2B">
              <w:rPr>
                <w:rFonts w:ascii="Times New Roman" w:hAnsi="Times New Roman" w:cs="Times New Roman"/>
                <w:color w:val="000000"/>
                <w:sz w:val="28"/>
                <w:szCs w:val="28"/>
              </w:rPr>
              <w:t>.</w:t>
            </w:r>
            <w:r w:rsidR="002867C4">
              <w:rPr>
                <w:rFonts w:ascii="Times New Roman" w:hAnsi="Times New Roman" w:cs="Times New Roman"/>
                <w:sz w:val="24"/>
                <w:szCs w:val="24"/>
              </w:rPr>
              <w:t xml:space="preserve"> Psihiatrs savā atzinumā norāda vai personai ir vidēji, mēreni, smagi vai ļoti smagi izteikti psihiskie traucējumi, kā arī norāda informāciju par speciālo (psihiatrisko) kontrindikāciju esību, tas ir, terapeitiski rezistenti </w:t>
            </w:r>
            <w:proofErr w:type="spellStart"/>
            <w:r w:rsidR="002867C4">
              <w:rPr>
                <w:rFonts w:ascii="Times New Roman" w:hAnsi="Times New Roman" w:cs="Times New Roman"/>
                <w:sz w:val="24"/>
                <w:szCs w:val="24"/>
              </w:rPr>
              <w:t>psihotiski</w:t>
            </w:r>
            <w:proofErr w:type="spellEnd"/>
            <w:r w:rsidR="002867C4">
              <w:rPr>
                <w:rFonts w:ascii="Times New Roman" w:hAnsi="Times New Roman" w:cs="Times New Roman"/>
                <w:sz w:val="24"/>
                <w:szCs w:val="24"/>
              </w:rPr>
              <w:t xml:space="preserve"> traucējumi, kuru dēļ persona ir bīstama apkārtējiem vai sev (augsts agresijas vai </w:t>
            </w:r>
            <w:proofErr w:type="spellStart"/>
            <w:r w:rsidR="002867C4">
              <w:rPr>
                <w:rFonts w:ascii="Times New Roman" w:hAnsi="Times New Roman" w:cs="Times New Roman"/>
                <w:sz w:val="24"/>
                <w:szCs w:val="24"/>
              </w:rPr>
              <w:t>autoagresijas</w:t>
            </w:r>
            <w:proofErr w:type="spellEnd"/>
            <w:r w:rsidR="002867C4">
              <w:rPr>
                <w:rFonts w:ascii="Times New Roman" w:hAnsi="Times New Roman" w:cs="Times New Roman"/>
                <w:sz w:val="24"/>
                <w:szCs w:val="24"/>
              </w:rPr>
              <w:t xml:space="preserve"> risks); antisociāla, emocionāli labila, </w:t>
            </w:r>
            <w:proofErr w:type="spellStart"/>
            <w:r w:rsidR="002867C4">
              <w:rPr>
                <w:rFonts w:ascii="Times New Roman" w:hAnsi="Times New Roman" w:cs="Times New Roman"/>
                <w:sz w:val="24"/>
                <w:szCs w:val="24"/>
              </w:rPr>
              <w:t>paranoida</w:t>
            </w:r>
            <w:proofErr w:type="spellEnd"/>
            <w:r w:rsidR="002867C4">
              <w:rPr>
                <w:rFonts w:ascii="Times New Roman" w:hAnsi="Times New Roman" w:cs="Times New Roman"/>
                <w:sz w:val="24"/>
                <w:szCs w:val="24"/>
              </w:rPr>
              <w:t xml:space="preserve"> personība, organiski personības un uzvedības traucējumi, persona ar augstu agresīvas (vardarbīga, destruktīva) uzvedības risku, </w:t>
            </w:r>
            <w:proofErr w:type="spellStart"/>
            <w:r w:rsidR="002867C4">
              <w:rPr>
                <w:rFonts w:ascii="Times New Roman" w:hAnsi="Times New Roman" w:cs="Times New Roman"/>
                <w:sz w:val="24"/>
                <w:szCs w:val="24"/>
              </w:rPr>
              <w:t>pataloģisku</w:t>
            </w:r>
            <w:proofErr w:type="spellEnd"/>
            <w:r w:rsidR="002867C4">
              <w:rPr>
                <w:rFonts w:ascii="Times New Roman" w:hAnsi="Times New Roman" w:cs="Times New Roman"/>
                <w:sz w:val="24"/>
                <w:szCs w:val="24"/>
              </w:rPr>
              <w:t xml:space="preserve"> tieksmju izbrīvēšanos; augsts pašnāv</w:t>
            </w:r>
            <w:r w:rsidR="00777567">
              <w:rPr>
                <w:rFonts w:ascii="Times New Roman" w:hAnsi="Times New Roman" w:cs="Times New Roman"/>
                <w:sz w:val="24"/>
                <w:szCs w:val="24"/>
              </w:rPr>
              <w:t>ības risks</w:t>
            </w:r>
            <w:r w:rsidR="002867C4">
              <w:rPr>
                <w:rFonts w:ascii="Times New Roman" w:hAnsi="Times New Roman" w:cs="Times New Roman"/>
                <w:sz w:val="24"/>
                <w:szCs w:val="24"/>
              </w:rPr>
              <w:t>; psihoaktīvu vielu atkarība ar aktīvu lietošanu. Savukārt narkologs savā atzinumā norāda</w:t>
            </w:r>
            <w:r w:rsidR="00C91066">
              <w:rPr>
                <w:rFonts w:ascii="Times New Roman" w:hAnsi="Times New Roman" w:cs="Times New Roman"/>
                <w:sz w:val="24"/>
                <w:szCs w:val="24"/>
              </w:rPr>
              <w:t>,</w:t>
            </w:r>
            <w:r w:rsidR="002867C4">
              <w:rPr>
                <w:rFonts w:ascii="Times New Roman" w:hAnsi="Times New Roman" w:cs="Times New Roman"/>
                <w:sz w:val="24"/>
                <w:szCs w:val="24"/>
              </w:rPr>
              <w:t xml:space="preserve"> </w:t>
            </w:r>
            <w:r w:rsidR="00344D4A">
              <w:rPr>
                <w:rFonts w:ascii="Times New Roman" w:hAnsi="Times New Roman" w:cs="Times New Roman"/>
                <w:sz w:val="24"/>
                <w:szCs w:val="24"/>
              </w:rPr>
              <w:t xml:space="preserve">vai personai ir atkarības, kā arī vai persona ir ārstējusies no atkarību izraisošo vielu lietošanas. Psihiatra </w:t>
            </w:r>
            <w:r w:rsidR="00777567">
              <w:rPr>
                <w:rFonts w:ascii="Times New Roman" w:hAnsi="Times New Roman" w:cs="Times New Roman"/>
                <w:sz w:val="24"/>
                <w:szCs w:val="24"/>
              </w:rPr>
              <w:t xml:space="preserve">un narkologa atzinums bāriņtiesai nepieciešams, lai konstatētu vai personai ir psihiska rakstura traucējumi un atkarības no psihoaktīvām vielām, kuras var negatīvi ietekmēt laulāto (personas) spēju bērna aprūpi.  </w:t>
            </w:r>
            <w:r w:rsidR="00B54843">
              <w:rPr>
                <w:rFonts w:ascii="Times New Roman" w:hAnsi="Times New Roman" w:cs="Times New Roman"/>
                <w:sz w:val="24"/>
                <w:szCs w:val="24"/>
              </w:rPr>
              <w:t>Šīs</w:t>
            </w:r>
            <w:r w:rsidR="00777567">
              <w:rPr>
                <w:rFonts w:ascii="Times New Roman" w:hAnsi="Times New Roman" w:cs="Times New Roman"/>
                <w:sz w:val="24"/>
                <w:szCs w:val="24"/>
              </w:rPr>
              <w:t xml:space="preserve"> inform</w:t>
            </w:r>
            <w:r w:rsidR="00B54843">
              <w:rPr>
                <w:rFonts w:ascii="Times New Roman" w:hAnsi="Times New Roman" w:cs="Times New Roman"/>
                <w:sz w:val="24"/>
                <w:szCs w:val="24"/>
              </w:rPr>
              <w:t>ācija</w:t>
            </w:r>
            <w:r w:rsidR="005942C0">
              <w:rPr>
                <w:rFonts w:ascii="Times New Roman" w:hAnsi="Times New Roman" w:cs="Times New Roman"/>
                <w:sz w:val="24"/>
                <w:szCs w:val="24"/>
              </w:rPr>
              <w:t>s saņemšana,</w:t>
            </w:r>
            <w:r w:rsidR="00B54843">
              <w:rPr>
                <w:rFonts w:ascii="Times New Roman" w:hAnsi="Times New Roman" w:cs="Times New Roman"/>
                <w:sz w:val="24"/>
                <w:szCs w:val="24"/>
              </w:rPr>
              <w:t xml:space="preserve"> </w:t>
            </w:r>
            <w:r w:rsidR="00777567">
              <w:rPr>
                <w:rFonts w:ascii="Times New Roman" w:hAnsi="Times New Roman" w:cs="Times New Roman"/>
                <w:sz w:val="24"/>
                <w:szCs w:val="24"/>
              </w:rPr>
              <w:t>bāriņties</w:t>
            </w:r>
            <w:r w:rsidR="00B54843">
              <w:rPr>
                <w:rFonts w:ascii="Times New Roman" w:hAnsi="Times New Roman" w:cs="Times New Roman"/>
                <w:sz w:val="24"/>
                <w:szCs w:val="24"/>
              </w:rPr>
              <w:t>ai ļautu mazināt iespēju</w:t>
            </w:r>
            <w:r w:rsidR="00777567">
              <w:rPr>
                <w:rFonts w:ascii="Times New Roman" w:hAnsi="Times New Roman" w:cs="Times New Roman"/>
                <w:sz w:val="24"/>
                <w:szCs w:val="24"/>
              </w:rPr>
              <w:t xml:space="preserve">, ka </w:t>
            </w:r>
            <w:r w:rsidR="00B54843">
              <w:rPr>
                <w:rFonts w:ascii="Times New Roman" w:hAnsi="Times New Roman" w:cs="Times New Roman"/>
                <w:sz w:val="24"/>
                <w:szCs w:val="24"/>
              </w:rPr>
              <w:t>laulātais (</w:t>
            </w:r>
            <w:r w:rsidR="00777567">
              <w:rPr>
                <w:rFonts w:ascii="Times New Roman" w:hAnsi="Times New Roman" w:cs="Times New Roman"/>
                <w:sz w:val="24"/>
                <w:szCs w:val="24"/>
              </w:rPr>
              <w:t>persona</w:t>
            </w:r>
            <w:r w:rsidR="00B54843">
              <w:rPr>
                <w:rFonts w:ascii="Times New Roman" w:hAnsi="Times New Roman" w:cs="Times New Roman"/>
                <w:sz w:val="24"/>
                <w:szCs w:val="24"/>
              </w:rPr>
              <w:t>)</w:t>
            </w:r>
            <w:r w:rsidR="00777567">
              <w:rPr>
                <w:rFonts w:ascii="Times New Roman" w:hAnsi="Times New Roman" w:cs="Times New Roman"/>
                <w:sz w:val="24"/>
                <w:szCs w:val="24"/>
              </w:rPr>
              <w:t xml:space="preserve"> ar psihiska rakstura traucējumiem un </w:t>
            </w:r>
            <w:r w:rsidR="00B54843">
              <w:rPr>
                <w:rFonts w:ascii="Times New Roman" w:hAnsi="Times New Roman" w:cs="Times New Roman"/>
                <w:sz w:val="24"/>
                <w:szCs w:val="24"/>
              </w:rPr>
              <w:t>laulātais (persona)</w:t>
            </w:r>
            <w:r w:rsidR="00777567">
              <w:rPr>
                <w:rFonts w:ascii="Times New Roman" w:hAnsi="Times New Roman" w:cs="Times New Roman"/>
                <w:sz w:val="24"/>
                <w:szCs w:val="24"/>
              </w:rPr>
              <w:t>, kur</w:t>
            </w:r>
            <w:r w:rsidR="00B54843">
              <w:rPr>
                <w:rFonts w:ascii="Times New Roman" w:hAnsi="Times New Roman" w:cs="Times New Roman"/>
                <w:sz w:val="24"/>
                <w:szCs w:val="24"/>
              </w:rPr>
              <w:t>am</w:t>
            </w:r>
            <w:r w:rsidR="00777567">
              <w:rPr>
                <w:rFonts w:ascii="Times New Roman" w:hAnsi="Times New Roman" w:cs="Times New Roman"/>
                <w:sz w:val="24"/>
                <w:szCs w:val="24"/>
              </w:rPr>
              <w:t xml:space="preserve"> ir atkarība no psihoaktīvām vielām, iegūtu audžuģimenes statusu un pakļaut</w:t>
            </w:r>
            <w:r w:rsidR="00B54843">
              <w:rPr>
                <w:rFonts w:ascii="Times New Roman" w:hAnsi="Times New Roman" w:cs="Times New Roman"/>
                <w:sz w:val="24"/>
                <w:szCs w:val="24"/>
              </w:rPr>
              <w:t>u</w:t>
            </w:r>
            <w:r w:rsidR="00777567">
              <w:rPr>
                <w:rFonts w:ascii="Times New Roman" w:hAnsi="Times New Roman" w:cs="Times New Roman"/>
                <w:sz w:val="24"/>
                <w:szCs w:val="24"/>
              </w:rPr>
              <w:t xml:space="preserve"> bērnus vardarbības riskam.</w:t>
            </w:r>
            <w:r w:rsidR="006015FA" w:rsidRPr="00F44A65">
              <w:rPr>
                <w:rFonts w:ascii="Times New Roman" w:hAnsi="Times New Roman" w:cs="Times New Roman"/>
                <w:sz w:val="24"/>
                <w:szCs w:val="24"/>
              </w:rPr>
              <w:t xml:space="preserve"> </w:t>
            </w:r>
            <w:r w:rsidR="009D37A5" w:rsidRPr="00F44A65">
              <w:rPr>
                <w:rFonts w:ascii="Times New Roman" w:eastAsia="Times New Roman" w:hAnsi="Times New Roman"/>
                <w:sz w:val="24"/>
                <w:szCs w:val="24"/>
              </w:rPr>
              <w:t>Iesniegumu un tam pievienojamos dokumentus iesniedz papīra vai elektroniska dokumenta formā</w:t>
            </w:r>
            <w:r w:rsidR="00D768BB" w:rsidRPr="00F44A65">
              <w:rPr>
                <w:rFonts w:ascii="Times New Roman" w:eastAsia="Times New Roman" w:hAnsi="Times New Roman"/>
                <w:sz w:val="24"/>
                <w:szCs w:val="24"/>
              </w:rPr>
              <w:t>,</w:t>
            </w:r>
            <w:r w:rsidR="009D37A5" w:rsidRPr="00F44A65">
              <w:rPr>
                <w:rFonts w:ascii="Times New Roman" w:eastAsia="Times New Roman" w:hAnsi="Times New Roman"/>
                <w:sz w:val="24"/>
                <w:szCs w:val="24"/>
              </w:rPr>
              <w:t xml:space="preserve"> atbilstoši normatīvajiem aktiem par elektronisko dokumentu noformēšanu</w:t>
            </w:r>
            <w:r w:rsidR="00915BC6">
              <w:rPr>
                <w:rFonts w:ascii="Times New Roman" w:eastAsia="Times New Roman" w:hAnsi="Times New Roman"/>
                <w:sz w:val="24"/>
                <w:szCs w:val="24"/>
              </w:rPr>
              <w:t>.</w:t>
            </w:r>
            <w:r w:rsidR="00AC378F" w:rsidRPr="00F44A65">
              <w:rPr>
                <w:rFonts w:ascii="Times New Roman" w:hAnsi="Times New Roman" w:cs="Times New Roman"/>
                <w:sz w:val="24"/>
                <w:szCs w:val="24"/>
              </w:rPr>
              <w:t xml:space="preserve"> Bāriņtiesa pēc dokumentu saņemšanas izvērtē tos, kā arī izvērtē laulāto (personas) motivāciju kļūt par audžuģimeni, savstarpējās attiecības, prasmes un zināšanas bērnu aprūpē, materiālo situāciju, sadzīves apstākļus un pieprasa informāciju no Sodu reģistra par laulātajiem (person</w:t>
            </w:r>
            <w:r w:rsidR="00915BC6">
              <w:rPr>
                <w:rFonts w:ascii="Times New Roman" w:hAnsi="Times New Roman" w:cs="Times New Roman"/>
                <w:sz w:val="24"/>
                <w:szCs w:val="24"/>
              </w:rPr>
              <w:t>u</w:t>
            </w:r>
            <w:r w:rsidR="00AC378F" w:rsidRPr="00F44A65">
              <w:rPr>
                <w:rFonts w:ascii="Times New Roman" w:hAnsi="Times New Roman" w:cs="Times New Roman"/>
                <w:sz w:val="24"/>
                <w:szCs w:val="24"/>
              </w:rPr>
              <w:t>)</w:t>
            </w:r>
            <w:r w:rsidR="00DF4AB0" w:rsidRPr="00F44A65">
              <w:rPr>
                <w:rFonts w:ascii="Times New Roman" w:hAnsi="Times New Roman" w:cs="Times New Roman"/>
                <w:sz w:val="24"/>
                <w:szCs w:val="24"/>
              </w:rPr>
              <w:t>.</w:t>
            </w:r>
            <w:r w:rsidR="00FD2B63" w:rsidRPr="00F44A65">
              <w:rPr>
                <w:rFonts w:ascii="Times New Roman" w:hAnsi="Times New Roman" w:cs="Times New Roman"/>
                <w:sz w:val="24"/>
                <w:szCs w:val="24"/>
              </w:rPr>
              <w:t xml:space="preserve"> No soda reģistra pieprasa informāciju, vai laulātajam (personai) </w:t>
            </w:r>
            <w:r w:rsidR="00FD2B63" w:rsidRPr="00F44A65">
              <w:rPr>
                <w:rFonts w:ascii="Times New Roman" w:eastAsia="Times New Roman" w:hAnsi="Times New Roman" w:cs="Times New Roman"/>
                <w:sz w:val="24"/>
                <w:szCs w:val="24"/>
              </w:rPr>
              <w:t xml:space="preserve">tiesa ir piemērojusi Krimināllikumā noteiktos medicīniska </w:t>
            </w:r>
            <w:r w:rsidR="00FD2B63" w:rsidRPr="00F44A65">
              <w:rPr>
                <w:rFonts w:ascii="Times New Roman" w:eastAsia="Times New Roman" w:hAnsi="Times New Roman" w:cs="Times New Roman"/>
                <w:sz w:val="24"/>
                <w:szCs w:val="24"/>
              </w:rPr>
              <w:lastRenderedPageBreak/>
              <w:t>rakstura piespiedu līdzekļus, sodīts par noziedzīgiem nodarījumiem, kas saistīti ar vardarbību vai vardarbības piedraudējumu – neatkarīgi no sodāmības dzēšanas vai noņemšanas, sodīts par noziedzīgiem nodarījumiem pret tikumību un dzimumneaizskaramību - neatkarīgi no sodāmības dzēšanas vai noņemšanas, tādējādi pārliecinoties, vai nepastāv nosacījumi, kas liegtu iegūt audžuģimenes statusu.</w:t>
            </w:r>
            <w:r w:rsidR="00063908" w:rsidRPr="00F44A65">
              <w:rPr>
                <w:rFonts w:ascii="Times New Roman" w:eastAsia="Times New Roman" w:hAnsi="Times New Roman" w:cs="Times New Roman"/>
                <w:sz w:val="24"/>
                <w:szCs w:val="24"/>
              </w:rPr>
              <w:t xml:space="preserve"> </w:t>
            </w:r>
            <w:r w:rsidR="001C22BD">
              <w:rPr>
                <w:rFonts w:ascii="Times New Roman" w:eastAsia="Times New Roman" w:hAnsi="Times New Roman" w:cs="Times New Roman"/>
                <w:sz w:val="24"/>
                <w:szCs w:val="24"/>
              </w:rPr>
              <w:t>Informācijas izvērtēšana par laulātajiem (personām) bāriņtiesai primāri nepieciešama, lai nodrošinātu drošu un labvēlīgu vidi bērna attīstībai</w:t>
            </w:r>
            <w:r w:rsidR="00280DC8">
              <w:rPr>
                <w:rFonts w:ascii="Times New Roman" w:eastAsia="Times New Roman" w:hAnsi="Times New Roman" w:cs="Times New Roman"/>
                <w:sz w:val="24"/>
                <w:szCs w:val="24"/>
              </w:rPr>
              <w:t>.</w:t>
            </w:r>
          </w:p>
          <w:p w14:paraId="5488C311" w14:textId="04E15FF3" w:rsidR="00B5719E" w:rsidRPr="00F44A65" w:rsidRDefault="00FD2B63">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 </w:t>
            </w:r>
            <w:r w:rsidR="00AC378F" w:rsidRPr="00F44A65">
              <w:rPr>
                <w:rFonts w:ascii="Times New Roman" w:hAnsi="Times New Roman" w:cs="Times New Roman"/>
                <w:sz w:val="24"/>
                <w:szCs w:val="24"/>
              </w:rPr>
              <w:t xml:space="preserve">Pēc bāriņtiesas lēmuma par laulāto (personas) piemērotību audžuģimenes pienākumu </w:t>
            </w:r>
            <w:r w:rsidR="00086093" w:rsidRPr="00F44A65">
              <w:rPr>
                <w:rFonts w:ascii="Times New Roman" w:hAnsi="Times New Roman" w:cs="Times New Roman"/>
                <w:sz w:val="24"/>
                <w:szCs w:val="24"/>
              </w:rPr>
              <w:t>pildīšanai</w:t>
            </w:r>
            <w:r w:rsidR="00AC378F" w:rsidRPr="00F44A65">
              <w:rPr>
                <w:rFonts w:ascii="Times New Roman" w:hAnsi="Times New Roman" w:cs="Times New Roman"/>
                <w:sz w:val="24"/>
                <w:szCs w:val="24"/>
              </w:rPr>
              <w:t>, audžuģimene noslēdz vienošanos par atbalsta sniegšanu ar tās izvēlēto atbalsta centru. Vienošan</w:t>
            </w:r>
            <w:r w:rsidR="00F51E6F" w:rsidRPr="00F44A65">
              <w:rPr>
                <w:rFonts w:ascii="Times New Roman" w:hAnsi="Times New Roman" w:cs="Times New Roman"/>
                <w:sz w:val="24"/>
                <w:szCs w:val="24"/>
              </w:rPr>
              <w:t>ā</w:t>
            </w:r>
            <w:r w:rsidR="00AC378F" w:rsidRPr="00F44A65">
              <w:rPr>
                <w:rFonts w:ascii="Times New Roman" w:hAnsi="Times New Roman" w:cs="Times New Roman"/>
                <w:sz w:val="24"/>
                <w:szCs w:val="24"/>
              </w:rPr>
              <w:t>s par atbalst</w:t>
            </w:r>
            <w:r w:rsidR="00915BC6">
              <w:rPr>
                <w:rFonts w:ascii="Times New Roman" w:hAnsi="Times New Roman" w:cs="Times New Roman"/>
                <w:sz w:val="24"/>
                <w:szCs w:val="24"/>
              </w:rPr>
              <w:t>a</w:t>
            </w:r>
            <w:r w:rsidR="00AC378F" w:rsidRPr="00F44A65">
              <w:rPr>
                <w:rFonts w:ascii="Times New Roman" w:hAnsi="Times New Roman" w:cs="Times New Roman"/>
                <w:sz w:val="24"/>
                <w:szCs w:val="24"/>
              </w:rPr>
              <w:t xml:space="preserve"> </w:t>
            </w:r>
            <w:r w:rsidR="006B2838" w:rsidRPr="00F44A65">
              <w:rPr>
                <w:rFonts w:ascii="Times New Roman" w:hAnsi="Times New Roman" w:cs="Times New Roman"/>
                <w:sz w:val="24"/>
                <w:szCs w:val="24"/>
              </w:rPr>
              <w:t xml:space="preserve">sniegšanu </w:t>
            </w:r>
            <w:r w:rsidR="00AC378F" w:rsidRPr="00F44A65">
              <w:rPr>
                <w:rFonts w:ascii="Times New Roman" w:hAnsi="Times New Roman" w:cs="Times New Roman"/>
                <w:sz w:val="24"/>
                <w:szCs w:val="24"/>
              </w:rPr>
              <w:t>ietver psihologa atzinuma</w:t>
            </w:r>
            <w:r w:rsidR="00BA581C" w:rsidRPr="00F44A65">
              <w:rPr>
                <w:rFonts w:ascii="Times New Roman" w:hAnsi="Times New Roman" w:cs="Times New Roman"/>
                <w:sz w:val="24"/>
                <w:szCs w:val="24"/>
              </w:rPr>
              <w:t xml:space="preserve"> par laulātā (personas) piemērotību audžuģimenes statusa iegūšanai</w:t>
            </w:r>
            <w:r w:rsidR="00AC378F" w:rsidRPr="00F44A65">
              <w:rPr>
                <w:rFonts w:ascii="Times New Roman" w:hAnsi="Times New Roman" w:cs="Times New Roman"/>
                <w:sz w:val="24"/>
                <w:szCs w:val="24"/>
              </w:rPr>
              <w:t xml:space="preserve"> </w:t>
            </w:r>
            <w:r w:rsidR="006B2838" w:rsidRPr="00F44A65">
              <w:rPr>
                <w:rFonts w:ascii="Times New Roman" w:hAnsi="Times New Roman" w:cs="Times New Roman"/>
                <w:sz w:val="24"/>
                <w:szCs w:val="24"/>
              </w:rPr>
              <w:t xml:space="preserve">un laulāto (personas) raksturojuma sagatavošanu, audžuģimeņu mācību programmas, psihologa </w:t>
            </w:r>
            <w:r w:rsidR="00187C2B" w:rsidRPr="00F44A65">
              <w:rPr>
                <w:rFonts w:ascii="Times New Roman" w:hAnsi="Times New Roman" w:cs="Times New Roman"/>
                <w:sz w:val="24"/>
                <w:szCs w:val="24"/>
              </w:rPr>
              <w:t>konsultācij</w:t>
            </w:r>
            <w:r w:rsidR="00187C2B">
              <w:rPr>
                <w:rFonts w:ascii="Times New Roman" w:hAnsi="Times New Roman" w:cs="Times New Roman"/>
                <w:sz w:val="24"/>
                <w:szCs w:val="24"/>
              </w:rPr>
              <w:t>as</w:t>
            </w:r>
            <w:r w:rsidR="00187C2B" w:rsidRPr="00F44A65">
              <w:rPr>
                <w:rFonts w:ascii="Times New Roman" w:hAnsi="Times New Roman" w:cs="Times New Roman"/>
                <w:sz w:val="24"/>
                <w:szCs w:val="24"/>
              </w:rPr>
              <w:t xml:space="preserve"> </w:t>
            </w:r>
            <w:r w:rsidR="006B2838" w:rsidRPr="00F44A65">
              <w:rPr>
                <w:rFonts w:ascii="Times New Roman" w:hAnsi="Times New Roman" w:cs="Times New Roman"/>
                <w:sz w:val="24"/>
                <w:szCs w:val="24"/>
              </w:rPr>
              <w:t>un nepieciešamā atbalsta nodrošināšanu.</w:t>
            </w:r>
            <w:r w:rsidR="00560634" w:rsidRPr="00F44A65">
              <w:rPr>
                <w:rFonts w:ascii="Times New Roman" w:hAnsi="Times New Roman" w:cs="Times New Roman"/>
                <w:sz w:val="24"/>
                <w:szCs w:val="24"/>
              </w:rPr>
              <w:t xml:space="preserve"> </w:t>
            </w:r>
            <w:r w:rsidR="00B5719E" w:rsidRPr="00F44A65">
              <w:rPr>
                <w:rFonts w:ascii="Times New Roman" w:hAnsi="Times New Roman" w:cs="Times New Roman"/>
                <w:sz w:val="24"/>
                <w:szCs w:val="24"/>
              </w:rPr>
              <w:t>Kā arī bāriņtiesa informē laulātos (personu) par iespēju veikt brīvprātīgo darbu bērnu aprūpes iestādē. Veicot brīvprātīgo darbu bērnu aprūpes iestādē, laulātajiem (personai) tiek dota iespēja reālajā</w:t>
            </w:r>
            <w:r w:rsidR="00915BC6">
              <w:rPr>
                <w:rFonts w:ascii="Times New Roman" w:hAnsi="Times New Roman" w:cs="Times New Roman"/>
                <w:sz w:val="24"/>
                <w:szCs w:val="24"/>
              </w:rPr>
              <w:t>s</w:t>
            </w:r>
            <w:r w:rsidR="00B5719E" w:rsidRPr="00F44A65">
              <w:rPr>
                <w:rFonts w:ascii="Times New Roman" w:hAnsi="Times New Roman" w:cs="Times New Roman"/>
                <w:sz w:val="24"/>
                <w:szCs w:val="24"/>
              </w:rPr>
              <w:t xml:space="preserve"> dzīves situācijās iepazīt bērnus un veidot ar tiem savstarpēji atbalstošas attiecības, tādējādi ļaujot apzināties, vai laulātie (persona) ir gatavi </w:t>
            </w:r>
            <w:r w:rsidR="006767E6" w:rsidRPr="00F44A65">
              <w:rPr>
                <w:rFonts w:ascii="Times New Roman" w:hAnsi="Times New Roman" w:cs="Times New Roman"/>
                <w:sz w:val="24"/>
                <w:szCs w:val="24"/>
              </w:rPr>
              <w:t xml:space="preserve">kļūt par </w:t>
            </w:r>
            <w:r w:rsidR="00B5719E" w:rsidRPr="00F44A65">
              <w:rPr>
                <w:rFonts w:ascii="Times New Roman" w:hAnsi="Times New Roman" w:cs="Times New Roman"/>
                <w:sz w:val="24"/>
                <w:szCs w:val="24"/>
              </w:rPr>
              <w:t>audžuģimen</w:t>
            </w:r>
            <w:r w:rsidR="006767E6" w:rsidRPr="00F44A65">
              <w:rPr>
                <w:rFonts w:ascii="Times New Roman" w:hAnsi="Times New Roman" w:cs="Times New Roman"/>
                <w:sz w:val="24"/>
                <w:szCs w:val="24"/>
              </w:rPr>
              <w:t>i.</w:t>
            </w:r>
          </w:p>
          <w:p w14:paraId="7CB928C3" w14:textId="5E5A89D0" w:rsidR="006B2838" w:rsidRPr="00F44A65" w:rsidRDefault="001D1DB1">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Bāriņtiesa</w:t>
            </w:r>
            <w:r w:rsidR="00F51E6F" w:rsidRPr="00F44A65">
              <w:rPr>
                <w:rFonts w:ascii="Times New Roman" w:hAnsi="Times New Roman" w:cs="Times New Roman"/>
                <w:sz w:val="24"/>
                <w:szCs w:val="24"/>
              </w:rPr>
              <w:t>,</w:t>
            </w:r>
            <w:r w:rsidR="006B2838" w:rsidRPr="00F44A65">
              <w:rPr>
                <w:rFonts w:ascii="Times New Roman" w:hAnsi="Times New Roman" w:cs="Times New Roman"/>
                <w:sz w:val="24"/>
                <w:szCs w:val="24"/>
              </w:rPr>
              <w:t xml:space="preserve"> izvērtējot</w:t>
            </w:r>
            <w:r w:rsidRPr="00F44A65">
              <w:rPr>
                <w:rFonts w:ascii="Times New Roman" w:hAnsi="Times New Roman" w:cs="Times New Roman"/>
                <w:sz w:val="24"/>
                <w:szCs w:val="24"/>
              </w:rPr>
              <w:t xml:space="preserve"> no atbalsta centra</w:t>
            </w:r>
            <w:r w:rsidR="006B2838" w:rsidRPr="00F44A65">
              <w:rPr>
                <w:rFonts w:ascii="Times New Roman" w:hAnsi="Times New Roman" w:cs="Times New Roman"/>
                <w:sz w:val="24"/>
                <w:szCs w:val="24"/>
              </w:rPr>
              <w:t xml:space="preserve"> pieprasīto</w:t>
            </w:r>
            <w:r w:rsidRPr="00F44A65">
              <w:rPr>
                <w:rFonts w:ascii="Times New Roman" w:hAnsi="Times New Roman" w:cs="Times New Roman"/>
                <w:sz w:val="24"/>
                <w:szCs w:val="24"/>
              </w:rPr>
              <w:t xml:space="preserve"> ģimenes raksturojumu, kurā iekļauta informācija par atbalsta centra sadarbību ar audžuģimeni, apmeklētajām grupu nodarbībām, saņemto psihosociālo atbalstu (sociālā darbinieka, psihologa un citu speciālistu konsultācijas), atbalsta centra psihologa atzinumu par audžu</w:t>
            </w:r>
            <w:r w:rsidR="00B75F99" w:rsidRPr="00F44A65">
              <w:rPr>
                <w:rFonts w:ascii="Times New Roman" w:hAnsi="Times New Roman" w:cs="Times New Roman"/>
                <w:sz w:val="24"/>
                <w:szCs w:val="24"/>
              </w:rPr>
              <w:t xml:space="preserve">ģimenes </w:t>
            </w:r>
            <w:r w:rsidRPr="00F44A65">
              <w:rPr>
                <w:rFonts w:ascii="Times New Roman" w:hAnsi="Times New Roman" w:cs="Times New Roman"/>
                <w:sz w:val="24"/>
                <w:szCs w:val="24"/>
              </w:rPr>
              <w:t xml:space="preserve">piemērotību audžuģimenes pienākumu </w:t>
            </w:r>
            <w:r w:rsidR="00086093" w:rsidRPr="00F44A65">
              <w:rPr>
                <w:rFonts w:ascii="Times New Roman" w:hAnsi="Times New Roman" w:cs="Times New Roman"/>
                <w:sz w:val="24"/>
                <w:szCs w:val="24"/>
              </w:rPr>
              <w:t xml:space="preserve">pildīšanai </w:t>
            </w:r>
            <w:r w:rsidR="006B2838" w:rsidRPr="00F44A65">
              <w:rPr>
                <w:rFonts w:ascii="Times New Roman" w:hAnsi="Times New Roman" w:cs="Times New Roman"/>
                <w:sz w:val="24"/>
                <w:szCs w:val="24"/>
              </w:rPr>
              <w:t xml:space="preserve">un informāciju par audžuģimenes mācību programmas apguvi, kā arī veicot pārrunas ar laulātajiem (personu) par </w:t>
            </w:r>
            <w:r w:rsidR="00BA581C" w:rsidRPr="00F44A65">
              <w:rPr>
                <w:rFonts w:ascii="Times New Roman" w:hAnsi="Times New Roman" w:cs="Times New Roman"/>
                <w:sz w:val="24"/>
                <w:szCs w:val="24"/>
              </w:rPr>
              <w:t xml:space="preserve">tās </w:t>
            </w:r>
            <w:r w:rsidR="006B2838" w:rsidRPr="00F44A65">
              <w:rPr>
                <w:rFonts w:ascii="Times New Roman" w:hAnsi="Times New Roman" w:cs="Times New Roman"/>
                <w:sz w:val="24"/>
                <w:szCs w:val="24"/>
              </w:rPr>
              <w:t>gribu un gatavību iegūt audžuģimenes statusu, pieņem lēmumu par audžuģimenes statusa piešķiršanu</w:t>
            </w:r>
            <w:r w:rsidR="00915BC6">
              <w:rPr>
                <w:rFonts w:ascii="Times New Roman" w:hAnsi="Times New Roman" w:cs="Times New Roman"/>
                <w:sz w:val="24"/>
                <w:szCs w:val="24"/>
              </w:rPr>
              <w:t>.</w:t>
            </w:r>
            <w:r w:rsidR="00FA7C63" w:rsidRPr="00F44A65">
              <w:rPr>
                <w:rFonts w:ascii="Times New Roman" w:hAnsi="Times New Roman" w:cs="Times New Roman"/>
                <w:sz w:val="24"/>
                <w:szCs w:val="24"/>
              </w:rPr>
              <w:t xml:space="preserve"> Audžuģimene nekavējoties, bet ne vēlāk kā 3 dienu laikā informē atbalsta centru par apstākļiem, kas būtiski ietekmē laulāto (personu) spēju veikt audžuģimenes pienākumus. Savukārt atbalsta centrs saņemto informāciju</w:t>
            </w:r>
            <w:r w:rsidR="001D10E2" w:rsidRPr="00F44A65">
              <w:rPr>
                <w:rFonts w:ascii="Times New Roman" w:hAnsi="Times New Roman" w:cs="Times New Roman"/>
                <w:sz w:val="24"/>
                <w:szCs w:val="24"/>
              </w:rPr>
              <w:t xml:space="preserve"> vienas darbdienas laikā nodod</w:t>
            </w:r>
            <w:r w:rsidR="00FA7C63" w:rsidRPr="00F44A65">
              <w:rPr>
                <w:rFonts w:ascii="Times New Roman" w:hAnsi="Times New Roman" w:cs="Times New Roman"/>
                <w:sz w:val="24"/>
                <w:szCs w:val="24"/>
              </w:rPr>
              <w:t xml:space="preserve"> bāriņtiesai, kura mēneša laikā pēc informācijas saņemšanas izvērtē to, sadarbībā ar atbalsta centra pārbauda audžuģimenes dzīves apstākļus, izvērtē audžuģimenes motivāciju turpināt pildīt audžuģimenes pienākums, materiālo situāciju, kā arī nosūta audžuģimeni pie atbalsta centra </w:t>
            </w:r>
            <w:r w:rsidR="00FA7C63" w:rsidRPr="00F44A65">
              <w:rPr>
                <w:rFonts w:ascii="Times New Roman" w:hAnsi="Times New Roman" w:cs="Times New Roman"/>
                <w:sz w:val="24"/>
                <w:szCs w:val="24"/>
              </w:rPr>
              <w:lastRenderedPageBreak/>
              <w:t>nodrošinātā psihologa atzinuma saņemšanai par spēju turpmāk veikt audžuģimenes pienākumus. Bāriņtiesa</w:t>
            </w:r>
            <w:r w:rsidR="001D10E2" w:rsidRPr="00F44A65">
              <w:rPr>
                <w:rFonts w:ascii="Times New Roman" w:hAnsi="Times New Roman" w:cs="Times New Roman"/>
                <w:sz w:val="24"/>
                <w:szCs w:val="24"/>
              </w:rPr>
              <w:t>,</w:t>
            </w:r>
            <w:r w:rsidR="00FA7C63" w:rsidRPr="00F44A65">
              <w:rPr>
                <w:rFonts w:ascii="Times New Roman" w:hAnsi="Times New Roman" w:cs="Times New Roman"/>
                <w:sz w:val="24"/>
                <w:szCs w:val="24"/>
              </w:rPr>
              <w:t xml:space="preserve"> </w:t>
            </w:r>
            <w:r w:rsidR="00B75670" w:rsidRPr="00F44A65">
              <w:rPr>
                <w:rFonts w:ascii="Times New Roman" w:hAnsi="Times New Roman" w:cs="Times New Roman"/>
                <w:sz w:val="24"/>
                <w:szCs w:val="24"/>
              </w:rPr>
              <w:t>pamatojoties uz izvērtējumu, 10 dar</w:t>
            </w:r>
            <w:r w:rsidR="004E7170" w:rsidRPr="00F44A65">
              <w:rPr>
                <w:rFonts w:ascii="Times New Roman" w:hAnsi="Times New Roman" w:cs="Times New Roman"/>
                <w:sz w:val="24"/>
                <w:szCs w:val="24"/>
              </w:rPr>
              <w:t>b</w:t>
            </w:r>
            <w:r w:rsidR="00B75670" w:rsidRPr="00F44A65">
              <w:rPr>
                <w:rFonts w:ascii="Times New Roman" w:hAnsi="Times New Roman" w:cs="Times New Roman"/>
                <w:sz w:val="24"/>
                <w:szCs w:val="24"/>
              </w:rPr>
              <w:t>dienu laikā pieņem lēmumu par audžuģimenes statusu.</w:t>
            </w:r>
            <w:r w:rsidR="004E7170" w:rsidRPr="00F44A65">
              <w:rPr>
                <w:rFonts w:ascii="Times New Roman" w:hAnsi="Times New Roman" w:cs="Times New Roman"/>
                <w:sz w:val="24"/>
                <w:szCs w:val="24"/>
              </w:rPr>
              <w:t xml:space="preserve"> Bāriņtiesa pieņemtos lēmum</w:t>
            </w:r>
            <w:r w:rsidR="005175C6" w:rsidRPr="00F44A65">
              <w:rPr>
                <w:rFonts w:ascii="Times New Roman" w:hAnsi="Times New Roman" w:cs="Times New Roman"/>
                <w:sz w:val="24"/>
                <w:szCs w:val="24"/>
              </w:rPr>
              <w:t>us saņēmējam nosūtīta elektroniski vai papīra dokumenta formātā</w:t>
            </w:r>
            <w:r w:rsidR="00915BC6">
              <w:rPr>
                <w:rFonts w:ascii="Times New Roman" w:hAnsi="Times New Roman" w:cs="Times New Roman"/>
                <w:sz w:val="24"/>
                <w:szCs w:val="24"/>
              </w:rPr>
              <w:t>.</w:t>
            </w:r>
          </w:p>
          <w:p w14:paraId="6B1B14E9" w14:textId="0A616F6C" w:rsidR="00352C7C" w:rsidRPr="00F44A65" w:rsidRDefault="001D10E2">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L</w:t>
            </w:r>
            <w:r w:rsidR="00560634" w:rsidRPr="00F44A65">
              <w:rPr>
                <w:rFonts w:ascii="Times New Roman" w:hAnsi="Times New Roman" w:cs="Times New Roman"/>
                <w:sz w:val="24"/>
                <w:szCs w:val="24"/>
              </w:rPr>
              <w:t>ai audžuģimeni atzītu par piemērotu specializētās audžuģimenes statusam</w:t>
            </w:r>
            <w:r w:rsidRPr="00F44A65">
              <w:rPr>
                <w:rFonts w:ascii="Times New Roman" w:hAnsi="Times New Roman" w:cs="Times New Roman"/>
                <w:sz w:val="24"/>
                <w:szCs w:val="24"/>
              </w:rPr>
              <w:t>,</w:t>
            </w:r>
            <w:r w:rsidR="00560634" w:rsidRPr="00F44A65">
              <w:rPr>
                <w:rFonts w:ascii="Times New Roman" w:hAnsi="Times New Roman" w:cs="Times New Roman"/>
                <w:sz w:val="24"/>
                <w:szCs w:val="24"/>
              </w:rPr>
              <w:t xml:space="preserve"> aud</w:t>
            </w:r>
            <w:r w:rsidR="009B4308" w:rsidRPr="00F44A65">
              <w:rPr>
                <w:rFonts w:ascii="Times New Roman" w:hAnsi="Times New Roman" w:cs="Times New Roman"/>
                <w:sz w:val="24"/>
                <w:szCs w:val="24"/>
              </w:rPr>
              <w:t>ž</w:t>
            </w:r>
            <w:r w:rsidR="00560634" w:rsidRPr="00F44A65">
              <w:rPr>
                <w:rFonts w:ascii="Times New Roman" w:hAnsi="Times New Roman" w:cs="Times New Roman"/>
                <w:sz w:val="24"/>
                <w:szCs w:val="24"/>
              </w:rPr>
              <w:t>uģimeņu noteikumu projekts paredz, ka potenciālā specializētā audžuģimene</w:t>
            </w:r>
            <w:r w:rsidR="004C1B07" w:rsidRPr="00F44A65">
              <w:rPr>
                <w:rFonts w:ascii="Times New Roman" w:hAnsi="Times New Roman" w:cs="Times New Roman"/>
                <w:sz w:val="24"/>
                <w:szCs w:val="24"/>
              </w:rPr>
              <w:t xml:space="preserve"> savas</w:t>
            </w:r>
            <w:r w:rsidR="00560634" w:rsidRPr="00F44A65">
              <w:rPr>
                <w:rFonts w:ascii="Times New Roman" w:hAnsi="Times New Roman" w:cs="Times New Roman"/>
                <w:sz w:val="24"/>
                <w:szCs w:val="24"/>
              </w:rPr>
              <w:t xml:space="preserve"> deklarētās dzīvesvietas bāriņtiesā iesniedz iesniegumu, kurā atzīmē vēlamo specializācijas veidu, kā arī iesniedz </w:t>
            </w:r>
            <w:r w:rsidR="001D1DB1" w:rsidRPr="00F44A65">
              <w:rPr>
                <w:rFonts w:ascii="Times New Roman" w:hAnsi="Times New Roman" w:cs="Times New Roman"/>
                <w:sz w:val="24"/>
                <w:szCs w:val="24"/>
              </w:rPr>
              <w:t xml:space="preserve">pieredzi apliecinošu dokumentu. </w:t>
            </w:r>
            <w:r w:rsidR="00560634" w:rsidRPr="00F44A65">
              <w:rPr>
                <w:rFonts w:ascii="Times New Roman" w:hAnsi="Times New Roman" w:cs="Times New Roman"/>
                <w:sz w:val="24"/>
                <w:szCs w:val="24"/>
              </w:rPr>
              <w:t>Attiecīgi bāriņtiesa pēc visu dokumentu saņemšanas mēneša laikā no iesnieguma saņemšanas</w:t>
            </w:r>
            <w:r w:rsidR="00B75670" w:rsidRPr="00F44A65">
              <w:rPr>
                <w:rFonts w:ascii="Times New Roman" w:hAnsi="Times New Roman" w:cs="Times New Roman"/>
                <w:sz w:val="24"/>
                <w:szCs w:val="24"/>
              </w:rPr>
              <w:t>, sadarb</w:t>
            </w:r>
            <w:r w:rsidR="004C1B07" w:rsidRPr="00F44A65">
              <w:rPr>
                <w:rFonts w:ascii="Times New Roman" w:hAnsi="Times New Roman" w:cs="Times New Roman"/>
                <w:sz w:val="24"/>
                <w:szCs w:val="24"/>
              </w:rPr>
              <w:t>ojoties</w:t>
            </w:r>
            <w:r w:rsidR="00B75670" w:rsidRPr="00F44A65">
              <w:rPr>
                <w:rFonts w:ascii="Times New Roman" w:hAnsi="Times New Roman" w:cs="Times New Roman"/>
                <w:sz w:val="24"/>
                <w:szCs w:val="24"/>
              </w:rPr>
              <w:t xml:space="preserve"> ar atbalsta centru,</w:t>
            </w:r>
            <w:r w:rsidR="00560634" w:rsidRPr="00F44A65">
              <w:rPr>
                <w:rFonts w:ascii="Times New Roman" w:hAnsi="Times New Roman" w:cs="Times New Roman"/>
                <w:sz w:val="24"/>
                <w:szCs w:val="24"/>
              </w:rPr>
              <w:t xml:space="preserve"> lemj par</w:t>
            </w:r>
            <w:r w:rsidR="004C1B07" w:rsidRPr="00F44A65">
              <w:rPr>
                <w:rFonts w:ascii="Times New Roman" w:hAnsi="Times New Roman" w:cs="Times New Roman"/>
                <w:sz w:val="24"/>
                <w:szCs w:val="24"/>
              </w:rPr>
              <w:t xml:space="preserve"> audžuģimenes</w:t>
            </w:r>
            <w:r w:rsidR="00560634" w:rsidRPr="00F44A65">
              <w:rPr>
                <w:rFonts w:ascii="Times New Roman" w:hAnsi="Times New Roman" w:cs="Times New Roman"/>
                <w:sz w:val="24"/>
                <w:szCs w:val="24"/>
              </w:rPr>
              <w:t xml:space="preserve"> piemērotību specializētās audžuģimenes pienākumu </w:t>
            </w:r>
            <w:r w:rsidR="00086093" w:rsidRPr="00F44A65">
              <w:rPr>
                <w:rFonts w:ascii="Times New Roman" w:hAnsi="Times New Roman" w:cs="Times New Roman"/>
                <w:sz w:val="24"/>
                <w:szCs w:val="24"/>
              </w:rPr>
              <w:t xml:space="preserve">pildīšanai </w:t>
            </w:r>
            <w:r w:rsidR="00560634" w:rsidRPr="00F44A65">
              <w:rPr>
                <w:rFonts w:ascii="Times New Roman" w:hAnsi="Times New Roman" w:cs="Times New Roman"/>
                <w:sz w:val="24"/>
                <w:szCs w:val="24"/>
              </w:rPr>
              <w:t xml:space="preserve">attiecīgajā specializācijā. Ja bāriņtiesa lēmusi par </w:t>
            </w:r>
            <w:r w:rsidR="00B75670" w:rsidRPr="00F44A65">
              <w:rPr>
                <w:rFonts w:ascii="Times New Roman" w:hAnsi="Times New Roman" w:cs="Times New Roman"/>
                <w:sz w:val="24"/>
                <w:szCs w:val="24"/>
              </w:rPr>
              <w:t xml:space="preserve">audžuģimenes piemērotību specializētās audžuģimenes pienākumu </w:t>
            </w:r>
            <w:r w:rsidR="00086093" w:rsidRPr="00F44A65">
              <w:rPr>
                <w:rFonts w:ascii="Times New Roman" w:hAnsi="Times New Roman" w:cs="Times New Roman"/>
                <w:sz w:val="24"/>
                <w:szCs w:val="24"/>
              </w:rPr>
              <w:t>pildīšanai</w:t>
            </w:r>
            <w:r w:rsidR="00560634" w:rsidRPr="00F44A65">
              <w:rPr>
                <w:rFonts w:ascii="Times New Roman" w:hAnsi="Times New Roman" w:cs="Times New Roman"/>
                <w:sz w:val="24"/>
                <w:szCs w:val="24"/>
              </w:rPr>
              <w:t>, tad specializētā audžuģimene noslēdz vienošanos</w:t>
            </w:r>
            <w:r w:rsidR="00B75670" w:rsidRPr="00F44A65">
              <w:rPr>
                <w:rFonts w:ascii="Times New Roman" w:hAnsi="Times New Roman" w:cs="Times New Roman"/>
                <w:sz w:val="24"/>
                <w:szCs w:val="24"/>
              </w:rPr>
              <w:t xml:space="preserve"> par atbalsta sniegšanu (gadījumos, ja iepriekš nav bijusi noslēgta vienošanās ar atbalsta centru)</w:t>
            </w:r>
            <w:r w:rsidR="00560634" w:rsidRPr="00F44A65">
              <w:rPr>
                <w:rFonts w:ascii="Times New Roman" w:hAnsi="Times New Roman" w:cs="Times New Roman"/>
                <w:sz w:val="24"/>
                <w:szCs w:val="24"/>
              </w:rPr>
              <w:t xml:space="preserve"> ar tās izvēlēto atbalsta centru par </w:t>
            </w:r>
            <w:r w:rsidR="00B75670" w:rsidRPr="00F44A65">
              <w:rPr>
                <w:rFonts w:ascii="Times New Roman" w:hAnsi="Times New Roman" w:cs="Times New Roman"/>
                <w:sz w:val="24"/>
                <w:szCs w:val="24"/>
              </w:rPr>
              <w:t xml:space="preserve">psihologa atzinuma par audžuģimenes piemērotību specializētās audžuģimenes pienākumu </w:t>
            </w:r>
            <w:r w:rsidR="00086093" w:rsidRPr="00F44A65">
              <w:rPr>
                <w:rFonts w:ascii="Times New Roman" w:hAnsi="Times New Roman" w:cs="Times New Roman"/>
                <w:sz w:val="24"/>
                <w:szCs w:val="24"/>
              </w:rPr>
              <w:t>pildīšanai</w:t>
            </w:r>
            <w:r w:rsidR="00B75670" w:rsidRPr="00F44A65">
              <w:rPr>
                <w:rFonts w:ascii="Times New Roman" w:hAnsi="Times New Roman" w:cs="Times New Roman"/>
                <w:sz w:val="24"/>
                <w:szCs w:val="24"/>
              </w:rPr>
              <w:t xml:space="preserve"> un audžuģimenes raksturojuma sagatavošanu,</w:t>
            </w:r>
            <w:r w:rsidR="00560634" w:rsidRPr="00F44A65">
              <w:rPr>
                <w:rFonts w:ascii="Times New Roman" w:hAnsi="Times New Roman" w:cs="Times New Roman"/>
                <w:sz w:val="24"/>
                <w:szCs w:val="24"/>
              </w:rPr>
              <w:t xml:space="preserve"> </w:t>
            </w:r>
            <w:r w:rsidR="00B75670" w:rsidRPr="00F44A65">
              <w:rPr>
                <w:rFonts w:ascii="Times New Roman" w:hAnsi="Times New Roman" w:cs="Times New Roman"/>
                <w:sz w:val="24"/>
                <w:szCs w:val="24"/>
              </w:rPr>
              <w:t xml:space="preserve">mācību programmas </w:t>
            </w:r>
            <w:r w:rsidR="00560634" w:rsidRPr="00F44A65">
              <w:rPr>
                <w:rFonts w:ascii="Times New Roman" w:hAnsi="Times New Roman" w:cs="Times New Roman"/>
                <w:sz w:val="24"/>
                <w:szCs w:val="24"/>
              </w:rPr>
              <w:t xml:space="preserve">(24 akadēmiskās stundas), psihologa un nepieciešamā atbalsta nodrošināšanu. Pēc mācību </w:t>
            </w:r>
            <w:r w:rsidR="00B75670" w:rsidRPr="00F44A65">
              <w:rPr>
                <w:rFonts w:ascii="Times New Roman" w:hAnsi="Times New Roman" w:cs="Times New Roman"/>
                <w:sz w:val="24"/>
                <w:szCs w:val="24"/>
              </w:rPr>
              <w:t xml:space="preserve">programmas </w:t>
            </w:r>
            <w:r w:rsidR="00560634" w:rsidRPr="00F44A65">
              <w:rPr>
                <w:rFonts w:ascii="Times New Roman" w:hAnsi="Times New Roman" w:cs="Times New Roman"/>
                <w:sz w:val="24"/>
                <w:szCs w:val="24"/>
              </w:rPr>
              <w:t xml:space="preserve">beigām un atbalsta centra sniegtā audžuģimenes raksturojuma un psihologa atzinuma par audžuģimenes atbilstību specializētās audžuģimenes pienākumu pildīšanai izvērtēšanas, bāriņtiesa veic atkārtotas pārrunas ar audžuģimeni par tās gribu un gatavību iegūt specializētās audžuģimenes statusu attiecīgajā specializācijā un </w:t>
            </w:r>
            <w:r w:rsidR="00B75670" w:rsidRPr="00F44A65">
              <w:rPr>
                <w:rFonts w:ascii="Times New Roman" w:hAnsi="Times New Roman" w:cs="Times New Roman"/>
                <w:sz w:val="24"/>
                <w:szCs w:val="24"/>
              </w:rPr>
              <w:t xml:space="preserve">sadarbībā ar atbalsta centru </w:t>
            </w:r>
            <w:r w:rsidR="00560634" w:rsidRPr="00F44A65">
              <w:rPr>
                <w:rFonts w:ascii="Times New Roman" w:hAnsi="Times New Roman" w:cs="Times New Roman"/>
                <w:sz w:val="24"/>
                <w:szCs w:val="24"/>
              </w:rPr>
              <w:t xml:space="preserve">pieņem lēmumu par specializētās audžuģimenes statusu. </w:t>
            </w:r>
          </w:p>
          <w:p w14:paraId="6C059F3D" w14:textId="25F30484" w:rsidR="00A44034" w:rsidRPr="00F44A65" w:rsidRDefault="00560634" w:rsidP="00A44034">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Audžuģimenes </w:t>
            </w:r>
            <w:r w:rsidR="00352C7C" w:rsidRPr="00F44A65">
              <w:rPr>
                <w:rFonts w:ascii="Times New Roman" w:hAnsi="Times New Roman" w:cs="Times New Roman"/>
                <w:sz w:val="24"/>
                <w:szCs w:val="24"/>
              </w:rPr>
              <w:t xml:space="preserve">un </w:t>
            </w:r>
            <w:r w:rsidRPr="00F44A65">
              <w:rPr>
                <w:rFonts w:ascii="Times New Roman" w:hAnsi="Times New Roman" w:cs="Times New Roman"/>
                <w:sz w:val="24"/>
                <w:szCs w:val="24"/>
              </w:rPr>
              <w:t>specializētās audžuģimenes ik gadu apmeklē zināšanu pilnveides izglītojošos kursus</w:t>
            </w:r>
            <w:r w:rsidR="008C1C85" w:rsidRPr="00F44A65">
              <w:rPr>
                <w:rFonts w:ascii="Times New Roman" w:hAnsi="Times New Roman" w:cs="Times New Roman"/>
                <w:sz w:val="24"/>
                <w:szCs w:val="24"/>
              </w:rPr>
              <w:t xml:space="preserve"> par audžuģimenēm aktuālajām tēmām</w:t>
            </w:r>
            <w:r w:rsidRPr="00F44A65">
              <w:rPr>
                <w:rFonts w:ascii="Times New Roman" w:hAnsi="Times New Roman" w:cs="Times New Roman"/>
                <w:sz w:val="24"/>
                <w:szCs w:val="24"/>
              </w:rPr>
              <w:t xml:space="preserve"> (8 akadēmiskās stundas).</w:t>
            </w:r>
            <w:r w:rsidR="001D1DB1" w:rsidRPr="00F44A65">
              <w:rPr>
                <w:rFonts w:ascii="Times New Roman" w:hAnsi="Times New Roman" w:cs="Times New Roman"/>
                <w:sz w:val="24"/>
                <w:szCs w:val="24"/>
              </w:rPr>
              <w:t xml:space="preserve"> </w:t>
            </w:r>
            <w:r w:rsidRPr="00F44A65">
              <w:rPr>
                <w:rFonts w:ascii="Times New Roman" w:hAnsi="Times New Roman" w:cs="Times New Roman"/>
                <w:sz w:val="24"/>
                <w:szCs w:val="24"/>
              </w:rPr>
              <w:t>Atbalsta centr</w:t>
            </w:r>
            <w:r w:rsidR="00352C7C" w:rsidRPr="00F44A65">
              <w:rPr>
                <w:rFonts w:ascii="Times New Roman" w:hAnsi="Times New Roman" w:cs="Times New Roman"/>
                <w:sz w:val="24"/>
                <w:szCs w:val="24"/>
              </w:rPr>
              <w:t>a</w:t>
            </w:r>
            <w:r w:rsidRPr="00F44A65">
              <w:rPr>
                <w:rFonts w:ascii="Times New Roman" w:hAnsi="Times New Roman" w:cs="Times New Roman"/>
                <w:sz w:val="24"/>
                <w:szCs w:val="24"/>
              </w:rPr>
              <w:t xml:space="preserve"> noteikumu projekts </w:t>
            </w:r>
            <w:r w:rsidR="00352C7C" w:rsidRPr="00F44A65">
              <w:rPr>
                <w:rFonts w:ascii="Times New Roman" w:hAnsi="Times New Roman" w:cs="Times New Roman"/>
                <w:sz w:val="24"/>
                <w:szCs w:val="24"/>
              </w:rPr>
              <w:t>paredz</w:t>
            </w:r>
            <w:r w:rsidRPr="00F44A65">
              <w:rPr>
                <w:rFonts w:ascii="Times New Roman" w:hAnsi="Times New Roman" w:cs="Times New Roman"/>
                <w:sz w:val="24"/>
                <w:szCs w:val="24"/>
              </w:rPr>
              <w:t>, ka atbalsta centram jānodrošina audžuģimenei</w:t>
            </w:r>
            <w:r w:rsidR="008C1C85" w:rsidRPr="00F44A65">
              <w:rPr>
                <w:rFonts w:ascii="Times New Roman" w:hAnsi="Times New Roman" w:cs="Times New Roman"/>
                <w:sz w:val="24"/>
                <w:szCs w:val="24"/>
              </w:rPr>
              <w:t xml:space="preserve"> </w:t>
            </w:r>
            <w:r w:rsidRPr="00F44A65">
              <w:rPr>
                <w:rFonts w:ascii="Times New Roman" w:hAnsi="Times New Roman" w:cs="Times New Roman"/>
                <w:sz w:val="24"/>
                <w:szCs w:val="24"/>
              </w:rPr>
              <w:t xml:space="preserve">un specializētai audžuģimenei </w:t>
            </w:r>
            <w:r w:rsidR="00187C2B">
              <w:rPr>
                <w:rFonts w:ascii="Times New Roman" w:hAnsi="Times New Roman" w:cs="Times New Roman"/>
                <w:sz w:val="24"/>
                <w:szCs w:val="24"/>
              </w:rPr>
              <w:t>mācība programmas</w:t>
            </w:r>
            <w:r w:rsidR="008C1C85" w:rsidRPr="00F44A65">
              <w:rPr>
                <w:rFonts w:ascii="Times New Roman" w:hAnsi="Times New Roman" w:cs="Times New Roman"/>
                <w:sz w:val="24"/>
                <w:szCs w:val="24"/>
              </w:rPr>
              <w:t xml:space="preserve">, zināšanu pilnveides </w:t>
            </w:r>
            <w:r w:rsidR="00C747BD" w:rsidRPr="00F44A65">
              <w:rPr>
                <w:rFonts w:ascii="Times New Roman" w:hAnsi="Times New Roman" w:cs="Times New Roman"/>
                <w:sz w:val="24"/>
                <w:szCs w:val="24"/>
              </w:rPr>
              <w:t>izglītojoš</w:t>
            </w:r>
            <w:r w:rsidR="00B75F99" w:rsidRPr="00F44A65">
              <w:rPr>
                <w:rFonts w:ascii="Times New Roman" w:hAnsi="Times New Roman" w:cs="Times New Roman"/>
                <w:sz w:val="24"/>
                <w:szCs w:val="24"/>
              </w:rPr>
              <w:t>ie</w:t>
            </w:r>
            <w:r w:rsidR="00C747BD" w:rsidRPr="00F44A65">
              <w:rPr>
                <w:rFonts w:ascii="Times New Roman" w:hAnsi="Times New Roman" w:cs="Times New Roman"/>
                <w:sz w:val="24"/>
                <w:szCs w:val="24"/>
              </w:rPr>
              <w:t xml:space="preserve"> </w:t>
            </w:r>
            <w:r w:rsidR="008C1C85" w:rsidRPr="00F44A65">
              <w:rPr>
                <w:rFonts w:ascii="Times New Roman" w:hAnsi="Times New Roman" w:cs="Times New Roman"/>
                <w:sz w:val="24"/>
                <w:szCs w:val="24"/>
              </w:rPr>
              <w:t>kur</w:t>
            </w:r>
            <w:r w:rsidR="00B75F99" w:rsidRPr="00F44A65">
              <w:rPr>
                <w:rFonts w:ascii="Times New Roman" w:hAnsi="Times New Roman" w:cs="Times New Roman"/>
                <w:sz w:val="24"/>
                <w:szCs w:val="24"/>
              </w:rPr>
              <w:t>s</w:t>
            </w:r>
            <w:r w:rsidR="00C747BD" w:rsidRPr="00F44A65">
              <w:rPr>
                <w:rFonts w:ascii="Times New Roman" w:hAnsi="Times New Roman" w:cs="Times New Roman"/>
                <w:sz w:val="24"/>
                <w:szCs w:val="24"/>
              </w:rPr>
              <w:t>i un</w:t>
            </w:r>
            <w:r w:rsidR="008C1C85" w:rsidRPr="00F44A65">
              <w:rPr>
                <w:rFonts w:ascii="Times New Roman" w:hAnsi="Times New Roman" w:cs="Times New Roman"/>
                <w:sz w:val="24"/>
                <w:szCs w:val="24"/>
              </w:rPr>
              <w:t xml:space="preserve"> </w:t>
            </w:r>
            <w:r w:rsidRPr="00F44A65">
              <w:rPr>
                <w:rFonts w:ascii="Times New Roman" w:hAnsi="Times New Roman" w:cs="Times New Roman"/>
                <w:sz w:val="24"/>
                <w:szCs w:val="24"/>
              </w:rPr>
              <w:t>psihosoci</w:t>
            </w:r>
            <w:r w:rsidR="008C1C85" w:rsidRPr="00F44A65">
              <w:rPr>
                <w:rFonts w:ascii="Times New Roman" w:hAnsi="Times New Roman" w:cs="Times New Roman"/>
                <w:sz w:val="24"/>
                <w:szCs w:val="24"/>
              </w:rPr>
              <w:t>āl</w:t>
            </w:r>
            <w:r w:rsidRPr="00F44A65">
              <w:rPr>
                <w:rFonts w:ascii="Times New Roman" w:hAnsi="Times New Roman" w:cs="Times New Roman"/>
                <w:sz w:val="24"/>
                <w:szCs w:val="24"/>
              </w:rPr>
              <w:t>s atbal</w:t>
            </w:r>
            <w:r w:rsidR="008C1C85" w:rsidRPr="00F44A65">
              <w:rPr>
                <w:rFonts w:ascii="Times New Roman" w:hAnsi="Times New Roman" w:cs="Times New Roman"/>
                <w:sz w:val="24"/>
                <w:szCs w:val="24"/>
              </w:rPr>
              <w:t>sts. Psihosociāls atbalsts ietver psihologa konsultācijas, atbalsta grupas</w:t>
            </w:r>
            <w:r w:rsidR="004C1B07" w:rsidRPr="00F44A65">
              <w:rPr>
                <w:rFonts w:ascii="Times New Roman" w:hAnsi="Times New Roman" w:cs="Times New Roman"/>
                <w:sz w:val="24"/>
                <w:szCs w:val="24"/>
              </w:rPr>
              <w:t xml:space="preserve"> un citus speciālistus (piem., </w:t>
            </w:r>
            <w:proofErr w:type="spellStart"/>
            <w:r w:rsidR="004C1B07" w:rsidRPr="00F44A65">
              <w:rPr>
                <w:rFonts w:ascii="Times New Roman" w:hAnsi="Times New Roman" w:cs="Times New Roman"/>
                <w:sz w:val="24"/>
                <w:szCs w:val="24"/>
              </w:rPr>
              <w:t>kanisterapiju</w:t>
            </w:r>
            <w:proofErr w:type="spellEnd"/>
            <w:r w:rsidR="004C1B07" w:rsidRPr="00F44A65">
              <w:rPr>
                <w:rFonts w:ascii="Times New Roman" w:hAnsi="Times New Roman" w:cs="Times New Roman"/>
                <w:sz w:val="24"/>
                <w:szCs w:val="24"/>
              </w:rPr>
              <w:t>, deju, kustības terapiju u.</w:t>
            </w:r>
            <w:r w:rsidR="004C1B07" w:rsidRPr="00F44A65">
              <w:rPr>
                <w:sz w:val="24"/>
                <w:szCs w:val="24"/>
              </w:rPr>
              <w:t>c.)</w:t>
            </w:r>
            <w:r w:rsidR="005F0C27" w:rsidRPr="00F44A65">
              <w:rPr>
                <w:rFonts w:ascii="Times New Roman" w:hAnsi="Times New Roman" w:cs="Times New Roman"/>
                <w:sz w:val="24"/>
                <w:szCs w:val="24"/>
              </w:rPr>
              <w:t xml:space="preserve">, </w:t>
            </w:r>
            <w:proofErr w:type="gramStart"/>
            <w:r w:rsidR="005F0C27" w:rsidRPr="00F44A65">
              <w:rPr>
                <w:rFonts w:ascii="Times New Roman" w:hAnsi="Times New Roman" w:cs="Times New Roman"/>
                <w:sz w:val="24"/>
                <w:szCs w:val="24"/>
              </w:rPr>
              <w:t>izvērtējot katras audžuģimenes</w:t>
            </w:r>
            <w:proofErr w:type="gramEnd"/>
            <w:r w:rsidR="005F0C27" w:rsidRPr="00F44A65">
              <w:rPr>
                <w:rFonts w:ascii="Times New Roman" w:hAnsi="Times New Roman" w:cs="Times New Roman"/>
                <w:sz w:val="24"/>
                <w:szCs w:val="24"/>
              </w:rPr>
              <w:t xml:space="preserve"> </w:t>
            </w:r>
            <w:r w:rsidR="00F91D70" w:rsidRPr="00F44A65">
              <w:rPr>
                <w:rFonts w:ascii="Times New Roman" w:hAnsi="Times New Roman" w:cs="Times New Roman"/>
                <w:sz w:val="24"/>
                <w:szCs w:val="24"/>
              </w:rPr>
              <w:t>un specializētā</w:t>
            </w:r>
            <w:r w:rsidR="004C1B07" w:rsidRPr="00F44A65">
              <w:rPr>
                <w:rFonts w:ascii="Times New Roman" w:hAnsi="Times New Roman" w:cs="Times New Roman"/>
                <w:sz w:val="24"/>
                <w:szCs w:val="24"/>
              </w:rPr>
              <w:t>s</w:t>
            </w:r>
            <w:r w:rsidR="00F91D70" w:rsidRPr="00F44A65">
              <w:rPr>
                <w:rFonts w:ascii="Times New Roman" w:hAnsi="Times New Roman" w:cs="Times New Roman"/>
                <w:sz w:val="24"/>
                <w:szCs w:val="24"/>
              </w:rPr>
              <w:t xml:space="preserve"> audžuģimenes </w:t>
            </w:r>
            <w:r w:rsidR="005F0C27" w:rsidRPr="00F44A65">
              <w:rPr>
                <w:rFonts w:ascii="Times New Roman" w:hAnsi="Times New Roman" w:cs="Times New Roman"/>
                <w:sz w:val="24"/>
                <w:szCs w:val="24"/>
              </w:rPr>
              <w:t xml:space="preserve">sociālo situāciju, nepieciešamo atbalstu un izstrādāto atbalsta plānu audžuģimenei (tai skaitā bērniem). </w:t>
            </w:r>
            <w:r w:rsidR="00A44034" w:rsidRPr="00F44A65">
              <w:rPr>
                <w:rFonts w:ascii="Times New Roman" w:hAnsi="Times New Roman" w:cs="Times New Roman"/>
                <w:sz w:val="24"/>
                <w:szCs w:val="24"/>
              </w:rPr>
              <w:t xml:space="preserve">Atbalsta centrs, izvērtējot savas iespējas un </w:t>
            </w:r>
            <w:r w:rsidR="00A44034" w:rsidRPr="00F44A65">
              <w:rPr>
                <w:rFonts w:ascii="Times New Roman" w:hAnsi="Times New Roman" w:cs="Times New Roman"/>
                <w:sz w:val="24"/>
                <w:szCs w:val="24"/>
              </w:rPr>
              <w:lastRenderedPageBreak/>
              <w:t>audžuģimenes vai specializētās audžuģimenes situāciju, izņēmum</w:t>
            </w:r>
            <w:r w:rsidR="00915BC6">
              <w:rPr>
                <w:rFonts w:ascii="Times New Roman" w:hAnsi="Times New Roman" w:cs="Times New Roman"/>
                <w:sz w:val="24"/>
                <w:szCs w:val="24"/>
              </w:rPr>
              <w:t>a</w:t>
            </w:r>
            <w:r w:rsidR="00A44034" w:rsidRPr="00F44A65">
              <w:rPr>
                <w:rFonts w:ascii="Times New Roman" w:hAnsi="Times New Roman" w:cs="Times New Roman"/>
                <w:sz w:val="24"/>
                <w:szCs w:val="24"/>
              </w:rPr>
              <w:t xml:space="preserve"> gadījumos var nodrošināt atbalsta centra piedāvātos pakalpojumus pēc iespējas tuvāk dzīvesvietai, </w:t>
            </w:r>
            <w:r w:rsidR="001D7A4C" w:rsidRPr="00F44A65">
              <w:rPr>
                <w:rFonts w:ascii="Times New Roman" w:hAnsi="Times New Roman" w:cs="Times New Roman"/>
                <w:sz w:val="24"/>
                <w:szCs w:val="24"/>
              </w:rPr>
              <w:t>proti</w:t>
            </w:r>
            <w:r w:rsidR="00187C2B">
              <w:rPr>
                <w:rFonts w:ascii="Times New Roman" w:hAnsi="Times New Roman" w:cs="Times New Roman"/>
                <w:sz w:val="24"/>
                <w:szCs w:val="24"/>
              </w:rPr>
              <w:t>,</w:t>
            </w:r>
            <w:r w:rsidR="00A44034" w:rsidRPr="00F44A65">
              <w:rPr>
                <w:rFonts w:ascii="Times New Roman" w:hAnsi="Times New Roman" w:cs="Times New Roman"/>
                <w:sz w:val="24"/>
                <w:szCs w:val="24"/>
              </w:rPr>
              <w:t xml:space="preserve"> speciālistu konsultācijas audžuģimenes un specializētās audžuģimenes dzīvesvietā vai nogādājot audžuģimenes un specializētās audžuģimenes pie </w:t>
            </w:r>
            <w:r w:rsidR="00187C2B" w:rsidRPr="00F44A65">
              <w:rPr>
                <w:rFonts w:ascii="Times New Roman" w:hAnsi="Times New Roman" w:cs="Times New Roman"/>
                <w:sz w:val="24"/>
                <w:szCs w:val="24"/>
              </w:rPr>
              <w:t>speciālis</w:t>
            </w:r>
            <w:r w:rsidR="00187C2B">
              <w:rPr>
                <w:rFonts w:ascii="Times New Roman" w:hAnsi="Times New Roman" w:cs="Times New Roman"/>
                <w:sz w:val="24"/>
                <w:szCs w:val="24"/>
              </w:rPr>
              <w:t>tiem</w:t>
            </w:r>
            <w:r w:rsidR="00A44034" w:rsidRPr="00F44A65">
              <w:rPr>
                <w:rFonts w:ascii="Times New Roman" w:hAnsi="Times New Roman" w:cs="Times New Roman"/>
                <w:sz w:val="24"/>
                <w:szCs w:val="24"/>
              </w:rPr>
              <w:t>.</w:t>
            </w:r>
          </w:p>
          <w:p w14:paraId="41D33387" w14:textId="53727030" w:rsidR="00E72141" w:rsidRPr="00F44A65" w:rsidRDefault="004213BA" w:rsidP="00A44034">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Audžuģimenei</w:t>
            </w:r>
            <w:r w:rsidR="004E7170" w:rsidRPr="00F44A65">
              <w:rPr>
                <w:rFonts w:ascii="Times New Roman" w:hAnsi="Times New Roman" w:cs="Times New Roman"/>
                <w:sz w:val="24"/>
                <w:szCs w:val="24"/>
              </w:rPr>
              <w:t xml:space="preserve"> piešķirot specializētās audžuģimenes statusu, tiek saglabāts audžuģimenes statuss. Piemēram, gadījumos, kad krīzes audžuģimene tiek ievietots bērns uz laiku un ģimenei rodas cieša saikne ar tajā ievietoto bērnu, krīzes audžuģimene var turpināt aprūp</w:t>
            </w:r>
            <w:r w:rsidR="00773079" w:rsidRPr="00F44A65">
              <w:rPr>
                <w:rFonts w:ascii="Times New Roman" w:hAnsi="Times New Roman" w:cs="Times New Roman"/>
                <w:sz w:val="24"/>
                <w:szCs w:val="24"/>
              </w:rPr>
              <w:t>ēt</w:t>
            </w:r>
            <w:r w:rsidR="004E7170" w:rsidRPr="00F44A65">
              <w:rPr>
                <w:rFonts w:ascii="Times New Roman" w:hAnsi="Times New Roman" w:cs="Times New Roman"/>
                <w:sz w:val="24"/>
                <w:szCs w:val="24"/>
              </w:rPr>
              <w:t xml:space="preserve"> šo bērnu uz audžuģimenes nosacījumiem.</w:t>
            </w:r>
          </w:p>
          <w:p w14:paraId="7351CA10" w14:textId="77777777" w:rsidR="001D1DB1" w:rsidRPr="00F44A65" w:rsidRDefault="001D1DB1">
            <w:pPr>
              <w:spacing w:after="0" w:line="240" w:lineRule="auto"/>
              <w:jc w:val="both"/>
              <w:rPr>
                <w:rFonts w:ascii="Times New Roman" w:hAnsi="Times New Roman" w:cs="Times New Roman"/>
                <w:sz w:val="24"/>
                <w:szCs w:val="24"/>
              </w:rPr>
            </w:pPr>
          </w:p>
          <w:p w14:paraId="23C1B50F" w14:textId="6D54A6EF" w:rsidR="008C1C85" w:rsidRPr="00F44A65" w:rsidRDefault="008C1C85">
            <w:pPr>
              <w:spacing w:after="0" w:line="240" w:lineRule="auto"/>
              <w:jc w:val="both"/>
              <w:rPr>
                <w:rFonts w:ascii="Times New Roman" w:hAnsi="Times New Roman" w:cs="Times New Roman"/>
                <w:b/>
                <w:sz w:val="24"/>
                <w:szCs w:val="24"/>
              </w:rPr>
            </w:pPr>
            <w:r w:rsidRPr="00F44A65">
              <w:rPr>
                <w:rFonts w:ascii="Times New Roman" w:hAnsi="Times New Roman" w:cs="Times New Roman"/>
                <w:b/>
                <w:sz w:val="24"/>
                <w:szCs w:val="24"/>
              </w:rPr>
              <w:t>Bērna ievietošana audžuģimenē vai specializēt</w:t>
            </w:r>
            <w:r w:rsidR="001D7A4C" w:rsidRPr="00F44A65">
              <w:rPr>
                <w:rFonts w:ascii="Times New Roman" w:hAnsi="Times New Roman" w:cs="Times New Roman"/>
                <w:b/>
                <w:sz w:val="24"/>
                <w:szCs w:val="24"/>
              </w:rPr>
              <w:t>ajā</w:t>
            </w:r>
            <w:r w:rsidRPr="00F44A65">
              <w:rPr>
                <w:rFonts w:ascii="Times New Roman" w:hAnsi="Times New Roman" w:cs="Times New Roman"/>
                <w:b/>
                <w:sz w:val="24"/>
                <w:szCs w:val="24"/>
              </w:rPr>
              <w:t xml:space="preserve"> audžuģimenē</w:t>
            </w:r>
          </w:p>
          <w:p w14:paraId="594BD3FE" w14:textId="77777777" w:rsidR="00C747BD" w:rsidRPr="00F44A65" w:rsidRDefault="00C747BD">
            <w:pPr>
              <w:spacing w:after="0" w:line="240" w:lineRule="auto"/>
              <w:jc w:val="both"/>
              <w:rPr>
                <w:rFonts w:ascii="Times New Roman" w:hAnsi="Times New Roman" w:cs="Times New Roman"/>
                <w:b/>
                <w:sz w:val="24"/>
                <w:szCs w:val="24"/>
              </w:rPr>
            </w:pPr>
          </w:p>
          <w:p w14:paraId="16558F35" w14:textId="48FBC9F5" w:rsidR="001D7A4C" w:rsidRPr="00F44A65" w:rsidRDefault="00CB73E5">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Lai bērnu ievietotu audžuģimen</w:t>
            </w:r>
            <w:r w:rsidR="00915BC6">
              <w:rPr>
                <w:rFonts w:ascii="Times New Roman" w:hAnsi="Times New Roman" w:cs="Times New Roman"/>
                <w:sz w:val="24"/>
                <w:szCs w:val="24"/>
              </w:rPr>
              <w:t>ē</w:t>
            </w:r>
            <w:r w:rsidRPr="00F44A65">
              <w:rPr>
                <w:rFonts w:ascii="Times New Roman" w:hAnsi="Times New Roman" w:cs="Times New Roman"/>
                <w:sz w:val="24"/>
                <w:szCs w:val="24"/>
              </w:rPr>
              <w:t xml:space="preserve"> vai specializēt</w:t>
            </w:r>
            <w:r w:rsidR="001D7A4C" w:rsidRPr="00F44A65">
              <w:rPr>
                <w:rFonts w:ascii="Times New Roman" w:hAnsi="Times New Roman" w:cs="Times New Roman"/>
                <w:sz w:val="24"/>
                <w:szCs w:val="24"/>
              </w:rPr>
              <w:t>ajā audžuģimenē</w:t>
            </w:r>
            <w:r w:rsidR="00915BC6">
              <w:rPr>
                <w:rFonts w:ascii="Times New Roman" w:hAnsi="Times New Roman" w:cs="Times New Roman"/>
                <w:sz w:val="24"/>
                <w:szCs w:val="24"/>
              </w:rPr>
              <w:t>,</w:t>
            </w:r>
            <w:r w:rsidR="001D7A4C" w:rsidRPr="00F44A65">
              <w:rPr>
                <w:rFonts w:ascii="Times New Roman" w:hAnsi="Times New Roman" w:cs="Times New Roman"/>
                <w:sz w:val="24"/>
                <w:szCs w:val="24"/>
              </w:rPr>
              <w:t xml:space="preserve"> jābūt:</w:t>
            </w:r>
          </w:p>
          <w:p w14:paraId="70C4E10D" w14:textId="017341C0" w:rsidR="001D7A4C" w:rsidRPr="00F44A65" w:rsidRDefault="00CB73E5" w:rsidP="001D7A4C">
            <w:pPr>
              <w:pStyle w:val="ListParagraph"/>
              <w:numPr>
                <w:ilvl w:val="0"/>
                <w:numId w:val="22"/>
              </w:numPr>
              <w:jc w:val="both"/>
              <w:rPr>
                <w:sz w:val="24"/>
                <w:szCs w:val="24"/>
              </w:rPr>
            </w:pPr>
            <w:r w:rsidRPr="00F44A65">
              <w:rPr>
                <w:sz w:val="24"/>
                <w:szCs w:val="24"/>
              </w:rPr>
              <w:t xml:space="preserve"> bāriņtiesas lēmumam par bērna ievietošanu audžuģimenē vai specializēt</w:t>
            </w:r>
            <w:r w:rsidR="001D7A4C" w:rsidRPr="00F44A65">
              <w:rPr>
                <w:sz w:val="24"/>
                <w:szCs w:val="24"/>
              </w:rPr>
              <w:t>ajā audžuģimenē;</w:t>
            </w:r>
          </w:p>
          <w:p w14:paraId="5941D256" w14:textId="235CFDB4" w:rsidR="001D7A4C" w:rsidRPr="00F44A65" w:rsidRDefault="00CB73E5" w:rsidP="001D7A4C">
            <w:pPr>
              <w:pStyle w:val="ListParagraph"/>
              <w:numPr>
                <w:ilvl w:val="0"/>
                <w:numId w:val="22"/>
              </w:numPr>
              <w:jc w:val="both"/>
              <w:rPr>
                <w:sz w:val="24"/>
                <w:szCs w:val="24"/>
              </w:rPr>
            </w:pPr>
            <w:r w:rsidRPr="00F44A65">
              <w:rPr>
                <w:sz w:val="24"/>
                <w:szCs w:val="24"/>
              </w:rPr>
              <w:t xml:space="preserve"> līgum</w:t>
            </w:r>
            <w:r w:rsidR="001D7A4C" w:rsidRPr="00F44A65">
              <w:rPr>
                <w:sz w:val="24"/>
                <w:szCs w:val="24"/>
              </w:rPr>
              <w:t>am</w:t>
            </w:r>
            <w:r w:rsidRPr="00F44A65">
              <w:rPr>
                <w:sz w:val="24"/>
                <w:szCs w:val="24"/>
              </w:rPr>
              <w:t>, ko noslēgusi pašvaldība, kuras izveidotā bāriņtiesa ir pieņēmusi lēmumu par bērna ievietošanu audžuģimenē, un vien</w:t>
            </w:r>
            <w:r w:rsidR="001D7A4C" w:rsidRPr="00F44A65">
              <w:rPr>
                <w:sz w:val="24"/>
                <w:szCs w:val="24"/>
              </w:rPr>
              <w:t>s</w:t>
            </w:r>
            <w:r w:rsidRPr="00F44A65">
              <w:rPr>
                <w:sz w:val="24"/>
                <w:szCs w:val="24"/>
              </w:rPr>
              <w:t xml:space="preserve"> no la</w:t>
            </w:r>
            <w:r w:rsidR="001D7A4C" w:rsidRPr="00F44A65">
              <w:rPr>
                <w:sz w:val="24"/>
                <w:szCs w:val="24"/>
              </w:rPr>
              <w:t>ulātajiem (persona), kas ieguvis</w:t>
            </w:r>
            <w:r w:rsidRPr="00F44A65">
              <w:rPr>
                <w:sz w:val="24"/>
                <w:szCs w:val="24"/>
              </w:rPr>
              <w:t xml:space="preserve"> audžuģimenes vai spec</w:t>
            </w:r>
            <w:r w:rsidR="001D7A4C" w:rsidRPr="00F44A65">
              <w:rPr>
                <w:sz w:val="24"/>
                <w:szCs w:val="24"/>
              </w:rPr>
              <w:t>ializētās audžuģimenes statusu;</w:t>
            </w:r>
          </w:p>
          <w:p w14:paraId="417DAC6C" w14:textId="68261689" w:rsidR="001D7A4C" w:rsidRPr="00F44A65" w:rsidRDefault="00D60F92" w:rsidP="001D7A4C">
            <w:pPr>
              <w:pStyle w:val="ListParagraph"/>
              <w:numPr>
                <w:ilvl w:val="0"/>
                <w:numId w:val="22"/>
              </w:numPr>
              <w:jc w:val="both"/>
              <w:rPr>
                <w:sz w:val="24"/>
                <w:szCs w:val="24"/>
              </w:rPr>
            </w:pPr>
            <w:r w:rsidRPr="00F44A65">
              <w:rPr>
                <w:rFonts w:eastAsia="Times New Roman"/>
                <w:sz w:val="24"/>
                <w:szCs w:val="24"/>
              </w:rPr>
              <w:t>vienošanās par atbalsta sniegšanu, ko noslēgusi audžuģimene vai specializētā audžuģimene ar tās izvēlēto atbalsta centru;</w:t>
            </w:r>
          </w:p>
          <w:p w14:paraId="22F9C6E9" w14:textId="7E7FAAD2" w:rsidR="00CB73E5" w:rsidRPr="00F44A65" w:rsidRDefault="008C1C85" w:rsidP="001D7A4C">
            <w:pPr>
              <w:pStyle w:val="ListParagraph"/>
              <w:numPr>
                <w:ilvl w:val="0"/>
                <w:numId w:val="22"/>
              </w:numPr>
              <w:jc w:val="both"/>
              <w:rPr>
                <w:sz w:val="24"/>
                <w:szCs w:val="24"/>
              </w:rPr>
            </w:pPr>
            <w:r w:rsidRPr="00F44A65">
              <w:rPr>
                <w:sz w:val="24"/>
                <w:szCs w:val="24"/>
              </w:rPr>
              <w:t>specializēt</w:t>
            </w:r>
            <w:r w:rsidR="00CB73E5" w:rsidRPr="00F44A65">
              <w:rPr>
                <w:sz w:val="24"/>
                <w:szCs w:val="24"/>
              </w:rPr>
              <w:t>ai</w:t>
            </w:r>
            <w:r w:rsidRPr="00F44A65">
              <w:rPr>
                <w:sz w:val="24"/>
                <w:szCs w:val="24"/>
              </w:rPr>
              <w:t xml:space="preserve"> </w:t>
            </w:r>
            <w:r w:rsidR="00CB73E5" w:rsidRPr="00F44A65">
              <w:rPr>
                <w:sz w:val="24"/>
                <w:szCs w:val="24"/>
              </w:rPr>
              <w:t>audžuģimenei</w:t>
            </w:r>
            <w:r w:rsidRPr="00F44A65">
              <w:rPr>
                <w:sz w:val="24"/>
                <w:szCs w:val="24"/>
              </w:rPr>
              <w:t xml:space="preserve"> jābūt noslēgtam līgumam</w:t>
            </w:r>
            <w:r w:rsidR="00CB73E5" w:rsidRPr="00F44A65">
              <w:rPr>
                <w:sz w:val="24"/>
                <w:szCs w:val="24"/>
              </w:rPr>
              <w:t xml:space="preserve"> </w:t>
            </w:r>
            <w:r w:rsidR="00BA581C" w:rsidRPr="00F44A65">
              <w:rPr>
                <w:sz w:val="24"/>
                <w:szCs w:val="24"/>
              </w:rPr>
              <w:t xml:space="preserve">par </w:t>
            </w:r>
            <w:r w:rsidR="00CB73E5" w:rsidRPr="00F44A65">
              <w:rPr>
                <w:sz w:val="24"/>
                <w:szCs w:val="24"/>
              </w:rPr>
              <w:t>atlīdzības</w:t>
            </w:r>
            <w:r w:rsidR="00BA581C" w:rsidRPr="00F44A65">
              <w:rPr>
                <w:sz w:val="24"/>
                <w:szCs w:val="24"/>
              </w:rPr>
              <w:t xml:space="preserve"> par specializētās audžuģimenes pienākumu pildīšanu</w:t>
            </w:r>
            <w:r w:rsidR="00CB73E5" w:rsidRPr="00F44A65">
              <w:rPr>
                <w:sz w:val="24"/>
                <w:szCs w:val="24"/>
              </w:rPr>
              <w:t xml:space="preserve"> un mājokļa iekārtošanas kompensēšanas izmaksu</w:t>
            </w:r>
            <w:r w:rsidRPr="00F44A65">
              <w:rPr>
                <w:sz w:val="24"/>
                <w:szCs w:val="24"/>
              </w:rPr>
              <w:t xml:space="preserve"> ar atbalsta centru</w:t>
            </w:r>
            <w:r w:rsidR="00CB73E5" w:rsidRPr="00F44A65">
              <w:rPr>
                <w:sz w:val="24"/>
                <w:szCs w:val="24"/>
              </w:rPr>
              <w:t>.</w:t>
            </w:r>
            <w:r w:rsidR="009B4308" w:rsidRPr="00F44A65">
              <w:rPr>
                <w:sz w:val="24"/>
                <w:szCs w:val="24"/>
              </w:rPr>
              <w:t xml:space="preserve"> </w:t>
            </w:r>
          </w:p>
          <w:p w14:paraId="4D10A56B" w14:textId="7FD3435B" w:rsidR="008C1C85" w:rsidRPr="00F44A65" w:rsidRDefault="00CB73E5">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Bāriņtiesa, ievietojot bērnu audžuģimenē vai specializēt</w:t>
            </w:r>
            <w:r w:rsidR="00D60F92" w:rsidRPr="00F44A65">
              <w:rPr>
                <w:rFonts w:ascii="Times New Roman" w:hAnsi="Times New Roman" w:cs="Times New Roman"/>
                <w:sz w:val="24"/>
                <w:szCs w:val="24"/>
              </w:rPr>
              <w:t>ajā</w:t>
            </w:r>
            <w:r w:rsidRPr="00F44A65">
              <w:rPr>
                <w:rFonts w:ascii="Times New Roman" w:hAnsi="Times New Roman" w:cs="Times New Roman"/>
                <w:sz w:val="24"/>
                <w:szCs w:val="24"/>
              </w:rPr>
              <w:t xml:space="preserve"> audžuģimenē, noskaidro bērna viedokli</w:t>
            </w:r>
            <w:r w:rsidR="00187C2B">
              <w:rPr>
                <w:rFonts w:ascii="Times New Roman" w:hAnsi="Times New Roman" w:cs="Times New Roman"/>
                <w:sz w:val="24"/>
                <w:szCs w:val="24"/>
              </w:rPr>
              <w:t xml:space="preserve">, </w:t>
            </w:r>
            <w:r w:rsidR="00187C2B" w:rsidRPr="00263747">
              <w:rPr>
                <w:rFonts w:ascii="Times New Roman" w:eastAsia="Times New Roman" w:hAnsi="Times New Roman" w:cs="Times New Roman"/>
                <w:sz w:val="24"/>
                <w:szCs w:val="24"/>
              </w:rPr>
              <w:t>ja bērns ir spējīgs to formulēt, ņemot vērā viņa vecuma un brieduma pakāpi,</w:t>
            </w:r>
            <w:r w:rsidRPr="00F44A65">
              <w:rPr>
                <w:rFonts w:ascii="Times New Roman" w:hAnsi="Times New Roman" w:cs="Times New Roman"/>
                <w:sz w:val="24"/>
                <w:szCs w:val="24"/>
              </w:rPr>
              <w:t xml:space="preserve"> un ievēro tā intereses, kā arī sadarbībā ar atbalsta centru izvērtē, vai audžuģimene un specializētā audžuģimene spēs bērna</w:t>
            </w:r>
            <w:r w:rsidR="00D60F92" w:rsidRPr="00F44A65">
              <w:rPr>
                <w:rFonts w:ascii="Times New Roman" w:hAnsi="Times New Roman" w:cs="Times New Roman"/>
                <w:sz w:val="24"/>
                <w:szCs w:val="24"/>
              </w:rPr>
              <w:t>m</w:t>
            </w:r>
            <w:r w:rsidRPr="00F44A65">
              <w:rPr>
                <w:rFonts w:ascii="Times New Roman" w:hAnsi="Times New Roman" w:cs="Times New Roman"/>
                <w:sz w:val="24"/>
                <w:szCs w:val="24"/>
              </w:rPr>
              <w:t xml:space="preserve"> nodrošināt nepieciešamos sadzīves apstākļus un aprūpi. </w:t>
            </w:r>
            <w:r w:rsidR="009B4308" w:rsidRPr="00F44A65">
              <w:rPr>
                <w:rFonts w:ascii="Times New Roman" w:hAnsi="Times New Roman" w:cs="Times New Roman"/>
                <w:sz w:val="24"/>
                <w:szCs w:val="24"/>
              </w:rPr>
              <w:t>Atbalst</w:t>
            </w:r>
            <w:r w:rsidR="00D60F92" w:rsidRPr="00F44A65">
              <w:rPr>
                <w:rFonts w:ascii="Times New Roman" w:hAnsi="Times New Roman" w:cs="Times New Roman"/>
                <w:sz w:val="24"/>
                <w:szCs w:val="24"/>
              </w:rPr>
              <w:t>a</w:t>
            </w:r>
            <w:r w:rsidR="009B4308" w:rsidRPr="00F44A65">
              <w:rPr>
                <w:rFonts w:ascii="Times New Roman" w:hAnsi="Times New Roman" w:cs="Times New Roman"/>
                <w:sz w:val="24"/>
                <w:szCs w:val="24"/>
              </w:rPr>
              <w:t xml:space="preserve"> centr</w:t>
            </w:r>
            <w:r w:rsidR="00D60F92" w:rsidRPr="00F44A65">
              <w:rPr>
                <w:rFonts w:ascii="Times New Roman" w:hAnsi="Times New Roman" w:cs="Times New Roman"/>
                <w:sz w:val="24"/>
                <w:szCs w:val="24"/>
              </w:rPr>
              <w:t>a</w:t>
            </w:r>
            <w:r w:rsidR="009B4308" w:rsidRPr="00F44A65">
              <w:rPr>
                <w:rFonts w:ascii="Times New Roman" w:hAnsi="Times New Roman" w:cs="Times New Roman"/>
                <w:sz w:val="24"/>
                <w:szCs w:val="24"/>
              </w:rPr>
              <w:t xml:space="preserve"> noteikumu projektā noteikts, ka atbalsta centrs slēdz vienošanos par sadarbību ar audžuģimenēm, savukārt ar specializēt</w:t>
            </w:r>
            <w:r w:rsidR="00D60F92" w:rsidRPr="00F44A65">
              <w:rPr>
                <w:rFonts w:ascii="Times New Roman" w:hAnsi="Times New Roman" w:cs="Times New Roman"/>
                <w:sz w:val="24"/>
                <w:szCs w:val="24"/>
              </w:rPr>
              <w:t>ajām</w:t>
            </w:r>
            <w:r w:rsidR="009B4308" w:rsidRPr="00F44A65">
              <w:rPr>
                <w:rFonts w:ascii="Times New Roman" w:hAnsi="Times New Roman" w:cs="Times New Roman"/>
                <w:sz w:val="24"/>
                <w:szCs w:val="24"/>
              </w:rPr>
              <w:t xml:space="preserve"> audžuģimenēm </w:t>
            </w:r>
            <w:r w:rsidR="00496D53" w:rsidRPr="00F44A65">
              <w:rPr>
                <w:rFonts w:ascii="Times New Roman" w:hAnsi="Times New Roman" w:cs="Times New Roman"/>
                <w:sz w:val="24"/>
                <w:szCs w:val="24"/>
              </w:rPr>
              <w:t>-</w:t>
            </w:r>
            <w:r w:rsidR="009B4308" w:rsidRPr="00F44A65">
              <w:rPr>
                <w:rFonts w:ascii="Times New Roman" w:hAnsi="Times New Roman" w:cs="Times New Roman"/>
                <w:sz w:val="24"/>
                <w:szCs w:val="24"/>
              </w:rPr>
              <w:t xml:space="preserve"> vienošanos par sadarbību</w:t>
            </w:r>
            <w:r w:rsidR="00496D53" w:rsidRPr="00F44A65">
              <w:rPr>
                <w:rFonts w:ascii="Times New Roman" w:hAnsi="Times New Roman" w:cs="Times New Roman"/>
                <w:sz w:val="24"/>
                <w:szCs w:val="24"/>
              </w:rPr>
              <w:t xml:space="preserve"> un</w:t>
            </w:r>
            <w:r w:rsidR="009B4308" w:rsidRPr="00F44A65">
              <w:rPr>
                <w:rFonts w:ascii="Times New Roman" w:hAnsi="Times New Roman" w:cs="Times New Roman"/>
                <w:sz w:val="24"/>
                <w:szCs w:val="24"/>
              </w:rPr>
              <w:t xml:space="preserve"> līgumu par atlīdzības</w:t>
            </w:r>
            <w:r w:rsidR="00086093" w:rsidRPr="00F44A65">
              <w:rPr>
                <w:rFonts w:ascii="Times New Roman" w:hAnsi="Times New Roman" w:cs="Times New Roman"/>
                <w:sz w:val="24"/>
                <w:szCs w:val="24"/>
              </w:rPr>
              <w:t xml:space="preserve"> par specializētās audžuģimenes pienākumu pildīšanu</w:t>
            </w:r>
            <w:r w:rsidRPr="00F44A65">
              <w:rPr>
                <w:rFonts w:ascii="Times New Roman" w:hAnsi="Times New Roman" w:cs="Times New Roman"/>
                <w:sz w:val="24"/>
                <w:szCs w:val="24"/>
              </w:rPr>
              <w:t xml:space="preserve"> un mājokļa iekārtošanas kompensēšanas izmaksu</w:t>
            </w:r>
            <w:r w:rsidR="009B4308" w:rsidRPr="00F44A65">
              <w:rPr>
                <w:rFonts w:ascii="Times New Roman" w:hAnsi="Times New Roman" w:cs="Times New Roman"/>
                <w:sz w:val="24"/>
                <w:szCs w:val="24"/>
              </w:rPr>
              <w:t xml:space="preserve"> atbilstoši specializācijai.</w:t>
            </w:r>
            <w:r w:rsidR="008623A6" w:rsidRPr="00F44A65">
              <w:rPr>
                <w:rFonts w:ascii="Times New Roman" w:hAnsi="Times New Roman" w:cs="Times New Roman"/>
                <w:sz w:val="24"/>
                <w:szCs w:val="24"/>
              </w:rPr>
              <w:t xml:space="preserve"> </w:t>
            </w:r>
            <w:r w:rsidR="00773079" w:rsidRPr="00F44A65">
              <w:rPr>
                <w:rFonts w:ascii="Times New Roman" w:hAnsi="Times New Roman" w:cs="Times New Roman"/>
                <w:sz w:val="24"/>
                <w:szCs w:val="24"/>
              </w:rPr>
              <w:t>Vienošanos par atbalsta sniegšanu un l</w:t>
            </w:r>
            <w:r w:rsidR="008623A6" w:rsidRPr="00F44A65">
              <w:rPr>
                <w:rFonts w:ascii="Times New Roman" w:hAnsi="Times New Roman" w:cs="Times New Roman"/>
                <w:sz w:val="24"/>
                <w:szCs w:val="24"/>
              </w:rPr>
              <w:t xml:space="preserve">īgumu par atlīdzības par specializētās </w:t>
            </w:r>
            <w:r w:rsidR="008623A6" w:rsidRPr="00F44A65">
              <w:rPr>
                <w:rFonts w:ascii="Times New Roman" w:hAnsi="Times New Roman" w:cs="Times New Roman"/>
                <w:sz w:val="24"/>
                <w:szCs w:val="24"/>
              </w:rPr>
              <w:lastRenderedPageBreak/>
              <w:t>audžuģimenes pienākumu pildīšanu un mājokļa iekārtošanas kompensēšanas izmaksu ar specializēto audžuģimeni atbalsta centrs noslēdz</w:t>
            </w:r>
            <w:r w:rsidR="000955CE">
              <w:rPr>
                <w:rFonts w:ascii="Times New Roman" w:hAnsi="Times New Roman" w:cs="Times New Roman"/>
                <w:sz w:val="24"/>
                <w:szCs w:val="24"/>
              </w:rPr>
              <w:t>,</w:t>
            </w:r>
            <w:r w:rsidR="008623A6" w:rsidRPr="00F44A65">
              <w:rPr>
                <w:rFonts w:ascii="Times New Roman" w:hAnsi="Times New Roman" w:cs="Times New Roman"/>
                <w:sz w:val="24"/>
                <w:szCs w:val="24"/>
              </w:rPr>
              <w:t xml:space="preserve"> uzsākot sadarbību ar specializēto audžuģimeni, savukārt atlīdzības izmaksu veic</w:t>
            </w:r>
            <w:r w:rsidR="000955CE">
              <w:rPr>
                <w:rFonts w:ascii="Times New Roman" w:hAnsi="Times New Roman" w:cs="Times New Roman"/>
                <w:sz w:val="24"/>
                <w:szCs w:val="24"/>
              </w:rPr>
              <w:t>,</w:t>
            </w:r>
            <w:r w:rsidR="008623A6" w:rsidRPr="00F44A65">
              <w:rPr>
                <w:rFonts w:ascii="Times New Roman" w:hAnsi="Times New Roman" w:cs="Times New Roman"/>
                <w:sz w:val="24"/>
                <w:szCs w:val="24"/>
              </w:rPr>
              <w:t xml:space="preserve"> pamatojoties uz bāriņtiesas lēmumu par bērna ievietošanu audžuģimenē.</w:t>
            </w:r>
          </w:p>
          <w:p w14:paraId="12A6D42A" w14:textId="78D09D4C" w:rsidR="008C1C85" w:rsidRPr="00F44A65" w:rsidRDefault="009B4308">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Audžuģimenes n</w:t>
            </w:r>
            <w:r w:rsidR="008C1C85" w:rsidRPr="00F44A65">
              <w:rPr>
                <w:rFonts w:ascii="Times New Roman" w:hAnsi="Times New Roman" w:cs="Times New Roman"/>
                <w:sz w:val="24"/>
                <w:szCs w:val="24"/>
              </w:rPr>
              <w:t>oteikumu projekt</w:t>
            </w:r>
            <w:r w:rsidRPr="00F44A65">
              <w:rPr>
                <w:rFonts w:ascii="Times New Roman" w:hAnsi="Times New Roman" w:cs="Times New Roman"/>
                <w:sz w:val="24"/>
                <w:szCs w:val="24"/>
              </w:rPr>
              <w:t>ā</w:t>
            </w:r>
            <w:r w:rsidR="008C1C85" w:rsidRPr="00F44A65">
              <w:rPr>
                <w:rFonts w:ascii="Times New Roman" w:hAnsi="Times New Roman" w:cs="Times New Roman"/>
                <w:sz w:val="24"/>
                <w:szCs w:val="24"/>
              </w:rPr>
              <w:t xml:space="preserve"> noteikts maksimālais</w:t>
            </w:r>
            <w:r w:rsidRPr="00F44A65">
              <w:rPr>
                <w:rFonts w:ascii="Times New Roman" w:hAnsi="Times New Roman" w:cs="Times New Roman"/>
                <w:sz w:val="24"/>
                <w:szCs w:val="24"/>
              </w:rPr>
              <w:t xml:space="preserve"> </w:t>
            </w:r>
            <w:r w:rsidR="008C1C85" w:rsidRPr="00F44A65">
              <w:rPr>
                <w:rFonts w:ascii="Times New Roman" w:hAnsi="Times New Roman" w:cs="Times New Roman"/>
                <w:sz w:val="24"/>
                <w:szCs w:val="24"/>
              </w:rPr>
              <w:t>bērnu skait</w:t>
            </w:r>
            <w:r w:rsidR="000955CE">
              <w:rPr>
                <w:rFonts w:ascii="Times New Roman" w:hAnsi="Times New Roman" w:cs="Times New Roman"/>
                <w:sz w:val="24"/>
                <w:szCs w:val="24"/>
              </w:rPr>
              <w:t>s</w:t>
            </w:r>
            <w:r w:rsidR="008C1C85" w:rsidRPr="00F44A65">
              <w:rPr>
                <w:rFonts w:ascii="Times New Roman" w:hAnsi="Times New Roman" w:cs="Times New Roman"/>
                <w:sz w:val="24"/>
                <w:szCs w:val="24"/>
              </w:rPr>
              <w:t xml:space="preserve"> audžuģimenē un specializētā audžuģimenē:</w:t>
            </w:r>
          </w:p>
          <w:p w14:paraId="2525FE04" w14:textId="0BD90BD2" w:rsidR="008C1C85" w:rsidRPr="00F44A65" w:rsidRDefault="008C1C85" w:rsidP="00D60F92">
            <w:pPr>
              <w:pStyle w:val="ListParagraph"/>
              <w:numPr>
                <w:ilvl w:val="0"/>
                <w:numId w:val="23"/>
              </w:numPr>
              <w:jc w:val="both"/>
              <w:rPr>
                <w:sz w:val="24"/>
                <w:szCs w:val="24"/>
              </w:rPr>
            </w:pPr>
            <w:r w:rsidRPr="00F44A65">
              <w:rPr>
                <w:sz w:val="24"/>
                <w:szCs w:val="24"/>
              </w:rPr>
              <w:t xml:space="preserve">Audžuģimenē un krīzes audžuģimenē vienlaikus drīkst ievietot ne vairāk par </w:t>
            </w:r>
            <w:r w:rsidR="00496D53" w:rsidRPr="00F44A65">
              <w:rPr>
                <w:sz w:val="24"/>
                <w:szCs w:val="24"/>
              </w:rPr>
              <w:t>trīs bērniem, izņemot gadījumus</w:t>
            </w:r>
            <w:r w:rsidRPr="00F44A65">
              <w:rPr>
                <w:sz w:val="24"/>
                <w:szCs w:val="24"/>
              </w:rPr>
              <w:t>, ja audžuģimenē vai krīzes audžuģimenē ievieto brāļus (pusbrāļus) un māsas (pusmāsas). Kopējais bērnu skaits, kas atrodas audžuģimenes ikdienas aprūpē, nedrīkst būt liekāks par sešiem (tai skaitā aizbildnībā esošie, adoptētie vai savi bērni);</w:t>
            </w:r>
          </w:p>
          <w:p w14:paraId="3D8EA01E" w14:textId="5FDFFBA3" w:rsidR="008C1C85" w:rsidRPr="00F44A65" w:rsidRDefault="00496D53" w:rsidP="00D60F92">
            <w:pPr>
              <w:pStyle w:val="ListParagraph"/>
              <w:numPr>
                <w:ilvl w:val="0"/>
                <w:numId w:val="23"/>
              </w:numPr>
              <w:jc w:val="both"/>
              <w:rPr>
                <w:sz w:val="24"/>
                <w:szCs w:val="24"/>
              </w:rPr>
            </w:pPr>
            <w:r w:rsidRPr="00F44A65">
              <w:rPr>
                <w:sz w:val="24"/>
                <w:szCs w:val="24"/>
              </w:rPr>
              <w:t xml:space="preserve"> </w:t>
            </w:r>
            <w:r w:rsidR="008C1C85" w:rsidRPr="00F44A65">
              <w:rPr>
                <w:sz w:val="24"/>
                <w:szCs w:val="24"/>
              </w:rPr>
              <w:t>Audžuģimenē bērnam ar smagiem funkcionālajiem traucējumiem kopējai</w:t>
            </w:r>
            <w:r w:rsidR="00051020" w:rsidRPr="00F44A65">
              <w:rPr>
                <w:sz w:val="24"/>
                <w:szCs w:val="24"/>
              </w:rPr>
              <w:t>s</w:t>
            </w:r>
            <w:r w:rsidR="008C1C85" w:rsidRPr="00F44A65">
              <w:rPr>
                <w:sz w:val="24"/>
                <w:szCs w:val="24"/>
              </w:rPr>
              <w:t xml:space="preserve"> bērnu skaits, kas atrodas ikdienas aprūpē, nedrīkst būt lielāks par diviem</w:t>
            </w:r>
            <w:r w:rsidR="00187C2B">
              <w:rPr>
                <w:sz w:val="24"/>
                <w:szCs w:val="24"/>
              </w:rPr>
              <w:t xml:space="preserve"> </w:t>
            </w:r>
            <w:r w:rsidR="00187C2B" w:rsidRPr="00263747">
              <w:rPr>
                <w:rFonts w:eastAsia="Times New Roman"/>
                <w:sz w:val="24"/>
                <w:szCs w:val="24"/>
              </w:rPr>
              <w:t>(tai skaitā aizbildnībā esošie, adoptētie vai savi bērni)</w:t>
            </w:r>
            <w:r w:rsidR="008C1C85" w:rsidRPr="00187C2B">
              <w:rPr>
                <w:sz w:val="24"/>
                <w:szCs w:val="24"/>
              </w:rPr>
              <w:t>.</w:t>
            </w:r>
            <w:r w:rsidRPr="00F44A65">
              <w:rPr>
                <w:sz w:val="24"/>
                <w:szCs w:val="24"/>
              </w:rPr>
              <w:t xml:space="preserve"> Izvērtējot </w:t>
            </w:r>
            <w:r w:rsidR="00B75F99" w:rsidRPr="00F44A65">
              <w:rPr>
                <w:sz w:val="24"/>
                <w:szCs w:val="24"/>
              </w:rPr>
              <w:t>audžu</w:t>
            </w:r>
            <w:r w:rsidRPr="00F44A65">
              <w:rPr>
                <w:sz w:val="24"/>
                <w:szCs w:val="24"/>
              </w:rPr>
              <w:t>ģimenes si</w:t>
            </w:r>
            <w:r w:rsidR="00B75F99" w:rsidRPr="00F44A65">
              <w:rPr>
                <w:sz w:val="24"/>
                <w:szCs w:val="24"/>
              </w:rPr>
              <w:t xml:space="preserve">tuāciju un </w:t>
            </w:r>
            <w:r w:rsidR="00051020" w:rsidRPr="00F44A65">
              <w:rPr>
                <w:sz w:val="24"/>
                <w:szCs w:val="24"/>
              </w:rPr>
              <w:t xml:space="preserve">ņemot </w:t>
            </w:r>
            <w:r w:rsidR="00B75F99" w:rsidRPr="00F44A65">
              <w:rPr>
                <w:sz w:val="24"/>
                <w:szCs w:val="24"/>
              </w:rPr>
              <w:t>vērā</w:t>
            </w:r>
            <w:r w:rsidRPr="00F44A65">
              <w:rPr>
                <w:sz w:val="24"/>
                <w:szCs w:val="24"/>
              </w:rPr>
              <w:t xml:space="preserve"> ievietotā bērna intereses, bāriņtiesa var lemt par lielāku kopējo bērnu skaitu.</w:t>
            </w:r>
          </w:p>
          <w:p w14:paraId="23A16F60" w14:textId="21B2C791" w:rsidR="009B4308" w:rsidRPr="00F44A65" w:rsidRDefault="009B4308">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Ja audžuģimen</w:t>
            </w:r>
            <w:r w:rsidR="003443DA" w:rsidRPr="00F44A65">
              <w:rPr>
                <w:rFonts w:ascii="Times New Roman" w:hAnsi="Times New Roman" w:cs="Times New Roman"/>
                <w:sz w:val="24"/>
                <w:szCs w:val="24"/>
              </w:rPr>
              <w:t>e</w:t>
            </w:r>
            <w:r w:rsidRPr="00F44A65">
              <w:rPr>
                <w:rFonts w:ascii="Times New Roman" w:hAnsi="Times New Roman" w:cs="Times New Roman"/>
                <w:sz w:val="24"/>
                <w:szCs w:val="24"/>
              </w:rPr>
              <w:t xml:space="preserve"> vai specializēt</w:t>
            </w:r>
            <w:r w:rsidR="003443DA" w:rsidRPr="00F44A65">
              <w:rPr>
                <w:rFonts w:ascii="Times New Roman" w:hAnsi="Times New Roman" w:cs="Times New Roman"/>
                <w:sz w:val="24"/>
                <w:szCs w:val="24"/>
              </w:rPr>
              <w:t>ā</w:t>
            </w:r>
            <w:r w:rsidRPr="00F44A65">
              <w:rPr>
                <w:rFonts w:ascii="Times New Roman" w:hAnsi="Times New Roman" w:cs="Times New Roman"/>
                <w:sz w:val="24"/>
                <w:szCs w:val="24"/>
              </w:rPr>
              <w:t xml:space="preserve"> audžuģimene</w:t>
            </w:r>
            <w:r w:rsidR="003443DA" w:rsidRPr="00F44A65">
              <w:rPr>
                <w:rFonts w:ascii="Times New Roman" w:hAnsi="Times New Roman" w:cs="Times New Roman"/>
                <w:sz w:val="24"/>
                <w:szCs w:val="24"/>
              </w:rPr>
              <w:t xml:space="preserve"> pamatotu</w:t>
            </w:r>
            <w:r w:rsidRPr="00F44A65">
              <w:rPr>
                <w:rFonts w:ascii="Times New Roman" w:hAnsi="Times New Roman" w:cs="Times New Roman"/>
                <w:sz w:val="24"/>
                <w:szCs w:val="24"/>
              </w:rPr>
              <w:t xml:space="preserve"> iemeslu dēļ (piemēram</w:t>
            </w:r>
            <w:r w:rsidR="003443DA" w:rsidRPr="00F44A65">
              <w:rPr>
                <w:rFonts w:ascii="Times New Roman" w:hAnsi="Times New Roman" w:cs="Times New Roman"/>
                <w:sz w:val="24"/>
                <w:szCs w:val="24"/>
              </w:rPr>
              <w:t xml:space="preserve">, atvaļinājums, slimības lapa, svarīgi dzīves notikumi – kāzas, bēres u.c., izmaiņas ģimenes situācijā – šķiršanās, dzīvesvietas maiņa u.c.) nevar ņemt bērnu savā aprūpē, </w:t>
            </w:r>
            <w:r w:rsidR="000F65A9" w:rsidRPr="00F44A65">
              <w:rPr>
                <w:rFonts w:ascii="Times New Roman" w:hAnsi="Times New Roman" w:cs="Times New Roman"/>
                <w:sz w:val="24"/>
                <w:szCs w:val="24"/>
              </w:rPr>
              <w:t xml:space="preserve">tā </w:t>
            </w:r>
            <w:r w:rsidR="003443DA" w:rsidRPr="00F44A65">
              <w:rPr>
                <w:rFonts w:ascii="Times New Roman" w:hAnsi="Times New Roman" w:cs="Times New Roman"/>
                <w:sz w:val="24"/>
                <w:szCs w:val="24"/>
              </w:rPr>
              <w:t xml:space="preserve">nekavējoties informē </w:t>
            </w:r>
            <w:r w:rsidR="00CB73E5" w:rsidRPr="00F44A65">
              <w:rPr>
                <w:rFonts w:ascii="Times New Roman" w:hAnsi="Times New Roman" w:cs="Times New Roman"/>
                <w:sz w:val="24"/>
                <w:szCs w:val="24"/>
              </w:rPr>
              <w:t>atbalsta centru</w:t>
            </w:r>
            <w:r w:rsidR="000F65A9" w:rsidRPr="00F44A65">
              <w:rPr>
                <w:rFonts w:ascii="Times New Roman" w:hAnsi="Times New Roman" w:cs="Times New Roman"/>
                <w:sz w:val="24"/>
                <w:szCs w:val="24"/>
              </w:rPr>
              <w:t>,</w:t>
            </w:r>
            <w:r w:rsidR="003443DA" w:rsidRPr="00F44A65">
              <w:rPr>
                <w:rFonts w:ascii="Times New Roman" w:hAnsi="Times New Roman" w:cs="Times New Roman"/>
                <w:sz w:val="24"/>
                <w:szCs w:val="24"/>
              </w:rPr>
              <w:t xml:space="preserve"> norādot laiku, kad var uzņemt bērnu savā aprūpē</w:t>
            </w:r>
            <w:r w:rsidR="00CB73E5" w:rsidRPr="00F44A65">
              <w:rPr>
                <w:rFonts w:ascii="Times New Roman" w:hAnsi="Times New Roman" w:cs="Times New Roman"/>
                <w:sz w:val="24"/>
                <w:szCs w:val="24"/>
              </w:rPr>
              <w:t>. Audžuģimeņu un atbalsta centra noteikumu projekti paredz, ka atbalsta centrs saņemto informāciju, kas var būtiski ietekmēt audžuģimenes vai specializētās audžuģimenes pienākumu pildīšanu</w:t>
            </w:r>
            <w:r w:rsidR="00B8647A" w:rsidRPr="00F44A65">
              <w:rPr>
                <w:rFonts w:ascii="Times New Roman" w:hAnsi="Times New Roman" w:cs="Times New Roman"/>
                <w:sz w:val="24"/>
                <w:szCs w:val="24"/>
              </w:rPr>
              <w:t>, kā arī</w:t>
            </w:r>
            <w:r w:rsidR="000955CE">
              <w:rPr>
                <w:rFonts w:ascii="Times New Roman" w:hAnsi="Times New Roman" w:cs="Times New Roman"/>
                <w:sz w:val="24"/>
                <w:szCs w:val="24"/>
              </w:rPr>
              <w:t>,</w:t>
            </w:r>
            <w:r w:rsidR="00D906F7" w:rsidRPr="00F44A65">
              <w:rPr>
                <w:rFonts w:ascii="Times New Roman" w:hAnsi="Times New Roman" w:cs="Times New Roman"/>
                <w:sz w:val="24"/>
                <w:szCs w:val="24"/>
              </w:rPr>
              <w:t xml:space="preserve"> ja </w:t>
            </w:r>
            <w:r w:rsidR="00B8647A" w:rsidRPr="00F44A65">
              <w:rPr>
                <w:rFonts w:ascii="Times New Roman" w:hAnsi="Times New Roman" w:cs="Times New Roman"/>
                <w:sz w:val="24"/>
                <w:szCs w:val="24"/>
              </w:rPr>
              <w:t>netiek ievērot</w:t>
            </w:r>
            <w:r w:rsidR="00D906F7" w:rsidRPr="00F44A65">
              <w:rPr>
                <w:rFonts w:ascii="Times New Roman" w:hAnsi="Times New Roman" w:cs="Times New Roman"/>
                <w:sz w:val="24"/>
                <w:szCs w:val="24"/>
              </w:rPr>
              <w:t>as bērnu interese, vienas darb</w:t>
            </w:r>
            <w:r w:rsidR="00B8647A" w:rsidRPr="00F44A65">
              <w:rPr>
                <w:rFonts w:ascii="Times New Roman" w:hAnsi="Times New Roman" w:cs="Times New Roman"/>
                <w:sz w:val="24"/>
                <w:szCs w:val="24"/>
              </w:rPr>
              <w:t>dienas laikā nodod bāriņtiesai, kura informāciju ievada Audžuģimenes informācijas sistēmā</w:t>
            </w:r>
            <w:r w:rsidR="00781644" w:rsidRPr="00F44A65">
              <w:rPr>
                <w:rFonts w:ascii="Times New Roman" w:hAnsi="Times New Roman" w:cs="Times New Roman"/>
                <w:sz w:val="24"/>
                <w:szCs w:val="24"/>
              </w:rPr>
              <w:t xml:space="preserve"> (līdz Audžuģimenes atbalsta sistēmas izveide</w:t>
            </w:r>
            <w:r w:rsidR="00D906F7" w:rsidRPr="00F44A65">
              <w:rPr>
                <w:rFonts w:ascii="Times New Roman" w:hAnsi="Times New Roman" w:cs="Times New Roman"/>
                <w:sz w:val="24"/>
                <w:szCs w:val="24"/>
              </w:rPr>
              <w:t>i</w:t>
            </w:r>
            <w:r w:rsidR="00781644" w:rsidRPr="00F44A65">
              <w:rPr>
                <w:rFonts w:ascii="Times New Roman" w:hAnsi="Times New Roman" w:cs="Times New Roman"/>
                <w:sz w:val="24"/>
                <w:szCs w:val="24"/>
              </w:rPr>
              <w:t xml:space="preserve"> bāriņtiesa un atbalsta centrs informāciju nosūta Valsts bērnu tiesību aizsardzības inspekcijai)</w:t>
            </w:r>
            <w:r w:rsidR="00CB73E5" w:rsidRPr="00F44A65">
              <w:rPr>
                <w:rFonts w:ascii="Times New Roman" w:hAnsi="Times New Roman" w:cs="Times New Roman"/>
                <w:sz w:val="24"/>
                <w:szCs w:val="24"/>
              </w:rPr>
              <w:t xml:space="preserve">. </w:t>
            </w:r>
            <w:r w:rsidR="00BA72D4" w:rsidRPr="00F44A65">
              <w:rPr>
                <w:rFonts w:ascii="Times New Roman" w:hAnsi="Times New Roman" w:cs="Times New Roman"/>
                <w:sz w:val="24"/>
                <w:szCs w:val="24"/>
              </w:rPr>
              <w:t>Savukārt, ja audžuģimene vai specializētā audžuģimene bez pamatota iemesla atsakās uzņemt bērnu savā aprūpē, tad atbalsta centrs par to informē bāriņtiesu, kur lemj par audžuģimenes vai specializētās audžuģimenes statusa saglabāšanu.</w:t>
            </w:r>
            <w:r w:rsidR="0045444E" w:rsidRPr="00F44A65">
              <w:rPr>
                <w:rFonts w:ascii="Times New Roman" w:hAnsi="Times New Roman" w:cs="Times New Roman"/>
                <w:sz w:val="24"/>
                <w:szCs w:val="24"/>
              </w:rPr>
              <w:t xml:space="preserve"> </w:t>
            </w:r>
            <w:r w:rsidR="006015FA" w:rsidRPr="007B3F94">
              <w:rPr>
                <w:rFonts w:ascii="Times New Roman" w:hAnsi="Times New Roman" w:cs="Times New Roman"/>
                <w:sz w:val="24"/>
                <w:szCs w:val="24"/>
              </w:rPr>
              <w:t>Izmantojot Audžuģimeņu informācijas sistēmu</w:t>
            </w:r>
            <w:r w:rsidR="000955CE" w:rsidRPr="007B3F94">
              <w:rPr>
                <w:rFonts w:ascii="Times New Roman" w:hAnsi="Times New Roman" w:cs="Times New Roman"/>
                <w:sz w:val="24"/>
                <w:szCs w:val="24"/>
              </w:rPr>
              <w:t>,</w:t>
            </w:r>
            <w:r w:rsidR="006015FA" w:rsidRPr="007B3F94">
              <w:rPr>
                <w:rFonts w:ascii="Times New Roman" w:hAnsi="Times New Roman" w:cs="Times New Roman"/>
                <w:sz w:val="24"/>
                <w:szCs w:val="24"/>
              </w:rPr>
              <w:t xml:space="preserve"> bāriņtiesas un atbalsta centri varēs iegūt sev nepieciešamo informāciju – par bāriņtiesas lēmumiem, noslēgtajiem līgumiem un </w:t>
            </w:r>
            <w:r w:rsidR="006015FA" w:rsidRPr="007B3F94">
              <w:rPr>
                <w:rFonts w:ascii="Times New Roman" w:hAnsi="Times New Roman" w:cs="Times New Roman"/>
                <w:sz w:val="24"/>
                <w:szCs w:val="24"/>
              </w:rPr>
              <w:lastRenderedPageBreak/>
              <w:t>vienošanās starp atbalsta centru un audžuģimeni vai specializēto audžuģimeni</w:t>
            </w:r>
            <w:r w:rsidR="00F77693" w:rsidRPr="00263747">
              <w:rPr>
                <w:rFonts w:ascii="Times New Roman" w:hAnsi="Times New Roman" w:cs="Times New Roman"/>
                <w:sz w:val="24"/>
                <w:szCs w:val="24"/>
              </w:rPr>
              <w:t>, kā arī varēs nodrošināt operatīvu informācijas apmaiņu</w:t>
            </w:r>
            <w:r w:rsidR="006015FA" w:rsidRPr="00263747">
              <w:rPr>
                <w:rFonts w:ascii="Times New Roman" w:hAnsi="Times New Roman" w:cs="Times New Roman"/>
                <w:sz w:val="24"/>
                <w:szCs w:val="24"/>
              </w:rPr>
              <w:t>.</w:t>
            </w:r>
            <w:r w:rsidR="006015FA" w:rsidRPr="00F44A65">
              <w:rPr>
                <w:rFonts w:ascii="Times New Roman" w:hAnsi="Times New Roman" w:cs="Times New Roman"/>
                <w:sz w:val="24"/>
                <w:szCs w:val="24"/>
              </w:rPr>
              <w:t xml:space="preserve"> </w:t>
            </w:r>
            <w:r w:rsidR="00D26E10">
              <w:rPr>
                <w:rFonts w:ascii="Times New Roman" w:hAnsi="Times New Roman" w:cs="Times New Roman"/>
                <w:sz w:val="24"/>
                <w:szCs w:val="24"/>
              </w:rPr>
              <w:t>Līdz Audžuģimenes informācijas sistēmas izveides, bāriņtiesa informāciju nosūta Valsts bērnu tiesību aizsardzības inspekcijai</w:t>
            </w:r>
            <w:r w:rsidR="000B128E">
              <w:rPr>
                <w:rFonts w:ascii="Times New Roman" w:hAnsi="Times New Roman" w:cs="Times New Roman"/>
                <w:sz w:val="24"/>
                <w:szCs w:val="24"/>
              </w:rPr>
              <w:t>.</w:t>
            </w:r>
          </w:p>
          <w:p w14:paraId="5DD3B22A" w14:textId="09C49C6A" w:rsidR="00781644" w:rsidRPr="00F44A65" w:rsidRDefault="00781644">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Bāriņtiesa pirms bērna ievietošanas audžuģimenē vai specializēt</w:t>
            </w:r>
            <w:r w:rsidR="00D906F7" w:rsidRPr="00F44A65">
              <w:rPr>
                <w:rFonts w:ascii="Times New Roman" w:hAnsi="Times New Roman" w:cs="Times New Roman"/>
                <w:sz w:val="24"/>
                <w:szCs w:val="24"/>
              </w:rPr>
              <w:t>ajā</w:t>
            </w:r>
            <w:r w:rsidRPr="00F44A65">
              <w:rPr>
                <w:rFonts w:ascii="Times New Roman" w:hAnsi="Times New Roman" w:cs="Times New Roman"/>
                <w:sz w:val="24"/>
                <w:szCs w:val="24"/>
              </w:rPr>
              <w:t xml:space="preserve"> audžuģimenē sniedz tai un atbalsta centram rakstisku informāciju par bērna emocionāl</w:t>
            </w:r>
            <w:r w:rsidR="00D906F7" w:rsidRPr="00F44A65">
              <w:rPr>
                <w:rFonts w:ascii="Times New Roman" w:hAnsi="Times New Roman" w:cs="Times New Roman"/>
                <w:sz w:val="24"/>
                <w:szCs w:val="24"/>
              </w:rPr>
              <w:t>o</w:t>
            </w:r>
            <w:r w:rsidRPr="00F44A65">
              <w:rPr>
                <w:rFonts w:ascii="Times New Roman" w:hAnsi="Times New Roman" w:cs="Times New Roman"/>
                <w:sz w:val="24"/>
                <w:szCs w:val="24"/>
              </w:rPr>
              <w:t xml:space="preserve"> un fizisko veselības stāvokli, par saskarsmes kārtību ar bērna vecākiem, brāļiem (pusbrāļiem), māsām (pusmāsām) un citiem radiniekiem vai bērnam tuvām personām un citiem apstākļiem, kas jāņem vērā, lai audžuģimene varētu bērnu aprūp</w:t>
            </w:r>
            <w:r w:rsidR="00B57CC5" w:rsidRPr="00F44A65">
              <w:rPr>
                <w:rFonts w:ascii="Times New Roman" w:hAnsi="Times New Roman" w:cs="Times New Roman"/>
                <w:sz w:val="24"/>
                <w:szCs w:val="24"/>
              </w:rPr>
              <w:t>ēt</w:t>
            </w:r>
            <w:r w:rsidR="00D906F7" w:rsidRPr="00F44A65">
              <w:rPr>
                <w:rFonts w:ascii="Times New Roman" w:hAnsi="Times New Roman" w:cs="Times New Roman"/>
                <w:sz w:val="24"/>
                <w:szCs w:val="24"/>
              </w:rPr>
              <w:t>, kā arī</w:t>
            </w:r>
            <w:r w:rsidR="00424A14" w:rsidRPr="00F44A65">
              <w:rPr>
                <w:rFonts w:ascii="Times New Roman" w:hAnsi="Times New Roman" w:cs="Times New Roman"/>
                <w:sz w:val="24"/>
                <w:szCs w:val="24"/>
              </w:rPr>
              <w:t xml:space="preserve"> audžuģimenei</w:t>
            </w:r>
            <w:r w:rsidR="00D906F7" w:rsidRPr="00F44A65">
              <w:rPr>
                <w:rFonts w:ascii="Times New Roman" w:hAnsi="Times New Roman" w:cs="Times New Roman"/>
                <w:sz w:val="24"/>
                <w:szCs w:val="24"/>
              </w:rPr>
              <w:t xml:space="preserve"> un </w:t>
            </w:r>
            <w:r w:rsidR="00424A14" w:rsidRPr="00F44A65">
              <w:rPr>
                <w:rFonts w:ascii="Times New Roman" w:hAnsi="Times New Roman" w:cs="Times New Roman"/>
                <w:sz w:val="24"/>
                <w:szCs w:val="24"/>
              </w:rPr>
              <w:t>specializēta</w:t>
            </w:r>
            <w:r w:rsidR="00D906F7" w:rsidRPr="00F44A65">
              <w:rPr>
                <w:rFonts w:ascii="Times New Roman" w:hAnsi="Times New Roman" w:cs="Times New Roman"/>
                <w:sz w:val="24"/>
                <w:szCs w:val="24"/>
              </w:rPr>
              <w:t>ja</w:t>
            </w:r>
            <w:r w:rsidR="00424A14" w:rsidRPr="00F44A65">
              <w:rPr>
                <w:rFonts w:ascii="Times New Roman" w:hAnsi="Times New Roman" w:cs="Times New Roman"/>
                <w:sz w:val="24"/>
                <w:szCs w:val="24"/>
              </w:rPr>
              <w:t xml:space="preserve">i audžuģimenei izsniedz bērna dzimšanas apliecību, </w:t>
            </w:r>
            <w:r w:rsidR="00263747">
              <w:rPr>
                <w:rFonts w:ascii="Times New Roman" w:hAnsi="Times New Roman" w:cs="Times New Roman"/>
                <w:sz w:val="24"/>
                <w:szCs w:val="24"/>
              </w:rPr>
              <w:t xml:space="preserve">bāriņtiesas rīcībā esošo </w:t>
            </w:r>
            <w:r w:rsidR="00185C31">
              <w:rPr>
                <w:rFonts w:ascii="Times New Roman" w:hAnsi="Times New Roman" w:cs="Times New Roman"/>
                <w:sz w:val="24"/>
                <w:szCs w:val="24"/>
              </w:rPr>
              <w:t>informāciju par bērna veselības stāvokli un ģimenes ārstu (ja tāds ir)</w:t>
            </w:r>
            <w:r w:rsidR="00424A14" w:rsidRPr="00F44A65">
              <w:rPr>
                <w:rFonts w:ascii="Times New Roman" w:hAnsi="Times New Roman" w:cs="Times New Roman"/>
                <w:sz w:val="24"/>
                <w:szCs w:val="24"/>
              </w:rPr>
              <w:t>, bērna personisko mantu sarakstu divos eksemplāros (ja tādas ir)</w:t>
            </w:r>
            <w:r w:rsidR="00B57CC5" w:rsidRPr="00F44A65">
              <w:rPr>
                <w:rFonts w:ascii="Times New Roman" w:hAnsi="Times New Roman" w:cs="Times New Roman"/>
                <w:sz w:val="24"/>
                <w:szCs w:val="24"/>
              </w:rPr>
              <w:t>. S</w:t>
            </w:r>
            <w:r w:rsidRPr="00F44A65">
              <w:rPr>
                <w:rFonts w:ascii="Times New Roman" w:hAnsi="Times New Roman" w:cs="Times New Roman"/>
                <w:sz w:val="24"/>
                <w:szCs w:val="24"/>
              </w:rPr>
              <w:t>avukārt</w:t>
            </w:r>
            <w:r w:rsidR="000955CE">
              <w:rPr>
                <w:rFonts w:ascii="Times New Roman" w:hAnsi="Times New Roman" w:cs="Times New Roman"/>
                <w:sz w:val="24"/>
                <w:szCs w:val="24"/>
              </w:rPr>
              <w:t>,</w:t>
            </w:r>
            <w:r w:rsidRPr="00F44A65">
              <w:rPr>
                <w:rFonts w:ascii="Times New Roman" w:hAnsi="Times New Roman" w:cs="Times New Roman"/>
                <w:sz w:val="24"/>
                <w:szCs w:val="24"/>
              </w:rPr>
              <w:t xml:space="preserve"> ievietojot bērnu krīzes audžuģimenē</w:t>
            </w:r>
            <w:r w:rsidR="00D906F7" w:rsidRPr="00F44A65">
              <w:rPr>
                <w:rFonts w:ascii="Times New Roman" w:hAnsi="Times New Roman" w:cs="Times New Roman"/>
                <w:sz w:val="24"/>
                <w:szCs w:val="24"/>
              </w:rPr>
              <w:t>,</w:t>
            </w:r>
            <w:r w:rsidRPr="00F44A65">
              <w:rPr>
                <w:rFonts w:ascii="Times New Roman" w:hAnsi="Times New Roman" w:cs="Times New Roman"/>
                <w:sz w:val="24"/>
                <w:szCs w:val="24"/>
              </w:rPr>
              <w:t xml:space="preserve"> bāri</w:t>
            </w:r>
            <w:r w:rsidR="00B57CC5" w:rsidRPr="00F44A65">
              <w:rPr>
                <w:rFonts w:ascii="Times New Roman" w:hAnsi="Times New Roman" w:cs="Times New Roman"/>
                <w:sz w:val="24"/>
                <w:szCs w:val="24"/>
              </w:rPr>
              <w:t>ņtiesa vai policija informē krīzes audžuģimeni un atbalsta centru par apstākļiem</w:t>
            </w:r>
            <w:r w:rsidR="000955CE">
              <w:rPr>
                <w:rFonts w:ascii="Times New Roman" w:hAnsi="Times New Roman" w:cs="Times New Roman"/>
                <w:sz w:val="24"/>
                <w:szCs w:val="24"/>
              </w:rPr>
              <w:t>,</w:t>
            </w:r>
            <w:r w:rsidR="00B57CC5" w:rsidRPr="00F44A65">
              <w:rPr>
                <w:rFonts w:ascii="Times New Roman" w:hAnsi="Times New Roman" w:cs="Times New Roman"/>
                <w:sz w:val="24"/>
                <w:szCs w:val="24"/>
              </w:rPr>
              <w:t xml:space="preserve"> kādos bērns atradies un citu svarīgu informāciju, kas jāņem vērā, lai krīzes audžuģimene varētu uzsākt bērna aprūpi. Bāriņtiesa piecu darbdienu laikā pēc bērna ievietošanas sniedz krīzes audžuģimenei un atbalsta centram</w:t>
            </w:r>
            <w:r w:rsidR="00424A14" w:rsidRPr="00F44A65">
              <w:rPr>
                <w:rFonts w:ascii="Times New Roman" w:hAnsi="Times New Roman" w:cs="Times New Roman"/>
                <w:sz w:val="24"/>
                <w:szCs w:val="24"/>
              </w:rPr>
              <w:t xml:space="preserve"> informāciju par saskarsmes kārtību ar vecākie</w:t>
            </w:r>
            <w:r w:rsidR="00D906F7" w:rsidRPr="00F44A65">
              <w:rPr>
                <w:rFonts w:ascii="Times New Roman" w:hAnsi="Times New Roman" w:cs="Times New Roman"/>
                <w:sz w:val="24"/>
                <w:szCs w:val="24"/>
              </w:rPr>
              <w:t>m</w:t>
            </w:r>
            <w:r w:rsidR="00424A14" w:rsidRPr="00F44A65">
              <w:rPr>
                <w:rFonts w:ascii="Times New Roman" w:hAnsi="Times New Roman" w:cs="Times New Roman"/>
                <w:sz w:val="24"/>
                <w:szCs w:val="24"/>
              </w:rPr>
              <w:t>, brāļiem (pusbrāļiem), māsām (pusmāsām), citiem radiniekiem, bērna emocionāl</w:t>
            </w:r>
            <w:r w:rsidR="00D906F7" w:rsidRPr="00F44A65">
              <w:rPr>
                <w:rFonts w:ascii="Times New Roman" w:hAnsi="Times New Roman" w:cs="Times New Roman"/>
                <w:sz w:val="24"/>
                <w:szCs w:val="24"/>
              </w:rPr>
              <w:t>o</w:t>
            </w:r>
            <w:r w:rsidR="00424A14" w:rsidRPr="00F44A65">
              <w:rPr>
                <w:rFonts w:ascii="Times New Roman" w:hAnsi="Times New Roman" w:cs="Times New Roman"/>
                <w:sz w:val="24"/>
                <w:szCs w:val="24"/>
              </w:rPr>
              <w:t xml:space="preserve"> un fizisko veselības stāvokli un cit</w:t>
            </w:r>
            <w:r w:rsidR="00D906F7" w:rsidRPr="00F44A65">
              <w:rPr>
                <w:rFonts w:ascii="Times New Roman" w:hAnsi="Times New Roman" w:cs="Times New Roman"/>
                <w:sz w:val="24"/>
                <w:szCs w:val="24"/>
              </w:rPr>
              <w:t>u</w:t>
            </w:r>
            <w:r w:rsidR="00424A14" w:rsidRPr="00F44A65">
              <w:rPr>
                <w:rFonts w:ascii="Times New Roman" w:hAnsi="Times New Roman" w:cs="Times New Roman"/>
                <w:sz w:val="24"/>
                <w:szCs w:val="24"/>
              </w:rPr>
              <w:t xml:space="preserve"> svarīg</w:t>
            </w:r>
            <w:r w:rsidR="00D906F7" w:rsidRPr="00F44A65">
              <w:rPr>
                <w:rFonts w:ascii="Times New Roman" w:hAnsi="Times New Roman" w:cs="Times New Roman"/>
                <w:sz w:val="24"/>
                <w:szCs w:val="24"/>
              </w:rPr>
              <w:t>u</w:t>
            </w:r>
            <w:r w:rsidR="00424A14" w:rsidRPr="00F44A65">
              <w:rPr>
                <w:rFonts w:ascii="Times New Roman" w:hAnsi="Times New Roman" w:cs="Times New Roman"/>
                <w:sz w:val="24"/>
                <w:szCs w:val="24"/>
              </w:rPr>
              <w:t xml:space="preserve"> informācij</w:t>
            </w:r>
            <w:r w:rsidR="00D906F7" w:rsidRPr="00F44A65">
              <w:rPr>
                <w:rFonts w:ascii="Times New Roman" w:hAnsi="Times New Roman" w:cs="Times New Roman"/>
                <w:sz w:val="24"/>
                <w:szCs w:val="24"/>
              </w:rPr>
              <w:t>u</w:t>
            </w:r>
            <w:r w:rsidR="00424A14" w:rsidRPr="00F44A65">
              <w:rPr>
                <w:rFonts w:ascii="Times New Roman" w:hAnsi="Times New Roman" w:cs="Times New Roman"/>
                <w:sz w:val="24"/>
                <w:szCs w:val="24"/>
              </w:rPr>
              <w:t xml:space="preserve">, kā arī izsniedz krīzes audžuģimenei bērna dzimšanas apliecību, </w:t>
            </w:r>
            <w:r w:rsidR="00263747">
              <w:rPr>
                <w:rFonts w:ascii="Times New Roman" w:hAnsi="Times New Roman" w:cs="Times New Roman"/>
                <w:sz w:val="24"/>
                <w:szCs w:val="24"/>
              </w:rPr>
              <w:t>bāriņtiesas rīcībā esošo informāciju par bērna veselības stāvokli un ģimenes ārstu (ja tās ir)</w:t>
            </w:r>
            <w:r w:rsidR="00424A14" w:rsidRPr="00F44A65">
              <w:rPr>
                <w:rFonts w:ascii="Times New Roman" w:hAnsi="Times New Roman" w:cs="Times New Roman"/>
                <w:sz w:val="24"/>
                <w:szCs w:val="24"/>
              </w:rPr>
              <w:t>, bērna personisko mantu sarakstu</w:t>
            </w:r>
            <w:r w:rsidR="00263747">
              <w:rPr>
                <w:rFonts w:ascii="Times New Roman" w:hAnsi="Times New Roman" w:cs="Times New Roman"/>
                <w:sz w:val="24"/>
                <w:szCs w:val="24"/>
              </w:rPr>
              <w:t>.</w:t>
            </w:r>
            <w:r w:rsidR="00424A14" w:rsidRPr="00F44A65">
              <w:rPr>
                <w:rFonts w:ascii="Times New Roman" w:hAnsi="Times New Roman" w:cs="Times New Roman"/>
                <w:sz w:val="24"/>
                <w:szCs w:val="24"/>
              </w:rPr>
              <w:t>.</w:t>
            </w:r>
            <w:r w:rsidR="00AC5B2C" w:rsidRPr="00F44A65">
              <w:rPr>
                <w:rFonts w:ascii="Times New Roman" w:hAnsi="Times New Roman" w:cs="Times New Roman"/>
                <w:sz w:val="24"/>
                <w:szCs w:val="24"/>
              </w:rPr>
              <w:t xml:space="preserve"> </w:t>
            </w:r>
            <w:r w:rsidR="003427ED">
              <w:rPr>
                <w:rFonts w:ascii="Times New Roman" w:hAnsi="Times New Roman" w:cs="Times New Roman"/>
                <w:sz w:val="24"/>
                <w:szCs w:val="24"/>
              </w:rPr>
              <w:t>Bāriņtiesa ar audžuģimeni vai specializēto audžuģimeni savstarpēji saskaņo j</w:t>
            </w:r>
            <w:r w:rsidR="00185C31">
              <w:rPr>
                <w:rFonts w:ascii="Times New Roman" w:hAnsi="Times New Roman" w:cs="Times New Roman"/>
                <w:sz w:val="24"/>
                <w:szCs w:val="24"/>
              </w:rPr>
              <w:t xml:space="preserve">autājumos, kas saistīti ar </w:t>
            </w:r>
            <w:r w:rsidR="003427ED">
              <w:rPr>
                <w:rFonts w:ascii="Times New Roman" w:hAnsi="Times New Roman" w:cs="Times New Roman"/>
                <w:sz w:val="24"/>
                <w:szCs w:val="24"/>
              </w:rPr>
              <w:t xml:space="preserve">bērna izglītību, par saskarsmes kārtību ar bērna vecākiem, brāļiem (pusbrāļiem), māsām (pusmāsām) un citiem radiniekiem vai bērna tuvām personām, kā arī citiem būtiskiem jautājumiem, kas skar bērna intereses. </w:t>
            </w:r>
          </w:p>
          <w:p w14:paraId="033A6C80" w14:textId="77777777" w:rsidR="008C1C85" w:rsidRPr="00F44A65" w:rsidRDefault="008C1C85">
            <w:pPr>
              <w:spacing w:after="0" w:line="240" w:lineRule="auto"/>
              <w:jc w:val="both"/>
              <w:rPr>
                <w:rFonts w:ascii="Times New Roman" w:hAnsi="Times New Roman" w:cs="Times New Roman"/>
                <w:sz w:val="24"/>
                <w:szCs w:val="24"/>
              </w:rPr>
            </w:pPr>
          </w:p>
          <w:p w14:paraId="73612DEF" w14:textId="77777777" w:rsidR="008C1C85" w:rsidRPr="00F44A65" w:rsidRDefault="008C1C85">
            <w:pPr>
              <w:spacing w:after="0" w:line="240" w:lineRule="auto"/>
              <w:jc w:val="both"/>
              <w:rPr>
                <w:rFonts w:ascii="Times New Roman" w:hAnsi="Times New Roman" w:cs="Times New Roman"/>
                <w:b/>
                <w:sz w:val="24"/>
                <w:szCs w:val="24"/>
              </w:rPr>
            </w:pPr>
            <w:r w:rsidRPr="00F44A65">
              <w:rPr>
                <w:rFonts w:ascii="Times New Roman" w:hAnsi="Times New Roman" w:cs="Times New Roman"/>
                <w:b/>
                <w:sz w:val="24"/>
                <w:szCs w:val="24"/>
              </w:rPr>
              <w:t>Atlīdzība par audžuģimenes un specializētās audžuģimenes pienākumu pildīšanu</w:t>
            </w:r>
          </w:p>
          <w:p w14:paraId="16241CE5" w14:textId="77777777" w:rsidR="00D906F7" w:rsidRPr="00F44A65" w:rsidRDefault="00D906F7">
            <w:pPr>
              <w:spacing w:after="0" w:line="240" w:lineRule="auto"/>
              <w:jc w:val="both"/>
              <w:rPr>
                <w:rFonts w:ascii="Times New Roman" w:hAnsi="Times New Roman" w:cs="Times New Roman"/>
                <w:b/>
                <w:sz w:val="24"/>
                <w:szCs w:val="24"/>
              </w:rPr>
            </w:pPr>
          </w:p>
          <w:p w14:paraId="722C15F2" w14:textId="04941A57" w:rsidR="008C1C85" w:rsidRPr="00F44A65" w:rsidRDefault="009B4308">
            <w:pPr>
              <w:pStyle w:val="Heading3"/>
              <w:spacing w:before="0" w:beforeAutospacing="0" w:after="0" w:afterAutospacing="0"/>
              <w:jc w:val="both"/>
              <w:rPr>
                <w:b w:val="0"/>
                <w:sz w:val="24"/>
                <w:szCs w:val="24"/>
              </w:rPr>
            </w:pPr>
            <w:r w:rsidRPr="00F44A65">
              <w:rPr>
                <w:b w:val="0"/>
                <w:sz w:val="24"/>
                <w:szCs w:val="24"/>
              </w:rPr>
              <w:t>Audžuģimeņu n</w:t>
            </w:r>
            <w:r w:rsidR="008C1C85" w:rsidRPr="00F44A65">
              <w:rPr>
                <w:b w:val="0"/>
                <w:sz w:val="24"/>
                <w:szCs w:val="24"/>
              </w:rPr>
              <w:t xml:space="preserve">oteikumu projekts </w:t>
            </w:r>
            <w:r w:rsidR="000F65A9" w:rsidRPr="00F44A65">
              <w:rPr>
                <w:b w:val="0"/>
                <w:sz w:val="24"/>
                <w:szCs w:val="24"/>
              </w:rPr>
              <w:t>paredz</w:t>
            </w:r>
            <w:r w:rsidR="008C1C85" w:rsidRPr="00F44A65">
              <w:rPr>
                <w:b w:val="0"/>
                <w:sz w:val="24"/>
                <w:szCs w:val="24"/>
              </w:rPr>
              <w:t xml:space="preserve">, ka audžuģimene </w:t>
            </w:r>
            <w:r w:rsidR="00496D53" w:rsidRPr="00F44A65">
              <w:rPr>
                <w:b w:val="0"/>
                <w:sz w:val="24"/>
                <w:szCs w:val="24"/>
              </w:rPr>
              <w:t>saņem</w:t>
            </w:r>
            <w:r w:rsidR="008C1C85" w:rsidRPr="00F44A65">
              <w:rPr>
                <w:b w:val="0"/>
                <w:sz w:val="24"/>
                <w:szCs w:val="24"/>
              </w:rPr>
              <w:t xml:space="preserve"> atlīdzību par audžuģimenes pienākumu </w:t>
            </w:r>
            <w:r w:rsidR="00BA581C" w:rsidRPr="00F44A65">
              <w:rPr>
                <w:b w:val="0"/>
                <w:sz w:val="24"/>
                <w:szCs w:val="24"/>
              </w:rPr>
              <w:t>pildīšanu</w:t>
            </w:r>
            <w:r w:rsidR="008C1C85" w:rsidRPr="00F44A65">
              <w:rPr>
                <w:b w:val="0"/>
                <w:sz w:val="24"/>
                <w:szCs w:val="24"/>
              </w:rPr>
              <w:t>, pabalstu bērna uzturam, kā arī pabalstu apģērba un mīkstā inventāra iegādei. Atlīdzība</w:t>
            </w:r>
            <w:r w:rsidR="00D906F7" w:rsidRPr="00F44A65">
              <w:rPr>
                <w:b w:val="0"/>
                <w:sz w:val="24"/>
                <w:szCs w:val="24"/>
              </w:rPr>
              <w:t>s apmērs</w:t>
            </w:r>
            <w:r w:rsidR="008C1C85" w:rsidRPr="00F44A65">
              <w:rPr>
                <w:b w:val="0"/>
                <w:sz w:val="24"/>
                <w:szCs w:val="24"/>
              </w:rPr>
              <w:t xml:space="preserve"> par bērnu, kas ievietots audžuģimenē uz laiku, kas ir ilgāks par vienu mēnesi</w:t>
            </w:r>
            <w:r w:rsidR="00D906F7" w:rsidRPr="00F44A65">
              <w:rPr>
                <w:b w:val="0"/>
                <w:sz w:val="24"/>
                <w:szCs w:val="24"/>
              </w:rPr>
              <w:t>,</w:t>
            </w:r>
            <w:r w:rsidR="008C1C85" w:rsidRPr="00F44A65">
              <w:rPr>
                <w:b w:val="0"/>
                <w:sz w:val="24"/>
                <w:szCs w:val="24"/>
              </w:rPr>
              <w:t xml:space="preserve"> noteikts apmērā, kādu no valsts pamatbudžeta līdzekļiem saskaņā ar Valsts sociālo pabalstu</w:t>
            </w:r>
            <w:r w:rsidR="00D906F7" w:rsidRPr="00F44A65">
              <w:rPr>
                <w:b w:val="0"/>
                <w:sz w:val="24"/>
                <w:szCs w:val="24"/>
              </w:rPr>
              <w:t xml:space="preserve"> likumu</w:t>
            </w:r>
            <w:r w:rsidR="008C1C85" w:rsidRPr="00F44A65">
              <w:rPr>
                <w:b w:val="0"/>
                <w:sz w:val="24"/>
                <w:szCs w:val="24"/>
              </w:rPr>
              <w:t xml:space="preserve"> </w:t>
            </w:r>
            <w:r w:rsidR="008C1C85" w:rsidRPr="00F44A65">
              <w:rPr>
                <w:b w:val="0"/>
                <w:sz w:val="24"/>
                <w:szCs w:val="24"/>
              </w:rPr>
              <w:lastRenderedPageBreak/>
              <w:t xml:space="preserve">noteicis Ministru kabinets. </w:t>
            </w:r>
            <w:r w:rsidR="00D906F7" w:rsidRPr="00F44A65">
              <w:rPr>
                <w:b w:val="0"/>
                <w:sz w:val="24"/>
                <w:szCs w:val="24"/>
              </w:rPr>
              <w:t xml:space="preserve">Saskaņā ar </w:t>
            </w:r>
            <w:hyperlink r:id="rId8" w:history="1">
              <w:r w:rsidR="00D906F7" w:rsidRPr="00F44A65">
                <w:rPr>
                  <w:b w:val="0"/>
                  <w:sz w:val="24"/>
                  <w:szCs w:val="24"/>
                </w:rPr>
                <w:t>Valsts sociālo pabalstu likuma</w:t>
              </w:r>
            </w:hyperlink>
            <w:r w:rsidR="00D906F7" w:rsidRPr="00F44A65">
              <w:rPr>
                <w:b w:val="0"/>
                <w:sz w:val="24"/>
                <w:szCs w:val="24"/>
              </w:rPr>
              <w:t xml:space="preserve"> </w:t>
            </w:r>
            <w:proofErr w:type="gramStart"/>
            <w:r w:rsidR="00D906F7" w:rsidRPr="00F44A65">
              <w:rPr>
                <w:b w:val="0"/>
                <w:sz w:val="24"/>
                <w:szCs w:val="24"/>
              </w:rPr>
              <w:t>11.pantu</w:t>
            </w:r>
            <w:proofErr w:type="gramEnd"/>
            <w:r w:rsidR="00D906F7" w:rsidRPr="00F44A65">
              <w:rPr>
                <w:b w:val="0"/>
                <w:sz w:val="24"/>
                <w:szCs w:val="24"/>
              </w:rPr>
              <w:t xml:space="preserve"> un </w:t>
            </w:r>
            <w:hyperlink r:id="rId9" w:history="1">
              <w:r w:rsidR="00D906F7" w:rsidRPr="00F44A65">
                <w:rPr>
                  <w:b w:val="0"/>
                  <w:sz w:val="24"/>
                  <w:szCs w:val="24"/>
                </w:rPr>
                <w:t>Ministru kabineta 2009.gada 22.decembra noteikumiem Nr.1549 “Kārtība, kādā piešķir un izmaksā atlīdzību par audžuģimenes pienākumu pildīšanu”</w:t>
              </w:r>
            </w:hyperlink>
            <w:r w:rsidR="00D906F7" w:rsidRPr="00F44A65">
              <w:rPr>
                <w:b w:val="0"/>
                <w:sz w:val="24"/>
                <w:szCs w:val="24"/>
              </w:rPr>
              <w:t xml:space="preserve"> a</w:t>
            </w:r>
            <w:r w:rsidR="008C1C85" w:rsidRPr="00F44A65">
              <w:rPr>
                <w:b w:val="0"/>
                <w:sz w:val="24"/>
                <w:szCs w:val="24"/>
              </w:rPr>
              <w:t>tlīdzības apmērs no 2018.gada 1.janvāra par audžuģimenes pienā</w:t>
            </w:r>
            <w:r w:rsidR="006046BC" w:rsidRPr="00F44A65">
              <w:rPr>
                <w:b w:val="0"/>
                <w:sz w:val="24"/>
                <w:szCs w:val="24"/>
              </w:rPr>
              <w:t xml:space="preserve">kumu pildīšanu </w:t>
            </w:r>
            <w:r w:rsidR="008C1C85" w:rsidRPr="00F44A65">
              <w:rPr>
                <w:b w:val="0"/>
                <w:sz w:val="24"/>
                <w:szCs w:val="24"/>
              </w:rPr>
              <w:t xml:space="preserve">ir atkarīgs no audžubērnu skaita audžuģimenē: par vienu audžuģimenē ievietoto bērnu – 171 </w:t>
            </w:r>
            <w:r w:rsidR="008C1C85" w:rsidRPr="00F44A65">
              <w:rPr>
                <w:b w:val="0"/>
                <w:i/>
                <w:iCs/>
                <w:sz w:val="24"/>
                <w:szCs w:val="24"/>
              </w:rPr>
              <w:t xml:space="preserve">euro </w:t>
            </w:r>
            <w:r w:rsidR="008C1C85" w:rsidRPr="00F44A65">
              <w:rPr>
                <w:b w:val="0"/>
                <w:sz w:val="24"/>
                <w:szCs w:val="24"/>
              </w:rPr>
              <w:t xml:space="preserve">mēnesī; ja audžuģimenē ir ievietoti divi bērni – 222,30 </w:t>
            </w:r>
            <w:r w:rsidR="008C1C85" w:rsidRPr="00F44A65">
              <w:rPr>
                <w:b w:val="0"/>
                <w:i/>
                <w:iCs/>
                <w:sz w:val="24"/>
                <w:szCs w:val="24"/>
              </w:rPr>
              <w:t xml:space="preserve">euro </w:t>
            </w:r>
            <w:r w:rsidR="008C1C85" w:rsidRPr="00F44A65">
              <w:rPr>
                <w:b w:val="0"/>
                <w:sz w:val="24"/>
                <w:szCs w:val="24"/>
              </w:rPr>
              <w:t xml:space="preserve">mēnesī, ja trīs un vairāk bērni – 273,60 </w:t>
            </w:r>
            <w:r w:rsidR="008C1C85" w:rsidRPr="00F44A65">
              <w:rPr>
                <w:b w:val="0"/>
                <w:i/>
                <w:iCs/>
                <w:sz w:val="24"/>
                <w:szCs w:val="24"/>
              </w:rPr>
              <w:t>euro</w:t>
            </w:r>
            <w:r w:rsidR="00443C22" w:rsidRPr="00F44A65">
              <w:rPr>
                <w:b w:val="0"/>
                <w:sz w:val="24"/>
                <w:szCs w:val="24"/>
              </w:rPr>
              <w:t xml:space="preserve"> mēnesī</w:t>
            </w:r>
            <w:r w:rsidR="008C1C85" w:rsidRPr="00F44A65">
              <w:rPr>
                <w:b w:val="0"/>
                <w:sz w:val="24"/>
                <w:szCs w:val="24"/>
              </w:rPr>
              <w:t xml:space="preserve">. Atlīdzību par audžuģimenes pienākumu pildīšanu izmaksā Valsts sociālās apdrošināšanas aģentūra. Savukārt pabalsta apmēru bērna uzturam un mīkstā inventāra iegādei nosaka un izmaksā pašvaldība. Pabalsts bērna uzturam </w:t>
            </w:r>
            <w:r w:rsidR="000F65A9" w:rsidRPr="00F44A65">
              <w:rPr>
                <w:b w:val="0"/>
                <w:sz w:val="24"/>
                <w:szCs w:val="24"/>
              </w:rPr>
              <w:t xml:space="preserve">ir </w:t>
            </w:r>
            <w:r w:rsidR="008C1C85" w:rsidRPr="00F44A65">
              <w:rPr>
                <w:b w:val="0"/>
                <w:sz w:val="24"/>
                <w:szCs w:val="24"/>
              </w:rPr>
              <w:t xml:space="preserve">ne mazāks </w:t>
            </w:r>
            <w:r w:rsidR="000F65A9" w:rsidRPr="00F44A65">
              <w:rPr>
                <w:b w:val="0"/>
                <w:sz w:val="24"/>
                <w:szCs w:val="24"/>
              </w:rPr>
              <w:t xml:space="preserve">par </w:t>
            </w:r>
            <w:r w:rsidR="008C1C85" w:rsidRPr="00F44A65">
              <w:rPr>
                <w:b w:val="0"/>
                <w:sz w:val="24"/>
                <w:szCs w:val="24"/>
              </w:rPr>
              <w:t>divkārš</w:t>
            </w:r>
            <w:r w:rsidR="000F65A9" w:rsidRPr="00F44A65">
              <w:rPr>
                <w:b w:val="0"/>
                <w:sz w:val="24"/>
                <w:szCs w:val="24"/>
              </w:rPr>
              <w:t>u</w:t>
            </w:r>
            <w:r w:rsidR="008C1C85" w:rsidRPr="00F44A65">
              <w:rPr>
                <w:b w:val="0"/>
                <w:sz w:val="24"/>
                <w:szCs w:val="24"/>
              </w:rPr>
              <w:t xml:space="preserve"> Ministru kabineta noteikto minimālo uzturlīdzekļu apmēr</w:t>
            </w:r>
            <w:r w:rsidR="000F65A9" w:rsidRPr="00F44A65">
              <w:rPr>
                <w:b w:val="0"/>
                <w:sz w:val="24"/>
                <w:szCs w:val="24"/>
              </w:rPr>
              <w:t>u atbilstoši</w:t>
            </w:r>
            <w:r w:rsidR="008C1C85" w:rsidRPr="00F44A65">
              <w:rPr>
                <w:b w:val="0"/>
                <w:sz w:val="24"/>
                <w:szCs w:val="24"/>
              </w:rPr>
              <w:t xml:space="preserve"> bērna</w:t>
            </w:r>
            <w:r w:rsidR="000F65A9" w:rsidRPr="00F44A65">
              <w:rPr>
                <w:b w:val="0"/>
                <w:sz w:val="24"/>
                <w:szCs w:val="24"/>
              </w:rPr>
              <w:t xml:space="preserve"> vecumam</w:t>
            </w:r>
            <w:r w:rsidR="008C1C85" w:rsidRPr="00F44A65">
              <w:rPr>
                <w:b w:val="0"/>
                <w:sz w:val="24"/>
                <w:szCs w:val="24"/>
              </w:rPr>
              <w:t>. Pabalsts bērna uzturam 2018. gadā noteikts bērniem līdz 7 gadiem 215 euro apmērā mēnesī un bērniem no 7 līdz 17</w:t>
            </w:r>
            <w:r w:rsidR="000F65A9" w:rsidRPr="00F44A65">
              <w:rPr>
                <w:b w:val="0"/>
                <w:sz w:val="24"/>
                <w:szCs w:val="24"/>
              </w:rPr>
              <w:t xml:space="preserve"> </w:t>
            </w:r>
            <w:r w:rsidR="008C1C85" w:rsidRPr="00F44A65">
              <w:rPr>
                <w:b w:val="0"/>
                <w:sz w:val="24"/>
                <w:szCs w:val="24"/>
              </w:rPr>
              <w:t>(ieskaitot) gadiem 258 euro apmērā mēnesī. Ja audžuģimenē bērns ievietots uz īsāku la</w:t>
            </w:r>
            <w:r w:rsidR="000F65A9" w:rsidRPr="00F44A65">
              <w:rPr>
                <w:b w:val="0"/>
                <w:sz w:val="24"/>
                <w:szCs w:val="24"/>
              </w:rPr>
              <w:t>i</w:t>
            </w:r>
            <w:r w:rsidR="008C1C85" w:rsidRPr="00F44A65">
              <w:rPr>
                <w:b w:val="0"/>
                <w:sz w:val="24"/>
                <w:szCs w:val="24"/>
              </w:rPr>
              <w:t xml:space="preserve">ka periodu kā viens mēnesis, tad atlīdzību par </w:t>
            </w:r>
            <w:r w:rsidR="00443C22" w:rsidRPr="00F44A65">
              <w:rPr>
                <w:b w:val="0"/>
                <w:sz w:val="24"/>
                <w:szCs w:val="24"/>
              </w:rPr>
              <w:t>audžuģimenes</w:t>
            </w:r>
            <w:r w:rsidR="008C1C85" w:rsidRPr="00F44A65">
              <w:rPr>
                <w:b w:val="0"/>
                <w:sz w:val="24"/>
                <w:szCs w:val="24"/>
              </w:rPr>
              <w:t xml:space="preserve"> pienākumu pildīšanu nosaka proporcionāli dienu skaitam, par pamatu ņemot Valsts sociālo pabalstu aizbildnim ar pienākumu </w:t>
            </w:r>
            <w:r w:rsidR="00086093" w:rsidRPr="00F44A65">
              <w:rPr>
                <w:b w:val="0"/>
                <w:sz w:val="24"/>
                <w:szCs w:val="24"/>
              </w:rPr>
              <w:t>pildīšan</w:t>
            </w:r>
            <w:r w:rsidR="000955CE">
              <w:rPr>
                <w:b w:val="0"/>
                <w:sz w:val="24"/>
                <w:szCs w:val="24"/>
              </w:rPr>
              <w:t>u</w:t>
            </w:r>
            <w:r w:rsidR="00086093" w:rsidRPr="00F44A65">
              <w:rPr>
                <w:b w:val="0"/>
                <w:sz w:val="24"/>
                <w:szCs w:val="24"/>
              </w:rPr>
              <w:t xml:space="preserve"> </w:t>
            </w:r>
            <w:r w:rsidR="008C1C85" w:rsidRPr="00F44A65">
              <w:rPr>
                <w:b w:val="0"/>
                <w:sz w:val="24"/>
                <w:szCs w:val="24"/>
              </w:rPr>
              <w:t xml:space="preserve">un atlīdzību piešķir no tās pašvaldības budžeta līdzekļiem, kura noslēgusi līgumu ar audžuģimeni. </w:t>
            </w:r>
          </w:p>
          <w:p w14:paraId="056285EC" w14:textId="3AB5C1DF" w:rsidR="00F91D70" w:rsidRPr="00F44A65" w:rsidRDefault="008C1C85" w:rsidP="00F91D70">
            <w:pPr>
              <w:pStyle w:val="ListParagraph"/>
              <w:ind w:left="0" w:firstLine="0"/>
              <w:jc w:val="both"/>
              <w:rPr>
                <w:sz w:val="24"/>
                <w:szCs w:val="24"/>
              </w:rPr>
            </w:pPr>
            <w:r w:rsidRPr="00F44A65">
              <w:rPr>
                <w:sz w:val="24"/>
                <w:szCs w:val="24"/>
              </w:rPr>
              <w:t>Savukārt par specializētas audžuģimenes pienākumu pildīšanu paredzēta atlīdzība</w:t>
            </w:r>
            <w:r w:rsidR="00A51AC2" w:rsidRPr="00F44A65">
              <w:rPr>
                <w:sz w:val="24"/>
                <w:szCs w:val="24"/>
              </w:rPr>
              <w:t>,</w:t>
            </w:r>
            <w:r w:rsidR="00A918E3" w:rsidRPr="00F44A65">
              <w:rPr>
                <w:sz w:val="24"/>
                <w:szCs w:val="24"/>
              </w:rPr>
              <w:t xml:space="preserve"> </w:t>
            </w:r>
            <w:r w:rsidR="00F91D70" w:rsidRPr="00F44A65">
              <w:rPr>
                <w:sz w:val="24"/>
                <w:szCs w:val="24"/>
              </w:rPr>
              <w:t>piemērojot formulu:</w:t>
            </w:r>
          </w:p>
          <w:p w14:paraId="577CC98C" w14:textId="6B063DA7" w:rsidR="00F91D70" w:rsidRPr="00F44A65" w:rsidRDefault="00F91D70" w:rsidP="00F91D70">
            <w:pPr>
              <w:pStyle w:val="ListParagraph"/>
              <w:numPr>
                <w:ilvl w:val="0"/>
                <w:numId w:val="13"/>
              </w:numPr>
              <w:ind w:left="0" w:firstLine="0"/>
              <w:jc w:val="both"/>
              <w:rPr>
                <w:rFonts w:eastAsia="Times New Roman"/>
                <w:sz w:val="24"/>
                <w:szCs w:val="24"/>
              </w:rPr>
            </w:pPr>
            <w:r w:rsidRPr="00F44A65">
              <w:rPr>
                <w:sz w:val="24"/>
                <w:szCs w:val="24"/>
              </w:rPr>
              <w:t>krīzes audžuģimenei</w:t>
            </w:r>
            <w:r w:rsidR="00CF3F22" w:rsidRPr="00F44A65">
              <w:rPr>
                <w:b/>
                <w:sz w:val="24"/>
                <w:szCs w:val="24"/>
              </w:rPr>
              <w:t xml:space="preserve"> </w:t>
            </w:r>
            <w:r w:rsidRPr="00F44A65">
              <w:rPr>
                <w:b/>
                <w:sz w:val="24"/>
                <w:szCs w:val="24"/>
              </w:rPr>
              <w:t xml:space="preserve">- </w:t>
            </w:r>
            <w:proofErr w:type="spellStart"/>
            <w:r w:rsidRPr="00F44A65">
              <w:rPr>
                <w:rFonts w:eastAsia="Times New Roman"/>
                <w:sz w:val="24"/>
                <w:szCs w:val="24"/>
              </w:rPr>
              <w:t>F</w:t>
            </w:r>
            <w:r w:rsidRPr="00F44A65">
              <w:rPr>
                <w:rFonts w:eastAsia="Times New Roman"/>
                <w:sz w:val="24"/>
                <w:szCs w:val="24"/>
                <w:vertAlign w:val="subscript"/>
              </w:rPr>
              <w:t>k</w:t>
            </w:r>
            <w:proofErr w:type="spellEnd"/>
            <w:r w:rsidRPr="00F44A65">
              <w:rPr>
                <w:rFonts w:eastAsia="Times New Roman"/>
                <w:sz w:val="24"/>
                <w:szCs w:val="24"/>
                <w:vertAlign w:val="subscript"/>
              </w:rPr>
              <w:t xml:space="preserve"> </w:t>
            </w:r>
            <w:r w:rsidRPr="00F44A65">
              <w:rPr>
                <w:rFonts w:eastAsia="Times New Roman"/>
                <w:sz w:val="24"/>
                <w:szCs w:val="24"/>
              </w:rPr>
              <w:t xml:space="preserve">= (A x 12 mēneši /365dienas x D) + (A x 12 mēneši /365dienas x </w:t>
            </w:r>
            <w:proofErr w:type="spellStart"/>
            <w:r w:rsidRPr="00F44A65">
              <w:rPr>
                <w:rFonts w:eastAsia="Times New Roman"/>
                <w:sz w:val="24"/>
                <w:szCs w:val="24"/>
              </w:rPr>
              <w:t>D</w:t>
            </w:r>
            <w:r w:rsidRPr="00F44A65">
              <w:rPr>
                <w:rFonts w:eastAsia="Times New Roman"/>
                <w:sz w:val="24"/>
                <w:szCs w:val="24"/>
                <w:vertAlign w:val="subscript"/>
              </w:rPr>
              <w:t>k</w:t>
            </w:r>
            <w:proofErr w:type="spellEnd"/>
            <w:r w:rsidRPr="00F44A65">
              <w:rPr>
                <w:rFonts w:eastAsia="Times New Roman"/>
                <w:sz w:val="24"/>
                <w:szCs w:val="24"/>
              </w:rPr>
              <w:t xml:space="preserve">) + VSAOI, kur </w:t>
            </w:r>
            <w:proofErr w:type="spellStart"/>
            <w:r w:rsidRPr="00F44A65">
              <w:rPr>
                <w:rFonts w:eastAsia="Times New Roman"/>
                <w:sz w:val="24"/>
                <w:szCs w:val="24"/>
              </w:rPr>
              <w:t>F</w:t>
            </w:r>
            <w:r w:rsidRPr="00F44A65">
              <w:rPr>
                <w:rFonts w:eastAsia="Times New Roman"/>
                <w:sz w:val="24"/>
                <w:szCs w:val="24"/>
                <w:vertAlign w:val="subscript"/>
              </w:rPr>
              <w:t>k</w:t>
            </w:r>
            <w:proofErr w:type="spellEnd"/>
            <w:r w:rsidRPr="00F44A65">
              <w:rPr>
                <w:rFonts w:eastAsia="Times New Roman"/>
                <w:sz w:val="24"/>
                <w:szCs w:val="24"/>
              </w:rPr>
              <w:t xml:space="preserve"> – atlīdzības apmērs; A – </w:t>
            </w:r>
            <w:r w:rsidR="003C2A77" w:rsidRPr="00F44A65">
              <w:rPr>
                <w:sz w:val="24"/>
                <w:szCs w:val="24"/>
              </w:rPr>
              <w:t>atlīdzības apmērs 430 euro mēnesī</w:t>
            </w:r>
            <w:r w:rsidRPr="00F44A65">
              <w:rPr>
                <w:rFonts w:eastAsia="Times New Roman"/>
                <w:sz w:val="24"/>
                <w:szCs w:val="24"/>
              </w:rPr>
              <w:t xml:space="preserve">; D – dienu skaits atbilstoši </w:t>
            </w:r>
            <w:r w:rsidR="00A8098B">
              <w:rPr>
                <w:rFonts w:eastAsia="Times New Roman"/>
                <w:sz w:val="24"/>
                <w:szCs w:val="24"/>
              </w:rPr>
              <w:t>audžuģimeņu</w:t>
            </w:r>
            <w:r w:rsidR="00A8098B" w:rsidRPr="00F44A65">
              <w:rPr>
                <w:rFonts w:eastAsia="Times New Roman"/>
                <w:sz w:val="24"/>
                <w:szCs w:val="24"/>
              </w:rPr>
              <w:t xml:space="preserve"> </w:t>
            </w:r>
            <w:r w:rsidRPr="00F44A65">
              <w:rPr>
                <w:rFonts w:eastAsia="Times New Roman"/>
                <w:sz w:val="24"/>
                <w:szCs w:val="24"/>
              </w:rPr>
              <w:t>noteikumu</w:t>
            </w:r>
            <w:r w:rsidR="00A8098B">
              <w:rPr>
                <w:rFonts w:eastAsia="Times New Roman"/>
                <w:sz w:val="24"/>
                <w:szCs w:val="24"/>
              </w:rPr>
              <w:t xml:space="preserve"> projekta </w:t>
            </w:r>
            <w:r w:rsidR="001F6862" w:rsidRPr="00F44A65">
              <w:rPr>
                <w:rFonts w:eastAsia="Times New Roman"/>
                <w:sz w:val="24"/>
                <w:szCs w:val="24"/>
              </w:rPr>
              <w:t>9</w:t>
            </w:r>
            <w:r w:rsidR="00CF6E4B">
              <w:rPr>
                <w:rFonts w:eastAsia="Times New Roman"/>
                <w:sz w:val="24"/>
                <w:szCs w:val="24"/>
              </w:rPr>
              <w:t>1</w:t>
            </w:r>
            <w:r w:rsidRPr="00F44A65">
              <w:rPr>
                <w:rFonts w:eastAsia="Times New Roman"/>
                <w:sz w:val="24"/>
                <w:szCs w:val="24"/>
              </w:rPr>
              <w:t xml:space="preserve">.punktā noteiktajam; </w:t>
            </w:r>
            <w:proofErr w:type="spellStart"/>
            <w:r w:rsidRPr="00F44A65">
              <w:rPr>
                <w:rFonts w:eastAsia="Times New Roman"/>
                <w:sz w:val="24"/>
                <w:szCs w:val="24"/>
              </w:rPr>
              <w:t>D</w:t>
            </w:r>
            <w:r w:rsidRPr="00F44A65">
              <w:rPr>
                <w:rFonts w:eastAsia="Times New Roman"/>
                <w:sz w:val="24"/>
                <w:szCs w:val="24"/>
                <w:vertAlign w:val="subscript"/>
              </w:rPr>
              <w:t>k</w:t>
            </w:r>
            <w:proofErr w:type="spellEnd"/>
            <w:r w:rsidRPr="00F44A65">
              <w:rPr>
                <w:rFonts w:eastAsia="Times New Roman"/>
                <w:sz w:val="24"/>
                <w:szCs w:val="24"/>
              </w:rPr>
              <w:t xml:space="preserve"> – dienu skaits, kad bērns/i ievietot/i krīzes audžuģimenē; VSAOI – darba devēja valsts sociālās apdrošināšanas obligātās iemaksas, ja tādas tiek veiktas;</w:t>
            </w:r>
          </w:p>
          <w:p w14:paraId="6B22D067" w14:textId="40C33E5E" w:rsidR="00F91D70" w:rsidRPr="00F44A65" w:rsidRDefault="00F91D70" w:rsidP="00F91D70">
            <w:pPr>
              <w:jc w:val="both"/>
              <w:rPr>
                <w:rFonts w:ascii="Times New Roman" w:eastAsia="Times New Roman" w:hAnsi="Times New Roman" w:cs="Times New Roman"/>
                <w:sz w:val="24"/>
                <w:szCs w:val="24"/>
              </w:rPr>
            </w:pPr>
            <w:r w:rsidRPr="00F44A65">
              <w:rPr>
                <w:rFonts w:ascii="Times New Roman" w:eastAsia="Times New Roman" w:hAnsi="Times New Roman" w:cs="Times New Roman"/>
                <w:sz w:val="24"/>
                <w:szCs w:val="24"/>
              </w:rPr>
              <w:t>2)audžuģimene bērnam ar smagiem funkcionāliem traucējumiem, piemērojot formulu: F</w:t>
            </w:r>
            <w:r w:rsidRPr="00F44A65">
              <w:rPr>
                <w:rFonts w:ascii="Times New Roman" w:eastAsia="Times New Roman" w:hAnsi="Times New Roman" w:cs="Times New Roman"/>
                <w:sz w:val="24"/>
                <w:szCs w:val="24"/>
                <w:vertAlign w:val="subscript"/>
              </w:rPr>
              <w:t>a</w:t>
            </w:r>
            <w:r w:rsidRPr="00F44A65">
              <w:rPr>
                <w:rFonts w:ascii="Times New Roman" w:eastAsia="Times New Roman" w:hAnsi="Times New Roman" w:cs="Times New Roman"/>
                <w:sz w:val="24"/>
                <w:szCs w:val="24"/>
              </w:rPr>
              <w:t xml:space="preserve"> = (A x 2 x 12 mēneši /365dienas x </w:t>
            </w:r>
            <w:proofErr w:type="spellStart"/>
            <w:r w:rsidRPr="00F44A65">
              <w:rPr>
                <w:rFonts w:ascii="Times New Roman" w:eastAsia="Times New Roman" w:hAnsi="Times New Roman" w:cs="Times New Roman"/>
                <w:sz w:val="24"/>
                <w:szCs w:val="24"/>
              </w:rPr>
              <w:t>Da</w:t>
            </w:r>
            <w:proofErr w:type="spellEnd"/>
            <w:r w:rsidRPr="00F44A65">
              <w:rPr>
                <w:rFonts w:ascii="Times New Roman" w:eastAsia="Times New Roman" w:hAnsi="Times New Roman" w:cs="Times New Roman"/>
                <w:sz w:val="24"/>
                <w:szCs w:val="24"/>
              </w:rPr>
              <w:t>) + VSAOI, kur F</w:t>
            </w:r>
            <w:r w:rsidRPr="00F44A65">
              <w:rPr>
                <w:rFonts w:ascii="Times New Roman" w:eastAsia="Times New Roman" w:hAnsi="Times New Roman" w:cs="Times New Roman"/>
                <w:sz w:val="24"/>
                <w:szCs w:val="24"/>
                <w:vertAlign w:val="subscript"/>
              </w:rPr>
              <w:t xml:space="preserve">a </w:t>
            </w:r>
            <w:r w:rsidRPr="00F44A65">
              <w:rPr>
                <w:rFonts w:ascii="Times New Roman" w:eastAsia="Times New Roman" w:hAnsi="Times New Roman" w:cs="Times New Roman"/>
                <w:sz w:val="24"/>
                <w:szCs w:val="24"/>
              </w:rPr>
              <w:t xml:space="preserve">– atlīdzības apmērs; A – </w:t>
            </w:r>
            <w:r w:rsidR="003C2A77" w:rsidRPr="00F44A65">
              <w:rPr>
                <w:rFonts w:ascii="Times New Roman" w:hAnsi="Times New Roman" w:cs="Times New Roman"/>
                <w:sz w:val="24"/>
                <w:szCs w:val="24"/>
              </w:rPr>
              <w:t>atlīdzības apmērs 430 euro mēnesī</w:t>
            </w:r>
            <w:r w:rsidRPr="00F44A65">
              <w:rPr>
                <w:rFonts w:ascii="Times New Roman" w:eastAsia="Times New Roman" w:hAnsi="Times New Roman" w:cs="Times New Roman"/>
                <w:sz w:val="24"/>
                <w:szCs w:val="24"/>
              </w:rPr>
              <w:t xml:space="preserve">; </w:t>
            </w:r>
            <w:proofErr w:type="spellStart"/>
            <w:r w:rsidRPr="00F44A65">
              <w:rPr>
                <w:rFonts w:ascii="Times New Roman" w:eastAsia="Times New Roman" w:hAnsi="Times New Roman" w:cs="Times New Roman"/>
                <w:sz w:val="24"/>
                <w:szCs w:val="24"/>
              </w:rPr>
              <w:t>Da</w:t>
            </w:r>
            <w:proofErr w:type="spellEnd"/>
            <w:r w:rsidRPr="00F44A65">
              <w:rPr>
                <w:rFonts w:ascii="Times New Roman" w:eastAsia="Times New Roman" w:hAnsi="Times New Roman" w:cs="Times New Roman"/>
                <w:sz w:val="24"/>
                <w:szCs w:val="24"/>
              </w:rPr>
              <w:t xml:space="preserve"> – dienu skaits, kad bērns ievietots audžuģimenē bērnam ar smagiem funkcionāliem traucējumiem; VSAOI – darba devēja valsts sociālās apdrošināšanas obligātās iemaksas, ja tādas tiek veiktas</w:t>
            </w:r>
            <w:r w:rsidR="000955CE">
              <w:rPr>
                <w:rFonts w:ascii="Times New Roman" w:eastAsia="Times New Roman" w:hAnsi="Times New Roman" w:cs="Times New Roman"/>
                <w:sz w:val="24"/>
                <w:szCs w:val="24"/>
              </w:rPr>
              <w:t>.</w:t>
            </w:r>
          </w:p>
          <w:p w14:paraId="25746907" w14:textId="58674106" w:rsidR="00F91D70" w:rsidRPr="00F44A65" w:rsidRDefault="00F91D70" w:rsidP="00F91D70">
            <w:pPr>
              <w:pStyle w:val="Heading3"/>
              <w:spacing w:before="0" w:beforeAutospacing="0" w:after="0" w:afterAutospacing="0"/>
              <w:jc w:val="both"/>
              <w:rPr>
                <w:b w:val="0"/>
                <w:sz w:val="24"/>
                <w:szCs w:val="24"/>
              </w:rPr>
            </w:pPr>
            <w:r w:rsidRPr="00F44A65">
              <w:rPr>
                <w:b w:val="0"/>
                <w:sz w:val="24"/>
                <w:szCs w:val="24"/>
              </w:rPr>
              <w:t>Piemēri</w:t>
            </w:r>
            <w:r w:rsidR="00CF3F22" w:rsidRPr="00F44A65">
              <w:rPr>
                <w:b w:val="0"/>
                <w:sz w:val="24"/>
                <w:szCs w:val="24"/>
              </w:rPr>
              <w:t xml:space="preserve"> specializētās audžuģimenes atlīdzībai</w:t>
            </w:r>
            <w:r w:rsidRPr="00F44A65">
              <w:rPr>
                <w:b w:val="0"/>
                <w:sz w:val="24"/>
                <w:szCs w:val="24"/>
              </w:rPr>
              <w:t>:</w:t>
            </w:r>
          </w:p>
          <w:p w14:paraId="2052D9E1" w14:textId="2D2F6331" w:rsidR="008C1C85" w:rsidRPr="00F44A65" w:rsidRDefault="00F91D70" w:rsidP="00F91D70">
            <w:pPr>
              <w:pStyle w:val="Heading3"/>
              <w:spacing w:before="0" w:beforeAutospacing="0" w:after="0" w:afterAutospacing="0"/>
              <w:jc w:val="both"/>
              <w:rPr>
                <w:b w:val="0"/>
                <w:sz w:val="24"/>
                <w:szCs w:val="24"/>
              </w:rPr>
            </w:pPr>
            <w:r w:rsidRPr="00F44A65">
              <w:rPr>
                <w:b w:val="0"/>
                <w:sz w:val="24"/>
                <w:szCs w:val="24"/>
              </w:rPr>
              <w:lastRenderedPageBreak/>
              <w:t>1)</w:t>
            </w:r>
            <w:r w:rsidR="000C686E" w:rsidRPr="00F44A65">
              <w:rPr>
                <w:b w:val="0"/>
                <w:sz w:val="24"/>
                <w:szCs w:val="24"/>
              </w:rPr>
              <w:t xml:space="preserve"> Audžuģimene 2018. gada 30. augustā ir ieguvusi krīzes audžuģimenes statusu un noslēgusi līgumu par atlīdzības par specializētās audžuģimenes pienākumu pildīšanu un vienreizējas mājokļa iekārtošanas kompensācijas izmaksu ar atbalsta centru, bērns šajā ģimenē ir bijis ievietots no 1. septembra līdz 1</w:t>
            </w:r>
            <w:r w:rsidR="00351907" w:rsidRPr="00F44A65">
              <w:rPr>
                <w:b w:val="0"/>
                <w:sz w:val="24"/>
                <w:szCs w:val="24"/>
              </w:rPr>
              <w:t>6</w:t>
            </w:r>
            <w:r w:rsidR="000C686E" w:rsidRPr="00F44A65">
              <w:rPr>
                <w:b w:val="0"/>
                <w:sz w:val="24"/>
                <w:szCs w:val="24"/>
              </w:rPr>
              <w:t>. septembrim. Atlīdzības aprēķins</w:t>
            </w:r>
            <w:r w:rsidR="00351907" w:rsidRPr="00F44A65">
              <w:rPr>
                <w:b w:val="0"/>
                <w:sz w:val="24"/>
                <w:szCs w:val="24"/>
              </w:rPr>
              <w:t>:</w:t>
            </w:r>
            <w:r w:rsidR="000C686E" w:rsidRPr="00F44A65">
              <w:rPr>
                <w:b w:val="0"/>
                <w:sz w:val="24"/>
                <w:szCs w:val="24"/>
              </w:rPr>
              <w:t xml:space="preserve"> </w:t>
            </w:r>
            <w:r w:rsidR="00B93B41" w:rsidRPr="00F44A65">
              <w:rPr>
                <w:b w:val="0"/>
                <w:sz w:val="24"/>
                <w:szCs w:val="24"/>
              </w:rPr>
              <w:t>(</w:t>
            </w:r>
            <w:r w:rsidR="000C686E" w:rsidRPr="00F44A65">
              <w:rPr>
                <w:b w:val="0"/>
                <w:sz w:val="24"/>
                <w:szCs w:val="24"/>
              </w:rPr>
              <w:t xml:space="preserve">16 dienas x </w:t>
            </w:r>
            <w:r w:rsidR="00B93B41" w:rsidRPr="00F44A65">
              <w:rPr>
                <w:b w:val="0"/>
                <w:sz w:val="24"/>
                <w:szCs w:val="24"/>
              </w:rPr>
              <w:t>28.27</w:t>
            </w:r>
            <w:r w:rsidR="00351907" w:rsidRPr="00F44A65">
              <w:rPr>
                <w:b w:val="0"/>
                <w:sz w:val="24"/>
                <w:szCs w:val="24"/>
              </w:rPr>
              <w:t xml:space="preserve"> eu</w:t>
            </w:r>
            <w:r w:rsidR="000C686E" w:rsidRPr="00F44A65">
              <w:rPr>
                <w:b w:val="0"/>
                <w:sz w:val="24"/>
                <w:szCs w:val="24"/>
              </w:rPr>
              <w:t>ro</w:t>
            </w:r>
            <w:r w:rsidR="00351907" w:rsidRPr="00F44A65">
              <w:rPr>
                <w:b w:val="0"/>
                <w:sz w:val="24"/>
                <w:szCs w:val="24"/>
              </w:rPr>
              <w:t xml:space="preserve"> + 14 dienas x </w:t>
            </w:r>
            <w:r w:rsidR="00B93B41" w:rsidRPr="00F44A65">
              <w:rPr>
                <w:b w:val="0"/>
                <w:sz w:val="24"/>
                <w:szCs w:val="24"/>
              </w:rPr>
              <w:t>14.14</w:t>
            </w:r>
            <w:r w:rsidR="00351907" w:rsidRPr="00F44A65">
              <w:rPr>
                <w:b w:val="0"/>
                <w:sz w:val="24"/>
                <w:szCs w:val="24"/>
              </w:rPr>
              <w:t xml:space="preserve"> euro</w:t>
            </w:r>
            <w:r w:rsidR="00B93B41" w:rsidRPr="00F44A65">
              <w:rPr>
                <w:b w:val="0"/>
                <w:sz w:val="24"/>
                <w:szCs w:val="24"/>
              </w:rPr>
              <w:t>)</w:t>
            </w:r>
            <w:r w:rsidR="000B7078" w:rsidRPr="00F44A65">
              <w:rPr>
                <w:b w:val="0"/>
                <w:sz w:val="24"/>
                <w:szCs w:val="24"/>
              </w:rPr>
              <w:t xml:space="preserve"> </w:t>
            </w:r>
            <w:r w:rsidR="00B93B41" w:rsidRPr="00F44A65">
              <w:rPr>
                <w:b w:val="0"/>
                <w:sz w:val="24"/>
                <w:szCs w:val="24"/>
              </w:rPr>
              <w:t>+</w:t>
            </w:r>
            <w:r w:rsidR="00DF72AE" w:rsidRPr="00F44A65">
              <w:rPr>
                <w:b w:val="0"/>
                <w:sz w:val="24"/>
                <w:szCs w:val="24"/>
              </w:rPr>
              <w:t xml:space="preserve"> darba devēja </w:t>
            </w:r>
            <w:r w:rsidR="00B93B41" w:rsidRPr="00F44A65">
              <w:rPr>
                <w:b w:val="0"/>
                <w:sz w:val="24"/>
                <w:szCs w:val="24"/>
              </w:rPr>
              <w:t>VSAOI 24.09%</w:t>
            </w:r>
            <w:r w:rsidR="000C686E" w:rsidRPr="00F44A65">
              <w:rPr>
                <w:b w:val="0"/>
                <w:sz w:val="24"/>
                <w:szCs w:val="24"/>
              </w:rPr>
              <w:t xml:space="preserve"> =</w:t>
            </w:r>
            <w:r w:rsidR="00B93B41" w:rsidRPr="00F44A65">
              <w:rPr>
                <w:b w:val="0"/>
                <w:sz w:val="24"/>
                <w:szCs w:val="24"/>
              </w:rPr>
              <w:t xml:space="preserve"> (452.32 euro + 197.96 euro) + </w:t>
            </w:r>
            <w:r w:rsidR="00DF72AE" w:rsidRPr="00F44A65">
              <w:rPr>
                <w:b w:val="0"/>
                <w:sz w:val="24"/>
                <w:szCs w:val="24"/>
              </w:rPr>
              <w:t xml:space="preserve">darba devēja </w:t>
            </w:r>
            <w:r w:rsidR="00B93B41" w:rsidRPr="00F44A65">
              <w:rPr>
                <w:b w:val="0"/>
                <w:sz w:val="24"/>
                <w:szCs w:val="24"/>
              </w:rPr>
              <w:t>VSAOI 24.09% = 650.28 euro + 156.65 euro = 806.93 euro</w:t>
            </w:r>
            <w:r w:rsidR="000C686E" w:rsidRPr="00F44A65">
              <w:rPr>
                <w:b w:val="0"/>
                <w:sz w:val="24"/>
                <w:szCs w:val="24"/>
              </w:rPr>
              <w:t xml:space="preserve"> (tajā skaitā darba dev</w:t>
            </w:r>
            <w:r w:rsidR="00B93B41" w:rsidRPr="00F44A65">
              <w:rPr>
                <w:b w:val="0"/>
                <w:sz w:val="24"/>
                <w:szCs w:val="24"/>
              </w:rPr>
              <w:t>ēja VSAOI 24.09% 156.65</w:t>
            </w:r>
            <w:r w:rsidR="000C686E" w:rsidRPr="00F44A65">
              <w:rPr>
                <w:b w:val="0"/>
                <w:sz w:val="24"/>
                <w:szCs w:val="24"/>
              </w:rPr>
              <w:t xml:space="preserve"> euro). Krīzes audžuģimenes </w:t>
            </w:r>
            <w:r w:rsidR="00351907" w:rsidRPr="00F44A65">
              <w:rPr>
                <w:b w:val="0"/>
                <w:sz w:val="24"/>
                <w:szCs w:val="24"/>
              </w:rPr>
              <w:t xml:space="preserve">bruto </w:t>
            </w:r>
            <w:r w:rsidR="000C686E" w:rsidRPr="00F44A65">
              <w:rPr>
                <w:b w:val="0"/>
                <w:sz w:val="24"/>
                <w:szCs w:val="24"/>
              </w:rPr>
              <w:t xml:space="preserve">atalgojums par septembri ir </w:t>
            </w:r>
            <w:r w:rsidR="007E216C" w:rsidRPr="00F44A65">
              <w:rPr>
                <w:b w:val="0"/>
                <w:sz w:val="24"/>
                <w:szCs w:val="24"/>
              </w:rPr>
              <w:t>650.</w:t>
            </w:r>
            <w:r w:rsidR="00B93B41" w:rsidRPr="00F44A65">
              <w:rPr>
                <w:b w:val="0"/>
                <w:sz w:val="24"/>
                <w:szCs w:val="24"/>
              </w:rPr>
              <w:t>28</w:t>
            </w:r>
            <w:r w:rsidR="000C686E" w:rsidRPr="00F44A65">
              <w:rPr>
                <w:b w:val="0"/>
                <w:sz w:val="24"/>
                <w:szCs w:val="24"/>
              </w:rPr>
              <w:t xml:space="preserve"> euro</w:t>
            </w:r>
            <w:r w:rsidR="00DF72AE" w:rsidRPr="00F44A65">
              <w:rPr>
                <w:b w:val="0"/>
                <w:sz w:val="24"/>
                <w:szCs w:val="24"/>
              </w:rPr>
              <w:t>. J</w:t>
            </w:r>
            <w:r w:rsidR="00351907" w:rsidRPr="00F44A65">
              <w:rPr>
                <w:b w:val="0"/>
                <w:sz w:val="24"/>
                <w:szCs w:val="24"/>
              </w:rPr>
              <w:t>a šajā krīzes audžuģimenē 2018. gadā vairs netiek ievietots bērns, tad atlīdzību krīzes audžuģimene turpina saņemt arī par oktobri</w:t>
            </w:r>
            <w:r w:rsidR="00B93B41" w:rsidRPr="00F44A65">
              <w:rPr>
                <w:b w:val="0"/>
                <w:sz w:val="24"/>
                <w:szCs w:val="24"/>
              </w:rPr>
              <w:t xml:space="preserve"> (bruto 438.34 euro + </w:t>
            </w:r>
            <w:r w:rsidR="00DF72AE" w:rsidRPr="00F44A65">
              <w:rPr>
                <w:b w:val="0"/>
                <w:sz w:val="24"/>
                <w:szCs w:val="24"/>
              </w:rPr>
              <w:t xml:space="preserve">darba devēja </w:t>
            </w:r>
            <w:r w:rsidR="00B93B41" w:rsidRPr="00F44A65">
              <w:rPr>
                <w:b w:val="0"/>
                <w:sz w:val="24"/>
                <w:szCs w:val="24"/>
              </w:rPr>
              <w:t>VSAOI 24.09% 105.60 euro)</w:t>
            </w:r>
            <w:r w:rsidR="00351907" w:rsidRPr="00F44A65">
              <w:rPr>
                <w:b w:val="0"/>
                <w:sz w:val="24"/>
                <w:szCs w:val="24"/>
              </w:rPr>
              <w:t>, novembri</w:t>
            </w:r>
            <w:r w:rsidR="00B93B41" w:rsidRPr="00F44A65">
              <w:rPr>
                <w:b w:val="0"/>
                <w:sz w:val="24"/>
                <w:szCs w:val="24"/>
              </w:rPr>
              <w:t xml:space="preserve"> (bruto 424.20 euro + </w:t>
            </w:r>
            <w:r w:rsidR="00DF72AE" w:rsidRPr="00F44A65">
              <w:rPr>
                <w:b w:val="0"/>
                <w:sz w:val="24"/>
                <w:szCs w:val="24"/>
              </w:rPr>
              <w:t xml:space="preserve">darba devēja </w:t>
            </w:r>
            <w:r w:rsidR="00B93B41" w:rsidRPr="00F44A65">
              <w:rPr>
                <w:b w:val="0"/>
                <w:sz w:val="24"/>
                <w:szCs w:val="24"/>
              </w:rPr>
              <w:t>VSAOI 24.09% 102.19 e</w:t>
            </w:r>
            <w:r w:rsidR="000B7078" w:rsidRPr="00F44A65">
              <w:rPr>
                <w:b w:val="0"/>
                <w:sz w:val="24"/>
                <w:szCs w:val="24"/>
              </w:rPr>
              <w:t>uro),</w:t>
            </w:r>
            <w:r w:rsidR="00351907" w:rsidRPr="00F44A65">
              <w:rPr>
                <w:b w:val="0"/>
                <w:sz w:val="24"/>
                <w:szCs w:val="24"/>
              </w:rPr>
              <w:t xml:space="preserve"> un </w:t>
            </w:r>
            <w:r w:rsidR="00B93B41" w:rsidRPr="00F44A65">
              <w:rPr>
                <w:b w:val="0"/>
                <w:sz w:val="24"/>
                <w:szCs w:val="24"/>
              </w:rPr>
              <w:t xml:space="preserve">decembri (bruto 438.34 euro + </w:t>
            </w:r>
            <w:r w:rsidR="00DF72AE" w:rsidRPr="00F44A65">
              <w:rPr>
                <w:b w:val="0"/>
                <w:sz w:val="24"/>
                <w:szCs w:val="24"/>
              </w:rPr>
              <w:t xml:space="preserve">darba devēja </w:t>
            </w:r>
            <w:r w:rsidR="00B93B41" w:rsidRPr="00F44A65">
              <w:rPr>
                <w:b w:val="0"/>
                <w:sz w:val="24"/>
                <w:szCs w:val="24"/>
              </w:rPr>
              <w:t>VSAOI 24.09% 105.60 euro).</w:t>
            </w:r>
          </w:p>
          <w:p w14:paraId="05D9E5FF" w14:textId="06C93BAC" w:rsidR="00F91D70" w:rsidRPr="00F44A65" w:rsidRDefault="00F91D70" w:rsidP="00F91D70">
            <w:pPr>
              <w:pStyle w:val="Heading3"/>
              <w:spacing w:before="0" w:beforeAutospacing="0" w:after="0" w:afterAutospacing="0"/>
              <w:jc w:val="both"/>
              <w:rPr>
                <w:b w:val="0"/>
                <w:sz w:val="24"/>
                <w:szCs w:val="24"/>
              </w:rPr>
            </w:pPr>
            <w:r w:rsidRPr="00F44A65">
              <w:rPr>
                <w:b w:val="0"/>
                <w:sz w:val="24"/>
                <w:szCs w:val="24"/>
              </w:rPr>
              <w:t>2)</w:t>
            </w:r>
            <w:r w:rsidR="00351907" w:rsidRPr="00F44A65">
              <w:rPr>
                <w:b w:val="0"/>
                <w:sz w:val="24"/>
                <w:szCs w:val="24"/>
              </w:rPr>
              <w:t xml:space="preserve"> Audžuģimene 2018. gada 30. augustā ir ieguvusi audžuģimenes bērnam ar smagiem funkcionāliem traucējumiem statusu un noslēgusi līgumu par atlīdzības par specializētās audžuģimenes pienākumu pildīšanu un vienreizējas mājokļa iekārtošanas kompensācijas izmaksu ar atbalsta centru, bērns šajā ģimenē ir bijis ievietots no 1</w:t>
            </w:r>
            <w:r w:rsidR="00E17BD6" w:rsidRPr="00F44A65">
              <w:rPr>
                <w:b w:val="0"/>
                <w:sz w:val="24"/>
                <w:szCs w:val="24"/>
              </w:rPr>
              <w:t>6</w:t>
            </w:r>
            <w:r w:rsidR="00351907" w:rsidRPr="00F44A65">
              <w:rPr>
                <w:b w:val="0"/>
                <w:sz w:val="24"/>
                <w:szCs w:val="24"/>
              </w:rPr>
              <w:t>. septembra</w:t>
            </w:r>
            <w:r w:rsidR="00E17BD6" w:rsidRPr="00F44A65">
              <w:rPr>
                <w:b w:val="0"/>
                <w:sz w:val="24"/>
                <w:szCs w:val="24"/>
              </w:rPr>
              <w:t xml:space="preserve"> līdz</w:t>
            </w:r>
            <w:r w:rsidR="007E216C" w:rsidRPr="00F44A65">
              <w:rPr>
                <w:b w:val="0"/>
                <w:sz w:val="24"/>
                <w:szCs w:val="24"/>
              </w:rPr>
              <w:t xml:space="preserve"> 31. decembrim</w:t>
            </w:r>
            <w:r w:rsidR="00351907" w:rsidRPr="00F44A65">
              <w:rPr>
                <w:b w:val="0"/>
                <w:sz w:val="24"/>
                <w:szCs w:val="24"/>
              </w:rPr>
              <w:t xml:space="preserve">. Atlīdzības aprēķins septembrī: </w:t>
            </w:r>
            <w:r w:rsidR="00E17BD6" w:rsidRPr="00F44A65">
              <w:rPr>
                <w:b w:val="0"/>
                <w:sz w:val="24"/>
                <w:szCs w:val="24"/>
              </w:rPr>
              <w:t>15</w:t>
            </w:r>
            <w:r w:rsidR="00351907" w:rsidRPr="00F44A65">
              <w:rPr>
                <w:b w:val="0"/>
                <w:sz w:val="24"/>
                <w:szCs w:val="24"/>
              </w:rPr>
              <w:t xml:space="preserve"> dienas x </w:t>
            </w:r>
            <w:r w:rsidR="00E17BD6" w:rsidRPr="00F44A65">
              <w:rPr>
                <w:b w:val="0"/>
                <w:sz w:val="24"/>
                <w:szCs w:val="24"/>
              </w:rPr>
              <w:t>28.27</w:t>
            </w:r>
            <w:r w:rsidR="00351907" w:rsidRPr="00F44A65">
              <w:rPr>
                <w:b w:val="0"/>
                <w:sz w:val="24"/>
                <w:szCs w:val="24"/>
              </w:rPr>
              <w:t xml:space="preserve"> euro = </w:t>
            </w:r>
            <w:r w:rsidR="00E17BD6" w:rsidRPr="00F44A65">
              <w:rPr>
                <w:b w:val="0"/>
                <w:sz w:val="24"/>
                <w:szCs w:val="24"/>
              </w:rPr>
              <w:t>424.05</w:t>
            </w:r>
            <w:r w:rsidR="00351907" w:rsidRPr="00F44A65">
              <w:rPr>
                <w:b w:val="0"/>
                <w:sz w:val="24"/>
                <w:szCs w:val="24"/>
              </w:rPr>
              <w:t xml:space="preserve"> euro</w:t>
            </w:r>
            <w:r w:rsidR="00E17BD6" w:rsidRPr="00F44A65">
              <w:rPr>
                <w:b w:val="0"/>
                <w:sz w:val="24"/>
                <w:szCs w:val="24"/>
              </w:rPr>
              <w:t xml:space="preserve"> + darba de</w:t>
            </w:r>
            <w:r w:rsidR="00CF3F22" w:rsidRPr="00F44A65">
              <w:rPr>
                <w:b w:val="0"/>
                <w:sz w:val="24"/>
                <w:szCs w:val="24"/>
              </w:rPr>
              <w:t>vēja VSAOI 24.09% = 526.20 euro</w:t>
            </w:r>
            <w:r w:rsidR="00351907" w:rsidRPr="00F44A65">
              <w:rPr>
                <w:b w:val="0"/>
                <w:sz w:val="24"/>
                <w:szCs w:val="24"/>
              </w:rPr>
              <w:t xml:space="preserve"> (tajā skaitā darba devēja VSAOI </w:t>
            </w:r>
            <w:r w:rsidR="007E216C" w:rsidRPr="00F44A65">
              <w:rPr>
                <w:b w:val="0"/>
                <w:sz w:val="24"/>
                <w:szCs w:val="24"/>
              </w:rPr>
              <w:t>204.36</w:t>
            </w:r>
            <w:r w:rsidR="00351907" w:rsidRPr="00F44A65">
              <w:rPr>
                <w:b w:val="0"/>
                <w:sz w:val="24"/>
                <w:szCs w:val="24"/>
              </w:rPr>
              <w:t xml:space="preserve"> euro).</w:t>
            </w:r>
            <w:r w:rsidR="00692C2F" w:rsidRPr="00F44A65">
              <w:rPr>
                <w:sz w:val="24"/>
                <w:szCs w:val="24"/>
              </w:rPr>
              <w:t xml:space="preserve"> </w:t>
            </w:r>
            <w:r w:rsidR="00692C2F" w:rsidRPr="00F44A65">
              <w:rPr>
                <w:b w:val="0"/>
                <w:sz w:val="24"/>
                <w:szCs w:val="24"/>
              </w:rPr>
              <w:t xml:space="preserve">Atlīdzība par oktobri (bruto 876.37 euro + </w:t>
            </w:r>
            <w:r w:rsidR="00DF72AE" w:rsidRPr="00F44A65">
              <w:rPr>
                <w:b w:val="0"/>
                <w:sz w:val="24"/>
                <w:szCs w:val="24"/>
              </w:rPr>
              <w:t xml:space="preserve">darba devēja </w:t>
            </w:r>
            <w:r w:rsidR="00692C2F" w:rsidRPr="00F44A65">
              <w:rPr>
                <w:b w:val="0"/>
                <w:sz w:val="24"/>
                <w:szCs w:val="24"/>
              </w:rPr>
              <w:t xml:space="preserve">VSAOI 24.09% 211.12 euro), novembri (bruto 848.10 euro + </w:t>
            </w:r>
            <w:r w:rsidR="00DF72AE" w:rsidRPr="00F44A65">
              <w:rPr>
                <w:b w:val="0"/>
                <w:sz w:val="24"/>
                <w:szCs w:val="24"/>
              </w:rPr>
              <w:t xml:space="preserve">darba devēja </w:t>
            </w:r>
            <w:r w:rsidR="00692C2F" w:rsidRPr="00F44A65">
              <w:rPr>
                <w:b w:val="0"/>
                <w:sz w:val="24"/>
                <w:szCs w:val="24"/>
              </w:rPr>
              <w:t>VSAOI 24.09% 204.31</w:t>
            </w:r>
            <w:r w:rsidR="00CF3F22" w:rsidRPr="00F44A65">
              <w:rPr>
                <w:b w:val="0"/>
                <w:sz w:val="24"/>
                <w:szCs w:val="24"/>
              </w:rPr>
              <w:t xml:space="preserve"> euro)</w:t>
            </w:r>
            <w:r w:rsidR="00DF72AE" w:rsidRPr="00F44A65">
              <w:rPr>
                <w:b w:val="0"/>
                <w:sz w:val="24"/>
                <w:szCs w:val="24"/>
              </w:rPr>
              <w:t xml:space="preserve"> </w:t>
            </w:r>
            <w:r w:rsidR="00692C2F" w:rsidRPr="00F44A65">
              <w:rPr>
                <w:b w:val="0"/>
                <w:sz w:val="24"/>
                <w:szCs w:val="24"/>
              </w:rPr>
              <w:t xml:space="preserve">un decembri (bruto 876.37 euro + </w:t>
            </w:r>
            <w:r w:rsidR="00DF72AE" w:rsidRPr="00F44A65">
              <w:rPr>
                <w:b w:val="0"/>
                <w:sz w:val="24"/>
                <w:szCs w:val="24"/>
              </w:rPr>
              <w:t xml:space="preserve">darba devēja </w:t>
            </w:r>
            <w:r w:rsidR="00692C2F" w:rsidRPr="00F44A65">
              <w:rPr>
                <w:b w:val="0"/>
                <w:sz w:val="24"/>
                <w:szCs w:val="24"/>
              </w:rPr>
              <w:t>VSAOI 24.09% 211.12 euro).</w:t>
            </w:r>
            <w:r w:rsidR="00351907" w:rsidRPr="00F44A65">
              <w:rPr>
                <w:b w:val="0"/>
                <w:sz w:val="24"/>
                <w:szCs w:val="24"/>
              </w:rPr>
              <w:t xml:space="preserve"> </w:t>
            </w:r>
          </w:p>
          <w:p w14:paraId="01FE8D0C" w14:textId="5E4D0853" w:rsidR="008C1C85" w:rsidRPr="00F44A65" w:rsidRDefault="00083A7C" w:rsidP="00F91D70">
            <w:pPr>
              <w:pStyle w:val="Heading3"/>
              <w:spacing w:before="0" w:beforeAutospacing="0" w:after="0" w:afterAutospacing="0"/>
              <w:jc w:val="both"/>
              <w:rPr>
                <w:b w:val="0"/>
                <w:sz w:val="24"/>
                <w:szCs w:val="24"/>
              </w:rPr>
            </w:pPr>
            <w:r w:rsidRPr="00F44A65">
              <w:rPr>
                <w:b w:val="0"/>
                <w:sz w:val="24"/>
                <w:szCs w:val="24"/>
              </w:rPr>
              <w:t xml:space="preserve">Atlīdzību par specializētās audžuģimenes pienākumu </w:t>
            </w:r>
            <w:r w:rsidR="00BA581C" w:rsidRPr="00F44A65">
              <w:rPr>
                <w:b w:val="0"/>
                <w:sz w:val="24"/>
                <w:szCs w:val="24"/>
              </w:rPr>
              <w:t xml:space="preserve">pildīšanu </w:t>
            </w:r>
            <w:r w:rsidRPr="00F44A65">
              <w:rPr>
                <w:b w:val="0"/>
                <w:sz w:val="24"/>
                <w:szCs w:val="24"/>
              </w:rPr>
              <w:t>izmaksā tas atbalsta centrs, ar kuru ģimenei noslēgt</w:t>
            </w:r>
            <w:r w:rsidR="00CF3F22" w:rsidRPr="00F44A65">
              <w:rPr>
                <w:b w:val="0"/>
                <w:sz w:val="24"/>
                <w:szCs w:val="24"/>
              </w:rPr>
              <w:t>s</w:t>
            </w:r>
            <w:r w:rsidRPr="00F44A65">
              <w:rPr>
                <w:b w:val="0"/>
                <w:sz w:val="24"/>
                <w:szCs w:val="24"/>
              </w:rPr>
              <w:t xml:space="preserve"> līgums</w:t>
            </w:r>
            <w:r w:rsidR="00F91D70" w:rsidRPr="00F44A65">
              <w:rPr>
                <w:b w:val="0"/>
                <w:sz w:val="24"/>
                <w:szCs w:val="24"/>
              </w:rPr>
              <w:t xml:space="preserve"> par atlīdzības par specializētās audžuģimenes pienākumu pildīšanu un vienreizējas mājokļa iekārtošanas kompensācijas izmaksu</w:t>
            </w:r>
            <w:r w:rsidR="004206B1" w:rsidRPr="00F44A65">
              <w:rPr>
                <w:b w:val="0"/>
                <w:sz w:val="24"/>
                <w:szCs w:val="24"/>
              </w:rPr>
              <w:t>, kura paredzēta bērnam nepieciešamo sadzīves priekšmetu iegādei.</w:t>
            </w:r>
            <w:r w:rsidRPr="00F44A65">
              <w:rPr>
                <w:b w:val="0"/>
                <w:sz w:val="24"/>
                <w:szCs w:val="24"/>
              </w:rPr>
              <w:t xml:space="preserve"> Atlīdzību par specializētās audžuģimenes pienākumu </w:t>
            </w:r>
            <w:r w:rsidR="00BA581C" w:rsidRPr="00F44A65">
              <w:rPr>
                <w:b w:val="0"/>
                <w:sz w:val="24"/>
                <w:szCs w:val="24"/>
              </w:rPr>
              <w:t>pildīšanu</w:t>
            </w:r>
            <w:r w:rsidR="00086093" w:rsidRPr="00F44A65">
              <w:rPr>
                <w:b w:val="0"/>
                <w:sz w:val="24"/>
                <w:szCs w:val="24"/>
              </w:rPr>
              <w:t xml:space="preserve"> </w:t>
            </w:r>
            <w:r w:rsidRPr="00F44A65">
              <w:rPr>
                <w:b w:val="0"/>
                <w:sz w:val="24"/>
                <w:szCs w:val="24"/>
              </w:rPr>
              <w:t>var izmaksāt avansā, pamatojoties uz specializētās audžuģimenes iesniegumu.</w:t>
            </w:r>
            <w:r w:rsidR="00817C03" w:rsidRPr="00F44A65">
              <w:rPr>
                <w:b w:val="0"/>
                <w:sz w:val="24"/>
                <w:szCs w:val="24"/>
              </w:rPr>
              <w:t xml:space="preserve"> Atlīdzību par specializētās audžuģimenes pienākumu pildīšanu pārtrauc izmaksāt ar dienu, kad bāriņtiesa pieņēmusi lēmumu par specializētās audžuģimenes statusa atņemšanu, sakarā ar pārkāpumiem vai izbeigšanu, gadījumos, kad specializētā audžuģimene atteikusies no specializētās audžuģimenes pienākumu pildīšanas.</w:t>
            </w:r>
          </w:p>
          <w:p w14:paraId="1D75BD55" w14:textId="329E670F" w:rsidR="008C1C85" w:rsidRPr="00F44A65" w:rsidRDefault="008C1C85">
            <w:pPr>
              <w:spacing w:after="0" w:line="240" w:lineRule="auto"/>
              <w:jc w:val="both"/>
              <w:rPr>
                <w:rFonts w:ascii="Times New Roman" w:eastAsia="Times New Roman" w:hAnsi="Times New Roman" w:cs="Times New Roman"/>
                <w:sz w:val="24"/>
                <w:szCs w:val="24"/>
              </w:rPr>
            </w:pPr>
            <w:r w:rsidRPr="00F44A65">
              <w:rPr>
                <w:rFonts w:ascii="Times New Roman" w:eastAsia="Times New Roman" w:hAnsi="Times New Roman" w:cs="Times New Roman"/>
                <w:sz w:val="24"/>
                <w:szCs w:val="24"/>
              </w:rPr>
              <w:lastRenderedPageBreak/>
              <w:t xml:space="preserve">Papildus atlīdzībai par pienākumu </w:t>
            </w:r>
            <w:r w:rsidR="00086093" w:rsidRPr="00F44A65">
              <w:rPr>
                <w:rFonts w:ascii="Times New Roman" w:eastAsia="Times New Roman" w:hAnsi="Times New Roman" w:cs="Times New Roman"/>
                <w:sz w:val="24"/>
                <w:szCs w:val="24"/>
              </w:rPr>
              <w:t xml:space="preserve">pildīšanu </w:t>
            </w:r>
            <w:r w:rsidRPr="00F44A65">
              <w:rPr>
                <w:rFonts w:ascii="Times New Roman" w:eastAsia="Times New Roman" w:hAnsi="Times New Roman" w:cs="Times New Roman"/>
                <w:sz w:val="24"/>
                <w:szCs w:val="24"/>
              </w:rPr>
              <w:t>specializētā audžuģimene</w:t>
            </w:r>
            <w:r w:rsidR="00424A14" w:rsidRPr="00F44A65">
              <w:rPr>
                <w:rFonts w:ascii="Times New Roman" w:eastAsia="Times New Roman" w:hAnsi="Times New Roman" w:cs="Times New Roman"/>
                <w:sz w:val="24"/>
                <w:szCs w:val="24"/>
              </w:rPr>
              <w:t>,</w:t>
            </w:r>
            <w:r w:rsidRPr="00F44A65">
              <w:rPr>
                <w:rFonts w:ascii="Times New Roman" w:eastAsia="Times New Roman" w:hAnsi="Times New Roman" w:cs="Times New Roman"/>
                <w:sz w:val="24"/>
                <w:szCs w:val="24"/>
              </w:rPr>
              <w:t xml:space="preserve"> </w:t>
            </w:r>
            <w:r w:rsidR="000F65A9" w:rsidRPr="00F44A65">
              <w:rPr>
                <w:rFonts w:ascii="Times New Roman" w:eastAsia="Times New Roman" w:hAnsi="Times New Roman" w:cs="Times New Roman"/>
                <w:sz w:val="24"/>
                <w:szCs w:val="24"/>
              </w:rPr>
              <w:t>tāpat kā audžuģimene</w:t>
            </w:r>
            <w:r w:rsidR="00424A14" w:rsidRPr="00F44A65">
              <w:rPr>
                <w:rFonts w:ascii="Times New Roman" w:eastAsia="Times New Roman" w:hAnsi="Times New Roman" w:cs="Times New Roman"/>
                <w:sz w:val="24"/>
                <w:szCs w:val="24"/>
              </w:rPr>
              <w:t>,</w:t>
            </w:r>
            <w:r w:rsidR="000F65A9" w:rsidRPr="00F44A65">
              <w:rPr>
                <w:rFonts w:ascii="Times New Roman" w:eastAsia="Times New Roman" w:hAnsi="Times New Roman" w:cs="Times New Roman"/>
                <w:sz w:val="24"/>
                <w:szCs w:val="24"/>
              </w:rPr>
              <w:t xml:space="preserve"> </w:t>
            </w:r>
            <w:r w:rsidRPr="00F44A65">
              <w:rPr>
                <w:rFonts w:ascii="Times New Roman" w:eastAsia="Times New Roman" w:hAnsi="Times New Roman" w:cs="Times New Roman"/>
                <w:sz w:val="24"/>
                <w:szCs w:val="24"/>
              </w:rPr>
              <w:t>par tajā ievietotu bērnu saņem pabalstu bērna uzturam un</w:t>
            </w:r>
            <w:r w:rsidR="00CF3F22" w:rsidRPr="00F44A65">
              <w:rPr>
                <w:rFonts w:ascii="Times New Roman" w:eastAsia="Times New Roman" w:hAnsi="Times New Roman" w:cs="Times New Roman"/>
                <w:sz w:val="24"/>
                <w:szCs w:val="24"/>
              </w:rPr>
              <w:t xml:space="preserve"> pabalstu</w:t>
            </w:r>
            <w:r w:rsidRPr="00F44A65">
              <w:rPr>
                <w:rFonts w:ascii="Times New Roman" w:eastAsia="Times New Roman" w:hAnsi="Times New Roman" w:cs="Times New Roman"/>
                <w:sz w:val="24"/>
                <w:szCs w:val="24"/>
              </w:rPr>
              <w:t xml:space="preserve"> mīkstā inventāra iegādei</w:t>
            </w:r>
            <w:r w:rsidR="00083A7C" w:rsidRPr="00F44A65">
              <w:rPr>
                <w:rFonts w:ascii="Times New Roman" w:eastAsia="Times New Roman" w:hAnsi="Times New Roman" w:cs="Times New Roman"/>
                <w:sz w:val="24"/>
                <w:szCs w:val="24"/>
              </w:rPr>
              <w:t xml:space="preserve">. Pabalstu bērna uzturam un </w:t>
            </w:r>
            <w:r w:rsidR="00CF3F22" w:rsidRPr="00F44A65">
              <w:rPr>
                <w:rFonts w:ascii="Times New Roman" w:eastAsia="Times New Roman" w:hAnsi="Times New Roman" w:cs="Times New Roman"/>
                <w:sz w:val="24"/>
                <w:szCs w:val="24"/>
              </w:rPr>
              <w:t xml:space="preserve">pabalstu </w:t>
            </w:r>
            <w:r w:rsidR="00083A7C" w:rsidRPr="00F44A65">
              <w:rPr>
                <w:rFonts w:ascii="Times New Roman" w:eastAsia="Times New Roman" w:hAnsi="Times New Roman" w:cs="Times New Roman"/>
                <w:sz w:val="24"/>
                <w:szCs w:val="24"/>
              </w:rPr>
              <w:t xml:space="preserve">mīkstā inventāra iegādei izmaksā tā pašvaldība, kura pieņēmusi lēmumu par bērna ievietošanu audžuģimenē. </w:t>
            </w:r>
            <w:r w:rsidR="00CF3F22" w:rsidRPr="00F44A65">
              <w:rPr>
                <w:rFonts w:ascii="Times New Roman" w:eastAsia="Times New Roman" w:hAnsi="Times New Roman" w:cs="Times New Roman"/>
                <w:sz w:val="24"/>
                <w:szCs w:val="24"/>
              </w:rPr>
              <w:t>Tāpat</w:t>
            </w:r>
            <w:r w:rsidRPr="00F44A65">
              <w:rPr>
                <w:rFonts w:ascii="Times New Roman" w:eastAsia="Times New Roman" w:hAnsi="Times New Roman" w:cs="Times New Roman"/>
                <w:sz w:val="24"/>
                <w:szCs w:val="24"/>
              </w:rPr>
              <w:t xml:space="preserve"> </w:t>
            </w:r>
            <w:r w:rsidR="00083A7C" w:rsidRPr="00F44A65">
              <w:rPr>
                <w:rFonts w:ascii="Times New Roman" w:eastAsia="Times New Roman" w:hAnsi="Times New Roman" w:cs="Times New Roman"/>
                <w:sz w:val="24"/>
                <w:szCs w:val="24"/>
              </w:rPr>
              <w:t xml:space="preserve">specializētās audžuģimenes var saņemt </w:t>
            </w:r>
            <w:r w:rsidRPr="00F44A65">
              <w:rPr>
                <w:rFonts w:ascii="Times New Roman" w:eastAsia="Times New Roman" w:hAnsi="Times New Roman" w:cs="Times New Roman"/>
                <w:sz w:val="24"/>
                <w:szCs w:val="24"/>
              </w:rPr>
              <w:t xml:space="preserve">vienreizēju mājokļa </w:t>
            </w:r>
            <w:r w:rsidR="0042213E" w:rsidRPr="00F44A65">
              <w:rPr>
                <w:rFonts w:ascii="Times New Roman" w:eastAsia="Times New Roman" w:hAnsi="Times New Roman" w:cs="Times New Roman"/>
                <w:sz w:val="24"/>
                <w:szCs w:val="24"/>
              </w:rPr>
              <w:t>iekārtošanas kompensācij</w:t>
            </w:r>
            <w:r w:rsidR="000955CE">
              <w:rPr>
                <w:rFonts w:ascii="Times New Roman" w:eastAsia="Times New Roman" w:hAnsi="Times New Roman" w:cs="Times New Roman"/>
                <w:sz w:val="24"/>
                <w:szCs w:val="24"/>
              </w:rPr>
              <w:t>u</w:t>
            </w:r>
            <w:r w:rsidR="0042213E" w:rsidRPr="00F44A65">
              <w:rPr>
                <w:rFonts w:ascii="Times New Roman" w:eastAsia="Times New Roman" w:hAnsi="Times New Roman" w:cs="Times New Roman"/>
                <w:sz w:val="24"/>
                <w:szCs w:val="24"/>
              </w:rPr>
              <w:t xml:space="preserve"> </w:t>
            </w:r>
            <w:r w:rsidRPr="00F44A65">
              <w:rPr>
                <w:rFonts w:ascii="Times New Roman" w:eastAsia="Times New Roman" w:hAnsi="Times New Roman" w:cs="Times New Roman"/>
                <w:sz w:val="24"/>
                <w:szCs w:val="24"/>
              </w:rPr>
              <w:t xml:space="preserve">izdevumu segšanai </w:t>
            </w:r>
            <w:r w:rsidR="00A918E3" w:rsidRPr="00F44A65">
              <w:rPr>
                <w:rFonts w:ascii="Times New Roman" w:eastAsia="Times New Roman" w:hAnsi="Times New Roman" w:cs="Times New Roman"/>
                <w:sz w:val="24"/>
                <w:szCs w:val="24"/>
              </w:rPr>
              <w:t xml:space="preserve">ne vairāk kā </w:t>
            </w:r>
            <w:r w:rsidRPr="00F44A65">
              <w:rPr>
                <w:rFonts w:ascii="Times New Roman" w:eastAsia="Times New Roman" w:hAnsi="Times New Roman" w:cs="Times New Roman"/>
                <w:sz w:val="24"/>
                <w:szCs w:val="24"/>
              </w:rPr>
              <w:t>500 euro apmērā. Gadījumos, ja specializētā audžuģimene objektīvu iemeslu dēļ atteikusies no specializācijas un pēc kāda laika tomēr atjauno specializāciju</w:t>
            </w:r>
            <w:r w:rsidR="00A918E3" w:rsidRPr="00F44A65">
              <w:rPr>
                <w:rFonts w:ascii="Times New Roman" w:eastAsia="Times New Roman" w:hAnsi="Times New Roman" w:cs="Times New Roman"/>
                <w:sz w:val="24"/>
                <w:szCs w:val="24"/>
              </w:rPr>
              <w:t xml:space="preserve"> vai maina specializācijas veidu</w:t>
            </w:r>
            <w:r w:rsidRPr="00F44A65">
              <w:rPr>
                <w:rFonts w:ascii="Times New Roman" w:eastAsia="Times New Roman" w:hAnsi="Times New Roman" w:cs="Times New Roman"/>
                <w:sz w:val="24"/>
                <w:szCs w:val="24"/>
              </w:rPr>
              <w:t xml:space="preserve">, </w:t>
            </w:r>
            <w:r w:rsidR="00A918E3" w:rsidRPr="00F44A65">
              <w:rPr>
                <w:rFonts w:ascii="Times New Roman" w:eastAsia="Times New Roman" w:hAnsi="Times New Roman" w:cs="Times New Roman"/>
                <w:sz w:val="24"/>
                <w:szCs w:val="24"/>
              </w:rPr>
              <w:t>noslēdzot jaunu</w:t>
            </w:r>
            <w:r w:rsidRPr="00F44A65">
              <w:rPr>
                <w:rFonts w:ascii="Times New Roman" w:eastAsia="Times New Roman" w:hAnsi="Times New Roman" w:cs="Times New Roman"/>
                <w:sz w:val="24"/>
                <w:szCs w:val="24"/>
              </w:rPr>
              <w:t xml:space="preserve"> </w:t>
            </w:r>
            <w:r w:rsidR="00F91D70" w:rsidRPr="00F44A65">
              <w:rPr>
                <w:rFonts w:ascii="Times New Roman" w:eastAsia="Times New Roman" w:hAnsi="Times New Roman" w:cs="Times New Roman"/>
                <w:sz w:val="24"/>
                <w:szCs w:val="24"/>
              </w:rPr>
              <w:t xml:space="preserve">līgumu </w:t>
            </w:r>
            <w:r w:rsidR="00272816" w:rsidRPr="00F44A65">
              <w:rPr>
                <w:rFonts w:ascii="Times New Roman" w:eastAsia="Times New Roman" w:hAnsi="Times New Roman" w:cs="Times New Roman"/>
                <w:sz w:val="24"/>
                <w:szCs w:val="24"/>
              </w:rPr>
              <w:t>par atlīdzības par specializētās audžuģimenes pienākumu pildīšanu un vienreizēj</w:t>
            </w:r>
            <w:r w:rsidR="0042213E" w:rsidRPr="00F44A65">
              <w:rPr>
                <w:rFonts w:ascii="Times New Roman" w:eastAsia="Times New Roman" w:hAnsi="Times New Roman" w:cs="Times New Roman"/>
                <w:sz w:val="24"/>
                <w:szCs w:val="24"/>
              </w:rPr>
              <w:t>u</w:t>
            </w:r>
            <w:r w:rsidR="00272816" w:rsidRPr="00F44A65">
              <w:rPr>
                <w:rFonts w:ascii="Times New Roman" w:eastAsia="Times New Roman" w:hAnsi="Times New Roman" w:cs="Times New Roman"/>
                <w:sz w:val="24"/>
                <w:szCs w:val="24"/>
              </w:rPr>
              <w:t xml:space="preserve"> mājokļa iekārtošanas kompensācijas izmaksu</w:t>
            </w:r>
            <w:r w:rsidRPr="00F44A65">
              <w:rPr>
                <w:rFonts w:ascii="Times New Roman" w:eastAsia="Times New Roman" w:hAnsi="Times New Roman" w:cs="Times New Roman"/>
                <w:sz w:val="24"/>
                <w:szCs w:val="24"/>
              </w:rPr>
              <w:t xml:space="preserve"> ar atbalsta centru var </w:t>
            </w:r>
            <w:r w:rsidR="0042213E" w:rsidRPr="00F44A65">
              <w:rPr>
                <w:rFonts w:ascii="Times New Roman" w:eastAsia="Times New Roman" w:hAnsi="Times New Roman" w:cs="Times New Roman"/>
                <w:sz w:val="24"/>
                <w:szCs w:val="24"/>
              </w:rPr>
              <w:t xml:space="preserve">saņemt </w:t>
            </w:r>
            <w:r w:rsidR="00CF3F22" w:rsidRPr="00F44A65">
              <w:rPr>
                <w:rFonts w:ascii="Times New Roman" w:eastAsia="Times New Roman" w:hAnsi="Times New Roman" w:cs="Times New Roman"/>
                <w:sz w:val="24"/>
                <w:szCs w:val="24"/>
              </w:rPr>
              <w:t xml:space="preserve">atkārtoti </w:t>
            </w:r>
            <w:r w:rsidR="0042213E" w:rsidRPr="00F44A65">
              <w:rPr>
                <w:rFonts w:ascii="Times New Roman" w:eastAsia="Times New Roman" w:hAnsi="Times New Roman" w:cs="Times New Roman"/>
                <w:sz w:val="24"/>
                <w:szCs w:val="24"/>
              </w:rPr>
              <w:t>vienreizēj</w:t>
            </w:r>
            <w:r w:rsidR="00CF3F22" w:rsidRPr="00F44A65">
              <w:rPr>
                <w:rFonts w:ascii="Times New Roman" w:eastAsia="Times New Roman" w:hAnsi="Times New Roman" w:cs="Times New Roman"/>
                <w:sz w:val="24"/>
                <w:szCs w:val="24"/>
              </w:rPr>
              <w:t>u</w:t>
            </w:r>
            <w:r w:rsidR="0042213E" w:rsidRPr="00F44A65">
              <w:rPr>
                <w:rFonts w:ascii="Times New Roman" w:eastAsia="Times New Roman" w:hAnsi="Times New Roman" w:cs="Times New Roman"/>
                <w:sz w:val="24"/>
                <w:szCs w:val="24"/>
              </w:rPr>
              <w:t xml:space="preserve"> mājokļa iekārtošanas kompensācijas</w:t>
            </w:r>
            <w:r w:rsidRPr="00F44A65">
              <w:rPr>
                <w:rFonts w:ascii="Times New Roman" w:eastAsia="Times New Roman" w:hAnsi="Times New Roman" w:cs="Times New Roman"/>
                <w:sz w:val="24"/>
                <w:szCs w:val="24"/>
              </w:rPr>
              <w:t>.</w:t>
            </w:r>
            <w:r w:rsidR="00083A7C" w:rsidRPr="00F44A65">
              <w:rPr>
                <w:rFonts w:ascii="Times New Roman" w:eastAsia="Times New Roman" w:hAnsi="Times New Roman" w:cs="Times New Roman"/>
                <w:sz w:val="24"/>
                <w:szCs w:val="24"/>
              </w:rPr>
              <w:t xml:space="preserve"> Lai saņemtu </w:t>
            </w:r>
            <w:r w:rsidR="0042213E" w:rsidRPr="00F44A65">
              <w:rPr>
                <w:rFonts w:ascii="Times New Roman" w:eastAsia="Times New Roman" w:hAnsi="Times New Roman" w:cs="Times New Roman"/>
                <w:sz w:val="24"/>
                <w:szCs w:val="24"/>
              </w:rPr>
              <w:t>vienreizēju mājokļa iekārtošanas kompensācij</w:t>
            </w:r>
            <w:r w:rsidR="00CF3F22" w:rsidRPr="00F44A65">
              <w:rPr>
                <w:rFonts w:ascii="Times New Roman" w:eastAsia="Times New Roman" w:hAnsi="Times New Roman" w:cs="Times New Roman"/>
                <w:sz w:val="24"/>
                <w:szCs w:val="24"/>
              </w:rPr>
              <w:t>u</w:t>
            </w:r>
            <w:r w:rsidR="0011335D" w:rsidRPr="00F44A65">
              <w:rPr>
                <w:rFonts w:ascii="Times New Roman" w:eastAsia="Times New Roman" w:hAnsi="Times New Roman" w:cs="Times New Roman"/>
                <w:sz w:val="24"/>
                <w:szCs w:val="24"/>
              </w:rPr>
              <w:t>,</w:t>
            </w:r>
            <w:r w:rsidR="00083A7C" w:rsidRPr="00F44A65">
              <w:rPr>
                <w:rFonts w:ascii="Times New Roman" w:eastAsia="Times New Roman" w:hAnsi="Times New Roman" w:cs="Times New Roman"/>
                <w:sz w:val="24"/>
                <w:szCs w:val="24"/>
              </w:rPr>
              <w:t xml:space="preserve"> specializētā audžuģimene </w:t>
            </w:r>
            <w:r w:rsidR="0011335D" w:rsidRPr="00F44A65">
              <w:rPr>
                <w:rFonts w:ascii="Times New Roman" w:eastAsia="Times New Roman" w:hAnsi="Times New Roman" w:cs="Times New Roman"/>
                <w:sz w:val="24"/>
                <w:szCs w:val="24"/>
              </w:rPr>
              <w:t>iesniedz iesniegumu atbalsta centram, ar kuru noslēgta vienošan</w:t>
            </w:r>
            <w:r w:rsidR="00CF3F22" w:rsidRPr="00F44A65">
              <w:rPr>
                <w:rFonts w:ascii="Times New Roman" w:eastAsia="Times New Roman" w:hAnsi="Times New Roman" w:cs="Times New Roman"/>
                <w:sz w:val="24"/>
                <w:szCs w:val="24"/>
              </w:rPr>
              <w:t>ā</w:t>
            </w:r>
            <w:r w:rsidR="0011335D" w:rsidRPr="00F44A65">
              <w:rPr>
                <w:rFonts w:ascii="Times New Roman" w:eastAsia="Times New Roman" w:hAnsi="Times New Roman" w:cs="Times New Roman"/>
                <w:sz w:val="24"/>
                <w:szCs w:val="24"/>
              </w:rPr>
              <w:t>s</w:t>
            </w:r>
            <w:r w:rsidR="00424A14" w:rsidRPr="00F44A65">
              <w:rPr>
                <w:rFonts w:ascii="Times New Roman" w:eastAsia="Times New Roman" w:hAnsi="Times New Roman" w:cs="Times New Roman"/>
                <w:sz w:val="24"/>
                <w:szCs w:val="24"/>
              </w:rPr>
              <w:t xml:space="preserve"> par atbalsta sniegšanu</w:t>
            </w:r>
            <w:r w:rsidR="0011335D" w:rsidRPr="00F44A65">
              <w:rPr>
                <w:rFonts w:ascii="Times New Roman" w:eastAsia="Times New Roman" w:hAnsi="Times New Roman" w:cs="Times New Roman"/>
                <w:sz w:val="24"/>
                <w:szCs w:val="24"/>
              </w:rPr>
              <w:t xml:space="preserve"> un līgums</w:t>
            </w:r>
            <w:r w:rsidR="00424A14" w:rsidRPr="00F44A65">
              <w:rPr>
                <w:rFonts w:ascii="Times New Roman" w:eastAsia="Times New Roman" w:hAnsi="Times New Roman" w:cs="Times New Roman"/>
                <w:sz w:val="24"/>
                <w:szCs w:val="24"/>
              </w:rPr>
              <w:t xml:space="preserve"> </w:t>
            </w:r>
            <w:r w:rsidR="0042213E" w:rsidRPr="00F44A65">
              <w:rPr>
                <w:rFonts w:ascii="Times New Roman" w:eastAsia="Times New Roman" w:hAnsi="Times New Roman" w:cs="Times New Roman"/>
                <w:sz w:val="24"/>
                <w:szCs w:val="24"/>
              </w:rPr>
              <w:t>par atlīdzības par specializētās audžuģimenes pienākumu pildīšanu un vienreizēju mājokļa iekārtošanas kompensācijas izmaksu</w:t>
            </w:r>
            <w:r w:rsidR="0011335D" w:rsidRPr="00F44A65">
              <w:rPr>
                <w:rFonts w:ascii="Times New Roman" w:eastAsia="Times New Roman" w:hAnsi="Times New Roman" w:cs="Times New Roman"/>
                <w:sz w:val="24"/>
                <w:szCs w:val="24"/>
              </w:rPr>
              <w:t>. Pirms kompensācijas izmaksas atbalsta centrs ir tiesīgs pieprasīt pārskatu par</w:t>
            </w:r>
            <w:r w:rsidR="00BA72D4" w:rsidRPr="00F44A65">
              <w:rPr>
                <w:rFonts w:ascii="Times New Roman" w:eastAsia="Times New Roman" w:hAnsi="Times New Roman" w:cs="Times New Roman"/>
                <w:sz w:val="24"/>
                <w:szCs w:val="24"/>
              </w:rPr>
              <w:t xml:space="preserve"> mājokļa</w:t>
            </w:r>
            <w:r w:rsidR="0011335D" w:rsidRPr="00F44A65">
              <w:rPr>
                <w:rFonts w:ascii="Times New Roman" w:eastAsia="Times New Roman" w:hAnsi="Times New Roman" w:cs="Times New Roman"/>
                <w:sz w:val="24"/>
                <w:szCs w:val="24"/>
              </w:rPr>
              <w:t xml:space="preserve"> pielāgošanai un iekārtošanai izlietotajiem līdzekļiem.</w:t>
            </w:r>
          </w:p>
          <w:p w14:paraId="48ED33A8" w14:textId="77777777" w:rsidR="0011335D" w:rsidRPr="00F44A65" w:rsidRDefault="0011335D">
            <w:pPr>
              <w:spacing w:after="0" w:line="240" w:lineRule="auto"/>
              <w:jc w:val="both"/>
              <w:rPr>
                <w:rFonts w:ascii="Times New Roman" w:eastAsia="Times New Roman" w:hAnsi="Times New Roman" w:cs="Times New Roman"/>
                <w:sz w:val="24"/>
                <w:szCs w:val="24"/>
              </w:rPr>
            </w:pPr>
          </w:p>
          <w:p w14:paraId="4EE39357" w14:textId="77777777" w:rsidR="0011335D" w:rsidRPr="00F44A65" w:rsidRDefault="0011335D">
            <w:pPr>
              <w:spacing w:after="0" w:line="240" w:lineRule="auto"/>
              <w:jc w:val="both"/>
              <w:rPr>
                <w:rFonts w:ascii="Times New Roman" w:eastAsia="Times New Roman" w:hAnsi="Times New Roman" w:cs="Times New Roman"/>
                <w:b/>
                <w:sz w:val="24"/>
                <w:szCs w:val="24"/>
              </w:rPr>
            </w:pPr>
            <w:r w:rsidRPr="00F44A65">
              <w:rPr>
                <w:rFonts w:ascii="Times New Roman" w:eastAsia="Times New Roman" w:hAnsi="Times New Roman" w:cs="Times New Roman"/>
                <w:b/>
                <w:sz w:val="24"/>
                <w:szCs w:val="24"/>
              </w:rPr>
              <w:t>Atbalsta centri</w:t>
            </w:r>
          </w:p>
          <w:p w14:paraId="0B984C3F" w14:textId="77777777" w:rsidR="0011335D" w:rsidRPr="00F44A65" w:rsidRDefault="0011335D">
            <w:pPr>
              <w:spacing w:after="0" w:line="240" w:lineRule="auto"/>
              <w:jc w:val="both"/>
              <w:rPr>
                <w:rFonts w:ascii="Times New Roman" w:eastAsia="Times New Roman" w:hAnsi="Times New Roman" w:cs="Times New Roman"/>
                <w:sz w:val="24"/>
                <w:szCs w:val="24"/>
              </w:rPr>
            </w:pPr>
          </w:p>
          <w:p w14:paraId="6CB1C5FB" w14:textId="47B17E26" w:rsidR="00123D38" w:rsidRPr="00F44A65" w:rsidRDefault="00123D38">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 xml:space="preserve">Atbalsta centra </w:t>
            </w:r>
            <w:r w:rsidR="00CF3F22" w:rsidRPr="00F44A65">
              <w:rPr>
                <w:rFonts w:ascii="Times New Roman" w:eastAsia="Times New Roman" w:hAnsi="Times New Roman" w:cs="Times New Roman"/>
                <w:sz w:val="24"/>
                <w:szCs w:val="24"/>
                <w:lang w:eastAsia="lv-LV"/>
              </w:rPr>
              <w:t xml:space="preserve">izveidošanas un darbības </w:t>
            </w:r>
            <w:r w:rsidRPr="00F44A65">
              <w:rPr>
                <w:rFonts w:ascii="Times New Roman" w:eastAsia="Times New Roman" w:hAnsi="Times New Roman" w:cs="Times New Roman"/>
                <w:sz w:val="24"/>
                <w:szCs w:val="24"/>
                <w:lang w:eastAsia="lv-LV"/>
              </w:rPr>
              <w:t>mērķis ir sniegt atbalstu audžuģimenēm, specializēt</w:t>
            </w:r>
            <w:r w:rsidR="00CF3F22" w:rsidRPr="00F44A65">
              <w:rPr>
                <w:rFonts w:ascii="Times New Roman" w:eastAsia="Times New Roman" w:hAnsi="Times New Roman" w:cs="Times New Roman"/>
                <w:sz w:val="24"/>
                <w:szCs w:val="24"/>
                <w:lang w:eastAsia="lv-LV"/>
              </w:rPr>
              <w:t>aj</w:t>
            </w:r>
            <w:r w:rsidRPr="00F44A65">
              <w:rPr>
                <w:rFonts w:ascii="Times New Roman" w:eastAsia="Times New Roman" w:hAnsi="Times New Roman" w:cs="Times New Roman"/>
                <w:sz w:val="24"/>
                <w:szCs w:val="24"/>
                <w:lang w:eastAsia="lv-LV"/>
              </w:rPr>
              <w:t>ām audžuģimenēm</w:t>
            </w:r>
            <w:r w:rsidR="0042213E" w:rsidRPr="00F44A65">
              <w:rPr>
                <w:rFonts w:ascii="Times New Roman" w:eastAsia="Times New Roman" w:hAnsi="Times New Roman" w:cs="Times New Roman"/>
                <w:sz w:val="24"/>
                <w:szCs w:val="24"/>
                <w:lang w:eastAsia="lv-LV"/>
              </w:rPr>
              <w:t>, viesģimenēm</w:t>
            </w:r>
            <w:r w:rsidRPr="00F44A65">
              <w:rPr>
                <w:rFonts w:ascii="Times New Roman" w:eastAsia="Times New Roman" w:hAnsi="Times New Roman" w:cs="Times New Roman"/>
                <w:sz w:val="24"/>
                <w:szCs w:val="24"/>
                <w:lang w:eastAsia="lv-LV"/>
              </w:rPr>
              <w:t>, aizbildņiem un adoptētājiem.</w:t>
            </w:r>
          </w:p>
          <w:p w14:paraId="3D898B93" w14:textId="424A35C3" w:rsidR="00202000" w:rsidRDefault="00D87AFB" w:rsidP="0042213E">
            <w:pPr>
              <w:spacing w:after="0" w:line="240" w:lineRule="auto"/>
              <w:jc w:val="both"/>
              <w:rPr>
                <w:rFonts w:ascii="Times New Roman" w:eastAsia="Times New Roman" w:hAnsi="Times New Roman" w:cs="Times New Roman"/>
                <w:sz w:val="24"/>
                <w:szCs w:val="24"/>
                <w:highlight w:val="yellow"/>
                <w:lang w:eastAsia="lv-LV"/>
              </w:rPr>
            </w:pPr>
            <w:r w:rsidRPr="00F44A65">
              <w:rPr>
                <w:rFonts w:ascii="Times New Roman" w:eastAsia="Times New Roman" w:hAnsi="Times New Roman" w:cs="Times New Roman"/>
                <w:sz w:val="24"/>
                <w:szCs w:val="24"/>
                <w:lang w:eastAsia="lv-LV"/>
              </w:rPr>
              <w:t>Atbalsta centra statusu var iegūt komersants, biedrība vai nodibinājums. Lai saņemtu atbalsta centra statusu</w:t>
            </w:r>
            <w:r w:rsidR="000955CE">
              <w:rPr>
                <w:rFonts w:ascii="Times New Roman" w:eastAsia="Times New Roman" w:hAnsi="Times New Roman" w:cs="Times New Roman"/>
                <w:sz w:val="24"/>
                <w:szCs w:val="24"/>
                <w:lang w:eastAsia="lv-LV"/>
              </w:rPr>
              <w:t>,</w:t>
            </w:r>
            <w:r w:rsidRPr="00F44A65">
              <w:rPr>
                <w:rFonts w:ascii="Times New Roman" w:eastAsia="Times New Roman" w:hAnsi="Times New Roman" w:cs="Times New Roman"/>
                <w:sz w:val="24"/>
                <w:szCs w:val="24"/>
                <w:lang w:eastAsia="lv-LV"/>
              </w:rPr>
              <w:t xml:space="preserve"> pakalpojuma sniedzējs iesniedz ministrijā iesniegumu, kurā norāda nosaukumu, juridisko adresi, reģistrācijas numuru</w:t>
            </w:r>
            <w:r w:rsidR="002B3015">
              <w:rPr>
                <w:rFonts w:ascii="Times New Roman" w:eastAsia="Times New Roman" w:hAnsi="Times New Roman" w:cs="Times New Roman"/>
                <w:sz w:val="24"/>
                <w:szCs w:val="24"/>
                <w:lang w:eastAsia="lv-LV"/>
              </w:rPr>
              <w:t xml:space="preserve">, </w:t>
            </w:r>
            <w:r w:rsidRPr="00F44A65">
              <w:rPr>
                <w:rFonts w:ascii="Times New Roman" w:eastAsia="Times New Roman" w:hAnsi="Times New Roman" w:cs="Times New Roman"/>
                <w:sz w:val="24"/>
                <w:szCs w:val="24"/>
                <w:lang w:eastAsia="lv-LV"/>
              </w:rPr>
              <w:t>kontaktinformāciju</w:t>
            </w:r>
            <w:r w:rsidR="002B3015">
              <w:rPr>
                <w:rFonts w:ascii="Times New Roman" w:eastAsia="Times New Roman" w:hAnsi="Times New Roman" w:cs="Times New Roman"/>
                <w:sz w:val="24"/>
                <w:szCs w:val="24"/>
                <w:lang w:eastAsia="lv-LV"/>
              </w:rPr>
              <w:t xml:space="preserve"> (tālruņa numuru, elektroniskā pasta adresi)</w:t>
            </w:r>
            <w:r w:rsidRPr="00F44A65">
              <w:rPr>
                <w:rFonts w:ascii="Times New Roman" w:eastAsia="Times New Roman" w:hAnsi="Times New Roman" w:cs="Times New Roman"/>
                <w:sz w:val="24"/>
                <w:szCs w:val="24"/>
                <w:lang w:eastAsia="lv-LV"/>
              </w:rPr>
              <w:t>, tīmekļvietni</w:t>
            </w:r>
            <w:r w:rsidR="002B3015">
              <w:rPr>
                <w:rFonts w:ascii="Times New Roman" w:eastAsia="Times New Roman" w:hAnsi="Times New Roman" w:cs="Times New Roman"/>
                <w:sz w:val="24"/>
                <w:szCs w:val="24"/>
                <w:lang w:eastAsia="lv-LV"/>
              </w:rPr>
              <w:t xml:space="preserve"> (ja iesniedzējam tāda ir izveidota)</w:t>
            </w:r>
            <w:r w:rsidRPr="00F44A65">
              <w:rPr>
                <w:rFonts w:ascii="Times New Roman" w:eastAsia="Times New Roman" w:hAnsi="Times New Roman" w:cs="Times New Roman"/>
                <w:sz w:val="24"/>
                <w:szCs w:val="24"/>
                <w:lang w:eastAsia="lv-LV"/>
              </w:rPr>
              <w:t xml:space="preserve"> un darba vietas adresi. Iesniegumam pievieno</w:t>
            </w:r>
            <w:r w:rsidR="00A92822" w:rsidRPr="00F44A65">
              <w:rPr>
                <w:rFonts w:ascii="Times New Roman" w:eastAsia="Times New Roman" w:hAnsi="Times New Roman" w:cs="Times New Roman"/>
                <w:sz w:val="24"/>
                <w:szCs w:val="24"/>
                <w:lang w:eastAsia="lv-LV"/>
              </w:rPr>
              <w:t xml:space="preserve"> </w:t>
            </w:r>
            <w:r w:rsidRPr="00F44A65">
              <w:rPr>
                <w:rFonts w:ascii="Times New Roman" w:eastAsia="Times New Roman" w:hAnsi="Times New Roman" w:cs="Times New Roman"/>
                <w:sz w:val="24"/>
                <w:szCs w:val="24"/>
                <w:lang w:eastAsia="lv-LV"/>
              </w:rPr>
              <w:t xml:space="preserve">ar </w:t>
            </w:r>
            <w:r w:rsidR="00A92822" w:rsidRPr="00F44A65">
              <w:rPr>
                <w:rFonts w:ascii="Times New Roman" w:eastAsia="Times New Roman" w:hAnsi="Times New Roman" w:cs="Times New Roman"/>
                <w:sz w:val="24"/>
                <w:szCs w:val="24"/>
                <w:lang w:eastAsia="lv-LV"/>
              </w:rPr>
              <w:t>vismaz vienu pašvaldību nodomu protokolu par plānoto sadarbību</w:t>
            </w:r>
            <w:r w:rsidRPr="00F44A65">
              <w:rPr>
                <w:rFonts w:ascii="Times New Roman" w:eastAsia="Times New Roman" w:hAnsi="Times New Roman" w:cs="Times New Roman"/>
                <w:sz w:val="24"/>
                <w:szCs w:val="24"/>
                <w:lang w:eastAsia="lv-LV"/>
              </w:rPr>
              <w:t xml:space="preserve">, atbalsta centra izveidošanas un pakalpojumu sniegšanas apraksts, tai skaitā </w:t>
            </w:r>
            <w:r w:rsidRPr="00F44A65">
              <w:rPr>
                <w:rFonts w:ascii="Times New Roman" w:hAnsi="Times New Roman" w:cs="Times New Roman"/>
                <w:sz w:val="24"/>
                <w:szCs w:val="24"/>
              </w:rPr>
              <w:t>izveidojamo atbalsta centru skaits un pakalpojuma sniegšanas punktu skaitu</w:t>
            </w:r>
            <w:r w:rsidRPr="00F44A65">
              <w:rPr>
                <w:rFonts w:ascii="Times New Roman" w:eastAsia="Times New Roman" w:hAnsi="Times New Roman" w:cs="Times New Roman"/>
                <w:sz w:val="24"/>
                <w:szCs w:val="24"/>
                <w:lang w:eastAsia="lv-LV"/>
              </w:rPr>
              <w:t xml:space="preserve">, apliecinājumu, ka </w:t>
            </w:r>
            <w:r w:rsidR="0011335D" w:rsidRPr="00F44A65">
              <w:rPr>
                <w:rFonts w:ascii="Times New Roman" w:eastAsia="Times New Roman" w:hAnsi="Times New Roman" w:cs="Times New Roman"/>
                <w:sz w:val="24"/>
                <w:szCs w:val="24"/>
                <w:lang w:eastAsia="lv-LV"/>
              </w:rPr>
              <w:t>atbalsta centrā strādājošajiem speciālistiem ir</w:t>
            </w:r>
            <w:r w:rsidR="00A92822" w:rsidRPr="00F44A65">
              <w:rPr>
                <w:rFonts w:ascii="Times New Roman" w:eastAsia="Times New Roman" w:hAnsi="Times New Roman" w:cs="Times New Roman"/>
                <w:sz w:val="24"/>
                <w:szCs w:val="24"/>
                <w:lang w:eastAsia="lv-LV"/>
              </w:rPr>
              <w:t xml:space="preserve"> vismaz trīs gadu</w:t>
            </w:r>
            <w:r w:rsidR="0011335D" w:rsidRPr="00F44A65">
              <w:rPr>
                <w:rFonts w:ascii="Times New Roman" w:eastAsia="Times New Roman" w:hAnsi="Times New Roman" w:cs="Times New Roman"/>
                <w:sz w:val="24"/>
                <w:szCs w:val="24"/>
                <w:lang w:eastAsia="lv-LV"/>
              </w:rPr>
              <w:t xml:space="preserve"> pieredze darbā ar ģimenēm ar bērniem</w:t>
            </w:r>
            <w:r w:rsidR="00A92822" w:rsidRPr="00F44A65">
              <w:rPr>
                <w:rFonts w:ascii="Times New Roman" w:eastAsia="Times New Roman" w:hAnsi="Times New Roman" w:cs="Times New Roman"/>
                <w:sz w:val="24"/>
                <w:szCs w:val="24"/>
                <w:lang w:eastAsia="lv-LV"/>
              </w:rPr>
              <w:t xml:space="preserve"> pēdējo piecu gadu laikā</w:t>
            </w:r>
            <w:r w:rsidRPr="00F44A65">
              <w:rPr>
                <w:rFonts w:ascii="Times New Roman" w:eastAsia="Times New Roman" w:hAnsi="Times New Roman" w:cs="Times New Roman"/>
                <w:sz w:val="24"/>
                <w:szCs w:val="24"/>
                <w:lang w:eastAsia="lv-LV"/>
              </w:rPr>
              <w:t>, apliecinājum</w:t>
            </w:r>
            <w:r w:rsidR="000955CE">
              <w:rPr>
                <w:rFonts w:ascii="Times New Roman" w:eastAsia="Times New Roman" w:hAnsi="Times New Roman" w:cs="Times New Roman"/>
                <w:sz w:val="24"/>
                <w:szCs w:val="24"/>
                <w:lang w:eastAsia="lv-LV"/>
              </w:rPr>
              <w:t>u</w:t>
            </w:r>
            <w:r w:rsidRPr="00F44A65">
              <w:rPr>
                <w:rFonts w:ascii="Times New Roman" w:eastAsia="Times New Roman" w:hAnsi="Times New Roman" w:cs="Times New Roman"/>
                <w:sz w:val="24"/>
                <w:szCs w:val="24"/>
                <w:lang w:eastAsia="lv-LV"/>
              </w:rPr>
              <w:t xml:space="preserve">, ka telpas, kurās plānots </w:t>
            </w:r>
            <w:r w:rsidRPr="00F44A65">
              <w:rPr>
                <w:rFonts w:ascii="Times New Roman" w:eastAsia="Times New Roman" w:hAnsi="Times New Roman" w:cs="Times New Roman"/>
                <w:sz w:val="24"/>
                <w:szCs w:val="24"/>
                <w:lang w:eastAsia="lv-LV"/>
              </w:rPr>
              <w:lastRenderedPageBreak/>
              <w:t xml:space="preserve">sniegt atbalsta centra pakalpojumu, ir piemērotas un aprīkotas atbilstoši to lietošanas mērķim. </w:t>
            </w:r>
          </w:p>
          <w:p w14:paraId="220BA9BB" w14:textId="18B6A96E" w:rsidR="00202000" w:rsidRDefault="00A13DC9" w:rsidP="00263747">
            <w:pPr>
              <w:autoSpaceDE w:val="0"/>
              <w:autoSpaceDN w:val="0"/>
              <w:adjustRightInd w:val="0"/>
              <w:spacing w:after="0" w:line="240" w:lineRule="auto"/>
              <w:jc w:val="both"/>
              <w:rPr>
                <w:rFonts w:ascii="Times New Roman" w:hAnsi="Times New Roman" w:cs="Times New Roman"/>
                <w:color w:val="0000FF"/>
                <w:sz w:val="24"/>
                <w:szCs w:val="24"/>
              </w:rPr>
            </w:pPr>
            <w:r w:rsidRPr="00793542">
              <w:rPr>
                <w:rFonts w:ascii="Times New Roman" w:eastAsia="Times New Roman" w:hAnsi="Times New Roman" w:cs="Times New Roman"/>
                <w:sz w:val="24"/>
                <w:szCs w:val="24"/>
                <w:lang w:eastAsia="lv-LV"/>
              </w:rPr>
              <w:t xml:space="preserve"> </w:t>
            </w:r>
            <w:r w:rsidR="00202000" w:rsidRPr="00793542">
              <w:rPr>
                <w:rFonts w:ascii="Times New Roman" w:hAnsi="Times New Roman" w:cs="Times New Roman"/>
                <w:color w:val="000000"/>
                <w:sz w:val="24"/>
                <w:szCs w:val="24"/>
              </w:rPr>
              <w:t xml:space="preserve">Ministrija mēneša laikā pēc visu dokumentu saņemšanas un izvērtēšanas pieņem lēmumu par atbalsta centra statusa piešķiršanu vai atteikumu, kā arī nodrošina informācijas uzkrāšanu ministrijas pārziņā esošajā valsts informācijas sistēmā “Valsts sociālās politikas monitoringa informācijas sistēmā”, līdz tam ministrija nodrošina informācijas uzkrāšanu manuāli Atbalsta centri tiek reģistrēti atbalstu centru reģistrā. </w:t>
            </w:r>
            <w:r w:rsidR="00202000" w:rsidRPr="00793542">
              <w:rPr>
                <w:rFonts w:ascii="Times New Roman" w:hAnsi="Times New Roman" w:cs="Times New Roman"/>
                <w:color w:val="0000FF"/>
                <w:sz w:val="24"/>
                <w:szCs w:val="24"/>
              </w:rPr>
              <w:t xml:space="preserve"> </w:t>
            </w:r>
            <w:r w:rsidR="00202000" w:rsidRPr="00263747">
              <w:rPr>
                <w:rFonts w:ascii="Times New Roman" w:hAnsi="Times New Roman" w:cs="Times New Roman"/>
                <w:sz w:val="24"/>
                <w:szCs w:val="24"/>
              </w:rPr>
              <w:t xml:space="preserve">Atbalsta centri tiek izveidoti uz Bērnu tiesību aizsardzības likuma pamata un tie ir saistīti ar ārpusģimenes aprūpes pakalpojuma sniegšanu. Līdz ar to </w:t>
            </w:r>
            <w:r w:rsidR="005B2AB0" w:rsidRPr="00263747">
              <w:rPr>
                <w:rFonts w:ascii="Times New Roman" w:hAnsi="Times New Roman" w:cs="Times New Roman"/>
                <w:sz w:val="24"/>
                <w:szCs w:val="24"/>
              </w:rPr>
              <w:t>atbalsta centrus</w:t>
            </w:r>
            <w:r w:rsidR="00202000" w:rsidRPr="00263747">
              <w:rPr>
                <w:rFonts w:ascii="Times New Roman" w:hAnsi="Times New Roman" w:cs="Times New Roman"/>
                <w:sz w:val="24"/>
                <w:szCs w:val="24"/>
              </w:rPr>
              <w:t xml:space="preserve"> nav pamata reģistrēt Sociālo pakalpojumu sniedzēju reģistrā, jo atbalsta centrs neatbilst Sociālo pakalpojumu un sociālās palīdzības likumā noteiktajam sociālo pakalpojumu sniedzēja definējumam, tas ir, sociālos pakalpojumu sniedzējs ir persona, kas sniedz sociālās aprūpes, sociālās rehabilitācijas un sociālās darba pakalpojumus. </w:t>
            </w:r>
          </w:p>
          <w:p w14:paraId="79C50AFE" w14:textId="7A6C3841" w:rsidR="00E5323B" w:rsidRDefault="006D3D61" w:rsidP="00A92822">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 xml:space="preserve">Valsts </w:t>
            </w:r>
            <w:r w:rsidR="004213BA" w:rsidRPr="00F44A65">
              <w:rPr>
                <w:rFonts w:ascii="Times New Roman" w:eastAsia="Times New Roman" w:hAnsi="Times New Roman" w:cs="Times New Roman"/>
                <w:sz w:val="24"/>
                <w:szCs w:val="24"/>
                <w:lang w:eastAsia="lv-LV"/>
              </w:rPr>
              <w:t>piešķ</w:t>
            </w:r>
            <w:r w:rsidR="00CF6E4B">
              <w:rPr>
                <w:rFonts w:ascii="Times New Roman" w:eastAsia="Times New Roman" w:hAnsi="Times New Roman" w:cs="Times New Roman"/>
                <w:sz w:val="24"/>
                <w:szCs w:val="24"/>
                <w:lang w:eastAsia="lv-LV"/>
              </w:rPr>
              <w:t>ir finansējumu atbalsta centram</w:t>
            </w:r>
            <w:r w:rsidRPr="00F44A65">
              <w:rPr>
                <w:rFonts w:ascii="Times New Roman" w:eastAsia="Times New Roman" w:hAnsi="Times New Roman" w:cs="Times New Roman"/>
                <w:sz w:val="24"/>
                <w:szCs w:val="24"/>
                <w:lang w:eastAsia="lv-LV"/>
              </w:rPr>
              <w:t>, l</w:t>
            </w:r>
            <w:r w:rsidR="0011335D" w:rsidRPr="00F44A65">
              <w:rPr>
                <w:rFonts w:ascii="Times New Roman" w:eastAsia="Times New Roman" w:hAnsi="Times New Roman" w:cs="Times New Roman"/>
                <w:sz w:val="24"/>
                <w:szCs w:val="24"/>
                <w:lang w:eastAsia="lv-LV"/>
              </w:rPr>
              <w:t xml:space="preserve">ai nodrošinātu </w:t>
            </w:r>
            <w:r w:rsidR="004213BA" w:rsidRPr="00F44A65">
              <w:rPr>
                <w:rFonts w:ascii="Times New Roman" w:eastAsia="Times New Roman" w:hAnsi="Times New Roman" w:cs="Times New Roman"/>
                <w:sz w:val="24"/>
                <w:szCs w:val="24"/>
                <w:lang w:eastAsia="lv-LV"/>
              </w:rPr>
              <w:t xml:space="preserve">tā </w:t>
            </w:r>
            <w:r w:rsidR="0011335D" w:rsidRPr="00F44A65">
              <w:rPr>
                <w:rFonts w:ascii="Times New Roman" w:eastAsia="Times New Roman" w:hAnsi="Times New Roman" w:cs="Times New Roman"/>
                <w:sz w:val="24"/>
                <w:szCs w:val="24"/>
                <w:lang w:eastAsia="lv-LV"/>
              </w:rPr>
              <w:t>darbību</w:t>
            </w:r>
            <w:r w:rsidRPr="00F44A65">
              <w:rPr>
                <w:rFonts w:ascii="Times New Roman" w:eastAsia="Times New Roman" w:hAnsi="Times New Roman" w:cs="Times New Roman"/>
                <w:sz w:val="24"/>
                <w:szCs w:val="24"/>
                <w:lang w:eastAsia="lv-LV"/>
              </w:rPr>
              <w:t xml:space="preserve"> un ar sniegto</w:t>
            </w:r>
            <w:r w:rsidR="0011335D" w:rsidRPr="00F44A65">
              <w:rPr>
                <w:rFonts w:ascii="Times New Roman" w:eastAsia="Times New Roman" w:hAnsi="Times New Roman" w:cs="Times New Roman"/>
                <w:sz w:val="24"/>
                <w:szCs w:val="24"/>
                <w:lang w:eastAsia="lv-LV"/>
              </w:rPr>
              <w:t xml:space="preserve"> pakalpojumu saistīto izdevumu</w:t>
            </w:r>
            <w:r w:rsidR="00CF6E4B">
              <w:rPr>
                <w:rFonts w:ascii="Times New Roman" w:eastAsia="Times New Roman" w:hAnsi="Times New Roman" w:cs="Times New Roman"/>
                <w:sz w:val="24"/>
                <w:szCs w:val="24"/>
                <w:lang w:eastAsia="lv-LV"/>
              </w:rPr>
              <w:t xml:space="preserve"> segšanu pakalpojumu sniedzējam</w:t>
            </w:r>
            <w:r w:rsidR="0011335D" w:rsidRPr="00F44A65">
              <w:rPr>
                <w:rFonts w:ascii="Times New Roman" w:eastAsia="Times New Roman" w:hAnsi="Times New Roman" w:cs="Times New Roman"/>
                <w:sz w:val="24"/>
                <w:szCs w:val="24"/>
                <w:lang w:eastAsia="lv-LV"/>
              </w:rPr>
              <w:t>. Savukārt, lai nodrošinātu atbalsta centru sniegto pakalpojumu pārraudzību</w:t>
            </w:r>
            <w:r w:rsidR="00A92822" w:rsidRPr="00F44A65">
              <w:rPr>
                <w:rFonts w:ascii="Times New Roman" w:eastAsia="Times New Roman" w:hAnsi="Times New Roman" w:cs="Times New Roman"/>
                <w:sz w:val="24"/>
                <w:szCs w:val="24"/>
                <w:lang w:eastAsia="lv-LV"/>
              </w:rPr>
              <w:t>,</w:t>
            </w:r>
            <w:r w:rsidR="0011335D" w:rsidRPr="00F44A65">
              <w:rPr>
                <w:rFonts w:ascii="Times New Roman" w:eastAsia="Times New Roman" w:hAnsi="Times New Roman" w:cs="Times New Roman"/>
                <w:sz w:val="24"/>
                <w:szCs w:val="24"/>
                <w:lang w:eastAsia="lv-LV"/>
              </w:rPr>
              <w:t xml:space="preserve"> ministrija slēdz līgumu ar atbalsta centru, kurā iekļauj pakalpojuma pārraudzības un informācijas aprites kārtību, finanšu un statistikas pārskatu iesniegšanas nosacījumus, kā arī citus pakalpojuma sniegšanai būtiskus nosacījumus. Lai veicinātu atbalsta centru veidošan</w:t>
            </w:r>
            <w:r w:rsidR="00A92822" w:rsidRPr="00F44A65">
              <w:rPr>
                <w:rFonts w:ascii="Times New Roman" w:eastAsia="Times New Roman" w:hAnsi="Times New Roman" w:cs="Times New Roman"/>
                <w:sz w:val="24"/>
                <w:szCs w:val="24"/>
                <w:lang w:eastAsia="lv-LV"/>
              </w:rPr>
              <w:t>o</w:t>
            </w:r>
            <w:r w:rsidR="0011335D" w:rsidRPr="00F44A65">
              <w:rPr>
                <w:rFonts w:ascii="Times New Roman" w:eastAsia="Times New Roman" w:hAnsi="Times New Roman" w:cs="Times New Roman"/>
                <w:sz w:val="24"/>
                <w:szCs w:val="24"/>
                <w:lang w:eastAsia="lv-LV"/>
              </w:rPr>
              <w:t xml:space="preserve">s, ministrija piešķir pakalpojuma nodrošināšanai un atbalsta centra administrēšanai paredzētos valsts budžeta līdzekļus un atbalsta centra izveidošanas un iekārtošanas izdevumu kompensēšanai paredzētos līdzekļus atbalsta centram atbilstoši tā izveides izmaksām, bet ne vairāk kā 10 000 euro apmērā, pie nosacījumiem, ja atbalsta centram ir spēkā esošs līgums ar ministriju, </w:t>
            </w:r>
            <w:r w:rsidR="0042213E" w:rsidRPr="00F44A65">
              <w:rPr>
                <w:rFonts w:ascii="Times New Roman" w:eastAsia="Times New Roman" w:hAnsi="Times New Roman" w:cs="Times New Roman"/>
                <w:sz w:val="24"/>
                <w:szCs w:val="24"/>
                <w:lang w:eastAsia="lv-LV"/>
              </w:rPr>
              <w:t>ne mazāk</w:t>
            </w:r>
            <w:r w:rsidR="0011335D" w:rsidRPr="00F44A65">
              <w:rPr>
                <w:rFonts w:ascii="Times New Roman" w:eastAsia="Times New Roman" w:hAnsi="Times New Roman" w:cs="Times New Roman"/>
                <w:sz w:val="24"/>
                <w:szCs w:val="24"/>
                <w:lang w:eastAsia="lv-LV"/>
              </w:rPr>
              <w:t xml:space="preserve"> </w:t>
            </w:r>
            <w:r w:rsidR="0042213E" w:rsidRPr="00F44A65">
              <w:rPr>
                <w:rFonts w:ascii="Times New Roman" w:eastAsia="Times New Roman" w:hAnsi="Times New Roman" w:cs="Times New Roman"/>
                <w:sz w:val="24"/>
                <w:szCs w:val="24"/>
                <w:lang w:eastAsia="lv-LV"/>
              </w:rPr>
              <w:t xml:space="preserve">kā </w:t>
            </w:r>
            <w:r w:rsidR="0011335D" w:rsidRPr="00F44A65">
              <w:rPr>
                <w:rFonts w:ascii="Times New Roman" w:eastAsia="Times New Roman" w:hAnsi="Times New Roman" w:cs="Times New Roman"/>
                <w:sz w:val="24"/>
                <w:szCs w:val="24"/>
                <w:lang w:eastAsia="lv-LV"/>
              </w:rPr>
              <w:t>5</w:t>
            </w:r>
            <w:r w:rsidR="0042213E" w:rsidRPr="00F44A65">
              <w:rPr>
                <w:rFonts w:ascii="Times New Roman" w:eastAsia="Times New Roman" w:hAnsi="Times New Roman" w:cs="Times New Roman"/>
                <w:sz w:val="24"/>
                <w:szCs w:val="24"/>
                <w:lang w:eastAsia="lv-LV"/>
              </w:rPr>
              <w:t>0</w:t>
            </w:r>
            <w:r w:rsidR="0011335D" w:rsidRPr="00F44A65">
              <w:rPr>
                <w:rFonts w:ascii="Times New Roman" w:eastAsia="Times New Roman" w:hAnsi="Times New Roman" w:cs="Times New Roman"/>
                <w:sz w:val="24"/>
                <w:szCs w:val="24"/>
                <w:lang w:eastAsia="lv-LV"/>
              </w:rPr>
              <w:t xml:space="preserve"> spēkā esošas vienošanas ar audžuģimeni vai specializēto audžuģimeni</w:t>
            </w:r>
            <w:r w:rsidR="0042213E" w:rsidRPr="00F44A65">
              <w:rPr>
                <w:rFonts w:ascii="Times New Roman" w:eastAsia="Times New Roman" w:hAnsi="Times New Roman" w:cs="Times New Roman"/>
                <w:sz w:val="24"/>
                <w:szCs w:val="24"/>
                <w:lang w:eastAsia="lv-LV"/>
              </w:rPr>
              <w:t xml:space="preserve"> un ne mazāk kā 10 līgumi </w:t>
            </w:r>
            <w:r w:rsidR="0042213E" w:rsidRPr="00F44A65">
              <w:rPr>
                <w:rFonts w:ascii="Times New Roman" w:eastAsia="Times New Roman" w:hAnsi="Times New Roman" w:cs="Times New Roman"/>
                <w:sz w:val="24"/>
                <w:szCs w:val="24"/>
              </w:rPr>
              <w:t>par atlīdzības par specializētās audžuģimenes pienākumu pildīšanu un vienreizējas mājokļa iekārtošanas kompensācijas izmaksu</w:t>
            </w:r>
            <w:r w:rsidR="0042213E" w:rsidRPr="00F44A65">
              <w:rPr>
                <w:rFonts w:ascii="Times New Roman" w:eastAsia="Times New Roman" w:hAnsi="Times New Roman" w:cs="Times New Roman"/>
                <w:sz w:val="24"/>
                <w:szCs w:val="24"/>
                <w:lang w:eastAsia="lv-LV"/>
              </w:rPr>
              <w:t xml:space="preserve"> ar specializētām audžuģimenēm</w:t>
            </w:r>
            <w:r w:rsidR="0011335D" w:rsidRPr="00F44A65">
              <w:rPr>
                <w:rFonts w:ascii="Times New Roman" w:eastAsia="Times New Roman" w:hAnsi="Times New Roman" w:cs="Times New Roman"/>
                <w:sz w:val="24"/>
                <w:szCs w:val="24"/>
                <w:lang w:eastAsia="lv-LV"/>
              </w:rPr>
              <w:t xml:space="preserve"> un pakalpojumu sniedzējs pirms izdevumu kompensācijas pieprasīšanas ir reģistrēts </w:t>
            </w:r>
            <w:r w:rsidR="00846ADF">
              <w:rPr>
                <w:rFonts w:ascii="Times New Roman" w:eastAsia="Times New Roman" w:hAnsi="Times New Roman" w:cs="Times New Roman"/>
                <w:sz w:val="24"/>
                <w:szCs w:val="24"/>
                <w:lang w:eastAsia="lv-LV"/>
              </w:rPr>
              <w:t xml:space="preserve">atbalsta centru reģistrā </w:t>
            </w:r>
            <w:r w:rsidR="0011335D" w:rsidRPr="00F44A65">
              <w:rPr>
                <w:rFonts w:ascii="Times New Roman" w:eastAsia="Times New Roman" w:hAnsi="Times New Roman" w:cs="Times New Roman"/>
                <w:sz w:val="24"/>
                <w:szCs w:val="24"/>
                <w:lang w:eastAsia="lv-LV"/>
              </w:rPr>
              <w:t>no 9 līdz 24 mēnešiem. Ja pakalpojumu sniedzējs ir ievērojis minētās prasības, ta</w:t>
            </w:r>
            <w:r w:rsidRPr="00F44A65">
              <w:rPr>
                <w:rFonts w:ascii="Times New Roman" w:eastAsia="Times New Roman" w:hAnsi="Times New Roman" w:cs="Times New Roman"/>
                <w:sz w:val="24"/>
                <w:szCs w:val="24"/>
                <w:lang w:eastAsia="lv-LV"/>
              </w:rPr>
              <w:t>s iesniedz ministrijā iesniegumu</w:t>
            </w:r>
            <w:r w:rsidR="0011335D" w:rsidRPr="00F44A65">
              <w:rPr>
                <w:rFonts w:ascii="Times New Roman" w:eastAsia="Times New Roman" w:hAnsi="Times New Roman" w:cs="Times New Roman"/>
                <w:sz w:val="24"/>
                <w:szCs w:val="24"/>
                <w:lang w:eastAsia="lv-LV"/>
              </w:rPr>
              <w:t xml:space="preserve"> par atbalsta centra izveides un iekārtošanas kompensācijas saņemšanu, kuram pievieno klāt izdevumu tāmi</w:t>
            </w:r>
            <w:r w:rsidRPr="00F44A65">
              <w:rPr>
                <w:rFonts w:ascii="Times New Roman" w:eastAsia="Times New Roman" w:hAnsi="Times New Roman" w:cs="Times New Roman"/>
                <w:sz w:val="24"/>
                <w:szCs w:val="24"/>
                <w:lang w:eastAsia="lv-LV"/>
              </w:rPr>
              <w:t xml:space="preserve"> un</w:t>
            </w:r>
            <w:r w:rsidR="0011335D" w:rsidRPr="00F44A65">
              <w:rPr>
                <w:rFonts w:ascii="Times New Roman" w:eastAsia="Times New Roman" w:hAnsi="Times New Roman" w:cs="Times New Roman"/>
                <w:sz w:val="24"/>
                <w:szCs w:val="24"/>
                <w:lang w:eastAsia="lv-LV"/>
              </w:rPr>
              <w:t xml:space="preserve"> pēc ministrijas pieprasījuma papildus iesniedz tāmē norādīto izdevumu </w:t>
            </w:r>
            <w:r w:rsidRPr="00F44A65">
              <w:rPr>
                <w:rFonts w:ascii="Times New Roman" w:eastAsia="Times New Roman" w:hAnsi="Times New Roman" w:cs="Times New Roman"/>
                <w:sz w:val="24"/>
                <w:szCs w:val="24"/>
                <w:lang w:eastAsia="lv-LV"/>
              </w:rPr>
              <w:t xml:space="preserve">attaisnojošos </w:t>
            </w:r>
            <w:r w:rsidR="0011335D" w:rsidRPr="00F44A65">
              <w:rPr>
                <w:rFonts w:ascii="Times New Roman" w:eastAsia="Times New Roman" w:hAnsi="Times New Roman" w:cs="Times New Roman"/>
                <w:sz w:val="24"/>
                <w:szCs w:val="24"/>
                <w:lang w:eastAsia="lv-LV"/>
              </w:rPr>
              <w:t>dokument</w:t>
            </w:r>
            <w:r w:rsidRPr="00F44A65">
              <w:rPr>
                <w:rFonts w:ascii="Times New Roman" w:eastAsia="Times New Roman" w:hAnsi="Times New Roman" w:cs="Times New Roman"/>
                <w:sz w:val="24"/>
                <w:szCs w:val="24"/>
                <w:lang w:eastAsia="lv-LV"/>
              </w:rPr>
              <w:t>us</w:t>
            </w:r>
            <w:r w:rsidR="0011335D" w:rsidRPr="00F44A65">
              <w:rPr>
                <w:rFonts w:ascii="Times New Roman" w:eastAsia="Times New Roman" w:hAnsi="Times New Roman" w:cs="Times New Roman"/>
                <w:sz w:val="24"/>
                <w:szCs w:val="24"/>
                <w:lang w:eastAsia="lv-LV"/>
              </w:rPr>
              <w:t xml:space="preserve">. </w:t>
            </w:r>
            <w:r w:rsidR="004213BA" w:rsidRPr="00F44A65">
              <w:rPr>
                <w:rFonts w:ascii="Times New Roman" w:eastAsia="Times New Roman" w:hAnsi="Times New Roman" w:cs="Times New Roman"/>
                <w:sz w:val="24"/>
                <w:szCs w:val="24"/>
                <w:lang w:eastAsia="lv-LV"/>
              </w:rPr>
              <w:lastRenderedPageBreak/>
              <w:t>Paredzēts, ka a</w:t>
            </w:r>
            <w:r w:rsidR="00431C9B" w:rsidRPr="00F44A65">
              <w:rPr>
                <w:rFonts w:ascii="Times New Roman" w:eastAsia="Times New Roman" w:hAnsi="Times New Roman" w:cs="Times New Roman"/>
                <w:sz w:val="24"/>
                <w:szCs w:val="24"/>
                <w:lang w:eastAsia="lv-LV"/>
              </w:rPr>
              <w:t>tbalsta centri veidosies pakāpeniski, pārklājot visu valsts teritoriju. Atbalsta centri būs ieinteresēti piesaistī</w:t>
            </w:r>
            <w:r w:rsidR="000955CE">
              <w:rPr>
                <w:rFonts w:ascii="Times New Roman" w:eastAsia="Times New Roman" w:hAnsi="Times New Roman" w:cs="Times New Roman"/>
                <w:sz w:val="24"/>
                <w:szCs w:val="24"/>
                <w:lang w:eastAsia="lv-LV"/>
              </w:rPr>
              <w:t>t</w:t>
            </w:r>
            <w:r w:rsidR="00E058A1" w:rsidRPr="00F44A65">
              <w:rPr>
                <w:rFonts w:ascii="Times New Roman" w:eastAsia="Times New Roman" w:hAnsi="Times New Roman" w:cs="Times New Roman"/>
                <w:sz w:val="24"/>
                <w:szCs w:val="24"/>
                <w:lang w:eastAsia="lv-LV"/>
              </w:rPr>
              <w:t>,</w:t>
            </w:r>
            <w:r w:rsidR="00431C9B" w:rsidRPr="00F44A65">
              <w:rPr>
                <w:rFonts w:ascii="Times New Roman" w:eastAsia="Times New Roman" w:hAnsi="Times New Roman" w:cs="Times New Roman"/>
                <w:sz w:val="24"/>
                <w:szCs w:val="24"/>
                <w:lang w:eastAsia="lv-LV"/>
              </w:rPr>
              <w:t xml:space="preserve"> pēc iespējas lielāku audžuģimeņu skaitu no visas valsts teritorijas, tādējādi izslēdzot iespēju, ka atbalsta centri veidosies tikai tajās teritorijās, kur jau ir pieejami pašvaldību apmaksāti </w:t>
            </w:r>
            <w:r w:rsidR="00E058A1" w:rsidRPr="00F44A65">
              <w:rPr>
                <w:rFonts w:ascii="Times New Roman" w:eastAsia="Times New Roman" w:hAnsi="Times New Roman" w:cs="Times New Roman"/>
                <w:sz w:val="24"/>
                <w:szCs w:val="24"/>
                <w:lang w:eastAsia="lv-LV"/>
              </w:rPr>
              <w:t>pakalpojumi</w:t>
            </w:r>
            <w:r w:rsidR="00431C9B" w:rsidRPr="00F44A65">
              <w:rPr>
                <w:rFonts w:ascii="Times New Roman" w:eastAsia="Times New Roman" w:hAnsi="Times New Roman" w:cs="Times New Roman"/>
                <w:sz w:val="24"/>
                <w:szCs w:val="24"/>
                <w:lang w:eastAsia="lv-LV"/>
              </w:rPr>
              <w:t>.</w:t>
            </w:r>
          </w:p>
          <w:p w14:paraId="790B5BBD" w14:textId="6B952E80" w:rsidR="008E39EC" w:rsidRPr="00793542" w:rsidRDefault="008E39EC" w:rsidP="008E39EC">
            <w:pPr>
              <w:autoSpaceDE w:val="0"/>
              <w:autoSpaceDN w:val="0"/>
              <w:adjustRightInd w:val="0"/>
              <w:spacing w:after="0" w:line="240" w:lineRule="auto"/>
              <w:jc w:val="both"/>
              <w:rPr>
                <w:rFonts w:ascii="Times New Roman" w:hAnsi="Times New Roman" w:cs="Times New Roman"/>
                <w:color w:val="000000"/>
                <w:sz w:val="24"/>
                <w:szCs w:val="24"/>
              </w:rPr>
            </w:pPr>
            <w:r w:rsidRPr="00793542">
              <w:rPr>
                <w:rFonts w:ascii="Times New Roman" w:hAnsi="Times New Roman" w:cs="Times New Roman"/>
                <w:color w:val="000000"/>
                <w:sz w:val="24"/>
                <w:szCs w:val="24"/>
              </w:rPr>
              <w:t>Atbalsta centrs būs valsts atzīts ārpusģimenes aprūpes pakalpojuma sniedzējs, kas sniegs atbalstu audžuģimenēm, specializētām audžuģimenēm, aizbildņiem, adoptētājiem un viesģimenēm.</w:t>
            </w:r>
            <w:r w:rsidR="00A13DC9" w:rsidRPr="00793542">
              <w:rPr>
                <w:rFonts w:ascii="Times New Roman" w:hAnsi="Times New Roman" w:cs="Times New Roman"/>
                <w:color w:val="000000"/>
                <w:sz w:val="24"/>
                <w:szCs w:val="24"/>
              </w:rPr>
              <w:t xml:space="preserve">  </w:t>
            </w:r>
            <w:r w:rsidRPr="00793542">
              <w:rPr>
                <w:rFonts w:ascii="Times New Roman" w:hAnsi="Times New Roman" w:cs="Times New Roman"/>
                <w:color w:val="000000"/>
                <w:sz w:val="24"/>
                <w:szCs w:val="24"/>
              </w:rPr>
              <w:t xml:space="preserve"> Noteikumu projekts paredz, ka </w:t>
            </w:r>
            <w:r w:rsidR="000B128E" w:rsidRPr="00793542">
              <w:rPr>
                <w:rFonts w:ascii="Times New Roman" w:hAnsi="Times New Roman" w:cs="Times New Roman"/>
                <w:color w:val="000000"/>
                <w:sz w:val="24"/>
                <w:szCs w:val="24"/>
              </w:rPr>
              <w:t>atbalsta centram ir noslēgts ar vismaz vienu pašvaldību nodomu protokols par sadarbību</w:t>
            </w:r>
            <w:r w:rsidRPr="00793542">
              <w:rPr>
                <w:rFonts w:ascii="Times New Roman" w:hAnsi="Times New Roman" w:cs="Times New Roman"/>
                <w:color w:val="000000"/>
                <w:sz w:val="24"/>
                <w:szCs w:val="24"/>
              </w:rPr>
              <w:t>, kurā pašvaldība varēs arīdzan paredzēt to, kādus papildu ārpusģimenes aprūpes pakalpojumus atbalsta centrs nodrošina konkrētajā pašvaldībā, sedzot izdevumus par šo pakalpojumu nodrošināšanu un attīstību.</w:t>
            </w:r>
          </w:p>
          <w:p w14:paraId="1449368D" w14:textId="19809DC4" w:rsidR="00024EC5" w:rsidRPr="00263747" w:rsidRDefault="008E39EC">
            <w:pPr>
              <w:autoSpaceDE w:val="0"/>
              <w:autoSpaceDN w:val="0"/>
              <w:adjustRightInd w:val="0"/>
              <w:spacing w:after="0" w:line="240" w:lineRule="auto"/>
              <w:jc w:val="both"/>
              <w:rPr>
                <w:rFonts w:ascii="Times New Roman" w:hAnsi="Times New Roman" w:cs="Times New Roman"/>
                <w:color w:val="000000"/>
                <w:sz w:val="24"/>
                <w:szCs w:val="24"/>
              </w:rPr>
            </w:pPr>
            <w:r w:rsidRPr="00793542">
              <w:rPr>
                <w:rFonts w:ascii="Times New Roman" w:hAnsi="Times New Roman" w:cs="Times New Roman"/>
                <w:color w:val="000000"/>
                <w:sz w:val="24"/>
                <w:szCs w:val="24"/>
              </w:rPr>
              <w:t xml:space="preserve">Atbalsta centru sniegto pakalpojumu uzraudzība tiks īstenota ministriju noslēgtā līguma ietvaros, tas ir, atbalsta centri iesniegs ministrijā pārskatus un finanšu atskaites par sniegtajiem pakalpojumiem, tādējādi tiktu kontrolēts, ka atbalsta centri pienācīgi izpilda noteikumu projektā noteiktās prasības. </w:t>
            </w:r>
          </w:p>
          <w:p w14:paraId="4CBE1134" w14:textId="51BDCAAA" w:rsidR="0001710E" w:rsidRPr="00263747" w:rsidRDefault="0001710E">
            <w:pPr>
              <w:autoSpaceDE w:val="0"/>
              <w:autoSpaceDN w:val="0"/>
              <w:adjustRightInd w:val="0"/>
              <w:spacing w:after="0" w:line="240" w:lineRule="auto"/>
              <w:jc w:val="both"/>
              <w:rPr>
                <w:rFonts w:ascii="Times New Roman" w:hAnsi="Times New Roman" w:cs="Times New Roman"/>
                <w:color w:val="000000"/>
                <w:sz w:val="24"/>
                <w:szCs w:val="24"/>
              </w:rPr>
            </w:pPr>
            <w:r w:rsidRPr="00263747">
              <w:rPr>
                <w:rFonts w:ascii="Times New Roman" w:hAnsi="Times New Roman" w:cs="Times New Roman"/>
                <w:color w:val="000000"/>
                <w:sz w:val="24"/>
                <w:szCs w:val="24"/>
              </w:rPr>
              <w:t xml:space="preserve">Lai veicinātu vienotu izpratni un atbalsta centru darbību, </w:t>
            </w:r>
            <w:r w:rsidR="00CA0882" w:rsidRPr="00263747">
              <w:rPr>
                <w:rFonts w:ascii="Times New Roman" w:hAnsi="Times New Roman" w:cs="Times New Roman"/>
                <w:color w:val="000000"/>
                <w:sz w:val="24"/>
                <w:szCs w:val="24"/>
              </w:rPr>
              <w:t xml:space="preserve">pēc noteikumu projektu pieņemšanas ministrija </w:t>
            </w:r>
            <w:r w:rsidR="00970C53" w:rsidRPr="00263747">
              <w:rPr>
                <w:rFonts w:ascii="Times New Roman" w:hAnsi="Times New Roman" w:cs="Times New Roman"/>
                <w:color w:val="000000"/>
                <w:sz w:val="24"/>
                <w:szCs w:val="24"/>
              </w:rPr>
              <w:t xml:space="preserve">prioritārā secībā līdz 2018.gada beigām </w:t>
            </w:r>
            <w:r w:rsidR="00CA0882" w:rsidRPr="00263747">
              <w:rPr>
                <w:rFonts w:ascii="Times New Roman" w:hAnsi="Times New Roman" w:cs="Times New Roman"/>
                <w:color w:val="000000"/>
                <w:sz w:val="24"/>
                <w:szCs w:val="24"/>
              </w:rPr>
              <w:t>plāno strādāt pie</w:t>
            </w:r>
            <w:r w:rsidRPr="00263747">
              <w:rPr>
                <w:rFonts w:ascii="Times New Roman" w:hAnsi="Times New Roman" w:cs="Times New Roman"/>
                <w:color w:val="000000"/>
                <w:sz w:val="24"/>
                <w:szCs w:val="24"/>
              </w:rPr>
              <w:t xml:space="preserve"> dažādu metodisku materiālu un vadlīniju sagat</w:t>
            </w:r>
            <w:r w:rsidR="007B1E99" w:rsidRPr="00263747">
              <w:rPr>
                <w:rFonts w:ascii="Times New Roman" w:hAnsi="Times New Roman" w:cs="Times New Roman"/>
                <w:color w:val="000000"/>
                <w:sz w:val="24"/>
                <w:szCs w:val="24"/>
              </w:rPr>
              <w:t>a</w:t>
            </w:r>
            <w:r w:rsidRPr="00263747">
              <w:rPr>
                <w:rFonts w:ascii="Times New Roman" w:hAnsi="Times New Roman" w:cs="Times New Roman"/>
                <w:color w:val="000000"/>
                <w:sz w:val="24"/>
                <w:szCs w:val="24"/>
              </w:rPr>
              <w:t>vošana</w:t>
            </w:r>
            <w:r w:rsidR="00CA0882" w:rsidRPr="00263747">
              <w:rPr>
                <w:rFonts w:ascii="Times New Roman" w:hAnsi="Times New Roman" w:cs="Times New Roman"/>
                <w:color w:val="000000"/>
                <w:sz w:val="24"/>
                <w:szCs w:val="24"/>
              </w:rPr>
              <w:t>s</w:t>
            </w:r>
            <w:r w:rsidR="00906040" w:rsidRPr="00263747">
              <w:rPr>
                <w:rFonts w:ascii="Times New Roman" w:hAnsi="Times New Roman" w:cs="Times New Roman"/>
                <w:color w:val="000000"/>
                <w:sz w:val="24"/>
                <w:szCs w:val="24"/>
              </w:rPr>
              <w:t xml:space="preserve">, </w:t>
            </w:r>
            <w:r w:rsidR="006F4A85" w:rsidRPr="00263747">
              <w:rPr>
                <w:rFonts w:ascii="Times New Roman" w:hAnsi="Times New Roman" w:cs="Times New Roman"/>
                <w:color w:val="000000"/>
                <w:sz w:val="24"/>
                <w:szCs w:val="24"/>
              </w:rPr>
              <w:t>kas izriet no noteikumu projektos atbalsta centriem un audžuģimenēm paredzētajām darbībām un uzdevumiem, piemēram, l</w:t>
            </w:r>
            <w:r w:rsidR="00F31AB6" w:rsidRPr="00263747">
              <w:rPr>
                <w:rFonts w:ascii="Times New Roman" w:hAnsi="Times New Roman" w:cs="Times New Roman"/>
                <w:color w:val="000000"/>
                <w:sz w:val="24"/>
                <w:szCs w:val="24"/>
              </w:rPr>
              <w:t xml:space="preserve">īgumu projektu ar atbalsta centriem izstrāde, </w:t>
            </w:r>
            <w:r w:rsidR="00F03D35" w:rsidRPr="00263747">
              <w:rPr>
                <w:rFonts w:ascii="Times New Roman" w:hAnsi="Times New Roman" w:cs="Times New Roman"/>
                <w:color w:val="000000"/>
                <w:sz w:val="24"/>
                <w:szCs w:val="24"/>
              </w:rPr>
              <w:t>l</w:t>
            </w:r>
            <w:r w:rsidR="006F4A85" w:rsidRPr="00263747">
              <w:rPr>
                <w:rFonts w:ascii="Times New Roman" w:hAnsi="Times New Roman" w:cs="Times New Roman"/>
                <w:color w:val="000000"/>
                <w:sz w:val="24"/>
                <w:szCs w:val="24"/>
              </w:rPr>
              <w:t>īgumu un vienošanās projektu paraugu izstrāde</w:t>
            </w:r>
            <w:r w:rsidR="00970C53" w:rsidRPr="00263747">
              <w:rPr>
                <w:rFonts w:ascii="Times New Roman" w:hAnsi="Times New Roman" w:cs="Times New Roman"/>
                <w:color w:val="000000"/>
                <w:sz w:val="24"/>
                <w:szCs w:val="24"/>
              </w:rPr>
              <w:t>, vadlīniju un metodisko materiālu sagatavošanas atbalsta centra tiešo funkciju izpildei un sadarbībai ar bāriņtiesām un citām institūcijām</w:t>
            </w:r>
            <w:r w:rsidR="00276827" w:rsidRPr="00263747">
              <w:rPr>
                <w:rFonts w:ascii="Times New Roman" w:hAnsi="Times New Roman" w:cs="Times New Roman"/>
                <w:color w:val="000000"/>
                <w:sz w:val="24"/>
                <w:szCs w:val="24"/>
              </w:rPr>
              <w:t xml:space="preserve"> u.tml.</w:t>
            </w:r>
          </w:p>
          <w:p w14:paraId="003147FC" w14:textId="561D7A2E" w:rsidR="00202000" w:rsidRDefault="00D83D52" w:rsidP="00024EC5">
            <w:pPr>
              <w:autoSpaceDE w:val="0"/>
              <w:autoSpaceDN w:val="0"/>
              <w:adjustRightInd w:val="0"/>
              <w:spacing w:after="0" w:line="240" w:lineRule="auto"/>
              <w:jc w:val="both"/>
              <w:rPr>
                <w:rFonts w:ascii="Times New Roman" w:hAnsi="Times New Roman" w:cs="Times New Roman"/>
                <w:sz w:val="24"/>
                <w:szCs w:val="24"/>
                <w:highlight w:val="yellow"/>
              </w:rPr>
            </w:pPr>
            <w:r w:rsidRPr="00263747">
              <w:rPr>
                <w:rFonts w:ascii="Times New Roman" w:hAnsi="Times New Roman" w:cs="Times New Roman"/>
                <w:color w:val="000000"/>
                <w:sz w:val="24"/>
                <w:szCs w:val="24"/>
              </w:rPr>
              <w:t xml:space="preserve">Noteikumu </w:t>
            </w:r>
            <w:proofErr w:type="spellStart"/>
            <w:r w:rsidRPr="00263747">
              <w:rPr>
                <w:rFonts w:ascii="Times New Roman" w:hAnsi="Times New Roman" w:cs="Times New Roman"/>
                <w:color w:val="000000"/>
                <w:sz w:val="24"/>
                <w:szCs w:val="24"/>
              </w:rPr>
              <w:t>pr</w:t>
            </w:r>
            <w:r w:rsidR="00C06CCB" w:rsidRPr="00263747">
              <w:rPr>
                <w:rFonts w:ascii="Times New Roman" w:hAnsi="Times New Roman" w:cs="Times New Roman"/>
                <w:color w:val="000000"/>
                <w:sz w:val="24"/>
                <w:szCs w:val="24"/>
              </w:rPr>
              <w:t>o</w:t>
            </w:r>
            <w:r w:rsidRPr="00263747">
              <w:rPr>
                <w:rFonts w:ascii="Times New Roman" w:hAnsi="Times New Roman" w:cs="Times New Roman"/>
                <w:color w:val="000000"/>
                <w:sz w:val="24"/>
                <w:szCs w:val="24"/>
              </w:rPr>
              <w:t>tokollēmumā</w:t>
            </w:r>
            <w:proofErr w:type="spellEnd"/>
            <w:r w:rsidRPr="00263747">
              <w:rPr>
                <w:rFonts w:ascii="Times New Roman" w:hAnsi="Times New Roman" w:cs="Times New Roman"/>
                <w:color w:val="000000"/>
                <w:sz w:val="24"/>
                <w:szCs w:val="24"/>
              </w:rPr>
              <w:t xml:space="preserve"> noteikts, ka </w:t>
            </w:r>
            <w:r w:rsidR="00641611" w:rsidRPr="00263747">
              <w:rPr>
                <w:rFonts w:ascii="Times New Roman" w:hAnsi="Times New Roman" w:cs="Times New Roman"/>
                <w:sz w:val="24"/>
                <w:szCs w:val="24"/>
              </w:rPr>
              <w:t>i</w:t>
            </w:r>
            <w:r w:rsidRPr="00263747">
              <w:rPr>
                <w:rFonts w:ascii="Times New Roman" w:hAnsi="Times New Roman" w:cs="Times New Roman"/>
                <w:sz w:val="24"/>
                <w:szCs w:val="24"/>
              </w:rPr>
              <w:t>zmaiņu ieviešanas pārraudzība</w:t>
            </w:r>
            <w:r w:rsidR="00D95EC0" w:rsidRPr="00263747">
              <w:rPr>
                <w:rFonts w:ascii="Times New Roman" w:hAnsi="Times New Roman" w:cs="Times New Roman"/>
                <w:sz w:val="24"/>
                <w:szCs w:val="24"/>
              </w:rPr>
              <w:t>i</w:t>
            </w:r>
            <w:r w:rsidRPr="00263747">
              <w:rPr>
                <w:rFonts w:ascii="Times New Roman" w:hAnsi="Times New Roman" w:cs="Times New Roman"/>
                <w:sz w:val="24"/>
                <w:szCs w:val="24"/>
              </w:rPr>
              <w:t xml:space="preserve"> un sistēmas pilnveide</w:t>
            </w:r>
            <w:r w:rsidR="00D95EC0" w:rsidRPr="00263747">
              <w:rPr>
                <w:rFonts w:ascii="Times New Roman" w:hAnsi="Times New Roman" w:cs="Times New Roman"/>
                <w:sz w:val="24"/>
                <w:szCs w:val="24"/>
              </w:rPr>
              <w:t>i</w:t>
            </w:r>
            <w:r w:rsidR="00641611" w:rsidRPr="00263747">
              <w:rPr>
                <w:rFonts w:ascii="Times New Roman" w:hAnsi="Times New Roman" w:cs="Times New Roman"/>
                <w:sz w:val="24"/>
                <w:szCs w:val="24"/>
              </w:rPr>
              <w:t xml:space="preserve"> l</w:t>
            </w:r>
            <w:r w:rsidRPr="00263747">
              <w:rPr>
                <w:rFonts w:ascii="Times New Roman" w:hAnsi="Times New Roman" w:cs="Times New Roman"/>
                <w:sz w:val="24"/>
                <w:szCs w:val="24"/>
              </w:rPr>
              <w:t xml:space="preserve">īdz </w:t>
            </w:r>
            <w:proofErr w:type="gramStart"/>
            <w:r w:rsidRPr="00263747">
              <w:rPr>
                <w:rFonts w:ascii="Times New Roman" w:hAnsi="Times New Roman" w:cs="Times New Roman"/>
                <w:sz w:val="24"/>
                <w:szCs w:val="24"/>
              </w:rPr>
              <w:t>2018.gada</w:t>
            </w:r>
            <w:proofErr w:type="gramEnd"/>
            <w:r w:rsidRPr="00263747">
              <w:rPr>
                <w:rFonts w:ascii="Times New Roman" w:hAnsi="Times New Roman" w:cs="Times New Roman"/>
                <w:sz w:val="24"/>
                <w:szCs w:val="24"/>
              </w:rPr>
              <w:t xml:space="preserve"> 1.septembrim </w:t>
            </w:r>
            <w:r w:rsidR="00294A57" w:rsidRPr="00263747">
              <w:rPr>
                <w:rFonts w:ascii="Times New Roman" w:hAnsi="Times New Roman" w:cs="Times New Roman"/>
                <w:sz w:val="24"/>
                <w:szCs w:val="24"/>
              </w:rPr>
              <w:t>ministrija izveido darba grupu,</w:t>
            </w:r>
            <w:r w:rsidRPr="00263747">
              <w:rPr>
                <w:rFonts w:ascii="Times New Roman" w:hAnsi="Times New Roman" w:cs="Times New Roman"/>
                <w:sz w:val="24"/>
                <w:szCs w:val="24"/>
              </w:rPr>
              <w:t xml:space="preserve"> lai nodrošinātu vienotu specializēto audžuģimeņu un ārpusģimenes aprūpes atbalsta centru dar</w:t>
            </w:r>
            <w:r w:rsidR="00641611" w:rsidRPr="00263747">
              <w:rPr>
                <w:rFonts w:ascii="Times New Roman" w:hAnsi="Times New Roman" w:cs="Times New Roman"/>
                <w:sz w:val="24"/>
                <w:szCs w:val="24"/>
              </w:rPr>
              <w:t>bības praksi un pārraudzību</w:t>
            </w:r>
            <w:r w:rsidR="00024EC5" w:rsidRPr="00263747">
              <w:rPr>
                <w:rFonts w:ascii="Times New Roman" w:hAnsi="Times New Roman" w:cs="Times New Roman"/>
                <w:sz w:val="24"/>
                <w:szCs w:val="24"/>
              </w:rPr>
              <w:t xml:space="preserve">. </w:t>
            </w:r>
            <w:r w:rsidR="00EB6C82" w:rsidRPr="00263747">
              <w:rPr>
                <w:rFonts w:ascii="Times New Roman" w:hAnsi="Times New Roman" w:cs="Times New Roman"/>
                <w:sz w:val="24"/>
                <w:szCs w:val="24"/>
              </w:rPr>
              <w:t xml:space="preserve">Kā darba grupas izveides uzdevumi būtu </w:t>
            </w:r>
            <w:r w:rsidR="00202000" w:rsidRPr="00263747">
              <w:rPr>
                <w:rFonts w:ascii="Times New Roman" w:hAnsi="Times New Roman" w:cs="Times New Roman"/>
                <w:sz w:val="24"/>
                <w:szCs w:val="24"/>
              </w:rPr>
              <w:t xml:space="preserve">vērtēt un sniegt priekšlikumus sistēmas pilnveidei attiecībā uz specializēto audžuģimeņu skaitu (attiecīgi pa </w:t>
            </w:r>
            <w:proofErr w:type="spellStart"/>
            <w:r w:rsidR="00202000" w:rsidRPr="00263747">
              <w:rPr>
                <w:rFonts w:ascii="Times New Roman" w:hAnsi="Times New Roman" w:cs="Times New Roman"/>
                <w:sz w:val="24"/>
                <w:szCs w:val="24"/>
              </w:rPr>
              <w:t>specializācijām</w:t>
            </w:r>
            <w:proofErr w:type="spellEnd"/>
            <w:r w:rsidR="00202000" w:rsidRPr="00263747">
              <w:rPr>
                <w:rFonts w:ascii="Times New Roman" w:hAnsi="Times New Roman" w:cs="Times New Roman"/>
                <w:sz w:val="24"/>
                <w:szCs w:val="24"/>
              </w:rPr>
              <w:t xml:space="preserve">) un pārklājumu Latvijas teritorijā, specializētajās audžuģimenēs uzņemto bērnu skaitu, laika periodu, uz kuru </w:t>
            </w:r>
            <w:r w:rsidR="00C06CCB" w:rsidRPr="00263747">
              <w:rPr>
                <w:rFonts w:ascii="Times New Roman" w:hAnsi="Times New Roman" w:cs="Times New Roman"/>
                <w:sz w:val="24"/>
                <w:szCs w:val="24"/>
              </w:rPr>
              <w:t xml:space="preserve">bērni tiek ievietoti krīzes audžuģimenē, kā arī attiecībā uz atbalsta centru darbības praksi, t.sk., esošo atbalsta centru skaitu un pārklājumu Latvijas teritorijā, </w:t>
            </w:r>
            <w:r w:rsidR="00C06CCB" w:rsidRPr="00263747">
              <w:rPr>
                <w:rFonts w:ascii="Times New Roman" w:hAnsi="Times New Roman" w:cs="Times New Roman"/>
                <w:sz w:val="24"/>
                <w:szCs w:val="24"/>
              </w:rPr>
              <w:lastRenderedPageBreak/>
              <w:t>audžuģimeņu un specializēto audžuģimeņu skaitu, kas noslēgušas līgumus ar attiecīgo atbalsta centru, atbalsta centru pakalpojuma “grozu”</w:t>
            </w:r>
            <w:r w:rsidR="00302827" w:rsidRPr="00263747">
              <w:rPr>
                <w:rFonts w:ascii="Times New Roman" w:hAnsi="Times New Roman" w:cs="Times New Roman"/>
                <w:sz w:val="24"/>
                <w:szCs w:val="24"/>
              </w:rPr>
              <w:t xml:space="preserve"> un starpziņojuma sagatavošana par situāciju uz </w:t>
            </w:r>
            <w:proofErr w:type="gramStart"/>
            <w:r w:rsidR="006927B3" w:rsidRPr="00263747">
              <w:rPr>
                <w:rFonts w:ascii="Times New Roman" w:hAnsi="Times New Roman" w:cs="Times New Roman"/>
                <w:sz w:val="24"/>
                <w:szCs w:val="24"/>
              </w:rPr>
              <w:t>2018.</w:t>
            </w:r>
            <w:r w:rsidR="00302827" w:rsidRPr="00263747">
              <w:rPr>
                <w:rFonts w:ascii="Times New Roman" w:hAnsi="Times New Roman" w:cs="Times New Roman"/>
                <w:sz w:val="24"/>
                <w:szCs w:val="24"/>
              </w:rPr>
              <w:t>gada</w:t>
            </w:r>
            <w:proofErr w:type="gramEnd"/>
            <w:r w:rsidR="00302827" w:rsidRPr="00263747">
              <w:rPr>
                <w:rFonts w:ascii="Times New Roman" w:hAnsi="Times New Roman" w:cs="Times New Roman"/>
                <w:sz w:val="24"/>
                <w:szCs w:val="24"/>
              </w:rPr>
              <w:t xml:space="preserve"> 31.decembri.</w:t>
            </w:r>
          </w:p>
          <w:p w14:paraId="5168CED2" w14:textId="452E3F29" w:rsidR="004158CA" w:rsidRPr="00263747" w:rsidRDefault="00D66B81" w:rsidP="00263747">
            <w:pPr>
              <w:autoSpaceDE w:val="0"/>
              <w:autoSpaceDN w:val="0"/>
              <w:adjustRightInd w:val="0"/>
              <w:spacing w:after="0" w:line="240" w:lineRule="auto"/>
              <w:jc w:val="both"/>
              <w:rPr>
                <w:rFonts w:ascii="Times New Roman" w:hAnsi="Times New Roman" w:cs="Times New Roman"/>
                <w:sz w:val="24"/>
                <w:szCs w:val="24"/>
              </w:rPr>
            </w:pPr>
            <w:r w:rsidRPr="00263747">
              <w:rPr>
                <w:rFonts w:ascii="Times New Roman" w:hAnsi="Times New Roman" w:cs="Times New Roman"/>
                <w:sz w:val="24"/>
                <w:szCs w:val="24"/>
              </w:rPr>
              <w:t>Ņemot vērā minēto, a</w:t>
            </w:r>
            <w:r w:rsidR="00C06CCB" w:rsidRPr="00263747">
              <w:rPr>
                <w:rFonts w:ascii="Times New Roman" w:hAnsi="Times New Roman" w:cs="Times New Roman"/>
                <w:sz w:val="24"/>
                <w:szCs w:val="24"/>
              </w:rPr>
              <w:t xml:space="preserve">tbilstoši MK </w:t>
            </w:r>
            <w:proofErr w:type="spellStart"/>
            <w:r w:rsidR="00C06CCB" w:rsidRPr="00263747">
              <w:rPr>
                <w:rFonts w:ascii="Times New Roman" w:hAnsi="Times New Roman" w:cs="Times New Roman"/>
                <w:sz w:val="24"/>
                <w:szCs w:val="24"/>
              </w:rPr>
              <w:t>protokollēmumam</w:t>
            </w:r>
            <w:proofErr w:type="spellEnd"/>
            <w:r w:rsidR="00C06CCB" w:rsidRPr="00263747">
              <w:rPr>
                <w:rFonts w:ascii="Times New Roman" w:hAnsi="Times New Roman" w:cs="Times New Roman"/>
                <w:sz w:val="24"/>
                <w:szCs w:val="24"/>
              </w:rPr>
              <w:t xml:space="preserve"> paredzēts, ka </w:t>
            </w:r>
            <w:r w:rsidR="009D587C" w:rsidRPr="00263747">
              <w:rPr>
                <w:rFonts w:ascii="Times New Roman" w:hAnsi="Times New Roman" w:cs="Times New Roman"/>
                <w:sz w:val="24"/>
                <w:szCs w:val="24"/>
              </w:rPr>
              <w:t xml:space="preserve">ministrija izstrādā un </w:t>
            </w:r>
            <w:r w:rsidR="00641611" w:rsidRPr="00263747">
              <w:rPr>
                <w:rFonts w:ascii="Times New Roman" w:hAnsi="Times New Roman" w:cs="Times New Roman"/>
                <w:sz w:val="24"/>
                <w:szCs w:val="24"/>
              </w:rPr>
              <w:t>l</w:t>
            </w:r>
            <w:r w:rsidR="00D83D52" w:rsidRPr="00263747">
              <w:rPr>
                <w:rFonts w:ascii="Times New Roman" w:hAnsi="Times New Roman" w:cs="Times New Roman"/>
                <w:sz w:val="24"/>
                <w:szCs w:val="24"/>
              </w:rPr>
              <w:t xml:space="preserve">īdz </w:t>
            </w:r>
            <w:proofErr w:type="gramStart"/>
            <w:r w:rsidR="00D83D52" w:rsidRPr="00263747">
              <w:rPr>
                <w:rFonts w:ascii="Times New Roman" w:hAnsi="Times New Roman" w:cs="Times New Roman"/>
                <w:sz w:val="24"/>
                <w:szCs w:val="24"/>
              </w:rPr>
              <w:t>2019.gada</w:t>
            </w:r>
            <w:proofErr w:type="gramEnd"/>
            <w:r w:rsidR="00D83D52" w:rsidRPr="00263747">
              <w:rPr>
                <w:rFonts w:ascii="Times New Roman" w:hAnsi="Times New Roman" w:cs="Times New Roman"/>
                <w:sz w:val="24"/>
                <w:szCs w:val="24"/>
              </w:rPr>
              <w:t xml:space="preserve"> 30.jūnijam ministrija iesniedz izskatīšanai Ministru kabinetā informatīvo ziņojumu, kurā izvērtēta </w:t>
            </w:r>
            <w:r w:rsidR="00D83D52" w:rsidRPr="00263747">
              <w:rPr>
                <w:rFonts w:ascii="Times New Roman" w:hAnsi="Times New Roman" w:cs="Times New Roman"/>
                <w:color w:val="000000"/>
                <w:sz w:val="24"/>
                <w:szCs w:val="24"/>
              </w:rPr>
              <w:t>esošā specializēto audžuģimeņu un ārpusģimenes aprūpes atbalsta centru darbības prakse un sniegti priekšlikumi nepieciešamajiem uzlabojumiem.</w:t>
            </w:r>
            <w:r w:rsidR="00024EC5" w:rsidRPr="00263747">
              <w:rPr>
                <w:rFonts w:ascii="Times New Roman" w:hAnsi="Times New Roman" w:cs="Times New Roman"/>
                <w:color w:val="000000"/>
                <w:sz w:val="24"/>
                <w:szCs w:val="24"/>
              </w:rPr>
              <w:t xml:space="preserve"> </w:t>
            </w:r>
          </w:p>
        </w:tc>
      </w:tr>
      <w:tr w:rsidR="009060D8" w:rsidRPr="00F44A65"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5C39122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7A79CCAE" w:rsidR="00E5323B" w:rsidRPr="00F44A65" w:rsidRDefault="00BA72D4" w:rsidP="00A92822">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sz w:val="24"/>
                <w:szCs w:val="24"/>
                <w:lang w:eastAsia="lv-LV"/>
              </w:rPr>
              <w:t>Valsts bērnu tiesību aizsardzības inspekcija</w:t>
            </w:r>
          </w:p>
        </w:tc>
      </w:tr>
      <w:tr w:rsidR="009060D8" w:rsidRPr="00F44A65" w14:paraId="112EDFF6" w14:textId="77777777" w:rsidTr="002637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033B231A" w14:textId="32CB4025" w:rsidR="00A92822" w:rsidRPr="00BF0CB3" w:rsidRDefault="00A92822" w:rsidP="00A92822">
            <w:pPr>
              <w:spacing w:after="0" w:line="240" w:lineRule="auto"/>
              <w:jc w:val="both"/>
              <w:rPr>
                <w:rFonts w:ascii="Times New Roman" w:hAnsi="Times New Roman" w:cs="Times New Roman"/>
                <w:color w:val="000000"/>
                <w:sz w:val="24"/>
                <w:szCs w:val="24"/>
              </w:rPr>
            </w:pPr>
            <w:r w:rsidRPr="00BF0CB3">
              <w:rPr>
                <w:rFonts w:ascii="Times New Roman" w:hAnsi="Times New Roman" w:cs="Times New Roman"/>
                <w:color w:val="000000"/>
                <w:sz w:val="24"/>
                <w:szCs w:val="24"/>
              </w:rPr>
              <w:t xml:space="preserve">Labklājības ministrija sagatavo un labklājības ministram līdz </w:t>
            </w:r>
            <w:proofErr w:type="gramStart"/>
            <w:r w:rsidRPr="00BF0CB3">
              <w:rPr>
                <w:rFonts w:ascii="Times New Roman" w:hAnsi="Times New Roman" w:cs="Times New Roman"/>
                <w:color w:val="000000"/>
                <w:sz w:val="24"/>
                <w:szCs w:val="24"/>
              </w:rPr>
              <w:t>2019.gada</w:t>
            </w:r>
            <w:proofErr w:type="gramEnd"/>
            <w:r w:rsidRPr="00BF0CB3">
              <w:rPr>
                <w:rFonts w:ascii="Times New Roman" w:hAnsi="Times New Roman" w:cs="Times New Roman"/>
                <w:color w:val="000000"/>
                <w:sz w:val="24"/>
                <w:szCs w:val="24"/>
              </w:rPr>
              <w:t xml:space="preserve"> 30.jūnijam iesniedz izskatīšanai Ministru kabinetā informatīvo ziņojumu, kurā izvērtēta esošā specializēto audžuģimeņu un ārpusģimenes aprūpes atbalsta centru darbības prakse, tai skaitā attiecībā uz papildus nepieciešamajiem audžuģimeņu specializācijas veidiem un laika periodu, uz kuru bērni tiek ievietoti krīzes audžuģimenē, un sniegti priekšlikumi nepieciešamajiem uzlabojumiem.</w:t>
            </w:r>
          </w:p>
          <w:p w14:paraId="739D31B3" w14:textId="6699811B" w:rsidR="00302827" w:rsidRDefault="00A92822" w:rsidP="009060D8">
            <w:pPr>
              <w:spacing w:after="0" w:line="240" w:lineRule="auto"/>
              <w:jc w:val="both"/>
              <w:rPr>
                <w:rFonts w:ascii="Times New Roman" w:hAnsi="Times New Roman" w:cs="Times New Roman"/>
                <w:sz w:val="24"/>
                <w:szCs w:val="24"/>
              </w:rPr>
            </w:pPr>
            <w:r w:rsidRPr="00BF0CB3">
              <w:rPr>
                <w:rFonts w:ascii="Times New Roman" w:hAnsi="Times New Roman" w:cs="Times New Roman"/>
                <w:sz w:val="24"/>
                <w:szCs w:val="24"/>
              </w:rPr>
              <w:t xml:space="preserve">Atbalsta centrs adoptētāju apmācības sāk nodrošināt no </w:t>
            </w:r>
            <w:proofErr w:type="gramStart"/>
            <w:r w:rsidRPr="00BF0CB3">
              <w:rPr>
                <w:rFonts w:ascii="Times New Roman" w:hAnsi="Times New Roman" w:cs="Times New Roman"/>
                <w:sz w:val="24"/>
                <w:szCs w:val="24"/>
              </w:rPr>
              <w:t>2019.gada</w:t>
            </w:r>
            <w:proofErr w:type="gramEnd"/>
            <w:r w:rsidRPr="00BF0CB3">
              <w:rPr>
                <w:rFonts w:ascii="Times New Roman" w:hAnsi="Times New Roman" w:cs="Times New Roman"/>
                <w:sz w:val="24"/>
                <w:szCs w:val="24"/>
              </w:rPr>
              <w:t xml:space="preserve"> 1.janvāra</w:t>
            </w:r>
            <w:r w:rsidR="009E022B">
              <w:rPr>
                <w:rFonts w:ascii="Times New Roman" w:hAnsi="Times New Roman" w:cs="Times New Roman"/>
                <w:sz w:val="24"/>
                <w:szCs w:val="24"/>
              </w:rPr>
              <w:t>.</w:t>
            </w:r>
          </w:p>
          <w:p w14:paraId="579D24CA" w14:textId="1B77D7AE" w:rsidR="009E022B" w:rsidRPr="00263747" w:rsidRDefault="00793542" w:rsidP="009060D8">
            <w:pPr>
              <w:spacing w:after="0" w:line="240" w:lineRule="auto"/>
              <w:jc w:val="both"/>
              <w:rPr>
                <w:rFonts w:ascii="Times New Roman" w:hAnsi="Times New Roman" w:cs="Times New Roman"/>
                <w:sz w:val="24"/>
                <w:szCs w:val="24"/>
              </w:rPr>
            </w:pPr>
            <w:r w:rsidRPr="00263747">
              <w:rPr>
                <w:rFonts w:ascii="Times New Roman" w:hAnsi="Times New Roman" w:cs="Times New Roman"/>
                <w:sz w:val="24"/>
                <w:szCs w:val="24"/>
              </w:rPr>
              <w:t>Atbalsta centri</w:t>
            </w:r>
            <w:r w:rsidR="00302827" w:rsidRPr="00263747">
              <w:rPr>
                <w:rFonts w:ascii="Times New Roman" w:hAnsi="Times New Roman" w:cs="Times New Roman"/>
                <w:sz w:val="24"/>
                <w:szCs w:val="24"/>
              </w:rPr>
              <w:t xml:space="preserve"> sniedz informatīvos ziņojumus Valsts bērnu tiesību aizsardzības inspekcija</w:t>
            </w:r>
            <w:r w:rsidR="0002416C">
              <w:rPr>
                <w:rFonts w:ascii="Times New Roman" w:hAnsi="Times New Roman" w:cs="Times New Roman"/>
                <w:sz w:val="24"/>
                <w:szCs w:val="24"/>
              </w:rPr>
              <w:t>i</w:t>
            </w:r>
            <w:bookmarkStart w:id="0" w:name="_GoBack"/>
            <w:bookmarkEnd w:id="0"/>
            <w:r w:rsidRPr="00263747">
              <w:rPr>
                <w:rFonts w:ascii="Times New Roman" w:hAnsi="Times New Roman" w:cs="Times New Roman"/>
                <w:sz w:val="24"/>
                <w:szCs w:val="24"/>
              </w:rPr>
              <w:t xml:space="preserve"> </w:t>
            </w:r>
            <w:r w:rsidR="00302827" w:rsidRPr="00263747">
              <w:rPr>
                <w:rFonts w:ascii="Times New Roman" w:hAnsi="Times New Roman" w:cs="Times New Roman"/>
                <w:sz w:val="24"/>
                <w:szCs w:val="24"/>
              </w:rPr>
              <w:t xml:space="preserve">un ministrijas Metodiskās vadības un </w:t>
            </w:r>
            <w:r w:rsidR="006927B3" w:rsidRPr="00263747">
              <w:rPr>
                <w:rFonts w:ascii="Times New Roman" w:hAnsi="Times New Roman" w:cs="Times New Roman"/>
                <w:sz w:val="24"/>
                <w:szCs w:val="24"/>
              </w:rPr>
              <w:t>kontroles departam</w:t>
            </w:r>
            <w:r w:rsidRPr="00263747">
              <w:rPr>
                <w:rFonts w:ascii="Times New Roman" w:hAnsi="Times New Roman" w:cs="Times New Roman"/>
                <w:sz w:val="24"/>
                <w:szCs w:val="24"/>
              </w:rPr>
              <w:t>entam. Pēc informatīvo ziņojumu izvērtēšanas Valsts bērnu tiesību aizsardzības inspekcija un ministrijas Metodiskās vadības un kontroles departaments izlases kārtībā veic pārbaudes atbalsta centros.</w:t>
            </w:r>
          </w:p>
          <w:p w14:paraId="7088A326" w14:textId="54637FB5" w:rsidR="00302827" w:rsidRPr="00263747" w:rsidRDefault="00793542" w:rsidP="009060D8">
            <w:pPr>
              <w:spacing w:after="0" w:line="240" w:lineRule="auto"/>
              <w:jc w:val="both"/>
              <w:rPr>
                <w:rFonts w:ascii="Times New Roman" w:hAnsi="Times New Roman" w:cs="Times New Roman"/>
                <w:sz w:val="24"/>
                <w:szCs w:val="24"/>
              </w:rPr>
            </w:pPr>
            <w:r w:rsidRPr="00263747">
              <w:rPr>
                <w:rFonts w:ascii="Times New Roman" w:hAnsi="Times New Roman" w:cs="Times New Roman"/>
                <w:sz w:val="24"/>
                <w:szCs w:val="24"/>
              </w:rPr>
              <w:t xml:space="preserve">Ar atbalsta centru izveidi Valsts bērnu tiesību aizsardzības inspekcija vairs neorganizēs audžuģimeņu, specializēto audžuģimeņu mācības un atbalsta grupas, līdz ar turpmāk </w:t>
            </w:r>
            <w:r w:rsidR="00F70207" w:rsidRPr="00263747">
              <w:rPr>
                <w:rFonts w:ascii="Times New Roman" w:hAnsi="Times New Roman" w:cs="Times New Roman"/>
                <w:sz w:val="24"/>
                <w:szCs w:val="24"/>
              </w:rPr>
              <w:t>Valsts bērnu tiesību aizsardzības inspekcija veiks atbalsta centru izstrādāto mācību programmu saskaņošanu un atbalsta centru pārbaudi izlases kārtībā.</w:t>
            </w:r>
          </w:p>
          <w:p w14:paraId="622B45EA" w14:textId="77777777" w:rsidR="006D4B37" w:rsidRPr="00263747" w:rsidRDefault="006D4B37" w:rsidP="00263747">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t>Noteikumu projektu ietvaros nav ietekmes uz konkurenci un tirdzniecību, tas nekvalificējas kā valsts atbalsta pasākums, jo, veicot valsts atbalsta piemērošanas nepieciešamības izvērtējumu saskaņā ar Komercdarbības atbalsta kontroles likuma (turpmāk – KAKL) 5. pantā noteiktajām raksturojošajām pazīmēm, Labklājības ministrija secināja, ka:</w:t>
            </w:r>
          </w:p>
          <w:p w14:paraId="31261433" w14:textId="77777777" w:rsidR="006D4B37" w:rsidRPr="00263747" w:rsidRDefault="006D4B37" w:rsidP="00263747">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t>1)</w:t>
            </w:r>
            <w:r w:rsidRPr="00263747">
              <w:rPr>
                <w:rFonts w:ascii="Times New Roman" w:eastAsia="Times New Roman" w:hAnsi="Times New Roman" w:cs="Times New Roman"/>
                <w:iCs/>
                <w:sz w:val="24"/>
                <w:szCs w:val="24"/>
                <w:lang w:eastAsia="lv-LV"/>
              </w:rPr>
              <w:tab/>
              <w:t xml:space="preserve">izpildās KAKL 5. panta 2. punkta pazīme – finansiālās palīdzības saņēmējs ir uzskatāms par saimnieciskās darbības veicējiem, jo arī biedrības un </w:t>
            </w:r>
            <w:r w:rsidRPr="00263747">
              <w:rPr>
                <w:rFonts w:ascii="Times New Roman" w:eastAsia="Times New Roman" w:hAnsi="Times New Roman" w:cs="Times New Roman"/>
                <w:iCs/>
                <w:sz w:val="24"/>
                <w:szCs w:val="24"/>
                <w:lang w:eastAsia="lv-LV"/>
              </w:rPr>
              <w:lastRenderedPageBreak/>
              <w:t>nodibinājumi var tirgū piedāvāt preces un pakalpojumus;</w:t>
            </w:r>
          </w:p>
          <w:p w14:paraId="1CE1BB7A" w14:textId="24B70050" w:rsidR="006D4B37" w:rsidRPr="00263747" w:rsidRDefault="006D4B37" w:rsidP="00263747">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t>3)</w:t>
            </w:r>
            <w:r w:rsidRPr="00263747">
              <w:rPr>
                <w:rFonts w:ascii="Times New Roman" w:eastAsia="Times New Roman" w:hAnsi="Times New Roman" w:cs="Times New Roman"/>
                <w:iCs/>
                <w:sz w:val="24"/>
                <w:szCs w:val="24"/>
                <w:lang w:eastAsia="lv-LV"/>
              </w:rPr>
              <w:tab/>
              <w:t>izpildās KAKL 5. panta 3. punkta pazīme – nodibinājumiem un biedrībām tiek piešķirta selektīva priekšrocība, jo tirgū darbojas ne tikai pakalpojumu sniedzēji, kas reģistrēti nevalstisko organizāciju statusā, bet arī komersanti.</w:t>
            </w:r>
          </w:p>
          <w:p w14:paraId="1AE1EDB9" w14:textId="77777777" w:rsidR="006D4B37" w:rsidRPr="00263747" w:rsidRDefault="006D4B37" w:rsidP="00263747">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t>4)</w:t>
            </w:r>
            <w:r w:rsidRPr="00263747">
              <w:rPr>
                <w:rFonts w:ascii="Times New Roman" w:eastAsia="Times New Roman" w:hAnsi="Times New Roman" w:cs="Times New Roman"/>
                <w:iCs/>
                <w:sz w:val="24"/>
                <w:szCs w:val="24"/>
                <w:lang w:eastAsia="lv-LV"/>
              </w:rPr>
              <w:tab/>
              <w:t xml:space="preserve">neizpildās KAKL 5. panta 4. punkta pazīme. </w:t>
            </w:r>
          </w:p>
          <w:p w14:paraId="686980BC" w14:textId="77777777" w:rsidR="006D4B37" w:rsidRPr="00263747" w:rsidRDefault="006D4B37" w:rsidP="00263747">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t xml:space="preserve">Noteikumu projekta ietvaros gala labuma saņēmējs ir audžuģimenes, specializētās audžuģimenes, aizbildņi, adoptētāji - tādējādi atbalsts tiek nodrošināts izolēti (nacionālajā līmenī) un ietekme uz konkurenci un Eiropas Savienības (turpmāk – ES) tirgu ir praktiski neiespējama. </w:t>
            </w:r>
          </w:p>
          <w:p w14:paraId="327CA4C8" w14:textId="77777777" w:rsidR="006D4B37" w:rsidRPr="00263747" w:rsidRDefault="006D4B37" w:rsidP="00263747">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t xml:space="preserve">Sniegtais atbalsts tiks nodrošināts ierobežotā apmērā, neietekmējot tirdzniecību starp dalībvalstīm. </w:t>
            </w:r>
          </w:p>
          <w:p w14:paraId="72CA697D" w14:textId="77777777" w:rsidR="006D4B37" w:rsidRPr="00263747" w:rsidRDefault="006D4B37" w:rsidP="00263747">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t>Atbalsta centra sniegtajiem pakalpojumiem ir limitēta ietekme uz pārrobežu sadarbību, jo:</w:t>
            </w:r>
          </w:p>
          <w:p w14:paraId="5A3DE2A2" w14:textId="77777777" w:rsidR="006D4B37" w:rsidRPr="00263747" w:rsidRDefault="006D4B37" w:rsidP="00263747">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t>1)</w:t>
            </w:r>
            <w:r w:rsidRPr="00263747">
              <w:rPr>
                <w:rFonts w:ascii="Times New Roman" w:eastAsia="Times New Roman" w:hAnsi="Times New Roman" w:cs="Times New Roman"/>
                <w:iCs/>
                <w:sz w:val="24"/>
                <w:szCs w:val="24"/>
                <w:lang w:eastAsia="lv-LV"/>
              </w:rPr>
              <w:tab/>
              <w:t>tiešais mērķis nav atbalstīt biedrības, nodibinājumus un komersantus, kas ietekmētu to izvēli veidot filiāli/struktūrvienību Latvijā, bet gan palielināt atbalstu audžuģimenēm, specializētām audžuģimenēm, aizbildņiem, adoptētājiem un viesģimenēm;</w:t>
            </w:r>
          </w:p>
          <w:p w14:paraId="26D3BBEF" w14:textId="1B93C9B7" w:rsidR="006D4B37" w:rsidRPr="00263747" w:rsidRDefault="006D4B37" w:rsidP="00263747">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t>3)</w:t>
            </w:r>
            <w:r w:rsidRPr="00263747">
              <w:rPr>
                <w:rFonts w:ascii="Times New Roman" w:eastAsia="Times New Roman" w:hAnsi="Times New Roman" w:cs="Times New Roman"/>
                <w:iCs/>
                <w:sz w:val="24"/>
                <w:szCs w:val="24"/>
                <w:lang w:eastAsia="lv-LV"/>
              </w:rPr>
              <w:tab/>
              <w:t>valodas barjeras problēmas samazina iespēju tam, ka citu valstu sabiedrībā balstītu pakalpojumu sniedzēji būs ieinteresēti sniegt pakalpojumu Latvijā, jo tie nespēs nodrošināt kvalitatīvu pakalpojumu (t.sk. komunikāciju ar klientu un atbildīgajām iestādēm) bez nepieciešamajām valodas (t.i., latviešu) prasmēm. Savukārt, lai spētu sniegt pakalpojumu latviešu valodā, potenciālajam pakalpojuma sniedzējam no cita tirgus būtu nepieciešams apmācīt esošos darbiniekus vai pieņemt jaunus darbiniekus ar nepieciešamajām valodas zināšanām, kas rada papildu administratīvo slogu. Tāpat minētās valodas barjeras problēma samazina iespēju tam, ka izvēlēsies saņemt pakalpojumus ārpus Latvijas vai arī tādā valodā, kas nav saprotama audžuģimenēm, specializētām audžuģimenēm, aizbildņiem, adoptētājiem un viesģimenēm.</w:t>
            </w:r>
          </w:p>
          <w:p w14:paraId="23DD8FED" w14:textId="77777777" w:rsidR="006D4B37" w:rsidRPr="00263747" w:rsidRDefault="006D4B37" w:rsidP="00263747">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t xml:space="preserve">Izvērtējot minētos faktorus, novērojams, ka pakalpojumi tiks nodrošināti tikai Latvijas rezidentiem specifiskajos reģionos. Pakalpojumus nodrošinās nodibinājumi, komersanti, biedrības, kas darbojas tikai ierobežotā lokālā līmenī un tie konkurē tikai vietējā līmenī, kas padara ietekmi uz ES tirgu par marginālu. </w:t>
            </w:r>
          </w:p>
          <w:p w14:paraId="05E7313F" w14:textId="0FAE445B" w:rsidR="006D4B37" w:rsidRPr="00263747" w:rsidRDefault="006D4B37" w:rsidP="00263747">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t xml:space="preserve">Nacionālais normatīvais regulējums un sabiedrībā balstītu pakalpojumu un mērķa grupa specifika izslēdz iespēju tam, ka starp dalībvalstīm varētu tikt organizēts pakalpojumu "tūrisms". Pirmkārt, sabiedrībā balstītu </w:t>
            </w:r>
            <w:r w:rsidRPr="00263747">
              <w:rPr>
                <w:rFonts w:ascii="Times New Roman" w:eastAsia="Times New Roman" w:hAnsi="Times New Roman" w:cs="Times New Roman"/>
                <w:iCs/>
                <w:sz w:val="24"/>
                <w:szCs w:val="24"/>
                <w:lang w:eastAsia="lv-LV"/>
              </w:rPr>
              <w:lastRenderedPageBreak/>
              <w:t xml:space="preserve">pakalpojumu sniegšana nav vienreizējs risinājums, kas uzlabo personas stāvokli. Vairums gadījumos tas ir ilgstošs atbalsts, un gadījumā, ja persona vēlas saņemt pakalpojumu citā valstī, visdrīzāk tai būtu jāmaina sava dzīvesvieta, lai saņemtu atbalstu ilgtermiņā. </w:t>
            </w:r>
          </w:p>
          <w:p w14:paraId="1158EF91" w14:textId="77777777" w:rsidR="006D4B37" w:rsidRPr="00263747" w:rsidRDefault="006D4B37" w:rsidP="00263747">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t xml:space="preserve">Noteikumu projekti nevarētu ietekmēt ārvalstu kapitāla uzņēmumu ienākšanu Latvijas tirgū, jo darbībai atbalsta sniegšanas jomā ir raksturīgs zems rentabilitātes līmenis, kā arī ieguldītajam kapitālam ir ilgstošs atgūšanas laiks (faktiskās pakalpojuma izmaksas var būt augstākas par tirgus maksātspēju), kas iespēju piesaistīt ārvalstu investīcijas padara par maz iespējamu (maza iespēja pārvērst kapitālu ienākumos). </w:t>
            </w:r>
          </w:p>
          <w:p w14:paraId="5B02B036" w14:textId="1BEB5190" w:rsidR="006D4B37" w:rsidRPr="00BF0CB3" w:rsidRDefault="006D4B37" w:rsidP="006D4B37">
            <w:pPr>
              <w:spacing w:after="0" w:line="240" w:lineRule="auto"/>
              <w:jc w:val="both"/>
              <w:rPr>
                <w:rFonts w:ascii="Times New Roman" w:hAnsi="Times New Roman" w:cs="Times New Roman"/>
                <w:sz w:val="24"/>
                <w:szCs w:val="24"/>
              </w:rPr>
            </w:pPr>
            <w:r w:rsidRPr="00263747">
              <w:rPr>
                <w:rFonts w:ascii="Times New Roman" w:eastAsia="Times New Roman" w:hAnsi="Times New Roman" w:cs="Times New Roman"/>
                <w:iCs/>
                <w:sz w:val="24"/>
                <w:szCs w:val="24"/>
                <w:lang w:eastAsia="lv-LV"/>
              </w:rPr>
              <w:t>Ņemot vērā to, atbalsta centru sniegtie pakalpojumi neatbilst visām KAKL 5. pantā noteiktajām komercdarbības atbalsta pazīmēm, tas nav uzskatāms par komercdarbības atbalstu.</w:t>
            </w:r>
          </w:p>
        </w:tc>
      </w:tr>
    </w:tbl>
    <w:p w14:paraId="4E5299C3" w14:textId="42993925"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lastRenderedPageBreak/>
        <w:t xml:space="preserve">  </w:t>
      </w:r>
    </w:p>
    <w:tbl>
      <w:tblPr>
        <w:tblW w:w="5364" w:type="pct"/>
        <w:tblCellSpacing w:w="15" w:type="dxa"/>
        <w:tblInd w:w="-8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
        <w:gridCol w:w="674"/>
        <w:gridCol w:w="629"/>
        <w:gridCol w:w="950"/>
        <w:gridCol w:w="822"/>
        <w:gridCol w:w="591"/>
        <w:gridCol w:w="573"/>
        <w:gridCol w:w="915"/>
        <w:gridCol w:w="1088"/>
        <w:gridCol w:w="775"/>
        <w:gridCol w:w="1065"/>
        <w:gridCol w:w="1355"/>
        <w:gridCol w:w="188"/>
      </w:tblGrid>
      <w:tr w:rsidR="009060D8" w:rsidRPr="00F44A65" w14:paraId="59B3C6D4" w14:textId="77777777" w:rsidTr="00263747">
        <w:trPr>
          <w:gridBefore w:val="1"/>
          <w:gridAfter w:val="1"/>
          <w:wBefore w:w="23" w:type="pct"/>
          <w:wAfter w:w="47" w:type="pct"/>
          <w:tblCellSpacing w:w="15" w:type="dxa"/>
        </w:trPr>
        <w:tc>
          <w:tcPr>
            <w:tcW w:w="4869" w:type="pct"/>
            <w:gridSpan w:val="11"/>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060D8" w:rsidRPr="00F44A65" w14:paraId="2E942528" w14:textId="77777777" w:rsidTr="00263747">
        <w:trPr>
          <w:gridBefore w:val="1"/>
          <w:gridAfter w:val="1"/>
          <w:wBefore w:w="23" w:type="pct"/>
          <w:wAfter w:w="47" w:type="pct"/>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60DF9ED6"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w:t>
            </w:r>
          </w:p>
        </w:tc>
        <w:tc>
          <w:tcPr>
            <w:tcW w:w="1535" w:type="pct"/>
            <w:gridSpan w:val="4"/>
            <w:tcBorders>
              <w:top w:val="outset" w:sz="6" w:space="0" w:color="auto"/>
              <w:left w:val="outset" w:sz="6" w:space="0" w:color="auto"/>
              <w:bottom w:val="outset" w:sz="6" w:space="0" w:color="auto"/>
              <w:right w:val="outset" w:sz="6" w:space="0" w:color="auto"/>
            </w:tcBorders>
            <w:hideMark/>
          </w:tcPr>
          <w:p w14:paraId="7DDD6030"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Sabiedrības mērķgrupas, kuras tiesiskais regulējums ietekmē vai varētu ietekmēt</w:t>
            </w:r>
          </w:p>
        </w:tc>
        <w:tc>
          <w:tcPr>
            <w:tcW w:w="2959" w:type="pct"/>
            <w:gridSpan w:val="6"/>
            <w:tcBorders>
              <w:top w:val="outset" w:sz="6" w:space="0" w:color="auto"/>
              <w:left w:val="outset" w:sz="6" w:space="0" w:color="auto"/>
              <w:bottom w:val="outset" w:sz="6" w:space="0" w:color="auto"/>
              <w:right w:val="outset" w:sz="6" w:space="0" w:color="auto"/>
            </w:tcBorders>
            <w:hideMark/>
          </w:tcPr>
          <w:p w14:paraId="30C01995" w14:textId="2D11EB0C" w:rsidR="00EE56A6" w:rsidRPr="00F44A65" w:rsidRDefault="00EE56A6" w:rsidP="00EE56A6">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Noteikumu projekts tiešā veidā attiecas uz bāriņtiesām, sociālajiem dienestiem, audžuģimenēm</w:t>
            </w:r>
            <w:r w:rsidR="0042213E" w:rsidRPr="00F44A65">
              <w:rPr>
                <w:rFonts w:ascii="Times New Roman" w:eastAsia="Times New Roman" w:hAnsi="Times New Roman" w:cs="Times New Roman"/>
                <w:sz w:val="24"/>
                <w:szCs w:val="24"/>
                <w:lang w:eastAsia="lv-LV"/>
              </w:rPr>
              <w:t>, viesģimenēm</w:t>
            </w:r>
            <w:r w:rsidRPr="00F44A65">
              <w:rPr>
                <w:rFonts w:ascii="Times New Roman" w:eastAsia="Times New Roman" w:hAnsi="Times New Roman" w:cs="Times New Roman"/>
                <w:sz w:val="24"/>
                <w:szCs w:val="24"/>
                <w:lang w:eastAsia="lv-LV"/>
              </w:rPr>
              <w:t xml:space="preserve">, aizbildņiem, adoptētājiem un ārpusģimenes aprūpē esošiem bērniem. </w:t>
            </w:r>
          </w:p>
          <w:p w14:paraId="54A2449E" w14:textId="77777777" w:rsidR="00EE56A6" w:rsidRPr="00F44A65" w:rsidRDefault="00EE56A6" w:rsidP="00EE56A6">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Saskaņā ar Bērnu tiesību aizsardzības inspekcijas apkopto pārskatu par bāriņtiesu darbu 2017. gada 31. decembrī valstī bija:</w:t>
            </w:r>
          </w:p>
          <w:p w14:paraId="702F32EB" w14:textId="77777777" w:rsidR="00EE56A6" w:rsidRPr="00F44A65" w:rsidRDefault="00EE56A6" w:rsidP="00EE56A6">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1)6669 bāreņi un bez vecāku gādības palikuši bērni, no kuriem aizbildņu ģimenēs atradās 4 459, audžuģimenē – 1 173 un ilgstošās sociālās aprūpes un sociālās rehabilitācijas institūcijā 1 037 bērni;</w:t>
            </w:r>
          </w:p>
          <w:p w14:paraId="5DC15330" w14:textId="77777777" w:rsidR="00EE56A6" w:rsidRPr="00F44A65" w:rsidRDefault="00EE56A6" w:rsidP="00EE56A6">
            <w:pPr>
              <w:spacing w:after="0" w:line="240" w:lineRule="auto"/>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2) 3 560 aizbildņi;</w:t>
            </w:r>
          </w:p>
          <w:p w14:paraId="5CA12EFA" w14:textId="1499E583" w:rsidR="00E5323B" w:rsidRPr="00263747" w:rsidRDefault="00EE56A6" w:rsidP="00EE56A6">
            <w:pPr>
              <w:spacing w:after="0" w:line="240" w:lineRule="auto"/>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3) 600 audžuģimenes</w:t>
            </w:r>
          </w:p>
        </w:tc>
      </w:tr>
      <w:tr w:rsidR="009060D8" w:rsidRPr="00F44A65" w14:paraId="3BBC9A62" w14:textId="77777777" w:rsidTr="00263747">
        <w:trPr>
          <w:gridBefore w:val="1"/>
          <w:gridAfter w:val="1"/>
          <w:wBefore w:w="23" w:type="pct"/>
          <w:wAfter w:w="47" w:type="pct"/>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04623E6F"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w:t>
            </w:r>
          </w:p>
        </w:tc>
        <w:tc>
          <w:tcPr>
            <w:tcW w:w="1535" w:type="pct"/>
            <w:gridSpan w:val="4"/>
            <w:tcBorders>
              <w:top w:val="outset" w:sz="6" w:space="0" w:color="auto"/>
              <w:left w:val="outset" w:sz="6" w:space="0" w:color="auto"/>
              <w:bottom w:val="outset" w:sz="6" w:space="0" w:color="auto"/>
              <w:right w:val="outset" w:sz="6" w:space="0" w:color="auto"/>
            </w:tcBorders>
            <w:hideMark/>
          </w:tcPr>
          <w:p w14:paraId="4801E611"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Tiesiskā regulējuma ietekme uz tautsaimniecību un administratīvo slogu</w:t>
            </w:r>
          </w:p>
        </w:tc>
        <w:tc>
          <w:tcPr>
            <w:tcW w:w="2959" w:type="pct"/>
            <w:gridSpan w:val="6"/>
            <w:tcBorders>
              <w:top w:val="outset" w:sz="6" w:space="0" w:color="auto"/>
              <w:left w:val="outset" w:sz="6" w:space="0" w:color="auto"/>
              <w:bottom w:val="outset" w:sz="6" w:space="0" w:color="auto"/>
              <w:right w:val="outset" w:sz="6" w:space="0" w:color="auto"/>
            </w:tcBorders>
            <w:hideMark/>
          </w:tcPr>
          <w:p w14:paraId="413224DA" w14:textId="628EE22E" w:rsidR="00E5323B" w:rsidRPr="00F44A65" w:rsidRDefault="00EE56A6" w:rsidP="00812079">
            <w:pPr>
              <w:spacing w:after="0" w:line="240" w:lineRule="auto"/>
              <w:ind w:right="113"/>
              <w:jc w:val="both"/>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Audžuģimenēm, aizbildņiem, adoptētājiem un ārpusģimenes aprūpē esošiem bērniem administratīvais slogs nemainās, jo tas nemaina personu tiesības un pienāk</w:t>
            </w:r>
            <w:r w:rsidR="00812079" w:rsidRPr="00F44A65">
              <w:rPr>
                <w:rFonts w:ascii="Times New Roman" w:eastAsia="Times New Roman" w:hAnsi="Times New Roman" w:cs="Times New Roman"/>
                <w:sz w:val="24"/>
                <w:szCs w:val="24"/>
                <w:lang w:eastAsia="lv-LV"/>
              </w:rPr>
              <w:t>umus, kā arī veicamās darbības.</w:t>
            </w:r>
          </w:p>
        </w:tc>
      </w:tr>
      <w:tr w:rsidR="009060D8" w:rsidRPr="00F44A65" w14:paraId="3BCF02B0" w14:textId="77777777" w:rsidTr="00263747">
        <w:trPr>
          <w:gridBefore w:val="1"/>
          <w:gridAfter w:val="1"/>
          <w:wBefore w:w="23" w:type="pct"/>
          <w:wAfter w:w="47" w:type="pct"/>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4D7B7D9D"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3.</w:t>
            </w:r>
          </w:p>
        </w:tc>
        <w:tc>
          <w:tcPr>
            <w:tcW w:w="1535" w:type="pct"/>
            <w:gridSpan w:val="4"/>
            <w:tcBorders>
              <w:top w:val="outset" w:sz="6" w:space="0" w:color="auto"/>
              <w:left w:val="outset" w:sz="6" w:space="0" w:color="auto"/>
              <w:bottom w:val="outset" w:sz="6" w:space="0" w:color="auto"/>
              <w:right w:val="outset" w:sz="6" w:space="0" w:color="auto"/>
            </w:tcBorders>
            <w:hideMark/>
          </w:tcPr>
          <w:p w14:paraId="158ECBFA"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Administratīvo izmaksu monetārs novērtējums</w:t>
            </w:r>
          </w:p>
        </w:tc>
        <w:tc>
          <w:tcPr>
            <w:tcW w:w="2959" w:type="pct"/>
            <w:gridSpan w:val="6"/>
            <w:tcBorders>
              <w:top w:val="outset" w:sz="6" w:space="0" w:color="auto"/>
              <w:left w:val="outset" w:sz="6" w:space="0" w:color="auto"/>
              <w:bottom w:val="outset" w:sz="6" w:space="0" w:color="auto"/>
              <w:right w:val="outset" w:sz="6" w:space="0" w:color="auto"/>
            </w:tcBorders>
            <w:hideMark/>
          </w:tcPr>
          <w:p w14:paraId="7DE20C94" w14:textId="77777777" w:rsidR="00812079" w:rsidRPr="00F44A65" w:rsidRDefault="00812079" w:rsidP="00812079">
            <w:pPr>
              <w:spacing w:after="0" w:line="240" w:lineRule="auto"/>
              <w:ind w:right="176"/>
              <w:jc w:val="both"/>
              <w:rPr>
                <w:rFonts w:ascii="Times New Roman" w:hAnsi="Times New Roman" w:cs="Times New Roman"/>
                <w:sz w:val="24"/>
                <w:szCs w:val="24"/>
              </w:rPr>
            </w:pPr>
            <w:r w:rsidRPr="00F44A65">
              <w:rPr>
                <w:rFonts w:ascii="Times New Roman" w:hAnsi="Times New Roman" w:cs="Times New Roman"/>
                <w:sz w:val="24"/>
                <w:szCs w:val="24"/>
              </w:rPr>
              <w:t xml:space="preserve">Atbalsta centram kā pakalpojuma sniedzējam atbilstoši likumam un noteikumu projektam ir pienākums veidot datu bāzi un uzkrāt tajā datus par pakalpojumu saņēmušajām personām un veiktajām darbībām pakalpojuma ietvaros. Tāpat atbalsta centram tiek noteikts pienākums sniegt regulāras atskaites Labklājības ministrijai par sniegtajiem pakalpojumiem, līguma izpildi.  Tiek pieņemts, ka saskaņā ar noteikumu projektu Atbalsta centrs, atbilstoši līgumam, gadā iesniegs līdz 25 dažāda periodiskuma (mēneša, ceturkšņa, gada) pārskatiem un atskaitēm (19 obligātas un 6 pēc </w:t>
            </w:r>
            <w:r w:rsidRPr="00F44A65">
              <w:rPr>
                <w:rFonts w:ascii="Times New Roman" w:hAnsi="Times New Roman" w:cs="Times New Roman"/>
                <w:sz w:val="24"/>
                <w:szCs w:val="24"/>
              </w:rPr>
              <w:lastRenderedPageBreak/>
              <w:t>vajadzības). Paredzēts, ka pārskatus un atskaites nodrošinās atbalsta centra darbinieki – psihologs, sociālais darbinieks, kā arī centra vadītājs/koordinators un atbalsta centram piesaistītais grāmatvedis vai finansists - administratīvais koordinators:</w:t>
            </w:r>
          </w:p>
          <w:p w14:paraId="64097CDB" w14:textId="77777777" w:rsidR="00812079" w:rsidRPr="00F44A65" w:rsidRDefault="00812079" w:rsidP="00812079">
            <w:pPr>
              <w:pStyle w:val="ListParagraph"/>
              <w:numPr>
                <w:ilvl w:val="0"/>
                <w:numId w:val="26"/>
              </w:numPr>
              <w:suppressAutoHyphens/>
              <w:autoSpaceDN w:val="0"/>
              <w:ind w:left="318" w:right="176" w:firstLine="0"/>
              <w:contextualSpacing w:val="0"/>
              <w:jc w:val="both"/>
              <w:textAlignment w:val="baseline"/>
              <w:rPr>
                <w:sz w:val="24"/>
              </w:rPr>
            </w:pPr>
            <w:r w:rsidRPr="00F44A65">
              <w:rPr>
                <w:sz w:val="24"/>
              </w:rPr>
              <w:t xml:space="preserve">administratīvais koordinators nodrošinās ierakstus datu bāzē un sagatavos atskaites par rezultatīvo rādītāju izpildi, kopumā abiem mērķiem gada laikā patērējot 250 stundas.  Tiek pieņemts, ka koordinatora stundas darba samaksa būs 9.51 </w:t>
            </w:r>
            <w:r w:rsidRPr="00F44A65">
              <w:rPr>
                <w:i/>
                <w:sz w:val="24"/>
              </w:rPr>
              <w:t>euro</w:t>
            </w:r>
            <w:r w:rsidRPr="00F44A65">
              <w:rPr>
                <w:sz w:val="24"/>
              </w:rPr>
              <w:t xml:space="preserve">. Administratīvā koordinatora darba izmaksas: 300h x 10.00 </w:t>
            </w:r>
            <w:r w:rsidRPr="00F44A65">
              <w:rPr>
                <w:i/>
                <w:sz w:val="24"/>
              </w:rPr>
              <w:t>euro</w:t>
            </w:r>
            <w:r w:rsidRPr="00F44A65">
              <w:rPr>
                <w:sz w:val="24"/>
              </w:rPr>
              <w:t xml:space="preserve">= 2377.50 </w:t>
            </w:r>
            <w:r w:rsidRPr="00F44A65">
              <w:rPr>
                <w:i/>
                <w:sz w:val="24"/>
              </w:rPr>
              <w:t>euro</w:t>
            </w:r>
            <w:r w:rsidRPr="00F44A65">
              <w:rPr>
                <w:sz w:val="24"/>
              </w:rPr>
              <w:t xml:space="preserve"> gadā;</w:t>
            </w:r>
          </w:p>
          <w:p w14:paraId="5B07B765" w14:textId="77777777" w:rsidR="00812079" w:rsidRPr="00F44A65" w:rsidRDefault="00812079" w:rsidP="00812079">
            <w:pPr>
              <w:pStyle w:val="ListParagraph"/>
              <w:numPr>
                <w:ilvl w:val="0"/>
                <w:numId w:val="25"/>
              </w:numPr>
              <w:suppressAutoHyphens/>
              <w:autoSpaceDN w:val="0"/>
              <w:ind w:left="318" w:right="176" w:firstLine="0"/>
              <w:contextualSpacing w:val="0"/>
              <w:jc w:val="both"/>
              <w:textAlignment w:val="baseline"/>
              <w:rPr>
                <w:sz w:val="24"/>
              </w:rPr>
            </w:pPr>
            <w:r w:rsidRPr="00F44A65">
              <w:rPr>
                <w:sz w:val="24"/>
              </w:rPr>
              <w:t xml:space="preserve">grāmatvedis sagatavos ar finanšu plūsmu saistītās atskaites, šim mērķim patērējot 288 stundas gadā. Tiek pieņemts, ka grāmatveža stundas darba samaksa būs 8.79 </w:t>
            </w:r>
            <w:r w:rsidRPr="00F44A65">
              <w:rPr>
                <w:i/>
                <w:sz w:val="24"/>
              </w:rPr>
              <w:t xml:space="preserve">euro. </w:t>
            </w:r>
            <w:r w:rsidRPr="00F44A65">
              <w:rPr>
                <w:sz w:val="24"/>
              </w:rPr>
              <w:t xml:space="preserve">Grāmatveža darba izmaksas: 288h x 8.79 </w:t>
            </w:r>
            <w:r w:rsidRPr="00F44A65">
              <w:rPr>
                <w:i/>
                <w:sz w:val="24"/>
              </w:rPr>
              <w:t>euro</w:t>
            </w:r>
            <w:r w:rsidRPr="00F44A65">
              <w:rPr>
                <w:sz w:val="24"/>
              </w:rPr>
              <w:t xml:space="preserve">= 2 531.52 </w:t>
            </w:r>
            <w:r w:rsidRPr="00F44A65">
              <w:rPr>
                <w:i/>
                <w:sz w:val="24"/>
              </w:rPr>
              <w:t>euro</w:t>
            </w:r>
            <w:r w:rsidRPr="00F44A65">
              <w:rPr>
                <w:sz w:val="24"/>
              </w:rPr>
              <w:t xml:space="preserve"> gadā</w:t>
            </w:r>
          </w:p>
          <w:p w14:paraId="521395BA" w14:textId="77777777" w:rsidR="00812079" w:rsidRPr="00F44A65" w:rsidRDefault="00812079" w:rsidP="00812079">
            <w:pPr>
              <w:spacing w:after="0" w:line="240" w:lineRule="auto"/>
              <w:ind w:right="175" w:firstLine="318"/>
              <w:jc w:val="both"/>
              <w:rPr>
                <w:rFonts w:ascii="Times New Roman" w:hAnsi="Times New Roman" w:cs="Times New Roman"/>
                <w:sz w:val="24"/>
                <w:szCs w:val="24"/>
              </w:rPr>
            </w:pPr>
            <w:r w:rsidRPr="00F44A65">
              <w:rPr>
                <w:rFonts w:ascii="Times New Roman" w:hAnsi="Times New Roman" w:cs="Times New Roman"/>
                <w:sz w:val="24"/>
                <w:szCs w:val="24"/>
              </w:rPr>
              <w:t xml:space="preserve">Kopējās izmaksas 2377.50 + 2 531.52 = 4 909.02 </w:t>
            </w:r>
            <w:r w:rsidRPr="00F44A65">
              <w:rPr>
                <w:rFonts w:ascii="Times New Roman" w:hAnsi="Times New Roman" w:cs="Times New Roman"/>
                <w:i/>
                <w:sz w:val="24"/>
                <w:szCs w:val="24"/>
              </w:rPr>
              <w:t>euro</w:t>
            </w:r>
            <w:r w:rsidRPr="00F44A65">
              <w:rPr>
                <w:rFonts w:ascii="Times New Roman" w:hAnsi="Times New Roman" w:cs="Times New Roman"/>
                <w:sz w:val="24"/>
                <w:szCs w:val="24"/>
              </w:rPr>
              <w:t xml:space="preserve"> gadā</w:t>
            </w:r>
          </w:p>
          <w:p w14:paraId="5463D9F5" w14:textId="77777777" w:rsidR="00812079" w:rsidRPr="00F44A65" w:rsidRDefault="00812079" w:rsidP="00812079">
            <w:pPr>
              <w:spacing w:after="0" w:line="240" w:lineRule="auto"/>
              <w:ind w:right="175" w:firstLine="318"/>
              <w:jc w:val="both"/>
              <w:rPr>
                <w:rFonts w:ascii="Times New Roman" w:hAnsi="Times New Roman" w:cs="Times New Roman"/>
                <w:sz w:val="24"/>
                <w:szCs w:val="24"/>
              </w:rPr>
            </w:pPr>
            <w:r w:rsidRPr="00F44A65">
              <w:rPr>
                <w:rFonts w:ascii="Times New Roman" w:hAnsi="Times New Roman" w:cs="Times New Roman"/>
                <w:sz w:val="24"/>
                <w:szCs w:val="24"/>
              </w:rPr>
              <w:t>Paredzams, ka atbalsta centrs minētās izmaksas segs no pakalpojuma nodrošināšanai un administrēšanai piešķirtā finansējuma.</w:t>
            </w:r>
          </w:p>
          <w:p w14:paraId="15AD8098" w14:textId="77777777" w:rsidR="00812079" w:rsidRPr="00F44A65" w:rsidRDefault="00812079" w:rsidP="00812079">
            <w:pPr>
              <w:spacing w:after="0" w:line="240" w:lineRule="auto"/>
              <w:ind w:right="175" w:firstLine="318"/>
              <w:jc w:val="both"/>
              <w:rPr>
                <w:rFonts w:ascii="Times New Roman" w:hAnsi="Times New Roman" w:cs="Times New Roman"/>
                <w:sz w:val="24"/>
                <w:szCs w:val="24"/>
              </w:rPr>
            </w:pPr>
            <w:r w:rsidRPr="00F44A65">
              <w:rPr>
                <w:rFonts w:ascii="Times New Roman" w:hAnsi="Times New Roman" w:cs="Times New Roman"/>
                <w:sz w:val="24"/>
                <w:szCs w:val="24"/>
              </w:rPr>
              <w:t>Labklājības ministrijas darbiniekiem pakalpojuma administrēšanai un uzraudzībai būs jāveic šādi pienākumi, kas aizņems vidēji 80 stundas mēnesī:</w:t>
            </w:r>
          </w:p>
          <w:p w14:paraId="3C2B12F9" w14:textId="77777777" w:rsidR="00812079" w:rsidRPr="00F44A65" w:rsidRDefault="00812079" w:rsidP="00812079">
            <w:pPr>
              <w:pStyle w:val="ListParagraph"/>
              <w:numPr>
                <w:ilvl w:val="0"/>
                <w:numId w:val="27"/>
              </w:numPr>
              <w:suppressAutoHyphens/>
              <w:autoSpaceDN w:val="0"/>
              <w:ind w:left="279" w:right="175" w:firstLine="0"/>
              <w:contextualSpacing w:val="0"/>
              <w:jc w:val="both"/>
              <w:textAlignment w:val="baseline"/>
              <w:rPr>
                <w:sz w:val="24"/>
              </w:rPr>
            </w:pPr>
            <w:r w:rsidRPr="00F44A65">
              <w:rPr>
                <w:sz w:val="24"/>
              </w:rPr>
              <w:t>pakalpojuma finanšu uzraudzība un finanšu informācijas analīze, savlaicīga finanšu risku identifikācija un priekšlikumu izstrāde turpmākajai rīcībai efektīvai finanšu pārvaldībai;</w:t>
            </w:r>
          </w:p>
          <w:p w14:paraId="5B83A66F" w14:textId="77777777" w:rsidR="00812079" w:rsidRPr="00F44A65" w:rsidRDefault="00812079" w:rsidP="00812079">
            <w:pPr>
              <w:pStyle w:val="ListParagraph"/>
              <w:numPr>
                <w:ilvl w:val="0"/>
                <w:numId w:val="27"/>
              </w:numPr>
              <w:suppressAutoHyphens/>
              <w:autoSpaceDE w:val="0"/>
              <w:autoSpaceDN w:val="0"/>
              <w:adjustRightInd w:val="0"/>
              <w:ind w:left="279" w:firstLine="0"/>
              <w:contextualSpacing w:val="0"/>
              <w:jc w:val="both"/>
              <w:textAlignment w:val="baseline"/>
              <w:rPr>
                <w:sz w:val="24"/>
              </w:rPr>
            </w:pPr>
            <w:r w:rsidRPr="00F44A65">
              <w:rPr>
                <w:sz w:val="24"/>
              </w:rPr>
              <w:t>līguma uzraudzība un finanšu uzskaite, iesniegto atskaišu atbilstības pārbaude apstiprinātajam finansējumam un noslēgtā līguma nosacījumiem;</w:t>
            </w:r>
          </w:p>
          <w:p w14:paraId="6494D134" w14:textId="77777777" w:rsidR="00812079" w:rsidRPr="00F44A65" w:rsidRDefault="00812079" w:rsidP="00812079">
            <w:pPr>
              <w:pStyle w:val="ListParagraph"/>
              <w:numPr>
                <w:ilvl w:val="0"/>
                <w:numId w:val="27"/>
              </w:numPr>
              <w:suppressAutoHyphens/>
              <w:autoSpaceDE w:val="0"/>
              <w:autoSpaceDN w:val="0"/>
              <w:adjustRightInd w:val="0"/>
              <w:ind w:left="279" w:firstLine="0"/>
              <w:contextualSpacing w:val="0"/>
              <w:jc w:val="both"/>
              <w:textAlignment w:val="baseline"/>
              <w:rPr>
                <w:sz w:val="24"/>
              </w:rPr>
            </w:pPr>
            <w:r w:rsidRPr="00F44A65">
              <w:rPr>
                <w:sz w:val="24"/>
              </w:rPr>
              <w:t xml:space="preserve">informācijas sagatavošana par pasākumam paredzēto budžeta līdzekļu </w:t>
            </w:r>
            <w:proofErr w:type="gramStart"/>
            <w:r w:rsidRPr="00F44A65">
              <w:rPr>
                <w:sz w:val="24"/>
              </w:rPr>
              <w:t>apguvi- r</w:t>
            </w:r>
            <w:proofErr w:type="gramEnd"/>
            <w:r w:rsidRPr="00F44A65">
              <w:rPr>
                <w:sz w:val="24"/>
              </w:rPr>
              <w:t>eizi mēnesī  un par pasākuma budžeta līdzekļu izlietojumu; - reizi ceturksnī;</w:t>
            </w:r>
          </w:p>
          <w:p w14:paraId="3C2AB2C6" w14:textId="5E922BD5" w:rsidR="00812079" w:rsidRPr="00F44A65" w:rsidRDefault="00812079" w:rsidP="00812079">
            <w:pPr>
              <w:pStyle w:val="ListParagraph"/>
              <w:numPr>
                <w:ilvl w:val="0"/>
                <w:numId w:val="27"/>
              </w:numPr>
              <w:suppressAutoHyphens/>
              <w:autoSpaceDE w:val="0"/>
              <w:autoSpaceDN w:val="0"/>
              <w:adjustRightInd w:val="0"/>
              <w:ind w:left="279" w:firstLine="0"/>
              <w:contextualSpacing w:val="0"/>
              <w:textAlignment w:val="baseline"/>
              <w:rPr>
                <w:sz w:val="24"/>
              </w:rPr>
            </w:pPr>
            <w:r w:rsidRPr="00F44A65">
              <w:rPr>
                <w:sz w:val="24"/>
              </w:rPr>
              <w:t>izmaiņu veikšana valsts budžeta apakšprogrammas finansēšanas plānā un tāmē;</w:t>
            </w:r>
          </w:p>
          <w:p w14:paraId="4D192B92" w14:textId="77777777" w:rsidR="00812079" w:rsidRPr="00F44A65" w:rsidRDefault="00812079" w:rsidP="00812079">
            <w:pPr>
              <w:pStyle w:val="CommentText"/>
              <w:numPr>
                <w:ilvl w:val="0"/>
                <w:numId w:val="27"/>
              </w:numPr>
              <w:spacing w:after="0"/>
              <w:ind w:left="279" w:firstLine="0"/>
              <w:rPr>
                <w:rFonts w:ascii="Times New Roman" w:hAnsi="Times New Roman" w:cs="Times New Roman"/>
                <w:sz w:val="24"/>
                <w:szCs w:val="24"/>
              </w:rPr>
            </w:pPr>
            <w:r w:rsidRPr="00F44A65">
              <w:rPr>
                <w:rFonts w:ascii="Times New Roman" w:hAnsi="Times New Roman" w:cs="Times New Roman"/>
                <w:sz w:val="24"/>
                <w:szCs w:val="24"/>
              </w:rPr>
              <w:t>konsultēt kompetences ietvaros par pakalpojuma finanšu plānošanas jautājumiem u.c. pienākumi.</w:t>
            </w:r>
          </w:p>
          <w:p w14:paraId="2233E46E" w14:textId="59A9717B" w:rsidR="00E5323B" w:rsidRPr="00F44A65" w:rsidRDefault="00812079" w:rsidP="00812079">
            <w:pPr>
              <w:spacing w:after="0" w:line="240" w:lineRule="auto"/>
              <w:rPr>
                <w:rFonts w:ascii="Times New Roman" w:eastAsia="Times New Roman" w:hAnsi="Times New Roman" w:cs="Times New Roman"/>
                <w:iCs/>
                <w:sz w:val="24"/>
                <w:szCs w:val="24"/>
                <w:lang w:eastAsia="lv-LV"/>
              </w:rPr>
            </w:pPr>
            <w:r w:rsidRPr="00F44A65">
              <w:rPr>
                <w:rFonts w:ascii="Times New Roman" w:hAnsi="Times New Roman" w:cs="Times New Roman"/>
                <w:sz w:val="24"/>
                <w:szCs w:val="24"/>
              </w:rPr>
              <w:t>Labklājības ministrija veicamos uzdevumus nodrošinās ministrijai piešķirtā amata vietu skaita ietvaros.</w:t>
            </w:r>
            <w:r w:rsidRPr="00F44A65">
              <w:rPr>
                <w:sz w:val="24"/>
                <w:szCs w:val="24"/>
              </w:rPr>
              <w:t xml:space="preserve">  </w:t>
            </w:r>
          </w:p>
        </w:tc>
      </w:tr>
      <w:tr w:rsidR="009060D8" w:rsidRPr="00F44A65" w14:paraId="226FC373" w14:textId="77777777" w:rsidTr="00263747">
        <w:trPr>
          <w:gridBefore w:val="1"/>
          <w:gridAfter w:val="1"/>
          <w:wBefore w:w="23" w:type="pct"/>
          <w:wAfter w:w="47" w:type="pct"/>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0FA6F2A8" w14:textId="77777777" w:rsidR="00655F2C" w:rsidRPr="00F44A65" w:rsidRDefault="00EE56A6"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lastRenderedPageBreak/>
              <w:t>4</w:t>
            </w:r>
            <w:r w:rsidR="00E5323B" w:rsidRPr="00F44A65">
              <w:rPr>
                <w:rFonts w:ascii="Times New Roman" w:eastAsia="Times New Roman" w:hAnsi="Times New Roman" w:cs="Times New Roman"/>
                <w:iCs/>
                <w:sz w:val="24"/>
                <w:szCs w:val="24"/>
                <w:lang w:eastAsia="lv-LV"/>
              </w:rPr>
              <w:t>.</w:t>
            </w:r>
          </w:p>
        </w:tc>
        <w:tc>
          <w:tcPr>
            <w:tcW w:w="1535" w:type="pct"/>
            <w:gridSpan w:val="4"/>
            <w:tcBorders>
              <w:top w:val="outset" w:sz="6" w:space="0" w:color="auto"/>
              <w:left w:val="outset" w:sz="6" w:space="0" w:color="auto"/>
              <w:bottom w:val="outset" w:sz="6" w:space="0" w:color="auto"/>
              <w:right w:val="outset" w:sz="6" w:space="0" w:color="auto"/>
            </w:tcBorders>
            <w:hideMark/>
          </w:tcPr>
          <w:p w14:paraId="12B7CCE8"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Cita informācija</w:t>
            </w:r>
          </w:p>
        </w:tc>
        <w:tc>
          <w:tcPr>
            <w:tcW w:w="2959" w:type="pct"/>
            <w:gridSpan w:val="6"/>
            <w:tcBorders>
              <w:top w:val="outset" w:sz="6" w:space="0" w:color="auto"/>
              <w:left w:val="outset" w:sz="6" w:space="0" w:color="auto"/>
              <w:bottom w:val="outset" w:sz="6" w:space="0" w:color="auto"/>
              <w:right w:val="outset" w:sz="6" w:space="0" w:color="auto"/>
            </w:tcBorders>
            <w:hideMark/>
          </w:tcPr>
          <w:p w14:paraId="303CAAC3" w14:textId="77777777" w:rsidR="00E5323B" w:rsidRPr="00F44A65" w:rsidRDefault="00EE56A6"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Nav</w:t>
            </w:r>
          </w:p>
        </w:tc>
      </w:tr>
      <w:tr w:rsidR="006D4B37" w:rsidRPr="00F44A65" w14:paraId="073FF43F" w14:textId="77777777" w:rsidTr="00263747">
        <w:trPr>
          <w:tblCellSpacing w:w="15" w:type="dxa"/>
        </w:trPr>
        <w:tc>
          <w:tcPr>
            <w:tcW w:w="4969" w:type="pct"/>
            <w:gridSpan w:val="13"/>
            <w:tcBorders>
              <w:top w:val="outset" w:sz="6" w:space="0" w:color="auto"/>
              <w:left w:val="outset" w:sz="6" w:space="0" w:color="auto"/>
              <w:bottom w:val="outset" w:sz="6" w:space="0" w:color="auto"/>
              <w:right w:val="outset" w:sz="6" w:space="0" w:color="auto"/>
            </w:tcBorders>
            <w:vAlign w:val="center"/>
            <w:hideMark/>
          </w:tcPr>
          <w:p w14:paraId="2C2E4CAB" w14:textId="77777777" w:rsidR="006D4B37" w:rsidRPr="00F44A65" w:rsidRDefault="006D4B37" w:rsidP="001C22BD">
            <w:pPr>
              <w:spacing w:after="0" w:line="240" w:lineRule="auto"/>
              <w:jc w:val="center"/>
              <w:rPr>
                <w:rFonts w:ascii="Times New Roman" w:eastAsia="Times New Roman" w:hAnsi="Times New Roman" w:cs="Times New Roman"/>
                <w:b/>
                <w:bCs/>
                <w:iCs/>
                <w:color w:val="414142"/>
                <w:sz w:val="24"/>
                <w:szCs w:val="24"/>
                <w:lang w:eastAsia="lv-LV"/>
              </w:rPr>
            </w:pPr>
            <w:r w:rsidRPr="00F44A65">
              <w:rPr>
                <w:rFonts w:ascii="Times New Roman" w:eastAsia="Times New Roman" w:hAnsi="Times New Roman" w:cs="Times New Roman"/>
                <w:b/>
                <w:bCs/>
                <w:iCs/>
                <w:sz w:val="24"/>
                <w:szCs w:val="24"/>
                <w:lang w:eastAsia="lv-LV"/>
              </w:rPr>
              <w:t>III. Tiesību akta projekta ietekme uz valsts budžetu un pašvaldību budžetiem</w:t>
            </w:r>
          </w:p>
        </w:tc>
      </w:tr>
      <w:tr w:rsidR="006D4B37" w:rsidRPr="00F44A65" w14:paraId="7781A27C" w14:textId="77777777" w:rsidTr="00263747">
        <w:trPr>
          <w:tblCellSpacing w:w="15" w:type="dxa"/>
        </w:trPr>
        <w:tc>
          <w:tcPr>
            <w:tcW w:w="1179" w:type="pct"/>
            <w:gridSpan w:val="4"/>
            <w:vMerge w:val="restart"/>
            <w:tcBorders>
              <w:top w:val="outset" w:sz="6" w:space="0" w:color="auto"/>
              <w:left w:val="outset" w:sz="6" w:space="0" w:color="auto"/>
              <w:bottom w:val="outset" w:sz="6" w:space="0" w:color="auto"/>
              <w:right w:val="outset" w:sz="6" w:space="0" w:color="auto"/>
            </w:tcBorders>
            <w:vAlign w:val="center"/>
            <w:hideMark/>
          </w:tcPr>
          <w:p w14:paraId="3B89CA3C"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Rādītāji</w:t>
            </w:r>
          </w:p>
        </w:tc>
        <w:tc>
          <w:tcPr>
            <w:tcW w:w="1013"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3020463A"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proofErr w:type="gramStart"/>
            <w:r w:rsidRPr="00F44A65">
              <w:rPr>
                <w:rFonts w:ascii="Times New Roman" w:eastAsia="Times New Roman" w:hAnsi="Times New Roman" w:cs="Times New Roman"/>
                <w:iCs/>
                <w:sz w:val="16"/>
                <w:szCs w:val="16"/>
                <w:lang w:eastAsia="lv-LV"/>
              </w:rPr>
              <w:t>2018.gads</w:t>
            </w:r>
            <w:proofErr w:type="gramEnd"/>
          </w:p>
        </w:tc>
        <w:tc>
          <w:tcPr>
            <w:tcW w:w="2746" w:type="pct"/>
            <w:gridSpan w:val="6"/>
            <w:tcBorders>
              <w:top w:val="outset" w:sz="6" w:space="0" w:color="auto"/>
              <w:left w:val="outset" w:sz="6" w:space="0" w:color="auto"/>
              <w:bottom w:val="outset" w:sz="6" w:space="0" w:color="auto"/>
              <w:right w:val="outset" w:sz="6" w:space="0" w:color="auto"/>
            </w:tcBorders>
            <w:vAlign w:val="center"/>
            <w:hideMark/>
          </w:tcPr>
          <w:p w14:paraId="6132DE29"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Turpmākie trīs gadi (</w:t>
            </w:r>
            <w:r w:rsidRPr="00F44A65">
              <w:rPr>
                <w:rFonts w:ascii="Times New Roman" w:eastAsia="Times New Roman" w:hAnsi="Times New Roman" w:cs="Times New Roman"/>
                <w:i/>
                <w:iCs/>
                <w:sz w:val="16"/>
                <w:szCs w:val="16"/>
                <w:lang w:eastAsia="lv-LV"/>
              </w:rPr>
              <w:t>euro</w:t>
            </w:r>
            <w:r w:rsidRPr="00F44A65">
              <w:rPr>
                <w:rFonts w:ascii="Times New Roman" w:eastAsia="Times New Roman" w:hAnsi="Times New Roman" w:cs="Times New Roman"/>
                <w:iCs/>
                <w:sz w:val="16"/>
                <w:szCs w:val="16"/>
                <w:lang w:eastAsia="lv-LV"/>
              </w:rPr>
              <w:t>)</w:t>
            </w:r>
          </w:p>
        </w:tc>
      </w:tr>
      <w:tr w:rsidR="006D4B37" w:rsidRPr="00F44A65" w14:paraId="269259F9" w14:textId="77777777" w:rsidTr="00263747">
        <w:trPr>
          <w:tblCellSpacing w:w="15" w:type="dxa"/>
        </w:trPr>
        <w:tc>
          <w:tcPr>
            <w:tcW w:w="2291" w:type="dxa"/>
            <w:gridSpan w:val="4"/>
            <w:vMerge/>
            <w:tcBorders>
              <w:top w:val="outset" w:sz="6" w:space="0" w:color="auto"/>
              <w:left w:val="outset" w:sz="6" w:space="0" w:color="auto"/>
              <w:bottom w:val="outset" w:sz="6" w:space="0" w:color="auto"/>
              <w:right w:val="outset" w:sz="6" w:space="0" w:color="auto"/>
            </w:tcBorders>
            <w:vAlign w:val="center"/>
            <w:hideMark/>
          </w:tcPr>
          <w:p w14:paraId="434355D9" w14:textId="77777777" w:rsidR="006D4B37" w:rsidRPr="00F44A65" w:rsidRDefault="006D4B37" w:rsidP="001C22BD">
            <w:pPr>
              <w:spacing w:after="0" w:line="240" w:lineRule="auto"/>
              <w:rPr>
                <w:rFonts w:ascii="Times New Roman" w:eastAsia="Times New Roman" w:hAnsi="Times New Roman" w:cs="Times New Roman"/>
                <w:iCs/>
                <w:sz w:val="16"/>
                <w:szCs w:val="16"/>
                <w:lang w:eastAsia="lv-LV"/>
              </w:rPr>
            </w:pPr>
          </w:p>
        </w:tc>
        <w:tc>
          <w:tcPr>
            <w:tcW w:w="1013" w:type="pct"/>
            <w:gridSpan w:val="3"/>
            <w:vMerge/>
            <w:tcBorders>
              <w:top w:val="outset" w:sz="6" w:space="0" w:color="auto"/>
              <w:left w:val="outset" w:sz="6" w:space="0" w:color="auto"/>
              <w:bottom w:val="outset" w:sz="6" w:space="0" w:color="auto"/>
              <w:right w:val="outset" w:sz="6" w:space="0" w:color="auto"/>
            </w:tcBorders>
            <w:vAlign w:val="center"/>
            <w:hideMark/>
          </w:tcPr>
          <w:p w14:paraId="094147C4" w14:textId="77777777" w:rsidR="006D4B37" w:rsidRPr="00F44A65" w:rsidRDefault="006D4B37" w:rsidP="001C22BD">
            <w:pPr>
              <w:spacing w:after="0" w:line="240" w:lineRule="auto"/>
              <w:rPr>
                <w:rFonts w:ascii="Times New Roman" w:eastAsia="Times New Roman" w:hAnsi="Times New Roman" w:cs="Times New Roman"/>
                <w:iCs/>
                <w:sz w:val="16"/>
                <w:szCs w:val="16"/>
                <w:lang w:eastAsia="lv-LV"/>
              </w:rPr>
            </w:pPr>
          </w:p>
        </w:tc>
        <w:tc>
          <w:tcPr>
            <w:tcW w:w="1038" w:type="pct"/>
            <w:gridSpan w:val="2"/>
            <w:tcBorders>
              <w:top w:val="outset" w:sz="6" w:space="0" w:color="auto"/>
              <w:left w:val="outset" w:sz="6" w:space="0" w:color="auto"/>
              <w:bottom w:val="outset" w:sz="6" w:space="0" w:color="auto"/>
              <w:right w:val="outset" w:sz="6" w:space="0" w:color="auto"/>
            </w:tcBorders>
            <w:vAlign w:val="center"/>
            <w:hideMark/>
          </w:tcPr>
          <w:p w14:paraId="286AED31" w14:textId="77777777" w:rsidR="006D4B37" w:rsidRPr="00F44A65" w:rsidRDefault="006D4B37" w:rsidP="001C22BD">
            <w:pPr>
              <w:spacing w:after="0" w:line="240" w:lineRule="auto"/>
              <w:jc w:val="center"/>
              <w:rPr>
                <w:rFonts w:ascii="Times New Roman" w:eastAsia="Times New Roman" w:hAnsi="Times New Roman" w:cs="Times New Roman"/>
                <w:b/>
                <w:iCs/>
                <w:sz w:val="16"/>
                <w:szCs w:val="16"/>
                <w:lang w:eastAsia="lv-LV"/>
              </w:rPr>
            </w:pPr>
            <w:r w:rsidRPr="00F44A65">
              <w:rPr>
                <w:rFonts w:ascii="Times New Roman" w:eastAsia="Times New Roman" w:hAnsi="Times New Roman" w:cs="Times New Roman"/>
                <w:b/>
                <w:iCs/>
                <w:sz w:val="16"/>
                <w:szCs w:val="16"/>
                <w:lang w:eastAsia="lv-LV"/>
              </w:rPr>
              <w:t>2019</w:t>
            </w:r>
          </w:p>
        </w:tc>
        <w:tc>
          <w:tcPr>
            <w:tcW w:w="953" w:type="pct"/>
            <w:gridSpan w:val="2"/>
            <w:tcBorders>
              <w:top w:val="outset" w:sz="6" w:space="0" w:color="auto"/>
              <w:left w:val="outset" w:sz="6" w:space="0" w:color="auto"/>
              <w:bottom w:val="outset" w:sz="6" w:space="0" w:color="auto"/>
              <w:right w:val="outset" w:sz="6" w:space="0" w:color="auto"/>
            </w:tcBorders>
            <w:vAlign w:val="center"/>
            <w:hideMark/>
          </w:tcPr>
          <w:p w14:paraId="291A331D" w14:textId="77777777" w:rsidR="006D4B37" w:rsidRPr="00F44A65" w:rsidRDefault="006D4B37" w:rsidP="001C22BD">
            <w:pPr>
              <w:spacing w:after="0" w:line="240" w:lineRule="auto"/>
              <w:jc w:val="center"/>
              <w:rPr>
                <w:rFonts w:ascii="Times New Roman" w:eastAsia="Times New Roman" w:hAnsi="Times New Roman" w:cs="Times New Roman"/>
                <w:b/>
                <w:iCs/>
                <w:sz w:val="16"/>
                <w:szCs w:val="16"/>
                <w:lang w:eastAsia="lv-LV"/>
              </w:rPr>
            </w:pPr>
            <w:r w:rsidRPr="00F44A65">
              <w:rPr>
                <w:rFonts w:ascii="Times New Roman" w:eastAsia="Times New Roman" w:hAnsi="Times New Roman" w:cs="Times New Roman"/>
                <w:b/>
                <w:iCs/>
                <w:sz w:val="16"/>
                <w:szCs w:val="16"/>
                <w:lang w:eastAsia="lv-LV"/>
              </w:rPr>
              <w:t>2020</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6D27AFDB" w14:textId="77777777" w:rsidR="006D4B37" w:rsidRPr="00F44A65" w:rsidRDefault="006D4B37" w:rsidP="001C22BD">
            <w:pPr>
              <w:spacing w:after="0" w:line="240" w:lineRule="auto"/>
              <w:jc w:val="center"/>
              <w:rPr>
                <w:rFonts w:ascii="Times New Roman" w:eastAsia="Times New Roman" w:hAnsi="Times New Roman" w:cs="Times New Roman"/>
                <w:b/>
                <w:iCs/>
                <w:sz w:val="16"/>
                <w:szCs w:val="16"/>
                <w:lang w:eastAsia="lv-LV"/>
              </w:rPr>
            </w:pPr>
            <w:r w:rsidRPr="00F44A65">
              <w:rPr>
                <w:rFonts w:ascii="Times New Roman" w:eastAsia="Times New Roman" w:hAnsi="Times New Roman" w:cs="Times New Roman"/>
                <w:b/>
                <w:iCs/>
                <w:sz w:val="16"/>
                <w:szCs w:val="16"/>
                <w:lang w:eastAsia="lv-LV"/>
              </w:rPr>
              <w:t>2021</w:t>
            </w:r>
          </w:p>
        </w:tc>
      </w:tr>
      <w:tr w:rsidR="006D4B37" w:rsidRPr="00F44A65" w14:paraId="2DC8313B" w14:textId="77777777" w:rsidTr="00263747">
        <w:trPr>
          <w:tblCellSpacing w:w="15" w:type="dxa"/>
        </w:trPr>
        <w:tc>
          <w:tcPr>
            <w:tcW w:w="2291" w:type="dxa"/>
            <w:gridSpan w:val="4"/>
            <w:vMerge/>
            <w:tcBorders>
              <w:top w:val="outset" w:sz="6" w:space="0" w:color="auto"/>
              <w:left w:val="outset" w:sz="6" w:space="0" w:color="auto"/>
              <w:bottom w:val="outset" w:sz="6" w:space="0" w:color="auto"/>
              <w:right w:val="outset" w:sz="6" w:space="0" w:color="auto"/>
            </w:tcBorders>
            <w:vAlign w:val="center"/>
            <w:hideMark/>
          </w:tcPr>
          <w:p w14:paraId="57927135" w14:textId="77777777" w:rsidR="006D4B37" w:rsidRPr="00F44A65" w:rsidRDefault="006D4B37" w:rsidP="001C22BD">
            <w:pPr>
              <w:spacing w:after="0" w:line="240" w:lineRule="auto"/>
              <w:rPr>
                <w:rFonts w:ascii="Times New Roman" w:eastAsia="Times New Roman" w:hAnsi="Times New Roman" w:cs="Times New Roman"/>
                <w:iCs/>
                <w:sz w:val="16"/>
                <w:szCs w:val="16"/>
                <w:lang w:eastAsia="lv-LV"/>
              </w:rPr>
            </w:pPr>
          </w:p>
        </w:tc>
        <w:tc>
          <w:tcPr>
            <w:tcW w:w="423" w:type="pct"/>
            <w:tcBorders>
              <w:top w:val="outset" w:sz="6" w:space="0" w:color="auto"/>
              <w:left w:val="outset" w:sz="6" w:space="0" w:color="auto"/>
              <w:bottom w:val="outset" w:sz="6" w:space="0" w:color="auto"/>
              <w:right w:val="outset" w:sz="6" w:space="0" w:color="auto"/>
            </w:tcBorders>
            <w:vAlign w:val="center"/>
            <w:hideMark/>
          </w:tcPr>
          <w:p w14:paraId="280DF099"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 xml:space="preserve">saskaņā ar valsts budžetu </w:t>
            </w:r>
            <w:r w:rsidRPr="00F44A65">
              <w:rPr>
                <w:rFonts w:ascii="Times New Roman" w:eastAsia="Times New Roman" w:hAnsi="Times New Roman" w:cs="Times New Roman"/>
                <w:iCs/>
                <w:sz w:val="16"/>
                <w:szCs w:val="16"/>
                <w:lang w:eastAsia="lv-LV"/>
              </w:rPr>
              <w:lastRenderedPageBreak/>
              <w:t>kārtējam gadam</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39D3D81A"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lastRenderedPageBreak/>
              <w:t xml:space="preserve">izmaiņas kārtējā gadā, salīdzinot ar valsts </w:t>
            </w:r>
            <w:r w:rsidRPr="00F44A65">
              <w:rPr>
                <w:rFonts w:ascii="Times New Roman" w:eastAsia="Times New Roman" w:hAnsi="Times New Roman" w:cs="Times New Roman"/>
                <w:iCs/>
                <w:sz w:val="16"/>
                <w:szCs w:val="16"/>
                <w:lang w:eastAsia="lv-LV"/>
              </w:rPr>
              <w:lastRenderedPageBreak/>
              <w:t>budžetu kārtējam gadam</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1631F8"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lastRenderedPageBreak/>
              <w:t xml:space="preserve">saskaņā ar vidēja termiņa </w:t>
            </w:r>
            <w:r w:rsidRPr="00F44A65">
              <w:rPr>
                <w:rFonts w:ascii="Times New Roman" w:eastAsia="Times New Roman" w:hAnsi="Times New Roman" w:cs="Times New Roman"/>
                <w:iCs/>
                <w:sz w:val="16"/>
                <w:szCs w:val="16"/>
                <w:lang w:eastAsia="lv-LV"/>
              </w:rPr>
              <w:lastRenderedPageBreak/>
              <w:t>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87A65F"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lastRenderedPageBreak/>
              <w:t xml:space="preserve">izmaiņas, salīdzinot ar vidēja termiņa </w:t>
            </w:r>
            <w:r w:rsidRPr="00F44A65">
              <w:rPr>
                <w:rFonts w:ascii="Times New Roman" w:eastAsia="Times New Roman" w:hAnsi="Times New Roman" w:cs="Times New Roman"/>
                <w:iCs/>
                <w:sz w:val="16"/>
                <w:szCs w:val="16"/>
                <w:lang w:eastAsia="lv-LV"/>
              </w:rPr>
              <w:lastRenderedPageBreak/>
              <w:t>budžeta ietvaru 2019gadam</w:t>
            </w:r>
          </w:p>
        </w:tc>
        <w:tc>
          <w:tcPr>
            <w:tcW w:w="399" w:type="pct"/>
            <w:tcBorders>
              <w:top w:val="outset" w:sz="6" w:space="0" w:color="auto"/>
              <w:left w:val="outset" w:sz="6" w:space="0" w:color="auto"/>
              <w:bottom w:val="outset" w:sz="6" w:space="0" w:color="auto"/>
              <w:right w:val="outset" w:sz="6" w:space="0" w:color="auto"/>
            </w:tcBorders>
            <w:vAlign w:val="center"/>
            <w:hideMark/>
          </w:tcPr>
          <w:p w14:paraId="2C067BF4"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lastRenderedPageBreak/>
              <w:t xml:space="preserve">saskaņā ar vidēja termiņa </w:t>
            </w:r>
            <w:r w:rsidRPr="00F44A65">
              <w:rPr>
                <w:rFonts w:ascii="Times New Roman" w:eastAsia="Times New Roman" w:hAnsi="Times New Roman" w:cs="Times New Roman"/>
                <w:iCs/>
                <w:sz w:val="16"/>
                <w:szCs w:val="16"/>
                <w:lang w:eastAsia="lv-LV"/>
              </w:rPr>
              <w:lastRenderedPageBreak/>
              <w:t>budžeta ietvaru</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CE19A2"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lastRenderedPageBreak/>
              <w:t xml:space="preserve">izmaiņas, salīdzinot ar vidēja termiņa </w:t>
            </w:r>
            <w:r w:rsidRPr="00F44A65">
              <w:rPr>
                <w:rFonts w:ascii="Times New Roman" w:eastAsia="Times New Roman" w:hAnsi="Times New Roman" w:cs="Times New Roman"/>
                <w:iCs/>
                <w:sz w:val="16"/>
                <w:szCs w:val="16"/>
                <w:lang w:eastAsia="lv-LV"/>
              </w:rPr>
              <w:lastRenderedPageBreak/>
              <w:t xml:space="preserve">budžeta ietvaru </w:t>
            </w:r>
            <w:proofErr w:type="gramStart"/>
            <w:r w:rsidRPr="00F44A65">
              <w:rPr>
                <w:rFonts w:ascii="Times New Roman" w:eastAsia="Times New Roman" w:hAnsi="Times New Roman" w:cs="Times New Roman"/>
                <w:iCs/>
                <w:sz w:val="16"/>
                <w:szCs w:val="16"/>
                <w:lang w:eastAsia="lv-LV"/>
              </w:rPr>
              <w:t>2020 gadam</w:t>
            </w:r>
            <w:proofErr w:type="gramEnd"/>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70BA1518"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lastRenderedPageBreak/>
              <w:t xml:space="preserve">izmaiņas, salīdzinot ar vidēja termiņa </w:t>
            </w:r>
            <w:r w:rsidRPr="00F44A65">
              <w:rPr>
                <w:rFonts w:ascii="Times New Roman" w:eastAsia="Times New Roman" w:hAnsi="Times New Roman" w:cs="Times New Roman"/>
                <w:iCs/>
                <w:sz w:val="16"/>
                <w:szCs w:val="16"/>
                <w:lang w:eastAsia="lv-LV"/>
              </w:rPr>
              <w:lastRenderedPageBreak/>
              <w:t xml:space="preserve">budžeta ietvaru </w:t>
            </w:r>
            <w:proofErr w:type="gramStart"/>
            <w:r w:rsidRPr="00F44A65">
              <w:rPr>
                <w:rFonts w:ascii="Times New Roman" w:eastAsia="Times New Roman" w:hAnsi="Times New Roman" w:cs="Times New Roman"/>
                <w:iCs/>
                <w:sz w:val="16"/>
                <w:szCs w:val="16"/>
                <w:lang w:eastAsia="lv-LV"/>
              </w:rPr>
              <w:t>2020 gadam</w:t>
            </w:r>
            <w:proofErr w:type="gramEnd"/>
          </w:p>
        </w:tc>
      </w:tr>
      <w:tr w:rsidR="006D4B37" w:rsidRPr="00F44A65" w14:paraId="7CBEBEC6"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vAlign w:val="center"/>
            <w:hideMark/>
          </w:tcPr>
          <w:p w14:paraId="7415737B"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lastRenderedPageBreak/>
              <w:t>1</w:t>
            </w:r>
          </w:p>
        </w:tc>
        <w:tc>
          <w:tcPr>
            <w:tcW w:w="423" w:type="pct"/>
            <w:tcBorders>
              <w:top w:val="outset" w:sz="6" w:space="0" w:color="auto"/>
              <w:left w:val="outset" w:sz="6" w:space="0" w:color="auto"/>
              <w:bottom w:val="outset" w:sz="6" w:space="0" w:color="auto"/>
              <w:right w:val="outset" w:sz="6" w:space="0" w:color="auto"/>
            </w:tcBorders>
            <w:vAlign w:val="center"/>
            <w:hideMark/>
          </w:tcPr>
          <w:p w14:paraId="75FC27B9"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2</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658CCFBA"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3</w:t>
            </w:r>
          </w:p>
        </w:tc>
        <w:tc>
          <w:tcPr>
            <w:tcW w:w="473" w:type="pct"/>
            <w:tcBorders>
              <w:top w:val="outset" w:sz="6" w:space="0" w:color="auto"/>
              <w:left w:val="outset" w:sz="6" w:space="0" w:color="auto"/>
              <w:bottom w:val="outset" w:sz="6" w:space="0" w:color="auto"/>
              <w:right w:val="outset" w:sz="6" w:space="0" w:color="auto"/>
            </w:tcBorders>
            <w:vAlign w:val="center"/>
            <w:hideMark/>
          </w:tcPr>
          <w:p w14:paraId="660A0595"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851E5D"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5</w:t>
            </w:r>
          </w:p>
        </w:tc>
        <w:tc>
          <w:tcPr>
            <w:tcW w:w="399" w:type="pct"/>
            <w:tcBorders>
              <w:top w:val="outset" w:sz="6" w:space="0" w:color="auto"/>
              <w:left w:val="outset" w:sz="6" w:space="0" w:color="auto"/>
              <w:bottom w:val="outset" w:sz="6" w:space="0" w:color="auto"/>
              <w:right w:val="outset" w:sz="6" w:space="0" w:color="auto"/>
            </w:tcBorders>
            <w:vAlign w:val="center"/>
            <w:hideMark/>
          </w:tcPr>
          <w:p w14:paraId="72EAAB93"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6</w:t>
            </w:r>
          </w:p>
        </w:tc>
        <w:tc>
          <w:tcPr>
            <w:tcW w:w="539" w:type="pct"/>
            <w:tcBorders>
              <w:top w:val="outset" w:sz="6" w:space="0" w:color="auto"/>
              <w:left w:val="outset" w:sz="6" w:space="0" w:color="auto"/>
              <w:bottom w:val="outset" w:sz="6" w:space="0" w:color="auto"/>
              <w:right w:val="outset" w:sz="6" w:space="0" w:color="auto"/>
            </w:tcBorders>
            <w:vAlign w:val="center"/>
            <w:hideMark/>
          </w:tcPr>
          <w:p w14:paraId="2FC525C8"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7</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39473B67" w14:textId="77777777" w:rsidR="006D4B37" w:rsidRPr="00F44A65" w:rsidRDefault="006D4B37" w:rsidP="001C22BD">
            <w:pPr>
              <w:spacing w:after="0" w:line="240" w:lineRule="auto"/>
              <w:jc w:val="center"/>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8</w:t>
            </w:r>
          </w:p>
        </w:tc>
      </w:tr>
      <w:tr w:rsidR="006D4B37" w:rsidRPr="00F44A65" w14:paraId="1DBDA743"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3CA9A266" w14:textId="77777777" w:rsidR="006D4B37" w:rsidRPr="00F44A65" w:rsidRDefault="006D4B37" w:rsidP="001C22BD">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 Budžeta ieņēmumi</w:t>
            </w:r>
          </w:p>
        </w:tc>
        <w:tc>
          <w:tcPr>
            <w:tcW w:w="423" w:type="pct"/>
            <w:tcBorders>
              <w:top w:val="outset" w:sz="6" w:space="0" w:color="auto"/>
              <w:left w:val="outset" w:sz="6" w:space="0" w:color="auto"/>
              <w:bottom w:val="outset" w:sz="6" w:space="0" w:color="auto"/>
              <w:right w:val="outset" w:sz="6" w:space="0" w:color="auto"/>
            </w:tcBorders>
            <w:vAlign w:val="center"/>
            <w:hideMark/>
          </w:tcPr>
          <w:p w14:paraId="52C7EF42"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3 136 634</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5B328666" w14:textId="77777777" w:rsidR="006D4B37" w:rsidRPr="00263747" w:rsidRDefault="006D4B37" w:rsidP="001C22BD">
            <w:pPr>
              <w:spacing w:after="0" w:line="240" w:lineRule="auto"/>
              <w:jc w:val="right"/>
              <w:rPr>
                <w:rFonts w:ascii="Times New Roman" w:eastAsia="Times New Roman" w:hAnsi="Times New Roman" w:cs="Times New Roman"/>
                <w:b/>
                <w:iCs/>
                <w:sz w:val="16"/>
                <w:szCs w:val="16"/>
                <w:lang w:eastAsia="lv-LV"/>
              </w:rPr>
            </w:pPr>
            <w:r w:rsidRPr="00263747">
              <w:rPr>
                <w:rFonts w:ascii="Times New Roman" w:eastAsia="Times New Roman" w:hAnsi="Times New Roman" w:cs="Times New Roman"/>
                <w:b/>
                <w:iCs/>
                <w:sz w:val="16"/>
                <w:szCs w:val="16"/>
                <w:lang w:eastAsia="lv-LV"/>
              </w:rPr>
              <w:t>0 </w:t>
            </w:r>
          </w:p>
        </w:tc>
        <w:tc>
          <w:tcPr>
            <w:tcW w:w="473" w:type="pct"/>
            <w:tcBorders>
              <w:top w:val="outset" w:sz="6" w:space="0" w:color="auto"/>
              <w:left w:val="outset" w:sz="6" w:space="0" w:color="auto"/>
              <w:bottom w:val="outset" w:sz="6" w:space="0" w:color="auto"/>
              <w:right w:val="outset" w:sz="6" w:space="0" w:color="auto"/>
            </w:tcBorders>
            <w:vAlign w:val="center"/>
            <w:hideMark/>
          </w:tcPr>
          <w:p w14:paraId="3C5AE593"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3 898 838</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260F2C" w14:textId="77777777" w:rsidR="006D4B37" w:rsidRPr="00263747" w:rsidRDefault="006D4B37" w:rsidP="001C22BD">
            <w:pPr>
              <w:spacing w:after="0" w:line="240" w:lineRule="auto"/>
              <w:jc w:val="right"/>
              <w:rPr>
                <w:rFonts w:ascii="Times New Roman" w:eastAsia="Times New Roman" w:hAnsi="Times New Roman" w:cs="Times New Roman"/>
                <w:b/>
                <w:iCs/>
                <w:sz w:val="16"/>
                <w:szCs w:val="16"/>
                <w:lang w:eastAsia="lv-LV"/>
              </w:rPr>
            </w:pPr>
            <w:r w:rsidRPr="00263747">
              <w:rPr>
                <w:rFonts w:ascii="Times New Roman" w:eastAsia="Times New Roman" w:hAnsi="Times New Roman" w:cs="Times New Roman"/>
                <w:b/>
                <w:iCs/>
                <w:sz w:val="16"/>
                <w:szCs w:val="16"/>
                <w:lang w:eastAsia="lv-LV"/>
              </w:rPr>
              <w:t>0 </w:t>
            </w:r>
          </w:p>
        </w:tc>
        <w:tc>
          <w:tcPr>
            <w:tcW w:w="399" w:type="pct"/>
            <w:tcBorders>
              <w:top w:val="outset" w:sz="6" w:space="0" w:color="auto"/>
              <w:left w:val="outset" w:sz="6" w:space="0" w:color="auto"/>
              <w:bottom w:val="outset" w:sz="6" w:space="0" w:color="auto"/>
              <w:right w:val="outset" w:sz="6" w:space="0" w:color="auto"/>
            </w:tcBorders>
            <w:vAlign w:val="center"/>
            <w:hideMark/>
          </w:tcPr>
          <w:p w14:paraId="7D20CB7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3 898 838</w:t>
            </w:r>
          </w:p>
        </w:tc>
        <w:tc>
          <w:tcPr>
            <w:tcW w:w="539" w:type="pct"/>
            <w:tcBorders>
              <w:top w:val="outset" w:sz="6" w:space="0" w:color="auto"/>
              <w:left w:val="outset" w:sz="6" w:space="0" w:color="auto"/>
              <w:bottom w:val="outset" w:sz="6" w:space="0" w:color="auto"/>
              <w:right w:val="outset" w:sz="6" w:space="0" w:color="auto"/>
            </w:tcBorders>
            <w:vAlign w:val="center"/>
            <w:hideMark/>
          </w:tcPr>
          <w:p w14:paraId="6E2BB009" w14:textId="77777777" w:rsidR="006D4B37" w:rsidRPr="00F44A65" w:rsidRDefault="006D4B37" w:rsidP="001C22BD">
            <w:pPr>
              <w:spacing w:after="0" w:line="240" w:lineRule="auto"/>
              <w:jc w:val="right"/>
              <w:rPr>
                <w:rFonts w:ascii="Times New Roman" w:eastAsia="Times New Roman" w:hAnsi="Times New Roman" w:cs="Times New Roman"/>
                <w:b/>
                <w:iCs/>
                <w:sz w:val="16"/>
                <w:szCs w:val="16"/>
                <w:lang w:eastAsia="lv-LV"/>
              </w:rPr>
            </w:pPr>
            <w:r w:rsidRPr="00F44A65">
              <w:rPr>
                <w:rFonts w:ascii="Times New Roman" w:eastAsia="Times New Roman" w:hAnsi="Times New Roman" w:cs="Times New Roman"/>
                <w:b/>
                <w:iCs/>
                <w:sz w:val="16"/>
                <w:szCs w:val="16"/>
                <w:lang w:eastAsia="lv-LV"/>
              </w:rPr>
              <w:t>0 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1D0D2E80" w14:textId="77777777" w:rsidR="006D4B37" w:rsidRPr="00F44A65" w:rsidRDefault="006D4B37" w:rsidP="001C22BD">
            <w:pPr>
              <w:spacing w:after="0" w:line="240" w:lineRule="auto"/>
              <w:jc w:val="right"/>
              <w:rPr>
                <w:rFonts w:ascii="Times New Roman" w:eastAsia="Times New Roman" w:hAnsi="Times New Roman" w:cs="Times New Roman"/>
                <w:b/>
                <w:iCs/>
                <w:sz w:val="16"/>
                <w:szCs w:val="16"/>
                <w:lang w:eastAsia="lv-LV"/>
              </w:rPr>
            </w:pPr>
            <w:r w:rsidRPr="00F44A65">
              <w:rPr>
                <w:rFonts w:ascii="Times New Roman" w:eastAsia="Times New Roman" w:hAnsi="Times New Roman" w:cs="Times New Roman"/>
                <w:b/>
                <w:iCs/>
                <w:sz w:val="16"/>
                <w:szCs w:val="16"/>
                <w:lang w:eastAsia="lv-LV"/>
              </w:rPr>
              <w:t>0 </w:t>
            </w:r>
          </w:p>
        </w:tc>
      </w:tr>
      <w:tr w:rsidR="006D4B37" w:rsidRPr="00F44A65" w14:paraId="09314763"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0FC6891D" w14:textId="77777777" w:rsidR="006D4B37" w:rsidRPr="00F44A65" w:rsidRDefault="006D4B37" w:rsidP="006D4B37">
            <w:pPr>
              <w:pStyle w:val="ListParagraph"/>
              <w:numPr>
                <w:ilvl w:val="1"/>
                <w:numId w:val="28"/>
              </w:numPr>
              <w:spacing w:line="256" w:lineRule="auto"/>
              <w:rPr>
                <w:rFonts w:eastAsia="Times New Roman"/>
                <w:iCs/>
                <w:sz w:val="24"/>
                <w:szCs w:val="24"/>
                <w:lang w:eastAsia="lv-LV"/>
              </w:rPr>
            </w:pPr>
            <w:r w:rsidRPr="00F44A65">
              <w:rPr>
                <w:rFonts w:eastAsia="Times New Roman"/>
                <w:b/>
                <w:iCs/>
                <w:sz w:val="24"/>
                <w:szCs w:val="24"/>
                <w:lang w:eastAsia="lv-LV"/>
              </w:rPr>
              <w:t xml:space="preserve">valsts pamatbudžets, tai skaitā ieņēmumi </w:t>
            </w:r>
            <w:r w:rsidRPr="00F44A65">
              <w:rPr>
                <w:rFonts w:eastAsia="Times New Roman"/>
                <w:iCs/>
                <w:sz w:val="24"/>
                <w:szCs w:val="24"/>
                <w:lang w:eastAsia="lv-LV"/>
              </w:rPr>
              <w:t>no maksas pakalpojumiem un citi pašu ieņēmumi</w:t>
            </w:r>
          </w:p>
          <w:p w14:paraId="4E86D3DC" w14:textId="77777777" w:rsidR="006D4B37" w:rsidRPr="00F44A65" w:rsidRDefault="006D4B37" w:rsidP="001C22BD">
            <w:pPr>
              <w:pStyle w:val="ListParagraph"/>
              <w:spacing w:line="256" w:lineRule="auto"/>
              <w:ind w:left="420" w:firstLine="0"/>
              <w:rPr>
                <w:rFonts w:eastAsia="Times New Roman"/>
                <w:iCs/>
                <w:sz w:val="24"/>
                <w:szCs w:val="24"/>
                <w:lang w:eastAsia="lv-LV"/>
              </w:rPr>
            </w:pPr>
            <w:r w:rsidRPr="00F44A65">
              <w:rPr>
                <w:rFonts w:eastAsia="Times New Roman"/>
                <w:iCs/>
                <w:sz w:val="24"/>
                <w:szCs w:val="24"/>
                <w:lang w:eastAsia="lv-LV"/>
              </w:rPr>
              <w:t>apakšprogramma</w:t>
            </w:r>
          </w:p>
          <w:p w14:paraId="257A6CD9" w14:textId="77777777" w:rsidR="006D4B37" w:rsidRPr="00F44A65" w:rsidRDefault="006D4B37" w:rsidP="001C22BD">
            <w:pPr>
              <w:pStyle w:val="ListParagraph"/>
              <w:spacing w:line="256" w:lineRule="auto"/>
              <w:ind w:left="420" w:firstLine="0"/>
              <w:rPr>
                <w:rFonts w:eastAsia="Times New Roman"/>
                <w:iCs/>
                <w:sz w:val="24"/>
                <w:szCs w:val="24"/>
                <w:lang w:eastAsia="lv-LV"/>
              </w:rPr>
            </w:pPr>
            <w:r w:rsidRPr="00F44A65">
              <w:rPr>
                <w:rFonts w:eastAsia="Times New Roman"/>
                <w:iCs/>
                <w:sz w:val="24"/>
                <w:szCs w:val="24"/>
                <w:lang w:eastAsia="lv-LV"/>
              </w:rPr>
              <w:t>22.02.00 “Valsts programma bērnu un ģimenes stāvokļa uzlabošanai"</w:t>
            </w:r>
          </w:p>
          <w:p w14:paraId="64AE9713" w14:textId="77777777" w:rsidR="006D4B37" w:rsidRDefault="006D4B37" w:rsidP="001C22BD">
            <w:pPr>
              <w:pStyle w:val="ListParagraph"/>
              <w:spacing w:line="256" w:lineRule="auto"/>
              <w:ind w:left="420" w:firstLine="0"/>
              <w:rPr>
                <w:rFonts w:eastAsia="Times New Roman"/>
                <w:iCs/>
                <w:sz w:val="24"/>
                <w:szCs w:val="24"/>
                <w:lang w:eastAsia="lv-LV"/>
              </w:rPr>
            </w:pPr>
            <w:r w:rsidRPr="00F44A65">
              <w:rPr>
                <w:rFonts w:eastAsia="Times New Roman"/>
                <w:iCs/>
                <w:sz w:val="24"/>
                <w:szCs w:val="24"/>
                <w:lang w:eastAsia="lv-LV"/>
              </w:rPr>
              <w:t>Apakšprogramma 05.01.00 „Sociālās rehabilitācijas valsts programmas”</w:t>
            </w:r>
          </w:p>
          <w:p w14:paraId="18E6905E" w14:textId="77777777" w:rsidR="006D4B37" w:rsidRPr="00F44A65" w:rsidRDefault="006D4B37" w:rsidP="001C22BD">
            <w:pPr>
              <w:pStyle w:val="ListParagraph"/>
              <w:spacing w:line="256" w:lineRule="auto"/>
              <w:ind w:left="420" w:firstLine="0"/>
              <w:rPr>
                <w:rFonts w:eastAsia="Times New Roman"/>
                <w:iCs/>
                <w:sz w:val="24"/>
                <w:szCs w:val="24"/>
                <w:lang w:eastAsia="lv-LV"/>
              </w:rPr>
            </w:pPr>
            <w:r w:rsidRPr="00263747">
              <w:rPr>
                <w:rFonts w:eastAsia="Times New Roman"/>
                <w:iCs/>
                <w:sz w:val="24"/>
                <w:szCs w:val="24"/>
                <w:lang w:eastAsia="lv-LV"/>
              </w:rPr>
              <w:t xml:space="preserve">20.01.00 “Valsts sociālie pabalsti” </w:t>
            </w:r>
            <w:r w:rsidRPr="00263747">
              <w:rPr>
                <w:rFonts w:eastAsia="Times New Roman"/>
                <w:i/>
                <w:iCs/>
                <w:sz w:val="20"/>
                <w:szCs w:val="20"/>
                <w:lang w:eastAsia="lv-LV"/>
              </w:rPr>
              <w:t>(atlīdzība par audžuģimeņu pienākumu pildīšanu</w:t>
            </w:r>
            <w:r w:rsidRPr="00E34DFF">
              <w:rPr>
                <w:rFonts w:eastAsia="Times New Roman"/>
                <w:i/>
                <w:iCs/>
                <w:color w:val="FF0000"/>
                <w:sz w:val="20"/>
                <w:szCs w:val="20"/>
                <w:lang w:eastAsia="lv-LV"/>
              </w:rPr>
              <w:t>)</w:t>
            </w:r>
          </w:p>
        </w:tc>
        <w:tc>
          <w:tcPr>
            <w:tcW w:w="423" w:type="pct"/>
            <w:tcBorders>
              <w:top w:val="outset" w:sz="6" w:space="0" w:color="auto"/>
              <w:left w:val="outset" w:sz="6" w:space="0" w:color="auto"/>
              <w:bottom w:val="outset" w:sz="6" w:space="0" w:color="auto"/>
              <w:right w:val="outset" w:sz="6" w:space="0" w:color="auto"/>
            </w:tcBorders>
            <w:vAlign w:val="center"/>
          </w:tcPr>
          <w:p w14:paraId="603D1F2B"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23E1973B"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20736769"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0652EABC"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3603DBA1"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4D0D8535"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1ABC144E"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C63A3D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5914F16"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293F2FB"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0DD67EB"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8E868F5"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70F3686"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7DABA35E"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1 026 007</w:t>
            </w:r>
          </w:p>
          <w:p w14:paraId="3CA7548B"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7A633B06"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BDC4FE9"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DF28BDD"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CEC7E8B"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7BF6B7E"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658BA82C"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9BF934D"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582B95B"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30D9D5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C5AF9AA"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1 000 000</w:t>
            </w:r>
          </w:p>
          <w:p w14:paraId="0928B26D"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7951A489"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C220AAA"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0FFEF01"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580CBA3"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910F0A0" w14:textId="05714557" w:rsidR="006D4B37" w:rsidRPr="00263747" w:rsidRDefault="006D4B37" w:rsidP="00263747">
            <w:pPr>
              <w:spacing w:after="0" w:line="240" w:lineRule="auto"/>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1 110 627 </w:t>
            </w:r>
          </w:p>
        </w:tc>
        <w:tc>
          <w:tcPr>
            <w:tcW w:w="574" w:type="pct"/>
            <w:gridSpan w:val="2"/>
            <w:tcBorders>
              <w:top w:val="outset" w:sz="6" w:space="0" w:color="auto"/>
              <w:left w:val="outset" w:sz="6" w:space="0" w:color="auto"/>
              <w:bottom w:val="outset" w:sz="6" w:space="0" w:color="auto"/>
              <w:right w:val="outset" w:sz="6" w:space="0" w:color="auto"/>
            </w:tcBorders>
            <w:vAlign w:val="center"/>
          </w:tcPr>
          <w:p w14:paraId="59EBFDBE"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D725723"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685AFE2"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41B94698"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w:t>
            </w:r>
          </w:p>
        </w:tc>
        <w:tc>
          <w:tcPr>
            <w:tcW w:w="473" w:type="pct"/>
            <w:tcBorders>
              <w:top w:val="outset" w:sz="6" w:space="0" w:color="auto"/>
              <w:left w:val="outset" w:sz="6" w:space="0" w:color="auto"/>
              <w:bottom w:val="outset" w:sz="6" w:space="0" w:color="auto"/>
              <w:right w:val="outset" w:sz="6" w:space="0" w:color="auto"/>
            </w:tcBorders>
            <w:vAlign w:val="center"/>
          </w:tcPr>
          <w:p w14:paraId="7BD618B8"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F7F5370"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32B0CE9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3F388EC"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70D8936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F9CF106"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2D75C02"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1AF170A0"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B7A70E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634B6441"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E51ECE0"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7F9305C"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7DC0EAD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6CFF68B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1 788 208</w:t>
            </w:r>
          </w:p>
          <w:p w14:paraId="1D61307D"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48DF690"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538D345"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00DD98E"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1E5FEE1C"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613E739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3E69798"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0526D39"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6534F6BA"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BEA214D"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200C57B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1 000 000</w:t>
            </w:r>
          </w:p>
          <w:p w14:paraId="148F0CE3"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EEE136A"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1E6BB721"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255D3CDD"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4F4B5E4"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AF2A9D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1 110 630 </w:t>
            </w:r>
          </w:p>
        </w:tc>
        <w:tc>
          <w:tcPr>
            <w:tcW w:w="550" w:type="pct"/>
            <w:tcBorders>
              <w:top w:val="outset" w:sz="6" w:space="0" w:color="auto"/>
              <w:left w:val="outset" w:sz="6" w:space="0" w:color="auto"/>
              <w:bottom w:val="outset" w:sz="6" w:space="0" w:color="auto"/>
              <w:right w:val="outset" w:sz="6" w:space="0" w:color="auto"/>
            </w:tcBorders>
            <w:vAlign w:val="center"/>
          </w:tcPr>
          <w:p w14:paraId="0A6B92C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BEA89B3"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4FB174B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tc>
        <w:tc>
          <w:tcPr>
            <w:tcW w:w="399" w:type="pct"/>
            <w:tcBorders>
              <w:top w:val="outset" w:sz="6" w:space="0" w:color="auto"/>
              <w:left w:val="outset" w:sz="6" w:space="0" w:color="auto"/>
              <w:bottom w:val="outset" w:sz="6" w:space="0" w:color="auto"/>
              <w:right w:val="outset" w:sz="6" w:space="0" w:color="auto"/>
            </w:tcBorders>
            <w:vAlign w:val="center"/>
          </w:tcPr>
          <w:p w14:paraId="65D75E6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124D920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4E7CCA4"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 </w:t>
            </w:r>
          </w:p>
          <w:p w14:paraId="0BA28EF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765355F8"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76160CCB"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6F5B1C5"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AB1AD4E"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6D5261E6"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C82A939"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BA29C25"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784CDFE6"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8367E0E"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1D8EB089"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1 788 208</w:t>
            </w:r>
          </w:p>
          <w:p w14:paraId="06173C42"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46F6434"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063E986"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140269DD"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BA3EEE5"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1B10A476"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688203AE"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ED4089E"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075B9082"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EC38F69"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F61943A"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1 000 000</w:t>
            </w:r>
          </w:p>
          <w:p w14:paraId="2D8029D2"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28D13256"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7C84C6E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CD0B9C9"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E740A58"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4BD9FE6"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1 110 630</w:t>
            </w:r>
          </w:p>
        </w:tc>
        <w:tc>
          <w:tcPr>
            <w:tcW w:w="539" w:type="pct"/>
            <w:tcBorders>
              <w:top w:val="outset" w:sz="6" w:space="0" w:color="auto"/>
              <w:left w:val="outset" w:sz="6" w:space="0" w:color="auto"/>
              <w:bottom w:val="outset" w:sz="6" w:space="0" w:color="auto"/>
              <w:right w:val="outset" w:sz="6" w:space="0" w:color="auto"/>
            </w:tcBorders>
            <w:vAlign w:val="center"/>
          </w:tcPr>
          <w:p w14:paraId="79ABEA6E" w14:textId="77777777" w:rsidR="006D4B37" w:rsidRPr="00F44A65" w:rsidRDefault="006D4B37" w:rsidP="001C22BD">
            <w:pPr>
              <w:rPr>
                <w:rFonts w:ascii="Times New Roman" w:eastAsia="Times New Roman" w:hAnsi="Times New Roman" w:cs="Times New Roman"/>
                <w:iCs/>
                <w:sz w:val="16"/>
                <w:szCs w:val="16"/>
                <w:lang w:eastAsia="lv-LV"/>
              </w:rPr>
            </w:pPr>
          </w:p>
          <w:p w14:paraId="534D80C9" w14:textId="77777777" w:rsidR="006D4B37" w:rsidRPr="00F44A65" w:rsidRDefault="006D4B37" w:rsidP="001C22BD">
            <w:pPr>
              <w:spacing w:line="256" w:lineRule="auto"/>
              <w:rPr>
                <w:rFonts w:ascii="Times New Roman" w:eastAsia="Times New Roman" w:hAnsi="Times New Roman" w:cs="Times New Roman"/>
                <w:iCs/>
                <w:sz w:val="16"/>
                <w:szCs w:val="16"/>
                <w:lang w:eastAsia="lv-LV"/>
              </w:rPr>
            </w:pPr>
          </w:p>
        </w:tc>
        <w:tc>
          <w:tcPr>
            <w:tcW w:w="724" w:type="pct"/>
            <w:gridSpan w:val="2"/>
            <w:tcBorders>
              <w:top w:val="outset" w:sz="6" w:space="0" w:color="auto"/>
              <w:left w:val="outset" w:sz="6" w:space="0" w:color="auto"/>
              <w:bottom w:val="outset" w:sz="6" w:space="0" w:color="auto"/>
              <w:right w:val="outset" w:sz="6" w:space="0" w:color="auto"/>
            </w:tcBorders>
            <w:vAlign w:val="center"/>
          </w:tcPr>
          <w:p w14:paraId="5F527E8D" w14:textId="77777777" w:rsidR="006D4B37" w:rsidRPr="00F44A65" w:rsidRDefault="006D4B37" w:rsidP="001C22BD">
            <w:pPr>
              <w:jc w:val="right"/>
              <w:rPr>
                <w:rFonts w:ascii="Times New Roman" w:eastAsia="Times New Roman" w:hAnsi="Times New Roman" w:cs="Times New Roman"/>
                <w:iCs/>
                <w:sz w:val="16"/>
                <w:szCs w:val="16"/>
                <w:lang w:eastAsia="lv-LV"/>
              </w:rPr>
            </w:pPr>
          </w:p>
          <w:p w14:paraId="7ACDD7C3" w14:textId="77777777" w:rsidR="006D4B37" w:rsidRPr="00F44A65" w:rsidRDefault="006D4B37" w:rsidP="001C22BD">
            <w:pPr>
              <w:spacing w:after="0" w:line="240" w:lineRule="auto"/>
              <w:rPr>
                <w:rFonts w:ascii="Times New Roman" w:eastAsia="Times New Roman" w:hAnsi="Times New Roman" w:cs="Times New Roman"/>
                <w:iCs/>
                <w:sz w:val="16"/>
                <w:szCs w:val="16"/>
                <w:lang w:eastAsia="lv-LV"/>
              </w:rPr>
            </w:pPr>
          </w:p>
          <w:p w14:paraId="45DB4D4C" w14:textId="77777777" w:rsidR="006D4B37" w:rsidRPr="00F44A65" w:rsidRDefault="006D4B37" w:rsidP="001C22BD">
            <w:pPr>
              <w:spacing w:after="0" w:line="240" w:lineRule="auto"/>
              <w:jc w:val="right"/>
              <w:rPr>
                <w:rFonts w:ascii="Times New Roman" w:eastAsia="Times New Roman" w:hAnsi="Times New Roman" w:cs="Times New Roman"/>
                <w:iCs/>
                <w:sz w:val="16"/>
                <w:szCs w:val="16"/>
                <w:lang w:eastAsia="lv-LV"/>
              </w:rPr>
            </w:pPr>
          </w:p>
        </w:tc>
      </w:tr>
      <w:tr w:rsidR="006D4B37" w:rsidRPr="00F44A65" w14:paraId="53B5B645"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428C4E39" w14:textId="77777777" w:rsidR="006D4B37" w:rsidRPr="00F44A65" w:rsidRDefault="006D4B37" w:rsidP="001C22BD">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1.2. valsts speciālais 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1BA1AF76"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0 </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24D4F1AC"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0 </w:t>
            </w:r>
          </w:p>
        </w:tc>
        <w:tc>
          <w:tcPr>
            <w:tcW w:w="473" w:type="pct"/>
            <w:tcBorders>
              <w:top w:val="outset" w:sz="6" w:space="0" w:color="auto"/>
              <w:left w:val="outset" w:sz="6" w:space="0" w:color="auto"/>
              <w:bottom w:val="outset" w:sz="6" w:space="0" w:color="auto"/>
              <w:right w:val="outset" w:sz="6" w:space="0" w:color="auto"/>
            </w:tcBorders>
            <w:vAlign w:val="center"/>
            <w:hideMark/>
          </w:tcPr>
          <w:p w14:paraId="184828FB"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58E254"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0 </w:t>
            </w:r>
          </w:p>
        </w:tc>
        <w:tc>
          <w:tcPr>
            <w:tcW w:w="399" w:type="pct"/>
            <w:tcBorders>
              <w:top w:val="outset" w:sz="6" w:space="0" w:color="auto"/>
              <w:left w:val="outset" w:sz="6" w:space="0" w:color="auto"/>
              <w:bottom w:val="outset" w:sz="6" w:space="0" w:color="auto"/>
              <w:right w:val="outset" w:sz="6" w:space="0" w:color="auto"/>
            </w:tcBorders>
            <w:vAlign w:val="center"/>
            <w:hideMark/>
          </w:tcPr>
          <w:p w14:paraId="23EF6C63"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0 </w:t>
            </w:r>
          </w:p>
        </w:tc>
        <w:tc>
          <w:tcPr>
            <w:tcW w:w="539" w:type="pct"/>
            <w:tcBorders>
              <w:top w:val="outset" w:sz="6" w:space="0" w:color="auto"/>
              <w:left w:val="outset" w:sz="6" w:space="0" w:color="auto"/>
              <w:bottom w:val="outset" w:sz="6" w:space="0" w:color="auto"/>
              <w:right w:val="outset" w:sz="6" w:space="0" w:color="auto"/>
            </w:tcBorders>
            <w:vAlign w:val="center"/>
            <w:hideMark/>
          </w:tcPr>
          <w:p w14:paraId="331DCA76" w14:textId="77777777" w:rsidR="006D4B37" w:rsidRPr="00F44A65" w:rsidRDefault="006D4B37" w:rsidP="001C22BD">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18ECE90F" w14:textId="77777777" w:rsidR="006D4B37" w:rsidRPr="00F44A65" w:rsidRDefault="006D4B37" w:rsidP="001C22BD">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0 </w:t>
            </w:r>
          </w:p>
        </w:tc>
      </w:tr>
      <w:tr w:rsidR="006D4B37" w:rsidRPr="00F44A65" w14:paraId="4ED41832"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7D1E5C64" w14:textId="77777777" w:rsidR="006D4B37" w:rsidRPr="00F44A65" w:rsidRDefault="006D4B37" w:rsidP="001C22BD">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1.3. pašvaldību 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10CB54AD"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0 </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637C3D7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0 </w:t>
            </w:r>
          </w:p>
        </w:tc>
        <w:tc>
          <w:tcPr>
            <w:tcW w:w="473" w:type="pct"/>
            <w:tcBorders>
              <w:top w:val="outset" w:sz="6" w:space="0" w:color="auto"/>
              <w:left w:val="outset" w:sz="6" w:space="0" w:color="auto"/>
              <w:bottom w:val="outset" w:sz="6" w:space="0" w:color="auto"/>
              <w:right w:val="outset" w:sz="6" w:space="0" w:color="auto"/>
            </w:tcBorders>
            <w:vAlign w:val="center"/>
            <w:hideMark/>
          </w:tcPr>
          <w:p w14:paraId="30502A5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76544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0 </w:t>
            </w:r>
          </w:p>
        </w:tc>
        <w:tc>
          <w:tcPr>
            <w:tcW w:w="399" w:type="pct"/>
            <w:tcBorders>
              <w:top w:val="outset" w:sz="6" w:space="0" w:color="auto"/>
              <w:left w:val="outset" w:sz="6" w:space="0" w:color="auto"/>
              <w:bottom w:val="outset" w:sz="6" w:space="0" w:color="auto"/>
              <w:right w:val="outset" w:sz="6" w:space="0" w:color="auto"/>
            </w:tcBorders>
            <w:vAlign w:val="center"/>
            <w:hideMark/>
          </w:tcPr>
          <w:p w14:paraId="6C8D0D59"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0 </w:t>
            </w:r>
          </w:p>
        </w:tc>
        <w:tc>
          <w:tcPr>
            <w:tcW w:w="539" w:type="pct"/>
            <w:tcBorders>
              <w:top w:val="outset" w:sz="6" w:space="0" w:color="auto"/>
              <w:left w:val="outset" w:sz="6" w:space="0" w:color="auto"/>
              <w:bottom w:val="outset" w:sz="6" w:space="0" w:color="auto"/>
              <w:right w:val="outset" w:sz="6" w:space="0" w:color="auto"/>
            </w:tcBorders>
            <w:vAlign w:val="center"/>
            <w:hideMark/>
          </w:tcPr>
          <w:p w14:paraId="7A460770" w14:textId="77777777" w:rsidR="006D4B37" w:rsidRPr="00F44A65" w:rsidRDefault="006D4B37" w:rsidP="001C22BD">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6B985A7B" w14:textId="77777777" w:rsidR="006D4B37" w:rsidRPr="00F44A65" w:rsidRDefault="006D4B37" w:rsidP="001C22BD">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0 </w:t>
            </w:r>
          </w:p>
        </w:tc>
      </w:tr>
      <w:tr w:rsidR="006D4B37" w:rsidRPr="00F44A65" w14:paraId="16FE6A2B"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39B10537" w14:textId="77777777" w:rsidR="006D4B37" w:rsidRPr="00F44A65" w:rsidRDefault="006D4B37" w:rsidP="001C22BD">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 Budžeta izdevumi</w:t>
            </w:r>
          </w:p>
        </w:tc>
        <w:tc>
          <w:tcPr>
            <w:tcW w:w="423" w:type="pct"/>
            <w:tcBorders>
              <w:top w:val="outset" w:sz="6" w:space="0" w:color="auto"/>
              <w:left w:val="outset" w:sz="6" w:space="0" w:color="auto"/>
              <w:bottom w:val="outset" w:sz="6" w:space="0" w:color="auto"/>
              <w:right w:val="outset" w:sz="6" w:space="0" w:color="auto"/>
            </w:tcBorders>
            <w:vAlign w:val="center"/>
            <w:hideMark/>
          </w:tcPr>
          <w:p w14:paraId="5721DAA8"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3 136 634</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48CE4A6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b/>
                <w:iCs/>
                <w:sz w:val="16"/>
                <w:szCs w:val="16"/>
                <w:lang w:eastAsia="lv-LV"/>
              </w:rPr>
              <w:t>0 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D09366C"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3 898 838</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79A161"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b/>
                <w:iCs/>
                <w:sz w:val="16"/>
                <w:szCs w:val="16"/>
                <w:lang w:eastAsia="lv-LV"/>
              </w:rPr>
              <w:t>0 </w:t>
            </w:r>
          </w:p>
        </w:tc>
        <w:tc>
          <w:tcPr>
            <w:tcW w:w="399" w:type="pct"/>
            <w:tcBorders>
              <w:top w:val="outset" w:sz="6" w:space="0" w:color="auto"/>
              <w:left w:val="outset" w:sz="6" w:space="0" w:color="auto"/>
              <w:bottom w:val="outset" w:sz="6" w:space="0" w:color="auto"/>
              <w:right w:val="outset" w:sz="6" w:space="0" w:color="auto"/>
            </w:tcBorders>
            <w:vAlign w:val="center"/>
            <w:hideMark/>
          </w:tcPr>
          <w:p w14:paraId="3630DF6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3 898 838</w:t>
            </w:r>
          </w:p>
        </w:tc>
        <w:tc>
          <w:tcPr>
            <w:tcW w:w="539" w:type="pct"/>
            <w:tcBorders>
              <w:top w:val="outset" w:sz="6" w:space="0" w:color="auto"/>
              <w:left w:val="outset" w:sz="6" w:space="0" w:color="auto"/>
              <w:bottom w:val="outset" w:sz="6" w:space="0" w:color="auto"/>
              <w:right w:val="outset" w:sz="6" w:space="0" w:color="auto"/>
            </w:tcBorders>
            <w:vAlign w:val="center"/>
            <w:hideMark/>
          </w:tcPr>
          <w:p w14:paraId="0BF7521B" w14:textId="77777777" w:rsidR="006D4B37" w:rsidRPr="00F44A65" w:rsidRDefault="006D4B37" w:rsidP="001C22BD">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2A158790" w14:textId="77777777" w:rsidR="006D4B37" w:rsidRPr="00F44A65" w:rsidRDefault="006D4B37" w:rsidP="001C22BD">
            <w:pPr>
              <w:spacing w:after="0" w:line="240" w:lineRule="auto"/>
              <w:jc w:val="right"/>
              <w:rPr>
                <w:rFonts w:ascii="Times New Roman" w:eastAsia="Times New Roman" w:hAnsi="Times New Roman" w:cs="Times New Roman"/>
                <w:iCs/>
                <w:sz w:val="16"/>
                <w:szCs w:val="16"/>
                <w:lang w:eastAsia="lv-LV"/>
              </w:rPr>
            </w:pPr>
            <w:r w:rsidRPr="00F44A65">
              <w:rPr>
                <w:rFonts w:ascii="Times New Roman" w:eastAsia="Times New Roman" w:hAnsi="Times New Roman" w:cs="Times New Roman"/>
                <w:iCs/>
                <w:sz w:val="16"/>
                <w:szCs w:val="16"/>
                <w:lang w:eastAsia="lv-LV"/>
              </w:rPr>
              <w:t>0</w:t>
            </w:r>
          </w:p>
        </w:tc>
      </w:tr>
      <w:tr w:rsidR="006D4B37" w:rsidRPr="00F44A65" w14:paraId="68E06EE4"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tcPr>
          <w:p w14:paraId="393BB8B5" w14:textId="77777777" w:rsidR="006D4B37" w:rsidRPr="00F44A65" w:rsidRDefault="006D4B37" w:rsidP="001C22BD">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2.1. valsts pamatbudžets</w:t>
            </w:r>
          </w:p>
          <w:p w14:paraId="4329BD5D" w14:textId="2F26CC92" w:rsidR="006D4B37" w:rsidRPr="00F44A65" w:rsidRDefault="006D4B37" w:rsidP="001C22B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F44A65">
              <w:rPr>
                <w:rFonts w:ascii="Times New Roman" w:eastAsia="Times New Roman" w:hAnsi="Times New Roman" w:cs="Times New Roman"/>
                <w:iCs/>
                <w:sz w:val="24"/>
                <w:szCs w:val="24"/>
                <w:lang w:eastAsia="lv-LV"/>
              </w:rPr>
              <w:t>pakšprogramma</w:t>
            </w:r>
          </w:p>
          <w:p w14:paraId="37887CD3" w14:textId="77777777" w:rsidR="006D4B37" w:rsidRPr="00F44A65" w:rsidRDefault="006D4B37" w:rsidP="001C22BD">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22.02.00 “Valsts programma bērnu un ģimenes stāvokļa uzlabošanai"</w:t>
            </w:r>
          </w:p>
          <w:p w14:paraId="0A296E51" w14:textId="77777777" w:rsidR="006D4B37" w:rsidRDefault="006D4B37" w:rsidP="001C22BD">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Apakšprogramma 05.01.00 „Sociālās rehabilitācijas valsts programmas”</w:t>
            </w:r>
          </w:p>
          <w:p w14:paraId="7279CDB9" w14:textId="77777777" w:rsidR="006D4B37" w:rsidRPr="00F44A65" w:rsidRDefault="006D4B37" w:rsidP="001C22BD">
            <w:pPr>
              <w:spacing w:after="0" w:line="240" w:lineRule="auto"/>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lastRenderedPageBreak/>
              <w:t xml:space="preserve">20.01.00 “Valsts sociālie pabalsti” </w:t>
            </w:r>
            <w:r w:rsidRPr="00263747">
              <w:rPr>
                <w:rFonts w:ascii="Times New Roman" w:eastAsia="Times New Roman" w:hAnsi="Times New Roman" w:cs="Times New Roman"/>
                <w:i/>
                <w:iCs/>
                <w:sz w:val="20"/>
                <w:szCs w:val="20"/>
                <w:lang w:eastAsia="lv-LV"/>
              </w:rPr>
              <w:t>(atlīdzība par audžuģimeņu pienākumu pildīšanu)</w:t>
            </w:r>
          </w:p>
        </w:tc>
        <w:tc>
          <w:tcPr>
            <w:tcW w:w="423" w:type="pct"/>
            <w:tcBorders>
              <w:top w:val="outset" w:sz="6" w:space="0" w:color="auto"/>
              <w:left w:val="outset" w:sz="6" w:space="0" w:color="auto"/>
              <w:bottom w:val="outset" w:sz="6" w:space="0" w:color="auto"/>
              <w:right w:val="outset" w:sz="6" w:space="0" w:color="auto"/>
            </w:tcBorders>
            <w:vAlign w:val="center"/>
          </w:tcPr>
          <w:p w14:paraId="45D62A2B"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441C861E"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8BBF66A" w14:textId="77777777" w:rsidR="006D4B37" w:rsidRPr="00263747" w:rsidRDefault="006D4B37" w:rsidP="00263747">
            <w:pPr>
              <w:spacing w:after="0" w:line="240" w:lineRule="auto"/>
              <w:rPr>
                <w:rFonts w:ascii="Times New Roman" w:eastAsia="Times New Roman" w:hAnsi="Times New Roman" w:cs="Times New Roman"/>
                <w:iCs/>
                <w:sz w:val="16"/>
                <w:szCs w:val="16"/>
                <w:lang w:eastAsia="lv-LV"/>
              </w:rPr>
            </w:pPr>
          </w:p>
          <w:p w14:paraId="6DE929A1"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24EEFFA0"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7FD15398"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1C80F072"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1 026 007</w:t>
            </w:r>
          </w:p>
          <w:p w14:paraId="19951391"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71C667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67938CF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2293C03D"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1942BC34"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03ADAC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CE7CD7F"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1 000 000</w:t>
            </w:r>
          </w:p>
          <w:p w14:paraId="43C36CBC"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3B2F3BD8"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1E179541"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09C5928B"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7B938D3F"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669EB746"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1 110 627 </w:t>
            </w:r>
          </w:p>
          <w:p w14:paraId="71E9EF57"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368FC090"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43DB13C7"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46928D5D"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7F45FAFA"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3ABA52FD"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 </w:t>
            </w:r>
          </w:p>
        </w:tc>
        <w:tc>
          <w:tcPr>
            <w:tcW w:w="574" w:type="pct"/>
            <w:gridSpan w:val="2"/>
            <w:tcBorders>
              <w:top w:val="outset" w:sz="6" w:space="0" w:color="auto"/>
              <w:left w:val="outset" w:sz="6" w:space="0" w:color="auto"/>
              <w:bottom w:val="outset" w:sz="6" w:space="0" w:color="auto"/>
              <w:right w:val="outset" w:sz="6" w:space="0" w:color="auto"/>
            </w:tcBorders>
            <w:vAlign w:val="center"/>
          </w:tcPr>
          <w:p w14:paraId="190E8BA7" w14:textId="77777777" w:rsidR="006D4B37" w:rsidRPr="00263747" w:rsidRDefault="006D4B37" w:rsidP="001C22BD">
            <w:pPr>
              <w:rPr>
                <w:rFonts w:ascii="Times New Roman" w:eastAsia="Times New Roman" w:hAnsi="Times New Roman" w:cs="Times New Roman"/>
                <w:iCs/>
                <w:sz w:val="16"/>
                <w:szCs w:val="16"/>
                <w:lang w:eastAsia="lv-LV"/>
              </w:rPr>
            </w:pPr>
          </w:p>
          <w:p w14:paraId="5E10540B" w14:textId="77777777" w:rsidR="006D4B37" w:rsidRPr="00263747" w:rsidRDefault="006D4B37" w:rsidP="001C22BD">
            <w:pPr>
              <w:rPr>
                <w:rFonts w:ascii="Times New Roman" w:eastAsia="Times New Roman" w:hAnsi="Times New Roman" w:cs="Times New Roman"/>
                <w:iCs/>
                <w:sz w:val="16"/>
                <w:szCs w:val="16"/>
                <w:lang w:eastAsia="lv-LV"/>
              </w:rPr>
            </w:pPr>
          </w:p>
          <w:p w14:paraId="337503B0" w14:textId="77777777" w:rsidR="006D4B37" w:rsidRPr="00263747" w:rsidRDefault="006D4B37" w:rsidP="001C22BD">
            <w:pPr>
              <w:spacing w:line="256" w:lineRule="auto"/>
              <w:jc w:val="right"/>
              <w:rPr>
                <w:rFonts w:eastAsia="Times New Roman"/>
                <w:iCs/>
                <w:sz w:val="16"/>
                <w:szCs w:val="16"/>
                <w:lang w:eastAsia="lv-LV"/>
              </w:rPr>
            </w:pPr>
          </w:p>
        </w:tc>
        <w:tc>
          <w:tcPr>
            <w:tcW w:w="473" w:type="pct"/>
            <w:tcBorders>
              <w:top w:val="outset" w:sz="6" w:space="0" w:color="auto"/>
              <w:left w:val="outset" w:sz="6" w:space="0" w:color="auto"/>
              <w:bottom w:val="outset" w:sz="6" w:space="0" w:color="auto"/>
              <w:right w:val="outset" w:sz="6" w:space="0" w:color="auto"/>
            </w:tcBorders>
            <w:vAlign w:val="center"/>
          </w:tcPr>
          <w:p w14:paraId="7E82D23B" w14:textId="77777777" w:rsidR="006D4B37" w:rsidRPr="00263747" w:rsidRDefault="006D4B37" w:rsidP="00263747">
            <w:pPr>
              <w:spacing w:after="0" w:line="240" w:lineRule="auto"/>
              <w:rPr>
                <w:rFonts w:ascii="Times New Roman" w:eastAsia="Times New Roman" w:hAnsi="Times New Roman" w:cs="Times New Roman"/>
                <w:iCs/>
                <w:sz w:val="16"/>
                <w:szCs w:val="16"/>
                <w:lang w:eastAsia="lv-LV"/>
              </w:rPr>
            </w:pPr>
          </w:p>
          <w:p w14:paraId="45559081"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7E9580CC"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1 788 208</w:t>
            </w:r>
          </w:p>
          <w:p w14:paraId="487B0D71"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3BF814B"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4CFDA89"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4FF8DC4"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1AEE636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6695AE3"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2D08DD5"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1 000 000  </w:t>
            </w:r>
          </w:p>
          <w:p w14:paraId="25DDF64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F3DC9B9"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1070A66F"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CADBD33"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040354E"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7A49BAC3"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1 110 630 </w:t>
            </w:r>
          </w:p>
          <w:p w14:paraId="798ECB5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761BB639" w14:textId="77777777" w:rsidR="006D4B37" w:rsidRPr="00263747" w:rsidRDefault="006D4B37" w:rsidP="001C22BD">
            <w:pPr>
              <w:spacing w:after="0" w:line="240" w:lineRule="auto"/>
              <w:rPr>
                <w:rFonts w:ascii="Times New Roman" w:eastAsia="Times New Roman" w:hAnsi="Times New Roman" w:cs="Times New Roman"/>
                <w:iCs/>
                <w:sz w:val="16"/>
                <w:szCs w:val="16"/>
                <w:lang w:eastAsia="lv-LV"/>
              </w:rPr>
            </w:pPr>
          </w:p>
          <w:p w14:paraId="202A9F05"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1E23557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C92771E"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tc>
        <w:tc>
          <w:tcPr>
            <w:tcW w:w="399" w:type="pct"/>
            <w:tcBorders>
              <w:top w:val="outset" w:sz="6" w:space="0" w:color="auto"/>
              <w:left w:val="outset" w:sz="6" w:space="0" w:color="auto"/>
              <w:bottom w:val="outset" w:sz="6" w:space="0" w:color="auto"/>
              <w:right w:val="outset" w:sz="6" w:space="0" w:color="auto"/>
            </w:tcBorders>
            <w:vAlign w:val="center"/>
          </w:tcPr>
          <w:p w14:paraId="32966328" w14:textId="4504BB50" w:rsidR="006D4B37" w:rsidRPr="00263747" w:rsidRDefault="006D4B37" w:rsidP="00263747">
            <w:pPr>
              <w:spacing w:after="0" w:line="240" w:lineRule="auto"/>
              <w:rPr>
                <w:rFonts w:ascii="Times New Roman" w:eastAsia="Times New Roman" w:hAnsi="Times New Roman" w:cs="Times New Roman"/>
                <w:iCs/>
                <w:sz w:val="16"/>
                <w:szCs w:val="16"/>
                <w:lang w:eastAsia="lv-LV"/>
              </w:rPr>
            </w:pPr>
          </w:p>
          <w:p w14:paraId="4E66B12C"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4A7D54D"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1 788 208</w:t>
            </w:r>
          </w:p>
          <w:p w14:paraId="45AECF8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5E5C3EBD"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13DFCA8E"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B6A60A9"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0B0AFA48"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F304930"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A7496A5"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1 000 000</w:t>
            </w:r>
          </w:p>
          <w:p w14:paraId="25C41A79"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6F386853"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62072638"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47522C1A"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3672C1A7"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p>
          <w:p w14:paraId="6B7C0632" w14:textId="77777777" w:rsidR="006D4B37" w:rsidRPr="00263747" w:rsidRDefault="006D4B37" w:rsidP="001C22BD">
            <w:pPr>
              <w:spacing w:after="0" w:line="240" w:lineRule="auto"/>
              <w:jc w:val="right"/>
              <w:rPr>
                <w:rFonts w:ascii="Times New Roman" w:eastAsia="Times New Roman" w:hAnsi="Times New Roman" w:cs="Times New Roman"/>
                <w:iCs/>
                <w:sz w:val="16"/>
                <w:szCs w:val="16"/>
                <w:lang w:eastAsia="lv-LV"/>
              </w:rPr>
            </w:pPr>
            <w:r w:rsidRPr="00263747">
              <w:rPr>
                <w:rFonts w:ascii="Times New Roman" w:eastAsia="Times New Roman" w:hAnsi="Times New Roman" w:cs="Times New Roman"/>
                <w:iCs/>
                <w:sz w:val="16"/>
                <w:szCs w:val="16"/>
                <w:lang w:eastAsia="lv-LV"/>
              </w:rPr>
              <w:t>1 110 630 </w:t>
            </w:r>
          </w:p>
        </w:tc>
        <w:tc>
          <w:tcPr>
            <w:tcW w:w="539" w:type="pct"/>
            <w:tcBorders>
              <w:top w:val="outset" w:sz="6" w:space="0" w:color="auto"/>
              <w:left w:val="outset" w:sz="6" w:space="0" w:color="auto"/>
              <w:bottom w:val="outset" w:sz="6" w:space="0" w:color="auto"/>
              <w:right w:val="outset" w:sz="6" w:space="0" w:color="auto"/>
            </w:tcBorders>
            <w:vAlign w:val="center"/>
          </w:tcPr>
          <w:p w14:paraId="1006A6E6" w14:textId="77777777" w:rsidR="006D4B37" w:rsidRPr="00F44A65" w:rsidRDefault="006D4B37" w:rsidP="001C22BD">
            <w:pPr>
              <w:spacing w:after="0" w:line="240" w:lineRule="auto"/>
              <w:jc w:val="right"/>
              <w:rPr>
                <w:rFonts w:ascii="Times New Roman" w:eastAsia="Times New Roman" w:hAnsi="Times New Roman" w:cs="Times New Roman"/>
                <w:iCs/>
                <w:sz w:val="16"/>
                <w:szCs w:val="16"/>
                <w:lang w:eastAsia="lv-LV"/>
              </w:rPr>
            </w:pPr>
          </w:p>
          <w:p w14:paraId="6A3D8D69" w14:textId="77777777" w:rsidR="006D4B37" w:rsidRPr="00F44A65" w:rsidRDefault="006D4B37" w:rsidP="001C22BD">
            <w:pPr>
              <w:spacing w:after="0" w:line="240" w:lineRule="auto"/>
              <w:rPr>
                <w:rFonts w:ascii="Times New Roman" w:eastAsia="Times New Roman" w:hAnsi="Times New Roman" w:cs="Times New Roman"/>
                <w:iCs/>
                <w:sz w:val="16"/>
                <w:szCs w:val="16"/>
                <w:lang w:eastAsia="lv-LV"/>
              </w:rPr>
            </w:pPr>
          </w:p>
          <w:p w14:paraId="5666D667" w14:textId="77777777" w:rsidR="006D4B37" w:rsidRPr="00F44A65" w:rsidRDefault="006D4B37" w:rsidP="001C22BD">
            <w:pPr>
              <w:spacing w:after="0" w:line="240" w:lineRule="auto"/>
              <w:rPr>
                <w:rFonts w:ascii="Times New Roman" w:eastAsia="Times New Roman" w:hAnsi="Times New Roman" w:cs="Times New Roman"/>
                <w:iCs/>
                <w:sz w:val="16"/>
                <w:szCs w:val="16"/>
                <w:lang w:eastAsia="lv-LV"/>
              </w:rPr>
            </w:pPr>
          </w:p>
          <w:p w14:paraId="423BFE6A" w14:textId="77777777" w:rsidR="006D4B37" w:rsidRPr="00F44A65" w:rsidRDefault="006D4B37" w:rsidP="001C22BD">
            <w:pPr>
              <w:spacing w:after="0" w:line="240" w:lineRule="auto"/>
              <w:rPr>
                <w:rFonts w:ascii="Times New Roman" w:eastAsia="Times New Roman" w:hAnsi="Times New Roman" w:cs="Times New Roman"/>
                <w:iCs/>
                <w:sz w:val="16"/>
                <w:szCs w:val="16"/>
                <w:lang w:eastAsia="lv-LV"/>
              </w:rPr>
            </w:pPr>
          </w:p>
          <w:p w14:paraId="129C0FE9" w14:textId="77777777" w:rsidR="006D4B37" w:rsidRPr="00F44A65" w:rsidRDefault="006D4B37" w:rsidP="001C22BD">
            <w:pPr>
              <w:spacing w:after="0" w:line="240" w:lineRule="auto"/>
              <w:jc w:val="right"/>
              <w:rPr>
                <w:rFonts w:ascii="Times New Roman" w:eastAsia="Times New Roman" w:hAnsi="Times New Roman" w:cs="Times New Roman"/>
                <w:iCs/>
                <w:sz w:val="16"/>
                <w:szCs w:val="16"/>
                <w:lang w:eastAsia="lv-LV"/>
              </w:rPr>
            </w:pPr>
          </w:p>
          <w:p w14:paraId="081B2A9A" w14:textId="77777777" w:rsidR="006D4B37" w:rsidRPr="00F44A65" w:rsidRDefault="006D4B37" w:rsidP="001C22BD">
            <w:pPr>
              <w:spacing w:line="256" w:lineRule="auto"/>
              <w:jc w:val="right"/>
              <w:rPr>
                <w:rFonts w:ascii="Times New Roman" w:eastAsia="Times New Roman" w:hAnsi="Times New Roman" w:cs="Times New Roman"/>
                <w:iCs/>
                <w:sz w:val="16"/>
                <w:szCs w:val="16"/>
                <w:lang w:eastAsia="lv-LV"/>
              </w:rPr>
            </w:pPr>
          </w:p>
        </w:tc>
        <w:tc>
          <w:tcPr>
            <w:tcW w:w="724" w:type="pct"/>
            <w:gridSpan w:val="2"/>
            <w:tcBorders>
              <w:top w:val="outset" w:sz="6" w:space="0" w:color="auto"/>
              <w:left w:val="outset" w:sz="6" w:space="0" w:color="auto"/>
              <w:bottom w:val="outset" w:sz="6" w:space="0" w:color="auto"/>
              <w:right w:val="outset" w:sz="6" w:space="0" w:color="auto"/>
            </w:tcBorders>
            <w:vAlign w:val="center"/>
          </w:tcPr>
          <w:p w14:paraId="153DF7F7" w14:textId="77777777" w:rsidR="006D4B37" w:rsidRPr="00F44A65" w:rsidRDefault="006D4B37" w:rsidP="001C22BD">
            <w:pPr>
              <w:spacing w:after="0" w:line="240" w:lineRule="auto"/>
              <w:rPr>
                <w:rFonts w:ascii="Times New Roman" w:eastAsia="Times New Roman" w:hAnsi="Times New Roman" w:cs="Times New Roman"/>
                <w:iCs/>
                <w:sz w:val="16"/>
                <w:szCs w:val="16"/>
                <w:lang w:eastAsia="lv-LV"/>
              </w:rPr>
            </w:pPr>
          </w:p>
          <w:p w14:paraId="055E840B" w14:textId="77777777" w:rsidR="006D4B37" w:rsidRPr="00F44A65" w:rsidRDefault="006D4B37" w:rsidP="001C22BD">
            <w:pPr>
              <w:spacing w:after="0" w:line="240" w:lineRule="auto"/>
              <w:jc w:val="right"/>
              <w:rPr>
                <w:rFonts w:ascii="Times New Roman" w:eastAsia="Times New Roman" w:hAnsi="Times New Roman" w:cs="Times New Roman"/>
                <w:iCs/>
                <w:sz w:val="16"/>
                <w:szCs w:val="16"/>
                <w:lang w:eastAsia="lv-LV"/>
              </w:rPr>
            </w:pPr>
          </w:p>
          <w:p w14:paraId="15FC4E26" w14:textId="77777777" w:rsidR="006D4B37" w:rsidRPr="00F44A65" w:rsidRDefault="006D4B37" w:rsidP="001C22BD">
            <w:pPr>
              <w:spacing w:after="0" w:line="240" w:lineRule="auto"/>
              <w:jc w:val="right"/>
              <w:rPr>
                <w:rFonts w:ascii="Times New Roman" w:eastAsia="Times New Roman" w:hAnsi="Times New Roman" w:cs="Times New Roman"/>
                <w:iCs/>
                <w:sz w:val="16"/>
                <w:szCs w:val="16"/>
                <w:lang w:eastAsia="lv-LV"/>
              </w:rPr>
            </w:pPr>
          </w:p>
          <w:p w14:paraId="0B4ECB78" w14:textId="77777777" w:rsidR="006D4B37" w:rsidRPr="00F44A65" w:rsidRDefault="006D4B37" w:rsidP="001C22BD">
            <w:pPr>
              <w:spacing w:line="256" w:lineRule="auto"/>
              <w:jc w:val="right"/>
              <w:rPr>
                <w:rFonts w:ascii="Times New Roman" w:eastAsia="Times New Roman" w:hAnsi="Times New Roman" w:cs="Times New Roman"/>
                <w:iCs/>
                <w:sz w:val="16"/>
                <w:szCs w:val="16"/>
                <w:lang w:eastAsia="lv-LV"/>
              </w:rPr>
            </w:pPr>
          </w:p>
        </w:tc>
      </w:tr>
      <w:tr w:rsidR="006D4B37" w:rsidRPr="00F44A65" w14:paraId="07083B70"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050B18CB" w14:textId="77777777" w:rsidR="006D4B37" w:rsidRPr="00F44A65" w:rsidRDefault="006D4B37" w:rsidP="001C22BD">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2.2. valsts speciālais 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15C2CFCF"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6DAAE42E"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73" w:type="pct"/>
            <w:tcBorders>
              <w:top w:val="outset" w:sz="6" w:space="0" w:color="auto"/>
              <w:left w:val="outset" w:sz="6" w:space="0" w:color="auto"/>
              <w:bottom w:val="outset" w:sz="6" w:space="0" w:color="auto"/>
              <w:right w:val="outset" w:sz="6" w:space="0" w:color="auto"/>
            </w:tcBorders>
            <w:vAlign w:val="center"/>
            <w:hideMark/>
          </w:tcPr>
          <w:p w14:paraId="5000AA74"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97F3CA"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399" w:type="pct"/>
            <w:tcBorders>
              <w:top w:val="outset" w:sz="6" w:space="0" w:color="auto"/>
              <w:left w:val="outset" w:sz="6" w:space="0" w:color="auto"/>
              <w:bottom w:val="outset" w:sz="6" w:space="0" w:color="auto"/>
              <w:right w:val="outset" w:sz="6" w:space="0" w:color="auto"/>
            </w:tcBorders>
            <w:vAlign w:val="center"/>
            <w:hideMark/>
          </w:tcPr>
          <w:p w14:paraId="14706972"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9" w:type="pct"/>
            <w:tcBorders>
              <w:top w:val="outset" w:sz="6" w:space="0" w:color="auto"/>
              <w:left w:val="outset" w:sz="6" w:space="0" w:color="auto"/>
              <w:bottom w:val="outset" w:sz="6" w:space="0" w:color="auto"/>
              <w:right w:val="outset" w:sz="6" w:space="0" w:color="auto"/>
            </w:tcBorders>
            <w:vAlign w:val="center"/>
            <w:hideMark/>
          </w:tcPr>
          <w:p w14:paraId="378A04D2"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44E7ADED"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D4B37" w:rsidRPr="00F44A65" w14:paraId="65939476"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61DCDF19" w14:textId="77777777" w:rsidR="006D4B37" w:rsidRPr="00F44A65" w:rsidRDefault="006D4B37" w:rsidP="001C22BD">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2.3. pašvaldību 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7167B0C0"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31F49A74"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D632C7"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66BF95"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399" w:type="pct"/>
            <w:tcBorders>
              <w:top w:val="outset" w:sz="6" w:space="0" w:color="auto"/>
              <w:left w:val="outset" w:sz="6" w:space="0" w:color="auto"/>
              <w:bottom w:val="outset" w:sz="6" w:space="0" w:color="auto"/>
              <w:right w:val="outset" w:sz="6" w:space="0" w:color="auto"/>
            </w:tcBorders>
            <w:vAlign w:val="center"/>
            <w:hideMark/>
          </w:tcPr>
          <w:p w14:paraId="2BD06EF4"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9" w:type="pct"/>
            <w:tcBorders>
              <w:top w:val="outset" w:sz="6" w:space="0" w:color="auto"/>
              <w:left w:val="outset" w:sz="6" w:space="0" w:color="auto"/>
              <w:bottom w:val="outset" w:sz="6" w:space="0" w:color="auto"/>
              <w:right w:val="outset" w:sz="6" w:space="0" w:color="auto"/>
            </w:tcBorders>
            <w:vAlign w:val="center"/>
            <w:hideMark/>
          </w:tcPr>
          <w:p w14:paraId="763D467A"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27C5AD3C"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D4B37" w:rsidRPr="00F44A65" w14:paraId="1E6AF3C1"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69B35F83" w14:textId="77777777" w:rsidR="006D4B37" w:rsidRPr="00F44A65" w:rsidRDefault="006D4B37" w:rsidP="001C22BD">
            <w:pPr>
              <w:spacing w:after="0" w:line="240" w:lineRule="auto"/>
              <w:rPr>
                <w:rFonts w:ascii="Times New Roman" w:eastAsia="Times New Roman" w:hAnsi="Times New Roman" w:cs="Times New Roman"/>
                <w:b/>
                <w:iCs/>
                <w:color w:val="414142"/>
                <w:sz w:val="24"/>
                <w:szCs w:val="24"/>
                <w:lang w:eastAsia="lv-LV"/>
              </w:rPr>
            </w:pPr>
            <w:r w:rsidRPr="00F44A65">
              <w:rPr>
                <w:rFonts w:ascii="Times New Roman" w:eastAsia="Times New Roman" w:hAnsi="Times New Roman" w:cs="Times New Roman"/>
                <w:b/>
                <w:iCs/>
                <w:sz w:val="24"/>
                <w:szCs w:val="24"/>
                <w:lang w:eastAsia="lv-LV"/>
              </w:rPr>
              <w:t>3. Finansiālā ietekme</w:t>
            </w:r>
          </w:p>
        </w:tc>
        <w:tc>
          <w:tcPr>
            <w:tcW w:w="423" w:type="pct"/>
            <w:tcBorders>
              <w:top w:val="outset" w:sz="6" w:space="0" w:color="auto"/>
              <w:left w:val="outset" w:sz="6" w:space="0" w:color="auto"/>
              <w:bottom w:val="outset" w:sz="6" w:space="0" w:color="auto"/>
              <w:right w:val="outset" w:sz="6" w:space="0" w:color="auto"/>
            </w:tcBorders>
            <w:vAlign w:val="center"/>
            <w:hideMark/>
          </w:tcPr>
          <w:p w14:paraId="21640CF8"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16523A8C"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73" w:type="pct"/>
            <w:tcBorders>
              <w:top w:val="outset" w:sz="6" w:space="0" w:color="auto"/>
              <w:left w:val="outset" w:sz="6" w:space="0" w:color="auto"/>
              <w:bottom w:val="outset" w:sz="6" w:space="0" w:color="auto"/>
              <w:right w:val="outset" w:sz="6" w:space="0" w:color="auto"/>
            </w:tcBorders>
            <w:vAlign w:val="center"/>
            <w:hideMark/>
          </w:tcPr>
          <w:p w14:paraId="6B9CC607"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65EB15"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399" w:type="pct"/>
            <w:tcBorders>
              <w:top w:val="outset" w:sz="6" w:space="0" w:color="auto"/>
              <w:left w:val="outset" w:sz="6" w:space="0" w:color="auto"/>
              <w:bottom w:val="outset" w:sz="6" w:space="0" w:color="auto"/>
              <w:right w:val="outset" w:sz="6" w:space="0" w:color="auto"/>
            </w:tcBorders>
            <w:vAlign w:val="center"/>
            <w:hideMark/>
          </w:tcPr>
          <w:p w14:paraId="78F87E3C"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9" w:type="pct"/>
            <w:tcBorders>
              <w:top w:val="outset" w:sz="6" w:space="0" w:color="auto"/>
              <w:left w:val="outset" w:sz="6" w:space="0" w:color="auto"/>
              <w:bottom w:val="outset" w:sz="6" w:space="0" w:color="auto"/>
              <w:right w:val="outset" w:sz="6" w:space="0" w:color="auto"/>
            </w:tcBorders>
            <w:vAlign w:val="center"/>
            <w:hideMark/>
          </w:tcPr>
          <w:p w14:paraId="700FBC81"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26BF92AE"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D4B37" w:rsidRPr="00F44A65" w14:paraId="34292983"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08160517" w14:textId="77777777" w:rsidR="006D4B37" w:rsidRPr="00F44A65" w:rsidRDefault="006D4B37" w:rsidP="001C22BD">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3.1. valsts pamatbudžets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4FCDEBE4"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29DF6DEF"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73" w:type="pct"/>
            <w:tcBorders>
              <w:top w:val="outset" w:sz="6" w:space="0" w:color="auto"/>
              <w:left w:val="outset" w:sz="6" w:space="0" w:color="auto"/>
              <w:bottom w:val="outset" w:sz="6" w:space="0" w:color="auto"/>
              <w:right w:val="outset" w:sz="6" w:space="0" w:color="auto"/>
            </w:tcBorders>
            <w:vAlign w:val="center"/>
            <w:hideMark/>
          </w:tcPr>
          <w:p w14:paraId="7B893712"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12B828"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399" w:type="pct"/>
            <w:tcBorders>
              <w:top w:val="outset" w:sz="6" w:space="0" w:color="auto"/>
              <w:left w:val="outset" w:sz="6" w:space="0" w:color="auto"/>
              <w:bottom w:val="outset" w:sz="6" w:space="0" w:color="auto"/>
              <w:right w:val="outset" w:sz="6" w:space="0" w:color="auto"/>
            </w:tcBorders>
            <w:vAlign w:val="center"/>
            <w:hideMark/>
          </w:tcPr>
          <w:p w14:paraId="1B2FB1DF"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C77B9A"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72DD7046"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D4B37" w:rsidRPr="00F44A65" w14:paraId="031BB291"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2A2A58A3" w14:textId="77777777" w:rsidR="006D4B37" w:rsidRPr="00F44A65" w:rsidRDefault="006D4B37" w:rsidP="001C22BD">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3.2. speciālais 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35973B15"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05C2749E"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73" w:type="pct"/>
            <w:tcBorders>
              <w:top w:val="outset" w:sz="6" w:space="0" w:color="auto"/>
              <w:left w:val="outset" w:sz="6" w:space="0" w:color="auto"/>
              <w:bottom w:val="outset" w:sz="6" w:space="0" w:color="auto"/>
              <w:right w:val="outset" w:sz="6" w:space="0" w:color="auto"/>
            </w:tcBorders>
            <w:vAlign w:val="center"/>
            <w:hideMark/>
          </w:tcPr>
          <w:p w14:paraId="100078AA"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21CC20"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399" w:type="pct"/>
            <w:tcBorders>
              <w:top w:val="outset" w:sz="6" w:space="0" w:color="auto"/>
              <w:left w:val="outset" w:sz="6" w:space="0" w:color="auto"/>
              <w:bottom w:val="outset" w:sz="6" w:space="0" w:color="auto"/>
              <w:right w:val="outset" w:sz="6" w:space="0" w:color="auto"/>
            </w:tcBorders>
            <w:vAlign w:val="center"/>
            <w:hideMark/>
          </w:tcPr>
          <w:p w14:paraId="14A0D493"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9" w:type="pct"/>
            <w:tcBorders>
              <w:top w:val="outset" w:sz="6" w:space="0" w:color="auto"/>
              <w:left w:val="outset" w:sz="6" w:space="0" w:color="auto"/>
              <w:bottom w:val="outset" w:sz="6" w:space="0" w:color="auto"/>
              <w:right w:val="outset" w:sz="6" w:space="0" w:color="auto"/>
            </w:tcBorders>
            <w:vAlign w:val="center"/>
            <w:hideMark/>
          </w:tcPr>
          <w:p w14:paraId="7907C312"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39D3882B"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D4B37" w:rsidRPr="00F44A65" w14:paraId="255CBEE1"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589E0917" w14:textId="77777777" w:rsidR="006D4B37" w:rsidRPr="00F44A65" w:rsidRDefault="006D4B37" w:rsidP="001C22BD">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3.3. pašvaldību 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41CF9BD6"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549A4179"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473" w:type="pct"/>
            <w:tcBorders>
              <w:top w:val="outset" w:sz="6" w:space="0" w:color="auto"/>
              <w:left w:val="outset" w:sz="6" w:space="0" w:color="auto"/>
              <w:bottom w:val="outset" w:sz="6" w:space="0" w:color="auto"/>
              <w:right w:val="outset" w:sz="6" w:space="0" w:color="auto"/>
            </w:tcBorders>
            <w:vAlign w:val="center"/>
            <w:hideMark/>
          </w:tcPr>
          <w:p w14:paraId="3CCEABE7"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A59ACD"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399" w:type="pct"/>
            <w:tcBorders>
              <w:top w:val="outset" w:sz="6" w:space="0" w:color="auto"/>
              <w:left w:val="outset" w:sz="6" w:space="0" w:color="auto"/>
              <w:bottom w:val="outset" w:sz="6" w:space="0" w:color="auto"/>
              <w:right w:val="outset" w:sz="6" w:space="0" w:color="auto"/>
            </w:tcBorders>
            <w:vAlign w:val="center"/>
            <w:hideMark/>
          </w:tcPr>
          <w:p w14:paraId="6F309B2A"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539" w:type="pct"/>
            <w:tcBorders>
              <w:top w:val="outset" w:sz="6" w:space="0" w:color="auto"/>
              <w:left w:val="outset" w:sz="6" w:space="0" w:color="auto"/>
              <w:bottom w:val="outset" w:sz="6" w:space="0" w:color="auto"/>
              <w:right w:val="outset" w:sz="6" w:space="0" w:color="auto"/>
            </w:tcBorders>
            <w:vAlign w:val="center"/>
            <w:hideMark/>
          </w:tcPr>
          <w:p w14:paraId="36BD7B4A"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1E2FA86A"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D4B37" w:rsidRPr="00F44A65" w14:paraId="01944A1A"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72138571" w14:textId="77777777" w:rsidR="006D4B37" w:rsidRPr="00F44A65" w:rsidRDefault="006D4B37" w:rsidP="001C22BD">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23" w:type="pct"/>
            <w:tcBorders>
              <w:top w:val="outset" w:sz="6" w:space="0" w:color="auto"/>
              <w:left w:val="outset" w:sz="6" w:space="0" w:color="auto"/>
              <w:bottom w:val="outset" w:sz="6" w:space="0" w:color="auto"/>
              <w:right w:val="outset" w:sz="6" w:space="0" w:color="auto"/>
            </w:tcBorders>
            <w:vAlign w:val="center"/>
            <w:hideMark/>
          </w:tcPr>
          <w:p w14:paraId="71F339BB"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X</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1AFABA8A"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14:paraId="1FD30080"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C6E319"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tc>
        <w:tc>
          <w:tcPr>
            <w:tcW w:w="399" w:type="pct"/>
            <w:tcBorders>
              <w:top w:val="outset" w:sz="6" w:space="0" w:color="auto"/>
              <w:left w:val="outset" w:sz="6" w:space="0" w:color="auto"/>
              <w:bottom w:val="outset" w:sz="6" w:space="0" w:color="auto"/>
              <w:right w:val="outset" w:sz="6" w:space="0" w:color="auto"/>
            </w:tcBorders>
            <w:vAlign w:val="center"/>
            <w:hideMark/>
          </w:tcPr>
          <w:p w14:paraId="7503238D"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14:paraId="1477C09A"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51248878"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D4B37" w:rsidRPr="00F44A65" w14:paraId="07538949"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30EB6724" w14:textId="77777777" w:rsidR="006D4B37" w:rsidRPr="00F44A65" w:rsidRDefault="006D4B37" w:rsidP="001C22BD">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5. Precizēta finansiālā ietekme</w:t>
            </w:r>
          </w:p>
        </w:tc>
        <w:tc>
          <w:tcPr>
            <w:tcW w:w="423" w:type="pct"/>
            <w:vMerge w:val="restart"/>
            <w:tcBorders>
              <w:top w:val="outset" w:sz="6" w:space="0" w:color="auto"/>
              <w:left w:val="outset" w:sz="6" w:space="0" w:color="auto"/>
              <w:bottom w:val="outset" w:sz="6" w:space="0" w:color="auto"/>
              <w:right w:val="outset" w:sz="6" w:space="0" w:color="auto"/>
            </w:tcBorders>
            <w:vAlign w:val="center"/>
          </w:tcPr>
          <w:p w14:paraId="51E0A38C"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p>
          <w:p w14:paraId="31EF248A"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p w14:paraId="3E5988DE"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p>
          <w:p w14:paraId="0BE4721C"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p>
          <w:p w14:paraId="55FA5E42"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p>
          <w:p w14:paraId="00FEEBC3"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X</w:t>
            </w: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4EA74CE3"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tc>
        <w:tc>
          <w:tcPr>
            <w:tcW w:w="473" w:type="pct"/>
            <w:vMerge w:val="restart"/>
            <w:tcBorders>
              <w:top w:val="outset" w:sz="6" w:space="0" w:color="auto"/>
              <w:left w:val="outset" w:sz="6" w:space="0" w:color="auto"/>
              <w:bottom w:val="outset" w:sz="6" w:space="0" w:color="auto"/>
              <w:right w:val="outset" w:sz="6" w:space="0" w:color="auto"/>
            </w:tcBorders>
            <w:vAlign w:val="center"/>
          </w:tcPr>
          <w:p w14:paraId="033D9163"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p>
          <w:p w14:paraId="6BFF37A3"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p w14:paraId="39065CA8"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p>
          <w:p w14:paraId="441D6DED"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p>
          <w:p w14:paraId="380EEF38"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p>
          <w:p w14:paraId="2FFC142E"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9F0492"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tc>
        <w:tc>
          <w:tcPr>
            <w:tcW w:w="399" w:type="pct"/>
            <w:vMerge w:val="restart"/>
            <w:tcBorders>
              <w:top w:val="outset" w:sz="6" w:space="0" w:color="auto"/>
              <w:left w:val="outset" w:sz="6" w:space="0" w:color="auto"/>
              <w:bottom w:val="outset" w:sz="6" w:space="0" w:color="auto"/>
              <w:right w:val="outset" w:sz="6" w:space="0" w:color="auto"/>
            </w:tcBorders>
            <w:vAlign w:val="center"/>
          </w:tcPr>
          <w:p w14:paraId="137F4968"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p>
          <w:p w14:paraId="152FD1B5"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w:t>
            </w:r>
          </w:p>
          <w:p w14:paraId="668CC5B3"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p>
          <w:p w14:paraId="41893FAA"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p>
          <w:p w14:paraId="495C3C37"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p>
          <w:p w14:paraId="727EF38D" w14:textId="77777777" w:rsidR="006D4B37" w:rsidRPr="00F44A65" w:rsidRDefault="006D4B37" w:rsidP="001C22BD">
            <w:pPr>
              <w:spacing w:after="0" w:line="240" w:lineRule="auto"/>
              <w:jc w:val="center"/>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14:paraId="0B5265CE"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731853CB"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0 </w:t>
            </w:r>
          </w:p>
        </w:tc>
      </w:tr>
      <w:tr w:rsidR="006D4B37" w:rsidRPr="00F44A65" w14:paraId="21D61F99"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2AC676C9" w14:textId="77777777" w:rsidR="006D4B37" w:rsidRPr="00F44A65" w:rsidRDefault="006D4B37" w:rsidP="001C22BD">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5.1. valsts pamatbudžets</w:t>
            </w:r>
          </w:p>
        </w:tc>
        <w:tc>
          <w:tcPr>
            <w:tcW w:w="423" w:type="pct"/>
            <w:vMerge/>
            <w:tcBorders>
              <w:top w:val="outset" w:sz="6" w:space="0" w:color="auto"/>
              <w:left w:val="outset" w:sz="6" w:space="0" w:color="auto"/>
              <w:bottom w:val="outset" w:sz="6" w:space="0" w:color="auto"/>
              <w:right w:val="outset" w:sz="6" w:space="0" w:color="auto"/>
            </w:tcBorders>
            <w:vAlign w:val="center"/>
            <w:hideMark/>
          </w:tcPr>
          <w:p w14:paraId="1AC7B884" w14:textId="77777777" w:rsidR="006D4B37" w:rsidRPr="00F44A65" w:rsidRDefault="006D4B37" w:rsidP="001C22BD">
            <w:pPr>
              <w:spacing w:after="0" w:line="240" w:lineRule="auto"/>
              <w:rPr>
                <w:rFonts w:ascii="Times New Roman" w:eastAsia="Times New Roman" w:hAnsi="Times New Roman" w:cs="Times New Roman"/>
                <w:iCs/>
                <w:color w:val="414142"/>
                <w:sz w:val="16"/>
                <w:szCs w:val="16"/>
                <w:lang w:eastAsia="lv-LV"/>
              </w:rPr>
            </w:pP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7AFE5BF8"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473" w:type="pct"/>
            <w:vMerge/>
            <w:tcBorders>
              <w:top w:val="outset" w:sz="6" w:space="0" w:color="auto"/>
              <w:left w:val="outset" w:sz="6" w:space="0" w:color="auto"/>
              <w:bottom w:val="outset" w:sz="6" w:space="0" w:color="auto"/>
              <w:right w:val="outset" w:sz="6" w:space="0" w:color="auto"/>
            </w:tcBorders>
            <w:vAlign w:val="center"/>
            <w:hideMark/>
          </w:tcPr>
          <w:p w14:paraId="0B1B25E5" w14:textId="77777777" w:rsidR="006D4B37" w:rsidRPr="00F44A65" w:rsidRDefault="006D4B37" w:rsidP="001C22BD">
            <w:pPr>
              <w:spacing w:after="0" w:line="240" w:lineRule="auto"/>
              <w:rPr>
                <w:rFonts w:ascii="Times New Roman" w:eastAsia="Times New Roman" w:hAnsi="Times New Roman" w:cs="Times New Roman"/>
                <w:iCs/>
                <w:color w:val="414142"/>
                <w:sz w:val="16"/>
                <w:szCs w:val="16"/>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B896BC7"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775" w:type="dxa"/>
            <w:vMerge/>
            <w:tcBorders>
              <w:top w:val="outset" w:sz="6" w:space="0" w:color="auto"/>
              <w:left w:val="outset" w:sz="6" w:space="0" w:color="auto"/>
              <w:bottom w:val="outset" w:sz="6" w:space="0" w:color="auto"/>
              <w:right w:val="outset" w:sz="6" w:space="0" w:color="auto"/>
            </w:tcBorders>
            <w:vAlign w:val="center"/>
            <w:hideMark/>
          </w:tcPr>
          <w:p w14:paraId="51F883DD" w14:textId="77777777" w:rsidR="006D4B37" w:rsidRPr="00F44A65" w:rsidRDefault="006D4B37" w:rsidP="001C22BD">
            <w:pPr>
              <w:spacing w:after="0" w:line="240" w:lineRule="auto"/>
              <w:rPr>
                <w:rFonts w:ascii="Times New Roman" w:eastAsia="Times New Roman" w:hAnsi="Times New Roman" w:cs="Times New Roman"/>
                <w:iCs/>
                <w:color w:val="414142"/>
                <w:sz w:val="16"/>
                <w:szCs w:val="16"/>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45E79591"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6061C52C"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r>
      <w:tr w:rsidR="006D4B37" w:rsidRPr="00F44A65" w14:paraId="35951E27"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2E86F8AA" w14:textId="77777777" w:rsidR="006D4B37" w:rsidRPr="00F44A65" w:rsidRDefault="006D4B37" w:rsidP="001C22BD">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5.2. speciālais budžets</w:t>
            </w:r>
          </w:p>
        </w:tc>
        <w:tc>
          <w:tcPr>
            <w:tcW w:w="423" w:type="pct"/>
            <w:vMerge/>
            <w:tcBorders>
              <w:top w:val="outset" w:sz="6" w:space="0" w:color="auto"/>
              <w:left w:val="outset" w:sz="6" w:space="0" w:color="auto"/>
              <w:bottom w:val="outset" w:sz="6" w:space="0" w:color="auto"/>
              <w:right w:val="outset" w:sz="6" w:space="0" w:color="auto"/>
            </w:tcBorders>
            <w:vAlign w:val="center"/>
            <w:hideMark/>
          </w:tcPr>
          <w:p w14:paraId="0AFE618F" w14:textId="77777777" w:rsidR="006D4B37" w:rsidRPr="00F44A65" w:rsidRDefault="006D4B37" w:rsidP="001C22BD">
            <w:pPr>
              <w:spacing w:after="0" w:line="240" w:lineRule="auto"/>
              <w:rPr>
                <w:rFonts w:ascii="Times New Roman" w:eastAsia="Times New Roman" w:hAnsi="Times New Roman" w:cs="Times New Roman"/>
                <w:iCs/>
                <w:color w:val="414142"/>
                <w:sz w:val="16"/>
                <w:szCs w:val="16"/>
                <w:lang w:eastAsia="lv-LV"/>
              </w:rPr>
            </w:pP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5BF16F95"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473" w:type="pct"/>
            <w:vMerge/>
            <w:tcBorders>
              <w:top w:val="outset" w:sz="6" w:space="0" w:color="auto"/>
              <w:left w:val="outset" w:sz="6" w:space="0" w:color="auto"/>
              <w:bottom w:val="outset" w:sz="6" w:space="0" w:color="auto"/>
              <w:right w:val="outset" w:sz="6" w:space="0" w:color="auto"/>
            </w:tcBorders>
            <w:vAlign w:val="center"/>
            <w:hideMark/>
          </w:tcPr>
          <w:p w14:paraId="58528FA7" w14:textId="77777777" w:rsidR="006D4B37" w:rsidRPr="00F44A65" w:rsidRDefault="006D4B37" w:rsidP="001C22BD">
            <w:pPr>
              <w:spacing w:after="0" w:line="240" w:lineRule="auto"/>
              <w:rPr>
                <w:rFonts w:ascii="Times New Roman" w:eastAsia="Times New Roman" w:hAnsi="Times New Roman" w:cs="Times New Roman"/>
                <w:iCs/>
                <w:color w:val="414142"/>
                <w:sz w:val="16"/>
                <w:szCs w:val="16"/>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25DE26A"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775" w:type="dxa"/>
            <w:vMerge/>
            <w:tcBorders>
              <w:top w:val="outset" w:sz="6" w:space="0" w:color="auto"/>
              <w:left w:val="outset" w:sz="6" w:space="0" w:color="auto"/>
              <w:bottom w:val="outset" w:sz="6" w:space="0" w:color="auto"/>
              <w:right w:val="outset" w:sz="6" w:space="0" w:color="auto"/>
            </w:tcBorders>
            <w:vAlign w:val="center"/>
            <w:hideMark/>
          </w:tcPr>
          <w:p w14:paraId="16C3FA2A" w14:textId="77777777" w:rsidR="006D4B37" w:rsidRPr="00F44A65" w:rsidRDefault="006D4B37" w:rsidP="001C22BD">
            <w:pPr>
              <w:spacing w:after="0" w:line="240" w:lineRule="auto"/>
              <w:rPr>
                <w:rFonts w:ascii="Times New Roman" w:eastAsia="Times New Roman" w:hAnsi="Times New Roman" w:cs="Times New Roman"/>
                <w:iCs/>
                <w:color w:val="414142"/>
                <w:sz w:val="16"/>
                <w:szCs w:val="16"/>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7760E842"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5BBB255C"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r>
      <w:tr w:rsidR="006D4B37" w:rsidRPr="00F44A65" w14:paraId="55677025"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34B28EF1" w14:textId="77777777" w:rsidR="006D4B37" w:rsidRPr="00F44A65" w:rsidRDefault="006D4B37" w:rsidP="001C22BD">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5.3. pašvaldību budžets</w:t>
            </w:r>
          </w:p>
        </w:tc>
        <w:tc>
          <w:tcPr>
            <w:tcW w:w="423" w:type="pct"/>
            <w:vMerge/>
            <w:tcBorders>
              <w:top w:val="outset" w:sz="6" w:space="0" w:color="auto"/>
              <w:left w:val="outset" w:sz="6" w:space="0" w:color="auto"/>
              <w:bottom w:val="outset" w:sz="6" w:space="0" w:color="auto"/>
              <w:right w:val="outset" w:sz="6" w:space="0" w:color="auto"/>
            </w:tcBorders>
            <w:vAlign w:val="center"/>
            <w:hideMark/>
          </w:tcPr>
          <w:p w14:paraId="4122860C" w14:textId="77777777" w:rsidR="006D4B37" w:rsidRPr="00F44A65" w:rsidRDefault="006D4B37" w:rsidP="001C22BD">
            <w:pPr>
              <w:spacing w:after="0" w:line="240" w:lineRule="auto"/>
              <w:rPr>
                <w:rFonts w:ascii="Times New Roman" w:eastAsia="Times New Roman" w:hAnsi="Times New Roman" w:cs="Times New Roman"/>
                <w:iCs/>
                <w:color w:val="414142"/>
                <w:sz w:val="16"/>
                <w:szCs w:val="16"/>
                <w:lang w:eastAsia="lv-LV"/>
              </w:rPr>
            </w:pPr>
          </w:p>
        </w:tc>
        <w:tc>
          <w:tcPr>
            <w:tcW w:w="574" w:type="pct"/>
            <w:gridSpan w:val="2"/>
            <w:tcBorders>
              <w:top w:val="outset" w:sz="6" w:space="0" w:color="auto"/>
              <w:left w:val="outset" w:sz="6" w:space="0" w:color="auto"/>
              <w:bottom w:val="outset" w:sz="6" w:space="0" w:color="auto"/>
              <w:right w:val="outset" w:sz="6" w:space="0" w:color="auto"/>
            </w:tcBorders>
            <w:vAlign w:val="center"/>
            <w:hideMark/>
          </w:tcPr>
          <w:p w14:paraId="647D53AC"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473" w:type="pct"/>
            <w:vMerge/>
            <w:tcBorders>
              <w:top w:val="outset" w:sz="6" w:space="0" w:color="auto"/>
              <w:left w:val="outset" w:sz="6" w:space="0" w:color="auto"/>
              <w:bottom w:val="outset" w:sz="6" w:space="0" w:color="auto"/>
              <w:right w:val="outset" w:sz="6" w:space="0" w:color="auto"/>
            </w:tcBorders>
            <w:vAlign w:val="center"/>
            <w:hideMark/>
          </w:tcPr>
          <w:p w14:paraId="36FFDB1B" w14:textId="77777777" w:rsidR="006D4B37" w:rsidRPr="00F44A65" w:rsidRDefault="006D4B37" w:rsidP="001C22BD">
            <w:pPr>
              <w:spacing w:after="0" w:line="240" w:lineRule="auto"/>
              <w:rPr>
                <w:rFonts w:ascii="Times New Roman" w:eastAsia="Times New Roman" w:hAnsi="Times New Roman" w:cs="Times New Roman"/>
                <w:iCs/>
                <w:color w:val="414142"/>
                <w:sz w:val="16"/>
                <w:szCs w:val="16"/>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0856AAF"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775" w:type="dxa"/>
            <w:vMerge/>
            <w:tcBorders>
              <w:top w:val="outset" w:sz="6" w:space="0" w:color="auto"/>
              <w:left w:val="outset" w:sz="6" w:space="0" w:color="auto"/>
              <w:bottom w:val="outset" w:sz="6" w:space="0" w:color="auto"/>
              <w:right w:val="outset" w:sz="6" w:space="0" w:color="auto"/>
            </w:tcBorders>
            <w:vAlign w:val="center"/>
            <w:hideMark/>
          </w:tcPr>
          <w:p w14:paraId="695A872D" w14:textId="77777777" w:rsidR="006D4B37" w:rsidRPr="00F44A65" w:rsidRDefault="006D4B37" w:rsidP="001C22BD">
            <w:pPr>
              <w:spacing w:after="0" w:line="240" w:lineRule="auto"/>
              <w:rPr>
                <w:rFonts w:ascii="Times New Roman" w:eastAsia="Times New Roman" w:hAnsi="Times New Roman" w:cs="Times New Roman"/>
                <w:iCs/>
                <w:color w:val="414142"/>
                <w:sz w:val="16"/>
                <w:szCs w:val="16"/>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5100ADC0"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c>
          <w:tcPr>
            <w:tcW w:w="724" w:type="pct"/>
            <w:gridSpan w:val="2"/>
            <w:tcBorders>
              <w:top w:val="outset" w:sz="6" w:space="0" w:color="auto"/>
              <w:left w:val="outset" w:sz="6" w:space="0" w:color="auto"/>
              <w:bottom w:val="outset" w:sz="6" w:space="0" w:color="auto"/>
              <w:right w:val="outset" w:sz="6" w:space="0" w:color="auto"/>
            </w:tcBorders>
            <w:vAlign w:val="center"/>
            <w:hideMark/>
          </w:tcPr>
          <w:p w14:paraId="221687E0" w14:textId="77777777" w:rsidR="006D4B37" w:rsidRPr="00F44A65" w:rsidRDefault="006D4B37" w:rsidP="001C22BD">
            <w:pPr>
              <w:spacing w:after="0" w:line="240" w:lineRule="auto"/>
              <w:jc w:val="right"/>
              <w:rPr>
                <w:rFonts w:ascii="Times New Roman" w:eastAsia="Times New Roman" w:hAnsi="Times New Roman" w:cs="Times New Roman"/>
                <w:iCs/>
                <w:color w:val="414142"/>
                <w:sz w:val="16"/>
                <w:szCs w:val="16"/>
                <w:lang w:eastAsia="lv-LV"/>
              </w:rPr>
            </w:pPr>
            <w:r w:rsidRPr="00F44A65">
              <w:rPr>
                <w:rFonts w:ascii="Times New Roman" w:eastAsia="Times New Roman" w:hAnsi="Times New Roman" w:cs="Times New Roman"/>
                <w:iCs/>
                <w:color w:val="414142"/>
                <w:sz w:val="16"/>
                <w:szCs w:val="16"/>
                <w:lang w:eastAsia="lv-LV"/>
              </w:rPr>
              <w:t> </w:t>
            </w:r>
          </w:p>
        </w:tc>
      </w:tr>
      <w:tr w:rsidR="006D4B37" w:rsidRPr="00F44A65" w14:paraId="06FE6026" w14:textId="77777777" w:rsidTr="00263747">
        <w:trPr>
          <w:tblCellSpacing w:w="15" w:type="dxa"/>
        </w:trPr>
        <w:tc>
          <w:tcPr>
            <w:tcW w:w="1179" w:type="pct"/>
            <w:gridSpan w:val="4"/>
            <w:tcBorders>
              <w:top w:val="outset" w:sz="6" w:space="0" w:color="auto"/>
              <w:left w:val="outset" w:sz="6" w:space="0" w:color="auto"/>
              <w:bottom w:val="outset" w:sz="6" w:space="0" w:color="auto"/>
              <w:right w:val="outset" w:sz="6" w:space="0" w:color="auto"/>
            </w:tcBorders>
            <w:hideMark/>
          </w:tcPr>
          <w:p w14:paraId="7C461820" w14:textId="77777777" w:rsidR="006D4B37" w:rsidRPr="00F44A65" w:rsidRDefault="006D4B37" w:rsidP="001C22BD">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774" w:type="pct"/>
            <w:gridSpan w:val="9"/>
            <w:tcBorders>
              <w:top w:val="outset" w:sz="6" w:space="0" w:color="auto"/>
              <w:left w:val="outset" w:sz="6" w:space="0" w:color="auto"/>
              <w:bottom w:val="outset" w:sz="6" w:space="0" w:color="auto"/>
              <w:right w:val="outset" w:sz="6" w:space="0" w:color="auto"/>
            </w:tcBorders>
            <w:shd w:val="clear" w:color="auto" w:fill="auto"/>
            <w:vAlign w:val="center"/>
          </w:tcPr>
          <w:p w14:paraId="281877EA" w14:textId="77777777" w:rsidR="006D4B37" w:rsidRPr="006D4B37" w:rsidRDefault="006D4B37" w:rsidP="00263747">
            <w:pPr>
              <w:spacing w:after="0" w:line="240" w:lineRule="auto"/>
              <w:jc w:val="both"/>
              <w:rPr>
                <w:rFonts w:ascii="Times New Roman" w:eastAsia="Times New Roman" w:hAnsi="Times New Roman" w:cs="Times New Roman"/>
                <w:iCs/>
                <w:color w:val="000000" w:themeColor="text1"/>
                <w:sz w:val="24"/>
                <w:szCs w:val="24"/>
                <w:lang w:eastAsia="lv-LV"/>
              </w:rPr>
            </w:pPr>
            <w:r w:rsidRPr="0074017E">
              <w:rPr>
                <w:rFonts w:ascii="Times New Roman" w:eastAsia="Times New Roman" w:hAnsi="Times New Roman" w:cs="Times New Roman"/>
                <w:iCs/>
                <w:color w:val="000000" w:themeColor="text1"/>
                <w:sz w:val="24"/>
                <w:szCs w:val="24"/>
                <w:lang w:eastAsia="lv-LV"/>
              </w:rPr>
              <w:t xml:space="preserve">Atbilstoši Ministru kabineta </w:t>
            </w:r>
            <w:proofErr w:type="gramStart"/>
            <w:r w:rsidRPr="0074017E">
              <w:rPr>
                <w:rFonts w:ascii="Times New Roman" w:eastAsia="Times New Roman" w:hAnsi="Times New Roman" w:cs="Times New Roman"/>
                <w:iCs/>
                <w:color w:val="000000" w:themeColor="text1"/>
                <w:sz w:val="24"/>
                <w:szCs w:val="24"/>
                <w:lang w:eastAsia="lv-LV"/>
              </w:rPr>
              <w:t>2017.gada</w:t>
            </w:r>
            <w:proofErr w:type="gramEnd"/>
            <w:r w:rsidRPr="0074017E">
              <w:rPr>
                <w:rFonts w:ascii="Times New Roman" w:eastAsia="Times New Roman" w:hAnsi="Times New Roman" w:cs="Times New Roman"/>
                <w:iCs/>
                <w:color w:val="000000" w:themeColor="text1"/>
                <w:sz w:val="24"/>
                <w:szCs w:val="24"/>
                <w:lang w:eastAsia="lv-LV"/>
              </w:rPr>
              <w:t xml:space="preserve"> 8.septembra sēdes protokola Nr.44 1.§ 15.punktam tika atbalstīta papildu valsts budžeta līdzekļu piešķiršana prioritārā pasākuma “Alternatīvo ģimenes aprūpes formu attīstība” īstenošanai 2018.-2020.gadam, tai skaitā:</w:t>
            </w:r>
          </w:p>
          <w:p w14:paraId="4DBD2240" w14:textId="77777777" w:rsidR="006D4B37" w:rsidRPr="006D4B37" w:rsidRDefault="006D4B37" w:rsidP="00263747">
            <w:pPr>
              <w:pStyle w:val="ListParagraph"/>
              <w:numPr>
                <w:ilvl w:val="0"/>
                <w:numId w:val="29"/>
              </w:numPr>
              <w:spacing w:line="256" w:lineRule="auto"/>
              <w:jc w:val="both"/>
              <w:rPr>
                <w:rFonts w:eastAsia="Times New Roman"/>
                <w:iCs/>
                <w:color w:val="000000" w:themeColor="text1"/>
                <w:sz w:val="24"/>
                <w:szCs w:val="24"/>
                <w:lang w:eastAsia="lv-LV"/>
              </w:rPr>
            </w:pPr>
            <w:r w:rsidRPr="006D4B37">
              <w:rPr>
                <w:rFonts w:eastAsia="Times New Roman"/>
                <w:iCs/>
                <w:color w:val="000000" w:themeColor="text1"/>
                <w:sz w:val="24"/>
                <w:szCs w:val="24"/>
                <w:lang w:eastAsia="lv-LV"/>
              </w:rPr>
              <w:t xml:space="preserve">pasākuma “Specializēto audžuģimeņu atbalstam” īstenošanai </w:t>
            </w:r>
            <w:proofErr w:type="gramStart"/>
            <w:r w:rsidRPr="006D4B37">
              <w:rPr>
                <w:rFonts w:eastAsia="Times New Roman"/>
                <w:iCs/>
                <w:color w:val="000000" w:themeColor="text1"/>
                <w:sz w:val="24"/>
                <w:szCs w:val="24"/>
                <w:lang w:eastAsia="lv-LV"/>
              </w:rPr>
              <w:t>2018.gadam</w:t>
            </w:r>
            <w:proofErr w:type="gramEnd"/>
            <w:r w:rsidRPr="006D4B37">
              <w:rPr>
                <w:rFonts w:eastAsia="Times New Roman"/>
                <w:iCs/>
                <w:color w:val="000000" w:themeColor="text1"/>
                <w:sz w:val="24"/>
                <w:szCs w:val="24"/>
                <w:lang w:eastAsia="lv-LV"/>
              </w:rPr>
              <w:t xml:space="preserve"> 1 026 007 euro apmērā, 2019.-2020.gadam ik gadu 1 264 804 euro apmērā (atbilstoši 2017.gada 6.decembrī izsludinātā likuma “Grozījumi Bērnu tiesību aizsardzības likumā” anotācijai);</w:t>
            </w:r>
          </w:p>
          <w:p w14:paraId="6BD7CDB6" w14:textId="77777777" w:rsidR="006D4B37" w:rsidRPr="00F44A65" w:rsidRDefault="006D4B37" w:rsidP="006D4B37">
            <w:pPr>
              <w:pStyle w:val="ListParagraph"/>
              <w:numPr>
                <w:ilvl w:val="0"/>
                <w:numId w:val="29"/>
              </w:numPr>
              <w:shd w:val="clear" w:color="auto" w:fill="FFFFFF" w:themeFill="background1"/>
              <w:spacing w:line="256" w:lineRule="auto"/>
              <w:jc w:val="both"/>
              <w:rPr>
                <w:rFonts w:eastAsia="Times New Roman"/>
                <w:iCs/>
                <w:color w:val="000000" w:themeColor="text1"/>
                <w:sz w:val="24"/>
                <w:szCs w:val="24"/>
                <w:lang w:eastAsia="lv-LV"/>
              </w:rPr>
            </w:pPr>
            <w:r w:rsidRPr="00F44A65">
              <w:rPr>
                <w:rFonts w:eastAsia="Times New Roman"/>
                <w:iCs/>
                <w:color w:val="000000" w:themeColor="text1"/>
                <w:sz w:val="24"/>
                <w:szCs w:val="24"/>
                <w:lang w:eastAsia="lv-LV"/>
              </w:rPr>
              <w:t>pasākumam „Pabalsta palielināšana audžuģimenei bērna uzturam, lai nodrošinātu to ne mazāku par divkāršu normatīvajā aktā noteikto minimālo uzturlīdzekļu apmēru bērnam (mērķdotācija pašvaldībām)” īstenošanai 2018.-</w:t>
            </w:r>
            <w:proofErr w:type="gramStart"/>
            <w:r w:rsidRPr="00F44A65">
              <w:rPr>
                <w:rFonts w:eastAsia="Times New Roman"/>
                <w:iCs/>
                <w:color w:val="000000" w:themeColor="text1"/>
                <w:sz w:val="24"/>
                <w:szCs w:val="24"/>
                <w:lang w:eastAsia="lv-LV"/>
              </w:rPr>
              <w:t>2020.gadam</w:t>
            </w:r>
            <w:proofErr w:type="gramEnd"/>
            <w:r w:rsidRPr="00F44A65">
              <w:rPr>
                <w:rFonts w:eastAsia="Times New Roman"/>
                <w:iCs/>
                <w:color w:val="000000" w:themeColor="text1"/>
                <w:sz w:val="24"/>
                <w:szCs w:val="24"/>
                <w:lang w:eastAsia="lv-LV"/>
              </w:rPr>
              <w:t xml:space="preserve"> ik gadu 1 000 000 euro apmērā.</w:t>
            </w:r>
          </w:p>
          <w:p w14:paraId="50FB9E80" w14:textId="77777777" w:rsidR="006D4B37" w:rsidRPr="00F44A65" w:rsidRDefault="006D4B37" w:rsidP="001C22BD">
            <w:pPr>
              <w:shd w:val="clear" w:color="auto" w:fill="FFFFFF" w:themeFill="background1"/>
              <w:spacing w:after="0" w:line="240" w:lineRule="auto"/>
              <w:jc w:val="both"/>
              <w:rPr>
                <w:rFonts w:ascii="Times New Roman" w:eastAsia="Times New Roman" w:hAnsi="Times New Roman" w:cs="Times New Roman"/>
                <w:iCs/>
                <w:color w:val="000000" w:themeColor="text1"/>
                <w:sz w:val="24"/>
                <w:szCs w:val="24"/>
                <w:lang w:eastAsia="lv-LV"/>
              </w:rPr>
            </w:pPr>
            <w:r w:rsidRPr="00F44A65">
              <w:rPr>
                <w:rFonts w:ascii="Times New Roman" w:eastAsia="Times New Roman" w:hAnsi="Times New Roman" w:cs="Times New Roman"/>
                <w:iCs/>
                <w:color w:val="000000" w:themeColor="text1"/>
                <w:sz w:val="24"/>
                <w:szCs w:val="24"/>
                <w:lang w:eastAsia="lv-LV"/>
              </w:rPr>
              <w:lastRenderedPageBreak/>
              <w:t xml:space="preserve">Bērnu tiesību aizsardzības likums (turpmāk - likums) ar 2018. gada </w:t>
            </w:r>
            <w:proofErr w:type="gramStart"/>
            <w:r w:rsidRPr="00F44A65">
              <w:rPr>
                <w:rFonts w:ascii="Times New Roman" w:eastAsia="Times New Roman" w:hAnsi="Times New Roman" w:cs="Times New Roman"/>
                <w:iCs/>
                <w:color w:val="000000" w:themeColor="text1"/>
                <w:sz w:val="24"/>
                <w:szCs w:val="24"/>
                <w:lang w:eastAsia="lv-LV"/>
              </w:rPr>
              <w:t>1.jūliju</w:t>
            </w:r>
            <w:proofErr w:type="gramEnd"/>
            <w:r w:rsidRPr="00F44A65">
              <w:rPr>
                <w:rFonts w:ascii="Times New Roman" w:eastAsia="Times New Roman" w:hAnsi="Times New Roman" w:cs="Times New Roman"/>
                <w:iCs/>
                <w:color w:val="000000" w:themeColor="text1"/>
                <w:sz w:val="24"/>
                <w:szCs w:val="24"/>
                <w:lang w:eastAsia="lv-LV"/>
              </w:rPr>
              <w:t xml:space="preserve"> paredz ieviest jaunu bērnu ārpusģimenes aprūpes modeli - specializētās audžuģimenes un izveidot ārpusģimenes aprūpes atbalsta centrus (turpmāk – atbalsta centri). Lai nodrošinātu likumā noteikto, izstrādāti audžuģimeņu un atbalsta centru noteikumu projekti. Specializētā audžuģimene ir ģimene, kas nodrošina aprūpi bērnam, kuram nepieciešama īpaša aprūpe (VDEAK atzinums par īpašu kopšanu), vai ir gatava uzņemt bērnu jebkurā diennakts laikā, maksimāli samazinot to bērnu skaitu, kuri tiek ievietoti institūcijās (krīzes audžuģimene). </w:t>
            </w:r>
          </w:p>
          <w:p w14:paraId="5FFC772E" w14:textId="77777777" w:rsidR="006D4B37" w:rsidRPr="00F44A65" w:rsidRDefault="006D4B37" w:rsidP="001C22BD">
            <w:pPr>
              <w:shd w:val="clear" w:color="auto" w:fill="FFFFFF" w:themeFill="background1"/>
              <w:spacing w:after="0" w:line="240" w:lineRule="auto"/>
              <w:jc w:val="both"/>
              <w:rPr>
                <w:rFonts w:ascii="Times New Roman" w:hAnsi="Times New Roman" w:cs="Times New Roman"/>
                <w:color w:val="000000" w:themeColor="text1"/>
                <w:sz w:val="24"/>
                <w:szCs w:val="24"/>
              </w:rPr>
            </w:pPr>
            <w:r w:rsidRPr="00F44A65">
              <w:rPr>
                <w:rFonts w:ascii="Times New Roman" w:hAnsi="Times New Roman" w:cs="Times New Roman"/>
                <w:color w:val="000000" w:themeColor="text1"/>
                <w:sz w:val="24"/>
                <w:szCs w:val="24"/>
              </w:rPr>
              <w:t>Atbalsta centru sniegto pakalpojumu kopuma mērķis,</w:t>
            </w:r>
            <w:r w:rsidRPr="00F44A65">
              <w:t xml:space="preserve"> </w:t>
            </w:r>
            <w:r w:rsidRPr="00F44A65">
              <w:rPr>
                <w:rFonts w:ascii="Times New Roman" w:hAnsi="Times New Roman" w:cs="Times New Roman"/>
                <w:color w:val="000000" w:themeColor="text1"/>
                <w:sz w:val="24"/>
                <w:szCs w:val="24"/>
              </w:rPr>
              <w:t xml:space="preserve">atbilstoši </w:t>
            </w:r>
            <w:proofErr w:type="gramStart"/>
            <w:r w:rsidRPr="00F44A65">
              <w:rPr>
                <w:rFonts w:ascii="Times New Roman" w:hAnsi="Times New Roman" w:cs="Times New Roman"/>
                <w:color w:val="000000" w:themeColor="text1"/>
                <w:sz w:val="24"/>
                <w:szCs w:val="24"/>
              </w:rPr>
              <w:t>2017.gada</w:t>
            </w:r>
            <w:proofErr w:type="gramEnd"/>
            <w:r w:rsidRPr="00F44A65">
              <w:rPr>
                <w:rFonts w:ascii="Times New Roman" w:hAnsi="Times New Roman" w:cs="Times New Roman"/>
                <w:color w:val="000000" w:themeColor="text1"/>
                <w:sz w:val="24"/>
                <w:szCs w:val="24"/>
              </w:rPr>
              <w:t xml:space="preserve"> 6.decembrī izsludinātā likuma “Grozījumi Bērnu tiesību aizsardzības likumā” anotācijai, ir nodrošināt audžuģimeņu, īpaši specializēto audžuģimeņu</w:t>
            </w:r>
            <w:r>
              <w:rPr>
                <w:rFonts w:ascii="Times New Roman" w:hAnsi="Times New Roman" w:cs="Times New Roman"/>
                <w:color w:val="000000" w:themeColor="text1"/>
                <w:sz w:val="24"/>
                <w:szCs w:val="24"/>
              </w:rPr>
              <w:t xml:space="preserve"> </w:t>
            </w:r>
            <w:r w:rsidRPr="00F44A65">
              <w:rPr>
                <w:rFonts w:ascii="Times New Roman" w:hAnsi="Times New Roman" w:cs="Times New Roman"/>
                <w:color w:val="000000" w:themeColor="text1"/>
                <w:sz w:val="24"/>
                <w:szCs w:val="24"/>
              </w:rPr>
              <w:t xml:space="preserve">skaita pieaugumu, kā arī psihosociālo atbalstu iepriekš minētajām ģimenēm. </w:t>
            </w:r>
          </w:p>
          <w:p w14:paraId="73750204" w14:textId="77777777" w:rsidR="006D4B37" w:rsidRPr="00F44A65" w:rsidRDefault="006D4B37" w:rsidP="001C22BD">
            <w:pPr>
              <w:shd w:val="clear" w:color="auto" w:fill="FFFFFF" w:themeFill="background1"/>
              <w:spacing w:after="0" w:line="240" w:lineRule="auto"/>
              <w:jc w:val="both"/>
              <w:rPr>
                <w:rFonts w:ascii="Times New Roman" w:hAnsi="Times New Roman" w:cs="Times New Roman"/>
                <w:color w:val="000000" w:themeColor="text1"/>
                <w:sz w:val="24"/>
                <w:szCs w:val="24"/>
              </w:rPr>
            </w:pPr>
            <w:r w:rsidRPr="00F44A65">
              <w:rPr>
                <w:rFonts w:ascii="Times New Roman" w:hAnsi="Times New Roman" w:cs="Times New Roman"/>
                <w:color w:val="000000" w:themeColor="text1"/>
                <w:sz w:val="24"/>
                <w:szCs w:val="24"/>
              </w:rPr>
              <w:t>Izstrādājot noteikumu projektus, sadarbībā ar nevalstiskajām organizācijām, nolemts paplašināt atbalsta centriem noteiktās funkcijas un uzdevumus, iekļaujot plašāku pakalpojuma saņēmēju loku, t.i., adoptētājus, aizbildņus un viesģimenes (līdz šim atbalstu sniedz VBTAI). Tādējādi nosakot, ka atbalsta centru sniegto pakalpojumu mērķis ir nodrošināt audžuģimeņu, īpaši specializēto audžuģimeņu, adoptētāju, aizbildņu, viesģimeņu skaita pieaugumu, kā arī un psihosociālo atbalstu iepriekš minētajām personām (turpmāk - pakalpojums).</w:t>
            </w:r>
          </w:p>
          <w:p w14:paraId="6ADB3947" w14:textId="77777777"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color w:val="000000" w:themeColor="text1"/>
                <w:sz w:val="24"/>
                <w:szCs w:val="24"/>
              </w:rPr>
              <w:t xml:space="preserve">Atbilstoši audžuģimeņu noteikumu projektam </w:t>
            </w:r>
            <w:r w:rsidRPr="00F44A65">
              <w:rPr>
                <w:rFonts w:ascii="Times New Roman" w:hAnsi="Times New Roman" w:cs="Times New Roman"/>
                <w:sz w:val="24"/>
                <w:szCs w:val="24"/>
              </w:rPr>
              <w:t>audžuģimene var iegūt specializāciju:</w:t>
            </w:r>
          </w:p>
          <w:p w14:paraId="7731534C" w14:textId="77777777" w:rsidR="006D4B37" w:rsidRPr="00F44A65" w:rsidRDefault="006D4B37" w:rsidP="006D4B37">
            <w:pPr>
              <w:pStyle w:val="ListParagraph"/>
              <w:numPr>
                <w:ilvl w:val="0"/>
                <w:numId w:val="30"/>
              </w:numPr>
              <w:shd w:val="clear" w:color="auto" w:fill="FFFFFF" w:themeFill="background1"/>
              <w:spacing w:line="256" w:lineRule="auto"/>
              <w:jc w:val="both"/>
              <w:rPr>
                <w:sz w:val="24"/>
                <w:szCs w:val="24"/>
              </w:rPr>
            </w:pPr>
            <w:r w:rsidRPr="00F44A65">
              <w:rPr>
                <w:sz w:val="24"/>
                <w:szCs w:val="24"/>
              </w:rPr>
              <w:t>krīzes audžuģimene (uzņem bērnu 24/7);</w:t>
            </w:r>
          </w:p>
          <w:p w14:paraId="3A558A37" w14:textId="77777777" w:rsidR="006D4B37" w:rsidRPr="00F44A65" w:rsidRDefault="006D4B37" w:rsidP="001C22BD">
            <w:pPr>
              <w:pStyle w:val="ListParagraph"/>
              <w:shd w:val="clear" w:color="auto" w:fill="FFFFFF" w:themeFill="background1"/>
              <w:spacing w:line="256" w:lineRule="auto"/>
              <w:ind w:firstLine="0"/>
              <w:jc w:val="both"/>
              <w:rPr>
                <w:sz w:val="24"/>
                <w:szCs w:val="24"/>
              </w:rPr>
            </w:pPr>
            <w:r w:rsidRPr="00F44A65">
              <w:rPr>
                <w:sz w:val="24"/>
                <w:szCs w:val="24"/>
              </w:rPr>
              <w:t>vai</w:t>
            </w:r>
          </w:p>
          <w:p w14:paraId="7979AAEE" w14:textId="34822FA0" w:rsidR="006D4B37" w:rsidRPr="00263747" w:rsidRDefault="006D4B37" w:rsidP="001C22BD">
            <w:pPr>
              <w:pStyle w:val="ListParagraph"/>
              <w:numPr>
                <w:ilvl w:val="0"/>
                <w:numId w:val="30"/>
              </w:numPr>
              <w:shd w:val="clear" w:color="auto" w:fill="FFFFFF" w:themeFill="background1"/>
              <w:spacing w:line="256" w:lineRule="auto"/>
              <w:jc w:val="both"/>
              <w:rPr>
                <w:sz w:val="24"/>
                <w:szCs w:val="24"/>
              </w:rPr>
            </w:pPr>
            <w:r w:rsidRPr="00F44A65">
              <w:rPr>
                <w:sz w:val="24"/>
                <w:szCs w:val="24"/>
              </w:rPr>
              <w:t>audžuģimene bērnam ar smagiem funkcionāliem traucējumiem.</w:t>
            </w:r>
          </w:p>
          <w:p w14:paraId="4B9F5A15" w14:textId="77777777" w:rsidR="006D4B37" w:rsidRPr="006D0418" w:rsidRDefault="006D4B37" w:rsidP="00263747">
            <w:pPr>
              <w:spacing w:after="0"/>
              <w:jc w:val="both"/>
              <w:rPr>
                <w:rFonts w:ascii="Times New Roman" w:hAnsi="Times New Roman" w:cs="Times New Roman"/>
                <w:sz w:val="24"/>
                <w:szCs w:val="24"/>
              </w:rPr>
            </w:pPr>
            <w:r w:rsidRPr="00F44A65">
              <w:rPr>
                <w:rFonts w:ascii="Times New Roman" w:hAnsi="Times New Roman" w:cs="Times New Roman"/>
                <w:sz w:val="24"/>
                <w:szCs w:val="24"/>
              </w:rPr>
              <w:t>Krī</w:t>
            </w:r>
            <w:r>
              <w:rPr>
                <w:rFonts w:ascii="Times New Roman" w:hAnsi="Times New Roman" w:cs="Times New Roman"/>
                <w:sz w:val="24"/>
                <w:szCs w:val="24"/>
              </w:rPr>
              <w:t xml:space="preserve">zes audžuģimene saņem atlīdzību vidēji </w:t>
            </w:r>
            <w:r w:rsidRPr="00F44A65">
              <w:rPr>
                <w:rFonts w:ascii="Times New Roman" w:hAnsi="Times New Roman" w:cs="Times New Roman"/>
                <w:sz w:val="24"/>
                <w:szCs w:val="24"/>
              </w:rPr>
              <w:t xml:space="preserve">430 euro mēnesī. </w:t>
            </w:r>
            <w:r>
              <w:rPr>
                <w:rFonts w:ascii="Times New Roman" w:hAnsi="Times New Roman" w:cs="Times New Roman"/>
                <w:sz w:val="24"/>
                <w:szCs w:val="24"/>
              </w:rPr>
              <w:t>Atlīdzību</w:t>
            </w:r>
            <w:r w:rsidRPr="00F44A65">
              <w:rPr>
                <w:rFonts w:ascii="Times New Roman" w:hAnsi="Times New Roman" w:cs="Times New Roman"/>
                <w:sz w:val="24"/>
                <w:szCs w:val="24"/>
              </w:rPr>
              <w:t xml:space="preserve"> krīzes ģimene sāk saņemt no brīža, kad tajā ievietots bērns. Par dienām, kad krīzes ģimenē ir ievietots bērns vai bērni, ģimene saņem </w:t>
            </w:r>
            <w:r>
              <w:rPr>
                <w:rFonts w:ascii="Times New Roman" w:hAnsi="Times New Roman" w:cs="Times New Roman"/>
                <w:sz w:val="24"/>
                <w:szCs w:val="24"/>
              </w:rPr>
              <w:t>atlīdzību</w:t>
            </w:r>
            <w:r w:rsidRPr="00F44A65">
              <w:rPr>
                <w:rFonts w:ascii="Times New Roman" w:hAnsi="Times New Roman" w:cs="Times New Roman"/>
                <w:sz w:val="24"/>
                <w:szCs w:val="24"/>
              </w:rPr>
              <w:t xml:space="preserve"> </w:t>
            </w:r>
            <w:r>
              <w:rPr>
                <w:rFonts w:ascii="Times New Roman" w:hAnsi="Times New Roman" w:cs="Times New Roman"/>
                <w:sz w:val="24"/>
                <w:szCs w:val="24"/>
              </w:rPr>
              <w:t xml:space="preserve">vidēji </w:t>
            </w:r>
            <w:r w:rsidRPr="00F44A65">
              <w:rPr>
                <w:rFonts w:ascii="Times New Roman" w:hAnsi="Times New Roman" w:cs="Times New Roman"/>
                <w:sz w:val="24"/>
                <w:szCs w:val="24"/>
              </w:rPr>
              <w:t xml:space="preserve">860 euro mēnesī. Pēc tam, kad bērns vai bērni no ģimenes ir izņemti, tā turpina saņemt </w:t>
            </w:r>
            <w:r>
              <w:rPr>
                <w:rFonts w:ascii="Times New Roman" w:hAnsi="Times New Roman" w:cs="Times New Roman"/>
                <w:sz w:val="24"/>
                <w:szCs w:val="24"/>
              </w:rPr>
              <w:t xml:space="preserve">atlīdzību vidēji </w:t>
            </w:r>
            <w:r w:rsidRPr="00F44A65">
              <w:rPr>
                <w:rFonts w:ascii="Times New Roman" w:hAnsi="Times New Roman" w:cs="Times New Roman"/>
                <w:sz w:val="24"/>
                <w:szCs w:val="24"/>
              </w:rPr>
              <w:t xml:space="preserve">430 euro mēnesī trīs sekojošos kalendāros mēnešus pēc mēneša, kurā bērns vai bērni ģimenē ir bijuši, lai veicinātu krīzes audžuģimeņu gatavību un motivāciju uzņemt bērnus savā aprūpē jebkurā diennakts laikā. Piem., ja bērns krīzes audžuģimenē ir bijis ievietots vienu dienu – </w:t>
            </w:r>
            <w:proofErr w:type="gramStart"/>
            <w:r w:rsidRPr="00F44A65">
              <w:rPr>
                <w:rFonts w:ascii="Times New Roman" w:hAnsi="Times New Roman" w:cs="Times New Roman"/>
                <w:sz w:val="24"/>
                <w:szCs w:val="24"/>
              </w:rPr>
              <w:t>10.jūlijā</w:t>
            </w:r>
            <w:proofErr w:type="gramEnd"/>
            <w:r w:rsidRPr="00F44A65">
              <w:rPr>
                <w:rFonts w:ascii="Times New Roman" w:hAnsi="Times New Roman" w:cs="Times New Roman"/>
                <w:sz w:val="24"/>
                <w:szCs w:val="24"/>
              </w:rPr>
              <w:t xml:space="preserve">, tad par 10.jūliju ģimene saņem </w:t>
            </w:r>
            <w:r>
              <w:rPr>
                <w:rFonts w:ascii="Times New Roman" w:hAnsi="Times New Roman" w:cs="Times New Roman"/>
                <w:sz w:val="24"/>
                <w:szCs w:val="24"/>
              </w:rPr>
              <w:t>vidēji 860 euro mēnesī</w:t>
            </w:r>
            <w:r w:rsidRPr="00F44A65">
              <w:rPr>
                <w:rFonts w:ascii="Times New Roman" w:hAnsi="Times New Roman" w:cs="Times New Roman"/>
                <w:sz w:val="24"/>
                <w:szCs w:val="24"/>
              </w:rPr>
              <w:t xml:space="preserve">, bet par periodu no 11. līdz 31.jūlijam, augusts, septembris un oktobris </w:t>
            </w:r>
            <w:r>
              <w:rPr>
                <w:rFonts w:ascii="Times New Roman" w:hAnsi="Times New Roman" w:cs="Times New Roman"/>
                <w:sz w:val="24"/>
                <w:szCs w:val="24"/>
              </w:rPr>
              <w:t>–</w:t>
            </w:r>
            <w:r w:rsidRPr="00F44A65">
              <w:rPr>
                <w:rFonts w:ascii="Times New Roman" w:hAnsi="Times New Roman" w:cs="Times New Roman"/>
                <w:sz w:val="24"/>
                <w:szCs w:val="24"/>
              </w:rPr>
              <w:t xml:space="preserve"> </w:t>
            </w:r>
            <w:r>
              <w:rPr>
                <w:rFonts w:ascii="Times New Roman" w:hAnsi="Times New Roman" w:cs="Times New Roman"/>
                <w:sz w:val="24"/>
                <w:szCs w:val="24"/>
              </w:rPr>
              <w:t>vidēji 430 euro mēnesī</w:t>
            </w:r>
            <w:r w:rsidRPr="00F44A65">
              <w:rPr>
                <w:rFonts w:ascii="Times New Roman" w:hAnsi="Times New Roman" w:cs="Times New Roman"/>
                <w:sz w:val="24"/>
                <w:szCs w:val="24"/>
              </w:rPr>
              <w:t xml:space="preserve">. Atlīdzība krīzes audžuģimenei tiek </w:t>
            </w:r>
            <w:r w:rsidRPr="006D0418">
              <w:rPr>
                <w:rFonts w:ascii="Times New Roman" w:hAnsi="Times New Roman" w:cs="Times New Roman"/>
                <w:sz w:val="24"/>
                <w:szCs w:val="24"/>
              </w:rPr>
              <w:t>aprēķināta atbilstoši formulai:</w:t>
            </w:r>
          </w:p>
          <w:p w14:paraId="3B4FA794" w14:textId="77777777" w:rsidR="006D4B37" w:rsidRPr="006D0418" w:rsidRDefault="006D4B37" w:rsidP="0074017E">
            <w:pPr>
              <w:spacing w:after="0"/>
              <w:jc w:val="both"/>
              <w:rPr>
                <w:rFonts w:ascii="Times New Roman" w:hAnsi="Times New Roman" w:cs="Times New Roman"/>
                <w:sz w:val="24"/>
                <w:szCs w:val="24"/>
              </w:rPr>
            </w:pPr>
            <w:proofErr w:type="spellStart"/>
            <w:r w:rsidRPr="006D0418">
              <w:rPr>
                <w:rFonts w:ascii="Times New Roman" w:hAnsi="Times New Roman" w:cs="Times New Roman"/>
                <w:sz w:val="24"/>
                <w:szCs w:val="24"/>
              </w:rPr>
              <w:t>F</w:t>
            </w:r>
            <w:r w:rsidRPr="006D0418">
              <w:rPr>
                <w:rFonts w:ascii="Times New Roman" w:hAnsi="Times New Roman" w:cs="Times New Roman"/>
                <w:sz w:val="24"/>
                <w:szCs w:val="24"/>
                <w:vertAlign w:val="subscript"/>
              </w:rPr>
              <w:t>k</w:t>
            </w:r>
            <w:proofErr w:type="spellEnd"/>
            <w:r w:rsidRPr="006D0418">
              <w:rPr>
                <w:rFonts w:ascii="Times New Roman" w:hAnsi="Times New Roman" w:cs="Times New Roman"/>
                <w:sz w:val="24"/>
                <w:szCs w:val="24"/>
              </w:rPr>
              <w:t xml:space="preserve"> = (A x 12 mēneši /365dienas x D) + (A x 12 mēneši /365dienas x </w:t>
            </w:r>
            <w:proofErr w:type="spellStart"/>
            <w:r w:rsidRPr="006D0418">
              <w:rPr>
                <w:rFonts w:ascii="Times New Roman" w:hAnsi="Times New Roman" w:cs="Times New Roman"/>
                <w:sz w:val="24"/>
                <w:szCs w:val="24"/>
              </w:rPr>
              <w:t>D</w:t>
            </w:r>
            <w:r w:rsidRPr="006D0418">
              <w:rPr>
                <w:rFonts w:ascii="Times New Roman" w:hAnsi="Times New Roman" w:cs="Times New Roman"/>
                <w:sz w:val="24"/>
                <w:szCs w:val="24"/>
                <w:vertAlign w:val="subscript"/>
              </w:rPr>
              <w:t>k</w:t>
            </w:r>
            <w:proofErr w:type="spellEnd"/>
            <w:r w:rsidRPr="006D0418">
              <w:rPr>
                <w:rFonts w:ascii="Times New Roman" w:hAnsi="Times New Roman" w:cs="Times New Roman"/>
                <w:sz w:val="24"/>
                <w:szCs w:val="24"/>
              </w:rPr>
              <w:t>) + VSAOI, kur</w:t>
            </w:r>
          </w:p>
          <w:p w14:paraId="79DCAB55" w14:textId="77777777" w:rsidR="006D4B37" w:rsidRPr="006D0418" w:rsidRDefault="006D4B37">
            <w:pPr>
              <w:spacing w:after="0"/>
              <w:jc w:val="both"/>
              <w:rPr>
                <w:rFonts w:ascii="Times New Roman" w:hAnsi="Times New Roman" w:cs="Times New Roman"/>
                <w:sz w:val="24"/>
                <w:szCs w:val="24"/>
              </w:rPr>
            </w:pPr>
            <w:proofErr w:type="spellStart"/>
            <w:r w:rsidRPr="006D0418">
              <w:rPr>
                <w:rFonts w:ascii="Times New Roman" w:hAnsi="Times New Roman" w:cs="Times New Roman"/>
                <w:sz w:val="24"/>
                <w:szCs w:val="24"/>
              </w:rPr>
              <w:t>F</w:t>
            </w:r>
            <w:r w:rsidRPr="006D0418">
              <w:rPr>
                <w:rFonts w:ascii="Times New Roman" w:hAnsi="Times New Roman" w:cs="Times New Roman"/>
                <w:sz w:val="24"/>
                <w:szCs w:val="24"/>
                <w:vertAlign w:val="subscript"/>
              </w:rPr>
              <w:t>k</w:t>
            </w:r>
            <w:proofErr w:type="spellEnd"/>
            <w:r w:rsidRPr="006D0418">
              <w:rPr>
                <w:rFonts w:ascii="Times New Roman" w:hAnsi="Times New Roman" w:cs="Times New Roman"/>
                <w:sz w:val="24"/>
                <w:szCs w:val="24"/>
              </w:rPr>
              <w:t xml:space="preserve"> – atlīdzības apmērs; </w:t>
            </w:r>
          </w:p>
          <w:p w14:paraId="21A5E287" w14:textId="77777777" w:rsidR="006D4B37" w:rsidRPr="006D0418" w:rsidRDefault="006D4B37">
            <w:pPr>
              <w:spacing w:after="0"/>
              <w:jc w:val="both"/>
              <w:rPr>
                <w:rFonts w:ascii="Times New Roman" w:hAnsi="Times New Roman" w:cs="Times New Roman"/>
                <w:sz w:val="24"/>
                <w:szCs w:val="24"/>
              </w:rPr>
            </w:pPr>
            <w:r w:rsidRPr="006D0418">
              <w:rPr>
                <w:rFonts w:ascii="Times New Roman" w:hAnsi="Times New Roman" w:cs="Times New Roman"/>
                <w:sz w:val="24"/>
                <w:szCs w:val="24"/>
              </w:rPr>
              <w:t>A – atlīdzības apmērs 430 euro mēnesī;</w:t>
            </w:r>
          </w:p>
          <w:p w14:paraId="73F01840" w14:textId="77777777" w:rsidR="006D4B37" w:rsidRPr="006D0418" w:rsidRDefault="006D4B37">
            <w:pPr>
              <w:spacing w:after="0"/>
              <w:jc w:val="both"/>
              <w:rPr>
                <w:rFonts w:ascii="Times New Roman" w:hAnsi="Times New Roman" w:cs="Times New Roman"/>
                <w:sz w:val="24"/>
                <w:szCs w:val="24"/>
              </w:rPr>
            </w:pPr>
            <w:r w:rsidRPr="00263747">
              <w:rPr>
                <w:rFonts w:ascii="Times New Roman" w:hAnsi="Times New Roman" w:cs="Times New Roman"/>
                <w:sz w:val="24"/>
                <w:szCs w:val="24"/>
              </w:rPr>
              <w:t xml:space="preserve"> </w:t>
            </w:r>
            <w:r w:rsidRPr="00263747">
              <w:rPr>
                <w:rFonts w:ascii="Times New Roman" w:eastAsia="Times New Roman" w:hAnsi="Times New Roman" w:cs="Times New Roman"/>
                <w:sz w:val="24"/>
                <w:szCs w:val="24"/>
              </w:rPr>
              <w:t>D – dienu skaits, atbilstoši audžuģimeņu noteikumu projekta 91.punktā noteiktajam</w:t>
            </w:r>
            <w:r w:rsidRPr="0074017E">
              <w:rPr>
                <w:rFonts w:ascii="Times New Roman" w:hAnsi="Times New Roman" w:cs="Times New Roman"/>
                <w:sz w:val="24"/>
                <w:szCs w:val="24"/>
              </w:rPr>
              <w:t>;</w:t>
            </w:r>
          </w:p>
          <w:p w14:paraId="5CDF4CD4" w14:textId="77777777" w:rsidR="006D4B37" w:rsidRPr="00F44A65" w:rsidRDefault="006D4B37" w:rsidP="001C22BD">
            <w:pPr>
              <w:spacing w:after="0"/>
              <w:jc w:val="both"/>
              <w:rPr>
                <w:rFonts w:ascii="Times New Roman" w:hAnsi="Times New Roman" w:cs="Times New Roman"/>
                <w:sz w:val="24"/>
                <w:szCs w:val="24"/>
              </w:rPr>
            </w:pPr>
            <w:proofErr w:type="spellStart"/>
            <w:r w:rsidRPr="006D0418">
              <w:rPr>
                <w:rFonts w:ascii="Times New Roman" w:hAnsi="Times New Roman" w:cs="Times New Roman"/>
                <w:sz w:val="24"/>
                <w:szCs w:val="24"/>
              </w:rPr>
              <w:t>D</w:t>
            </w:r>
            <w:r w:rsidRPr="006D0418">
              <w:rPr>
                <w:rFonts w:ascii="Times New Roman" w:hAnsi="Times New Roman" w:cs="Times New Roman"/>
                <w:sz w:val="24"/>
                <w:szCs w:val="24"/>
                <w:vertAlign w:val="subscript"/>
              </w:rPr>
              <w:t>k</w:t>
            </w:r>
            <w:proofErr w:type="spellEnd"/>
            <w:r w:rsidRPr="006D0418">
              <w:rPr>
                <w:rFonts w:ascii="Times New Roman" w:hAnsi="Times New Roman" w:cs="Times New Roman"/>
                <w:sz w:val="24"/>
                <w:szCs w:val="24"/>
              </w:rPr>
              <w:t xml:space="preserve"> – dienu skaits, kad bērns/i ievietot/i krīzes audžuģimenē;</w:t>
            </w:r>
          </w:p>
          <w:p w14:paraId="7D934B56" w14:textId="77777777" w:rsidR="006D4B37" w:rsidRPr="00F44A65" w:rsidRDefault="006D4B37" w:rsidP="001C22BD">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VSAOI – darba devēja valsts sociālās apdrošināšanas obligātās iemaksas, ja tādas tiek veiktas.</w:t>
            </w:r>
          </w:p>
          <w:p w14:paraId="16BE18C8" w14:textId="77777777"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p>
          <w:p w14:paraId="15C971EC" w14:textId="77777777"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Audžuģimene, bērnam ar smagiem funkcionāliem traucējumiem saņem atlīdzību par dienām, kad bērns ir bijis ievietots ģimenē. Atlīdzība audžuģimenei, kas nodrošina aprūpi bērnam, kuram nepieciešama īpaša aprūpe (VDEAK atzinums par īpašu kopšanu), tiek aprēķināta atbilstoši formulai:</w:t>
            </w:r>
          </w:p>
          <w:p w14:paraId="6C24263A" w14:textId="77777777"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F</w:t>
            </w:r>
            <w:r w:rsidRPr="00F44A65">
              <w:rPr>
                <w:rFonts w:ascii="Times New Roman" w:hAnsi="Times New Roman" w:cs="Times New Roman"/>
                <w:sz w:val="24"/>
                <w:szCs w:val="24"/>
                <w:vertAlign w:val="subscript"/>
              </w:rPr>
              <w:t>a</w:t>
            </w:r>
            <w:r w:rsidRPr="00F44A65">
              <w:rPr>
                <w:rFonts w:ascii="Times New Roman" w:hAnsi="Times New Roman" w:cs="Times New Roman"/>
                <w:sz w:val="24"/>
                <w:szCs w:val="24"/>
              </w:rPr>
              <w:t xml:space="preserve"> = (A x 2 x 12 mēneši /365dienas x </w:t>
            </w:r>
            <w:proofErr w:type="spellStart"/>
            <w:r w:rsidRPr="00F44A65">
              <w:rPr>
                <w:rFonts w:ascii="Times New Roman" w:hAnsi="Times New Roman" w:cs="Times New Roman"/>
                <w:sz w:val="24"/>
                <w:szCs w:val="24"/>
              </w:rPr>
              <w:t>D</w:t>
            </w:r>
            <w:r w:rsidRPr="00F44A65">
              <w:rPr>
                <w:rFonts w:ascii="Times New Roman" w:hAnsi="Times New Roman" w:cs="Times New Roman"/>
                <w:sz w:val="24"/>
                <w:szCs w:val="24"/>
                <w:vertAlign w:val="subscript"/>
              </w:rPr>
              <w:t>a</w:t>
            </w:r>
            <w:proofErr w:type="spellEnd"/>
            <w:r w:rsidRPr="00F44A65">
              <w:rPr>
                <w:rFonts w:ascii="Times New Roman" w:hAnsi="Times New Roman" w:cs="Times New Roman"/>
                <w:sz w:val="24"/>
                <w:szCs w:val="24"/>
              </w:rPr>
              <w:t>) + VSAOI, kur</w:t>
            </w:r>
          </w:p>
          <w:p w14:paraId="41DB6174" w14:textId="77777777"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F</w:t>
            </w:r>
            <w:r w:rsidRPr="00F44A65">
              <w:rPr>
                <w:rFonts w:ascii="Times New Roman" w:hAnsi="Times New Roman" w:cs="Times New Roman"/>
                <w:sz w:val="24"/>
                <w:szCs w:val="24"/>
                <w:vertAlign w:val="subscript"/>
              </w:rPr>
              <w:t>a</w:t>
            </w:r>
            <w:r w:rsidRPr="00F44A65">
              <w:rPr>
                <w:rFonts w:ascii="Times New Roman" w:hAnsi="Times New Roman" w:cs="Times New Roman"/>
                <w:sz w:val="24"/>
                <w:szCs w:val="24"/>
              </w:rPr>
              <w:t xml:space="preserve"> – atlīdzības apmērs; </w:t>
            </w:r>
          </w:p>
          <w:p w14:paraId="183665A7" w14:textId="77777777"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 – atlīdzības apmērs 430 euro mēnesī;</w:t>
            </w:r>
          </w:p>
          <w:p w14:paraId="79E66838" w14:textId="77777777"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proofErr w:type="spellStart"/>
            <w:r w:rsidRPr="00F44A65">
              <w:rPr>
                <w:rFonts w:ascii="Times New Roman" w:hAnsi="Times New Roman" w:cs="Times New Roman"/>
                <w:sz w:val="24"/>
                <w:szCs w:val="24"/>
              </w:rPr>
              <w:t>D</w:t>
            </w:r>
            <w:r w:rsidRPr="00F44A65">
              <w:rPr>
                <w:rFonts w:ascii="Times New Roman" w:hAnsi="Times New Roman" w:cs="Times New Roman"/>
                <w:sz w:val="24"/>
                <w:szCs w:val="24"/>
                <w:vertAlign w:val="subscript"/>
              </w:rPr>
              <w:t>a</w:t>
            </w:r>
            <w:proofErr w:type="spellEnd"/>
            <w:r w:rsidRPr="00F44A65">
              <w:rPr>
                <w:rFonts w:ascii="Times New Roman" w:hAnsi="Times New Roman" w:cs="Times New Roman"/>
                <w:sz w:val="24"/>
                <w:szCs w:val="24"/>
              </w:rPr>
              <w:t xml:space="preserve"> – dienu skaits mēnesī, kad bērns ievietots ģimenē;</w:t>
            </w:r>
          </w:p>
          <w:p w14:paraId="05B9DC44" w14:textId="0169DF67"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VSAOI – darba devēja valsts sociālās apdrošināšanas obligātās iemaksas, ja tādas tiek veiktas.</w:t>
            </w:r>
          </w:p>
          <w:p w14:paraId="4643E349" w14:textId="77777777" w:rsidR="006D4B37" w:rsidRPr="00F44A65" w:rsidRDefault="006D4B37" w:rsidP="00263747">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Plānotie līdzekļi LM pamatbudžeta apakšprogrammā 2</w:t>
            </w:r>
            <w:r>
              <w:rPr>
                <w:rFonts w:ascii="Times New Roman" w:hAnsi="Times New Roman" w:cs="Times New Roman"/>
                <w:sz w:val="24"/>
                <w:szCs w:val="24"/>
              </w:rPr>
              <w:t>2</w:t>
            </w:r>
            <w:r w:rsidRPr="00F44A65">
              <w:rPr>
                <w:rFonts w:ascii="Times New Roman" w:hAnsi="Times New Roman" w:cs="Times New Roman"/>
                <w:sz w:val="24"/>
                <w:szCs w:val="24"/>
              </w:rPr>
              <w:t>.0</w:t>
            </w:r>
            <w:r>
              <w:rPr>
                <w:rFonts w:ascii="Times New Roman" w:hAnsi="Times New Roman" w:cs="Times New Roman"/>
                <w:sz w:val="24"/>
                <w:szCs w:val="24"/>
              </w:rPr>
              <w:t>2</w:t>
            </w:r>
            <w:r w:rsidRPr="00F44A65">
              <w:rPr>
                <w:rFonts w:ascii="Times New Roman" w:hAnsi="Times New Roman" w:cs="Times New Roman"/>
                <w:sz w:val="24"/>
                <w:szCs w:val="24"/>
              </w:rPr>
              <w:t>.00 “</w:t>
            </w:r>
            <w:r w:rsidRPr="00F44A65">
              <w:rPr>
                <w:rFonts w:ascii="Times New Roman" w:eastAsia="Times New Roman" w:hAnsi="Times New Roman" w:cs="Times New Roman"/>
                <w:iCs/>
                <w:sz w:val="24"/>
                <w:szCs w:val="24"/>
                <w:lang w:eastAsia="lv-LV"/>
              </w:rPr>
              <w:t>Valsts programma bērnu un ģimenes stāvokļa uzlabošanai</w:t>
            </w:r>
            <w:r w:rsidRPr="00F44A65">
              <w:rPr>
                <w:rFonts w:ascii="Times New Roman" w:hAnsi="Times New Roman" w:cs="Times New Roman"/>
                <w:sz w:val="24"/>
                <w:szCs w:val="24"/>
              </w:rPr>
              <w:t xml:space="preserve">” atlīdzības par </w:t>
            </w:r>
            <w:r>
              <w:rPr>
                <w:rFonts w:ascii="Times New Roman" w:hAnsi="Times New Roman" w:cs="Times New Roman"/>
                <w:sz w:val="24"/>
                <w:szCs w:val="24"/>
              </w:rPr>
              <w:t xml:space="preserve">specializētās </w:t>
            </w:r>
            <w:r w:rsidRPr="00F44A65">
              <w:rPr>
                <w:rFonts w:ascii="Times New Roman" w:hAnsi="Times New Roman" w:cs="Times New Roman"/>
                <w:sz w:val="24"/>
                <w:szCs w:val="24"/>
              </w:rPr>
              <w:t xml:space="preserve">audžuģimenes pienākumu pildīšanu izmaksām ir 422 601 euro (t.sk. darba devēja VSAOI) apmērā </w:t>
            </w:r>
            <w:proofErr w:type="gramStart"/>
            <w:r w:rsidRPr="00F44A65">
              <w:rPr>
                <w:rFonts w:ascii="Times New Roman" w:hAnsi="Times New Roman" w:cs="Times New Roman"/>
                <w:sz w:val="24"/>
                <w:szCs w:val="24"/>
              </w:rPr>
              <w:t>2018.gadā</w:t>
            </w:r>
            <w:proofErr w:type="gramEnd"/>
            <w:r w:rsidRPr="00F44A65">
              <w:rPr>
                <w:rFonts w:ascii="Times New Roman" w:hAnsi="Times New Roman" w:cs="Times New Roman"/>
                <w:sz w:val="24"/>
                <w:szCs w:val="24"/>
              </w:rPr>
              <w:t>, 729 947 (t.sk. darba devēja VSAOI) euro apmērā 2019. gadā (turpmāk ik gadu)</w:t>
            </w:r>
            <w:r>
              <w:rPr>
                <w:rFonts w:ascii="Times New Roman" w:hAnsi="Times New Roman" w:cs="Times New Roman"/>
                <w:sz w:val="24"/>
                <w:szCs w:val="24"/>
              </w:rPr>
              <w:t>, savukārt plānotie līdzekļi apakšprogrammā 20.01.00 “Valsts sociālie pabalsti” atlīdzības par audžuģimenes pienākumu pildīšanu izmaksām ir 1 110 627 euro apmērā 2018.gadā, 1 110 630 euro apmērā 2019.gadā (turpmāk ik gadu).</w:t>
            </w:r>
          </w:p>
          <w:p w14:paraId="35734568" w14:textId="77777777" w:rsidR="006D4B37" w:rsidRPr="00F44A65" w:rsidRDefault="006D4B37" w:rsidP="00263747">
            <w:pPr>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Plānotie līdzekļi LM pamatbudžeta apakšprogrammā 05.01.00 “Sociālās rehabilitācijas valsts programmas” finansējuma nodrošināšanai pašvaldībām pabalsta palielināšanai audžuģimenēm bērna uzturam ir 1 000 000 euro sākot ar 2018. gadu (turpmāk ik gadu). </w:t>
            </w:r>
          </w:p>
          <w:p w14:paraId="37122034" w14:textId="55AC1077"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Lai veicinātu specializēto audžuģimeņu veidošanos, papildu psihosociālaj</w:t>
            </w:r>
            <w:r>
              <w:rPr>
                <w:rFonts w:ascii="Times New Roman" w:hAnsi="Times New Roman" w:cs="Times New Roman"/>
                <w:sz w:val="24"/>
                <w:szCs w:val="24"/>
              </w:rPr>
              <w:t>a</w:t>
            </w:r>
            <w:r w:rsidRPr="00F44A65">
              <w:rPr>
                <w:rFonts w:ascii="Times New Roman" w:hAnsi="Times New Roman" w:cs="Times New Roman"/>
                <w:sz w:val="24"/>
                <w:szCs w:val="24"/>
              </w:rPr>
              <w:t xml:space="preserve">m atbalstam, kuru nodrošinās atbalsta centri, ģimene saņem vienreizēju mājokļa iekārtošanas izdevumu kompensāciju, kas nepārsniedz 500 euro un tā var tikt </w:t>
            </w:r>
            <w:proofErr w:type="gramStart"/>
            <w:r w:rsidRPr="00F44A65">
              <w:rPr>
                <w:rFonts w:ascii="Times New Roman" w:hAnsi="Times New Roman" w:cs="Times New Roman"/>
                <w:sz w:val="24"/>
                <w:szCs w:val="24"/>
              </w:rPr>
              <w:t>izmaksāta vienu reizi</w:t>
            </w:r>
            <w:proofErr w:type="gramEnd"/>
            <w:r w:rsidRPr="00F44A65">
              <w:rPr>
                <w:rFonts w:ascii="Times New Roman" w:hAnsi="Times New Roman" w:cs="Times New Roman"/>
                <w:sz w:val="24"/>
                <w:szCs w:val="24"/>
              </w:rPr>
              <w:t xml:space="preserve"> pēc tam, kad bāriņtiesa pieņēmusi lēmumu par specializācijas piešķiršanu. </w:t>
            </w:r>
          </w:p>
          <w:p w14:paraId="02261CBD" w14:textId="450078DA"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Atlīdzības un vienreizējā mājokļa izdevumu kompensācijas aprēķinu un izmaksu specializētajām audžuģimenēm nodrošina atbalsta centri. Specializētās audžuģimenes ar atbalsta centru slēdz līgumu par atlīdzības un vienreizējās mājokļa iekārtošanas izdevumu kompensācijas saņemšanas kārtību. Līgums ir spēkā līdz bāriņtiesas lēmumam par specializētās audžuģimenes statusa atcelšanu vai līdz brīdim, kad specializētā audžuģimene izvēlas slēgt līgumu ar citu atbalsta centru. </w:t>
            </w:r>
          </w:p>
          <w:p w14:paraId="0B292421" w14:textId="77777777"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plānam, </w:t>
            </w:r>
            <w:proofErr w:type="gramStart"/>
            <w:r>
              <w:rPr>
                <w:rFonts w:ascii="Times New Roman" w:hAnsi="Times New Roman" w:cs="Times New Roman"/>
                <w:sz w:val="24"/>
                <w:szCs w:val="24"/>
              </w:rPr>
              <w:t>2018.</w:t>
            </w:r>
            <w:r w:rsidRPr="00F44A65">
              <w:rPr>
                <w:rFonts w:ascii="Times New Roman" w:hAnsi="Times New Roman" w:cs="Times New Roman"/>
                <w:sz w:val="24"/>
                <w:szCs w:val="24"/>
              </w:rPr>
              <w:t>gadā</w:t>
            </w:r>
            <w:proofErr w:type="gramEnd"/>
            <w:r w:rsidRPr="00F44A65">
              <w:rPr>
                <w:rFonts w:ascii="Times New Roman" w:hAnsi="Times New Roman" w:cs="Times New Roman"/>
                <w:sz w:val="24"/>
                <w:szCs w:val="24"/>
              </w:rPr>
              <w:t xml:space="preserve"> tiks reģistrēti 6 atbalsta centri, kuru sniegtais atbalsts audžuģimenēm un specializētajām audžuģimenēm ietver plašu psihosociālo atbalstu speciālistu konsultāciju un atbalstu grupu veidā, informatīvo un citu atbalstu, kā arī nodrošinās audžuģimeņu un specializēto audžuģimeņu apmācību statusa iegūšanai un ikgadējo zināšanu pilnveides kursu apguvi. Papildu sniegtajam atbalstam audžuģimenēm un specializētajām audžuģimenēm, sākot ar </w:t>
            </w:r>
            <w:proofErr w:type="gramStart"/>
            <w:r w:rsidRPr="00F44A65">
              <w:rPr>
                <w:rFonts w:ascii="Times New Roman" w:hAnsi="Times New Roman" w:cs="Times New Roman"/>
                <w:sz w:val="24"/>
                <w:szCs w:val="24"/>
              </w:rPr>
              <w:t>2019.gada</w:t>
            </w:r>
            <w:proofErr w:type="gramEnd"/>
            <w:r w:rsidRPr="00F44A65">
              <w:rPr>
                <w:rFonts w:ascii="Times New Roman" w:hAnsi="Times New Roman" w:cs="Times New Roman"/>
                <w:sz w:val="24"/>
                <w:szCs w:val="24"/>
              </w:rPr>
              <w:t xml:space="preserve"> 1.janvāri, atbalsta centri nodrošinās psihologa konsultācijas un atbalsta grupas adoptētājiem, aizbildņiem un viesģimenēm, kā arī potenciālo adoptētāju apmācības. </w:t>
            </w:r>
          </w:p>
          <w:p w14:paraId="0CDE7ECC" w14:textId="3E291D69"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 xml:space="preserve">Atbalsta centri darbosies 24h diennaktī, lai nodrošinātu bērnu, kas izņemti no ģimenēm, nenonākšanu institūcijās, bet gan krīzes audžuģimenēs. Papildu atbalsta centri sniegs atbalstu un informāciju bāriņtiesām par audžuģimenēm un specializētajām audžuģimenēm sniegto atbalstu, ģimenes raksturojumu un psihologa atzinumus. Psihologa atzinumus, pēc bāriņtiesas </w:t>
            </w:r>
            <w:r w:rsidRPr="00F44A65">
              <w:rPr>
                <w:rFonts w:ascii="Times New Roman" w:hAnsi="Times New Roman" w:cs="Times New Roman"/>
                <w:sz w:val="24"/>
                <w:szCs w:val="24"/>
              </w:rPr>
              <w:lastRenderedPageBreak/>
              <w:t xml:space="preserve">pieprasījuma no </w:t>
            </w:r>
            <w:proofErr w:type="gramStart"/>
            <w:r w:rsidRPr="00F44A65">
              <w:rPr>
                <w:rFonts w:ascii="Times New Roman" w:hAnsi="Times New Roman" w:cs="Times New Roman"/>
                <w:sz w:val="24"/>
                <w:szCs w:val="24"/>
              </w:rPr>
              <w:t>2019.gada</w:t>
            </w:r>
            <w:proofErr w:type="gramEnd"/>
            <w:r w:rsidRPr="00F44A65">
              <w:rPr>
                <w:rFonts w:ascii="Times New Roman" w:hAnsi="Times New Roman" w:cs="Times New Roman"/>
                <w:sz w:val="24"/>
                <w:szCs w:val="24"/>
              </w:rPr>
              <w:t xml:space="preserve"> 1.janvāra, atbalsta centri sniegs arī par adoptētājiem, aizbildņiem un viesģimenēm. </w:t>
            </w:r>
          </w:p>
          <w:p w14:paraId="472C1B84" w14:textId="4A5A134B"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Lai nodrošinātu šajos noteikumos atbalsta centram noteikto uzdevumu izpildes pārraudzību, Labklājības ministrija slēgs ar atbalsta centru līgumu, kurā iekļaus pakalpojuma pārraudzības un informācijas aprites kārtību, finanšu un statistikas pārskatu iesniegšanas nosacījumus, kā arī citus pakalpojuma sniegšanai būtiskus nosacījumus.</w:t>
            </w:r>
          </w:p>
          <w:p w14:paraId="646D8E10" w14:textId="7CA30F64"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Lai veicinātu atbalsta centru veidošanos, atbilstoši izstrādātajam atbalstu centru noteikumu projektam atbalsta centrs var saņemt izveidošanas un iekārtošanas izdevumu kompensēšanai paredzētos valsts budžeta līdzekļus, kas nepārsniedz 10 000 euro.</w:t>
            </w:r>
          </w:p>
          <w:p w14:paraId="59EFE9CF" w14:textId="77777777"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Atbalsta centri saņem finansējumu par audžuģimenēm un specializētajām audžuģimenēm sniegto atbalstu šādā apmērā (</w:t>
            </w:r>
            <w:r w:rsidRPr="00F44A65">
              <w:rPr>
                <w:rFonts w:ascii="Times New Roman" w:hAnsi="Times New Roman" w:cs="Times New Roman"/>
                <w:i/>
                <w:sz w:val="24"/>
                <w:szCs w:val="24"/>
              </w:rPr>
              <w:t>tiešie pakalpojuma izdevumi</w:t>
            </w:r>
            <w:r w:rsidRPr="00F44A65">
              <w:rPr>
                <w:rFonts w:ascii="Times New Roman" w:hAnsi="Times New Roman" w:cs="Times New Roman"/>
                <w:sz w:val="24"/>
                <w:szCs w:val="24"/>
              </w:rPr>
              <w:t>):</w:t>
            </w:r>
          </w:p>
          <w:p w14:paraId="63E98D8D" w14:textId="141B34E4" w:rsidR="006D4B37" w:rsidRPr="00F44A65" w:rsidRDefault="006D4B37" w:rsidP="006D4B37">
            <w:pPr>
              <w:pStyle w:val="ListParagraph"/>
              <w:numPr>
                <w:ilvl w:val="0"/>
                <w:numId w:val="31"/>
              </w:numPr>
              <w:shd w:val="clear" w:color="auto" w:fill="FFFFFF" w:themeFill="background1"/>
              <w:spacing w:line="256" w:lineRule="auto"/>
              <w:jc w:val="both"/>
              <w:rPr>
                <w:sz w:val="24"/>
                <w:szCs w:val="24"/>
              </w:rPr>
            </w:pPr>
            <w:r w:rsidRPr="00F44A65">
              <w:rPr>
                <w:sz w:val="24"/>
                <w:szCs w:val="24"/>
              </w:rPr>
              <w:t xml:space="preserve">par vienai audžuģimenei sniegto atbalstu 115.96 euro mēnesī </w:t>
            </w:r>
            <w:proofErr w:type="gramStart"/>
            <w:r w:rsidRPr="00F44A65">
              <w:rPr>
                <w:sz w:val="24"/>
                <w:szCs w:val="24"/>
              </w:rPr>
              <w:t>(</w:t>
            </w:r>
            <w:proofErr w:type="gramEnd"/>
            <w:r w:rsidRPr="00F44A65">
              <w:rPr>
                <w:sz w:val="24"/>
                <w:szCs w:val="24"/>
              </w:rPr>
              <w:t xml:space="preserve">izdevumos iekļauts: centra koordinatora/vadītāja, sociālā darbinieka, psihologa atlīdzības izdevumi, 3 psihologa konsultācijas* gadā, kuras nesniedz atbalsta centrā nodarbinātais psihologs, 12 atbalsta nodarbību grupas gadā, ikgadējās zināšanu pilnveides 8h izmaksas, atbalsta centra pakalpojuma nodrošināšanai transporta noma un degviela, skaru nodrošinājums atbalsta centra speciālistu komunikācijai ar pakalpojuma saņēmējiem, 24/7 pieejamības nodrošināšana, t.i. “operatora punkts”, apmācība un </w:t>
            </w:r>
            <w:proofErr w:type="spellStart"/>
            <w:r w:rsidRPr="00F44A65">
              <w:rPr>
                <w:sz w:val="24"/>
                <w:szCs w:val="24"/>
              </w:rPr>
              <w:t>supervīzi</w:t>
            </w:r>
            <w:r w:rsidR="00846ADF">
              <w:rPr>
                <w:sz w:val="24"/>
                <w:szCs w:val="24"/>
              </w:rPr>
              <w:t>ja</w:t>
            </w:r>
            <w:proofErr w:type="spellEnd"/>
            <w:r w:rsidR="00846ADF">
              <w:rPr>
                <w:sz w:val="24"/>
                <w:szCs w:val="24"/>
              </w:rPr>
              <w:t xml:space="preserve"> atbalsta centra darbiniekiem</w:t>
            </w:r>
            <w:r w:rsidRPr="00F44A65">
              <w:rPr>
                <w:sz w:val="24"/>
                <w:szCs w:val="24"/>
              </w:rPr>
              <w:t xml:space="preserve">. Atbalsta centa speciālisti, atbilstoši ģimenes atbalsta plānam, var novirzīt finansējumu citu speciālistu apmaksai (vidēji 3 konsultācijas*, kurām pakalpojuma grozā plānots finansējums konsultācijām, kuras nenodrošina atbalsta centra speciālisti), piem., </w:t>
            </w:r>
            <w:proofErr w:type="spellStart"/>
            <w:r w:rsidRPr="00F44A65">
              <w:rPr>
                <w:sz w:val="24"/>
                <w:szCs w:val="24"/>
              </w:rPr>
              <w:t>kanisterapijai</w:t>
            </w:r>
            <w:proofErr w:type="spellEnd"/>
            <w:r w:rsidRPr="00F44A65">
              <w:rPr>
                <w:sz w:val="24"/>
                <w:szCs w:val="24"/>
              </w:rPr>
              <w:t xml:space="preserve">, deju, kustības terapijai u.c. speciālistiem, ievērojot to, ka primāri jānodrošina atbalsta centru noteikumos paredzētais pakalpojuma apjoms vienai audžuģimenei. Papildu atbalsta centrs, izvērtējot situāciju, ar atbalsta centra transportu var nodrošināt audžuģimenes nokļūšanu pie citiem speciālistiem); </w:t>
            </w:r>
          </w:p>
          <w:p w14:paraId="11E854E2" w14:textId="255EED6D" w:rsidR="006D4B37" w:rsidRPr="00F44A65" w:rsidRDefault="006D4B37" w:rsidP="006D4B37">
            <w:pPr>
              <w:pStyle w:val="ListParagraph"/>
              <w:numPr>
                <w:ilvl w:val="0"/>
                <w:numId w:val="31"/>
              </w:numPr>
              <w:shd w:val="clear" w:color="auto" w:fill="FFFFFF" w:themeFill="background1"/>
              <w:spacing w:line="256" w:lineRule="auto"/>
              <w:jc w:val="both"/>
              <w:rPr>
                <w:sz w:val="24"/>
                <w:szCs w:val="24"/>
              </w:rPr>
            </w:pPr>
            <w:r w:rsidRPr="00F44A65">
              <w:rPr>
                <w:sz w:val="24"/>
                <w:szCs w:val="24"/>
              </w:rPr>
              <w:t xml:space="preserve">par vienai specializētai audžuģimenei sniegto atbalstu 129.61 euro mēnesī </w:t>
            </w:r>
            <w:proofErr w:type="gramStart"/>
            <w:r w:rsidRPr="00F44A65">
              <w:rPr>
                <w:sz w:val="24"/>
                <w:szCs w:val="24"/>
              </w:rPr>
              <w:t>(</w:t>
            </w:r>
            <w:proofErr w:type="gramEnd"/>
            <w:r w:rsidRPr="00F44A65">
              <w:rPr>
                <w:sz w:val="24"/>
                <w:szCs w:val="24"/>
              </w:rPr>
              <w:t xml:space="preserve">izdevumos iekļauts: centra koordinatora/vadītāja, sociālā darbinieka, psihologa atlīdzības izdevumi, 10 psihologa konsultācijas gadā*, kuras nesniedz atbalsta centrā nodarbinātais psihologs, 12 atbalsta nodarbību grupas gadā, ikgadējās zināšanu pilnveides 8h izmaksas, atbalsta centra pakalpojuma nodrošināšanai transporta noma un degviela, skaru nodrošinājums atbalsta centra speciālistu komunikācijai ar pakalpojuma saņēmējiem, 24/7 pieejamības nodrošināšana, t.i. “operatora punkts”, apmācība un </w:t>
            </w:r>
            <w:proofErr w:type="spellStart"/>
            <w:r w:rsidRPr="00F44A65">
              <w:rPr>
                <w:sz w:val="24"/>
                <w:szCs w:val="24"/>
              </w:rPr>
              <w:t>supervīzija</w:t>
            </w:r>
            <w:proofErr w:type="spellEnd"/>
            <w:r w:rsidRPr="00F44A65">
              <w:rPr>
                <w:sz w:val="24"/>
                <w:szCs w:val="24"/>
              </w:rPr>
              <w:t xml:space="preserve"> atbalsta centra </w:t>
            </w:r>
            <w:proofErr w:type="spellStart"/>
            <w:r w:rsidRPr="00F44A65">
              <w:rPr>
                <w:sz w:val="24"/>
                <w:szCs w:val="24"/>
              </w:rPr>
              <w:t>darbiniekiem</w:t>
            </w:r>
            <w:r w:rsidR="00846ADF">
              <w:rPr>
                <w:sz w:val="24"/>
                <w:szCs w:val="24"/>
              </w:rPr>
              <w:t>.pakl</w:t>
            </w:r>
            <w:proofErr w:type="spellEnd"/>
            <w:r w:rsidRPr="00F44A65">
              <w:rPr>
                <w:sz w:val="24"/>
                <w:szCs w:val="24"/>
              </w:rPr>
              <w:t xml:space="preserve"> Atbalsta centa speciālisti, atbilstoši ģimenes atbalsta plānam, var no</w:t>
            </w:r>
            <w:r w:rsidR="00846ADF">
              <w:rPr>
                <w:sz w:val="24"/>
                <w:szCs w:val="24"/>
              </w:rPr>
              <w:t>virzīt finansējumu, kas plānots</w:t>
            </w:r>
            <w:r w:rsidRPr="00F44A65">
              <w:rPr>
                <w:sz w:val="24"/>
                <w:szCs w:val="24"/>
              </w:rPr>
              <w:t xml:space="preserve"> citu speciālistu apmaksai (vidēji 10 konsultācijas*, kurām pakalpojuma grozā plānots finansējums konsultācijām, kuras nenodrošina atbalsta centra speciālisti), piem., </w:t>
            </w:r>
            <w:proofErr w:type="spellStart"/>
            <w:r w:rsidRPr="00F44A65">
              <w:rPr>
                <w:sz w:val="24"/>
                <w:szCs w:val="24"/>
              </w:rPr>
              <w:t>kanisterapijai</w:t>
            </w:r>
            <w:proofErr w:type="spellEnd"/>
            <w:r w:rsidRPr="00F44A65">
              <w:rPr>
                <w:sz w:val="24"/>
                <w:szCs w:val="24"/>
              </w:rPr>
              <w:t xml:space="preserve">, deju, kustības terapijai u.c. speciālistiem, ievērojot to, </w:t>
            </w:r>
            <w:r w:rsidRPr="00F44A65">
              <w:rPr>
                <w:sz w:val="24"/>
                <w:szCs w:val="24"/>
              </w:rPr>
              <w:lastRenderedPageBreak/>
              <w:t>ka primāri jānodrošina atbalsta centru noteikumos paredzētais pakalpojuma apjoms vienai specializētai audžuģimenei.</w:t>
            </w:r>
            <w:r w:rsidRPr="00F44A65">
              <w:t xml:space="preserve"> </w:t>
            </w:r>
            <w:r w:rsidRPr="00F44A65">
              <w:rPr>
                <w:sz w:val="24"/>
                <w:szCs w:val="24"/>
              </w:rPr>
              <w:t>Papildu atbalsta centrs, izvērtējot situāciju, ar atbalsta centra transportu var nodrošināt specializētās audžuģimenes nokļūšanu pie citiem speciālistiem).</w:t>
            </w:r>
          </w:p>
          <w:p w14:paraId="190D22D8" w14:textId="77777777" w:rsidR="006D4B37" w:rsidRPr="00F44A65" w:rsidRDefault="006D4B37" w:rsidP="001C22BD">
            <w:pPr>
              <w:shd w:val="clear" w:color="auto" w:fill="FFFFFF" w:themeFill="background1"/>
              <w:spacing w:after="0"/>
              <w:jc w:val="both"/>
              <w:rPr>
                <w:rFonts w:ascii="Times New Roman" w:hAnsi="Times New Roman" w:cs="Times New Roman"/>
                <w:i/>
                <w:sz w:val="24"/>
                <w:szCs w:val="24"/>
              </w:rPr>
            </w:pPr>
            <w:r w:rsidRPr="00F44A65">
              <w:rPr>
                <w:rFonts w:ascii="Times New Roman" w:hAnsi="Times New Roman" w:cs="Times New Roman"/>
                <w:i/>
                <w:sz w:val="24"/>
                <w:szCs w:val="24"/>
              </w:rPr>
              <w:t>Detalizētu pakalpojuma groza aprēķinu skat. Pielikumā Nr.1 ”Finansējuma groza aprēķins Atbalsta centram par sniegto atbalstu audžuģimenei gadā/mēnesī” un pielikumā Nr.2 „Finansējuma groza aprēķins Atbalsta centram par sniegto atbalstu specializētai audžuģimenei gadā/mēnesī”.</w:t>
            </w:r>
          </w:p>
          <w:p w14:paraId="27FE698C" w14:textId="77777777" w:rsidR="006D4B37" w:rsidRPr="00F44A65" w:rsidRDefault="006D4B37" w:rsidP="001C22BD">
            <w:pPr>
              <w:shd w:val="clear" w:color="auto" w:fill="FFFFFF" w:themeFill="background1"/>
              <w:spacing w:after="0" w:line="240" w:lineRule="auto"/>
              <w:jc w:val="both"/>
              <w:rPr>
                <w:rFonts w:ascii="Times New Roman" w:hAnsi="Times New Roman" w:cs="Times New Roman"/>
                <w:sz w:val="24"/>
                <w:szCs w:val="24"/>
              </w:rPr>
            </w:pPr>
            <w:r w:rsidRPr="00F44A65">
              <w:rPr>
                <w:rFonts w:ascii="Times New Roman" w:hAnsi="Times New Roman" w:cs="Times New Roman"/>
                <w:sz w:val="24"/>
                <w:szCs w:val="24"/>
              </w:rPr>
              <w:t>Atbalsta centrs valsts finansējumu par ikmēneša atbalsta nodrošināšanu saņem par sniegto atbalstu aktīvām audžuģimenēm un specializētām audžuģimenēm:</w:t>
            </w:r>
          </w:p>
          <w:p w14:paraId="6623F8B9" w14:textId="77777777" w:rsidR="006D4B37" w:rsidRPr="00F44A65" w:rsidRDefault="006D4B37" w:rsidP="006D4B37">
            <w:pPr>
              <w:pStyle w:val="ListParagraph"/>
              <w:numPr>
                <w:ilvl w:val="0"/>
                <w:numId w:val="20"/>
              </w:numPr>
              <w:shd w:val="clear" w:color="auto" w:fill="FFFFFF" w:themeFill="background1"/>
              <w:spacing w:line="256" w:lineRule="auto"/>
              <w:jc w:val="both"/>
              <w:rPr>
                <w:sz w:val="24"/>
                <w:szCs w:val="24"/>
              </w:rPr>
            </w:pPr>
            <w:r w:rsidRPr="00F44A65">
              <w:rPr>
                <w:sz w:val="24"/>
                <w:szCs w:val="24"/>
              </w:rPr>
              <w:t>nav pagājuši vairāk kā 3 sekojošie mēneši pēc 01.07.2018. vai mēneša, kad BT pieņēmusi lēmumu par statusa piešķiršanu</w:t>
            </w:r>
          </w:p>
          <w:p w14:paraId="0D09BB62" w14:textId="77777777" w:rsidR="006D4B37" w:rsidRPr="00F44A65" w:rsidRDefault="006D4B37" w:rsidP="001C22BD">
            <w:pPr>
              <w:pStyle w:val="ListParagraph"/>
              <w:shd w:val="clear" w:color="auto" w:fill="FFFFFF" w:themeFill="background1"/>
              <w:spacing w:line="256" w:lineRule="auto"/>
              <w:ind w:left="1440" w:firstLine="0"/>
              <w:jc w:val="center"/>
              <w:rPr>
                <w:sz w:val="24"/>
                <w:szCs w:val="24"/>
              </w:rPr>
            </w:pPr>
            <w:r w:rsidRPr="00F44A65">
              <w:rPr>
                <w:sz w:val="24"/>
                <w:szCs w:val="24"/>
              </w:rPr>
              <w:t>vai</w:t>
            </w:r>
          </w:p>
          <w:p w14:paraId="779DE175" w14:textId="65F7F371" w:rsidR="006D4B37" w:rsidRPr="00263747" w:rsidRDefault="006D4B37" w:rsidP="001C22BD">
            <w:pPr>
              <w:pStyle w:val="ListParagraph"/>
              <w:numPr>
                <w:ilvl w:val="0"/>
                <w:numId w:val="20"/>
              </w:numPr>
              <w:shd w:val="clear" w:color="auto" w:fill="FFFFFF" w:themeFill="background1"/>
              <w:spacing w:line="256" w:lineRule="auto"/>
              <w:jc w:val="both"/>
              <w:rPr>
                <w:sz w:val="24"/>
                <w:szCs w:val="24"/>
              </w:rPr>
            </w:pPr>
            <w:r w:rsidRPr="00F44A65">
              <w:rPr>
                <w:sz w:val="24"/>
                <w:szCs w:val="24"/>
              </w:rPr>
              <w:t xml:space="preserve">nav pagājuši </w:t>
            </w:r>
            <w:proofErr w:type="gramStart"/>
            <w:r w:rsidRPr="00F44A65">
              <w:rPr>
                <w:sz w:val="24"/>
                <w:szCs w:val="24"/>
              </w:rPr>
              <w:t>vairāk kā</w:t>
            </w:r>
            <w:proofErr w:type="gramEnd"/>
            <w:r w:rsidRPr="00F44A65">
              <w:rPr>
                <w:sz w:val="24"/>
                <w:szCs w:val="24"/>
              </w:rPr>
              <w:t xml:space="preserve"> 3 mēneši no pēdējās dienas, kad ģimenē ir bijis ievietots bērns.</w:t>
            </w:r>
          </w:p>
          <w:p w14:paraId="7EDF3F09" w14:textId="77777777" w:rsidR="006D4B37" w:rsidRPr="00F44A65" w:rsidRDefault="006D4B37" w:rsidP="001C22BD">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Papildu finansējumam par sniegto atbalstu, atbalsta centri saņem finansējumu (pakalpojuma tiešie izdevumi) par:</w:t>
            </w:r>
          </w:p>
          <w:p w14:paraId="55822E16" w14:textId="77777777" w:rsidR="006D4B37" w:rsidRPr="00F44A65" w:rsidRDefault="006D4B37" w:rsidP="006D4B37">
            <w:pPr>
              <w:pStyle w:val="ListParagraph"/>
              <w:numPr>
                <w:ilvl w:val="0"/>
                <w:numId w:val="33"/>
              </w:numPr>
              <w:shd w:val="clear" w:color="auto" w:fill="FFFFFF" w:themeFill="background1"/>
              <w:spacing w:line="256" w:lineRule="auto"/>
              <w:jc w:val="both"/>
              <w:rPr>
                <w:sz w:val="24"/>
                <w:szCs w:val="24"/>
              </w:rPr>
            </w:pPr>
            <w:r w:rsidRPr="00F44A65">
              <w:rPr>
                <w:sz w:val="24"/>
                <w:szCs w:val="24"/>
              </w:rPr>
              <w:t>vienas personas apmācību audžuģimenes statusa iegūšanai 175.00 euro apmērā;</w:t>
            </w:r>
          </w:p>
          <w:p w14:paraId="7E2ED888" w14:textId="77777777" w:rsidR="006D4B37" w:rsidRPr="00F44A65" w:rsidRDefault="006D4B37" w:rsidP="006D4B37">
            <w:pPr>
              <w:pStyle w:val="ListParagraph"/>
              <w:numPr>
                <w:ilvl w:val="0"/>
                <w:numId w:val="33"/>
              </w:numPr>
              <w:spacing w:line="256" w:lineRule="auto"/>
              <w:rPr>
                <w:sz w:val="24"/>
                <w:szCs w:val="24"/>
              </w:rPr>
            </w:pPr>
            <w:r w:rsidRPr="00F44A65">
              <w:rPr>
                <w:sz w:val="24"/>
                <w:szCs w:val="24"/>
              </w:rPr>
              <w:t>vienas personas apmācību specializētās audžuģimenes statusa iegūšanai 45.05 euro apmērā;</w:t>
            </w:r>
          </w:p>
          <w:p w14:paraId="6635D1BD" w14:textId="77777777" w:rsidR="006D4B37" w:rsidRPr="00F44A65" w:rsidRDefault="006D4B37" w:rsidP="006D4B37">
            <w:pPr>
              <w:pStyle w:val="ListParagraph"/>
              <w:numPr>
                <w:ilvl w:val="0"/>
                <w:numId w:val="33"/>
              </w:numPr>
              <w:shd w:val="clear" w:color="auto" w:fill="FFFFFF" w:themeFill="background1"/>
              <w:spacing w:line="256" w:lineRule="auto"/>
              <w:jc w:val="both"/>
              <w:rPr>
                <w:sz w:val="24"/>
                <w:szCs w:val="24"/>
              </w:rPr>
            </w:pPr>
            <w:r w:rsidRPr="00F44A65">
              <w:rPr>
                <w:sz w:val="24"/>
                <w:szCs w:val="24"/>
              </w:rPr>
              <w:t>vienas psihologa konsultācijas nodrošināšanu adoptētājiem, aizbildņiem vai viesģimenēm 23.40 euro apmērā;</w:t>
            </w:r>
          </w:p>
          <w:p w14:paraId="39BC3513" w14:textId="77777777" w:rsidR="006D4B37" w:rsidRPr="00F44A65" w:rsidRDefault="006D4B37" w:rsidP="006D4B37">
            <w:pPr>
              <w:pStyle w:val="ListParagraph"/>
              <w:numPr>
                <w:ilvl w:val="0"/>
                <w:numId w:val="33"/>
              </w:numPr>
              <w:spacing w:line="256" w:lineRule="auto"/>
              <w:rPr>
                <w:sz w:val="24"/>
                <w:szCs w:val="24"/>
              </w:rPr>
            </w:pPr>
            <w:r w:rsidRPr="00F44A65">
              <w:rPr>
                <w:sz w:val="24"/>
                <w:szCs w:val="24"/>
              </w:rPr>
              <w:t>pēc bāriņtiesas pieprasījuma, viena atzinuma sagatavošanu par iepriekšējā punktā minētām personām 23.40 euro apmērā;</w:t>
            </w:r>
          </w:p>
          <w:p w14:paraId="044CE595" w14:textId="77777777" w:rsidR="006D4B37" w:rsidRPr="00F44A65" w:rsidRDefault="006D4B37" w:rsidP="006D4B37">
            <w:pPr>
              <w:pStyle w:val="ListParagraph"/>
              <w:numPr>
                <w:ilvl w:val="0"/>
                <w:numId w:val="33"/>
              </w:numPr>
              <w:shd w:val="clear" w:color="auto" w:fill="FFFFFF" w:themeFill="background1"/>
              <w:spacing w:line="256" w:lineRule="auto"/>
              <w:jc w:val="both"/>
              <w:rPr>
                <w:sz w:val="24"/>
                <w:szCs w:val="24"/>
              </w:rPr>
            </w:pPr>
            <w:r w:rsidRPr="00F44A65">
              <w:rPr>
                <w:sz w:val="24"/>
                <w:szCs w:val="24"/>
              </w:rPr>
              <w:t>vienas atbalsta grupas nodrošināšanu adoptētājiem, aizbildņiem, viesģimenēm 175.00 euro apmērā;</w:t>
            </w:r>
          </w:p>
          <w:p w14:paraId="15104A24" w14:textId="77777777" w:rsidR="006D4B37" w:rsidRPr="00F44A65" w:rsidRDefault="006D4B37" w:rsidP="006D4B37">
            <w:pPr>
              <w:pStyle w:val="ListParagraph"/>
              <w:numPr>
                <w:ilvl w:val="0"/>
                <w:numId w:val="33"/>
              </w:numPr>
              <w:shd w:val="clear" w:color="auto" w:fill="FFFFFF" w:themeFill="background1"/>
              <w:spacing w:line="256" w:lineRule="auto"/>
              <w:jc w:val="both"/>
              <w:rPr>
                <w:sz w:val="24"/>
                <w:szCs w:val="24"/>
              </w:rPr>
            </w:pPr>
            <w:r w:rsidRPr="00F44A65">
              <w:rPr>
                <w:sz w:val="24"/>
                <w:szCs w:val="24"/>
              </w:rPr>
              <w:t>viena potenciālā adoptētāja apmācību 147.00 euro apmērā.</w:t>
            </w:r>
          </w:p>
          <w:p w14:paraId="2CF905B8" w14:textId="77777777" w:rsidR="006D4B37" w:rsidRPr="00F44A65" w:rsidRDefault="006D4B37" w:rsidP="001C22BD">
            <w:pPr>
              <w:pStyle w:val="ListParagraph"/>
              <w:shd w:val="clear" w:color="auto" w:fill="FFFFFF" w:themeFill="background1"/>
              <w:spacing w:line="256" w:lineRule="auto"/>
              <w:ind w:firstLine="0"/>
              <w:jc w:val="both"/>
              <w:rPr>
                <w:i/>
                <w:sz w:val="24"/>
                <w:szCs w:val="24"/>
              </w:rPr>
            </w:pPr>
            <w:r w:rsidRPr="00F44A65">
              <w:rPr>
                <w:i/>
                <w:sz w:val="24"/>
                <w:szCs w:val="24"/>
              </w:rPr>
              <w:t>3., 4., 5. un 6.punktā minētos pakalpojums līdz 31.12.2018. nodrošina VBTAI, no 01.01.2019. – atbalsta centri.</w:t>
            </w:r>
          </w:p>
          <w:p w14:paraId="685D37FC" w14:textId="77777777" w:rsidR="006D4B37" w:rsidRPr="00F44A65" w:rsidRDefault="006D4B37" w:rsidP="001C22BD">
            <w:pPr>
              <w:pStyle w:val="ListParagraph"/>
              <w:shd w:val="clear" w:color="auto" w:fill="FFFFFF" w:themeFill="background1"/>
              <w:spacing w:line="256" w:lineRule="auto"/>
              <w:ind w:firstLine="0"/>
              <w:jc w:val="both"/>
              <w:rPr>
                <w:i/>
                <w:sz w:val="24"/>
                <w:szCs w:val="24"/>
              </w:rPr>
            </w:pPr>
            <w:r w:rsidRPr="00F44A65">
              <w:rPr>
                <w:i/>
                <w:sz w:val="24"/>
                <w:szCs w:val="24"/>
              </w:rPr>
              <w:t xml:space="preserve"> </w:t>
            </w:r>
          </w:p>
          <w:p w14:paraId="5B39BE13" w14:textId="77777777" w:rsidR="006D4B37" w:rsidRPr="00F44A65" w:rsidRDefault="006D4B37" w:rsidP="001C22BD">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Pakalpojuma administrēšanai plānots novirzīt ne vairāk kā 10% no pakalpojuma tiešajiem izdevumiem, bet atlīdzības aprēķina un izmaksas nodrošināšanai – ne vairāk kā 3% no faktiski izmaksātā atlīdzības apmēra, atbilstoši formulai:</w:t>
            </w:r>
          </w:p>
          <w:p w14:paraId="513DBE96" w14:textId="77777777" w:rsidR="006D4B37" w:rsidRPr="00F44A65" w:rsidRDefault="006D4B37" w:rsidP="001C22BD">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F = A + B + C + D, kur</w:t>
            </w:r>
          </w:p>
          <w:p w14:paraId="48C5589C" w14:textId="77777777" w:rsidR="006D4B37" w:rsidRPr="00F44A65" w:rsidRDefault="006D4B37" w:rsidP="001C22BD">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F – atbalsta centra pakalpojuma administrēšanai novirzāmie finanšu līdzekļi;</w:t>
            </w:r>
          </w:p>
          <w:p w14:paraId="55E52386" w14:textId="77777777" w:rsidR="006D4B37" w:rsidRPr="00F44A65" w:rsidRDefault="006D4B37" w:rsidP="001C22BD">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A – nepārsniedz 10% no finansējuma apmēra, kas plānots par ģimeņu un audžuģimeņu apmācību un sagatavošanu līdz bāriņtiesas lēmumam par audžuģimenes vai specializētās audžuģimenes statusam;</w:t>
            </w:r>
          </w:p>
          <w:p w14:paraId="5290B720" w14:textId="77777777" w:rsidR="006D4B37" w:rsidRPr="00F44A65" w:rsidRDefault="006D4B37" w:rsidP="001C22BD">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B – nepārsniedz 10% no finansējuma apmēra, kas plānots pakalpojuma nodrošināšanai audžuģimenēm un specializētajām audžuģimenēm;</w:t>
            </w:r>
          </w:p>
          <w:p w14:paraId="14CE329A" w14:textId="77777777" w:rsidR="006D4B37" w:rsidRPr="00F44A65" w:rsidRDefault="006D4B37" w:rsidP="001C22BD">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lastRenderedPageBreak/>
              <w:t>C – nepārsniedz 3% no specializētajām audžuģimenēm izmaksātās atlīdzības par specializētās audžuģimenes pienākumu pildīšanu apmēra;</w:t>
            </w:r>
          </w:p>
          <w:p w14:paraId="4577E79B" w14:textId="77777777" w:rsidR="006D4B37" w:rsidRPr="00F44A65" w:rsidRDefault="006D4B37" w:rsidP="001C22BD">
            <w:pPr>
              <w:shd w:val="clear" w:color="auto" w:fill="FFFFFF" w:themeFill="background1"/>
              <w:spacing w:after="0"/>
              <w:jc w:val="both"/>
              <w:rPr>
                <w:rFonts w:ascii="Times New Roman" w:hAnsi="Times New Roman" w:cs="Times New Roman"/>
                <w:sz w:val="24"/>
                <w:szCs w:val="24"/>
              </w:rPr>
            </w:pPr>
            <w:r w:rsidRPr="00F44A65">
              <w:rPr>
                <w:rFonts w:ascii="Times New Roman" w:hAnsi="Times New Roman" w:cs="Times New Roman"/>
                <w:sz w:val="24"/>
                <w:szCs w:val="24"/>
              </w:rPr>
              <w:t>D – nepārsniedz 10% no adoptētājiem, aizbildņiem un viesģimenēm nodrošināto konsultāciju, atbalsta grupu nodarbību, bāriņtiesai sniegto atzinumu un potenciālo adoptētāju apmācību izdevumiem.</w:t>
            </w:r>
          </w:p>
          <w:p w14:paraId="23FCFEDA" w14:textId="77777777" w:rsidR="006D4B37" w:rsidRPr="00F44A65" w:rsidRDefault="006D4B37" w:rsidP="001C22BD">
            <w:pPr>
              <w:shd w:val="clear" w:color="auto" w:fill="FFFFFF" w:themeFill="background1"/>
              <w:spacing w:after="0"/>
              <w:jc w:val="both"/>
              <w:rPr>
                <w:rFonts w:ascii="Times New Roman" w:hAnsi="Times New Roman" w:cs="Times New Roman"/>
                <w:sz w:val="24"/>
                <w:szCs w:val="24"/>
              </w:rPr>
            </w:pPr>
          </w:p>
          <w:p w14:paraId="3BC9A6FF" w14:textId="77777777" w:rsidR="006D4B37" w:rsidRPr="00F44A65" w:rsidRDefault="006D4B37" w:rsidP="001C22BD">
            <w:pPr>
              <w:shd w:val="clear" w:color="auto" w:fill="FFFFFF" w:themeFill="background1"/>
              <w:spacing w:after="0"/>
              <w:jc w:val="both"/>
              <w:rPr>
                <w:rFonts w:ascii="Times New Roman" w:hAnsi="Times New Roman" w:cs="Times New Roman"/>
                <w:sz w:val="24"/>
                <w:szCs w:val="24"/>
              </w:rPr>
            </w:pPr>
            <w:proofErr w:type="gramStart"/>
            <w:r w:rsidRPr="00F44A65">
              <w:rPr>
                <w:rFonts w:ascii="Times New Roman" w:hAnsi="Times New Roman" w:cs="Times New Roman"/>
                <w:sz w:val="24"/>
                <w:szCs w:val="24"/>
              </w:rPr>
              <w:t>2018.gadā</w:t>
            </w:r>
            <w:proofErr w:type="gramEnd"/>
            <w:r w:rsidRPr="00F44A65">
              <w:rPr>
                <w:rFonts w:ascii="Times New Roman" w:hAnsi="Times New Roman" w:cs="Times New Roman"/>
                <w:sz w:val="24"/>
                <w:szCs w:val="24"/>
              </w:rPr>
              <w:t xml:space="preserve"> plānoto rādītāju un izdevumu kopsavilkums:</w:t>
            </w:r>
          </w:p>
          <w:p w14:paraId="42184826" w14:textId="77777777" w:rsidR="006D4B37" w:rsidRPr="00F44A65" w:rsidRDefault="006D4B37" w:rsidP="006D4B37">
            <w:pPr>
              <w:pStyle w:val="ListParagraph"/>
              <w:numPr>
                <w:ilvl w:val="0"/>
                <w:numId w:val="21"/>
              </w:numPr>
              <w:shd w:val="clear" w:color="auto" w:fill="FFFFFF" w:themeFill="background1"/>
              <w:spacing w:line="256" w:lineRule="auto"/>
              <w:jc w:val="both"/>
              <w:rPr>
                <w:sz w:val="24"/>
                <w:szCs w:val="24"/>
              </w:rPr>
            </w:pPr>
            <w:r w:rsidRPr="00F44A65">
              <w:rPr>
                <w:sz w:val="24"/>
                <w:szCs w:val="24"/>
              </w:rPr>
              <w:t>6 atbalsta centri sniedz atbalstu 552 audžuģimenēm, t.sk., 90 specializētām audžuģimenēm;</w:t>
            </w:r>
          </w:p>
          <w:p w14:paraId="3894A688" w14:textId="77777777" w:rsidR="006D4B37" w:rsidRPr="00F44A65" w:rsidRDefault="006D4B37" w:rsidP="006D4B37">
            <w:pPr>
              <w:pStyle w:val="ListParagraph"/>
              <w:numPr>
                <w:ilvl w:val="0"/>
                <w:numId w:val="21"/>
              </w:numPr>
              <w:shd w:val="clear" w:color="auto" w:fill="FFFFFF" w:themeFill="background1"/>
              <w:spacing w:line="256" w:lineRule="auto"/>
              <w:jc w:val="both"/>
              <w:rPr>
                <w:sz w:val="24"/>
                <w:szCs w:val="24"/>
              </w:rPr>
            </w:pPr>
            <w:r w:rsidRPr="00F44A65">
              <w:rPr>
                <w:sz w:val="24"/>
                <w:szCs w:val="24"/>
              </w:rPr>
              <w:t>108 personas ( vidēji 60 ģimenes) saņēmušas apmācību audžuģimenes statusa iegūšanai, 162 personas (vidēji 90 audžuģimenes) saņēmušas apmācību specializētās audžuģimenes statusa iegūšanai;</w:t>
            </w:r>
          </w:p>
          <w:p w14:paraId="39C5893F" w14:textId="77777777" w:rsidR="006D4B37" w:rsidRPr="00F44A65" w:rsidRDefault="006D4B37" w:rsidP="006D4B37">
            <w:pPr>
              <w:pStyle w:val="ListParagraph"/>
              <w:numPr>
                <w:ilvl w:val="0"/>
                <w:numId w:val="21"/>
              </w:numPr>
              <w:shd w:val="clear" w:color="auto" w:fill="FFFFFF" w:themeFill="background1"/>
              <w:spacing w:line="256" w:lineRule="auto"/>
              <w:jc w:val="both"/>
              <w:rPr>
                <w:sz w:val="24"/>
                <w:szCs w:val="24"/>
              </w:rPr>
            </w:pPr>
            <w:r w:rsidRPr="00F44A65">
              <w:rPr>
                <w:sz w:val="24"/>
                <w:szCs w:val="24"/>
              </w:rPr>
              <w:t>90 specializētās audžuģimenes, t.sk., 72 krīzes un 18 audžuģimenes bērnam, kuram nepieciešama īpaša aprūpe (VDEAK atzinums par īpašu kopšanu) saņēmušas atlīdzību;</w:t>
            </w:r>
          </w:p>
          <w:p w14:paraId="6A2F078E" w14:textId="77777777" w:rsidR="006D4B37" w:rsidRPr="00F44A65" w:rsidRDefault="006D4B37" w:rsidP="006D4B37">
            <w:pPr>
              <w:pStyle w:val="ListParagraph"/>
              <w:numPr>
                <w:ilvl w:val="0"/>
                <w:numId w:val="21"/>
              </w:numPr>
              <w:shd w:val="clear" w:color="auto" w:fill="FFFFFF" w:themeFill="background1"/>
              <w:spacing w:line="256" w:lineRule="auto"/>
              <w:jc w:val="both"/>
              <w:rPr>
                <w:sz w:val="24"/>
                <w:szCs w:val="24"/>
              </w:rPr>
            </w:pPr>
            <w:r w:rsidRPr="00F44A65">
              <w:rPr>
                <w:sz w:val="24"/>
                <w:szCs w:val="24"/>
              </w:rPr>
              <w:t xml:space="preserve">90 specializētās audžuģimenes, t.sk., 72 krīzes un 18 audžuģimenes bērnam, kuram nepieciešama īpaša aprūpe (VDEAK atzinums par īpašu kopšanu) saņēmušas vienreizēju mājokļa iekārtošanas izdevumu kompensāciju; </w:t>
            </w:r>
          </w:p>
          <w:p w14:paraId="2941D257" w14:textId="77777777" w:rsidR="006D4B37" w:rsidRPr="00F44A65" w:rsidRDefault="006D4B37" w:rsidP="001C22BD">
            <w:pPr>
              <w:shd w:val="clear" w:color="auto" w:fill="FFFFFF" w:themeFill="background1"/>
              <w:spacing w:after="0"/>
              <w:jc w:val="both"/>
              <w:rPr>
                <w:rFonts w:ascii="Times New Roman" w:hAnsi="Times New Roman" w:cs="Times New Roman"/>
                <w:sz w:val="24"/>
                <w:szCs w:val="24"/>
              </w:rPr>
            </w:pPr>
          </w:p>
          <w:tbl>
            <w:tblPr>
              <w:tblW w:w="7000" w:type="dxa"/>
              <w:tblLayout w:type="fixed"/>
              <w:tblLook w:val="04A0" w:firstRow="1" w:lastRow="0" w:firstColumn="1" w:lastColumn="0" w:noHBand="0" w:noVBand="1"/>
            </w:tblPr>
            <w:tblGrid>
              <w:gridCol w:w="5012"/>
              <w:gridCol w:w="1988"/>
            </w:tblGrid>
            <w:tr w:rsidR="006D4B37" w:rsidRPr="00F44A65" w14:paraId="31D84854" w14:textId="77777777" w:rsidTr="00263747">
              <w:trPr>
                <w:trHeight w:val="297"/>
              </w:trPr>
              <w:tc>
                <w:tcPr>
                  <w:tcW w:w="5012" w:type="dxa"/>
                  <w:vAlign w:val="bottom"/>
                  <w:hideMark/>
                </w:tcPr>
                <w:p w14:paraId="5D2F21D4" w14:textId="77777777" w:rsidR="006D4B37" w:rsidRPr="00F44A65" w:rsidRDefault="006D4B37" w:rsidP="001C22BD">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 xml:space="preserve">KOPĀ 2018, </w:t>
                  </w:r>
                  <w:r w:rsidRPr="00F44A65">
                    <w:rPr>
                      <w:rFonts w:ascii="Times New Roman" w:eastAsia="Times New Roman" w:hAnsi="Times New Roman" w:cs="Times New Roman"/>
                      <w:bCs/>
                      <w:i/>
                      <w:sz w:val="24"/>
                      <w:szCs w:val="24"/>
                      <w:lang w:eastAsia="lv-LV"/>
                    </w:rPr>
                    <w:t>euro</w:t>
                  </w:r>
                </w:p>
              </w:tc>
              <w:tc>
                <w:tcPr>
                  <w:tcW w:w="1988" w:type="dxa"/>
                  <w:vAlign w:val="bottom"/>
                  <w:hideMark/>
                </w:tcPr>
                <w:p w14:paraId="7431B421" w14:textId="77777777" w:rsidR="006D4B37" w:rsidRPr="00F44A65" w:rsidRDefault="006D4B37" w:rsidP="001C22BD">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1 026 007</w:t>
                  </w:r>
                </w:p>
              </w:tc>
            </w:tr>
            <w:tr w:rsidR="006D4B37" w:rsidRPr="00F44A65" w14:paraId="238710D4" w14:textId="77777777" w:rsidTr="00263747">
              <w:trPr>
                <w:trHeight w:val="282"/>
              </w:trPr>
              <w:tc>
                <w:tcPr>
                  <w:tcW w:w="5012" w:type="dxa"/>
                  <w:vAlign w:val="bottom"/>
                  <w:hideMark/>
                </w:tcPr>
                <w:p w14:paraId="515B9F8C" w14:textId="77777777" w:rsidR="006D4B37" w:rsidRPr="00F44A65" w:rsidRDefault="006D4B37" w:rsidP="001C22BD">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Tiešās pakalpojuma izmaksas (atbalsts audžuģimenēm, specializētajām audžuģimenēm):</w:t>
                  </w:r>
                </w:p>
              </w:tc>
              <w:tc>
                <w:tcPr>
                  <w:tcW w:w="1988" w:type="dxa"/>
                  <w:vAlign w:val="bottom"/>
                  <w:hideMark/>
                </w:tcPr>
                <w:p w14:paraId="4304A051" w14:textId="77777777" w:rsidR="006D4B37" w:rsidRPr="00F44A65" w:rsidRDefault="006D4B37" w:rsidP="001C22BD">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391 419</w:t>
                  </w:r>
                </w:p>
              </w:tc>
            </w:tr>
            <w:tr w:rsidR="006D4B37" w:rsidRPr="00F44A65" w14:paraId="423DEC45" w14:textId="77777777" w:rsidTr="00263747">
              <w:trPr>
                <w:trHeight w:val="297"/>
              </w:trPr>
              <w:tc>
                <w:tcPr>
                  <w:tcW w:w="5012" w:type="dxa"/>
                  <w:vAlign w:val="bottom"/>
                  <w:hideMark/>
                </w:tcPr>
                <w:p w14:paraId="0F9D60D9"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Apmācības ģimenēm statusa (gan audžuģimenes, gan specializētās audžuģimenes) iegūšanai:</w:t>
                  </w:r>
                </w:p>
              </w:tc>
              <w:tc>
                <w:tcPr>
                  <w:tcW w:w="1988" w:type="dxa"/>
                  <w:vAlign w:val="bottom"/>
                  <w:hideMark/>
                </w:tcPr>
                <w:p w14:paraId="2399116B"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26 198</w:t>
                  </w:r>
                </w:p>
              </w:tc>
            </w:tr>
            <w:tr w:rsidR="006D4B37" w:rsidRPr="00F44A65" w14:paraId="00AB8A40" w14:textId="77777777" w:rsidTr="00263747">
              <w:trPr>
                <w:trHeight w:val="297"/>
              </w:trPr>
              <w:tc>
                <w:tcPr>
                  <w:tcW w:w="5012" w:type="dxa"/>
                  <w:vAlign w:val="bottom"/>
                  <w:hideMark/>
                </w:tcPr>
                <w:p w14:paraId="5C9DE7F5"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Vienreizēja mājokļa iekārtošanas izdevumu kompensācija:</w:t>
                  </w:r>
                </w:p>
              </w:tc>
              <w:tc>
                <w:tcPr>
                  <w:tcW w:w="1988" w:type="dxa"/>
                  <w:vAlign w:val="bottom"/>
                  <w:hideMark/>
                </w:tcPr>
                <w:p w14:paraId="30D89A7D"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45 000</w:t>
                  </w:r>
                </w:p>
              </w:tc>
            </w:tr>
            <w:tr w:rsidR="006D4B37" w:rsidRPr="00F44A65" w14:paraId="58DD736C" w14:textId="77777777" w:rsidTr="00263747">
              <w:trPr>
                <w:trHeight w:val="297"/>
              </w:trPr>
              <w:tc>
                <w:tcPr>
                  <w:tcW w:w="5012" w:type="dxa"/>
                  <w:vAlign w:val="bottom"/>
                  <w:hideMark/>
                </w:tcPr>
                <w:p w14:paraId="4FE36EC0"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Atlīdzības izdevumi specializētām audžuģimenēm:</w:t>
                  </w:r>
                </w:p>
              </w:tc>
              <w:tc>
                <w:tcPr>
                  <w:tcW w:w="1988" w:type="dxa"/>
                  <w:vAlign w:val="bottom"/>
                  <w:hideMark/>
                </w:tcPr>
                <w:p w14:paraId="631C89C0"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422 601</w:t>
                  </w:r>
                </w:p>
              </w:tc>
            </w:tr>
            <w:tr w:rsidR="006D4B37" w:rsidRPr="00F44A65" w14:paraId="129132B3" w14:textId="77777777" w:rsidTr="00263747">
              <w:trPr>
                <w:trHeight w:val="297"/>
              </w:trPr>
              <w:tc>
                <w:tcPr>
                  <w:tcW w:w="5012" w:type="dxa"/>
                  <w:vAlign w:val="bottom"/>
                  <w:hideMark/>
                </w:tcPr>
                <w:p w14:paraId="42A1ECEC"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Atbalsta centru administrēšanas izdevumi:</w:t>
                  </w:r>
                </w:p>
              </w:tc>
              <w:tc>
                <w:tcPr>
                  <w:tcW w:w="1988" w:type="dxa"/>
                  <w:vAlign w:val="bottom"/>
                  <w:hideMark/>
                </w:tcPr>
                <w:p w14:paraId="590AE8C8"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54 440</w:t>
                  </w:r>
                </w:p>
              </w:tc>
            </w:tr>
            <w:tr w:rsidR="006D4B37" w:rsidRPr="00F44A65" w14:paraId="03AC2994" w14:textId="77777777" w:rsidTr="00263747">
              <w:trPr>
                <w:trHeight w:val="297"/>
              </w:trPr>
              <w:tc>
                <w:tcPr>
                  <w:tcW w:w="5012" w:type="dxa"/>
                  <w:vAlign w:val="bottom"/>
                  <w:hideMark/>
                </w:tcPr>
                <w:p w14:paraId="6752C209"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Pakalpojuma ieviešanas nodrošināšanas izdevumi</w:t>
                  </w:r>
                </w:p>
              </w:tc>
              <w:tc>
                <w:tcPr>
                  <w:tcW w:w="1988" w:type="dxa"/>
                  <w:vAlign w:val="bottom"/>
                  <w:hideMark/>
                </w:tcPr>
                <w:p w14:paraId="6CEAB845"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86 349</w:t>
                  </w:r>
                </w:p>
              </w:tc>
            </w:tr>
          </w:tbl>
          <w:p w14:paraId="7EC3C5A3" w14:textId="77777777" w:rsidR="006D4B37" w:rsidRPr="00F44A65" w:rsidRDefault="006D4B37" w:rsidP="001C22BD">
            <w:pPr>
              <w:spacing w:after="0" w:line="240" w:lineRule="auto"/>
              <w:jc w:val="both"/>
              <w:rPr>
                <w:rFonts w:ascii="Times New Roman" w:eastAsia="Times New Roman" w:hAnsi="Times New Roman" w:cs="Times New Roman"/>
                <w:i/>
                <w:iCs/>
                <w:sz w:val="24"/>
                <w:szCs w:val="24"/>
                <w:lang w:eastAsia="lv-LV"/>
              </w:rPr>
            </w:pPr>
            <w:r w:rsidRPr="00F44A65">
              <w:rPr>
                <w:rFonts w:ascii="Times New Roman" w:eastAsia="Times New Roman" w:hAnsi="Times New Roman" w:cs="Times New Roman"/>
                <w:i/>
                <w:iCs/>
                <w:sz w:val="24"/>
                <w:szCs w:val="24"/>
                <w:lang w:eastAsia="lv-LV"/>
              </w:rPr>
              <w:t xml:space="preserve">Detalizētu </w:t>
            </w:r>
            <w:proofErr w:type="gramStart"/>
            <w:r w:rsidRPr="00F44A65">
              <w:rPr>
                <w:rFonts w:ascii="Times New Roman" w:eastAsia="Times New Roman" w:hAnsi="Times New Roman" w:cs="Times New Roman"/>
                <w:i/>
                <w:iCs/>
                <w:sz w:val="24"/>
                <w:szCs w:val="24"/>
                <w:lang w:eastAsia="lv-LV"/>
              </w:rPr>
              <w:t>2018.gada</w:t>
            </w:r>
            <w:proofErr w:type="gramEnd"/>
            <w:r w:rsidRPr="00F44A65">
              <w:rPr>
                <w:rFonts w:ascii="Times New Roman" w:eastAsia="Times New Roman" w:hAnsi="Times New Roman" w:cs="Times New Roman"/>
                <w:i/>
                <w:iCs/>
                <w:sz w:val="24"/>
                <w:szCs w:val="24"/>
                <w:lang w:eastAsia="lv-LV"/>
              </w:rPr>
              <w:t xml:space="preserve"> izdevumu aprēķinu skat. Pielikumā Nr.3 „Pasākuma "Atbalsts ārpusģimenes aprūpes pakalpojumu sniegšanai" izdevumu kopsavilkums </w:t>
            </w:r>
            <w:proofErr w:type="gramStart"/>
            <w:r w:rsidRPr="00F44A65">
              <w:rPr>
                <w:rFonts w:ascii="Times New Roman" w:eastAsia="Times New Roman" w:hAnsi="Times New Roman" w:cs="Times New Roman"/>
                <w:i/>
                <w:iCs/>
                <w:sz w:val="24"/>
                <w:szCs w:val="24"/>
                <w:lang w:eastAsia="lv-LV"/>
              </w:rPr>
              <w:t>2018.gadam</w:t>
            </w:r>
            <w:proofErr w:type="gramEnd"/>
            <w:r w:rsidRPr="00F44A65">
              <w:rPr>
                <w:rFonts w:ascii="Times New Roman" w:eastAsia="Times New Roman" w:hAnsi="Times New Roman" w:cs="Times New Roman"/>
                <w:i/>
                <w:iCs/>
                <w:sz w:val="24"/>
                <w:szCs w:val="24"/>
                <w:lang w:eastAsia="lv-LV"/>
              </w:rPr>
              <w:t>”.</w:t>
            </w:r>
          </w:p>
          <w:p w14:paraId="37820B3B" w14:textId="77777777" w:rsidR="006D4B37" w:rsidRPr="00F44A65" w:rsidRDefault="006D4B37" w:rsidP="001C22B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roofErr w:type="gramStart"/>
            <w:r>
              <w:rPr>
                <w:rFonts w:ascii="Times New Roman" w:eastAsia="Times New Roman" w:hAnsi="Times New Roman" w:cs="Times New Roman"/>
                <w:iCs/>
                <w:sz w:val="24"/>
                <w:szCs w:val="24"/>
                <w:lang w:eastAsia="lv-LV"/>
              </w:rPr>
              <w:t xml:space="preserve"> ,2</w:t>
            </w:r>
            <w:proofErr w:type="gramEnd"/>
            <w:r>
              <w:rPr>
                <w:rFonts w:ascii="Times New Roman" w:eastAsia="Times New Roman" w:hAnsi="Times New Roman" w:cs="Times New Roman"/>
                <w:iCs/>
                <w:sz w:val="24"/>
                <w:szCs w:val="24"/>
                <w:lang w:eastAsia="lv-LV"/>
              </w:rPr>
              <w:t>020. un 202</w:t>
            </w:r>
            <w:r w:rsidRPr="00F44A65">
              <w:rPr>
                <w:rFonts w:ascii="Times New Roman" w:eastAsia="Times New Roman" w:hAnsi="Times New Roman" w:cs="Times New Roman"/>
                <w:iCs/>
                <w:sz w:val="24"/>
                <w:szCs w:val="24"/>
                <w:lang w:eastAsia="lv-LV"/>
              </w:rPr>
              <w:t>1. gadā plānoto rādītāju un izdevumu kopsavilkums gadam:</w:t>
            </w:r>
          </w:p>
          <w:p w14:paraId="12F5AA95" w14:textId="77777777" w:rsidR="006D4B37" w:rsidRPr="00F44A65" w:rsidRDefault="006D4B37" w:rsidP="006D4B37">
            <w:pPr>
              <w:pStyle w:val="ListParagraph"/>
              <w:numPr>
                <w:ilvl w:val="0"/>
                <w:numId w:val="20"/>
              </w:numPr>
              <w:spacing w:line="256" w:lineRule="auto"/>
              <w:jc w:val="both"/>
              <w:rPr>
                <w:rFonts w:eastAsia="Times New Roman"/>
                <w:iCs/>
                <w:sz w:val="24"/>
                <w:szCs w:val="24"/>
                <w:lang w:eastAsia="lv-LV"/>
              </w:rPr>
            </w:pPr>
            <w:r w:rsidRPr="00F44A65">
              <w:rPr>
                <w:rFonts w:eastAsia="Times New Roman"/>
                <w:iCs/>
                <w:sz w:val="24"/>
                <w:szCs w:val="24"/>
                <w:lang w:eastAsia="lv-LV"/>
              </w:rPr>
              <w:t>6 atbalsta centri sniedz atbalstu 552 audžuģimenēm, t.sk., 90 specializētām audžuģimenēm;</w:t>
            </w:r>
          </w:p>
          <w:p w14:paraId="759DC8ED" w14:textId="77777777" w:rsidR="006D4B37" w:rsidRPr="00F44A65" w:rsidRDefault="006D4B37" w:rsidP="006D4B37">
            <w:pPr>
              <w:pStyle w:val="ListParagraph"/>
              <w:numPr>
                <w:ilvl w:val="0"/>
                <w:numId w:val="20"/>
              </w:numPr>
              <w:spacing w:line="256" w:lineRule="auto"/>
              <w:jc w:val="both"/>
              <w:rPr>
                <w:rFonts w:eastAsia="Times New Roman"/>
                <w:iCs/>
                <w:sz w:val="24"/>
                <w:szCs w:val="24"/>
                <w:lang w:eastAsia="lv-LV"/>
              </w:rPr>
            </w:pPr>
            <w:r w:rsidRPr="00F44A65">
              <w:rPr>
                <w:rFonts w:eastAsia="Times New Roman"/>
                <w:iCs/>
                <w:sz w:val="24"/>
                <w:szCs w:val="24"/>
                <w:lang w:eastAsia="lv-LV"/>
              </w:rPr>
              <w:t>54 personas ( vidēji 30 ģimenes) saņēmušas apmācību audžuģimenes statusa iegūšanai, 36 personas (vidēji 18 audžuģimenes) saņēmušas apmācību specializētās audžuģimenes statusa iegūšanai;</w:t>
            </w:r>
          </w:p>
          <w:p w14:paraId="41323225" w14:textId="77777777" w:rsidR="006D4B37" w:rsidRPr="00F44A65" w:rsidRDefault="006D4B37" w:rsidP="006D4B37">
            <w:pPr>
              <w:pStyle w:val="ListParagraph"/>
              <w:numPr>
                <w:ilvl w:val="0"/>
                <w:numId w:val="20"/>
              </w:numPr>
              <w:spacing w:line="256" w:lineRule="auto"/>
              <w:jc w:val="both"/>
              <w:rPr>
                <w:rFonts w:eastAsia="Times New Roman"/>
                <w:iCs/>
                <w:sz w:val="24"/>
                <w:szCs w:val="24"/>
                <w:lang w:eastAsia="lv-LV"/>
              </w:rPr>
            </w:pPr>
            <w:r w:rsidRPr="00F44A65">
              <w:rPr>
                <w:rFonts w:eastAsia="Times New Roman"/>
                <w:iCs/>
                <w:sz w:val="24"/>
                <w:szCs w:val="24"/>
                <w:lang w:eastAsia="lv-LV"/>
              </w:rPr>
              <w:t>90 specializētās audžuģimenes, t.sk., 72 krīzes un 18 audžuģimenes bērnam, kuram nepieciešama īpaša aprūpe (VDEAK atzinums par īpašu kopšanu) saņēmušas atlīdzību;</w:t>
            </w:r>
          </w:p>
          <w:p w14:paraId="3DBA8DA2" w14:textId="77777777" w:rsidR="006D4B37" w:rsidRPr="00F44A65" w:rsidRDefault="006D4B37" w:rsidP="006D4B37">
            <w:pPr>
              <w:pStyle w:val="ListParagraph"/>
              <w:numPr>
                <w:ilvl w:val="0"/>
                <w:numId w:val="20"/>
              </w:numPr>
              <w:spacing w:line="256" w:lineRule="auto"/>
              <w:jc w:val="both"/>
              <w:rPr>
                <w:rFonts w:eastAsia="Times New Roman"/>
                <w:iCs/>
                <w:sz w:val="24"/>
                <w:szCs w:val="24"/>
                <w:lang w:eastAsia="lv-LV"/>
              </w:rPr>
            </w:pPr>
            <w:r w:rsidRPr="00F44A65">
              <w:rPr>
                <w:rFonts w:eastAsia="Times New Roman"/>
                <w:iCs/>
                <w:sz w:val="24"/>
                <w:szCs w:val="24"/>
                <w:lang w:eastAsia="lv-LV"/>
              </w:rPr>
              <w:lastRenderedPageBreak/>
              <w:t xml:space="preserve">18 specializētās audžuģimenes, t.sk., 12 krīzes un 6 audžuģimenes bērnam, kuram nepieciešama īpaša aprūpe (VDEAK atzinums par īpašu kopšanu) saņēmušas vienreizēju mājokļa iekārtošanas izdevumu kompensāciju; </w:t>
            </w:r>
          </w:p>
          <w:p w14:paraId="38D851AD" w14:textId="77777777" w:rsidR="006D4B37" w:rsidRPr="00F44A65" w:rsidRDefault="006D4B37" w:rsidP="006D4B37">
            <w:pPr>
              <w:pStyle w:val="ListParagraph"/>
              <w:numPr>
                <w:ilvl w:val="0"/>
                <w:numId w:val="20"/>
              </w:numPr>
              <w:spacing w:line="256" w:lineRule="auto"/>
              <w:jc w:val="both"/>
              <w:rPr>
                <w:rFonts w:eastAsia="Times New Roman"/>
                <w:iCs/>
                <w:sz w:val="24"/>
                <w:szCs w:val="24"/>
                <w:lang w:eastAsia="lv-LV"/>
              </w:rPr>
            </w:pPr>
            <w:r w:rsidRPr="00F44A65">
              <w:rPr>
                <w:rFonts w:eastAsia="Times New Roman"/>
                <w:iCs/>
                <w:sz w:val="24"/>
                <w:szCs w:val="24"/>
                <w:lang w:eastAsia="lv-LV"/>
              </w:rPr>
              <w:t>adoptētāji, aizbildņi un viesģimenes saņēmušas 3 300 psihologa konsultācijas (t.sk. 300 BT atzinumu sagatavošana);</w:t>
            </w:r>
          </w:p>
          <w:p w14:paraId="5DC21ACF" w14:textId="77777777" w:rsidR="006D4B37" w:rsidRPr="00F44A65" w:rsidRDefault="006D4B37" w:rsidP="006D4B37">
            <w:pPr>
              <w:pStyle w:val="ListParagraph"/>
              <w:numPr>
                <w:ilvl w:val="0"/>
                <w:numId w:val="20"/>
              </w:numPr>
              <w:spacing w:line="256" w:lineRule="auto"/>
              <w:jc w:val="both"/>
              <w:rPr>
                <w:rFonts w:eastAsia="Times New Roman"/>
                <w:iCs/>
                <w:sz w:val="24"/>
                <w:szCs w:val="24"/>
                <w:lang w:eastAsia="lv-LV"/>
              </w:rPr>
            </w:pPr>
            <w:r w:rsidRPr="00F44A65">
              <w:rPr>
                <w:rFonts w:eastAsia="Times New Roman"/>
                <w:iCs/>
                <w:sz w:val="24"/>
                <w:szCs w:val="24"/>
                <w:lang w:eastAsia="lv-LV"/>
              </w:rPr>
              <w:t>adoptētājiem, aizbildņiem un viesģimenēm noorganizētas 240 atbalsta grupas;</w:t>
            </w:r>
          </w:p>
          <w:p w14:paraId="7A8B638B" w14:textId="77777777" w:rsidR="006D4B37" w:rsidRPr="00F44A65" w:rsidRDefault="006D4B37" w:rsidP="006D4B37">
            <w:pPr>
              <w:pStyle w:val="ListParagraph"/>
              <w:numPr>
                <w:ilvl w:val="0"/>
                <w:numId w:val="20"/>
              </w:numPr>
              <w:spacing w:line="256" w:lineRule="auto"/>
              <w:jc w:val="both"/>
              <w:rPr>
                <w:rFonts w:eastAsia="Times New Roman"/>
                <w:iCs/>
                <w:sz w:val="24"/>
                <w:szCs w:val="24"/>
                <w:lang w:eastAsia="lv-LV"/>
              </w:rPr>
            </w:pPr>
            <w:r w:rsidRPr="00F44A65">
              <w:rPr>
                <w:rFonts w:eastAsia="Times New Roman"/>
                <w:iCs/>
                <w:sz w:val="24"/>
                <w:szCs w:val="24"/>
                <w:lang w:eastAsia="lv-LV"/>
              </w:rPr>
              <w:t>400 potenciālie adoptētāji saņēmuši apmācību;</w:t>
            </w:r>
          </w:p>
          <w:p w14:paraId="5076BE5C" w14:textId="77777777" w:rsidR="006D4B37" w:rsidRPr="00F44A65" w:rsidRDefault="006D4B37" w:rsidP="006D4B37">
            <w:pPr>
              <w:pStyle w:val="ListParagraph"/>
              <w:numPr>
                <w:ilvl w:val="0"/>
                <w:numId w:val="20"/>
              </w:numPr>
              <w:spacing w:line="256" w:lineRule="auto"/>
              <w:jc w:val="both"/>
              <w:rPr>
                <w:rFonts w:eastAsia="Times New Roman"/>
                <w:iCs/>
                <w:sz w:val="24"/>
                <w:szCs w:val="24"/>
                <w:lang w:eastAsia="lv-LV"/>
              </w:rPr>
            </w:pPr>
            <w:r w:rsidRPr="00F44A65">
              <w:rPr>
                <w:rFonts w:eastAsia="Times New Roman"/>
                <w:iCs/>
                <w:sz w:val="24"/>
                <w:szCs w:val="24"/>
                <w:lang w:eastAsia="lv-LV"/>
              </w:rPr>
              <w:t>3 atbalsta centriem segti atbalsta centra izveidošanas un iekārtošanas izdevumi.</w:t>
            </w:r>
          </w:p>
          <w:tbl>
            <w:tblPr>
              <w:tblW w:w="7000" w:type="dxa"/>
              <w:tblLayout w:type="fixed"/>
              <w:tblLook w:val="04A0" w:firstRow="1" w:lastRow="0" w:firstColumn="1" w:lastColumn="0" w:noHBand="0" w:noVBand="1"/>
            </w:tblPr>
            <w:tblGrid>
              <w:gridCol w:w="5012"/>
              <w:gridCol w:w="1988"/>
            </w:tblGrid>
            <w:tr w:rsidR="006D4B37" w:rsidRPr="00F44A65" w14:paraId="2362B3E6" w14:textId="77777777" w:rsidTr="00263747">
              <w:trPr>
                <w:trHeight w:val="297"/>
              </w:trPr>
              <w:tc>
                <w:tcPr>
                  <w:tcW w:w="5012" w:type="dxa"/>
                  <w:vAlign w:val="bottom"/>
                  <w:hideMark/>
                </w:tcPr>
                <w:p w14:paraId="7671BACB" w14:textId="77777777" w:rsidR="006D4B37" w:rsidRPr="00F44A65" w:rsidRDefault="006D4B37" w:rsidP="001C22BD">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 xml:space="preserve">KOPĀ </w:t>
                  </w:r>
                  <w:proofErr w:type="gramStart"/>
                  <w:r>
                    <w:rPr>
                      <w:rFonts w:ascii="Times New Roman" w:eastAsia="Times New Roman" w:hAnsi="Times New Roman" w:cs="Times New Roman"/>
                      <w:bCs/>
                      <w:sz w:val="24"/>
                      <w:szCs w:val="24"/>
                      <w:lang w:eastAsia="lv-LV"/>
                    </w:rPr>
                    <w:t>2019.gadā</w:t>
                  </w:r>
                  <w:proofErr w:type="gramEnd"/>
                  <w:r>
                    <w:rPr>
                      <w:rFonts w:ascii="Times New Roman" w:eastAsia="Times New Roman" w:hAnsi="Times New Roman" w:cs="Times New Roman"/>
                      <w:bCs/>
                      <w:sz w:val="24"/>
                      <w:szCs w:val="24"/>
                      <w:lang w:eastAsia="lv-LV"/>
                    </w:rPr>
                    <w:t xml:space="preserve"> un turpmāk ik gadu</w:t>
                  </w:r>
                  <w:r w:rsidRPr="00F44A65">
                    <w:rPr>
                      <w:rFonts w:ascii="Times New Roman" w:eastAsia="Times New Roman" w:hAnsi="Times New Roman" w:cs="Times New Roman"/>
                      <w:bCs/>
                      <w:sz w:val="24"/>
                      <w:szCs w:val="24"/>
                      <w:lang w:eastAsia="lv-LV"/>
                    </w:rPr>
                    <w:t xml:space="preserve">, </w:t>
                  </w:r>
                  <w:r w:rsidRPr="00F44A65">
                    <w:rPr>
                      <w:rFonts w:ascii="Times New Roman" w:eastAsia="Times New Roman" w:hAnsi="Times New Roman" w:cs="Times New Roman"/>
                      <w:bCs/>
                      <w:i/>
                      <w:sz w:val="24"/>
                      <w:szCs w:val="24"/>
                      <w:lang w:eastAsia="lv-LV"/>
                    </w:rPr>
                    <w:t>euro</w:t>
                  </w:r>
                </w:p>
              </w:tc>
              <w:tc>
                <w:tcPr>
                  <w:tcW w:w="1988" w:type="dxa"/>
                  <w:shd w:val="clear" w:color="auto" w:fill="auto"/>
                  <w:vAlign w:val="bottom"/>
                  <w:hideMark/>
                </w:tcPr>
                <w:p w14:paraId="0417E2C1" w14:textId="77777777" w:rsidR="006D4B37" w:rsidRPr="00F44A65" w:rsidRDefault="006D4B37" w:rsidP="001C22BD">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1 788 208</w:t>
                  </w:r>
                </w:p>
              </w:tc>
            </w:tr>
            <w:tr w:rsidR="006D4B37" w:rsidRPr="00F44A65" w14:paraId="38E60424" w14:textId="77777777" w:rsidTr="00263747">
              <w:trPr>
                <w:trHeight w:val="282"/>
              </w:trPr>
              <w:tc>
                <w:tcPr>
                  <w:tcW w:w="5012" w:type="dxa"/>
                  <w:vAlign w:val="bottom"/>
                  <w:hideMark/>
                </w:tcPr>
                <w:p w14:paraId="1C9C315C" w14:textId="77777777" w:rsidR="006D4B37" w:rsidRPr="00F44A65" w:rsidRDefault="006D4B37" w:rsidP="001C22BD">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Tiešās pakalpojuma izmaksas (atbalsts audžuģimenēm, specializētajām audžuģimenēm, aizbildņiem, adoptētājiem un viesģimenēm):</w:t>
                  </w:r>
                </w:p>
              </w:tc>
              <w:tc>
                <w:tcPr>
                  <w:tcW w:w="1988" w:type="dxa"/>
                  <w:vAlign w:val="bottom"/>
                  <w:hideMark/>
                </w:tcPr>
                <w:p w14:paraId="2F1E4FBE" w14:textId="77777777" w:rsidR="006D4B37" w:rsidRPr="00F44A65" w:rsidRDefault="006D4B37" w:rsidP="001C22BD">
                  <w:pPr>
                    <w:spacing w:after="0" w:line="240" w:lineRule="auto"/>
                    <w:jc w:val="right"/>
                    <w:rPr>
                      <w:rFonts w:ascii="Times New Roman" w:eastAsia="Times New Roman" w:hAnsi="Times New Roman" w:cs="Times New Roman"/>
                      <w:bCs/>
                      <w:sz w:val="24"/>
                      <w:szCs w:val="24"/>
                      <w:lang w:eastAsia="lv-LV"/>
                    </w:rPr>
                  </w:pPr>
                  <w:r w:rsidRPr="00F44A65">
                    <w:rPr>
                      <w:rFonts w:ascii="Times New Roman" w:eastAsia="Times New Roman" w:hAnsi="Times New Roman" w:cs="Times New Roman"/>
                      <w:bCs/>
                      <w:sz w:val="24"/>
                      <w:szCs w:val="24"/>
                      <w:lang w:eastAsia="lv-LV"/>
                    </w:rPr>
                    <w:t>836 82</w:t>
                  </w:r>
                  <w:r>
                    <w:rPr>
                      <w:rFonts w:ascii="Times New Roman" w:eastAsia="Times New Roman" w:hAnsi="Times New Roman" w:cs="Times New Roman"/>
                      <w:bCs/>
                      <w:sz w:val="24"/>
                      <w:szCs w:val="24"/>
                      <w:lang w:eastAsia="lv-LV"/>
                    </w:rPr>
                    <w:t>1</w:t>
                  </w:r>
                </w:p>
              </w:tc>
            </w:tr>
            <w:tr w:rsidR="006D4B37" w:rsidRPr="00F44A65" w14:paraId="0C8BCC68" w14:textId="77777777" w:rsidTr="00263747">
              <w:trPr>
                <w:trHeight w:val="297"/>
              </w:trPr>
              <w:tc>
                <w:tcPr>
                  <w:tcW w:w="5012" w:type="dxa"/>
                  <w:vAlign w:val="bottom"/>
                  <w:hideMark/>
                </w:tcPr>
                <w:p w14:paraId="6B39A3EE"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Apmācības ģimenēm statusa (gan audžuģimenes, gan specializētās audžuģimenes) iegūšanai un apmācība potenciālajiem adoptētājiem:</w:t>
                  </w:r>
                </w:p>
              </w:tc>
              <w:tc>
                <w:tcPr>
                  <w:tcW w:w="1988" w:type="dxa"/>
                  <w:vAlign w:val="bottom"/>
                  <w:hideMark/>
                </w:tcPr>
                <w:p w14:paraId="1D52CCE9"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69 872</w:t>
                  </w:r>
                </w:p>
              </w:tc>
            </w:tr>
            <w:tr w:rsidR="006D4B37" w:rsidRPr="00F44A65" w14:paraId="3E9987AE" w14:textId="77777777" w:rsidTr="00263747">
              <w:trPr>
                <w:trHeight w:val="297"/>
              </w:trPr>
              <w:tc>
                <w:tcPr>
                  <w:tcW w:w="5012" w:type="dxa"/>
                  <w:vAlign w:val="bottom"/>
                  <w:hideMark/>
                </w:tcPr>
                <w:p w14:paraId="6A2D6960"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Vienreizēja mājokļa iekārtošanas izdevumu kompensācija:</w:t>
                  </w:r>
                </w:p>
              </w:tc>
              <w:tc>
                <w:tcPr>
                  <w:tcW w:w="1988" w:type="dxa"/>
                  <w:vAlign w:val="bottom"/>
                  <w:hideMark/>
                </w:tcPr>
                <w:p w14:paraId="6B307F88"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9 000</w:t>
                  </w:r>
                </w:p>
              </w:tc>
            </w:tr>
            <w:tr w:rsidR="006D4B37" w:rsidRPr="00F44A65" w14:paraId="22938AF6" w14:textId="77777777" w:rsidTr="00263747">
              <w:trPr>
                <w:trHeight w:val="297"/>
              </w:trPr>
              <w:tc>
                <w:tcPr>
                  <w:tcW w:w="5012" w:type="dxa"/>
                  <w:vAlign w:val="bottom"/>
                  <w:hideMark/>
                </w:tcPr>
                <w:p w14:paraId="22F7010B"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Atlīdzības izdevumi specializētām audžuģimenēm:</w:t>
                  </w:r>
                </w:p>
              </w:tc>
              <w:tc>
                <w:tcPr>
                  <w:tcW w:w="1988" w:type="dxa"/>
                  <w:vAlign w:val="bottom"/>
                  <w:hideMark/>
                </w:tcPr>
                <w:p w14:paraId="78EFCCDF"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729 947</w:t>
                  </w:r>
                </w:p>
              </w:tc>
            </w:tr>
            <w:tr w:rsidR="006D4B37" w:rsidRPr="00F44A65" w14:paraId="5E34EBB4" w14:textId="77777777" w:rsidTr="00263747">
              <w:trPr>
                <w:trHeight w:val="297"/>
              </w:trPr>
              <w:tc>
                <w:tcPr>
                  <w:tcW w:w="5012" w:type="dxa"/>
                  <w:vAlign w:val="bottom"/>
                  <w:hideMark/>
                </w:tcPr>
                <w:p w14:paraId="1146D444"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Atbalsta centru administrēšanas izdevumi:</w:t>
                  </w:r>
                </w:p>
              </w:tc>
              <w:tc>
                <w:tcPr>
                  <w:tcW w:w="1988" w:type="dxa"/>
                  <w:vAlign w:val="bottom"/>
                  <w:hideMark/>
                </w:tcPr>
                <w:p w14:paraId="6549E076"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112 568</w:t>
                  </w:r>
                </w:p>
              </w:tc>
            </w:tr>
            <w:tr w:rsidR="006D4B37" w:rsidRPr="00F44A65" w14:paraId="4568C43A" w14:textId="77777777" w:rsidTr="00263747">
              <w:trPr>
                <w:trHeight w:val="297"/>
              </w:trPr>
              <w:tc>
                <w:tcPr>
                  <w:tcW w:w="5012" w:type="dxa"/>
                  <w:vAlign w:val="bottom"/>
                  <w:hideMark/>
                </w:tcPr>
                <w:p w14:paraId="2F433441"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Atbalsta centru izveidošanas, iekārtošanas izdevumi:</w:t>
                  </w:r>
                </w:p>
              </w:tc>
              <w:tc>
                <w:tcPr>
                  <w:tcW w:w="1988" w:type="dxa"/>
                  <w:vAlign w:val="bottom"/>
                  <w:hideMark/>
                </w:tcPr>
                <w:p w14:paraId="40386F9D" w14:textId="77777777" w:rsidR="006D4B37" w:rsidRDefault="006D4B37" w:rsidP="001C22BD">
                  <w:pPr>
                    <w:spacing w:after="0" w:line="240" w:lineRule="auto"/>
                    <w:jc w:val="right"/>
                    <w:rPr>
                      <w:rFonts w:ascii="Times New Roman" w:eastAsia="Times New Roman" w:hAnsi="Times New Roman" w:cs="Times New Roman"/>
                      <w:sz w:val="24"/>
                      <w:szCs w:val="24"/>
                      <w:lang w:eastAsia="lv-LV"/>
                    </w:rPr>
                  </w:pPr>
                  <w:r w:rsidRPr="00F44A65">
                    <w:rPr>
                      <w:rFonts w:ascii="Times New Roman" w:eastAsia="Times New Roman" w:hAnsi="Times New Roman" w:cs="Times New Roman"/>
                      <w:sz w:val="24"/>
                      <w:szCs w:val="24"/>
                      <w:lang w:eastAsia="lv-LV"/>
                    </w:rPr>
                    <w:t>30</w:t>
                  </w:r>
                  <w:r>
                    <w:rPr>
                      <w:rFonts w:ascii="Times New Roman" w:eastAsia="Times New Roman" w:hAnsi="Times New Roman" w:cs="Times New Roman"/>
                      <w:sz w:val="24"/>
                      <w:szCs w:val="24"/>
                      <w:lang w:eastAsia="lv-LV"/>
                    </w:rPr>
                    <w:t> </w:t>
                  </w:r>
                  <w:r w:rsidRPr="00F44A65">
                    <w:rPr>
                      <w:rFonts w:ascii="Times New Roman" w:eastAsia="Times New Roman" w:hAnsi="Times New Roman" w:cs="Times New Roman"/>
                      <w:sz w:val="24"/>
                      <w:szCs w:val="24"/>
                      <w:lang w:eastAsia="lv-LV"/>
                    </w:rPr>
                    <w:t>000</w:t>
                  </w:r>
                </w:p>
                <w:p w14:paraId="501EB73F" w14:textId="77777777" w:rsidR="006D4B37" w:rsidRPr="00F44A65" w:rsidRDefault="006D4B37" w:rsidP="001C22BD">
                  <w:pPr>
                    <w:spacing w:after="0" w:line="240" w:lineRule="auto"/>
                    <w:jc w:val="right"/>
                    <w:rPr>
                      <w:rFonts w:ascii="Times New Roman" w:eastAsia="Times New Roman" w:hAnsi="Times New Roman" w:cs="Times New Roman"/>
                      <w:sz w:val="24"/>
                      <w:szCs w:val="24"/>
                      <w:lang w:eastAsia="lv-LV"/>
                    </w:rPr>
                  </w:pPr>
                </w:p>
              </w:tc>
            </w:tr>
          </w:tbl>
          <w:p w14:paraId="5F3CC4D4" w14:textId="77777777" w:rsidR="006D4B37" w:rsidRDefault="006D4B37" w:rsidP="001C22BD">
            <w:pPr>
              <w:spacing w:after="0" w:line="240" w:lineRule="auto"/>
              <w:jc w:val="both"/>
              <w:rPr>
                <w:rFonts w:ascii="Times New Roman" w:eastAsia="Times New Roman" w:hAnsi="Times New Roman" w:cs="Times New Roman"/>
                <w:i/>
                <w:iCs/>
                <w:sz w:val="24"/>
                <w:szCs w:val="24"/>
                <w:lang w:eastAsia="lv-LV"/>
              </w:rPr>
            </w:pPr>
            <w:r w:rsidRPr="00F44A65">
              <w:rPr>
                <w:rFonts w:ascii="Times New Roman" w:eastAsia="Times New Roman" w:hAnsi="Times New Roman" w:cs="Times New Roman"/>
                <w:i/>
                <w:iCs/>
                <w:sz w:val="24"/>
                <w:szCs w:val="24"/>
                <w:lang w:eastAsia="lv-LV"/>
              </w:rPr>
              <w:t xml:space="preserve">Detalizētu 2019.,2020. un </w:t>
            </w:r>
            <w:proofErr w:type="gramStart"/>
            <w:r w:rsidRPr="00F44A65">
              <w:rPr>
                <w:rFonts w:ascii="Times New Roman" w:eastAsia="Times New Roman" w:hAnsi="Times New Roman" w:cs="Times New Roman"/>
                <w:i/>
                <w:iCs/>
                <w:sz w:val="24"/>
                <w:szCs w:val="24"/>
                <w:lang w:eastAsia="lv-LV"/>
              </w:rPr>
              <w:t>2021.gada</w:t>
            </w:r>
            <w:proofErr w:type="gramEnd"/>
            <w:r w:rsidRPr="00F44A65">
              <w:rPr>
                <w:rFonts w:ascii="Times New Roman" w:eastAsia="Times New Roman" w:hAnsi="Times New Roman" w:cs="Times New Roman"/>
                <w:i/>
                <w:iCs/>
                <w:sz w:val="24"/>
                <w:szCs w:val="24"/>
                <w:lang w:eastAsia="lv-LV"/>
              </w:rPr>
              <w:t xml:space="preserve"> izdevumu aprēķinu skat. Pielikumā Nr.4 „Pasākuma "Atbalsts ārpusģimenes aprūpes pakalpojumu sniegšanai" izdevumu kopsavilkums 2019., 2020. un </w:t>
            </w:r>
            <w:proofErr w:type="gramStart"/>
            <w:r w:rsidRPr="00F44A65">
              <w:rPr>
                <w:rFonts w:ascii="Times New Roman" w:eastAsia="Times New Roman" w:hAnsi="Times New Roman" w:cs="Times New Roman"/>
                <w:i/>
                <w:iCs/>
                <w:sz w:val="24"/>
                <w:szCs w:val="24"/>
                <w:lang w:eastAsia="lv-LV"/>
              </w:rPr>
              <w:t>2021.gadam</w:t>
            </w:r>
            <w:proofErr w:type="gramEnd"/>
            <w:r w:rsidRPr="00F44A65">
              <w:rPr>
                <w:rFonts w:ascii="Times New Roman" w:eastAsia="Times New Roman" w:hAnsi="Times New Roman" w:cs="Times New Roman"/>
                <w:i/>
                <w:iCs/>
                <w:sz w:val="24"/>
                <w:szCs w:val="24"/>
                <w:lang w:eastAsia="lv-LV"/>
              </w:rPr>
              <w:t>”.</w:t>
            </w:r>
          </w:p>
          <w:p w14:paraId="3957D81A" w14:textId="77777777" w:rsidR="006D4B37" w:rsidRDefault="006D4B37" w:rsidP="001C22BD">
            <w:pPr>
              <w:spacing w:after="0" w:line="240" w:lineRule="auto"/>
              <w:jc w:val="both"/>
              <w:rPr>
                <w:rFonts w:ascii="Times New Roman" w:eastAsia="Times New Roman" w:hAnsi="Times New Roman" w:cs="Times New Roman"/>
                <w:i/>
                <w:iCs/>
                <w:sz w:val="24"/>
                <w:szCs w:val="24"/>
                <w:lang w:eastAsia="lv-LV"/>
              </w:rPr>
            </w:pPr>
          </w:p>
          <w:p w14:paraId="721ABE2B" w14:textId="76AF4428" w:rsidR="006D4B37" w:rsidRPr="00263747" w:rsidRDefault="006D4B37" w:rsidP="00263747">
            <w:pPr>
              <w:spacing w:after="0" w:line="240" w:lineRule="auto"/>
              <w:jc w:val="both"/>
              <w:rPr>
                <w:rFonts w:ascii="Times New Roman" w:hAnsi="Times New Roman" w:cs="Times New Roman"/>
                <w:i/>
                <w:color w:val="000000" w:themeColor="text1"/>
                <w:sz w:val="24"/>
                <w:szCs w:val="24"/>
              </w:rPr>
            </w:pPr>
            <w:proofErr w:type="gramStart"/>
            <w:r w:rsidRPr="0074017E">
              <w:rPr>
                <w:rFonts w:ascii="Times New Roman" w:eastAsia="Times New Roman" w:hAnsi="Times New Roman" w:cs="Times New Roman"/>
                <w:i/>
                <w:iCs/>
                <w:sz w:val="24"/>
                <w:szCs w:val="24"/>
                <w:lang w:eastAsia="lv-LV"/>
              </w:rPr>
              <w:t>2018.gada</w:t>
            </w:r>
            <w:proofErr w:type="gramEnd"/>
            <w:r w:rsidRPr="0074017E">
              <w:rPr>
                <w:rFonts w:ascii="Times New Roman" w:eastAsia="Times New Roman" w:hAnsi="Times New Roman" w:cs="Times New Roman"/>
                <w:i/>
                <w:iCs/>
                <w:sz w:val="24"/>
                <w:szCs w:val="24"/>
                <w:lang w:eastAsia="lv-LV"/>
              </w:rPr>
              <w:t xml:space="preserve"> p</w:t>
            </w:r>
            <w:r w:rsidRPr="006D4B37">
              <w:rPr>
                <w:rFonts w:ascii="Times New Roman" w:eastAsia="Times New Roman" w:hAnsi="Times New Roman" w:cs="Times New Roman"/>
                <w:i/>
                <w:iCs/>
                <w:color w:val="000000" w:themeColor="text1"/>
                <w:sz w:val="24"/>
                <w:szCs w:val="24"/>
                <w:lang w:eastAsia="lv-LV"/>
              </w:rPr>
              <w:t xml:space="preserve">rioritārā  pasākuma “Alternatīvo ģimenes aprūpes formu attīstība” pasākuma “Specializēto audžuģimeņu atbalstam” īstenošanai 2019.gadam un turpmāk ik gadu plānots finansējums 1 264 804 euro apmērā (MK 2017.gada 8.septembra sēdes protokola Nr.44  1§15.punkts), bet, ņemot vērā, ka no 2019.gada 1.janvāra </w:t>
            </w:r>
            <w:r w:rsidRPr="006D4B37">
              <w:rPr>
                <w:rFonts w:ascii="Times New Roman" w:hAnsi="Times New Roman" w:cs="Times New Roman"/>
                <w:i/>
                <w:color w:val="000000" w:themeColor="text1"/>
                <w:sz w:val="24"/>
                <w:szCs w:val="24"/>
              </w:rPr>
              <w:t xml:space="preserve">paredzēts paplašināt atbalsta centriem noteiktās funkcijas un uzdevumus, iekļaujot plašāku pakalpojuma saņēmēju loku, t.i., adoptētājus, aizbildņus un viesģimenes (līdz šim atbalstu sniedz VBTAI), tādējādi nosakot, ka atbalsta centru sniegto pakalpojumu mērķis ir nodrošināt audžuģimeņu, īpaši specializēto audžuģimeņu, adoptētāju, aizbildņu, viesģimeņu skaita pieaugumu, kā arī un psihosociālo atbalstu iepriekš minētajām personām, papildus pasākuma īstenošanai tiek plānots finansējums 523 404 euro apmērā.  Finansējums 523 404 euro apmērā pasākuma “Specializēto audžuģimeņu atbalstam” īstenošanai atbalsta centros tiks novirzīts no 2017.gadā jaunajai politikas iniciatīvai “Alternatīvo ģimenes aprūpes formu attīstība” ietvaros pasākumam “Potenciālo adoptētāju apmācībai, psiholoģisko konsultāciju un atbalsta grupu nodrošināšanai” piešķirtā finansējuma </w:t>
            </w:r>
            <w:r w:rsidRPr="006D4B37">
              <w:rPr>
                <w:rFonts w:ascii="Times New Roman" w:eastAsia="Times New Roman" w:hAnsi="Times New Roman" w:cs="Times New Roman"/>
                <w:i/>
                <w:iCs/>
                <w:color w:val="000000" w:themeColor="text1"/>
                <w:sz w:val="24"/>
                <w:szCs w:val="24"/>
                <w:lang w:eastAsia="lv-LV"/>
              </w:rPr>
              <w:t>(MK 2016.gada 16.augusta sēdes protokola Nr.40  59§2.punkts)</w:t>
            </w:r>
            <w:r w:rsidRPr="006D4B37">
              <w:rPr>
                <w:rFonts w:ascii="Times New Roman" w:hAnsi="Times New Roman" w:cs="Times New Roman"/>
                <w:i/>
                <w:color w:val="000000" w:themeColor="text1"/>
                <w:sz w:val="24"/>
                <w:szCs w:val="24"/>
              </w:rPr>
              <w:t xml:space="preserve">, kas tika piešķirts 2017.gadam un turpmāk ik gadu apakšprogrammā 22.02.00”Valsts programma bērnu un </w:t>
            </w:r>
            <w:r w:rsidRPr="006D4B37">
              <w:rPr>
                <w:rFonts w:ascii="Times New Roman" w:hAnsi="Times New Roman" w:cs="Times New Roman"/>
                <w:i/>
                <w:color w:val="000000" w:themeColor="text1"/>
                <w:sz w:val="24"/>
                <w:szCs w:val="24"/>
              </w:rPr>
              <w:lastRenderedPageBreak/>
              <w:t>ģimenes stāvokļa uzlabošanai” 543 615 euro apmērā atbalsta grupu adoptētājiem, audžuģimenēm, aizbildņiem un viesģimenēm nodrošināšanai, kā arī psiholoģisko konsultāciju nodrošināšanai.  Minētos pasākumus līdz 2018.gada 31.decembrim īsteno VBTAI, savukārt no 2019.gada 1.janvāra pasākumus nodrošinās atbalsta centri. VBTAI 2017.gada jaunajai politikas iniciatīvai “Alternatīvo ģimenes aprūpes formu attīstība” pasākumam “Potenciālo adoptētāju apmācībai, psiholoģisko konsultāciju un atbalsta grupu nodrošināšanai” piešķirtā finansējuma 20 211 euro ietvaros turpinās organizēt audžuģimeņu, adoptētāju, aizbildņu un viesģimeņu reģionālos salidojumus.</w:t>
            </w:r>
          </w:p>
        </w:tc>
      </w:tr>
      <w:tr w:rsidR="00812079" w:rsidRPr="00F44A65" w14:paraId="54F9E5E6" w14:textId="77777777" w:rsidTr="00263747">
        <w:trPr>
          <w:tblCellSpacing w:w="15" w:type="dxa"/>
        </w:trPr>
        <w:tc>
          <w:tcPr>
            <w:tcW w:w="687" w:type="pct"/>
            <w:gridSpan w:val="3"/>
            <w:tcBorders>
              <w:top w:val="outset" w:sz="6" w:space="0" w:color="auto"/>
              <w:left w:val="outset" w:sz="6" w:space="0" w:color="auto"/>
              <w:bottom w:val="outset" w:sz="6" w:space="0" w:color="auto"/>
              <w:right w:val="outset" w:sz="6" w:space="0" w:color="auto"/>
            </w:tcBorders>
            <w:hideMark/>
          </w:tcPr>
          <w:p w14:paraId="61D3E311" w14:textId="77777777" w:rsidR="00812079" w:rsidRPr="00F44A65" w:rsidRDefault="00812079" w:rsidP="00FD2B63">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lastRenderedPageBreak/>
              <w:t>6.1. detalizēts ieņēmumu aprēķins</w:t>
            </w:r>
          </w:p>
        </w:tc>
        <w:tc>
          <w:tcPr>
            <w:tcW w:w="4267" w:type="pct"/>
            <w:gridSpan w:val="10"/>
            <w:vMerge w:val="restart"/>
            <w:tcBorders>
              <w:top w:val="outset" w:sz="6" w:space="0" w:color="auto"/>
              <w:left w:val="outset" w:sz="6" w:space="0" w:color="auto"/>
              <w:bottom w:val="outset" w:sz="6" w:space="0" w:color="auto"/>
              <w:right w:val="outset" w:sz="6" w:space="0" w:color="auto"/>
            </w:tcBorders>
            <w:vAlign w:val="center"/>
            <w:hideMark/>
          </w:tcPr>
          <w:p w14:paraId="18BAE542" w14:textId="77777777" w:rsidR="00812079" w:rsidRPr="00F44A65" w:rsidRDefault="00812079" w:rsidP="00FD2B63">
            <w:pPr>
              <w:spacing w:after="0" w:line="240" w:lineRule="auto"/>
              <w:rPr>
                <w:rFonts w:ascii="Times New Roman" w:eastAsia="Times New Roman" w:hAnsi="Times New Roman" w:cs="Times New Roman"/>
                <w:iCs/>
                <w:color w:val="414142"/>
                <w:sz w:val="24"/>
                <w:szCs w:val="24"/>
                <w:lang w:eastAsia="lv-LV"/>
              </w:rPr>
            </w:pPr>
          </w:p>
        </w:tc>
      </w:tr>
      <w:tr w:rsidR="00812079" w:rsidRPr="00F44A65" w14:paraId="5B6BE58D" w14:textId="77777777" w:rsidTr="00263747">
        <w:trPr>
          <w:tblCellSpacing w:w="15" w:type="dxa"/>
        </w:trPr>
        <w:tc>
          <w:tcPr>
            <w:tcW w:w="687" w:type="pct"/>
            <w:gridSpan w:val="3"/>
            <w:tcBorders>
              <w:top w:val="outset" w:sz="6" w:space="0" w:color="auto"/>
              <w:left w:val="outset" w:sz="6" w:space="0" w:color="auto"/>
              <w:bottom w:val="outset" w:sz="6" w:space="0" w:color="auto"/>
              <w:right w:val="outset" w:sz="6" w:space="0" w:color="auto"/>
            </w:tcBorders>
            <w:hideMark/>
          </w:tcPr>
          <w:p w14:paraId="11F588FE" w14:textId="77777777" w:rsidR="00812079" w:rsidRPr="00F44A65" w:rsidRDefault="00812079" w:rsidP="00FD2B63">
            <w:pPr>
              <w:spacing w:after="0" w:line="240" w:lineRule="auto"/>
              <w:rPr>
                <w:rFonts w:ascii="Times New Roman" w:eastAsia="Times New Roman" w:hAnsi="Times New Roman" w:cs="Times New Roman"/>
                <w:iCs/>
                <w:color w:val="414142"/>
                <w:sz w:val="24"/>
                <w:szCs w:val="24"/>
                <w:lang w:eastAsia="lv-LV"/>
              </w:rPr>
            </w:pPr>
            <w:r w:rsidRPr="00F44A65">
              <w:rPr>
                <w:rFonts w:ascii="Times New Roman" w:eastAsia="Times New Roman" w:hAnsi="Times New Roman" w:cs="Times New Roman"/>
                <w:iCs/>
                <w:sz w:val="24"/>
                <w:szCs w:val="24"/>
                <w:lang w:eastAsia="lv-LV"/>
              </w:rPr>
              <w:t>6.2. detalizēts izdevumu aprēķins</w:t>
            </w:r>
          </w:p>
        </w:tc>
        <w:tc>
          <w:tcPr>
            <w:tcW w:w="4267" w:type="pct"/>
            <w:gridSpan w:val="10"/>
            <w:vMerge/>
            <w:tcBorders>
              <w:top w:val="outset" w:sz="6" w:space="0" w:color="auto"/>
              <w:left w:val="outset" w:sz="6" w:space="0" w:color="auto"/>
              <w:bottom w:val="outset" w:sz="6" w:space="0" w:color="auto"/>
              <w:right w:val="outset" w:sz="6" w:space="0" w:color="auto"/>
            </w:tcBorders>
            <w:vAlign w:val="center"/>
            <w:hideMark/>
          </w:tcPr>
          <w:p w14:paraId="139522FC" w14:textId="77777777" w:rsidR="00812079" w:rsidRPr="00F44A65" w:rsidRDefault="00812079" w:rsidP="00FD2B63">
            <w:pPr>
              <w:spacing w:after="0" w:line="240" w:lineRule="auto"/>
              <w:rPr>
                <w:rFonts w:ascii="Times New Roman" w:eastAsia="Times New Roman" w:hAnsi="Times New Roman" w:cs="Times New Roman"/>
                <w:iCs/>
                <w:color w:val="414142"/>
                <w:sz w:val="24"/>
                <w:szCs w:val="24"/>
                <w:lang w:eastAsia="lv-LV"/>
              </w:rPr>
            </w:pPr>
          </w:p>
        </w:tc>
      </w:tr>
      <w:tr w:rsidR="00812079" w:rsidRPr="00F44A65" w14:paraId="7234D846" w14:textId="77777777" w:rsidTr="00263747">
        <w:trPr>
          <w:tblCellSpacing w:w="15" w:type="dxa"/>
        </w:trPr>
        <w:tc>
          <w:tcPr>
            <w:tcW w:w="687" w:type="pct"/>
            <w:gridSpan w:val="3"/>
            <w:tcBorders>
              <w:top w:val="outset" w:sz="6" w:space="0" w:color="auto"/>
              <w:left w:val="outset" w:sz="6" w:space="0" w:color="auto"/>
              <w:bottom w:val="outset" w:sz="6" w:space="0" w:color="auto"/>
              <w:right w:val="outset" w:sz="6" w:space="0" w:color="auto"/>
            </w:tcBorders>
            <w:hideMark/>
          </w:tcPr>
          <w:p w14:paraId="5552416A" w14:textId="77777777" w:rsidR="00812079" w:rsidRPr="00F44A65" w:rsidRDefault="00812079" w:rsidP="00FD2B63">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7. Amata vietu skaita izmaiņas</w:t>
            </w:r>
          </w:p>
        </w:tc>
        <w:tc>
          <w:tcPr>
            <w:tcW w:w="4267" w:type="pct"/>
            <w:gridSpan w:val="10"/>
            <w:tcBorders>
              <w:top w:val="outset" w:sz="6" w:space="0" w:color="auto"/>
              <w:left w:val="outset" w:sz="6" w:space="0" w:color="auto"/>
              <w:bottom w:val="outset" w:sz="6" w:space="0" w:color="auto"/>
              <w:right w:val="outset" w:sz="6" w:space="0" w:color="auto"/>
            </w:tcBorders>
            <w:hideMark/>
          </w:tcPr>
          <w:p w14:paraId="4FA46EA0" w14:textId="45F09B66" w:rsidR="00812079" w:rsidRPr="00F44A65" w:rsidRDefault="00812079" w:rsidP="00FD2B63">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Nav</w:t>
            </w:r>
          </w:p>
        </w:tc>
      </w:tr>
      <w:tr w:rsidR="00812079" w:rsidRPr="00F44A65" w14:paraId="4F85DC19" w14:textId="77777777" w:rsidTr="00263747">
        <w:trPr>
          <w:tblCellSpacing w:w="15" w:type="dxa"/>
        </w:trPr>
        <w:tc>
          <w:tcPr>
            <w:tcW w:w="687" w:type="pct"/>
            <w:gridSpan w:val="3"/>
            <w:tcBorders>
              <w:top w:val="outset" w:sz="6" w:space="0" w:color="auto"/>
              <w:left w:val="outset" w:sz="6" w:space="0" w:color="auto"/>
              <w:bottom w:val="outset" w:sz="6" w:space="0" w:color="auto"/>
              <w:right w:val="outset" w:sz="6" w:space="0" w:color="auto"/>
            </w:tcBorders>
            <w:hideMark/>
          </w:tcPr>
          <w:p w14:paraId="7059E1B3" w14:textId="77777777" w:rsidR="00812079" w:rsidRPr="00F44A65" w:rsidRDefault="00812079" w:rsidP="00FD2B63">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8. Cita informācija</w:t>
            </w:r>
          </w:p>
        </w:tc>
        <w:tc>
          <w:tcPr>
            <w:tcW w:w="4267" w:type="pct"/>
            <w:gridSpan w:val="10"/>
            <w:tcBorders>
              <w:top w:val="outset" w:sz="6" w:space="0" w:color="auto"/>
              <w:left w:val="outset" w:sz="6" w:space="0" w:color="auto"/>
              <w:bottom w:val="outset" w:sz="6" w:space="0" w:color="auto"/>
              <w:right w:val="outset" w:sz="6" w:space="0" w:color="auto"/>
            </w:tcBorders>
            <w:hideMark/>
          </w:tcPr>
          <w:p w14:paraId="43347C00" w14:textId="53AC65C6" w:rsidR="00812079" w:rsidRPr="00F44A65" w:rsidRDefault="00812079" w:rsidP="00FD2B63">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Nav</w:t>
            </w:r>
          </w:p>
        </w:tc>
      </w:tr>
    </w:tbl>
    <w:p w14:paraId="36C4DDD9" w14:textId="6B517EC5" w:rsidR="00E5323B" w:rsidRPr="00F44A65" w:rsidRDefault="0049597F"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br w:type="textWrapping" w:clear="all"/>
      </w:r>
      <w:r w:rsidR="00E5323B" w:rsidRPr="00F44A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60D8" w:rsidRPr="00F44A65" w14:paraId="6F001DC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7F983D"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IV. Tiesību akta projekta ietekme uz spēkā esošo tiesību normu sistēmu</w:t>
            </w:r>
          </w:p>
        </w:tc>
      </w:tr>
      <w:tr w:rsidR="009060D8" w:rsidRPr="00F44A65" w14:paraId="4C055844" w14:textId="77777777" w:rsidTr="00A07604">
        <w:trPr>
          <w:trHeight w:val="26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283F971" w14:textId="77777777" w:rsidR="00A07604" w:rsidRPr="00F44A65" w:rsidRDefault="00A07604" w:rsidP="00EE56A6">
            <w:pPr>
              <w:spacing w:after="0" w:line="240" w:lineRule="auto"/>
              <w:jc w:val="center"/>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Noteikumu projekti šo jomu neskar</w:t>
            </w:r>
          </w:p>
        </w:tc>
      </w:tr>
    </w:tbl>
    <w:p w14:paraId="0417F80E" w14:textId="77777777" w:rsidR="00E5323B" w:rsidRPr="00F44A65" w:rsidRDefault="00E5323B" w:rsidP="00EE56A6">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60D8" w:rsidRPr="00F44A65" w14:paraId="14C2425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3F247"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060D8" w:rsidRPr="00F44A65" w14:paraId="1FDE87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7703ED" w14:textId="77777777" w:rsidR="00A07604" w:rsidRPr="00F44A65" w:rsidRDefault="00A07604"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iCs/>
                <w:sz w:val="24"/>
                <w:szCs w:val="24"/>
                <w:lang w:eastAsia="lv-LV"/>
              </w:rPr>
              <w:t>Noteikumu projekti šo jomu neskar</w:t>
            </w:r>
          </w:p>
        </w:tc>
      </w:tr>
    </w:tbl>
    <w:p w14:paraId="3701CCDD"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F44A65" w14:paraId="02E520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VI. Sabiedrības līdzdalība un komunikācijas aktivitātes</w:t>
            </w:r>
          </w:p>
        </w:tc>
      </w:tr>
      <w:tr w:rsidR="009060D8" w:rsidRPr="00F44A65" w14:paraId="59597B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1B4A5A"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001F5C"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CBFF3E7" w14:textId="405C616A" w:rsidR="00EE56A6" w:rsidRPr="00263747" w:rsidRDefault="00EE56A6" w:rsidP="00EE56A6">
            <w:pPr>
              <w:suppressAutoHyphens/>
              <w:autoSpaceDN w:val="0"/>
              <w:jc w:val="both"/>
              <w:textAlignment w:val="baseline"/>
              <w:rPr>
                <w:rFonts w:ascii="Times New Roman" w:eastAsia="Times New Roman" w:hAnsi="Times New Roman" w:cs="Times New Roman"/>
                <w:sz w:val="24"/>
                <w:szCs w:val="24"/>
                <w:lang w:eastAsia="lv-LV"/>
              </w:rPr>
            </w:pPr>
            <w:r w:rsidRPr="00263747">
              <w:rPr>
                <w:rFonts w:ascii="Times New Roman" w:eastAsia="Times New Roman" w:hAnsi="Times New Roman" w:cs="Times New Roman"/>
                <w:sz w:val="24"/>
                <w:szCs w:val="24"/>
                <w:lang w:eastAsia="lv-LV"/>
              </w:rPr>
              <w:t>Noteikumu projekti publicēti ministrijas tīmekļa vietnē sadaļā “LM dokumentu projekti”, kā arī Ministru kabineta tīmekļa vietnē sadaļā “Sabiedrības līdzdalība”, tādējādi dodot iespēju sabiedrībai līdzdarboties noteikumu projekta izstrādes procesā.</w:t>
            </w:r>
          </w:p>
          <w:p w14:paraId="3AFC927A" w14:textId="77777777" w:rsidR="00EE56A6" w:rsidRPr="00263747" w:rsidRDefault="00EE56A6" w:rsidP="00EE56A6">
            <w:pPr>
              <w:autoSpaceDE w:val="0"/>
              <w:autoSpaceDN w:val="0"/>
              <w:adjustRightInd w:val="0"/>
              <w:spacing w:after="0" w:line="240" w:lineRule="auto"/>
              <w:jc w:val="both"/>
              <w:rPr>
                <w:rFonts w:ascii="Times New Roman" w:hAnsi="Times New Roman" w:cs="Times New Roman"/>
                <w:bCs/>
                <w:sz w:val="24"/>
                <w:szCs w:val="24"/>
              </w:rPr>
            </w:pPr>
            <w:r w:rsidRPr="00263747">
              <w:rPr>
                <w:rFonts w:ascii="Times New Roman" w:hAnsi="Times New Roman" w:cs="Times New Roman"/>
                <w:sz w:val="24"/>
                <w:szCs w:val="24"/>
              </w:rPr>
              <w:t xml:space="preserve">Lai apzinātu iespējamos jautājuma risinājumu virzienus, Bērnu lietu sadarbības padomes ietvaros kopā ir notikušas </w:t>
            </w:r>
            <w:r w:rsidRPr="00263747">
              <w:rPr>
                <w:rFonts w:ascii="Times New Roman" w:hAnsi="Times New Roman" w:cs="Times New Roman"/>
                <w:bCs/>
                <w:sz w:val="24"/>
                <w:szCs w:val="24"/>
              </w:rPr>
              <w:t>divas domnīcas, kas veltītas ārpusģimenes aprūpēs tēmai:</w:t>
            </w:r>
          </w:p>
          <w:p w14:paraId="068C1695" w14:textId="58968C34" w:rsidR="00EE56A6" w:rsidRPr="00263747" w:rsidRDefault="00EE56A6" w:rsidP="00EE56A6">
            <w:pPr>
              <w:autoSpaceDE w:val="0"/>
              <w:autoSpaceDN w:val="0"/>
              <w:adjustRightInd w:val="0"/>
              <w:spacing w:after="0" w:line="240" w:lineRule="auto"/>
              <w:jc w:val="both"/>
              <w:rPr>
                <w:rFonts w:ascii="Times New Roman" w:hAnsi="Times New Roman" w:cs="Times New Roman"/>
                <w:sz w:val="24"/>
                <w:szCs w:val="24"/>
              </w:rPr>
            </w:pPr>
            <w:r w:rsidRPr="00263747">
              <w:rPr>
                <w:rFonts w:ascii="Times New Roman" w:hAnsi="Times New Roman" w:cs="Times New Roman"/>
                <w:sz w:val="24"/>
                <w:szCs w:val="24"/>
              </w:rPr>
              <w:t xml:space="preserve">1) </w:t>
            </w:r>
            <w:proofErr w:type="gramStart"/>
            <w:r w:rsidRPr="00263747">
              <w:rPr>
                <w:rFonts w:ascii="Times New Roman" w:hAnsi="Times New Roman" w:cs="Times New Roman"/>
                <w:sz w:val="24"/>
                <w:szCs w:val="24"/>
              </w:rPr>
              <w:t>2017.gada</w:t>
            </w:r>
            <w:proofErr w:type="gramEnd"/>
            <w:r w:rsidRPr="00263747">
              <w:rPr>
                <w:rFonts w:ascii="Times New Roman" w:hAnsi="Times New Roman" w:cs="Times New Roman"/>
                <w:sz w:val="24"/>
                <w:szCs w:val="24"/>
              </w:rPr>
              <w:t xml:space="preserve"> 3.novembris "Ārpusģimenes aprūpe. Specializēto audžuģimeņu un reģionālo aģentūru izveide"</w:t>
            </w:r>
          </w:p>
          <w:p w14:paraId="26DD5D8E" w14:textId="542DA860" w:rsidR="00EE56A6" w:rsidRPr="00263747" w:rsidRDefault="00EE56A6" w:rsidP="00EE56A6">
            <w:pPr>
              <w:autoSpaceDE w:val="0"/>
              <w:autoSpaceDN w:val="0"/>
              <w:adjustRightInd w:val="0"/>
              <w:spacing w:after="0" w:line="240" w:lineRule="auto"/>
              <w:jc w:val="both"/>
              <w:rPr>
                <w:rFonts w:ascii="Times New Roman" w:hAnsi="Times New Roman" w:cs="Times New Roman"/>
                <w:sz w:val="24"/>
                <w:szCs w:val="24"/>
              </w:rPr>
            </w:pPr>
            <w:r w:rsidRPr="00263747">
              <w:rPr>
                <w:rFonts w:ascii="Times New Roman" w:hAnsi="Times New Roman" w:cs="Times New Roman"/>
                <w:sz w:val="24"/>
                <w:szCs w:val="24"/>
              </w:rPr>
              <w:lastRenderedPageBreak/>
              <w:t xml:space="preserve">2) </w:t>
            </w:r>
            <w:proofErr w:type="gramStart"/>
            <w:r w:rsidRPr="00263747">
              <w:rPr>
                <w:rFonts w:ascii="Times New Roman" w:hAnsi="Times New Roman" w:cs="Times New Roman"/>
                <w:sz w:val="24"/>
                <w:szCs w:val="24"/>
              </w:rPr>
              <w:t>2018.gada</w:t>
            </w:r>
            <w:proofErr w:type="gramEnd"/>
            <w:r w:rsidRPr="00263747">
              <w:rPr>
                <w:rFonts w:ascii="Times New Roman" w:hAnsi="Times New Roman" w:cs="Times New Roman"/>
                <w:sz w:val="24"/>
                <w:szCs w:val="24"/>
              </w:rPr>
              <w:t xml:space="preserve"> "Ārpusģimenes aprūpe. Specializēto audžuģimeņu un reģionālo aģentūru izveide II".</w:t>
            </w:r>
          </w:p>
          <w:p w14:paraId="5B3690E6" w14:textId="103173A1" w:rsidR="00EE56A6" w:rsidRPr="00263747" w:rsidRDefault="00EE56A6" w:rsidP="00EE56A6">
            <w:pPr>
              <w:autoSpaceDE w:val="0"/>
              <w:autoSpaceDN w:val="0"/>
              <w:adjustRightInd w:val="0"/>
              <w:spacing w:after="0" w:line="240" w:lineRule="auto"/>
              <w:jc w:val="both"/>
              <w:rPr>
                <w:rFonts w:ascii="Times New Roman" w:hAnsi="Times New Roman" w:cs="Times New Roman"/>
                <w:sz w:val="24"/>
                <w:szCs w:val="24"/>
              </w:rPr>
            </w:pPr>
            <w:r w:rsidRPr="00263747">
              <w:rPr>
                <w:rFonts w:ascii="Times New Roman" w:hAnsi="Times New Roman" w:cs="Times New Roman"/>
                <w:sz w:val="24"/>
                <w:szCs w:val="24"/>
              </w:rPr>
              <w:t>Domnīcās piedalījās pārstāvji no Rīgas bāriņtiesas, Latvijas bāriņtiesu darbinieku asociācijas, Profesionālo audžuģimeņu apvienības „Terēze”, Sociālo Pakalpojumu Aģentūras, Rīgas Sociālā dienesta, Latvijas Audžuģimeņu biedrības, Latvijas Pašvaldības savienības, Biedrības “Latvijas Kustība par neatkarīgu dzīvi”, Vides aizsardzības un reģionālās attīstības ministrijas, Latvijas Kristīgās alianses bāreņiem, Centra Dardedze, Tiesībsarga biroja, Latvijas SOS bērnu ciematu asociācijas, Kurzemes reģiona audžuģimeņu biedrības „Estere”, Sociālo darbinieku biedrības, biedrības "</w:t>
            </w:r>
            <w:proofErr w:type="spellStart"/>
            <w:r w:rsidRPr="00263747">
              <w:rPr>
                <w:rFonts w:ascii="Times New Roman" w:hAnsi="Times New Roman" w:cs="Times New Roman"/>
                <w:sz w:val="24"/>
                <w:szCs w:val="24"/>
              </w:rPr>
              <w:t>Zvannieku</w:t>
            </w:r>
            <w:proofErr w:type="spellEnd"/>
            <w:r w:rsidRPr="00263747">
              <w:rPr>
                <w:rFonts w:ascii="Times New Roman" w:hAnsi="Times New Roman" w:cs="Times New Roman"/>
                <w:sz w:val="24"/>
                <w:szCs w:val="24"/>
              </w:rPr>
              <w:t xml:space="preserve"> mājas", Rīgas domes Labklājības departamenta, Latvijas Bērnu fonda, Valsts bērnu tiesību aizsardzības inspekcijas.</w:t>
            </w:r>
          </w:p>
          <w:p w14:paraId="15AD941A" w14:textId="76A15040" w:rsidR="009A20BE" w:rsidRPr="00263747" w:rsidRDefault="00EE56A6" w:rsidP="00EE56A6">
            <w:pPr>
              <w:spacing w:after="0" w:line="240" w:lineRule="auto"/>
              <w:jc w:val="both"/>
              <w:rPr>
                <w:rFonts w:ascii="Times New Roman" w:eastAsia="Times New Roman" w:hAnsi="Times New Roman" w:cs="Times New Roman"/>
                <w:sz w:val="24"/>
                <w:szCs w:val="24"/>
                <w:lang w:eastAsia="lv-LV"/>
              </w:rPr>
            </w:pPr>
            <w:r w:rsidRPr="00263747">
              <w:rPr>
                <w:rFonts w:ascii="Times New Roman" w:eastAsia="Times New Roman" w:hAnsi="Times New Roman" w:cs="Times New Roman"/>
                <w:sz w:val="24"/>
                <w:szCs w:val="24"/>
                <w:lang w:eastAsia="lv-LV"/>
              </w:rPr>
              <w:t xml:space="preserve">Papildus </w:t>
            </w:r>
            <w:proofErr w:type="gramStart"/>
            <w:r w:rsidRPr="00263747">
              <w:rPr>
                <w:rFonts w:ascii="Times New Roman" w:eastAsia="Times New Roman" w:hAnsi="Times New Roman" w:cs="Times New Roman"/>
                <w:sz w:val="24"/>
                <w:szCs w:val="24"/>
                <w:lang w:eastAsia="lv-LV"/>
              </w:rPr>
              <w:t>2018.gadā</w:t>
            </w:r>
            <w:proofErr w:type="gramEnd"/>
            <w:r w:rsidRPr="00263747">
              <w:rPr>
                <w:rFonts w:ascii="Times New Roman" w:eastAsia="Times New Roman" w:hAnsi="Times New Roman" w:cs="Times New Roman"/>
                <w:sz w:val="24"/>
                <w:szCs w:val="24"/>
                <w:lang w:eastAsia="lv-LV"/>
              </w:rPr>
              <w:t xml:space="preserve"> </w:t>
            </w:r>
            <w:r w:rsidR="00F47FB9" w:rsidRPr="00263747">
              <w:rPr>
                <w:rFonts w:ascii="Times New Roman" w:eastAsia="Times New Roman" w:hAnsi="Times New Roman" w:cs="Times New Roman"/>
                <w:sz w:val="24"/>
                <w:szCs w:val="24"/>
                <w:lang w:eastAsia="lv-LV"/>
              </w:rPr>
              <w:t xml:space="preserve">aprīlī un maijā </w:t>
            </w:r>
            <w:r w:rsidRPr="00263747">
              <w:rPr>
                <w:rFonts w:ascii="Times New Roman" w:eastAsia="Times New Roman" w:hAnsi="Times New Roman" w:cs="Times New Roman"/>
                <w:sz w:val="24"/>
                <w:szCs w:val="24"/>
                <w:lang w:eastAsia="lv-LV"/>
              </w:rPr>
              <w:t xml:space="preserve">notika arī </w:t>
            </w:r>
            <w:r w:rsidR="00F47FB9" w:rsidRPr="00263747">
              <w:rPr>
                <w:rFonts w:ascii="Times New Roman" w:eastAsia="Times New Roman" w:hAnsi="Times New Roman" w:cs="Times New Roman"/>
                <w:sz w:val="24"/>
                <w:szCs w:val="24"/>
                <w:lang w:eastAsia="lv-LV"/>
              </w:rPr>
              <w:t xml:space="preserve">vairākas </w:t>
            </w:r>
            <w:r w:rsidRPr="00263747">
              <w:rPr>
                <w:rFonts w:ascii="Times New Roman" w:eastAsia="Times New Roman" w:hAnsi="Times New Roman" w:cs="Times New Roman"/>
                <w:sz w:val="24"/>
                <w:szCs w:val="24"/>
                <w:lang w:eastAsia="lv-LV"/>
              </w:rPr>
              <w:t>tikšanās ar nevalstiskajām organizācijām, lai noskaidrotu sabiedrības viedokli.</w:t>
            </w:r>
          </w:p>
          <w:p w14:paraId="2AAFF97F" w14:textId="18A1BF38" w:rsidR="00937E00" w:rsidRPr="00263747" w:rsidRDefault="009A20BE" w:rsidP="00EE56A6">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Times New Roman" w:hAnsi="Times New Roman" w:cs="Times New Roman"/>
                <w:iCs/>
                <w:sz w:val="24"/>
                <w:szCs w:val="24"/>
                <w:lang w:eastAsia="lv-LV"/>
              </w:rPr>
              <w:t>Lai informētu sabiedrību par izstrādātajiem noteikumu projektiem</w:t>
            </w:r>
            <w:r w:rsidR="00263747">
              <w:rPr>
                <w:rFonts w:ascii="Times New Roman" w:eastAsia="Times New Roman" w:hAnsi="Times New Roman" w:cs="Times New Roman"/>
                <w:iCs/>
                <w:sz w:val="24"/>
                <w:szCs w:val="24"/>
                <w:lang w:eastAsia="lv-LV"/>
              </w:rPr>
              <w:t>, plān</w:t>
            </w:r>
            <w:r w:rsidR="00630135" w:rsidRPr="00263747">
              <w:rPr>
                <w:rFonts w:ascii="Times New Roman" w:eastAsia="Times New Roman" w:hAnsi="Times New Roman" w:cs="Times New Roman"/>
                <w:iCs/>
                <w:sz w:val="24"/>
                <w:szCs w:val="24"/>
                <w:lang w:eastAsia="lv-LV"/>
              </w:rPr>
              <w:t>ots</w:t>
            </w:r>
            <w:r w:rsidR="00937E00" w:rsidRPr="00263747">
              <w:rPr>
                <w:rFonts w:ascii="Times New Roman" w:eastAsia="Times New Roman" w:hAnsi="Times New Roman" w:cs="Times New Roman"/>
                <w:iCs/>
                <w:sz w:val="24"/>
                <w:szCs w:val="24"/>
                <w:lang w:eastAsia="lv-LV"/>
              </w:rPr>
              <w:t>:</w:t>
            </w:r>
          </w:p>
          <w:p w14:paraId="3E848A1F" w14:textId="442BC34F" w:rsidR="00937E00" w:rsidRPr="00263747" w:rsidRDefault="009A20BE" w:rsidP="00263747">
            <w:pPr>
              <w:pStyle w:val="ListParagraph"/>
              <w:numPr>
                <w:ilvl w:val="0"/>
                <w:numId w:val="35"/>
              </w:numPr>
              <w:jc w:val="both"/>
              <w:rPr>
                <w:rFonts w:eastAsia="Times New Roman"/>
                <w:iCs/>
                <w:sz w:val="24"/>
                <w:szCs w:val="24"/>
                <w:lang w:eastAsia="lv-LV"/>
              </w:rPr>
            </w:pPr>
            <w:r w:rsidRPr="00263747">
              <w:rPr>
                <w:rFonts w:eastAsia="Times New Roman"/>
                <w:iCs/>
                <w:sz w:val="24"/>
                <w:szCs w:val="24"/>
                <w:lang w:eastAsia="lv-LV"/>
              </w:rPr>
              <w:t>sagatavot</w:t>
            </w:r>
            <w:r w:rsidR="00630135" w:rsidRPr="00263747">
              <w:rPr>
                <w:rFonts w:eastAsia="Times New Roman"/>
                <w:iCs/>
                <w:sz w:val="24"/>
                <w:szCs w:val="24"/>
                <w:lang w:eastAsia="lv-LV"/>
              </w:rPr>
              <w:t xml:space="preserve"> dažāda veida informatīvus materiālus un publicēt tos</w:t>
            </w:r>
            <w:r w:rsidRPr="00263747">
              <w:rPr>
                <w:rFonts w:eastAsia="Times New Roman"/>
                <w:iCs/>
                <w:sz w:val="24"/>
                <w:szCs w:val="24"/>
                <w:lang w:eastAsia="lv-LV"/>
              </w:rPr>
              <w:t xml:space="preserve"> Ministrijas mājaslapā</w:t>
            </w:r>
            <w:r w:rsidR="00937E00" w:rsidRPr="00263747">
              <w:rPr>
                <w:rFonts w:eastAsia="Times New Roman"/>
                <w:iCs/>
                <w:sz w:val="24"/>
                <w:szCs w:val="24"/>
                <w:lang w:eastAsia="lv-LV"/>
              </w:rPr>
              <w:t>;</w:t>
            </w:r>
          </w:p>
          <w:p w14:paraId="06FF1141" w14:textId="2AA6D224" w:rsidR="009A20BE" w:rsidRPr="00263747" w:rsidRDefault="00937E00" w:rsidP="00263747">
            <w:pPr>
              <w:pStyle w:val="ListParagraph"/>
              <w:numPr>
                <w:ilvl w:val="0"/>
                <w:numId w:val="35"/>
              </w:numPr>
              <w:jc w:val="both"/>
              <w:rPr>
                <w:rFonts w:eastAsia="Times New Roman"/>
                <w:iCs/>
                <w:sz w:val="24"/>
                <w:szCs w:val="24"/>
                <w:lang w:eastAsia="lv-LV"/>
              </w:rPr>
            </w:pPr>
            <w:r w:rsidRPr="00263747">
              <w:rPr>
                <w:rFonts w:eastAsia="Times New Roman"/>
                <w:iCs/>
                <w:sz w:val="24"/>
                <w:szCs w:val="24"/>
                <w:lang w:eastAsia="lv-LV"/>
              </w:rPr>
              <w:t xml:space="preserve">sadarbībā ar Latvijas Pašvaldību savienību </w:t>
            </w:r>
            <w:proofErr w:type="gramStart"/>
            <w:r w:rsidRPr="00263747">
              <w:rPr>
                <w:rFonts w:eastAsia="Times New Roman"/>
                <w:iCs/>
                <w:sz w:val="24"/>
                <w:szCs w:val="24"/>
                <w:lang w:eastAsia="lv-LV"/>
              </w:rPr>
              <w:t>2018.gada</w:t>
            </w:r>
            <w:proofErr w:type="gramEnd"/>
            <w:r w:rsidRPr="00263747">
              <w:rPr>
                <w:rFonts w:eastAsia="Times New Roman"/>
                <w:iCs/>
                <w:sz w:val="24"/>
                <w:szCs w:val="24"/>
                <w:lang w:eastAsia="lv-LV"/>
              </w:rPr>
              <w:t xml:space="preserve"> </w:t>
            </w:r>
            <w:r w:rsidR="00630135" w:rsidRPr="00263747">
              <w:rPr>
                <w:rFonts w:eastAsia="Times New Roman"/>
                <w:iCs/>
                <w:sz w:val="24"/>
                <w:szCs w:val="24"/>
                <w:lang w:eastAsia="lv-LV"/>
              </w:rPr>
              <w:t>jūlijā</w:t>
            </w:r>
            <w:r w:rsidRPr="00263747">
              <w:rPr>
                <w:rFonts w:eastAsia="Times New Roman"/>
                <w:iCs/>
                <w:sz w:val="24"/>
                <w:szCs w:val="24"/>
                <w:lang w:eastAsia="lv-LV"/>
              </w:rPr>
              <w:t xml:space="preserve"> organizēt videokonferenc</w:t>
            </w:r>
            <w:r w:rsidR="00630135" w:rsidRPr="00263747">
              <w:rPr>
                <w:rFonts w:eastAsia="Times New Roman"/>
                <w:iCs/>
                <w:sz w:val="24"/>
                <w:szCs w:val="24"/>
                <w:lang w:eastAsia="lv-LV"/>
              </w:rPr>
              <w:t xml:space="preserve">i </w:t>
            </w:r>
            <w:r w:rsidRPr="00263747">
              <w:rPr>
                <w:rFonts w:eastAsia="Times New Roman"/>
                <w:iCs/>
                <w:sz w:val="24"/>
                <w:szCs w:val="24"/>
                <w:lang w:eastAsia="lv-LV"/>
              </w:rPr>
              <w:t>par izstrādātajiem noteikumiem;</w:t>
            </w:r>
          </w:p>
          <w:p w14:paraId="63D36D8F" w14:textId="1A2C995F" w:rsidR="00937E00" w:rsidRPr="00263747" w:rsidRDefault="00B70D7A">
            <w:pPr>
              <w:pStyle w:val="ListParagraph"/>
              <w:numPr>
                <w:ilvl w:val="0"/>
                <w:numId w:val="35"/>
              </w:numPr>
              <w:jc w:val="both"/>
              <w:rPr>
                <w:rFonts w:eastAsia="Times New Roman"/>
                <w:iCs/>
                <w:sz w:val="24"/>
                <w:szCs w:val="24"/>
                <w:lang w:eastAsia="lv-LV"/>
              </w:rPr>
            </w:pPr>
            <w:r w:rsidRPr="00263747">
              <w:rPr>
                <w:rFonts w:eastAsia="Times New Roman"/>
                <w:iCs/>
                <w:sz w:val="24"/>
                <w:szCs w:val="24"/>
                <w:lang w:eastAsia="lv-LV"/>
              </w:rPr>
              <w:t>Informāciju bāriņtiesām izplatīt arī ikgadējos Valsts bērnu tiesību aizsardzības insp</w:t>
            </w:r>
            <w:r w:rsidR="00263747">
              <w:rPr>
                <w:rFonts w:eastAsia="Times New Roman"/>
                <w:iCs/>
                <w:sz w:val="24"/>
                <w:szCs w:val="24"/>
                <w:lang w:eastAsia="lv-LV"/>
              </w:rPr>
              <w:t>ekcijas organizētajos semināros.</w:t>
            </w:r>
          </w:p>
          <w:p w14:paraId="5761ADE8" w14:textId="1C357B36" w:rsidR="00294A57" w:rsidRPr="00263747" w:rsidRDefault="00B70D7A" w:rsidP="00263747">
            <w:pPr>
              <w:jc w:val="both"/>
              <w:rPr>
                <w:rFonts w:eastAsia="Times New Roman"/>
                <w:iCs/>
                <w:sz w:val="24"/>
                <w:szCs w:val="24"/>
                <w:lang w:eastAsia="lv-LV"/>
              </w:rPr>
            </w:pPr>
            <w:r w:rsidRPr="00263747">
              <w:rPr>
                <w:rFonts w:ascii="Times New Roman" w:hAnsi="Times New Roman" w:cs="Times New Roman"/>
                <w:sz w:val="24"/>
                <w:szCs w:val="24"/>
              </w:rPr>
              <w:t xml:space="preserve">Bez tam š.g. </w:t>
            </w:r>
            <w:proofErr w:type="gramStart"/>
            <w:r w:rsidRPr="00263747">
              <w:rPr>
                <w:rFonts w:ascii="Times New Roman" w:hAnsi="Times New Roman" w:cs="Times New Roman"/>
                <w:sz w:val="24"/>
                <w:szCs w:val="24"/>
              </w:rPr>
              <w:t>6.jūnijā</w:t>
            </w:r>
            <w:proofErr w:type="gramEnd"/>
            <w:r w:rsidRPr="00263747">
              <w:rPr>
                <w:rFonts w:ascii="Times New Roman" w:hAnsi="Times New Roman" w:cs="Times New Roman"/>
                <w:sz w:val="24"/>
                <w:szCs w:val="24"/>
              </w:rPr>
              <w:t xml:space="preserve"> ir izsludināts ministrijas iepirkums “Ārpusģimenes aprūpes formu un adopcijas jautājumu komunikācijas kampaņas izstrāde un īstenošana”, kura ietvaros tiek </w:t>
            </w:r>
            <w:r w:rsidR="002F34AA" w:rsidRPr="00263747">
              <w:rPr>
                <w:rFonts w:ascii="Times New Roman" w:hAnsi="Times New Roman" w:cs="Times New Roman"/>
                <w:sz w:val="24"/>
                <w:szCs w:val="24"/>
              </w:rPr>
              <w:t>plānotas informatīvas kampaņas par ārpusģimenes aprūpes jautājumiem, t.sk. par specializētajām audžuģimenēm un atbalsta centriem.</w:t>
            </w:r>
          </w:p>
        </w:tc>
      </w:tr>
      <w:tr w:rsidR="009060D8" w:rsidRPr="00F44A65" w14:paraId="07A030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EDE9EA" w14:textId="411EFA0A"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A339C6F"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90533C6" w14:textId="70A24DC6" w:rsidR="00E5323B" w:rsidRPr="00263747" w:rsidRDefault="00EE56A6" w:rsidP="00F47FB9">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Calibri" w:hAnsi="Times New Roman" w:cs="Times New Roman"/>
                <w:sz w:val="24"/>
                <w:szCs w:val="24"/>
              </w:rPr>
              <w:t xml:space="preserve">Lai informētu sabiedrību par noteikumu projektu un dotu iespēju izteikt par to viedokļus, informācija par </w:t>
            </w:r>
            <w:r w:rsidR="00F47FB9" w:rsidRPr="00263747">
              <w:rPr>
                <w:rFonts w:ascii="Times New Roman" w:eastAsia="Calibri" w:hAnsi="Times New Roman" w:cs="Times New Roman"/>
                <w:sz w:val="24"/>
                <w:szCs w:val="24"/>
              </w:rPr>
              <w:t>audžuģimeņu n</w:t>
            </w:r>
            <w:r w:rsidRPr="00263747">
              <w:rPr>
                <w:rFonts w:ascii="Times New Roman" w:eastAsia="Calibri" w:hAnsi="Times New Roman" w:cs="Times New Roman"/>
                <w:sz w:val="24"/>
                <w:szCs w:val="24"/>
              </w:rPr>
              <w:t xml:space="preserve">oteikumu projektu </w:t>
            </w:r>
            <w:proofErr w:type="gramStart"/>
            <w:r w:rsidRPr="00263747">
              <w:rPr>
                <w:rFonts w:ascii="Times New Roman" w:eastAsia="Calibri" w:hAnsi="Times New Roman" w:cs="Times New Roman"/>
                <w:sz w:val="24"/>
                <w:szCs w:val="24"/>
              </w:rPr>
              <w:t>2018.gada</w:t>
            </w:r>
            <w:proofErr w:type="gramEnd"/>
            <w:r w:rsidRPr="00263747">
              <w:rPr>
                <w:rFonts w:ascii="Times New Roman" w:eastAsia="Calibri" w:hAnsi="Times New Roman" w:cs="Times New Roman"/>
                <w:sz w:val="24"/>
                <w:szCs w:val="24"/>
              </w:rPr>
              <w:t xml:space="preserve"> 12.martā ievietota ministrijas tīmekļa vietnē, kā arī Ministru kabineta tīmekļa vietnē un termiņš viedokļa izteikšanai tika noteikts audžuģimeņu noteikumiem līdz 2018. gada 14.aprīlim</w:t>
            </w:r>
            <w:r w:rsidR="00F47FB9" w:rsidRPr="00263747">
              <w:rPr>
                <w:rFonts w:ascii="Times New Roman" w:eastAsia="Calibri" w:hAnsi="Times New Roman" w:cs="Times New Roman"/>
                <w:sz w:val="24"/>
                <w:szCs w:val="24"/>
              </w:rPr>
              <w:t>.</w:t>
            </w:r>
            <w:r w:rsidRPr="00263747">
              <w:rPr>
                <w:rFonts w:ascii="Times New Roman" w:eastAsia="Calibri" w:hAnsi="Times New Roman" w:cs="Times New Roman"/>
                <w:sz w:val="24"/>
                <w:szCs w:val="24"/>
              </w:rPr>
              <w:t xml:space="preserve"> </w:t>
            </w:r>
            <w:r w:rsidR="00F47FB9" w:rsidRPr="00263747">
              <w:rPr>
                <w:rFonts w:ascii="Times New Roman" w:eastAsia="Calibri" w:hAnsi="Times New Roman" w:cs="Times New Roman"/>
                <w:sz w:val="24"/>
                <w:szCs w:val="24"/>
              </w:rPr>
              <w:t xml:space="preserve">Informācija par Atbalsta centra noteikumiem ministrijas tīmekļa vietnē, kā arī Ministru kabineta tīmekļa vietnē publicēta </w:t>
            </w:r>
            <w:proofErr w:type="gramStart"/>
            <w:r w:rsidR="00F47FB9" w:rsidRPr="00263747">
              <w:rPr>
                <w:rFonts w:ascii="Times New Roman" w:eastAsia="Calibri" w:hAnsi="Times New Roman" w:cs="Times New Roman"/>
                <w:sz w:val="24"/>
                <w:szCs w:val="24"/>
              </w:rPr>
              <w:t>2018.gada</w:t>
            </w:r>
            <w:proofErr w:type="gramEnd"/>
            <w:r w:rsidR="00F47FB9" w:rsidRPr="00263747">
              <w:rPr>
                <w:rFonts w:ascii="Times New Roman" w:eastAsia="Calibri" w:hAnsi="Times New Roman" w:cs="Times New Roman"/>
                <w:sz w:val="24"/>
                <w:szCs w:val="24"/>
              </w:rPr>
              <w:t xml:space="preserve"> 2.maijā, lūdzot sniegt viedokli līdz 2018.gada 16.maijam.</w:t>
            </w:r>
          </w:p>
        </w:tc>
      </w:tr>
      <w:tr w:rsidR="009060D8" w:rsidRPr="00F44A65" w14:paraId="2D177E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8034E8"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7A63D9"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E55652E" w14:textId="1D8E9241" w:rsidR="00E5323B" w:rsidRPr="00263747" w:rsidRDefault="00F47FB9" w:rsidP="00F47FB9">
            <w:pPr>
              <w:spacing w:after="0" w:line="240" w:lineRule="auto"/>
              <w:jc w:val="both"/>
              <w:rPr>
                <w:rFonts w:ascii="Times New Roman" w:eastAsia="Times New Roman" w:hAnsi="Times New Roman" w:cs="Times New Roman"/>
                <w:iCs/>
                <w:sz w:val="24"/>
                <w:szCs w:val="24"/>
                <w:lang w:eastAsia="lv-LV"/>
              </w:rPr>
            </w:pPr>
            <w:r w:rsidRPr="00263747">
              <w:rPr>
                <w:rFonts w:ascii="Times New Roman" w:eastAsia="Calibri" w:hAnsi="Times New Roman" w:cs="Times New Roman"/>
                <w:sz w:val="24"/>
                <w:szCs w:val="24"/>
              </w:rPr>
              <w:t>N</w:t>
            </w:r>
            <w:r w:rsidR="00EE56A6" w:rsidRPr="00263747">
              <w:rPr>
                <w:rFonts w:ascii="Times New Roman" w:eastAsia="Calibri" w:hAnsi="Times New Roman" w:cs="Times New Roman"/>
                <w:sz w:val="24"/>
                <w:szCs w:val="24"/>
              </w:rPr>
              <w:t>oteikumu projekt</w:t>
            </w:r>
            <w:r w:rsidRPr="00263747">
              <w:rPr>
                <w:rFonts w:ascii="Times New Roman" w:eastAsia="Calibri" w:hAnsi="Times New Roman" w:cs="Times New Roman"/>
                <w:sz w:val="24"/>
                <w:szCs w:val="24"/>
              </w:rPr>
              <w:t>u</w:t>
            </w:r>
            <w:r w:rsidR="00EE56A6" w:rsidRPr="00263747">
              <w:rPr>
                <w:rFonts w:ascii="Times New Roman" w:eastAsia="Calibri" w:hAnsi="Times New Roman" w:cs="Times New Roman"/>
                <w:sz w:val="24"/>
                <w:szCs w:val="24"/>
              </w:rPr>
              <w:t xml:space="preserve"> izstādes</w:t>
            </w:r>
            <w:r w:rsidRPr="00263747">
              <w:rPr>
                <w:rFonts w:ascii="Times New Roman" w:eastAsia="Calibri" w:hAnsi="Times New Roman" w:cs="Times New Roman"/>
                <w:sz w:val="24"/>
                <w:szCs w:val="24"/>
              </w:rPr>
              <w:t xml:space="preserve"> laikā</w:t>
            </w:r>
            <w:r w:rsidR="00EE56A6" w:rsidRPr="00263747">
              <w:rPr>
                <w:rFonts w:ascii="Times New Roman" w:eastAsia="Calibri" w:hAnsi="Times New Roman" w:cs="Times New Roman"/>
                <w:sz w:val="24"/>
                <w:szCs w:val="24"/>
              </w:rPr>
              <w:t xml:space="preserve"> ministrija </w:t>
            </w:r>
            <w:r w:rsidRPr="00263747">
              <w:rPr>
                <w:rFonts w:ascii="Times New Roman" w:eastAsia="Calibri" w:hAnsi="Times New Roman" w:cs="Times New Roman"/>
                <w:sz w:val="24"/>
                <w:szCs w:val="24"/>
              </w:rPr>
              <w:t xml:space="preserve">aprīlī un maijā </w:t>
            </w:r>
            <w:r w:rsidR="00EE56A6" w:rsidRPr="00263747">
              <w:rPr>
                <w:rFonts w:ascii="Times New Roman" w:eastAsia="Calibri" w:hAnsi="Times New Roman" w:cs="Times New Roman"/>
                <w:sz w:val="24"/>
                <w:szCs w:val="24"/>
              </w:rPr>
              <w:t>ir tikusies</w:t>
            </w:r>
            <w:r w:rsidRPr="00263747">
              <w:rPr>
                <w:rFonts w:ascii="Times New Roman" w:eastAsia="Calibri" w:hAnsi="Times New Roman" w:cs="Times New Roman"/>
                <w:sz w:val="24"/>
                <w:szCs w:val="24"/>
              </w:rPr>
              <w:t xml:space="preserve"> vairākkārt </w:t>
            </w:r>
            <w:r w:rsidR="00EE56A6" w:rsidRPr="00263747">
              <w:rPr>
                <w:rFonts w:ascii="Times New Roman" w:eastAsia="Calibri" w:hAnsi="Times New Roman" w:cs="Times New Roman"/>
                <w:sz w:val="24"/>
                <w:szCs w:val="24"/>
              </w:rPr>
              <w:t xml:space="preserve">ar </w:t>
            </w:r>
            <w:r w:rsidR="00EE56A6" w:rsidRPr="00263747">
              <w:rPr>
                <w:rFonts w:ascii="Times New Roman" w:hAnsi="Times New Roman" w:cs="Times New Roman"/>
                <w:sz w:val="24"/>
                <w:szCs w:val="24"/>
              </w:rPr>
              <w:t xml:space="preserve">Rīgas bāriņtiesu, Latvijas bāriņtiesu darbinieku asociāciju, Profesionālo </w:t>
            </w:r>
            <w:r w:rsidR="00EE56A6" w:rsidRPr="00263747">
              <w:rPr>
                <w:rFonts w:ascii="Times New Roman" w:hAnsi="Times New Roman" w:cs="Times New Roman"/>
                <w:sz w:val="24"/>
                <w:szCs w:val="24"/>
              </w:rPr>
              <w:lastRenderedPageBreak/>
              <w:t>audžuģimeņu apvienību „Terēze”, Sociālo Pakalpojumu Aģentūru, Rīgas Sociālā dienestu, Latvijas Audžuģimeņu biedrību, Latvijas Pašvaldības savienību, Biedrības “Latvijas Kustība par neatkarīgu dzīvi”, Vides aizsardzības un reģionālās attīstības ministriju, Latvijas Kristīgās alianses bāreņiem, nodibinājumu “”Centrs Dardedze”, Tiesībsarga biroju, Latvijas SOS bērnu ciematu asociāciju, Kurzemes reģiona audžuģimeņu biedrību „Estere”, Sociālo darbinieku biedrību, biedrības "</w:t>
            </w:r>
            <w:proofErr w:type="spellStart"/>
            <w:r w:rsidR="00EE56A6" w:rsidRPr="00263747">
              <w:rPr>
                <w:rFonts w:ascii="Times New Roman" w:hAnsi="Times New Roman" w:cs="Times New Roman"/>
                <w:sz w:val="24"/>
                <w:szCs w:val="24"/>
              </w:rPr>
              <w:t>Zvannieku</w:t>
            </w:r>
            <w:proofErr w:type="spellEnd"/>
            <w:r w:rsidR="00EE56A6" w:rsidRPr="00263747">
              <w:rPr>
                <w:rFonts w:ascii="Times New Roman" w:hAnsi="Times New Roman" w:cs="Times New Roman"/>
                <w:sz w:val="24"/>
                <w:szCs w:val="24"/>
              </w:rPr>
              <w:t xml:space="preserve"> mājas", Rīgas domes Labklājības departamentu, Latvijas Bērnu fondu, Valsts bērnu tiesību aizsardzības inspekciju un konceptuāli vienojusies par nosacījumiem un kritērijiem noteikumu projektu izstrādē.</w:t>
            </w:r>
          </w:p>
        </w:tc>
      </w:tr>
      <w:tr w:rsidR="009060D8" w:rsidRPr="00F44A65" w14:paraId="7F726D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5E2C1A"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CCED596"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E4A3F3" w14:textId="77777777" w:rsidR="00E5323B" w:rsidRPr="00F44A65" w:rsidRDefault="00EE56A6"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Nav</w:t>
            </w:r>
          </w:p>
        </w:tc>
      </w:tr>
    </w:tbl>
    <w:p w14:paraId="63E1B6FA"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F44A65" w14:paraId="50613E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357F4B" w14:textId="77777777" w:rsidR="00655F2C" w:rsidRPr="00F44A65" w:rsidRDefault="00E5323B" w:rsidP="00EE56A6">
            <w:pPr>
              <w:spacing w:after="0" w:line="240" w:lineRule="auto"/>
              <w:jc w:val="center"/>
              <w:rPr>
                <w:rFonts w:ascii="Times New Roman" w:eastAsia="Times New Roman" w:hAnsi="Times New Roman" w:cs="Times New Roman"/>
                <w:b/>
                <w:bCs/>
                <w:iCs/>
                <w:sz w:val="24"/>
                <w:szCs w:val="24"/>
                <w:lang w:eastAsia="lv-LV"/>
              </w:rPr>
            </w:pPr>
            <w:r w:rsidRPr="00F44A6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060D8" w:rsidRPr="00F44A65" w14:paraId="35A388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2084B"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24F9EB"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946997" w14:textId="77777777" w:rsidR="00E5323B" w:rsidRPr="00F44A65" w:rsidRDefault="00EE56A6" w:rsidP="00EE56A6">
            <w:pPr>
              <w:spacing w:after="0" w:line="240" w:lineRule="auto"/>
              <w:jc w:val="both"/>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sz w:val="24"/>
                <w:szCs w:val="24"/>
                <w:lang w:eastAsia="lv-LV"/>
              </w:rPr>
              <w:t>Valsts bērnu tiesību aizsardzības inspekcija, bāriņtiesas, pašvaldības, nevalstiskās organizācijas, ja tās plāno izveidot atbalsta centrus.</w:t>
            </w:r>
          </w:p>
        </w:tc>
      </w:tr>
      <w:tr w:rsidR="009060D8" w:rsidRPr="00F44A65" w14:paraId="12133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BFC90A"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9068AA"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Projekta izpildes ietekme uz pārvaldes funkcijām un institucionālo struktūru.</w:t>
            </w:r>
            <w:r w:rsidRPr="00F44A6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0C080B" w14:textId="77777777" w:rsidR="00EE56A6" w:rsidRPr="00F44A65" w:rsidRDefault="00EE56A6" w:rsidP="00EE56A6">
            <w:pPr>
              <w:shd w:val="clear" w:color="auto" w:fill="FFFFFF"/>
              <w:spacing w:after="0" w:line="240" w:lineRule="auto"/>
              <w:jc w:val="both"/>
              <w:rPr>
                <w:rFonts w:ascii="Times New Roman" w:eastAsia="Calibri" w:hAnsi="Times New Roman" w:cs="Times New Roman"/>
                <w:iCs/>
                <w:sz w:val="24"/>
                <w:szCs w:val="24"/>
                <w:lang w:eastAsia="lv-LV"/>
              </w:rPr>
            </w:pPr>
            <w:r w:rsidRPr="00F44A65">
              <w:rPr>
                <w:rFonts w:ascii="Times New Roman" w:eastAsia="Times New Roman" w:hAnsi="Times New Roman" w:cs="Times New Roman"/>
                <w:sz w:val="24"/>
                <w:szCs w:val="24"/>
                <w:lang w:eastAsia="lv-LV"/>
              </w:rPr>
              <w:t xml:space="preserve">Noteikumu projekts saistīts ar jaunu institūciju veidošanu – atbalsta centriem. </w:t>
            </w:r>
          </w:p>
          <w:p w14:paraId="349D5002"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p>
        </w:tc>
      </w:tr>
      <w:tr w:rsidR="009060D8" w:rsidRPr="00F44A65" w14:paraId="25C321E0" w14:textId="77777777" w:rsidTr="00EE56A6">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4688AC" w14:textId="77777777" w:rsidR="00655F2C"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F5D24C" w14:textId="77777777" w:rsidR="00E5323B" w:rsidRPr="00F44A65" w:rsidRDefault="00E5323B"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91A712" w14:textId="77777777" w:rsidR="00E5323B" w:rsidRPr="00F44A65" w:rsidRDefault="00EE56A6" w:rsidP="00E5323B">
            <w:pPr>
              <w:spacing w:after="0" w:line="240" w:lineRule="auto"/>
              <w:rPr>
                <w:rFonts w:ascii="Times New Roman" w:eastAsia="Times New Roman" w:hAnsi="Times New Roman" w:cs="Times New Roman"/>
                <w:iCs/>
                <w:sz w:val="24"/>
                <w:szCs w:val="24"/>
                <w:lang w:eastAsia="lv-LV"/>
              </w:rPr>
            </w:pPr>
            <w:r w:rsidRPr="00F44A65">
              <w:rPr>
                <w:rFonts w:ascii="Times New Roman" w:eastAsia="Times New Roman" w:hAnsi="Times New Roman" w:cs="Times New Roman"/>
                <w:iCs/>
                <w:sz w:val="24"/>
                <w:szCs w:val="24"/>
                <w:lang w:eastAsia="lv-LV"/>
              </w:rPr>
              <w:t>Nav</w:t>
            </w:r>
          </w:p>
        </w:tc>
      </w:tr>
    </w:tbl>
    <w:p w14:paraId="49F75B07" w14:textId="77777777" w:rsidR="00C25B49" w:rsidRPr="00F44A65" w:rsidRDefault="00C25B49" w:rsidP="00894C55">
      <w:pPr>
        <w:spacing w:after="0" w:line="240" w:lineRule="auto"/>
        <w:rPr>
          <w:rFonts w:ascii="Times New Roman" w:hAnsi="Times New Roman" w:cs="Times New Roman"/>
          <w:sz w:val="24"/>
          <w:szCs w:val="24"/>
        </w:rPr>
      </w:pPr>
    </w:p>
    <w:p w14:paraId="316BEE6A" w14:textId="77777777" w:rsidR="00E5323B" w:rsidRPr="00F44A65" w:rsidRDefault="00E5323B" w:rsidP="00894C55">
      <w:pPr>
        <w:spacing w:after="0" w:line="240" w:lineRule="auto"/>
        <w:rPr>
          <w:rFonts w:ascii="Times New Roman" w:hAnsi="Times New Roman" w:cs="Times New Roman"/>
          <w:sz w:val="24"/>
          <w:szCs w:val="24"/>
        </w:rPr>
      </w:pPr>
    </w:p>
    <w:p w14:paraId="14A62E4E" w14:textId="77777777" w:rsidR="00894C55" w:rsidRPr="00F44A65" w:rsidRDefault="00A07604" w:rsidP="00894C55">
      <w:pPr>
        <w:tabs>
          <w:tab w:val="left" w:pos="6237"/>
        </w:tabs>
        <w:spacing w:after="0" w:line="240" w:lineRule="auto"/>
        <w:ind w:firstLine="720"/>
        <w:rPr>
          <w:rFonts w:ascii="Times New Roman" w:hAnsi="Times New Roman" w:cs="Times New Roman"/>
          <w:sz w:val="24"/>
          <w:szCs w:val="24"/>
        </w:rPr>
      </w:pPr>
      <w:r w:rsidRPr="00F44A65">
        <w:rPr>
          <w:rFonts w:ascii="Times New Roman" w:hAnsi="Times New Roman" w:cs="Times New Roman"/>
          <w:sz w:val="24"/>
          <w:szCs w:val="24"/>
        </w:rPr>
        <w:t xml:space="preserve">Labklājības </w:t>
      </w:r>
      <w:r w:rsidR="00894C55" w:rsidRPr="00F44A65">
        <w:rPr>
          <w:rFonts w:ascii="Times New Roman" w:hAnsi="Times New Roman" w:cs="Times New Roman"/>
          <w:sz w:val="24"/>
          <w:szCs w:val="24"/>
        </w:rPr>
        <w:t>ministrs</w:t>
      </w:r>
      <w:r w:rsidR="00894C55" w:rsidRPr="00F44A65">
        <w:rPr>
          <w:rFonts w:ascii="Times New Roman" w:hAnsi="Times New Roman" w:cs="Times New Roman"/>
          <w:sz w:val="24"/>
          <w:szCs w:val="24"/>
        </w:rPr>
        <w:tab/>
      </w:r>
      <w:r w:rsidRPr="00F44A65">
        <w:rPr>
          <w:rFonts w:ascii="Times New Roman" w:hAnsi="Times New Roman" w:cs="Times New Roman"/>
          <w:sz w:val="24"/>
          <w:szCs w:val="24"/>
        </w:rPr>
        <w:tab/>
      </w:r>
      <w:r w:rsidRPr="00F44A65">
        <w:rPr>
          <w:rFonts w:ascii="Times New Roman" w:hAnsi="Times New Roman" w:cs="Times New Roman"/>
          <w:sz w:val="24"/>
          <w:szCs w:val="24"/>
        </w:rPr>
        <w:tab/>
      </w:r>
      <w:r w:rsidRPr="00F44A65">
        <w:rPr>
          <w:rFonts w:ascii="Times New Roman" w:hAnsi="Times New Roman" w:cs="Times New Roman"/>
          <w:sz w:val="24"/>
          <w:szCs w:val="24"/>
        </w:rPr>
        <w:tab/>
        <w:t>J. Reirs</w:t>
      </w:r>
    </w:p>
    <w:p w14:paraId="464B18FD" w14:textId="77777777" w:rsidR="00894C55" w:rsidRPr="00F44A65" w:rsidRDefault="00894C55" w:rsidP="00894C55">
      <w:pPr>
        <w:spacing w:after="0" w:line="240" w:lineRule="auto"/>
        <w:ind w:firstLine="720"/>
        <w:rPr>
          <w:rFonts w:ascii="Times New Roman" w:hAnsi="Times New Roman" w:cs="Times New Roman"/>
          <w:sz w:val="24"/>
          <w:szCs w:val="24"/>
        </w:rPr>
      </w:pPr>
    </w:p>
    <w:p w14:paraId="4A0A73A8" w14:textId="77777777" w:rsidR="00894C55" w:rsidRPr="00F44A65" w:rsidRDefault="00894C55" w:rsidP="00894C55">
      <w:pPr>
        <w:spacing w:after="0" w:line="240" w:lineRule="auto"/>
        <w:ind w:firstLine="720"/>
        <w:rPr>
          <w:rFonts w:ascii="Times New Roman" w:hAnsi="Times New Roman" w:cs="Times New Roman"/>
          <w:sz w:val="24"/>
          <w:szCs w:val="24"/>
        </w:rPr>
      </w:pPr>
    </w:p>
    <w:p w14:paraId="0E03D464" w14:textId="77777777" w:rsidR="00894C55" w:rsidRPr="00F44A65" w:rsidRDefault="00894C55" w:rsidP="00894C55">
      <w:pPr>
        <w:tabs>
          <w:tab w:val="left" w:pos="6237"/>
        </w:tabs>
        <w:spacing w:after="0" w:line="240" w:lineRule="auto"/>
        <w:ind w:firstLine="720"/>
        <w:rPr>
          <w:rFonts w:ascii="Times New Roman" w:hAnsi="Times New Roman" w:cs="Times New Roman"/>
          <w:sz w:val="24"/>
          <w:szCs w:val="24"/>
        </w:rPr>
      </w:pPr>
    </w:p>
    <w:p w14:paraId="43F7CA6F" w14:textId="77777777" w:rsidR="00894C55" w:rsidRPr="00F44A65" w:rsidRDefault="00894C55" w:rsidP="00894C55">
      <w:pPr>
        <w:tabs>
          <w:tab w:val="left" w:pos="6237"/>
        </w:tabs>
        <w:spacing w:after="0" w:line="240" w:lineRule="auto"/>
        <w:ind w:firstLine="720"/>
        <w:rPr>
          <w:rFonts w:ascii="Times New Roman" w:hAnsi="Times New Roman" w:cs="Times New Roman"/>
          <w:sz w:val="24"/>
          <w:szCs w:val="24"/>
        </w:rPr>
      </w:pPr>
    </w:p>
    <w:p w14:paraId="58A56785" w14:textId="417179F3" w:rsidR="00F47FB9" w:rsidRPr="00F44A65" w:rsidRDefault="00263747" w:rsidP="00F47FB9">
      <w:pPr>
        <w:pStyle w:val="Header"/>
        <w:rPr>
          <w:rFonts w:ascii="Times New Roman" w:hAnsi="Times New Roman" w:cs="Times New Roman"/>
          <w:color w:val="000000" w:themeColor="text1"/>
          <w:sz w:val="20"/>
        </w:rPr>
      </w:pPr>
      <w:r>
        <w:rPr>
          <w:rFonts w:ascii="Times New Roman" w:hAnsi="Times New Roman" w:cs="Times New Roman"/>
          <w:color w:val="000000" w:themeColor="text1"/>
          <w:sz w:val="20"/>
        </w:rPr>
        <w:t>25</w:t>
      </w:r>
      <w:r w:rsidR="00F47FB9" w:rsidRPr="00F44A65">
        <w:rPr>
          <w:rFonts w:ascii="Times New Roman" w:hAnsi="Times New Roman" w:cs="Times New Roman"/>
          <w:color w:val="000000" w:themeColor="text1"/>
          <w:sz w:val="20"/>
        </w:rPr>
        <w:t>.0</w:t>
      </w:r>
      <w:r w:rsidR="00345ACA" w:rsidRPr="00F44A65">
        <w:rPr>
          <w:rFonts w:ascii="Times New Roman" w:hAnsi="Times New Roman" w:cs="Times New Roman"/>
          <w:color w:val="000000" w:themeColor="text1"/>
          <w:sz w:val="20"/>
        </w:rPr>
        <w:t>6</w:t>
      </w:r>
      <w:r w:rsidR="00F47FB9" w:rsidRPr="00F44A65">
        <w:rPr>
          <w:rFonts w:ascii="Times New Roman" w:hAnsi="Times New Roman" w:cs="Times New Roman"/>
          <w:color w:val="000000" w:themeColor="text1"/>
          <w:sz w:val="20"/>
        </w:rPr>
        <w:t xml:space="preserve">.2018. </w:t>
      </w:r>
    </w:p>
    <w:p w14:paraId="7A675126" w14:textId="4D55C292" w:rsidR="001E2D50" w:rsidRPr="00F44A65" w:rsidRDefault="001E2D50" w:rsidP="00F47FB9">
      <w:pPr>
        <w:pStyle w:val="Header"/>
        <w:rPr>
          <w:rFonts w:ascii="Times New Roman" w:hAnsi="Times New Roman" w:cs="Times New Roman"/>
          <w:color w:val="000000" w:themeColor="text1"/>
          <w:sz w:val="20"/>
        </w:rPr>
      </w:pPr>
      <w:r w:rsidRPr="00F44A65">
        <w:rPr>
          <w:rFonts w:ascii="Times New Roman" w:hAnsi="Times New Roman" w:cs="Times New Roman"/>
          <w:color w:val="000000" w:themeColor="text1"/>
          <w:sz w:val="20"/>
        </w:rPr>
        <w:t>6654</w:t>
      </w:r>
    </w:p>
    <w:p w14:paraId="56D2BA98" w14:textId="18407C31" w:rsidR="00894C55" w:rsidRPr="00F44A65" w:rsidRDefault="00812079" w:rsidP="00894C55">
      <w:pPr>
        <w:tabs>
          <w:tab w:val="left" w:pos="6237"/>
        </w:tabs>
        <w:spacing w:after="0" w:line="240" w:lineRule="auto"/>
        <w:rPr>
          <w:rFonts w:ascii="Times New Roman" w:hAnsi="Times New Roman" w:cs="Times New Roman"/>
          <w:sz w:val="20"/>
          <w:szCs w:val="20"/>
        </w:rPr>
      </w:pPr>
      <w:r w:rsidRPr="00F44A65">
        <w:rPr>
          <w:rFonts w:ascii="Times New Roman" w:hAnsi="Times New Roman" w:cs="Times New Roman"/>
          <w:sz w:val="20"/>
          <w:szCs w:val="20"/>
        </w:rPr>
        <w:t>R. Paršova 67782954</w:t>
      </w:r>
    </w:p>
    <w:p w14:paraId="6D4D4BDB" w14:textId="0811F083" w:rsidR="00894C55" w:rsidRPr="00812079" w:rsidRDefault="00812079" w:rsidP="00894C55">
      <w:pPr>
        <w:tabs>
          <w:tab w:val="left" w:pos="6237"/>
        </w:tabs>
        <w:spacing w:after="0" w:line="240" w:lineRule="auto"/>
        <w:rPr>
          <w:rFonts w:ascii="Times New Roman" w:hAnsi="Times New Roman" w:cs="Times New Roman"/>
          <w:sz w:val="20"/>
          <w:szCs w:val="20"/>
        </w:rPr>
      </w:pPr>
      <w:r w:rsidRPr="00F44A65">
        <w:rPr>
          <w:rFonts w:ascii="Times New Roman" w:hAnsi="Times New Roman" w:cs="Times New Roman"/>
          <w:sz w:val="20"/>
          <w:szCs w:val="20"/>
        </w:rPr>
        <w:t>rita.parsova</w:t>
      </w:r>
      <w:r w:rsidR="00894C55" w:rsidRPr="00F44A65">
        <w:rPr>
          <w:rFonts w:ascii="Times New Roman" w:hAnsi="Times New Roman" w:cs="Times New Roman"/>
          <w:sz w:val="20"/>
          <w:szCs w:val="20"/>
        </w:rPr>
        <w:t>@</w:t>
      </w:r>
      <w:r w:rsidR="00A07604" w:rsidRPr="00F44A65">
        <w:rPr>
          <w:rFonts w:ascii="Times New Roman" w:hAnsi="Times New Roman" w:cs="Times New Roman"/>
          <w:sz w:val="20"/>
          <w:szCs w:val="20"/>
        </w:rPr>
        <w:t>lm</w:t>
      </w:r>
      <w:r w:rsidR="00894C55" w:rsidRPr="00F44A65">
        <w:rPr>
          <w:rFonts w:ascii="Times New Roman" w:hAnsi="Times New Roman" w:cs="Times New Roman"/>
          <w:sz w:val="20"/>
          <w:szCs w:val="20"/>
        </w:rPr>
        <w:t>.gov.lv</w:t>
      </w:r>
    </w:p>
    <w:sectPr w:rsidR="00894C55" w:rsidRPr="00812079"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703E" w14:textId="77777777" w:rsidR="00612490" w:rsidRDefault="00612490" w:rsidP="00894C55">
      <w:pPr>
        <w:spacing w:after="0" w:line="240" w:lineRule="auto"/>
      </w:pPr>
      <w:r>
        <w:separator/>
      </w:r>
    </w:p>
  </w:endnote>
  <w:endnote w:type="continuationSeparator" w:id="0">
    <w:p w14:paraId="4566539D" w14:textId="77777777" w:rsidR="00612490" w:rsidRDefault="006124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77B4" w14:textId="6F604273" w:rsidR="00F77693" w:rsidRDefault="00F77693" w:rsidP="00956F89">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LManot_</w:t>
    </w:r>
    <w:r w:rsidR="00263747">
      <w:rPr>
        <w:rFonts w:ascii="Times New Roman" w:hAnsi="Times New Roman" w:cs="Times New Roman"/>
        <w:sz w:val="20"/>
        <w:szCs w:val="20"/>
      </w:rPr>
      <w:t>25</w:t>
    </w:r>
    <w:r>
      <w:rPr>
        <w:rFonts w:ascii="Times New Roman" w:hAnsi="Times New Roman" w:cs="Times New Roman"/>
        <w:sz w:val="20"/>
        <w:szCs w:val="20"/>
      </w:rPr>
      <w:t xml:space="preserve">0618; </w:t>
    </w:r>
    <w:r w:rsidRPr="006B4F34">
      <w:rPr>
        <w:rFonts w:ascii="Times New Roman" w:eastAsia="Times New Roman" w:hAnsi="Times New Roman" w:cs="Times New Roman"/>
        <w:bCs/>
        <w:sz w:val="20"/>
        <w:szCs w:val="20"/>
        <w:lang w:eastAsia="lv-LV"/>
      </w:rPr>
      <w:t>Ministru kabineta noteikumu projektu “Audžuģimenes noteikumi” un “Ārpusģimenes aprūpes atbalsta centra noteikumi” sākotnējās ietekmes novērtējuma ziņojums (anotācija)</w:t>
    </w:r>
  </w:p>
  <w:p w14:paraId="3B4D1528" w14:textId="1B729337" w:rsidR="00F77693" w:rsidRPr="00956F89" w:rsidRDefault="00F77693" w:rsidP="00956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425C5" w14:textId="7E8FD80E" w:rsidR="00F77693" w:rsidRDefault="00F77693" w:rsidP="006B4F3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LManot_</w:t>
    </w:r>
    <w:r w:rsidR="00263747">
      <w:rPr>
        <w:rFonts w:ascii="Times New Roman" w:hAnsi="Times New Roman" w:cs="Times New Roman"/>
        <w:sz w:val="20"/>
        <w:szCs w:val="20"/>
      </w:rPr>
      <w:t>25</w:t>
    </w:r>
    <w:r>
      <w:rPr>
        <w:rFonts w:ascii="Times New Roman" w:hAnsi="Times New Roman" w:cs="Times New Roman"/>
        <w:sz w:val="20"/>
        <w:szCs w:val="20"/>
      </w:rPr>
      <w:t xml:space="preserve">0618; </w:t>
    </w:r>
    <w:r w:rsidRPr="006B4F34">
      <w:rPr>
        <w:rFonts w:ascii="Times New Roman" w:eastAsia="Times New Roman" w:hAnsi="Times New Roman" w:cs="Times New Roman"/>
        <w:bCs/>
        <w:sz w:val="20"/>
        <w:szCs w:val="20"/>
        <w:lang w:eastAsia="lv-LV"/>
      </w:rPr>
      <w:t>Ministru kabineta noteikumu projektu “Audžuģimenes noteikumi” un “Ārpusģimenes aprūpes atbalsta centra noteikumi” sākotnējās ietekmes novērtējuma ziņojums (anotācija)</w:t>
    </w:r>
  </w:p>
  <w:p w14:paraId="2D15804C" w14:textId="77777777" w:rsidR="00F77693" w:rsidRPr="006B4F34" w:rsidRDefault="00F77693"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099BCB7" w14:textId="4ABCBC37" w:rsidR="00F77693" w:rsidRPr="009A2654" w:rsidRDefault="00F7769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17FE" w14:textId="77777777" w:rsidR="00612490" w:rsidRDefault="00612490" w:rsidP="00894C55">
      <w:pPr>
        <w:spacing w:after="0" w:line="240" w:lineRule="auto"/>
      </w:pPr>
      <w:r>
        <w:separator/>
      </w:r>
    </w:p>
  </w:footnote>
  <w:footnote w:type="continuationSeparator" w:id="0">
    <w:p w14:paraId="177E84D6" w14:textId="77777777" w:rsidR="00612490" w:rsidRDefault="00612490" w:rsidP="00894C55">
      <w:pPr>
        <w:spacing w:after="0" w:line="240" w:lineRule="auto"/>
      </w:pPr>
      <w:r>
        <w:continuationSeparator/>
      </w:r>
    </w:p>
  </w:footnote>
  <w:footnote w:id="1">
    <w:p w14:paraId="0657AEB6" w14:textId="77777777" w:rsidR="00F77693" w:rsidRDefault="00F77693" w:rsidP="00D06D0C">
      <w:pPr>
        <w:pStyle w:val="FootnoteText"/>
        <w:ind w:left="709" w:hanging="142"/>
        <w:jc w:val="both"/>
      </w:pPr>
      <w:r>
        <w:rPr>
          <w:rStyle w:val="FootnoteReference"/>
        </w:rPr>
        <w:footnoteRef/>
      </w:r>
      <w:r>
        <w:t xml:space="preserve"> </w:t>
      </w:r>
      <w:r w:rsidRPr="00D30E04">
        <w:t>http://www.lm.gov.lv/upload/berns_gimene/crc_c_lva_co_3-5_22983_e_lv_final-2.pdf</w:t>
      </w:r>
    </w:p>
  </w:footnote>
  <w:footnote w:id="2">
    <w:p w14:paraId="6CD62746" w14:textId="77777777" w:rsidR="00F77693" w:rsidRDefault="00F77693" w:rsidP="00D06D0C">
      <w:pPr>
        <w:pStyle w:val="FootnoteText"/>
        <w:ind w:left="709" w:hanging="142"/>
        <w:jc w:val="both"/>
      </w:pPr>
      <w:r>
        <w:rPr>
          <w:rStyle w:val="FootnoteReference"/>
        </w:rPr>
        <w:footnoteRef/>
      </w:r>
      <w:r>
        <w:t xml:space="preserve"> Latvijas Nacionālās attīstības plānas </w:t>
      </w:r>
      <w:proofErr w:type="gramStart"/>
      <w:r>
        <w:t>2014. – 2020.</w:t>
      </w:r>
      <w:proofErr w:type="gramEnd"/>
      <w:r>
        <w:t xml:space="preserve">gadam (apstiprināts Saeimā 20.12.2012.) -  </w:t>
      </w:r>
      <w:r w:rsidRPr="00B63859">
        <w:t>file:///C:/Users/rita.parsova/Downloads/MP_PKC_201212_Latv_nac_att_plans_2014-2020.pdf</w:t>
      </w:r>
    </w:p>
  </w:footnote>
  <w:footnote w:id="3">
    <w:p w14:paraId="6EAD9A3E" w14:textId="77777777" w:rsidR="00F77693" w:rsidRDefault="00F77693" w:rsidP="00D06D0C">
      <w:pPr>
        <w:pStyle w:val="FootnoteText"/>
        <w:ind w:left="709" w:hanging="142"/>
        <w:jc w:val="both"/>
      </w:pPr>
      <w:r>
        <w:rPr>
          <w:rStyle w:val="FootnoteReference"/>
        </w:rPr>
        <w:footnoteRef/>
      </w:r>
      <w:r>
        <w:t xml:space="preserve"> Ministru kabineta 09.03.2015. rīkojums </w:t>
      </w:r>
      <w:proofErr w:type="spellStart"/>
      <w:r>
        <w:t>Nr</w:t>
      </w:r>
      <w:proofErr w:type="spellEnd"/>
      <w:r>
        <w:t xml:space="preserve">, 114 Par koncepciju “Par adopcijas un ārpusģimenes aprūpes sistēmu pilnveidošanu” - </w:t>
      </w:r>
      <w:r w:rsidRPr="00B63859">
        <w:t>https://likumi.lv/ta/id/272710-par-koncepciju-par-adopcijas-un-arpusgimenes-aprupes-sistemu-pilnveidosanu</w:t>
      </w:r>
    </w:p>
  </w:footnote>
  <w:footnote w:id="4">
    <w:p w14:paraId="1503396F" w14:textId="77777777" w:rsidR="00F77693" w:rsidRDefault="00F77693" w:rsidP="00D06D0C">
      <w:pPr>
        <w:pStyle w:val="FootnoteText"/>
        <w:ind w:left="709" w:hanging="142"/>
        <w:jc w:val="both"/>
      </w:pPr>
      <w:r>
        <w:rPr>
          <w:rStyle w:val="FootnoteReference"/>
        </w:rPr>
        <w:footnoteRef/>
      </w:r>
      <w:r>
        <w:t xml:space="preserve"> Labklājības ministrijas 17.07.2015. rīkojums Nr. 63 “Rīcības plānas</w:t>
      </w:r>
      <w:proofErr w:type="gramStart"/>
      <w:r>
        <w:t xml:space="preserve">  </w:t>
      </w:r>
      <w:proofErr w:type="spellStart"/>
      <w:proofErr w:type="gramEnd"/>
      <w:r>
        <w:t>deinstucionalizācijas</w:t>
      </w:r>
      <w:proofErr w:type="spellEnd"/>
      <w:r>
        <w:t xml:space="preserve"> īstenošanai” </w:t>
      </w:r>
      <w:r w:rsidRPr="002C22AE">
        <w:t>http://www.lm.gov.lv/upload/aktualitates/null/2015_15_07_ricplans_final.pdf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F77693" w:rsidRPr="00C25B49" w:rsidRDefault="00F7769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2416C">
          <w:rPr>
            <w:rFonts w:ascii="Times New Roman" w:hAnsi="Times New Roman" w:cs="Times New Roman"/>
            <w:noProof/>
            <w:sz w:val="24"/>
            <w:szCs w:val="20"/>
          </w:rPr>
          <w:t>27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1A302C9"/>
    <w:multiLevelType w:val="hybridMultilevel"/>
    <w:tmpl w:val="4E300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4"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18"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1"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235E7F"/>
    <w:multiLevelType w:val="hybridMultilevel"/>
    <w:tmpl w:val="1556D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num w:numId="1">
    <w:abstractNumId w:val="21"/>
  </w:num>
  <w:num w:numId="2">
    <w:abstractNumId w:val="6"/>
  </w:num>
  <w:num w:numId="3">
    <w:abstractNumId w:val="15"/>
  </w:num>
  <w:num w:numId="4">
    <w:abstractNumId w:val="28"/>
  </w:num>
  <w:num w:numId="5">
    <w:abstractNumId w:val="12"/>
  </w:num>
  <w:num w:numId="6">
    <w:abstractNumId w:val="26"/>
  </w:num>
  <w:num w:numId="7">
    <w:abstractNumId w:val="18"/>
  </w:num>
  <w:num w:numId="8">
    <w:abstractNumId w:val="22"/>
  </w:num>
  <w:num w:numId="9">
    <w:abstractNumId w:val="25"/>
  </w:num>
  <w:num w:numId="10">
    <w:abstractNumId w:val="10"/>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17"/>
  </w:num>
  <w:num w:numId="13">
    <w:abstractNumId w:val="4"/>
  </w:num>
  <w:num w:numId="14">
    <w:abstractNumId w:val="7"/>
  </w:num>
  <w:num w:numId="15">
    <w:abstractNumId w:val="9"/>
  </w:num>
  <w:num w:numId="16">
    <w:abstractNumId w:val="19"/>
  </w:num>
  <w:num w:numId="17">
    <w:abstractNumId w:val="24"/>
  </w:num>
  <w:num w:numId="18">
    <w:abstractNumId w:val="2"/>
  </w:num>
  <w:num w:numId="19">
    <w:abstractNumId w:val="16"/>
  </w:num>
  <w:num w:numId="20">
    <w:abstractNumId w:val="14"/>
  </w:num>
  <w:num w:numId="21">
    <w:abstractNumId w:val="11"/>
  </w:num>
  <w:num w:numId="22">
    <w:abstractNumId w:val="27"/>
  </w:num>
  <w:num w:numId="23">
    <w:abstractNumId w:val="8"/>
  </w:num>
  <w:num w:numId="24">
    <w:abstractNumId w:val="3"/>
  </w:num>
  <w:num w:numId="25">
    <w:abstractNumId w:val="29"/>
  </w:num>
  <w:num w:numId="26">
    <w:abstractNumId w:val="13"/>
  </w:num>
  <w:num w:numId="27">
    <w:abstractNumId w:val="2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10E"/>
    <w:rsid w:val="0002416C"/>
    <w:rsid w:val="00024EC5"/>
    <w:rsid w:val="00047558"/>
    <w:rsid w:val="00050A83"/>
    <w:rsid w:val="00051020"/>
    <w:rsid w:val="00063908"/>
    <w:rsid w:val="000814FB"/>
    <w:rsid w:val="00083A7C"/>
    <w:rsid w:val="00086093"/>
    <w:rsid w:val="000955CE"/>
    <w:rsid w:val="000A55C0"/>
    <w:rsid w:val="000B128E"/>
    <w:rsid w:val="000B5CF3"/>
    <w:rsid w:val="000B65FF"/>
    <w:rsid w:val="000B7078"/>
    <w:rsid w:val="000C686E"/>
    <w:rsid w:val="000F65A9"/>
    <w:rsid w:val="00106AFD"/>
    <w:rsid w:val="0011335D"/>
    <w:rsid w:val="0012288F"/>
    <w:rsid w:val="00123D38"/>
    <w:rsid w:val="00143EE5"/>
    <w:rsid w:val="00144B97"/>
    <w:rsid w:val="00167F7E"/>
    <w:rsid w:val="001836E6"/>
    <w:rsid w:val="00185C31"/>
    <w:rsid w:val="00187C2B"/>
    <w:rsid w:val="001B1928"/>
    <w:rsid w:val="001B5052"/>
    <w:rsid w:val="001B7985"/>
    <w:rsid w:val="001C22BD"/>
    <w:rsid w:val="001D10E2"/>
    <w:rsid w:val="001D1DB1"/>
    <w:rsid w:val="001D20D5"/>
    <w:rsid w:val="001D7A4C"/>
    <w:rsid w:val="001E2D50"/>
    <w:rsid w:val="001F28D5"/>
    <w:rsid w:val="001F2D7C"/>
    <w:rsid w:val="001F6862"/>
    <w:rsid w:val="00202000"/>
    <w:rsid w:val="00202C2F"/>
    <w:rsid w:val="0022713A"/>
    <w:rsid w:val="00243426"/>
    <w:rsid w:val="00263747"/>
    <w:rsid w:val="00272816"/>
    <w:rsid w:val="00276827"/>
    <w:rsid w:val="00280DC8"/>
    <w:rsid w:val="002867C4"/>
    <w:rsid w:val="00294A57"/>
    <w:rsid w:val="002B3015"/>
    <w:rsid w:val="002D5EC2"/>
    <w:rsid w:val="002E1C05"/>
    <w:rsid w:val="002F34AA"/>
    <w:rsid w:val="00302827"/>
    <w:rsid w:val="003114E6"/>
    <w:rsid w:val="003427ED"/>
    <w:rsid w:val="003443DA"/>
    <w:rsid w:val="00344D4A"/>
    <w:rsid w:val="00345ACA"/>
    <w:rsid w:val="00351907"/>
    <w:rsid w:val="0035208A"/>
    <w:rsid w:val="003529C4"/>
    <w:rsid w:val="00352C7C"/>
    <w:rsid w:val="00364537"/>
    <w:rsid w:val="00371475"/>
    <w:rsid w:val="00393116"/>
    <w:rsid w:val="00395520"/>
    <w:rsid w:val="003B0BF9"/>
    <w:rsid w:val="003C2A77"/>
    <w:rsid w:val="003D3E4F"/>
    <w:rsid w:val="003E0791"/>
    <w:rsid w:val="003E6DB8"/>
    <w:rsid w:val="003F28AC"/>
    <w:rsid w:val="003F4B6A"/>
    <w:rsid w:val="004158CA"/>
    <w:rsid w:val="004206B1"/>
    <w:rsid w:val="004213BA"/>
    <w:rsid w:val="0042213E"/>
    <w:rsid w:val="00424A14"/>
    <w:rsid w:val="00431C9B"/>
    <w:rsid w:val="00443C22"/>
    <w:rsid w:val="004454FE"/>
    <w:rsid w:val="004502D9"/>
    <w:rsid w:val="0045444E"/>
    <w:rsid w:val="00456179"/>
    <w:rsid w:val="00456E40"/>
    <w:rsid w:val="00462A56"/>
    <w:rsid w:val="00464702"/>
    <w:rsid w:val="00471F27"/>
    <w:rsid w:val="004754B6"/>
    <w:rsid w:val="004877BF"/>
    <w:rsid w:val="0049597F"/>
    <w:rsid w:val="00496D53"/>
    <w:rsid w:val="004A60BB"/>
    <w:rsid w:val="004B0B65"/>
    <w:rsid w:val="004C1B07"/>
    <w:rsid w:val="004E5234"/>
    <w:rsid w:val="004E7170"/>
    <w:rsid w:val="004F563E"/>
    <w:rsid w:val="0050178F"/>
    <w:rsid w:val="005175C6"/>
    <w:rsid w:val="0054390B"/>
    <w:rsid w:val="005507FC"/>
    <w:rsid w:val="00552CE8"/>
    <w:rsid w:val="00560634"/>
    <w:rsid w:val="00577295"/>
    <w:rsid w:val="00580BA6"/>
    <w:rsid w:val="005942C0"/>
    <w:rsid w:val="005B0476"/>
    <w:rsid w:val="005B2AB0"/>
    <w:rsid w:val="005D3304"/>
    <w:rsid w:val="005F0C27"/>
    <w:rsid w:val="005F74D8"/>
    <w:rsid w:val="006015FA"/>
    <w:rsid w:val="006046BC"/>
    <w:rsid w:val="00612490"/>
    <w:rsid w:val="0062014F"/>
    <w:rsid w:val="00630135"/>
    <w:rsid w:val="00641611"/>
    <w:rsid w:val="00647733"/>
    <w:rsid w:val="00655F2C"/>
    <w:rsid w:val="006767E6"/>
    <w:rsid w:val="006927B3"/>
    <w:rsid w:val="00692C2F"/>
    <w:rsid w:val="00695230"/>
    <w:rsid w:val="006B2838"/>
    <w:rsid w:val="006B4F34"/>
    <w:rsid w:val="006C3A69"/>
    <w:rsid w:val="006D0418"/>
    <w:rsid w:val="006D3D61"/>
    <w:rsid w:val="006D3F2A"/>
    <w:rsid w:val="006D4B37"/>
    <w:rsid w:val="006E1081"/>
    <w:rsid w:val="006F4A85"/>
    <w:rsid w:val="00716AD8"/>
    <w:rsid w:val="00720585"/>
    <w:rsid w:val="007279F2"/>
    <w:rsid w:val="0074017E"/>
    <w:rsid w:val="0076004D"/>
    <w:rsid w:val="0076574D"/>
    <w:rsid w:val="00773079"/>
    <w:rsid w:val="00773AF6"/>
    <w:rsid w:val="00777567"/>
    <w:rsid w:val="007801D3"/>
    <w:rsid w:val="00781644"/>
    <w:rsid w:val="00793542"/>
    <w:rsid w:val="0079463A"/>
    <w:rsid w:val="00795F71"/>
    <w:rsid w:val="007A1EAF"/>
    <w:rsid w:val="007B1E99"/>
    <w:rsid w:val="007B3F94"/>
    <w:rsid w:val="007C4950"/>
    <w:rsid w:val="007E216C"/>
    <w:rsid w:val="007E5F7A"/>
    <w:rsid w:val="007E73AB"/>
    <w:rsid w:val="007F2A57"/>
    <w:rsid w:val="007F5128"/>
    <w:rsid w:val="00812079"/>
    <w:rsid w:val="00816C11"/>
    <w:rsid w:val="00817C03"/>
    <w:rsid w:val="00831B2C"/>
    <w:rsid w:val="00832AF2"/>
    <w:rsid w:val="00846ADF"/>
    <w:rsid w:val="00855520"/>
    <w:rsid w:val="008623A6"/>
    <w:rsid w:val="00873EA9"/>
    <w:rsid w:val="00882505"/>
    <w:rsid w:val="00894C55"/>
    <w:rsid w:val="008A0E13"/>
    <w:rsid w:val="008A63D6"/>
    <w:rsid w:val="008B3301"/>
    <w:rsid w:val="008C1C85"/>
    <w:rsid w:val="008E1140"/>
    <w:rsid w:val="008E39EC"/>
    <w:rsid w:val="00906040"/>
    <w:rsid w:val="009060D8"/>
    <w:rsid w:val="009070FF"/>
    <w:rsid w:val="00915BC6"/>
    <w:rsid w:val="00927035"/>
    <w:rsid w:val="00937E00"/>
    <w:rsid w:val="00942E88"/>
    <w:rsid w:val="00956F89"/>
    <w:rsid w:val="00970C53"/>
    <w:rsid w:val="00976C43"/>
    <w:rsid w:val="0098661F"/>
    <w:rsid w:val="009A20BE"/>
    <w:rsid w:val="009A2654"/>
    <w:rsid w:val="009B4308"/>
    <w:rsid w:val="009D37A5"/>
    <w:rsid w:val="009D587C"/>
    <w:rsid w:val="009D790F"/>
    <w:rsid w:val="009E022B"/>
    <w:rsid w:val="009E34BC"/>
    <w:rsid w:val="009E367C"/>
    <w:rsid w:val="009E6D20"/>
    <w:rsid w:val="00A07604"/>
    <w:rsid w:val="00A10FC3"/>
    <w:rsid w:val="00A13DC9"/>
    <w:rsid w:val="00A16005"/>
    <w:rsid w:val="00A37A32"/>
    <w:rsid w:val="00A44034"/>
    <w:rsid w:val="00A51AC2"/>
    <w:rsid w:val="00A6073E"/>
    <w:rsid w:val="00A6359E"/>
    <w:rsid w:val="00A658BA"/>
    <w:rsid w:val="00A66296"/>
    <w:rsid w:val="00A7585A"/>
    <w:rsid w:val="00A8098B"/>
    <w:rsid w:val="00A918E3"/>
    <w:rsid w:val="00A91A0C"/>
    <w:rsid w:val="00A92822"/>
    <w:rsid w:val="00A96D90"/>
    <w:rsid w:val="00AC378F"/>
    <w:rsid w:val="00AC5B2C"/>
    <w:rsid w:val="00AE5567"/>
    <w:rsid w:val="00AF0721"/>
    <w:rsid w:val="00AF1239"/>
    <w:rsid w:val="00B1108C"/>
    <w:rsid w:val="00B16480"/>
    <w:rsid w:val="00B2165C"/>
    <w:rsid w:val="00B375F0"/>
    <w:rsid w:val="00B41DD2"/>
    <w:rsid w:val="00B43771"/>
    <w:rsid w:val="00B54843"/>
    <w:rsid w:val="00B5719E"/>
    <w:rsid w:val="00B57CC5"/>
    <w:rsid w:val="00B66AE4"/>
    <w:rsid w:val="00B70D7A"/>
    <w:rsid w:val="00B75670"/>
    <w:rsid w:val="00B75F99"/>
    <w:rsid w:val="00B8647A"/>
    <w:rsid w:val="00B93B41"/>
    <w:rsid w:val="00BA20AA"/>
    <w:rsid w:val="00BA581C"/>
    <w:rsid w:val="00BA72D4"/>
    <w:rsid w:val="00BB5A05"/>
    <w:rsid w:val="00BC47CE"/>
    <w:rsid w:val="00BC4FD5"/>
    <w:rsid w:val="00BD4425"/>
    <w:rsid w:val="00BF0CB3"/>
    <w:rsid w:val="00C06CCB"/>
    <w:rsid w:val="00C25B49"/>
    <w:rsid w:val="00C26D9C"/>
    <w:rsid w:val="00C377D2"/>
    <w:rsid w:val="00C6798C"/>
    <w:rsid w:val="00C725E3"/>
    <w:rsid w:val="00C747BD"/>
    <w:rsid w:val="00C85B91"/>
    <w:rsid w:val="00C91066"/>
    <w:rsid w:val="00CA0882"/>
    <w:rsid w:val="00CB73E5"/>
    <w:rsid w:val="00CC0D2D"/>
    <w:rsid w:val="00CD1608"/>
    <w:rsid w:val="00CE5657"/>
    <w:rsid w:val="00CF3F22"/>
    <w:rsid w:val="00CF3F9A"/>
    <w:rsid w:val="00CF6244"/>
    <w:rsid w:val="00CF6E4B"/>
    <w:rsid w:val="00D06D0C"/>
    <w:rsid w:val="00D10FD0"/>
    <w:rsid w:val="00D133F8"/>
    <w:rsid w:val="00D14A3E"/>
    <w:rsid w:val="00D17C17"/>
    <w:rsid w:val="00D26E10"/>
    <w:rsid w:val="00D57280"/>
    <w:rsid w:val="00D60F92"/>
    <w:rsid w:val="00D66B81"/>
    <w:rsid w:val="00D71BD4"/>
    <w:rsid w:val="00D768BB"/>
    <w:rsid w:val="00D83D52"/>
    <w:rsid w:val="00D87AFB"/>
    <w:rsid w:val="00D906F7"/>
    <w:rsid w:val="00D95EC0"/>
    <w:rsid w:val="00DD1C1C"/>
    <w:rsid w:val="00DF134D"/>
    <w:rsid w:val="00DF4AB0"/>
    <w:rsid w:val="00DF72AE"/>
    <w:rsid w:val="00E0077F"/>
    <w:rsid w:val="00E05367"/>
    <w:rsid w:val="00E058A1"/>
    <w:rsid w:val="00E155D2"/>
    <w:rsid w:val="00E17BD6"/>
    <w:rsid w:val="00E32F13"/>
    <w:rsid w:val="00E3716B"/>
    <w:rsid w:val="00E42F9B"/>
    <w:rsid w:val="00E5323B"/>
    <w:rsid w:val="00E5581A"/>
    <w:rsid w:val="00E5629E"/>
    <w:rsid w:val="00E72141"/>
    <w:rsid w:val="00E8309D"/>
    <w:rsid w:val="00E8749E"/>
    <w:rsid w:val="00E90C01"/>
    <w:rsid w:val="00E96E86"/>
    <w:rsid w:val="00EA486E"/>
    <w:rsid w:val="00EB6C82"/>
    <w:rsid w:val="00EB7624"/>
    <w:rsid w:val="00EB7FD1"/>
    <w:rsid w:val="00EC1AE8"/>
    <w:rsid w:val="00ED1478"/>
    <w:rsid w:val="00EE22EA"/>
    <w:rsid w:val="00EE56A6"/>
    <w:rsid w:val="00EF5FD7"/>
    <w:rsid w:val="00EF6C30"/>
    <w:rsid w:val="00F03D35"/>
    <w:rsid w:val="00F06C9E"/>
    <w:rsid w:val="00F24277"/>
    <w:rsid w:val="00F31AB6"/>
    <w:rsid w:val="00F44A65"/>
    <w:rsid w:val="00F47FB9"/>
    <w:rsid w:val="00F511E3"/>
    <w:rsid w:val="00F51E6F"/>
    <w:rsid w:val="00F57B0C"/>
    <w:rsid w:val="00F63ED1"/>
    <w:rsid w:val="00F70207"/>
    <w:rsid w:val="00F77693"/>
    <w:rsid w:val="00F91D70"/>
    <w:rsid w:val="00F932D4"/>
    <w:rsid w:val="00F93A12"/>
    <w:rsid w:val="00FA7C63"/>
    <w:rsid w:val="00FB0538"/>
    <w:rsid w:val="00FD2B63"/>
    <w:rsid w:val="00FE1327"/>
    <w:rsid w:val="00FE2F43"/>
    <w:rsid w:val="00FE6B06"/>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3E7B"/>
  <w15:docId w15:val="{5CBF80F5-D059-4FE7-93AD-7A78E49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EE22EA"/>
    <w:rPr>
      <w:rFonts w:ascii="Times New Roman" w:hAnsi="Times New Roman" w:cs="Times New Roman"/>
      <w:sz w:val="28"/>
      <w:szCs w:val="28"/>
    </w:rPr>
  </w:style>
  <w:style w:type="paragraph" w:styleId="FootnoteText">
    <w:name w:val="footnote text"/>
    <w:basedOn w:val="Normal"/>
    <w:link w:val="FootnoteTextChar"/>
    <w:uiPriority w:val="99"/>
    <w:semiHidden/>
    <w:unhideWhenUsed/>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semiHidden/>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semiHidden/>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84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027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CF62-6E74-4235-920E-842D6187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31</Pages>
  <Words>45213</Words>
  <Characters>25772</Characters>
  <Application>Microsoft Office Word</Application>
  <DocSecurity>0</DocSecurity>
  <Lines>214</Lines>
  <Paragraphs>141</Paragraphs>
  <ScaleCrop>false</ScaleCrop>
  <HeadingPairs>
    <vt:vector size="2" baseType="variant">
      <vt:variant>
        <vt:lpstr>Title</vt:lpstr>
      </vt:variant>
      <vt:variant>
        <vt:i4>1</vt:i4>
      </vt:variant>
    </vt:vector>
  </HeadingPairs>
  <TitlesOfParts>
    <vt:vector size="1" baseType="lpstr">
      <vt:lpstr>Miistru kabineta noteikumu projekta "Audžuģimeņu noteikumi" un "Ārpusģimenes aprūpes atbalsta centra noteikumi"</vt:lpstr>
    </vt:vector>
  </TitlesOfParts>
  <Company>Iestādes nosaukums</Company>
  <LinksUpToDate>false</LinksUpToDate>
  <CharactersWithSpaces>70844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Miistru kabineta noteikumu projekta "Audžuģimeņu noteikumi" un "Ārpusģimenes aprūpes atbalsta centra noteikumi"</dc:title>
  <dc:subject>Anotācija</dc:subject>
  <dc:creator>Rita Paršova</dc:creator>
  <dc:description>67782954, rita.parsova@lm.gov.lv</dc:description>
  <cp:lastModifiedBy>Rita Paršova</cp:lastModifiedBy>
  <cp:revision>52</cp:revision>
  <cp:lastPrinted>2018-06-25T08:30:00Z</cp:lastPrinted>
  <dcterms:created xsi:type="dcterms:W3CDTF">2018-06-22T10:42:00Z</dcterms:created>
  <dcterms:modified xsi:type="dcterms:W3CDTF">2018-06-25T09:38:00Z</dcterms:modified>
</cp:coreProperties>
</file>