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5FFD" w14:textId="506DA837" w:rsidR="00255A3E" w:rsidRPr="00176246" w:rsidRDefault="00255A3E" w:rsidP="00080420">
      <w:pPr>
        <w:spacing w:after="0" w:line="240" w:lineRule="auto"/>
        <w:jc w:val="both"/>
        <w:rPr>
          <w:rFonts w:ascii="Times New Roman" w:hAnsi="Times New Roman" w:cs="Times New Roman"/>
          <w:sz w:val="28"/>
          <w:szCs w:val="28"/>
          <w:lang w:val="lv-LV" w:eastAsia="lv-LV"/>
        </w:rPr>
      </w:pPr>
    </w:p>
    <w:p w14:paraId="44E60973" w14:textId="77777777" w:rsidR="00255A3E" w:rsidRPr="00255A3E" w:rsidRDefault="00255A3E" w:rsidP="00080420">
      <w:pPr>
        <w:spacing w:after="0" w:line="240" w:lineRule="auto"/>
        <w:jc w:val="both"/>
        <w:rPr>
          <w:rFonts w:ascii="Times New Roman" w:hAnsi="Times New Roman" w:cs="Times New Roman"/>
          <w:sz w:val="28"/>
          <w:szCs w:val="28"/>
          <w:lang w:val="lv-LV" w:eastAsia="lv-LV"/>
        </w:rPr>
      </w:pPr>
    </w:p>
    <w:p w14:paraId="588C9B26" w14:textId="12BA98B8" w:rsidR="00255A3E" w:rsidRPr="00176246" w:rsidRDefault="00255A3E" w:rsidP="00C91CA9">
      <w:pPr>
        <w:tabs>
          <w:tab w:val="left" w:pos="6663"/>
        </w:tabs>
        <w:spacing w:after="0" w:line="240" w:lineRule="auto"/>
        <w:rPr>
          <w:rFonts w:ascii="Times New Roman" w:eastAsia="Times New Roman" w:hAnsi="Times New Roman"/>
          <w:b/>
          <w:sz w:val="28"/>
          <w:szCs w:val="28"/>
          <w:lang w:val="lv-LV"/>
        </w:rPr>
      </w:pPr>
      <w:r w:rsidRPr="00176246">
        <w:rPr>
          <w:rFonts w:ascii="Times New Roman" w:eastAsia="Times New Roman" w:hAnsi="Times New Roman"/>
          <w:sz w:val="28"/>
          <w:szCs w:val="28"/>
          <w:lang w:val="lv-LV"/>
        </w:rPr>
        <w:t>201</w:t>
      </w:r>
      <w:r w:rsidRPr="00176246">
        <w:rPr>
          <w:rFonts w:ascii="Times New Roman" w:hAnsi="Times New Roman"/>
          <w:sz w:val="28"/>
          <w:szCs w:val="28"/>
          <w:lang w:val="lv-LV"/>
        </w:rPr>
        <w:t>8</w:t>
      </w:r>
      <w:r w:rsidRPr="00176246">
        <w:rPr>
          <w:rFonts w:ascii="Times New Roman" w:eastAsia="Times New Roman" w:hAnsi="Times New Roman"/>
          <w:sz w:val="28"/>
          <w:szCs w:val="28"/>
          <w:lang w:val="lv-LV"/>
        </w:rPr>
        <w:t xml:space="preserve">. gada </w:t>
      </w:r>
      <w:r w:rsidR="008056FB" w:rsidRPr="008056FB">
        <w:rPr>
          <w:rFonts w:ascii="Times New Roman" w:hAnsi="Times New Roman" w:cs="Times New Roman"/>
          <w:sz w:val="28"/>
          <w:szCs w:val="28"/>
        </w:rPr>
        <w:t>3. </w:t>
      </w:r>
      <w:proofErr w:type="spellStart"/>
      <w:r w:rsidR="008056FB" w:rsidRPr="008056FB">
        <w:rPr>
          <w:rFonts w:ascii="Times New Roman" w:hAnsi="Times New Roman" w:cs="Times New Roman"/>
          <w:sz w:val="28"/>
          <w:szCs w:val="28"/>
        </w:rPr>
        <w:t>jūlijā</w:t>
      </w:r>
      <w:proofErr w:type="spellEnd"/>
      <w:r w:rsidRPr="00176246">
        <w:rPr>
          <w:rFonts w:ascii="Times New Roman" w:eastAsia="Times New Roman" w:hAnsi="Times New Roman"/>
          <w:sz w:val="28"/>
          <w:szCs w:val="28"/>
          <w:lang w:val="lv-LV"/>
        </w:rPr>
        <w:tab/>
        <w:t>Noteikumi Nr.</w:t>
      </w:r>
      <w:r w:rsidR="008056FB">
        <w:rPr>
          <w:rFonts w:ascii="Times New Roman" w:eastAsia="Times New Roman" w:hAnsi="Times New Roman"/>
          <w:sz w:val="28"/>
          <w:szCs w:val="28"/>
          <w:lang w:val="lv-LV"/>
        </w:rPr>
        <w:t> 395</w:t>
      </w:r>
    </w:p>
    <w:p w14:paraId="2528EF2D" w14:textId="64D83D61" w:rsidR="00255A3E" w:rsidRPr="00176246" w:rsidRDefault="00255A3E" w:rsidP="00C91CA9">
      <w:pPr>
        <w:tabs>
          <w:tab w:val="left" w:pos="6663"/>
        </w:tabs>
        <w:spacing w:after="0" w:line="240" w:lineRule="auto"/>
        <w:rPr>
          <w:rFonts w:ascii="Times New Roman" w:eastAsia="Times New Roman" w:hAnsi="Times New Roman"/>
          <w:sz w:val="28"/>
          <w:szCs w:val="28"/>
          <w:lang w:val="lv-LV"/>
        </w:rPr>
      </w:pPr>
      <w:r w:rsidRPr="00176246">
        <w:rPr>
          <w:rFonts w:ascii="Times New Roman" w:eastAsia="Times New Roman" w:hAnsi="Times New Roman"/>
          <w:sz w:val="28"/>
          <w:szCs w:val="28"/>
          <w:lang w:val="lv-LV"/>
        </w:rPr>
        <w:t>Rīgā</w:t>
      </w:r>
      <w:r w:rsidRPr="00176246">
        <w:rPr>
          <w:rFonts w:ascii="Times New Roman" w:eastAsia="Times New Roman" w:hAnsi="Times New Roman"/>
          <w:sz w:val="28"/>
          <w:szCs w:val="28"/>
          <w:lang w:val="lv-LV"/>
        </w:rPr>
        <w:tab/>
        <w:t>(prot. Nr.</w:t>
      </w:r>
      <w:r w:rsidR="008056FB">
        <w:rPr>
          <w:rFonts w:ascii="Times New Roman" w:eastAsia="Times New Roman" w:hAnsi="Times New Roman"/>
          <w:sz w:val="28"/>
          <w:szCs w:val="28"/>
          <w:lang w:val="lv-LV"/>
        </w:rPr>
        <w:t> 31 13</w:t>
      </w:r>
      <w:bookmarkStart w:id="0" w:name="_GoBack"/>
      <w:bookmarkEnd w:id="0"/>
      <w:r w:rsidRPr="00176246">
        <w:rPr>
          <w:rFonts w:ascii="Times New Roman" w:eastAsia="Times New Roman" w:hAnsi="Times New Roman"/>
          <w:sz w:val="28"/>
          <w:szCs w:val="28"/>
          <w:lang w:val="lv-LV"/>
        </w:rPr>
        <w:t>. §)</w:t>
      </w:r>
    </w:p>
    <w:p w14:paraId="5A1A0D9C" w14:textId="4453A924" w:rsidR="003F2D03" w:rsidRPr="00255A3E" w:rsidRDefault="003F2D03" w:rsidP="00255A3E">
      <w:pPr>
        <w:spacing w:after="0" w:line="240" w:lineRule="auto"/>
        <w:jc w:val="both"/>
        <w:rPr>
          <w:rFonts w:ascii="Times New Roman" w:hAnsi="Times New Roman" w:cs="Times New Roman"/>
          <w:sz w:val="28"/>
          <w:szCs w:val="28"/>
          <w:lang w:val="lv-LV" w:eastAsia="lv-LV"/>
        </w:rPr>
      </w:pPr>
    </w:p>
    <w:p w14:paraId="019B4844" w14:textId="62B75F4F" w:rsidR="00176246" w:rsidRDefault="003F2D03" w:rsidP="00255A3E">
      <w:pPr>
        <w:spacing w:after="0" w:line="240" w:lineRule="auto"/>
        <w:jc w:val="center"/>
        <w:rPr>
          <w:rFonts w:ascii="Times New Roman" w:hAnsi="Times New Roman" w:cs="Times New Roman"/>
          <w:b/>
          <w:sz w:val="28"/>
          <w:szCs w:val="28"/>
          <w:lang w:val="lv-LV"/>
        </w:rPr>
      </w:pPr>
      <w:r w:rsidRPr="00255A3E">
        <w:rPr>
          <w:rFonts w:ascii="Times New Roman" w:hAnsi="Times New Roman" w:cs="Times New Roman"/>
          <w:b/>
          <w:sz w:val="28"/>
          <w:szCs w:val="28"/>
          <w:lang w:val="lv-LV"/>
        </w:rPr>
        <w:t xml:space="preserve">Eiropas infrastruktūras savienošanas instrumenta </w:t>
      </w:r>
      <w:r w:rsidR="00176246">
        <w:rPr>
          <w:rFonts w:ascii="Times New Roman" w:hAnsi="Times New Roman" w:cs="Times New Roman"/>
          <w:b/>
          <w:sz w:val="28"/>
          <w:szCs w:val="28"/>
          <w:lang w:val="lv-LV"/>
        </w:rPr>
        <w:t>finansēto</w:t>
      </w:r>
    </w:p>
    <w:p w14:paraId="05A3EA7E" w14:textId="77777777" w:rsidR="00176246" w:rsidRDefault="003F2D03" w:rsidP="00255A3E">
      <w:pPr>
        <w:spacing w:after="0" w:line="240" w:lineRule="auto"/>
        <w:jc w:val="center"/>
        <w:rPr>
          <w:rFonts w:ascii="Times New Roman" w:hAnsi="Times New Roman" w:cs="Times New Roman"/>
          <w:b/>
          <w:sz w:val="28"/>
          <w:szCs w:val="28"/>
          <w:lang w:val="lv-LV"/>
        </w:rPr>
      </w:pPr>
      <w:r w:rsidRPr="00255A3E">
        <w:rPr>
          <w:rFonts w:ascii="Times New Roman" w:hAnsi="Times New Roman" w:cs="Times New Roman"/>
          <w:b/>
          <w:sz w:val="28"/>
          <w:szCs w:val="28"/>
          <w:lang w:val="lv-LV"/>
        </w:rPr>
        <w:t xml:space="preserve">transporta un telekomunikāciju nozares projektu </w:t>
      </w:r>
    </w:p>
    <w:p w14:paraId="07262C62" w14:textId="74CB7EAF" w:rsidR="003F2D03" w:rsidRPr="00176246" w:rsidRDefault="003F2D03" w:rsidP="00255A3E">
      <w:pPr>
        <w:spacing w:after="0" w:line="240" w:lineRule="auto"/>
        <w:jc w:val="center"/>
        <w:rPr>
          <w:rFonts w:ascii="Times New Roman" w:hAnsi="Times New Roman" w:cs="Times New Roman"/>
          <w:b/>
          <w:sz w:val="28"/>
          <w:szCs w:val="28"/>
          <w:lang w:val="lv-LV" w:eastAsia="lv-LV"/>
        </w:rPr>
      </w:pPr>
      <w:r w:rsidRPr="00255A3E">
        <w:rPr>
          <w:rFonts w:ascii="Times New Roman" w:hAnsi="Times New Roman" w:cs="Times New Roman"/>
          <w:b/>
          <w:sz w:val="28"/>
          <w:szCs w:val="28"/>
          <w:lang w:val="lv-LV"/>
        </w:rPr>
        <w:t>saskaņošanas un īstenošanas uzraudzības kārtība</w:t>
      </w:r>
    </w:p>
    <w:p w14:paraId="74774061" w14:textId="77777777" w:rsidR="00255A3E" w:rsidRDefault="00255A3E" w:rsidP="00255A3E">
      <w:pPr>
        <w:spacing w:after="0" w:line="240" w:lineRule="auto"/>
        <w:ind w:firstLine="720"/>
        <w:jc w:val="right"/>
        <w:rPr>
          <w:rFonts w:ascii="Times New Roman" w:hAnsi="Times New Roman" w:cs="Times New Roman"/>
          <w:sz w:val="28"/>
          <w:szCs w:val="28"/>
          <w:lang w:val="lv-LV" w:eastAsia="lv-LV"/>
        </w:rPr>
      </w:pPr>
    </w:p>
    <w:p w14:paraId="3091924F" w14:textId="77777777" w:rsidR="00176246" w:rsidRDefault="003F2D03" w:rsidP="00255A3E">
      <w:pPr>
        <w:spacing w:after="0" w:line="240" w:lineRule="auto"/>
        <w:ind w:firstLine="720"/>
        <w:jc w:val="right"/>
        <w:rPr>
          <w:rFonts w:ascii="Times New Roman" w:hAnsi="Times New Roman" w:cs="Times New Roman"/>
          <w:sz w:val="28"/>
          <w:szCs w:val="28"/>
          <w:lang w:val="lv-LV" w:eastAsia="lv-LV"/>
        </w:rPr>
      </w:pPr>
      <w:r w:rsidRPr="00255A3E">
        <w:rPr>
          <w:rFonts w:ascii="Times New Roman" w:hAnsi="Times New Roman" w:cs="Times New Roman"/>
          <w:sz w:val="28"/>
          <w:szCs w:val="28"/>
          <w:lang w:val="lv-LV" w:eastAsia="lv-LV"/>
        </w:rPr>
        <w:t>Izdoti saskaņā ar Eiropas infrastruktūras</w:t>
      </w:r>
    </w:p>
    <w:p w14:paraId="7823B246" w14:textId="77777777" w:rsidR="00176246" w:rsidRDefault="003F2D03" w:rsidP="00255A3E">
      <w:pPr>
        <w:spacing w:after="0" w:line="240" w:lineRule="auto"/>
        <w:ind w:firstLine="720"/>
        <w:jc w:val="right"/>
        <w:rPr>
          <w:rFonts w:ascii="Times New Roman" w:hAnsi="Times New Roman" w:cs="Times New Roman"/>
          <w:sz w:val="28"/>
          <w:szCs w:val="28"/>
          <w:lang w:val="lv-LV" w:eastAsia="lv-LV"/>
        </w:rPr>
      </w:pPr>
      <w:r w:rsidRPr="00255A3E">
        <w:rPr>
          <w:rFonts w:ascii="Times New Roman" w:hAnsi="Times New Roman" w:cs="Times New Roman"/>
          <w:sz w:val="28"/>
          <w:szCs w:val="28"/>
          <w:lang w:val="lv-LV" w:eastAsia="lv-LV"/>
        </w:rPr>
        <w:t xml:space="preserve"> savienošanas instrumenta projektu uzraudzības likuma</w:t>
      </w:r>
    </w:p>
    <w:p w14:paraId="2294062D" w14:textId="3B6A4D49" w:rsidR="003F2D03" w:rsidRPr="00255A3E" w:rsidRDefault="003F2D03" w:rsidP="00255A3E">
      <w:pPr>
        <w:spacing w:after="0" w:line="240" w:lineRule="auto"/>
        <w:ind w:firstLine="720"/>
        <w:jc w:val="right"/>
        <w:rPr>
          <w:rFonts w:ascii="Times New Roman" w:hAnsi="Times New Roman" w:cs="Times New Roman"/>
          <w:sz w:val="28"/>
          <w:szCs w:val="28"/>
          <w:lang w:val="lv-LV" w:eastAsia="lv-LV"/>
        </w:rPr>
      </w:pPr>
      <w:r w:rsidRPr="00255A3E">
        <w:rPr>
          <w:rFonts w:ascii="Times New Roman" w:hAnsi="Times New Roman" w:cs="Times New Roman"/>
          <w:sz w:val="28"/>
          <w:szCs w:val="28"/>
          <w:lang w:val="lv-LV" w:eastAsia="lv-LV"/>
        </w:rPr>
        <w:t xml:space="preserve"> 5.</w:t>
      </w:r>
      <w:r w:rsidR="00255A3E">
        <w:rPr>
          <w:rFonts w:ascii="Times New Roman" w:hAnsi="Times New Roman" w:cs="Times New Roman"/>
          <w:sz w:val="28"/>
          <w:szCs w:val="28"/>
          <w:lang w:val="lv-LV" w:eastAsia="lv-LV"/>
        </w:rPr>
        <w:t> </w:t>
      </w:r>
      <w:r w:rsidRPr="00255A3E">
        <w:rPr>
          <w:rFonts w:ascii="Times New Roman" w:hAnsi="Times New Roman" w:cs="Times New Roman"/>
          <w:sz w:val="28"/>
          <w:szCs w:val="28"/>
          <w:lang w:val="lv-LV" w:eastAsia="lv-LV"/>
        </w:rPr>
        <w:t>panta otro daļu un 9.</w:t>
      </w:r>
      <w:r w:rsidR="00255A3E">
        <w:rPr>
          <w:rFonts w:ascii="Times New Roman" w:hAnsi="Times New Roman" w:cs="Times New Roman"/>
          <w:sz w:val="28"/>
          <w:szCs w:val="28"/>
          <w:lang w:val="lv-LV" w:eastAsia="lv-LV"/>
        </w:rPr>
        <w:t> </w:t>
      </w:r>
      <w:r w:rsidRPr="00255A3E">
        <w:rPr>
          <w:rFonts w:ascii="Times New Roman" w:hAnsi="Times New Roman" w:cs="Times New Roman"/>
          <w:sz w:val="28"/>
          <w:szCs w:val="28"/>
          <w:lang w:val="lv-LV" w:eastAsia="lv-LV"/>
        </w:rPr>
        <w:t>panta otro daļu</w:t>
      </w:r>
    </w:p>
    <w:p w14:paraId="23BDA4FF" w14:textId="30A528E2" w:rsidR="003F2D03" w:rsidRPr="00255A3E" w:rsidRDefault="003F2D03" w:rsidP="00A25F02">
      <w:pPr>
        <w:tabs>
          <w:tab w:val="left" w:pos="4950"/>
        </w:tabs>
        <w:spacing w:after="0" w:line="240" w:lineRule="auto"/>
        <w:contextualSpacing/>
        <w:rPr>
          <w:rFonts w:ascii="Times New Roman" w:hAnsi="Times New Roman" w:cs="Times New Roman"/>
          <w:sz w:val="28"/>
          <w:szCs w:val="28"/>
          <w:lang w:val="lv-LV"/>
        </w:rPr>
      </w:pPr>
    </w:p>
    <w:p w14:paraId="3D6F8A67" w14:textId="4023C899" w:rsidR="003F2D03" w:rsidRPr="00255A3E" w:rsidRDefault="00255A3E" w:rsidP="00255A3E">
      <w:pPr>
        <w:tabs>
          <w:tab w:val="left" w:pos="2410"/>
        </w:tabs>
        <w:spacing w:after="0" w:line="240" w:lineRule="auto"/>
        <w:jc w:val="center"/>
        <w:rPr>
          <w:rFonts w:ascii="Times New Roman" w:hAnsi="Times New Roman" w:cs="Times New Roman"/>
          <w:b/>
          <w:sz w:val="28"/>
          <w:szCs w:val="28"/>
          <w:lang w:val="lv-LV"/>
        </w:rPr>
      </w:pPr>
      <w:r w:rsidRPr="00255A3E">
        <w:rPr>
          <w:rFonts w:ascii="Times New Roman" w:hAnsi="Times New Roman" w:cs="Times New Roman"/>
          <w:b/>
          <w:sz w:val="28"/>
          <w:szCs w:val="28"/>
          <w:lang w:val="lv-LV"/>
        </w:rPr>
        <w:t>I. </w:t>
      </w:r>
      <w:r w:rsidR="003F2D03" w:rsidRPr="00255A3E">
        <w:rPr>
          <w:rFonts w:ascii="Times New Roman" w:hAnsi="Times New Roman" w:cs="Times New Roman"/>
          <w:b/>
          <w:sz w:val="28"/>
          <w:szCs w:val="28"/>
          <w:lang w:val="lv-LV"/>
        </w:rPr>
        <w:t>Vispārīgie jautājumi</w:t>
      </w:r>
    </w:p>
    <w:p w14:paraId="7B1D5AFF" w14:textId="77777777" w:rsidR="003F2D03" w:rsidRPr="00255A3E" w:rsidRDefault="003F2D03" w:rsidP="00255A3E">
      <w:pPr>
        <w:pStyle w:val="ListParagraph"/>
        <w:spacing w:after="0" w:line="240" w:lineRule="auto"/>
        <w:ind w:left="0" w:firstLine="720"/>
        <w:rPr>
          <w:rFonts w:ascii="Times New Roman" w:hAnsi="Times New Roman" w:cs="Times New Roman"/>
          <w:sz w:val="28"/>
          <w:szCs w:val="28"/>
          <w:lang w:val="lv-LV"/>
        </w:rPr>
      </w:pPr>
    </w:p>
    <w:p w14:paraId="3038D0B7" w14:textId="77777777" w:rsidR="003F2D03" w:rsidRPr="00255A3E" w:rsidRDefault="003F2D03" w:rsidP="00176246">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Noteikumi nosaka kārtību, kādā:</w:t>
      </w:r>
    </w:p>
    <w:p w14:paraId="0EABBB80" w14:textId="7BF7213E" w:rsidR="003F2D03" w:rsidRPr="00255A3E" w:rsidRDefault="00B1462E" w:rsidP="00176246">
      <w:pPr>
        <w:pStyle w:val="ListParagraph"/>
        <w:numPr>
          <w:ilvl w:val="1"/>
          <w:numId w:val="1"/>
        </w:numPr>
        <w:tabs>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p</w:t>
      </w:r>
      <w:r w:rsidR="003F2D03" w:rsidRPr="00255A3E">
        <w:rPr>
          <w:rFonts w:ascii="Times New Roman" w:hAnsi="Times New Roman" w:cs="Times New Roman"/>
          <w:sz w:val="28"/>
          <w:szCs w:val="28"/>
          <w:lang w:val="lv-LV"/>
        </w:rPr>
        <w:t>rojekta iesniedzējs iesniedz Satiksmes ministrijā kā Eiropas infrastruktūras savienošanas instrumenta (turpmāk – EISI) uzraudzības iestādē (turpmāk – uzraudzības iestāde) saskaņošanai projekta iesniegumu transporta nozarē, kā arī platjoslas tīklu jomā telekomunikāciju nozarē, lai pretendētu uz EISI finansējumu;</w:t>
      </w:r>
    </w:p>
    <w:p w14:paraId="6D44C7C2" w14:textId="77777777" w:rsidR="003F2D03" w:rsidRPr="00255A3E" w:rsidRDefault="003F2D03" w:rsidP="0073434C">
      <w:pPr>
        <w:pStyle w:val="ListParagraph"/>
        <w:numPr>
          <w:ilvl w:val="1"/>
          <w:numId w:val="1"/>
        </w:numPr>
        <w:tabs>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uzraudzības iestāde:</w:t>
      </w:r>
    </w:p>
    <w:p w14:paraId="02B04867" w14:textId="29E87452" w:rsidR="003F2D03" w:rsidRPr="00255A3E" w:rsidRDefault="003F2D03" w:rsidP="00255A3E">
      <w:pPr>
        <w:pStyle w:val="ListParagraph"/>
        <w:numPr>
          <w:ilvl w:val="2"/>
          <w:numId w:val="1"/>
        </w:numPr>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saskaņo projekta iesniegumu; </w:t>
      </w:r>
    </w:p>
    <w:p w14:paraId="3FD652B0" w14:textId="2A334E0C" w:rsidR="003F2D03" w:rsidRPr="00255A3E" w:rsidRDefault="003F2D03" w:rsidP="00255A3E">
      <w:pPr>
        <w:pStyle w:val="ListParagraph"/>
        <w:numPr>
          <w:ilvl w:val="2"/>
          <w:numId w:val="1"/>
        </w:numPr>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sniedz viedokli par finansēšanas līguma projektu un tā grozījumiem, ja projekta īstenošanai piešķirts valsts budžeta līdzfinansējums;</w:t>
      </w:r>
    </w:p>
    <w:p w14:paraId="1C2EF76B" w14:textId="78F26807" w:rsidR="003F2D03" w:rsidRDefault="003F2D03" w:rsidP="00255A3E">
      <w:pPr>
        <w:pStyle w:val="ListParagraph"/>
        <w:numPr>
          <w:ilvl w:val="2"/>
          <w:numId w:val="1"/>
        </w:numPr>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veic projekta īstenošanas uzraudzību.</w:t>
      </w:r>
    </w:p>
    <w:p w14:paraId="14D94552" w14:textId="77777777" w:rsidR="00255A3E" w:rsidRPr="00255A3E" w:rsidRDefault="00255A3E" w:rsidP="00255A3E">
      <w:pPr>
        <w:pStyle w:val="ListParagraph"/>
        <w:spacing w:after="0" w:line="240" w:lineRule="auto"/>
        <w:jc w:val="both"/>
        <w:rPr>
          <w:rFonts w:ascii="Times New Roman" w:hAnsi="Times New Roman" w:cs="Times New Roman"/>
          <w:sz w:val="28"/>
          <w:szCs w:val="28"/>
          <w:lang w:val="lv-LV"/>
        </w:rPr>
      </w:pPr>
    </w:p>
    <w:p w14:paraId="50D6874E" w14:textId="7F85DD19" w:rsidR="003F2D03" w:rsidRPr="005648D3" w:rsidRDefault="003F2D03" w:rsidP="00DB3BED">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lang w:val="lv-LV"/>
        </w:rPr>
      </w:pPr>
      <w:r w:rsidRPr="005648D3">
        <w:rPr>
          <w:rFonts w:ascii="Times New Roman" w:hAnsi="Times New Roman" w:cs="Times New Roman"/>
          <w:sz w:val="28"/>
          <w:szCs w:val="28"/>
          <w:lang w:val="lv-LV"/>
        </w:rPr>
        <w:t xml:space="preserve">Atbalsta saņēmējs ir vienīgais finansējuma saņēmējs vai viens no finansējuma </w:t>
      </w:r>
      <w:proofErr w:type="spellStart"/>
      <w:r w:rsidRPr="005648D3">
        <w:rPr>
          <w:rFonts w:ascii="Times New Roman" w:hAnsi="Times New Roman" w:cs="Times New Roman"/>
          <w:sz w:val="28"/>
          <w:szCs w:val="28"/>
          <w:lang w:val="lv-LV"/>
        </w:rPr>
        <w:t>līdzsaņēmējiem</w:t>
      </w:r>
      <w:proofErr w:type="spellEnd"/>
      <w:r w:rsidR="005648D3" w:rsidRPr="005648D3">
        <w:rPr>
          <w:rFonts w:ascii="Times New Roman" w:hAnsi="Times New Roman" w:cs="Times New Roman"/>
          <w:sz w:val="28"/>
          <w:szCs w:val="28"/>
          <w:lang w:val="lv-LV"/>
        </w:rPr>
        <w:t>, ja</w:t>
      </w:r>
      <w:r w:rsidRPr="005648D3">
        <w:rPr>
          <w:rFonts w:ascii="Times New Roman" w:hAnsi="Times New Roman" w:cs="Times New Roman"/>
          <w:sz w:val="28"/>
          <w:szCs w:val="28"/>
          <w:lang w:val="lv-LV"/>
        </w:rPr>
        <w:t xml:space="preserve"> </w:t>
      </w:r>
      <w:r w:rsidR="005648D3" w:rsidRPr="005648D3">
        <w:rPr>
          <w:rFonts w:ascii="Times New Roman" w:hAnsi="Times New Roman" w:cs="Times New Roman"/>
          <w:sz w:val="28"/>
          <w:szCs w:val="28"/>
          <w:lang w:val="lv-LV"/>
        </w:rPr>
        <w:t xml:space="preserve">projektu īsteno </w:t>
      </w:r>
      <w:r w:rsidRPr="005648D3">
        <w:rPr>
          <w:rFonts w:ascii="Times New Roman" w:hAnsi="Times New Roman" w:cs="Times New Roman"/>
          <w:sz w:val="28"/>
          <w:szCs w:val="28"/>
          <w:lang w:val="lv-LV"/>
        </w:rPr>
        <w:t>sadarbīb</w:t>
      </w:r>
      <w:r w:rsidR="005648D3" w:rsidRPr="005648D3">
        <w:rPr>
          <w:rFonts w:ascii="Times New Roman" w:hAnsi="Times New Roman" w:cs="Times New Roman"/>
          <w:sz w:val="28"/>
          <w:szCs w:val="28"/>
          <w:lang w:val="lv-LV"/>
        </w:rPr>
        <w:t>ā</w:t>
      </w:r>
      <w:r w:rsidRPr="005648D3">
        <w:rPr>
          <w:rFonts w:ascii="Times New Roman" w:hAnsi="Times New Roman" w:cs="Times New Roman"/>
          <w:sz w:val="28"/>
          <w:szCs w:val="28"/>
          <w:lang w:val="lv-LV"/>
        </w:rPr>
        <w:t xml:space="preserve"> ar vienu vai vairākām Latvijā vai citā Eiropas Savienības dalībvalstī reģistrētām juridiskām personām.</w:t>
      </w:r>
    </w:p>
    <w:p w14:paraId="6D745384" w14:textId="77777777" w:rsidR="00255A3E" w:rsidRPr="00255A3E" w:rsidRDefault="00255A3E" w:rsidP="00255A3E">
      <w:pPr>
        <w:pStyle w:val="ListParagraph"/>
        <w:spacing w:after="0" w:line="240" w:lineRule="auto"/>
        <w:jc w:val="both"/>
        <w:rPr>
          <w:rFonts w:ascii="Times New Roman" w:hAnsi="Times New Roman" w:cs="Times New Roman"/>
          <w:sz w:val="28"/>
          <w:szCs w:val="28"/>
          <w:lang w:val="lv-LV"/>
        </w:rPr>
      </w:pPr>
    </w:p>
    <w:p w14:paraId="4074D387" w14:textId="22B4D72E" w:rsidR="003F2D03" w:rsidRDefault="003F2D03" w:rsidP="00DB3BED">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Ja atbalsta saņēmēj</w:t>
      </w:r>
      <w:r w:rsidR="00203F1D" w:rsidRPr="00255A3E">
        <w:rPr>
          <w:rFonts w:ascii="Times New Roman" w:hAnsi="Times New Roman" w:cs="Times New Roman"/>
          <w:sz w:val="28"/>
          <w:szCs w:val="28"/>
          <w:lang w:val="lv-LV"/>
        </w:rPr>
        <w:t xml:space="preserve">am </w:t>
      </w:r>
      <w:r w:rsidRPr="00255A3E">
        <w:rPr>
          <w:rFonts w:ascii="Times New Roman" w:hAnsi="Times New Roman" w:cs="Times New Roman"/>
          <w:sz w:val="28"/>
          <w:szCs w:val="28"/>
          <w:lang w:val="lv-LV"/>
        </w:rPr>
        <w:t>piešķirts valsts budžeta līdzfinansējums</w:t>
      </w:r>
      <w:r w:rsidR="00B85397" w:rsidRPr="00255A3E">
        <w:rPr>
          <w:rFonts w:ascii="Times New Roman" w:hAnsi="Times New Roman" w:cs="Times New Roman"/>
          <w:sz w:val="28"/>
          <w:szCs w:val="28"/>
          <w:lang w:val="lv-LV"/>
        </w:rPr>
        <w:t>, atbalsta saņēmējs katru gadu atbilstoši valsts budžeta projekta sagatavošanas grafikam sagatavo un iesniedz uzraudzības iestādē informāciju par projekta īstenošanai nepieciešamo valsts budžeta līdzfinansējuma apmēru vidējam termiņam.</w:t>
      </w:r>
    </w:p>
    <w:p w14:paraId="0EAFCCAA" w14:textId="42697C8A" w:rsidR="00255A3E" w:rsidRPr="00255A3E" w:rsidRDefault="00255A3E" w:rsidP="00255A3E">
      <w:pPr>
        <w:spacing w:after="0" w:line="240" w:lineRule="auto"/>
        <w:jc w:val="both"/>
        <w:rPr>
          <w:rFonts w:ascii="Times New Roman" w:hAnsi="Times New Roman" w:cs="Times New Roman"/>
          <w:sz w:val="28"/>
          <w:szCs w:val="28"/>
          <w:lang w:val="lv-LV"/>
        </w:rPr>
      </w:pPr>
    </w:p>
    <w:p w14:paraId="1B47C316" w14:textId="63DBA162" w:rsidR="008708BF" w:rsidRDefault="008708BF" w:rsidP="00DB3BED">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Atbalsta saņēmējam, kas nav valsts budžeta iestāde, valsts budžeta līdzfinansējumu var piešķirt, ja Ministru kabinets ir pieņēmis lēmumu par finansējuma piešķiršanu konkrētajam projektam.</w:t>
      </w:r>
    </w:p>
    <w:p w14:paraId="7BCB11FA" w14:textId="3A6B3546" w:rsidR="00255A3E" w:rsidRPr="00255A3E" w:rsidRDefault="00255A3E" w:rsidP="00255A3E">
      <w:pPr>
        <w:spacing w:after="0" w:line="240" w:lineRule="auto"/>
        <w:jc w:val="both"/>
        <w:rPr>
          <w:rFonts w:ascii="Times New Roman" w:hAnsi="Times New Roman" w:cs="Times New Roman"/>
          <w:sz w:val="28"/>
          <w:szCs w:val="28"/>
          <w:lang w:val="lv-LV"/>
        </w:rPr>
      </w:pPr>
    </w:p>
    <w:p w14:paraId="48279465" w14:textId="3DE7846A" w:rsidR="00B06406" w:rsidRDefault="00790B52" w:rsidP="00DB3BED">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lastRenderedPageBreak/>
        <w:t>Ja valsts budžeta līdzfinansējums tiek piešķirts atbalsta saņēmējam, kas nav valsts budžeta iestāde, līgumu ar šo atbalsta saņēmēju par valsts budžeta līdzfinansējuma piešķiršanu slēdz Satiksmes ministrija kā valsts budžeta iestāde, kas koordinē transporta un sakaru politikas īstenošanu</w:t>
      </w:r>
      <w:r w:rsidR="00B06406" w:rsidRPr="00255A3E">
        <w:rPr>
          <w:rFonts w:ascii="Times New Roman" w:hAnsi="Times New Roman" w:cs="Times New Roman"/>
          <w:sz w:val="28"/>
          <w:szCs w:val="28"/>
          <w:lang w:val="lv-LV"/>
        </w:rPr>
        <w:t>.</w:t>
      </w:r>
    </w:p>
    <w:p w14:paraId="75CFA302" w14:textId="381D4F3B" w:rsidR="00255A3E" w:rsidRPr="00255A3E" w:rsidRDefault="00255A3E" w:rsidP="00255A3E">
      <w:pPr>
        <w:spacing w:after="0" w:line="240" w:lineRule="auto"/>
        <w:jc w:val="both"/>
        <w:rPr>
          <w:rFonts w:ascii="Times New Roman" w:hAnsi="Times New Roman" w:cs="Times New Roman"/>
          <w:sz w:val="28"/>
          <w:szCs w:val="28"/>
          <w:lang w:val="lv-LV"/>
        </w:rPr>
      </w:pPr>
    </w:p>
    <w:p w14:paraId="681C06CA" w14:textId="68F7B8DB" w:rsidR="008A0D3A" w:rsidRDefault="00790B52" w:rsidP="00DB3BED">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Ja starpība starp projekta kontā ieskaitīto valsts budžeta līdzfinan</w:t>
      </w:r>
      <w:r w:rsidR="005648D3">
        <w:rPr>
          <w:rFonts w:ascii="Times New Roman" w:hAnsi="Times New Roman" w:cs="Times New Roman"/>
          <w:sz w:val="28"/>
          <w:szCs w:val="28"/>
          <w:lang w:val="lv-LV"/>
        </w:rPr>
        <w:softHyphen/>
      </w:r>
      <w:r w:rsidRPr="00255A3E">
        <w:rPr>
          <w:rFonts w:ascii="Times New Roman" w:hAnsi="Times New Roman" w:cs="Times New Roman"/>
          <w:sz w:val="28"/>
          <w:szCs w:val="28"/>
          <w:lang w:val="lv-LV"/>
        </w:rPr>
        <w:t xml:space="preserve">sējuma summu un faktiski projekta attiecināmajām izmaksām izlietoto valsts budžeta līdzfinansējuma summu ir pozitīva, valsts budžeta līdzfinansējuma summas atlikumu atbalsta saņēmējs atmaksā budžeta izpildītājam 60 dienu laikā pēc projekta noslēguma maksājuma pieprasījuma apstiprināšanas Eiropas Komisijas Inovāciju un tīklu izpildaģentūrā </w:t>
      </w:r>
      <w:proofErr w:type="gramStart"/>
      <w:r w:rsidRPr="00255A3E">
        <w:rPr>
          <w:rFonts w:ascii="Times New Roman" w:hAnsi="Times New Roman" w:cs="Times New Roman"/>
          <w:sz w:val="28"/>
          <w:szCs w:val="28"/>
          <w:lang w:val="lv-LV"/>
        </w:rPr>
        <w:t>(</w:t>
      </w:r>
      <w:proofErr w:type="gramEnd"/>
      <w:r w:rsidRPr="00255A3E">
        <w:rPr>
          <w:rFonts w:ascii="Times New Roman" w:hAnsi="Times New Roman" w:cs="Times New Roman"/>
          <w:sz w:val="28"/>
          <w:szCs w:val="28"/>
          <w:lang w:val="lv-LV"/>
        </w:rPr>
        <w:t>turpmāk – aģentūra)</w:t>
      </w:r>
      <w:r w:rsidR="008A0D3A" w:rsidRPr="00255A3E">
        <w:rPr>
          <w:rFonts w:ascii="Times New Roman" w:hAnsi="Times New Roman" w:cs="Times New Roman"/>
          <w:sz w:val="28"/>
          <w:szCs w:val="28"/>
          <w:lang w:val="lv-LV"/>
        </w:rPr>
        <w:t xml:space="preserve">. </w:t>
      </w:r>
    </w:p>
    <w:p w14:paraId="4EB9D5E9" w14:textId="0571CACD" w:rsidR="00255A3E" w:rsidRPr="00255A3E" w:rsidRDefault="00255A3E" w:rsidP="00255A3E">
      <w:pPr>
        <w:spacing w:after="0" w:line="240" w:lineRule="auto"/>
        <w:jc w:val="both"/>
        <w:rPr>
          <w:rFonts w:ascii="Times New Roman" w:hAnsi="Times New Roman" w:cs="Times New Roman"/>
          <w:sz w:val="28"/>
          <w:szCs w:val="28"/>
          <w:lang w:val="lv-LV"/>
        </w:rPr>
      </w:pPr>
    </w:p>
    <w:p w14:paraId="163D6B45" w14:textId="6BB1F58A" w:rsidR="008A0D3A" w:rsidRPr="00255A3E" w:rsidRDefault="009845E5" w:rsidP="00DB3BED">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Valsts budžeta līdzfinansējumu izmanto tikai finansēšanas līgumā paredzēto projekta attiecināmo darbību izmaksu segšanai. Ja veiktās izmaksas neatbilst finansēšanas līguma nosacījumiem, atbalsta saņēmējs tās sedz no saviem līdzekļiem</w:t>
      </w:r>
      <w:r w:rsidR="008A0D3A" w:rsidRPr="00255A3E">
        <w:rPr>
          <w:rFonts w:ascii="Times New Roman" w:hAnsi="Times New Roman" w:cs="Times New Roman"/>
          <w:sz w:val="28"/>
          <w:szCs w:val="28"/>
          <w:lang w:val="lv-LV"/>
        </w:rPr>
        <w:t>.</w:t>
      </w:r>
    </w:p>
    <w:p w14:paraId="6B020D0F" w14:textId="77777777" w:rsidR="00255A3E" w:rsidRDefault="00255A3E" w:rsidP="00255A3E">
      <w:pPr>
        <w:pStyle w:val="ListParagraph"/>
        <w:spacing w:after="0" w:line="240" w:lineRule="auto"/>
        <w:rPr>
          <w:rFonts w:ascii="Times New Roman" w:hAnsi="Times New Roman" w:cs="Times New Roman"/>
          <w:b/>
          <w:sz w:val="28"/>
          <w:szCs w:val="28"/>
          <w:lang w:val="lv-LV"/>
        </w:rPr>
      </w:pPr>
    </w:p>
    <w:p w14:paraId="449F966C" w14:textId="289D8664" w:rsidR="00382F42" w:rsidRPr="00255A3E" w:rsidRDefault="00255A3E" w:rsidP="00255A3E">
      <w:pPr>
        <w:spacing w:after="0" w:line="240" w:lineRule="auto"/>
        <w:jc w:val="center"/>
        <w:rPr>
          <w:rFonts w:ascii="Times New Roman" w:hAnsi="Times New Roman" w:cs="Times New Roman"/>
          <w:b/>
          <w:sz w:val="28"/>
          <w:szCs w:val="28"/>
          <w:lang w:val="lv-LV"/>
        </w:rPr>
      </w:pPr>
      <w:r w:rsidRPr="00255A3E">
        <w:rPr>
          <w:rFonts w:ascii="Times New Roman" w:hAnsi="Times New Roman" w:cs="Times New Roman"/>
          <w:b/>
          <w:sz w:val="28"/>
          <w:szCs w:val="28"/>
          <w:lang w:val="lv-LV"/>
        </w:rPr>
        <w:t>II. </w:t>
      </w:r>
      <w:r w:rsidR="00382F42" w:rsidRPr="00255A3E">
        <w:rPr>
          <w:rFonts w:ascii="Times New Roman" w:hAnsi="Times New Roman" w:cs="Times New Roman"/>
          <w:b/>
          <w:sz w:val="28"/>
          <w:szCs w:val="28"/>
          <w:lang w:val="lv-LV"/>
        </w:rPr>
        <w:t>Komercdarbības atbalsta piemērošana</w:t>
      </w:r>
    </w:p>
    <w:p w14:paraId="4A5E6AC1" w14:textId="77777777" w:rsidR="00382F42" w:rsidRPr="00255A3E" w:rsidRDefault="00382F42" w:rsidP="00255A3E">
      <w:pPr>
        <w:pStyle w:val="ListParagraph"/>
        <w:spacing w:after="0" w:line="240" w:lineRule="auto"/>
        <w:ind w:left="0" w:firstLine="720"/>
        <w:jc w:val="center"/>
        <w:rPr>
          <w:rFonts w:ascii="Times New Roman" w:hAnsi="Times New Roman" w:cs="Times New Roman"/>
          <w:sz w:val="28"/>
          <w:szCs w:val="28"/>
          <w:lang w:val="lv-LV"/>
        </w:rPr>
      </w:pPr>
    </w:p>
    <w:p w14:paraId="6D9F83ED" w14:textId="1D445D9F" w:rsidR="00382F42" w:rsidRDefault="006E37DA" w:rsidP="005648D3">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Lai izpildītu </w:t>
      </w:r>
      <w:r w:rsidR="00295716" w:rsidRPr="00255A3E">
        <w:rPr>
          <w:rFonts w:ascii="Times New Roman" w:hAnsi="Times New Roman" w:cs="Times New Roman"/>
          <w:sz w:val="28"/>
          <w:szCs w:val="28"/>
          <w:lang w:val="lv-LV"/>
        </w:rPr>
        <w:t>Eiropas infrastruktūras savienošanas instrumenta projektu uzraudzības likuma 9.</w:t>
      </w:r>
      <w:r w:rsidR="00255A3E">
        <w:rPr>
          <w:rFonts w:ascii="Times New Roman" w:hAnsi="Times New Roman" w:cs="Times New Roman"/>
          <w:sz w:val="28"/>
          <w:szCs w:val="28"/>
          <w:lang w:val="lv-LV"/>
        </w:rPr>
        <w:t> </w:t>
      </w:r>
      <w:r w:rsidR="00295716" w:rsidRPr="00255A3E">
        <w:rPr>
          <w:rFonts w:ascii="Times New Roman" w:hAnsi="Times New Roman" w:cs="Times New Roman"/>
          <w:sz w:val="28"/>
          <w:szCs w:val="28"/>
          <w:lang w:val="lv-LV"/>
        </w:rPr>
        <w:t xml:space="preserve">panta trešās daļas nosacījumus, projekta iesniedzējs </w:t>
      </w:r>
      <w:r w:rsidR="00382F42" w:rsidRPr="00255A3E">
        <w:rPr>
          <w:rFonts w:ascii="Times New Roman" w:hAnsi="Times New Roman" w:cs="Times New Roman"/>
          <w:sz w:val="28"/>
          <w:szCs w:val="28"/>
          <w:lang w:val="lv-LV"/>
        </w:rPr>
        <w:t xml:space="preserve">iesniedz </w:t>
      </w:r>
      <w:r w:rsidR="00295716" w:rsidRPr="00255A3E">
        <w:rPr>
          <w:rFonts w:ascii="Times New Roman" w:hAnsi="Times New Roman" w:cs="Times New Roman"/>
          <w:sz w:val="28"/>
          <w:szCs w:val="28"/>
          <w:lang w:val="lv-LV"/>
        </w:rPr>
        <w:t xml:space="preserve">saskaņošanai </w:t>
      </w:r>
      <w:r w:rsidR="00382F42" w:rsidRPr="00255A3E">
        <w:rPr>
          <w:rFonts w:ascii="Times New Roman" w:hAnsi="Times New Roman" w:cs="Times New Roman"/>
          <w:sz w:val="28"/>
          <w:szCs w:val="28"/>
          <w:lang w:val="lv-LV"/>
        </w:rPr>
        <w:t>Finanšu ministrijā informāciju, kas ir nepieciešama sākotnējā izvērtējuma saņemšanai atbilstoši Komercdarbības atbalsta kontroles likuma 10.</w:t>
      </w:r>
      <w:r w:rsidR="00255A3E">
        <w:rPr>
          <w:rFonts w:ascii="Times New Roman" w:hAnsi="Times New Roman" w:cs="Times New Roman"/>
          <w:sz w:val="28"/>
          <w:szCs w:val="28"/>
          <w:lang w:val="lv-LV"/>
        </w:rPr>
        <w:t> </w:t>
      </w:r>
      <w:r w:rsidR="00382F42" w:rsidRPr="00255A3E">
        <w:rPr>
          <w:rFonts w:ascii="Times New Roman" w:hAnsi="Times New Roman" w:cs="Times New Roman"/>
          <w:sz w:val="28"/>
          <w:szCs w:val="28"/>
          <w:lang w:val="lv-LV"/>
        </w:rPr>
        <w:t>pantam.</w:t>
      </w:r>
    </w:p>
    <w:p w14:paraId="62C85F39" w14:textId="77777777" w:rsidR="00255A3E" w:rsidRPr="00255A3E" w:rsidRDefault="00255A3E" w:rsidP="00255A3E">
      <w:pPr>
        <w:pStyle w:val="ListParagraph"/>
        <w:spacing w:after="0" w:line="240" w:lineRule="auto"/>
        <w:jc w:val="both"/>
        <w:rPr>
          <w:rFonts w:ascii="Times New Roman" w:hAnsi="Times New Roman" w:cs="Times New Roman"/>
          <w:sz w:val="28"/>
          <w:szCs w:val="28"/>
          <w:lang w:val="lv-LV"/>
        </w:rPr>
      </w:pPr>
    </w:p>
    <w:p w14:paraId="1FE502DF" w14:textId="0039E56D" w:rsidR="00382F42" w:rsidRPr="00255A3E" w:rsidRDefault="003758AC" w:rsidP="005648D3">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Ja atbilstoši Finanšu ministrijas sākotnējam izvērtējumam par projekta atbilstību Komercdarbības atbalsta kontroles likumam projekts tiek kvalificēts kā komercdarbības atbalsts, valsts </w:t>
      </w:r>
      <w:r w:rsidR="00816B3C" w:rsidRPr="00255A3E">
        <w:rPr>
          <w:rFonts w:ascii="Times New Roman" w:hAnsi="Times New Roman" w:cs="Times New Roman"/>
          <w:sz w:val="28"/>
          <w:szCs w:val="28"/>
          <w:lang w:val="lv-LV"/>
        </w:rPr>
        <w:t xml:space="preserve">vai pašvaldības </w:t>
      </w:r>
      <w:r w:rsidRPr="00255A3E">
        <w:rPr>
          <w:rFonts w:ascii="Times New Roman" w:hAnsi="Times New Roman" w:cs="Times New Roman"/>
          <w:sz w:val="28"/>
          <w:szCs w:val="28"/>
          <w:lang w:val="lv-LV"/>
        </w:rPr>
        <w:t>budžeta līdzfinansējumu piešķir, ievērojot atbilstoš</w:t>
      </w:r>
      <w:r w:rsidR="005648D3">
        <w:rPr>
          <w:rFonts w:ascii="Times New Roman" w:hAnsi="Times New Roman" w:cs="Times New Roman"/>
          <w:sz w:val="28"/>
          <w:szCs w:val="28"/>
          <w:lang w:val="lv-LV"/>
        </w:rPr>
        <w:t>ā</w:t>
      </w:r>
      <w:r w:rsidRPr="00255A3E">
        <w:rPr>
          <w:rFonts w:ascii="Times New Roman" w:hAnsi="Times New Roman" w:cs="Times New Roman"/>
          <w:sz w:val="28"/>
          <w:szCs w:val="28"/>
          <w:lang w:val="lv-LV"/>
        </w:rPr>
        <w:t xml:space="preserve">s </w:t>
      </w:r>
      <w:r w:rsidR="008F5C65" w:rsidRPr="00255A3E">
        <w:rPr>
          <w:rFonts w:ascii="Times New Roman" w:hAnsi="Times New Roman" w:cs="Times New Roman"/>
          <w:sz w:val="28"/>
          <w:szCs w:val="28"/>
          <w:lang w:val="lv-LV"/>
        </w:rPr>
        <w:t>Komercdarbības atbalsta kontroles likuma 4.</w:t>
      </w:r>
      <w:r w:rsidR="00080420">
        <w:rPr>
          <w:rFonts w:ascii="Times New Roman" w:hAnsi="Times New Roman" w:cs="Times New Roman"/>
          <w:sz w:val="28"/>
          <w:szCs w:val="28"/>
          <w:lang w:val="lv-LV"/>
        </w:rPr>
        <w:t> </w:t>
      </w:r>
      <w:r w:rsidR="008F5C65" w:rsidRPr="00255A3E">
        <w:rPr>
          <w:rFonts w:ascii="Times New Roman" w:hAnsi="Times New Roman" w:cs="Times New Roman"/>
          <w:sz w:val="28"/>
          <w:szCs w:val="28"/>
          <w:lang w:val="lv-LV"/>
        </w:rPr>
        <w:t>pantā minētajā tiesiskajā ietvarā noteiktās</w:t>
      </w:r>
      <w:r w:rsidR="00080420">
        <w:rPr>
          <w:rFonts w:ascii="Times New Roman" w:hAnsi="Times New Roman" w:cs="Times New Roman"/>
          <w:sz w:val="28"/>
          <w:szCs w:val="28"/>
          <w:lang w:val="lv-LV"/>
        </w:rPr>
        <w:t xml:space="preserve"> </w:t>
      </w:r>
      <w:r w:rsidRPr="00255A3E">
        <w:rPr>
          <w:rFonts w:ascii="Times New Roman" w:hAnsi="Times New Roman" w:cs="Times New Roman"/>
          <w:sz w:val="28"/>
          <w:szCs w:val="28"/>
          <w:lang w:val="lv-LV"/>
        </w:rPr>
        <w:t>prasības</w:t>
      </w:r>
      <w:r w:rsidR="008F5C65" w:rsidRPr="00255A3E">
        <w:rPr>
          <w:rFonts w:ascii="Times New Roman" w:hAnsi="Times New Roman" w:cs="Times New Roman"/>
          <w:sz w:val="28"/>
          <w:szCs w:val="28"/>
          <w:lang w:val="lv-LV"/>
        </w:rPr>
        <w:t>, tai skaitā</w:t>
      </w:r>
      <w:r w:rsidR="005B515E" w:rsidRPr="00255A3E">
        <w:rPr>
          <w:rFonts w:ascii="Times New Roman" w:hAnsi="Times New Roman" w:cs="Times New Roman"/>
          <w:sz w:val="28"/>
          <w:szCs w:val="28"/>
          <w:lang w:val="lv-LV"/>
        </w:rPr>
        <w:t>:</w:t>
      </w:r>
    </w:p>
    <w:p w14:paraId="445CDE66" w14:textId="53FE8CB8" w:rsidR="00816B3C" w:rsidRPr="00255A3E" w:rsidRDefault="005648D3" w:rsidP="005648D3">
      <w:pPr>
        <w:pStyle w:val="ListParagraph"/>
        <w:numPr>
          <w:ilvl w:val="1"/>
          <w:numId w:val="1"/>
        </w:numPr>
        <w:tabs>
          <w:tab w:val="left" w:pos="1276"/>
        </w:tabs>
        <w:spacing w:after="0" w:line="240" w:lineRule="auto"/>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ja tiek piemērota </w:t>
      </w:r>
      <w:r w:rsidR="00A119ED" w:rsidRPr="00255A3E">
        <w:rPr>
          <w:rFonts w:ascii="Times New Roman" w:hAnsi="Times New Roman" w:cs="Times New Roman"/>
          <w:sz w:val="28"/>
          <w:szCs w:val="28"/>
          <w:lang w:val="lv-LV"/>
        </w:rPr>
        <w:t>Eiropas Komisijas 2014.</w:t>
      </w:r>
      <w:r w:rsidR="0073434C">
        <w:rPr>
          <w:rFonts w:ascii="Times New Roman" w:hAnsi="Times New Roman" w:cs="Times New Roman"/>
          <w:sz w:val="28"/>
          <w:szCs w:val="28"/>
          <w:lang w:val="lv-LV"/>
        </w:rPr>
        <w:t> </w:t>
      </w:r>
      <w:r w:rsidR="00A119ED" w:rsidRPr="00255A3E">
        <w:rPr>
          <w:rFonts w:ascii="Times New Roman" w:hAnsi="Times New Roman" w:cs="Times New Roman"/>
          <w:sz w:val="28"/>
          <w:szCs w:val="28"/>
          <w:lang w:val="lv-LV"/>
        </w:rPr>
        <w:t>gada 17.</w:t>
      </w:r>
      <w:r w:rsidR="0073434C">
        <w:rPr>
          <w:rFonts w:ascii="Times New Roman" w:hAnsi="Times New Roman" w:cs="Times New Roman"/>
          <w:sz w:val="28"/>
          <w:szCs w:val="28"/>
          <w:lang w:val="lv-LV"/>
        </w:rPr>
        <w:t> </w:t>
      </w:r>
      <w:r w:rsidR="00A119ED" w:rsidRPr="00255A3E">
        <w:rPr>
          <w:rFonts w:ascii="Times New Roman" w:hAnsi="Times New Roman" w:cs="Times New Roman"/>
          <w:sz w:val="28"/>
          <w:szCs w:val="28"/>
          <w:lang w:val="lv-LV"/>
        </w:rPr>
        <w:t xml:space="preserve">jūnija </w:t>
      </w:r>
      <w:r w:rsidR="0073434C" w:rsidRPr="00255A3E">
        <w:rPr>
          <w:rFonts w:ascii="Times New Roman" w:hAnsi="Times New Roman" w:cs="Times New Roman"/>
          <w:sz w:val="28"/>
          <w:szCs w:val="28"/>
          <w:lang w:val="lv-LV"/>
        </w:rPr>
        <w:t xml:space="preserve">Regula </w:t>
      </w:r>
      <w:r w:rsidR="001F4830" w:rsidRPr="00255A3E">
        <w:rPr>
          <w:rFonts w:ascii="Times New Roman" w:hAnsi="Times New Roman" w:cs="Times New Roman"/>
          <w:sz w:val="28"/>
          <w:szCs w:val="28"/>
          <w:lang w:val="lv-LV"/>
        </w:rPr>
        <w:t xml:space="preserve">(ES) </w:t>
      </w:r>
      <w:r w:rsidR="00A119ED" w:rsidRPr="00255A3E">
        <w:rPr>
          <w:rFonts w:ascii="Times New Roman" w:hAnsi="Times New Roman" w:cs="Times New Roman"/>
          <w:sz w:val="28"/>
          <w:szCs w:val="28"/>
          <w:lang w:val="lv-LV"/>
        </w:rPr>
        <w:t>Nr.</w:t>
      </w:r>
      <w:r w:rsidR="0073434C">
        <w:rPr>
          <w:rFonts w:ascii="Times New Roman" w:hAnsi="Times New Roman" w:cs="Times New Roman"/>
          <w:sz w:val="28"/>
          <w:szCs w:val="28"/>
          <w:lang w:val="lv-LV"/>
        </w:rPr>
        <w:t> </w:t>
      </w:r>
      <w:r w:rsidR="00A119ED" w:rsidRPr="00255A3E">
        <w:rPr>
          <w:rFonts w:ascii="Times New Roman" w:hAnsi="Times New Roman" w:cs="Times New Roman"/>
          <w:sz w:val="28"/>
          <w:szCs w:val="28"/>
          <w:lang w:val="lv-LV"/>
        </w:rPr>
        <w:t>651/2014, ar ko noteiktas atbalsta kategorijas atzīst par saderīgām ar iekšējo tirgu, piemērojot Līguma 107. un 108.</w:t>
      </w:r>
      <w:r w:rsidR="00080420">
        <w:rPr>
          <w:rFonts w:ascii="Times New Roman" w:hAnsi="Times New Roman" w:cs="Times New Roman"/>
          <w:sz w:val="28"/>
          <w:szCs w:val="28"/>
          <w:lang w:val="lv-LV"/>
        </w:rPr>
        <w:t> </w:t>
      </w:r>
      <w:r w:rsidR="00A119ED" w:rsidRPr="00255A3E">
        <w:rPr>
          <w:rFonts w:ascii="Times New Roman" w:hAnsi="Times New Roman" w:cs="Times New Roman"/>
          <w:sz w:val="28"/>
          <w:szCs w:val="28"/>
          <w:lang w:val="lv-LV"/>
        </w:rPr>
        <w:t xml:space="preserve">pantu (turpmāk – </w:t>
      </w:r>
      <w:bookmarkStart w:id="1" w:name="_Hlk508358626"/>
      <w:r w:rsidR="002119A2" w:rsidRPr="00255A3E">
        <w:rPr>
          <w:rFonts w:ascii="Times New Roman" w:hAnsi="Times New Roman" w:cs="Times New Roman"/>
          <w:sz w:val="28"/>
          <w:szCs w:val="28"/>
          <w:lang w:val="lv-LV"/>
        </w:rPr>
        <w:t>R</w:t>
      </w:r>
      <w:r w:rsidR="00A119ED" w:rsidRPr="00255A3E">
        <w:rPr>
          <w:rFonts w:ascii="Times New Roman" w:hAnsi="Times New Roman" w:cs="Times New Roman"/>
          <w:sz w:val="28"/>
          <w:szCs w:val="28"/>
          <w:lang w:val="lv-LV"/>
        </w:rPr>
        <w:t>egula Nr.</w:t>
      </w:r>
      <w:r w:rsidR="0073434C">
        <w:rPr>
          <w:rFonts w:ascii="Times New Roman" w:hAnsi="Times New Roman" w:cs="Times New Roman"/>
          <w:sz w:val="28"/>
          <w:szCs w:val="28"/>
          <w:lang w:val="lv-LV"/>
        </w:rPr>
        <w:t> </w:t>
      </w:r>
      <w:r w:rsidR="00A119ED" w:rsidRPr="00255A3E">
        <w:rPr>
          <w:rFonts w:ascii="Times New Roman" w:hAnsi="Times New Roman" w:cs="Times New Roman"/>
          <w:sz w:val="28"/>
          <w:szCs w:val="28"/>
          <w:lang w:val="lv-LV"/>
        </w:rPr>
        <w:t>651/2014</w:t>
      </w:r>
      <w:bookmarkEnd w:id="1"/>
      <w:r w:rsidR="00A119ED" w:rsidRPr="00255A3E">
        <w:rPr>
          <w:rFonts w:ascii="Times New Roman" w:hAnsi="Times New Roman" w:cs="Times New Roman"/>
          <w:sz w:val="28"/>
          <w:szCs w:val="28"/>
          <w:lang w:val="lv-LV"/>
        </w:rPr>
        <w:t>)</w:t>
      </w:r>
      <w:r w:rsidR="00816B3C" w:rsidRPr="00255A3E">
        <w:rPr>
          <w:rFonts w:ascii="Times New Roman" w:hAnsi="Times New Roman" w:cs="Times New Roman"/>
          <w:sz w:val="28"/>
          <w:szCs w:val="28"/>
          <w:lang w:val="lv-LV"/>
        </w:rPr>
        <w:t>:</w:t>
      </w:r>
      <w:r w:rsidR="005B515E" w:rsidRPr="00255A3E">
        <w:rPr>
          <w:rFonts w:ascii="Times New Roman" w:hAnsi="Times New Roman" w:cs="Times New Roman"/>
          <w:sz w:val="28"/>
          <w:szCs w:val="28"/>
          <w:lang w:val="lv-LV"/>
        </w:rPr>
        <w:t xml:space="preserve"> </w:t>
      </w:r>
    </w:p>
    <w:p w14:paraId="6382A355" w14:textId="055FA443" w:rsidR="00807D5C" w:rsidRPr="00255A3E" w:rsidRDefault="00816B3C" w:rsidP="00255A3E">
      <w:pPr>
        <w:pStyle w:val="ListParagraph"/>
        <w:numPr>
          <w:ilvl w:val="2"/>
          <w:numId w:val="1"/>
        </w:numPr>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p</w:t>
      </w:r>
      <w:r w:rsidR="00807D5C" w:rsidRPr="00255A3E">
        <w:rPr>
          <w:rFonts w:ascii="Times New Roman" w:hAnsi="Times New Roman" w:cs="Times New Roman"/>
          <w:sz w:val="28"/>
          <w:szCs w:val="28"/>
          <w:lang w:val="lv-LV"/>
        </w:rPr>
        <w:t>rojekta iesniedzējs</w:t>
      </w:r>
      <w:r w:rsidR="005B515E" w:rsidRPr="00255A3E">
        <w:rPr>
          <w:rFonts w:ascii="Times New Roman" w:hAnsi="Times New Roman" w:cs="Times New Roman"/>
          <w:sz w:val="28"/>
          <w:szCs w:val="28"/>
          <w:lang w:val="lv-LV"/>
        </w:rPr>
        <w:t xml:space="preserve"> sagatavo </w:t>
      </w:r>
      <w:r w:rsidR="00BA653F" w:rsidRPr="00255A3E">
        <w:rPr>
          <w:rFonts w:ascii="Times New Roman" w:hAnsi="Times New Roman" w:cs="Times New Roman"/>
          <w:sz w:val="28"/>
          <w:szCs w:val="28"/>
          <w:lang w:val="lv-LV"/>
        </w:rPr>
        <w:t>komercdarbības atbalst</w:t>
      </w:r>
      <w:r w:rsidR="00BA653F">
        <w:rPr>
          <w:rFonts w:ascii="Times New Roman" w:hAnsi="Times New Roman" w:cs="Times New Roman"/>
          <w:sz w:val="28"/>
          <w:szCs w:val="28"/>
          <w:lang w:val="lv-LV"/>
        </w:rPr>
        <w:t>a</w:t>
      </w:r>
      <w:r w:rsidR="00BA653F" w:rsidRPr="00255A3E">
        <w:rPr>
          <w:rFonts w:ascii="Times New Roman" w:hAnsi="Times New Roman" w:cs="Times New Roman"/>
          <w:sz w:val="28"/>
          <w:szCs w:val="28"/>
          <w:lang w:val="lv-LV"/>
        </w:rPr>
        <w:t xml:space="preserve"> </w:t>
      </w:r>
      <w:r w:rsidR="0040460E" w:rsidRPr="00255A3E">
        <w:rPr>
          <w:rFonts w:ascii="Times New Roman" w:hAnsi="Times New Roman" w:cs="Times New Roman"/>
          <w:sz w:val="28"/>
          <w:szCs w:val="28"/>
          <w:lang w:val="lv-LV"/>
        </w:rPr>
        <w:t>izvērtējumu projektā</w:t>
      </w:r>
      <w:r w:rsidR="00295716" w:rsidRPr="00255A3E">
        <w:rPr>
          <w:rFonts w:ascii="Times New Roman" w:hAnsi="Times New Roman" w:cs="Times New Roman"/>
          <w:sz w:val="28"/>
          <w:szCs w:val="28"/>
          <w:lang w:val="lv-LV"/>
        </w:rPr>
        <w:t xml:space="preserve"> </w:t>
      </w:r>
      <w:r w:rsidR="00BA653F">
        <w:rPr>
          <w:rFonts w:ascii="Times New Roman" w:hAnsi="Times New Roman" w:cs="Times New Roman"/>
          <w:sz w:val="28"/>
          <w:szCs w:val="28"/>
          <w:lang w:val="lv-LV"/>
        </w:rPr>
        <w:t xml:space="preserve">un </w:t>
      </w:r>
      <w:r w:rsidR="00807D5C" w:rsidRPr="00255A3E">
        <w:rPr>
          <w:rFonts w:ascii="Times New Roman" w:hAnsi="Times New Roman" w:cs="Times New Roman"/>
          <w:sz w:val="28"/>
          <w:szCs w:val="28"/>
          <w:lang w:val="lv-LV"/>
        </w:rPr>
        <w:t>kopā</w:t>
      </w:r>
      <w:r w:rsidR="00A207C2" w:rsidRPr="00255A3E">
        <w:rPr>
          <w:rFonts w:ascii="Times New Roman" w:hAnsi="Times New Roman" w:cs="Times New Roman"/>
          <w:sz w:val="28"/>
          <w:szCs w:val="28"/>
          <w:lang w:val="lv-LV"/>
        </w:rPr>
        <w:t xml:space="preserve"> ar</w:t>
      </w:r>
      <w:r w:rsidR="00807D5C" w:rsidRPr="00255A3E">
        <w:rPr>
          <w:rFonts w:ascii="Times New Roman" w:hAnsi="Times New Roman" w:cs="Times New Roman"/>
          <w:sz w:val="28"/>
          <w:szCs w:val="28"/>
          <w:lang w:val="lv-LV"/>
        </w:rPr>
        <w:t xml:space="preserve"> Finanšu ministrijas sākotnējo izvērtējumu </w:t>
      </w:r>
      <w:r w:rsidR="00A207C2" w:rsidRPr="00255A3E">
        <w:rPr>
          <w:rFonts w:ascii="Times New Roman" w:hAnsi="Times New Roman" w:cs="Times New Roman"/>
          <w:sz w:val="28"/>
          <w:szCs w:val="28"/>
          <w:lang w:val="lv-LV"/>
        </w:rPr>
        <w:t>iesniedz uzraudzības iestādē</w:t>
      </w:r>
      <w:r w:rsidR="0006533A" w:rsidRPr="00255A3E">
        <w:rPr>
          <w:rFonts w:ascii="Times New Roman" w:hAnsi="Times New Roman" w:cs="Times New Roman"/>
          <w:sz w:val="28"/>
          <w:szCs w:val="28"/>
          <w:lang w:val="lv-LV"/>
        </w:rPr>
        <w:t>;</w:t>
      </w:r>
    </w:p>
    <w:p w14:paraId="16BA3522" w14:textId="3B5E2C64" w:rsidR="00A207C2" w:rsidRPr="00255A3E" w:rsidRDefault="002F143C" w:rsidP="00255A3E">
      <w:pPr>
        <w:pStyle w:val="ListParagraph"/>
        <w:numPr>
          <w:ilvl w:val="2"/>
          <w:numId w:val="1"/>
        </w:numPr>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u</w:t>
      </w:r>
      <w:r w:rsidR="00295716" w:rsidRPr="00255A3E">
        <w:rPr>
          <w:rFonts w:ascii="Times New Roman" w:hAnsi="Times New Roman" w:cs="Times New Roman"/>
          <w:sz w:val="28"/>
          <w:szCs w:val="28"/>
          <w:lang w:val="lv-LV"/>
        </w:rPr>
        <w:t xml:space="preserve">zraudzības iestāde </w:t>
      </w:r>
      <w:r w:rsidR="004A10EC">
        <w:rPr>
          <w:rFonts w:ascii="Times New Roman" w:hAnsi="Times New Roman" w:cs="Times New Roman"/>
          <w:sz w:val="28"/>
          <w:szCs w:val="28"/>
          <w:lang w:val="lv-LV"/>
        </w:rPr>
        <w:t xml:space="preserve">nodrošina </w:t>
      </w:r>
      <w:r w:rsidR="0040460E" w:rsidRPr="00255A3E">
        <w:rPr>
          <w:rFonts w:ascii="Times New Roman" w:hAnsi="Times New Roman" w:cs="Times New Roman"/>
          <w:sz w:val="28"/>
          <w:szCs w:val="28"/>
          <w:lang w:val="lv-LV"/>
        </w:rPr>
        <w:t>projekta iesniedzēja sagatavot</w:t>
      </w:r>
      <w:r w:rsidR="004A10EC">
        <w:rPr>
          <w:rFonts w:ascii="Times New Roman" w:hAnsi="Times New Roman" w:cs="Times New Roman"/>
          <w:sz w:val="28"/>
          <w:szCs w:val="28"/>
          <w:lang w:val="lv-LV"/>
        </w:rPr>
        <w:t>ā</w:t>
      </w:r>
      <w:r w:rsidR="0040460E" w:rsidRPr="00255A3E">
        <w:rPr>
          <w:rFonts w:ascii="Times New Roman" w:hAnsi="Times New Roman" w:cs="Times New Roman"/>
          <w:sz w:val="28"/>
          <w:szCs w:val="28"/>
          <w:lang w:val="lv-LV"/>
        </w:rPr>
        <w:t xml:space="preserve"> </w:t>
      </w:r>
      <w:r w:rsidR="00BA653F" w:rsidRPr="00255A3E">
        <w:rPr>
          <w:rFonts w:ascii="Times New Roman" w:hAnsi="Times New Roman" w:cs="Times New Roman"/>
          <w:sz w:val="28"/>
          <w:szCs w:val="28"/>
          <w:lang w:val="lv-LV"/>
        </w:rPr>
        <w:t>komercdarbības atbalst</w:t>
      </w:r>
      <w:r w:rsidR="00BA653F">
        <w:rPr>
          <w:rFonts w:ascii="Times New Roman" w:hAnsi="Times New Roman" w:cs="Times New Roman"/>
          <w:sz w:val="28"/>
          <w:szCs w:val="28"/>
          <w:lang w:val="lv-LV"/>
        </w:rPr>
        <w:t>a</w:t>
      </w:r>
      <w:r w:rsidR="00BA653F" w:rsidRPr="00255A3E">
        <w:rPr>
          <w:rFonts w:ascii="Times New Roman" w:hAnsi="Times New Roman" w:cs="Times New Roman"/>
          <w:sz w:val="28"/>
          <w:szCs w:val="28"/>
          <w:lang w:val="lv-LV"/>
        </w:rPr>
        <w:t xml:space="preserve"> </w:t>
      </w:r>
      <w:r w:rsidR="0040460E" w:rsidRPr="00255A3E">
        <w:rPr>
          <w:rFonts w:ascii="Times New Roman" w:hAnsi="Times New Roman" w:cs="Times New Roman"/>
          <w:sz w:val="28"/>
          <w:szCs w:val="28"/>
          <w:lang w:val="lv-LV"/>
        </w:rPr>
        <w:t>izvērtējum</w:t>
      </w:r>
      <w:r w:rsidR="004A10EC">
        <w:rPr>
          <w:rFonts w:ascii="Times New Roman" w:hAnsi="Times New Roman" w:cs="Times New Roman"/>
          <w:sz w:val="28"/>
          <w:szCs w:val="28"/>
          <w:lang w:val="lv-LV"/>
        </w:rPr>
        <w:t>a izskatīšanu</w:t>
      </w:r>
      <w:r w:rsidR="0040460E" w:rsidRPr="00255A3E">
        <w:rPr>
          <w:rFonts w:ascii="Times New Roman" w:hAnsi="Times New Roman" w:cs="Times New Roman"/>
          <w:sz w:val="28"/>
          <w:szCs w:val="28"/>
          <w:lang w:val="lv-LV"/>
        </w:rPr>
        <w:t xml:space="preserve"> </w:t>
      </w:r>
      <w:r w:rsidR="004D5E83">
        <w:rPr>
          <w:rFonts w:ascii="Times New Roman" w:hAnsi="Times New Roman" w:cs="Times New Roman"/>
          <w:sz w:val="28"/>
          <w:szCs w:val="28"/>
          <w:lang w:val="lv-LV"/>
        </w:rPr>
        <w:t xml:space="preserve">un </w:t>
      </w:r>
      <w:r w:rsidR="004A10EC">
        <w:rPr>
          <w:rFonts w:ascii="Times New Roman" w:hAnsi="Times New Roman" w:cs="Times New Roman"/>
          <w:sz w:val="28"/>
          <w:szCs w:val="28"/>
          <w:lang w:val="lv-LV"/>
        </w:rPr>
        <w:t>iesniegšanu</w:t>
      </w:r>
      <w:r w:rsidR="004D5E83" w:rsidRPr="00255A3E">
        <w:rPr>
          <w:rFonts w:ascii="Times New Roman" w:hAnsi="Times New Roman" w:cs="Times New Roman"/>
          <w:sz w:val="28"/>
          <w:szCs w:val="28"/>
          <w:lang w:val="lv-LV"/>
        </w:rPr>
        <w:t xml:space="preserve"> Eiropas Komisijā atbilstoši Komercdarbības atbalsta kontroles likuma 11.</w:t>
      </w:r>
      <w:r w:rsidR="004D5E83">
        <w:rPr>
          <w:rFonts w:ascii="Times New Roman" w:hAnsi="Times New Roman" w:cs="Times New Roman"/>
          <w:sz w:val="28"/>
          <w:szCs w:val="28"/>
          <w:lang w:val="lv-LV"/>
        </w:rPr>
        <w:t> </w:t>
      </w:r>
      <w:r w:rsidR="004D5E83" w:rsidRPr="00255A3E">
        <w:rPr>
          <w:rFonts w:ascii="Times New Roman" w:hAnsi="Times New Roman" w:cs="Times New Roman"/>
          <w:sz w:val="28"/>
          <w:szCs w:val="28"/>
          <w:lang w:val="lv-LV"/>
        </w:rPr>
        <w:t>pantam</w:t>
      </w:r>
      <w:r w:rsidR="00AC4C2A" w:rsidRPr="00255A3E">
        <w:rPr>
          <w:rFonts w:ascii="Times New Roman" w:hAnsi="Times New Roman" w:cs="Times New Roman"/>
          <w:sz w:val="28"/>
          <w:szCs w:val="28"/>
          <w:lang w:val="lv-LV"/>
        </w:rPr>
        <w:t>;</w:t>
      </w:r>
    </w:p>
    <w:p w14:paraId="43D52C68" w14:textId="04D134E2" w:rsidR="00037065" w:rsidRPr="00255A3E" w:rsidRDefault="00BA653F" w:rsidP="00255A3E">
      <w:pPr>
        <w:pStyle w:val="ListParagraph"/>
        <w:numPr>
          <w:ilvl w:val="2"/>
          <w:numId w:val="1"/>
        </w:numPr>
        <w:spacing w:after="0" w:line="240" w:lineRule="auto"/>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ja </w:t>
      </w:r>
      <w:r w:rsidR="002F143C" w:rsidRPr="00255A3E">
        <w:rPr>
          <w:rFonts w:ascii="Times New Roman" w:hAnsi="Times New Roman" w:cs="Times New Roman"/>
          <w:sz w:val="28"/>
          <w:szCs w:val="28"/>
          <w:lang w:val="lv-LV"/>
        </w:rPr>
        <w:t>p</w:t>
      </w:r>
      <w:r w:rsidR="00030249" w:rsidRPr="00255A3E">
        <w:rPr>
          <w:rFonts w:ascii="Times New Roman" w:hAnsi="Times New Roman" w:cs="Times New Roman"/>
          <w:sz w:val="28"/>
          <w:szCs w:val="28"/>
          <w:lang w:val="lv-LV"/>
        </w:rPr>
        <w:t>rojekta iesniegum</w:t>
      </w:r>
      <w:r w:rsidR="004D5E83">
        <w:rPr>
          <w:rFonts w:ascii="Times New Roman" w:hAnsi="Times New Roman" w:cs="Times New Roman"/>
          <w:sz w:val="28"/>
          <w:szCs w:val="28"/>
          <w:lang w:val="lv-LV"/>
        </w:rPr>
        <w:t>s tiek</w:t>
      </w:r>
      <w:r w:rsidR="00030249" w:rsidRPr="00255A3E">
        <w:rPr>
          <w:rFonts w:ascii="Times New Roman" w:hAnsi="Times New Roman" w:cs="Times New Roman"/>
          <w:sz w:val="28"/>
          <w:szCs w:val="28"/>
          <w:lang w:val="lv-LV"/>
        </w:rPr>
        <w:t xml:space="preserve"> apstiprinā</w:t>
      </w:r>
      <w:r w:rsidR="004D5E83">
        <w:rPr>
          <w:rFonts w:ascii="Times New Roman" w:hAnsi="Times New Roman" w:cs="Times New Roman"/>
          <w:sz w:val="28"/>
          <w:szCs w:val="28"/>
          <w:lang w:val="lv-LV"/>
        </w:rPr>
        <w:t>t</w:t>
      </w:r>
      <w:r w:rsidR="00030249" w:rsidRPr="00255A3E">
        <w:rPr>
          <w:rFonts w:ascii="Times New Roman" w:hAnsi="Times New Roman" w:cs="Times New Roman"/>
          <w:sz w:val="28"/>
          <w:szCs w:val="28"/>
          <w:lang w:val="lv-LV"/>
        </w:rPr>
        <w:t>s</w:t>
      </w:r>
      <w:r w:rsidR="004D5E83">
        <w:rPr>
          <w:rFonts w:ascii="Times New Roman" w:hAnsi="Times New Roman" w:cs="Times New Roman"/>
          <w:sz w:val="28"/>
          <w:szCs w:val="28"/>
          <w:lang w:val="lv-LV"/>
        </w:rPr>
        <w:t>,</w:t>
      </w:r>
      <w:r w:rsidR="00030249" w:rsidRPr="00255A3E">
        <w:rPr>
          <w:rFonts w:ascii="Times New Roman" w:hAnsi="Times New Roman" w:cs="Times New Roman"/>
          <w:sz w:val="28"/>
          <w:szCs w:val="28"/>
          <w:lang w:val="lv-LV"/>
        </w:rPr>
        <w:t xml:space="preserve"> </w:t>
      </w:r>
      <w:r w:rsidR="006F4C88" w:rsidRPr="00255A3E">
        <w:rPr>
          <w:rFonts w:ascii="Times New Roman" w:hAnsi="Times New Roman" w:cs="Times New Roman"/>
          <w:sz w:val="28"/>
          <w:szCs w:val="28"/>
          <w:lang w:val="lv-LV"/>
        </w:rPr>
        <w:t xml:space="preserve">atbalsta saņēmējs </w:t>
      </w:r>
      <w:r w:rsidR="00043604" w:rsidRPr="00255A3E">
        <w:rPr>
          <w:rFonts w:ascii="Times New Roman" w:hAnsi="Times New Roman" w:cs="Times New Roman"/>
          <w:sz w:val="28"/>
          <w:szCs w:val="28"/>
          <w:lang w:val="lv-LV"/>
        </w:rPr>
        <w:t xml:space="preserve">projekta īstenošanā </w:t>
      </w:r>
      <w:r w:rsidR="006F4C88" w:rsidRPr="00255A3E">
        <w:rPr>
          <w:rFonts w:ascii="Times New Roman" w:hAnsi="Times New Roman" w:cs="Times New Roman"/>
          <w:sz w:val="28"/>
          <w:szCs w:val="28"/>
          <w:lang w:val="lv-LV"/>
        </w:rPr>
        <w:t xml:space="preserve">ievēro </w:t>
      </w:r>
      <w:r w:rsidR="002119A2" w:rsidRPr="00255A3E">
        <w:rPr>
          <w:rFonts w:ascii="Times New Roman" w:hAnsi="Times New Roman" w:cs="Times New Roman"/>
          <w:sz w:val="28"/>
          <w:szCs w:val="28"/>
          <w:lang w:val="lv-LV"/>
        </w:rPr>
        <w:t>R</w:t>
      </w:r>
      <w:r w:rsidR="006F4C88" w:rsidRPr="00255A3E">
        <w:rPr>
          <w:rFonts w:ascii="Times New Roman" w:hAnsi="Times New Roman" w:cs="Times New Roman"/>
          <w:sz w:val="28"/>
          <w:szCs w:val="28"/>
          <w:lang w:val="lv-LV"/>
        </w:rPr>
        <w:t>egula</w:t>
      </w:r>
      <w:r w:rsidR="003A6EC9" w:rsidRPr="00255A3E">
        <w:rPr>
          <w:rFonts w:ascii="Times New Roman" w:hAnsi="Times New Roman" w:cs="Times New Roman"/>
          <w:sz w:val="28"/>
          <w:szCs w:val="28"/>
          <w:lang w:val="lv-LV"/>
        </w:rPr>
        <w:t>s</w:t>
      </w:r>
      <w:r w:rsidR="006F4C88" w:rsidRPr="00255A3E">
        <w:rPr>
          <w:rFonts w:ascii="Times New Roman" w:hAnsi="Times New Roman" w:cs="Times New Roman"/>
          <w:sz w:val="28"/>
          <w:szCs w:val="28"/>
          <w:lang w:val="lv-LV"/>
        </w:rPr>
        <w:t xml:space="preserve"> Nr. 651/2014 </w:t>
      </w:r>
      <w:r w:rsidR="003A6EC9" w:rsidRPr="00255A3E">
        <w:rPr>
          <w:rFonts w:ascii="Times New Roman" w:hAnsi="Times New Roman" w:cs="Times New Roman"/>
          <w:sz w:val="28"/>
          <w:szCs w:val="28"/>
          <w:lang w:val="lv-LV"/>
        </w:rPr>
        <w:t>prasības</w:t>
      </w:r>
      <w:r w:rsidR="004D5E83">
        <w:rPr>
          <w:rFonts w:ascii="Times New Roman" w:hAnsi="Times New Roman" w:cs="Times New Roman"/>
          <w:sz w:val="28"/>
          <w:szCs w:val="28"/>
          <w:lang w:val="lv-LV"/>
        </w:rPr>
        <w:t>;</w:t>
      </w:r>
    </w:p>
    <w:p w14:paraId="2497B79C" w14:textId="597FD222" w:rsidR="0006533A" w:rsidRPr="00255A3E" w:rsidRDefault="004D5E83" w:rsidP="004D5E83">
      <w:pPr>
        <w:pStyle w:val="ListParagraph"/>
        <w:numPr>
          <w:ilvl w:val="1"/>
          <w:numId w:val="1"/>
        </w:numPr>
        <w:tabs>
          <w:tab w:val="left" w:pos="1276"/>
        </w:tabs>
        <w:spacing w:after="0" w:line="240" w:lineRule="auto"/>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j</w:t>
      </w:r>
      <w:r w:rsidR="0006533A" w:rsidRPr="00255A3E">
        <w:rPr>
          <w:rFonts w:ascii="Times New Roman" w:hAnsi="Times New Roman" w:cs="Times New Roman"/>
          <w:sz w:val="28"/>
          <w:szCs w:val="28"/>
          <w:lang w:val="lv-LV"/>
        </w:rPr>
        <w:t xml:space="preserve">a saskaņā ar </w:t>
      </w:r>
      <w:r w:rsidR="00DE48EE" w:rsidRPr="00255A3E">
        <w:rPr>
          <w:rFonts w:ascii="Times New Roman" w:hAnsi="Times New Roman" w:cs="Times New Roman"/>
          <w:sz w:val="28"/>
          <w:szCs w:val="28"/>
          <w:lang w:val="lv-LV"/>
        </w:rPr>
        <w:t>Komercdarbības atbalsta kontroles likuma 4.</w:t>
      </w:r>
      <w:r w:rsidR="00080420">
        <w:rPr>
          <w:rFonts w:ascii="Times New Roman" w:hAnsi="Times New Roman" w:cs="Times New Roman"/>
          <w:sz w:val="28"/>
          <w:szCs w:val="28"/>
          <w:lang w:val="lv-LV"/>
        </w:rPr>
        <w:t> </w:t>
      </w:r>
      <w:r w:rsidR="00DE48EE" w:rsidRPr="00255A3E">
        <w:rPr>
          <w:rFonts w:ascii="Times New Roman" w:hAnsi="Times New Roman" w:cs="Times New Roman"/>
          <w:sz w:val="28"/>
          <w:szCs w:val="28"/>
          <w:lang w:val="lv-LV"/>
        </w:rPr>
        <w:t xml:space="preserve">pantā minēto tiesisko ietvaru </w:t>
      </w:r>
      <w:r w:rsidR="0006533A" w:rsidRPr="00255A3E">
        <w:rPr>
          <w:rFonts w:ascii="Times New Roman" w:hAnsi="Times New Roman" w:cs="Times New Roman"/>
          <w:sz w:val="28"/>
          <w:szCs w:val="28"/>
          <w:lang w:val="lv-LV"/>
        </w:rPr>
        <w:t>nepieciešama</w:t>
      </w:r>
      <w:r w:rsidR="00F06C88" w:rsidRPr="00255A3E">
        <w:rPr>
          <w:rFonts w:ascii="Times New Roman" w:hAnsi="Times New Roman" w:cs="Times New Roman"/>
          <w:sz w:val="28"/>
          <w:szCs w:val="28"/>
          <w:lang w:val="lv-LV"/>
        </w:rPr>
        <w:t xml:space="preserve"> </w:t>
      </w:r>
      <w:r w:rsidR="0006533A" w:rsidRPr="00255A3E">
        <w:rPr>
          <w:rFonts w:ascii="Times New Roman" w:hAnsi="Times New Roman" w:cs="Times New Roman"/>
          <w:sz w:val="28"/>
          <w:szCs w:val="28"/>
          <w:lang w:val="lv-LV"/>
        </w:rPr>
        <w:t>komercdarbības atbalsta</w:t>
      </w:r>
      <w:r w:rsidR="00100585" w:rsidRPr="00255A3E">
        <w:rPr>
          <w:rFonts w:ascii="Times New Roman" w:hAnsi="Times New Roman" w:cs="Times New Roman"/>
          <w:sz w:val="28"/>
          <w:szCs w:val="28"/>
          <w:lang w:val="lv-LV"/>
        </w:rPr>
        <w:t xml:space="preserve"> </w:t>
      </w:r>
      <w:r w:rsidR="0006533A" w:rsidRPr="00255A3E">
        <w:rPr>
          <w:rFonts w:ascii="Times New Roman" w:hAnsi="Times New Roman" w:cs="Times New Roman"/>
          <w:sz w:val="28"/>
          <w:szCs w:val="28"/>
          <w:lang w:val="lv-LV"/>
        </w:rPr>
        <w:t>paziņojuma iesniegšana Eiropas Komisij</w:t>
      </w:r>
      <w:r w:rsidR="002F143C" w:rsidRPr="00255A3E">
        <w:rPr>
          <w:rFonts w:ascii="Times New Roman" w:hAnsi="Times New Roman" w:cs="Times New Roman"/>
          <w:sz w:val="28"/>
          <w:szCs w:val="28"/>
          <w:lang w:val="lv-LV"/>
        </w:rPr>
        <w:t>ā</w:t>
      </w:r>
      <w:r w:rsidR="0006533A" w:rsidRPr="00255A3E">
        <w:rPr>
          <w:rFonts w:ascii="Times New Roman" w:hAnsi="Times New Roman" w:cs="Times New Roman"/>
          <w:sz w:val="28"/>
          <w:szCs w:val="28"/>
          <w:lang w:val="lv-LV"/>
        </w:rPr>
        <w:t>:</w:t>
      </w:r>
    </w:p>
    <w:p w14:paraId="6DE77450" w14:textId="7002F451" w:rsidR="0006533A" w:rsidRPr="00255A3E" w:rsidRDefault="002F357E" w:rsidP="00255A3E">
      <w:pPr>
        <w:pStyle w:val="ListParagraph"/>
        <w:numPr>
          <w:ilvl w:val="2"/>
          <w:numId w:val="1"/>
        </w:numPr>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p</w:t>
      </w:r>
      <w:r w:rsidR="0006533A" w:rsidRPr="00255A3E">
        <w:rPr>
          <w:rFonts w:ascii="Times New Roman" w:hAnsi="Times New Roman" w:cs="Times New Roman"/>
          <w:sz w:val="28"/>
          <w:szCs w:val="28"/>
          <w:lang w:val="lv-LV"/>
        </w:rPr>
        <w:t xml:space="preserve">rojekta iesniedzējs sagatavo </w:t>
      </w:r>
      <w:r w:rsidR="00100585" w:rsidRPr="00255A3E">
        <w:rPr>
          <w:rFonts w:ascii="Times New Roman" w:hAnsi="Times New Roman" w:cs="Times New Roman"/>
          <w:sz w:val="28"/>
          <w:szCs w:val="28"/>
          <w:lang w:val="lv-LV"/>
        </w:rPr>
        <w:t xml:space="preserve">komercdarbības atbalsta </w:t>
      </w:r>
      <w:r w:rsidR="0006533A" w:rsidRPr="00255A3E">
        <w:rPr>
          <w:rFonts w:ascii="Times New Roman" w:hAnsi="Times New Roman" w:cs="Times New Roman"/>
          <w:sz w:val="28"/>
          <w:szCs w:val="28"/>
          <w:lang w:val="lv-LV"/>
        </w:rPr>
        <w:t>paziņojumu</w:t>
      </w:r>
      <w:r w:rsidR="00100585" w:rsidRPr="00255A3E">
        <w:rPr>
          <w:rFonts w:ascii="Times New Roman" w:hAnsi="Times New Roman" w:cs="Times New Roman"/>
          <w:sz w:val="28"/>
          <w:szCs w:val="28"/>
          <w:lang w:val="lv-LV"/>
        </w:rPr>
        <w:t xml:space="preserve"> </w:t>
      </w:r>
      <w:r w:rsidR="0006533A" w:rsidRPr="00255A3E">
        <w:rPr>
          <w:rFonts w:ascii="Times New Roman" w:hAnsi="Times New Roman" w:cs="Times New Roman"/>
          <w:sz w:val="28"/>
          <w:szCs w:val="28"/>
          <w:lang w:val="lv-LV"/>
        </w:rPr>
        <w:t>un iesniedz</w:t>
      </w:r>
      <w:r w:rsidR="00100585" w:rsidRPr="00255A3E">
        <w:rPr>
          <w:rFonts w:ascii="Times New Roman" w:hAnsi="Times New Roman" w:cs="Times New Roman"/>
          <w:sz w:val="28"/>
          <w:szCs w:val="28"/>
          <w:lang w:val="lv-LV"/>
        </w:rPr>
        <w:t xml:space="preserve"> to </w:t>
      </w:r>
      <w:r w:rsidR="002F143C" w:rsidRPr="00255A3E">
        <w:rPr>
          <w:rFonts w:ascii="Times New Roman" w:hAnsi="Times New Roman" w:cs="Times New Roman"/>
          <w:sz w:val="28"/>
          <w:szCs w:val="28"/>
          <w:lang w:val="lv-LV"/>
        </w:rPr>
        <w:t>u</w:t>
      </w:r>
      <w:r w:rsidRPr="00255A3E">
        <w:rPr>
          <w:rFonts w:ascii="Times New Roman" w:hAnsi="Times New Roman" w:cs="Times New Roman"/>
          <w:sz w:val="28"/>
          <w:szCs w:val="28"/>
          <w:lang w:val="lv-LV"/>
        </w:rPr>
        <w:t>zraudzības iestādē</w:t>
      </w:r>
      <w:r w:rsidR="00AC4C2A" w:rsidRPr="00255A3E">
        <w:rPr>
          <w:rFonts w:ascii="Times New Roman" w:hAnsi="Times New Roman" w:cs="Times New Roman"/>
          <w:sz w:val="28"/>
          <w:szCs w:val="28"/>
          <w:lang w:val="lv-LV"/>
        </w:rPr>
        <w:t>;</w:t>
      </w:r>
    </w:p>
    <w:p w14:paraId="3FF54DD1" w14:textId="4F2E2EE3" w:rsidR="00100585" w:rsidRPr="00255A3E" w:rsidRDefault="002F143C" w:rsidP="00255A3E">
      <w:pPr>
        <w:pStyle w:val="ListParagraph"/>
        <w:numPr>
          <w:ilvl w:val="2"/>
          <w:numId w:val="1"/>
        </w:numPr>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u</w:t>
      </w:r>
      <w:r w:rsidR="002F357E" w:rsidRPr="00255A3E">
        <w:rPr>
          <w:rFonts w:ascii="Times New Roman" w:hAnsi="Times New Roman" w:cs="Times New Roman"/>
          <w:sz w:val="28"/>
          <w:szCs w:val="28"/>
          <w:lang w:val="lv-LV"/>
        </w:rPr>
        <w:t>zraudzības iestāde nodrošina</w:t>
      </w:r>
      <w:r w:rsidR="00AC4C2A" w:rsidRPr="00255A3E">
        <w:rPr>
          <w:rFonts w:ascii="Times New Roman" w:hAnsi="Times New Roman" w:cs="Times New Roman"/>
          <w:sz w:val="28"/>
          <w:szCs w:val="28"/>
          <w:lang w:val="lv-LV"/>
        </w:rPr>
        <w:t xml:space="preserve"> paziņojuma iesniegšanu Eiropas Komisijā</w:t>
      </w:r>
      <w:r w:rsidR="00100585" w:rsidRPr="00255A3E">
        <w:rPr>
          <w:rFonts w:ascii="Times New Roman" w:hAnsi="Times New Roman" w:cs="Times New Roman"/>
          <w:sz w:val="28"/>
          <w:szCs w:val="28"/>
          <w:lang w:val="lv-LV"/>
        </w:rPr>
        <w:t xml:space="preserve"> atbilstoši Komercdarbības atbalsta kontroles likuma 11.</w:t>
      </w:r>
      <w:r w:rsidR="004D5E83">
        <w:rPr>
          <w:rFonts w:ascii="Times New Roman" w:hAnsi="Times New Roman" w:cs="Times New Roman"/>
          <w:sz w:val="28"/>
          <w:szCs w:val="28"/>
          <w:lang w:val="lv-LV"/>
        </w:rPr>
        <w:t> </w:t>
      </w:r>
      <w:r w:rsidR="00100585" w:rsidRPr="00255A3E">
        <w:rPr>
          <w:rFonts w:ascii="Times New Roman" w:hAnsi="Times New Roman" w:cs="Times New Roman"/>
          <w:sz w:val="28"/>
          <w:szCs w:val="28"/>
          <w:lang w:val="lv-LV"/>
        </w:rPr>
        <w:t>pantam</w:t>
      </w:r>
      <w:r w:rsidR="00AC4C2A" w:rsidRPr="00255A3E">
        <w:rPr>
          <w:rFonts w:ascii="Times New Roman" w:hAnsi="Times New Roman" w:cs="Times New Roman"/>
          <w:sz w:val="28"/>
          <w:szCs w:val="28"/>
          <w:lang w:val="lv-LV"/>
        </w:rPr>
        <w:t>;</w:t>
      </w:r>
    </w:p>
    <w:p w14:paraId="76D1AC9D" w14:textId="32E35E32" w:rsidR="00280597" w:rsidRPr="00255A3E" w:rsidRDefault="0065199C" w:rsidP="00255A3E">
      <w:pPr>
        <w:pStyle w:val="ListParagraph"/>
        <w:numPr>
          <w:ilvl w:val="2"/>
          <w:numId w:val="1"/>
        </w:numPr>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Eiropas Komisija pieņem lēmumu, </w:t>
      </w:r>
      <w:r w:rsidR="004D5E83">
        <w:rPr>
          <w:rFonts w:ascii="Times New Roman" w:hAnsi="Times New Roman" w:cs="Times New Roman"/>
          <w:sz w:val="28"/>
          <w:szCs w:val="28"/>
          <w:lang w:val="lv-LV"/>
        </w:rPr>
        <w:t>vai</w:t>
      </w:r>
      <w:r w:rsidRPr="00255A3E">
        <w:rPr>
          <w:rFonts w:ascii="Times New Roman" w:hAnsi="Times New Roman" w:cs="Times New Roman"/>
          <w:sz w:val="28"/>
          <w:szCs w:val="28"/>
          <w:lang w:val="lv-LV"/>
        </w:rPr>
        <w:t xml:space="preserve"> plānotais projekts ietver komercdarbības atbalstu un atbalsts ir saderīgs ar Eiropas Savienības iekšējo tirgu</w:t>
      </w:r>
      <w:r w:rsidR="004D5E83">
        <w:rPr>
          <w:rFonts w:ascii="Times New Roman" w:hAnsi="Times New Roman" w:cs="Times New Roman"/>
          <w:sz w:val="28"/>
          <w:szCs w:val="28"/>
          <w:lang w:val="lv-LV"/>
        </w:rPr>
        <w:t>.</w:t>
      </w:r>
      <w:r w:rsidRPr="00255A3E">
        <w:rPr>
          <w:rFonts w:ascii="Times New Roman" w:hAnsi="Times New Roman" w:cs="Times New Roman"/>
          <w:sz w:val="28"/>
          <w:szCs w:val="28"/>
          <w:lang w:val="lv-LV"/>
        </w:rPr>
        <w:t xml:space="preserve"> </w:t>
      </w:r>
      <w:r w:rsidR="004D5E83">
        <w:rPr>
          <w:rFonts w:ascii="Times New Roman" w:hAnsi="Times New Roman" w:cs="Times New Roman"/>
          <w:sz w:val="28"/>
          <w:szCs w:val="28"/>
          <w:lang w:val="lv-LV"/>
        </w:rPr>
        <w:t xml:space="preserve">Ja </w:t>
      </w:r>
      <w:r w:rsidRPr="00255A3E">
        <w:rPr>
          <w:rFonts w:ascii="Times New Roman" w:hAnsi="Times New Roman" w:cs="Times New Roman"/>
          <w:sz w:val="28"/>
          <w:szCs w:val="28"/>
          <w:lang w:val="lv-LV"/>
        </w:rPr>
        <w:t>projekt</w:t>
      </w:r>
      <w:r w:rsidR="004D5E83">
        <w:rPr>
          <w:rFonts w:ascii="Times New Roman" w:hAnsi="Times New Roman" w:cs="Times New Roman"/>
          <w:sz w:val="28"/>
          <w:szCs w:val="28"/>
          <w:lang w:val="lv-LV"/>
        </w:rPr>
        <w:t>s tiek</w:t>
      </w:r>
      <w:r w:rsidRPr="00255A3E">
        <w:rPr>
          <w:rFonts w:ascii="Times New Roman" w:hAnsi="Times New Roman" w:cs="Times New Roman"/>
          <w:sz w:val="28"/>
          <w:szCs w:val="28"/>
          <w:lang w:val="lv-LV"/>
        </w:rPr>
        <w:t xml:space="preserve"> apstiprinā</w:t>
      </w:r>
      <w:r w:rsidR="004D5E83">
        <w:rPr>
          <w:rFonts w:ascii="Times New Roman" w:hAnsi="Times New Roman" w:cs="Times New Roman"/>
          <w:sz w:val="28"/>
          <w:szCs w:val="28"/>
          <w:lang w:val="lv-LV"/>
        </w:rPr>
        <w:t>t</w:t>
      </w:r>
      <w:r w:rsidRPr="00255A3E">
        <w:rPr>
          <w:rFonts w:ascii="Times New Roman" w:hAnsi="Times New Roman" w:cs="Times New Roman"/>
          <w:sz w:val="28"/>
          <w:szCs w:val="28"/>
          <w:lang w:val="lv-LV"/>
        </w:rPr>
        <w:t>s</w:t>
      </w:r>
      <w:r w:rsidR="004D5E83">
        <w:rPr>
          <w:rFonts w:ascii="Times New Roman" w:hAnsi="Times New Roman" w:cs="Times New Roman"/>
          <w:sz w:val="28"/>
          <w:szCs w:val="28"/>
          <w:lang w:val="lv-LV"/>
        </w:rPr>
        <w:t>,</w:t>
      </w:r>
      <w:r w:rsidRPr="00255A3E">
        <w:rPr>
          <w:rFonts w:ascii="Times New Roman" w:hAnsi="Times New Roman" w:cs="Times New Roman"/>
          <w:sz w:val="28"/>
          <w:szCs w:val="28"/>
          <w:lang w:val="lv-LV"/>
        </w:rPr>
        <w:t xml:space="preserve"> atbalsta saņēmējs</w:t>
      </w:r>
      <w:r w:rsidR="004D5E83">
        <w:rPr>
          <w:rFonts w:ascii="Times New Roman" w:hAnsi="Times New Roman" w:cs="Times New Roman"/>
          <w:sz w:val="28"/>
          <w:szCs w:val="28"/>
          <w:lang w:val="lv-LV"/>
        </w:rPr>
        <w:t>,</w:t>
      </w:r>
      <w:r w:rsidRPr="00255A3E">
        <w:rPr>
          <w:rFonts w:ascii="Times New Roman" w:hAnsi="Times New Roman" w:cs="Times New Roman"/>
          <w:sz w:val="28"/>
          <w:szCs w:val="28"/>
          <w:lang w:val="lv-LV"/>
        </w:rPr>
        <w:t xml:space="preserve"> īstenojot projektu</w:t>
      </w:r>
      <w:r w:rsidR="004D5E83">
        <w:rPr>
          <w:rFonts w:ascii="Times New Roman" w:hAnsi="Times New Roman" w:cs="Times New Roman"/>
          <w:sz w:val="28"/>
          <w:szCs w:val="28"/>
          <w:lang w:val="lv-LV"/>
        </w:rPr>
        <w:t>,</w:t>
      </w:r>
      <w:r w:rsidRPr="00255A3E">
        <w:rPr>
          <w:rFonts w:ascii="Times New Roman" w:hAnsi="Times New Roman" w:cs="Times New Roman"/>
          <w:sz w:val="28"/>
          <w:szCs w:val="28"/>
          <w:lang w:val="lv-LV"/>
        </w:rPr>
        <w:t xml:space="preserve"> ievēro Eiropas Komisijas lēmum</w:t>
      </w:r>
      <w:r w:rsidR="004D5E83">
        <w:rPr>
          <w:rFonts w:ascii="Times New Roman" w:hAnsi="Times New Roman" w:cs="Times New Roman"/>
          <w:sz w:val="28"/>
          <w:szCs w:val="28"/>
          <w:lang w:val="lv-LV"/>
        </w:rPr>
        <w:t>a</w:t>
      </w:r>
      <w:r w:rsidRPr="00255A3E">
        <w:rPr>
          <w:rFonts w:ascii="Times New Roman" w:hAnsi="Times New Roman" w:cs="Times New Roman"/>
          <w:sz w:val="28"/>
          <w:szCs w:val="28"/>
          <w:lang w:val="lv-LV"/>
        </w:rPr>
        <w:t xml:space="preserve"> nosacījumus</w:t>
      </w:r>
      <w:r w:rsidR="004D5E83">
        <w:rPr>
          <w:rFonts w:ascii="Times New Roman" w:hAnsi="Times New Roman" w:cs="Times New Roman"/>
          <w:sz w:val="28"/>
          <w:szCs w:val="28"/>
          <w:lang w:val="lv-LV"/>
        </w:rPr>
        <w:t>;</w:t>
      </w:r>
    </w:p>
    <w:p w14:paraId="36892F28" w14:textId="0AD659E7" w:rsidR="005E4CB2" w:rsidRPr="00255A3E" w:rsidRDefault="004D5E83" w:rsidP="004D5E83">
      <w:pPr>
        <w:pStyle w:val="ListParagraph"/>
        <w:numPr>
          <w:ilvl w:val="1"/>
          <w:numId w:val="1"/>
        </w:numPr>
        <w:tabs>
          <w:tab w:val="left" w:pos="1276"/>
        </w:tabs>
        <w:spacing w:after="0" w:line="240" w:lineRule="auto"/>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005E4CB2" w:rsidRPr="00255A3E">
        <w:rPr>
          <w:rFonts w:ascii="Times New Roman" w:hAnsi="Times New Roman" w:cs="Times New Roman"/>
          <w:sz w:val="28"/>
          <w:szCs w:val="28"/>
          <w:lang w:val="lv-LV"/>
        </w:rPr>
        <w:t xml:space="preserve">ubliskais finansējums nepārsniedz </w:t>
      </w:r>
      <w:r w:rsidR="00DE48EE" w:rsidRPr="00255A3E">
        <w:rPr>
          <w:rFonts w:ascii="Times New Roman" w:hAnsi="Times New Roman" w:cs="Times New Roman"/>
          <w:sz w:val="28"/>
          <w:szCs w:val="28"/>
          <w:lang w:val="lv-LV"/>
        </w:rPr>
        <w:t>Komercdarbības atbalsta kontroles likuma 4.</w:t>
      </w:r>
      <w:r w:rsidR="00080420">
        <w:rPr>
          <w:rFonts w:ascii="Times New Roman" w:hAnsi="Times New Roman" w:cs="Times New Roman"/>
          <w:sz w:val="28"/>
          <w:szCs w:val="28"/>
          <w:lang w:val="lv-LV"/>
        </w:rPr>
        <w:t> </w:t>
      </w:r>
      <w:r w:rsidR="00DE48EE" w:rsidRPr="00255A3E">
        <w:rPr>
          <w:rFonts w:ascii="Times New Roman" w:hAnsi="Times New Roman" w:cs="Times New Roman"/>
          <w:sz w:val="28"/>
          <w:szCs w:val="28"/>
          <w:lang w:val="lv-LV"/>
        </w:rPr>
        <w:t>pantā minētajā tiesiskajā ietvarā</w:t>
      </w:r>
      <w:r w:rsidR="00080420">
        <w:rPr>
          <w:rFonts w:ascii="Times New Roman" w:hAnsi="Times New Roman" w:cs="Times New Roman"/>
          <w:sz w:val="28"/>
          <w:szCs w:val="28"/>
          <w:lang w:val="lv-LV"/>
        </w:rPr>
        <w:t xml:space="preserve"> </w:t>
      </w:r>
      <w:r w:rsidR="005E4CB2" w:rsidRPr="00255A3E">
        <w:rPr>
          <w:rFonts w:ascii="Times New Roman" w:hAnsi="Times New Roman" w:cs="Times New Roman"/>
          <w:sz w:val="28"/>
          <w:szCs w:val="28"/>
          <w:lang w:val="lv-LV"/>
        </w:rPr>
        <w:t xml:space="preserve">noteikto maksimālo apmēru. Starpību starp attiecināmajām izmaksām un maksimālo pieļaujamo publisko finansējumu atbalsta saņēmējs sedz no līdzekļiem, kas </w:t>
      </w:r>
      <w:r>
        <w:rPr>
          <w:rFonts w:ascii="Times New Roman" w:hAnsi="Times New Roman" w:cs="Times New Roman"/>
          <w:sz w:val="28"/>
          <w:szCs w:val="28"/>
          <w:lang w:val="lv-LV"/>
        </w:rPr>
        <w:t>nav saistīti ar</w:t>
      </w:r>
      <w:r w:rsidR="005E4CB2" w:rsidRPr="00255A3E">
        <w:rPr>
          <w:rFonts w:ascii="Times New Roman" w:hAnsi="Times New Roman" w:cs="Times New Roman"/>
          <w:sz w:val="28"/>
          <w:szCs w:val="28"/>
          <w:lang w:val="lv-LV"/>
        </w:rPr>
        <w:t xml:space="preserve"> komercdarbības atbalst</w:t>
      </w:r>
      <w:r w:rsidR="00617022">
        <w:rPr>
          <w:rFonts w:ascii="Times New Roman" w:hAnsi="Times New Roman" w:cs="Times New Roman"/>
          <w:sz w:val="28"/>
          <w:szCs w:val="28"/>
          <w:lang w:val="lv-LV"/>
        </w:rPr>
        <w:t>u</w:t>
      </w:r>
      <w:r w:rsidR="0073434C">
        <w:rPr>
          <w:rFonts w:ascii="Times New Roman" w:hAnsi="Times New Roman" w:cs="Times New Roman"/>
          <w:sz w:val="28"/>
          <w:szCs w:val="28"/>
          <w:lang w:val="lv-LV"/>
        </w:rPr>
        <w:t>;</w:t>
      </w:r>
    </w:p>
    <w:p w14:paraId="1F6237C0" w14:textId="2BBA783D" w:rsidR="003776D2" w:rsidRPr="00255A3E" w:rsidRDefault="004D5E83" w:rsidP="00617022">
      <w:pPr>
        <w:pStyle w:val="ListParagraph"/>
        <w:numPr>
          <w:ilvl w:val="1"/>
          <w:numId w:val="1"/>
        </w:numPr>
        <w:tabs>
          <w:tab w:val="left" w:pos="1276"/>
        </w:tabs>
        <w:spacing w:after="0" w:line="240" w:lineRule="auto"/>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a</w:t>
      </w:r>
      <w:r w:rsidR="00934F0A" w:rsidRPr="00255A3E">
        <w:rPr>
          <w:rFonts w:ascii="Times New Roman" w:hAnsi="Times New Roman" w:cs="Times New Roman"/>
          <w:sz w:val="28"/>
          <w:szCs w:val="28"/>
          <w:lang w:val="lv-LV"/>
        </w:rPr>
        <w:t>tbalsta saņēmēj</w:t>
      </w:r>
      <w:r w:rsidR="00BF5CBC" w:rsidRPr="00255A3E">
        <w:rPr>
          <w:rFonts w:ascii="Times New Roman" w:hAnsi="Times New Roman" w:cs="Times New Roman"/>
          <w:sz w:val="28"/>
          <w:szCs w:val="28"/>
          <w:lang w:val="lv-LV"/>
        </w:rPr>
        <w:t>s</w:t>
      </w:r>
      <w:r w:rsidR="00934F0A" w:rsidRPr="00255A3E">
        <w:rPr>
          <w:rFonts w:ascii="Times New Roman" w:hAnsi="Times New Roman" w:cs="Times New Roman"/>
          <w:sz w:val="28"/>
          <w:szCs w:val="28"/>
          <w:lang w:val="lv-LV"/>
        </w:rPr>
        <w:t xml:space="preserve"> grāmatvedības uzskaitē </w:t>
      </w:r>
      <w:r w:rsidR="00617022">
        <w:rPr>
          <w:rFonts w:ascii="Times New Roman" w:hAnsi="Times New Roman" w:cs="Times New Roman"/>
          <w:sz w:val="28"/>
          <w:szCs w:val="28"/>
          <w:lang w:val="lv-LV"/>
        </w:rPr>
        <w:t>nodala</w:t>
      </w:r>
      <w:r w:rsidR="00934F0A" w:rsidRPr="00255A3E">
        <w:rPr>
          <w:rFonts w:ascii="Times New Roman" w:hAnsi="Times New Roman" w:cs="Times New Roman"/>
          <w:sz w:val="28"/>
          <w:szCs w:val="28"/>
          <w:lang w:val="lv-LV"/>
        </w:rPr>
        <w:t xml:space="preserve"> aktivitāt</w:t>
      </w:r>
      <w:r w:rsidR="00617022">
        <w:rPr>
          <w:rFonts w:ascii="Times New Roman" w:hAnsi="Times New Roman" w:cs="Times New Roman"/>
          <w:sz w:val="28"/>
          <w:szCs w:val="28"/>
          <w:lang w:val="lv-LV"/>
        </w:rPr>
        <w:t>es</w:t>
      </w:r>
      <w:r w:rsidR="00934F0A" w:rsidRPr="00255A3E">
        <w:rPr>
          <w:rFonts w:ascii="Times New Roman" w:hAnsi="Times New Roman" w:cs="Times New Roman"/>
          <w:sz w:val="28"/>
          <w:szCs w:val="28"/>
          <w:lang w:val="lv-LV"/>
        </w:rPr>
        <w:t>, kas tiek kvalificētas kā komercdarbības atbalsts</w:t>
      </w:r>
      <w:r w:rsidR="00617022">
        <w:rPr>
          <w:rFonts w:ascii="Times New Roman" w:hAnsi="Times New Roman" w:cs="Times New Roman"/>
          <w:sz w:val="28"/>
          <w:szCs w:val="28"/>
          <w:lang w:val="lv-LV"/>
        </w:rPr>
        <w:t>,</w:t>
      </w:r>
      <w:r w:rsidR="00934F0A" w:rsidRPr="00255A3E">
        <w:rPr>
          <w:rFonts w:ascii="Times New Roman" w:hAnsi="Times New Roman" w:cs="Times New Roman"/>
          <w:sz w:val="28"/>
          <w:szCs w:val="28"/>
          <w:lang w:val="lv-LV"/>
        </w:rPr>
        <w:t xml:space="preserve"> un aktivitāt</w:t>
      </w:r>
      <w:r w:rsidR="00617022">
        <w:rPr>
          <w:rFonts w:ascii="Times New Roman" w:hAnsi="Times New Roman" w:cs="Times New Roman"/>
          <w:sz w:val="28"/>
          <w:szCs w:val="28"/>
          <w:lang w:val="lv-LV"/>
        </w:rPr>
        <w:t>es</w:t>
      </w:r>
      <w:r w:rsidR="00934F0A" w:rsidRPr="00255A3E">
        <w:rPr>
          <w:rFonts w:ascii="Times New Roman" w:hAnsi="Times New Roman" w:cs="Times New Roman"/>
          <w:sz w:val="28"/>
          <w:szCs w:val="28"/>
          <w:lang w:val="lv-LV"/>
        </w:rPr>
        <w:t>, kas netiek kvalificēt</w:t>
      </w:r>
      <w:r w:rsidR="0073434C">
        <w:rPr>
          <w:rFonts w:ascii="Times New Roman" w:hAnsi="Times New Roman" w:cs="Times New Roman"/>
          <w:sz w:val="28"/>
          <w:szCs w:val="28"/>
          <w:lang w:val="lv-LV"/>
        </w:rPr>
        <w:t>a</w:t>
      </w:r>
      <w:r w:rsidR="00934F0A" w:rsidRPr="00255A3E">
        <w:rPr>
          <w:rFonts w:ascii="Times New Roman" w:hAnsi="Times New Roman" w:cs="Times New Roman"/>
          <w:sz w:val="28"/>
          <w:szCs w:val="28"/>
          <w:lang w:val="lv-LV"/>
        </w:rPr>
        <w:t>s kā komercdarbības atbalsts</w:t>
      </w:r>
      <w:r w:rsidR="00617022">
        <w:rPr>
          <w:rFonts w:ascii="Times New Roman" w:hAnsi="Times New Roman" w:cs="Times New Roman"/>
          <w:sz w:val="28"/>
          <w:szCs w:val="28"/>
          <w:lang w:val="lv-LV"/>
        </w:rPr>
        <w:t>;</w:t>
      </w:r>
    </w:p>
    <w:p w14:paraId="33725225" w14:textId="2862D6E0" w:rsidR="00BF5CBC" w:rsidRPr="00255A3E" w:rsidRDefault="004D5E83" w:rsidP="00617022">
      <w:pPr>
        <w:pStyle w:val="ListParagraph"/>
        <w:numPr>
          <w:ilvl w:val="1"/>
          <w:numId w:val="1"/>
        </w:numPr>
        <w:tabs>
          <w:tab w:val="left" w:pos="1276"/>
        </w:tabs>
        <w:spacing w:after="0" w:line="240" w:lineRule="auto"/>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a</w:t>
      </w:r>
      <w:r w:rsidR="00BF5CBC" w:rsidRPr="00255A3E">
        <w:rPr>
          <w:rFonts w:ascii="Times New Roman" w:hAnsi="Times New Roman" w:cs="Times New Roman"/>
          <w:sz w:val="28"/>
          <w:szCs w:val="28"/>
          <w:lang w:val="lv-LV"/>
        </w:rPr>
        <w:t>tbalsta saņēmējs ar komercdarbības atbalstu saistīto projekta dokumentāciju uzglabā 10 gadus, sākot no dienas, kad ir piešķirts komercdarbības atbalsts</w:t>
      </w:r>
      <w:r w:rsidR="0022469C" w:rsidRPr="00255A3E">
        <w:rPr>
          <w:rFonts w:ascii="Times New Roman" w:hAnsi="Times New Roman" w:cs="Times New Roman"/>
          <w:sz w:val="28"/>
          <w:szCs w:val="28"/>
          <w:lang w:val="lv-LV"/>
        </w:rPr>
        <w:t xml:space="preserve">, ja vien </w:t>
      </w:r>
      <w:proofErr w:type="gramStart"/>
      <w:r w:rsidR="0022469C" w:rsidRPr="00255A3E">
        <w:rPr>
          <w:rFonts w:ascii="Times New Roman" w:hAnsi="Times New Roman" w:cs="Times New Roman"/>
          <w:sz w:val="28"/>
          <w:szCs w:val="28"/>
          <w:lang w:val="lv-LV"/>
        </w:rPr>
        <w:t>cit</w:t>
      </w:r>
      <w:r w:rsidR="00B94E2A" w:rsidRPr="00255A3E">
        <w:rPr>
          <w:rFonts w:ascii="Times New Roman" w:hAnsi="Times New Roman" w:cs="Times New Roman"/>
          <w:sz w:val="28"/>
          <w:szCs w:val="28"/>
          <w:lang w:val="lv-LV"/>
        </w:rPr>
        <w:t>i normatīvie akti</w:t>
      </w:r>
      <w:proofErr w:type="gramEnd"/>
      <w:r w:rsidR="00B94E2A" w:rsidRPr="00255A3E">
        <w:rPr>
          <w:rFonts w:ascii="Times New Roman" w:hAnsi="Times New Roman" w:cs="Times New Roman"/>
          <w:sz w:val="28"/>
          <w:szCs w:val="28"/>
          <w:lang w:val="lv-LV"/>
        </w:rPr>
        <w:t xml:space="preserve"> neparedz garāku termiņu</w:t>
      </w:r>
      <w:r w:rsidR="00617022">
        <w:rPr>
          <w:rFonts w:ascii="Times New Roman" w:hAnsi="Times New Roman" w:cs="Times New Roman"/>
          <w:sz w:val="28"/>
          <w:szCs w:val="28"/>
          <w:lang w:val="lv-LV"/>
        </w:rPr>
        <w:t>;</w:t>
      </w:r>
    </w:p>
    <w:p w14:paraId="4D490185" w14:textId="01B9D825" w:rsidR="008A0D3A" w:rsidRPr="00255A3E" w:rsidRDefault="004D5E83" w:rsidP="00617022">
      <w:pPr>
        <w:pStyle w:val="ListParagraph"/>
        <w:numPr>
          <w:ilvl w:val="1"/>
          <w:numId w:val="1"/>
        </w:numPr>
        <w:tabs>
          <w:tab w:val="left" w:pos="1276"/>
        </w:tabs>
        <w:spacing w:after="0" w:line="240" w:lineRule="auto"/>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a</w:t>
      </w:r>
      <w:r w:rsidR="005576C0" w:rsidRPr="00255A3E">
        <w:rPr>
          <w:rFonts w:ascii="Times New Roman" w:hAnsi="Times New Roman" w:cs="Times New Roman"/>
          <w:sz w:val="28"/>
          <w:szCs w:val="28"/>
          <w:lang w:val="lv-LV"/>
        </w:rPr>
        <w:t xml:space="preserve">tbalsta saņēmējs </w:t>
      </w:r>
      <w:r w:rsidR="000026D0">
        <w:rPr>
          <w:rFonts w:ascii="Times New Roman" w:hAnsi="Times New Roman" w:cs="Times New Roman"/>
          <w:sz w:val="28"/>
          <w:szCs w:val="28"/>
          <w:lang w:val="lv-LV"/>
        </w:rPr>
        <w:t xml:space="preserve">darbus pie </w:t>
      </w:r>
      <w:r w:rsidR="00CF2DF6" w:rsidRPr="00255A3E">
        <w:rPr>
          <w:rFonts w:ascii="Times New Roman" w:hAnsi="Times New Roman" w:cs="Times New Roman"/>
          <w:sz w:val="28"/>
          <w:szCs w:val="28"/>
          <w:lang w:val="lv-LV"/>
        </w:rPr>
        <w:t>projekt</w:t>
      </w:r>
      <w:r w:rsidR="00C17BF9">
        <w:rPr>
          <w:rFonts w:ascii="Times New Roman" w:hAnsi="Times New Roman" w:cs="Times New Roman"/>
          <w:sz w:val="28"/>
          <w:szCs w:val="28"/>
          <w:lang w:val="lv-LV"/>
        </w:rPr>
        <w:t xml:space="preserve">a </w:t>
      </w:r>
      <w:r w:rsidR="00CF2DF6" w:rsidRPr="00255A3E">
        <w:rPr>
          <w:rFonts w:ascii="Times New Roman" w:hAnsi="Times New Roman" w:cs="Times New Roman"/>
          <w:sz w:val="28"/>
          <w:szCs w:val="28"/>
          <w:lang w:val="lv-LV"/>
        </w:rPr>
        <w:t>uzsāk finansēšanas līgumā norādītajā termiņā, bet ne ātrāk kā pēc projekta iesnieguma iesniegšanas</w:t>
      </w:r>
      <w:r w:rsidR="002E2839" w:rsidRPr="00255A3E">
        <w:rPr>
          <w:rFonts w:ascii="Times New Roman" w:hAnsi="Times New Roman" w:cs="Times New Roman"/>
          <w:sz w:val="28"/>
          <w:szCs w:val="28"/>
          <w:lang w:val="lv-LV"/>
        </w:rPr>
        <w:t xml:space="preserve"> aģentūrā</w:t>
      </w:r>
      <w:r w:rsidR="00CF2DF6" w:rsidRPr="00255A3E">
        <w:rPr>
          <w:rFonts w:ascii="Times New Roman" w:hAnsi="Times New Roman" w:cs="Times New Roman"/>
          <w:sz w:val="28"/>
          <w:szCs w:val="28"/>
          <w:lang w:val="lv-LV"/>
        </w:rPr>
        <w:t xml:space="preserve"> un, ja saskaņā ar </w:t>
      </w:r>
      <w:r w:rsidR="00CB7275" w:rsidRPr="00255A3E">
        <w:rPr>
          <w:rFonts w:ascii="Times New Roman" w:hAnsi="Times New Roman" w:cs="Times New Roman"/>
          <w:sz w:val="28"/>
          <w:szCs w:val="28"/>
          <w:lang w:val="lv-LV"/>
        </w:rPr>
        <w:t>Komercdarbības atbalsta kontroles likuma 4.</w:t>
      </w:r>
      <w:r w:rsidR="00080420">
        <w:rPr>
          <w:rFonts w:ascii="Times New Roman" w:hAnsi="Times New Roman" w:cs="Times New Roman"/>
          <w:sz w:val="28"/>
          <w:szCs w:val="28"/>
          <w:lang w:val="lv-LV"/>
        </w:rPr>
        <w:t> </w:t>
      </w:r>
      <w:r w:rsidR="00CB7275" w:rsidRPr="00255A3E">
        <w:rPr>
          <w:rFonts w:ascii="Times New Roman" w:hAnsi="Times New Roman" w:cs="Times New Roman"/>
          <w:sz w:val="28"/>
          <w:szCs w:val="28"/>
          <w:lang w:val="lv-LV"/>
        </w:rPr>
        <w:t>pantā minēt</w:t>
      </w:r>
      <w:r w:rsidR="00617022">
        <w:rPr>
          <w:rFonts w:ascii="Times New Roman" w:hAnsi="Times New Roman" w:cs="Times New Roman"/>
          <w:sz w:val="28"/>
          <w:szCs w:val="28"/>
          <w:lang w:val="lv-LV"/>
        </w:rPr>
        <w:t>o</w:t>
      </w:r>
      <w:r w:rsidR="00CB7275" w:rsidRPr="00255A3E">
        <w:rPr>
          <w:rFonts w:ascii="Times New Roman" w:hAnsi="Times New Roman" w:cs="Times New Roman"/>
          <w:sz w:val="28"/>
          <w:szCs w:val="28"/>
          <w:lang w:val="lv-LV"/>
        </w:rPr>
        <w:t xml:space="preserve"> tiesisk</w:t>
      </w:r>
      <w:r w:rsidR="00617022">
        <w:rPr>
          <w:rFonts w:ascii="Times New Roman" w:hAnsi="Times New Roman" w:cs="Times New Roman"/>
          <w:sz w:val="28"/>
          <w:szCs w:val="28"/>
          <w:lang w:val="lv-LV"/>
        </w:rPr>
        <w:t>o</w:t>
      </w:r>
      <w:r w:rsidR="00CB7275" w:rsidRPr="00255A3E">
        <w:rPr>
          <w:rFonts w:ascii="Times New Roman" w:hAnsi="Times New Roman" w:cs="Times New Roman"/>
          <w:sz w:val="28"/>
          <w:szCs w:val="28"/>
          <w:lang w:val="lv-LV"/>
        </w:rPr>
        <w:t xml:space="preserve"> ietvar</w:t>
      </w:r>
      <w:r w:rsidR="00617022">
        <w:rPr>
          <w:rFonts w:ascii="Times New Roman" w:hAnsi="Times New Roman" w:cs="Times New Roman"/>
          <w:sz w:val="28"/>
          <w:szCs w:val="28"/>
          <w:lang w:val="lv-LV"/>
        </w:rPr>
        <w:t>u</w:t>
      </w:r>
      <w:r w:rsidR="00CB7275" w:rsidRPr="00255A3E" w:rsidDel="00CB7275">
        <w:rPr>
          <w:rFonts w:ascii="Times New Roman" w:hAnsi="Times New Roman" w:cs="Times New Roman"/>
          <w:sz w:val="28"/>
          <w:szCs w:val="28"/>
          <w:lang w:val="lv-LV"/>
        </w:rPr>
        <w:t xml:space="preserve"> </w:t>
      </w:r>
      <w:proofErr w:type="gramStart"/>
      <w:r w:rsidR="00CF2DF6" w:rsidRPr="00255A3E">
        <w:rPr>
          <w:rFonts w:ascii="Times New Roman" w:hAnsi="Times New Roman" w:cs="Times New Roman"/>
          <w:sz w:val="28"/>
          <w:szCs w:val="28"/>
          <w:lang w:val="lv-LV"/>
        </w:rPr>
        <w:t>nepieciešama paziņojuma iesniegšana</w:t>
      </w:r>
      <w:proofErr w:type="gramEnd"/>
      <w:r w:rsidR="00CF2DF6" w:rsidRPr="00255A3E">
        <w:rPr>
          <w:rFonts w:ascii="Times New Roman" w:hAnsi="Times New Roman" w:cs="Times New Roman"/>
          <w:sz w:val="28"/>
          <w:szCs w:val="28"/>
          <w:lang w:val="lv-LV"/>
        </w:rPr>
        <w:t xml:space="preserve"> Eiropas Komisij</w:t>
      </w:r>
      <w:r w:rsidR="00617022">
        <w:rPr>
          <w:rFonts w:ascii="Times New Roman" w:hAnsi="Times New Roman" w:cs="Times New Roman"/>
          <w:sz w:val="28"/>
          <w:szCs w:val="28"/>
          <w:lang w:val="lv-LV"/>
        </w:rPr>
        <w:t>ā</w:t>
      </w:r>
      <w:r w:rsidR="00CF2DF6" w:rsidRPr="00255A3E">
        <w:rPr>
          <w:rFonts w:ascii="Times New Roman" w:hAnsi="Times New Roman" w:cs="Times New Roman"/>
          <w:sz w:val="28"/>
          <w:szCs w:val="28"/>
          <w:lang w:val="lv-LV"/>
        </w:rPr>
        <w:t>,</w:t>
      </w:r>
      <w:r w:rsidR="000E21C1">
        <w:rPr>
          <w:rFonts w:ascii="Times New Roman" w:hAnsi="Times New Roman" w:cs="Times New Roman"/>
          <w:sz w:val="28"/>
          <w:szCs w:val="28"/>
          <w:lang w:val="lv-LV"/>
        </w:rPr>
        <w:t> </w:t>
      </w:r>
      <w:r w:rsidR="00617022">
        <w:rPr>
          <w:rFonts w:ascii="Times New Roman" w:hAnsi="Times New Roman" w:cs="Times New Roman"/>
          <w:sz w:val="28"/>
          <w:szCs w:val="28"/>
          <w:lang w:val="lv-LV"/>
        </w:rPr>
        <w:t>–</w:t>
      </w:r>
      <w:r w:rsidR="00CF2DF6" w:rsidRPr="00255A3E">
        <w:rPr>
          <w:rFonts w:ascii="Times New Roman" w:hAnsi="Times New Roman" w:cs="Times New Roman"/>
          <w:sz w:val="28"/>
          <w:szCs w:val="28"/>
          <w:lang w:val="lv-LV"/>
        </w:rPr>
        <w:t xml:space="preserve"> pēc pozitīva Eiropas Komisijas lēmuma </w:t>
      </w:r>
      <w:r w:rsidR="00F07A84" w:rsidRPr="00C17BF9">
        <w:rPr>
          <w:rFonts w:ascii="Times New Roman" w:hAnsi="Times New Roman" w:cs="Times New Roman"/>
          <w:sz w:val="28"/>
          <w:szCs w:val="28"/>
          <w:lang w:val="lv-LV"/>
        </w:rPr>
        <w:t>pieņemšanas</w:t>
      </w:r>
      <w:r w:rsidR="00CF2DF6" w:rsidRPr="00255A3E">
        <w:rPr>
          <w:rFonts w:ascii="Times New Roman" w:hAnsi="Times New Roman" w:cs="Times New Roman"/>
          <w:sz w:val="28"/>
          <w:szCs w:val="28"/>
          <w:lang w:val="lv-LV"/>
        </w:rPr>
        <w:t xml:space="preserve"> par projekta saderību ar Eiropas Savienības iekšējo tirgu</w:t>
      </w:r>
      <w:r w:rsidR="008A0D3A" w:rsidRPr="00255A3E">
        <w:rPr>
          <w:rFonts w:ascii="Times New Roman" w:hAnsi="Times New Roman" w:cs="Times New Roman"/>
          <w:sz w:val="28"/>
          <w:szCs w:val="28"/>
          <w:lang w:val="lv-LV"/>
        </w:rPr>
        <w:t>.</w:t>
      </w:r>
    </w:p>
    <w:p w14:paraId="04CC21CA" w14:textId="77777777" w:rsidR="008A0D3A" w:rsidRPr="00255A3E" w:rsidRDefault="008A0D3A" w:rsidP="00255A3E">
      <w:pPr>
        <w:pStyle w:val="ListParagraph"/>
        <w:spacing w:after="0" w:line="240" w:lineRule="auto"/>
        <w:ind w:left="0" w:firstLine="720"/>
        <w:rPr>
          <w:rFonts w:ascii="Times New Roman" w:hAnsi="Times New Roman" w:cs="Times New Roman"/>
          <w:sz w:val="28"/>
          <w:szCs w:val="28"/>
          <w:lang w:val="lv-LV"/>
        </w:rPr>
      </w:pPr>
    </w:p>
    <w:p w14:paraId="2638E706" w14:textId="7DF7C4A0" w:rsidR="008A0D3A" w:rsidRPr="003B6799" w:rsidRDefault="003B6799" w:rsidP="003B6799">
      <w:pPr>
        <w:spacing w:after="0" w:line="240" w:lineRule="auto"/>
        <w:jc w:val="center"/>
        <w:rPr>
          <w:rFonts w:ascii="Times New Roman" w:hAnsi="Times New Roman" w:cs="Times New Roman"/>
          <w:b/>
          <w:sz w:val="28"/>
          <w:szCs w:val="28"/>
          <w:lang w:val="lv-LV"/>
        </w:rPr>
      </w:pPr>
      <w:r w:rsidRPr="003B6799">
        <w:rPr>
          <w:rFonts w:ascii="Times New Roman" w:hAnsi="Times New Roman" w:cs="Times New Roman"/>
          <w:b/>
          <w:sz w:val="28"/>
          <w:szCs w:val="28"/>
          <w:lang w:val="lv-LV"/>
        </w:rPr>
        <w:t>III. </w:t>
      </w:r>
      <w:r w:rsidR="008A0D3A" w:rsidRPr="003B6799">
        <w:rPr>
          <w:rFonts w:ascii="Times New Roman" w:hAnsi="Times New Roman" w:cs="Times New Roman"/>
          <w:b/>
          <w:sz w:val="28"/>
          <w:szCs w:val="28"/>
          <w:lang w:val="lv-LV"/>
        </w:rPr>
        <w:t>Projekta iesnieguma iesniegšana un saskaņošana</w:t>
      </w:r>
    </w:p>
    <w:p w14:paraId="7003A433" w14:textId="77777777" w:rsidR="008A0D3A" w:rsidRPr="00255A3E" w:rsidRDefault="008A0D3A" w:rsidP="00255A3E">
      <w:pPr>
        <w:pStyle w:val="ListParagraph"/>
        <w:spacing w:after="0" w:line="240" w:lineRule="auto"/>
        <w:ind w:left="0" w:firstLine="720"/>
        <w:rPr>
          <w:rFonts w:ascii="Times New Roman" w:hAnsi="Times New Roman" w:cs="Times New Roman"/>
          <w:sz w:val="28"/>
          <w:szCs w:val="28"/>
          <w:lang w:val="lv-LV"/>
        </w:rPr>
      </w:pPr>
    </w:p>
    <w:p w14:paraId="56BF1C41" w14:textId="328ED4A5" w:rsidR="008A0D3A" w:rsidRDefault="008A0D3A"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Uzraudzības iestāde </w:t>
      </w:r>
      <w:r w:rsidR="00617022">
        <w:rPr>
          <w:rFonts w:ascii="Times New Roman" w:hAnsi="Times New Roman" w:cs="Times New Roman"/>
          <w:sz w:val="28"/>
          <w:szCs w:val="28"/>
          <w:lang w:val="lv-LV"/>
        </w:rPr>
        <w:t>triju</w:t>
      </w:r>
      <w:r w:rsidRPr="00255A3E">
        <w:rPr>
          <w:rFonts w:ascii="Times New Roman" w:hAnsi="Times New Roman" w:cs="Times New Roman"/>
          <w:sz w:val="28"/>
          <w:szCs w:val="28"/>
          <w:lang w:val="lv-LV"/>
        </w:rPr>
        <w:t xml:space="preserve"> darbdienu laikā pēc Eiropas Komisijas publikācijas par EISI projektu konkursa uzsaukumu ievieto informāciju Satiksmes ministrijas </w:t>
      </w:r>
      <w:r w:rsidR="00617022">
        <w:rPr>
          <w:rFonts w:ascii="Times New Roman" w:hAnsi="Times New Roman" w:cs="Times New Roman"/>
          <w:sz w:val="28"/>
          <w:szCs w:val="28"/>
          <w:lang w:val="lv-LV"/>
        </w:rPr>
        <w:t>tīmekļvietnē</w:t>
      </w:r>
      <w:r w:rsidRPr="00255A3E">
        <w:rPr>
          <w:rFonts w:ascii="Times New Roman" w:hAnsi="Times New Roman" w:cs="Times New Roman"/>
          <w:sz w:val="28"/>
          <w:szCs w:val="28"/>
          <w:lang w:val="lv-LV"/>
        </w:rPr>
        <w:t xml:space="preserve">. </w:t>
      </w:r>
    </w:p>
    <w:p w14:paraId="54D20261" w14:textId="77777777" w:rsidR="003B6799" w:rsidRPr="00255A3E" w:rsidRDefault="003B6799" w:rsidP="003B6799">
      <w:pPr>
        <w:pStyle w:val="ListParagraph"/>
        <w:spacing w:after="0" w:line="240" w:lineRule="auto"/>
        <w:jc w:val="both"/>
        <w:rPr>
          <w:rFonts w:ascii="Times New Roman" w:hAnsi="Times New Roman" w:cs="Times New Roman"/>
          <w:sz w:val="28"/>
          <w:szCs w:val="28"/>
          <w:lang w:val="lv-LV"/>
        </w:rPr>
      </w:pPr>
    </w:p>
    <w:p w14:paraId="7CABE0D2" w14:textId="6242B1B9" w:rsidR="008A0D3A" w:rsidRDefault="008A0D3A"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Projekta iesniedzējs, pamatojoties uz Eiropas Komisijas izsludinātā projektu </w:t>
      </w:r>
      <w:r w:rsidR="00384177" w:rsidRPr="00255A3E">
        <w:rPr>
          <w:rFonts w:ascii="Times New Roman" w:hAnsi="Times New Roman" w:cs="Times New Roman"/>
          <w:sz w:val="28"/>
          <w:szCs w:val="28"/>
          <w:lang w:val="lv-LV"/>
        </w:rPr>
        <w:t>iesniegumu</w:t>
      </w:r>
      <w:r w:rsidRPr="00255A3E">
        <w:rPr>
          <w:rFonts w:ascii="Times New Roman" w:hAnsi="Times New Roman" w:cs="Times New Roman"/>
          <w:sz w:val="28"/>
          <w:szCs w:val="28"/>
          <w:lang w:val="lv-LV"/>
        </w:rPr>
        <w:t xml:space="preserve"> konkursa nolikumu, sagatavo projekta iesniegumu un iesniedz to saskaņošanai uzraudzības iestādē </w:t>
      </w:r>
      <w:r w:rsidR="00617022">
        <w:rPr>
          <w:rFonts w:ascii="Times New Roman" w:hAnsi="Times New Roman" w:cs="Times New Roman"/>
          <w:sz w:val="28"/>
          <w:szCs w:val="28"/>
          <w:lang w:val="lv-LV"/>
        </w:rPr>
        <w:t xml:space="preserve">šo noteikumu </w:t>
      </w:r>
      <w:r w:rsidR="00256E55" w:rsidRPr="00255A3E">
        <w:rPr>
          <w:rFonts w:ascii="Times New Roman" w:hAnsi="Times New Roman" w:cs="Times New Roman"/>
          <w:sz w:val="28"/>
          <w:szCs w:val="28"/>
          <w:lang w:val="lv-LV"/>
        </w:rPr>
        <w:t>10</w:t>
      </w:r>
      <w:r w:rsidRPr="00255A3E">
        <w:rPr>
          <w:rFonts w:ascii="Times New Roman" w:hAnsi="Times New Roman" w:cs="Times New Roman"/>
          <w:sz w:val="28"/>
          <w:szCs w:val="28"/>
          <w:lang w:val="lv-LV"/>
        </w:rPr>
        <w:t>.</w:t>
      </w:r>
      <w:r w:rsidR="00617022">
        <w:rPr>
          <w:rFonts w:ascii="Times New Roman" w:hAnsi="Times New Roman" w:cs="Times New Roman"/>
          <w:sz w:val="28"/>
          <w:szCs w:val="28"/>
          <w:lang w:val="lv-LV"/>
        </w:rPr>
        <w:t> </w:t>
      </w:r>
      <w:r w:rsidRPr="00255A3E">
        <w:rPr>
          <w:rFonts w:ascii="Times New Roman" w:hAnsi="Times New Roman" w:cs="Times New Roman"/>
          <w:sz w:val="28"/>
          <w:szCs w:val="28"/>
          <w:lang w:val="lv-LV"/>
        </w:rPr>
        <w:t>punktā minēt</w:t>
      </w:r>
      <w:r w:rsidR="00726E89">
        <w:rPr>
          <w:rFonts w:ascii="Times New Roman" w:hAnsi="Times New Roman" w:cs="Times New Roman"/>
          <w:sz w:val="28"/>
          <w:szCs w:val="28"/>
          <w:lang w:val="lv-LV"/>
        </w:rPr>
        <w:t>ajā</w:t>
      </w:r>
      <w:r w:rsidRPr="00255A3E">
        <w:rPr>
          <w:rFonts w:ascii="Times New Roman" w:hAnsi="Times New Roman" w:cs="Times New Roman"/>
          <w:sz w:val="28"/>
          <w:szCs w:val="28"/>
          <w:lang w:val="lv-LV"/>
        </w:rPr>
        <w:t xml:space="preserve"> </w:t>
      </w:r>
      <w:r w:rsidR="00726E89" w:rsidRPr="00255A3E">
        <w:rPr>
          <w:rFonts w:ascii="Times New Roman" w:hAnsi="Times New Roman" w:cs="Times New Roman"/>
          <w:sz w:val="28"/>
          <w:szCs w:val="28"/>
          <w:lang w:val="lv-LV"/>
        </w:rPr>
        <w:t xml:space="preserve">Eiropas Komisijas </w:t>
      </w:r>
      <w:r w:rsidRPr="00255A3E">
        <w:rPr>
          <w:rFonts w:ascii="Times New Roman" w:hAnsi="Times New Roman" w:cs="Times New Roman"/>
          <w:sz w:val="28"/>
          <w:szCs w:val="28"/>
          <w:lang w:val="lv-LV"/>
        </w:rPr>
        <w:t>publikācij</w:t>
      </w:r>
      <w:r w:rsidR="00726E89">
        <w:rPr>
          <w:rFonts w:ascii="Times New Roman" w:hAnsi="Times New Roman" w:cs="Times New Roman"/>
          <w:sz w:val="28"/>
          <w:szCs w:val="28"/>
          <w:lang w:val="lv-LV"/>
        </w:rPr>
        <w:t>ā</w:t>
      </w:r>
      <w:r w:rsidRPr="00255A3E">
        <w:rPr>
          <w:rFonts w:ascii="Times New Roman" w:hAnsi="Times New Roman" w:cs="Times New Roman"/>
          <w:sz w:val="28"/>
          <w:szCs w:val="28"/>
          <w:lang w:val="lv-LV"/>
        </w:rPr>
        <w:t xml:space="preserve"> noteiktajā termiņā, bet ne vēlāk kā </w:t>
      </w:r>
      <w:r w:rsidR="003709A8" w:rsidRPr="00255A3E">
        <w:rPr>
          <w:rFonts w:ascii="Times New Roman" w:hAnsi="Times New Roman" w:cs="Times New Roman"/>
          <w:sz w:val="28"/>
          <w:szCs w:val="28"/>
          <w:lang w:val="lv-LV"/>
        </w:rPr>
        <w:t>10</w:t>
      </w:r>
      <w:r w:rsidRPr="00255A3E">
        <w:rPr>
          <w:rFonts w:ascii="Times New Roman" w:hAnsi="Times New Roman" w:cs="Times New Roman"/>
          <w:sz w:val="28"/>
          <w:szCs w:val="28"/>
          <w:lang w:val="lv-LV"/>
        </w:rPr>
        <w:t xml:space="preserve"> darbdienas pirms Eiropas Komisijas noteiktā projektu iesniegšanas termiņa.</w:t>
      </w:r>
      <w:r w:rsidR="0004646B" w:rsidRPr="00255A3E">
        <w:rPr>
          <w:rFonts w:ascii="Times New Roman" w:hAnsi="Times New Roman" w:cs="Times New Roman"/>
          <w:sz w:val="28"/>
          <w:szCs w:val="28"/>
          <w:lang w:val="lv-LV"/>
        </w:rPr>
        <w:t xml:space="preserve"> </w:t>
      </w:r>
    </w:p>
    <w:p w14:paraId="274BD75A" w14:textId="201E4B36" w:rsidR="003B6799" w:rsidRPr="003B6799" w:rsidRDefault="003B6799" w:rsidP="003B6799">
      <w:pPr>
        <w:spacing w:after="0" w:line="240" w:lineRule="auto"/>
        <w:jc w:val="both"/>
        <w:rPr>
          <w:rFonts w:ascii="Times New Roman" w:hAnsi="Times New Roman" w:cs="Times New Roman"/>
          <w:sz w:val="28"/>
          <w:szCs w:val="28"/>
          <w:lang w:val="lv-LV"/>
        </w:rPr>
      </w:pPr>
    </w:p>
    <w:p w14:paraId="68DCD81D" w14:textId="3A108816" w:rsidR="008A0D3A" w:rsidRDefault="008A0D3A"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Projekta iesniegumu uzraudzības iestādē iesniedz vienā eksemplārā papīra veidā</w:t>
      </w:r>
      <w:proofErr w:type="gramStart"/>
      <w:r w:rsidRPr="00255A3E">
        <w:rPr>
          <w:rFonts w:ascii="Times New Roman" w:hAnsi="Times New Roman" w:cs="Times New Roman"/>
          <w:sz w:val="28"/>
          <w:szCs w:val="28"/>
          <w:lang w:val="lv-LV"/>
        </w:rPr>
        <w:t xml:space="preserve"> vai nosūt</w:t>
      </w:r>
      <w:r w:rsidR="00726E89">
        <w:rPr>
          <w:rFonts w:ascii="Times New Roman" w:hAnsi="Times New Roman" w:cs="Times New Roman"/>
          <w:sz w:val="28"/>
          <w:szCs w:val="28"/>
          <w:lang w:val="lv-LV"/>
        </w:rPr>
        <w:t>a</w:t>
      </w:r>
      <w:r w:rsidRPr="00255A3E">
        <w:rPr>
          <w:rFonts w:ascii="Times New Roman" w:hAnsi="Times New Roman" w:cs="Times New Roman"/>
          <w:sz w:val="28"/>
          <w:szCs w:val="28"/>
          <w:lang w:val="lv-LV"/>
        </w:rPr>
        <w:t xml:space="preserve"> to elektroniski uz oficiālo elektroniskā pasta adresi </w:t>
      </w:r>
      <w:proofErr w:type="spellStart"/>
      <w:r w:rsidR="00384177" w:rsidRPr="00617022">
        <w:rPr>
          <w:rFonts w:ascii="Times New Roman" w:hAnsi="Times New Roman" w:cs="Times New Roman"/>
          <w:sz w:val="28"/>
          <w:szCs w:val="28"/>
          <w:lang w:val="lv-LV"/>
        </w:rPr>
        <w:t>satiksmes</w:t>
      </w:r>
      <w:proofErr w:type="gramEnd"/>
      <w:r w:rsidR="00384177" w:rsidRPr="00617022">
        <w:rPr>
          <w:rFonts w:ascii="Times New Roman" w:hAnsi="Times New Roman" w:cs="Times New Roman"/>
          <w:sz w:val="28"/>
          <w:szCs w:val="28"/>
          <w:lang w:val="lv-LV"/>
        </w:rPr>
        <w:t>.ministrija@sam.gov.lv</w:t>
      </w:r>
      <w:proofErr w:type="spellEnd"/>
      <w:r w:rsidRPr="00255A3E">
        <w:rPr>
          <w:rFonts w:ascii="Times New Roman" w:hAnsi="Times New Roman" w:cs="Times New Roman"/>
          <w:sz w:val="28"/>
          <w:szCs w:val="28"/>
          <w:lang w:val="lv-LV"/>
        </w:rPr>
        <w:t>.</w:t>
      </w:r>
      <w:r w:rsidR="00384177" w:rsidRPr="00255A3E">
        <w:rPr>
          <w:rFonts w:ascii="Times New Roman" w:hAnsi="Times New Roman" w:cs="Times New Roman"/>
          <w:sz w:val="28"/>
          <w:szCs w:val="28"/>
          <w:lang w:val="lv-LV"/>
        </w:rPr>
        <w:t xml:space="preserve"> </w:t>
      </w:r>
    </w:p>
    <w:p w14:paraId="16D5F39F" w14:textId="6F39F581" w:rsidR="003B6799" w:rsidRPr="003B6799" w:rsidRDefault="003B6799" w:rsidP="003B6799">
      <w:pPr>
        <w:spacing w:after="0" w:line="240" w:lineRule="auto"/>
        <w:jc w:val="both"/>
        <w:rPr>
          <w:rFonts w:ascii="Times New Roman" w:hAnsi="Times New Roman" w:cs="Times New Roman"/>
          <w:sz w:val="28"/>
          <w:szCs w:val="28"/>
          <w:lang w:val="lv-LV"/>
        </w:rPr>
      </w:pPr>
    </w:p>
    <w:p w14:paraId="7B5BCC3D" w14:textId="6F3545D8" w:rsidR="008A0D3A" w:rsidRDefault="002D67D4"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U</w:t>
      </w:r>
      <w:r w:rsidR="008A0D3A" w:rsidRPr="00255A3E">
        <w:rPr>
          <w:rFonts w:ascii="Times New Roman" w:hAnsi="Times New Roman" w:cs="Times New Roman"/>
          <w:sz w:val="28"/>
          <w:szCs w:val="28"/>
          <w:lang w:val="lv-LV"/>
        </w:rPr>
        <w:t xml:space="preserve">zraudzības iestāde </w:t>
      </w:r>
      <w:r>
        <w:rPr>
          <w:rFonts w:ascii="Times New Roman" w:hAnsi="Times New Roman" w:cs="Times New Roman"/>
          <w:sz w:val="28"/>
          <w:szCs w:val="28"/>
          <w:lang w:val="lv-LV"/>
        </w:rPr>
        <w:t>piecu</w:t>
      </w:r>
      <w:r w:rsidR="008A0D3A" w:rsidRPr="00255A3E">
        <w:rPr>
          <w:rFonts w:ascii="Times New Roman" w:hAnsi="Times New Roman" w:cs="Times New Roman"/>
          <w:sz w:val="28"/>
          <w:szCs w:val="28"/>
          <w:lang w:val="lv-LV"/>
        </w:rPr>
        <w:t xml:space="preserve"> darbdienu laikā </w:t>
      </w:r>
      <w:r w:rsidR="00C17BF9">
        <w:rPr>
          <w:rFonts w:ascii="Times New Roman" w:hAnsi="Times New Roman" w:cs="Times New Roman"/>
          <w:sz w:val="28"/>
          <w:szCs w:val="28"/>
          <w:lang w:val="lv-LV"/>
        </w:rPr>
        <w:t xml:space="preserve">pēc projekta iesnieguma saņemšanas </w:t>
      </w:r>
      <w:r w:rsidR="008A0D3A" w:rsidRPr="00255A3E">
        <w:rPr>
          <w:rFonts w:ascii="Times New Roman" w:hAnsi="Times New Roman" w:cs="Times New Roman"/>
          <w:sz w:val="28"/>
          <w:szCs w:val="28"/>
          <w:lang w:val="lv-LV"/>
        </w:rPr>
        <w:t xml:space="preserve">izvērtē tā atbilstību konkursa nolikuma prasībām, nozares attīstības stratēģijai un pamatnostādnēm, kā arī pārliecinās, </w:t>
      </w:r>
      <w:proofErr w:type="gramStart"/>
      <w:r w:rsidR="002404B9">
        <w:rPr>
          <w:rFonts w:ascii="Times New Roman" w:hAnsi="Times New Roman" w:cs="Times New Roman"/>
          <w:sz w:val="28"/>
          <w:szCs w:val="28"/>
          <w:lang w:val="lv-LV"/>
        </w:rPr>
        <w:t xml:space="preserve">vai </w:t>
      </w:r>
      <w:r w:rsidR="007C326C">
        <w:rPr>
          <w:rFonts w:ascii="Times New Roman" w:hAnsi="Times New Roman" w:cs="Times New Roman"/>
          <w:sz w:val="28"/>
          <w:szCs w:val="28"/>
          <w:lang w:val="lv-LV"/>
        </w:rPr>
        <w:t>saskaņā ar</w:t>
      </w:r>
      <w:r w:rsidR="002404B9" w:rsidRPr="00255A3E">
        <w:rPr>
          <w:rFonts w:ascii="Times New Roman" w:hAnsi="Times New Roman" w:cs="Times New Roman"/>
          <w:sz w:val="28"/>
          <w:szCs w:val="28"/>
          <w:lang w:val="lv-LV"/>
        </w:rPr>
        <w:t xml:space="preserve"> Eiropas infrastruktūras savienošanas instrumenta projektu uzraudzības likuma 9.</w:t>
      </w:r>
      <w:r w:rsidR="002404B9">
        <w:rPr>
          <w:rFonts w:ascii="Times New Roman" w:hAnsi="Times New Roman" w:cs="Times New Roman"/>
          <w:sz w:val="28"/>
          <w:szCs w:val="28"/>
          <w:lang w:val="lv-LV"/>
        </w:rPr>
        <w:t> </w:t>
      </w:r>
      <w:r w:rsidR="002404B9" w:rsidRPr="00255A3E">
        <w:rPr>
          <w:rFonts w:ascii="Times New Roman" w:hAnsi="Times New Roman" w:cs="Times New Roman"/>
          <w:sz w:val="28"/>
          <w:szCs w:val="28"/>
          <w:lang w:val="lv-LV"/>
        </w:rPr>
        <w:t>panta treš</w:t>
      </w:r>
      <w:r w:rsidR="007C326C">
        <w:rPr>
          <w:rFonts w:ascii="Times New Roman" w:hAnsi="Times New Roman" w:cs="Times New Roman"/>
          <w:sz w:val="28"/>
          <w:szCs w:val="28"/>
          <w:lang w:val="lv-LV"/>
        </w:rPr>
        <w:t>o</w:t>
      </w:r>
      <w:r w:rsidR="002404B9" w:rsidRPr="00255A3E">
        <w:rPr>
          <w:rFonts w:ascii="Times New Roman" w:hAnsi="Times New Roman" w:cs="Times New Roman"/>
          <w:sz w:val="28"/>
          <w:szCs w:val="28"/>
          <w:lang w:val="lv-LV"/>
        </w:rPr>
        <w:t xml:space="preserve"> daļ</w:t>
      </w:r>
      <w:r w:rsidR="007C326C">
        <w:rPr>
          <w:rFonts w:ascii="Times New Roman" w:hAnsi="Times New Roman" w:cs="Times New Roman"/>
          <w:sz w:val="28"/>
          <w:szCs w:val="28"/>
          <w:lang w:val="lv-LV"/>
        </w:rPr>
        <w:t>u</w:t>
      </w:r>
      <w:r w:rsidR="002404B9" w:rsidRPr="00255A3E">
        <w:rPr>
          <w:rFonts w:ascii="Times New Roman" w:hAnsi="Times New Roman" w:cs="Times New Roman"/>
          <w:sz w:val="28"/>
          <w:szCs w:val="28"/>
          <w:lang w:val="lv-LV"/>
        </w:rPr>
        <w:t xml:space="preserve"> </w:t>
      </w:r>
      <w:r w:rsidR="008A0D3A" w:rsidRPr="00255A3E">
        <w:rPr>
          <w:rFonts w:ascii="Times New Roman" w:hAnsi="Times New Roman" w:cs="Times New Roman"/>
          <w:sz w:val="28"/>
          <w:szCs w:val="28"/>
          <w:lang w:val="lv-LV"/>
        </w:rPr>
        <w:t xml:space="preserve">projekta iesniegumam pievienots </w:t>
      </w:r>
      <w:r w:rsidR="0095115A" w:rsidRPr="00255A3E">
        <w:rPr>
          <w:rFonts w:ascii="Times New Roman" w:hAnsi="Times New Roman" w:cs="Times New Roman"/>
          <w:sz w:val="28"/>
          <w:szCs w:val="28"/>
          <w:lang w:val="lv-LV"/>
        </w:rPr>
        <w:t xml:space="preserve">Finanšu ministrijas sākotnējais izvērtējums </w:t>
      </w:r>
      <w:r w:rsidR="004278FA" w:rsidRPr="00255A3E">
        <w:rPr>
          <w:rFonts w:ascii="Times New Roman" w:hAnsi="Times New Roman" w:cs="Times New Roman"/>
          <w:sz w:val="28"/>
          <w:szCs w:val="28"/>
          <w:lang w:val="lv-LV"/>
        </w:rPr>
        <w:t>atbilstoši</w:t>
      </w:r>
      <w:proofErr w:type="gramEnd"/>
      <w:r w:rsidR="004278FA" w:rsidRPr="00255A3E">
        <w:rPr>
          <w:rFonts w:ascii="Times New Roman" w:hAnsi="Times New Roman" w:cs="Times New Roman"/>
          <w:sz w:val="28"/>
          <w:szCs w:val="28"/>
          <w:lang w:val="lv-LV"/>
        </w:rPr>
        <w:t xml:space="preserve"> Komercdarbības atbalsta kontroles likuma 10.</w:t>
      </w:r>
      <w:r w:rsidR="00080420">
        <w:rPr>
          <w:rFonts w:ascii="Times New Roman" w:hAnsi="Times New Roman" w:cs="Times New Roman"/>
          <w:sz w:val="28"/>
          <w:szCs w:val="28"/>
          <w:lang w:val="lv-LV"/>
        </w:rPr>
        <w:t> </w:t>
      </w:r>
      <w:r w:rsidR="004278FA" w:rsidRPr="00255A3E">
        <w:rPr>
          <w:rFonts w:ascii="Times New Roman" w:hAnsi="Times New Roman" w:cs="Times New Roman"/>
          <w:sz w:val="28"/>
          <w:szCs w:val="28"/>
          <w:lang w:val="lv-LV"/>
        </w:rPr>
        <w:t>pantam</w:t>
      </w:r>
      <w:r w:rsidR="00037065" w:rsidRPr="00255A3E">
        <w:rPr>
          <w:rFonts w:ascii="Times New Roman" w:hAnsi="Times New Roman" w:cs="Times New Roman"/>
          <w:sz w:val="28"/>
          <w:szCs w:val="28"/>
          <w:lang w:val="lv-LV"/>
        </w:rPr>
        <w:t xml:space="preserve">, kā arī </w:t>
      </w:r>
      <w:r w:rsidR="002404B9">
        <w:rPr>
          <w:rFonts w:ascii="Times New Roman" w:hAnsi="Times New Roman" w:cs="Times New Roman"/>
          <w:sz w:val="28"/>
          <w:szCs w:val="28"/>
          <w:lang w:val="lv-LV"/>
        </w:rPr>
        <w:t>(</w:t>
      </w:r>
      <w:r w:rsidR="00037065" w:rsidRPr="00255A3E">
        <w:rPr>
          <w:rFonts w:ascii="Times New Roman" w:hAnsi="Times New Roman" w:cs="Times New Roman"/>
          <w:sz w:val="28"/>
          <w:szCs w:val="28"/>
          <w:lang w:val="lv-LV"/>
        </w:rPr>
        <w:t>ja attiecināms</w:t>
      </w:r>
      <w:r w:rsidR="002404B9">
        <w:rPr>
          <w:rFonts w:ascii="Times New Roman" w:hAnsi="Times New Roman" w:cs="Times New Roman"/>
          <w:sz w:val="28"/>
          <w:szCs w:val="28"/>
          <w:lang w:val="lv-LV"/>
        </w:rPr>
        <w:t>)</w:t>
      </w:r>
      <w:r w:rsidR="00037065" w:rsidRPr="00255A3E">
        <w:rPr>
          <w:rFonts w:ascii="Times New Roman" w:hAnsi="Times New Roman" w:cs="Times New Roman"/>
          <w:sz w:val="28"/>
          <w:szCs w:val="28"/>
          <w:lang w:val="lv-LV"/>
        </w:rPr>
        <w:t xml:space="preserve"> projekta iesniedzēja sagatavotais izvērtējums par komercdarbības atbalstu projektā</w:t>
      </w:r>
      <w:r w:rsidR="00A63A61" w:rsidRPr="00255A3E">
        <w:rPr>
          <w:rFonts w:ascii="Times New Roman" w:hAnsi="Times New Roman" w:cs="Times New Roman"/>
          <w:sz w:val="28"/>
          <w:szCs w:val="28"/>
          <w:lang w:val="lv-LV"/>
        </w:rPr>
        <w:t xml:space="preserve"> vai</w:t>
      </w:r>
      <w:r w:rsidR="00A63A61" w:rsidRPr="00255A3E">
        <w:rPr>
          <w:sz w:val="28"/>
          <w:szCs w:val="28"/>
          <w:lang w:val="lv-LV"/>
        </w:rPr>
        <w:t xml:space="preserve"> </w:t>
      </w:r>
      <w:r w:rsidR="00A63A61" w:rsidRPr="00255A3E">
        <w:rPr>
          <w:rFonts w:ascii="Times New Roman" w:hAnsi="Times New Roman" w:cs="Times New Roman"/>
          <w:sz w:val="28"/>
          <w:szCs w:val="28"/>
          <w:lang w:val="lv-LV"/>
        </w:rPr>
        <w:t>komercdarbības atbalsta paziņojums</w:t>
      </w:r>
      <w:r w:rsidR="00037065" w:rsidRPr="00255A3E">
        <w:rPr>
          <w:rFonts w:ascii="Times New Roman" w:hAnsi="Times New Roman" w:cs="Times New Roman"/>
          <w:sz w:val="28"/>
          <w:szCs w:val="28"/>
          <w:lang w:val="lv-LV"/>
        </w:rPr>
        <w:t>.</w:t>
      </w:r>
      <w:r w:rsidR="003B6799">
        <w:rPr>
          <w:rFonts w:ascii="Times New Roman" w:hAnsi="Times New Roman" w:cs="Times New Roman"/>
          <w:sz w:val="28"/>
          <w:szCs w:val="28"/>
          <w:lang w:val="lv-LV"/>
        </w:rPr>
        <w:t xml:space="preserve"> </w:t>
      </w:r>
    </w:p>
    <w:p w14:paraId="253B828E" w14:textId="35036749" w:rsidR="003B6799" w:rsidRPr="003B6799" w:rsidRDefault="003B6799" w:rsidP="003B6799">
      <w:pPr>
        <w:spacing w:after="0" w:line="240" w:lineRule="auto"/>
        <w:jc w:val="both"/>
        <w:rPr>
          <w:rFonts w:ascii="Times New Roman" w:hAnsi="Times New Roman" w:cs="Times New Roman"/>
          <w:sz w:val="28"/>
          <w:szCs w:val="28"/>
          <w:lang w:val="lv-LV"/>
        </w:rPr>
      </w:pPr>
    </w:p>
    <w:p w14:paraId="0BB73C18" w14:textId="348B7C7F" w:rsidR="008A0D3A" w:rsidRDefault="008A0D3A"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Ja projekta iesniegums aizpildīts nepilnīgi, uzraudzības iestāde elektroniski informē projekta iesniedzēju par nepieciešamajiem precizējumiem</w:t>
      </w:r>
      <w:r w:rsidR="00CD04B7">
        <w:rPr>
          <w:rFonts w:ascii="Times New Roman" w:hAnsi="Times New Roman" w:cs="Times New Roman"/>
          <w:sz w:val="28"/>
          <w:szCs w:val="28"/>
          <w:lang w:val="lv-LV"/>
        </w:rPr>
        <w:t xml:space="preserve"> un </w:t>
      </w:r>
      <w:r w:rsidRPr="00255A3E">
        <w:rPr>
          <w:rFonts w:ascii="Times New Roman" w:hAnsi="Times New Roman" w:cs="Times New Roman"/>
          <w:sz w:val="28"/>
          <w:szCs w:val="28"/>
          <w:lang w:val="lv-LV"/>
        </w:rPr>
        <w:t>norād</w:t>
      </w:r>
      <w:r w:rsidR="00CD04B7">
        <w:rPr>
          <w:rFonts w:ascii="Times New Roman" w:hAnsi="Times New Roman" w:cs="Times New Roman"/>
          <w:sz w:val="28"/>
          <w:szCs w:val="28"/>
          <w:lang w:val="lv-LV"/>
        </w:rPr>
        <w:t>a</w:t>
      </w:r>
      <w:r w:rsidRPr="00255A3E">
        <w:rPr>
          <w:rFonts w:ascii="Times New Roman" w:hAnsi="Times New Roman" w:cs="Times New Roman"/>
          <w:sz w:val="28"/>
          <w:szCs w:val="28"/>
          <w:lang w:val="lv-LV"/>
        </w:rPr>
        <w:t xml:space="preserve"> precizētā projekta iesnieguma iesniegšanas termiņu. Informācijas pieprasījumu nosūta uz projekta iesniedzēja norādīto elektroniskā pasta adresi.</w:t>
      </w:r>
    </w:p>
    <w:p w14:paraId="765DBDCD" w14:textId="0C061B6D" w:rsidR="003B6799" w:rsidRPr="003B6799" w:rsidRDefault="003B6799" w:rsidP="003B6799">
      <w:pPr>
        <w:spacing w:after="0" w:line="240" w:lineRule="auto"/>
        <w:jc w:val="both"/>
        <w:rPr>
          <w:rFonts w:ascii="Times New Roman" w:hAnsi="Times New Roman" w:cs="Times New Roman"/>
          <w:sz w:val="28"/>
          <w:szCs w:val="28"/>
          <w:lang w:val="lv-LV"/>
        </w:rPr>
      </w:pPr>
    </w:p>
    <w:p w14:paraId="0F8928FB" w14:textId="6156D7D9" w:rsidR="008A0D3A" w:rsidRDefault="008A0D3A"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Ja precizējumi nav nepieciešami, uzraudzības iestāde, nepārsniedzot aģentūras noteikto projektu iesniegšanas termiņu, nosūta projekta iesniedzējam saskaņotu projekta iesniegumu.</w:t>
      </w:r>
    </w:p>
    <w:p w14:paraId="5BA382F6" w14:textId="3D44643D" w:rsidR="003B6799" w:rsidRPr="003B6799" w:rsidRDefault="003B6799" w:rsidP="003B6799">
      <w:pPr>
        <w:spacing w:after="0" w:line="240" w:lineRule="auto"/>
        <w:jc w:val="both"/>
        <w:rPr>
          <w:rFonts w:ascii="Times New Roman" w:hAnsi="Times New Roman" w:cs="Times New Roman"/>
          <w:sz w:val="28"/>
          <w:szCs w:val="28"/>
          <w:lang w:val="lv-LV"/>
        </w:rPr>
      </w:pPr>
    </w:p>
    <w:p w14:paraId="1781AB62" w14:textId="2A9C9F01" w:rsidR="00B33560" w:rsidRPr="00255A3E" w:rsidRDefault="00B33560"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Uzraudzības iestāde </w:t>
      </w:r>
      <w:r w:rsidR="002D67D4">
        <w:rPr>
          <w:rFonts w:ascii="Times New Roman" w:hAnsi="Times New Roman" w:cs="Times New Roman"/>
          <w:sz w:val="28"/>
          <w:szCs w:val="28"/>
          <w:lang w:val="lv-LV"/>
        </w:rPr>
        <w:t>triju</w:t>
      </w:r>
      <w:r w:rsidRPr="00255A3E">
        <w:rPr>
          <w:rFonts w:ascii="Times New Roman" w:hAnsi="Times New Roman" w:cs="Times New Roman"/>
          <w:sz w:val="28"/>
          <w:szCs w:val="28"/>
          <w:lang w:val="lv-LV"/>
        </w:rPr>
        <w:t xml:space="preserve"> darbdienu laikā pēc Eiropas Komisijas publikācijas par EISI projektu konkursa uzsaukum</w:t>
      </w:r>
      <w:r w:rsidR="00384177" w:rsidRPr="00255A3E">
        <w:rPr>
          <w:rFonts w:ascii="Times New Roman" w:hAnsi="Times New Roman" w:cs="Times New Roman"/>
          <w:sz w:val="28"/>
          <w:szCs w:val="28"/>
          <w:lang w:val="lv-LV"/>
        </w:rPr>
        <w:t>a</w:t>
      </w:r>
      <w:r w:rsidRPr="00255A3E">
        <w:rPr>
          <w:rFonts w:ascii="Times New Roman" w:hAnsi="Times New Roman" w:cs="Times New Roman"/>
          <w:sz w:val="28"/>
          <w:szCs w:val="28"/>
          <w:lang w:val="lv-LV"/>
        </w:rPr>
        <w:t xml:space="preserve"> </w:t>
      </w:r>
      <w:r w:rsidR="004114FF" w:rsidRPr="00255A3E">
        <w:rPr>
          <w:rFonts w:ascii="Times New Roman" w:hAnsi="Times New Roman" w:cs="Times New Roman"/>
          <w:sz w:val="28"/>
          <w:szCs w:val="28"/>
          <w:lang w:val="lv-LV"/>
        </w:rPr>
        <w:t>rezultātiem informē par tiem projekt</w:t>
      </w:r>
      <w:r w:rsidR="00646F56" w:rsidRPr="00255A3E">
        <w:rPr>
          <w:rFonts w:ascii="Times New Roman" w:hAnsi="Times New Roman" w:cs="Times New Roman"/>
          <w:sz w:val="28"/>
          <w:szCs w:val="28"/>
          <w:lang w:val="lv-LV"/>
        </w:rPr>
        <w:t>a</w:t>
      </w:r>
      <w:r w:rsidR="004114FF" w:rsidRPr="00255A3E">
        <w:rPr>
          <w:rFonts w:ascii="Times New Roman" w:hAnsi="Times New Roman" w:cs="Times New Roman"/>
          <w:sz w:val="28"/>
          <w:szCs w:val="28"/>
          <w:lang w:val="lv-LV"/>
        </w:rPr>
        <w:t xml:space="preserve"> iesniedzējus.</w:t>
      </w:r>
    </w:p>
    <w:p w14:paraId="1BF5EADF" w14:textId="77777777" w:rsidR="008A0D3A" w:rsidRPr="00255A3E" w:rsidRDefault="008A0D3A" w:rsidP="00255A3E">
      <w:pPr>
        <w:pStyle w:val="ListParagraph"/>
        <w:spacing w:after="0" w:line="240" w:lineRule="auto"/>
        <w:ind w:left="0" w:firstLine="720"/>
        <w:rPr>
          <w:rFonts w:ascii="Times New Roman" w:hAnsi="Times New Roman" w:cs="Times New Roman"/>
          <w:sz w:val="28"/>
          <w:szCs w:val="28"/>
          <w:lang w:val="lv-LV"/>
        </w:rPr>
      </w:pPr>
    </w:p>
    <w:p w14:paraId="44401DA4" w14:textId="2C8659A3" w:rsidR="008A0D3A" w:rsidRPr="003B6799" w:rsidRDefault="003B6799" w:rsidP="003B6799">
      <w:pPr>
        <w:spacing w:after="0" w:line="240" w:lineRule="auto"/>
        <w:jc w:val="center"/>
        <w:rPr>
          <w:rFonts w:ascii="Times New Roman" w:hAnsi="Times New Roman" w:cs="Times New Roman"/>
          <w:b/>
          <w:sz w:val="28"/>
          <w:szCs w:val="28"/>
          <w:lang w:val="lv-LV"/>
        </w:rPr>
      </w:pPr>
      <w:r w:rsidRPr="003B6799">
        <w:rPr>
          <w:rFonts w:ascii="Times New Roman" w:hAnsi="Times New Roman" w:cs="Times New Roman"/>
          <w:b/>
          <w:sz w:val="28"/>
          <w:szCs w:val="28"/>
          <w:lang w:val="lv-LV"/>
        </w:rPr>
        <w:t>IV. </w:t>
      </w:r>
      <w:r w:rsidR="008A0D3A" w:rsidRPr="003B6799">
        <w:rPr>
          <w:rFonts w:ascii="Times New Roman" w:hAnsi="Times New Roman" w:cs="Times New Roman"/>
          <w:b/>
          <w:sz w:val="28"/>
          <w:szCs w:val="28"/>
          <w:lang w:val="lv-LV"/>
        </w:rPr>
        <w:t>Finansēšanas līguma projekts un finansēšanas līguma grozījumi</w:t>
      </w:r>
    </w:p>
    <w:p w14:paraId="6ABDF1FE" w14:textId="77777777" w:rsidR="0016040A" w:rsidRPr="00255A3E" w:rsidRDefault="0016040A" w:rsidP="00255A3E">
      <w:pPr>
        <w:pStyle w:val="ListParagraph"/>
        <w:spacing w:after="0" w:line="240" w:lineRule="auto"/>
        <w:ind w:left="0" w:firstLine="720"/>
        <w:rPr>
          <w:rFonts w:ascii="Times New Roman" w:hAnsi="Times New Roman" w:cs="Times New Roman"/>
          <w:b/>
          <w:sz w:val="28"/>
          <w:szCs w:val="28"/>
          <w:lang w:val="lv-LV"/>
        </w:rPr>
      </w:pPr>
    </w:p>
    <w:p w14:paraId="13F9A02D" w14:textId="21568ABD" w:rsidR="008A0D3A" w:rsidRDefault="008A0D3A"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Pēc pozitīva Eiropas Komisijas lēmuma </w:t>
      </w:r>
      <w:r w:rsidR="00180259">
        <w:rPr>
          <w:rFonts w:ascii="Times New Roman" w:hAnsi="Times New Roman" w:cs="Times New Roman"/>
          <w:sz w:val="28"/>
          <w:szCs w:val="28"/>
          <w:lang w:val="lv-LV"/>
        </w:rPr>
        <w:t>pieņemšanas</w:t>
      </w:r>
      <w:r w:rsidR="00CD04B7">
        <w:rPr>
          <w:rFonts w:ascii="Times New Roman" w:hAnsi="Times New Roman" w:cs="Times New Roman"/>
          <w:sz w:val="28"/>
          <w:szCs w:val="28"/>
          <w:lang w:val="lv-LV"/>
        </w:rPr>
        <w:t xml:space="preserve"> </w:t>
      </w:r>
      <w:r w:rsidRPr="00255A3E">
        <w:rPr>
          <w:rFonts w:ascii="Times New Roman" w:hAnsi="Times New Roman" w:cs="Times New Roman"/>
          <w:sz w:val="28"/>
          <w:szCs w:val="28"/>
          <w:lang w:val="lv-LV"/>
        </w:rPr>
        <w:t>par projekta iesnieguma atbalstīšanu līdzfinansēšanai no EISI līdzekļiem atbalsta saņēmējs slēdz finansēšanas līgumu ar aģentūru.</w:t>
      </w:r>
    </w:p>
    <w:p w14:paraId="4B1029A1" w14:textId="77777777" w:rsidR="003B6799" w:rsidRPr="003B6799" w:rsidRDefault="003B6799" w:rsidP="003B6799">
      <w:pPr>
        <w:spacing w:after="0" w:line="240" w:lineRule="auto"/>
        <w:jc w:val="both"/>
        <w:rPr>
          <w:rFonts w:ascii="Times New Roman" w:hAnsi="Times New Roman" w:cs="Times New Roman"/>
          <w:sz w:val="28"/>
          <w:szCs w:val="28"/>
          <w:lang w:val="lv-LV"/>
        </w:rPr>
      </w:pPr>
    </w:p>
    <w:p w14:paraId="6A829E56" w14:textId="44E3DFAB" w:rsidR="008A0D3A" w:rsidRDefault="00D5732F"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10</w:t>
      </w:r>
      <w:r w:rsidR="008A0D3A" w:rsidRPr="00255A3E">
        <w:rPr>
          <w:rFonts w:ascii="Times New Roman" w:hAnsi="Times New Roman" w:cs="Times New Roman"/>
          <w:sz w:val="28"/>
          <w:szCs w:val="28"/>
          <w:lang w:val="lv-LV"/>
        </w:rPr>
        <w:t xml:space="preserve"> darbdienu laikā pēc finansēšanas līguma vai finansēšanas līguma grozījumu stāšanās spēkā atbalsta saņēmējs elektroniski iesniedz uzraudzības iestādē parakstītu finansēšanas līguma vai finansēšanas līguma grozījumu kopiju, nosūtot to uz oficiālo elektroniskā pasta adresi </w:t>
      </w:r>
      <w:proofErr w:type="spellStart"/>
      <w:r w:rsidR="008B2DB6" w:rsidRPr="00726E89">
        <w:rPr>
          <w:rFonts w:ascii="Times New Roman" w:hAnsi="Times New Roman" w:cs="Times New Roman"/>
          <w:sz w:val="28"/>
          <w:szCs w:val="28"/>
          <w:lang w:val="lv-LV"/>
        </w:rPr>
        <w:t>satiksmes.ministrija@sam.gov.lv</w:t>
      </w:r>
      <w:proofErr w:type="spellEnd"/>
      <w:r w:rsidR="008A0D3A" w:rsidRPr="00255A3E">
        <w:rPr>
          <w:rFonts w:ascii="Times New Roman" w:hAnsi="Times New Roman" w:cs="Times New Roman"/>
          <w:sz w:val="28"/>
          <w:szCs w:val="28"/>
          <w:lang w:val="lv-LV"/>
        </w:rPr>
        <w:t>.</w:t>
      </w:r>
      <w:r w:rsidR="008B2DB6" w:rsidRPr="00255A3E">
        <w:rPr>
          <w:rFonts w:ascii="Times New Roman" w:hAnsi="Times New Roman" w:cs="Times New Roman"/>
          <w:sz w:val="28"/>
          <w:szCs w:val="28"/>
          <w:lang w:val="lv-LV"/>
        </w:rPr>
        <w:t xml:space="preserve"> </w:t>
      </w:r>
    </w:p>
    <w:p w14:paraId="3678117A" w14:textId="2E301EC2" w:rsidR="003B6799" w:rsidRPr="003B6799" w:rsidRDefault="003B6799" w:rsidP="003B6799">
      <w:pPr>
        <w:spacing w:after="0" w:line="240" w:lineRule="auto"/>
        <w:jc w:val="both"/>
        <w:rPr>
          <w:rFonts w:ascii="Times New Roman" w:hAnsi="Times New Roman" w:cs="Times New Roman"/>
          <w:sz w:val="28"/>
          <w:szCs w:val="28"/>
          <w:lang w:val="lv-LV"/>
        </w:rPr>
      </w:pPr>
    </w:p>
    <w:p w14:paraId="300127BA" w14:textId="7122ED4E" w:rsidR="008A0D3A" w:rsidRPr="00255A3E" w:rsidRDefault="008A0D3A"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Ja projekta īstenošanai piešķirts valsts budžeta līdzfinansējums, atbalsta saņēmējs pirms finansēšanas līguma un tā grozījumu iesniegšanas aģentūrā saskaņo to ar uzraudzības iestādi</w:t>
      </w:r>
      <w:r w:rsidR="00CD04B7">
        <w:rPr>
          <w:rFonts w:ascii="Times New Roman" w:hAnsi="Times New Roman" w:cs="Times New Roman"/>
          <w:sz w:val="28"/>
          <w:szCs w:val="28"/>
          <w:lang w:val="lv-LV"/>
        </w:rPr>
        <w:t>:</w:t>
      </w:r>
    </w:p>
    <w:p w14:paraId="375DE649" w14:textId="2A482562" w:rsidR="008A0D3A" w:rsidRPr="00255A3E" w:rsidRDefault="004263F3" w:rsidP="00255A3E">
      <w:pPr>
        <w:pStyle w:val="ListParagraph"/>
        <w:numPr>
          <w:ilvl w:val="1"/>
          <w:numId w:val="1"/>
        </w:numPr>
        <w:tabs>
          <w:tab w:val="left" w:pos="993"/>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u</w:t>
      </w:r>
      <w:r w:rsidR="008A0D3A" w:rsidRPr="00255A3E">
        <w:rPr>
          <w:rFonts w:ascii="Times New Roman" w:hAnsi="Times New Roman" w:cs="Times New Roman"/>
          <w:sz w:val="28"/>
          <w:szCs w:val="28"/>
          <w:lang w:val="lv-LV"/>
        </w:rPr>
        <w:t xml:space="preserve">zraudzības iestāde </w:t>
      </w:r>
      <w:r w:rsidR="00D5732F" w:rsidRPr="00255A3E">
        <w:rPr>
          <w:rFonts w:ascii="Times New Roman" w:hAnsi="Times New Roman" w:cs="Times New Roman"/>
          <w:sz w:val="28"/>
          <w:szCs w:val="28"/>
          <w:lang w:val="lv-LV"/>
        </w:rPr>
        <w:t xml:space="preserve">10 </w:t>
      </w:r>
      <w:r w:rsidR="008A0D3A" w:rsidRPr="00255A3E">
        <w:rPr>
          <w:rFonts w:ascii="Times New Roman" w:hAnsi="Times New Roman" w:cs="Times New Roman"/>
          <w:sz w:val="28"/>
          <w:szCs w:val="28"/>
          <w:lang w:val="lv-LV"/>
        </w:rPr>
        <w:t>darbdienu laikā</w:t>
      </w:r>
      <w:r w:rsidR="00180259">
        <w:rPr>
          <w:rFonts w:ascii="Times New Roman" w:hAnsi="Times New Roman" w:cs="Times New Roman"/>
          <w:sz w:val="28"/>
          <w:szCs w:val="28"/>
          <w:lang w:val="lv-LV"/>
        </w:rPr>
        <w:t xml:space="preserve"> pēc finansēšanas līguma vai tā grozījumu projekta saņemšanas</w:t>
      </w:r>
      <w:r w:rsidR="008A0D3A" w:rsidRPr="00255A3E">
        <w:rPr>
          <w:rFonts w:ascii="Times New Roman" w:hAnsi="Times New Roman" w:cs="Times New Roman"/>
          <w:sz w:val="28"/>
          <w:szCs w:val="28"/>
          <w:lang w:val="lv-LV"/>
        </w:rPr>
        <w:t xml:space="preserve"> izvērtē projekta darbību īstenošanas un finansēšanas nosacījumus, to atbilstību nacionālajiem nozares politiku un valsts budžeta izlietojumu regulējošajiem tiesību aktiem</w:t>
      </w:r>
      <w:r w:rsidR="00FB7114">
        <w:rPr>
          <w:rFonts w:ascii="Times New Roman" w:hAnsi="Times New Roman" w:cs="Times New Roman"/>
          <w:sz w:val="28"/>
          <w:szCs w:val="28"/>
          <w:lang w:val="lv-LV"/>
        </w:rPr>
        <w:t xml:space="preserve"> un</w:t>
      </w:r>
      <w:r w:rsidR="008A0D3A" w:rsidRPr="00255A3E">
        <w:rPr>
          <w:rFonts w:ascii="Times New Roman" w:hAnsi="Times New Roman" w:cs="Times New Roman"/>
          <w:sz w:val="28"/>
          <w:szCs w:val="28"/>
          <w:lang w:val="lv-LV"/>
        </w:rPr>
        <w:t xml:space="preserve"> sniedz atzinumu par finansēšanas līguma vai tā grozījumu projektu</w:t>
      </w:r>
      <w:proofErr w:type="gramStart"/>
      <w:r w:rsidR="00FB7114">
        <w:rPr>
          <w:rFonts w:ascii="Times New Roman" w:hAnsi="Times New Roman" w:cs="Times New Roman"/>
          <w:sz w:val="28"/>
          <w:szCs w:val="28"/>
          <w:lang w:val="lv-LV"/>
        </w:rPr>
        <w:t xml:space="preserve"> un</w:t>
      </w:r>
      <w:proofErr w:type="gramEnd"/>
      <w:r w:rsidR="008A0D3A" w:rsidRPr="00255A3E">
        <w:rPr>
          <w:rFonts w:ascii="Times New Roman" w:hAnsi="Times New Roman" w:cs="Times New Roman"/>
          <w:sz w:val="28"/>
          <w:szCs w:val="28"/>
          <w:lang w:val="lv-LV"/>
        </w:rPr>
        <w:t xml:space="preserve"> nosūt</w:t>
      </w:r>
      <w:r w:rsidR="00FB7114">
        <w:rPr>
          <w:rFonts w:ascii="Times New Roman" w:hAnsi="Times New Roman" w:cs="Times New Roman"/>
          <w:sz w:val="28"/>
          <w:szCs w:val="28"/>
          <w:lang w:val="lv-LV"/>
        </w:rPr>
        <w:t>a</w:t>
      </w:r>
      <w:r w:rsidR="008A0D3A" w:rsidRPr="00255A3E">
        <w:rPr>
          <w:rFonts w:ascii="Times New Roman" w:hAnsi="Times New Roman" w:cs="Times New Roman"/>
          <w:sz w:val="28"/>
          <w:szCs w:val="28"/>
          <w:lang w:val="lv-LV"/>
        </w:rPr>
        <w:t xml:space="preserve"> to uz atbalsta saņēmēja norādīto elektroniskā pasta adresi</w:t>
      </w:r>
      <w:r w:rsidRPr="00255A3E">
        <w:rPr>
          <w:rFonts w:ascii="Times New Roman" w:hAnsi="Times New Roman" w:cs="Times New Roman"/>
          <w:sz w:val="28"/>
          <w:szCs w:val="28"/>
          <w:lang w:val="lv-LV"/>
        </w:rPr>
        <w:t>;</w:t>
      </w:r>
    </w:p>
    <w:p w14:paraId="28583E96" w14:textId="588118BF" w:rsidR="008A0D3A" w:rsidRPr="00255A3E" w:rsidRDefault="004263F3" w:rsidP="00255A3E">
      <w:pPr>
        <w:pStyle w:val="ListParagraph"/>
        <w:numPr>
          <w:ilvl w:val="1"/>
          <w:numId w:val="1"/>
        </w:numPr>
        <w:tabs>
          <w:tab w:val="left" w:pos="993"/>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lastRenderedPageBreak/>
        <w:t>u</w:t>
      </w:r>
      <w:r w:rsidR="008A0D3A" w:rsidRPr="00255A3E">
        <w:rPr>
          <w:rFonts w:ascii="Times New Roman" w:hAnsi="Times New Roman" w:cs="Times New Roman"/>
          <w:sz w:val="28"/>
          <w:szCs w:val="28"/>
          <w:lang w:val="lv-LV"/>
        </w:rPr>
        <w:t xml:space="preserve">zraudzības iestāde </w:t>
      </w:r>
      <w:r w:rsidR="00FB7114">
        <w:rPr>
          <w:rFonts w:ascii="Times New Roman" w:hAnsi="Times New Roman" w:cs="Times New Roman"/>
          <w:sz w:val="28"/>
          <w:szCs w:val="28"/>
          <w:lang w:val="lv-LV"/>
        </w:rPr>
        <w:t>atbilstoši</w:t>
      </w:r>
      <w:r w:rsidR="008A0D3A" w:rsidRPr="00255A3E">
        <w:rPr>
          <w:rFonts w:ascii="Times New Roman" w:hAnsi="Times New Roman" w:cs="Times New Roman"/>
          <w:sz w:val="28"/>
          <w:szCs w:val="28"/>
          <w:lang w:val="lv-LV"/>
        </w:rPr>
        <w:t xml:space="preserve"> kompetence</w:t>
      </w:r>
      <w:r w:rsidR="00FB7114">
        <w:rPr>
          <w:rFonts w:ascii="Times New Roman" w:hAnsi="Times New Roman" w:cs="Times New Roman"/>
          <w:sz w:val="28"/>
          <w:szCs w:val="28"/>
          <w:lang w:val="lv-LV"/>
        </w:rPr>
        <w:t>i</w:t>
      </w:r>
      <w:r w:rsidR="008A0D3A" w:rsidRPr="00255A3E">
        <w:rPr>
          <w:rFonts w:ascii="Times New Roman" w:hAnsi="Times New Roman" w:cs="Times New Roman"/>
          <w:sz w:val="28"/>
          <w:szCs w:val="28"/>
          <w:lang w:val="lv-LV"/>
        </w:rPr>
        <w:t xml:space="preserve"> var ierosināt precizē</w:t>
      </w:r>
      <w:r w:rsidR="00FB7114">
        <w:rPr>
          <w:rFonts w:ascii="Times New Roman" w:hAnsi="Times New Roman" w:cs="Times New Roman"/>
          <w:sz w:val="28"/>
          <w:szCs w:val="28"/>
          <w:lang w:val="lv-LV"/>
        </w:rPr>
        <w:t>t</w:t>
      </w:r>
      <w:r w:rsidR="008A0D3A" w:rsidRPr="00255A3E">
        <w:rPr>
          <w:rFonts w:ascii="Times New Roman" w:hAnsi="Times New Roman" w:cs="Times New Roman"/>
          <w:sz w:val="28"/>
          <w:szCs w:val="28"/>
          <w:lang w:val="lv-LV"/>
        </w:rPr>
        <w:t xml:space="preserve"> finansēšanas līguma vai tā grozījumu projekt</w:t>
      </w:r>
      <w:r w:rsidR="00FB7114">
        <w:rPr>
          <w:rFonts w:ascii="Times New Roman" w:hAnsi="Times New Roman" w:cs="Times New Roman"/>
          <w:sz w:val="28"/>
          <w:szCs w:val="28"/>
          <w:lang w:val="lv-LV"/>
        </w:rPr>
        <w:t>u</w:t>
      </w:r>
      <w:r w:rsidR="008A0D3A" w:rsidRPr="00255A3E">
        <w:rPr>
          <w:rFonts w:ascii="Times New Roman" w:hAnsi="Times New Roman" w:cs="Times New Roman"/>
          <w:sz w:val="28"/>
          <w:szCs w:val="28"/>
          <w:lang w:val="lv-LV"/>
        </w:rPr>
        <w:t>, par minētajiem ierosinājumiem informējot atbalsta saņēmēju un aģentūru.</w:t>
      </w:r>
    </w:p>
    <w:p w14:paraId="5C65BF95" w14:textId="77777777" w:rsidR="008A0D3A" w:rsidRPr="00255A3E" w:rsidRDefault="008A0D3A" w:rsidP="00255A3E">
      <w:pPr>
        <w:pStyle w:val="ListParagraph"/>
        <w:spacing w:after="0" w:line="240" w:lineRule="auto"/>
        <w:ind w:left="0" w:firstLine="720"/>
        <w:rPr>
          <w:rFonts w:ascii="Times New Roman" w:hAnsi="Times New Roman" w:cs="Times New Roman"/>
          <w:sz w:val="28"/>
          <w:szCs w:val="28"/>
          <w:lang w:val="lv-LV"/>
        </w:rPr>
      </w:pPr>
    </w:p>
    <w:p w14:paraId="46738EB8" w14:textId="2E0407CB" w:rsidR="008A0D3A" w:rsidRPr="003B6799" w:rsidRDefault="003B6799" w:rsidP="003B6799">
      <w:pPr>
        <w:spacing w:after="0" w:line="240" w:lineRule="auto"/>
        <w:jc w:val="center"/>
        <w:rPr>
          <w:rFonts w:ascii="Times New Roman" w:hAnsi="Times New Roman" w:cs="Times New Roman"/>
          <w:b/>
          <w:sz w:val="28"/>
          <w:szCs w:val="28"/>
          <w:lang w:val="lv-LV"/>
        </w:rPr>
      </w:pPr>
      <w:r w:rsidRPr="003B6799">
        <w:rPr>
          <w:rFonts w:ascii="Times New Roman" w:hAnsi="Times New Roman" w:cs="Times New Roman"/>
          <w:b/>
          <w:sz w:val="28"/>
          <w:szCs w:val="28"/>
          <w:lang w:val="lv-LV"/>
        </w:rPr>
        <w:t>V. </w:t>
      </w:r>
      <w:r w:rsidR="008A0D3A" w:rsidRPr="003B6799">
        <w:rPr>
          <w:rFonts w:ascii="Times New Roman" w:hAnsi="Times New Roman" w:cs="Times New Roman"/>
          <w:b/>
          <w:sz w:val="28"/>
          <w:szCs w:val="28"/>
          <w:lang w:val="lv-LV"/>
        </w:rPr>
        <w:t>Projektu īstenošanas uzraudzība</w:t>
      </w:r>
    </w:p>
    <w:p w14:paraId="5A370FA5" w14:textId="77777777" w:rsidR="008A0D3A" w:rsidRPr="00255A3E" w:rsidRDefault="008A0D3A" w:rsidP="00255A3E">
      <w:pPr>
        <w:pStyle w:val="ListParagraph"/>
        <w:spacing w:after="0" w:line="240" w:lineRule="auto"/>
        <w:ind w:left="0" w:firstLine="720"/>
        <w:rPr>
          <w:rFonts w:ascii="Times New Roman" w:hAnsi="Times New Roman" w:cs="Times New Roman"/>
          <w:b/>
          <w:sz w:val="28"/>
          <w:szCs w:val="28"/>
          <w:lang w:val="lv-LV"/>
        </w:rPr>
      </w:pPr>
    </w:p>
    <w:p w14:paraId="33515622" w14:textId="2CCEEFBA" w:rsidR="001135D5" w:rsidRDefault="00F7452C"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Uzraudzības iestāde nodrošina Eiropas Komisijas apstiprināto</w:t>
      </w:r>
      <w:r w:rsidR="00FB7114">
        <w:rPr>
          <w:rFonts w:ascii="Times New Roman" w:hAnsi="Times New Roman" w:cs="Times New Roman"/>
          <w:sz w:val="28"/>
          <w:szCs w:val="28"/>
          <w:lang w:val="lv-LV"/>
        </w:rPr>
        <w:t xml:space="preserve"> </w:t>
      </w:r>
      <w:r w:rsidR="00FB7114" w:rsidRPr="00255A3E">
        <w:rPr>
          <w:rFonts w:ascii="Times New Roman" w:hAnsi="Times New Roman" w:cs="Times New Roman"/>
          <w:sz w:val="28"/>
          <w:szCs w:val="28"/>
          <w:lang w:val="lv-LV"/>
        </w:rPr>
        <w:t>Latvijas teritorijā īstenot</w:t>
      </w:r>
      <w:r w:rsidR="00FB7114">
        <w:rPr>
          <w:rFonts w:ascii="Times New Roman" w:hAnsi="Times New Roman" w:cs="Times New Roman"/>
          <w:sz w:val="28"/>
          <w:szCs w:val="28"/>
          <w:lang w:val="lv-LV"/>
        </w:rPr>
        <w:t>o</w:t>
      </w:r>
      <w:r w:rsidR="00FB7114" w:rsidRPr="00255A3E">
        <w:rPr>
          <w:rFonts w:ascii="Times New Roman" w:hAnsi="Times New Roman" w:cs="Times New Roman"/>
          <w:sz w:val="28"/>
          <w:szCs w:val="28"/>
          <w:lang w:val="lv-LV"/>
        </w:rPr>
        <w:t xml:space="preserve"> </w:t>
      </w:r>
      <w:r w:rsidRPr="00255A3E">
        <w:rPr>
          <w:rFonts w:ascii="Times New Roman" w:hAnsi="Times New Roman" w:cs="Times New Roman"/>
          <w:sz w:val="28"/>
          <w:szCs w:val="28"/>
          <w:lang w:val="lv-LV"/>
        </w:rPr>
        <w:t>EISI projektu uzraudzību atbilstoši Eiropas infrastruktūras savienošanas instrumenta projektu uzraudzības likumam</w:t>
      </w:r>
      <w:r w:rsidR="001135D5" w:rsidRPr="00255A3E">
        <w:rPr>
          <w:rFonts w:ascii="Times New Roman" w:hAnsi="Times New Roman" w:cs="Times New Roman"/>
          <w:sz w:val="28"/>
          <w:szCs w:val="28"/>
          <w:lang w:val="lv-LV"/>
        </w:rPr>
        <w:t>.</w:t>
      </w:r>
    </w:p>
    <w:p w14:paraId="2620C29E" w14:textId="77777777" w:rsidR="003B6799" w:rsidRPr="00255A3E" w:rsidRDefault="003B6799" w:rsidP="003B6799">
      <w:pPr>
        <w:pStyle w:val="ListParagraph"/>
        <w:spacing w:after="0" w:line="240" w:lineRule="auto"/>
        <w:jc w:val="both"/>
        <w:rPr>
          <w:rFonts w:ascii="Times New Roman" w:hAnsi="Times New Roman" w:cs="Times New Roman"/>
          <w:sz w:val="28"/>
          <w:szCs w:val="28"/>
          <w:lang w:val="lv-LV"/>
        </w:rPr>
      </w:pPr>
    </w:p>
    <w:p w14:paraId="74EB9E3C" w14:textId="3A75D168" w:rsidR="00783C2F" w:rsidRDefault="000B2311"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Uzraudzības iestāde informē aģentūru par apstākļiem, kas tai kavē nodrošināt </w:t>
      </w:r>
      <w:r w:rsidR="000663E1" w:rsidRPr="00255A3E">
        <w:rPr>
          <w:rFonts w:ascii="Times New Roman" w:hAnsi="Times New Roman" w:cs="Times New Roman"/>
          <w:sz w:val="28"/>
          <w:szCs w:val="28"/>
          <w:lang w:val="lv-LV"/>
        </w:rPr>
        <w:t>Eiropas Parlamenta un Padomes 2013.</w:t>
      </w:r>
      <w:r w:rsidR="00FB7114">
        <w:rPr>
          <w:rFonts w:ascii="Times New Roman" w:hAnsi="Times New Roman" w:cs="Times New Roman"/>
          <w:sz w:val="28"/>
          <w:szCs w:val="28"/>
          <w:lang w:val="lv-LV"/>
        </w:rPr>
        <w:t> </w:t>
      </w:r>
      <w:r w:rsidR="000663E1" w:rsidRPr="00255A3E">
        <w:rPr>
          <w:rFonts w:ascii="Times New Roman" w:hAnsi="Times New Roman" w:cs="Times New Roman"/>
          <w:sz w:val="28"/>
          <w:szCs w:val="28"/>
          <w:lang w:val="lv-LV"/>
        </w:rPr>
        <w:t>gada 11.</w:t>
      </w:r>
      <w:r w:rsidR="00FB7114">
        <w:rPr>
          <w:rFonts w:ascii="Times New Roman" w:hAnsi="Times New Roman" w:cs="Times New Roman"/>
          <w:sz w:val="28"/>
          <w:szCs w:val="28"/>
          <w:lang w:val="lv-LV"/>
        </w:rPr>
        <w:t> </w:t>
      </w:r>
      <w:r w:rsidR="000663E1" w:rsidRPr="00255A3E">
        <w:rPr>
          <w:rFonts w:ascii="Times New Roman" w:hAnsi="Times New Roman" w:cs="Times New Roman"/>
          <w:sz w:val="28"/>
          <w:szCs w:val="28"/>
          <w:lang w:val="lv-LV"/>
        </w:rPr>
        <w:t>decembra Regulas (ES) Nr.</w:t>
      </w:r>
      <w:r w:rsidR="00FB7114">
        <w:rPr>
          <w:rFonts w:ascii="Times New Roman" w:hAnsi="Times New Roman" w:cs="Times New Roman"/>
          <w:sz w:val="28"/>
          <w:szCs w:val="28"/>
          <w:lang w:val="lv-LV"/>
        </w:rPr>
        <w:t> </w:t>
      </w:r>
      <w:r w:rsidR="000663E1" w:rsidRPr="00255A3E">
        <w:rPr>
          <w:rFonts w:ascii="Times New Roman" w:hAnsi="Times New Roman" w:cs="Times New Roman"/>
          <w:sz w:val="28"/>
          <w:szCs w:val="28"/>
          <w:lang w:val="lv-LV"/>
        </w:rPr>
        <w:t>1316/2013, ar ko izveido Eiropas infrastruktūras savienošanas instrumentu, groza Regulu (EK) Nr.</w:t>
      </w:r>
      <w:r w:rsidR="00FB7114">
        <w:rPr>
          <w:rFonts w:ascii="Times New Roman" w:hAnsi="Times New Roman" w:cs="Times New Roman"/>
          <w:sz w:val="28"/>
          <w:szCs w:val="28"/>
          <w:lang w:val="lv-LV"/>
        </w:rPr>
        <w:t> </w:t>
      </w:r>
      <w:r w:rsidR="000663E1" w:rsidRPr="00255A3E">
        <w:rPr>
          <w:rFonts w:ascii="Times New Roman" w:hAnsi="Times New Roman" w:cs="Times New Roman"/>
          <w:sz w:val="28"/>
          <w:szCs w:val="28"/>
          <w:lang w:val="lv-LV"/>
        </w:rPr>
        <w:t>913/2010 un atceļ Regulu (EK) Nr.</w:t>
      </w:r>
      <w:r w:rsidR="00FB7114">
        <w:rPr>
          <w:rFonts w:ascii="Times New Roman" w:hAnsi="Times New Roman" w:cs="Times New Roman"/>
          <w:sz w:val="28"/>
          <w:szCs w:val="28"/>
          <w:lang w:val="lv-LV"/>
        </w:rPr>
        <w:t> </w:t>
      </w:r>
      <w:r w:rsidR="000663E1" w:rsidRPr="00255A3E">
        <w:rPr>
          <w:rFonts w:ascii="Times New Roman" w:hAnsi="Times New Roman" w:cs="Times New Roman"/>
          <w:sz w:val="28"/>
          <w:szCs w:val="28"/>
          <w:lang w:val="lv-LV"/>
        </w:rPr>
        <w:t xml:space="preserve">680/2007 un Regulu </w:t>
      </w:r>
      <w:proofErr w:type="gramStart"/>
      <w:r w:rsidR="000663E1" w:rsidRPr="00255A3E">
        <w:rPr>
          <w:rFonts w:ascii="Times New Roman" w:hAnsi="Times New Roman" w:cs="Times New Roman"/>
          <w:sz w:val="28"/>
          <w:szCs w:val="28"/>
          <w:lang w:val="lv-LV"/>
        </w:rPr>
        <w:t>(</w:t>
      </w:r>
      <w:proofErr w:type="gramEnd"/>
      <w:r w:rsidR="000663E1" w:rsidRPr="00255A3E">
        <w:rPr>
          <w:rFonts w:ascii="Times New Roman" w:hAnsi="Times New Roman" w:cs="Times New Roman"/>
          <w:sz w:val="28"/>
          <w:szCs w:val="28"/>
          <w:lang w:val="lv-LV"/>
        </w:rPr>
        <w:t>EK) Nr.</w:t>
      </w:r>
      <w:r w:rsidR="00FB7114">
        <w:rPr>
          <w:rFonts w:ascii="Times New Roman" w:hAnsi="Times New Roman" w:cs="Times New Roman"/>
          <w:sz w:val="28"/>
          <w:szCs w:val="28"/>
          <w:lang w:val="lv-LV"/>
        </w:rPr>
        <w:t> </w:t>
      </w:r>
      <w:r w:rsidR="000663E1" w:rsidRPr="00255A3E">
        <w:rPr>
          <w:rFonts w:ascii="Times New Roman" w:hAnsi="Times New Roman" w:cs="Times New Roman"/>
          <w:sz w:val="28"/>
          <w:szCs w:val="28"/>
          <w:lang w:val="lv-LV"/>
        </w:rPr>
        <w:t>67/2010</w:t>
      </w:r>
      <w:r w:rsidR="0073434C">
        <w:rPr>
          <w:rFonts w:ascii="Times New Roman" w:hAnsi="Times New Roman" w:cs="Times New Roman"/>
          <w:sz w:val="28"/>
          <w:szCs w:val="28"/>
          <w:lang w:val="lv-LV"/>
        </w:rPr>
        <w:t>,</w:t>
      </w:r>
      <w:r w:rsidR="000663E1" w:rsidRPr="00255A3E">
        <w:rPr>
          <w:rFonts w:ascii="Times New Roman" w:hAnsi="Times New Roman" w:cs="Times New Roman"/>
          <w:sz w:val="28"/>
          <w:szCs w:val="28"/>
          <w:lang w:val="lv-LV"/>
        </w:rPr>
        <w:t xml:space="preserve"> </w:t>
      </w:r>
      <w:r w:rsidRPr="00255A3E">
        <w:rPr>
          <w:rFonts w:ascii="Times New Roman" w:hAnsi="Times New Roman" w:cs="Times New Roman"/>
          <w:sz w:val="28"/>
          <w:szCs w:val="28"/>
          <w:lang w:val="lv-LV"/>
        </w:rPr>
        <w:t>22.</w:t>
      </w:r>
      <w:r w:rsidR="00FB7114">
        <w:rPr>
          <w:rFonts w:ascii="Times New Roman" w:hAnsi="Times New Roman" w:cs="Times New Roman"/>
          <w:sz w:val="28"/>
          <w:szCs w:val="28"/>
          <w:lang w:val="lv-LV"/>
        </w:rPr>
        <w:t> </w:t>
      </w:r>
      <w:r w:rsidRPr="00255A3E">
        <w:rPr>
          <w:rFonts w:ascii="Times New Roman" w:hAnsi="Times New Roman" w:cs="Times New Roman"/>
          <w:sz w:val="28"/>
          <w:szCs w:val="28"/>
          <w:lang w:val="lv-LV"/>
        </w:rPr>
        <w:t>pantā noteiktās funkc</w:t>
      </w:r>
      <w:r w:rsidR="003B6799">
        <w:rPr>
          <w:rFonts w:ascii="Times New Roman" w:hAnsi="Times New Roman" w:cs="Times New Roman"/>
          <w:sz w:val="28"/>
          <w:szCs w:val="28"/>
          <w:lang w:val="lv-LV"/>
        </w:rPr>
        <w:t>ijas.</w:t>
      </w:r>
    </w:p>
    <w:p w14:paraId="1A9DC316" w14:textId="3602A480" w:rsidR="003B6799" w:rsidRPr="003B6799" w:rsidRDefault="003B6799" w:rsidP="003B6799">
      <w:pPr>
        <w:spacing w:after="0" w:line="240" w:lineRule="auto"/>
        <w:jc w:val="both"/>
        <w:rPr>
          <w:rFonts w:ascii="Times New Roman" w:hAnsi="Times New Roman" w:cs="Times New Roman"/>
          <w:sz w:val="28"/>
          <w:szCs w:val="28"/>
          <w:lang w:val="lv-LV"/>
        </w:rPr>
      </w:pPr>
    </w:p>
    <w:p w14:paraId="52622267" w14:textId="6CDBFDF7" w:rsidR="001135D5" w:rsidRDefault="001135D5"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Atbalsta saņēmējs sagatavo projekta īstenošanas pārskatu</w:t>
      </w:r>
      <w:r w:rsidR="00FB7114">
        <w:rPr>
          <w:rFonts w:ascii="Times New Roman" w:hAnsi="Times New Roman" w:cs="Times New Roman"/>
          <w:sz w:val="28"/>
          <w:szCs w:val="28"/>
          <w:lang w:val="lv-LV"/>
        </w:rPr>
        <w:t xml:space="preserve"> un</w:t>
      </w:r>
      <w:r w:rsidRPr="00255A3E">
        <w:rPr>
          <w:rFonts w:ascii="Times New Roman" w:hAnsi="Times New Roman" w:cs="Times New Roman"/>
          <w:sz w:val="28"/>
          <w:szCs w:val="28"/>
          <w:lang w:val="lv-LV"/>
        </w:rPr>
        <w:t xml:space="preserve"> starpposma un noslēguma maksājuma pieprasījumus atbilstoši finansēšanas līguma prasībām un iesniedz tos pārbaudei uzraudzības iestād</w:t>
      </w:r>
      <w:r w:rsidR="00FB7114">
        <w:rPr>
          <w:rFonts w:ascii="Times New Roman" w:hAnsi="Times New Roman" w:cs="Times New Roman"/>
          <w:sz w:val="28"/>
          <w:szCs w:val="28"/>
          <w:lang w:val="lv-LV"/>
        </w:rPr>
        <w:t>ē</w:t>
      </w:r>
      <w:r w:rsidRPr="00255A3E">
        <w:rPr>
          <w:rFonts w:ascii="Times New Roman" w:hAnsi="Times New Roman" w:cs="Times New Roman"/>
          <w:sz w:val="28"/>
          <w:szCs w:val="28"/>
          <w:lang w:val="lv-LV"/>
        </w:rPr>
        <w:t xml:space="preserve"> kopā ar apliecinājumu (1.</w:t>
      </w:r>
      <w:r w:rsidR="00FB7114">
        <w:rPr>
          <w:rFonts w:ascii="Times New Roman" w:hAnsi="Times New Roman" w:cs="Times New Roman"/>
          <w:sz w:val="28"/>
          <w:szCs w:val="28"/>
          <w:lang w:val="lv-LV"/>
        </w:rPr>
        <w:t> </w:t>
      </w:r>
      <w:r w:rsidRPr="00255A3E">
        <w:rPr>
          <w:rFonts w:ascii="Times New Roman" w:hAnsi="Times New Roman" w:cs="Times New Roman"/>
          <w:sz w:val="28"/>
          <w:szCs w:val="28"/>
          <w:lang w:val="lv-LV"/>
        </w:rPr>
        <w:t>pielikums).</w:t>
      </w:r>
    </w:p>
    <w:p w14:paraId="36C03821" w14:textId="2943DA6C" w:rsidR="007F7F89" w:rsidRPr="007F7F89" w:rsidRDefault="007F7F89" w:rsidP="007F7F89">
      <w:pPr>
        <w:spacing w:after="0" w:line="240" w:lineRule="auto"/>
        <w:jc w:val="both"/>
        <w:rPr>
          <w:rFonts w:ascii="Times New Roman" w:hAnsi="Times New Roman" w:cs="Times New Roman"/>
          <w:sz w:val="28"/>
          <w:szCs w:val="28"/>
          <w:lang w:val="lv-LV"/>
        </w:rPr>
      </w:pPr>
    </w:p>
    <w:p w14:paraId="152B211D" w14:textId="17861D32" w:rsidR="000F7EFE" w:rsidRPr="00255A3E" w:rsidRDefault="000F7EFE"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Atbalsta saņēmēj</w:t>
      </w:r>
      <w:r w:rsidR="00737AD2" w:rsidRPr="00255A3E">
        <w:rPr>
          <w:rFonts w:ascii="Times New Roman" w:hAnsi="Times New Roman" w:cs="Times New Roman"/>
          <w:sz w:val="28"/>
          <w:szCs w:val="28"/>
          <w:lang w:val="lv-LV"/>
        </w:rPr>
        <w:t>s</w:t>
      </w:r>
      <w:r w:rsidRPr="00255A3E">
        <w:rPr>
          <w:rFonts w:ascii="Times New Roman" w:hAnsi="Times New Roman" w:cs="Times New Roman"/>
          <w:sz w:val="28"/>
          <w:szCs w:val="28"/>
          <w:lang w:val="lv-LV"/>
        </w:rPr>
        <w:t xml:space="preserve"> </w:t>
      </w:r>
      <w:r w:rsidR="00737AD2" w:rsidRPr="00255A3E">
        <w:rPr>
          <w:rFonts w:ascii="Times New Roman" w:hAnsi="Times New Roman" w:cs="Times New Roman"/>
          <w:sz w:val="28"/>
          <w:szCs w:val="28"/>
          <w:lang w:val="lv-LV"/>
        </w:rPr>
        <w:t xml:space="preserve">pēc </w:t>
      </w:r>
      <w:r w:rsidR="00383433" w:rsidRPr="00255A3E">
        <w:rPr>
          <w:rFonts w:ascii="Times New Roman" w:hAnsi="Times New Roman" w:cs="Times New Roman"/>
          <w:sz w:val="28"/>
          <w:szCs w:val="28"/>
          <w:lang w:val="lv-LV"/>
        </w:rPr>
        <w:t xml:space="preserve">uzraudzības iestādes </w:t>
      </w:r>
      <w:r w:rsidR="00737AD2" w:rsidRPr="00255A3E">
        <w:rPr>
          <w:rFonts w:ascii="Times New Roman" w:hAnsi="Times New Roman" w:cs="Times New Roman"/>
          <w:sz w:val="28"/>
          <w:szCs w:val="28"/>
          <w:lang w:val="lv-LV"/>
        </w:rPr>
        <w:t>pieprasījuma</w:t>
      </w:r>
      <w:r w:rsidR="00383433" w:rsidRPr="00255A3E">
        <w:rPr>
          <w:rFonts w:ascii="Times New Roman" w:hAnsi="Times New Roman" w:cs="Times New Roman"/>
          <w:sz w:val="28"/>
          <w:szCs w:val="28"/>
          <w:lang w:val="lv-LV"/>
        </w:rPr>
        <w:t xml:space="preserve"> iesnie</w:t>
      </w:r>
      <w:r w:rsidR="00737AD2" w:rsidRPr="00255A3E">
        <w:rPr>
          <w:rFonts w:ascii="Times New Roman" w:hAnsi="Times New Roman" w:cs="Times New Roman"/>
          <w:sz w:val="28"/>
          <w:szCs w:val="28"/>
          <w:lang w:val="lv-LV"/>
        </w:rPr>
        <w:t>dz</w:t>
      </w:r>
      <w:r w:rsidR="00383433" w:rsidRPr="00255A3E">
        <w:rPr>
          <w:rFonts w:ascii="Times New Roman" w:hAnsi="Times New Roman" w:cs="Times New Roman"/>
          <w:sz w:val="28"/>
          <w:szCs w:val="28"/>
          <w:lang w:val="lv-LV"/>
        </w:rPr>
        <w:t xml:space="preserve"> </w:t>
      </w:r>
      <w:r w:rsidR="00D92ECB" w:rsidRPr="00255A3E">
        <w:rPr>
          <w:rFonts w:ascii="Times New Roman" w:hAnsi="Times New Roman" w:cs="Times New Roman"/>
          <w:sz w:val="28"/>
          <w:szCs w:val="28"/>
          <w:lang w:val="lv-LV"/>
        </w:rPr>
        <w:t xml:space="preserve">uzraudzības iestādē </w:t>
      </w:r>
      <w:r w:rsidR="00383433" w:rsidRPr="00255A3E">
        <w:rPr>
          <w:rFonts w:ascii="Times New Roman" w:hAnsi="Times New Roman" w:cs="Times New Roman"/>
          <w:sz w:val="28"/>
          <w:szCs w:val="28"/>
          <w:lang w:val="lv-LV"/>
        </w:rPr>
        <w:t xml:space="preserve">ar projekta īstenošanu saistītos dokumentus projekta īstenošanas laikā un </w:t>
      </w:r>
      <w:r w:rsidR="00DB28C8" w:rsidRPr="00255A3E">
        <w:rPr>
          <w:rFonts w:ascii="Times New Roman" w:hAnsi="Times New Roman" w:cs="Times New Roman"/>
          <w:sz w:val="28"/>
          <w:szCs w:val="28"/>
          <w:lang w:val="lv-LV"/>
        </w:rPr>
        <w:t>pēc projekta īstenošanas atbilstoši finansēšanas līgumā noteiktajam projekta dokumentācijas uzglabāšanas termiņam</w:t>
      </w:r>
      <w:r w:rsidR="00383433" w:rsidRPr="00255A3E">
        <w:rPr>
          <w:rFonts w:ascii="Times New Roman" w:hAnsi="Times New Roman" w:cs="Times New Roman"/>
          <w:sz w:val="28"/>
          <w:szCs w:val="28"/>
          <w:lang w:val="lv-LV"/>
        </w:rPr>
        <w:t>.</w:t>
      </w:r>
    </w:p>
    <w:p w14:paraId="19CEB145" w14:textId="77777777" w:rsidR="00BE6325" w:rsidRPr="00255A3E" w:rsidRDefault="00BE6325" w:rsidP="00255A3E">
      <w:pPr>
        <w:pStyle w:val="ListParagraph"/>
        <w:spacing w:after="0" w:line="240" w:lineRule="auto"/>
        <w:ind w:left="0" w:firstLine="720"/>
        <w:jc w:val="both"/>
        <w:rPr>
          <w:rFonts w:ascii="Times New Roman" w:hAnsi="Times New Roman" w:cs="Times New Roman"/>
          <w:sz w:val="28"/>
          <w:szCs w:val="28"/>
          <w:lang w:val="lv-LV"/>
        </w:rPr>
      </w:pPr>
    </w:p>
    <w:p w14:paraId="29737477" w14:textId="1D981710" w:rsidR="00BE6325" w:rsidRPr="007F7F89" w:rsidRDefault="007F7F89" w:rsidP="007F7F89">
      <w:pPr>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VI. </w:t>
      </w:r>
      <w:r w:rsidR="00BE6325" w:rsidRPr="007F7F89">
        <w:rPr>
          <w:rFonts w:ascii="Times New Roman" w:hAnsi="Times New Roman" w:cs="Times New Roman"/>
          <w:b/>
          <w:sz w:val="28"/>
          <w:szCs w:val="28"/>
          <w:lang w:val="lv-LV"/>
        </w:rPr>
        <w:t>Projekta īstenošanas pārskata iesniegšana un saskaņošana</w:t>
      </w:r>
    </w:p>
    <w:p w14:paraId="4D47CF3F" w14:textId="77777777" w:rsidR="00BE6325" w:rsidRPr="00255A3E" w:rsidRDefault="00BE6325" w:rsidP="00726E89">
      <w:pPr>
        <w:pStyle w:val="ListParagraph"/>
        <w:tabs>
          <w:tab w:val="left" w:pos="1134"/>
        </w:tabs>
        <w:spacing w:after="0" w:line="240" w:lineRule="auto"/>
        <w:ind w:left="0" w:firstLine="720"/>
        <w:rPr>
          <w:rFonts w:ascii="Times New Roman" w:hAnsi="Times New Roman" w:cs="Times New Roman"/>
          <w:sz w:val="28"/>
          <w:szCs w:val="28"/>
          <w:lang w:val="lv-LV"/>
        </w:rPr>
      </w:pPr>
    </w:p>
    <w:p w14:paraId="56E691CE" w14:textId="5D38DAD6" w:rsidR="0072127D" w:rsidRDefault="0072127D"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Atbalsta saņēmējs līdz kārtējā gada 10.</w:t>
      </w:r>
      <w:r w:rsidR="007F7F89">
        <w:rPr>
          <w:rFonts w:ascii="Times New Roman" w:hAnsi="Times New Roman" w:cs="Times New Roman"/>
          <w:sz w:val="28"/>
          <w:szCs w:val="28"/>
          <w:lang w:val="lv-LV"/>
        </w:rPr>
        <w:t> </w:t>
      </w:r>
      <w:r w:rsidRPr="00255A3E">
        <w:rPr>
          <w:rFonts w:ascii="Times New Roman" w:hAnsi="Times New Roman" w:cs="Times New Roman"/>
          <w:sz w:val="28"/>
          <w:szCs w:val="28"/>
          <w:lang w:val="lv-LV"/>
        </w:rPr>
        <w:t>martam iesniedz uzraudzības iestādē saskaņošanai projekta īstenošanas pārskatu par pārskata periodā īstenotajām darbībām un veiktajiem izdevumiem.</w:t>
      </w:r>
    </w:p>
    <w:p w14:paraId="69302812" w14:textId="77777777" w:rsidR="007F7F89" w:rsidRPr="00255A3E" w:rsidRDefault="007F7F89" w:rsidP="007F7F89">
      <w:pPr>
        <w:pStyle w:val="ListParagraph"/>
        <w:spacing w:after="0" w:line="240" w:lineRule="auto"/>
        <w:jc w:val="both"/>
        <w:rPr>
          <w:rFonts w:ascii="Times New Roman" w:hAnsi="Times New Roman" w:cs="Times New Roman"/>
          <w:sz w:val="28"/>
          <w:szCs w:val="28"/>
          <w:lang w:val="lv-LV"/>
        </w:rPr>
      </w:pPr>
    </w:p>
    <w:p w14:paraId="66747795" w14:textId="3C1FB08E" w:rsidR="001135D5" w:rsidRDefault="001135D5"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Atbalsta saņēmējs, kam projekta īstenošanai piešķirts valsts budžeta līdzfinansējums, projekta īstenošanas pārskatam pievieno izvērstu informāciju par pārskata periodā veiktajiem attiecināmajiem izdevumiem (2.</w:t>
      </w:r>
      <w:r w:rsidR="007F7F89">
        <w:rPr>
          <w:rFonts w:ascii="Times New Roman" w:hAnsi="Times New Roman" w:cs="Times New Roman"/>
          <w:sz w:val="28"/>
          <w:szCs w:val="28"/>
          <w:lang w:val="lv-LV"/>
        </w:rPr>
        <w:t> </w:t>
      </w:r>
      <w:r w:rsidRPr="00255A3E">
        <w:rPr>
          <w:rFonts w:ascii="Times New Roman" w:hAnsi="Times New Roman" w:cs="Times New Roman"/>
          <w:sz w:val="28"/>
          <w:szCs w:val="28"/>
          <w:lang w:val="lv-LV"/>
        </w:rPr>
        <w:t>pielikums).</w:t>
      </w:r>
    </w:p>
    <w:p w14:paraId="26C513F9" w14:textId="639EA021" w:rsidR="007F7F89" w:rsidRPr="007F7F89" w:rsidRDefault="007F7F89" w:rsidP="007F7F89">
      <w:pPr>
        <w:spacing w:after="0" w:line="240" w:lineRule="auto"/>
        <w:jc w:val="both"/>
        <w:rPr>
          <w:rFonts w:ascii="Times New Roman" w:hAnsi="Times New Roman" w:cs="Times New Roman"/>
          <w:sz w:val="28"/>
          <w:szCs w:val="28"/>
          <w:lang w:val="lv-LV"/>
        </w:rPr>
      </w:pPr>
    </w:p>
    <w:p w14:paraId="1D1C709D" w14:textId="347FCF46" w:rsidR="001135D5" w:rsidRDefault="001135D5"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Uzraudzības iestāde </w:t>
      </w:r>
      <w:r w:rsidR="00AE618D" w:rsidRPr="00255A3E">
        <w:rPr>
          <w:rFonts w:ascii="Times New Roman" w:hAnsi="Times New Roman" w:cs="Times New Roman"/>
          <w:sz w:val="28"/>
          <w:szCs w:val="28"/>
          <w:lang w:val="lv-LV"/>
        </w:rPr>
        <w:t>10</w:t>
      </w:r>
      <w:r w:rsidRPr="00255A3E">
        <w:rPr>
          <w:rFonts w:ascii="Times New Roman" w:hAnsi="Times New Roman" w:cs="Times New Roman"/>
          <w:sz w:val="28"/>
          <w:szCs w:val="28"/>
          <w:lang w:val="lv-LV"/>
        </w:rPr>
        <w:t xml:space="preserve"> darbdienu laikā izvērtē projekta īstenošanas pārskatā sniegto informāciju</w:t>
      </w:r>
      <w:r w:rsidR="00D524C3">
        <w:rPr>
          <w:rFonts w:ascii="Times New Roman" w:hAnsi="Times New Roman" w:cs="Times New Roman"/>
          <w:sz w:val="28"/>
          <w:szCs w:val="28"/>
          <w:lang w:val="lv-LV"/>
        </w:rPr>
        <w:t xml:space="preserve"> un</w:t>
      </w:r>
      <w:r w:rsidRPr="00255A3E">
        <w:rPr>
          <w:rFonts w:ascii="Times New Roman" w:hAnsi="Times New Roman" w:cs="Times New Roman"/>
          <w:sz w:val="28"/>
          <w:szCs w:val="28"/>
          <w:lang w:val="lv-LV"/>
        </w:rPr>
        <w:t xml:space="preserve"> pārbaud</w:t>
      </w:r>
      <w:r w:rsidR="00D524C3">
        <w:rPr>
          <w:rFonts w:ascii="Times New Roman" w:hAnsi="Times New Roman" w:cs="Times New Roman"/>
          <w:sz w:val="28"/>
          <w:szCs w:val="28"/>
          <w:lang w:val="lv-LV"/>
        </w:rPr>
        <w:t>a</w:t>
      </w:r>
      <w:r w:rsidRPr="00255A3E">
        <w:rPr>
          <w:rFonts w:ascii="Times New Roman" w:hAnsi="Times New Roman" w:cs="Times New Roman"/>
          <w:sz w:val="28"/>
          <w:szCs w:val="28"/>
          <w:lang w:val="lv-LV"/>
        </w:rPr>
        <w:t xml:space="preserve"> projekta īstenošanas un finansējuma izlietojuma atbilstību finansēšanas līguma nosacījumiem.</w:t>
      </w:r>
    </w:p>
    <w:p w14:paraId="4A230229" w14:textId="22A72DC5" w:rsidR="007F7F89" w:rsidRPr="007F7F89" w:rsidRDefault="007F7F89" w:rsidP="007F7F89">
      <w:pPr>
        <w:spacing w:after="0" w:line="240" w:lineRule="auto"/>
        <w:jc w:val="both"/>
        <w:rPr>
          <w:rFonts w:ascii="Times New Roman" w:hAnsi="Times New Roman" w:cs="Times New Roman"/>
          <w:sz w:val="28"/>
          <w:szCs w:val="28"/>
          <w:lang w:val="lv-LV"/>
        </w:rPr>
      </w:pPr>
    </w:p>
    <w:p w14:paraId="6718F693" w14:textId="1403608E" w:rsidR="00E34831" w:rsidRDefault="00DB28C8"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Ja projekta īstenošanas pārskatā sniegtā informācija atbilst finansēšanas līguma nosacījumiem, uzraudzības iestāde sniedz apliecinājumu </w:t>
      </w:r>
      <w:r w:rsidR="009423C2">
        <w:rPr>
          <w:rFonts w:ascii="Times New Roman" w:hAnsi="Times New Roman" w:cs="Times New Roman"/>
          <w:sz w:val="28"/>
          <w:szCs w:val="28"/>
          <w:lang w:val="lv-LV"/>
        </w:rPr>
        <w:t xml:space="preserve">uz noteikta parauga </w:t>
      </w:r>
      <w:r w:rsidRPr="00255A3E">
        <w:rPr>
          <w:rFonts w:ascii="Times New Roman" w:hAnsi="Times New Roman" w:cs="Times New Roman"/>
          <w:sz w:val="28"/>
          <w:szCs w:val="28"/>
          <w:lang w:val="lv-LV"/>
        </w:rPr>
        <w:t>aģentūras veidlapas</w:t>
      </w:r>
      <w:r w:rsidR="00E34831" w:rsidRPr="00255A3E">
        <w:rPr>
          <w:rFonts w:ascii="Times New Roman" w:hAnsi="Times New Roman" w:cs="Times New Roman"/>
          <w:sz w:val="28"/>
          <w:szCs w:val="28"/>
          <w:lang w:val="lv-LV"/>
        </w:rPr>
        <w:t>.</w:t>
      </w:r>
    </w:p>
    <w:p w14:paraId="75479FC8" w14:textId="547131DA" w:rsidR="007F7F89" w:rsidRPr="007F7F89" w:rsidRDefault="007F7F89" w:rsidP="007F7F89">
      <w:pPr>
        <w:spacing w:after="0" w:line="240" w:lineRule="auto"/>
        <w:jc w:val="both"/>
        <w:rPr>
          <w:rFonts w:ascii="Times New Roman" w:hAnsi="Times New Roman" w:cs="Times New Roman"/>
          <w:sz w:val="28"/>
          <w:szCs w:val="28"/>
          <w:lang w:val="lv-LV"/>
        </w:rPr>
      </w:pPr>
    </w:p>
    <w:p w14:paraId="1C4DFF5E" w14:textId="6E07235F" w:rsidR="00586D25" w:rsidRDefault="00586D25"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lastRenderedPageBreak/>
        <w:t xml:space="preserve">Ja </w:t>
      </w:r>
      <w:r w:rsidR="0083558E" w:rsidRPr="00255A3E">
        <w:rPr>
          <w:rFonts w:ascii="Times New Roman" w:hAnsi="Times New Roman" w:cs="Times New Roman"/>
          <w:sz w:val="28"/>
          <w:szCs w:val="28"/>
          <w:lang w:val="lv-LV"/>
        </w:rPr>
        <w:t>u</w:t>
      </w:r>
      <w:r w:rsidRPr="00255A3E">
        <w:rPr>
          <w:rFonts w:ascii="Times New Roman" w:hAnsi="Times New Roman" w:cs="Times New Roman"/>
          <w:sz w:val="28"/>
          <w:szCs w:val="28"/>
          <w:lang w:val="lv-LV"/>
        </w:rPr>
        <w:t xml:space="preserve">zraudzības iestāde projekta īstenošanas pārskatā konstatē nepilnības, atbalsta saņēmējam ir pienākums </w:t>
      </w:r>
      <w:r w:rsidR="00F43F62" w:rsidRPr="00255A3E">
        <w:rPr>
          <w:rFonts w:ascii="Times New Roman" w:hAnsi="Times New Roman" w:cs="Times New Roman"/>
          <w:sz w:val="28"/>
          <w:szCs w:val="28"/>
          <w:lang w:val="lv-LV"/>
        </w:rPr>
        <w:t>uzraudzības iestādes noteiktajā termiņā šīs nepilnības novērst, iesniedzot uzraudzības iestādei skaidrojumus, papildu</w:t>
      </w:r>
      <w:r w:rsidR="00F43F62">
        <w:rPr>
          <w:rFonts w:ascii="Times New Roman" w:hAnsi="Times New Roman" w:cs="Times New Roman"/>
          <w:sz w:val="28"/>
          <w:szCs w:val="28"/>
          <w:lang w:val="lv-LV"/>
        </w:rPr>
        <w:t xml:space="preserve"> informāciju un dokumentāciju</w:t>
      </w:r>
      <w:r w:rsidR="007F7F89">
        <w:rPr>
          <w:rFonts w:ascii="Times New Roman" w:hAnsi="Times New Roman" w:cs="Times New Roman"/>
          <w:sz w:val="28"/>
          <w:szCs w:val="28"/>
          <w:lang w:val="lv-LV"/>
        </w:rPr>
        <w:t xml:space="preserve">. </w:t>
      </w:r>
    </w:p>
    <w:p w14:paraId="4C0CE795" w14:textId="130164FB" w:rsidR="007F7F89" w:rsidRPr="007F7F89" w:rsidRDefault="007F7F89" w:rsidP="007F7F89">
      <w:pPr>
        <w:spacing w:after="0" w:line="240" w:lineRule="auto"/>
        <w:jc w:val="both"/>
        <w:rPr>
          <w:rFonts w:ascii="Times New Roman" w:hAnsi="Times New Roman" w:cs="Times New Roman"/>
          <w:sz w:val="28"/>
          <w:szCs w:val="28"/>
          <w:lang w:val="lv-LV"/>
        </w:rPr>
      </w:pPr>
    </w:p>
    <w:p w14:paraId="3C938774" w14:textId="378BA2C9" w:rsidR="00B35EF8" w:rsidRDefault="00B35EF8"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Ja atbalsta saņēmējs uzraudzības iestādes noteiktajā termiņā nenovērš konstatētās nepilnības, uzraudzības iestāde nesniedz apliecinājumu un informē par to aģentūru.</w:t>
      </w:r>
    </w:p>
    <w:p w14:paraId="02F0DC4E" w14:textId="6CC75CAC" w:rsidR="007F7F89" w:rsidRPr="007F7F89" w:rsidRDefault="007F7F89" w:rsidP="007F7F89">
      <w:pPr>
        <w:spacing w:after="0" w:line="240" w:lineRule="auto"/>
        <w:jc w:val="both"/>
        <w:rPr>
          <w:rFonts w:ascii="Times New Roman" w:hAnsi="Times New Roman" w:cs="Times New Roman"/>
          <w:sz w:val="28"/>
          <w:szCs w:val="28"/>
          <w:lang w:val="lv-LV"/>
        </w:rPr>
      </w:pPr>
    </w:p>
    <w:p w14:paraId="51D798CE" w14:textId="4252C78C" w:rsidR="000C546E" w:rsidRPr="00255A3E" w:rsidRDefault="00D9737F"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Atbalsta saņēmējs 10 darbdienu laikā pēc informācijas saņemšanas no aģentūras par projekta īstenošanas pārskata izvērtējumu iesniedz šo informāciju uzraudzības iestādē</w:t>
      </w:r>
      <w:r w:rsidR="000C546E" w:rsidRPr="00255A3E">
        <w:rPr>
          <w:rFonts w:ascii="Times New Roman" w:hAnsi="Times New Roman" w:cs="Times New Roman"/>
          <w:sz w:val="28"/>
          <w:szCs w:val="28"/>
          <w:lang w:val="lv-LV"/>
        </w:rPr>
        <w:t>.</w:t>
      </w:r>
    </w:p>
    <w:p w14:paraId="570DEB0E" w14:textId="77777777" w:rsidR="008022F3" w:rsidRPr="00255A3E" w:rsidRDefault="008022F3" w:rsidP="00255A3E">
      <w:pPr>
        <w:pStyle w:val="ListParagraph"/>
        <w:spacing w:after="0" w:line="240" w:lineRule="auto"/>
        <w:ind w:left="0" w:firstLine="720"/>
        <w:jc w:val="both"/>
        <w:rPr>
          <w:rFonts w:ascii="Times New Roman" w:hAnsi="Times New Roman" w:cs="Times New Roman"/>
          <w:sz w:val="28"/>
          <w:szCs w:val="28"/>
          <w:lang w:val="lv-LV"/>
        </w:rPr>
      </w:pPr>
    </w:p>
    <w:p w14:paraId="4BFF5838" w14:textId="7690E2FD" w:rsidR="008022F3" w:rsidRPr="007F7F89" w:rsidRDefault="007F7F89" w:rsidP="007F7F89">
      <w:pPr>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VII. </w:t>
      </w:r>
      <w:r w:rsidR="008022F3" w:rsidRPr="007F7F89">
        <w:rPr>
          <w:rFonts w:ascii="Times New Roman" w:hAnsi="Times New Roman" w:cs="Times New Roman"/>
          <w:b/>
          <w:sz w:val="28"/>
          <w:szCs w:val="28"/>
          <w:lang w:val="lv-LV"/>
        </w:rPr>
        <w:t>Starpposma maksājuma pieprasījuma iesniegšana un saskaņošana</w:t>
      </w:r>
    </w:p>
    <w:p w14:paraId="1DE837E9" w14:textId="77777777" w:rsidR="008022F3" w:rsidRPr="00255A3E" w:rsidRDefault="008022F3" w:rsidP="00255A3E">
      <w:pPr>
        <w:pStyle w:val="ListParagraph"/>
        <w:spacing w:after="0" w:line="240" w:lineRule="auto"/>
        <w:ind w:left="0" w:firstLine="720"/>
        <w:rPr>
          <w:rFonts w:ascii="Times New Roman" w:hAnsi="Times New Roman" w:cs="Times New Roman"/>
          <w:b/>
          <w:sz w:val="28"/>
          <w:szCs w:val="28"/>
          <w:lang w:val="lv-LV"/>
        </w:rPr>
      </w:pPr>
    </w:p>
    <w:p w14:paraId="70B597C5" w14:textId="72685C7C" w:rsidR="001135D5" w:rsidRDefault="001135D5"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Atbalsta saņēmējs</w:t>
      </w:r>
      <w:r w:rsidR="00AB1306" w:rsidRPr="00255A3E">
        <w:rPr>
          <w:rFonts w:ascii="Times New Roman" w:hAnsi="Times New Roman" w:cs="Times New Roman"/>
          <w:sz w:val="28"/>
          <w:szCs w:val="28"/>
          <w:lang w:val="lv-LV"/>
        </w:rPr>
        <w:t>, kam piešķirts valsts budžeta līdzfinansējums,</w:t>
      </w:r>
      <w:r w:rsidR="007F7F89">
        <w:rPr>
          <w:rFonts w:ascii="Times New Roman" w:hAnsi="Times New Roman" w:cs="Times New Roman"/>
          <w:sz w:val="28"/>
          <w:szCs w:val="28"/>
          <w:lang w:val="lv-LV"/>
        </w:rPr>
        <w:t xml:space="preserve"> </w:t>
      </w:r>
      <w:r w:rsidRPr="00255A3E">
        <w:rPr>
          <w:rFonts w:ascii="Times New Roman" w:hAnsi="Times New Roman" w:cs="Times New Roman"/>
          <w:sz w:val="28"/>
          <w:szCs w:val="28"/>
          <w:lang w:val="lv-LV"/>
        </w:rPr>
        <w:t xml:space="preserve">pēc finansēšanas līgumā noteiktā pārskata perioda beigām, bet ne vēlāk kā </w:t>
      </w:r>
      <w:r w:rsidR="0098663F" w:rsidRPr="00255A3E">
        <w:rPr>
          <w:rFonts w:ascii="Times New Roman" w:hAnsi="Times New Roman" w:cs="Times New Roman"/>
          <w:sz w:val="28"/>
          <w:szCs w:val="28"/>
          <w:lang w:val="lv-LV"/>
        </w:rPr>
        <w:t>1</w:t>
      </w:r>
      <w:r w:rsidR="00EF0DF1" w:rsidRPr="00255A3E">
        <w:rPr>
          <w:rFonts w:ascii="Times New Roman" w:hAnsi="Times New Roman" w:cs="Times New Roman"/>
          <w:sz w:val="28"/>
          <w:szCs w:val="28"/>
          <w:lang w:val="lv-LV"/>
        </w:rPr>
        <w:t>5</w:t>
      </w:r>
      <w:r w:rsidR="00D524C3">
        <w:rPr>
          <w:rFonts w:ascii="Times New Roman" w:hAnsi="Times New Roman" w:cs="Times New Roman"/>
          <w:sz w:val="28"/>
          <w:szCs w:val="28"/>
          <w:lang w:val="lv-LV"/>
        </w:rPr>
        <w:t> </w:t>
      </w:r>
      <w:r w:rsidRPr="00255A3E">
        <w:rPr>
          <w:rFonts w:ascii="Times New Roman" w:hAnsi="Times New Roman" w:cs="Times New Roman"/>
          <w:sz w:val="28"/>
          <w:szCs w:val="28"/>
          <w:lang w:val="lv-LV"/>
        </w:rPr>
        <w:t>darbdienas pirms aģentūras noteiktā iesniegšanas termiņa, iesniedz starpposma maksājuma pieprasījumu uzraudzības iestādē saskaņošanai.</w:t>
      </w:r>
    </w:p>
    <w:p w14:paraId="1F67C824" w14:textId="77777777" w:rsidR="007F7F89" w:rsidRPr="007F7F89" w:rsidRDefault="007F7F89" w:rsidP="007F7F89">
      <w:pPr>
        <w:spacing w:after="0" w:line="240" w:lineRule="auto"/>
        <w:jc w:val="both"/>
        <w:rPr>
          <w:rFonts w:ascii="Times New Roman" w:hAnsi="Times New Roman" w:cs="Times New Roman"/>
          <w:sz w:val="28"/>
          <w:szCs w:val="28"/>
          <w:lang w:val="lv-LV"/>
        </w:rPr>
      </w:pPr>
    </w:p>
    <w:p w14:paraId="018C4E44" w14:textId="7258BB19" w:rsidR="001135D5" w:rsidRDefault="001135D5"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Atbalsta saņēmējs </w:t>
      </w:r>
      <w:r w:rsidR="003D0A42" w:rsidRPr="00255A3E">
        <w:rPr>
          <w:rFonts w:ascii="Times New Roman" w:hAnsi="Times New Roman" w:cs="Times New Roman"/>
          <w:sz w:val="28"/>
          <w:szCs w:val="28"/>
          <w:lang w:val="lv-LV"/>
        </w:rPr>
        <w:t xml:space="preserve">saskaņā ar finansēšanas līguma prasībām </w:t>
      </w:r>
      <w:r w:rsidRPr="00255A3E">
        <w:rPr>
          <w:rFonts w:ascii="Times New Roman" w:hAnsi="Times New Roman" w:cs="Times New Roman"/>
          <w:sz w:val="28"/>
          <w:szCs w:val="28"/>
          <w:lang w:val="lv-LV"/>
        </w:rPr>
        <w:t xml:space="preserve">starpposma maksājuma pieprasījumam pievieno neatkarīga auditora atzinumu </w:t>
      </w:r>
      <w:r w:rsidR="008771A7" w:rsidRPr="00255A3E">
        <w:rPr>
          <w:rFonts w:ascii="Times New Roman" w:hAnsi="Times New Roman" w:cs="Times New Roman"/>
          <w:sz w:val="28"/>
          <w:szCs w:val="28"/>
          <w:lang w:val="lv-LV"/>
        </w:rPr>
        <w:t>par starpposma maksājuma pieprasījumā ietverto izdevumu attiecināmību</w:t>
      </w:r>
      <w:r w:rsidR="00536C4C" w:rsidRPr="00255A3E">
        <w:rPr>
          <w:rFonts w:ascii="Times New Roman" w:hAnsi="Times New Roman" w:cs="Times New Roman"/>
          <w:sz w:val="28"/>
          <w:szCs w:val="28"/>
          <w:lang w:val="lv-LV"/>
        </w:rPr>
        <w:t>.</w:t>
      </w:r>
    </w:p>
    <w:p w14:paraId="510E93C2" w14:textId="3775BA60" w:rsidR="007F7F89" w:rsidRPr="007F7F89" w:rsidRDefault="007F7F89" w:rsidP="007F7F89">
      <w:pPr>
        <w:spacing w:after="0" w:line="240" w:lineRule="auto"/>
        <w:jc w:val="both"/>
        <w:rPr>
          <w:rFonts w:ascii="Times New Roman" w:hAnsi="Times New Roman" w:cs="Times New Roman"/>
          <w:sz w:val="28"/>
          <w:szCs w:val="28"/>
          <w:lang w:val="lv-LV"/>
        </w:rPr>
      </w:pPr>
    </w:p>
    <w:p w14:paraId="7EA3372E" w14:textId="4B427CF9" w:rsidR="001135D5" w:rsidRDefault="00744F15"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Uzraudzības iestāde 10 darbdienu laikā izvērtē starpposma maksājuma pieprasījumu, pārbauda tā atbilstību finansēšanas līguma nosacījumiem, atbilstību projekta īstenošanas pārskatā sniegtajiem datiem un pārliecinās, vai ir pievienots šo noteikumu 3</w:t>
      </w:r>
      <w:r w:rsidR="00BF756F" w:rsidRPr="00255A3E">
        <w:rPr>
          <w:rFonts w:ascii="Times New Roman" w:hAnsi="Times New Roman" w:cs="Times New Roman"/>
          <w:sz w:val="28"/>
          <w:szCs w:val="28"/>
          <w:lang w:val="lv-LV"/>
        </w:rPr>
        <w:t>2</w:t>
      </w:r>
      <w:r w:rsidRPr="00255A3E">
        <w:rPr>
          <w:rFonts w:ascii="Times New Roman" w:hAnsi="Times New Roman" w:cs="Times New Roman"/>
          <w:sz w:val="28"/>
          <w:szCs w:val="28"/>
          <w:lang w:val="lv-LV"/>
        </w:rPr>
        <w:t>.</w:t>
      </w:r>
      <w:r w:rsidR="00D524C3">
        <w:rPr>
          <w:rFonts w:ascii="Times New Roman" w:hAnsi="Times New Roman" w:cs="Times New Roman"/>
          <w:sz w:val="28"/>
          <w:szCs w:val="28"/>
          <w:lang w:val="lv-LV"/>
        </w:rPr>
        <w:t> </w:t>
      </w:r>
      <w:r w:rsidRPr="00255A3E">
        <w:rPr>
          <w:rFonts w:ascii="Times New Roman" w:hAnsi="Times New Roman" w:cs="Times New Roman"/>
          <w:sz w:val="28"/>
          <w:szCs w:val="28"/>
          <w:lang w:val="lv-LV"/>
        </w:rPr>
        <w:t>punktā minētais auditora atzinums</w:t>
      </w:r>
      <w:r w:rsidR="001135D5" w:rsidRPr="00255A3E">
        <w:rPr>
          <w:rFonts w:ascii="Times New Roman" w:hAnsi="Times New Roman" w:cs="Times New Roman"/>
          <w:sz w:val="28"/>
          <w:szCs w:val="28"/>
          <w:lang w:val="lv-LV"/>
        </w:rPr>
        <w:t>.</w:t>
      </w:r>
    </w:p>
    <w:p w14:paraId="3A6B5784" w14:textId="51C329E6" w:rsidR="007F7F89" w:rsidRPr="007F7F89" w:rsidRDefault="007F7F89" w:rsidP="007F7F89">
      <w:pPr>
        <w:spacing w:after="0" w:line="240" w:lineRule="auto"/>
        <w:jc w:val="both"/>
        <w:rPr>
          <w:rFonts w:ascii="Times New Roman" w:hAnsi="Times New Roman" w:cs="Times New Roman"/>
          <w:sz w:val="28"/>
          <w:szCs w:val="28"/>
          <w:lang w:val="lv-LV"/>
        </w:rPr>
      </w:pPr>
    </w:p>
    <w:p w14:paraId="5688CD8E" w14:textId="472B3040" w:rsidR="00DC4746" w:rsidRDefault="003D0A42"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Ja </w:t>
      </w:r>
      <w:r w:rsidR="00DC4746" w:rsidRPr="00255A3E">
        <w:rPr>
          <w:rFonts w:ascii="Times New Roman" w:hAnsi="Times New Roman" w:cs="Times New Roman"/>
          <w:sz w:val="28"/>
          <w:szCs w:val="28"/>
          <w:lang w:val="lv-LV"/>
        </w:rPr>
        <w:t xml:space="preserve">starpposma maksājuma pieprasījumā sniegtā informācija atbilst finansēšanas līguma nosacījumiem, uzraudzības iestāde </w:t>
      </w:r>
      <w:r w:rsidR="007C4151" w:rsidRPr="00255A3E">
        <w:rPr>
          <w:rFonts w:ascii="Times New Roman" w:hAnsi="Times New Roman" w:cs="Times New Roman"/>
          <w:sz w:val="28"/>
          <w:szCs w:val="28"/>
          <w:lang w:val="lv-LV"/>
        </w:rPr>
        <w:t>elektroniski informē atbalsta saņēmēju par maksājuma pieprasījuma saskaņošanu</w:t>
      </w:r>
      <w:r w:rsidR="00DC4746" w:rsidRPr="00255A3E">
        <w:rPr>
          <w:rFonts w:ascii="Times New Roman" w:hAnsi="Times New Roman" w:cs="Times New Roman"/>
          <w:sz w:val="28"/>
          <w:szCs w:val="28"/>
          <w:lang w:val="lv-LV"/>
        </w:rPr>
        <w:t>.</w:t>
      </w:r>
    </w:p>
    <w:p w14:paraId="5EE6DCF7" w14:textId="5D107806" w:rsidR="007F7F89" w:rsidRPr="007F7F89" w:rsidRDefault="007F7F89" w:rsidP="007F7F89">
      <w:pPr>
        <w:spacing w:after="0" w:line="240" w:lineRule="auto"/>
        <w:jc w:val="both"/>
        <w:rPr>
          <w:rFonts w:ascii="Times New Roman" w:hAnsi="Times New Roman" w:cs="Times New Roman"/>
          <w:sz w:val="28"/>
          <w:szCs w:val="28"/>
          <w:lang w:val="lv-LV"/>
        </w:rPr>
      </w:pPr>
    </w:p>
    <w:p w14:paraId="2039E484" w14:textId="41B2B6DE" w:rsidR="00A142AB" w:rsidRDefault="00A142AB"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Ja uzraudzības iestāde starpposma maksājuma pieprasījumā konstatē nepilnības, atbalsta saņēmējam ir pienākums uzraudzības iestādes noteiktajā termiņā šīs nepilnības novērst, iesniedzot uzraudzības iestādei skaidrojumus, papildu</w:t>
      </w:r>
      <w:r w:rsidR="007F7F89">
        <w:rPr>
          <w:rFonts w:ascii="Times New Roman" w:hAnsi="Times New Roman" w:cs="Times New Roman"/>
          <w:sz w:val="28"/>
          <w:szCs w:val="28"/>
          <w:lang w:val="lv-LV"/>
        </w:rPr>
        <w:t xml:space="preserve"> informāciju un dokumentāciju. </w:t>
      </w:r>
    </w:p>
    <w:p w14:paraId="001E2FFB" w14:textId="1DFBF673" w:rsidR="007F7F89" w:rsidRPr="007F7F89" w:rsidRDefault="007F7F89" w:rsidP="007F7F89">
      <w:pPr>
        <w:spacing w:after="0" w:line="240" w:lineRule="auto"/>
        <w:jc w:val="both"/>
        <w:rPr>
          <w:rFonts w:ascii="Times New Roman" w:hAnsi="Times New Roman" w:cs="Times New Roman"/>
          <w:sz w:val="28"/>
          <w:szCs w:val="28"/>
          <w:lang w:val="lv-LV"/>
        </w:rPr>
      </w:pPr>
    </w:p>
    <w:p w14:paraId="72DB6F66" w14:textId="662A5318" w:rsidR="00A142AB" w:rsidRDefault="00A142AB"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Ja atbalsta saņēmējs uzraudzības iestādes noteiktajā termiņā nenovērš konstatētās nepilnības, uzraudzības iestāde </w:t>
      </w:r>
      <w:r w:rsidR="00E2789D" w:rsidRPr="00255A3E">
        <w:rPr>
          <w:rFonts w:ascii="Times New Roman" w:hAnsi="Times New Roman" w:cs="Times New Roman"/>
          <w:sz w:val="28"/>
          <w:szCs w:val="28"/>
          <w:lang w:val="lv-LV"/>
        </w:rPr>
        <w:t>informē</w:t>
      </w:r>
      <w:r w:rsidR="000B10B9" w:rsidRPr="00255A3E">
        <w:rPr>
          <w:rFonts w:ascii="Times New Roman" w:hAnsi="Times New Roman" w:cs="Times New Roman"/>
          <w:sz w:val="28"/>
          <w:szCs w:val="28"/>
          <w:lang w:val="lv-LV"/>
        </w:rPr>
        <w:t xml:space="preserve"> par to</w:t>
      </w:r>
      <w:r w:rsidR="00E2789D" w:rsidRPr="00255A3E">
        <w:rPr>
          <w:rFonts w:ascii="Times New Roman" w:hAnsi="Times New Roman" w:cs="Times New Roman"/>
          <w:sz w:val="28"/>
          <w:szCs w:val="28"/>
          <w:lang w:val="lv-LV"/>
        </w:rPr>
        <w:t xml:space="preserve"> aģentūru</w:t>
      </w:r>
      <w:r w:rsidRPr="00255A3E">
        <w:rPr>
          <w:rFonts w:ascii="Times New Roman" w:hAnsi="Times New Roman" w:cs="Times New Roman"/>
          <w:sz w:val="28"/>
          <w:szCs w:val="28"/>
          <w:lang w:val="lv-LV"/>
        </w:rPr>
        <w:t>.</w:t>
      </w:r>
    </w:p>
    <w:p w14:paraId="00C2BE34" w14:textId="7966098C" w:rsidR="007F7F89" w:rsidRPr="007F7F89" w:rsidRDefault="007F7F89" w:rsidP="007F7F89">
      <w:pPr>
        <w:spacing w:after="0" w:line="240" w:lineRule="auto"/>
        <w:jc w:val="both"/>
        <w:rPr>
          <w:rFonts w:ascii="Times New Roman" w:hAnsi="Times New Roman" w:cs="Times New Roman"/>
          <w:sz w:val="28"/>
          <w:szCs w:val="28"/>
          <w:lang w:val="lv-LV"/>
        </w:rPr>
      </w:pPr>
    </w:p>
    <w:p w14:paraId="29F95CA8" w14:textId="5A893246" w:rsidR="006F71E4" w:rsidRDefault="00D9737F"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Atbalsta saņēmējs 10 darbdienu laikā pēc informācijas saņemšanas no aģentūras par starpposma maksājuma pieprasījuma izvērtējumu iesniedz šo informāciju uzraudzības iestādē</w:t>
      </w:r>
      <w:r w:rsidR="006F71E4" w:rsidRPr="00255A3E">
        <w:rPr>
          <w:rFonts w:ascii="Times New Roman" w:hAnsi="Times New Roman" w:cs="Times New Roman"/>
          <w:sz w:val="28"/>
          <w:szCs w:val="28"/>
          <w:lang w:val="lv-LV"/>
        </w:rPr>
        <w:t>.</w:t>
      </w:r>
    </w:p>
    <w:p w14:paraId="5C5A8F5B" w14:textId="4D98F61F" w:rsidR="007F7F89" w:rsidRPr="007F7F89" w:rsidRDefault="007F7F89" w:rsidP="007F7F89">
      <w:pPr>
        <w:spacing w:after="0" w:line="240" w:lineRule="auto"/>
        <w:jc w:val="both"/>
        <w:rPr>
          <w:rFonts w:ascii="Times New Roman" w:hAnsi="Times New Roman" w:cs="Times New Roman"/>
          <w:sz w:val="28"/>
          <w:szCs w:val="28"/>
          <w:lang w:val="lv-LV"/>
        </w:rPr>
      </w:pPr>
    </w:p>
    <w:p w14:paraId="1E076B96" w14:textId="3052F058" w:rsidR="00403056" w:rsidRPr="00255A3E" w:rsidRDefault="00737AD2"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Uzraudzības iestāde</w:t>
      </w:r>
      <w:r w:rsidR="00733879" w:rsidRPr="00255A3E">
        <w:rPr>
          <w:rFonts w:ascii="Times New Roman" w:hAnsi="Times New Roman" w:cs="Times New Roman"/>
          <w:sz w:val="28"/>
          <w:szCs w:val="28"/>
          <w:lang w:val="lv-LV"/>
        </w:rPr>
        <w:t>i</w:t>
      </w:r>
      <w:r w:rsidRPr="00255A3E">
        <w:rPr>
          <w:rFonts w:ascii="Times New Roman" w:hAnsi="Times New Roman" w:cs="Times New Roman"/>
          <w:sz w:val="28"/>
          <w:szCs w:val="28"/>
          <w:lang w:val="lv-LV"/>
        </w:rPr>
        <w:t xml:space="preserve"> </w:t>
      </w:r>
      <w:r w:rsidR="00C35EB8" w:rsidRPr="00255A3E">
        <w:rPr>
          <w:rFonts w:ascii="Times New Roman" w:hAnsi="Times New Roman" w:cs="Times New Roman"/>
          <w:sz w:val="28"/>
          <w:szCs w:val="28"/>
          <w:lang w:val="lv-LV"/>
        </w:rPr>
        <w:t>ir tiesības</w:t>
      </w:r>
      <w:r w:rsidRPr="00255A3E">
        <w:rPr>
          <w:rFonts w:ascii="Times New Roman" w:hAnsi="Times New Roman" w:cs="Times New Roman"/>
          <w:sz w:val="28"/>
          <w:szCs w:val="28"/>
          <w:lang w:val="lv-LV"/>
        </w:rPr>
        <w:t xml:space="preserve"> pieprasīt a</w:t>
      </w:r>
      <w:r w:rsidR="00E420A0" w:rsidRPr="00255A3E">
        <w:rPr>
          <w:rFonts w:ascii="Times New Roman" w:hAnsi="Times New Roman" w:cs="Times New Roman"/>
          <w:sz w:val="28"/>
          <w:szCs w:val="28"/>
          <w:lang w:val="lv-LV"/>
        </w:rPr>
        <w:t xml:space="preserve">tbalsta saņēmējam, kam nav piešķirts valsts budžeta līdzfinansējums, </w:t>
      </w:r>
      <w:r w:rsidRPr="00255A3E">
        <w:rPr>
          <w:rFonts w:ascii="Times New Roman" w:hAnsi="Times New Roman" w:cs="Times New Roman"/>
          <w:sz w:val="28"/>
          <w:szCs w:val="28"/>
          <w:lang w:val="lv-LV"/>
        </w:rPr>
        <w:t>iesniegt</w:t>
      </w:r>
      <w:r w:rsidR="00E420A0" w:rsidRPr="00255A3E">
        <w:rPr>
          <w:rFonts w:ascii="Times New Roman" w:hAnsi="Times New Roman" w:cs="Times New Roman"/>
          <w:sz w:val="28"/>
          <w:szCs w:val="28"/>
          <w:lang w:val="lv-LV"/>
        </w:rPr>
        <w:t xml:space="preserve"> starpposma maksājuma pieprasījumu</w:t>
      </w:r>
      <w:r w:rsidRPr="00255A3E">
        <w:rPr>
          <w:rFonts w:ascii="Times New Roman" w:hAnsi="Times New Roman" w:cs="Times New Roman"/>
          <w:sz w:val="28"/>
          <w:szCs w:val="28"/>
          <w:lang w:val="lv-LV"/>
        </w:rPr>
        <w:t xml:space="preserve"> pēc finansēšanas līgumā noteiktā pārskata perioda beigām, bet ne vēlāk kā 15 darbdienas pirms aģentūras noteiktā iesniegšanas termiņa</w:t>
      </w:r>
      <w:r w:rsidR="00E420A0" w:rsidRPr="00255A3E">
        <w:rPr>
          <w:rFonts w:ascii="Times New Roman" w:hAnsi="Times New Roman" w:cs="Times New Roman"/>
          <w:sz w:val="28"/>
          <w:szCs w:val="28"/>
          <w:lang w:val="lv-LV"/>
        </w:rPr>
        <w:t>.</w:t>
      </w:r>
    </w:p>
    <w:p w14:paraId="78DB1BC2" w14:textId="77777777" w:rsidR="00B9237B" w:rsidRPr="00255A3E" w:rsidRDefault="00B9237B" w:rsidP="00255A3E">
      <w:pPr>
        <w:pStyle w:val="ListParagraph"/>
        <w:spacing w:after="0" w:line="240" w:lineRule="auto"/>
        <w:ind w:left="0" w:firstLine="720"/>
        <w:jc w:val="both"/>
        <w:rPr>
          <w:rFonts w:ascii="Times New Roman" w:hAnsi="Times New Roman" w:cs="Times New Roman"/>
          <w:sz w:val="28"/>
          <w:szCs w:val="28"/>
          <w:lang w:val="lv-LV"/>
        </w:rPr>
      </w:pPr>
    </w:p>
    <w:p w14:paraId="4C757F41" w14:textId="4989EDF8" w:rsidR="00DD2995" w:rsidRPr="007F7F89" w:rsidRDefault="007F7F89" w:rsidP="007F7F89">
      <w:pPr>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VIII. </w:t>
      </w:r>
      <w:r w:rsidR="00DD2995" w:rsidRPr="007F7F89">
        <w:rPr>
          <w:rFonts w:ascii="Times New Roman" w:hAnsi="Times New Roman" w:cs="Times New Roman"/>
          <w:b/>
          <w:sz w:val="28"/>
          <w:szCs w:val="28"/>
          <w:lang w:val="lv-LV"/>
        </w:rPr>
        <w:t>Noslēguma maksājuma pieprasījuma iesniegšana un saskaņošana</w:t>
      </w:r>
    </w:p>
    <w:p w14:paraId="529FC9BD" w14:textId="77777777" w:rsidR="00DD2995" w:rsidRPr="00255A3E" w:rsidRDefault="00DD2995" w:rsidP="00255A3E">
      <w:pPr>
        <w:pStyle w:val="ListParagraph"/>
        <w:spacing w:after="0" w:line="240" w:lineRule="auto"/>
        <w:ind w:left="0" w:firstLine="720"/>
        <w:rPr>
          <w:rFonts w:ascii="Times New Roman" w:hAnsi="Times New Roman" w:cs="Times New Roman"/>
          <w:sz w:val="28"/>
          <w:szCs w:val="28"/>
          <w:lang w:val="lv-LV"/>
        </w:rPr>
      </w:pPr>
    </w:p>
    <w:p w14:paraId="570B2B6E" w14:textId="3F5517C6" w:rsidR="001135D5" w:rsidRDefault="001135D5"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Atbalsta saņēmējs </w:t>
      </w:r>
      <w:r w:rsidR="0085008B" w:rsidRPr="00255A3E">
        <w:rPr>
          <w:rFonts w:ascii="Times New Roman" w:hAnsi="Times New Roman" w:cs="Times New Roman"/>
          <w:sz w:val="28"/>
          <w:szCs w:val="28"/>
          <w:lang w:val="lv-LV"/>
        </w:rPr>
        <w:t xml:space="preserve">pēc finansēšanas līgumā noteiktā projekta īstenošanas termiņa, bet ne vēlāk kā </w:t>
      </w:r>
      <w:r w:rsidR="00E465E7">
        <w:rPr>
          <w:rFonts w:ascii="Times New Roman" w:hAnsi="Times New Roman" w:cs="Times New Roman"/>
          <w:sz w:val="28"/>
          <w:szCs w:val="28"/>
          <w:lang w:val="lv-LV"/>
        </w:rPr>
        <w:t>divus</w:t>
      </w:r>
      <w:r w:rsidRPr="00255A3E">
        <w:rPr>
          <w:rFonts w:ascii="Times New Roman" w:hAnsi="Times New Roman" w:cs="Times New Roman"/>
          <w:sz w:val="28"/>
          <w:szCs w:val="28"/>
          <w:lang w:val="lv-LV"/>
        </w:rPr>
        <w:t xml:space="preserve"> mēnešus pirms aģentūras noteiktā iesniegšanas termiņa</w:t>
      </w:r>
      <w:r w:rsidR="007F7F89">
        <w:rPr>
          <w:rFonts w:ascii="Times New Roman" w:hAnsi="Times New Roman" w:cs="Times New Roman"/>
          <w:sz w:val="28"/>
          <w:szCs w:val="28"/>
          <w:lang w:val="lv-LV"/>
        </w:rPr>
        <w:t xml:space="preserve"> </w:t>
      </w:r>
      <w:r w:rsidRPr="00255A3E">
        <w:rPr>
          <w:rFonts w:ascii="Times New Roman" w:hAnsi="Times New Roman" w:cs="Times New Roman"/>
          <w:sz w:val="28"/>
          <w:szCs w:val="28"/>
          <w:lang w:val="lv-LV"/>
        </w:rPr>
        <w:t>iesniedz noslēguma maksājuma pieprasījumu uzraudzības iestādē saskaņošanai.</w:t>
      </w:r>
    </w:p>
    <w:p w14:paraId="3770FC83" w14:textId="77777777" w:rsidR="007F7F89" w:rsidRPr="007F7F89" w:rsidRDefault="007F7F89" w:rsidP="007F7F89">
      <w:pPr>
        <w:spacing w:after="0" w:line="240" w:lineRule="auto"/>
        <w:jc w:val="both"/>
        <w:rPr>
          <w:rFonts w:ascii="Times New Roman" w:hAnsi="Times New Roman" w:cs="Times New Roman"/>
          <w:sz w:val="28"/>
          <w:szCs w:val="28"/>
          <w:lang w:val="lv-LV"/>
        </w:rPr>
      </w:pPr>
    </w:p>
    <w:p w14:paraId="628DF7A5" w14:textId="7D0AEF18" w:rsidR="001135D5" w:rsidRDefault="007F7F89"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Atbalsta saņēmējs </w:t>
      </w:r>
      <w:r w:rsidR="00536C4C" w:rsidRPr="00255A3E">
        <w:rPr>
          <w:rFonts w:ascii="Times New Roman" w:hAnsi="Times New Roman" w:cs="Times New Roman"/>
          <w:sz w:val="28"/>
          <w:szCs w:val="28"/>
          <w:lang w:val="lv-LV"/>
        </w:rPr>
        <w:t xml:space="preserve">saskaņā ar finansēšanas līguma prasībām </w:t>
      </w:r>
      <w:r w:rsidR="001135D5" w:rsidRPr="00255A3E">
        <w:rPr>
          <w:rFonts w:ascii="Times New Roman" w:hAnsi="Times New Roman" w:cs="Times New Roman"/>
          <w:sz w:val="28"/>
          <w:szCs w:val="28"/>
          <w:lang w:val="lv-LV"/>
        </w:rPr>
        <w:t xml:space="preserve">noslēguma maksājuma pieprasījumam pievieno neatkarīga auditora atzinumu par </w:t>
      </w:r>
      <w:r w:rsidR="00A04BF8" w:rsidRPr="00255A3E">
        <w:rPr>
          <w:rFonts w:ascii="Times New Roman" w:hAnsi="Times New Roman" w:cs="Times New Roman"/>
          <w:sz w:val="28"/>
          <w:szCs w:val="28"/>
          <w:lang w:val="lv-LV"/>
        </w:rPr>
        <w:t xml:space="preserve">noslēguma </w:t>
      </w:r>
      <w:r w:rsidR="008771A7" w:rsidRPr="00255A3E">
        <w:rPr>
          <w:rFonts w:ascii="Times New Roman" w:hAnsi="Times New Roman" w:cs="Times New Roman"/>
          <w:sz w:val="28"/>
          <w:szCs w:val="28"/>
          <w:lang w:val="lv-LV"/>
        </w:rPr>
        <w:t>maksājuma pieprasījumā ietverto izdevumu attiecināmību</w:t>
      </w:r>
      <w:r w:rsidR="001135D5" w:rsidRPr="00255A3E">
        <w:rPr>
          <w:rFonts w:ascii="Times New Roman" w:hAnsi="Times New Roman" w:cs="Times New Roman"/>
          <w:sz w:val="28"/>
          <w:szCs w:val="28"/>
          <w:lang w:val="lv-LV"/>
        </w:rPr>
        <w:t>.</w:t>
      </w:r>
    </w:p>
    <w:p w14:paraId="27835691" w14:textId="503D3D41" w:rsidR="007F7F89" w:rsidRPr="007F7F89" w:rsidRDefault="007F7F89" w:rsidP="007F7F89">
      <w:pPr>
        <w:spacing w:after="0" w:line="240" w:lineRule="auto"/>
        <w:jc w:val="both"/>
        <w:rPr>
          <w:rFonts w:ascii="Times New Roman" w:hAnsi="Times New Roman" w:cs="Times New Roman"/>
          <w:sz w:val="28"/>
          <w:szCs w:val="28"/>
          <w:lang w:val="lv-LV"/>
        </w:rPr>
      </w:pPr>
    </w:p>
    <w:p w14:paraId="7B62693A" w14:textId="1F334753" w:rsidR="001135D5" w:rsidRDefault="002B05B3"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Uzraudzības iestāde 20 darbdienu laikā izvērtē noslēguma maksājuma pieprasījumu, pārbauda tā atbilstību finansēšanas līguma nosacījumiem un pārliecinās, vai ir pievienots šo noteikumu </w:t>
      </w:r>
      <w:r w:rsidR="002034EB" w:rsidRPr="00255A3E">
        <w:rPr>
          <w:rFonts w:ascii="Times New Roman" w:hAnsi="Times New Roman" w:cs="Times New Roman"/>
          <w:sz w:val="28"/>
          <w:szCs w:val="28"/>
          <w:lang w:val="lv-LV"/>
        </w:rPr>
        <w:t>40</w:t>
      </w:r>
      <w:r w:rsidRPr="00255A3E">
        <w:rPr>
          <w:rFonts w:ascii="Times New Roman" w:hAnsi="Times New Roman" w:cs="Times New Roman"/>
          <w:sz w:val="28"/>
          <w:szCs w:val="28"/>
          <w:lang w:val="lv-LV"/>
        </w:rPr>
        <w:t>.</w:t>
      </w:r>
      <w:r w:rsidR="0073434C">
        <w:rPr>
          <w:rFonts w:ascii="Times New Roman" w:hAnsi="Times New Roman" w:cs="Times New Roman"/>
          <w:sz w:val="28"/>
          <w:szCs w:val="28"/>
          <w:lang w:val="lv-LV"/>
        </w:rPr>
        <w:t> </w:t>
      </w:r>
      <w:r w:rsidRPr="00255A3E">
        <w:rPr>
          <w:rFonts w:ascii="Times New Roman" w:hAnsi="Times New Roman" w:cs="Times New Roman"/>
          <w:sz w:val="28"/>
          <w:szCs w:val="28"/>
          <w:lang w:val="lv-LV"/>
        </w:rPr>
        <w:t>punktā minētais auditora atzinums</w:t>
      </w:r>
      <w:r w:rsidR="001135D5" w:rsidRPr="00255A3E">
        <w:rPr>
          <w:rFonts w:ascii="Times New Roman" w:hAnsi="Times New Roman" w:cs="Times New Roman"/>
          <w:sz w:val="28"/>
          <w:szCs w:val="28"/>
          <w:lang w:val="lv-LV"/>
        </w:rPr>
        <w:t>.</w:t>
      </w:r>
    </w:p>
    <w:p w14:paraId="04A481C9" w14:textId="7DEE7914" w:rsidR="007F7F89" w:rsidRPr="007F7F89" w:rsidRDefault="007F7F89" w:rsidP="007F7F89">
      <w:pPr>
        <w:spacing w:after="0" w:line="240" w:lineRule="auto"/>
        <w:jc w:val="both"/>
        <w:rPr>
          <w:rFonts w:ascii="Times New Roman" w:hAnsi="Times New Roman" w:cs="Times New Roman"/>
          <w:sz w:val="28"/>
          <w:szCs w:val="28"/>
          <w:lang w:val="lv-LV"/>
        </w:rPr>
      </w:pPr>
    </w:p>
    <w:p w14:paraId="096BD2AE" w14:textId="3074F329" w:rsidR="00E34831" w:rsidRDefault="00AF78AD"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Ja noslēguma maksājuma pieprasījumā sniegtā informācija atbilst finansēšanas līguma nosacījumiem, uzraudzības iestāde sniedz </w:t>
      </w:r>
      <w:r w:rsidR="009423C2" w:rsidRPr="00255A3E">
        <w:rPr>
          <w:rFonts w:ascii="Times New Roman" w:hAnsi="Times New Roman" w:cs="Times New Roman"/>
          <w:sz w:val="28"/>
          <w:szCs w:val="28"/>
          <w:lang w:val="lv-LV"/>
        </w:rPr>
        <w:t xml:space="preserve">apliecinājumu </w:t>
      </w:r>
      <w:r w:rsidR="009423C2">
        <w:rPr>
          <w:rFonts w:ascii="Times New Roman" w:hAnsi="Times New Roman" w:cs="Times New Roman"/>
          <w:sz w:val="28"/>
          <w:szCs w:val="28"/>
          <w:lang w:val="lv-LV"/>
        </w:rPr>
        <w:t xml:space="preserve">uz noteikta parauga </w:t>
      </w:r>
      <w:r w:rsidR="009423C2" w:rsidRPr="00255A3E">
        <w:rPr>
          <w:rFonts w:ascii="Times New Roman" w:hAnsi="Times New Roman" w:cs="Times New Roman"/>
          <w:sz w:val="28"/>
          <w:szCs w:val="28"/>
          <w:lang w:val="lv-LV"/>
        </w:rPr>
        <w:t>aģentūras veidlapas</w:t>
      </w:r>
      <w:r w:rsidR="00E34831" w:rsidRPr="00255A3E">
        <w:rPr>
          <w:rFonts w:ascii="Times New Roman" w:hAnsi="Times New Roman" w:cs="Times New Roman"/>
          <w:sz w:val="28"/>
          <w:szCs w:val="28"/>
          <w:lang w:val="lv-LV"/>
        </w:rPr>
        <w:t>.</w:t>
      </w:r>
    </w:p>
    <w:p w14:paraId="030D575E" w14:textId="72991CDF" w:rsidR="007F7F89" w:rsidRPr="007F7F89" w:rsidRDefault="007F7F89" w:rsidP="007F7F89">
      <w:pPr>
        <w:spacing w:after="0" w:line="240" w:lineRule="auto"/>
        <w:jc w:val="both"/>
        <w:rPr>
          <w:rFonts w:ascii="Times New Roman" w:hAnsi="Times New Roman" w:cs="Times New Roman"/>
          <w:sz w:val="28"/>
          <w:szCs w:val="28"/>
          <w:lang w:val="lv-LV"/>
        </w:rPr>
      </w:pPr>
    </w:p>
    <w:p w14:paraId="6D1D0828" w14:textId="5CB146A8" w:rsidR="00A142AB" w:rsidRDefault="00A142AB"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Ja uzraudzības iestāde noslēguma maksājuma pieprasījumā konstatē nepilnības, atbalsta saņēmējam ir pienākums uzraudzības iestādes noteiktajā termiņā šīs nepilnības novērst, iesniedzot uzraudzības iestādei skaidrojumus, papildu informāci</w:t>
      </w:r>
      <w:r w:rsidR="007F7F89">
        <w:rPr>
          <w:rFonts w:ascii="Times New Roman" w:hAnsi="Times New Roman" w:cs="Times New Roman"/>
          <w:sz w:val="28"/>
          <w:szCs w:val="28"/>
          <w:lang w:val="lv-LV"/>
        </w:rPr>
        <w:t xml:space="preserve">ju un dokumentāciju. </w:t>
      </w:r>
    </w:p>
    <w:p w14:paraId="17F09039" w14:textId="39C45AE9" w:rsidR="007F7F89" w:rsidRPr="007F7F89" w:rsidRDefault="007F7F89" w:rsidP="007F7F89">
      <w:pPr>
        <w:spacing w:after="0" w:line="240" w:lineRule="auto"/>
        <w:jc w:val="both"/>
        <w:rPr>
          <w:rFonts w:ascii="Times New Roman" w:hAnsi="Times New Roman" w:cs="Times New Roman"/>
          <w:sz w:val="28"/>
          <w:szCs w:val="28"/>
          <w:lang w:val="lv-LV"/>
        </w:rPr>
      </w:pPr>
    </w:p>
    <w:p w14:paraId="3114BF0F" w14:textId="3CE05CB5" w:rsidR="00A142AB" w:rsidRDefault="00A142AB"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Ja atbalsta saņēmējs uzraudzības iestādes noteiktajā termiņā nenovērš konstatētās nepilnības, uzraudzības iestāde nesniedz apliecinājumu un informē par to aģentūru.</w:t>
      </w:r>
    </w:p>
    <w:p w14:paraId="06517136" w14:textId="42D437D2" w:rsidR="007F7F89" w:rsidRPr="007F7F89" w:rsidRDefault="007F7F89" w:rsidP="007F7F89">
      <w:pPr>
        <w:spacing w:after="0" w:line="240" w:lineRule="auto"/>
        <w:jc w:val="both"/>
        <w:rPr>
          <w:rFonts w:ascii="Times New Roman" w:hAnsi="Times New Roman" w:cs="Times New Roman"/>
          <w:sz w:val="28"/>
          <w:szCs w:val="28"/>
          <w:lang w:val="lv-LV"/>
        </w:rPr>
      </w:pPr>
    </w:p>
    <w:p w14:paraId="78587B1F" w14:textId="5A665C2F" w:rsidR="000C546E" w:rsidRPr="00255A3E" w:rsidRDefault="006575DA"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Atbalsta saņēmējs 10 darbdienu laikā pēc informācijas saņemšanas no aģentūras par noslēguma maksājuma pieprasījuma izvērtējumu iesniedz šo informāciju uzraudzības iestādē</w:t>
      </w:r>
      <w:r w:rsidR="000C546E" w:rsidRPr="00255A3E">
        <w:rPr>
          <w:rFonts w:ascii="Times New Roman" w:hAnsi="Times New Roman" w:cs="Times New Roman"/>
          <w:sz w:val="28"/>
          <w:szCs w:val="28"/>
          <w:lang w:val="lv-LV"/>
        </w:rPr>
        <w:t>.</w:t>
      </w:r>
    </w:p>
    <w:p w14:paraId="75785656" w14:textId="77777777" w:rsidR="009F7FB3" w:rsidRPr="00255A3E" w:rsidRDefault="009F7FB3" w:rsidP="00255A3E">
      <w:pPr>
        <w:pStyle w:val="ListParagraph"/>
        <w:spacing w:after="0" w:line="240" w:lineRule="auto"/>
        <w:ind w:left="0" w:firstLine="720"/>
        <w:jc w:val="center"/>
        <w:rPr>
          <w:rFonts w:ascii="Times New Roman" w:hAnsi="Times New Roman" w:cs="Times New Roman"/>
          <w:sz w:val="28"/>
          <w:szCs w:val="28"/>
          <w:lang w:val="lv-LV"/>
        </w:rPr>
      </w:pPr>
    </w:p>
    <w:p w14:paraId="249507AC" w14:textId="0DF8342A" w:rsidR="009F7FB3" w:rsidRPr="007F7F89" w:rsidRDefault="007F7F89" w:rsidP="007F7F89">
      <w:pPr>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IX. </w:t>
      </w:r>
      <w:r w:rsidR="009F7FB3" w:rsidRPr="007F7F89">
        <w:rPr>
          <w:rFonts w:ascii="Times New Roman" w:hAnsi="Times New Roman" w:cs="Times New Roman"/>
          <w:b/>
          <w:sz w:val="28"/>
          <w:szCs w:val="28"/>
          <w:lang w:val="lv-LV"/>
        </w:rPr>
        <w:t>Pārbaude projekta īstenošanas vietā</w:t>
      </w:r>
    </w:p>
    <w:p w14:paraId="045410A7" w14:textId="77777777" w:rsidR="009F7FB3" w:rsidRPr="00255A3E" w:rsidRDefault="009F7FB3" w:rsidP="00255A3E">
      <w:pPr>
        <w:pStyle w:val="ListParagraph"/>
        <w:spacing w:after="0" w:line="240" w:lineRule="auto"/>
        <w:ind w:left="0" w:firstLine="720"/>
        <w:jc w:val="center"/>
        <w:rPr>
          <w:rFonts w:ascii="Times New Roman" w:hAnsi="Times New Roman" w:cs="Times New Roman"/>
          <w:sz w:val="28"/>
          <w:szCs w:val="28"/>
          <w:lang w:val="lv-LV"/>
        </w:rPr>
      </w:pPr>
    </w:p>
    <w:p w14:paraId="280F8EDE" w14:textId="76E93EC3" w:rsidR="00B1718F" w:rsidRDefault="0039669E" w:rsidP="00726E89">
      <w:pPr>
        <w:pStyle w:val="ListParagraph"/>
        <w:numPr>
          <w:ilvl w:val="0"/>
          <w:numId w:val="1"/>
        </w:numPr>
        <w:tabs>
          <w:tab w:val="left" w:pos="1134"/>
          <w:tab w:val="left" w:pos="1276"/>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Uzraudzības iestāde </w:t>
      </w:r>
      <w:r w:rsidR="00726E89">
        <w:rPr>
          <w:rFonts w:ascii="Times New Roman" w:hAnsi="Times New Roman" w:cs="Times New Roman"/>
          <w:sz w:val="28"/>
          <w:szCs w:val="28"/>
          <w:lang w:val="lv-LV"/>
        </w:rPr>
        <w:t>piecas</w:t>
      </w:r>
      <w:r w:rsidRPr="00255A3E">
        <w:rPr>
          <w:rFonts w:ascii="Times New Roman" w:hAnsi="Times New Roman" w:cs="Times New Roman"/>
          <w:sz w:val="28"/>
          <w:szCs w:val="28"/>
          <w:lang w:val="lv-LV"/>
        </w:rPr>
        <w:t xml:space="preserve"> darbdienas</w:t>
      </w:r>
      <w:r w:rsidR="00B1718F" w:rsidRPr="00255A3E">
        <w:rPr>
          <w:rFonts w:ascii="Times New Roman" w:hAnsi="Times New Roman" w:cs="Times New Roman"/>
          <w:sz w:val="28"/>
          <w:szCs w:val="28"/>
          <w:lang w:val="lv-LV"/>
        </w:rPr>
        <w:t xml:space="preserve"> pirms pārbaudes projekta īstenošanas vietā</w:t>
      </w:r>
      <w:r w:rsidR="00DD2AC6" w:rsidRPr="00255A3E">
        <w:rPr>
          <w:rFonts w:ascii="Times New Roman" w:hAnsi="Times New Roman" w:cs="Times New Roman"/>
          <w:sz w:val="28"/>
          <w:szCs w:val="28"/>
          <w:lang w:val="lv-LV"/>
        </w:rPr>
        <w:t xml:space="preserve"> </w:t>
      </w:r>
      <w:r w:rsidR="00B1718F" w:rsidRPr="00255A3E">
        <w:rPr>
          <w:rFonts w:ascii="Times New Roman" w:hAnsi="Times New Roman" w:cs="Times New Roman"/>
          <w:sz w:val="28"/>
          <w:szCs w:val="28"/>
          <w:lang w:val="lv-LV"/>
        </w:rPr>
        <w:t xml:space="preserve">informē </w:t>
      </w:r>
      <w:r w:rsidRPr="00255A3E">
        <w:rPr>
          <w:rFonts w:ascii="Times New Roman" w:hAnsi="Times New Roman" w:cs="Times New Roman"/>
          <w:sz w:val="28"/>
          <w:szCs w:val="28"/>
          <w:lang w:val="lv-LV"/>
        </w:rPr>
        <w:t xml:space="preserve">par to </w:t>
      </w:r>
      <w:r w:rsidR="00B1718F" w:rsidRPr="00255A3E">
        <w:rPr>
          <w:rFonts w:ascii="Times New Roman" w:hAnsi="Times New Roman" w:cs="Times New Roman"/>
          <w:sz w:val="28"/>
          <w:szCs w:val="28"/>
          <w:lang w:val="lv-LV"/>
        </w:rPr>
        <w:t>atbalsta saņēmēju.</w:t>
      </w:r>
    </w:p>
    <w:p w14:paraId="21019CAB" w14:textId="77777777" w:rsidR="007F7F89" w:rsidRPr="007F7F89" w:rsidRDefault="007F7F89" w:rsidP="007F7F89">
      <w:pPr>
        <w:spacing w:after="0" w:line="240" w:lineRule="auto"/>
        <w:jc w:val="both"/>
        <w:rPr>
          <w:rFonts w:ascii="Times New Roman" w:hAnsi="Times New Roman" w:cs="Times New Roman"/>
          <w:sz w:val="28"/>
          <w:szCs w:val="28"/>
          <w:lang w:val="lv-LV"/>
        </w:rPr>
      </w:pPr>
    </w:p>
    <w:p w14:paraId="77E896F6" w14:textId="7BE22A9C" w:rsidR="00C54122" w:rsidRDefault="002B3774" w:rsidP="00726E89">
      <w:pPr>
        <w:pStyle w:val="ListParagraph"/>
        <w:numPr>
          <w:ilvl w:val="0"/>
          <w:numId w:val="1"/>
        </w:numPr>
        <w:tabs>
          <w:tab w:val="left" w:pos="1134"/>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lastRenderedPageBreak/>
        <w:t>U</w:t>
      </w:r>
      <w:r w:rsidR="00BD784D" w:rsidRPr="00255A3E">
        <w:rPr>
          <w:rFonts w:ascii="Times New Roman" w:hAnsi="Times New Roman" w:cs="Times New Roman"/>
          <w:sz w:val="28"/>
          <w:szCs w:val="28"/>
          <w:lang w:val="lv-LV"/>
        </w:rPr>
        <w:t xml:space="preserve">zraudzības iestāde var neinformēt atbalsta saņēmēju </w:t>
      </w:r>
      <w:r w:rsidRPr="00255A3E">
        <w:rPr>
          <w:rFonts w:ascii="Times New Roman" w:hAnsi="Times New Roman" w:cs="Times New Roman"/>
          <w:sz w:val="28"/>
          <w:szCs w:val="28"/>
          <w:lang w:val="lv-LV"/>
        </w:rPr>
        <w:t xml:space="preserve">par pārbaudi </w:t>
      </w:r>
      <w:r w:rsidR="00BD784D" w:rsidRPr="00255A3E">
        <w:rPr>
          <w:rFonts w:ascii="Times New Roman" w:hAnsi="Times New Roman" w:cs="Times New Roman"/>
          <w:sz w:val="28"/>
          <w:szCs w:val="28"/>
          <w:lang w:val="lv-LV"/>
        </w:rPr>
        <w:t>projekta īstenošanas vietā</w:t>
      </w:r>
      <w:r w:rsidR="006A0EF5" w:rsidRPr="00255A3E">
        <w:rPr>
          <w:rFonts w:ascii="Times New Roman" w:hAnsi="Times New Roman" w:cs="Times New Roman"/>
          <w:sz w:val="28"/>
          <w:szCs w:val="28"/>
          <w:lang w:val="lv-LV"/>
        </w:rPr>
        <w:t>, ja rodas nepieciešamība</w:t>
      </w:r>
      <w:proofErr w:type="gramStart"/>
      <w:r w:rsidR="006A0EF5" w:rsidRPr="00255A3E">
        <w:rPr>
          <w:rFonts w:ascii="Times New Roman" w:hAnsi="Times New Roman" w:cs="Times New Roman"/>
          <w:sz w:val="28"/>
          <w:szCs w:val="28"/>
          <w:lang w:val="lv-LV"/>
        </w:rPr>
        <w:t xml:space="preserve"> nekavējoties pārliecināties par projekta īstenošanas atbilstību finansēšanas līguma prasībām</w:t>
      </w:r>
      <w:proofErr w:type="gramEnd"/>
      <w:r w:rsidR="00C54122" w:rsidRPr="00255A3E">
        <w:rPr>
          <w:rFonts w:ascii="Times New Roman" w:hAnsi="Times New Roman" w:cs="Times New Roman"/>
          <w:sz w:val="28"/>
          <w:szCs w:val="28"/>
          <w:lang w:val="lv-LV"/>
        </w:rPr>
        <w:t>.</w:t>
      </w:r>
    </w:p>
    <w:p w14:paraId="2E899563" w14:textId="2BB1FA8C" w:rsidR="007F7F89" w:rsidRPr="007F7F89" w:rsidRDefault="007F7F89" w:rsidP="007F7F89">
      <w:pPr>
        <w:spacing w:after="0" w:line="240" w:lineRule="auto"/>
        <w:jc w:val="both"/>
        <w:rPr>
          <w:rFonts w:ascii="Times New Roman" w:hAnsi="Times New Roman" w:cs="Times New Roman"/>
          <w:sz w:val="28"/>
          <w:szCs w:val="28"/>
          <w:lang w:val="lv-LV"/>
        </w:rPr>
      </w:pPr>
    </w:p>
    <w:p w14:paraId="693A4DDC" w14:textId="2993B41D" w:rsidR="000821E6" w:rsidRDefault="00DD2AC6" w:rsidP="00726E89">
      <w:pPr>
        <w:pStyle w:val="ListParagraph"/>
        <w:numPr>
          <w:ilvl w:val="0"/>
          <w:numId w:val="1"/>
        </w:numPr>
        <w:tabs>
          <w:tab w:val="left" w:pos="1134"/>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Uzraudzības iestāde </w:t>
      </w:r>
      <w:r w:rsidR="009423C2" w:rsidRPr="00255A3E">
        <w:rPr>
          <w:rFonts w:ascii="Times New Roman" w:hAnsi="Times New Roman" w:cs="Times New Roman"/>
          <w:sz w:val="28"/>
          <w:szCs w:val="28"/>
          <w:lang w:val="lv-LV"/>
        </w:rPr>
        <w:t>10</w:t>
      </w:r>
      <w:r w:rsidR="009423C2">
        <w:rPr>
          <w:rFonts w:ascii="Times New Roman" w:hAnsi="Times New Roman" w:cs="Times New Roman"/>
          <w:sz w:val="28"/>
          <w:szCs w:val="28"/>
          <w:lang w:val="lv-LV"/>
        </w:rPr>
        <w:t> </w:t>
      </w:r>
      <w:r w:rsidR="009423C2" w:rsidRPr="00255A3E">
        <w:rPr>
          <w:rFonts w:ascii="Times New Roman" w:hAnsi="Times New Roman" w:cs="Times New Roman"/>
          <w:sz w:val="28"/>
          <w:szCs w:val="28"/>
          <w:lang w:val="lv-LV"/>
        </w:rPr>
        <w:t xml:space="preserve">darbdienu laikā </w:t>
      </w:r>
      <w:r w:rsidRPr="00255A3E">
        <w:rPr>
          <w:rFonts w:ascii="Times New Roman" w:hAnsi="Times New Roman" w:cs="Times New Roman"/>
          <w:sz w:val="28"/>
          <w:szCs w:val="28"/>
          <w:lang w:val="lv-LV"/>
        </w:rPr>
        <w:t>pēc pārbaudes projekta īstenošanas vietā informē atbalsta saņēmēju par pārbaudes rezultātiem</w:t>
      </w:r>
      <w:r w:rsidR="00E15147" w:rsidRPr="00255A3E">
        <w:rPr>
          <w:rFonts w:ascii="Times New Roman" w:hAnsi="Times New Roman" w:cs="Times New Roman"/>
          <w:sz w:val="28"/>
          <w:szCs w:val="28"/>
          <w:lang w:val="lv-LV"/>
        </w:rPr>
        <w:t xml:space="preserve"> un</w:t>
      </w:r>
      <w:r w:rsidR="00E465E7">
        <w:rPr>
          <w:rFonts w:ascii="Times New Roman" w:hAnsi="Times New Roman" w:cs="Times New Roman"/>
          <w:sz w:val="28"/>
          <w:szCs w:val="28"/>
          <w:lang w:val="lv-LV"/>
        </w:rPr>
        <w:t>, ja</w:t>
      </w:r>
      <w:r w:rsidR="00E15147" w:rsidRPr="00255A3E">
        <w:rPr>
          <w:rFonts w:ascii="Times New Roman" w:hAnsi="Times New Roman" w:cs="Times New Roman"/>
          <w:sz w:val="28"/>
          <w:szCs w:val="28"/>
          <w:lang w:val="lv-LV"/>
        </w:rPr>
        <w:t xml:space="preserve"> nepieciešams</w:t>
      </w:r>
      <w:r w:rsidR="00E465E7">
        <w:rPr>
          <w:rFonts w:ascii="Times New Roman" w:hAnsi="Times New Roman" w:cs="Times New Roman"/>
          <w:sz w:val="28"/>
          <w:szCs w:val="28"/>
          <w:lang w:val="lv-LV"/>
        </w:rPr>
        <w:t>,</w:t>
      </w:r>
      <w:r w:rsidR="00E15147" w:rsidRPr="00255A3E">
        <w:rPr>
          <w:rFonts w:ascii="Times New Roman" w:hAnsi="Times New Roman" w:cs="Times New Roman"/>
          <w:sz w:val="28"/>
          <w:szCs w:val="28"/>
          <w:lang w:val="lv-LV"/>
        </w:rPr>
        <w:t xml:space="preserve"> </w:t>
      </w:r>
      <w:r w:rsidR="00A03647" w:rsidRPr="00255A3E">
        <w:rPr>
          <w:rFonts w:ascii="Times New Roman" w:hAnsi="Times New Roman" w:cs="Times New Roman"/>
          <w:sz w:val="28"/>
          <w:szCs w:val="28"/>
          <w:lang w:val="lv-LV"/>
        </w:rPr>
        <w:t xml:space="preserve">nosaka termiņu </w:t>
      </w:r>
      <w:r w:rsidR="00E15147" w:rsidRPr="00255A3E">
        <w:rPr>
          <w:rFonts w:ascii="Times New Roman" w:hAnsi="Times New Roman" w:cs="Times New Roman"/>
          <w:sz w:val="28"/>
          <w:szCs w:val="28"/>
          <w:lang w:val="lv-LV"/>
        </w:rPr>
        <w:t>pārbaudē konstatēt</w:t>
      </w:r>
      <w:r w:rsidR="00A03647" w:rsidRPr="00255A3E">
        <w:rPr>
          <w:rFonts w:ascii="Times New Roman" w:hAnsi="Times New Roman" w:cs="Times New Roman"/>
          <w:sz w:val="28"/>
          <w:szCs w:val="28"/>
          <w:lang w:val="lv-LV"/>
        </w:rPr>
        <w:t>o</w:t>
      </w:r>
      <w:r w:rsidR="00E15147" w:rsidRPr="00255A3E">
        <w:rPr>
          <w:rFonts w:ascii="Times New Roman" w:hAnsi="Times New Roman" w:cs="Times New Roman"/>
          <w:sz w:val="28"/>
          <w:szCs w:val="28"/>
          <w:lang w:val="lv-LV"/>
        </w:rPr>
        <w:t xml:space="preserve"> trūkum</w:t>
      </w:r>
      <w:r w:rsidR="00A03647" w:rsidRPr="00255A3E">
        <w:rPr>
          <w:rFonts w:ascii="Times New Roman" w:hAnsi="Times New Roman" w:cs="Times New Roman"/>
          <w:sz w:val="28"/>
          <w:szCs w:val="28"/>
          <w:lang w:val="lv-LV"/>
        </w:rPr>
        <w:t>u novēršanai</w:t>
      </w:r>
      <w:r w:rsidR="000821E6" w:rsidRPr="00255A3E">
        <w:rPr>
          <w:rFonts w:ascii="Times New Roman" w:hAnsi="Times New Roman" w:cs="Times New Roman"/>
          <w:sz w:val="28"/>
          <w:szCs w:val="28"/>
          <w:lang w:val="lv-LV"/>
        </w:rPr>
        <w:t>.</w:t>
      </w:r>
    </w:p>
    <w:p w14:paraId="313CAC1F" w14:textId="0DFD76B7" w:rsidR="007F7F89" w:rsidRPr="007F7F89" w:rsidRDefault="007F7F89" w:rsidP="007F7F89">
      <w:pPr>
        <w:spacing w:after="0" w:line="240" w:lineRule="auto"/>
        <w:jc w:val="both"/>
        <w:rPr>
          <w:rFonts w:ascii="Times New Roman" w:hAnsi="Times New Roman" w:cs="Times New Roman"/>
          <w:sz w:val="28"/>
          <w:szCs w:val="28"/>
          <w:lang w:val="lv-LV"/>
        </w:rPr>
      </w:pPr>
    </w:p>
    <w:p w14:paraId="2AAE9319" w14:textId="4FBFFEB4" w:rsidR="00784402" w:rsidRDefault="004022F4" w:rsidP="00726E89">
      <w:pPr>
        <w:pStyle w:val="ListParagraph"/>
        <w:numPr>
          <w:ilvl w:val="0"/>
          <w:numId w:val="1"/>
        </w:numPr>
        <w:tabs>
          <w:tab w:val="left" w:pos="1134"/>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Uzraudzības iestāde var lemt par atkārtotu pārbaudi projekta īstenošanas vietā, ja iepriekšējā pārbaudē ir konstatēta neatbilstība finansēšanas līgumam</w:t>
      </w:r>
      <w:proofErr w:type="gramStart"/>
      <w:r w:rsidRPr="00255A3E">
        <w:rPr>
          <w:rFonts w:ascii="Times New Roman" w:hAnsi="Times New Roman" w:cs="Times New Roman"/>
          <w:sz w:val="28"/>
          <w:szCs w:val="28"/>
          <w:lang w:val="lv-LV"/>
        </w:rPr>
        <w:t xml:space="preserve"> un</w:t>
      </w:r>
      <w:proofErr w:type="gramEnd"/>
      <w:r w:rsidRPr="00255A3E">
        <w:rPr>
          <w:rFonts w:ascii="Times New Roman" w:hAnsi="Times New Roman" w:cs="Times New Roman"/>
          <w:sz w:val="28"/>
          <w:szCs w:val="28"/>
          <w:lang w:val="lv-LV"/>
        </w:rPr>
        <w:t xml:space="preserve"> atkārtota pārbaude ir nepieciešama, lai pārliecinātos, ka trūkumi ir novērsti</w:t>
      </w:r>
      <w:r w:rsidR="006E52F9" w:rsidRPr="00255A3E">
        <w:rPr>
          <w:rFonts w:ascii="Times New Roman" w:hAnsi="Times New Roman" w:cs="Times New Roman"/>
          <w:sz w:val="28"/>
          <w:szCs w:val="28"/>
          <w:lang w:val="lv-LV"/>
        </w:rPr>
        <w:t>.</w:t>
      </w:r>
    </w:p>
    <w:p w14:paraId="139B3063" w14:textId="1F1AC9D6" w:rsidR="007F7F89" w:rsidRPr="007F7F89" w:rsidRDefault="007F7F89" w:rsidP="007F7F89">
      <w:pPr>
        <w:spacing w:after="0" w:line="240" w:lineRule="auto"/>
        <w:jc w:val="both"/>
        <w:rPr>
          <w:rFonts w:ascii="Times New Roman" w:hAnsi="Times New Roman" w:cs="Times New Roman"/>
          <w:sz w:val="28"/>
          <w:szCs w:val="28"/>
          <w:lang w:val="lv-LV"/>
        </w:rPr>
      </w:pPr>
    </w:p>
    <w:p w14:paraId="064DFA28" w14:textId="57412B31" w:rsidR="001135D5" w:rsidRPr="00255A3E" w:rsidRDefault="001135D5" w:rsidP="00726E89">
      <w:pPr>
        <w:pStyle w:val="ListParagraph"/>
        <w:numPr>
          <w:ilvl w:val="0"/>
          <w:numId w:val="1"/>
        </w:numPr>
        <w:tabs>
          <w:tab w:val="left" w:pos="1134"/>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Atbalsta saņēmēj</w:t>
      </w:r>
      <w:r w:rsidR="00D74427" w:rsidRPr="00255A3E">
        <w:rPr>
          <w:rFonts w:ascii="Times New Roman" w:hAnsi="Times New Roman" w:cs="Times New Roman"/>
          <w:sz w:val="28"/>
          <w:szCs w:val="28"/>
          <w:lang w:val="lv-LV"/>
        </w:rPr>
        <w:t>s</w:t>
      </w:r>
      <w:r w:rsidRPr="00255A3E">
        <w:rPr>
          <w:rFonts w:ascii="Times New Roman" w:hAnsi="Times New Roman" w:cs="Times New Roman"/>
          <w:sz w:val="28"/>
          <w:szCs w:val="28"/>
          <w:lang w:val="lv-LV"/>
        </w:rPr>
        <w:t xml:space="preserve"> nodrošin</w:t>
      </w:r>
      <w:r w:rsidR="00D74427" w:rsidRPr="00255A3E">
        <w:rPr>
          <w:rFonts w:ascii="Times New Roman" w:hAnsi="Times New Roman" w:cs="Times New Roman"/>
          <w:sz w:val="28"/>
          <w:szCs w:val="28"/>
          <w:lang w:val="lv-LV"/>
        </w:rPr>
        <w:t>a</w:t>
      </w:r>
      <w:r w:rsidRPr="00255A3E">
        <w:rPr>
          <w:rFonts w:ascii="Times New Roman" w:hAnsi="Times New Roman" w:cs="Times New Roman"/>
          <w:sz w:val="28"/>
          <w:szCs w:val="28"/>
          <w:lang w:val="lv-LV"/>
        </w:rPr>
        <w:t xml:space="preserve"> uzraudzības iestādes pārstāvjiem pieeju ar projekta īstenošanu saistītiem dokumentiem</w:t>
      </w:r>
      <w:r w:rsidR="00D05B07" w:rsidRPr="00255A3E">
        <w:rPr>
          <w:rFonts w:ascii="Times New Roman" w:hAnsi="Times New Roman" w:cs="Times New Roman"/>
          <w:sz w:val="28"/>
          <w:szCs w:val="28"/>
          <w:lang w:val="lv-LV"/>
        </w:rPr>
        <w:t xml:space="preserve"> un rezultātiem</w:t>
      </w:r>
      <w:r w:rsidRPr="00255A3E">
        <w:rPr>
          <w:rFonts w:ascii="Times New Roman" w:hAnsi="Times New Roman" w:cs="Times New Roman"/>
          <w:sz w:val="28"/>
          <w:szCs w:val="28"/>
          <w:lang w:val="lv-LV"/>
        </w:rPr>
        <w:t xml:space="preserve"> projekta īstenošanas laikā un </w:t>
      </w:r>
      <w:r w:rsidR="00D05B07" w:rsidRPr="00255A3E">
        <w:rPr>
          <w:rFonts w:ascii="Times New Roman" w:hAnsi="Times New Roman" w:cs="Times New Roman"/>
          <w:sz w:val="28"/>
          <w:szCs w:val="28"/>
          <w:lang w:val="lv-LV"/>
        </w:rPr>
        <w:t>pēc</w:t>
      </w:r>
      <w:r w:rsidR="00D22952" w:rsidRPr="00255A3E">
        <w:rPr>
          <w:rFonts w:ascii="Times New Roman" w:hAnsi="Times New Roman" w:cs="Times New Roman"/>
          <w:sz w:val="28"/>
          <w:szCs w:val="28"/>
          <w:lang w:val="lv-LV"/>
        </w:rPr>
        <w:t xml:space="preserve"> </w:t>
      </w:r>
      <w:r w:rsidR="00D05B07" w:rsidRPr="00255A3E">
        <w:rPr>
          <w:rFonts w:ascii="Times New Roman" w:hAnsi="Times New Roman" w:cs="Times New Roman"/>
          <w:sz w:val="28"/>
          <w:szCs w:val="28"/>
          <w:lang w:val="lv-LV"/>
        </w:rPr>
        <w:t xml:space="preserve">projekta </w:t>
      </w:r>
      <w:r w:rsidR="00D22952" w:rsidRPr="00255A3E">
        <w:rPr>
          <w:rFonts w:ascii="Times New Roman" w:hAnsi="Times New Roman" w:cs="Times New Roman"/>
          <w:sz w:val="28"/>
          <w:szCs w:val="28"/>
          <w:lang w:val="lv-LV"/>
        </w:rPr>
        <w:t xml:space="preserve">īstenošanas </w:t>
      </w:r>
      <w:r w:rsidR="00D05B07" w:rsidRPr="00255A3E">
        <w:rPr>
          <w:rFonts w:ascii="Times New Roman" w:hAnsi="Times New Roman" w:cs="Times New Roman"/>
          <w:sz w:val="28"/>
          <w:szCs w:val="28"/>
          <w:lang w:val="lv-LV"/>
        </w:rPr>
        <w:t xml:space="preserve">atbilstoši </w:t>
      </w:r>
      <w:r w:rsidR="00D87374" w:rsidRPr="00255A3E">
        <w:rPr>
          <w:rFonts w:ascii="Times New Roman" w:hAnsi="Times New Roman" w:cs="Times New Roman"/>
          <w:sz w:val="28"/>
          <w:szCs w:val="28"/>
          <w:lang w:val="lv-LV"/>
        </w:rPr>
        <w:t xml:space="preserve">finansēšanas līgumā </w:t>
      </w:r>
      <w:r w:rsidR="00D05B07" w:rsidRPr="00255A3E">
        <w:rPr>
          <w:rFonts w:ascii="Times New Roman" w:hAnsi="Times New Roman" w:cs="Times New Roman"/>
          <w:sz w:val="28"/>
          <w:szCs w:val="28"/>
          <w:lang w:val="lv-LV"/>
        </w:rPr>
        <w:t>noteiktajam projekta dokumentācijas uzglabāšanas termiņam</w:t>
      </w:r>
      <w:r w:rsidRPr="00255A3E">
        <w:rPr>
          <w:rFonts w:ascii="Times New Roman" w:hAnsi="Times New Roman" w:cs="Times New Roman"/>
          <w:sz w:val="28"/>
          <w:szCs w:val="28"/>
          <w:lang w:val="lv-LV"/>
        </w:rPr>
        <w:t>.</w:t>
      </w:r>
    </w:p>
    <w:p w14:paraId="78827C5C" w14:textId="77777777" w:rsidR="009F7FB3" w:rsidRPr="00255A3E" w:rsidRDefault="009F7FB3" w:rsidP="00255A3E">
      <w:pPr>
        <w:pStyle w:val="ListParagraph"/>
        <w:spacing w:after="0" w:line="240" w:lineRule="auto"/>
        <w:ind w:left="0" w:firstLine="720"/>
        <w:jc w:val="both"/>
        <w:rPr>
          <w:rFonts w:ascii="Times New Roman" w:hAnsi="Times New Roman" w:cs="Times New Roman"/>
          <w:sz w:val="28"/>
          <w:szCs w:val="28"/>
          <w:lang w:val="lv-LV"/>
        </w:rPr>
      </w:pPr>
    </w:p>
    <w:p w14:paraId="40E9DF97" w14:textId="767B5189" w:rsidR="009F7FB3" w:rsidRPr="007F7F89" w:rsidRDefault="007F7F89" w:rsidP="007F7F89">
      <w:pPr>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X. </w:t>
      </w:r>
      <w:r w:rsidR="009F7FB3" w:rsidRPr="007F7F89">
        <w:rPr>
          <w:rFonts w:ascii="Times New Roman" w:hAnsi="Times New Roman" w:cs="Times New Roman"/>
          <w:b/>
          <w:sz w:val="28"/>
          <w:szCs w:val="28"/>
          <w:lang w:val="lv-LV"/>
        </w:rPr>
        <w:t>Neatbilstības izvērtēšana</w:t>
      </w:r>
    </w:p>
    <w:p w14:paraId="67337B98" w14:textId="77777777" w:rsidR="009F7FB3" w:rsidRPr="00255A3E" w:rsidRDefault="009F7FB3" w:rsidP="00255A3E">
      <w:pPr>
        <w:pStyle w:val="ListParagraph"/>
        <w:spacing w:after="0" w:line="240" w:lineRule="auto"/>
        <w:ind w:left="0" w:firstLine="720"/>
        <w:jc w:val="both"/>
        <w:rPr>
          <w:rFonts w:ascii="Times New Roman" w:hAnsi="Times New Roman" w:cs="Times New Roman"/>
          <w:sz w:val="28"/>
          <w:szCs w:val="28"/>
          <w:lang w:val="lv-LV"/>
        </w:rPr>
      </w:pPr>
    </w:p>
    <w:p w14:paraId="3D196AF5" w14:textId="73F3E90E" w:rsidR="002A21D9" w:rsidRDefault="002A21D9" w:rsidP="00726E89">
      <w:pPr>
        <w:pStyle w:val="ListParagraph"/>
        <w:numPr>
          <w:ilvl w:val="0"/>
          <w:numId w:val="1"/>
        </w:numPr>
        <w:tabs>
          <w:tab w:val="left" w:pos="1134"/>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Neatbilstība šo noteikumu izpratnē ir</w:t>
      </w:r>
      <w:r w:rsidR="00B75C1C" w:rsidRPr="00255A3E">
        <w:rPr>
          <w:rFonts w:ascii="Times New Roman" w:hAnsi="Times New Roman" w:cs="Times New Roman"/>
          <w:sz w:val="28"/>
          <w:szCs w:val="28"/>
          <w:lang w:val="lv-LV"/>
        </w:rPr>
        <w:t xml:space="preserve"> </w:t>
      </w:r>
      <w:r w:rsidR="0039669E" w:rsidRPr="00255A3E">
        <w:rPr>
          <w:rFonts w:ascii="Times New Roman" w:hAnsi="Times New Roman" w:cs="Times New Roman"/>
          <w:sz w:val="28"/>
          <w:szCs w:val="28"/>
          <w:lang w:val="lv-LV"/>
        </w:rPr>
        <w:t>atbalsta saņēmēja</w:t>
      </w:r>
      <w:r w:rsidRPr="00255A3E">
        <w:rPr>
          <w:rFonts w:ascii="Times New Roman" w:hAnsi="Times New Roman" w:cs="Times New Roman"/>
          <w:sz w:val="28"/>
          <w:szCs w:val="28"/>
          <w:lang w:val="lv-LV"/>
        </w:rPr>
        <w:t xml:space="preserve"> veikto izdevumu neatbilstība</w:t>
      </w:r>
      <w:r w:rsidR="00B75C1C" w:rsidRPr="00255A3E">
        <w:rPr>
          <w:rFonts w:ascii="Times New Roman" w:hAnsi="Times New Roman" w:cs="Times New Roman"/>
          <w:sz w:val="28"/>
          <w:szCs w:val="28"/>
          <w:lang w:val="lv-LV"/>
        </w:rPr>
        <w:t xml:space="preserve"> finansēšanas līguma</w:t>
      </w:r>
      <w:r w:rsidR="0039669E" w:rsidRPr="00255A3E">
        <w:rPr>
          <w:rFonts w:ascii="Times New Roman" w:hAnsi="Times New Roman" w:cs="Times New Roman"/>
          <w:sz w:val="28"/>
          <w:szCs w:val="28"/>
          <w:lang w:val="lv-LV"/>
        </w:rPr>
        <w:t xml:space="preserve"> nosacījumiem</w:t>
      </w:r>
      <w:r w:rsidR="00B75C1C" w:rsidRPr="00255A3E">
        <w:rPr>
          <w:rFonts w:ascii="Times New Roman" w:hAnsi="Times New Roman" w:cs="Times New Roman"/>
          <w:sz w:val="28"/>
          <w:szCs w:val="28"/>
          <w:lang w:val="lv-LV"/>
        </w:rPr>
        <w:t>.</w:t>
      </w:r>
    </w:p>
    <w:p w14:paraId="6F40BAB0" w14:textId="77777777" w:rsidR="007F7F89" w:rsidRPr="00255A3E" w:rsidRDefault="007F7F89" w:rsidP="007F7F89">
      <w:pPr>
        <w:pStyle w:val="ListParagraph"/>
        <w:spacing w:after="0" w:line="240" w:lineRule="auto"/>
        <w:jc w:val="both"/>
        <w:rPr>
          <w:rFonts w:ascii="Times New Roman" w:hAnsi="Times New Roman" w:cs="Times New Roman"/>
          <w:sz w:val="28"/>
          <w:szCs w:val="28"/>
          <w:lang w:val="lv-LV"/>
        </w:rPr>
      </w:pPr>
    </w:p>
    <w:p w14:paraId="132912B2" w14:textId="77777777" w:rsidR="00B75C1C" w:rsidRPr="00255A3E" w:rsidRDefault="00B75C1C" w:rsidP="00726E89">
      <w:pPr>
        <w:pStyle w:val="ListParagraph"/>
        <w:numPr>
          <w:ilvl w:val="0"/>
          <w:numId w:val="1"/>
        </w:numPr>
        <w:tabs>
          <w:tab w:val="left" w:pos="1134"/>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Uzraudzības </w:t>
      </w:r>
      <w:r w:rsidR="00BE6325" w:rsidRPr="00255A3E">
        <w:rPr>
          <w:rFonts w:ascii="Times New Roman" w:hAnsi="Times New Roman" w:cs="Times New Roman"/>
          <w:sz w:val="28"/>
          <w:szCs w:val="28"/>
          <w:lang w:val="lv-LV"/>
        </w:rPr>
        <w:t xml:space="preserve">iestāde </w:t>
      </w:r>
      <w:r w:rsidR="001B58A5" w:rsidRPr="00255A3E">
        <w:rPr>
          <w:rFonts w:ascii="Times New Roman" w:hAnsi="Times New Roman" w:cs="Times New Roman"/>
          <w:sz w:val="28"/>
          <w:szCs w:val="28"/>
          <w:lang w:val="lv-LV"/>
        </w:rPr>
        <w:t>neatbilstīb</w:t>
      </w:r>
      <w:r w:rsidR="00D5732F" w:rsidRPr="00255A3E">
        <w:rPr>
          <w:rFonts w:ascii="Times New Roman" w:hAnsi="Times New Roman" w:cs="Times New Roman"/>
          <w:sz w:val="28"/>
          <w:szCs w:val="28"/>
          <w:lang w:val="lv-LV"/>
        </w:rPr>
        <w:t>u</w:t>
      </w:r>
      <w:r w:rsidRPr="00255A3E">
        <w:rPr>
          <w:rFonts w:ascii="Times New Roman" w:hAnsi="Times New Roman" w:cs="Times New Roman"/>
          <w:sz w:val="28"/>
          <w:szCs w:val="28"/>
          <w:lang w:val="lv-LV"/>
        </w:rPr>
        <w:t xml:space="preserve"> konstatē, pamatojoties:</w:t>
      </w:r>
    </w:p>
    <w:p w14:paraId="29BEFA67" w14:textId="77777777" w:rsidR="00B75C1C" w:rsidRPr="00255A3E" w:rsidRDefault="00B75C1C" w:rsidP="00255A3E">
      <w:pPr>
        <w:pStyle w:val="ListParagraph"/>
        <w:numPr>
          <w:ilvl w:val="1"/>
          <w:numId w:val="1"/>
        </w:numPr>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uz</w:t>
      </w:r>
      <w:r w:rsidR="00D362E8" w:rsidRPr="00255A3E">
        <w:rPr>
          <w:rFonts w:ascii="Times New Roman" w:hAnsi="Times New Roman" w:cs="Times New Roman"/>
          <w:sz w:val="28"/>
          <w:szCs w:val="28"/>
          <w:lang w:val="lv-LV"/>
        </w:rPr>
        <w:t xml:space="preserve"> </w:t>
      </w:r>
      <w:r w:rsidR="00D5732F" w:rsidRPr="00255A3E">
        <w:rPr>
          <w:rFonts w:ascii="Times New Roman" w:hAnsi="Times New Roman" w:cs="Times New Roman"/>
          <w:sz w:val="28"/>
          <w:szCs w:val="28"/>
          <w:lang w:val="lv-LV"/>
        </w:rPr>
        <w:t>saņemto</w:t>
      </w:r>
      <w:r w:rsidR="00D362E8" w:rsidRPr="00255A3E">
        <w:rPr>
          <w:rFonts w:ascii="Times New Roman" w:hAnsi="Times New Roman" w:cs="Times New Roman"/>
          <w:sz w:val="28"/>
          <w:szCs w:val="28"/>
          <w:lang w:val="lv-LV"/>
        </w:rPr>
        <w:t xml:space="preserve"> projekta īstenošanas pārskatu, starpposma un noslēguma maksājuma pieprasījumu</w:t>
      </w:r>
      <w:r w:rsidRPr="00255A3E">
        <w:rPr>
          <w:rFonts w:ascii="Times New Roman" w:hAnsi="Times New Roman" w:cs="Times New Roman"/>
          <w:sz w:val="28"/>
          <w:szCs w:val="28"/>
          <w:lang w:val="lv-LV"/>
        </w:rPr>
        <w:t>;</w:t>
      </w:r>
    </w:p>
    <w:p w14:paraId="1E98FCB0" w14:textId="77777777" w:rsidR="00BE6325" w:rsidRPr="00255A3E" w:rsidRDefault="002167A8" w:rsidP="00255A3E">
      <w:pPr>
        <w:pStyle w:val="ListParagraph"/>
        <w:numPr>
          <w:ilvl w:val="1"/>
          <w:numId w:val="1"/>
        </w:numPr>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uz projekta īstenošanas vietā veikt</w:t>
      </w:r>
      <w:r w:rsidR="00D362E8" w:rsidRPr="00255A3E">
        <w:rPr>
          <w:rFonts w:ascii="Times New Roman" w:hAnsi="Times New Roman" w:cs="Times New Roman"/>
          <w:sz w:val="28"/>
          <w:szCs w:val="28"/>
          <w:lang w:val="lv-LV"/>
        </w:rPr>
        <w:t>ās</w:t>
      </w:r>
      <w:r w:rsidRPr="00255A3E">
        <w:rPr>
          <w:rFonts w:ascii="Times New Roman" w:hAnsi="Times New Roman" w:cs="Times New Roman"/>
          <w:sz w:val="28"/>
          <w:szCs w:val="28"/>
          <w:lang w:val="lv-LV"/>
        </w:rPr>
        <w:t xml:space="preserve"> pārbau</w:t>
      </w:r>
      <w:r w:rsidR="00D362E8" w:rsidRPr="00255A3E">
        <w:rPr>
          <w:rFonts w:ascii="Times New Roman" w:hAnsi="Times New Roman" w:cs="Times New Roman"/>
          <w:sz w:val="28"/>
          <w:szCs w:val="28"/>
          <w:lang w:val="lv-LV"/>
        </w:rPr>
        <w:t>des rezultātiem</w:t>
      </w:r>
      <w:r w:rsidR="00BE6325" w:rsidRPr="00255A3E">
        <w:rPr>
          <w:rFonts w:ascii="Times New Roman" w:hAnsi="Times New Roman" w:cs="Times New Roman"/>
          <w:sz w:val="28"/>
          <w:szCs w:val="28"/>
          <w:lang w:val="lv-LV"/>
        </w:rPr>
        <w:t>;</w:t>
      </w:r>
    </w:p>
    <w:p w14:paraId="6E22B969" w14:textId="648E7C63" w:rsidR="002167A8" w:rsidRDefault="00497F9C" w:rsidP="00255A3E">
      <w:pPr>
        <w:pStyle w:val="ListParagraph"/>
        <w:numPr>
          <w:ilvl w:val="1"/>
          <w:numId w:val="1"/>
        </w:numPr>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uz šo noteikumu </w:t>
      </w:r>
      <w:r w:rsidR="002034EB" w:rsidRPr="00255A3E">
        <w:rPr>
          <w:rFonts w:ascii="Times New Roman" w:hAnsi="Times New Roman" w:cs="Times New Roman"/>
          <w:sz w:val="28"/>
          <w:szCs w:val="28"/>
          <w:lang w:val="lv-LV"/>
        </w:rPr>
        <w:t>30</w:t>
      </w:r>
      <w:r w:rsidRPr="00255A3E">
        <w:rPr>
          <w:rFonts w:ascii="Times New Roman" w:hAnsi="Times New Roman" w:cs="Times New Roman"/>
          <w:sz w:val="28"/>
          <w:szCs w:val="28"/>
          <w:lang w:val="lv-LV"/>
        </w:rPr>
        <w:t>., 3</w:t>
      </w:r>
      <w:r w:rsidR="002034EB" w:rsidRPr="00255A3E">
        <w:rPr>
          <w:rFonts w:ascii="Times New Roman" w:hAnsi="Times New Roman" w:cs="Times New Roman"/>
          <w:sz w:val="28"/>
          <w:szCs w:val="28"/>
          <w:lang w:val="lv-LV"/>
        </w:rPr>
        <w:t>7</w:t>
      </w:r>
      <w:r w:rsidRPr="00255A3E">
        <w:rPr>
          <w:rFonts w:ascii="Times New Roman" w:hAnsi="Times New Roman" w:cs="Times New Roman"/>
          <w:sz w:val="28"/>
          <w:szCs w:val="28"/>
          <w:lang w:val="lv-LV"/>
        </w:rPr>
        <w:t>. un 4</w:t>
      </w:r>
      <w:r w:rsidR="002034EB" w:rsidRPr="00255A3E">
        <w:rPr>
          <w:rFonts w:ascii="Times New Roman" w:hAnsi="Times New Roman" w:cs="Times New Roman"/>
          <w:sz w:val="28"/>
          <w:szCs w:val="28"/>
          <w:lang w:val="lv-LV"/>
        </w:rPr>
        <w:t>5</w:t>
      </w:r>
      <w:r w:rsidRPr="00255A3E">
        <w:rPr>
          <w:rFonts w:ascii="Times New Roman" w:hAnsi="Times New Roman" w:cs="Times New Roman"/>
          <w:sz w:val="28"/>
          <w:szCs w:val="28"/>
          <w:lang w:val="lv-LV"/>
        </w:rPr>
        <w:t>.</w:t>
      </w:r>
      <w:r w:rsidR="00726E89">
        <w:rPr>
          <w:rFonts w:ascii="Times New Roman" w:hAnsi="Times New Roman" w:cs="Times New Roman"/>
          <w:sz w:val="28"/>
          <w:szCs w:val="28"/>
          <w:lang w:val="lv-LV"/>
        </w:rPr>
        <w:t> </w:t>
      </w:r>
      <w:r w:rsidRPr="00255A3E">
        <w:rPr>
          <w:rFonts w:ascii="Times New Roman" w:hAnsi="Times New Roman" w:cs="Times New Roman"/>
          <w:sz w:val="28"/>
          <w:szCs w:val="28"/>
          <w:lang w:val="lv-LV"/>
        </w:rPr>
        <w:t>punktā minēto informāciju</w:t>
      </w:r>
      <w:r w:rsidR="00BE6325" w:rsidRPr="00255A3E">
        <w:rPr>
          <w:rFonts w:ascii="Times New Roman" w:hAnsi="Times New Roman" w:cs="Times New Roman"/>
          <w:sz w:val="28"/>
          <w:szCs w:val="28"/>
          <w:lang w:val="lv-LV"/>
        </w:rPr>
        <w:t>.</w:t>
      </w:r>
    </w:p>
    <w:p w14:paraId="3A2B9C2B" w14:textId="77777777" w:rsidR="007F7F89" w:rsidRPr="00255A3E" w:rsidRDefault="007F7F89" w:rsidP="007F7F89">
      <w:pPr>
        <w:pStyle w:val="ListParagraph"/>
        <w:spacing w:after="0" w:line="240" w:lineRule="auto"/>
        <w:jc w:val="both"/>
        <w:rPr>
          <w:rFonts w:ascii="Times New Roman" w:hAnsi="Times New Roman" w:cs="Times New Roman"/>
          <w:sz w:val="28"/>
          <w:szCs w:val="28"/>
          <w:lang w:val="lv-LV"/>
        </w:rPr>
      </w:pPr>
    </w:p>
    <w:p w14:paraId="452FEA4E" w14:textId="210986FC" w:rsidR="002167A8" w:rsidRDefault="00665E38" w:rsidP="00726E89">
      <w:pPr>
        <w:pStyle w:val="ListParagraph"/>
        <w:numPr>
          <w:ilvl w:val="0"/>
          <w:numId w:val="1"/>
        </w:numPr>
        <w:tabs>
          <w:tab w:val="left" w:pos="1134"/>
        </w:tabs>
        <w:spacing w:after="0" w:line="240" w:lineRule="auto"/>
        <w:ind w:left="0" w:firstLine="720"/>
        <w:jc w:val="both"/>
        <w:rPr>
          <w:rFonts w:ascii="Times New Roman" w:hAnsi="Times New Roman" w:cs="Times New Roman"/>
          <w:sz w:val="28"/>
          <w:szCs w:val="28"/>
          <w:lang w:val="lv-LV"/>
        </w:rPr>
      </w:pPr>
      <w:r w:rsidRPr="00255A3E">
        <w:rPr>
          <w:rFonts w:ascii="Times New Roman" w:hAnsi="Times New Roman" w:cs="Times New Roman"/>
          <w:sz w:val="28"/>
          <w:szCs w:val="28"/>
          <w:lang w:val="lv-LV"/>
        </w:rPr>
        <w:t xml:space="preserve">Uzraudzības iestāde </w:t>
      </w:r>
      <w:r w:rsidR="00497F9C" w:rsidRPr="00255A3E">
        <w:rPr>
          <w:rFonts w:ascii="Times New Roman" w:hAnsi="Times New Roman" w:cs="Times New Roman"/>
          <w:sz w:val="28"/>
          <w:szCs w:val="28"/>
          <w:lang w:val="lv-LV"/>
        </w:rPr>
        <w:t xml:space="preserve">šo noteikumu </w:t>
      </w:r>
      <w:r w:rsidR="00D362E8" w:rsidRPr="00255A3E">
        <w:rPr>
          <w:rFonts w:ascii="Times New Roman" w:hAnsi="Times New Roman" w:cs="Times New Roman"/>
          <w:sz w:val="28"/>
          <w:szCs w:val="28"/>
          <w:lang w:val="lv-LV"/>
        </w:rPr>
        <w:t>5</w:t>
      </w:r>
      <w:r w:rsidR="002034EB" w:rsidRPr="00255A3E">
        <w:rPr>
          <w:rFonts w:ascii="Times New Roman" w:hAnsi="Times New Roman" w:cs="Times New Roman"/>
          <w:sz w:val="28"/>
          <w:szCs w:val="28"/>
          <w:lang w:val="lv-LV"/>
        </w:rPr>
        <w:t>2</w:t>
      </w:r>
      <w:r w:rsidR="00BE6325" w:rsidRPr="00255A3E">
        <w:rPr>
          <w:rFonts w:ascii="Times New Roman" w:hAnsi="Times New Roman" w:cs="Times New Roman"/>
          <w:sz w:val="28"/>
          <w:szCs w:val="28"/>
          <w:lang w:val="lv-LV"/>
        </w:rPr>
        <w:t xml:space="preserve">.1. un </w:t>
      </w:r>
      <w:r w:rsidR="00D362E8" w:rsidRPr="00255A3E">
        <w:rPr>
          <w:rFonts w:ascii="Times New Roman" w:hAnsi="Times New Roman" w:cs="Times New Roman"/>
          <w:sz w:val="28"/>
          <w:szCs w:val="28"/>
          <w:lang w:val="lv-LV"/>
        </w:rPr>
        <w:t>5</w:t>
      </w:r>
      <w:r w:rsidR="002034EB" w:rsidRPr="00255A3E">
        <w:rPr>
          <w:rFonts w:ascii="Times New Roman" w:hAnsi="Times New Roman" w:cs="Times New Roman"/>
          <w:sz w:val="28"/>
          <w:szCs w:val="28"/>
          <w:lang w:val="lv-LV"/>
        </w:rPr>
        <w:t>2</w:t>
      </w:r>
      <w:r w:rsidR="00BE6325" w:rsidRPr="00255A3E">
        <w:rPr>
          <w:rFonts w:ascii="Times New Roman" w:hAnsi="Times New Roman" w:cs="Times New Roman"/>
          <w:sz w:val="28"/>
          <w:szCs w:val="28"/>
          <w:lang w:val="lv-LV"/>
        </w:rPr>
        <w:t>.2.</w:t>
      </w:r>
      <w:r w:rsidR="007F7F89">
        <w:rPr>
          <w:rFonts w:ascii="Times New Roman" w:hAnsi="Times New Roman" w:cs="Times New Roman"/>
          <w:sz w:val="28"/>
          <w:szCs w:val="28"/>
          <w:lang w:val="lv-LV"/>
        </w:rPr>
        <w:t> </w:t>
      </w:r>
      <w:r w:rsidR="00BE6325" w:rsidRPr="00255A3E">
        <w:rPr>
          <w:rFonts w:ascii="Times New Roman" w:hAnsi="Times New Roman" w:cs="Times New Roman"/>
          <w:sz w:val="28"/>
          <w:szCs w:val="28"/>
          <w:lang w:val="lv-LV"/>
        </w:rPr>
        <w:t>ap</w:t>
      </w:r>
      <w:r w:rsidR="0073434C" w:rsidRPr="00255A3E">
        <w:rPr>
          <w:rFonts w:ascii="Times New Roman" w:hAnsi="Times New Roman" w:cs="Times New Roman"/>
          <w:sz w:val="28"/>
          <w:szCs w:val="28"/>
          <w:lang w:val="lv-LV"/>
        </w:rPr>
        <w:t>a</w:t>
      </w:r>
      <w:r w:rsidR="00BE6325" w:rsidRPr="00255A3E">
        <w:rPr>
          <w:rFonts w:ascii="Times New Roman" w:hAnsi="Times New Roman" w:cs="Times New Roman"/>
          <w:sz w:val="28"/>
          <w:szCs w:val="28"/>
          <w:lang w:val="lv-LV"/>
        </w:rPr>
        <w:t xml:space="preserve">kšpunktā minētajā gadījumā </w:t>
      </w:r>
      <w:r w:rsidRPr="00255A3E">
        <w:rPr>
          <w:rFonts w:ascii="Times New Roman" w:hAnsi="Times New Roman" w:cs="Times New Roman"/>
          <w:sz w:val="28"/>
          <w:szCs w:val="28"/>
          <w:lang w:val="lv-LV"/>
        </w:rPr>
        <w:t>informē aģentūru</w:t>
      </w:r>
      <w:r w:rsidR="00D362E8" w:rsidRPr="00255A3E">
        <w:rPr>
          <w:rFonts w:ascii="Times New Roman" w:hAnsi="Times New Roman" w:cs="Times New Roman"/>
          <w:sz w:val="28"/>
          <w:szCs w:val="28"/>
          <w:lang w:val="lv-LV"/>
        </w:rPr>
        <w:t xml:space="preserve"> par neatbilstību</w:t>
      </w:r>
      <w:r w:rsidRPr="00255A3E">
        <w:rPr>
          <w:rFonts w:ascii="Times New Roman" w:hAnsi="Times New Roman" w:cs="Times New Roman"/>
          <w:sz w:val="28"/>
          <w:szCs w:val="28"/>
          <w:lang w:val="lv-LV"/>
        </w:rPr>
        <w:t>.</w:t>
      </w:r>
    </w:p>
    <w:p w14:paraId="75540B8B" w14:textId="77777777" w:rsidR="005C5C0A" w:rsidRPr="005C5C0A" w:rsidRDefault="005C5C0A" w:rsidP="005C5C0A">
      <w:pPr>
        <w:pStyle w:val="ListParagraph"/>
        <w:rPr>
          <w:rFonts w:ascii="Times New Roman" w:hAnsi="Times New Roman" w:cs="Times New Roman"/>
          <w:sz w:val="28"/>
          <w:szCs w:val="28"/>
          <w:lang w:val="lv-LV"/>
        </w:rPr>
      </w:pPr>
    </w:p>
    <w:p w14:paraId="76CF55A9" w14:textId="65743B79" w:rsidR="005C5C0A" w:rsidRDefault="005C5C0A" w:rsidP="00726E89">
      <w:pPr>
        <w:pStyle w:val="ListParagraph"/>
        <w:numPr>
          <w:ilvl w:val="0"/>
          <w:numId w:val="1"/>
        </w:numPr>
        <w:tabs>
          <w:tab w:val="left" w:pos="1134"/>
        </w:tabs>
        <w:spacing w:after="0" w:line="240" w:lineRule="auto"/>
        <w:ind w:left="0" w:firstLine="720"/>
        <w:jc w:val="both"/>
        <w:rPr>
          <w:rFonts w:ascii="Times New Roman" w:hAnsi="Times New Roman" w:cs="Times New Roman"/>
          <w:sz w:val="28"/>
          <w:szCs w:val="28"/>
          <w:lang w:val="lv-LV"/>
        </w:rPr>
      </w:pPr>
      <w:r>
        <w:rPr>
          <w:rFonts w:ascii="Times New Roman" w:hAnsi="Times New Roman" w:cs="Times New Roman"/>
          <w:sz w:val="28"/>
          <w:szCs w:val="28"/>
          <w:lang w:val="lv-LV"/>
        </w:rPr>
        <w:t>Uzraudzības iestāde iesniedz Ministru kabinetā informāciju par projektā neatbilstoši veiktajiem izdevumiem, ja šādi izdevumi tiek konstatēti atbalsta saņēmējam,</w:t>
      </w:r>
      <w:r w:rsidRPr="005C5C0A">
        <w:rPr>
          <w:rFonts w:ascii="Times New Roman" w:hAnsi="Times New Roman" w:cs="Times New Roman"/>
          <w:sz w:val="28"/>
          <w:szCs w:val="28"/>
          <w:lang w:val="lv-LV"/>
        </w:rPr>
        <w:t xml:space="preserve"> </w:t>
      </w:r>
      <w:r w:rsidRPr="00255A3E">
        <w:rPr>
          <w:rFonts w:ascii="Times New Roman" w:hAnsi="Times New Roman" w:cs="Times New Roman"/>
          <w:sz w:val="28"/>
          <w:szCs w:val="28"/>
          <w:lang w:val="lv-LV"/>
        </w:rPr>
        <w:t>k</w:t>
      </w:r>
      <w:r>
        <w:rPr>
          <w:rFonts w:ascii="Times New Roman" w:hAnsi="Times New Roman" w:cs="Times New Roman"/>
          <w:sz w:val="28"/>
          <w:szCs w:val="28"/>
          <w:lang w:val="lv-LV"/>
        </w:rPr>
        <w:t>ur</w:t>
      </w:r>
      <w:r w:rsidRPr="00255A3E">
        <w:rPr>
          <w:rFonts w:ascii="Times New Roman" w:hAnsi="Times New Roman" w:cs="Times New Roman"/>
          <w:sz w:val="28"/>
          <w:szCs w:val="28"/>
          <w:lang w:val="lv-LV"/>
        </w:rPr>
        <w:t xml:space="preserve">am </w:t>
      </w:r>
      <w:r>
        <w:rPr>
          <w:rFonts w:ascii="Times New Roman" w:hAnsi="Times New Roman" w:cs="Times New Roman"/>
          <w:sz w:val="28"/>
          <w:szCs w:val="28"/>
          <w:lang w:val="lv-LV"/>
        </w:rPr>
        <w:t xml:space="preserve">projekta īstenošanai </w:t>
      </w:r>
      <w:r w:rsidRPr="00255A3E">
        <w:rPr>
          <w:rFonts w:ascii="Times New Roman" w:hAnsi="Times New Roman" w:cs="Times New Roman"/>
          <w:sz w:val="28"/>
          <w:szCs w:val="28"/>
          <w:lang w:val="lv-LV"/>
        </w:rPr>
        <w:t>piešķirts valsts budžeta līdzfinansējums</w:t>
      </w:r>
      <w:r w:rsidR="007751D3">
        <w:rPr>
          <w:rFonts w:ascii="Times New Roman" w:hAnsi="Times New Roman" w:cs="Times New Roman"/>
          <w:sz w:val="28"/>
          <w:szCs w:val="28"/>
          <w:lang w:val="lv-LV"/>
        </w:rPr>
        <w:t>.</w:t>
      </w:r>
    </w:p>
    <w:p w14:paraId="3356D056" w14:textId="6748665F" w:rsidR="007F7F89" w:rsidRPr="00E465E7" w:rsidRDefault="007F7F89" w:rsidP="00255A3E">
      <w:pPr>
        <w:spacing w:after="0" w:line="240" w:lineRule="auto"/>
        <w:ind w:firstLine="720"/>
        <w:rPr>
          <w:rFonts w:ascii="Times New Roman" w:hAnsi="Times New Roman" w:cs="Times New Roman"/>
          <w:sz w:val="24"/>
          <w:szCs w:val="24"/>
          <w:lang w:val="lv-LV"/>
        </w:rPr>
      </w:pPr>
      <w:bookmarkStart w:id="2" w:name="_Hlk502739379"/>
    </w:p>
    <w:p w14:paraId="5F8C483D" w14:textId="77777777" w:rsidR="00E465E7" w:rsidRPr="00E465E7" w:rsidRDefault="00E465E7" w:rsidP="00255A3E">
      <w:pPr>
        <w:spacing w:after="0" w:line="240" w:lineRule="auto"/>
        <w:ind w:firstLine="720"/>
        <w:rPr>
          <w:rFonts w:ascii="Times New Roman" w:hAnsi="Times New Roman" w:cs="Times New Roman"/>
          <w:sz w:val="24"/>
          <w:szCs w:val="24"/>
          <w:lang w:val="lv-LV"/>
        </w:rPr>
      </w:pPr>
    </w:p>
    <w:p w14:paraId="58C7179D" w14:textId="77777777" w:rsidR="007F7F89" w:rsidRPr="00E465E7" w:rsidRDefault="007F7F89" w:rsidP="00255A3E">
      <w:pPr>
        <w:spacing w:after="0" w:line="240" w:lineRule="auto"/>
        <w:ind w:firstLine="720"/>
        <w:rPr>
          <w:rFonts w:ascii="Times New Roman" w:hAnsi="Times New Roman" w:cs="Times New Roman"/>
          <w:sz w:val="24"/>
          <w:szCs w:val="24"/>
          <w:lang w:val="lv-LV"/>
        </w:rPr>
      </w:pPr>
    </w:p>
    <w:p w14:paraId="575C49E3" w14:textId="77777777" w:rsidR="007F7F89" w:rsidRPr="007F7F89" w:rsidRDefault="007F7F89" w:rsidP="007F7F89">
      <w:pPr>
        <w:tabs>
          <w:tab w:val="left" w:pos="6237"/>
          <w:tab w:val="left" w:pos="6663"/>
        </w:tabs>
        <w:spacing w:after="0" w:line="240" w:lineRule="auto"/>
        <w:ind w:firstLine="709"/>
        <w:rPr>
          <w:rFonts w:ascii="Times New Roman" w:hAnsi="Times New Roman" w:cs="Times New Roman"/>
          <w:sz w:val="28"/>
          <w:szCs w:val="28"/>
        </w:rPr>
      </w:pPr>
      <w:bookmarkStart w:id="3" w:name="_Hlk502743613"/>
      <w:bookmarkEnd w:id="2"/>
      <w:proofErr w:type="spellStart"/>
      <w:r w:rsidRPr="007F7F89">
        <w:rPr>
          <w:rFonts w:ascii="Times New Roman" w:hAnsi="Times New Roman" w:cs="Times New Roman"/>
          <w:sz w:val="28"/>
          <w:szCs w:val="28"/>
        </w:rPr>
        <w:t>Ministru</w:t>
      </w:r>
      <w:proofErr w:type="spellEnd"/>
      <w:r w:rsidRPr="007F7F89">
        <w:rPr>
          <w:rFonts w:ascii="Times New Roman" w:hAnsi="Times New Roman" w:cs="Times New Roman"/>
          <w:sz w:val="28"/>
          <w:szCs w:val="28"/>
        </w:rPr>
        <w:t xml:space="preserve"> </w:t>
      </w:r>
      <w:proofErr w:type="spellStart"/>
      <w:r w:rsidRPr="007F7F89">
        <w:rPr>
          <w:rFonts w:ascii="Times New Roman" w:hAnsi="Times New Roman" w:cs="Times New Roman"/>
          <w:sz w:val="28"/>
          <w:szCs w:val="28"/>
        </w:rPr>
        <w:t>prezidents</w:t>
      </w:r>
      <w:proofErr w:type="spellEnd"/>
      <w:r w:rsidRPr="007F7F89">
        <w:rPr>
          <w:rFonts w:ascii="Times New Roman" w:hAnsi="Times New Roman" w:cs="Times New Roman"/>
          <w:sz w:val="28"/>
          <w:szCs w:val="28"/>
        </w:rPr>
        <w:tab/>
      </w:r>
      <w:proofErr w:type="spellStart"/>
      <w:r w:rsidRPr="007F7F89">
        <w:rPr>
          <w:rFonts w:ascii="Times New Roman" w:hAnsi="Times New Roman" w:cs="Times New Roman"/>
          <w:sz w:val="28"/>
          <w:szCs w:val="28"/>
        </w:rPr>
        <w:t>Māris</w:t>
      </w:r>
      <w:proofErr w:type="spellEnd"/>
      <w:r w:rsidRPr="007F7F89">
        <w:rPr>
          <w:rFonts w:ascii="Times New Roman" w:hAnsi="Times New Roman" w:cs="Times New Roman"/>
          <w:sz w:val="28"/>
          <w:szCs w:val="28"/>
        </w:rPr>
        <w:t xml:space="preserve"> </w:t>
      </w:r>
      <w:proofErr w:type="spellStart"/>
      <w:r w:rsidRPr="007F7F89">
        <w:rPr>
          <w:rFonts w:ascii="Times New Roman" w:hAnsi="Times New Roman" w:cs="Times New Roman"/>
          <w:sz w:val="28"/>
          <w:szCs w:val="28"/>
        </w:rPr>
        <w:t>Kučinskis</w:t>
      </w:r>
      <w:proofErr w:type="spellEnd"/>
    </w:p>
    <w:p w14:paraId="2261A282" w14:textId="77777777" w:rsidR="007F7F89" w:rsidRPr="00E465E7" w:rsidRDefault="007F7F89" w:rsidP="007F7F89">
      <w:pPr>
        <w:tabs>
          <w:tab w:val="left" w:pos="4678"/>
        </w:tabs>
        <w:spacing w:after="0" w:line="240" w:lineRule="auto"/>
        <w:rPr>
          <w:rFonts w:ascii="Times New Roman" w:hAnsi="Times New Roman" w:cs="Times New Roman"/>
          <w:sz w:val="24"/>
          <w:szCs w:val="24"/>
        </w:rPr>
      </w:pPr>
    </w:p>
    <w:p w14:paraId="16A41418" w14:textId="4FC879F0" w:rsidR="007F7F89" w:rsidRPr="00E465E7" w:rsidRDefault="007F7F89" w:rsidP="007F7F89">
      <w:pPr>
        <w:tabs>
          <w:tab w:val="left" w:pos="4678"/>
        </w:tabs>
        <w:spacing w:after="0" w:line="240" w:lineRule="auto"/>
        <w:rPr>
          <w:rFonts w:ascii="Times New Roman" w:hAnsi="Times New Roman" w:cs="Times New Roman"/>
          <w:sz w:val="24"/>
          <w:szCs w:val="24"/>
        </w:rPr>
      </w:pPr>
    </w:p>
    <w:p w14:paraId="58FAD5C3" w14:textId="77777777" w:rsidR="00E465E7" w:rsidRPr="00E465E7" w:rsidRDefault="00E465E7" w:rsidP="007F7F89">
      <w:pPr>
        <w:tabs>
          <w:tab w:val="left" w:pos="4678"/>
        </w:tabs>
        <w:spacing w:after="0" w:line="240" w:lineRule="auto"/>
        <w:rPr>
          <w:rFonts w:ascii="Times New Roman" w:hAnsi="Times New Roman" w:cs="Times New Roman"/>
          <w:sz w:val="24"/>
          <w:szCs w:val="24"/>
        </w:rPr>
      </w:pPr>
    </w:p>
    <w:p w14:paraId="2FA39F68" w14:textId="77777777" w:rsidR="007F7F89" w:rsidRPr="007F7F89" w:rsidRDefault="007F7F89" w:rsidP="007F7F89">
      <w:pPr>
        <w:tabs>
          <w:tab w:val="left" w:pos="6237"/>
          <w:tab w:val="left" w:pos="6663"/>
        </w:tabs>
        <w:spacing w:after="0" w:line="240" w:lineRule="auto"/>
        <w:ind w:firstLine="709"/>
        <w:rPr>
          <w:rFonts w:ascii="Times New Roman" w:hAnsi="Times New Roman" w:cs="Times New Roman"/>
        </w:rPr>
      </w:pPr>
      <w:proofErr w:type="spellStart"/>
      <w:r w:rsidRPr="007F7F89">
        <w:rPr>
          <w:rFonts w:ascii="Times New Roman" w:hAnsi="Times New Roman" w:cs="Times New Roman"/>
          <w:sz w:val="28"/>
          <w:szCs w:val="28"/>
        </w:rPr>
        <w:t>Satiksmes</w:t>
      </w:r>
      <w:proofErr w:type="spellEnd"/>
      <w:r w:rsidRPr="007F7F89">
        <w:rPr>
          <w:rFonts w:ascii="Times New Roman" w:hAnsi="Times New Roman" w:cs="Times New Roman"/>
          <w:sz w:val="28"/>
          <w:szCs w:val="28"/>
        </w:rPr>
        <w:t xml:space="preserve"> </w:t>
      </w:r>
      <w:proofErr w:type="spellStart"/>
      <w:r w:rsidRPr="007F7F89">
        <w:rPr>
          <w:rFonts w:ascii="Times New Roman" w:hAnsi="Times New Roman" w:cs="Times New Roman"/>
          <w:sz w:val="28"/>
          <w:szCs w:val="28"/>
        </w:rPr>
        <w:t>ministrs</w:t>
      </w:r>
      <w:proofErr w:type="spellEnd"/>
      <w:r w:rsidRPr="007F7F89">
        <w:rPr>
          <w:rFonts w:ascii="Times New Roman" w:hAnsi="Times New Roman" w:cs="Times New Roman"/>
          <w:sz w:val="28"/>
          <w:szCs w:val="28"/>
        </w:rPr>
        <w:t xml:space="preserve"> </w:t>
      </w:r>
      <w:r w:rsidRPr="007F7F89">
        <w:rPr>
          <w:rFonts w:ascii="Times New Roman" w:hAnsi="Times New Roman" w:cs="Times New Roman"/>
          <w:sz w:val="28"/>
          <w:szCs w:val="28"/>
        </w:rPr>
        <w:tab/>
      </w:r>
      <w:proofErr w:type="spellStart"/>
      <w:r w:rsidRPr="007F7F89">
        <w:rPr>
          <w:rFonts w:ascii="Times New Roman" w:hAnsi="Times New Roman" w:cs="Times New Roman"/>
          <w:sz w:val="28"/>
          <w:szCs w:val="28"/>
        </w:rPr>
        <w:t>Uldis</w:t>
      </w:r>
      <w:proofErr w:type="spellEnd"/>
      <w:r w:rsidRPr="007F7F89">
        <w:rPr>
          <w:rFonts w:ascii="Times New Roman" w:hAnsi="Times New Roman" w:cs="Times New Roman"/>
          <w:sz w:val="28"/>
          <w:szCs w:val="28"/>
        </w:rPr>
        <w:t xml:space="preserve"> </w:t>
      </w:r>
      <w:proofErr w:type="spellStart"/>
      <w:r w:rsidRPr="007F7F89">
        <w:rPr>
          <w:rFonts w:ascii="Times New Roman" w:hAnsi="Times New Roman" w:cs="Times New Roman"/>
          <w:sz w:val="28"/>
          <w:szCs w:val="28"/>
        </w:rPr>
        <w:t>Augulis</w:t>
      </w:r>
      <w:proofErr w:type="spellEnd"/>
    </w:p>
    <w:bookmarkEnd w:id="3"/>
    <w:p w14:paraId="736F34B6" w14:textId="517AEB8F" w:rsidR="00D36043" w:rsidRPr="007F7F89" w:rsidRDefault="00D36043" w:rsidP="007F7F89">
      <w:pPr>
        <w:spacing w:after="0" w:line="240" w:lineRule="auto"/>
        <w:ind w:firstLine="720"/>
        <w:rPr>
          <w:rFonts w:ascii="Times New Roman" w:hAnsi="Times New Roman" w:cs="Times New Roman"/>
          <w:sz w:val="28"/>
          <w:szCs w:val="28"/>
          <w:lang w:val="lv-LV"/>
        </w:rPr>
      </w:pPr>
    </w:p>
    <w:sectPr w:rsidR="00D36043" w:rsidRPr="007F7F89" w:rsidSect="00255A3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E9CE8" w14:textId="77777777" w:rsidR="000D7F43" w:rsidRDefault="000D7F43" w:rsidP="003F2D03">
      <w:pPr>
        <w:spacing w:after="0" w:line="240" w:lineRule="auto"/>
      </w:pPr>
      <w:r>
        <w:separator/>
      </w:r>
    </w:p>
  </w:endnote>
  <w:endnote w:type="continuationSeparator" w:id="0">
    <w:p w14:paraId="2E350928" w14:textId="77777777" w:rsidR="000D7F43" w:rsidRDefault="000D7F43" w:rsidP="003F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2D3C" w14:textId="11849A54" w:rsidR="00812295" w:rsidRPr="00080420" w:rsidRDefault="00080420">
    <w:pPr>
      <w:pStyle w:val="Footer"/>
      <w:rPr>
        <w:rFonts w:ascii="Times New Roman" w:hAnsi="Times New Roman" w:cs="Times New Roman"/>
        <w:sz w:val="16"/>
        <w:szCs w:val="16"/>
        <w:lang w:val="lv-LV"/>
      </w:rPr>
    </w:pPr>
    <w:r w:rsidRPr="00080420">
      <w:rPr>
        <w:rFonts w:ascii="Times New Roman" w:hAnsi="Times New Roman" w:cs="Times New Roman"/>
        <w:sz w:val="16"/>
        <w:szCs w:val="16"/>
        <w:lang w:val="lv-LV"/>
      </w:rPr>
      <w:t>N0966_8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28F8" w14:textId="5B07A114" w:rsidR="00811350" w:rsidRPr="00080420" w:rsidRDefault="00080420" w:rsidP="00812295">
    <w:pPr>
      <w:pStyle w:val="Footer"/>
      <w:rPr>
        <w:rFonts w:ascii="Times New Roman" w:hAnsi="Times New Roman" w:cs="Times New Roman"/>
        <w:sz w:val="16"/>
        <w:szCs w:val="16"/>
        <w:lang w:val="lv-LV"/>
      </w:rPr>
    </w:pPr>
    <w:r w:rsidRPr="00080420">
      <w:rPr>
        <w:rFonts w:ascii="Times New Roman" w:hAnsi="Times New Roman" w:cs="Times New Roman"/>
        <w:sz w:val="16"/>
        <w:szCs w:val="16"/>
        <w:lang w:val="lv-LV"/>
      </w:rPr>
      <w:t>N0966_8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3A54" w14:textId="77777777" w:rsidR="000D7F43" w:rsidRDefault="000D7F43" w:rsidP="003F2D03">
      <w:pPr>
        <w:spacing w:after="0" w:line="240" w:lineRule="auto"/>
      </w:pPr>
      <w:r>
        <w:separator/>
      </w:r>
    </w:p>
  </w:footnote>
  <w:footnote w:type="continuationSeparator" w:id="0">
    <w:p w14:paraId="622104B7" w14:textId="77777777" w:rsidR="000D7F43" w:rsidRDefault="000D7F43" w:rsidP="003F2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269554"/>
      <w:docPartObj>
        <w:docPartGallery w:val="Page Numbers (Top of Page)"/>
        <w:docPartUnique/>
      </w:docPartObj>
    </w:sdtPr>
    <w:sdtEndPr>
      <w:rPr>
        <w:rFonts w:ascii="Times New Roman" w:hAnsi="Times New Roman" w:cs="Times New Roman"/>
        <w:noProof/>
        <w:sz w:val="24"/>
      </w:rPr>
    </w:sdtEndPr>
    <w:sdtContent>
      <w:p w14:paraId="66C132C1" w14:textId="2DA35351" w:rsidR="008A0254" w:rsidRPr="00094363" w:rsidRDefault="008A0254">
        <w:pPr>
          <w:pStyle w:val="Header"/>
          <w:jc w:val="center"/>
          <w:rPr>
            <w:rFonts w:ascii="Times New Roman" w:hAnsi="Times New Roman" w:cs="Times New Roman"/>
            <w:sz w:val="24"/>
          </w:rPr>
        </w:pPr>
        <w:r w:rsidRPr="00094363">
          <w:rPr>
            <w:rFonts w:ascii="Times New Roman" w:hAnsi="Times New Roman" w:cs="Times New Roman"/>
            <w:sz w:val="24"/>
          </w:rPr>
          <w:fldChar w:fldCharType="begin"/>
        </w:r>
        <w:r w:rsidRPr="00094363">
          <w:rPr>
            <w:rFonts w:ascii="Times New Roman" w:hAnsi="Times New Roman" w:cs="Times New Roman"/>
            <w:sz w:val="24"/>
          </w:rPr>
          <w:instrText xml:space="preserve"> PAGE   \* MERGEFORMAT </w:instrText>
        </w:r>
        <w:r w:rsidRPr="00094363">
          <w:rPr>
            <w:rFonts w:ascii="Times New Roman" w:hAnsi="Times New Roman" w:cs="Times New Roman"/>
            <w:sz w:val="24"/>
          </w:rPr>
          <w:fldChar w:fldCharType="separate"/>
        </w:r>
        <w:r w:rsidR="00501DA1">
          <w:rPr>
            <w:rFonts w:ascii="Times New Roman" w:hAnsi="Times New Roman" w:cs="Times New Roman"/>
            <w:noProof/>
            <w:sz w:val="24"/>
          </w:rPr>
          <w:t>7</w:t>
        </w:r>
        <w:r w:rsidRPr="00094363">
          <w:rPr>
            <w:rFonts w:ascii="Times New Roman" w:hAnsi="Times New Roman" w:cs="Times New Roman"/>
            <w:noProof/>
            <w:sz w:val="24"/>
          </w:rPr>
          <w:fldChar w:fldCharType="end"/>
        </w:r>
      </w:p>
    </w:sdtContent>
  </w:sdt>
  <w:p w14:paraId="528F6419" w14:textId="015D1E61" w:rsidR="003F2D03" w:rsidRPr="00094363" w:rsidRDefault="003F2D03" w:rsidP="00094363">
    <w:pPr>
      <w:pStyle w:val="Header"/>
      <w:ind w:left="720"/>
      <w:jc w:val="cent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3E8B" w14:textId="77777777" w:rsidR="00255A3E" w:rsidRPr="00A142D0" w:rsidRDefault="00255A3E">
    <w:pPr>
      <w:pStyle w:val="Header"/>
    </w:pPr>
  </w:p>
  <w:p w14:paraId="736B3049" w14:textId="0332DD92" w:rsidR="00255A3E" w:rsidRPr="00A142D0" w:rsidRDefault="00255A3E">
    <w:pPr>
      <w:pStyle w:val="Header"/>
    </w:pPr>
    <w:r>
      <w:rPr>
        <w:noProof/>
      </w:rPr>
      <w:drawing>
        <wp:inline distT="0" distB="0" distL="0" distR="0" wp14:anchorId="119C879D" wp14:editId="5CBE14DA">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2FE3CC50" w14:textId="4C486D79" w:rsidR="00894B92" w:rsidRPr="00255A3E" w:rsidRDefault="00894B92">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91145"/>
    <w:multiLevelType w:val="multilevel"/>
    <w:tmpl w:val="CAB4D79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Calibri" w:hAnsi="Times New Roman"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3195BD2"/>
    <w:multiLevelType w:val="hybridMultilevel"/>
    <w:tmpl w:val="E13C7934"/>
    <w:lvl w:ilvl="0" w:tplc="D832A03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EF26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D03"/>
    <w:rsid w:val="000026D0"/>
    <w:rsid w:val="00011C62"/>
    <w:rsid w:val="00024529"/>
    <w:rsid w:val="00030249"/>
    <w:rsid w:val="00037065"/>
    <w:rsid w:val="00043604"/>
    <w:rsid w:val="0004519B"/>
    <w:rsid w:val="0004646B"/>
    <w:rsid w:val="00055F43"/>
    <w:rsid w:val="0005663E"/>
    <w:rsid w:val="0006533A"/>
    <w:rsid w:val="000663E1"/>
    <w:rsid w:val="00073B8A"/>
    <w:rsid w:val="00080420"/>
    <w:rsid w:val="000821E6"/>
    <w:rsid w:val="00094363"/>
    <w:rsid w:val="000963EA"/>
    <w:rsid w:val="000B10B9"/>
    <w:rsid w:val="000B2311"/>
    <w:rsid w:val="000C546E"/>
    <w:rsid w:val="000D13A7"/>
    <w:rsid w:val="000D7F43"/>
    <w:rsid w:val="000E21C1"/>
    <w:rsid w:val="000E3763"/>
    <w:rsid w:val="000E46BA"/>
    <w:rsid w:val="000F7EFE"/>
    <w:rsid w:val="00100585"/>
    <w:rsid w:val="00103038"/>
    <w:rsid w:val="001135D5"/>
    <w:rsid w:val="00122F6A"/>
    <w:rsid w:val="00127BF0"/>
    <w:rsid w:val="001305C0"/>
    <w:rsid w:val="00131C38"/>
    <w:rsid w:val="001376D0"/>
    <w:rsid w:val="0016040A"/>
    <w:rsid w:val="00172BA1"/>
    <w:rsid w:val="00176246"/>
    <w:rsid w:val="00180259"/>
    <w:rsid w:val="001A2125"/>
    <w:rsid w:val="001B24B0"/>
    <w:rsid w:val="001B3DBA"/>
    <w:rsid w:val="001B4237"/>
    <w:rsid w:val="001B58A5"/>
    <w:rsid w:val="001C4AEB"/>
    <w:rsid w:val="001D654F"/>
    <w:rsid w:val="001E071C"/>
    <w:rsid w:val="001E191E"/>
    <w:rsid w:val="001E316B"/>
    <w:rsid w:val="001E7877"/>
    <w:rsid w:val="001F4830"/>
    <w:rsid w:val="00201166"/>
    <w:rsid w:val="002034EB"/>
    <w:rsid w:val="00203E53"/>
    <w:rsid w:val="00203F1D"/>
    <w:rsid w:val="0020622D"/>
    <w:rsid w:val="002119A2"/>
    <w:rsid w:val="002167A8"/>
    <w:rsid w:val="0022469C"/>
    <w:rsid w:val="0023153B"/>
    <w:rsid w:val="0023188F"/>
    <w:rsid w:val="00231D11"/>
    <w:rsid w:val="0023378C"/>
    <w:rsid w:val="00234B12"/>
    <w:rsid w:val="00240383"/>
    <w:rsid w:val="002404B9"/>
    <w:rsid w:val="0024264B"/>
    <w:rsid w:val="00243823"/>
    <w:rsid w:val="00255A3E"/>
    <w:rsid w:val="00256E55"/>
    <w:rsid w:val="002655C7"/>
    <w:rsid w:val="002768E6"/>
    <w:rsid w:val="002802C8"/>
    <w:rsid w:val="00280597"/>
    <w:rsid w:val="0028465A"/>
    <w:rsid w:val="002855E5"/>
    <w:rsid w:val="0029007F"/>
    <w:rsid w:val="0029308E"/>
    <w:rsid w:val="00295716"/>
    <w:rsid w:val="0029734F"/>
    <w:rsid w:val="002A21D9"/>
    <w:rsid w:val="002A2B1D"/>
    <w:rsid w:val="002A3B05"/>
    <w:rsid w:val="002B05B3"/>
    <w:rsid w:val="002B3774"/>
    <w:rsid w:val="002C540F"/>
    <w:rsid w:val="002D53F6"/>
    <w:rsid w:val="002D67D4"/>
    <w:rsid w:val="002E2839"/>
    <w:rsid w:val="002E5FEC"/>
    <w:rsid w:val="002F143C"/>
    <w:rsid w:val="002F357E"/>
    <w:rsid w:val="002F7475"/>
    <w:rsid w:val="00306FF4"/>
    <w:rsid w:val="003108ED"/>
    <w:rsid w:val="00313038"/>
    <w:rsid w:val="00317618"/>
    <w:rsid w:val="00327B6D"/>
    <w:rsid w:val="00333678"/>
    <w:rsid w:val="00333B0D"/>
    <w:rsid w:val="0034007D"/>
    <w:rsid w:val="00344BAB"/>
    <w:rsid w:val="00350D01"/>
    <w:rsid w:val="00364B67"/>
    <w:rsid w:val="003709A8"/>
    <w:rsid w:val="00372956"/>
    <w:rsid w:val="00375281"/>
    <w:rsid w:val="003758AC"/>
    <w:rsid w:val="003776D2"/>
    <w:rsid w:val="003812FC"/>
    <w:rsid w:val="00382F42"/>
    <w:rsid w:val="003830B8"/>
    <w:rsid w:val="00383433"/>
    <w:rsid w:val="00384177"/>
    <w:rsid w:val="0038426D"/>
    <w:rsid w:val="003848B3"/>
    <w:rsid w:val="003923C7"/>
    <w:rsid w:val="0039669E"/>
    <w:rsid w:val="0039717F"/>
    <w:rsid w:val="003A6E2F"/>
    <w:rsid w:val="003A6EC9"/>
    <w:rsid w:val="003B07F6"/>
    <w:rsid w:val="003B6799"/>
    <w:rsid w:val="003B7C65"/>
    <w:rsid w:val="003C2631"/>
    <w:rsid w:val="003C6136"/>
    <w:rsid w:val="003D0A42"/>
    <w:rsid w:val="003E0C34"/>
    <w:rsid w:val="003F2D03"/>
    <w:rsid w:val="003F53CB"/>
    <w:rsid w:val="004022F4"/>
    <w:rsid w:val="00403056"/>
    <w:rsid w:val="004039BA"/>
    <w:rsid w:val="0040460E"/>
    <w:rsid w:val="00407C0C"/>
    <w:rsid w:val="004114FF"/>
    <w:rsid w:val="0041463E"/>
    <w:rsid w:val="00424663"/>
    <w:rsid w:val="0042492B"/>
    <w:rsid w:val="00425E9E"/>
    <w:rsid w:val="004263F3"/>
    <w:rsid w:val="004278FA"/>
    <w:rsid w:val="00430585"/>
    <w:rsid w:val="00431739"/>
    <w:rsid w:val="00446AF3"/>
    <w:rsid w:val="0045308D"/>
    <w:rsid w:val="00464E74"/>
    <w:rsid w:val="004670A2"/>
    <w:rsid w:val="00472790"/>
    <w:rsid w:val="004777BF"/>
    <w:rsid w:val="0048548A"/>
    <w:rsid w:val="004861F5"/>
    <w:rsid w:val="0049425D"/>
    <w:rsid w:val="00497F9C"/>
    <w:rsid w:val="004A10EC"/>
    <w:rsid w:val="004B2A9C"/>
    <w:rsid w:val="004C3E18"/>
    <w:rsid w:val="004D5E83"/>
    <w:rsid w:val="004E3C87"/>
    <w:rsid w:val="004E782E"/>
    <w:rsid w:val="004F77DE"/>
    <w:rsid w:val="00501921"/>
    <w:rsid w:val="00501DA1"/>
    <w:rsid w:val="00522DF9"/>
    <w:rsid w:val="00532CE9"/>
    <w:rsid w:val="00536C4C"/>
    <w:rsid w:val="00536DE7"/>
    <w:rsid w:val="00537164"/>
    <w:rsid w:val="005438BB"/>
    <w:rsid w:val="005576C0"/>
    <w:rsid w:val="005648D3"/>
    <w:rsid w:val="0056567C"/>
    <w:rsid w:val="00583C41"/>
    <w:rsid w:val="00586D25"/>
    <w:rsid w:val="00590A36"/>
    <w:rsid w:val="005934BB"/>
    <w:rsid w:val="00595A88"/>
    <w:rsid w:val="005B1EA9"/>
    <w:rsid w:val="005B3138"/>
    <w:rsid w:val="005B515E"/>
    <w:rsid w:val="005C5C0A"/>
    <w:rsid w:val="005C7932"/>
    <w:rsid w:val="005D6FB2"/>
    <w:rsid w:val="005E0FAA"/>
    <w:rsid w:val="005E32D2"/>
    <w:rsid w:val="005E44E9"/>
    <w:rsid w:val="005E4CB2"/>
    <w:rsid w:val="005F3A19"/>
    <w:rsid w:val="00617022"/>
    <w:rsid w:val="006175FA"/>
    <w:rsid w:val="00632F60"/>
    <w:rsid w:val="00646F56"/>
    <w:rsid w:val="0065199C"/>
    <w:rsid w:val="006575DA"/>
    <w:rsid w:val="006632CB"/>
    <w:rsid w:val="00663D96"/>
    <w:rsid w:val="00665E38"/>
    <w:rsid w:val="006845D8"/>
    <w:rsid w:val="006A0EF5"/>
    <w:rsid w:val="006A6A8D"/>
    <w:rsid w:val="006A70EF"/>
    <w:rsid w:val="006B1075"/>
    <w:rsid w:val="006B3126"/>
    <w:rsid w:val="006B7E5C"/>
    <w:rsid w:val="006C313A"/>
    <w:rsid w:val="006D24F2"/>
    <w:rsid w:val="006E05FC"/>
    <w:rsid w:val="006E37DA"/>
    <w:rsid w:val="006E52F9"/>
    <w:rsid w:val="006F0697"/>
    <w:rsid w:val="006F4C88"/>
    <w:rsid w:val="006F71E4"/>
    <w:rsid w:val="007030D5"/>
    <w:rsid w:val="00706329"/>
    <w:rsid w:val="0072127D"/>
    <w:rsid w:val="00722120"/>
    <w:rsid w:val="00726E89"/>
    <w:rsid w:val="00727BEE"/>
    <w:rsid w:val="0073108B"/>
    <w:rsid w:val="00733879"/>
    <w:rsid w:val="0073434C"/>
    <w:rsid w:val="00736F83"/>
    <w:rsid w:val="00737AD2"/>
    <w:rsid w:val="00744F15"/>
    <w:rsid w:val="007454C9"/>
    <w:rsid w:val="00750C7C"/>
    <w:rsid w:val="007530B1"/>
    <w:rsid w:val="00753E6C"/>
    <w:rsid w:val="007542BE"/>
    <w:rsid w:val="00755EB5"/>
    <w:rsid w:val="007751D3"/>
    <w:rsid w:val="00783C2F"/>
    <w:rsid w:val="00784402"/>
    <w:rsid w:val="00790B52"/>
    <w:rsid w:val="00792FBA"/>
    <w:rsid w:val="007B081C"/>
    <w:rsid w:val="007B3CEA"/>
    <w:rsid w:val="007C2E73"/>
    <w:rsid w:val="007C326C"/>
    <w:rsid w:val="007C4151"/>
    <w:rsid w:val="007D4E6B"/>
    <w:rsid w:val="007E160C"/>
    <w:rsid w:val="007F51D3"/>
    <w:rsid w:val="007F7F89"/>
    <w:rsid w:val="008022F3"/>
    <w:rsid w:val="00803829"/>
    <w:rsid w:val="00804887"/>
    <w:rsid w:val="008056FB"/>
    <w:rsid w:val="008075F4"/>
    <w:rsid w:val="00807D5C"/>
    <w:rsid w:val="00811350"/>
    <w:rsid w:val="00812295"/>
    <w:rsid w:val="00816B3C"/>
    <w:rsid w:val="00820A32"/>
    <w:rsid w:val="00820E18"/>
    <w:rsid w:val="0083558E"/>
    <w:rsid w:val="0084565D"/>
    <w:rsid w:val="00846E50"/>
    <w:rsid w:val="00847838"/>
    <w:rsid w:val="0085008B"/>
    <w:rsid w:val="00856816"/>
    <w:rsid w:val="00857505"/>
    <w:rsid w:val="008634B6"/>
    <w:rsid w:val="00863DBE"/>
    <w:rsid w:val="00865C81"/>
    <w:rsid w:val="008708BF"/>
    <w:rsid w:val="0087274A"/>
    <w:rsid w:val="008771A7"/>
    <w:rsid w:val="00887DFB"/>
    <w:rsid w:val="0089469E"/>
    <w:rsid w:val="00894B92"/>
    <w:rsid w:val="008A0254"/>
    <w:rsid w:val="008A0D3A"/>
    <w:rsid w:val="008A4594"/>
    <w:rsid w:val="008B2DB6"/>
    <w:rsid w:val="008B7CA8"/>
    <w:rsid w:val="008C3C0E"/>
    <w:rsid w:val="008D2710"/>
    <w:rsid w:val="008E7306"/>
    <w:rsid w:val="008F00BB"/>
    <w:rsid w:val="008F5C65"/>
    <w:rsid w:val="00903876"/>
    <w:rsid w:val="009144AE"/>
    <w:rsid w:val="00916CA2"/>
    <w:rsid w:val="00916E9F"/>
    <w:rsid w:val="0093206C"/>
    <w:rsid w:val="00934F0A"/>
    <w:rsid w:val="009423C2"/>
    <w:rsid w:val="0095115A"/>
    <w:rsid w:val="009530BB"/>
    <w:rsid w:val="009542E1"/>
    <w:rsid w:val="0095580D"/>
    <w:rsid w:val="00962A23"/>
    <w:rsid w:val="00975B43"/>
    <w:rsid w:val="0097743D"/>
    <w:rsid w:val="009845E5"/>
    <w:rsid w:val="0098663F"/>
    <w:rsid w:val="0099131C"/>
    <w:rsid w:val="009A1ABA"/>
    <w:rsid w:val="009A3D7D"/>
    <w:rsid w:val="009B5243"/>
    <w:rsid w:val="009C369D"/>
    <w:rsid w:val="009C5C8A"/>
    <w:rsid w:val="009D6B3E"/>
    <w:rsid w:val="009E0629"/>
    <w:rsid w:val="009F306F"/>
    <w:rsid w:val="009F7FB3"/>
    <w:rsid w:val="00A03647"/>
    <w:rsid w:val="00A04BF8"/>
    <w:rsid w:val="00A119ED"/>
    <w:rsid w:val="00A142AB"/>
    <w:rsid w:val="00A17410"/>
    <w:rsid w:val="00A207C2"/>
    <w:rsid w:val="00A25F02"/>
    <w:rsid w:val="00A266B7"/>
    <w:rsid w:val="00A36C50"/>
    <w:rsid w:val="00A407F0"/>
    <w:rsid w:val="00A4096A"/>
    <w:rsid w:val="00A477E9"/>
    <w:rsid w:val="00A63A61"/>
    <w:rsid w:val="00A751BA"/>
    <w:rsid w:val="00A86248"/>
    <w:rsid w:val="00A94C00"/>
    <w:rsid w:val="00A96FAC"/>
    <w:rsid w:val="00AB07D7"/>
    <w:rsid w:val="00AB0CF6"/>
    <w:rsid w:val="00AB1306"/>
    <w:rsid w:val="00AB3462"/>
    <w:rsid w:val="00AC4C2A"/>
    <w:rsid w:val="00AD0CC4"/>
    <w:rsid w:val="00AD2095"/>
    <w:rsid w:val="00AE618D"/>
    <w:rsid w:val="00AE70E5"/>
    <w:rsid w:val="00AF78AD"/>
    <w:rsid w:val="00B00C97"/>
    <w:rsid w:val="00B05891"/>
    <w:rsid w:val="00B06406"/>
    <w:rsid w:val="00B13DF6"/>
    <w:rsid w:val="00B144C7"/>
    <w:rsid w:val="00B1462E"/>
    <w:rsid w:val="00B1718F"/>
    <w:rsid w:val="00B31337"/>
    <w:rsid w:val="00B33560"/>
    <w:rsid w:val="00B35D6B"/>
    <w:rsid w:val="00B35EF8"/>
    <w:rsid w:val="00B625B5"/>
    <w:rsid w:val="00B62CF7"/>
    <w:rsid w:val="00B6528A"/>
    <w:rsid w:val="00B66311"/>
    <w:rsid w:val="00B75C1C"/>
    <w:rsid w:val="00B85397"/>
    <w:rsid w:val="00B91527"/>
    <w:rsid w:val="00B919DE"/>
    <w:rsid w:val="00B9237B"/>
    <w:rsid w:val="00B94E2A"/>
    <w:rsid w:val="00BA653F"/>
    <w:rsid w:val="00BA7CC0"/>
    <w:rsid w:val="00BB5177"/>
    <w:rsid w:val="00BC4D10"/>
    <w:rsid w:val="00BD784D"/>
    <w:rsid w:val="00BE1A52"/>
    <w:rsid w:val="00BE51FB"/>
    <w:rsid w:val="00BE6325"/>
    <w:rsid w:val="00BF1474"/>
    <w:rsid w:val="00BF5CBC"/>
    <w:rsid w:val="00BF756F"/>
    <w:rsid w:val="00C17BF9"/>
    <w:rsid w:val="00C235FE"/>
    <w:rsid w:val="00C34EC2"/>
    <w:rsid w:val="00C35EB8"/>
    <w:rsid w:val="00C4109A"/>
    <w:rsid w:val="00C43784"/>
    <w:rsid w:val="00C50F19"/>
    <w:rsid w:val="00C54122"/>
    <w:rsid w:val="00C60FEF"/>
    <w:rsid w:val="00C62EFE"/>
    <w:rsid w:val="00C7361D"/>
    <w:rsid w:val="00C779CE"/>
    <w:rsid w:val="00C80016"/>
    <w:rsid w:val="00C81F0A"/>
    <w:rsid w:val="00CA3CA8"/>
    <w:rsid w:val="00CA4307"/>
    <w:rsid w:val="00CA6F4B"/>
    <w:rsid w:val="00CB2CA1"/>
    <w:rsid w:val="00CB7275"/>
    <w:rsid w:val="00CC5F19"/>
    <w:rsid w:val="00CD04B7"/>
    <w:rsid w:val="00CD72B1"/>
    <w:rsid w:val="00CE2CF8"/>
    <w:rsid w:val="00CE57F3"/>
    <w:rsid w:val="00CF2DF6"/>
    <w:rsid w:val="00D019DB"/>
    <w:rsid w:val="00D048E2"/>
    <w:rsid w:val="00D05B07"/>
    <w:rsid w:val="00D22952"/>
    <w:rsid w:val="00D32AA8"/>
    <w:rsid w:val="00D36043"/>
    <w:rsid w:val="00D362E8"/>
    <w:rsid w:val="00D36347"/>
    <w:rsid w:val="00D365E4"/>
    <w:rsid w:val="00D524C3"/>
    <w:rsid w:val="00D5732F"/>
    <w:rsid w:val="00D62F22"/>
    <w:rsid w:val="00D737A6"/>
    <w:rsid w:val="00D74427"/>
    <w:rsid w:val="00D87374"/>
    <w:rsid w:val="00D92302"/>
    <w:rsid w:val="00D92ECB"/>
    <w:rsid w:val="00D9737F"/>
    <w:rsid w:val="00DB28C8"/>
    <w:rsid w:val="00DB3BED"/>
    <w:rsid w:val="00DB7AE7"/>
    <w:rsid w:val="00DC1FFA"/>
    <w:rsid w:val="00DC4746"/>
    <w:rsid w:val="00DC77E6"/>
    <w:rsid w:val="00DD2995"/>
    <w:rsid w:val="00DD2AC6"/>
    <w:rsid w:val="00DE22C6"/>
    <w:rsid w:val="00DE48EE"/>
    <w:rsid w:val="00DE76FA"/>
    <w:rsid w:val="00DF0CA8"/>
    <w:rsid w:val="00E028E8"/>
    <w:rsid w:val="00E0413C"/>
    <w:rsid w:val="00E0474A"/>
    <w:rsid w:val="00E05A8C"/>
    <w:rsid w:val="00E06B53"/>
    <w:rsid w:val="00E07800"/>
    <w:rsid w:val="00E07C51"/>
    <w:rsid w:val="00E15147"/>
    <w:rsid w:val="00E2789D"/>
    <w:rsid w:val="00E3184B"/>
    <w:rsid w:val="00E32B2F"/>
    <w:rsid w:val="00E34831"/>
    <w:rsid w:val="00E35D71"/>
    <w:rsid w:val="00E36459"/>
    <w:rsid w:val="00E3659C"/>
    <w:rsid w:val="00E36AAE"/>
    <w:rsid w:val="00E420A0"/>
    <w:rsid w:val="00E424DE"/>
    <w:rsid w:val="00E465E7"/>
    <w:rsid w:val="00E53C29"/>
    <w:rsid w:val="00E61EE3"/>
    <w:rsid w:val="00E7124E"/>
    <w:rsid w:val="00E7656D"/>
    <w:rsid w:val="00EC3DCD"/>
    <w:rsid w:val="00EF0DF1"/>
    <w:rsid w:val="00EF2299"/>
    <w:rsid w:val="00EF643C"/>
    <w:rsid w:val="00F06C88"/>
    <w:rsid w:val="00F07A84"/>
    <w:rsid w:val="00F138B8"/>
    <w:rsid w:val="00F13D02"/>
    <w:rsid w:val="00F1657B"/>
    <w:rsid w:val="00F233BD"/>
    <w:rsid w:val="00F250B5"/>
    <w:rsid w:val="00F41CA6"/>
    <w:rsid w:val="00F43F62"/>
    <w:rsid w:val="00F7253B"/>
    <w:rsid w:val="00F7452C"/>
    <w:rsid w:val="00F858E6"/>
    <w:rsid w:val="00F87928"/>
    <w:rsid w:val="00F90DD6"/>
    <w:rsid w:val="00FB135A"/>
    <w:rsid w:val="00FB7114"/>
    <w:rsid w:val="00FD67F8"/>
    <w:rsid w:val="00FE188C"/>
    <w:rsid w:val="00FF3FE2"/>
    <w:rsid w:val="00FF7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E19212"/>
  <w15:docId w15:val="{BC4CA189-3510-476B-80E0-007DC076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D03"/>
    <w:pPr>
      <w:ind w:left="720"/>
      <w:contextualSpacing/>
    </w:pPr>
  </w:style>
  <w:style w:type="paragraph" w:styleId="Header">
    <w:name w:val="header"/>
    <w:basedOn w:val="Normal"/>
    <w:link w:val="HeaderChar"/>
    <w:unhideWhenUsed/>
    <w:rsid w:val="003F2D03"/>
    <w:pPr>
      <w:tabs>
        <w:tab w:val="center" w:pos="4153"/>
        <w:tab w:val="right" w:pos="8306"/>
      </w:tabs>
      <w:spacing w:after="0" w:line="240" w:lineRule="auto"/>
    </w:pPr>
  </w:style>
  <w:style w:type="character" w:customStyle="1" w:styleId="HeaderChar">
    <w:name w:val="Header Char"/>
    <w:basedOn w:val="DefaultParagraphFont"/>
    <w:link w:val="Header"/>
    <w:rsid w:val="003F2D03"/>
    <w:rPr>
      <w:lang w:val="en-GB"/>
    </w:rPr>
  </w:style>
  <w:style w:type="paragraph" w:styleId="Footer">
    <w:name w:val="footer"/>
    <w:basedOn w:val="Normal"/>
    <w:link w:val="FooterChar"/>
    <w:uiPriority w:val="99"/>
    <w:unhideWhenUsed/>
    <w:rsid w:val="003F2D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D03"/>
    <w:rPr>
      <w:lang w:val="en-GB"/>
    </w:rPr>
  </w:style>
  <w:style w:type="paragraph" w:styleId="BalloonText">
    <w:name w:val="Balloon Text"/>
    <w:basedOn w:val="Normal"/>
    <w:link w:val="BalloonTextChar"/>
    <w:uiPriority w:val="99"/>
    <w:semiHidden/>
    <w:unhideWhenUsed/>
    <w:rsid w:val="002B3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774"/>
    <w:rPr>
      <w:rFonts w:ascii="Segoe UI" w:hAnsi="Segoe UI" w:cs="Segoe UI"/>
      <w:sz w:val="18"/>
      <w:szCs w:val="18"/>
      <w:lang w:val="en-GB"/>
    </w:rPr>
  </w:style>
  <w:style w:type="character" w:styleId="CommentReference">
    <w:name w:val="annotation reference"/>
    <w:basedOn w:val="DefaultParagraphFont"/>
    <w:uiPriority w:val="99"/>
    <w:semiHidden/>
    <w:unhideWhenUsed/>
    <w:rsid w:val="005D6FB2"/>
    <w:rPr>
      <w:sz w:val="16"/>
      <w:szCs w:val="16"/>
    </w:rPr>
  </w:style>
  <w:style w:type="paragraph" w:styleId="CommentText">
    <w:name w:val="annotation text"/>
    <w:basedOn w:val="Normal"/>
    <w:link w:val="CommentTextChar"/>
    <w:uiPriority w:val="99"/>
    <w:semiHidden/>
    <w:unhideWhenUsed/>
    <w:rsid w:val="005D6FB2"/>
    <w:pPr>
      <w:spacing w:line="240" w:lineRule="auto"/>
    </w:pPr>
    <w:rPr>
      <w:sz w:val="20"/>
      <w:szCs w:val="20"/>
    </w:rPr>
  </w:style>
  <w:style w:type="character" w:customStyle="1" w:styleId="CommentTextChar">
    <w:name w:val="Comment Text Char"/>
    <w:basedOn w:val="DefaultParagraphFont"/>
    <w:link w:val="CommentText"/>
    <w:uiPriority w:val="99"/>
    <w:semiHidden/>
    <w:rsid w:val="005D6FB2"/>
    <w:rPr>
      <w:sz w:val="20"/>
      <w:szCs w:val="20"/>
      <w:lang w:val="en-GB"/>
    </w:rPr>
  </w:style>
  <w:style w:type="paragraph" w:styleId="CommentSubject">
    <w:name w:val="annotation subject"/>
    <w:basedOn w:val="CommentText"/>
    <w:next w:val="CommentText"/>
    <w:link w:val="CommentSubjectChar"/>
    <w:uiPriority w:val="99"/>
    <w:semiHidden/>
    <w:unhideWhenUsed/>
    <w:rsid w:val="005D6FB2"/>
    <w:rPr>
      <w:b/>
      <w:bCs/>
    </w:rPr>
  </w:style>
  <w:style w:type="character" w:customStyle="1" w:styleId="CommentSubjectChar">
    <w:name w:val="Comment Subject Char"/>
    <w:basedOn w:val="CommentTextChar"/>
    <w:link w:val="CommentSubject"/>
    <w:uiPriority w:val="99"/>
    <w:semiHidden/>
    <w:rsid w:val="005D6FB2"/>
    <w:rPr>
      <w:b/>
      <w:bCs/>
      <w:sz w:val="20"/>
      <w:szCs w:val="20"/>
      <w:lang w:val="en-GB"/>
    </w:rPr>
  </w:style>
  <w:style w:type="character" w:styleId="Hyperlink">
    <w:name w:val="Hyperlink"/>
    <w:basedOn w:val="DefaultParagraphFont"/>
    <w:uiPriority w:val="99"/>
    <w:unhideWhenUsed/>
    <w:rsid w:val="00384177"/>
    <w:rPr>
      <w:color w:val="0563C1" w:themeColor="hyperlink"/>
      <w:u w:val="single"/>
    </w:rPr>
  </w:style>
  <w:style w:type="character" w:customStyle="1" w:styleId="UnresolvedMention1">
    <w:name w:val="Unresolved Mention1"/>
    <w:basedOn w:val="DefaultParagraphFont"/>
    <w:uiPriority w:val="99"/>
    <w:semiHidden/>
    <w:unhideWhenUsed/>
    <w:rsid w:val="00384177"/>
    <w:rPr>
      <w:color w:val="808080"/>
      <w:shd w:val="clear" w:color="auto" w:fill="E6E6E6"/>
    </w:rPr>
  </w:style>
  <w:style w:type="character" w:styleId="PlaceholderText">
    <w:name w:val="Placeholder Text"/>
    <w:basedOn w:val="DefaultParagraphFont"/>
    <w:uiPriority w:val="99"/>
    <w:semiHidden/>
    <w:rsid w:val="003F53CB"/>
    <w:rPr>
      <w:color w:val="808080"/>
    </w:rPr>
  </w:style>
  <w:style w:type="paragraph" w:customStyle="1" w:styleId="tv213">
    <w:name w:val="tv213"/>
    <w:basedOn w:val="Normal"/>
    <w:rsid w:val="00176246"/>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2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62C8-25D1-4D2C-8E8C-225EB285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10862</Words>
  <Characters>6192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Ministru kabineta noteikumu projekts  “Eiropas infrastruktūras savienošanas instrumenta transporta un telekomunikāciju nozares projektu saskaņošanas un īstenošanas uzraudzības kārtība”</vt:lpstr>
    </vt:vector>
  </TitlesOfParts>
  <Company>Satiksmes ministrija</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“Eiropas infrastruktūras savienošanas instrumenta transporta un telekomunikāciju nozares projektu saskaņošanas un īstenošanas uzraudzības kārtība”</dc:title>
  <dc:subject>Noteikumu projekts</dc:subject>
  <dc:creator>Mārcis Zicmanis</dc:creator>
  <dc:description>67028046, marcis.zicmanis@sam.gov.lv</dc:description>
  <cp:lastModifiedBy>Leontine Babkina</cp:lastModifiedBy>
  <cp:revision>39</cp:revision>
  <cp:lastPrinted>2018-06-26T08:38:00Z</cp:lastPrinted>
  <dcterms:created xsi:type="dcterms:W3CDTF">2018-04-23T09:08:00Z</dcterms:created>
  <dcterms:modified xsi:type="dcterms:W3CDTF">2018-07-04T10:48:00Z</dcterms:modified>
</cp:coreProperties>
</file>