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B448" w14:textId="77777777" w:rsidR="00ED7487" w:rsidRDefault="00ED7487" w:rsidP="00077588">
      <w:pPr>
        <w:rPr>
          <w:sz w:val="28"/>
          <w:szCs w:val="28"/>
        </w:rPr>
      </w:pPr>
      <w:bookmarkStart w:id="0" w:name="_Hlk504989820"/>
    </w:p>
    <w:p w14:paraId="314FDC21" w14:textId="74BE2BBE" w:rsidR="00952ABA" w:rsidRDefault="00952ABA" w:rsidP="00E760E1">
      <w:pPr>
        <w:rPr>
          <w:sz w:val="28"/>
          <w:szCs w:val="28"/>
        </w:rPr>
      </w:pPr>
    </w:p>
    <w:p w14:paraId="3EA11754" w14:textId="77777777" w:rsidR="00077588" w:rsidRPr="0053757E" w:rsidRDefault="00077588" w:rsidP="00E760E1">
      <w:pPr>
        <w:rPr>
          <w:sz w:val="28"/>
          <w:szCs w:val="28"/>
        </w:rPr>
      </w:pPr>
    </w:p>
    <w:p w14:paraId="1623B073" w14:textId="178D9D08" w:rsidR="00077588" w:rsidRPr="007779EA" w:rsidRDefault="00077588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735588">
        <w:rPr>
          <w:sz w:val="28"/>
          <w:szCs w:val="28"/>
        </w:rPr>
        <w:t>26. jūnijā</w:t>
      </w:r>
      <w:r w:rsidRPr="007779EA">
        <w:rPr>
          <w:sz w:val="28"/>
          <w:szCs w:val="28"/>
        </w:rPr>
        <w:tab/>
        <w:t>Noteikumi Nr.</w:t>
      </w:r>
      <w:r w:rsidR="00735588">
        <w:rPr>
          <w:sz w:val="28"/>
          <w:szCs w:val="28"/>
        </w:rPr>
        <w:t> 365</w:t>
      </w:r>
    </w:p>
    <w:p w14:paraId="7234F594" w14:textId="73E0322D" w:rsidR="00077588" w:rsidRPr="007779EA" w:rsidRDefault="00077588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735588">
        <w:rPr>
          <w:sz w:val="28"/>
          <w:szCs w:val="28"/>
        </w:rPr>
        <w:t> </w:t>
      </w:r>
      <w:bookmarkStart w:id="1" w:name="_GoBack"/>
      <w:bookmarkEnd w:id="1"/>
      <w:r w:rsidR="00735588">
        <w:rPr>
          <w:sz w:val="28"/>
          <w:szCs w:val="28"/>
        </w:rPr>
        <w:t>30 18</w:t>
      </w:r>
      <w:r w:rsidRPr="007779EA">
        <w:rPr>
          <w:sz w:val="28"/>
          <w:szCs w:val="28"/>
        </w:rPr>
        <w:t>. §)</w:t>
      </w:r>
    </w:p>
    <w:p w14:paraId="3E003DAD" w14:textId="77777777" w:rsidR="00C871CC" w:rsidRPr="001B69FA" w:rsidRDefault="00C871CC" w:rsidP="004F3392">
      <w:pPr>
        <w:rPr>
          <w:bCs/>
          <w:color w:val="000000"/>
          <w:sz w:val="28"/>
          <w:szCs w:val="28"/>
        </w:rPr>
      </w:pPr>
    </w:p>
    <w:p w14:paraId="2A4AE4E6" w14:textId="0D971335" w:rsidR="00952ABA" w:rsidRPr="0053757E" w:rsidRDefault="00952ABA" w:rsidP="00212C97">
      <w:pPr>
        <w:jc w:val="center"/>
        <w:rPr>
          <w:b/>
          <w:bCs/>
          <w:color w:val="000000"/>
          <w:sz w:val="28"/>
          <w:szCs w:val="28"/>
        </w:rPr>
      </w:pPr>
      <w:r w:rsidRPr="0053757E">
        <w:rPr>
          <w:b/>
          <w:bCs/>
          <w:color w:val="000000"/>
          <w:sz w:val="28"/>
          <w:szCs w:val="28"/>
        </w:rPr>
        <w:t>Grozījumi Ministru kabineta 20</w:t>
      </w:r>
      <w:r w:rsidR="009E65D3" w:rsidRPr="0053757E">
        <w:rPr>
          <w:b/>
          <w:bCs/>
          <w:color w:val="000000"/>
          <w:sz w:val="28"/>
          <w:szCs w:val="28"/>
        </w:rPr>
        <w:t>0</w:t>
      </w:r>
      <w:r w:rsidR="00BF3681">
        <w:rPr>
          <w:b/>
          <w:bCs/>
          <w:color w:val="000000"/>
          <w:sz w:val="28"/>
          <w:szCs w:val="28"/>
        </w:rPr>
        <w:t>8</w:t>
      </w:r>
      <w:r w:rsidR="00AA1BAE" w:rsidRPr="0053757E">
        <w:rPr>
          <w:b/>
          <w:bCs/>
          <w:color w:val="000000"/>
          <w:sz w:val="28"/>
          <w:szCs w:val="28"/>
        </w:rPr>
        <w:t>. </w:t>
      </w:r>
      <w:r w:rsidRPr="0053757E">
        <w:rPr>
          <w:b/>
          <w:bCs/>
          <w:color w:val="000000"/>
          <w:sz w:val="28"/>
          <w:szCs w:val="28"/>
        </w:rPr>
        <w:t xml:space="preserve">gada </w:t>
      </w:r>
      <w:r w:rsidR="009E65D3" w:rsidRPr="0053757E">
        <w:rPr>
          <w:b/>
          <w:bCs/>
          <w:color w:val="000000"/>
          <w:sz w:val="28"/>
          <w:szCs w:val="28"/>
        </w:rPr>
        <w:t>22</w:t>
      </w:r>
      <w:r w:rsidR="00AA1BAE" w:rsidRPr="0053757E">
        <w:rPr>
          <w:b/>
          <w:bCs/>
          <w:color w:val="000000"/>
          <w:sz w:val="28"/>
          <w:szCs w:val="28"/>
        </w:rPr>
        <w:t>. </w:t>
      </w:r>
      <w:r w:rsidR="009E65D3" w:rsidRPr="0053757E">
        <w:rPr>
          <w:b/>
          <w:bCs/>
          <w:color w:val="000000"/>
          <w:sz w:val="28"/>
          <w:szCs w:val="28"/>
        </w:rPr>
        <w:t>decembra</w:t>
      </w:r>
      <w:r w:rsidRPr="0053757E">
        <w:rPr>
          <w:b/>
          <w:bCs/>
          <w:color w:val="000000"/>
          <w:sz w:val="28"/>
          <w:szCs w:val="28"/>
        </w:rPr>
        <w:t xml:space="preserve"> noteikumos Nr.</w:t>
      </w:r>
      <w:r w:rsidR="00C548CD" w:rsidRPr="0053757E">
        <w:rPr>
          <w:b/>
          <w:bCs/>
          <w:color w:val="000000"/>
          <w:sz w:val="28"/>
          <w:szCs w:val="28"/>
        </w:rPr>
        <w:t> </w:t>
      </w:r>
      <w:r w:rsidR="009E65D3" w:rsidRPr="0053757E">
        <w:rPr>
          <w:b/>
          <w:bCs/>
          <w:color w:val="000000"/>
          <w:sz w:val="28"/>
          <w:szCs w:val="28"/>
        </w:rPr>
        <w:t>1</w:t>
      </w:r>
      <w:r w:rsidR="00BF3681">
        <w:rPr>
          <w:b/>
          <w:bCs/>
          <w:color w:val="000000"/>
          <w:sz w:val="28"/>
          <w:szCs w:val="28"/>
        </w:rPr>
        <w:t>093</w:t>
      </w:r>
      <w:r w:rsidR="009E65D3" w:rsidRPr="0053757E">
        <w:rPr>
          <w:b/>
          <w:bCs/>
          <w:color w:val="000000"/>
          <w:sz w:val="28"/>
          <w:szCs w:val="28"/>
        </w:rPr>
        <w:t xml:space="preserve"> </w:t>
      </w:r>
      <w:r w:rsidR="008A08F0">
        <w:rPr>
          <w:b/>
          <w:bCs/>
          <w:color w:val="000000"/>
          <w:sz w:val="28"/>
          <w:szCs w:val="28"/>
        </w:rPr>
        <w:t>"</w:t>
      </w:r>
      <w:r w:rsidR="009E65D3" w:rsidRPr="0053757E">
        <w:rPr>
          <w:b/>
          <w:bCs/>
          <w:sz w:val="28"/>
          <w:szCs w:val="28"/>
        </w:rPr>
        <w:t xml:space="preserve">Noteikumi par </w:t>
      </w:r>
      <w:r w:rsidR="00BF3681">
        <w:rPr>
          <w:b/>
          <w:bCs/>
          <w:sz w:val="28"/>
          <w:szCs w:val="28"/>
        </w:rPr>
        <w:t>zvērinātu advokātu vecākā atlīdzības un atlīdzināmo izdevumu noteikšanas kārtību un apmēriem</w:t>
      </w:r>
      <w:r w:rsidR="008A08F0">
        <w:rPr>
          <w:b/>
          <w:bCs/>
          <w:color w:val="000000"/>
          <w:sz w:val="28"/>
          <w:szCs w:val="28"/>
        </w:rPr>
        <w:t>"</w:t>
      </w:r>
    </w:p>
    <w:p w14:paraId="422FE0F5" w14:textId="77777777" w:rsidR="00ED7487" w:rsidRDefault="00ED7487" w:rsidP="004A617C">
      <w:pPr>
        <w:pStyle w:val="tv90087921"/>
        <w:spacing w:after="0" w:line="240" w:lineRule="auto"/>
        <w:ind w:firstLine="301"/>
        <w:rPr>
          <w:rFonts w:ascii="Times New Roman" w:hAnsi="Times New Roman"/>
          <w:color w:val="000000" w:themeColor="text1"/>
          <w:sz w:val="28"/>
          <w:szCs w:val="28"/>
        </w:rPr>
      </w:pPr>
    </w:p>
    <w:p w14:paraId="656F515E" w14:textId="33971CCF" w:rsidR="00BF3681" w:rsidRPr="00D863EB" w:rsidRDefault="00BF3681" w:rsidP="00BF3681">
      <w:pPr>
        <w:ind w:firstLine="720"/>
        <w:jc w:val="right"/>
        <w:rPr>
          <w:bCs/>
          <w:iCs/>
          <w:sz w:val="28"/>
          <w:szCs w:val="28"/>
        </w:rPr>
      </w:pPr>
      <w:r w:rsidRPr="00D863EB">
        <w:rPr>
          <w:bCs/>
          <w:iCs/>
          <w:sz w:val="28"/>
          <w:szCs w:val="28"/>
        </w:rPr>
        <w:t>Izdoti saskaņā ar</w:t>
      </w:r>
    </w:p>
    <w:p w14:paraId="35D72584" w14:textId="00FB7788" w:rsidR="00BF3681" w:rsidRPr="00D863EB" w:rsidRDefault="00BF3681" w:rsidP="00BF3681">
      <w:pPr>
        <w:ind w:firstLine="720"/>
        <w:jc w:val="right"/>
        <w:rPr>
          <w:bCs/>
          <w:iCs/>
          <w:sz w:val="28"/>
          <w:szCs w:val="28"/>
        </w:rPr>
      </w:pPr>
      <w:r w:rsidRPr="00D863EB">
        <w:rPr>
          <w:bCs/>
          <w:iCs/>
          <w:sz w:val="28"/>
          <w:szCs w:val="28"/>
        </w:rPr>
        <w:t xml:space="preserve">Latvijas Republikas Advokatūras likuma </w:t>
      </w:r>
    </w:p>
    <w:p w14:paraId="413BE1FE" w14:textId="7140B2DE" w:rsidR="004A617C" w:rsidRPr="00D863EB" w:rsidRDefault="00BF3681" w:rsidP="00BF3681">
      <w:pPr>
        <w:ind w:firstLine="720"/>
        <w:jc w:val="right"/>
        <w:rPr>
          <w:bCs/>
          <w:iCs/>
          <w:sz w:val="28"/>
          <w:szCs w:val="28"/>
        </w:rPr>
      </w:pPr>
      <w:r w:rsidRPr="00D863EB">
        <w:rPr>
          <w:bCs/>
          <w:iCs/>
          <w:sz w:val="28"/>
          <w:szCs w:val="28"/>
        </w:rPr>
        <w:t>12.</w:t>
      </w:r>
      <w:r w:rsidR="009831DF" w:rsidRPr="00D863EB">
        <w:rPr>
          <w:bCs/>
          <w:iCs/>
          <w:sz w:val="28"/>
          <w:szCs w:val="28"/>
        </w:rPr>
        <w:t> </w:t>
      </w:r>
      <w:r w:rsidRPr="00D863EB">
        <w:rPr>
          <w:bCs/>
          <w:iCs/>
          <w:sz w:val="28"/>
          <w:szCs w:val="28"/>
        </w:rPr>
        <w:t>panta trešo daļu</w:t>
      </w:r>
    </w:p>
    <w:p w14:paraId="3E968588" w14:textId="77777777" w:rsidR="00BF3681" w:rsidRPr="0053757E" w:rsidRDefault="00BF3681" w:rsidP="004A617C">
      <w:pPr>
        <w:ind w:firstLine="720"/>
        <w:jc w:val="both"/>
        <w:rPr>
          <w:bCs/>
          <w:sz w:val="28"/>
          <w:szCs w:val="28"/>
        </w:rPr>
      </w:pPr>
    </w:p>
    <w:p w14:paraId="31599F19" w14:textId="519DCEC8" w:rsidR="004A617C" w:rsidRPr="008F32D0" w:rsidRDefault="00851000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7487">
        <w:rPr>
          <w:sz w:val="28"/>
          <w:szCs w:val="28"/>
        </w:rPr>
        <w:t> </w:t>
      </w:r>
      <w:r w:rsidR="004A617C" w:rsidRPr="008F32D0">
        <w:rPr>
          <w:sz w:val="28"/>
          <w:szCs w:val="28"/>
        </w:rPr>
        <w:t>Izdarīt Ministru kabineta 200</w:t>
      </w:r>
      <w:r w:rsidR="00ED3465">
        <w:rPr>
          <w:sz w:val="28"/>
          <w:szCs w:val="28"/>
        </w:rPr>
        <w:t>8</w:t>
      </w:r>
      <w:r w:rsidR="004A617C" w:rsidRPr="008F32D0">
        <w:rPr>
          <w:sz w:val="28"/>
          <w:szCs w:val="28"/>
        </w:rPr>
        <w:t>. gada 22. decembra noteikumos Nr. </w:t>
      </w:r>
      <w:r w:rsidR="0019051E" w:rsidRPr="008F32D0">
        <w:rPr>
          <w:sz w:val="28"/>
          <w:szCs w:val="28"/>
        </w:rPr>
        <w:t>1</w:t>
      </w:r>
      <w:r w:rsidR="00ED3465">
        <w:rPr>
          <w:sz w:val="28"/>
          <w:szCs w:val="28"/>
        </w:rPr>
        <w:t>0</w:t>
      </w:r>
      <w:r w:rsidR="0019051E" w:rsidRPr="008F32D0">
        <w:rPr>
          <w:sz w:val="28"/>
          <w:szCs w:val="28"/>
        </w:rPr>
        <w:t xml:space="preserve">93 </w:t>
      </w:r>
      <w:r w:rsidR="008A08F0" w:rsidRPr="008F32D0">
        <w:rPr>
          <w:sz w:val="28"/>
          <w:szCs w:val="28"/>
        </w:rPr>
        <w:t>"</w:t>
      </w:r>
      <w:r w:rsidR="004A617C" w:rsidRPr="008F32D0">
        <w:rPr>
          <w:sz w:val="28"/>
          <w:szCs w:val="28"/>
        </w:rPr>
        <w:t xml:space="preserve">Noteikumi par </w:t>
      </w:r>
      <w:r w:rsidR="00ED3465">
        <w:rPr>
          <w:sz w:val="28"/>
          <w:szCs w:val="28"/>
        </w:rPr>
        <w:t>zvērinātu advokātu vecākā atlīdzības un atlīdzināmo izdevumu noteikšanas kārtību un apmēriem</w:t>
      </w:r>
      <w:r w:rsidR="008A08F0" w:rsidRPr="008F32D0">
        <w:rPr>
          <w:sz w:val="28"/>
          <w:szCs w:val="28"/>
        </w:rPr>
        <w:t>"</w:t>
      </w:r>
      <w:r w:rsidR="004A617C" w:rsidRPr="008F32D0">
        <w:rPr>
          <w:sz w:val="28"/>
          <w:szCs w:val="28"/>
        </w:rPr>
        <w:t xml:space="preserve"> </w:t>
      </w:r>
      <w:proofErr w:type="gramStart"/>
      <w:r w:rsidR="004A617C" w:rsidRPr="008F32D0">
        <w:rPr>
          <w:sz w:val="28"/>
          <w:szCs w:val="28"/>
        </w:rPr>
        <w:t>(</w:t>
      </w:r>
      <w:proofErr w:type="gramEnd"/>
      <w:r w:rsidR="004A617C" w:rsidRPr="008F32D0">
        <w:rPr>
          <w:sz w:val="28"/>
          <w:szCs w:val="28"/>
        </w:rPr>
        <w:t>Latvijas Vēstnesis, 200</w:t>
      </w:r>
      <w:r w:rsidR="00ED3465">
        <w:rPr>
          <w:sz w:val="28"/>
          <w:szCs w:val="28"/>
        </w:rPr>
        <w:t>8</w:t>
      </w:r>
      <w:r w:rsidR="004A617C" w:rsidRPr="008F32D0">
        <w:rPr>
          <w:sz w:val="28"/>
          <w:szCs w:val="28"/>
        </w:rPr>
        <w:t>, 20</w:t>
      </w:r>
      <w:r w:rsidR="00ED3465">
        <w:rPr>
          <w:sz w:val="28"/>
          <w:szCs w:val="28"/>
        </w:rPr>
        <w:t>2</w:t>
      </w:r>
      <w:r w:rsidR="004A617C" w:rsidRPr="008F32D0">
        <w:rPr>
          <w:sz w:val="28"/>
          <w:szCs w:val="28"/>
        </w:rPr>
        <w:t>. nr</w:t>
      </w:r>
      <w:r w:rsidR="00D863EB">
        <w:rPr>
          <w:sz w:val="28"/>
          <w:szCs w:val="28"/>
        </w:rPr>
        <w:t>.;</w:t>
      </w:r>
      <w:r w:rsidR="00ED3465" w:rsidRPr="00ED3465">
        <w:rPr>
          <w:sz w:val="28"/>
          <w:szCs w:val="28"/>
        </w:rPr>
        <w:t xml:space="preserve"> 2009, 137.</w:t>
      </w:r>
      <w:r w:rsidR="00ED3465">
        <w:rPr>
          <w:sz w:val="28"/>
          <w:szCs w:val="28"/>
        </w:rPr>
        <w:t> </w:t>
      </w:r>
      <w:r w:rsidR="00ED3465" w:rsidRPr="00ED3465">
        <w:rPr>
          <w:sz w:val="28"/>
          <w:szCs w:val="28"/>
        </w:rPr>
        <w:t>nr.; 2011, 99.</w:t>
      </w:r>
      <w:r w:rsidR="00ED3465">
        <w:rPr>
          <w:sz w:val="28"/>
          <w:szCs w:val="28"/>
        </w:rPr>
        <w:t> </w:t>
      </w:r>
      <w:r w:rsidR="00ED3465" w:rsidRPr="00ED3465">
        <w:rPr>
          <w:sz w:val="28"/>
          <w:szCs w:val="28"/>
        </w:rPr>
        <w:t>nr.; 2013, 173.</w:t>
      </w:r>
      <w:r w:rsidR="00ED3465">
        <w:rPr>
          <w:sz w:val="28"/>
          <w:szCs w:val="28"/>
        </w:rPr>
        <w:t> </w:t>
      </w:r>
      <w:r w:rsidR="00ED3465" w:rsidRPr="00ED3465">
        <w:rPr>
          <w:sz w:val="28"/>
          <w:szCs w:val="28"/>
        </w:rPr>
        <w:t>nr</w:t>
      </w:r>
      <w:r w:rsidR="00ED3465">
        <w:rPr>
          <w:sz w:val="28"/>
          <w:szCs w:val="28"/>
        </w:rPr>
        <w:t>.</w:t>
      </w:r>
      <w:r w:rsidR="00D863EB">
        <w:rPr>
          <w:sz w:val="28"/>
          <w:szCs w:val="28"/>
        </w:rPr>
        <w:t>;</w:t>
      </w:r>
      <w:r w:rsidR="00ED3465">
        <w:rPr>
          <w:sz w:val="28"/>
          <w:szCs w:val="28"/>
        </w:rPr>
        <w:t xml:space="preserve"> 2015, 242. nr.</w:t>
      </w:r>
      <w:r w:rsidR="004A617C" w:rsidRPr="008F32D0">
        <w:rPr>
          <w:sz w:val="28"/>
          <w:szCs w:val="28"/>
        </w:rPr>
        <w:t>) šādus grozījumus:</w:t>
      </w:r>
    </w:p>
    <w:p w14:paraId="0F7DA179" w14:textId="46461138" w:rsidR="00DD3487" w:rsidRDefault="00A30C1F" w:rsidP="00281AB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97671" w:rsidRPr="00120136">
        <w:rPr>
          <w:sz w:val="28"/>
          <w:szCs w:val="28"/>
        </w:rPr>
        <w:t>aizstāt 5. </w:t>
      </w:r>
      <w:r w:rsidR="0024151E" w:rsidRPr="00120136">
        <w:rPr>
          <w:sz w:val="28"/>
          <w:szCs w:val="28"/>
        </w:rPr>
        <w:t>punktā skaitli "125,31" ar skaitli "3</w:t>
      </w:r>
      <w:r w:rsidR="001840C4" w:rsidRPr="00120136">
        <w:rPr>
          <w:sz w:val="28"/>
          <w:szCs w:val="28"/>
        </w:rPr>
        <w:t>70</w:t>
      </w:r>
      <w:r w:rsidR="0024151E" w:rsidRPr="00120136">
        <w:rPr>
          <w:sz w:val="28"/>
          <w:szCs w:val="28"/>
        </w:rPr>
        <w:t>";</w:t>
      </w:r>
    </w:p>
    <w:p w14:paraId="0E41AD9A" w14:textId="7DAC1A85" w:rsidR="00E1008E" w:rsidRDefault="00A30C1F" w:rsidP="00281AB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06DBF">
        <w:rPr>
          <w:sz w:val="28"/>
          <w:szCs w:val="28"/>
        </w:rPr>
        <w:t>izteikt</w:t>
      </w:r>
      <w:r w:rsidR="008514D8">
        <w:rPr>
          <w:sz w:val="28"/>
          <w:szCs w:val="28"/>
        </w:rPr>
        <w:t xml:space="preserve"> </w:t>
      </w:r>
      <w:r w:rsidR="00E1008E">
        <w:rPr>
          <w:sz w:val="28"/>
          <w:szCs w:val="28"/>
        </w:rPr>
        <w:t>9. punkt</w:t>
      </w:r>
      <w:r w:rsidR="00406DBF">
        <w:rPr>
          <w:sz w:val="28"/>
          <w:szCs w:val="28"/>
        </w:rPr>
        <w:t>u</w:t>
      </w:r>
      <w:r w:rsidR="00E1008E">
        <w:rPr>
          <w:sz w:val="28"/>
          <w:szCs w:val="28"/>
        </w:rPr>
        <w:t xml:space="preserve"> </w:t>
      </w:r>
      <w:r w:rsidR="00406DBF">
        <w:rPr>
          <w:sz w:val="28"/>
          <w:szCs w:val="28"/>
        </w:rPr>
        <w:t>šādā redakcijā:</w:t>
      </w:r>
    </w:p>
    <w:p w14:paraId="26B0C34B" w14:textId="77777777" w:rsidR="008514D8" w:rsidRDefault="008514D8" w:rsidP="00281ABA">
      <w:pPr>
        <w:ind w:firstLine="709"/>
        <w:jc w:val="both"/>
        <w:rPr>
          <w:sz w:val="28"/>
          <w:szCs w:val="28"/>
        </w:rPr>
      </w:pPr>
    </w:p>
    <w:p w14:paraId="051E38C4" w14:textId="7964AF94" w:rsidR="00406DBF" w:rsidRPr="00120136" w:rsidRDefault="00A30C1F" w:rsidP="0028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06DBF">
        <w:rPr>
          <w:sz w:val="28"/>
          <w:szCs w:val="28"/>
        </w:rPr>
        <w:t>9.</w:t>
      </w:r>
      <w:r w:rsidR="008514D8">
        <w:rPr>
          <w:sz w:val="28"/>
          <w:szCs w:val="28"/>
        </w:rPr>
        <w:t> </w:t>
      </w:r>
      <w:r w:rsidR="00406DBF">
        <w:rPr>
          <w:sz w:val="28"/>
          <w:szCs w:val="28"/>
        </w:rPr>
        <w:t>Zvērinātu advokātu vecākā darba apjomu atbilstoši procesa virzītāju pieprasījumu skaitam kalendāra gadā iedala sešās grupās, piemērojot katrai no tām noteiktu koeficientu no 0,5 līdz 2 saskaņā ar šo noteikumu 1.</w:t>
      </w:r>
      <w:r>
        <w:rPr>
          <w:sz w:val="28"/>
          <w:szCs w:val="28"/>
        </w:rPr>
        <w:t> </w:t>
      </w:r>
      <w:r w:rsidR="00406DBF">
        <w:rPr>
          <w:sz w:val="28"/>
          <w:szCs w:val="28"/>
        </w:rPr>
        <w:t>pielikumu.</w:t>
      </w:r>
      <w:r>
        <w:rPr>
          <w:sz w:val="28"/>
          <w:szCs w:val="28"/>
        </w:rPr>
        <w:t>";</w:t>
      </w:r>
    </w:p>
    <w:p w14:paraId="61A863F7" w14:textId="77777777" w:rsidR="00DD3487" w:rsidRDefault="00DD3487" w:rsidP="00DD3487">
      <w:pPr>
        <w:pStyle w:val="ListParagraph"/>
        <w:jc w:val="both"/>
        <w:rPr>
          <w:sz w:val="28"/>
          <w:szCs w:val="28"/>
        </w:rPr>
      </w:pPr>
    </w:p>
    <w:p w14:paraId="33A59A46" w14:textId="22AF0678" w:rsidR="00DA02FE" w:rsidRPr="00DA02FE" w:rsidRDefault="002D6E6F" w:rsidP="00DA02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0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A02FE">
        <w:rPr>
          <w:sz w:val="28"/>
          <w:szCs w:val="28"/>
        </w:rPr>
        <w:t xml:space="preserve"> papildināt </w:t>
      </w:r>
      <w:bookmarkStart w:id="2" w:name="_Hlk514410232"/>
      <w:r w:rsidR="00E80C8D">
        <w:rPr>
          <w:sz w:val="28"/>
          <w:szCs w:val="28"/>
        </w:rPr>
        <w:t>noteikumus</w:t>
      </w:r>
      <w:r w:rsidR="00DA02FE" w:rsidRPr="00DA02FE">
        <w:rPr>
          <w:sz w:val="28"/>
          <w:szCs w:val="28"/>
        </w:rPr>
        <w:t xml:space="preserve"> ar 2</w:t>
      </w:r>
      <w:r w:rsidR="008C53A9">
        <w:rPr>
          <w:sz w:val="28"/>
          <w:szCs w:val="28"/>
        </w:rPr>
        <w:t>6</w:t>
      </w:r>
      <w:r w:rsidR="00DA02FE" w:rsidRPr="00DA02FE">
        <w:rPr>
          <w:sz w:val="28"/>
          <w:szCs w:val="28"/>
        </w:rPr>
        <w:t>.</w:t>
      </w:r>
      <w:r w:rsidR="008C53A9" w:rsidRPr="00120136">
        <w:rPr>
          <w:sz w:val="28"/>
          <w:szCs w:val="28"/>
          <w:vertAlign w:val="superscript"/>
        </w:rPr>
        <w:t>1</w:t>
      </w:r>
      <w:r w:rsidR="00D97671">
        <w:rPr>
          <w:sz w:val="28"/>
          <w:szCs w:val="28"/>
        </w:rPr>
        <w:t> </w:t>
      </w:r>
      <w:r w:rsidR="00DA02FE" w:rsidRPr="00DA02FE">
        <w:rPr>
          <w:sz w:val="28"/>
          <w:szCs w:val="28"/>
        </w:rPr>
        <w:t>punktu šādā redakcijā:</w:t>
      </w:r>
      <w:bookmarkEnd w:id="2"/>
    </w:p>
    <w:p w14:paraId="60A7B9F1" w14:textId="77777777" w:rsidR="008514D8" w:rsidRDefault="008514D8" w:rsidP="001B69FA">
      <w:pPr>
        <w:ind w:firstLine="709"/>
        <w:jc w:val="both"/>
        <w:rPr>
          <w:sz w:val="28"/>
          <w:szCs w:val="28"/>
        </w:rPr>
      </w:pPr>
    </w:p>
    <w:p w14:paraId="38630434" w14:textId="729A0C0D" w:rsidR="00DA02FE" w:rsidRPr="00DA02FE" w:rsidRDefault="00E80C8D" w:rsidP="001B6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C53A9" w:rsidRPr="00DA02FE">
        <w:rPr>
          <w:sz w:val="28"/>
          <w:szCs w:val="28"/>
        </w:rPr>
        <w:t>2</w:t>
      </w:r>
      <w:r w:rsidR="008C53A9">
        <w:rPr>
          <w:sz w:val="28"/>
          <w:szCs w:val="28"/>
        </w:rPr>
        <w:t>6</w:t>
      </w:r>
      <w:r w:rsidR="00DA02FE" w:rsidRPr="00DA02FE">
        <w:rPr>
          <w:sz w:val="28"/>
          <w:szCs w:val="28"/>
        </w:rPr>
        <w:t>.</w:t>
      </w:r>
      <w:r w:rsidR="008C53A9" w:rsidRPr="00120136">
        <w:rPr>
          <w:sz w:val="28"/>
          <w:szCs w:val="28"/>
          <w:vertAlign w:val="superscript"/>
        </w:rPr>
        <w:t>1</w:t>
      </w:r>
      <w:r w:rsidR="00DA02FE" w:rsidRPr="00DA02FE">
        <w:rPr>
          <w:sz w:val="28"/>
          <w:szCs w:val="28"/>
        </w:rPr>
        <w:t> </w:t>
      </w:r>
      <w:bookmarkStart w:id="3" w:name="_Hlk514409329"/>
      <w:r w:rsidR="008C53A9">
        <w:rPr>
          <w:sz w:val="28"/>
          <w:szCs w:val="28"/>
        </w:rPr>
        <w:t>A</w:t>
      </w:r>
      <w:r w:rsidR="00DA02FE" w:rsidRPr="00DA02FE">
        <w:rPr>
          <w:sz w:val="28"/>
          <w:szCs w:val="28"/>
        </w:rPr>
        <w:t xml:space="preserve">tlīdzību zvērinātu advokātu vecākajam </w:t>
      </w:r>
      <w:r w:rsidR="00853A22">
        <w:rPr>
          <w:sz w:val="28"/>
          <w:szCs w:val="28"/>
        </w:rPr>
        <w:t>ar</w:t>
      </w:r>
      <w:r w:rsidR="00DA02FE">
        <w:rPr>
          <w:sz w:val="28"/>
          <w:szCs w:val="28"/>
        </w:rPr>
        <w:t xml:space="preserve"> </w:t>
      </w:r>
      <w:r w:rsidR="00DA02FE" w:rsidRPr="00DA02FE">
        <w:rPr>
          <w:sz w:val="28"/>
          <w:szCs w:val="28"/>
        </w:rPr>
        <w:t>2018.</w:t>
      </w:r>
      <w:r w:rsidR="001B0027">
        <w:rPr>
          <w:sz w:val="28"/>
          <w:szCs w:val="28"/>
        </w:rPr>
        <w:t> gada</w:t>
      </w:r>
      <w:r w:rsidR="00DA02FE" w:rsidRPr="00DA02FE">
        <w:rPr>
          <w:sz w:val="28"/>
          <w:szCs w:val="28"/>
        </w:rPr>
        <w:t xml:space="preserve"> </w:t>
      </w:r>
      <w:r w:rsidR="00DA02FE">
        <w:rPr>
          <w:sz w:val="28"/>
          <w:szCs w:val="28"/>
        </w:rPr>
        <w:t>1.</w:t>
      </w:r>
      <w:r w:rsidR="00D97671">
        <w:rPr>
          <w:sz w:val="28"/>
          <w:szCs w:val="28"/>
        </w:rPr>
        <w:t> </w:t>
      </w:r>
      <w:r w:rsidR="00DA02FE">
        <w:rPr>
          <w:sz w:val="28"/>
          <w:szCs w:val="28"/>
        </w:rPr>
        <w:t>jūlij</w:t>
      </w:r>
      <w:r w:rsidR="00853A22">
        <w:rPr>
          <w:sz w:val="28"/>
          <w:szCs w:val="28"/>
        </w:rPr>
        <w:t>u</w:t>
      </w:r>
      <w:r w:rsidR="00DA02FE">
        <w:rPr>
          <w:sz w:val="28"/>
          <w:szCs w:val="28"/>
        </w:rPr>
        <w:t xml:space="preserve"> </w:t>
      </w:r>
      <w:r w:rsidR="00DA02FE" w:rsidRPr="00DA02FE">
        <w:rPr>
          <w:sz w:val="28"/>
          <w:szCs w:val="28"/>
        </w:rPr>
        <w:t>un 2019.</w:t>
      </w:r>
      <w:r w:rsidR="00D97671">
        <w:rPr>
          <w:sz w:val="28"/>
          <w:szCs w:val="28"/>
        </w:rPr>
        <w:t> </w:t>
      </w:r>
      <w:r w:rsidR="00DA02FE" w:rsidRPr="00DA02FE">
        <w:rPr>
          <w:sz w:val="28"/>
          <w:szCs w:val="28"/>
        </w:rPr>
        <w:t xml:space="preserve">gadā nosaka atbilstoši </w:t>
      </w:r>
      <w:r w:rsidR="001840C4">
        <w:rPr>
          <w:sz w:val="28"/>
          <w:szCs w:val="28"/>
        </w:rPr>
        <w:t xml:space="preserve">2017. gada </w:t>
      </w:r>
      <w:bookmarkStart w:id="4" w:name="_Hlk514407660"/>
      <w:r w:rsidR="00DA02FE" w:rsidRPr="00DA02FE">
        <w:rPr>
          <w:sz w:val="28"/>
          <w:szCs w:val="28"/>
        </w:rPr>
        <w:t>statistikas pārskatam par procesa virzītāju pieprasījumu skaitu katram zvērinātu advokātu vecākajam pa mēnešiem</w:t>
      </w:r>
      <w:bookmarkEnd w:id="4"/>
      <w:r w:rsidR="00DA02FE" w:rsidRPr="00DA02FE">
        <w:rPr>
          <w:sz w:val="28"/>
          <w:szCs w:val="28"/>
        </w:rPr>
        <w:t xml:space="preserve"> un attiecīgajam darba apjoma grupas koeficientam saskaņā ar šo noteikumu 1.</w:t>
      </w:r>
      <w:r w:rsidR="00D97671">
        <w:rPr>
          <w:sz w:val="28"/>
          <w:szCs w:val="28"/>
        </w:rPr>
        <w:t> </w:t>
      </w:r>
      <w:r w:rsidR="00DA02FE" w:rsidRPr="00DA02FE">
        <w:rPr>
          <w:sz w:val="28"/>
          <w:szCs w:val="28"/>
        </w:rPr>
        <w:t>pielikumu.</w:t>
      </w:r>
      <w:r>
        <w:rPr>
          <w:sz w:val="28"/>
          <w:szCs w:val="28"/>
        </w:rPr>
        <w:t>";</w:t>
      </w:r>
      <w:bookmarkEnd w:id="3"/>
    </w:p>
    <w:p w14:paraId="139AD3C1" w14:textId="05886553" w:rsidR="00DA02FE" w:rsidRDefault="00DA02FE" w:rsidP="00D64DFC">
      <w:pPr>
        <w:ind w:firstLine="720"/>
        <w:jc w:val="both"/>
        <w:rPr>
          <w:sz w:val="28"/>
          <w:szCs w:val="28"/>
        </w:rPr>
      </w:pPr>
    </w:p>
    <w:p w14:paraId="140FDFBD" w14:textId="7BA88AE6" w:rsidR="00F750C6" w:rsidRDefault="00DA02FE" w:rsidP="00D64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08E">
        <w:rPr>
          <w:sz w:val="28"/>
          <w:szCs w:val="28"/>
        </w:rPr>
        <w:t>4</w:t>
      </w:r>
      <w:r w:rsidR="005F0038">
        <w:rPr>
          <w:sz w:val="28"/>
          <w:szCs w:val="28"/>
        </w:rPr>
        <w:t>.</w:t>
      </w:r>
      <w:r w:rsidR="00E1008E">
        <w:rPr>
          <w:sz w:val="28"/>
          <w:szCs w:val="28"/>
        </w:rPr>
        <w:t> </w:t>
      </w:r>
      <w:r w:rsidR="00BC1AF7">
        <w:rPr>
          <w:sz w:val="28"/>
          <w:szCs w:val="28"/>
        </w:rPr>
        <w:t>izteikt 1.</w:t>
      </w:r>
      <w:r w:rsidR="00D97671">
        <w:rPr>
          <w:sz w:val="28"/>
          <w:szCs w:val="28"/>
        </w:rPr>
        <w:t> </w:t>
      </w:r>
      <w:r w:rsidR="00BC1AF7">
        <w:rPr>
          <w:sz w:val="28"/>
          <w:szCs w:val="28"/>
        </w:rPr>
        <w:t>pielikumu šādā redakcijā:</w:t>
      </w:r>
    </w:p>
    <w:p w14:paraId="7B2F4D98" w14:textId="77777777" w:rsidR="00077588" w:rsidRDefault="00077588" w:rsidP="00D64DFC">
      <w:pPr>
        <w:ind w:firstLine="720"/>
        <w:jc w:val="both"/>
        <w:rPr>
          <w:sz w:val="28"/>
          <w:szCs w:val="28"/>
        </w:rPr>
      </w:pPr>
    </w:p>
    <w:p w14:paraId="2D75973B" w14:textId="27B51832" w:rsidR="005B58F7" w:rsidRDefault="009831DF" w:rsidP="009831D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"1. pielikums</w:t>
      </w:r>
    </w:p>
    <w:p w14:paraId="6B933E3A" w14:textId="4CFE20F4" w:rsidR="009831DF" w:rsidRDefault="009831DF" w:rsidP="009831D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2EF8518D" w14:textId="1145295F" w:rsidR="009831DF" w:rsidRDefault="009831DF" w:rsidP="009831D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2008. gada 22. decembra</w:t>
      </w:r>
    </w:p>
    <w:p w14:paraId="4C4309F5" w14:textId="03174680" w:rsidR="009831DF" w:rsidRDefault="009831DF" w:rsidP="009831D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noteikumiem Nr. 1093</w:t>
      </w:r>
    </w:p>
    <w:p w14:paraId="4774898A" w14:textId="77777777" w:rsidR="009831DF" w:rsidRDefault="009831DF" w:rsidP="001B69FA">
      <w:pPr>
        <w:ind w:firstLine="720"/>
        <w:jc w:val="right"/>
        <w:rPr>
          <w:sz w:val="28"/>
          <w:szCs w:val="28"/>
        </w:rPr>
      </w:pPr>
    </w:p>
    <w:p w14:paraId="25AB394E" w14:textId="71FF53F3" w:rsidR="00BC1AF7" w:rsidRPr="001B69FA" w:rsidRDefault="00BC1AF7" w:rsidP="00BC1AF7">
      <w:pPr>
        <w:jc w:val="center"/>
        <w:rPr>
          <w:b/>
          <w:bCs/>
          <w:sz w:val="27"/>
          <w:szCs w:val="27"/>
        </w:rPr>
      </w:pPr>
      <w:bookmarkStart w:id="5" w:name="piel1"/>
      <w:bookmarkStart w:id="6" w:name="n-571091"/>
      <w:bookmarkStart w:id="7" w:name="571091"/>
      <w:bookmarkEnd w:id="5"/>
      <w:bookmarkEnd w:id="6"/>
      <w:bookmarkEnd w:id="7"/>
      <w:r w:rsidRPr="001B69FA">
        <w:rPr>
          <w:b/>
          <w:bCs/>
          <w:sz w:val="28"/>
          <w:szCs w:val="28"/>
        </w:rPr>
        <w:lastRenderedPageBreak/>
        <w:t>Tiesu darbības teritorijas zvērinātu advokātu vecākā darba apjoma grupas atbilstoši Kriminālprocesa likumā noteiktajā kārtībā saņemto un caurskatīto procesa virzītāju pieprasījumu skaitam kalendāra gadā un grupu koeficienti</w:t>
      </w:r>
    </w:p>
    <w:p w14:paraId="34C21AC3" w14:textId="2C4BA696" w:rsidR="00BC1AF7" w:rsidRPr="001B69FA" w:rsidRDefault="00BC1AF7" w:rsidP="00BC1AF7">
      <w:pPr>
        <w:pStyle w:val="labojumupamats1"/>
        <w:jc w:val="center"/>
        <w:rPr>
          <w:i w:val="0"/>
          <w:sz w:val="28"/>
        </w:rPr>
      </w:pPr>
    </w:p>
    <w:tbl>
      <w:tblPr>
        <w:tblStyle w:val="TableGrid"/>
        <w:tblW w:w="8377" w:type="dxa"/>
        <w:tblInd w:w="421" w:type="dxa"/>
        <w:tblLook w:val="04A0" w:firstRow="1" w:lastRow="0" w:firstColumn="1" w:lastColumn="0" w:noHBand="0" w:noVBand="1"/>
      </w:tblPr>
      <w:tblGrid>
        <w:gridCol w:w="636"/>
        <w:gridCol w:w="1378"/>
        <w:gridCol w:w="4447"/>
        <w:gridCol w:w="1916"/>
      </w:tblGrid>
      <w:tr w:rsidR="00291D12" w:rsidRPr="00E80C8D" w14:paraId="775A1CA1" w14:textId="77777777" w:rsidTr="005E51DB">
        <w:trPr>
          <w:trHeight w:val="511"/>
        </w:trPr>
        <w:tc>
          <w:tcPr>
            <w:tcW w:w="567" w:type="dxa"/>
          </w:tcPr>
          <w:p w14:paraId="6A69C866" w14:textId="77777777" w:rsidR="005E51DB" w:rsidRDefault="005E51DB" w:rsidP="001B69FA">
            <w:pPr>
              <w:pStyle w:val="labojumupamats1"/>
              <w:spacing w:line="240" w:lineRule="auto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Nr.</w:t>
            </w:r>
          </w:p>
          <w:p w14:paraId="30BBE599" w14:textId="05A944B2" w:rsidR="00291D12" w:rsidRPr="001B69FA" w:rsidRDefault="005E51DB" w:rsidP="001B69FA">
            <w:pPr>
              <w:pStyle w:val="labojumupamats1"/>
              <w:spacing w:line="240" w:lineRule="auto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p.</w:t>
            </w:r>
            <w:r w:rsidR="005F0038">
              <w:rPr>
                <w:i w:val="0"/>
                <w:color w:val="auto"/>
                <w:sz w:val="24"/>
              </w:rPr>
              <w:t> </w:t>
            </w:r>
            <w:r>
              <w:rPr>
                <w:i w:val="0"/>
                <w:color w:val="auto"/>
                <w:sz w:val="24"/>
              </w:rPr>
              <w:t>k.</w:t>
            </w:r>
          </w:p>
        </w:tc>
        <w:tc>
          <w:tcPr>
            <w:tcW w:w="1387" w:type="dxa"/>
            <w:vAlign w:val="center"/>
          </w:tcPr>
          <w:p w14:paraId="025A6692" w14:textId="3F2605DE" w:rsidR="00291D12" w:rsidRPr="001B69FA" w:rsidRDefault="00291D12" w:rsidP="001B69FA">
            <w:pPr>
              <w:pStyle w:val="labojumupamats1"/>
              <w:spacing w:line="240" w:lineRule="auto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Grupa</w:t>
            </w:r>
          </w:p>
        </w:tc>
        <w:tc>
          <w:tcPr>
            <w:tcW w:w="4496" w:type="dxa"/>
            <w:vAlign w:val="center"/>
          </w:tcPr>
          <w:p w14:paraId="611D8FEE" w14:textId="08A754E0" w:rsidR="00291D12" w:rsidRPr="001B69FA" w:rsidRDefault="00291D12" w:rsidP="001B69FA">
            <w:pPr>
              <w:pStyle w:val="labojumupamats1"/>
              <w:spacing w:line="240" w:lineRule="auto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Procesa virzītāju pieprasījumu skaits gadā</w:t>
            </w:r>
          </w:p>
        </w:tc>
        <w:tc>
          <w:tcPr>
            <w:tcW w:w="1927" w:type="dxa"/>
            <w:vAlign w:val="center"/>
          </w:tcPr>
          <w:p w14:paraId="462793B3" w14:textId="2129C377" w:rsidR="00291D12" w:rsidRPr="001B69FA" w:rsidRDefault="00291D12" w:rsidP="001B69FA">
            <w:pPr>
              <w:pStyle w:val="labojumupamats1"/>
              <w:spacing w:line="240" w:lineRule="auto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Grupas koeficients</w:t>
            </w:r>
          </w:p>
        </w:tc>
      </w:tr>
      <w:tr w:rsidR="00291D12" w:rsidRPr="00E80C8D" w14:paraId="7F65B100" w14:textId="77777777" w:rsidTr="005E51DB">
        <w:tc>
          <w:tcPr>
            <w:tcW w:w="567" w:type="dxa"/>
          </w:tcPr>
          <w:p w14:paraId="1C274574" w14:textId="021DF6FF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1.</w:t>
            </w:r>
          </w:p>
        </w:tc>
        <w:tc>
          <w:tcPr>
            <w:tcW w:w="1387" w:type="dxa"/>
          </w:tcPr>
          <w:p w14:paraId="57094E30" w14:textId="3363F127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</w:t>
            </w:r>
          </w:p>
        </w:tc>
        <w:tc>
          <w:tcPr>
            <w:tcW w:w="4496" w:type="dxa"/>
          </w:tcPr>
          <w:p w14:paraId="1B097177" w14:textId="4819B058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līdz 500</w:t>
            </w:r>
          </w:p>
        </w:tc>
        <w:tc>
          <w:tcPr>
            <w:tcW w:w="1927" w:type="dxa"/>
          </w:tcPr>
          <w:p w14:paraId="54529688" w14:textId="4A9D3C3C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0</w:t>
            </w:r>
            <w:r>
              <w:rPr>
                <w:i w:val="0"/>
                <w:color w:val="auto"/>
                <w:sz w:val="24"/>
              </w:rPr>
              <w:t>,</w:t>
            </w:r>
            <w:r w:rsidRPr="001B69FA">
              <w:rPr>
                <w:i w:val="0"/>
                <w:color w:val="auto"/>
                <w:sz w:val="24"/>
              </w:rPr>
              <w:t>5</w:t>
            </w:r>
          </w:p>
        </w:tc>
      </w:tr>
      <w:tr w:rsidR="00291D12" w:rsidRPr="00E80C8D" w14:paraId="662F3969" w14:textId="77777777" w:rsidTr="005E51DB">
        <w:tc>
          <w:tcPr>
            <w:tcW w:w="567" w:type="dxa"/>
          </w:tcPr>
          <w:p w14:paraId="024F120C" w14:textId="5FDA5667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2.</w:t>
            </w:r>
          </w:p>
        </w:tc>
        <w:tc>
          <w:tcPr>
            <w:tcW w:w="1387" w:type="dxa"/>
          </w:tcPr>
          <w:p w14:paraId="7B4445C8" w14:textId="29A03647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2</w:t>
            </w:r>
          </w:p>
        </w:tc>
        <w:tc>
          <w:tcPr>
            <w:tcW w:w="4496" w:type="dxa"/>
          </w:tcPr>
          <w:p w14:paraId="0536025F" w14:textId="44B030C3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501–750</w:t>
            </w:r>
          </w:p>
        </w:tc>
        <w:tc>
          <w:tcPr>
            <w:tcW w:w="1927" w:type="dxa"/>
          </w:tcPr>
          <w:p w14:paraId="04059B9B" w14:textId="5A3BC913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</w:t>
            </w:r>
          </w:p>
        </w:tc>
      </w:tr>
      <w:tr w:rsidR="00291D12" w:rsidRPr="00E80C8D" w14:paraId="39B3F231" w14:textId="77777777" w:rsidTr="005E51DB">
        <w:tc>
          <w:tcPr>
            <w:tcW w:w="567" w:type="dxa"/>
          </w:tcPr>
          <w:p w14:paraId="3200E711" w14:textId="47F3200F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3.</w:t>
            </w:r>
          </w:p>
        </w:tc>
        <w:tc>
          <w:tcPr>
            <w:tcW w:w="1387" w:type="dxa"/>
          </w:tcPr>
          <w:p w14:paraId="3CBA6283" w14:textId="2E73F814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3</w:t>
            </w:r>
          </w:p>
        </w:tc>
        <w:tc>
          <w:tcPr>
            <w:tcW w:w="4496" w:type="dxa"/>
          </w:tcPr>
          <w:p w14:paraId="55620E9C" w14:textId="7E6DE33F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751–1000</w:t>
            </w:r>
          </w:p>
        </w:tc>
        <w:tc>
          <w:tcPr>
            <w:tcW w:w="1927" w:type="dxa"/>
          </w:tcPr>
          <w:p w14:paraId="2DD75A67" w14:textId="6A3A3B8A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1,25</w:t>
            </w:r>
          </w:p>
        </w:tc>
      </w:tr>
      <w:tr w:rsidR="00291D12" w:rsidRPr="00E80C8D" w14:paraId="3D9631EF" w14:textId="77777777" w:rsidTr="005E51DB">
        <w:tc>
          <w:tcPr>
            <w:tcW w:w="567" w:type="dxa"/>
          </w:tcPr>
          <w:p w14:paraId="7F4ED505" w14:textId="095562FD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4.</w:t>
            </w:r>
          </w:p>
        </w:tc>
        <w:tc>
          <w:tcPr>
            <w:tcW w:w="1387" w:type="dxa"/>
          </w:tcPr>
          <w:p w14:paraId="475F144C" w14:textId="67AD52D0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4</w:t>
            </w:r>
          </w:p>
        </w:tc>
        <w:tc>
          <w:tcPr>
            <w:tcW w:w="4496" w:type="dxa"/>
          </w:tcPr>
          <w:p w14:paraId="259A80ED" w14:textId="782A3EAF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1001</w:t>
            </w:r>
            <w:r w:rsidR="005F0038">
              <w:rPr>
                <w:i w:val="0"/>
                <w:color w:val="auto"/>
                <w:sz w:val="24"/>
              </w:rPr>
              <w:t>–</w:t>
            </w:r>
            <w:r w:rsidRPr="001B69FA">
              <w:rPr>
                <w:i w:val="0"/>
                <w:color w:val="auto"/>
                <w:sz w:val="24"/>
              </w:rPr>
              <w:t>1500</w:t>
            </w:r>
          </w:p>
        </w:tc>
        <w:tc>
          <w:tcPr>
            <w:tcW w:w="1927" w:type="dxa"/>
          </w:tcPr>
          <w:p w14:paraId="3350CB5B" w14:textId="1E70D961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</w:t>
            </w:r>
            <w:r>
              <w:rPr>
                <w:i w:val="0"/>
                <w:color w:val="auto"/>
                <w:sz w:val="24"/>
              </w:rPr>
              <w:t>,</w:t>
            </w:r>
            <w:r w:rsidRPr="001B69FA">
              <w:rPr>
                <w:i w:val="0"/>
                <w:color w:val="auto"/>
                <w:sz w:val="24"/>
              </w:rPr>
              <w:t>5</w:t>
            </w:r>
          </w:p>
        </w:tc>
      </w:tr>
      <w:tr w:rsidR="00291D12" w14:paraId="6844DB78" w14:textId="77777777" w:rsidTr="005E51DB">
        <w:tc>
          <w:tcPr>
            <w:tcW w:w="567" w:type="dxa"/>
          </w:tcPr>
          <w:p w14:paraId="094E75A0" w14:textId="7E108187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5.</w:t>
            </w:r>
          </w:p>
        </w:tc>
        <w:tc>
          <w:tcPr>
            <w:tcW w:w="1387" w:type="dxa"/>
          </w:tcPr>
          <w:p w14:paraId="4606696D" w14:textId="0E4F0A65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5</w:t>
            </w:r>
          </w:p>
        </w:tc>
        <w:tc>
          <w:tcPr>
            <w:tcW w:w="4496" w:type="dxa"/>
          </w:tcPr>
          <w:p w14:paraId="7F075EFF" w14:textId="13F6BC75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1501</w:t>
            </w:r>
            <w:r w:rsidR="005F0038">
              <w:rPr>
                <w:i w:val="0"/>
                <w:color w:val="auto"/>
                <w:sz w:val="24"/>
              </w:rPr>
              <w:t>–</w:t>
            </w:r>
            <w:r w:rsidRPr="001B69FA">
              <w:rPr>
                <w:i w:val="0"/>
                <w:color w:val="auto"/>
                <w:sz w:val="24"/>
              </w:rPr>
              <w:t>2000</w:t>
            </w:r>
          </w:p>
        </w:tc>
        <w:tc>
          <w:tcPr>
            <w:tcW w:w="1927" w:type="dxa"/>
          </w:tcPr>
          <w:p w14:paraId="58D46C20" w14:textId="21E05050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</w:t>
            </w:r>
            <w:r>
              <w:rPr>
                <w:i w:val="0"/>
                <w:color w:val="auto"/>
                <w:sz w:val="24"/>
              </w:rPr>
              <w:t>,</w:t>
            </w:r>
            <w:r w:rsidRPr="001B69FA">
              <w:rPr>
                <w:i w:val="0"/>
                <w:color w:val="auto"/>
                <w:sz w:val="24"/>
              </w:rPr>
              <w:t>75</w:t>
            </w:r>
          </w:p>
        </w:tc>
      </w:tr>
      <w:tr w:rsidR="00291D12" w14:paraId="7763F454" w14:textId="77777777" w:rsidTr="005E51DB">
        <w:tc>
          <w:tcPr>
            <w:tcW w:w="567" w:type="dxa"/>
          </w:tcPr>
          <w:p w14:paraId="6CE3955A" w14:textId="4B2BDC84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6.</w:t>
            </w:r>
          </w:p>
        </w:tc>
        <w:tc>
          <w:tcPr>
            <w:tcW w:w="1387" w:type="dxa"/>
          </w:tcPr>
          <w:p w14:paraId="34A46E40" w14:textId="22031FB1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6</w:t>
            </w:r>
          </w:p>
        </w:tc>
        <w:tc>
          <w:tcPr>
            <w:tcW w:w="4496" w:type="dxa"/>
          </w:tcPr>
          <w:p w14:paraId="2326570E" w14:textId="0241D42B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2001 un vairāk</w:t>
            </w:r>
          </w:p>
        </w:tc>
        <w:tc>
          <w:tcPr>
            <w:tcW w:w="1927" w:type="dxa"/>
          </w:tcPr>
          <w:p w14:paraId="10E68AB5" w14:textId="2EEFB189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2"</w:t>
            </w:r>
          </w:p>
        </w:tc>
      </w:tr>
    </w:tbl>
    <w:p w14:paraId="0CD730D1" w14:textId="70883BC1" w:rsidR="00AD286F" w:rsidRPr="0053757E" w:rsidRDefault="00AD286F" w:rsidP="00AD286F">
      <w:pPr>
        <w:jc w:val="both"/>
        <w:rPr>
          <w:bCs/>
          <w:color w:val="000000" w:themeColor="text1"/>
          <w:sz w:val="28"/>
          <w:szCs w:val="28"/>
        </w:rPr>
      </w:pPr>
    </w:p>
    <w:p w14:paraId="3678837D" w14:textId="65166E5D" w:rsidR="002A3614" w:rsidRPr="0053757E" w:rsidRDefault="001D652A" w:rsidP="008F32D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ED7487">
        <w:rPr>
          <w:sz w:val="28"/>
          <w:szCs w:val="28"/>
        </w:rPr>
        <w:t> </w:t>
      </w:r>
      <w:r w:rsidR="00C07D63" w:rsidRPr="0053757E">
        <w:rPr>
          <w:sz w:val="28"/>
          <w:szCs w:val="28"/>
        </w:rPr>
        <w:t>Noteikumi stājas spēkā 2018.</w:t>
      </w:r>
      <w:r w:rsidR="00C9151E" w:rsidRPr="0014571F">
        <w:rPr>
          <w:sz w:val="28"/>
          <w:szCs w:val="28"/>
        </w:rPr>
        <w:t> </w:t>
      </w:r>
      <w:r w:rsidR="00C07D63" w:rsidRPr="0053757E">
        <w:rPr>
          <w:sz w:val="28"/>
          <w:szCs w:val="28"/>
        </w:rPr>
        <w:t>gada 1.</w:t>
      </w:r>
      <w:r w:rsidR="00C9151E" w:rsidRPr="0014571F">
        <w:rPr>
          <w:sz w:val="28"/>
          <w:szCs w:val="28"/>
        </w:rPr>
        <w:t> </w:t>
      </w:r>
      <w:r w:rsidR="00877E4F">
        <w:rPr>
          <w:sz w:val="28"/>
          <w:szCs w:val="28"/>
        </w:rPr>
        <w:t>jūlijā</w:t>
      </w:r>
      <w:r w:rsidR="00B45213" w:rsidRPr="0053757E">
        <w:rPr>
          <w:sz w:val="28"/>
          <w:szCs w:val="28"/>
        </w:rPr>
        <w:t>.</w:t>
      </w:r>
    </w:p>
    <w:p w14:paraId="485929C7" w14:textId="60C0AC30" w:rsidR="002A3614" w:rsidRDefault="002A3614" w:rsidP="002A3614">
      <w:pPr>
        <w:rPr>
          <w:sz w:val="28"/>
          <w:szCs w:val="28"/>
        </w:rPr>
      </w:pPr>
    </w:p>
    <w:p w14:paraId="5A9AA3E6" w14:textId="77777777" w:rsidR="00077588" w:rsidRDefault="00077588" w:rsidP="002A3614">
      <w:pPr>
        <w:rPr>
          <w:sz w:val="28"/>
          <w:szCs w:val="28"/>
        </w:rPr>
      </w:pPr>
    </w:p>
    <w:p w14:paraId="52C9084C" w14:textId="77777777" w:rsidR="00A103F7" w:rsidRDefault="00A103F7" w:rsidP="002A3614">
      <w:pPr>
        <w:rPr>
          <w:sz w:val="28"/>
          <w:szCs w:val="28"/>
        </w:rPr>
      </w:pPr>
    </w:p>
    <w:p w14:paraId="09406347" w14:textId="77777777" w:rsidR="00077588" w:rsidRPr="0089569A" w:rsidRDefault="00077588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062D5F6E" w14:textId="77777777" w:rsidR="00077588" w:rsidRPr="0089569A" w:rsidRDefault="00077588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B2C120" w14:textId="77777777" w:rsidR="00077588" w:rsidRPr="0089569A" w:rsidRDefault="00077588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A7AB04" w14:textId="77777777" w:rsidR="00077588" w:rsidRPr="0089569A" w:rsidRDefault="00077588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586963" w14:textId="77777777" w:rsidR="00077588" w:rsidRPr="0089569A" w:rsidRDefault="00077588" w:rsidP="0089569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7666C228" w14:textId="29E675C2" w:rsidR="002A3614" w:rsidRPr="0053757E" w:rsidRDefault="002A3614" w:rsidP="000E0132">
      <w:pPr>
        <w:rPr>
          <w:sz w:val="28"/>
          <w:szCs w:val="28"/>
        </w:rPr>
      </w:pPr>
    </w:p>
    <w:p w14:paraId="5F336BC5" w14:textId="77777777" w:rsidR="00C54E27" w:rsidRDefault="00C54E27" w:rsidP="00ED7487">
      <w:pPr>
        <w:rPr>
          <w:sz w:val="28"/>
          <w:szCs w:val="28"/>
        </w:rPr>
      </w:pPr>
    </w:p>
    <w:bookmarkEnd w:id="0"/>
    <w:sectPr w:rsidR="00C54E27" w:rsidSect="0007758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52EF" w14:textId="77777777" w:rsidR="005F02F4" w:rsidRDefault="005F02F4">
      <w:r>
        <w:separator/>
      </w:r>
    </w:p>
  </w:endnote>
  <w:endnote w:type="continuationSeparator" w:id="0">
    <w:p w14:paraId="016E1D88" w14:textId="77777777" w:rsidR="005F02F4" w:rsidRDefault="005F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9375" w14:textId="38BF5024" w:rsidR="00077588" w:rsidRPr="00077588" w:rsidRDefault="00077588">
    <w:pPr>
      <w:pStyle w:val="Footer"/>
      <w:rPr>
        <w:sz w:val="16"/>
        <w:szCs w:val="16"/>
      </w:rPr>
    </w:pPr>
    <w:r w:rsidRPr="00077588">
      <w:rPr>
        <w:sz w:val="16"/>
        <w:szCs w:val="16"/>
      </w:rPr>
      <w:t>N1169_8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6D3D" w14:textId="0DCADD15" w:rsidR="00077588" w:rsidRPr="00077588" w:rsidRDefault="00077588">
    <w:pPr>
      <w:pStyle w:val="Footer"/>
      <w:rPr>
        <w:sz w:val="16"/>
        <w:szCs w:val="16"/>
      </w:rPr>
    </w:pPr>
    <w:r w:rsidRPr="00077588">
      <w:rPr>
        <w:sz w:val="16"/>
        <w:szCs w:val="16"/>
      </w:rPr>
      <w:t>N1169_8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5AF2" w14:textId="77777777" w:rsidR="005F02F4" w:rsidRDefault="005F02F4">
      <w:r>
        <w:separator/>
      </w:r>
    </w:p>
  </w:footnote>
  <w:footnote w:type="continuationSeparator" w:id="0">
    <w:p w14:paraId="37ECDC56" w14:textId="77777777" w:rsidR="005F02F4" w:rsidRDefault="005F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A130" w14:textId="77777777" w:rsidR="00091D5B" w:rsidRDefault="00091D5B" w:rsidP="009850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233077"/>
      <w:docPartObj>
        <w:docPartGallery w:val="Page Numbers (Top of Page)"/>
        <w:docPartUnique/>
      </w:docPartObj>
    </w:sdtPr>
    <w:sdtEndPr/>
    <w:sdtContent>
      <w:p w14:paraId="2C436643" w14:textId="2EA3ED43" w:rsidR="00091D5B" w:rsidRDefault="00091D5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88">
          <w:rPr>
            <w:noProof/>
          </w:rPr>
          <w:t>2</w:t>
        </w:r>
        <w:r>
          <w:fldChar w:fldCharType="end"/>
        </w:r>
      </w:p>
    </w:sdtContent>
  </w:sdt>
  <w:p w14:paraId="30B6D70E" w14:textId="77777777" w:rsidR="00091D5B" w:rsidRDefault="00091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3F9E" w14:textId="77777777" w:rsidR="00077588" w:rsidRPr="00A142D0" w:rsidRDefault="00077588">
    <w:pPr>
      <w:pStyle w:val="Header"/>
    </w:pPr>
  </w:p>
  <w:p w14:paraId="1E251CA8" w14:textId="1E52CB2F" w:rsidR="00077588" w:rsidRDefault="00077588">
    <w:pPr>
      <w:pStyle w:val="Header"/>
    </w:pPr>
    <w:r>
      <w:rPr>
        <w:noProof/>
      </w:rPr>
      <w:drawing>
        <wp:inline distT="0" distB="0" distL="0" distR="0" wp14:anchorId="25269A18" wp14:editId="3EE2186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5AF"/>
    <w:multiLevelType w:val="hybridMultilevel"/>
    <w:tmpl w:val="4A865592"/>
    <w:lvl w:ilvl="0" w:tplc="5E2897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507"/>
    <w:multiLevelType w:val="multilevel"/>
    <w:tmpl w:val="A24E03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D117C93"/>
    <w:multiLevelType w:val="hybridMultilevel"/>
    <w:tmpl w:val="B3F650FC"/>
    <w:lvl w:ilvl="0" w:tplc="4C82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A36E4"/>
    <w:multiLevelType w:val="hybridMultilevel"/>
    <w:tmpl w:val="B79C6B70"/>
    <w:lvl w:ilvl="0" w:tplc="FA76072E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6CE7FA4"/>
    <w:multiLevelType w:val="multilevel"/>
    <w:tmpl w:val="034E0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 w:themeColor="text1"/>
      </w:rPr>
    </w:lvl>
    <w:lvl w:ilvl="1">
      <w:start w:val="11"/>
      <w:numFmt w:val="decimal"/>
      <w:lvlText w:val="%1.%2."/>
      <w:lvlJc w:val="left"/>
      <w:pPr>
        <w:ind w:left="21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180061AE"/>
    <w:multiLevelType w:val="multilevel"/>
    <w:tmpl w:val="3DF0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A8800AC"/>
    <w:multiLevelType w:val="multilevel"/>
    <w:tmpl w:val="C7BC259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C7C73E9"/>
    <w:multiLevelType w:val="hybridMultilevel"/>
    <w:tmpl w:val="98F42FFC"/>
    <w:lvl w:ilvl="0" w:tplc="14101316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C5A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00950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93806EB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53BF0"/>
    <w:multiLevelType w:val="hybridMultilevel"/>
    <w:tmpl w:val="7910B5B0"/>
    <w:lvl w:ilvl="0" w:tplc="7076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A1FD2"/>
    <w:multiLevelType w:val="multilevel"/>
    <w:tmpl w:val="C8CEFD4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 w15:restartNumberingAfterBreak="0">
    <w:nsid w:val="3E865FE2"/>
    <w:multiLevelType w:val="hybridMultilevel"/>
    <w:tmpl w:val="AE08102C"/>
    <w:lvl w:ilvl="0" w:tplc="4282C9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061A0"/>
    <w:multiLevelType w:val="hybridMultilevel"/>
    <w:tmpl w:val="16E25378"/>
    <w:lvl w:ilvl="0" w:tplc="D6F4F0A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94E92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8117EE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C3A74F4"/>
    <w:multiLevelType w:val="multilevel"/>
    <w:tmpl w:val="1B54CD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1194C44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63F45C3F"/>
    <w:multiLevelType w:val="hybridMultilevel"/>
    <w:tmpl w:val="2BBAF7AA"/>
    <w:lvl w:ilvl="0" w:tplc="E26AB35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D86405"/>
    <w:multiLevelType w:val="hybridMultilevel"/>
    <w:tmpl w:val="90708C7C"/>
    <w:lvl w:ilvl="0" w:tplc="DFA0854E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65F2C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793C419B"/>
    <w:multiLevelType w:val="multilevel"/>
    <w:tmpl w:val="0EAAFD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24" w15:restartNumberingAfterBreak="0">
    <w:nsid w:val="7BC92C5C"/>
    <w:multiLevelType w:val="hybridMultilevel"/>
    <w:tmpl w:val="210C106E"/>
    <w:lvl w:ilvl="0" w:tplc="FC82D1E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8" w:hanging="360"/>
      </w:pPr>
    </w:lvl>
    <w:lvl w:ilvl="2" w:tplc="0426001B" w:tentative="1">
      <w:start w:val="1"/>
      <w:numFmt w:val="lowerRoman"/>
      <w:lvlText w:val="%3."/>
      <w:lvlJc w:val="right"/>
      <w:pPr>
        <w:ind w:left="1828" w:hanging="180"/>
      </w:pPr>
    </w:lvl>
    <w:lvl w:ilvl="3" w:tplc="0426000F" w:tentative="1">
      <w:start w:val="1"/>
      <w:numFmt w:val="decimal"/>
      <w:lvlText w:val="%4."/>
      <w:lvlJc w:val="left"/>
      <w:pPr>
        <w:ind w:left="2548" w:hanging="360"/>
      </w:pPr>
    </w:lvl>
    <w:lvl w:ilvl="4" w:tplc="04260019" w:tentative="1">
      <w:start w:val="1"/>
      <w:numFmt w:val="lowerLetter"/>
      <w:lvlText w:val="%5."/>
      <w:lvlJc w:val="left"/>
      <w:pPr>
        <w:ind w:left="3268" w:hanging="360"/>
      </w:pPr>
    </w:lvl>
    <w:lvl w:ilvl="5" w:tplc="0426001B" w:tentative="1">
      <w:start w:val="1"/>
      <w:numFmt w:val="lowerRoman"/>
      <w:lvlText w:val="%6."/>
      <w:lvlJc w:val="right"/>
      <w:pPr>
        <w:ind w:left="3988" w:hanging="180"/>
      </w:pPr>
    </w:lvl>
    <w:lvl w:ilvl="6" w:tplc="0426000F" w:tentative="1">
      <w:start w:val="1"/>
      <w:numFmt w:val="decimal"/>
      <w:lvlText w:val="%7."/>
      <w:lvlJc w:val="left"/>
      <w:pPr>
        <w:ind w:left="4708" w:hanging="360"/>
      </w:pPr>
    </w:lvl>
    <w:lvl w:ilvl="7" w:tplc="04260019" w:tentative="1">
      <w:start w:val="1"/>
      <w:numFmt w:val="lowerLetter"/>
      <w:lvlText w:val="%8."/>
      <w:lvlJc w:val="left"/>
      <w:pPr>
        <w:ind w:left="5428" w:hanging="360"/>
      </w:pPr>
    </w:lvl>
    <w:lvl w:ilvl="8" w:tplc="0426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2"/>
  </w:num>
  <w:num w:numId="7">
    <w:abstractNumId w:val="21"/>
  </w:num>
  <w:num w:numId="8">
    <w:abstractNumId w:val="0"/>
  </w:num>
  <w:num w:numId="9">
    <w:abstractNumId w:val="19"/>
  </w:num>
  <w:num w:numId="10">
    <w:abstractNumId w:val="8"/>
  </w:num>
  <w:num w:numId="11">
    <w:abstractNumId w:val="16"/>
  </w:num>
  <w:num w:numId="12">
    <w:abstractNumId w:val="24"/>
  </w:num>
  <w:num w:numId="13">
    <w:abstractNumId w:val="3"/>
  </w:num>
  <w:num w:numId="14">
    <w:abstractNumId w:val="20"/>
  </w:num>
  <w:num w:numId="15">
    <w:abstractNumId w:val="7"/>
  </w:num>
  <w:num w:numId="16">
    <w:abstractNumId w:val="14"/>
  </w:num>
  <w:num w:numId="17">
    <w:abstractNumId w:val="9"/>
  </w:num>
  <w:num w:numId="18">
    <w:abstractNumId w:val="17"/>
  </w:num>
  <w:num w:numId="19">
    <w:abstractNumId w:val="22"/>
  </w:num>
  <w:num w:numId="20">
    <w:abstractNumId w:val="4"/>
  </w:num>
  <w:num w:numId="21">
    <w:abstractNumId w:val="1"/>
  </w:num>
  <w:num w:numId="22">
    <w:abstractNumId w:val="12"/>
  </w:num>
  <w:num w:numId="23">
    <w:abstractNumId w:val="23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1E5E"/>
    <w:rsid w:val="00011532"/>
    <w:rsid w:val="000229FD"/>
    <w:rsid w:val="000271D4"/>
    <w:rsid w:val="00030DA0"/>
    <w:rsid w:val="0003192A"/>
    <w:rsid w:val="00032E5B"/>
    <w:rsid w:val="00033628"/>
    <w:rsid w:val="00040994"/>
    <w:rsid w:val="00043361"/>
    <w:rsid w:val="0004419C"/>
    <w:rsid w:val="00044295"/>
    <w:rsid w:val="00050E14"/>
    <w:rsid w:val="0005493E"/>
    <w:rsid w:val="00063F3D"/>
    <w:rsid w:val="000667D8"/>
    <w:rsid w:val="00071319"/>
    <w:rsid w:val="00077588"/>
    <w:rsid w:val="00077D80"/>
    <w:rsid w:val="00077F64"/>
    <w:rsid w:val="00080079"/>
    <w:rsid w:val="00083612"/>
    <w:rsid w:val="00091D5B"/>
    <w:rsid w:val="00093037"/>
    <w:rsid w:val="000B7320"/>
    <w:rsid w:val="000C0AE9"/>
    <w:rsid w:val="000C436A"/>
    <w:rsid w:val="000D0120"/>
    <w:rsid w:val="000D0F21"/>
    <w:rsid w:val="000D3332"/>
    <w:rsid w:val="000E0132"/>
    <w:rsid w:val="000E364E"/>
    <w:rsid w:val="000E7544"/>
    <w:rsid w:val="000F537E"/>
    <w:rsid w:val="001026A0"/>
    <w:rsid w:val="00106F47"/>
    <w:rsid w:val="00114AFA"/>
    <w:rsid w:val="00120136"/>
    <w:rsid w:val="0012709C"/>
    <w:rsid w:val="00127655"/>
    <w:rsid w:val="0013261A"/>
    <w:rsid w:val="001378FF"/>
    <w:rsid w:val="0014092E"/>
    <w:rsid w:val="00145736"/>
    <w:rsid w:val="00150154"/>
    <w:rsid w:val="00153DDB"/>
    <w:rsid w:val="00156DD2"/>
    <w:rsid w:val="001668F9"/>
    <w:rsid w:val="001731E2"/>
    <w:rsid w:val="0017608E"/>
    <w:rsid w:val="00180954"/>
    <w:rsid w:val="001840C4"/>
    <w:rsid w:val="0019051E"/>
    <w:rsid w:val="00192FD1"/>
    <w:rsid w:val="00193698"/>
    <w:rsid w:val="001A1428"/>
    <w:rsid w:val="001B0027"/>
    <w:rsid w:val="001B2189"/>
    <w:rsid w:val="001B69FA"/>
    <w:rsid w:val="001C4599"/>
    <w:rsid w:val="001C4767"/>
    <w:rsid w:val="001C62D7"/>
    <w:rsid w:val="001D040B"/>
    <w:rsid w:val="001D652A"/>
    <w:rsid w:val="001E002F"/>
    <w:rsid w:val="001E61B6"/>
    <w:rsid w:val="001F631F"/>
    <w:rsid w:val="00200487"/>
    <w:rsid w:val="00203744"/>
    <w:rsid w:val="002042F7"/>
    <w:rsid w:val="002050E0"/>
    <w:rsid w:val="00212C97"/>
    <w:rsid w:val="00212E11"/>
    <w:rsid w:val="00226AF0"/>
    <w:rsid w:val="00230F23"/>
    <w:rsid w:val="0024151E"/>
    <w:rsid w:val="002510DC"/>
    <w:rsid w:val="00253594"/>
    <w:rsid w:val="00260045"/>
    <w:rsid w:val="002620EF"/>
    <w:rsid w:val="00266DF9"/>
    <w:rsid w:val="002708EB"/>
    <w:rsid w:val="00270CC3"/>
    <w:rsid w:val="00271402"/>
    <w:rsid w:val="00273FAA"/>
    <w:rsid w:val="002751DC"/>
    <w:rsid w:val="0027598F"/>
    <w:rsid w:val="00277D57"/>
    <w:rsid w:val="00281ABA"/>
    <w:rsid w:val="00283EA6"/>
    <w:rsid w:val="002906DE"/>
    <w:rsid w:val="0029097D"/>
    <w:rsid w:val="002919AB"/>
    <w:rsid w:val="00291D12"/>
    <w:rsid w:val="00292513"/>
    <w:rsid w:val="002975C3"/>
    <w:rsid w:val="002A0E7A"/>
    <w:rsid w:val="002A2959"/>
    <w:rsid w:val="002A3614"/>
    <w:rsid w:val="002A47F7"/>
    <w:rsid w:val="002A52AF"/>
    <w:rsid w:val="002B0298"/>
    <w:rsid w:val="002B04E9"/>
    <w:rsid w:val="002B31A9"/>
    <w:rsid w:val="002B327E"/>
    <w:rsid w:val="002C18D9"/>
    <w:rsid w:val="002C26A7"/>
    <w:rsid w:val="002C64BB"/>
    <w:rsid w:val="002C6941"/>
    <w:rsid w:val="002D5A76"/>
    <w:rsid w:val="002D6E6F"/>
    <w:rsid w:val="002E6181"/>
    <w:rsid w:val="002E6EE8"/>
    <w:rsid w:val="002F3EA7"/>
    <w:rsid w:val="002F41B1"/>
    <w:rsid w:val="002F6F81"/>
    <w:rsid w:val="002F71A3"/>
    <w:rsid w:val="002F73AA"/>
    <w:rsid w:val="00300BD3"/>
    <w:rsid w:val="00305A23"/>
    <w:rsid w:val="0030775D"/>
    <w:rsid w:val="00312194"/>
    <w:rsid w:val="003160FF"/>
    <w:rsid w:val="003214D4"/>
    <w:rsid w:val="00324932"/>
    <w:rsid w:val="003255C3"/>
    <w:rsid w:val="00326446"/>
    <w:rsid w:val="0032684D"/>
    <w:rsid w:val="003328D1"/>
    <w:rsid w:val="00337392"/>
    <w:rsid w:val="003428ED"/>
    <w:rsid w:val="003524A5"/>
    <w:rsid w:val="003554B1"/>
    <w:rsid w:val="00356334"/>
    <w:rsid w:val="003701C3"/>
    <w:rsid w:val="00370425"/>
    <w:rsid w:val="0037376C"/>
    <w:rsid w:val="00377097"/>
    <w:rsid w:val="00383359"/>
    <w:rsid w:val="00393280"/>
    <w:rsid w:val="0039386A"/>
    <w:rsid w:val="003952D2"/>
    <w:rsid w:val="003A0B39"/>
    <w:rsid w:val="003A268B"/>
    <w:rsid w:val="003A41AA"/>
    <w:rsid w:val="003A64C3"/>
    <w:rsid w:val="003B019F"/>
    <w:rsid w:val="003B2A6E"/>
    <w:rsid w:val="003C1361"/>
    <w:rsid w:val="003D0970"/>
    <w:rsid w:val="003D297A"/>
    <w:rsid w:val="003D2E8A"/>
    <w:rsid w:val="003D6780"/>
    <w:rsid w:val="003F2120"/>
    <w:rsid w:val="003F5711"/>
    <w:rsid w:val="003F5DC3"/>
    <w:rsid w:val="003F77F6"/>
    <w:rsid w:val="00404048"/>
    <w:rsid w:val="004059B2"/>
    <w:rsid w:val="00405B98"/>
    <w:rsid w:val="00406DBF"/>
    <w:rsid w:val="00410349"/>
    <w:rsid w:val="0041359E"/>
    <w:rsid w:val="0041549C"/>
    <w:rsid w:val="00415ABD"/>
    <w:rsid w:val="00416368"/>
    <w:rsid w:val="0041799F"/>
    <w:rsid w:val="004237DC"/>
    <w:rsid w:val="0042483F"/>
    <w:rsid w:val="00424F49"/>
    <w:rsid w:val="0042572C"/>
    <w:rsid w:val="00427CE7"/>
    <w:rsid w:val="00446680"/>
    <w:rsid w:val="004509B9"/>
    <w:rsid w:val="00450A92"/>
    <w:rsid w:val="00455C69"/>
    <w:rsid w:val="00457493"/>
    <w:rsid w:val="0046177C"/>
    <w:rsid w:val="00462940"/>
    <w:rsid w:val="00463708"/>
    <w:rsid w:val="00472CE9"/>
    <w:rsid w:val="0047604F"/>
    <w:rsid w:val="004764FC"/>
    <w:rsid w:val="00490147"/>
    <w:rsid w:val="004914D3"/>
    <w:rsid w:val="00493EA0"/>
    <w:rsid w:val="004950DD"/>
    <w:rsid w:val="0049561A"/>
    <w:rsid w:val="004A0B61"/>
    <w:rsid w:val="004A1B6D"/>
    <w:rsid w:val="004A224C"/>
    <w:rsid w:val="004A617C"/>
    <w:rsid w:val="004A6B29"/>
    <w:rsid w:val="004A7652"/>
    <w:rsid w:val="004A76ED"/>
    <w:rsid w:val="004C27CC"/>
    <w:rsid w:val="004C5272"/>
    <w:rsid w:val="004D3598"/>
    <w:rsid w:val="004D5250"/>
    <w:rsid w:val="004E211A"/>
    <w:rsid w:val="004E636E"/>
    <w:rsid w:val="004F06B6"/>
    <w:rsid w:val="004F0DF1"/>
    <w:rsid w:val="004F3392"/>
    <w:rsid w:val="004F35A7"/>
    <w:rsid w:val="004F4355"/>
    <w:rsid w:val="005009C7"/>
    <w:rsid w:val="00503967"/>
    <w:rsid w:val="00511133"/>
    <w:rsid w:val="00511AFE"/>
    <w:rsid w:val="005174AE"/>
    <w:rsid w:val="0052659E"/>
    <w:rsid w:val="005279AB"/>
    <w:rsid w:val="00534A72"/>
    <w:rsid w:val="0053757E"/>
    <w:rsid w:val="005640A6"/>
    <w:rsid w:val="00574EB9"/>
    <w:rsid w:val="005766EA"/>
    <w:rsid w:val="00583D32"/>
    <w:rsid w:val="00583DD2"/>
    <w:rsid w:val="00583FC2"/>
    <w:rsid w:val="0058474F"/>
    <w:rsid w:val="0059108C"/>
    <w:rsid w:val="00596FCE"/>
    <w:rsid w:val="005A2E81"/>
    <w:rsid w:val="005A3377"/>
    <w:rsid w:val="005B4259"/>
    <w:rsid w:val="005B4EC4"/>
    <w:rsid w:val="005B58F7"/>
    <w:rsid w:val="005B6147"/>
    <w:rsid w:val="005C074A"/>
    <w:rsid w:val="005C24BF"/>
    <w:rsid w:val="005C2971"/>
    <w:rsid w:val="005C3124"/>
    <w:rsid w:val="005C46AF"/>
    <w:rsid w:val="005D7FCA"/>
    <w:rsid w:val="005E0CBC"/>
    <w:rsid w:val="005E51DB"/>
    <w:rsid w:val="005E78D0"/>
    <w:rsid w:val="005F0038"/>
    <w:rsid w:val="005F02F4"/>
    <w:rsid w:val="005F07B6"/>
    <w:rsid w:val="005F1A69"/>
    <w:rsid w:val="005F3E50"/>
    <w:rsid w:val="005F5184"/>
    <w:rsid w:val="00600ECB"/>
    <w:rsid w:val="00627024"/>
    <w:rsid w:val="0063310F"/>
    <w:rsid w:val="00635BAA"/>
    <w:rsid w:val="0063628E"/>
    <w:rsid w:val="00642313"/>
    <w:rsid w:val="00644F2D"/>
    <w:rsid w:val="00646187"/>
    <w:rsid w:val="00646781"/>
    <w:rsid w:val="00651673"/>
    <w:rsid w:val="00651813"/>
    <w:rsid w:val="00651AA4"/>
    <w:rsid w:val="00651DED"/>
    <w:rsid w:val="00652D1B"/>
    <w:rsid w:val="00660954"/>
    <w:rsid w:val="00662945"/>
    <w:rsid w:val="00671E37"/>
    <w:rsid w:val="00674CA3"/>
    <w:rsid w:val="00675A8C"/>
    <w:rsid w:val="0067618B"/>
    <w:rsid w:val="00685133"/>
    <w:rsid w:val="006855FD"/>
    <w:rsid w:val="00692E96"/>
    <w:rsid w:val="0069721D"/>
    <w:rsid w:val="006A271D"/>
    <w:rsid w:val="006A39D4"/>
    <w:rsid w:val="006B229D"/>
    <w:rsid w:val="006B529F"/>
    <w:rsid w:val="006B53D1"/>
    <w:rsid w:val="006B614B"/>
    <w:rsid w:val="006B6FC6"/>
    <w:rsid w:val="006C113A"/>
    <w:rsid w:val="006C4D27"/>
    <w:rsid w:val="006C55EB"/>
    <w:rsid w:val="006F0FA6"/>
    <w:rsid w:val="006F3FE1"/>
    <w:rsid w:val="00706898"/>
    <w:rsid w:val="00713BBD"/>
    <w:rsid w:val="0071599B"/>
    <w:rsid w:val="00715A74"/>
    <w:rsid w:val="00726134"/>
    <w:rsid w:val="00726E41"/>
    <w:rsid w:val="00732B6A"/>
    <w:rsid w:val="00734BDE"/>
    <w:rsid w:val="007353B8"/>
    <w:rsid w:val="00735588"/>
    <w:rsid w:val="007407C9"/>
    <w:rsid w:val="00742B5C"/>
    <w:rsid w:val="00746440"/>
    <w:rsid w:val="00746FE3"/>
    <w:rsid w:val="00750277"/>
    <w:rsid w:val="007534B9"/>
    <w:rsid w:val="00755457"/>
    <w:rsid w:val="007604E2"/>
    <w:rsid w:val="00761BF2"/>
    <w:rsid w:val="0076421E"/>
    <w:rsid w:val="007675C6"/>
    <w:rsid w:val="00771F5B"/>
    <w:rsid w:val="00774BA0"/>
    <w:rsid w:val="00777ECF"/>
    <w:rsid w:val="00790609"/>
    <w:rsid w:val="00790F54"/>
    <w:rsid w:val="00792133"/>
    <w:rsid w:val="00794CC9"/>
    <w:rsid w:val="007A44C7"/>
    <w:rsid w:val="007A757E"/>
    <w:rsid w:val="007B2E8E"/>
    <w:rsid w:val="007B6294"/>
    <w:rsid w:val="007C4FE2"/>
    <w:rsid w:val="007C69D2"/>
    <w:rsid w:val="007D24FA"/>
    <w:rsid w:val="007D58CF"/>
    <w:rsid w:val="007D6488"/>
    <w:rsid w:val="007E53BD"/>
    <w:rsid w:val="007E5DEC"/>
    <w:rsid w:val="007F179C"/>
    <w:rsid w:val="007F4A54"/>
    <w:rsid w:val="007F7ADB"/>
    <w:rsid w:val="00802B2D"/>
    <w:rsid w:val="00806739"/>
    <w:rsid w:val="00807324"/>
    <w:rsid w:val="00807B6A"/>
    <w:rsid w:val="00811C4D"/>
    <w:rsid w:val="00813FC0"/>
    <w:rsid w:val="008165A3"/>
    <w:rsid w:val="00822204"/>
    <w:rsid w:val="00822457"/>
    <w:rsid w:val="008226B6"/>
    <w:rsid w:val="00823AA6"/>
    <w:rsid w:val="00825ABA"/>
    <w:rsid w:val="00843130"/>
    <w:rsid w:val="00847BC8"/>
    <w:rsid w:val="00851000"/>
    <w:rsid w:val="008514D8"/>
    <w:rsid w:val="00851C8F"/>
    <w:rsid w:val="00853A22"/>
    <w:rsid w:val="0085481C"/>
    <w:rsid w:val="00855C4D"/>
    <w:rsid w:val="00855DC8"/>
    <w:rsid w:val="008560D3"/>
    <w:rsid w:val="008628FB"/>
    <w:rsid w:val="008669F2"/>
    <w:rsid w:val="00867F35"/>
    <w:rsid w:val="00874679"/>
    <w:rsid w:val="00874D10"/>
    <w:rsid w:val="00877E4F"/>
    <w:rsid w:val="00885B6D"/>
    <w:rsid w:val="00891128"/>
    <w:rsid w:val="0089213E"/>
    <w:rsid w:val="008A00F4"/>
    <w:rsid w:val="008A08F0"/>
    <w:rsid w:val="008B1616"/>
    <w:rsid w:val="008B3E17"/>
    <w:rsid w:val="008B3F3A"/>
    <w:rsid w:val="008B6108"/>
    <w:rsid w:val="008C2836"/>
    <w:rsid w:val="008C3112"/>
    <w:rsid w:val="008C53A9"/>
    <w:rsid w:val="008E3620"/>
    <w:rsid w:val="008E6C0B"/>
    <w:rsid w:val="008F1B01"/>
    <w:rsid w:val="008F32D0"/>
    <w:rsid w:val="008F43C9"/>
    <w:rsid w:val="009028F1"/>
    <w:rsid w:val="00914F65"/>
    <w:rsid w:val="00925E00"/>
    <w:rsid w:val="00940988"/>
    <w:rsid w:val="009414DA"/>
    <w:rsid w:val="009414E3"/>
    <w:rsid w:val="009457AC"/>
    <w:rsid w:val="00946320"/>
    <w:rsid w:val="00951B08"/>
    <w:rsid w:val="00952ABA"/>
    <w:rsid w:val="00954376"/>
    <w:rsid w:val="00954E68"/>
    <w:rsid w:val="00955451"/>
    <w:rsid w:val="00964B64"/>
    <w:rsid w:val="009737A9"/>
    <w:rsid w:val="0097636C"/>
    <w:rsid w:val="009831DF"/>
    <w:rsid w:val="00984851"/>
    <w:rsid w:val="009850E3"/>
    <w:rsid w:val="00992E52"/>
    <w:rsid w:val="009C19B3"/>
    <w:rsid w:val="009C1FBF"/>
    <w:rsid w:val="009C537F"/>
    <w:rsid w:val="009C7E97"/>
    <w:rsid w:val="009E030A"/>
    <w:rsid w:val="009E17D3"/>
    <w:rsid w:val="009E5E04"/>
    <w:rsid w:val="009E63DD"/>
    <w:rsid w:val="009E65D3"/>
    <w:rsid w:val="00A03723"/>
    <w:rsid w:val="00A03F36"/>
    <w:rsid w:val="00A103F7"/>
    <w:rsid w:val="00A15E60"/>
    <w:rsid w:val="00A2027C"/>
    <w:rsid w:val="00A23946"/>
    <w:rsid w:val="00A30C1F"/>
    <w:rsid w:val="00A316A6"/>
    <w:rsid w:val="00A3182A"/>
    <w:rsid w:val="00A35D1A"/>
    <w:rsid w:val="00A465D9"/>
    <w:rsid w:val="00A4705D"/>
    <w:rsid w:val="00A51F12"/>
    <w:rsid w:val="00A568B4"/>
    <w:rsid w:val="00A63809"/>
    <w:rsid w:val="00A65D10"/>
    <w:rsid w:val="00A71200"/>
    <w:rsid w:val="00A71F39"/>
    <w:rsid w:val="00A72A1A"/>
    <w:rsid w:val="00A73155"/>
    <w:rsid w:val="00A734E7"/>
    <w:rsid w:val="00A833E8"/>
    <w:rsid w:val="00A83E4D"/>
    <w:rsid w:val="00A86076"/>
    <w:rsid w:val="00AA1158"/>
    <w:rsid w:val="00AA19C6"/>
    <w:rsid w:val="00AA1BAE"/>
    <w:rsid w:val="00AA4584"/>
    <w:rsid w:val="00AA6199"/>
    <w:rsid w:val="00AA6EB8"/>
    <w:rsid w:val="00AA7A33"/>
    <w:rsid w:val="00AB04E8"/>
    <w:rsid w:val="00AB12FD"/>
    <w:rsid w:val="00AC3F16"/>
    <w:rsid w:val="00AC7755"/>
    <w:rsid w:val="00AD0632"/>
    <w:rsid w:val="00AD286F"/>
    <w:rsid w:val="00AE13B8"/>
    <w:rsid w:val="00AF1180"/>
    <w:rsid w:val="00B02D5C"/>
    <w:rsid w:val="00B04C10"/>
    <w:rsid w:val="00B1451D"/>
    <w:rsid w:val="00B2509E"/>
    <w:rsid w:val="00B36A94"/>
    <w:rsid w:val="00B36E1F"/>
    <w:rsid w:val="00B450FC"/>
    <w:rsid w:val="00B45213"/>
    <w:rsid w:val="00B53973"/>
    <w:rsid w:val="00B54B62"/>
    <w:rsid w:val="00B57796"/>
    <w:rsid w:val="00B63F79"/>
    <w:rsid w:val="00B641D4"/>
    <w:rsid w:val="00B70B80"/>
    <w:rsid w:val="00B73031"/>
    <w:rsid w:val="00B737EF"/>
    <w:rsid w:val="00BA11C6"/>
    <w:rsid w:val="00BA43EB"/>
    <w:rsid w:val="00BA549D"/>
    <w:rsid w:val="00BA7EAE"/>
    <w:rsid w:val="00BB113A"/>
    <w:rsid w:val="00BB1D17"/>
    <w:rsid w:val="00BB5FD5"/>
    <w:rsid w:val="00BC097E"/>
    <w:rsid w:val="00BC1AF7"/>
    <w:rsid w:val="00BC23ED"/>
    <w:rsid w:val="00BD2C1E"/>
    <w:rsid w:val="00BE1727"/>
    <w:rsid w:val="00BE18AB"/>
    <w:rsid w:val="00BE25D5"/>
    <w:rsid w:val="00BE498C"/>
    <w:rsid w:val="00BE5D9E"/>
    <w:rsid w:val="00BF0A35"/>
    <w:rsid w:val="00BF3681"/>
    <w:rsid w:val="00C01431"/>
    <w:rsid w:val="00C0245F"/>
    <w:rsid w:val="00C066E5"/>
    <w:rsid w:val="00C07D63"/>
    <w:rsid w:val="00C119BC"/>
    <w:rsid w:val="00C16EC6"/>
    <w:rsid w:val="00C23FAC"/>
    <w:rsid w:val="00C2777C"/>
    <w:rsid w:val="00C3013A"/>
    <w:rsid w:val="00C336DB"/>
    <w:rsid w:val="00C365D8"/>
    <w:rsid w:val="00C37C8C"/>
    <w:rsid w:val="00C46085"/>
    <w:rsid w:val="00C51135"/>
    <w:rsid w:val="00C5403B"/>
    <w:rsid w:val="00C548CD"/>
    <w:rsid w:val="00C54E27"/>
    <w:rsid w:val="00C60942"/>
    <w:rsid w:val="00C621F2"/>
    <w:rsid w:val="00C676C8"/>
    <w:rsid w:val="00C736CB"/>
    <w:rsid w:val="00C73D72"/>
    <w:rsid w:val="00C871CC"/>
    <w:rsid w:val="00C9151E"/>
    <w:rsid w:val="00C94F7E"/>
    <w:rsid w:val="00CA7884"/>
    <w:rsid w:val="00CB30DB"/>
    <w:rsid w:val="00CB5688"/>
    <w:rsid w:val="00CB56CB"/>
    <w:rsid w:val="00CB7ED0"/>
    <w:rsid w:val="00CC2FE3"/>
    <w:rsid w:val="00CC4A4C"/>
    <w:rsid w:val="00CC5081"/>
    <w:rsid w:val="00CD07AC"/>
    <w:rsid w:val="00CD39CB"/>
    <w:rsid w:val="00CD765C"/>
    <w:rsid w:val="00CE0F08"/>
    <w:rsid w:val="00CE79B4"/>
    <w:rsid w:val="00D03CE8"/>
    <w:rsid w:val="00D06ABC"/>
    <w:rsid w:val="00D13347"/>
    <w:rsid w:val="00D147FC"/>
    <w:rsid w:val="00D168EC"/>
    <w:rsid w:val="00D17F6A"/>
    <w:rsid w:val="00D2318F"/>
    <w:rsid w:val="00D2457B"/>
    <w:rsid w:val="00D25DCB"/>
    <w:rsid w:val="00D345AD"/>
    <w:rsid w:val="00D35787"/>
    <w:rsid w:val="00D41C6B"/>
    <w:rsid w:val="00D43BB6"/>
    <w:rsid w:val="00D4547F"/>
    <w:rsid w:val="00D50EF5"/>
    <w:rsid w:val="00D5448E"/>
    <w:rsid w:val="00D6117B"/>
    <w:rsid w:val="00D64DFC"/>
    <w:rsid w:val="00D7573F"/>
    <w:rsid w:val="00D83A65"/>
    <w:rsid w:val="00D84D57"/>
    <w:rsid w:val="00D863EB"/>
    <w:rsid w:val="00D90CF8"/>
    <w:rsid w:val="00D941BA"/>
    <w:rsid w:val="00D97671"/>
    <w:rsid w:val="00DA02FE"/>
    <w:rsid w:val="00DA41B9"/>
    <w:rsid w:val="00DB0A39"/>
    <w:rsid w:val="00DB7733"/>
    <w:rsid w:val="00DC115E"/>
    <w:rsid w:val="00DD3487"/>
    <w:rsid w:val="00DD641B"/>
    <w:rsid w:val="00DF1E13"/>
    <w:rsid w:val="00E061EF"/>
    <w:rsid w:val="00E06350"/>
    <w:rsid w:val="00E1008E"/>
    <w:rsid w:val="00E104F8"/>
    <w:rsid w:val="00E10C07"/>
    <w:rsid w:val="00E112DB"/>
    <w:rsid w:val="00E126A6"/>
    <w:rsid w:val="00E12D9D"/>
    <w:rsid w:val="00E1573D"/>
    <w:rsid w:val="00E22371"/>
    <w:rsid w:val="00E26C27"/>
    <w:rsid w:val="00E27130"/>
    <w:rsid w:val="00E31DBE"/>
    <w:rsid w:val="00E336C5"/>
    <w:rsid w:val="00E337A2"/>
    <w:rsid w:val="00E41F40"/>
    <w:rsid w:val="00E42835"/>
    <w:rsid w:val="00E45DE8"/>
    <w:rsid w:val="00E52D1B"/>
    <w:rsid w:val="00E53C11"/>
    <w:rsid w:val="00E543B3"/>
    <w:rsid w:val="00E56B06"/>
    <w:rsid w:val="00E66BB0"/>
    <w:rsid w:val="00E70B9A"/>
    <w:rsid w:val="00E7214D"/>
    <w:rsid w:val="00E73911"/>
    <w:rsid w:val="00E752DE"/>
    <w:rsid w:val="00E752E9"/>
    <w:rsid w:val="00E75585"/>
    <w:rsid w:val="00E760E1"/>
    <w:rsid w:val="00E8046D"/>
    <w:rsid w:val="00E80C8D"/>
    <w:rsid w:val="00E8444C"/>
    <w:rsid w:val="00E92217"/>
    <w:rsid w:val="00E96605"/>
    <w:rsid w:val="00EA1654"/>
    <w:rsid w:val="00EA3302"/>
    <w:rsid w:val="00EC0954"/>
    <w:rsid w:val="00ED09F4"/>
    <w:rsid w:val="00ED3465"/>
    <w:rsid w:val="00ED4C93"/>
    <w:rsid w:val="00ED4ED6"/>
    <w:rsid w:val="00ED71A1"/>
    <w:rsid w:val="00ED7487"/>
    <w:rsid w:val="00EE436E"/>
    <w:rsid w:val="00EF18EA"/>
    <w:rsid w:val="00F00998"/>
    <w:rsid w:val="00F06FA8"/>
    <w:rsid w:val="00F0713D"/>
    <w:rsid w:val="00F127BF"/>
    <w:rsid w:val="00F1780A"/>
    <w:rsid w:val="00F27FB2"/>
    <w:rsid w:val="00F30444"/>
    <w:rsid w:val="00F33C28"/>
    <w:rsid w:val="00F4415B"/>
    <w:rsid w:val="00F51473"/>
    <w:rsid w:val="00F62BC2"/>
    <w:rsid w:val="00F750C6"/>
    <w:rsid w:val="00F915D1"/>
    <w:rsid w:val="00F92172"/>
    <w:rsid w:val="00F935D4"/>
    <w:rsid w:val="00F9492E"/>
    <w:rsid w:val="00FA0110"/>
    <w:rsid w:val="00FA3400"/>
    <w:rsid w:val="00FA41CD"/>
    <w:rsid w:val="00FA4E66"/>
    <w:rsid w:val="00FA70D6"/>
    <w:rsid w:val="00FB4A12"/>
    <w:rsid w:val="00FB6DA1"/>
    <w:rsid w:val="00FD618A"/>
    <w:rsid w:val="00FE09E9"/>
    <w:rsid w:val="00FE12D5"/>
    <w:rsid w:val="00FF2725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CE3D4A8"/>
  <w15:docId w15:val="{7A44F263-FD7F-4FC3-9FD8-F4CE6E6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E752E9"/>
    <w:pPr>
      <w:spacing w:before="75" w:after="75"/>
      <w:jc w:val="right"/>
    </w:pPr>
  </w:style>
  <w:style w:type="paragraph" w:styleId="BodyText">
    <w:name w:val="Body Text"/>
    <w:basedOn w:val="Normal"/>
    <w:link w:val="BodyTextChar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752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2A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BA"/>
    <w:rPr>
      <w:sz w:val="24"/>
      <w:szCs w:val="24"/>
    </w:r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2ABA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A47F7"/>
  </w:style>
  <w:style w:type="paragraph" w:styleId="BalloonText">
    <w:name w:val="Balloon Text"/>
    <w:basedOn w:val="Normal"/>
    <w:link w:val="BalloonTextChar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BA"/>
    <w:rPr>
      <w:sz w:val="0"/>
      <w:szCs w:val="0"/>
    </w:rPr>
  </w:style>
  <w:style w:type="character" w:styleId="Hyperlink">
    <w:name w:val="Hyperlink"/>
    <w:basedOn w:val="DefaultParagraphFont"/>
    <w:uiPriority w:val="99"/>
    <w:rsid w:val="002C18D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06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6A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6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6ABC"/>
    <w:rPr>
      <w:b/>
      <w:bCs/>
    </w:rPr>
  </w:style>
  <w:style w:type="paragraph" w:customStyle="1" w:styleId="naispant">
    <w:name w:val="naispant"/>
    <w:basedOn w:val="Normal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Normal"/>
    <w:uiPriority w:val="99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50A92"/>
  </w:style>
  <w:style w:type="paragraph" w:styleId="ListParagraph">
    <w:name w:val="List Paragraph"/>
    <w:basedOn w:val="Normal"/>
    <w:uiPriority w:val="34"/>
    <w:qFormat/>
    <w:rsid w:val="00AD0632"/>
    <w:pPr>
      <w:ind w:left="720"/>
    </w:pPr>
  </w:style>
  <w:style w:type="paragraph" w:customStyle="1" w:styleId="tv90087921">
    <w:name w:val="tv900_87_921"/>
    <w:basedOn w:val="Normal"/>
    <w:rsid w:val="004A617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F30444"/>
    <w:rPr>
      <w:rFonts w:ascii="Helvetica" w:hAnsi="Helvetica"/>
      <w:color w:val="353535"/>
      <w:sz w:val="18"/>
      <w:szCs w:val="18"/>
    </w:rPr>
  </w:style>
  <w:style w:type="paragraph" w:styleId="Revision">
    <w:name w:val="Revision"/>
    <w:hidden/>
    <w:uiPriority w:val="99"/>
    <w:semiHidden/>
    <w:rsid w:val="0027598F"/>
    <w:rPr>
      <w:sz w:val="24"/>
      <w:szCs w:val="24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07D63"/>
    <w:rPr>
      <w:color w:val="808080"/>
      <w:shd w:val="clear" w:color="auto" w:fill="E6E6E6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BF3681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BC1AF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locked/>
    <w:rsid w:val="00E8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E844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913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64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933F-1E30-4086-BD5D-4FEF5A1D3BA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D320C-20C7-4E1E-9DF0-8691DCEC1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868162-4B27-4D2D-B8F6-DFED3B18D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C4C97-477D-432D-8285-67B52D9E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288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 gada 22. decembra noteikumos Nr. 1093 "Noteikumi par zvērinātu advokātu vecākā atlīdzības un atlīdzināmo izdevumu noteikšanas kārtību un apmēriem"</vt:lpstr>
      <vt:lpstr>Grozījumi Ministru kabineta 2008. gada 22. decembra noteikumos Nr. 1093 "Noteikumi par zvērinātu advokātu vecākā atlīdzības un atlīdzināmo izdevumu noteikšanas kārtību un apmēriem"</vt:lpstr>
    </vt:vector>
  </TitlesOfParts>
  <Company>Tieslietu ministrija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22. decembra noteikumos Nr. 1093 "Noteikumi par zvērinātu advokātu vecākā atlīdzības un atlīdzināmo izdevumu noteikšanas kārtību un apmēriem"</dc:title>
  <dc:subject>Ministru kabineta noteikumu projekts</dc:subject>
  <dc:creator>Eva Krjukova</dc:creator>
  <dc:description>67036831; Eva.Krjukova@tm.gov.lv</dc:description>
  <cp:lastModifiedBy>Jekaterina Borovika</cp:lastModifiedBy>
  <cp:revision>22</cp:revision>
  <cp:lastPrinted>2018-06-19T09:00:00Z</cp:lastPrinted>
  <dcterms:created xsi:type="dcterms:W3CDTF">2018-05-25T06:52:00Z</dcterms:created>
  <dcterms:modified xsi:type="dcterms:W3CDTF">2018-06-27T09:35:00Z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