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F3762" w:rsidRPr="003F3762" w:rsidP="00D618C9" w14:paraId="234F375B" w14:textId="77777777">
      <w:pPr>
        <w:rPr>
          <w:lang w:eastAsia="en-US"/>
        </w:rPr>
      </w:pPr>
    </w:p>
    <w:p w:rsidR="003F3762" w:rsidP="009C05F8" w14:paraId="310B6491" w14:textId="77777777">
      <w:pPr>
        <w:pStyle w:val="Heading2"/>
        <w:rPr>
          <w:szCs w:val="28"/>
        </w:rPr>
      </w:pPr>
    </w:p>
    <w:p w:rsidR="009C05F8" w:rsidRPr="00BD626B" w:rsidP="009C05F8" w14:paraId="1D1DE598" w14:textId="23D63861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DD00ED">
        <w:rPr>
          <w:szCs w:val="28"/>
        </w:rPr>
        <w:t>8</w:t>
      </w:r>
      <w:r w:rsidRPr="00BD626B">
        <w:rPr>
          <w:szCs w:val="28"/>
        </w:rPr>
        <w:t>. gada _____________</w:t>
      </w:r>
    </w:p>
    <w:p w:rsidR="003F3762" w:rsidRPr="003F3762" w:rsidP="003F3762" w14:paraId="1EFDC6AC" w14:textId="77777777">
      <w:pPr>
        <w:rPr>
          <w:lang w:eastAsia="en-US"/>
        </w:rPr>
      </w:pPr>
    </w:p>
    <w:p w:rsidR="00604845" w:rsidRPr="00ED5C33" w:rsidP="00604845" w14:paraId="08BB6EC8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604845" w:rsidP="00890263" w14:paraId="1995AE46" w14:textId="1F41F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4B69D0">
        <w:rPr>
          <w:rFonts w:ascii="Times New Roman" w:hAnsi="Times New Roman"/>
          <w:b/>
          <w:bCs/>
          <w:sz w:val="28"/>
          <w:szCs w:val="24"/>
        </w:rPr>
        <w:t>Mini</w:t>
      </w:r>
      <w:r>
        <w:rPr>
          <w:rFonts w:ascii="Times New Roman" w:hAnsi="Times New Roman"/>
          <w:b/>
          <w:bCs/>
          <w:sz w:val="28"/>
          <w:szCs w:val="24"/>
        </w:rPr>
        <w:t>stru kabineta noteikumu projekts</w:t>
      </w:r>
      <w:r w:rsidRPr="004B69D0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Pr="003A6800">
        <w:rPr>
          <w:rFonts w:ascii="Times New Roman" w:hAnsi="Times New Roman"/>
          <w:b/>
          <w:bCs/>
          <w:sz w:val="28"/>
          <w:szCs w:val="24"/>
        </w:rPr>
        <w:t>Veselības aprūpe pakalpojumu sniegšana hronisku slimību pacientiem  stacionārā</w:t>
      </w:r>
      <w:r>
        <w:rPr>
          <w:rFonts w:ascii="Times New Roman" w:hAnsi="Times New Roman"/>
          <w:b/>
          <w:bCs/>
          <w:sz w:val="28"/>
          <w:szCs w:val="24"/>
        </w:rPr>
        <w:t xml:space="preserve"> ārstniecības iestādē</w:t>
      </w:r>
      <w:r w:rsidRPr="004B69D0">
        <w:rPr>
          <w:rFonts w:ascii="Times New Roman" w:hAnsi="Times New Roman"/>
          <w:b/>
          <w:bCs/>
          <w:sz w:val="28"/>
          <w:szCs w:val="24"/>
        </w:rPr>
        <w:t>"</w:t>
      </w:r>
    </w:p>
    <w:p w:rsidR="003F3762" w:rsidRPr="00ED5C33" w:rsidP="00604845" w14:paraId="1E4B6F13" w14:textId="77777777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53796" w:rsidP="00E53796" w14:paraId="458B0D5A" w14:textId="319205E0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bookmarkEnd w:id="0"/>
      <w:bookmarkEnd w:id="1"/>
      <w:r w:rsidRPr="007C54AB">
        <w:rPr>
          <w:szCs w:val="28"/>
        </w:rPr>
        <w:t xml:space="preserve">Pieņemt iesniegto </w:t>
      </w:r>
      <w:r>
        <w:rPr>
          <w:szCs w:val="28"/>
        </w:rPr>
        <w:t>noteikumu projektu</w:t>
      </w:r>
      <w:r>
        <w:rPr>
          <w:szCs w:val="28"/>
        </w:rPr>
        <w:t>.</w:t>
      </w:r>
    </w:p>
    <w:p w:rsidR="00E53796" w:rsidP="00E53796" w14:paraId="5516EB97" w14:textId="77777777">
      <w:pPr>
        <w:pStyle w:val="BodyText2"/>
        <w:tabs>
          <w:tab w:val="left" w:pos="-5387"/>
          <w:tab w:val="left" w:pos="993"/>
        </w:tabs>
        <w:ind w:left="1080"/>
        <w:rPr>
          <w:szCs w:val="28"/>
        </w:rPr>
      </w:pPr>
    </w:p>
    <w:p w:rsidR="0058143D" w:rsidRPr="00E53796" w:rsidP="00E53796" w14:paraId="642AFEEB" w14:textId="4EA3A736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ind w:firstLine="720"/>
        <w:rPr>
          <w:szCs w:val="28"/>
        </w:rPr>
      </w:pPr>
      <w:r w:rsidRPr="00E53796">
        <w:rPr>
          <w:shd w:val="clear" w:color="auto" w:fill="FFFFFF"/>
        </w:rPr>
        <w:t xml:space="preserve">Veselības ministrijai  līdz šā gada 1.septembrim iesniegt informatīvo ziņojumu ar priekšlikumiem </w:t>
      </w:r>
      <w:r w:rsidRPr="00C0315A" w:rsidR="00C0315A">
        <w:t xml:space="preserve">8 276 962 </w:t>
      </w:r>
      <w:r w:rsidRPr="00C0315A">
        <w:rPr>
          <w:i/>
          <w:iCs/>
          <w:shd w:val="clear" w:color="auto" w:fill="FFFFFF"/>
        </w:rPr>
        <w:t>euro</w:t>
      </w:r>
      <w:r w:rsidRPr="00E53796">
        <w:rPr>
          <w:shd w:val="clear" w:color="auto" w:fill="FFFFFF"/>
        </w:rPr>
        <w:t xml:space="preserve"> 2018.gadā veselības reformas, kas tiek īstenota Eiropas Komisijas pieļautās budžeta atkāpes ietvaros,  līdzekļu </w:t>
      </w:r>
      <w:r w:rsidRPr="00E53796">
        <w:rPr>
          <w:shd w:val="clear" w:color="auto" w:fill="FFFFFF"/>
        </w:rPr>
        <w:t>neapguves</w:t>
      </w:r>
      <w:r w:rsidRPr="00E53796">
        <w:rPr>
          <w:shd w:val="clear" w:color="auto" w:fill="FFFFFF"/>
        </w:rPr>
        <w:t xml:space="preserve"> riska novēršanai. Priekšlikumiem ir jāatbilst minētās reformas specifiskajiem nosacījumiem.</w:t>
      </w:r>
    </w:p>
    <w:p w:rsidR="00BC516A" w:rsidRPr="00E53796" w:rsidP="0025768D" w14:paraId="1DDFF6DA" w14:textId="445ECF06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DD00ED" w:rsidP="0025768D" w14:paraId="0438E22A" w14:textId="15491597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DD00ED" w:rsidP="0025768D" w14:paraId="2FCDFB67" w14:textId="0C326514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DD00ED" w:rsidP="0025768D" w14:paraId="045C6EC3" w14:textId="6911CEAF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DD00ED" w:rsidP="0025768D" w14:paraId="6B32F0FB" w14:textId="1C53AC1F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DD00ED" w:rsidP="0025768D" w14:paraId="50FEDA22" w14:textId="5C031F05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DD00ED" w:rsidP="0025768D" w14:paraId="7EC9E665" w14:textId="77777777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58143D" w:rsidRPr="00BC516A" w:rsidP="0025768D" w14:paraId="065C347D" w14:textId="77777777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:rsidR="003F3762" w:rsidRPr="00ED5C33" w:rsidP="0025768D" w14:paraId="12479367" w14:textId="14A376F1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:rsidR="00604845" w:rsidP="00FA13F2" w14:paraId="5EEE9CB3" w14:textId="6D9FD075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 xml:space="preserve">       </w:t>
      </w:r>
      <w:r w:rsidR="0025768D">
        <w:rPr>
          <w:rFonts w:ascii="Times New Roman" w:eastAsia="Calibri" w:hAnsi="Times New Roman"/>
          <w:sz w:val="28"/>
          <w:szCs w:val="28"/>
        </w:rPr>
        <w:t xml:space="preserve">         </w:t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:rsidR="00524142" w:rsidRPr="00ED5C33" w:rsidP="00396642" w14:paraId="74D1B53A" w14:textId="4228EE06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:rsidR="00471EF3" w:rsidP="00FA13F2" w14:paraId="2C2277F9" w14:textId="78B6CDEE">
      <w:pPr>
        <w:pStyle w:val="Heading4"/>
        <w:shd w:val="clear" w:color="auto" w:fill="FFFFFF"/>
        <w:spacing w:before="0" w:line="240" w:lineRule="auto"/>
        <w:ind w:left="426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 </w:t>
      </w:r>
      <w:r w:rsidR="0025768D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r w:rsidR="00055E7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Jānis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Citskovskis</w:t>
      </w:r>
    </w:p>
    <w:p w:rsidR="00524142" w:rsidRPr="00524142" w:rsidP="00396642" w14:paraId="4BD1DBD2" w14:textId="42BD883B">
      <w:pPr>
        <w:spacing w:after="0"/>
      </w:pPr>
    </w:p>
    <w:p w:rsidR="00543385" w:rsidP="00FA13F2" w14:paraId="383E61C8" w14:textId="77777777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 xml:space="preserve">Iesniedzējs: </w:t>
      </w:r>
    </w:p>
    <w:p w:rsidR="00543385" w:rsidP="00543385" w14:paraId="66639B7E" w14:textId="77777777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Veselības ministra vietā –</w:t>
      </w:r>
    </w:p>
    <w:p w:rsidR="00543385" w:rsidP="00543385" w14:paraId="16512810" w14:textId="77777777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5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Vides aizsardzības un reģionālās </w:t>
      </w:r>
    </w:p>
    <w:p w:rsidR="00604845" w:rsidP="00543385" w14:paraId="4CEAF2D0" w14:textId="330F082C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055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attīstības ministrs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C33" w:rsidR="00C36738">
        <w:rPr>
          <w:rFonts w:ascii="Times New Roman" w:hAnsi="Times New Roman"/>
          <w:sz w:val="28"/>
          <w:szCs w:val="28"/>
          <w:lang w:eastAsia="en-US"/>
        </w:rPr>
        <w:tab/>
      </w:r>
      <w:r w:rsidRPr="00055824">
        <w:rPr>
          <w:rFonts w:ascii="Times New Roman" w:eastAsia="Calibri" w:hAnsi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055824">
        <w:rPr>
          <w:rFonts w:ascii="Times New Roman" w:eastAsia="Calibri" w:hAnsi="Times New Roman"/>
          <w:sz w:val="28"/>
          <w:szCs w:val="28"/>
        </w:rPr>
        <w:t>Kaspars Gerhards</w:t>
      </w:r>
      <w:r>
        <w:rPr>
          <w:rFonts w:cs="Calibri"/>
          <w:color w:val="000000"/>
          <w:shd w:val="clear" w:color="auto" w:fill="FFFFFF"/>
        </w:rPr>
        <w:t> </w:t>
      </w:r>
    </w:p>
    <w:p w:rsidR="009B3AFF" w:rsidP="00396642" w14:paraId="67FD4AFA" w14:textId="1B162EC2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ED6BF3" w:rsidRPr="009B3AFF" w:rsidP="00FA13F2" w14:paraId="7B32592B" w14:textId="5978FCBB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FA0ED9">
        <w:rPr>
          <w:rFonts w:ascii="Times New Roman" w:eastAsia="Calibri" w:hAnsi="Times New Roman"/>
          <w:sz w:val="28"/>
          <w:szCs w:val="28"/>
        </w:rPr>
        <w:t xml:space="preserve"> 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1D7BEC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Calibri" w:hAnsi="Times New Roman"/>
          <w:sz w:val="28"/>
          <w:szCs w:val="28"/>
        </w:rPr>
        <w:t xml:space="preserve">                           Aivars Lapiņš</w:t>
      </w:r>
    </w:p>
    <w:sectPr w:rsidSect="00DA1E58">
      <w:headerReference w:type="default" r:id="rId5"/>
      <w:footerReference w:type="default" r:id="rId6"/>
      <w:footerReference w:type="first" r:id="rId7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0ED" w:rsidRPr="00D311AE" w:rsidP="00DD00ED" w14:paraId="3F8695E2" w14:textId="77777777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0407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hron_pac</w:t>
    </w:r>
  </w:p>
  <w:p w:rsidR="00234502" w:rsidRPr="00145249" w:rsidP="00145249" w14:paraId="7E9769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502" w:rsidRPr="00D311AE" w14:paraId="5B5C234F" w14:textId="349468B4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A65C96">
      <w:rPr>
        <w:rFonts w:ascii="Times New Roman" w:hAnsi="Times New Roman"/>
        <w:sz w:val="20"/>
        <w:szCs w:val="20"/>
      </w:rPr>
      <w:t>18</w:t>
    </w:r>
    <w:r w:rsidR="00C0315A">
      <w:rPr>
        <w:rFonts w:ascii="Times New Roman" w:hAnsi="Times New Roman"/>
        <w:sz w:val="20"/>
        <w:szCs w:val="20"/>
      </w:rPr>
      <w:t>0</w:t>
    </w:r>
    <w:r w:rsidR="00DD00ED"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1</w:t>
    </w:r>
    <w:r w:rsidR="00DD00ED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DD00ED">
      <w:rPr>
        <w:rFonts w:ascii="Times New Roman" w:hAnsi="Times New Roman"/>
        <w:sz w:val="20"/>
        <w:szCs w:val="20"/>
      </w:rPr>
      <w:t>hron_pac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495597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234502" w:rsidRPr="009B3AFF" w14:paraId="62A12FCF" w14:textId="64D7FCFE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DD00ED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:rsidR="00234502" w14:paraId="5CB40B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4E5972"/>
    <w:multiLevelType w:val="hybridMultilevel"/>
    <w:tmpl w:val="770A4420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00A0"/>
    <w:rsid w:val="00000615"/>
    <w:rsid w:val="00001AF0"/>
    <w:rsid w:val="00005B0E"/>
    <w:rsid w:val="00032375"/>
    <w:rsid w:val="0003545F"/>
    <w:rsid w:val="00041405"/>
    <w:rsid w:val="00055824"/>
    <w:rsid w:val="00055E73"/>
    <w:rsid w:val="00056E08"/>
    <w:rsid w:val="00060EE5"/>
    <w:rsid w:val="000B1C75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51162"/>
    <w:rsid w:val="00255818"/>
    <w:rsid w:val="0025768D"/>
    <w:rsid w:val="00265368"/>
    <w:rsid w:val="00272CEA"/>
    <w:rsid w:val="0029546C"/>
    <w:rsid w:val="002A0EA0"/>
    <w:rsid w:val="002A1A77"/>
    <w:rsid w:val="002A5F5B"/>
    <w:rsid w:val="0030704E"/>
    <w:rsid w:val="003077F1"/>
    <w:rsid w:val="003245F0"/>
    <w:rsid w:val="00325B12"/>
    <w:rsid w:val="0034077C"/>
    <w:rsid w:val="00344189"/>
    <w:rsid w:val="003464A8"/>
    <w:rsid w:val="00351BA9"/>
    <w:rsid w:val="003661FA"/>
    <w:rsid w:val="0037077B"/>
    <w:rsid w:val="003751BD"/>
    <w:rsid w:val="00395E90"/>
    <w:rsid w:val="00396642"/>
    <w:rsid w:val="003A520A"/>
    <w:rsid w:val="003A6800"/>
    <w:rsid w:val="003B097D"/>
    <w:rsid w:val="003C2A07"/>
    <w:rsid w:val="003C6773"/>
    <w:rsid w:val="003E485F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83389"/>
    <w:rsid w:val="00487085"/>
    <w:rsid w:val="00496F72"/>
    <w:rsid w:val="004B69D0"/>
    <w:rsid w:val="004F0D54"/>
    <w:rsid w:val="004F7107"/>
    <w:rsid w:val="00524142"/>
    <w:rsid w:val="00524D2C"/>
    <w:rsid w:val="00543385"/>
    <w:rsid w:val="00550CBD"/>
    <w:rsid w:val="005612FF"/>
    <w:rsid w:val="00575C19"/>
    <w:rsid w:val="0058143D"/>
    <w:rsid w:val="00596DBB"/>
    <w:rsid w:val="005A0943"/>
    <w:rsid w:val="005A373B"/>
    <w:rsid w:val="005B3144"/>
    <w:rsid w:val="005D3CB3"/>
    <w:rsid w:val="005F0557"/>
    <w:rsid w:val="005F1C6B"/>
    <w:rsid w:val="00604845"/>
    <w:rsid w:val="00614952"/>
    <w:rsid w:val="00636C02"/>
    <w:rsid w:val="00647C27"/>
    <w:rsid w:val="006865CB"/>
    <w:rsid w:val="00692742"/>
    <w:rsid w:val="00693DD9"/>
    <w:rsid w:val="006B7FE2"/>
    <w:rsid w:val="0071619D"/>
    <w:rsid w:val="00717AAC"/>
    <w:rsid w:val="007304D4"/>
    <w:rsid w:val="007362C7"/>
    <w:rsid w:val="00740B1F"/>
    <w:rsid w:val="0074774E"/>
    <w:rsid w:val="007670A6"/>
    <w:rsid w:val="007733F8"/>
    <w:rsid w:val="007849C8"/>
    <w:rsid w:val="007C54AB"/>
    <w:rsid w:val="007E076A"/>
    <w:rsid w:val="007E2408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53C64"/>
    <w:rsid w:val="009612F7"/>
    <w:rsid w:val="00986912"/>
    <w:rsid w:val="009A1D99"/>
    <w:rsid w:val="009A4D63"/>
    <w:rsid w:val="009A5038"/>
    <w:rsid w:val="009B1203"/>
    <w:rsid w:val="009B3AFF"/>
    <w:rsid w:val="009C05F8"/>
    <w:rsid w:val="009F0838"/>
    <w:rsid w:val="00A521E5"/>
    <w:rsid w:val="00A65C96"/>
    <w:rsid w:val="00A76B3F"/>
    <w:rsid w:val="00AB00C8"/>
    <w:rsid w:val="00AC624C"/>
    <w:rsid w:val="00AD06A5"/>
    <w:rsid w:val="00AE3E2D"/>
    <w:rsid w:val="00AE622E"/>
    <w:rsid w:val="00B125DC"/>
    <w:rsid w:val="00B202D0"/>
    <w:rsid w:val="00B46667"/>
    <w:rsid w:val="00B52865"/>
    <w:rsid w:val="00B7335F"/>
    <w:rsid w:val="00B777AB"/>
    <w:rsid w:val="00B84742"/>
    <w:rsid w:val="00B8731C"/>
    <w:rsid w:val="00BB6954"/>
    <w:rsid w:val="00BC516A"/>
    <w:rsid w:val="00BC54A1"/>
    <w:rsid w:val="00BC6179"/>
    <w:rsid w:val="00BD626B"/>
    <w:rsid w:val="00BF0807"/>
    <w:rsid w:val="00C0036D"/>
    <w:rsid w:val="00C0315A"/>
    <w:rsid w:val="00C36738"/>
    <w:rsid w:val="00C62424"/>
    <w:rsid w:val="00C77063"/>
    <w:rsid w:val="00C831B6"/>
    <w:rsid w:val="00C84011"/>
    <w:rsid w:val="00C95DC9"/>
    <w:rsid w:val="00C95F96"/>
    <w:rsid w:val="00CB54B9"/>
    <w:rsid w:val="00CC6037"/>
    <w:rsid w:val="00CE1A7E"/>
    <w:rsid w:val="00CE44CF"/>
    <w:rsid w:val="00CE7903"/>
    <w:rsid w:val="00D21BBA"/>
    <w:rsid w:val="00D311AE"/>
    <w:rsid w:val="00D5084B"/>
    <w:rsid w:val="00D618C9"/>
    <w:rsid w:val="00D63010"/>
    <w:rsid w:val="00D6301E"/>
    <w:rsid w:val="00D671FF"/>
    <w:rsid w:val="00D774CB"/>
    <w:rsid w:val="00DA1E58"/>
    <w:rsid w:val="00DC2A71"/>
    <w:rsid w:val="00DC5347"/>
    <w:rsid w:val="00DD00ED"/>
    <w:rsid w:val="00DD1DF4"/>
    <w:rsid w:val="00DD28C1"/>
    <w:rsid w:val="00E46E92"/>
    <w:rsid w:val="00E53796"/>
    <w:rsid w:val="00E70D96"/>
    <w:rsid w:val="00E75F96"/>
    <w:rsid w:val="00E858EB"/>
    <w:rsid w:val="00E935DF"/>
    <w:rsid w:val="00E95F62"/>
    <w:rsid w:val="00EA79AA"/>
    <w:rsid w:val="00EB4F75"/>
    <w:rsid w:val="00ED1690"/>
    <w:rsid w:val="00ED5C33"/>
    <w:rsid w:val="00ED6BF3"/>
    <w:rsid w:val="00EF78D0"/>
    <w:rsid w:val="00F01D15"/>
    <w:rsid w:val="00F056B2"/>
    <w:rsid w:val="00F06482"/>
    <w:rsid w:val="00F1361C"/>
    <w:rsid w:val="00F16B20"/>
    <w:rsid w:val="00F8104F"/>
    <w:rsid w:val="00F95F07"/>
    <w:rsid w:val="00FA0ED9"/>
    <w:rsid w:val="00FA13F2"/>
    <w:rsid w:val="00FA5558"/>
    <w:rsid w:val="00FA676B"/>
    <w:rsid w:val="00FA765D"/>
    <w:rsid w:val="00FB21A2"/>
    <w:rsid w:val="00FC5378"/>
    <w:rsid w:val="00FC7368"/>
    <w:rsid w:val="00FE35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5CFD-BB82-443A-BF91-DD16AA6C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”Veselības aprūpe pakalpojumu sniegšana hronisku slimību pacientiem stacionārā ārstniecības iestādē”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”Veselības aprūpe pakalpojumu sniegšana hronisku slimību pacientiem stacionārā ārstniecības iestādē”</dc:title>
  <dc:subject>MK protokollēmums</dc:subject>
  <dc:creator>Lāsma Zandberga</dc:creator>
  <dc:description>Veselības ministrijas Nozares budžeta departaments</dc:description>
  <cp:lastModifiedBy>Līga Paeglīte</cp:lastModifiedBy>
  <cp:revision>3</cp:revision>
  <cp:lastPrinted>2018-07-04T07:16:00Z</cp:lastPrinted>
  <dcterms:created xsi:type="dcterms:W3CDTF">2018-07-18T14:24:00Z</dcterms:created>
  <dcterms:modified xsi:type="dcterms:W3CDTF">2018-07-18T14:25:00Z</dcterms:modified>
</cp:coreProperties>
</file>