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C7259" w:rsidRPr="00461A3B" w:rsidP="000C7259">
      <w:pPr>
        <w:jc w:val="center"/>
        <w:rPr>
          <w:rFonts w:ascii="Times New Roman" w:hAnsi="Times New Roman" w:cs="Times New Roman"/>
          <w:b/>
          <w:sz w:val="26"/>
          <w:szCs w:val="26"/>
          <w:lang w:eastAsia="lv-LV"/>
        </w:rPr>
      </w:pPr>
      <w:r w:rsidRPr="00461A3B">
        <w:rPr>
          <w:rFonts w:ascii="Times New Roman" w:hAnsi="Times New Roman" w:cs="Times New Roman"/>
          <w:b/>
          <w:sz w:val="26"/>
          <w:szCs w:val="26"/>
          <w:lang w:eastAsia="lv-LV"/>
        </w:rPr>
        <w:t xml:space="preserve">Likumprojekta “Grozījumi </w:t>
      </w:r>
      <w:r w:rsidRPr="00461A3B" w:rsidR="00704A2C">
        <w:rPr>
          <w:rFonts w:ascii="Times New Roman" w:hAnsi="Times New Roman" w:cs="Times New Roman"/>
          <w:b/>
          <w:sz w:val="26"/>
          <w:szCs w:val="26"/>
          <w:lang w:eastAsia="lv-LV"/>
        </w:rPr>
        <w:t>Darba likumā</w:t>
      </w:r>
      <w:r w:rsidRPr="00461A3B">
        <w:rPr>
          <w:rFonts w:ascii="Times New Roman" w:hAnsi="Times New Roman" w:cs="Times New Roman"/>
          <w:b/>
          <w:sz w:val="26"/>
          <w:szCs w:val="26"/>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686"/>
        <w:gridCol w:w="6369"/>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636E7" w:rsidRPr="00461A3B">
            <w:pPr>
              <w:pStyle w:val="tvhtml"/>
              <w:spacing w:line="293" w:lineRule="atLeast"/>
              <w:jc w:val="center"/>
              <w:rPr>
                <w:b/>
                <w:bCs/>
                <w:sz w:val="26"/>
                <w:szCs w:val="26"/>
              </w:rPr>
            </w:pPr>
            <w:r w:rsidRPr="00461A3B">
              <w:rPr>
                <w:b/>
                <w:bCs/>
                <w:sz w:val="26"/>
                <w:szCs w:val="26"/>
              </w:rPr>
              <w:t>Tiesību akta projekta anotācijas kopsavilkums</w:t>
            </w:r>
          </w:p>
        </w:tc>
      </w:tr>
      <w:tr w:rsidTr="00F71706">
        <w:tblPrEx>
          <w:tblW w:w="5000" w:type="pct"/>
          <w:tblCellMar>
            <w:top w:w="30" w:type="dxa"/>
            <w:left w:w="30" w:type="dxa"/>
            <w:bottom w:w="30" w:type="dxa"/>
            <w:right w:w="30" w:type="dxa"/>
          </w:tblCellMar>
          <w:tblLook w:val="04A0"/>
        </w:tblPrEx>
        <w:tc>
          <w:tcPr>
            <w:tcW w:w="1483" w:type="pct"/>
            <w:tcBorders>
              <w:top w:val="outset" w:sz="6" w:space="0" w:color="414142"/>
              <w:left w:val="outset" w:sz="6" w:space="0" w:color="414142"/>
              <w:bottom w:val="outset" w:sz="6" w:space="0" w:color="414142"/>
              <w:right w:val="outset" w:sz="6" w:space="0" w:color="414142"/>
            </w:tcBorders>
            <w:hideMark/>
          </w:tcPr>
          <w:p w:rsidR="00D636E7" w:rsidRPr="00461A3B" w:rsidP="00624181">
            <w:pPr>
              <w:rPr>
                <w:rFonts w:ascii="Times New Roman" w:hAnsi="Times New Roman" w:cs="Times New Roman"/>
                <w:sz w:val="26"/>
                <w:szCs w:val="26"/>
              </w:rPr>
            </w:pPr>
            <w:r w:rsidRPr="00461A3B">
              <w:rPr>
                <w:rFonts w:ascii="Times New Roman" w:hAnsi="Times New Roman" w:cs="Times New Roman"/>
                <w:sz w:val="26"/>
                <w:szCs w:val="26"/>
              </w:rPr>
              <w:t xml:space="preserve">Mērķis, risinājums un projekta spēkā stāšanās laiks </w:t>
            </w:r>
          </w:p>
        </w:tc>
        <w:tc>
          <w:tcPr>
            <w:tcW w:w="3517" w:type="pct"/>
            <w:tcBorders>
              <w:top w:val="outset" w:sz="6" w:space="0" w:color="414142"/>
              <w:left w:val="outset" w:sz="6" w:space="0" w:color="414142"/>
              <w:bottom w:val="outset" w:sz="6" w:space="0" w:color="414142"/>
              <w:right w:val="outset" w:sz="6" w:space="0" w:color="414142"/>
            </w:tcBorders>
            <w:hideMark/>
          </w:tcPr>
          <w:p w:rsidR="00441436" w:rsidRPr="00461A3B" w:rsidP="00F71706">
            <w:pPr>
              <w:spacing w:after="0" w:line="240" w:lineRule="auto"/>
              <w:ind w:right="102" w:firstLine="307"/>
              <w:jc w:val="both"/>
              <w:rPr>
                <w:rFonts w:ascii="Times New Roman" w:hAnsi="Times New Roman" w:cs="Times New Roman"/>
                <w:bCs/>
                <w:sz w:val="26"/>
                <w:szCs w:val="26"/>
              </w:rPr>
            </w:pPr>
            <w:r w:rsidRPr="00461A3B">
              <w:rPr>
                <w:rFonts w:ascii="Times New Roman" w:eastAsia="Times New Roman" w:hAnsi="Times New Roman" w:cs="Times New Roman"/>
                <w:sz w:val="26"/>
                <w:szCs w:val="26"/>
                <w:lang w:eastAsia="lv-LV"/>
              </w:rPr>
              <w:t>Ar l</w:t>
            </w:r>
            <w:r w:rsidRPr="00461A3B" w:rsidR="002B4F8B">
              <w:rPr>
                <w:rFonts w:ascii="Times New Roman" w:eastAsia="Times New Roman" w:hAnsi="Times New Roman" w:cs="Times New Roman"/>
                <w:sz w:val="26"/>
                <w:szCs w:val="26"/>
                <w:lang w:eastAsia="lv-LV"/>
              </w:rPr>
              <w:t>ikumprojekt</w:t>
            </w:r>
            <w:r w:rsidRPr="00461A3B">
              <w:rPr>
                <w:rFonts w:ascii="Times New Roman" w:eastAsia="Times New Roman" w:hAnsi="Times New Roman" w:cs="Times New Roman"/>
                <w:sz w:val="26"/>
                <w:szCs w:val="26"/>
                <w:lang w:eastAsia="lv-LV"/>
              </w:rPr>
              <w:t>u</w:t>
            </w:r>
            <w:r w:rsidRPr="00461A3B" w:rsidR="002B4F8B">
              <w:rPr>
                <w:rFonts w:ascii="Times New Roman" w:eastAsia="Times New Roman" w:hAnsi="Times New Roman" w:cs="Times New Roman"/>
                <w:sz w:val="26"/>
                <w:szCs w:val="26"/>
                <w:lang w:eastAsia="lv-LV"/>
              </w:rPr>
              <w:t xml:space="preserve"> “Grozījumi </w:t>
            </w:r>
            <w:r w:rsidRPr="00461A3B" w:rsidR="003C7FEF">
              <w:rPr>
                <w:rFonts w:ascii="Times New Roman" w:eastAsia="Times New Roman" w:hAnsi="Times New Roman" w:cs="Times New Roman"/>
                <w:sz w:val="26"/>
                <w:szCs w:val="26"/>
                <w:lang w:eastAsia="lv-LV"/>
              </w:rPr>
              <w:t>Darba likumā” (turpmāk – L</w:t>
            </w:r>
            <w:r w:rsidRPr="00461A3B" w:rsidR="002B4F8B">
              <w:rPr>
                <w:rFonts w:ascii="Times New Roman" w:eastAsia="Times New Roman" w:hAnsi="Times New Roman" w:cs="Times New Roman"/>
                <w:sz w:val="26"/>
                <w:szCs w:val="26"/>
                <w:lang w:eastAsia="lv-LV"/>
              </w:rPr>
              <w:t xml:space="preserve">ikumprojekts) </w:t>
            </w:r>
            <w:r w:rsidRPr="00461A3B" w:rsidR="006B3C6A">
              <w:rPr>
                <w:rFonts w:ascii="Times New Roman" w:eastAsia="Times New Roman" w:hAnsi="Times New Roman" w:cs="Times New Roman"/>
                <w:sz w:val="26"/>
                <w:szCs w:val="26"/>
                <w:lang w:eastAsia="lv-LV"/>
              </w:rPr>
              <w:t>paredz</w:t>
            </w:r>
            <w:r w:rsidRPr="00461A3B">
              <w:rPr>
                <w:rFonts w:ascii="Times New Roman" w:eastAsia="Times New Roman" w:hAnsi="Times New Roman" w:cs="Times New Roman"/>
                <w:sz w:val="26"/>
                <w:szCs w:val="26"/>
                <w:lang w:eastAsia="lv-LV"/>
              </w:rPr>
              <w:t>ēts</w:t>
            </w:r>
            <w:r w:rsidRPr="00461A3B" w:rsidR="003C7FEF">
              <w:rPr>
                <w:rFonts w:ascii="Times New Roman" w:hAnsi="Times New Roman" w:cs="Times New Roman"/>
                <w:bCs/>
                <w:sz w:val="26"/>
                <w:szCs w:val="26"/>
              </w:rPr>
              <w:t xml:space="preserve"> papildināt</w:t>
            </w:r>
            <w:r w:rsidRPr="00461A3B" w:rsidR="001D578D">
              <w:rPr>
                <w:rFonts w:ascii="Times New Roman" w:hAnsi="Times New Roman" w:cs="Times New Roman"/>
                <w:bCs/>
                <w:sz w:val="26"/>
                <w:szCs w:val="26"/>
              </w:rPr>
              <w:t xml:space="preserve"> </w:t>
            </w:r>
            <w:r w:rsidRPr="00461A3B" w:rsidR="003C7FEF">
              <w:rPr>
                <w:rFonts w:ascii="Times New Roman" w:hAnsi="Times New Roman" w:cs="Times New Roman"/>
                <w:bCs/>
                <w:sz w:val="26"/>
                <w:szCs w:val="26"/>
              </w:rPr>
              <w:t>Darba likuma</w:t>
            </w:r>
            <w:r w:rsidRPr="00461A3B" w:rsidR="00C275E5">
              <w:rPr>
                <w:rFonts w:ascii="Times New Roman" w:hAnsi="Times New Roman" w:cs="Times New Roman"/>
                <w:bCs/>
                <w:sz w:val="26"/>
                <w:szCs w:val="26"/>
              </w:rPr>
              <w:t xml:space="preserve"> </w:t>
            </w:r>
            <w:r w:rsidRPr="00461A3B" w:rsidR="003C7FEF">
              <w:rPr>
                <w:rFonts w:ascii="Times New Roman" w:hAnsi="Times New Roman" w:cs="Times New Roman"/>
                <w:bCs/>
                <w:sz w:val="26"/>
                <w:szCs w:val="26"/>
              </w:rPr>
              <w:t>74.</w:t>
            </w:r>
            <w:r w:rsidRPr="00461A3B" w:rsidR="0015656B">
              <w:rPr>
                <w:rFonts w:ascii="Times New Roman" w:hAnsi="Times New Roman" w:cs="Times New Roman"/>
                <w:bCs/>
                <w:sz w:val="26"/>
                <w:szCs w:val="26"/>
              </w:rPr>
              <w:t> </w:t>
            </w:r>
            <w:r w:rsidRPr="00461A3B" w:rsidR="003C7FEF">
              <w:rPr>
                <w:rFonts w:ascii="Times New Roman" w:hAnsi="Times New Roman" w:cs="Times New Roman"/>
                <w:bCs/>
                <w:sz w:val="26"/>
                <w:szCs w:val="26"/>
              </w:rPr>
              <w:t xml:space="preserve">pantā </w:t>
            </w:r>
            <w:r w:rsidRPr="00461A3B" w:rsidR="00C275E5">
              <w:rPr>
                <w:rFonts w:ascii="Times New Roman" w:hAnsi="Times New Roman" w:cs="Times New Roman"/>
                <w:bCs/>
                <w:sz w:val="26"/>
                <w:szCs w:val="26"/>
              </w:rPr>
              <w:t>ietverto</w:t>
            </w:r>
            <w:r w:rsidRPr="00461A3B" w:rsidR="003C7FEF">
              <w:rPr>
                <w:rFonts w:ascii="Times New Roman" w:hAnsi="Times New Roman" w:cs="Times New Roman"/>
                <w:bCs/>
                <w:sz w:val="26"/>
                <w:szCs w:val="26"/>
              </w:rPr>
              <w:t xml:space="preserve"> </w:t>
            </w:r>
            <w:r w:rsidRPr="00461A3B">
              <w:rPr>
                <w:rFonts w:ascii="Times New Roman" w:hAnsi="Times New Roman" w:cs="Times New Roman"/>
                <w:bCs/>
                <w:sz w:val="26"/>
                <w:szCs w:val="26"/>
              </w:rPr>
              <w:t>regulējumu:</w:t>
            </w:r>
          </w:p>
          <w:p w:rsidR="00441436" w:rsidRPr="00461A3B" w:rsidP="00F71706">
            <w:pPr>
              <w:spacing w:after="0" w:line="240" w:lineRule="auto"/>
              <w:ind w:right="102" w:firstLine="307"/>
              <w:jc w:val="both"/>
              <w:rPr>
                <w:rFonts w:ascii="Times New Roman" w:hAnsi="Times New Roman" w:cs="Times New Roman"/>
                <w:bCs/>
                <w:sz w:val="26"/>
                <w:szCs w:val="26"/>
              </w:rPr>
            </w:pPr>
            <w:r w:rsidRPr="00461A3B">
              <w:rPr>
                <w:rFonts w:ascii="Times New Roman" w:hAnsi="Times New Roman" w:cs="Times New Roman"/>
                <w:bCs/>
                <w:sz w:val="26"/>
                <w:szCs w:val="26"/>
              </w:rPr>
              <w:t xml:space="preserve">1) </w:t>
            </w:r>
            <w:r w:rsidRPr="00461A3B" w:rsidR="00C41C0A">
              <w:rPr>
                <w:rFonts w:ascii="Times New Roman" w:hAnsi="Times New Roman" w:cs="Times New Roman"/>
                <w:bCs/>
                <w:sz w:val="26"/>
                <w:szCs w:val="26"/>
              </w:rPr>
              <w:t xml:space="preserve">nosakot, ka </w:t>
            </w:r>
            <w:r w:rsidRPr="00461A3B">
              <w:rPr>
                <w:rFonts w:ascii="Times New Roman" w:hAnsi="Times New Roman" w:cs="Times New Roman"/>
                <w:bCs/>
                <w:sz w:val="26"/>
                <w:szCs w:val="26"/>
              </w:rPr>
              <w:t xml:space="preserve">darba devējs attaisnojošu iemeslu dēļ atbrīvo no darba pienākumu veikšanas darbinieku – zemessargu, kurš piecas darba dienas pēc kārtas kalendārā gada ietvaros neveic darba pienākumus sakarā ar zemessargu </w:t>
            </w:r>
            <w:r w:rsidR="00C37601">
              <w:rPr>
                <w:rFonts w:ascii="Times New Roman" w:hAnsi="Times New Roman" w:cs="Times New Roman"/>
                <w:bCs/>
                <w:sz w:val="26"/>
                <w:szCs w:val="26"/>
              </w:rPr>
              <w:t xml:space="preserve">kolektīvo </w:t>
            </w:r>
            <w:r w:rsidRPr="00461A3B">
              <w:rPr>
                <w:rFonts w:ascii="Times New Roman" w:hAnsi="Times New Roman" w:cs="Times New Roman"/>
                <w:bCs/>
                <w:sz w:val="26"/>
                <w:szCs w:val="26"/>
              </w:rPr>
              <w:t>apmāc</w:t>
            </w:r>
            <w:r w:rsidRPr="00461A3B" w:rsidR="00C41C0A">
              <w:rPr>
                <w:rFonts w:ascii="Times New Roman" w:hAnsi="Times New Roman" w:cs="Times New Roman"/>
                <w:bCs/>
                <w:sz w:val="26"/>
                <w:szCs w:val="26"/>
              </w:rPr>
              <w:t>ību, saņemot par to atlīdzību</w:t>
            </w:r>
            <w:r w:rsidR="00C37601">
              <w:rPr>
                <w:rFonts w:ascii="Times New Roman" w:hAnsi="Times New Roman" w:cs="Times New Roman"/>
                <w:bCs/>
                <w:sz w:val="26"/>
                <w:szCs w:val="26"/>
              </w:rPr>
              <w:t xml:space="preserve"> (tiesību norma stājas spēkā 2020. gada 1. janvārī)</w:t>
            </w:r>
            <w:r w:rsidRPr="00461A3B" w:rsidR="00C41C0A">
              <w:rPr>
                <w:rFonts w:ascii="Times New Roman" w:hAnsi="Times New Roman" w:cs="Times New Roman"/>
                <w:bCs/>
                <w:sz w:val="26"/>
                <w:szCs w:val="26"/>
              </w:rPr>
              <w:t>;</w:t>
            </w:r>
          </w:p>
          <w:p w:rsidR="00F71706" w:rsidRPr="00461A3B" w:rsidP="00F71706">
            <w:pPr>
              <w:spacing w:after="0" w:line="240" w:lineRule="auto"/>
              <w:ind w:right="102" w:firstLine="307"/>
              <w:jc w:val="both"/>
              <w:rPr>
                <w:rFonts w:ascii="Times New Roman" w:hAnsi="Times New Roman" w:cs="Times New Roman"/>
                <w:sz w:val="26"/>
                <w:szCs w:val="26"/>
              </w:rPr>
            </w:pPr>
            <w:r w:rsidRPr="00461A3B">
              <w:rPr>
                <w:rFonts w:ascii="Times New Roman" w:hAnsi="Times New Roman" w:cs="Times New Roman"/>
                <w:bCs/>
                <w:sz w:val="26"/>
                <w:szCs w:val="26"/>
              </w:rPr>
              <w:t xml:space="preserve">2) </w:t>
            </w:r>
            <w:r w:rsidRPr="00461A3B" w:rsidR="00925589">
              <w:rPr>
                <w:rFonts w:ascii="Times New Roman" w:hAnsi="Times New Roman" w:cs="Times New Roman"/>
                <w:bCs/>
                <w:sz w:val="26"/>
                <w:szCs w:val="26"/>
              </w:rPr>
              <w:t xml:space="preserve">nosakot, ka darba devējs pēc savas izvēles var izmaksāt </w:t>
            </w:r>
            <w:r w:rsidRPr="00461A3B" w:rsidR="00925589">
              <w:rPr>
                <w:rFonts w:ascii="Times New Roman" w:hAnsi="Times New Roman" w:cs="Times New Roman"/>
                <w:sz w:val="26"/>
                <w:szCs w:val="26"/>
              </w:rPr>
              <w:t>atlīdzību (darba samaksu vai vidējo izpeļņu)</w:t>
            </w:r>
            <w:r w:rsidRPr="00461A3B" w:rsidR="0015656B">
              <w:rPr>
                <w:rFonts w:ascii="Times New Roman" w:hAnsi="Times New Roman" w:cs="Times New Roman"/>
                <w:sz w:val="26"/>
                <w:szCs w:val="26"/>
              </w:rPr>
              <w:t xml:space="preserve"> darbiniekam</w:t>
            </w:r>
            <w:r w:rsidRPr="00461A3B" w:rsidR="00925589">
              <w:rPr>
                <w:rFonts w:ascii="Times New Roman" w:hAnsi="Times New Roman" w:cs="Times New Roman"/>
                <w:sz w:val="26"/>
                <w:szCs w:val="26"/>
              </w:rPr>
              <w:t>, kurš</w:t>
            </w:r>
            <w:r w:rsidRPr="00461A3B" w:rsidR="0015656B">
              <w:rPr>
                <w:rFonts w:ascii="Times New Roman" w:hAnsi="Times New Roman" w:cs="Times New Roman"/>
                <w:sz w:val="26"/>
                <w:szCs w:val="26"/>
              </w:rPr>
              <w:t>,</w:t>
            </w:r>
            <w:r w:rsidRPr="00461A3B" w:rsidR="00925589">
              <w:rPr>
                <w:rFonts w:ascii="Times New Roman" w:hAnsi="Times New Roman" w:cs="Times New Roman"/>
                <w:sz w:val="26"/>
                <w:szCs w:val="26"/>
              </w:rPr>
              <w:t xml:space="preserve"> iepriekš par to paziņojot darba devējam, neveic darbu sakarā ar zemessarga apmācību vai rezerves karavīr</w:t>
            </w:r>
            <w:r w:rsidRPr="00461A3B" w:rsidR="00CE5EED">
              <w:rPr>
                <w:rFonts w:ascii="Times New Roman" w:hAnsi="Times New Roman" w:cs="Times New Roman"/>
                <w:sz w:val="26"/>
                <w:szCs w:val="26"/>
              </w:rPr>
              <w:t>a</w:t>
            </w:r>
            <w:r w:rsidRPr="00461A3B" w:rsidR="00925589">
              <w:rPr>
                <w:rFonts w:ascii="Times New Roman" w:hAnsi="Times New Roman" w:cs="Times New Roman"/>
                <w:sz w:val="26"/>
                <w:szCs w:val="26"/>
              </w:rPr>
              <w:t xml:space="preserve"> </w:t>
            </w:r>
            <w:r w:rsidRPr="00461A3B" w:rsidR="00CE5EED">
              <w:rPr>
                <w:rFonts w:ascii="Times New Roman" w:hAnsi="Times New Roman" w:cs="Times New Roman"/>
                <w:sz w:val="26"/>
                <w:szCs w:val="26"/>
              </w:rPr>
              <w:t>militārajām</w:t>
            </w:r>
            <w:r w:rsidRPr="00461A3B" w:rsidR="00925589">
              <w:rPr>
                <w:rFonts w:ascii="Times New Roman" w:hAnsi="Times New Roman" w:cs="Times New Roman"/>
                <w:sz w:val="26"/>
                <w:szCs w:val="26"/>
              </w:rPr>
              <w:t xml:space="preserve"> mācībām</w:t>
            </w:r>
            <w:r w:rsidRPr="00461A3B">
              <w:rPr>
                <w:rFonts w:ascii="Times New Roman" w:hAnsi="Times New Roman" w:cs="Times New Roman"/>
                <w:sz w:val="26"/>
                <w:szCs w:val="26"/>
              </w:rPr>
              <w:t xml:space="preserve"> (izņemot gadījumu, kad darbinieks tiek iesaistīts zemessarg</w:t>
            </w:r>
            <w:r w:rsidR="00C37601">
              <w:rPr>
                <w:rFonts w:ascii="Times New Roman" w:hAnsi="Times New Roman" w:cs="Times New Roman"/>
                <w:sz w:val="26"/>
                <w:szCs w:val="26"/>
              </w:rPr>
              <w:t>u</w:t>
            </w:r>
            <w:r w:rsidRPr="00461A3B">
              <w:rPr>
                <w:rFonts w:ascii="Times New Roman" w:hAnsi="Times New Roman" w:cs="Times New Roman"/>
                <w:sz w:val="26"/>
                <w:szCs w:val="26"/>
              </w:rPr>
              <w:t xml:space="preserve"> </w:t>
            </w:r>
            <w:r w:rsidR="00C37601">
              <w:rPr>
                <w:rFonts w:ascii="Times New Roman" w:hAnsi="Times New Roman" w:cs="Times New Roman"/>
                <w:sz w:val="26"/>
                <w:szCs w:val="26"/>
              </w:rPr>
              <w:t xml:space="preserve">kolektīvajā </w:t>
            </w:r>
            <w:r w:rsidRPr="00461A3B">
              <w:rPr>
                <w:rFonts w:ascii="Times New Roman" w:hAnsi="Times New Roman" w:cs="Times New Roman"/>
                <w:sz w:val="26"/>
                <w:szCs w:val="26"/>
              </w:rPr>
              <w:t>apmācībā)</w:t>
            </w:r>
            <w:r w:rsidRPr="00461A3B" w:rsidR="00E73B54">
              <w:rPr>
                <w:rFonts w:ascii="Times New Roman" w:hAnsi="Times New Roman" w:cs="Times New Roman"/>
                <w:sz w:val="26"/>
                <w:szCs w:val="26"/>
              </w:rPr>
              <w:t>.</w:t>
            </w:r>
            <w:r w:rsidR="00C37601">
              <w:rPr>
                <w:rFonts w:ascii="Times New Roman" w:hAnsi="Times New Roman" w:cs="Times New Roman"/>
                <w:sz w:val="26"/>
                <w:szCs w:val="26"/>
              </w:rPr>
              <w:t xml:space="preserve"> Līdz 2020. gada 1. janvārim darba devējs pēc savas izvēles var izmaksāt atlīdzību arī par darbinieka iesaisti zemessargu kolektīvajā apmācībā.</w:t>
            </w:r>
          </w:p>
          <w:p w:rsidR="00C41C0A" w:rsidRPr="00461A3B" w:rsidP="00F71706">
            <w:pPr>
              <w:spacing w:after="0" w:line="240" w:lineRule="auto"/>
              <w:ind w:right="102" w:firstLine="307"/>
              <w:jc w:val="both"/>
              <w:rPr>
                <w:rFonts w:ascii="Times New Roman" w:hAnsi="Times New Roman" w:cs="Times New Roman"/>
                <w:sz w:val="26"/>
                <w:szCs w:val="26"/>
              </w:rPr>
            </w:pPr>
            <w:r w:rsidRPr="00461A3B">
              <w:rPr>
                <w:rFonts w:ascii="Times New Roman" w:hAnsi="Times New Roman" w:cs="Times New Roman"/>
                <w:sz w:val="26"/>
                <w:szCs w:val="26"/>
              </w:rPr>
              <w:t>Likumprojekts paredz kompensēt</w:t>
            </w:r>
            <w:r w:rsidRPr="00461A3B" w:rsidR="000C2D02">
              <w:rPr>
                <w:rFonts w:ascii="Times New Roman" w:hAnsi="Times New Roman" w:cs="Times New Roman"/>
                <w:sz w:val="26"/>
                <w:szCs w:val="26"/>
              </w:rPr>
              <w:t xml:space="preserve"> darba devējiem izdevumus</w:t>
            </w:r>
            <w:r w:rsidRPr="00461A3B" w:rsidR="005B5037">
              <w:rPr>
                <w:rFonts w:ascii="Times New Roman" w:hAnsi="Times New Roman" w:cs="Times New Roman"/>
                <w:sz w:val="26"/>
                <w:szCs w:val="26"/>
              </w:rPr>
              <w:t xml:space="preserve">, kas tiem radušies izmaksājot darbiniekiem atlīdzību (darba samaksu vai vidējo izpeļņu) par darbinieka – zemessarga atrašanos zemessargu </w:t>
            </w:r>
            <w:r w:rsidR="00101D8F">
              <w:rPr>
                <w:rFonts w:ascii="Times New Roman" w:hAnsi="Times New Roman" w:cs="Times New Roman"/>
                <w:sz w:val="26"/>
                <w:szCs w:val="26"/>
              </w:rPr>
              <w:t xml:space="preserve">kolektīvajā </w:t>
            </w:r>
            <w:r w:rsidRPr="00461A3B" w:rsidR="005B5037">
              <w:rPr>
                <w:rFonts w:ascii="Times New Roman" w:hAnsi="Times New Roman" w:cs="Times New Roman"/>
                <w:sz w:val="26"/>
                <w:szCs w:val="26"/>
              </w:rPr>
              <w:t>apmācībā līdz piecām darba dienām kalendār</w:t>
            </w:r>
            <w:r w:rsidRPr="00461A3B" w:rsidR="00161995">
              <w:rPr>
                <w:rFonts w:ascii="Times New Roman" w:hAnsi="Times New Roman" w:cs="Times New Roman"/>
                <w:sz w:val="26"/>
                <w:szCs w:val="26"/>
              </w:rPr>
              <w:t>ā gada ietvaros Ministru kabineta noteiktā apmērā un kārtībā.</w:t>
            </w:r>
          </w:p>
          <w:p w:rsidR="008C72A8" w:rsidP="00C41C0A">
            <w:pPr>
              <w:spacing w:after="0" w:line="240" w:lineRule="auto"/>
              <w:ind w:right="102" w:firstLine="307"/>
              <w:jc w:val="both"/>
              <w:rPr>
                <w:rFonts w:ascii="Times New Roman" w:eastAsia="Times New Roman" w:hAnsi="Times New Roman" w:cs="Times New Roman"/>
                <w:sz w:val="26"/>
                <w:szCs w:val="26"/>
                <w:lang w:eastAsia="lv-LV"/>
              </w:rPr>
            </w:pPr>
            <w:r w:rsidRPr="00461A3B">
              <w:rPr>
                <w:rFonts w:ascii="Times New Roman" w:eastAsia="Times New Roman" w:hAnsi="Times New Roman" w:cs="Times New Roman"/>
                <w:sz w:val="26"/>
                <w:szCs w:val="26"/>
                <w:lang w:eastAsia="lv-LV"/>
              </w:rPr>
              <w:t xml:space="preserve">Likumprojekta mērķis ir Darba likumā skaidri noteikt, ka darba devējs darbinieku, kurš darba dienās tiek iesaistīts zemessargu </w:t>
            </w:r>
            <w:r w:rsidR="005A6B9F">
              <w:rPr>
                <w:rFonts w:ascii="Times New Roman" w:eastAsia="Times New Roman" w:hAnsi="Times New Roman" w:cs="Times New Roman"/>
                <w:sz w:val="26"/>
                <w:szCs w:val="26"/>
                <w:lang w:eastAsia="lv-LV"/>
              </w:rPr>
              <w:t xml:space="preserve">kolektīvajā </w:t>
            </w:r>
            <w:r w:rsidRPr="00461A3B">
              <w:rPr>
                <w:rFonts w:ascii="Times New Roman" w:eastAsia="Times New Roman" w:hAnsi="Times New Roman" w:cs="Times New Roman"/>
                <w:sz w:val="26"/>
                <w:szCs w:val="26"/>
                <w:lang w:eastAsia="lv-LV"/>
              </w:rPr>
              <w:t xml:space="preserve">apmācībā, atbrīvo no darba pienākumu veikšanas attaisnojošu iemeslu dēļ, </w:t>
            </w:r>
            <w:r w:rsidR="00952133">
              <w:rPr>
                <w:rFonts w:ascii="Times New Roman" w:eastAsia="Times New Roman" w:hAnsi="Times New Roman" w:cs="Times New Roman"/>
                <w:sz w:val="26"/>
                <w:szCs w:val="26"/>
                <w:lang w:eastAsia="lv-LV"/>
              </w:rPr>
              <w:t>atbilstoši</w:t>
            </w:r>
            <w:r w:rsidRPr="00461A3B">
              <w:rPr>
                <w:rFonts w:ascii="Times New Roman" w:eastAsia="Times New Roman" w:hAnsi="Times New Roman" w:cs="Times New Roman"/>
                <w:sz w:val="26"/>
                <w:szCs w:val="26"/>
                <w:lang w:eastAsia="lv-LV"/>
              </w:rPr>
              <w:t xml:space="preserve"> Darba likuma 74. pant</w:t>
            </w:r>
            <w:r w:rsidR="00952133">
              <w:rPr>
                <w:rFonts w:ascii="Times New Roman" w:eastAsia="Times New Roman" w:hAnsi="Times New Roman" w:cs="Times New Roman"/>
                <w:sz w:val="26"/>
                <w:szCs w:val="26"/>
                <w:lang w:eastAsia="lv-LV"/>
              </w:rPr>
              <w:t>am</w:t>
            </w:r>
            <w:r w:rsidRPr="00461A3B">
              <w:rPr>
                <w:rFonts w:ascii="Times New Roman" w:eastAsia="Times New Roman" w:hAnsi="Times New Roman" w:cs="Times New Roman"/>
                <w:sz w:val="26"/>
                <w:szCs w:val="26"/>
                <w:lang w:eastAsia="lv-LV"/>
              </w:rPr>
              <w:t>, jo ši</w:t>
            </w:r>
            <w:r>
              <w:rPr>
                <w:rFonts w:ascii="Times New Roman" w:eastAsia="Times New Roman" w:hAnsi="Times New Roman" w:cs="Times New Roman"/>
                <w:sz w:val="26"/>
                <w:szCs w:val="26"/>
                <w:lang w:eastAsia="lv-LV"/>
              </w:rPr>
              <w:t>s</w:t>
            </w:r>
            <w:r w:rsidRPr="00461A3B">
              <w:rPr>
                <w:rFonts w:ascii="Times New Roman" w:eastAsia="Times New Roman" w:hAnsi="Times New Roman" w:cs="Times New Roman"/>
                <w:sz w:val="26"/>
                <w:szCs w:val="26"/>
                <w:lang w:eastAsia="lv-LV"/>
              </w:rPr>
              <w:t xml:space="preserve"> gadījum</w:t>
            </w:r>
            <w:r>
              <w:rPr>
                <w:rFonts w:ascii="Times New Roman" w:eastAsia="Times New Roman" w:hAnsi="Times New Roman" w:cs="Times New Roman"/>
                <w:sz w:val="26"/>
                <w:szCs w:val="26"/>
                <w:lang w:eastAsia="lv-LV"/>
              </w:rPr>
              <w:t xml:space="preserve">s </w:t>
            </w:r>
            <w:r w:rsidRPr="00461A3B">
              <w:rPr>
                <w:rFonts w:ascii="Times New Roman" w:eastAsia="Times New Roman" w:hAnsi="Times New Roman" w:cs="Times New Roman"/>
                <w:sz w:val="26"/>
                <w:szCs w:val="26"/>
                <w:lang w:eastAsia="lv-LV"/>
              </w:rPr>
              <w:t>ir raksturojam</w:t>
            </w:r>
            <w:r>
              <w:rPr>
                <w:rFonts w:ascii="Times New Roman" w:eastAsia="Times New Roman" w:hAnsi="Times New Roman" w:cs="Times New Roman"/>
                <w:sz w:val="26"/>
                <w:szCs w:val="26"/>
                <w:lang w:eastAsia="lv-LV"/>
              </w:rPr>
              <w:t>s kā darbinieka darbība</w:t>
            </w:r>
            <w:r w:rsidRPr="00461A3B">
              <w:rPr>
                <w:rFonts w:ascii="Times New Roman" w:eastAsia="Times New Roman" w:hAnsi="Times New Roman" w:cs="Times New Roman"/>
                <w:sz w:val="26"/>
                <w:szCs w:val="26"/>
                <w:lang w:eastAsia="lv-LV"/>
              </w:rPr>
              <w:t xml:space="preserve"> visas sabiedrības interesēs, proti, šajā gadījumā – valsts aizsardzības interesēs. Tāpat šie grozījumi darba devējam nosaka pienākumu izmaksāt atlīdzību darbiniekam, kurš tiek iesaistīts zemessargu </w:t>
            </w:r>
            <w:r w:rsidR="005A6B9F">
              <w:rPr>
                <w:rFonts w:ascii="Times New Roman" w:eastAsia="Times New Roman" w:hAnsi="Times New Roman" w:cs="Times New Roman"/>
                <w:sz w:val="26"/>
                <w:szCs w:val="26"/>
                <w:lang w:eastAsia="lv-LV"/>
              </w:rPr>
              <w:t xml:space="preserve">kolektīvajā </w:t>
            </w:r>
            <w:r w:rsidRPr="00461A3B">
              <w:rPr>
                <w:rFonts w:ascii="Times New Roman" w:eastAsia="Times New Roman" w:hAnsi="Times New Roman" w:cs="Times New Roman"/>
                <w:sz w:val="26"/>
                <w:szCs w:val="26"/>
                <w:lang w:eastAsia="lv-LV"/>
              </w:rPr>
              <w:t>apmācībā reizi gadā līdz piecām darba dienām, saglabājot darba (amata) vietu uz minēto mācību</w:t>
            </w:r>
            <w:bookmarkStart w:id="0" w:name="_GoBack"/>
            <w:bookmarkEnd w:id="0"/>
            <w:r w:rsidRPr="00461A3B">
              <w:rPr>
                <w:rFonts w:ascii="Times New Roman" w:eastAsia="Times New Roman" w:hAnsi="Times New Roman" w:cs="Times New Roman"/>
                <w:sz w:val="26"/>
                <w:szCs w:val="26"/>
                <w:lang w:eastAsia="lv-LV"/>
              </w:rPr>
              <w:t xml:space="preserve"> laiku. </w:t>
            </w:r>
          </w:p>
          <w:p w:rsidR="00C41C0A" w:rsidRPr="00461A3B" w:rsidP="00C41C0A">
            <w:pPr>
              <w:spacing w:after="0" w:line="240" w:lineRule="auto"/>
              <w:ind w:right="102" w:firstLine="307"/>
              <w:jc w:val="both"/>
              <w:rPr>
                <w:rFonts w:ascii="Times New Roman" w:eastAsia="Times New Roman" w:hAnsi="Times New Roman" w:cs="Times New Roman"/>
                <w:sz w:val="26"/>
                <w:szCs w:val="26"/>
                <w:lang w:eastAsia="lv-LV"/>
              </w:rPr>
            </w:pPr>
            <w:r w:rsidRPr="00461A3B">
              <w:rPr>
                <w:rFonts w:ascii="Times New Roman" w:eastAsia="Times New Roman" w:hAnsi="Times New Roman" w:cs="Times New Roman"/>
                <w:sz w:val="26"/>
                <w:szCs w:val="26"/>
                <w:lang w:eastAsia="lv-LV"/>
              </w:rPr>
              <w:t>Tāpat ar Likumprojektu tiek ieviests regulējums, kas paredz iespēju darba devējam savu finansiālo iespēju un brīvas izvēles, kā arī iekšējas pārliecības ietvaros darbiniekam, kurš neveic darbu sakarā ar zemessarga apmācību</w:t>
            </w:r>
            <w:r w:rsidRPr="00461A3B" w:rsidR="00F4442B">
              <w:rPr>
                <w:rFonts w:ascii="Times New Roman" w:eastAsia="Times New Roman" w:hAnsi="Times New Roman" w:cs="Times New Roman"/>
                <w:sz w:val="26"/>
                <w:szCs w:val="26"/>
                <w:lang w:eastAsia="lv-LV"/>
              </w:rPr>
              <w:t xml:space="preserve"> vai rezerves karavīra militārajām m</w:t>
            </w:r>
            <w:r w:rsidR="005A6B9F">
              <w:rPr>
                <w:rFonts w:ascii="Times New Roman" w:eastAsia="Times New Roman" w:hAnsi="Times New Roman" w:cs="Times New Roman"/>
                <w:sz w:val="26"/>
                <w:szCs w:val="26"/>
                <w:lang w:eastAsia="lv-LV"/>
              </w:rPr>
              <w:t>ā</w:t>
            </w:r>
            <w:r w:rsidRPr="00461A3B" w:rsidR="00F4442B">
              <w:rPr>
                <w:rFonts w:ascii="Times New Roman" w:eastAsia="Times New Roman" w:hAnsi="Times New Roman" w:cs="Times New Roman"/>
                <w:sz w:val="26"/>
                <w:szCs w:val="26"/>
                <w:lang w:eastAsia="lv-LV"/>
              </w:rPr>
              <w:t>cībām</w:t>
            </w:r>
            <w:r w:rsidRPr="00461A3B">
              <w:rPr>
                <w:rFonts w:ascii="Times New Roman" w:eastAsia="Times New Roman" w:hAnsi="Times New Roman" w:cs="Times New Roman"/>
                <w:sz w:val="26"/>
                <w:szCs w:val="26"/>
                <w:lang w:eastAsia="lv-LV"/>
              </w:rPr>
              <w:t>, izmaksāt atlīdzību</w:t>
            </w:r>
            <w:r w:rsidRPr="00461A3B" w:rsidR="000531C3">
              <w:rPr>
                <w:rFonts w:ascii="Times New Roman" w:eastAsia="Times New Roman" w:hAnsi="Times New Roman" w:cs="Times New Roman"/>
                <w:sz w:val="26"/>
                <w:szCs w:val="26"/>
                <w:lang w:eastAsia="lv-LV"/>
              </w:rPr>
              <w:t>, izņemot gadījumu</w:t>
            </w:r>
            <w:r w:rsidR="005A6B9F">
              <w:rPr>
                <w:rFonts w:ascii="Times New Roman" w:eastAsia="Times New Roman" w:hAnsi="Times New Roman" w:cs="Times New Roman"/>
                <w:sz w:val="26"/>
                <w:szCs w:val="26"/>
                <w:lang w:eastAsia="lv-LV"/>
              </w:rPr>
              <w:t xml:space="preserve"> pēc 2020. gada 1. janvāra</w:t>
            </w:r>
            <w:r w:rsidRPr="00461A3B" w:rsidR="000531C3">
              <w:rPr>
                <w:rFonts w:ascii="Times New Roman" w:eastAsia="Times New Roman" w:hAnsi="Times New Roman" w:cs="Times New Roman"/>
                <w:sz w:val="26"/>
                <w:szCs w:val="26"/>
                <w:lang w:eastAsia="lv-LV"/>
              </w:rPr>
              <w:t xml:space="preserve">, kad darbinieks tiek  iesaistīts zemessargu </w:t>
            </w:r>
            <w:r w:rsidR="005A6B9F">
              <w:rPr>
                <w:rFonts w:ascii="Times New Roman" w:eastAsia="Times New Roman" w:hAnsi="Times New Roman" w:cs="Times New Roman"/>
                <w:sz w:val="26"/>
                <w:szCs w:val="26"/>
                <w:lang w:eastAsia="lv-LV"/>
              </w:rPr>
              <w:t xml:space="preserve">kolektīvajā </w:t>
            </w:r>
            <w:r w:rsidRPr="00461A3B" w:rsidR="000531C3">
              <w:rPr>
                <w:rFonts w:ascii="Times New Roman" w:eastAsia="Times New Roman" w:hAnsi="Times New Roman" w:cs="Times New Roman"/>
                <w:sz w:val="26"/>
                <w:szCs w:val="26"/>
                <w:lang w:eastAsia="lv-LV"/>
              </w:rPr>
              <w:t>apmācībā</w:t>
            </w:r>
            <w:r w:rsidRPr="00461A3B">
              <w:rPr>
                <w:rFonts w:ascii="Times New Roman" w:eastAsia="Times New Roman" w:hAnsi="Times New Roman" w:cs="Times New Roman"/>
                <w:sz w:val="26"/>
                <w:szCs w:val="26"/>
                <w:lang w:eastAsia="lv-LV"/>
              </w:rPr>
              <w:t>.</w:t>
            </w:r>
          </w:p>
          <w:p w:rsidR="00F71706" w:rsidRPr="00461A3B" w:rsidP="005A6B9F">
            <w:pPr>
              <w:spacing w:after="0" w:line="240" w:lineRule="auto"/>
              <w:ind w:right="102" w:firstLine="307"/>
              <w:jc w:val="both"/>
              <w:rPr>
                <w:rFonts w:ascii="Times New Roman" w:hAnsi="Times New Roman" w:cs="Times New Roman"/>
                <w:color w:val="000000" w:themeColor="text1"/>
                <w:sz w:val="26"/>
                <w:szCs w:val="26"/>
              </w:rPr>
            </w:pPr>
            <w:r w:rsidRPr="00461A3B">
              <w:rPr>
                <w:rFonts w:ascii="Times New Roman" w:hAnsi="Times New Roman" w:cs="Times New Roman"/>
                <w:sz w:val="26"/>
                <w:szCs w:val="26"/>
              </w:rPr>
              <w:t xml:space="preserve">Likumprojekta spēkā stāšanās paredzēta normatīvajos aktos noteiktajā vispārējā kārtībā, </w:t>
            </w:r>
            <w:r w:rsidRPr="00461A3B" w:rsidR="00C030D4">
              <w:rPr>
                <w:rFonts w:ascii="Times New Roman" w:hAnsi="Times New Roman" w:cs="Times New Roman"/>
                <w:sz w:val="26"/>
                <w:szCs w:val="26"/>
              </w:rPr>
              <w:t xml:space="preserve">izņemot </w:t>
            </w:r>
            <w:r w:rsidR="005A6B9F">
              <w:rPr>
                <w:rFonts w:ascii="Times New Roman" w:hAnsi="Times New Roman" w:cs="Times New Roman"/>
                <w:sz w:val="26"/>
                <w:szCs w:val="26"/>
              </w:rPr>
              <w:t xml:space="preserve">grozījumu par </w:t>
            </w:r>
            <w:r w:rsidRPr="00461A3B" w:rsidR="00C030D4">
              <w:rPr>
                <w:rFonts w:ascii="Times New Roman" w:hAnsi="Times New Roman" w:cs="Times New Roman"/>
                <w:sz w:val="26"/>
                <w:szCs w:val="26"/>
              </w:rPr>
              <w:t>Darba likuma 74.</w:t>
            </w:r>
            <w:r w:rsidR="005A6B9F">
              <w:rPr>
                <w:rFonts w:ascii="Times New Roman" w:hAnsi="Times New Roman" w:cs="Times New Roman"/>
                <w:sz w:val="26"/>
                <w:szCs w:val="26"/>
              </w:rPr>
              <w:t> </w:t>
            </w:r>
            <w:r w:rsidRPr="00461A3B" w:rsidR="00C030D4">
              <w:rPr>
                <w:rFonts w:ascii="Times New Roman" w:hAnsi="Times New Roman" w:cs="Times New Roman"/>
                <w:sz w:val="26"/>
                <w:szCs w:val="26"/>
              </w:rPr>
              <w:t xml:space="preserve">panta </w:t>
            </w:r>
            <w:r w:rsidR="005A6B9F">
              <w:rPr>
                <w:rFonts w:ascii="Times New Roman" w:hAnsi="Times New Roman" w:cs="Times New Roman"/>
                <w:sz w:val="26"/>
                <w:szCs w:val="26"/>
              </w:rPr>
              <w:t>pirmās daļas 10. punktu</w:t>
            </w:r>
            <w:r w:rsidRPr="00461A3B" w:rsidR="00C030D4">
              <w:rPr>
                <w:rFonts w:ascii="Times New Roman" w:hAnsi="Times New Roman" w:cs="Times New Roman"/>
                <w:sz w:val="26"/>
                <w:szCs w:val="26"/>
              </w:rPr>
              <w:t>, kuram spēkā stāšanās termiņš ir noteikts 2020. gada 1.</w:t>
            </w:r>
            <w:r w:rsidR="005A6B9F">
              <w:rPr>
                <w:rFonts w:ascii="Times New Roman" w:hAnsi="Times New Roman" w:cs="Times New Roman"/>
                <w:sz w:val="26"/>
                <w:szCs w:val="26"/>
              </w:rPr>
              <w:t> </w:t>
            </w:r>
            <w:r w:rsidRPr="00461A3B" w:rsidR="00C030D4">
              <w:rPr>
                <w:rFonts w:ascii="Times New Roman" w:hAnsi="Times New Roman" w:cs="Times New Roman"/>
                <w:sz w:val="26"/>
                <w:szCs w:val="26"/>
              </w:rPr>
              <w:t>janvārī</w:t>
            </w:r>
            <w:r w:rsidRPr="00461A3B">
              <w:rPr>
                <w:rFonts w:ascii="Times New Roman" w:hAnsi="Times New Roman" w:cs="Times New Roman"/>
                <w:sz w:val="26"/>
                <w:szCs w:val="26"/>
              </w:rPr>
              <w:t>.</w:t>
            </w:r>
          </w:p>
        </w:tc>
      </w:tr>
    </w:tbl>
    <w:p w:rsidR="00D636E7" w:rsidRPr="00461A3B" w:rsidP="00D636E7">
      <w:pPr>
        <w:shd w:val="clear" w:color="auto" w:fill="FFFFFF"/>
        <w:rPr>
          <w:rFonts w:ascii="Times New Roman" w:hAnsi="Times New Roman" w:cs="Times New Roman"/>
          <w:sz w:val="26"/>
          <w:szCs w:val="26"/>
        </w:rPr>
      </w:pPr>
      <w:r w:rsidRPr="00461A3B">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4"/>
        <w:gridCol w:w="2142"/>
        <w:gridCol w:w="6369"/>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461A3B">
            <w:pPr>
              <w:pStyle w:val="tvhtml"/>
              <w:spacing w:line="293" w:lineRule="atLeast"/>
              <w:jc w:val="center"/>
              <w:rPr>
                <w:b/>
                <w:bCs/>
                <w:sz w:val="26"/>
                <w:szCs w:val="26"/>
              </w:rPr>
            </w:pPr>
            <w:r w:rsidRPr="00461A3B">
              <w:rPr>
                <w:b/>
                <w:bCs/>
                <w:sz w:val="26"/>
                <w:szCs w:val="26"/>
              </w:rPr>
              <w:t>I. Tiesību akta projekta izstrādes nepieciešamība</w:t>
            </w:r>
          </w:p>
        </w:tc>
      </w:tr>
      <w:tr w:rsidTr="00F71706">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1.</w:t>
            </w:r>
          </w:p>
        </w:tc>
        <w:tc>
          <w:tcPr>
            <w:tcW w:w="1183" w:type="pct"/>
            <w:tcBorders>
              <w:top w:val="outset" w:sz="6" w:space="0" w:color="414142"/>
              <w:left w:val="outset" w:sz="6" w:space="0" w:color="414142"/>
              <w:bottom w:val="outset" w:sz="6" w:space="0" w:color="414142"/>
              <w:right w:val="outset" w:sz="6" w:space="0" w:color="414142"/>
            </w:tcBorders>
            <w:hideMark/>
          </w:tcPr>
          <w:p w:rsidR="00E536C5" w:rsidRPr="00461A3B">
            <w:pPr>
              <w:rPr>
                <w:rFonts w:ascii="Times New Roman" w:hAnsi="Times New Roman" w:cs="Times New Roman"/>
                <w:sz w:val="26"/>
                <w:szCs w:val="26"/>
              </w:rPr>
            </w:pPr>
            <w:r w:rsidRPr="00461A3B">
              <w:rPr>
                <w:rFonts w:ascii="Times New Roman" w:hAnsi="Times New Roman" w:cs="Times New Roman"/>
                <w:sz w:val="26"/>
                <w:szCs w:val="26"/>
              </w:rPr>
              <w:t>Pamatojums</w:t>
            </w:r>
          </w:p>
          <w:p w:rsidR="00E536C5" w:rsidRPr="00461A3B" w:rsidP="00E536C5">
            <w:pPr>
              <w:rPr>
                <w:rFonts w:ascii="Times New Roman" w:hAnsi="Times New Roman" w:cs="Times New Roman"/>
                <w:sz w:val="26"/>
                <w:szCs w:val="26"/>
              </w:rPr>
            </w:pPr>
          </w:p>
          <w:p w:rsidR="00E536C5" w:rsidRPr="00461A3B" w:rsidP="00E536C5">
            <w:pPr>
              <w:rPr>
                <w:rFonts w:ascii="Times New Roman" w:hAnsi="Times New Roman" w:cs="Times New Roman"/>
                <w:sz w:val="26"/>
                <w:szCs w:val="26"/>
              </w:rPr>
            </w:pPr>
          </w:p>
          <w:p w:rsidR="00E536C5" w:rsidRPr="00461A3B" w:rsidP="00E536C5">
            <w:pPr>
              <w:rPr>
                <w:rFonts w:ascii="Times New Roman" w:hAnsi="Times New Roman" w:cs="Times New Roman"/>
                <w:sz w:val="26"/>
                <w:szCs w:val="26"/>
              </w:rPr>
            </w:pPr>
          </w:p>
          <w:p w:rsidR="00E536C5" w:rsidRPr="00461A3B" w:rsidP="00E536C5">
            <w:pPr>
              <w:rPr>
                <w:rFonts w:ascii="Times New Roman" w:hAnsi="Times New Roman" w:cs="Times New Roman"/>
                <w:sz w:val="26"/>
                <w:szCs w:val="26"/>
              </w:rPr>
            </w:pPr>
          </w:p>
          <w:p w:rsidR="00E536C5" w:rsidRPr="00461A3B" w:rsidP="00E536C5">
            <w:pPr>
              <w:rPr>
                <w:rFonts w:ascii="Times New Roman" w:hAnsi="Times New Roman" w:cs="Times New Roman"/>
                <w:sz w:val="26"/>
                <w:szCs w:val="26"/>
              </w:rPr>
            </w:pPr>
          </w:p>
          <w:p w:rsidR="00E536C5" w:rsidRPr="00461A3B" w:rsidP="00E536C5">
            <w:pPr>
              <w:rPr>
                <w:rFonts w:ascii="Times New Roman" w:hAnsi="Times New Roman" w:cs="Times New Roman"/>
                <w:sz w:val="26"/>
                <w:szCs w:val="26"/>
              </w:rPr>
            </w:pPr>
          </w:p>
          <w:p w:rsidR="00E536C5" w:rsidRPr="00461A3B" w:rsidP="00E536C5">
            <w:pPr>
              <w:rPr>
                <w:rFonts w:ascii="Times New Roman" w:hAnsi="Times New Roman" w:cs="Times New Roman"/>
                <w:sz w:val="26"/>
                <w:szCs w:val="26"/>
              </w:rPr>
            </w:pPr>
          </w:p>
          <w:p w:rsidR="00D636E7" w:rsidRPr="00461A3B" w:rsidP="00E536C5">
            <w:pPr>
              <w:ind w:firstLine="720"/>
              <w:rPr>
                <w:rFonts w:ascii="Times New Roman" w:hAnsi="Times New Roman" w:cs="Times New Roman"/>
                <w:sz w:val="26"/>
                <w:szCs w:val="26"/>
              </w:rPr>
            </w:pPr>
          </w:p>
        </w:tc>
        <w:tc>
          <w:tcPr>
            <w:tcW w:w="3517" w:type="pct"/>
            <w:tcBorders>
              <w:top w:val="outset" w:sz="6" w:space="0" w:color="414142"/>
              <w:left w:val="outset" w:sz="6" w:space="0" w:color="414142"/>
              <w:bottom w:val="outset" w:sz="6" w:space="0" w:color="414142"/>
              <w:right w:val="outset" w:sz="6" w:space="0" w:color="414142"/>
            </w:tcBorders>
            <w:hideMark/>
          </w:tcPr>
          <w:p w:rsidR="000C4837" w:rsidP="001D7F15">
            <w:pPr>
              <w:spacing w:after="0" w:line="240" w:lineRule="auto"/>
              <w:ind w:right="108"/>
              <w:jc w:val="both"/>
              <w:rPr>
                <w:rFonts w:ascii="Times New Roman" w:hAnsi="Times New Roman" w:cs="Times New Roman"/>
                <w:sz w:val="26"/>
                <w:szCs w:val="26"/>
              </w:rPr>
            </w:pPr>
            <w:r w:rsidRPr="00461A3B">
              <w:rPr>
                <w:rFonts w:ascii="Times New Roman" w:eastAsia="Times New Roman" w:hAnsi="Times New Roman" w:cs="Times New Roman"/>
                <w:sz w:val="26"/>
                <w:szCs w:val="26"/>
                <w:lang w:eastAsia="lv-LV"/>
              </w:rPr>
              <w:t>Ministru kabineta</w:t>
            </w:r>
            <w:r w:rsidRPr="00461A3B" w:rsidR="004150B2">
              <w:rPr>
                <w:rFonts w:ascii="Times New Roman" w:eastAsia="Times New Roman" w:hAnsi="Times New Roman" w:cs="Times New Roman"/>
                <w:sz w:val="26"/>
                <w:szCs w:val="26"/>
                <w:lang w:eastAsia="lv-LV"/>
              </w:rPr>
              <w:t xml:space="preserve"> 201</w:t>
            </w:r>
            <w:r w:rsidRPr="00461A3B" w:rsidR="00F71706">
              <w:rPr>
                <w:rFonts w:ascii="Times New Roman" w:eastAsia="Times New Roman" w:hAnsi="Times New Roman" w:cs="Times New Roman"/>
                <w:sz w:val="26"/>
                <w:szCs w:val="26"/>
                <w:lang w:eastAsia="lv-LV"/>
              </w:rPr>
              <w:t>7.</w:t>
            </w:r>
            <w:r w:rsidRPr="00461A3B" w:rsidR="0015656B">
              <w:rPr>
                <w:rFonts w:ascii="Times New Roman" w:eastAsia="Times New Roman" w:hAnsi="Times New Roman" w:cs="Times New Roman"/>
                <w:sz w:val="26"/>
                <w:szCs w:val="26"/>
                <w:lang w:eastAsia="lv-LV"/>
              </w:rPr>
              <w:t> </w:t>
            </w:r>
            <w:r w:rsidRPr="00461A3B" w:rsidR="004150B2">
              <w:rPr>
                <w:rFonts w:ascii="Times New Roman" w:eastAsia="Times New Roman" w:hAnsi="Times New Roman" w:cs="Times New Roman"/>
                <w:sz w:val="26"/>
                <w:szCs w:val="26"/>
                <w:lang w:eastAsia="lv-LV"/>
              </w:rPr>
              <w:t xml:space="preserve">gada </w:t>
            </w:r>
            <w:r w:rsidRPr="00461A3B" w:rsidR="00F71706">
              <w:rPr>
                <w:rFonts w:ascii="Times New Roman" w:eastAsia="Times New Roman" w:hAnsi="Times New Roman" w:cs="Times New Roman"/>
                <w:sz w:val="26"/>
                <w:szCs w:val="26"/>
                <w:lang w:eastAsia="lv-LV"/>
              </w:rPr>
              <w:t>19.</w:t>
            </w:r>
            <w:r w:rsidRPr="00461A3B" w:rsidR="0015656B">
              <w:rPr>
                <w:rFonts w:ascii="Times New Roman" w:eastAsia="Times New Roman" w:hAnsi="Times New Roman" w:cs="Times New Roman"/>
                <w:sz w:val="26"/>
                <w:szCs w:val="26"/>
                <w:lang w:eastAsia="lv-LV"/>
              </w:rPr>
              <w:t> </w:t>
            </w:r>
            <w:r w:rsidRPr="00461A3B" w:rsidR="00F71706">
              <w:rPr>
                <w:rFonts w:ascii="Times New Roman" w:eastAsia="Times New Roman" w:hAnsi="Times New Roman" w:cs="Times New Roman"/>
                <w:sz w:val="26"/>
                <w:szCs w:val="26"/>
                <w:lang w:eastAsia="lv-LV"/>
              </w:rPr>
              <w:t>decembra</w:t>
            </w:r>
            <w:r w:rsidRPr="00461A3B" w:rsidR="004150B2">
              <w:rPr>
                <w:rFonts w:ascii="Times New Roman" w:eastAsia="Times New Roman" w:hAnsi="Times New Roman" w:cs="Times New Roman"/>
                <w:sz w:val="26"/>
                <w:szCs w:val="26"/>
                <w:lang w:eastAsia="lv-LV"/>
              </w:rPr>
              <w:t xml:space="preserve"> protokollēmum</w:t>
            </w:r>
            <w:r w:rsidRPr="00461A3B" w:rsidR="00F71706">
              <w:rPr>
                <w:rFonts w:ascii="Times New Roman" w:eastAsia="Times New Roman" w:hAnsi="Times New Roman" w:cs="Times New Roman"/>
                <w:sz w:val="26"/>
                <w:szCs w:val="26"/>
                <w:lang w:eastAsia="lv-LV"/>
              </w:rPr>
              <w:t>a Nr.</w:t>
            </w:r>
            <w:r w:rsidRPr="00461A3B" w:rsidR="0015656B">
              <w:rPr>
                <w:rFonts w:ascii="Times New Roman" w:eastAsia="Times New Roman" w:hAnsi="Times New Roman" w:cs="Times New Roman"/>
                <w:sz w:val="26"/>
                <w:szCs w:val="26"/>
                <w:lang w:eastAsia="lv-LV"/>
              </w:rPr>
              <w:t> </w:t>
            </w:r>
            <w:r w:rsidRPr="00461A3B" w:rsidR="00F71706">
              <w:rPr>
                <w:rFonts w:ascii="Times New Roman" w:eastAsia="Times New Roman" w:hAnsi="Times New Roman" w:cs="Times New Roman"/>
                <w:sz w:val="26"/>
                <w:szCs w:val="26"/>
                <w:lang w:eastAsia="lv-LV"/>
              </w:rPr>
              <w:t>63</w:t>
            </w:r>
            <w:r w:rsidRPr="00461A3B">
              <w:rPr>
                <w:rFonts w:ascii="Times New Roman" w:eastAsia="Times New Roman" w:hAnsi="Times New Roman" w:cs="Times New Roman"/>
                <w:sz w:val="26"/>
                <w:szCs w:val="26"/>
                <w:lang w:eastAsia="lv-LV"/>
              </w:rPr>
              <w:t xml:space="preserve"> </w:t>
            </w:r>
            <w:r w:rsidRPr="00461A3B" w:rsidR="00F71706">
              <w:rPr>
                <w:rFonts w:ascii="Times New Roman" w:eastAsia="Times New Roman" w:hAnsi="Times New Roman" w:cs="Times New Roman"/>
                <w:sz w:val="26"/>
                <w:szCs w:val="26"/>
                <w:lang w:eastAsia="lv-LV"/>
              </w:rPr>
              <w:t>63</w:t>
            </w:r>
            <w:r w:rsidRPr="00461A3B">
              <w:rPr>
                <w:rFonts w:ascii="Times New Roman" w:eastAsia="Times New Roman" w:hAnsi="Times New Roman" w:cs="Times New Roman"/>
                <w:sz w:val="26"/>
                <w:szCs w:val="26"/>
                <w:lang w:eastAsia="lv-LV"/>
              </w:rPr>
              <w:t>.</w:t>
            </w:r>
            <w:r w:rsidRPr="00461A3B" w:rsidR="0015656B">
              <w:rPr>
                <w:rFonts w:ascii="Times New Roman" w:eastAsia="Times New Roman" w:hAnsi="Times New Roman" w:cs="Times New Roman"/>
                <w:sz w:val="26"/>
                <w:szCs w:val="26"/>
                <w:lang w:eastAsia="lv-LV"/>
              </w:rPr>
              <w:t> </w:t>
            </w:r>
            <w:r w:rsidRPr="00461A3B">
              <w:rPr>
                <w:rFonts w:ascii="Times New Roman" w:hAnsi="Times New Roman" w:cs="Times New Roman"/>
                <w:sz w:val="26"/>
                <w:szCs w:val="26"/>
              </w:rPr>
              <w:t>§</w:t>
            </w:r>
            <w:r w:rsidRPr="00461A3B">
              <w:rPr>
                <w:rFonts w:ascii="Times New Roman" w:eastAsia="Times New Roman" w:hAnsi="Times New Roman" w:cs="Times New Roman"/>
                <w:sz w:val="26"/>
                <w:szCs w:val="26"/>
                <w:lang w:eastAsia="lv-LV"/>
              </w:rPr>
              <w:t xml:space="preserve"> (TA-</w:t>
            </w:r>
            <w:r w:rsidRPr="00461A3B" w:rsidR="00F71706">
              <w:rPr>
                <w:rFonts w:ascii="Times New Roman" w:eastAsia="Times New Roman" w:hAnsi="Times New Roman" w:cs="Times New Roman"/>
                <w:sz w:val="26"/>
                <w:szCs w:val="26"/>
                <w:lang w:eastAsia="lv-LV"/>
              </w:rPr>
              <w:t>1511</w:t>
            </w:r>
            <w:r w:rsidRPr="00461A3B">
              <w:rPr>
                <w:rFonts w:ascii="Times New Roman" w:eastAsia="Times New Roman" w:hAnsi="Times New Roman" w:cs="Times New Roman"/>
                <w:sz w:val="26"/>
                <w:szCs w:val="26"/>
                <w:lang w:eastAsia="lv-LV"/>
              </w:rPr>
              <w:t>) “Informatīvais ziņojums “</w:t>
            </w:r>
            <w:r w:rsidRPr="00461A3B" w:rsidR="00F71706">
              <w:rPr>
                <w:rFonts w:ascii="Times New Roman" w:eastAsia="Times New Roman" w:hAnsi="Times New Roman" w:cs="Times New Roman"/>
                <w:sz w:val="26"/>
                <w:szCs w:val="26"/>
                <w:lang w:eastAsia="lv-LV"/>
              </w:rPr>
              <w:t>Par valdības rīcības plāna 2016.</w:t>
            </w:r>
            <w:r w:rsidRPr="00461A3B" w:rsidR="0015656B">
              <w:rPr>
                <w:rFonts w:ascii="Times New Roman" w:eastAsia="Times New Roman" w:hAnsi="Times New Roman" w:cs="Times New Roman"/>
                <w:sz w:val="26"/>
                <w:szCs w:val="26"/>
                <w:lang w:eastAsia="lv-LV"/>
              </w:rPr>
              <w:t> </w:t>
            </w:r>
            <w:r w:rsidRPr="00461A3B" w:rsidR="00F71706">
              <w:rPr>
                <w:rFonts w:ascii="Times New Roman" w:eastAsia="Times New Roman" w:hAnsi="Times New Roman" w:cs="Times New Roman"/>
                <w:sz w:val="26"/>
                <w:szCs w:val="26"/>
                <w:lang w:eastAsia="lv-LV"/>
              </w:rPr>
              <w:t>gadam 77.</w:t>
            </w:r>
            <w:r w:rsidRPr="00461A3B" w:rsidR="0015656B">
              <w:rPr>
                <w:rFonts w:ascii="Times New Roman" w:eastAsia="Times New Roman" w:hAnsi="Times New Roman" w:cs="Times New Roman"/>
                <w:sz w:val="26"/>
                <w:szCs w:val="26"/>
                <w:lang w:eastAsia="lv-LV"/>
              </w:rPr>
              <w:t> </w:t>
            </w:r>
            <w:r w:rsidRPr="00461A3B" w:rsidR="00F71706">
              <w:rPr>
                <w:rFonts w:ascii="Times New Roman" w:eastAsia="Times New Roman" w:hAnsi="Times New Roman" w:cs="Times New Roman"/>
                <w:sz w:val="26"/>
                <w:szCs w:val="26"/>
                <w:lang w:eastAsia="lv-LV"/>
              </w:rPr>
              <w:t>punkta “Izstrādāt priekšlikumus ekonomiskajiem stimuliem uzņēmējiem, lai motivētu viņu darbinieku regulāru piedalīšanos Zemessardzes mācībās” izpildes organizēšanu</w:t>
            </w:r>
            <w:r w:rsidRPr="00461A3B">
              <w:rPr>
                <w:rFonts w:ascii="Times New Roman" w:eastAsia="Times New Roman" w:hAnsi="Times New Roman" w:cs="Times New Roman"/>
                <w:sz w:val="26"/>
                <w:szCs w:val="26"/>
                <w:lang w:eastAsia="lv-LV"/>
              </w:rPr>
              <w:t xml:space="preserve">”” </w:t>
            </w:r>
            <w:r w:rsidRPr="00461A3B" w:rsidR="0047017A">
              <w:rPr>
                <w:rFonts w:ascii="Times New Roman" w:eastAsia="Times New Roman" w:hAnsi="Times New Roman" w:cs="Times New Roman"/>
                <w:color w:val="000000" w:themeColor="text1"/>
                <w:sz w:val="26"/>
                <w:szCs w:val="26"/>
                <w:lang w:eastAsia="lv-LV"/>
              </w:rPr>
              <w:t xml:space="preserve">(turpmāk – </w:t>
            </w:r>
            <w:r w:rsidRPr="00461A3B" w:rsidR="008B74C5">
              <w:rPr>
                <w:rFonts w:ascii="Times New Roman" w:eastAsia="Times New Roman" w:hAnsi="Times New Roman" w:cs="Times New Roman"/>
                <w:color w:val="000000" w:themeColor="text1"/>
                <w:sz w:val="26"/>
                <w:szCs w:val="26"/>
                <w:lang w:eastAsia="lv-LV"/>
              </w:rPr>
              <w:t xml:space="preserve">Ministru kabineta </w:t>
            </w:r>
            <w:r w:rsidRPr="00461A3B" w:rsidR="00F71706">
              <w:rPr>
                <w:rFonts w:ascii="Times New Roman" w:eastAsia="Times New Roman" w:hAnsi="Times New Roman" w:cs="Times New Roman"/>
                <w:sz w:val="26"/>
                <w:szCs w:val="26"/>
                <w:lang w:eastAsia="lv-LV"/>
              </w:rPr>
              <w:t>2017.</w:t>
            </w:r>
            <w:r w:rsidRPr="00461A3B" w:rsidR="0015656B">
              <w:rPr>
                <w:rFonts w:ascii="Times New Roman" w:eastAsia="Times New Roman" w:hAnsi="Times New Roman" w:cs="Times New Roman"/>
                <w:sz w:val="26"/>
                <w:szCs w:val="26"/>
                <w:lang w:eastAsia="lv-LV"/>
              </w:rPr>
              <w:t> </w:t>
            </w:r>
            <w:r w:rsidRPr="00461A3B" w:rsidR="00F71706">
              <w:rPr>
                <w:rFonts w:ascii="Times New Roman" w:eastAsia="Times New Roman" w:hAnsi="Times New Roman" w:cs="Times New Roman"/>
                <w:sz w:val="26"/>
                <w:szCs w:val="26"/>
                <w:lang w:eastAsia="lv-LV"/>
              </w:rPr>
              <w:t>gada 19.</w:t>
            </w:r>
            <w:r w:rsidRPr="00461A3B" w:rsidR="0015656B">
              <w:rPr>
                <w:rFonts w:ascii="Times New Roman" w:eastAsia="Times New Roman" w:hAnsi="Times New Roman" w:cs="Times New Roman"/>
                <w:sz w:val="26"/>
                <w:szCs w:val="26"/>
                <w:lang w:eastAsia="lv-LV"/>
              </w:rPr>
              <w:t> </w:t>
            </w:r>
            <w:r w:rsidRPr="00461A3B" w:rsidR="00F71706">
              <w:rPr>
                <w:rFonts w:ascii="Times New Roman" w:eastAsia="Times New Roman" w:hAnsi="Times New Roman" w:cs="Times New Roman"/>
                <w:sz w:val="26"/>
                <w:szCs w:val="26"/>
                <w:lang w:eastAsia="lv-LV"/>
              </w:rPr>
              <w:t xml:space="preserve">decembra </w:t>
            </w:r>
            <w:r w:rsidRPr="00461A3B" w:rsidR="0047017A">
              <w:rPr>
                <w:rFonts w:ascii="Times New Roman" w:eastAsia="Times New Roman" w:hAnsi="Times New Roman" w:cs="Times New Roman"/>
                <w:color w:val="000000" w:themeColor="text1"/>
                <w:sz w:val="26"/>
                <w:szCs w:val="26"/>
                <w:lang w:eastAsia="lv-LV"/>
              </w:rPr>
              <w:t xml:space="preserve">protokollēmums) </w:t>
            </w:r>
            <w:r w:rsidRPr="00461A3B" w:rsidR="00F71706">
              <w:rPr>
                <w:rFonts w:ascii="Times New Roman" w:eastAsia="Times New Roman" w:hAnsi="Times New Roman" w:cs="Times New Roman"/>
                <w:sz w:val="26"/>
                <w:szCs w:val="26"/>
                <w:lang w:eastAsia="lv-LV"/>
              </w:rPr>
              <w:t>2</w:t>
            </w:r>
            <w:r w:rsidRPr="00461A3B">
              <w:rPr>
                <w:rFonts w:ascii="Times New Roman" w:eastAsia="Times New Roman" w:hAnsi="Times New Roman" w:cs="Times New Roman"/>
                <w:sz w:val="26"/>
                <w:szCs w:val="26"/>
                <w:lang w:eastAsia="lv-LV"/>
              </w:rPr>
              <w:t xml:space="preserve">. punkts paredz </w:t>
            </w:r>
            <w:r w:rsidRPr="00461A3B" w:rsidR="001D7F15">
              <w:rPr>
                <w:rFonts w:ascii="Times New Roman" w:hAnsi="Times New Roman" w:cs="Times New Roman"/>
                <w:sz w:val="26"/>
                <w:szCs w:val="26"/>
              </w:rPr>
              <w:t>Aizsardzības ministrijai līdz 2018.</w:t>
            </w:r>
            <w:r w:rsidRPr="00461A3B" w:rsidR="0015656B">
              <w:rPr>
                <w:rFonts w:ascii="Times New Roman" w:hAnsi="Times New Roman" w:cs="Times New Roman"/>
                <w:sz w:val="26"/>
                <w:szCs w:val="26"/>
              </w:rPr>
              <w:t> </w:t>
            </w:r>
            <w:r w:rsidRPr="00461A3B">
              <w:rPr>
                <w:rFonts w:ascii="Times New Roman" w:hAnsi="Times New Roman" w:cs="Times New Roman"/>
                <w:sz w:val="26"/>
                <w:szCs w:val="26"/>
              </w:rPr>
              <w:t xml:space="preserve">gada </w:t>
            </w:r>
            <w:r w:rsidRPr="00461A3B" w:rsidR="001D7F15">
              <w:rPr>
                <w:rFonts w:ascii="Times New Roman" w:hAnsi="Times New Roman" w:cs="Times New Roman"/>
                <w:sz w:val="26"/>
                <w:szCs w:val="26"/>
              </w:rPr>
              <w:t>1.</w:t>
            </w:r>
            <w:r w:rsidRPr="00461A3B" w:rsidR="0015656B">
              <w:rPr>
                <w:rFonts w:ascii="Times New Roman" w:hAnsi="Times New Roman" w:cs="Times New Roman"/>
                <w:sz w:val="26"/>
                <w:szCs w:val="26"/>
              </w:rPr>
              <w:t> </w:t>
            </w:r>
            <w:r w:rsidRPr="00461A3B" w:rsidR="001D7F15">
              <w:rPr>
                <w:rFonts w:ascii="Times New Roman" w:hAnsi="Times New Roman" w:cs="Times New Roman"/>
                <w:sz w:val="26"/>
                <w:szCs w:val="26"/>
              </w:rPr>
              <w:t>martam sagatavot nepieciešamos grozījumus Militārā dienesta likumā, Latvijas Republikas Zemessardzes likumā, Darba likumā un Valsts un pašvaldību institūciju amatpersonu un darbinieku atlīdzības likumā, lai darba devējiem nodrošinātu iespēju piešķirt uz militāro mācību laiku apmaksātu mācību atvaļinājumu vai papildu atvaļinājumu rezerves karavīriem un zemessargiem. Ar nosacījumu, ka grozījumi Valsts un pašvaldību institūciju amatpersonu un darbinieku atlīdzības likumā īstenojami institūcijām piešķirto resursu ietvaros un tas nav pamats papildu finansējuma pieprasīšanai konkrēto pasākumu īstenošanai.</w:t>
            </w:r>
          </w:p>
          <w:p w:rsidR="006B3C6A" w:rsidRPr="00461A3B" w:rsidP="000C4837">
            <w:pPr>
              <w:spacing w:after="0" w:line="240" w:lineRule="auto"/>
              <w:ind w:right="108"/>
              <w:jc w:val="both"/>
              <w:rPr>
                <w:rFonts w:ascii="Times New Roman" w:hAnsi="Times New Roman" w:cs="Times New Roman"/>
                <w:sz w:val="26"/>
                <w:szCs w:val="26"/>
              </w:rPr>
            </w:pPr>
            <w:r w:rsidRPr="00461A3B">
              <w:rPr>
                <w:rFonts w:ascii="Times New Roman" w:eastAsia="Times New Roman" w:hAnsi="Times New Roman" w:cs="Times New Roman"/>
                <w:color w:val="000000" w:themeColor="text1"/>
                <w:sz w:val="26"/>
                <w:szCs w:val="26"/>
                <w:lang w:eastAsia="lv-LV"/>
              </w:rPr>
              <w:t xml:space="preserve">Ministru kabineta </w:t>
            </w:r>
            <w:r w:rsidRPr="00461A3B">
              <w:rPr>
                <w:rFonts w:ascii="Times New Roman" w:eastAsia="Times New Roman" w:hAnsi="Times New Roman" w:cs="Times New Roman"/>
                <w:sz w:val="26"/>
                <w:szCs w:val="26"/>
                <w:lang w:eastAsia="lv-LV"/>
              </w:rPr>
              <w:t xml:space="preserve">2017. gada 19. decembra </w:t>
            </w:r>
            <w:r w:rsidRPr="00461A3B">
              <w:rPr>
                <w:rFonts w:ascii="Times New Roman" w:eastAsia="Times New Roman" w:hAnsi="Times New Roman" w:cs="Times New Roman"/>
                <w:color w:val="000000" w:themeColor="text1"/>
                <w:sz w:val="26"/>
                <w:szCs w:val="26"/>
                <w:lang w:eastAsia="lv-LV"/>
              </w:rPr>
              <w:t>protokollēmum</w:t>
            </w:r>
            <w:r>
              <w:rPr>
                <w:rFonts w:ascii="Times New Roman" w:eastAsia="Times New Roman" w:hAnsi="Times New Roman" w:cs="Times New Roman"/>
                <w:color w:val="000000" w:themeColor="text1"/>
                <w:sz w:val="26"/>
                <w:szCs w:val="26"/>
                <w:lang w:eastAsia="lv-LV"/>
              </w:rPr>
              <w:t>a</w:t>
            </w:r>
            <w:r w:rsidR="000C4837">
              <w:rPr>
                <w:rFonts w:ascii="Times New Roman" w:hAnsi="Times New Roman" w:cs="Times New Roman"/>
                <w:sz w:val="26"/>
                <w:szCs w:val="26"/>
              </w:rPr>
              <w:t xml:space="preserve"> 2. punkta izpildes procesā tika identificēta objektīva nepieciešamība aizstāt </w:t>
            </w:r>
            <w:r w:rsidRPr="00461A3B" w:rsidR="000C4837">
              <w:rPr>
                <w:rFonts w:ascii="Times New Roman" w:hAnsi="Times New Roman" w:cs="Times New Roman"/>
                <w:sz w:val="26"/>
                <w:szCs w:val="26"/>
              </w:rPr>
              <w:t>apmaksātu mācību atvaļinājumu vai papildu atvaļinājumu rezerves karavīriem un zemessargiem</w:t>
            </w:r>
            <w:r w:rsidR="000C4837">
              <w:rPr>
                <w:rFonts w:ascii="Times New Roman" w:hAnsi="Times New Roman" w:cs="Times New Roman"/>
                <w:sz w:val="26"/>
                <w:szCs w:val="26"/>
              </w:rPr>
              <w:t xml:space="preserve"> uz militāro mācību laiku ar vienu, daudz atbilstošāku tiesisku instrumentu - attaisnotu prombūtni Darba likuma 74. panta izpratnē, lai veicinātu tiesisko noteiktību un vienveidību līdzīgu situāciju noregulēšanai ar daudz atbilstošākām tiesiskām sekām</w:t>
            </w:r>
            <w:r w:rsidR="00A12EC2">
              <w:rPr>
                <w:rFonts w:ascii="Times New Roman" w:hAnsi="Times New Roman" w:cs="Times New Roman"/>
                <w:sz w:val="26"/>
                <w:szCs w:val="26"/>
              </w:rPr>
              <w:t>, atbilstoši</w:t>
            </w:r>
            <w:r w:rsidR="000C4837">
              <w:rPr>
                <w:rFonts w:ascii="Times New Roman" w:hAnsi="Times New Roman" w:cs="Times New Roman"/>
                <w:sz w:val="26"/>
                <w:szCs w:val="26"/>
              </w:rPr>
              <w:t xml:space="preserve"> plānotajai politiskajai ievirzei šajā jomā. </w:t>
            </w:r>
          </w:p>
        </w:tc>
      </w:tr>
      <w:tr w:rsidTr="00987966">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2.</w:t>
            </w:r>
          </w:p>
        </w:tc>
        <w:tc>
          <w:tcPr>
            <w:tcW w:w="1183" w:type="pct"/>
            <w:tcBorders>
              <w:top w:val="outset" w:sz="6" w:space="0" w:color="414142"/>
              <w:left w:val="outset" w:sz="6" w:space="0" w:color="414142"/>
              <w:bottom w:val="outset" w:sz="6" w:space="0" w:color="414142"/>
              <w:right w:val="outset" w:sz="6" w:space="0" w:color="414142"/>
            </w:tcBorders>
            <w:hideMark/>
          </w:tcPr>
          <w:p w:rsidR="00D636E7" w:rsidRPr="00461A3B">
            <w:pPr>
              <w:rPr>
                <w:rFonts w:ascii="Times New Roman" w:hAnsi="Times New Roman" w:cs="Times New Roman"/>
                <w:sz w:val="26"/>
                <w:szCs w:val="26"/>
              </w:rPr>
            </w:pPr>
            <w:r w:rsidRPr="00461A3B">
              <w:rPr>
                <w:rFonts w:ascii="Times New Roman" w:hAnsi="Times New Roman" w:cs="Times New Roman"/>
                <w:sz w:val="26"/>
                <w:szCs w:val="26"/>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tcPr>
          <w:p w:rsidR="005B749A"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hAnsi="Times New Roman" w:cs="Times New Roman"/>
                <w:sz w:val="26"/>
                <w:szCs w:val="26"/>
              </w:rPr>
              <w:t>Aizsardzības ministrija jau ilgstoši un mērķtiecīgi strādā pie Nacionālo bruņoto spēku (turpmāk – NBS)</w:t>
            </w:r>
            <w:r w:rsidRPr="00F768FB" w:rsidR="00355521">
              <w:rPr>
                <w:rFonts w:ascii="Times New Roman" w:hAnsi="Times New Roman" w:cs="Times New Roman"/>
                <w:sz w:val="26"/>
                <w:szCs w:val="26"/>
              </w:rPr>
              <w:t>, tajā skaitā</w:t>
            </w:r>
            <w:r w:rsidRPr="00F768FB">
              <w:rPr>
                <w:rFonts w:ascii="Times New Roman" w:hAnsi="Times New Roman" w:cs="Times New Roman"/>
                <w:sz w:val="26"/>
                <w:szCs w:val="26"/>
              </w:rPr>
              <w:t xml:space="preserve"> Zemessardzes</w:t>
            </w:r>
            <w:r w:rsidRPr="00F768FB" w:rsidR="0015656B">
              <w:rPr>
                <w:rFonts w:ascii="Times New Roman" w:hAnsi="Times New Roman" w:cs="Times New Roman"/>
                <w:sz w:val="26"/>
                <w:szCs w:val="26"/>
              </w:rPr>
              <w:t>,</w:t>
            </w:r>
            <w:r w:rsidRPr="00F768FB">
              <w:rPr>
                <w:rFonts w:ascii="Times New Roman" w:hAnsi="Times New Roman" w:cs="Times New Roman"/>
                <w:sz w:val="26"/>
                <w:szCs w:val="26"/>
              </w:rPr>
              <w:t xml:space="preserve"> attīstības, kur Zemessardzes loma arvien tiek palielināta, attiecīgi </w:t>
            </w:r>
            <w:r w:rsidRPr="00F768FB" w:rsidR="0015656B">
              <w:rPr>
                <w:rFonts w:ascii="Times New Roman" w:hAnsi="Times New Roman" w:cs="Times New Roman"/>
                <w:sz w:val="26"/>
                <w:szCs w:val="26"/>
              </w:rPr>
              <w:t xml:space="preserve">uzlabojot un paaugstinot </w:t>
            </w:r>
            <w:r w:rsidRPr="00F768FB">
              <w:rPr>
                <w:rFonts w:ascii="Times New Roman" w:hAnsi="Times New Roman" w:cs="Times New Roman"/>
                <w:sz w:val="26"/>
                <w:szCs w:val="26"/>
              </w:rPr>
              <w:t>zemessargu un rezerves karavīru sagatavotības līme</w:t>
            </w:r>
            <w:r w:rsidRPr="00F768FB" w:rsidR="0015656B">
              <w:rPr>
                <w:rFonts w:ascii="Times New Roman" w:hAnsi="Times New Roman" w:cs="Times New Roman"/>
                <w:sz w:val="26"/>
                <w:szCs w:val="26"/>
              </w:rPr>
              <w:t>ni</w:t>
            </w:r>
            <w:r w:rsidRPr="00F768FB">
              <w:rPr>
                <w:rFonts w:ascii="Times New Roman" w:hAnsi="Times New Roman" w:cs="Times New Roman"/>
                <w:sz w:val="26"/>
                <w:szCs w:val="26"/>
              </w:rPr>
              <w:t>. Šis process tiek nodrošināts</w:t>
            </w:r>
            <w:r w:rsidRPr="00F768FB" w:rsidR="0015656B">
              <w:rPr>
                <w:rFonts w:ascii="Times New Roman" w:hAnsi="Times New Roman" w:cs="Times New Roman"/>
                <w:sz w:val="26"/>
                <w:szCs w:val="26"/>
              </w:rPr>
              <w:t>,</w:t>
            </w:r>
            <w:r w:rsidRPr="00F768FB">
              <w:rPr>
                <w:rFonts w:ascii="Times New Roman" w:hAnsi="Times New Roman" w:cs="Times New Roman"/>
                <w:sz w:val="26"/>
                <w:szCs w:val="26"/>
              </w:rPr>
              <w:t xml:space="preserve"> aktīvāk iesaistot zemessargus un rezerves karavīrus militārajās mācībās. Lai paaugstinātu NBS kaujas spējas un nodrošinātu plānveida militāro apmācību</w:t>
            </w:r>
            <w:r w:rsidRPr="00F768FB" w:rsidR="00355521">
              <w:rPr>
                <w:rFonts w:ascii="Times New Roman" w:hAnsi="Times New Roman" w:cs="Times New Roman"/>
                <w:sz w:val="26"/>
                <w:szCs w:val="26"/>
              </w:rPr>
              <w:t xml:space="preserve"> norisi</w:t>
            </w:r>
            <w:r w:rsidRPr="00F768FB">
              <w:rPr>
                <w:rFonts w:ascii="Times New Roman" w:hAnsi="Times New Roman" w:cs="Times New Roman"/>
                <w:sz w:val="26"/>
                <w:szCs w:val="26"/>
              </w:rPr>
              <w:t xml:space="preserve">, </w:t>
            </w:r>
            <w:r w:rsidRPr="00F768FB" w:rsidR="00355521">
              <w:rPr>
                <w:rFonts w:ascii="Times New Roman" w:hAnsi="Times New Roman" w:cs="Times New Roman"/>
                <w:sz w:val="26"/>
                <w:szCs w:val="26"/>
              </w:rPr>
              <w:t>nepieciešam</w:t>
            </w:r>
            <w:r w:rsidRPr="00F768FB" w:rsidR="0015656B">
              <w:rPr>
                <w:rFonts w:ascii="Times New Roman" w:hAnsi="Times New Roman" w:cs="Times New Roman"/>
                <w:sz w:val="26"/>
                <w:szCs w:val="26"/>
              </w:rPr>
              <w:t>a</w:t>
            </w:r>
            <w:r w:rsidRPr="00F768FB" w:rsidR="00355521">
              <w:rPr>
                <w:rFonts w:ascii="Times New Roman" w:hAnsi="Times New Roman" w:cs="Times New Roman"/>
                <w:sz w:val="26"/>
                <w:szCs w:val="26"/>
              </w:rPr>
              <w:t xml:space="preserve"> visaptveroš</w:t>
            </w:r>
            <w:r w:rsidRPr="00F768FB" w:rsidR="0015656B">
              <w:rPr>
                <w:rFonts w:ascii="Times New Roman" w:hAnsi="Times New Roman" w:cs="Times New Roman"/>
                <w:sz w:val="26"/>
                <w:szCs w:val="26"/>
              </w:rPr>
              <w:t>a</w:t>
            </w:r>
            <w:r w:rsidRPr="00F768FB" w:rsidR="00355521">
              <w:rPr>
                <w:rFonts w:ascii="Times New Roman" w:hAnsi="Times New Roman" w:cs="Times New Roman"/>
                <w:sz w:val="26"/>
                <w:szCs w:val="26"/>
              </w:rPr>
              <w:t xml:space="preserve"> un ilgtspējīg</w:t>
            </w:r>
            <w:r w:rsidRPr="00F768FB" w:rsidR="0015656B">
              <w:rPr>
                <w:rFonts w:ascii="Times New Roman" w:hAnsi="Times New Roman" w:cs="Times New Roman"/>
                <w:sz w:val="26"/>
                <w:szCs w:val="26"/>
              </w:rPr>
              <w:t>a</w:t>
            </w:r>
            <w:r w:rsidRPr="00F768FB">
              <w:rPr>
                <w:rFonts w:ascii="Times New Roman" w:hAnsi="Times New Roman" w:cs="Times New Roman"/>
                <w:sz w:val="26"/>
                <w:szCs w:val="26"/>
              </w:rPr>
              <w:t xml:space="preserve"> darba devēju un </w:t>
            </w:r>
            <w:r w:rsidRPr="00F768FB">
              <w:rPr>
                <w:rFonts w:ascii="Times New Roman" w:hAnsi="Times New Roman" w:cs="Times New Roman"/>
                <w:sz w:val="26"/>
                <w:szCs w:val="26"/>
              </w:rPr>
              <w:t xml:space="preserve">darba ņēmēju interešu </w:t>
            </w:r>
            <w:r w:rsidRPr="00F768FB" w:rsidR="0015656B">
              <w:rPr>
                <w:rFonts w:ascii="Times New Roman" w:hAnsi="Times New Roman" w:cs="Times New Roman"/>
                <w:sz w:val="26"/>
                <w:szCs w:val="26"/>
              </w:rPr>
              <w:t>līdzsvarošana</w:t>
            </w:r>
            <w:r w:rsidRPr="00F768FB" w:rsidR="00355521">
              <w:rPr>
                <w:rFonts w:ascii="Times New Roman" w:hAnsi="Times New Roman" w:cs="Times New Roman"/>
                <w:sz w:val="26"/>
                <w:szCs w:val="26"/>
              </w:rPr>
              <w:t>, sākotnēji definējot un strukturizējot zemessargu un rezerves karavīru militāro mācību statusu un lomu darba devēja un darbinieka savstarpējās tiesiskajās attiecībās</w:t>
            </w:r>
            <w:r w:rsidRPr="00F768FB">
              <w:rPr>
                <w:rFonts w:ascii="Times New Roman" w:hAnsi="Times New Roman" w:cs="Times New Roman"/>
                <w:sz w:val="26"/>
                <w:szCs w:val="26"/>
              </w:rPr>
              <w:t xml:space="preserve">, </w:t>
            </w:r>
            <w:r w:rsidRPr="00F768FB" w:rsidR="00355521">
              <w:rPr>
                <w:rFonts w:ascii="Times New Roman" w:hAnsi="Times New Roman" w:cs="Times New Roman"/>
                <w:sz w:val="26"/>
                <w:szCs w:val="26"/>
              </w:rPr>
              <w:t>nosakot šī brīža ekonomiskaj</w:t>
            </w:r>
            <w:r w:rsidRPr="00F768FB" w:rsidR="0015656B">
              <w:rPr>
                <w:rFonts w:ascii="Times New Roman" w:hAnsi="Times New Roman" w:cs="Times New Roman"/>
                <w:sz w:val="26"/>
                <w:szCs w:val="26"/>
              </w:rPr>
              <w:t>ā</w:t>
            </w:r>
            <w:r w:rsidRPr="00F768FB" w:rsidR="00355521">
              <w:rPr>
                <w:rFonts w:ascii="Times New Roman" w:hAnsi="Times New Roman" w:cs="Times New Roman"/>
                <w:sz w:val="26"/>
                <w:szCs w:val="26"/>
              </w:rPr>
              <w:t xml:space="preserve"> situācij</w:t>
            </w:r>
            <w:r w:rsidRPr="00F768FB" w:rsidR="0015656B">
              <w:rPr>
                <w:rFonts w:ascii="Times New Roman" w:hAnsi="Times New Roman" w:cs="Times New Roman"/>
                <w:sz w:val="26"/>
                <w:szCs w:val="26"/>
              </w:rPr>
              <w:t>ā</w:t>
            </w:r>
            <w:r w:rsidRPr="00F768FB" w:rsidR="00355521">
              <w:rPr>
                <w:rFonts w:ascii="Times New Roman" w:hAnsi="Times New Roman" w:cs="Times New Roman"/>
                <w:sz w:val="26"/>
                <w:szCs w:val="26"/>
              </w:rPr>
              <w:t xml:space="preserve"> pusēm pieņemamu un akceptējamu risinājumu</w:t>
            </w:r>
            <w:r w:rsidRPr="00F768FB" w:rsidR="0015656B">
              <w:rPr>
                <w:rFonts w:ascii="Times New Roman" w:hAnsi="Times New Roman" w:cs="Times New Roman"/>
                <w:sz w:val="26"/>
                <w:szCs w:val="26"/>
              </w:rPr>
              <w:t xml:space="preserve"> un i</w:t>
            </w:r>
            <w:r w:rsidRPr="00F768FB" w:rsidR="00355521">
              <w:rPr>
                <w:rFonts w:ascii="Times New Roman" w:hAnsi="Times New Roman" w:cs="Times New Roman"/>
                <w:sz w:val="26"/>
                <w:szCs w:val="26"/>
              </w:rPr>
              <w:t xml:space="preserve">zveidojot tiesisku platformu </w:t>
            </w:r>
            <w:r w:rsidRPr="00F768FB" w:rsidR="00825797">
              <w:rPr>
                <w:rFonts w:ascii="Times New Roman" w:hAnsi="Times New Roman" w:cs="Times New Roman"/>
                <w:sz w:val="26"/>
                <w:szCs w:val="26"/>
              </w:rPr>
              <w:t>nākotnē iespējama</w:t>
            </w:r>
            <w:r w:rsidRPr="00F768FB" w:rsidR="0015656B">
              <w:rPr>
                <w:rFonts w:ascii="Times New Roman" w:hAnsi="Times New Roman" w:cs="Times New Roman"/>
                <w:sz w:val="26"/>
                <w:szCs w:val="26"/>
              </w:rPr>
              <w:t>ja</w:t>
            </w:r>
            <w:r w:rsidRPr="00F768FB" w:rsidR="00825797">
              <w:rPr>
                <w:rFonts w:ascii="Times New Roman" w:hAnsi="Times New Roman" w:cs="Times New Roman"/>
                <w:sz w:val="26"/>
                <w:szCs w:val="26"/>
              </w:rPr>
              <w:t>i darba devēju, pie kuriem strādā zemessargi un rezerves karavīri, motivēšanai, izmantojot gan finanšu, gan cita veida instrumentus. Tas pats ir attiecināms uz zemessargu un rezerves karavīru motivēšanu aktīvāk piedalīties militārajās mācībās.</w:t>
            </w:r>
          </w:p>
          <w:p w:rsidR="003700F0"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hAnsi="Times New Roman" w:cs="Times New Roman"/>
                <w:sz w:val="26"/>
                <w:szCs w:val="26"/>
              </w:rPr>
              <w:t>Ar 2014.</w:t>
            </w:r>
            <w:r w:rsidRPr="00F768FB" w:rsidR="00CB5CFE">
              <w:rPr>
                <w:rFonts w:ascii="Times New Roman" w:hAnsi="Times New Roman" w:cs="Times New Roman"/>
                <w:sz w:val="26"/>
                <w:szCs w:val="26"/>
              </w:rPr>
              <w:t> </w:t>
            </w:r>
            <w:r w:rsidRPr="00F768FB">
              <w:rPr>
                <w:rFonts w:ascii="Times New Roman" w:hAnsi="Times New Roman" w:cs="Times New Roman"/>
                <w:sz w:val="26"/>
                <w:szCs w:val="26"/>
              </w:rPr>
              <w:t>gada 23.</w:t>
            </w:r>
            <w:r w:rsidRPr="00F768FB" w:rsidR="00CB5CFE">
              <w:rPr>
                <w:rFonts w:ascii="Times New Roman" w:hAnsi="Times New Roman" w:cs="Times New Roman"/>
                <w:sz w:val="26"/>
                <w:szCs w:val="26"/>
              </w:rPr>
              <w:t> </w:t>
            </w:r>
            <w:r w:rsidRPr="00F768FB">
              <w:rPr>
                <w:rFonts w:ascii="Times New Roman" w:hAnsi="Times New Roman" w:cs="Times New Roman"/>
                <w:sz w:val="26"/>
                <w:szCs w:val="26"/>
              </w:rPr>
              <w:t>oktobra likumu “Grozījumi Darba likumā”, kas stājās spēkā 2015.</w:t>
            </w:r>
            <w:r w:rsidRPr="00F768FB" w:rsidR="00CB5CFE">
              <w:rPr>
                <w:rFonts w:ascii="Times New Roman" w:hAnsi="Times New Roman" w:cs="Times New Roman"/>
                <w:sz w:val="26"/>
                <w:szCs w:val="26"/>
              </w:rPr>
              <w:t> </w:t>
            </w:r>
            <w:r w:rsidRPr="00F768FB">
              <w:rPr>
                <w:rFonts w:ascii="Times New Roman" w:hAnsi="Times New Roman" w:cs="Times New Roman"/>
                <w:sz w:val="26"/>
                <w:szCs w:val="26"/>
              </w:rPr>
              <w:t>gada 1.</w:t>
            </w:r>
            <w:r w:rsidRPr="00F768FB" w:rsidR="00CB5CFE">
              <w:rPr>
                <w:rFonts w:ascii="Times New Roman" w:hAnsi="Times New Roman" w:cs="Times New Roman"/>
                <w:sz w:val="26"/>
                <w:szCs w:val="26"/>
              </w:rPr>
              <w:t> </w:t>
            </w:r>
            <w:r w:rsidRPr="00F768FB">
              <w:rPr>
                <w:rFonts w:ascii="Times New Roman" w:hAnsi="Times New Roman" w:cs="Times New Roman"/>
                <w:sz w:val="26"/>
                <w:szCs w:val="26"/>
              </w:rPr>
              <w:t>janvārī</w:t>
            </w:r>
            <w:r w:rsidRPr="00F768FB" w:rsidR="00CB5CFE">
              <w:rPr>
                <w:rFonts w:ascii="Times New Roman" w:hAnsi="Times New Roman" w:cs="Times New Roman"/>
                <w:sz w:val="26"/>
                <w:szCs w:val="26"/>
              </w:rPr>
              <w:t>,</w:t>
            </w:r>
            <w:r w:rsidRPr="00F768FB">
              <w:rPr>
                <w:rFonts w:ascii="Times New Roman" w:hAnsi="Times New Roman" w:cs="Times New Roman"/>
                <w:sz w:val="26"/>
                <w:szCs w:val="26"/>
              </w:rPr>
              <w:t xml:space="preserve"> tika precizēts to personu loks, kurām darba devējs obligāti piešķir atvaļinājumu bez darba samaksas saglabāšanas. Šis regulējums </w:t>
            </w:r>
            <w:r w:rsidRPr="00F768FB" w:rsidR="000C4B0D">
              <w:rPr>
                <w:rFonts w:ascii="Times New Roman" w:hAnsi="Times New Roman" w:cs="Times New Roman"/>
                <w:sz w:val="26"/>
                <w:szCs w:val="26"/>
              </w:rPr>
              <w:t>(Darba likuma 153.</w:t>
            </w:r>
            <w:r w:rsidRPr="00F768FB" w:rsidR="00CB5CFE">
              <w:rPr>
                <w:rFonts w:ascii="Times New Roman" w:hAnsi="Times New Roman" w:cs="Times New Roman"/>
                <w:sz w:val="26"/>
                <w:szCs w:val="26"/>
              </w:rPr>
              <w:t> </w:t>
            </w:r>
            <w:r w:rsidRPr="00F768FB" w:rsidR="000C4B0D">
              <w:rPr>
                <w:rFonts w:ascii="Times New Roman" w:hAnsi="Times New Roman" w:cs="Times New Roman"/>
                <w:sz w:val="26"/>
                <w:szCs w:val="26"/>
              </w:rPr>
              <w:t xml:space="preserve">panta </w:t>
            </w:r>
            <w:r w:rsidRPr="00F768FB" w:rsidR="008D2927">
              <w:rPr>
                <w:rFonts w:ascii="Times New Roman" w:hAnsi="Times New Roman" w:cs="Times New Roman"/>
                <w:sz w:val="26"/>
                <w:szCs w:val="26"/>
              </w:rPr>
              <w:t xml:space="preserve">pirmās daļas </w:t>
            </w:r>
            <w:r w:rsidRPr="00F768FB" w:rsidR="00AE2DBB">
              <w:rPr>
                <w:rFonts w:ascii="Times New Roman" w:hAnsi="Times New Roman" w:cs="Times New Roman"/>
                <w:sz w:val="26"/>
                <w:szCs w:val="26"/>
              </w:rPr>
              <w:t>1</w:t>
            </w:r>
            <w:r w:rsidRPr="00F768FB" w:rsidR="008D2927">
              <w:rPr>
                <w:rFonts w:ascii="Times New Roman" w:hAnsi="Times New Roman" w:cs="Times New Roman"/>
                <w:sz w:val="26"/>
                <w:szCs w:val="26"/>
                <w:vertAlign w:val="superscript"/>
              </w:rPr>
              <w:t>2</w:t>
            </w:r>
            <w:r w:rsidRPr="00F768FB" w:rsidR="008D2927">
              <w:rPr>
                <w:rFonts w:ascii="Times New Roman" w:hAnsi="Times New Roman" w:cs="Times New Roman"/>
                <w:sz w:val="26"/>
                <w:szCs w:val="26"/>
              </w:rPr>
              <w:t>. punkta</w:t>
            </w:r>
            <w:r w:rsidRPr="00F768FB" w:rsidR="000C4B0D">
              <w:rPr>
                <w:rFonts w:ascii="Times New Roman" w:hAnsi="Times New Roman" w:cs="Times New Roman"/>
                <w:sz w:val="26"/>
                <w:szCs w:val="26"/>
              </w:rPr>
              <w:t xml:space="preserve"> un otrās daļas noteikumi) </w:t>
            </w:r>
            <w:r w:rsidRPr="00F768FB">
              <w:rPr>
                <w:rFonts w:ascii="Times New Roman" w:hAnsi="Times New Roman" w:cs="Times New Roman"/>
                <w:sz w:val="26"/>
                <w:szCs w:val="26"/>
              </w:rPr>
              <w:t>attiecinā</w:t>
            </w:r>
            <w:r w:rsidRPr="00F768FB" w:rsidR="00CB5CFE">
              <w:rPr>
                <w:rFonts w:ascii="Times New Roman" w:hAnsi="Times New Roman" w:cs="Times New Roman"/>
                <w:sz w:val="26"/>
                <w:szCs w:val="26"/>
              </w:rPr>
              <w:t>ms</w:t>
            </w:r>
            <w:r w:rsidRPr="00F768FB">
              <w:rPr>
                <w:rFonts w:ascii="Times New Roman" w:hAnsi="Times New Roman" w:cs="Times New Roman"/>
                <w:sz w:val="26"/>
                <w:szCs w:val="26"/>
              </w:rPr>
              <w:t xml:space="preserve"> arī uz zemessargiem, kuri pilda dienestu Latvijas Republikas Zemessardzē</w:t>
            </w:r>
            <w:r w:rsidRPr="00F768FB" w:rsidR="00FC36CC">
              <w:rPr>
                <w:rFonts w:ascii="Times New Roman" w:hAnsi="Times New Roman" w:cs="Times New Roman"/>
                <w:sz w:val="26"/>
                <w:szCs w:val="26"/>
              </w:rPr>
              <w:t>, paredzot, ka darba devējs piešķir atvaļinājumu bez darba samaksas saglabāšanas, ja par viņu iesaisti Zemessardzes uzdevumu izpildē vai apmācībā tiek informēts normatīvajos aktos noteiktā kārtībā. Atvaļinājumu bez darba samaksas saglabāšanas darba devējs piešķ</w:t>
            </w:r>
            <w:r w:rsidRPr="00F768FB" w:rsidR="00CB5CFE">
              <w:rPr>
                <w:rFonts w:ascii="Times New Roman" w:hAnsi="Times New Roman" w:cs="Times New Roman"/>
                <w:sz w:val="26"/>
                <w:szCs w:val="26"/>
              </w:rPr>
              <w:t>ir</w:t>
            </w:r>
            <w:r w:rsidRPr="00F768FB" w:rsidR="00FC36CC">
              <w:rPr>
                <w:rFonts w:ascii="Times New Roman" w:hAnsi="Times New Roman" w:cs="Times New Roman"/>
                <w:sz w:val="26"/>
                <w:szCs w:val="26"/>
              </w:rPr>
              <w:t xml:space="preserve"> uz laiku, kāds norādīts Zemessardzes vienības komandiera, kura pakļautībā atr</w:t>
            </w:r>
            <w:r w:rsidRPr="00F768FB" w:rsidR="00CB5CFE">
              <w:rPr>
                <w:rFonts w:ascii="Times New Roman" w:hAnsi="Times New Roman" w:cs="Times New Roman"/>
                <w:sz w:val="26"/>
                <w:szCs w:val="26"/>
              </w:rPr>
              <w:t>o</w:t>
            </w:r>
            <w:r w:rsidRPr="00F768FB" w:rsidR="00FC36CC">
              <w:rPr>
                <w:rFonts w:ascii="Times New Roman" w:hAnsi="Times New Roman" w:cs="Times New Roman"/>
                <w:sz w:val="26"/>
                <w:szCs w:val="26"/>
              </w:rPr>
              <w:t>d</w:t>
            </w:r>
            <w:r w:rsidRPr="00F768FB" w:rsidR="00CB5CFE">
              <w:rPr>
                <w:rFonts w:ascii="Times New Roman" w:hAnsi="Times New Roman" w:cs="Times New Roman"/>
                <w:sz w:val="26"/>
                <w:szCs w:val="26"/>
              </w:rPr>
              <w:t>a</w:t>
            </w:r>
            <w:r w:rsidRPr="00F768FB" w:rsidR="00FC36CC">
              <w:rPr>
                <w:rFonts w:ascii="Times New Roman" w:hAnsi="Times New Roman" w:cs="Times New Roman"/>
                <w:sz w:val="26"/>
                <w:szCs w:val="26"/>
              </w:rPr>
              <w:t xml:space="preserve">s konkrētais zemessargs, izdotajā izziņā </w:t>
            </w:r>
            <w:r w:rsidRPr="00F768FB" w:rsidR="00CB5CFE">
              <w:rPr>
                <w:rFonts w:ascii="Times New Roman" w:hAnsi="Times New Roman" w:cs="Times New Roman"/>
                <w:sz w:val="26"/>
                <w:szCs w:val="26"/>
              </w:rPr>
              <w:t xml:space="preserve">par </w:t>
            </w:r>
            <w:r w:rsidRPr="00F768FB" w:rsidR="00FC36CC">
              <w:rPr>
                <w:rFonts w:ascii="Times New Roman" w:hAnsi="Times New Roman" w:cs="Times New Roman"/>
                <w:sz w:val="26"/>
                <w:szCs w:val="26"/>
              </w:rPr>
              <w:t>norādīt</w:t>
            </w:r>
            <w:r w:rsidRPr="00F768FB" w:rsidR="00CB5CFE">
              <w:rPr>
                <w:rFonts w:ascii="Times New Roman" w:hAnsi="Times New Roman" w:cs="Times New Roman"/>
                <w:sz w:val="26"/>
                <w:szCs w:val="26"/>
              </w:rPr>
              <w:t>o</w:t>
            </w:r>
            <w:r w:rsidRPr="00F768FB" w:rsidR="00FC36CC">
              <w:rPr>
                <w:rFonts w:ascii="Times New Roman" w:hAnsi="Times New Roman" w:cs="Times New Roman"/>
                <w:sz w:val="26"/>
                <w:szCs w:val="26"/>
              </w:rPr>
              <w:t xml:space="preserve"> </w:t>
            </w:r>
            <w:r w:rsidRPr="00F768FB" w:rsidR="00CB5CFE">
              <w:rPr>
                <w:rFonts w:ascii="Times New Roman" w:hAnsi="Times New Roman" w:cs="Times New Roman"/>
                <w:sz w:val="26"/>
                <w:szCs w:val="26"/>
              </w:rPr>
              <w:t xml:space="preserve">laika </w:t>
            </w:r>
            <w:r w:rsidRPr="00F768FB" w:rsidR="00FC36CC">
              <w:rPr>
                <w:rFonts w:ascii="Times New Roman" w:hAnsi="Times New Roman" w:cs="Times New Roman"/>
                <w:sz w:val="26"/>
                <w:szCs w:val="26"/>
              </w:rPr>
              <w:t>period</w:t>
            </w:r>
            <w:r w:rsidRPr="00F768FB" w:rsidR="00CB5CFE">
              <w:rPr>
                <w:rFonts w:ascii="Times New Roman" w:hAnsi="Times New Roman" w:cs="Times New Roman"/>
                <w:sz w:val="26"/>
                <w:szCs w:val="26"/>
              </w:rPr>
              <w:t>u</w:t>
            </w:r>
            <w:r w:rsidRPr="00F768FB" w:rsidR="00FC36CC">
              <w:rPr>
                <w:rFonts w:ascii="Times New Roman" w:hAnsi="Times New Roman" w:cs="Times New Roman"/>
                <w:sz w:val="26"/>
                <w:szCs w:val="26"/>
              </w:rPr>
              <w:t>.</w:t>
            </w:r>
            <w:r w:rsidRPr="00F768FB" w:rsidR="000C4B0D">
              <w:rPr>
                <w:rFonts w:ascii="Times New Roman" w:hAnsi="Times New Roman" w:cs="Times New Roman"/>
                <w:sz w:val="26"/>
                <w:szCs w:val="26"/>
              </w:rPr>
              <w:t xml:space="preserve"> Tāpat ar š</w:t>
            </w:r>
            <w:r w:rsidRPr="00F768FB" w:rsidR="00CB5CFE">
              <w:rPr>
                <w:rFonts w:ascii="Times New Roman" w:hAnsi="Times New Roman" w:cs="Times New Roman"/>
                <w:sz w:val="26"/>
                <w:szCs w:val="26"/>
              </w:rPr>
              <w:t>o</w:t>
            </w:r>
            <w:r w:rsidRPr="00F768FB" w:rsidR="000C4B0D">
              <w:rPr>
                <w:rFonts w:ascii="Times New Roman" w:hAnsi="Times New Roman" w:cs="Times New Roman"/>
                <w:sz w:val="26"/>
                <w:szCs w:val="26"/>
              </w:rPr>
              <w:t xml:space="preserve"> regulējum</w:t>
            </w:r>
            <w:r w:rsidRPr="00F768FB" w:rsidR="00CB5CFE">
              <w:rPr>
                <w:rFonts w:ascii="Times New Roman" w:hAnsi="Times New Roman" w:cs="Times New Roman"/>
                <w:sz w:val="26"/>
                <w:szCs w:val="26"/>
              </w:rPr>
              <w:t>u</w:t>
            </w:r>
            <w:r w:rsidRPr="00F768FB" w:rsidR="000C4B0D">
              <w:rPr>
                <w:rFonts w:ascii="Times New Roman" w:hAnsi="Times New Roman" w:cs="Times New Roman"/>
                <w:sz w:val="26"/>
                <w:szCs w:val="26"/>
              </w:rPr>
              <w:t xml:space="preserve"> darba devējam </w:t>
            </w:r>
            <w:r w:rsidRPr="00F768FB" w:rsidR="00CB5CFE">
              <w:rPr>
                <w:rFonts w:ascii="Times New Roman" w:hAnsi="Times New Roman" w:cs="Times New Roman"/>
                <w:sz w:val="26"/>
                <w:szCs w:val="26"/>
              </w:rPr>
              <w:t>ir</w:t>
            </w:r>
            <w:r w:rsidRPr="00F768FB" w:rsidR="000C4B0D">
              <w:rPr>
                <w:rFonts w:ascii="Times New Roman" w:hAnsi="Times New Roman" w:cs="Times New Roman"/>
                <w:sz w:val="26"/>
                <w:szCs w:val="26"/>
              </w:rPr>
              <w:t xml:space="preserve"> saistošs pienākums atvaļinājuma laik</w:t>
            </w:r>
            <w:r w:rsidRPr="00F768FB" w:rsidR="00CB5CFE">
              <w:rPr>
                <w:rFonts w:ascii="Times New Roman" w:hAnsi="Times New Roman" w:cs="Times New Roman"/>
                <w:sz w:val="26"/>
                <w:szCs w:val="26"/>
              </w:rPr>
              <w:t>ā</w:t>
            </w:r>
            <w:r w:rsidRPr="00F768FB" w:rsidR="000C4B0D">
              <w:rPr>
                <w:rFonts w:ascii="Times New Roman" w:hAnsi="Times New Roman" w:cs="Times New Roman"/>
                <w:sz w:val="26"/>
                <w:szCs w:val="26"/>
              </w:rPr>
              <w:t xml:space="preserve"> saglabāt darbinieka</w:t>
            </w:r>
            <w:r w:rsidRPr="00F768FB" w:rsidR="00CB5CFE">
              <w:rPr>
                <w:rFonts w:ascii="Times New Roman" w:hAnsi="Times New Roman" w:cs="Times New Roman"/>
                <w:sz w:val="26"/>
                <w:szCs w:val="26"/>
              </w:rPr>
              <w:t>m</w:t>
            </w:r>
            <w:r w:rsidRPr="00F768FB" w:rsidR="000C4B0D">
              <w:rPr>
                <w:rFonts w:ascii="Times New Roman" w:hAnsi="Times New Roman" w:cs="Times New Roman"/>
                <w:sz w:val="26"/>
                <w:szCs w:val="26"/>
              </w:rPr>
              <w:t xml:space="preserve"> iepriekš</w:t>
            </w:r>
            <w:r w:rsidRPr="00F768FB" w:rsidR="00A31C1E">
              <w:rPr>
                <w:rFonts w:ascii="Times New Roman" w:hAnsi="Times New Roman" w:cs="Times New Roman"/>
                <w:sz w:val="26"/>
                <w:szCs w:val="26"/>
              </w:rPr>
              <w:t>ējo darbu, bet</w:t>
            </w:r>
            <w:r w:rsidRPr="00F768FB" w:rsidR="00CB5CFE">
              <w:rPr>
                <w:rFonts w:ascii="Times New Roman" w:hAnsi="Times New Roman" w:cs="Times New Roman"/>
                <w:sz w:val="26"/>
                <w:szCs w:val="26"/>
              </w:rPr>
              <w:t>,</w:t>
            </w:r>
            <w:r w:rsidRPr="00F768FB" w:rsidR="00A31C1E">
              <w:rPr>
                <w:rFonts w:ascii="Times New Roman" w:hAnsi="Times New Roman" w:cs="Times New Roman"/>
                <w:sz w:val="26"/>
                <w:szCs w:val="26"/>
              </w:rPr>
              <w:t xml:space="preserve"> ja tas nav iespējams, nodrošināt līdzvērtīgu darbu ar darbiniekam ne mazāk labvēlīgiem apstākļiem.</w:t>
            </w:r>
            <w:r w:rsidRPr="00F768FB" w:rsidR="00026DBE">
              <w:rPr>
                <w:rFonts w:ascii="Times New Roman" w:hAnsi="Times New Roman" w:cs="Times New Roman"/>
                <w:sz w:val="26"/>
                <w:szCs w:val="26"/>
              </w:rPr>
              <w:t xml:space="preserve"> Š</w:t>
            </w:r>
            <w:r w:rsidRPr="00F768FB" w:rsidR="00CB5CFE">
              <w:rPr>
                <w:rFonts w:ascii="Times New Roman" w:hAnsi="Times New Roman" w:cs="Times New Roman"/>
                <w:sz w:val="26"/>
                <w:szCs w:val="26"/>
              </w:rPr>
              <w:t>is</w:t>
            </w:r>
            <w:r w:rsidRPr="00F768FB" w:rsidR="00026DBE">
              <w:rPr>
                <w:rFonts w:ascii="Times New Roman" w:hAnsi="Times New Roman" w:cs="Times New Roman"/>
                <w:sz w:val="26"/>
                <w:szCs w:val="26"/>
              </w:rPr>
              <w:t xml:space="preserve"> regulējums ir spēkā arī šobrīd.</w:t>
            </w:r>
          </w:p>
          <w:p w:rsidR="00234FE5"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hAnsi="Times New Roman" w:cs="Times New Roman"/>
                <w:sz w:val="26"/>
                <w:szCs w:val="26"/>
              </w:rPr>
              <w:t>Atsaucoties uz Latvijas Republikas Zemessardzes likuma 6.</w:t>
            </w:r>
            <w:r w:rsidRPr="00F768FB" w:rsidR="00CB5CFE">
              <w:rPr>
                <w:rFonts w:ascii="Times New Roman" w:hAnsi="Times New Roman" w:cs="Times New Roman"/>
                <w:sz w:val="26"/>
                <w:szCs w:val="26"/>
              </w:rPr>
              <w:t> </w:t>
            </w:r>
            <w:r w:rsidRPr="00F768FB">
              <w:rPr>
                <w:rFonts w:ascii="Times New Roman" w:hAnsi="Times New Roman" w:cs="Times New Roman"/>
                <w:sz w:val="26"/>
                <w:szCs w:val="26"/>
              </w:rPr>
              <w:t>panta regulējumu, secināms, ka</w:t>
            </w:r>
            <w:r w:rsidRPr="00F768FB" w:rsidR="000C2C74">
              <w:rPr>
                <w:rFonts w:ascii="Times New Roman" w:hAnsi="Times New Roman" w:cs="Times New Roman"/>
                <w:sz w:val="26"/>
                <w:szCs w:val="26"/>
              </w:rPr>
              <w:t xml:space="preserve"> dienests Zemessardzē ietver gan Zemessardzes uzdevumu pildīšanu, gan zemessarga apmācību. Zemessargu šajos procesos var iesaistīt līdz 30 dienām gadā (izņēmuma gadījumā – līdz 90 dienām) no pamatdarba vai mācībām brīvajā laik</w:t>
            </w:r>
            <w:r w:rsidRPr="00F768FB" w:rsidR="007B09D6">
              <w:rPr>
                <w:rFonts w:ascii="Times New Roman" w:hAnsi="Times New Roman" w:cs="Times New Roman"/>
                <w:sz w:val="26"/>
                <w:szCs w:val="26"/>
              </w:rPr>
              <w:t xml:space="preserve">ā, kā arī atsevišķos </w:t>
            </w:r>
            <w:r w:rsidRPr="00F768FB" w:rsidR="00CB5CFE">
              <w:rPr>
                <w:rFonts w:ascii="Times New Roman" w:hAnsi="Times New Roman" w:cs="Times New Roman"/>
                <w:sz w:val="26"/>
                <w:szCs w:val="26"/>
              </w:rPr>
              <w:t xml:space="preserve">likumā noteiktajos </w:t>
            </w:r>
            <w:r w:rsidRPr="00F768FB" w:rsidR="007B09D6">
              <w:rPr>
                <w:rFonts w:ascii="Times New Roman" w:hAnsi="Times New Roman" w:cs="Times New Roman"/>
                <w:sz w:val="26"/>
                <w:szCs w:val="26"/>
              </w:rPr>
              <w:t xml:space="preserve">gadījumos – </w:t>
            </w:r>
            <w:r w:rsidRPr="00F768FB" w:rsidR="00CB5CFE">
              <w:rPr>
                <w:rFonts w:ascii="Times New Roman" w:hAnsi="Times New Roman" w:cs="Times New Roman"/>
                <w:sz w:val="26"/>
                <w:szCs w:val="26"/>
              </w:rPr>
              <w:t xml:space="preserve">atbrīvojot </w:t>
            </w:r>
            <w:r w:rsidRPr="00F768FB" w:rsidR="007B09D6">
              <w:rPr>
                <w:rFonts w:ascii="Times New Roman" w:hAnsi="Times New Roman" w:cs="Times New Roman"/>
                <w:sz w:val="26"/>
                <w:szCs w:val="26"/>
              </w:rPr>
              <w:t>zemessargu no pamatdarba vai mācībām.</w:t>
            </w:r>
            <w:r w:rsidRPr="00F768FB" w:rsidR="008A0D57">
              <w:rPr>
                <w:rFonts w:ascii="Times New Roman" w:hAnsi="Times New Roman" w:cs="Times New Roman"/>
                <w:sz w:val="26"/>
                <w:szCs w:val="26"/>
              </w:rPr>
              <w:t xml:space="preserve"> Z</w:t>
            </w:r>
            <w:r w:rsidRPr="00F768FB">
              <w:rPr>
                <w:rFonts w:ascii="Times New Roman" w:hAnsi="Times New Roman" w:cs="Times New Roman"/>
                <w:sz w:val="26"/>
                <w:szCs w:val="26"/>
              </w:rPr>
              <w:t>emessarg</w:t>
            </w:r>
            <w:r w:rsidRPr="00F768FB" w:rsidR="00CB5CFE">
              <w:rPr>
                <w:rFonts w:ascii="Times New Roman" w:hAnsi="Times New Roman" w:cs="Times New Roman"/>
                <w:sz w:val="26"/>
                <w:szCs w:val="26"/>
              </w:rPr>
              <w:t>a</w:t>
            </w:r>
            <w:r w:rsidRPr="00F768FB">
              <w:rPr>
                <w:rFonts w:ascii="Times New Roman" w:hAnsi="Times New Roman" w:cs="Times New Roman"/>
                <w:sz w:val="26"/>
                <w:szCs w:val="26"/>
              </w:rPr>
              <w:t xml:space="preserve"> iesaiste zemessarg</w:t>
            </w:r>
            <w:r w:rsidRPr="00F768FB" w:rsidR="00CB5CFE">
              <w:rPr>
                <w:rFonts w:ascii="Times New Roman" w:hAnsi="Times New Roman" w:cs="Times New Roman"/>
                <w:sz w:val="26"/>
                <w:szCs w:val="26"/>
              </w:rPr>
              <w:t>u</w:t>
            </w:r>
            <w:r w:rsidRPr="00F768FB">
              <w:rPr>
                <w:rFonts w:ascii="Times New Roman" w:hAnsi="Times New Roman" w:cs="Times New Roman"/>
                <w:sz w:val="26"/>
                <w:szCs w:val="26"/>
              </w:rPr>
              <w:t xml:space="preserve"> apmācībā notiek gan darba dienās, gan brīvdienās, nosakot, ka zemessargu apmācīb</w:t>
            </w:r>
            <w:r w:rsidRPr="00F768FB" w:rsidR="00CB5CFE">
              <w:rPr>
                <w:rFonts w:ascii="Times New Roman" w:hAnsi="Times New Roman" w:cs="Times New Roman"/>
                <w:sz w:val="26"/>
                <w:szCs w:val="26"/>
              </w:rPr>
              <w:t>u</w:t>
            </w:r>
            <w:r w:rsidRPr="00F768FB">
              <w:rPr>
                <w:rFonts w:ascii="Times New Roman" w:hAnsi="Times New Roman" w:cs="Times New Roman"/>
                <w:sz w:val="26"/>
                <w:szCs w:val="26"/>
              </w:rPr>
              <w:t xml:space="preserve"> darba dienās var veikt</w:t>
            </w:r>
            <w:r w:rsidRPr="00F768FB" w:rsidR="00FC36CC">
              <w:rPr>
                <w:rFonts w:ascii="Times New Roman" w:hAnsi="Times New Roman" w:cs="Times New Roman"/>
                <w:sz w:val="26"/>
                <w:szCs w:val="26"/>
              </w:rPr>
              <w:t xml:space="preserve"> </w:t>
            </w:r>
            <w:r w:rsidRPr="00F768FB">
              <w:rPr>
                <w:rFonts w:ascii="Times New Roman" w:hAnsi="Times New Roman" w:cs="Times New Roman"/>
                <w:sz w:val="26"/>
                <w:szCs w:val="26"/>
              </w:rPr>
              <w:t>līdz piecām darba dienām gadā</w:t>
            </w:r>
            <w:r w:rsidRPr="00F768FB" w:rsidR="008A0D57">
              <w:rPr>
                <w:rFonts w:ascii="Times New Roman" w:hAnsi="Times New Roman" w:cs="Times New Roman"/>
                <w:sz w:val="26"/>
                <w:szCs w:val="26"/>
              </w:rPr>
              <w:t>, kas ir saistošas darba devējiem, jo šajā gadījumā saskaņā ar Darba likuma 153.</w:t>
            </w:r>
            <w:r w:rsidRPr="00F768FB" w:rsidR="00CB5CFE">
              <w:rPr>
                <w:rFonts w:ascii="Times New Roman" w:hAnsi="Times New Roman" w:cs="Times New Roman"/>
                <w:sz w:val="26"/>
                <w:szCs w:val="26"/>
              </w:rPr>
              <w:t> </w:t>
            </w:r>
            <w:r w:rsidRPr="00F768FB" w:rsidR="008A0D57">
              <w:rPr>
                <w:rFonts w:ascii="Times New Roman" w:hAnsi="Times New Roman" w:cs="Times New Roman"/>
                <w:sz w:val="26"/>
                <w:szCs w:val="26"/>
              </w:rPr>
              <w:t xml:space="preserve">panta </w:t>
            </w:r>
            <w:r w:rsidRPr="00F768FB" w:rsidR="00F4442B">
              <w:rPr>
                <w:rFonts w:ascii="Times New Roman" w:hAnsi="Times New Roman" w:cs="Times New Roman"/>
                <w:sz w:val="26"/>
                <w:szCs w:val="26"/>
              </w:rPr>
              <w:t>1</w:t>
            </w:r>
            <w:r w:rsidRPr="00F768FB" w:rsidR="00155B05">
              <w:rPr>
                <w:rFonts w:ascii="Times New Roman" w:hAnsi="Times New Roman" w:cs="Times New Roman"/>
                <w:sz w:val="26"/>
                <w:szCs w:val="26"/>
                <w:vertAlign w:val="superscript"/>
              </w:rPr>
              <w:t>2</w:t>
            </w:r>
            <w:r w:rsidRPr="00F768FB" w:rsidR="00F4442B">
              <w:rPr>
                <w:rFonts w:ascii="Times New Roman" w:hAnsi="Times New Roman" w:cs="Times New Roman"/>
                <w:sz w:val="26"/>
                <w:szCs w:val="26"/>
              </w:rPr>
              <w:t>.</w:t>
            </w:r>
            <w:r w:rsidRPr="00F768FB" w:rsidR="008A0D57">
              <w:rPr>
                <w:rFonts w:ascii="Times New Roman" w:hAnsi="Times New Roman" w:cs="Times New Roman"/>
                <w:sz w:val="26"/>
                <w:szCs w:val="26"/>
              </w:rPr>
              <w:t xml:space="preserve"> daļas noteikumiem</w:t>
            </w:r>
            <w:r w:rsidRPr="00F768FB" w:rsidR="00147DF0">
              <w:rPr>
                <w:rFonts w:ascii="Times New Roman" w:hAnsi="Times New Roman" w:cs="Times New Roman"/>
                <w:sz w:val="26"/>
                <w:szCs w:val="26"/>
              </w:rPr>
              <w:t xml:space="preserve"> darbiniekam ir piešķirams  atvaļinājums bez darba samaksas saglabāšanas. </w:t>
            </w:r>
            <w:r w:rsidRPr="00F768FB">
              <w:rPr>
                <w:rFonts w:ascii="Times New Roman" w:hAnsi="Times New Roman" w:cs="Times New Roman"/>
                <w:sz w:val="26"/>
                <w:szCs w:val="26"/>
              </w:rPr>
              <w:t>Tāpat s</w:t>
            </w:r>
            <w:r w:rsidRPr="00F768FB" w:rsidR="00147DF0">
              <w:rPr>
                <w:rFonts w:ascii="Times New Roman" w:hAnsi="Times New Roman" w:cs="Times New Roman"/>
                <w:sz w:val="26"/>
                <w:szCs w:val="26"/>
              </w:rPr>
              <w:t>askaņā ar Latvijas Republikas Zemessardzes likuma 6.</w:t>
            </w:r>
            <w:r w:rsidRPr="00F768FB" w:rsidR="00CB5CFE">
              <w:rPr>
                <w:rFonts w:ascii="Times New Roman" w:hAnsi="Times New Roman" w:cs="Times New Roman"/>
                <w:sz w:val="26"/>
                <w:szCs w:val="26"/>
              </w:rPr>
              <w:t> </w:t>
            </w:r>
            <w:r w:rsidRPr="00F768FB" w:rsidR="00147DF0">
              <w:rPr>
                <w:rFonts w:ascii="Times New Roman" w:hAnsi="Times New Roman" w:cs="Times New Roman"/>
                <w:sz w:val="26"/>
                <w:szCs w:val="26"/>
              </w:rPr>
              <w:t>panta ceturtās daļas 1.</w:t>
            </w:r>
            <w:r w:rsidRPr="00F768FB" w:rsidR="00CB5CFE">
              <w:rPr>
                <w:rFonts w:ascii="Times New Roman" w:hAnsi="Times New Roman" w:cs="Times New Roman"/>
                <w:sz w:val="26"/>
                <w:szCs w:val="26"/>
              </w:rPr>
              <w:t> </w:t>
            </w:r>
            <w:r w:rsidRPr="00F768FB" w:rsidR="00147DF0">
              <w:rPr>
                <w:rFonts w:ascii="Times New Roman" w:hAnsi="Times New Roman" w:cs="Times New Roman"/>
                <w:sz w:val="26"/>
                <w:szCs w:val="26"/>
              </w:rPr>
              <w:t xml:space="preserve">punkta redakciju darba devējam ir </w:t>
            </w:r>
            <w:r w:rsidRPr="00F768FB" w:rsidR="00147DF0">
              <w:rPr>
                <w:rFonts w:ascii="Times New Roman" w:hAnsi="Times New Roman" w:cs="Times New Roman"/>
                <w:sz w:val="26"/>
                <w:szCs w:val="26"/>
              </w:rPr>
              <w:t xml:space="preserve">pienākums atbrīvot darbinieku no darba pienākumu pildīšanas, neizmaksājot viņam darba samaksu, nedefinējot formu, kādā tas </w:t>
            </w:r>
            <w:r w:rsidRPr="00F768FB" w:rsidR="001E7D18">
              <w:rPr>
                <w:rFonts w:ascii="Times New Roman" w:hAnsi="Times New Roman" w:cs="Times New Roman"/>
                <w:sz w:val="26"/>
                <w:szCs w:val="26"/>
              </w:rPr>
              <w:t>īstenojams</w:t>
            </w:r>
            <w:r w:rsidRPr="00F768FB" w:rsidR="00147DF0">
              <w:rPr>
                <w:rFonts w:ascii="Times New Roman" w:hAnsi="Times New Roman" w:cs="Times New Roman"/>
                <w:sz w:val="26"/>
                <w:szCs w:val="26"/>
              </w:rPr>
              <w:t>.</w:t>
            </w:r>
          </w:p>
          <w:p w:rsidR="00415026"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hAnsi="Times New Roman" w:cs="Times New Roman"/>
                <w:sz w:val="26"/>
                <w:szCs w:val="26"/>
              </w:rPr>
              <w:t>Esošais regulējums paredz, ka zemessargs</w:t>
            </w:r>
            <w:r w:rsidRPr="00F768FB" w:rsidR="00A64A25">
              <w:rPr>
                <w:rFonts w:ascii="Times New Roman" w:hAnsi="Times New Roman" w:cs="Times New Roman"/>
                <w:sz w:val="26"/>
                <w:szCs w:val="26"/>
              </w:rPr>
              <w:t>, iesaistoties zemessarga apmācībā līdz piecām darba dienām gadā</w:t>
            </w:r>
            <w:r w:rsidRPr="00F768FB" w:rsidR="001E7D18">
              <w:rPr>
                <w:rFonts w:ascii="Times New Roman" w:hAnsi="Times New Roman" w:cs="Times New Roman"/>
                <w:sz w:val="26"/>
                <w:szCs w:val="26"/>
              </w:rPr>
              <w:t>,</w:t>
            </w:r>
            <w:r w:rsidRPr="00F768FB" w:rsidR="00A64A25">
              <w:rPr>
                <w:rFonts w:ascii="Times New Roman" w:hAnsi="Times New Roman" w:cs="Times New Roman"/>
                <w:sz w:val="26"/>
                <w:szCs w:val="26"/>
              </w:rPr>
              <w:t xml:space="preserve"> cieš finansiālus zaudējumus, jo nesaņem atalgojumu, tādēļ nereti ir gadījumi, kad zemessargi, lai novērstu šos zaudējumus, izmanto ikgadējo </w:t>
            </w:r>
            <w:r w:rsidRPr="00F768FB" w:rsidR="00545C67">
              <w:rPr>
                <w:rFonts w:ascii="Times New Roman" w:hAnsi="Times New Roman" w:cs="Times New Roman"/>
                <w:sz w:val="26"/>
                <w:szCs w:val="26"/>
              </w:rPr>
              <w:t>apmaksāto atvaļinājumu, apzināti samazinot savai atpūtai paredzēto laiku. Turklāt neoficiālās sarunās ar darba devējiem ir izskanējis viedoklis, ka atsevišķos gadījumos darba devēji būtu gatavi savu iespēju robežās izmaksāt šo atlīdzību saviem darbiniekiem.</w:t>
            </w:r>
          </w:p>
          <w:p w:rsidR="008063AD"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hAnsi="Times New Roman" w:cs="Times New Roman"/>
                <w:sz w:val="26"/>
                <w:szCs w:val="26"/>
              </w:rPr>
              <w:t xml:space="preserve">Darba likums </w:t>
            </w:r>
            <w:r w:rsidRPr="00F768FB" w:rsidR="00DD276F">
              <w:rPr>
                <w:rFonts w:ascii="Times New Roman" w:hAnsi="Times New Roman" w:cs="Times New Roman"/>
                <w:sz w:val="26"/>
                <w:szCs w:val="26"/>
              </w:rPr>
              <w:t xml:space="preserve">šobrīd </w:t>
            </w:r>
            <w:r w:rsidRPr="00F768FB">
              <w:rPr>
                <w:rFonts w:ascii="Times New Roman" w:hAnsi="Times New Roman" w:cs="Times New Roman"/>
                <w:sz w:val="26"/>
                <w:szCs w:val="26"/>
              </w:rPr>
              <w:t>neregulē jautājumu par to, kādā</w:t>
            </w:r>
            <w:r w:rsidRPr="00F768FB" w:rsidR="00DD276F">
              <w:rPr>
                <w:rFonts w:ascii="Times New Roman" w:hAnsi="Times New Roman" w:cs="Times New Roman"/>
                <w:sz w:val="26"/>
                <w:szCs w:val="26"/>
              </w:rPr>
              <w:t xml:space="preserve"> veidā darba devējam būtu jāatbrīvo rezerves karavīrs no darba pienākumu pildīšanas, ja militārās mācības ir ieplānotas arī darba dienās.</w:t>
            </w:r>
            <w:r w:rsidRPr="00F768FB" w:rsidR="00E55A9B">
              <w:rPr>
                <w:rFonts w:ascii="Times New Roman" w:hAnsi="Times New Roman" w:cs="Times New Roman"/>
                <w:sz w:val="26"/>
                <w:szCs w:val="26"/>
              </w:rPr>
              <w:t xml:space="preserve"> Savukārt Militārā dienesta likuma 66.</w:t>
            </w:r>
            <w:r w:rsidRPr="00F768FB" w:rsidR="001E7D18">
              <w:rPr>
                <w:rFonts w:ascii="Times New Roman" w:hAnsi="Times New Roman" w:cs="Times New Roman"/>
                <w:sz w:val="26"/>
                <w:szCs w:val="26"/>
              </w:rPr>
              <w:t> </w:t>
            </w:r>
            <w:r w:rsidRPr="00F768FB" w:rsidR="00E55A9B">
              <w:rPr>
                <w:rFonts w:ascii="Times New Roman" w:hAnsi="Times New Roman" w:cs="Times New Roman"/>
                <w:sz w:val="26"/>
                <w:szCs w:val="26"/>
              </w:rPr>
              <w:t xml:space="preserve">panta septītajā daļā ir noteikts, ka uz militārajām mācībām iesauktajam rezerves karavīram darba devējs piešķir atvaļinājumu bez darba samaksas saglabāšanas, no </w:t>
            </w:r>
            <w:r w:rsidRPr="00F768FB" w:rsidR="001E7D18">
              <w:rPr>
                <w:rFonts w:ascii="Times New Roman" w:hAnsi="Times New Roman" w:cs="Times New Roman"/>
                <w:sz w:val="26"/>
                <w:szCs w:val="26"/>
              </w:rPr>
              <w:t>kura</w:t>
            </w:r>
            <w:r w:rsidRPr="00F768FB" w:rsidR="00E55A9B">
              <w:rPr>
                <w:rFonts w:ascii="Times New Roman" w:hAnsi="Times New Roman" w:cs="Times New Roman"/>
                <w:sz w:val="26"/>
                <w:szCs w:val="26"/>
              </w:rPr>
              <w:t xml:space="preserve"> secināms, ka šis noteikums attiecināms arī uz militārajām mācībām, kas noris darba dienās. Militārā dienesta likumā atsevišķi nav nodalīti ierobežojumi militāro mācību norisei darba dienās, tādēļ prezumējams, ka tās var notikt </w:t>
            </w:r>
            <w:r w:rsidRPr="00F768FB" w:rsidR="006C35E2">
              <w:rPr>
                <w:rFonts w:ascii="Times New Roman" w:hAnsi="Times New Roman" w:cs="Times New Roman"/>
                <w:sz w:val="26"/>
                <w:szCs w:val="26"/>
              </w:rPr>
              <w:t>Militārā dienesta likuma 66.</w:t>
            </w:r>
            <w:r w:rsidRPr="00F768FB" w:rsidR="001E7D18">
              <w:rPr>
                <w:rFonts w:ascii="Times New Roman" w:hAnsi="Times New Roman" w:cs="Times New Roman"/>
                <w:sz w:val="26"/>
                <w:szCs w:val="26"/>
              </w:rPr>
              <w:t> </w:t>
            </w:r>
            <w:r w:rsidRPr="00F768FB" w:rsidR="006C35E2">
              <w:rPr>
                <w:rFonts w:ascii="Times New Roman" w:hAnsi="Times New Roman" w:cs="Times New Roman"/>
                <w:sz w:val="26"/>
                <w:szCs w:val="26"/>
              </w:rPr>
              <w:t>panta trešajā daļā noteikto laika</w:t>
            </w:r>
            <w:r w:rsidRPr="00F768FB" w:rsidR="00B629F3">
              <w:rPr>
                <w:rFonts w:ascii="Times New Roman" w:hAnsi="Times New Roman" w:cs="Times New Roman"/>
                <w:sz w:val="26"/>
                <w:szCs w:val="26"/>
              </w:rPr>
              <w:t xml:space="preserve"> vienību ietvaros, proti, virsnieka sastāva karavīriem </w:t>
            </w:r>
            <w:r w:rsidRPr="00F768FB" w:rsidR="001E7D18">
              <w:rPr>
                <w:rFonts w:ascii="Times New Roman" w:hAnsi="Times New Roman" w:cs="Times New Roman"/>
                <w:sz w:val="26"/>
                <w:szCs w:val="26"/>
              </w:rPr>
              <w:t xml:space="preserve">– </w:t>
            </w:r>
            <w:r w:rsidRPr="00F768FB" w:rsidR="00B629F3">
              <w:rPr>
                <w:rFonts w:ascii="Times New Roman" w:hAnsi="Times New Roman" w:cs="Times New Roman"/>
                <w:sz w:val="26"/>
                <w:szCs w:val="26"/>
              </w:rPr>
              <w:t>līdz 60</w:t>
            </w:r>
            <w:r w:rsidRPr="00F768FB" w:rsidR="001E7D18">
              <w:rPr>
                <w:rFonts w:ascii="Times New Roman" w:hAnsi="Times New Roman" w:cs="Times New Roman"/>
                <w:sz w:val="26"/>
                <w:szCs w:val="26"/>
              </w:rPr>
              <w:t> </w:t>
            </w:r>
            <w:r w:rsidRPr="00F768FB" w:rsidR="00B629F3">
              <w:rPr>
                <w:rFonts w:ascii="Times New Roman" w:hAnsi="Times New Roman" w:cs="Times New Roman"/>
                <w:sz w:val="26"/>
                <w:szCs w:val="26"/>
              </w:rPr>
              <w:t xml:space="preserve">dienām gada laikā, savukārt instruktoru un kareivju sastāva karavīriem </w:t>
            </w:r>
            <w:r w:rsidRPr="00F768FB" w:rsidR="001E7D18">
              <w:rPr>
                <w:rFonts w:ascii="Times New Roman" w:hAnsi="Times New Roman" w:cs="Times New Roman"/>
                <w:sz w:val="26"/>
                <w:szCs w:val="26"/>
              </w:rPr>
              <w:t xml:space="preserve">– </w:t>
            </w:r>
            <w:r w:rsidRPr="00F768FB" w:rsidR="00B629F3">
              <w:rPr>
                <w:rFonts w:ascii="Times New Roman" w:hAnsi="Times New Roman" w:cs="Times New Roman"/>
                <w:sz w:val="26"/>
                <w:szCs w:val="26"/>
              </w:rPr>
              <w:t>līdz 30</w:t>
            </w:r>
            <w:r w:rsidRPr="00F768FB" w:rsidR="001E7D18">
              <w:rPr>
                <w:rFonts w:ascii="Times New Roman" w:hAnsi="Times New Roman" w:cs="Times New Roman"/>
                <w:sz w:val="26"/>
                <w:szCs w:val="26"/>
              </w:rPr>
              <w:t> </w:t>
            </w:r>
            <w:r w:rsidRPr="00F768FB" w:rsidR="00B629F3">
              <w:rPr>
                <w:rFonts w:ascii="Times New Roman" w:hAnsi="Times New Roman" w:cs="Times New Roman"/>
                <w:sz w:val="26"/>
                <w:szCs w:val="26"/>
              </w:rPr>
              <w:t>dienām gada laikā.</w:t>
            </w:r>
          </w:p>
          <w:p w:rsidR="00553AC8"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eastAsia="Times New Roman" w:hAnsi="Times New Roman" w:cs="Times New Roman"/>
                <w:sz w:val="26"/>
                <w:szCs w:val="26"/>
                <w:lang w:eastAsia="lv-LV"/>
              </w:rPr>
              <w:t>Ar Ministru kabineta 2017.gada 19.decembra protokollēmumu pieņemtajā informatīvajā ziņojumā Aizsardzības ministrija norāda, ka</w:t>
            </w:r>
            <w:r w:rsidRPr="00F768FB">
              <w:rPr>
                <w:rFonts w:ascii="Times New Roman" w:hAnsi="Times New Roman" w:cs="Times New Roman"/>
                <w:sz w:val="26"/>
                <w:szCs w:val="26"/>
              </w:rPr>
              <w:t xml:space="preserve"> Militārā dienesta likumā noteiktais dienu skaits rezerves karavīru militāra</w:t>
            </w:r>
            <w:r w:rsidRPr="00F768FB" w:rsidR="001E7D18">
              <w:rPr>
                <w:rFonts w:ascii="Times New Roman" w:hAnsi="Times New Roman" w:cs="Times New Roman"/>
                <w:sz w:val="26"/>
                <w:szCs w:val="26"/>
              </w:rPr>
              <w:t>ja</w:t>
            </w:r>
            <w:r w:rsidRPr="00F768FB">
              <w:rPr>
                <w:rFonts w:ascii="Times New Roman" w:hAnsi="Times New Roman" w:cs="Times New Roman"/>
                <w:sz w:val="26"/>
                <w:szCs w:val="26"/>
              </w:rPr>
              <w:t>i apmācībai un Latvijas Republikas Zemessardzes likumā noteiktais dienu skaits zemessargu apmācībai ir pietiekams, lai n</w:t>
            </w:r>
            <w:r w:rsidRPr="00F768FB" w:rsidR="009A4AF7">
              <w:rPr>
                <w:rFonts w:ascii="Times New Roman" w:hAnsi="Times New Roman" w:cs="Times New Roman"/>
                <w:sz w:val="26"/>
                <w:szCs w:val="26"/>
              </w:rPr>
              <w:t xml:space="preserve">odrošinātu kvalitatīvu apmācību, tādēļ </w:t>
            </w:r>
            <w:r w:rsidRPr="00F768FB" w:rsidR="00F9181E">
              <w:rPr>
                <w:rFonts w:ascii="Times New Roman" w:hAnsi="Times New Roman" w:cs="Times New Roman"/>
                <w:sz w:val="26"/>
                <w:szCs w:val="26"/>
              </w:rPr>
              <w:t>neviens no likumprojektiem, kas tiek izstrādāts</w:t>
            </w:r>
            <w:r w:rsidRPr="00F768FB" w:rsidR="001E7D18">
              <w:rPr>
                <w:rFonts w:ascii="Times New Roman" w:hAnsi="Times New Roman" w:cs="Times New Roman"/>
                <w:sz w:val="26"/>
                <w:szCs w:val="26"/>
              </w:rPr>
              <w:t>,</w:t>
            </w:r>
            <w:r w:rsidRPr="00F768FB" w:rsidR="00F9181E">
              <w:rPr>
                <w:rFonts w:ascii="Times New Roman" w:hAnsi="Times New Roman" w:cs="Times New Roman"/>
                <w:sz w:val="26"/>
                <w:szCs w:val="26"/>
              </w:rPr>
              <w:t xml:space="preserve"> atsaucoties uz </w:t>
            </w:r>
            <w:r w:rsidRPr="00F768FB" w:rsidR="00F9181E">
              <w:rPr>
                <w:rFonts w:ascii="Times New Roman" w:eastAsia="Times New Roman" w:hAnsi="Times New Roman" w:cs="Times New Roman"/>
                <w:sz w:val="26"/>
                <w:szCs w:val="26"/>
                <w:lang w:eastAsia="lv-LV"/>
              </w:rPr>
              <w:t>Ministru kabineta 2017.</w:t>
            </w:r>
            <w:r w:rsidRPr="00F768FB" w:rsidR="001E7D18">
              <w:rPr>
                <w:rFonts w:ascii="Times New Roman" w:eastAsia="Times New Roman" w:hAnsi="Times New Roman" w:cs="Times New Roman"/>
                <w:sz w:val="26"/>
                <w:szCs w:val="26"/>
                <w:lang w:eastAsia="lv-LV"/>
              </w:rPr>
              <w:t> </w:t>
            </w:r>
            <w:r w:rsidRPr="00F768FB" w:rsidR="00F9181E">
              <w:rPr>
                <w:rFonts w:ascii="Times New Roman" w:eastAsia="Times New Roman" w:hAnsi="Times New Roman" w:cs="Times New Roman"/>
                <w:sz w:val="26"/>
                <w:szCs w:val="26"/>
                <w:lang w:eastAsia="lv-LV"/>
              </w:rPr>
              <w:t>gada 19.</w:t>
            </w:r>
            <w:r w:rsidRPr="00F768FB" w:rsidR="001E7D18">
              <w:rPr>
                <w:rFonts w:ascii="Times New Roman" w:eastAsia="Times New Roman" w:hAnsi="Times New Roman" w:cs="Times New Roman"/>
                <w:sz w:val="26"/>
                <w:szCs w:val="26"/>
                <w:lang w:eastAsia="lv-LV"/>
              </w:rPr>
              <w:t> </w:t>
            </w:r>
            <w:r w:rsidRPr="00F768FB" w:rsidR="00F9181E">
              <w:rPr>
                <w:rFonts w:ascii="Times New Roman" w:eastAsia="Times New Roman" w:hAnsi="Times New Roman" w:cs="Times New Roman"/>
                <w:sz w:val="26"/>
                <w:szCs w:val="26"/>
                <w:lang w:eastAsia="lv-LV"/>
              </w:rPr>
              <w:t>decembra protokollēmuma 2.</w:t>
            </w:r>
            <w:r w:rsidRPr="00F768FB" w:rsidR="001E7D18">
              <w:rPr>
                <w:rFonts w:ascii="Times New Roman" w:eastAsia="Times New Roman" w:hAnsi="Times New Roman" w:cs="Times New Roman"/>
                <w:sz w:val="26"/>
                <w:szCs w:val="26"/>
                <w:lang w:eastAsia="lv-LV"/>
              </w:rPr>
              <w:t> </w:t>
            </w:r>
            <w:r w:rsidRPr="00F768FB" w:rsidR="00F9181E">
              <w:rPr>
                <w:rFonts w:ascii="Times New Roman" w:eastAsia="Times New Roman" w:hAnsi="Times New Roman" w:cs="Times New Roman"/>
                <w:sz w:val="26"/>
                <w:szCs w:val="26"/>
                <w:lang w:eastAsia="lv-LV"/>
              </w:rPr>
              <w:t>punktu,</w:t>
            </w:r>
            <w:r w:rsidRPr="00F768FB" w:rsidR="00F9181E">
              <w:rPr>
                <w:rFonts w:ascii="Times New Roman" w:hAnsi="Times New Roman" w:cs="Times New Roman"/>
                <w:sz w:val="26"/>
                <w:szCs w:val="26"/>
              </w:rPr>
              <w:t xml:space="preserve"> </w:t>
            </w:r>
            <w:r w:rsidRPr="00F768FB" w:rsidR="009A4AF7">
              <w:rPr>
                <w:rFonts w:ascii="Times New Roman" w:hAnsi="Times New Roman" w:cs="Times New Roman"/>
                <w:sz w:val="26"/>
                <w:szCs w:val="26"/>
              </w:rPr>
              <w:t xml:space="preserve">neparedz palielināt apmācībai </w:t>
            </w:r>
            <w:r w:rsidRPr="00F768FB" w:rsidR="008041BC">
              <w:rPr>
                <w:rFonts w:ascii="Times New Roman" w:hAnsi="Times New Roman" w:cs="Times New Roman"/>
                <w:sz w:val="26"/>
                <w:szCs w:val="26"/>
              </w:rPr>
              <w:t xml:space="preserve">paredzēto darba dienu skaitu, bet mainīt tā </w:t>
            </w:r>
            <w:r w:rsidRPr="00F768FB" w:rsidR="008041BC">
              <w:rPr>
                <w:rFonts w:ascii="Times New Roman" w:hAnsi="Times New Roman" w:cs="Times New Roman"/>
                <w:sz w:val="26"/>
                <w:szCs w:val="26"/>
              </w:rPr>
              <w:t>attaisnojamības</w:t>
            </w:r>
            <w:r w:rsidRPr="00F768FB" w:rsidR="008041BC">
              <w:rPr>
                <w:rFonts w:ascii="Times New Roman" w:hAnsi="Times New Roman" w:cs="Times New Roman"/>
                <w:sz w:val="26"/>
                <w:szCs w:val="26"/>
              </w:rPr>
              <w:t xml:space="preserve"> pamatu.</w:t>
            </w:r>
          </w:p>
          <w:p w:rsidR="001E7D18"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hAnsi="Times New Roman" w:cs="Times New Roman"/>
                <w:sz w:val="26"/>
                <w:szCs w:val="26"/>
              </w:rPr>
              <w:t xml:space="preserve">Darba likumā konceptuāli ir </w:t>
            </w:r>
            <w:r w:rsidRPr="00F768FB" w:rsidR="00245448">
              <w:rPr>
                <w:rFonts w:ascii="Times New Roman" w:hAnsi="Times New Roman" w:cs="Times New Roman"/>
                <w:sz w:val="26"/>
                <w:szCs w:val="26"/>
              </w:rPr>
              <w:t xml:space="preserve">vērojams darba kavējumu </w:t>
            </w:r>
            <w:r w:rsidRPr="00F768FB" w:rsidR="00245448">
              <w:rPr>
                <w:rFonts w:ascii="Times New Roman" w:hAnsi="Times New Roman" w:cs="Times New Roman"/>
                <w:sz w:val="26"/>
                <w:szCs w:val="26"/>
              </w:rPr>
              <w:t>attaisnojamības</w:t>
            </w:r>
            <w:r w:rsidRPr="00F768FB" w:rsidR="00245448">
              <w:rPr>
                <w:rFonts w:ascii="Times New Roman" w:hAnsi="Times New Roman" w:cs="Times New Roman"/>
                <w:sz w:val="26"/>
                <w:szCs w:val="26"/>
              </w:rPr>
              <w:t xml:space="preserve"> sadalījums </w:t>
            </w:r>
            <w:r w:rsidRPr="00F768FB" w:rsidR="0033520C">
              <w:rPr>
                <w:rFonts w:ascii="Times New Roman" w:hAnsi="Times New Roman" w:cs="Times New Roman"/>
                <w:sz w:val="26"/>
                <w:szCs w:val="26"/>
              </w:rPr>
              <w:t>atbilstoši</w:t>
            </w:r>
            <w:r w:rsidRPr="00F768FB" w:rsidR="00245448">
              <w:rPr>
                <w:rFonts w:ascii="Times New Roman" w:hAnsi="Times New Roman" w:cs="Times New Roman"/>
                <w:sz w:val="26"/>
                <w:szCs w:val="26"/>
              </w:rPr>
              <w:t xml:space="preserve"> interešu aizsardzības </w:t>
            </w:r>
            <w:r w:rsidRPr="00F768FB" w:rsidR="0033520C">
              <w:rPr>
                <w:rFonts w:ascii="Times New Roman" w:hAnsi="Times New Roman" w:cs="Times New Roman"/>
                <w:sz w:val="26"/>
                <w:szCs w:val="26"/>
              </w:rPr>
              <w:t>subjektam, proti, var izšķirt tos gadījumus, kad likums aizsargā darbiniekus kā subjektus dažādos sociāli apdrošinātos vai atsevišķi likumā atzītos gadījumos, kas saistāmi ar darbinieka vai tā ģ</w:t>
            </w:r>
            <w:r w:rsidRPr="00F768FB" w:rsidR="00751543">
              <w:rPr>
                <w:rFonts w:ascii="Times New Roman" w:hAnsi="Times New Roman" w:cs="Times New Roman"/>
                <w:sz w:val="26"/>
                <w:szCs w:val="26"/>
              </w:rPr>
              <w:t>imenes locekļu noteiktu statusu. Piemēram, darbinieks attaisnoti var neveikt savus darba pienākumus pārejošas darbnespējas laikā, grūtniecības</w:t>
            </w:r>
            <w:r w:rsidRPr="00F768FB" w:rsidR="0008045D">
              <w:rPr>
                <w:rFonts w:ascii="Times New Roman" w:hAnsi="Times New Roman" w:cs="Times New Roman"/>
                <w:sz w:val="26"/>
                <w:szCs w:val="26"/>
              </w:rPr>
              <w:t xml:space="preserve"> un dzemdību atvaļinājuma laikā</w:t>
            </w:r>
            <w:r w:rsidRPr="00F768FB" w:rsidR="007E1610">
              <w:rPr>
                <w:rFonts w:ascii="Times New Roman" w:hAnsi="Times New Roman" w:cs="Times New Roman"/>
                <w:sz w:val="26"/>
                <w:szCs w:val="26"/>
              </w:rPr>
              <w:t xml:space="preserve">, kā arī </w:t>
            </w:r>
            <w:r w:rsidRPr="00F768FB" w:rsidR="007E1610">
              <w:rPr>
                <w:rFonts w:ascii="Times New Roman" w:hAnsi="Times New Roman" w:cs="Times New Roman"/>
                <w:sz w:val="26"/>
                <w:szCs w:val="26"/>
              </w:rPr>
              <w:t>aprūpējot citas personas bērnu audžuģimenes vai aizbildņa statusā, diplomdarba izstrādāšanas un valsts pārbaudījumu kārtošanas laikā un citos gadījumos. Šie gadījumi ir konkrēti uzskaitīti likumā</w:t>
            </w:r>
            <w:r w:rsidRPr="00F768FB">
              <w:rPr>
                <w:rFonts w:ascii="Times New Roman" w:hAnsi="Times New Roman" w:cs="Times New Roman"/>
                <w:sz w:val="26"/>
                <w:szCs w:val="26"/>
              </w:rPr>
              <w:t>,</w:t>
            </w:r>
            <w:r w:rsidRPr="00F768FB" w:rsidR="007E1610">
              <w:rPr>
                <w:rFonts w:ascii="Times New Roman" w:hAnsi="Times New Roman" w:cs="Times New Roman"/>
                <w:sz w:val="26"/>
                <w:szCs w:val="26"/>
              </w:rPr>
              <w:t xml:space="preserve"> un tiem ir piemēroti dažādi noteikumi</w:t>
            </w:r>
            <w:r w:rsidRPr="00F768FB">
              <w:rPr>
                <w:rFonts w:ascii="Times New Roman" w:hAnsi="Times New Roman" w:cs="Times New Roman"/>
                <w:sz w:val="26"/>
                <w:szCs w:val="26"/>
              </w:rPr>
              <w:t>,</w:t>
            </w:r>
            <w:r w:rsidRPr="00F768FB" w:rsidR="007E1610">
              <w:rPr>
                <w:rFonts w:ascii="Times New Roman" w:hAnsi="Times New Roman" w:cs="Times New Roman"/>
                <w:sz w:val="26"/>
                <w:szCs w:val="26"/>
              </w:rPr>
              <w:t xml:space="preserve"> kā tiek noformēti šie darba pienākumu neveikšanas periodi, tajā skaitā atlīdzības izmaksāšanas jautājumi.</w:t>
            </w:r>
            <w:r w:rsidRPr="00F768FB" w:rsidR="007427C0">
              <w:rPr>
                <w:rFonts w:ascii="Times New Roman" w:hAnsi="Times New Roman" w:cs="Times New Roman"/>
                <w:sz w:val="26"/>
                <w:szCs w:val="26"/>
              </w:rPr>
              <w:t xml:space="preserve"> </w:t>
            </w:r>
          </w:p>
          <w:p w:rsidR="00F9181E" w:rsidRPr="00F768FB" w:rsidP="00DE707E">
            <w:pPr>
              <w:spacing w:after="0" w:line="240" w:lineRule="auto"/>
              <w:ind w:right="108" w:firstLine="399"/>
              <w:jc w:val="both"/>
              <w:rPr>
                <w:rFonts w:ascii="Times New Roman" w:hAnsi="Times New Roman" w:cs="Times New Roman"/>
                <w:sz w:val="26"/>
                <w:szCs w:val="26"/>
              </w:rPr>
            </w:pPr>
            <w:r w:rsidRPr="00F768FB">
              <w:rPr>
                <w:rFonts w:ascii="Times New Roman" w:hAnsi="Times New Roman" w:cs="Times New Roman"/>
                <w:sz w:val="26"/>
                <w:szCs w:val="26"/>
              </w:rPr>
              <w:t>V</w:t>
            </w:r>
            <w:r w:rsidRPr="00F768FB" w:rsidR="008E4ADA">
              <w:rPr>
                <w:rFonts w:ascii="Times New Roman" w:hAnsi="Times New Roman" w:cs="Times New Roman"/>
                <w:sz w:val="26"/>
                <w:szCs w:val="26"/>
              </w:rPr>
              <w:t>isi iepriekšminētie gadījumi ir saistīti ar darbinieka kā privātpersonas tiesību aizsardzību, savukārt Darba likuma 74.</w:t>
            </w:r>
            <w:r w:rsidRPr="00F768FB" w:rsidR="001E7D18">
              <w:rPr>
                <w:rFonts w:ascii="Times New Roman" w:hAnsi="Times New Roman" w:cs="Times New Roman"/>
                <w:sz w:val="26"/>
                <w:szCs w:val="26"/>
              </w:rPr>
              <w:t> </w:t>
            </w:r>
            <w:r w:rsidRPr="00F768FB" w:rsidR="008E4ADA">
              <w:rPr>
                <w:rFonts w:ascii="Times New Roman" w:hAnsi="Times New Roman" w:cs="Times New Roman"/>
                <w:sz w:val="26"/>
                <w:szCs w:val="26"/>
              </w:rPr>
              <w:t xml:space="preserve">pantā uzskaitītie </w:t>
            </w:r>
            <w:r w:rsidRPr="00F768FB" w:rsidR="00D34C0F">
              <w:rPr>
                <w:rFonts w:ascii="Times New Roman" w:hAnsi="Times New Roman" w:cs="Times New Roman"/>
                <w:sz w:val="26"/>
                <w:szCs w:val="26"/>
              </w:rPr>
              <w:t xml:space="preserve">darba pienākumu neveikšanas attaisnojošie gadījumi gandrīz visi ir vērsti uz visas sabiedrības </w:t>
            </w:r>
            <w:r w:rsidRPr="00F768FB" w:rsidR="003554FD">
              <w:rPr>
                <w:rFonts w:ascii="Times New Roman" w:hAnsi="Times New Roman" w:cs="Times New Roman"/>
                <w:sz w:val="26"/>
                <w:szCs w:val="26"/>
              </w:rPr>
              <w:t xml:space="preserve">vai atsevišķu </w:t>
            </w:r>
            <w:r w:rsidRPr="00F768FB" w:rsidR="001E7D18">
              <w:rPr>
                <w:rFonts w:ascii="Times New Roman" w:hAnsi="Times New Roman" w:cs="Times New Roman"/>
                <w:sz w:val="26"/>
                <w:szCs w:val="26"/>
              </w:rPr>
              <w:t>tās</w:t>
            </w:r>
            <w:r w:rsidRPr="00F768FB" w:rsidR="003554FD">
              <w:rPr>
                <w:rFonts w:ascii="Times New Roman" w:hAnsi="Times New Roman" w:cs="Times New Roman"/>
                <w:sz w:val="26"/>
                <w:szCs w:val="26"/>
              </w:rPr>
              <w:t xml:space="preserve"> grupu </w:t>
            </w:r>
            <w:r w:rsidRPr="00F768FB">
              <w:rPr>
                <w:rFonts w:ascii="Times New Roman" w:hAnsi="Times New Roman" w:cs="Times New Roman"/>
                <w:sz w:val="26"/>
                <w:szCs w:val="26"/>
              </w:rPr>
              <w:t xml:space="preserve">interešu aizsardzību, piemēram, </w:t>
            </w:r>
            <w:r w:rsidRPr="00F768FB" w:rsidR="00BF6A97">
              <w:rPr>
                <w:rFonts w:ascii="Times New Roman" w:hAnsi="Times New Roman" w:cs="Times New Roman"/>
                <w:sz w:val="26"/>
                <w:szCs w:val="26"/>
              </w:rPr>
              <w:t>piedalīšan</w:t>
            </w:r>
            <w:r w:rsidRPr="00F768FB" w:rsidR="001E7D18">
              <w:rPr>
                <w:rFonts w:ascii="Times New Roman" w:hAnsi="Times New Roman" w:cs="Times New Roman"/>
                <w:sz w:val="26"/>
                <w:szCs w:val="26"/>
              </w:rPr>
              <w:t>o</w:t>
            </w:r>
            <w:r w:rsidRPr="00F768FB" w:rsidR="00BF6A97">
              <w:rPr>
                <w:rFonts w:ascii="Times New Roman" w:hAnsi="Times New Roman" w:cs="Times New Roman"/>
                <w:sz w:val="26"/>
                <w:szCs w:val="26"/>
              </w:rPr>
              <w:t xml:space="preserve">s </w:t>
            </w:r>
            <w:r w:rsidRPr="00F768FB">
              <w:rPr>
                <w:rFonts w:ascii="Times New Roman" w:hAnsi="Times New Roman" w:cs="Times New Roman"/>
                <w:sz w:val="26"/>
                <w:szCs w:val="26"/>
              </w:rPr>
              <w:t>nepārvaramas varas, ne</w:t>
            </w:r>
            <w:r w:rsidRPr="00F768FB" w:rsidR="00BF6A97">
              <w:rPr>
                <w:rFonts w:ascii="Times New Roman" w:hAnsi="Times New Roman" w:cs="Times New Roman"/>
                <w:sz w:val="26"/>
                <w:szCs w:val="26"/>
              </w:rPr>
              <w:t>jauša notikuma vai citu ārkārtējo apstākļu izraisītu seku novēršanā, kuras apdraud vai var apdraudēt sabiedrisko drošību vai kārtību, ierašan</w:t>
            </w:r>
            <w:r w:rsidRPr="00F768FB" w:rsidR="001E7D18">
              <w:rPr>
                <w:rFonts w:ascii="Times New Roman" w:hAnsi="Times New Roman" w:cs="Times New Roman"/>
                <w:sz w:val="26"/>
                <w:szCs w:val="26"/>
              </w:rPr>
              <w:t>o</w:t>
            </w:r>
            <w:r w:rsidRPr="00F768FB" w:rsidR="00BF6A97">
              <w:rPr>
                <w:rFonts w:ascii="Times New Roman" w:hAnsi="Times New Roman" w:cs="Times New Roman"/>
                <w:sz w:val="26"/>
                <w:szCs w:val="26"/>
              </w:rPr>
              <w:t>s izziņas iestādē, prokuratūrā vai tiesā atbilstoši izsaukumam uz to, kā arī piedalīšan</w:t>
            </w:r>
            <w:r w:rsidRPr="00F768FB" w:rsidR="001E7D18">
              <w:rPr>
                <w:rFonts w:ascii="Times New Roman" w:hAnsi="Times New Roman" w:cs="Times New Roman"/>
                <w:sz w:val="26"/>
                <w:szCs w:val="26"/>
              </w:rPr>
              <w:t>o</w:t>
            </w:r>
            <w:r w:rsidRPr="00F768FB" w:rsidR="00BF6A97">
              <w:rPr>
                <w:rFonts w:ascii="Times New Roman" w:hAnsi="Times New Roman" w:cs="Times New Roman"/>
                <w:sz w:val="26"/>
                <w:szCs w:val="26"/>
              </w:rPr>
              <w:t>s asinsdonoru kustībā, nododot asinis vai asins komponentus.</w:t>
            </w:r>
            <w:r w:rsidRPr="00F768FB" w:rsidR="004C2495">
              <w:rPr>
                <w:rFonts w:ascii="Times New Roman" w:hAnsi="Times New Roman" w:cs="Times New Roman"/>
                <w:sz w:val="26"/>
                <w:szCs w:val="26"/>
              </w:rPr>
              <w:t xml:space="preserve"> Uzskaitītie gadījumi ir vērsti uz visas sabiedrības interešu aizsardzību, kas tiek īstenot</w:t>
            </w:r>
            <w:r w:rsidRPr="00F768FB" w:rsidR="001E7D18">
              <w:rPr>
                <w:rFonts w:ascii="Times New Roman" w:hAnsi="Times New Roman" w:cs="Times New Roman"/>
                <w:sz w:val="26"/>
                <w:szCs w:val="26"/>
              </w:rPr>
              <w:t>a</w:t>
            </w:r>
            <w:r w:rsidRPr="00F768FB" w:rsidR="004C2495">
              <w:rPr>
                <w:rFonts w:ascii="Times New Roman" w:hAnsi="Times New Roman" w:cs="Times New Roman"/>
                <w:sz w:val="26"/>
                <w:szCs w:val="26"/>
              </w:rPr>
              <w:t xml:space="preserve"> caur valstij piekrītošu funkciju realizēšanu, sabiedriskās drošības un kārtības nodrošināšanu, privātpersonu tiesību uz veselību un taisnīgu tiesu nodrošināšanu. Pēc mērķa arī </w:t>
            </w:r>
            <w:r w:rsidRPr="00F768FB" w:rsidR="004D07B0">
              <w:rPr>
                <w:rFonts w:ascii="Times New Roman" w:hAnsi="Times New Roman" w:cs="Times New Roman"/>
                <w:sz w:val="26"/>
                <w:szCs w:val="26"/>
              </w:rPr>
              <w:t>zemessarga vai rezerves karavīra piedalīšanās apmācībā ir pielīdzināma uzskaitītajiem gadījumiem, tādēļ tiesiski pareizi būtu to atrunāt tiesību normā Darba likum</w:t>
            </w:r>
            <w:r w:rsidRPr="00F768FB" w:rsidR="001E7D18">
              <w:rPr>
                <w:rFonts w:ascii="Times New Roman" w:hAnsi="Times New Roman" w:cs="Times New Roman"/>
                <w:sz w:val="26"/>
                <w:szCs w:val="26"/>
              </w:rPr>
              <w:t>a</w:t>
            </w:r>
            <w:r w:rsidRPr="00F768FB" w:rsidR="004D07B0">
              <w:rPr>
                <w:rFonts w:ascii="Times New Roman" w:hAnsi="Times New Roman" w:cs="Times New Roman"/>
                <w:sz w:val="26"/>
                <w:szCs w:val="26"/>
              </w:rPr>
              <w:t xml:space="preserve"> 74.</w:t>
            </w:r>
            <w:r w:rsidRPr="00F768FB" w:rsidR="001E7D18">
              <w:rPr>
                <w:rFonts w:ascii="Times New Roman" w:hAnsi="Times New Roman" w:cs="Times New Roman"/>
                <w:sz w:val="26"/>
                <w:szCs w:val="26"/>
              </w:rPr>
              <w:t> </w:t>
            </w:r>
            <w:r w:rsidRPr="00F768FB" w:rsidR="004D07B0">
              <w:rPr>
                <w:rFonts w:ascii="Times New Roman" w:hAnsi="Times New Roman" w:cs="Times New Roman"/>
                <w:sz w:val="26"/>
                <w:szCs w:val="26"/>
              </w:rPr>
              <w:t xml:space="preserve">pantā. </w:t>
            </w:r>
            <w:r w:rsidRPr="00F768FB" w:rsidR="004C2495">
              <w:rPr>
                <w:rFonts w:ascii="Times New Roman" w:hAnsi="Times New Roman" w:cs="Times New Roman"/>
                <w:sz w:val="26"/>
                <w:szCs w:val="26"/>
              </w:rPr>
              <w:t xml:space="preserve"> </w:t>
            </w:r>
          </w:p>
          <w:p w:rsidR="00931150" w:rsidRPr="00F768FB" w:rsidP="00DE707E">
            <w:pPr>
              <w:spacing w:after="0" w:line="240" w:lineRule="auto"/>
              <w:ind w:right="102" w:firstLine="399"/>
              <w:jc w:val="both"/>
              <w:rPr>
                <w:rFonts w:ascii="Times New Roman" w:hAnsi="Times New Roman" w:cs="Times New Roman"/>
                <w:sz w:val="26"/>
                <w:szCs w:val="26"/>
              </w:rPr>
            </w:pPr>
            <w:r w:rsidRPr="00F768FB">
              <w:rPr>
                <w:rFonts w:ascii="Times New Roman" w:hAnsi="Times New Roman" w:cs="Times New Roman"/>
                <w:sz w:val="26"/>
                <w:szCs w:val="26"/>
              </w:rPr>
              <w:t xml:space="preserve"> </w:t>
            </w:r>
            <w:r w:rsidRPr="00F768FB" w:rsidR="006C35E2">
              <w:rPr>
                <w:rFonts w:ascii="Times New Roman" w:hAnsi="Times New Roman" w:cs="Times New Roman"/>
                <w:sz w:val="26"/>
                <w:szCs w:val="26"/>
              </w:rPr>
              <w:t xml:space="preserve"> </w:t>
            </w:r>
            <w:r w:rsidRPr="00F768FB">
              <w:rPr>
                <w:rFonts w:ascii="Times New Roman" w:eastAsia="Times New Roman" w:hAnsi="Times New Roman" w:cs="Times New Roman"/>
                <w:sz w:val="26"/>
                <w:szCs w:val="26"/>
                <w:lang w:eastAsia="lv-LV"/>
              </w:rPr>
              <w:t>Ar L</w:t>
            </w:r>
            <w:r w:rsidRPr="00F768FB" w:rsidR="008041BC">
              <w:rPr>
                <w:rFonts w:ascii="Times New Roman" w:eastAsia="Times New Roman" w:hAnsi="Times New Roman" w:cs="Times New Roman"/>
                <w:sz w:val="26"/>
                <w:szCs w:val="26"/>
                <w:lang w:eastAsia="lv-LV"/>
              </w:rPr>
              <w:t>ikumprojektu</w:t>
            </w:r>
            <w:r w:rsidRPr="00F768FB">
              <w:rPr>
                <w:rFonts w:ascii="Times New Roman" w:eastAsia="Times New Roman" w:hAnsi="Times New Roman" w:cs="Times New Roman"/>
                <w:sz w:val="26"/>
                <w:szCs w:val="26"/>
                <w:lang w:eastAsia="lv-LV"/>
              </w:rPr>
              <w:t xml:space="preserve"> paredzēts</w:t>
            </w:r>
            <w:r w:rsidRPr="00F768FB">
              <w:rPr>
                <w:rFonts w:ascii="Times New Roman" w:hAnsi="Times New Roman" w:cs="Times New Roman"/>
                <w:bCs/>
                <w:sz w:val="26"/>
                <w:szCs w:val="26"/>
              </w:rPr>
              <w:t xml:space="preserve"> papildināt Darba likuma 74.</w:t>
            </w:r>
            <w:r w:rsidRPr="00F768FB" w:rsidR="001E7D18">
              <w:rPr>
                <w:rFonts w:ascii="Times New Roman" w:hAnsi="Times New Roman" w:cs="Times New Roman"/>
                <w:bCs/>
                <w:sz w:val="26"/>
                <w:szCs w:val="26"/>
              </w:rPr>
              <w:t> </w:t>
            </w:r>
            <w:r w:rsidRPr="00F768FB">
              <w:rPr>
                <w:rFonts w:ascii="Times New Roman" w:hAnsi="Times New Roman" w:cs="Times New Roman"/>
                <w:bCs/>
                <w:sz w:val="26"/>
                <w:szCs w:val="26"/>
              </w:rPr>
              <w:t xml:space="preserve">pantā  ietverto regulējumu, nosakot, ka darba devējs pēc savas izvēles var izmaksāt </w:t>
            </w:r>
            <w:r w:rsidRPr="00F768FB">
              <w:rPr>
                <w:rFonts w:ascii="Times New Roman" w:hAnsi="Times New Roman" w:cs="Times New Roman"/>
                <w:sz w:val="26"/>
                <w:szCs w:val="26"/>
              </w:rPr>
              <w:t>atlīdzību (darba samaksu vai vidējo izpeļņu)</w:t>
            </w:r>
            <w:r w:rsidRPr="00F768FB" w:rsidR="001E7D18">
              <w:rPr>
                <w:rFonts w:ascii="Times New Roman" w:hAnsi="Times New Roman" w:cs="Times New Roman"/>
                <w:sz w:val="26"/>
                <w:szCs w:val="26"/>
              </w:rPr>
              <w:t xml:space="preserve"> darbiniekam</w:t>
            </w:r>
            <w:r w:rsidRPr="00F768FB">
              <w:rPr>
                <w:rFonts w:ascii="Times New Roman" w:hAnsi="Times New Roman" w:cs="Times New Roman"/>
                <w:sz w:val="26"/>
                <w:szCs w:val="26"/>
              </w:rPr>
              <w:t>, kurš</w:t>
            </w:r>
            <w:r w:rsidRPr="00F768FB" w:rsidR="001E7D18">
              <w:rPr>
                <w:rFonts w:ascii="Times New Roman" w:hAnsi="Times New Roman" w:cs="Times New Roman"/>
                <w:sz w:val="26"/>
                <w:szCs w:val="26"/>
              </w:rPr>
              <w:t>,</w:t>
            </w:r>
            <w:r w:rsidRPr="00F768FB">
              <w:rPr>
                <w:rFonts w:ascii="Times New Roman" w:hAnsi="Times New Roman" w:cs="Times New Roman"/>
                <w:sz w:val="26"/>
                <w:szCs w:val="26"/>
              </w:rPr>
              <w:t xml:space="preserve"> neveic darbu sakarā ar zemessarga apmācību vai rezerves karavīra militārajām mācībām.</w:t>
            </w:r>
          </w:p>
          <w:p w:rsidR="00F948A4" w:rsidRPr="00F768FB" w:rsidP="00DE707E">
            <w:pPr>
              <w:spacing w:after="0" w:line="240" w:lineRule="auto"/>
              <w:ind w:right="102" w:firstLine="399"/>
              <w:jc w:val="both"/>
              <w:rPr>
                <w:rFonts w:ascii="Times New Roman" w:hAnsi="Times New Roman" w:cs="Times New Roman"/>
                <w:sz w:val="26"/>
                <w:szCs w:val="26"/>
              </w:rPr>
            </w:pPr>
            <w:r w:rsidRPr="00F768FB">
              <w:rPr>
                <w:rFonts w:ascii="Times New Roman" w:hAnsi="Times New Roman" w:cs="Times New Roman"/>
                <w:sz w:val="26"/>
                <w:szCs w:val="26"/>
              </w:rPr>
              <w:t>Darbiniekam būs pienākums pašam informēt savu darba devēju par plānotajām rezerves karavīra militārajām mācībām normatīvajos aktos noteiktajā kārtībā, savukārt, par zemessarga apmācībām informāciju zemessarga darba devējam nodos Zemessardzes vienības komandieris normatīvajos aktos noteiktajā kārtībā.</w:t>
            </w:r>
          </w:p>
          <w:p w:rsidR="00F1782B" w:rsidRPr="00F768FB" w:rsidP="00DE707E">
            <w:pPr>
              <w:spacing w:after="0" w:line="240" w:lineRule="auto"/>
              <w:ind w:right="102" w:firstLine="399"/>
              <w:jc w:val="both"/>
              <w:rPr>
                <w:rFonts w:ascii="Times New Roman" w:eastAsia="Times New Roman" w:hAnsi="Times New Roman" w:cs="Times New Roman"/>
                <w:sz w:val="26"/>
                <w:szCs w:val="26"/>
                <w:lang w:eastAsia="lv-LV"/>
              </w:rPr>
            </w:pPr>
            <w:r w:rsidRPr="00F768FB">
              <w:rPr>
                <w:rFonts w:ascii="Times New Roman" w:eastAsia="Times New Roman" w:hAnsi="Times New Roman" w:cs="Times New Roman"/>
                <w:sz w:val="26"/>
                <w:szCs w:val="26"/>
                <w:lang w:eastAsia="lv-LV"/>
              </w:rPr>
              <w:t xml:space="preserve">  Ar Likumprojektu paredzēts precizēt un papildināt Darba likuma 74. pantā  ietverto regulējumu, nosakot, ka darba devējs darbinieku, kurš darba dienās tiek iesaistīts zemessargu apmācībā</w:t>
            </w:r>
            <w:r w:rsidRPr="00F768FB" w:rsidR="008B47C4">
              <w:rPr>
                <w:rFonts w:ascii="Times New Roman" w:eastAsia="Times New Roman" w:hAnsi="Times New Roman" w:cs="Times New Roman"/>
                <w:sz w:val="26"/>
                <w:szCs w:val="26"/>
                <w:lang w:eastAsia="lv-LV"/>
              </w:rPr>
              <w:t xml:space="preserve"> vai rezerves karavīra militārajās mācībās</w:t>
            </w:r>
            <w:r w:rsidRPr="00F768FB">
              <w:rPr>
                <w:rFonts w:ascii="Times New Roman" w:eastAsia="Times New Roman" w:hAnsi="Times New Roman" w:cs="Times New Roman"/>
                <w:sz w:val="26"/>
                <w:szCs w:val="26"/>
                <w:lang w:eastAsia="lv-LV"/>
              </w:rPr>
              <w:t xml:space="preserve">, atbrīvo no darba pienākumu veikšanas attaisnojošu iemeslu dēļ, jo šis gadījums ir raksturojams kā darbinieka darbības visas sabiedrības interesēs, proti, šajā gadījumā – valsts aizsardzības interesēs. </w:t>
            </w:r>
          </w:p>
          <w:p w:rsidR="00F1782B" w:rsidRPr="00F768FB" w:rsidP="00DE707E">
            <w:pPr>
              <w:spacing w:after="0" w:line="240" w:lineRule="auto"/>
              <w:ind w:right="102" w:firstLine="399"/>
              <w:jc w:val="both"/>
              <w:rPr>
                <w:rFonts w:ascii="Times New Roman" w:eastAsia="Times New Roman" w:hAnsi="Times New Roman" w:cs="Times New Roman"/>
                <w:sz w:val="26"/>
                <w:szCs w:val="26"/>
                <w:lang w:eastAsia="lv-LV"/>
              </w:rPr>
            </w:pPr>
            <w:r w:rsidRPr="00F768FB">
              <w:rPr>
                <w:rFonts w:ascii="Times New Roman" w:eastAsia="Times New Roman" w:hAnsi="Times New Roman" w:cs="Times New Roman"/>
                <w:sz w:val="26"/>
                <w:szCs w:val="26"/>
                <w:lang w:eastAsia="lv-LV"/>
              </w:rPr>
              <w:t xml:space="preserve">Grozījumi Darba likuma 74. pantā darba devējam nosaka pienākumu izmaksāt atlīdzību (darba samaksu vai </w:t>
            </w:r>
            <w:r w:rsidRPr="00F768FB">
              <w:rPr>
                <w:rFonts w:ascii="Times New Roman" w:eastAsia="Times New Roman" w:hAnsi="Times New Roman" w:cs="Times New Roman"/>
                <w:sz w:val="26"/>
                <w:szCs w:val="26"/>
                <w:lang w:eastAsia="lv-LV"/>
              </w:rPr>
              <w:t xml:space="preserve">vidējo izpeļņu) darbiniekam, kurš tiek iesaistīts kolektīvajā zemessargu apmācībā </w:t>
            </w:r>
            <w:r w:rsidRPr="00F768FB" w:rsidR="00AE2DBB">
              <w:rPr>
                <w:rFonts w:ascii="Times New Roman" w:hAnsi="Times New Roman" w:cs="Times New Roman"/>
                <w:sz w:val="26"/>
                <w:szCs w:val="26"/>
              </w:rPr>
              <w:t>ne ilgāk kā piecas darba dienas pēc kārtas kalendārā gada ietvaros</w:t>
            </w:r>
            <w:r w:rsidRPr="00F768FB">
              <w:rPr>
                <w:rFonts w:ascii="Times New Roman" w:eastAsia="Times New Roman" w:hAnsi="Times New Roman" w:cs="Times New Roman"/>
                <w:sz w:val="26"/>
                <w:szCs w:val="26"/>
                <w:lang w:eastAsia="lv-LV"/>
              </w:rPr>
              <w:t xml:space="preserve">, saglabājot viņam darba (amata) vietu uz minēto mācību laiku. Tāpat Likumprojekts nosaka, ka darbiniekam izmaksātā atlīdzība (darba samaksa vai vidējā izpeļņa) darba devējam tiks kompensēta Ministru kabineta noteiktā apmērā un kārtībā (Pielikums). Šobrīd ir plānots, ka darba devējam tiks kompensēta darbiniekam izmaksātā atlīdzība līdz 50 </w:t>
            </w:r>
            <w:r w:rsidRPr="00F768FB">
              <w:rPr>
                <w:rFonts w:ascii="Times New Roman" w:eastAsia="Times New Roman" w:hAnsi="Times New Roman" w:cs="Times New Roman"/>
                <w:i/>
                <w:sz w:val="26"/>
                <w:szCs w:val="26"/>
                <w:lang w:eastAsia="lv-LV"/>
              </w:rPr>
              <w:t>euro</w:t>
            </w:r>
            <w:r w:rsidRPr="00F768FB">
              <w:rPr>
                <w:rFonts w:ascii="Times New Roman" w:eastAsia="Times New Roman" w:hAnsi="Times New Roman" w:cs="Times New Roman"/>
                <w:sz w:val="26"/>
                <w:szCs w:val="26"/>
                <w:lang w:eastAsia="lv-LV"/>
              </w:rPr>
              <w:t xml:space="preserve"> par vienu kalendāro dienu.  </w:t>
            </w:r>
          </w:p>
          <w:p w:rsidR="00F1782B" w:rsidRPr="00F768FB" w:rsidP="00DE707E">
            <w:pPr>
              <w:spacing w:after="0" w:line="240" w:lineRule="auto"/>
              <w:ind w:right="102" w:firstLine="399"/>
              <w:jc w:val="both"/>
              <w:rPr>
                <w:rFonts w:ascii="Times New Roman" w:eastAsia="Times New Roman" w:hAnsi="Times New Roman" w:cs="Times New Roman"/>
                <w:sz w:val="26"/>
                <w:szCs w:val="26"/>
                <w:lang w:eastAsia="lv-LV"/>
              </w:rPr>
            </w:pPr>
            <w:r w:rsidRPr="00F768FB">
              <w:rPr>
                <w:rFonts w:ascii="Times New Roman" w:eastAsia="Times New Roman" w:hAnsi="Times New Roman" w:cs="Times New Roman"/>
                <w:sz w:val="26"/>
                <w:szCs w:val="26"/>
                <w:lang w:eastAsia="lv-LV"/>
              </w:rPr>
              <w:t xml:space="preserve">Tāpat ar Likumprojektu tiek ieviests regulējums, kas paredz iespēju darba devējam savu finansiālo iespēju un brīvas izvēles, kā arī iekšējas pārliecības ietvaros darbiniekam, kurš neveic darbu sakarā ar zemessarga apmācību (ārpus kolektīvās zemessargu apmācības vienu reizi kalendārā gada ietvaros, par ko darba devējam ir pienākums izmaksāt atlīdzību)  </w:t>
            </w:r>
            <w:r w:rsidRPr="00F768FB" w:rsidR="008B47C4">
              <w:rPr>
                <w:rFonts w:ascii="Times New Roman" w:eastAsia="Times New Roman" w:hAnsi="Times New Roman" w:cs="Times New Roman"/>
                <w:sz w:val="26"/>
                <w:szCs w:val="26"/>
                <w:lang w:eastAsia="lv-LV"/>
              </w:rPr>
              <w:t xml:space="preserve">vai rezerves karavīra militārajām mācībām, </w:t>
            </w:r>
            <w:r w:rsidRPr="00F768FB">
              <w:rPr>
                <w:rFonts w:ascii="Times New Roman" w:eastAsia="Times New Roman" w:hAnsi="Times New Roman" w:cs="Times New Roman"/>
                <w:sz w:val="26"/>
                <w:szCs w:val="26"/>
                <w:lang w:eastAsia="lv-LV"/>
              </w:rPr>
              <w:t>izmaksāt atlīdzību (darba samaksu vai vidējo izpeļņu).</w:t>
            </w:r>
          </w:p>
          <w:p w:rsidR="00E337B4" w:rsidRPr="00F768FB" w:rsidP="00DE707E">
            <w:pPr>
              <w:spacing w:after="0" w:line="240" w:lineRule="auto"/>
              <w:ind w:right="102" w:firstLine="399"/>
              <w:jc w:val="both"/>
              <w:rPr>
                <w:rFonts w:ascii="Times New Roman" w:hAnsi="Times New Roman" w:cs="Times New Roman"/>
                <w:sz w:val="26"/>
                <w:szCs w:val="26"/>
              </w:rPr>
            </w:pPr>
            <w:r w:rsidRPr="00F768FB">
              <w:rPr>
                <w:rFonts w:ascii="Times New Roman" w:hAnsi="Times New Roman" w:cs="Times New Roman"/>
                <w:sz w:val="26"/>
                <w:szCs w:val="26"/>
              </w:rPr>
              <w:t>Ir paredzēts, ka d</w:t>
            </w:r>
            <w:r w:rsidRPr="00F768FB" w:rsidR="00D9464F">
              <w:rPr>
                <w:rFonts w:ascii="Times New Roman" w:hAnsi="Times New Roman" w:cs="Times New Roman"/>
                <w:sz w:val="26"/>
                <w:szCs w:val="26"/>
              </w:rPr>
              <w:t>arba devējs var</w:t>
            </w:r>
            <w:r w:rsidRPr="00F768FB">
              <w:rPr>
                <w:rFonts w:ascii="Times New Roman" w:hAnsi="Times New Roman" w:cs="Times New Roman"/>
                <w:sz w:val="26"/>
                <w:szCs w:val="26"/>
              </w:rPr>
              <w:t>ēs</w:t>
            </w:r>
            <w:r w:rsidRPr="00F768FB" w:rsidR="00D9464F">
              <w:rPr>
                <w:rFonts w:ascii="Times New Roman" w:hAnsi="Times New Roman" w:cs="Times New Roman"/>
                <w:sz w:val="26"/>
                <w:szCs w:val="26"/>
              </w:rPr>
              <w:t xml:space="preserve"> izmaksāt </w:t>
            </w:r>
            <w:r w:rsidRPr="00F768FB">
              <w:rPr>
                <w:rFonts w:ascii="Times New Roman" w:hAnsi="Times New Roman" w:cs="Times New Roman"/>
                <w:sz w:val="26"/>
                <w:szCs w:val="26"/>
              </w:rPr>
              <w:t xml:space="preserve">Darba likuma 74. </w:t>
            </w:r>
            <w:r w:rsidRPr="00F768FB" w:rsidR="00D9464F">
              <w:rPr>
                <w:rFonts w:ascii="Times New Roman" w:hAnsi="Times New Roman" w:cs="Times New Roman"/>
                <w:sz w:val="26"/>
                <w:szCs w:val="26"/>
              </w:rPr>
              <w:t xml:space="preserve">panta trešajā daļā noteikto atlīdzību, ja </w:t>
            </w:r>
            <w:r w:rsidRPr="00F768FB">
              <w:rPr>
                <w:rFonts w:ascii="Times New Roman" w:hAnsi="Times New Roman" w:cs="Times New Roman"/>
                <w:sz w:val="26"/>
                <w:szCs w:val="26"/>
              </w:rPr>
              <w:t>viņu</w:t>
            </w:r>
            <w:r w:rsidRPr="00F768FB" w:rsidR="00D9464F">
              <w:rPr>
                <w:rFonts w:ascii="Times New Roman" w:hAnsi="Times New Roman" w:cs="Times New Roman"/>
                <w:sz w:val="26"/>
                <w:szCs w:val="26"/>
              </w:rPr>
              <w:t xml:space="preserve"> par darbinieka - zemessarga iesaisti apmācībā informē</w:t>
            </w:r>
            <w:r w:rsidRPr="00F768FB">
              <w:rPr>
                <w:rFonts w:ascii="Times New Roman" w:hAnsi="Times New Roman" w:cs="Times New Roman"/>
                <w:sz w:val="26"/>
                <w:szCs w:val="26"/>
              </w:rPr>
              <w:t>s</w:t>
            </w:r>
            <w:r w:rsidRPr="00F768FB" w:rsidR="00D9464F">
              <w:rPr>
                <w:rFonts w:ascii="Times New Roman" w:hAnsi="Times New Roman" w:cs="Times New Roman"/>
                <w:sz w:val="26"/>
                <w:szCs w:val="26"/>
              </w:rPr>
              <w:t xml:space="preserve"> Zemessardzes vienības komandieris dienestu Zemessardzē regulējošajos normatīvajos aktos </w:t>
            </w:r>
            <w:r w:rsidRPr="00F768FB">
              <w:rPr>
                <w:rFonts w:ascii="Times New Roman" w:hAnsi="Times New Roman" w:cs="Times New Roman"/>
                <w:sz w:val="26"/>
                <w:szCs w:val="26"/>
              </w:rPr>
              <w:t>noteiktajā termiņā un kārtībā. Darba devējs šādā gadījumā a</w:t>
            </w:r>
            <w:r w:rsidRPr="00F768FB" w:rsidR="00D9464F">
              <w:rPr>
                <w:rFonts w:ascii="Times New Roman" w:hAnsi="Times New Roman" w:cs="Times New Roman"/>
                <w:sz w:val="26"/>
                <w:szCs w:val="26"/>
              </w:rPr>
              <w:t>tlīdzību izmaksā</w:t>
            </w:r>
            <w:r w:rsidRPr="00F768FB">
              <w:rPr>
                <w:rFonts w:ascii="Times New Roman" w:hAnsi="Times New Roman" w:cs="Times New Roman"/>
                <w:sz w:val="26"/>
                <w:szCs w:val="26"/>
              </w:rPr>
              <w:t>tu</w:t>
            </w:r>
            <w:r w:rsidRPr="00F768FB" w:rsidR="00D9464F">
              <w:rPr>
                <w:rFonts w:ascii="Times New Roman" w:hAnsi="Times New Roman" w:cs="Times New Roman"/>
                <w:sz w:val="26"/>
                <w:szCs w:val="26"/>
              </w:rPr>
              <w:t xml:space="preserve"> par Zemessardzes vienības komandiera izziņā norādīto laiku.</w:t>
            </w:r>
          </w:p>
          <w:p w:rsidR="00A91395" w:rsidRPr="00F768FB" w:rsidP="00DE707E">
            <w:pPr>
              <w:spacing w:after="0" w:line="240" w:lineRule="auto"/>
              <w:ind w:right="102" w:firstLine="399"/>
              <w:jc w:val="both"/>
              <w:rPr>
                <w:rFonts w:ascii="Times New Roman" w:hAnsi="Times New Roman" w:cs="Times New Roman"/>
                <w:sz w:val="26"/>
                <w:szCs w:val="26"/>
              </w:rPr>
            </w:pPr>
            <w:r w:rsidRPr="00F768FB">
              <w:rPr>
                <w:rFonts w:ascii="Times New Roman" w:hAnsi="Times New Roman" w:cs="Times New Roman"/>
                <w:sz w:val="26"/>
                <w:szCs w:val="26"/>
              </w:rPr>
              <w:t>Savukārt, ja darbinieks neveic darbu sakarā ar rezerves karavīru militārajām mācībām darba devējs darbiniekam – rezerves karavīram atlīdzību var izmaksāt, ja pats darbinieks – rezerves karavīrs par iesaisti militārajā apmācībā informē darba devēju rezerves karavīru iesaukšanas aktīvajā dienestā regulējošajos normatīvajos aktos noteiktajā termiņā un kārtībā. Darba devējs atlīdzību izmaksā par rezerves uzskaites struktūrvienības izziņā norādīto laiku.</w:t>
            </w:r>
          </w:p>
          <w:p w:rsidR="00C13ECE" w:rsidRPr="00F768FB" w:rsidP="00DE707E">
            <w:pPr>
              <w:spacing w:after="0" w:line="240" w:lineRule="auto"/>
              <w:ind w:right="102" w:firstLine="399"/>
              <w:jc w:val="both"/>
              <w:rPr>
                <w:rFonts w:ascii="Times New Roman" w:eastAsia="Times New Roman" w:hAnsi="Times New Roman" w:cs="Times New Roman"/>
                <w:sz w:val="26"/>
                <w:szCs w:val="26"/>
                <w:lang w:eastAsia="lv-LV"/>
              </w:rPr>
            </w:pPr>
            <w:r w:rsidRPr="00F768FB">
              <w:rPr>
                <w:rFonts w:ascii="Times New Roman" w:hAnsi="Times New Roman" w:cs="Times New Roman"/>
                <w:sz w:val="26"/>
                <w:szCs w:val="26"/>
              </w:rPr>
              <w:t>No 2020. gada 1. janvāra darba devējam būs pienākums izmaksāt Darba likuma 74. panta trešajā daļā noteikto atlīdzību, ja viņu par darbinieka - zemessarga iesaisti apmācībā informēs Zemessardzes vienības komandieris dienestu Zemessardzē regulējošajos normatīvajos aktos noteiktajā termiņā un kārtībā. Darba devējs šādā gadījumā atlīdzību izmaksātu par Zemessardzes vienības komandiera izziņā norādīto laiku, uz kādu zemessargs tiek iesaistīts zemessargu kolektīvajā apmācībā.</w:t>
            </w:r>
          </w:p>
          <w:p w:rsidR="00155B05" w:rsidRPr="00F768FB" w:rsidP="00DE707E">
            <w:pPr>
              <w:spacing w:after="0" w:line="240" w:lineRule="auto"/>
              <w:ind w:right="102" w:firstLine="399"/>
              <w:jc w:val="both"/>
              <w:rPr>
                <w:rFonts w:ascii="Times New Roman" w:hAnsi="Times New Roman" w:cs="Times New Roman"/>
                <w:sz w:val="26"/>
                <w:szCs w:val="26"/>
              </w:rPr>
            </w:pPr>
            <w:r w:rsidRPr="00F768FB">
              <w:rPr>
                <w:rFonts w:ascii="Times New Roman" w:hAnsi="Times New Roman" w:cs="Times New Roman"/>
                <w:sz w:val="26"/>
                <w:szCs w:val="26"/>
              </w:rPr>
              <w:t xml:space="preserve"> Atbilstoši Likumprojek</w:t>
            </w:r>
            <w:r w:rsidRPr="00F768FB" w:rsidR="001F6779">
              <w:rPr>
                <w:rFonts w:ascii="Times New Roman" w:hAnsi="Times New Roman" w:cs="Times New Roman"/>
                <w:sz w:val="26"/>
                <w:szCs w:val="26"/>
              </w:rPr>
              <w:t>tā ietverto grozījumu saturam ir precizēta Darba likuma 153.</w:t>
            </w:r>
            <w:r w:rsidRPr="00F768FB" w:rsidR="003A084F">
              <w:rPr>
                <w:rFonts w:ascii="Times New Roman" w:hAnsi="Times New Roman" w:cs="Times New Roman"/>
                <w:sz w:val="26"/>
                <w:szCs w:val="26"/>
              </w:rPr>
              <w:t> </w:t>
            </w:r>
            <w:r w:rsidRPr="00F768FB" w:rsidR="001F6779">
              <w:rPr>
                <w:rFonts w:ascii="Times New Roman" w:hAnsi="Times New Roman" w:cs="Times New Roman"/>
                <w:sz w:val="26"/>
                <w:szCs w:val="26"/>
              </w:rPr>
              <w:t>panta</w:t>
            </w:r>
            <w:r w:rsidRPr="00F768FB">
              <w:rPr>
                <w:rFonts w:ascii="Times New Roman" w:hAnsi="Times New Roman" w:cs="Times New Roman"/>
                <w:sz w:val="26"/>
                <w:szCs w:val="26"/>
              </w:rPr>
              <w:t xml:space="preserve"> </w:t>
            </w:r>
            <w:r w:rsidRPr="00F768FB" w:rsidR="00F1782B">
              <w:rPr>
                <w:rFonts w:ascii="Times New Roman" w:hAnsi="Times New Roman" w:cs="Times New Roman"/>
                <w:sz w:val="26"/>
                <w:szCs w:val="26"/>
              </w:rPr>
              <w:t>1</w:t>
            </w:r>
            <w:r w:rsidRPr="00F768FB" w:rsidR="00F1782B">
              <w:rPr>
                <w:rFonts w:ascii="Times New Roman" w:hAnsi="Times New Roman" w:cs="Times New Roman"/>
                <w:sz w:val="26"/>
                <w:szCs w:val="26"/>
                <w:vertAlign w:val="superscript"/>
              </w:rPr>
              <w:t>1</w:t>
            </w:r>
            <w:r w:rsidRPr="00F768FB" w:rsidR="00F1782B">
              <w:rPr>
                <w:rFonts w:ascii="Times New Roman" w:hAnsi="Times New Roman" w:cs="Times New Roman"/>
                <w:sz w:val="26"/>
                <w:szCs w:val="26"/>
              </w:rPr>
              <w:t>.</w:t>
            </w:r>
            <w:r w:rsidRPr="00F768FB">
              <w:rPr>
                <w:rFonts w:ascii="Times New Roman" w:hAnsi="Times New Roman" w:cs="Times New Roman"/>
                <w:sz w:val="26"/>
                <w:szCs w:val="26"/>
              </w:rPr>
              <w:t xml:space="preserve"> daļas redakcija nolūkā harmonizēt tiesību normu saturu vienā tiesību aktā.</w:t>
            </w:r>
          </w:p>
          <w:p w:rsidR="006C2862"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Ar Likumprojektā ietvertajiem grozījumiem faktiski tiek saglabāta iepriekš zemessar</w:t>
            </w:r>
            <w:r w:rsidRPr="00F768FB">
              <w:rPr>
                <w:rFonts w:ascii="Times New Roman" w:hAnsi="Times New Roman" w:cs="Times New Roman"/>
                <w:sz w:val="26"/>
                <w:szCs w:val="26"/>
                <w:u w:val="single"/>
              </w:rPr>
              <w:t>dzes</w:t>
            </w:r>
            <w:r w:rsidRPr="00F768FB">
              <w:rPr>
                <w:rFonts w:ascii="Times New Roman" w:hAnsi="Times New Roman" w:cs="Times New Roman"/>
                <w:sz w:val="26"/>
                <w:szCs w:val="26"/>
                <w:u w:val="single"/>
              </w:rPr>
              <w:t xml:space="preserve"> apmācībai un rezerves </w:t>
            </w:r>
            <w:r w:rsidRPr="00F768FB">
              <w:rPr>
                <w:rFonts w:ascii="Times New Roman" w:hAnsi="Times New Roman" w:cs="Times New Roman"/>
                <w:sz w:val="26"/>
                <w:szCs w:val="26"/>
                <w:u w:val="single"/>
              </w:rPr>
              <w:t>karavīru militār</w:t>
            </w:r>
            <w:r w:rsidRPr="00F768FB">
              <w:rPr>
                <w:rFonts w:ascii="Times New Roman" w:hAnsi="Times New Roman" w:cs="Times New Roman"/>
                <w:sz w:val="26"/>
                <w:szCs w:val="26"/>
                <w:u w:val="single"/>
              </w:rPr>
              <w:t>o</w:t>
            </w:r>
            <w:r w:rsidRPr="00F768FB">
              <w:rPr>
                <w:rFonts w:ascii="Times New Roman" w:hAnsi="Times New Roman" w:cs="Times New Roman"/>
                <w:sz w:val="26"/>
                <w:szCs w:val="26"/>
                <w:u w:val="single"/>
              </w:rPr>
              <w:t xml:space="preserve"> mācīb</w:t>
            </w:r>
            <w:r w:rsidRPr="00F768FB">
              <w:rPr>
                <w:rFonts w:ascii="Times New Roman" w:hAnsi="Times New Roman" w:cs="Times New Roman"/>
                <w:sz w:val="26"/>
                <w:szCs w:val="26"/>
                <w:u w:val="single"/>
              </w:rPr>
              <w:t>u nodrošināšanai</w:t>
            </w:r>
            <w:r w:rsidRPr="00F768FB">
              <w:rPr>
                <w:rFonts w:ascii="Times New Roman" w:hAnsi="Times New Roman" w:cs="Times New Roman"/>
                <w:sz w:val="26"/>
                <w:szCs w:val="26"/>
                <w:u w:val="single"/>
              </w:rPr>
              <w:t xml:space="preserve"> piemērotā sistēma</w:t>
            </w:r>
            <w:r w:rsidRPr="00F768FB">
              <w:rPr>
                <w:rFonts w:ascii="Times New Roman" w:hAnsi="Times New Roman" w:cs="Times New Roman"/>
                <w:sz w:val="26"/>
                <w:szCs w:val="26"/>
                <w:u w:val="single"/>
              </w:rPr>
              <w:t xml:space="preserve"> darbinieku un darba devēju tiesisko attiecību kontekstā</w:t>
            </w:r>
            <w:r w:rsidRPr="00F768FB">
              <w:rPr>
                <w:rFonts w:ascii="Times New Roman" w:hAnsi="Times New Roman" w:cs="Times New Roman"/>
                <w:sz w:val="26"/>
                <w:szCs w:val="26"/>
                <w:u w:val="single"/>
              </w:rPr>
              <w:t xml:space="preserve">, precizējot </w:t>
            </w:r>
            <w:r w:rsidRPr="00F768FB" w:rsidR="00CC65CB">
              <w:rPr>
                <w:rFonts w:ascii="Times New Roman" w:hAnsi="Times New Roman" w:cs="Times New Roman"/>
                <w:sz w:val="26"/>
                <w:szCs w:val="26"/>
                <w:u w:val="single"/>
              </w:rPr>
              <w:t xml:space="preserve">tikai </w:t>
            </w:r>
            <w:r w:rsidRPr="00F768FB">
              <w:rPr>
                <w:rFonts w:ascii="Times New Roman" w:hAnsi="Times New Roman" w:cs="Times New Roman"/>
                <w:sz w:val="26"/>
                <w:szCs w:val="26"/>
                <w:u w:val="single"/>
              </w:rPr>
              <w:t xml:space="preserve">darbinieka prombūtnes </w:t>
            </w:r>
            <w:r w:rsidRPr="00F768FB">
              <w:rPr>
                <w:rFonts w:ascii="Times New Roman" w:hAnsi="Times New Roman" w:cs="Times New Roman"/>
                <w:sz w:val="26"/>
                <w:szCs w:val="26"/>
                <w:u w:val="single"/>
              </w:rPr>
              <w:t>tiesisko</w:t>
            </w:r>
            <w:r w:rsidRPr="00F768FB">
              <w:rPr>
                <w:rFonts w:ascii="Times New Roman" w:hAnsi="Times New Roman" w:cs="Times New Roman"/>
                <w:sz w:val="26"/>
                <w:szCs w:val="26"/>
                <w:u w:val="single"/>
              </w:rPr>
              <w:t>s</w:t>
            </w:r>
            <w:r w:rsidRPr="00F768FB">
              <w:rPr>
                <w:rFonts w:ascii="Times New Roman" w:hAnsi="Times New Roman" w:cs="Times New Roman"/>
                <w:sz w:val="26"/>
                <w:szCs w:val="26"/>
                <w:u w:val="single"/>
              </w:rPr>
              <w:t xml:space="preserve"> pamatu</w:t>
            </w:r>
            <w:r w:rsidRPr="00F768FB">
              <w:rPr>
                <w:rFonts w:ascii="Times New Roman" w:hAnsi="Times New Roman" w:cs="Times New Roman"/>
                <w:sz w:val="26"/>
                <w:szCs w:val="26"/>
                <w:u w:val="single"/>
              </w:rPr>
              <w:t>s.</w:t>
            </w:r>
          </w:p>
          <w:p w:rsidR="00C30547" w:rsidRPr="00F768FB" w:rsidP="00DE707E">
            <w:pPr>
              <w:spacing w:after="0" w:line="240" w:lineRule="auto"/>
              <w:ind w:right="102" w:firstLine="399"/>
              <w:jc w:val="both"/>
              <w:rPr>
                <w:rFonts w:ascii="Times New Roman" w:hAnsi="Times New Roman" w:cs="Times New Roman"/>
                <w:b/>
                <w:sz w:val="26"/>
                <w:szCs w:val="26"/>
                <w:u w:val="single"/>
              </w:rPr>
            </w:pPr>
            <w:r w:rsidRPr="00F768FB">
              <w:rPr>
                <w:rFonts w:ascii="Times New Roman" w:hAnsi="Times New Roman" w:cs="Times New Roman"/>
                <w:b/>
                <w:sz w:val="26"/>
                <w:szCs w:val="26"/>
                <w:u w:val="single"/>
              </w:rPr>
              <w:t>Par dienesta Zemessardzē saistošo raksturu attiecībā pret zemessarga darba devēju.</w:t>
            </w:r>
          </w:p>
          <w:p w:rsidR="00AF067B"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 xml:space="preserve">Saskaņā ar Latvijas Republikas Zemessardzes likuma 6. panta pirmajā daļā noteikto, dienests Zemessardzē var tikt </w:t>
            </w:r>
            <w:r w:rsidRPr="00F768FB" w:rsidR="005A10B4">
              <w:rPr>
                <w:rFonts w:ascii="Times New Roman" w:hAnsi="Times New Roman" w:cs="Times New Roman"/>
                <w:sz w:val="26"/>
                <w:szCs w:val="26"/>
                <w:u w:val="single"/>
              </w:rPr>
              <w:t>realizēts</w:t>
            </w:r>
            <w:r w:rsidRPr="00F768FB">
              <w:rPr>
                <w:rFonts w:ascii="Times New Roman" w:hAnsi="Times New Roman" w:cs="Times New Roman"/>
                <w:sz w:val="26"/>
                <w:szCs w:val="26"/>
                <w:u w:val="single"/>
              </w:rPr>
              <w:t xml:space="preserve"> divos veidos: pildot Zemessardzes uzdevumus un piedaloties zemessargu apmācībā.</w:t>
            </w:r>
            <w:r w:rsidRPr="00F768FB" w:rsidR="00EA5A10">
              <w:rPr>
                <w:rFonts w:ascii="Times New Roman" w:hAnsi="Times New Roman" w:cs="Times New Roman"/>
                <w:sz w:val="26"/>
                <w:szCs w:val="26"/>
                <w:u w:val="single"/>
              </w:rPr>
              <w:t xml:space="preserve"> Ar iekšējo normatīvo aktu regulējumu un rīkojumu dokumentiem zemessargu apmācības tiek strukturētas </w:t>
            </w:r>
            <w:r w:rsidRPr="00F768FB" w:rsidR="00401861">
              <w:rPr>
                <w:rFonts w:ascii="Times New Roman" w:hAnsi="Times New Roman" w:cs="Times New Roman"/>
                <w:sz w:val="26"/>
                <w:szCs w:val="26"/>
                <w:u w:val="single"/>
              </w:rPr>
              <w:t>dažādos</w:t>
            </w:r>
            <w:r w:rsidRPr="00F768FB" w:rsidR="00EA5A10">
              <w:rPr>
                <w:rFonts w:ascii="Times New Roman" w:hAnsi="Times New Roman" w:cs="Times New Roman"/>
                <w:sz w:val="26"/>
                <w:szCs w:val="26"/>
                <w:u w:val="single"/>
              </w:rPr>
              <w:t xml:space="preserve"> veid</w:t>
            </w:r>
            <w:r w:rsidRPr="00F768FB" w:rsidR="00401861">
              <w:rPr>
                <w:rFonts w:ascii="Times New Roman" w:hAnsi="Times New Roman" w:cs="Times New Roman"/>
                <w:sz w:val="26"/>
                <w:szCs w:val="26"/>
                <w:u w:val="single"/>
              </w:rPr>
              <w:t>os</w:t>
            </w:r>
            <w:r w:rsidRPr="00F768FB" w:rsidR="00EA5A10">
              <w:rPr>
                <w:rFonts w:ascii="Times New Roman" w:hAnsi="Times New Roman" w:cs="Times New Roman"/>
                <w:sz w:val="26"/>
                <w:szCs w:val="26"/>
                <w:u w:val="single"/>
              </w:rPr>
              <w:t xml:space="preserve"> un kategorijā</w:t>
            </w:r>
            <w:r w:rsidRPr="00F768FB" w:rsidR="00401861">
              <w:rPr>
                <w:rFonts w:ascii="Times New Roman" w:hAnsi="Times New Roman" w:cs="Times New Roman"/>
                <w:sz w:val="26"/>
                <w:szCs w:val="26"/>
                <w:u w:val="single"/>
              </w:rPr>
              <w:t>s</w:t>
            </w:r>
            <w:r w:rsidRPr="00F768FB" w:rsidR="00EA5A10">
              <w:rPr>
                <w:rFonts w:ascii="Times New Roman" w:hAnsi="Times New Roman" w:cs="Times New Roman"/>
                <w:sz w:val="26"/>
                <w:szCs w:val="26"/>
                <w:u w:val="single"/>
              </w:rPr>
              <w:t xml:space="preserve">, kas </w:t>
            </w:r>
            <w:r w:rsidRPr="00F768FB" w:rsidR="00401861">
              <w:rPr>
                <w:rFonts w:ascii="Times New Roman" w:hAnsi="Times New Roman" w:cs="Times New Roman"/>
                <w:sz w:val="26"/>
                <w:szCs w:val="26"/>
                <w:u w:val="single"/>
              </w:rPr>
              <w:t>noteikts iekšējos</w:t>
            </w:r>
            <w:r w:rsidRPr="00F768FB" w:rsidR="00EA5A10">
              <w:rPr>
                <w:rFonts w:ascii="Times New Roman" w:hAnsi="Times New Roman" w:cs="Times New Roman"/>
                <w:sz w:val="26"/>
                <w:szCs w:val="26"/>
                <w:u w:val="single"/>
              </w:rPr>
              <w:t xml:space="preserve"> norm</w:t>
            </w:r>
            <w:r w:rsidRPr="00F768FB" w:rsidR="00401861">
              <w:rPr>
                <w:rFonts w:ascii="Times New Roman" w:hAnsi="Times New Roman" w:cs="Times New Roman"/>
                <w:sz w:val="26"/>
                <w:szCs w:val="26"/>
                <w:u w:val="single"/>
              </w:rPr>
              <w:t>atīvajos aktos.</w:t>
            </w:r>
            <w:r w:rsidRPr="00F768FB">
              <w:rPr>
                <w:rFonts w:ascii="Times New Roman" w:hAnsi="Times New Roman" w:cs="Times New Roman"/>
                <w:sz w:val="26"/>
                <w:szCs w:val="26"/>
                <w:u w:val="single"/>
              </w:rPr>
              <w:t xml:space="preserve"> </w:t>
            </w:r>
          </w:p>
          <w:p w:rsidR="00C30547"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 xml:space="preserve">Tāpat kā iepriekš </w:t>
            </w:r>
            <w:r w:rsidRPr="00F768FB" w:rsidR="00155B05">
              <w:rPr>
                <w:rFonts w:ascii="Times New Roman" w:hAnsi="Times New Roman" w:cs="Times New Roman"/>
                <w:sz w:val="26"/>
                <w:szCs w:val="26"/>
                <w:u w:val="single"/>
              </w:rPr>
              <w:t xml:space="preserve"> </w:t>
            </w:r>
            <w:r w:rsidRPr="00F768FB">
              <w:rPr>
                <w:rFonts w:ascii="Times New Roman" w:hAnsi="Times New Roman" w:cs="Times New Roman"/>
                <w:sz w:val="26"/>
                <w:szCs w:val="26"/>
                <w:u w:val="single"/>
              </w:rPr>
              <w:t>Latvijas Republikas Zemessardzes likuma 6.pantā būs noteikts, ka zemessarga darba devējam</w:t>
            </w:r>
            <w:r w:rsidRPr="00F768FB" w:rsidR="00717939">
              <w:rPr>
                <w:rFonts w:ascii="Times New Roman" w:hAnsi="Times New Roman" w:cs="Times New Roman"/>
                <w:sz w:val="26"/>
                <w:szCs w:val="26"/>
                <w:u w:val="single"/>
              </w:rPr>
              <w:t>, cita starpā,</w:t>
            </w:r>
            <w:r w:rsidRPr="00F768FB" w:rsidR="00CC65CB">
              <w:rPr>
                <w:rFonts w:ascii="Times New Roman" w:hAnsi="Times New Roman" w:cs="Times New Roman"/>
                <w:sz w:val="26"/>
                <w:szCs w:val="26"/>
                <w:u w:val="single"/>
              </w:rPr>
              <w:t xml:space="preserve"> kalendārā gada ietvaros</w:t>
            </w:r>
            <w:r w:rsidRPr="00F768FB">
              <w:rPr>
                <w:rFonts w:ascii="Times New Roman" w:hAnsi="Times New Roman" w:cs="Times New Roman"/>
                <w:sz w:val="26"/>
                <w:szCs w:val="26"/>
                <w:u w:val="single"/>
              </w:rPr>
              <w:t xml:space="preserve"> ir jārēķinās ar </w:t>
            </w:r>
            <w:r w:rsidRPr="00F768FB" w:rsidR="00155B05">
              <w:rPr>
                <w:rFonts w:ascii="Times New Roman" w:hAnsi="Times New Roman" w:cs="Times New Roman"/>
                <w:sz w:val="26"/>
                <w:szCs w:val="26"/>
                <w:u w:val="single"/>
              </w:rPr>
              <w:t xml:space="preserve"> </w:t>
            </w:r>
            <w:r w:rsidRPr="00F768FB" w:rsidR="00CC65CB">
              <w:rPr>
                <w:rFonts w:ascii="Times New Roman" w:hAnsi="Times New Roman" w:cs="Times New Roman"/>
                <w:sz w:val="26"/>
                <w:szCs w:val="26"/>
                <w:u w:val="single"/>
              </w:rPr>
              <w:t>pienākumu atbrīvot darbinieku no darba pienākumu veikšanas</w:t>
            </w:r>
            <w:r w:rsidRPr="00F768FB">
              <w:rPr>
                <w:rFonts w:ascii="Times New Roman" w:hAnsi="Times New Roman" w:cs="Times New Roman"/>
                <w:sz w:val="26"/>
                <w:szCs w:val="26"/>
                <w:u w:val="single"/>
              </w:rPr>
              <w:t xml:space="preserve"> līdz piecām darba dienām zemessarga apmācībai un līdz piecām darba dienām Zemessardzes uzdevumu pildīšanai, nosakot, ka šajā laika periodā darba devējam ir pienākums saglabāt </w:t>
            </w:r>
            <w:r w:rsidRPr="00F768FB" w:rsidR="00A15780">
              <w:rPr>
                <w:rFonts w:ascii="Times New Roman" w:hAnsi="Times New Roman" w:cs="Times New Roman"/>
                <w:sz w:val="26"/>
                <w:szCs w:val="26"/>
                <w:u w:val="single"/>
              </w:rPr>
              <w:t xml:space="preserve">šī darbinieka </w:t>
            </w:r>
            <w:r w:rsidRPr="00F768FB">
              <w:rPr>
                <w:rFonts w:ascii="Times New Roman" w:hAnsi="Times New Roman" w:cs="Times New Roman"/>
                <w:sz w:val="26"/>
                <w:szCs w:val="26"/>
                <w:u w:val="single"/>
              </w:rPr>
              <w:t>darba (amata) vietu.</w:t>
            </w:r>
          </w:p>
          <w:p w:rsidR="00C30547"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Savukārt ar</w:t>
            </w:r>
            <w:r w:rsidRPr="00F768FB" w:rsidR="00A15780">
              <w:rPr>
                <w:rFonts w:ascii="Times New Roman" w:hAnsi="Times New Roman" w:cs="Times New Roman"/>
                <w:sz w:val="26"/>
                <w:szCs w:val="26"/>
                <w:u w:val="single"/>
              </w:rPr>
              <w:t xml:space="preserve"> Likumprojektu </w:t>
            </w:r>
            <w:r w:rsidRPr="00F768FB" w:rsidR="00BD75CB">
              <w:rPr>
                <w:rFonts w:ascii="Times New Roman" w:hAnsi="Times New Roman" w:cs="Times New Roman"/>
                <w:sz w:val="26"/>
                <w:szCs w:val="26"/>
                <w:u w:val="single"/>
              </w:rPr>
              <w:t>tiek noteikts mehānisms kā tiesiski pareizi noformēt darbinieka – zemessarga prombūtni, kamēr viņš atrodas zemessargu apmācībās.</w:t>
            </w:r>
          </w:p>
          <w:p w:rsidR="001E06C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Darba devējs, saņemot Zemessardzes vienības komandiera</w:t>
            </w:r>
            <w:r w:rsidRPr="00F768FB" w:rsidR="008E6C34">
              <w:rPr>
                <w:rFonts w:ascii="Times New Roman" w:hAnsi="Times New Roman" w:cs="Times New Roman"/>
                <w:sz w:val="26"/>
                <w:szCs w:val="26"/>
                <w:u w:val="single"/>
              </w:rPr>
              <w:t xml:space="preserve"> rakstveida paziņojumu par darbinieka – zemessarga iesaisti </w:t>
            </w:r>
            <w:r w:rsidRPr="00F768FB" w:rsidR="00EA3AB3">
              <w:rPr>
                <w:rFonts w:ascii="Times New Roman" w:hAnsi="Times New Roman" w:cs="Times New Roman"/>
                <w:sz w:val="26"/>
                <w:szCs w:val="26"/>
                <w:u w:val="single"/>
              </w:rPr>
              <w:t>apmācībās darba dienās, pārliecinās, vai ir ievērots piecu darba dienu termiņš kalendārā gada ietvaros, kas noteikts Latvijas Republikas Zemessardzes likumā</w:t>
            </w:r>
            <w:r w:rsidRPr="00F768FB">
              <w:rPr>
                <w:rFonts w:ascii="Times New Roman" w:hAnsi="Times New Roman" w:cs="Times New Roman"/>
                <w:sz w:val="26"/>
                <w:szCs w:val="26"/>
                <w:u w:val="single"/>
              </w:rPr>
              <w:t xml:space="preserve"> un:</w:t>
            </w:r>
          </w:p>
          <w:p w:rsidR="00BD75CB" w:rsidRPr="00F768FB" w:rsidP="006D3255">
            <w:pPr>
              <w:pStyle w:val="ListParagraph"/>
              <w:numPr>
                <w:ilvl w:val="0"/>
                <w:numId w:val="5"/>
              </w:numPr>
              <w:spacing w:after="0" w:line="240" w:lineRule="auto"/>
              <w:ind w:left="0"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attaisno</w:t>
            </w:r>
            <w:r w:rsidRPr="00F768FB" w:rsidR="00EA3AB3">
              <w:rPr>
                <w:rFonts w:ascii="Times New Roman" w:hAnsi="Times New Roman" w:cs="Times New Roman"/>
                <w:sz w:val="26"/>
                <w:szCs w:val="26"/>
                <w:u w:val="single"/>
              </w:rPr>
              <w:t xml:space="preserve"> darbinieka prombūtni </w:t>
            </w:r>
            <w:r w:rsidRPr="00F768FB">
              <w:rPr>
                <w:rFonts w:ascii="Times New Roman" w:hAnsi="Times New Roman" w:cs="Times New Roman"/>
                <w:sz w:val="26"/>
                <w:szCs w:val="26"/>
                <w:u w:val="single"/>
              </w:rPr>
              <w:t>saskaņā ar Darba likuma 74. panta astoto daļu, izmaksājot atlīdzību;</w:t>
            </w:r>
          </w:p>
          <w:p w:rsidR="001E06CE" w:rsidRPr="00F768FB" w:rsidP="006D3255">
            <w:pPr>
              <w:pStyle w:val="ListParagraph"/>
              <w:spacing w:after="0" w:line="240" w:lineRule="auto"/>
              <w:ind w:left="0" w:right="102" w:firstLine="397"/>
              <w:jc w:val="both"/>
              <w:rPr>
                <w:rFonts w:ascii="Times New Roman" w:hAnsi="Times New Roman" w:cs="Times New Roman"/>
                <w:sz w:val="26"/>
                <w:szCs w:val="26"/>
                <w:u w:val="single"/>
              </w:rPr>
            </w:pPr>
            <w:r w:rsidRPr="00F768FB">
              <w:rPr>
                <w:rFonts w:ascii="Times New Roman" w:hAnsi="Times New Roman" w:cs="Times New Roman"/>
                <w:sz w:val="26"/>
                <w:szCs w:val="26"/>
                <w:u w:val="single"/>
              </w:rPr>
              <w:t>vai</w:t>
            </w:r>
          </w:p>
          <w:p w:rsidR="001E06CE" w:rsidRPr="00F768FB" w:rsidP="006D3255">
            <w:pPr>
              <w:pStyle w:val="ListParagraph"/>
              <w:numPr>
                <w:ilvl w:val="0"/>
                <w:numId w:val="5"/>
              </w:numPr>
              <w:spacing w:after="0" w:line="240" w:lineRule="auto"/>
              <w:ind w:left="0"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 xml:space="preserve">noformē </w:t>
            </w:r>
            <w:r w:rsidRPr="00F768FB" w:rsidR="00546744">
              <w:rPr>
                <w:rFonts w:ascii="Times New Roman" w:hAnsi="Times New Roman" w:cs="Times New Roman"/>
                <w:sz w:val="26"/>
                <w:szCs w:val="26"/>
                <w:u w:val="single"/>
              </w:rPr>
              <w:t xml:space="preserve">darbiniekam </w:t>
            </w:r>
            <w:r w:rsidRPr="00F768FB">
              <w:rPr>
                <w:rFonts w:ascii="Times New Roman" w:hAnsi="Times New Roman" w:cs="Times New Roman"/>
                <w:sz w:val="26"/>
                <w:szCs w:val="26"/>
                <w:u w:val="single"/>
              </w:rPr>
              <w:t>atvaļinājumu bez darba samaksas saglabāšanas.</w:t>
            </w:r>
          </w:p>
          <w:p w:rsidR="001E06C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 xml:space="preserve">Šāds mehānisms ir piemērojams </w:t>
            </w:r>
            <w:r w:rsidRPr="00F768FB" w:rsidR="008D5836">
              <w:rPr>
                <w:rFonts w:ascii="Times New Roman" w:hAnsi="Times New Roman" w:cs="Times New Roman"/>
                <w:sz w:val="26"/>
                <w:szCs w:val="26"/>
                <w:u w:val="single"/>
              </w:rPr>
              <w:t xml:space="preserve">attiecībā </w:t>
            </w:r>
            <w:r w:rsidRPr="00F768FB">
              <w:rPr>
                <w:rFonts w:ascii="Times New Roman" w:hAnsi="Times New Roman" w:cs="Times New Roman"/>
                <w:sz w:val="26"/>
                <w:szCs w:val="26"/>
                <w:u w:val="single"/>
              </w:rPr>
              <w:t>uz visa veida zemessarga apmācībām līdz 2019. gada 31. decembrim.</w:t>
            </w:r>
          </w:p>
          <w:p w:rsidR="008D5836"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 xml:space="preserve">Ar 2020. gada 1. janvāri spēkā stājas Likumprojekta grozījumi, kas nosaka, ka Darba devējs, saņemot Zemessardzes vienības komandiera rakstveida paziņojumu par darbinieka – zemessarga iesaisti </w:t>
            </w:r>
            <w:r w:rsidRPr="00F768FB" w:rsidR="00655231">
              <w:rPr>
                <w:rFonts w:ascii="Times New Roman" w:hAnsi="Times New Roman" w:cs="Times New Roman"/>
                <w:sz w:val="26"/>
                <w:szCs w:val="26"/>
                <w:u w:val="single"/>
              </w:rPr>
              <w:t>zemessargu kolektīv</w:t>
            </w:r>
            <w:r w:rsidRPr="00F768FB" w:rsidR="00BE215E">
              <w:rPr>
                <w:rFonts w:ascii="Times New Roman" w:hAnsi="Times New Roman" w:cs="Times New Roman"/>
                <w:sz w:val="26"/>
                <w:szCs w:val="26"/>
                <w:u w:val="single"/>
              </w:rPr>
              <w:t>ā</w:t>
            </w:r>
            <w:r w:rsidRPr="00F768FB" w:rsidR="00655231">
              <w:rPr>
                <w:rFonts w:ascii="Times New Roman" w:hAnsi="Times New Roman" w:cs="Times New Roman"/>
                <w:sz w:val="26"/>
                <w:szCs w:val="26"/>
                <w:u w:val="single"/>
              </w:rPr>
              <w:t xml:space="preserve"> </w:t>
            </w:r>
            <w:r w:rsidRPr="00F768FB">
              <w:rPr>
                <w:rFonts w:ascii="Times New Roman" w:hAnsi="Times New Roman" w:cs="Times New Roman"/>
                <w:sz w:val="26"/>
                <w:szCs w:val="26"/>
                <w:u w:val="single"/>
              </w:rPr>
              <w:t>apmācībā</w:t>
            </w:r>
            <w:r w:rsidRPr="00F768FB" w:rsidR="00BE215E">
              <w:rPr>
                <w:rFonts w:ascii="Times New Roman" w:hAnsi="Times New Roman" w:cs="Times New Roman"/>
                <w:sz w:val="26"/>
                <w:szCs w:val="26"/>
                <w:u w:val="single"/>
              </w:rPr>
              <w:t>,</w:t>
            </w:r>
            <w:r w:rsidRPr="00F768FB">
              <w:rPr>
                <w:rFonts w:ascii="Times New Roman" w:hAnsi="Times New Roman" w:cs="Times New Roman"/>
                <w:sz w:val="26"/>
                <w:szCs w:val="26"/>
                <w:u w:val="single"/>
              </w:rPr>
              <w:t xml:space="preserve"> </w:t>
            </w:r>
            <w:r w:rsidRPr="00F768FB" w:rsidR="00BE215E">
              <w:rPr>
                <w:rFonts w:ascii="Times New Roman" w:hAnsi="Times New Roman" w:cs="Times New Roman"/>
                <w:sz w:val="26"/>
                <w:szCs w:val="26"/>
                <w:u w:val="single"/>
              </w:rPr>
              <w:t>pārliecinās, vai ir ievērots zemessargu apmācībai paredzētais piecu darba dienu termiņš kalendārā gada ietvaros, kas noteikts Latvijas Republikas Zemessardzes likumā un plānotās zemessargu kolektīvās apmācības forma – piecas darba dienas pēc kārtas</w:t>
            </w:r>
            <w:r w:rsidRPr="00F768FB" w:rsidR="000A709E">
              <w:rPr>
                <w:rFonts w:ascii="Times New Roman" w:hAnsi="Times New Roman" w:cs="Times New Roman"/>
                <w:sz w:val="26"/>
                <w:szCs w:val="26"/>
                <w:u w:val="single"/>
              </w:rPr>
              <w:t>,</w:t>
            </w:r>
            <w:r w:rsidRPr="00F768FB" w:rsidR="00BE215E">
              <w:rPr>
                <w:rFonts w:ascii="Times New Roman" w:hAnsi="Times New Roman" w:cs="Times New Roman"/>
                <w:sz w:val="26"/>
                <w:szCs w:val="26"/>
                <w:u w:val="single"/>
              </w:rPr>
              <w:t xml:space="preserve"> un attaisno darbinieka prombūtni saskaņā ar Darba likuma 74. panta pirmās daļas 10. punktu un izmaksā atlīdzību.</w:t>
            </w:r>
          </w:p>
          <w:p w:rsidR="000A709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Ar 2020. gada 1. janvāri ir plānots Latvijas Republikas Zemessardzes likuma 6. pantā zemessargu apmācībai paredzēt</w:t>
            </w:r>
            <w:r w:rsidRPr="00F768FB" w:rsidR="00643A38">
              <w:rPr>
                <w:rFonts w:ascii="Times New Roman" w:hAnsi="Times New Roman" w:cs="Times New Roman"/>
                <w:sz w:val="26"/>
                <w:szCs w:val="26"/>
                <w:u w:val="single"/>
              </w:rPr>
              <w:t>ā</w:t>
            </w:r>
            <w:r w:rsidRPr="00F768FB">
              <w:rPr>
                <w:rFonts w:ascii="Times New Roman" w:hAnsi="Times New Roman" w:cs="Times New Roman"/>
                <w:sz w:val="26"/>
                <w:szCs w:val="26"/>
                <w:u w:val="single"/>
              </w:rPr>
              <w:t>s piec</w:t>
            </w:r>
            <w:r w:rsidRPr="00F768FB" w:rsidR="00643A38">
              <w:rPr>
                <w:rFonts w:ascii="Times New Roman" w:hAnsi="Times New Roman" w:cs="Times New Roman"/>
                <w:sz w:val="26"/>
                <w:szCs w:val="26"/>
                <w:u w:val="single"/>
              </w:rPr>
              <w:t>as</w:t>
            </w:r>
            <w:r w:rsidRPr="00F768FB">
              <w:rPr>
                <w:rFonts w:ascii="Times New Roman" w:hAnsi="Times New Roman" w:cs="Times New Roman"/>
                <w:sz w:val="26"/>
                <w:szCs w:val="26"/>
                <w:u w:val="single"/>
              </w:rPr>
              <w:t xml:space="preserve"> darba dien</w:t>
            </w:r>
            <w:r w:rsidRPr="00F768FB" w:rsidR="00643A38">
              <w:rPr>
                <w:rFonts w:ascii="Times New Roman" w:hAnsi="Times New Roman" w:cs="Times New Roman"/>
                <w:sz w:val="26"/>
                <w:szCs w:val="26"/>
                <w:u w:val="single"/>
              </w:rPr>
              <w:t>as kalendārā gada ietvaros, kas ir saistošas zemessarga darba devējam, vairums gadījumos paredzēt zemessargu kolektīvo apmācību nodrošināšanai</w:t>
            </w:r>
            <w:r w:rsidRPr="00F768FB" w:rsidR="0053193F">
              <w:rPr>
                <w:rFonts w:ascii="Times New Roman" w:hAnsi="Times New Roman" w:cs="Times New Roman"/>
                <w:sz w:val="26"/>
                <w:szCs w:val="26"/>
                <w:u w:val="single"/>
              </w:rPr>
              <w:t xml:space="preserve">, tādējādi zemessargu darba devējiem ir jābūt gataviem, ka tā darbinieks – zemessargs </w:t>
            </w:r>
            <w:r w:rsidRPr="00F768FB" w:rsidR="001E2859">
              <w:rPr>
                <w:rFonts w:ascii="Times New Roman" w:hAnsi="Times New Roman" w:cs="Times New Roman"/>
                <w:sz w:val="26"/>
                <w:szCs w:val="26"/>
                <w:u w:val="single"/>
              </w:rPr>
              <w:t xml:space="preserve">vienu reizi kalendārā gada ietvaros var </w:t>
            </w:r>
            <w:r w:rsidRPr="00F768FB" w:rsidR="0053193F">
              <w:rPr>
                <w:rFonts w:ascii="Times New Roman" w:hAnsi="Times New Roman" w:cs="Times New Roman"/>
                <w:sz w:val="26"/>
                <w:szCs w:val="26"/>
                <w:u w:val="single"/>
              </w:rPr>
              <w:t>piedalī</w:t>
            </w:r>
            <w:r w:rsidRPr="00F768FB" w:rsidR="001E2859">
              <w:rPr>
                <w:rFonts w:ascii="Times New Roman" w:hAnsi="Times New Roman" w:cs="Times New Roman"/>
                <w:sz w:val="26"/>
                <w:szCs w:val="26"/>
                <w:u w:val="single"/>
              </w:rPr>
              <w:t>t</w:t>
            </w:r>
            <w:r w:rsidRPr="00F768FB" w:rsidR="0053193F">
              <w:rPr>
                <w:rFonts w:ascii="Times New Roman" w:hAnsi="Times New Roman" w:cs="Times New Roman"/>
                <w:sz w:val="26"/>
                <w:szCs w:val="26"/>
                <w:u w:val="single"/>
              </w:rPr>
              <w:t xml:space="preserve">ies </w:t>
            </w:r>
            <w:r w:rsidRPr="00F768FB" w:rsidR="001E2859">
              <w:rPr>
                <w:rFonts w:ascii="Times New Roman" w:hAnsi="Times New Roman" w:cs="Times New Roman"/>
                <w:sz w:val="26"/>
                <w:szCs w:val="26"/>
                <w:u w:val="single"/>
              </w:rPr>
              <w:t xml:space="preserve">zemessargu </w:t>
            </w:r>
            <w:r w:rsidRPr="00F768FB" w:rsidR="0053193F">
              <w:rPr>
                <w:rFonts w:ascii="Times New Roman" w:hAnsi="Times New Roman" w:cs="Times New Roman"/>
                <w:sz w:val="26"/>
                <w:szCs w:val="26"/>
                <w:u w:val="single"/>
              </w:rPr>
              <w:t>kolektīvā apmācībā piecas darba dienas pēc kārtas.</w:t>
            </w:r>
            <w:r w:rsidRPr="00F768FB" w:rsidR="001E2859">
              <w:rPr>
                <w:rFonts w:ascii="Times New Roman" w:hAnsi="Times New Roman" w:cs="Times New Roman"/>
                <w:sz w:val="26"/>
                <w:szCs w:val="26"/>
                <w:u w:val="single"/>
              </w:rPr>
              <w:t xml:space="preserve"> Šajā gadījumā jāņem vērā, ka </w:t>
            </w:r>
            <w:r w:rsidRPr="00F768FB" w:rsidR="00DE707E">
              <w:rPr>
                <w:rFonts w:ascii="Times New Roman" w:hAnsi="Times New Roman" w:cs="Times New Roman"/>
                <w:sz w:val="26"/>
                <w:szCs w:val="26"/>
                <w:u w:val="single"/>
              </w:rPr>
              <w:t>darba devējam ir saistošs atlīdzības izmaksas pienākums, kas Ministru kabineta noteiktajā kārtībā un apjomā tiks</w:t>
            </w:r>
            <w:r w:rsidRPr="00F768FB" w:rsidR="0053193F">
              <w:rPr>
                <w:rFonts w:ascii="Times New Roman" w:hAnsi="Times New Roman" w:cs="Times New Roman"/>
                <w:sz w:val="26"/>
                <w:szCs w:val="26"/>
                <w:u w:val="single"/>
              </w:rPr>
              <w:t xml:space="preserve"> </w:t>
            </w:r>
            <w:r w:rsidRPr="00F768FB" w:rsidR="00DE707E">
              <w:rPr>
                <w:rFonts w:ascii="Times New Roman" w:hAnsi="Times New Roman" w:cs="Times New Roman"/>
                <w:sz w:val="26"/>
                <w:szCs w:val="26"/>
                <w:u w:val="single"/>
              </w:rPr>
              <w:t>kompensēts (skatīt anotācijas pielikumā ietverto Ministru kabineta noteikumu projekta redakciju).</w:t>
            </w:r>
          </w:p>
          <w:p w:rsidR="00DE707E" w:rsidRPr="00F768FB" w:rsidP="00DE707E">
            <w:pPr>
              <w:spacing w:after="0" w:line="240" w:lineRule="auto"/>
              <w:ind w:right="102" w:firstLine="399"/>
              <w:jc w:val="both"/>
              <w:rPr>
                <w:rFonts w:ascii="Times New Roman" w:hAnsi="Times New Roman" w:cs="Times New Roman"/>
                <w:b/>
                <w:sz w:val="26"/>
                <w:szCs w:val="26"/>
                <w:u w:val="single"/>
              </w:rPr>
            </w:pPr>
            <w:r w:rsidRPr="00F768FB">
              <w:rPr>
                <w:rFonts w:ascii="Times New Roman" w:hAnsi="Times New Roman" w:cs="Times New Roman"/>
                <w:b/>
                <w:sz w:val="26"/>
                <w:szCs w:val="26"/>
                <w:u w:val="single"/>
              </w:rPr>
              <w:t>Par militāro mācību saistošo raksturu attiecībā pret rezerves karavīra darba devēju.</w:t>
            </w:r>
          </w:p>
          <w:p w:rsidR="006F1F0B"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Militārā dienesta likuma 66. panta pirmajā un trešajā daļā ir noteikts, ka rezerves karavīru var iesaukt uz militārajām mācībām – kārtējām vai pārbaudes, kuru maksimālie termiņi ir stingri noteikti šajā likumā.</w:t>
            </w:r>
          </w:p>
          <w:p w:rsidR="00DE707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 xml:space="preserve"> </w:t>
            </w:r>
            <w:r w:rsidRPr="00F768FB">
              <w:rPr>
                <w:rFonts w:ascii="Times New Roman" w:hAnsi="Times New Roman" w:cs="Times New Roman"/>
                <w:sz w:val="26"/>
                <w:szCs w:val="26"/>
                <w:u w:val="single"/>
              </w:rPr>
              <w:t xml:space="preserve">Saskaņā ar </w:t>
            </w:r>
            <w:r w:rsidRPr="00F768FB" w:rsidR="00335FB3">
              <w:rPr>
                <w:rFonts w:ascii="Times New Roman" w:hAnsi="Times New Roman" w:cs="Times New Roman"/>
                <w:sz w:val="26"/>
                <w:szCs w:val="26"/>
                <w:u w:val="single"/>
              </w:rPr>
              <w:t>Militārā dienesta</w:t>
            </w:r>
            <w:r w:rsidRPr="00F768FB">
              <w:rPr>
                <w:rFonts w:ascii="Times New Roman" w:hAnsi="Times New Roman" w:cs="Times New Roman"/>
                <w:sz w:val="26"/>
                <w:szCs w:val="26"/>
                <w:u w:val="single"/>
              </w:rPr>
              <w:t xml:space="preserve"> likuma </w:t>
            </w:r>
            <w:r w:rsidRPr="00F768FB" w:rsidR="00335FB3">
              <w:rPr>
                <w:rFonts w:ascii="Times New Roman" w:eastAsia="Times New Roman" w:hAnsi="Times New Roman" w:cs="Times New Roman"/>
                <w:sz w:val="26"/>
                <w:szCs w:val="26"/>
                <w:u w:val="single"/>
                <w:lang w:eastAsia="lv-LV"/>
              </w:rPr>
              <w:t>66. panta septītās daļas regulējumu</w:t>
            </w:r>
            <w:r w:rsidRPr="00F768FB">
              <w:rPr>
                <w:rFonts w:ascii="Times New Roman" w:eastAsia="Times New Roman" w:hAnsi="Times New Roman" w:cs="Times New Roman"/>
                <w:sz w:val="26"/>
                <w:szCs w:val="26"/>
                <w:u w:val="single"/>
                <w:lang w:eastAsia="lv-LV"/>
              </w:rPr>
              <w:t xml:space="preserve"> un neatkarīgi no militāro mācību veida</w:t>
            </w:r>
            <w:r w:rsidRPr="00F768FB" w:rsidR="00335FB3">
              <w:rPr>
                <w:rFonts w:ascii="Times New Roman" w:eastAsia="Times New Roman" w:hAnsi="Times New Roman" w:cs="Times New Roman"/>
                <w:sz w:val="26"/>
                <w:szCs w:val="26"/>
                <w:u w:val="single"/>
                <w:lang w:eastAsia="lv-LV"/>
              </w:rPr>
              <w:t xml:space="preserve"> rezerves karavīram, kurš tiek iesaistīts militārajās mācībās, darba devējs uz </w:t>
            </w:r>
            <w:r w:rsidRPr="00F768FB">
              <w:rPr>
                <w:rFonts w:ascii="Times New Roman" w:eastAsia="Times New Roman" w:hAnsi="Times New Roman" w:cs="Times New Roman"/>
                <w:sz w:val="26"/>
                <w:szCs w:val="26"/>
                <w:u w:val="single"/>
                <w:lang w:eastAsia="lv-LV"/>
              </w:rPr>
              <w:t xml:space="preserve">šo </w:t>
            </w:r>
            <w:r w:rsidRPr="00F768FB" w:rsidR="00335FB3">
              <w:rPr>
                <w:rFonts w:ascii="Times New Roman" w:eastAsia="Times New Roman" w:hAnsi="Times New Roman" w:cs="Times New Roman"/>
                <w:sz w:val="26"/>
                <w:szCs w:val="26"/>
                <w:u w:val="single"/>
                <w:lang w:eastAsia="lv-LV"/>
              </w:rPr>
              <w:t>mācību laiku piešķir atvaļinājumu bez darba samaksas saglabāšanas</w:t>
            </w:r>
            <w:r w:rsidRPr="00F768FB">
              <w:rPr>
                <w:rFonts w:ascii="Times New Roman" w:hAnsi="Times New Roman" w:cs="Times New Roman"/>
                <w:sz w:val="26"/>
                <w:szCs w:val="26"/>
                <w:u w:val="single"/>
              </w:rPr>
              <w:t xml:space="preserve">. </w:t>
            </w:r>
          </w:p>
          <w:p w:rsidR="00DE707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Ar Likumprojektā ietvertajiem grozījumiem</w:t>
            </w:r>
            <w:r w:rsidRPr="00F768FB" w:rsidR="00867D2A">
              <w:rPr>
                <w:rFonts w:ascii="Times New Roman" w:hAnsi="Times New Roman" w:cs="Times New Roman"/>
                <w:sz w:val="26"/>
                <w:szCs w:val="26"/>
                <w:u w:val="single"/>
              </w:rPr>
              <w:t>, atbilstoši</w:t>
            </w:r>
            <w:r w:rsidRPr="00F768FB">
              <w:rPr>
                <w:rFonts w:ascii="Times New Roman" w:hAnsi="Times New Roman" w:cs="Times New Roman"/>
                <w:sz w:val="26"/>
                <w:szCs w:val="26"/>
                <w:u w:val="single"/>
              </w:rPr>
              <w:t xml:space="preserve"> Militārā dienesta</w:t>
            </w:r>
            <w:r w:rsidRPr="00F768FB">
              <w:rPr>
                <w:rFonts w:ascii="Times New Roman" w:hAnsi="Times New Roman" w:cs="Times New Roman"/>
                <w:sz w:val="26"/>
                <w:szCs w:val="26"/>
                <w:u w:val="single"/>
              </w:rPr>
              <w:t xml:space="preserve"> likuma </w:t>
            </w:r>
            <w:r w:rsidRPr="00F768FB">
              <w:rPr>
                <w:rFonts w:ascii="Times New Roman" w:hAnsi="Times New Roman" w:cs="Times New Roman"/>
                <w:sz w:val="26"/>
                <w:szCs w:val="26"/>
                <w:u w:val="single"/>
              </w:rPr>
              <w:t>6</w:t>
            </w:r>
            <w:r w:rsidRPr="00F768FB">
              <w:rPr>
                <w:rFonts w:ascii="Times New Roman" w:hAnsi="Times New Roman" w:cs="Times New Roman"/>
                <w:sz w:val="26"/>
                <w:szCs w:val="26"/>
                <w:u w:val="single"/>
              </w:rPr>
              <w:t>6.</w:t>
            </w:r>
            <w:r w:rsidRPr="00F768FB">
              <w:rPr>
                <w:rFonts w:ascii="Times New Roman" w:hAnsi="Times New Roman" w:cs="Times New Roman"/>
                <w:sz w:val="26"/>
                <w:szCs w:val="26"/>
                <w:u w:val="single"/>
              </w:rPr>
              <w:t> </w:t>
            </w:r>
            <w:r w:rsidRPr="00F768FB" w:rsidR="00867D2A">
              <w:rPr>
                <w:rFonts w:ascii="Times New Roman" w:hAnsi="Times New Roman" w:cs="Times New Roman"/>
                <w:sz w:val="26"/>
                <w:szCs w:val="26"/>
                <w:u w:val="single"/>
              </w:rPr>
              <w:t xml:space="preserve">panta septītajā daļā noteiktajam, </w:t>
            </w:r>
            <w:r w:rsidRPr="00F768FB">
              <w:rPr>
                <w:rFonts w:ascii="Times New Roman" w:hAnsi="Times New Roman" w:cs="Times New Roman"/>
                <w:sz w:val="26"/>
                <w:szCs w:val="26"/>
                <w:u w:val="single"/>
              </w:rPr>
              <w:t>tiks</w:t>
            </w:r>
            <w:r w:rsidRPr="00F768FB">
              <w:rPr>
                <w:rFonts w:ascii="Times New Roman" w:hAnsi="Times New Roman" w:cs="Times New Roman"/>
                <w:sz w:val="26"/>
                <w:szCs w:val="26"/>
                <w:u w:val="single"/>
              </w:rPr>
              <w:t xml:space="preserve"> </w:t>
            </w:r>
            <w:r w:rsidRPr="00F768FB" w:rsidR="00867D2A">
              <w:rPr>
                <w:rFonts w:ascii="Times New Roman" w:hAnsi="Times New Roman" w:cs="Times New Roman"/>
                <w:sz w:val="26"/>
                <w:szCs w:val="26"/>
                <w:u w:val="single"/>
              </w:rPr>
              <w:t>paredzēts</w:t>
            </w:r>
            <w:r w:rsidRPr="00F768FB">
              <w:rPr>
                <w:rFonts w:ascii="Times New Roman" w:hAnsi="Times New Roman" w:cs="Times New Roman"/>
                <w:sz w:val="26"/>
                <w:szCs w:val="26"/>
                <w:u w:val="single"/>
              </w:rPr>
              <w:t xml:space="preserve">, ka </w:t>
            </w:r>
            <w:r w:rsidRPr="00F768FB">
              <w:rPr>
                <w:rFonts w:ascii="Times New Roman" w:hAnsi="Times New Roman" w:cs="Times New Roman"/>
                <w:sz w:val="26"/>
                <w:szCs w:val="26"/>
                <w:u w:val="single"/>
              </w:rPr>
              <w:t xml:space="preserve">rezerves karavīra darba devējam </w:t>
            </w:r>
            <w:r w:rsidRPr="00F768FB">
              <w:rPr>
                <w:rFonts w:ascii="Times New Roman" w:hAnsi="Times New Roman" w:cs="Times New Roman"/>
                <w:sz w:val="26"/>
                <w:szCs w:val="26"/>
                <w:u w:val="single"/>
              </w:rPr>
              <w:t>ir jārēķinās ar  pienākumu atbrīvot darbinieku</w:t>
            </w:r>
            <w:r w:rsidRPr="00F768FB" w:rsidR="00867D2A">
              <w:rPr>
                <w:rFonts w:ascii="Times New Roman" w:hAnsi="Times New Roman" w:cs="Times New Roman"/>
                <w:sz w:val="26"/>
                <w:szCs w:val="26"/>
                <w:u w:val="single"/>
              </w:rPr>
              <w:t xml:space="preserve"> -</w:t>
            </w:r>
            <w:r w:rsidRPr="00F768FB">
              <w:rPr>
                <w:rFonts w:ascii="Times New Roman" w:hAnsi="Times New Roman" w:cs="Times New Roman"/>
                <w:sz w:val="26"/>
                <w:szCs w:val="26"/>
                <w:u w:val="single"/>
              </w:rPr>
              <w:t xml:space="preserve"> rezerves karavīru</w:t>
            </w:r>
            <w:r w:rsidRPr="00F768FB">
              <w:rPr>
                <w:rFonts w:ascii="Times New Roman" w:hAnsi="Times New Roman" w:cs="Times New Roman"/>
                <w:sz w:val="26"/>
                <w:szCs w:val="26"/>
                <w:u w:val="single"/>
              </w:rPr>
              <w:t xml:space="preserve"> no darba pienākumu veikšanas </w:t>
            </w:r>
            <w:r w:rsidRPr="00F768FB" w:rsidR="00867D2A">
              <w:rPr>
                <w:rFonts w:ascii="Times New Roman" w:hAnsi="Times New Roman" w:cs="Times New Roman"/>
                <w:sz w:val="26"/>
                <w:szCs w:val="26"/>
                <w:u w:val="single"/>
              </w:rPr>
              <w:t>uz militāro mācību laiku</w:t>
            </w:r>
            <w:r w:rsidRPr="00F768FB">
              <w:rPr>
                <w:rFonts w:ascii="Times New Roman" w:hAnsi="Times New Roman" w:cs="Times New Roman"/>
                <w:sz w:val="26"/>
                <w:szCs w:val="26"/>
                <w:u w:val="single"/>
              </w:rPr>
              <w:t>, nosakot, ka šajā laika periodā darba devējam ir pienākums saglabāt šī darbinieka darba (amata) vietu.</w:t>
            </w:r>
          </w:p>
          <w:p w:rsidR="00DE707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A</w:t>
            </w:r>
            <w:r w:rsidRPr="00F768FB">
              <w:rPr>
                <w:rFonts w:ascii="Times New Roman" w:hAnsi="Times New Roman" w:cs="Times New Roman"/>
                <w:sz w:val="26"/>
                <w:szCs w:val="26"/>
                <w:u w:val="single"/>
              </w:rPr>
              <w:t xml:space="preserve">r Likumprojektu tiek noteikts mehānisms kā tiesiski pareizi noformēt darbinieka – </w:t>
            </w:r>
            <w:r w:rsidRPr="00F768FB">
              <w:rPr>
                <w:rFonts w:ascii="Times New Roman" w:hAnsi="Times New Roman" w:cs="Times New Roman"/>
                <w:sz w:val="26"/>
                <w:szCs w:val="26"/>
                <w:u w:val="single"/>
              </w:rPr>
              <w:t>rezerves karavīra</w:t>
            </w:r>
            <w:r w:rsidRPr="00F768FB">
              <w:rPr>
                <w:rFonts w:ascii="Times New Roman" w:hAnsi="Times New Roman" w:cs="Times New Roman"/>
                <w:sz w:val="26"/>
                <w:szCs w:val="26"/>
                <w:u w:val="single"/>
              </w:rPr>
              <w:t xml:space="preserve"> prombūtni, kamēr viņš atrodas </w:t>
            </w:r>
            <w:r w:rsidRPr="00F768FB">
              <w:rPr>
                <w:rFonts w:ascii="Times New Roman" w:hAnsi="Times New Roman" w:cs="Times New Roman"/>
                <w:sz w:val="26"/>
                <w:szCs w:val="26"/>
                <w:u w:val="single"/>
              </w:rPr>
              <w:t>militārajās mācībās</w:t>
            </w:r>
            <w:r w:rsidRPr="00F768FB">
              <w:rPr>
                <w:rFonts w:ascii="Times New Roman" w:hAnsi="Times New Roman" w:cs="Times New Roman"/>
                <w:sz w:val="26"/>
                <w:szCs w:val="26"/>
                <w:u w:val="single"/>
              </w:rPr>
              <w:t>.</w:t>
            </w:r>
          </w:p>
          <w:p w:rsidR="00DE707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 xml:space="preserve">Darba devējs, </w:t>
            </w:r>
            <w:r w:rsidRPr="00F768FB" w:rsidR="00867D2A">
              <w:rPr>
                <w:rFonts w:ascii="Times New Roman" w:hAnsi="Times New Roman" w:cs="Times New Roman"/>
                <w:sz w:val="26"/>
                <w:szCs w:val="26"/>
                <w:u w:val="single"/>
              </w:rPr>
              <w:t>pēc tam, kad darbinieks ir uzrādījis pavēsti, ar kuru tiek iesaukts uz militārajām mācībām</w:t>
            </w:r>
            <w:r w:rsidRPr="00F768FB">
              <w:rPr>
                <w:rFonts w:ascii="Times New Roman" w:hAnsi="Times New Roman" w:cs="Times New Roman"/>
                <w:sz w:val="26"/>
                <w:szCs w:val="26"/>
                <w:u w:val="single"/>
              </w:rPr>
              <w:t xml:space="preserve">, pārliecinās, vai ir ievērots </w:t>
            </w:r>
            <w:r w:rsidRPr="00F768FB" w:rsidR="00867D2A">
              <w:rPr>
                <w:rFonts w:ascii="Times New Roman" w:hAnsi="Times New Roman" w:cs="Times New Roman"/>
                <w:sz w:val="26"/>
                <w:szCs w:val="26"/>
                <w:u w:val="single"/>
              </w:rPr>
              <w:t xml:space="preserve">Militārā dienesta likumā noteiktais maksimālais militāro mācību un pavēstes uzrādīšanas termiņš </w:t>
            </w:r>
            <w:r w:rsidRPr="00F768FB">
              <w:rPr>
                <w:rFonts w:ascii="Times New Roman" w:hAnsi="Times New Roman" w:cs="Times New Roman"/>
                <w:sz w:val="26"/>
                <w:szCs w:val="26"/>
                <w:u w:val="single"/>
              </w:rPr>
              <w:t xml:space="preserve"> </w:t>
            </w:r>
            <w:r w:rsidRPr="00F768FB" w:rsidR="00867D2A">
              <w:rPr>
                <w:rFonts w:ascii="Times New Roman" w:hAnsi="Times New Roman" w:cs="Times New Roman"/>
                <w:sz w:val="26"/>
                <w:szCs w:val="26"/>
                <w:u w:val="single"/>
              </w:rPr>
              <w:t>un:</w:t>
            </w:r>
          </w:p>
          <w:p w:rsidR="00DE707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1.</w:t>
            </w:r>
            <w:r w:rsidRPr="00F768FB">
              <w:rPr>
                <w:rFonts w:ascii="Times New Roman" w:hAnsi="Times New Roman" w:cs="Times New Roman"/>
                <w:sz w:val="26"/>
                <w:szCs w:val="26"/>
                <w:u w:val="single"/>
              </w:rPr>
              <w:tab/>
              <w:t xml:space="preserve">attaisno darbinieka prombūtni saskaņā ar Darba likuma 74. panta </w:t>
            </w:r>
            <w:r w:rsidRPr="00F768FB" w:rsidR="00867D2A">
              <w:rPr>
                <w:rFonts w:ascii="Times New Roman" w:hAnsi="Times New Roman" w:cs="Times New Roman"/>
                <w:sz w:val="26"/>
                <w:szCs w:val="26"/>
                <w:u w:val="single"/>
              </w:rPr>
              <w:t>devīto</w:t>
            </w:r>
            <w:r w:rsidRPr="00F768FB">
              <w:rPr>
                <w:rFonts w:ascii="Times New Roman" w:hAnsi="Times New Roman" w:cs="Times New Roman"/>
                <w:sz w:val="26"/>
                <w:szCs w:val="26"/>
                <w:u w:val="single"/>
              </w:rPr>
              <w:t xml:space="preserve"> daļu, izmaksājot atlīdzību;</w:t>
            </w:r>
          </w:p>
          <w:p w:rsidR="00DE707E" w:rsidRPr="00F768FB" w:rsidP="00DE707E">
            <w:pPr>
              <w:spacing w:after="0" w:line="240" w:lineRule="auto"/>
              <w:ind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vai</w:t>
            </w:r>
          </w:p>
          <w:p w:rsidR="00867D2A" w:rsidRPr="00F768FB" w:rsidP="000859A8">
            <w:pPr>
              <w:pStyle w:val="ListParagraph"/>
              <w:numPr>
                <w:ilvl w:val="0"/>
                <w:numId w:val="5"/>
              </w:numPr>
              <w:spacing w:after="0" w:line="240" w:lineRule="auto"/>
              <w:ind w:left="0" w:right="102" w:firstLine="399"/>
              <w:jc w:val="both"/>
              <w:rPr>
                <w:rFonts w:ascii="Times New Roman" w:hAnsi="Times New Roman" w:cs="Times New Roman"/>
                <w:sz w:val="26"/>
                <w:szCs w:val="26"/>
                <w:u w:val="single"/>
              </w:rPr>
            </w:pPr>
            <w:r w:rsidRPr="00F768FB">
              <w:rPr>
                <w:rFonts w:ascii="Times New Roman" w:hAnsi="Times New Roman" w:cs="Times New Roman"/>
                <w:sz w:val="26"/>
                <w:szCs w:val="26"/>
                <w:u w:val="single"/>
              </w:rPr>
              <w:t>noformē darbiniekam atvaļinājumu bez darba samaksas saglabāšanas.</w:t>
            </w:r>
          </w:p>
          <w:p w:rsidR="005029B9" w:rsidRPr="00F768FB" w:rsidP="000859A8">
            <w:pPr>
              <w:spacing w:after="0" w:line="240" w:lineRule="auto"/>
              <w:ind w:right="102" w:firstLine="399"/>
              <w:jc w:val="both"/>
              <w:rPr>
                <w:rFonts w:ascii="Times New Roman" w:hAnsi="Times New Roman" w:cs="Times New Roman"/>
                <w:sz w:val="26"/>
                <w:szCs w:val="26"/>
              </w:rPr>
            </w:pPr>
            <w:r w:rsidRPr="00F768FB">
              <w:rPr>
                <w:rFonts w:ascii="Times New Roman" w:hAnsi="Times New Roman" w:cs="Times New Roman"/>
                <w:sz w:val="26"/>
                <w:szCs w:val="26"/>
                <w:u w:val="single"/>
              </w:rPr>
              <w:t>L</w:t>
            </w:r>
            <w:r w:rsidRPr="00F768FB" w:rsidR="00867D2A">
              <w:rPr>
                <w:rFonts w:ascii="Times New Roman" w:hAnsi="Times New Roman" w:cs="Times New Roman"/>
                <w:sz w:val="26"/>
                <w:szCs w:val="26"/>
                <w:u w:val="single"/>
              </w:rPr>
              <w:t>ikumprojekt</w:t>
            </w:r>
            <w:r w:rsidRPr="00F768FB">
              <w:rPr>
                <w:rFonts w:ascii="Times New Roman" w:hAnsi="Times New Roman" w:cs="Times New Roman"/>
                <w:sz w:val="26"/>
                <w:szCs w:val="26"/>
                <w:u w:val="single"/>
              </w:rPr>
              <w:t>s</w:t>
            </w:r>
            <w:r w:rsidRPr="00F768FB" w:rsidR="00867D2A">
              <w:rPr>
                <w:rFonts w:ascii="Times New Roman" w:hAnsi="Times New Roman" w:cs="Times New Roman"/>
                <w:sz w:val="26"/>
                <w:szCs w:val="26"/>
                <w:u w:val="single"/>
              </w:rPr>
              <w:t xml:space="preserve"> tiek </w:t>
            </w:r>
            <w:r w:rsidRPr="00F768FB">
              <w:rPr>
                <w:rFonts w:ascii="Times New Roman" w:hAnsi="Times New Roman" w:cs="Times New Roman"/>
                <w:sz w:val="26"/>
                <w:szCs w:val="26"/>
                <w:u w:val="single"/>
              </w:rPr>
              <w:t xml:space="preserve">veidots kā labās prakses piemērs, ar kuru lielākoties tiek precizēts un skaidrots vēlamais tiesiskais regulējums, kas ir attiecināms uz darba tiesisko </w:t>
            </w:r>
            <w:r w:rsidRPr="00F768FB">
              <w:rPr>
                <w:rFonts w:ascii="Times New Roman" w:hAnsi="Times New Roman" w:cs="Times New Roman"/>
                <w:sz w:val="26"/>
                <w:szCs w:val="26"/>
                <w:u w:val="single"/>
              </w:rPr>
              <w:t>attiecību noregulējumu starp darba devēju un darbinieku, kad darbinieks piedalās zemessargu kolektīvajā apmācībā vai militārajās mācībās kā rezerves karavīrs.</w:t>
            </w:r>
            <w:r w:rsidRPr="00F768FB" w:rsidR="00C30547">
              <w:rPr>
                <w:rFonts w:ascii="Times New Roman" w:hAnsi="Times New Roman" w:cs="Times New Roman"/>
                <w:sz w:val="26"/>
                <w:szCs w:val="26"/>
              </w:rPr>
              <w:t xml:space="preserve"> </w:t>
            </w:r>
            <w:r w:rsidRPr="00F768FB" w:rsidR="00CC65CB">
              <w:rPr>
                <w:rFonts w:ascii="Times New Roman" w:hAnsi="Times New Roman" w:cs="Times New Roman"/>
                <w:sz w:val="26"/>
                <w:szCs w:val="26"/>
              </w:rPr>
              <w:t xml:space="preserve"> </w:t>
            </w:r>
            <w:r w:rsidRPr="00F768FB" w:rsidR="006C35E2">
              <w:rPr>
                <w:rFonts w:ascii="Times New Roman" w:hAnsi="Times New Roman" w:cs="Times New Roman"/>
                <w:sz w:val="26"/>
                <w:szCs w:val="26"/>
              </w:rPr>
              <w:t xml:space="preserve"> </w:t>
            </w:r>
            <w:r w:rsidRPr="00F768FB" w:rsidR="00415026">
              <w:rPr>
                <w:rFonts w:ascii="Times New Roman" w:hAnsi="Times New Roman" w:cs="Times New Roman"/>
                <w:sz w:val="26"/>
                <w:szCs w:val="26"/>
              </w:rPr>
              <w:t xml:space="preserve"> </w:t>
            </w:r>
            <w:r w:rsidRPr="00F768FB" w:rsidR="00545C67">
              <w:rPr>
                <w:rFonts w:ascii="Times New Roman" w:hAnsi="Times New Roman" w:cs="Times New Roman"/>
                <w:sz w:val="26"/>
                <w:szCs w:val="26"/>
              </w:rPr>
              <w:t xml:space="preserve"> </w:t>
            </w:r>
            <w:r w:rsidRPr="00F768FB" w:rsidR="00A64A25">
              <w:rPr>
                <w:rFonts w:ascii="Times New Roman" w:hAnsi="Times New Roman" w:cs="Times New Roman"/>
                <w:sz w:val="26"/>
                <w:szCs w:val="26"/>
              </w:rPr>
              <w:t xml:space="preserve"> </w:t>
            </w:r>
            <w:r w:rsidRPr="00F768FB" w:rsidR="00195C8E">
              <w:rPr>
                <w:rFonts w:ascii="Times New Roman" w:hAnsi="Times New Roman" w:cs="Times New Roman"/>
                <w:sz w:val="26"/>
                <w:szCs w:val="26"/>
              </w:rPr>
              <w:t xml:space="preserve"> </w:t>
            </w:r>
            <w:r w:rsidRPr="00F768FB" w:rsidR="00B15ECD">
              <w:rPr>
                <w:rFonts w:ascii="Times New Roman" w:hAnsi="Times New Roman" w:cs="Times New Roman"/>
                <w:sz w:val="26"/>
                <w:szCs w:val="26"/>
              </w:rPr>
              <w:t xml:space="preserve">  </w:t>
            </w:r>
          </w:p>
        </w:tc>
      </w:tr>
      <w:tr w:rsidTr="00F71706">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rsidP="006C4F2A">
            <w:pPr>
              <w:pStyle w:val="tvhtml"/>
              <w:spacing w:line="293" w:lineRule="atLeast"/>
              <w:rPr>
                <w:sz w:val="26"/>
                <w:szCs w:val="26"/>
              </w:rPr>
            </w:pPr>
          </w:p>
        </w:tc>
        <w:tc>
          <w:tcPr>
            <w:tcW w:w="1183"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Projekta izstrādē iesaistītās institūcijas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hideMark/>
          </w:tcPr>
          <w:p w:rsidR="0025764A" w:rsidRPr="00461A3B" w:rsidP="00B2248B">
            <w:pPr>
              <w:spacing w:after="0" w:line="240" w:lineRule="auto"/>
              <w:rPr>
                <w:rFonts w:ascii="Times New Roman" w:hAnsi="Times New Roman" w:cs="Times New Roman"/>
                <w:sz w:val="26"/>
                <w:szCs w:val="26"/>
              </w:rPr>
            </w:pPr>
            <w:r w:rsidRPr="00461A3B">
              <w:rPr>
                <w:rFonts w:ascii="Times New Roman" w:eastAsia="Times New Roman" w:hAnsi="Times New Roman" w:cs="Times New Roman"/>
                <w:sz w:val="26"/>
                <w:szCs w:val="26"/>
                <w:lang w:eastAsia="lv-LV"/>
              </w:rPr>
              <w:t>Latvijas Darba devēju konfederācija,</w:t>
            </w:r>
            <w:r w:rsidRPr="00461A3B" w:rsidR="008F6E2B">
              <w:rPr>
                <w:rFonts w:ascii="Times New Roman" w:eastAsia="Times New Roman" w:hAnsi="Times New Roman" w:cs="Times New Roman"/>
                <w:sz w:val="26"/>
                <w:szCs w:val="26"/>
                <w:lang w:eastAsia="lv-LV"/>
              </w:rPr>
              <w:t xml:space="preserve"> Valsts kontrole,</w:t>
            </w:r>
            <w:r w:rsidRPr="00461A3B">
              <w:rPr>
                <w:rFonts w:ascii="Times New Roman" w:eastAsia="Times New Roman" w:hAnsi="Times New Roman" w:cs="Times New Roman"/>
                <w:sz w:val="26"/>
                <w:szCs w:val="26"/>
                <w:lang w:eastAsia="lv-LV"/>
              </w:rPr>
              <w:t xml:space="preserve"> Ekonomikas ministrija un Finanšu ministrija</w:t>
            </w:r>
            <w:r w:rsidRPr="00461A3B" w:rsidR="00221B71">
              <w:rPr>
                <w:rFonts w:ascii="Times New Roman" w:eastAsia="Times New Roman" w:hAnsi="Times New Roman" w:cs="Times New Roman"/>
                <w:sz w:val="26"/>
                <w:szCs w:val="26"/>
                <w:lang w:eastAsia="lv-LV"/>
              </w:rPr>
              <w:t>.</w:t>
            </w:r>
          </w:p>
        </w:tc>
      </w:tr>
      <w:tr w:rsidTr="00F71706">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4.</w:t>
            </w:r>
          </w:p>
        </w:tc>
        <w:tc>
          <w:tcPr>
            <w:tcW w:w="1183"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Nav</w:t>
            </w:r>
          </w:p>
        </w:tc>
      </w:tr>
    </w:tbl>
    <w:p w:rsidR="00D636E7" w:rsidRPr="00461A3B" w:rsidP="00D636E7">
      <w:pPr>
        <w:shd w:val="clear" w:color="auto" w:fill="FFFFFF"/>
        <w:rPr>
          <w:rFonts w:ascii="Times New Roman" w:hAnsi="Times New Roman" w:cs="Times New Roman"/>
          <w:sz w:val="26"/>
          <w:szCs w:val="26"/>
        </w:rPr>
      </w:pPr>
      <w:r w:rsidRPr="00461A3B">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461A3B">
            <w:pPr>
              <w:pStyle w:val="tvhtml"/>
              <w:spacing w:line="293" w:lineRule="atLeast"/>
              <w:jc w:val="center"/>
              <w:rPr>
                <w:b/>
                <w:bCs/>
                <w:sz w:val="26"/>
                <w:szCs w:val="26"/>
              </w:rPr>
            </w:pPr>
            <w:r w:rsidRPr="00461A3B">
              <w:rPr>
                <w:b/>
                <w:bCs/>
                <w:sz w:val="26"/>
                <w:szCs w:val="26"/>
              </w:rPr>
              <w:t>II. Tiesību akta projekta ietekme uz sabiedrību, tautsaimniecības attīstību un administratīvo slogu</w:t>
            </w:r>
          </w:p>
        </w:tc>
      </w:tr>
      <w:tr w:rsidTr="00691B4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tcPr>
          <w:p w:rsidR="00761ABA" w:rsidRPr="00461A3B" w:rsidP="007669EB">
            <w:pPr>
              <w:spacing w:after="0" w:line="240" w:lineRule="auto"/>
              <w:ind w:right="102"/>
              <w:jc w:val="both"/>
              <w:rPr>
                <w:rFonts w:ascii="Times New Roman" w:hAnsi="Times New Roman" w:cs="Times New Roman"/>
                <w:sz w:val="26"/>
                <w:szCs w:val="26"/>
              </w:rPr>
            </w:pPr>
            <w:r w:rsidRPr="00461A3B">
              <w:rPr>
                <w:rFonts w:ascii="Times New Roman" w:hAnsi="Times New Roman" w:cs="Times New Roman"/>
                <w:sz w:val="26"/>
                <w:szCs w:val="26"/>
              </w:rPr>
              <w:t>Likumprojekts gan tiešā, gan netiešā veidā varētu skart to darba devēju intereses, pienākumus un finanses, kuri nodarbina zemessargus vai rezerves karavīrus, kā arī pašus zemessargus vai rezerves karavīrus.</w:t>
            </w:r>
            <w:r w:rsidRPr="00461A3B" w:rsidR="005A5C62">
              <w:rPr>
                <w:rFonts w:ascii="Times New Roman" w:hAnsi="Times New Roman" w:cs="Times New Roman"/>
                <w:sz w:val="26"/>
                <w:szCs w:val="26"/>
              </w:rPr>
              <w:t xml:space="preserve"> Saskaņā ar Aizsardzības ministrij</w:t>
            </w:r>
            <w:r w:rsidRPr="00461A3B" w:rsidR="00691B42">
              <w:rPr>
                <w:rFonts w:ascii="Times New Roman" w:hAnsi="Times New Roman" w:cs="Times New Roman"/>
                <w:sz w:val="26"/>
                <w:szCs w:val="26"/>
              </w:rPr>
              <w:t>as rīcībā</w:t>
            </w:r>
            <w:r w:rsidRPr="00461A3B" w:rsidR="005A5C62">
              <w:rPr>
                <w:rFonts w:ascii="Times New Roman" w:hAnsi="Times New Roman" w:cs="Times New Roman"/>
                <w:sz w:val="26"/>
                <w:szCs w:val="26"/>
              </w:rPr>
              <w:t xml:space="preserve"> esošo informāciju Likumprojekts varētu skart </w:t>
            </w:r>
            <w:r w:rsidRPr="00461A3B" w:rsidR="002E6333">
              <w:rPr>
                <w:rFonts w:ascii="Times New Roman" w:hAnsi="Times New Roman" w:cs="Times New Roman"/>
                <w:sz w:val="26"/>
                <w:szCs w:val="26"/>
              </w:rPr>
              <w:t>7970 rezerves karavīrus un 8057 zemessargus (dati uz 2017.</w:t>
            </w:r>
            <w:r w:rsidRPr="00461A3B" w:rsidR="003A084F">
              <w:rPr>
                <w:rFonts w:ascii="Times New Roman" w:hAnsi="Times New Roman" w:cs="Times New Roman"/>
                <w:sz w:val="26"/>
                <w:szCs w:val="26"/>
              </w:rPr>
              <w:t> </w:t>
            </w:r>
            <w:r w:rsidRPr="00461A3B" w:rsidR="002E6333">
              <w:rPr>
                <w:rFonts w:ascii="Times New Roman" w:hAnsi="Times New Roman" w:cs="Times New Roman"/>
                <w:sz w:val="26"/>
                <w:szCs w:val="26"/>
              </w:rPr>
              <w:t xml:space="preserve">gada decembri). </w:t>
            </w:r>
          </w:p>
        </w:tc>
      </w:tr>
      <w:tr w:rsidTr="00691B4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F4310" w:rsidRPr="00461A3B" w:rsidP="00555FBE">
            <w:pPr>
              <w:spacing w:after="0" w:line="240" w:lineRule="auto"/>
              <w:jc w:val="both"/>
              <w:rPr>
                <w:rFonts w:ascii="Times New Roman" w:hAnsi="Times New Roman" w:cs="Times New Roman"/>
                <w:sz w:val="26"/>
                <w:szCs w:val="26"/>
              </w:rPr>
            </w:pPr>
            <w:r w:rsidRPr="00461A3B">
              <w:rPr>
                <w:rFonts w:ascii="Times New Roman" w:eastAsia="Times New Roman" w:hAnsi="Times New Roman" w:cs="Times New Roman"/>
                <w:sz w:val="26"/>
                <w:szCs w:val="26"/>
                <w:lang w:eastAsia="lv-LV"/>
              </w:rPr>
              <w:t>Likumprojekta ietekmi uz tautsaimniecību un administratīvo slogu šobrīd nav iespējams noteikt, jo nav zināms</w:t>
            </w:r>
            <w:r w:rsidRPr="00461A3B" w:rsidR="001E7D18">
              <w:rPr>
                <w:rFonts w:ascii="Times New Roman" w:eastAsia="Times New Roman" w:hAnsi="Times New Roman" w:cs="Times New Roman"/>
                <w:sz w:val="26"/>
                <w:szCs w:val="26"/>
                <w:lang w:eastAsia="lv-LV"/>
              </w:rPr>
              <w:t>,</w:t>
            </w:r>
            <w:r w:rsidRPr="00461A3B">
              <w:rPr>
                <w:rFonts w:ascii="Times New Roman" w:eastAsia="Times New Roman" w:hAnsi="Times New Roman" w:cs="Times New Roman"/>
                <w:sz w:val="26"/>
                <w:szCs w:val="26"/>
                <w:lang w:eastAsia="lv-LV"/>
              </w:rPr>
              <w:t xml:space="preserve"> cik darba devēj</w:t>
            </w:r>
            <w:r w:rsidRPr="00461A3B" w:rsidR="001E7D18">
              <w:rPr>
                <w:rFonts w:ascii="Times New Roman" w:eastAsia="Times New Roman" w:hAnsi="Times New Roman" w:cs="Times New Roman"/>
                <w:sz w:val="26"/>
                <w:szCs w:val="26"/>
                <w:lang w:eastAsia="lv-LV"/>
              </w:rPr>
              <w:t>u</w:t>
            </w:r>
            <w:r w:rsidRPr="00461A3B">
              <w:rPr>
                <w:rFonts w:ascii="Times New Roman" w:eastAsia="Times New Roman" w:hAnsi="Times New Roman" w:cs="Times New Roman"/>
                <w:sz w:val="26"/>
                <w:szCs w:val="26"/>
                <w:lang w:eastAsia="lv-LV"/>
              </w:rPr>
              <w:t xml:space="preserve"> izmantos iespēju atlīdzināt darbiniekiem zemessarga apmācībā vai rezerves karavīra militārajās mācībās pavadīto laiku.</w:t>
            </w:r>
          </w:p>
        </w:tc>
      </w:tr>
      <w:tr w:rsidTr="00691B4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eastAsia="Times New Roman" w:hAnsi="Times New Roman" w:cs="Times New Roman"/>
                <w:sz w:val="26"/>
                <w:szCs w:val="26"/>
                <w:lang w:eastAsia="lv-LV"/>
              </w:rPr>
              <w:t>Likumprojekts šo jomu neskar</w:t>
            </w:r>
          </w:p>
        </w:tc>
      </w:tr>
      <w:tr w:rsidTr="00691B4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eastAsia="Times New Roman" w:hAnsi="Times New Roman" w:cs="Times New Roman"/>
                <w:sz w:val="26"/>
                <w:szCs w:val="26"/>
                <w:lang w:eastAsia="lv-LV"/>
              </w:rPr>
              <w:t>Likumprojekts šo jomu neskar</w:t>
            </w:r>
          </w:p>
        </w:tc>
      </w:tr>
      <w:tr w:rsidTr="00691B4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5.</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Nav</w:t>
            </w:r>
          </w:p>
        </w:tc>
      </w:tr>
    </w:tbl>
    <w:p w:rsidR="00D636E7" w:rsidRPr="00461A3B" w:rsidP="00D636E7">
      <w:pPr>
        <w:shd w:val="clear" w:color="auto" w:fill="FFFFFF"/>
        <w:rPr>
          <w:rFonts w:ascii="Times New Roman" w:hAnsi="Times New Roman" w:cs="Times New Roman"/>
          <w:sz w:val="26"/>
          <w:szCs w:val="26"/>
        </w:rPr>
      </w:pPr>
      <w:r w:rsidRPr="00461A3B">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461A3B">
            <w:pPr>
              <w:pStyle w:val="tvhtml"/>
              <w:spacing w:line="293" w:lineRule="atLeast"/>
              <w:jc w:val="center"/>
              <w:rPr>
                <w:b/>
                <w:bCs/>
                <w:sz w:val="26"/>
                <w:szCs w:val="26"/>
              </w:rPr>
            </w:pPr>
            <w:r w:rsidRPr="00461A3B">
              <w:rPr>
                <w:b/>
                <w:bCs/>
                <w:sz w:val="26"/>
                <w:szCs w:val="26"/>
              </w:rPr>
              <w:t>III. Tiesību akta projekta ietekme uz valsts budžetu un pašvaldību budžetiem</w:t>
            </w:r>
          </w:p>
        </w:tc>
      </w:tr>
      <w:tr w:rsidTr="0025764A">
        <w:tblPrEx>
          <w:tblW w:w="5000" w:type="pct"/>
          <w:tblCellMar>
            <w:top w:w="30" w:type="dxa"/>
            <w:left w:w="30" w:type="dxa"/>
            <w:bottom w:w="30" w:type="dxa"/>
            <w:right w:w="30" w:type="dxa"/>
          </w:tblCellMar>
          <w:tblLook w:val="04A0"/>
        </w:tblPrEx>
        <w:trPr>
          <w:trHeight w:val="322"/>
        </w:trPr>
        <w:tc>
          <w:tcPr>
            <w:tcW w:w="5000" w:type="pct"/>
            <w:tcBorders>
              <w:top w:val="outset" w:sz="6" w:space="0" w:color="414142"/>
              <w:left w:val="outset" w:sz="6" w:space="0" w:color="414142"/>
              <w:right w:val="outset" w:sz="6" w:space="0" w:color="414142"/>
            </w:tcBorders>
            <w:vAlign w:val="center"/>
          </w:tcPr>
          <w:p w:rsidR="0025764A" w:rsidRPr="00461A3B" w:rsidP="0025764A">
            <w:pPr>
              <w:pStyle w:val="tvhtml"/>
              <w:spacing w:before="0" w:beforeAutospacing="0" w:after="0" w:afterAutospacing="0"/>
              <w:jc w:val="center"/>
              <w:rPr>
                <w:sz w:val="26"/>
                <w:szCs w:val="26"/>
              </w:rPr>
            </w:pPr>
            <w:r w:rsidRPr="00461A3B">
              <w:rPr>
                <w:bCs/>
                <w:sz w:val="26"/>
                <w:szCs w:val="26"/>
              </w:rPr>
              <w:t>Likumprojekts šo jomu neskar</w:t>
            </w:r>
          </w:p>
        </w:tc>
      </w:tr>
    </w:tbl>
    <w:p w:rsidR="00D369C3" w:rsidRPr="00461A3B" w:rsidP="00D636E7">
      <w:pPr>
        <w:shd w:val="clear" w:color="auto" w:fill="FFFFFF"/>
        <w:rPr>
          <w:rFonts w:ascii="Times New Roman" w:hAnsi="Times New Roman" w:cs="Times New Roman"/>
          <w:sz w:val="26"/>
          <w:szCs w:val="26"/>
        </w:rPr>
      </w:pPr>
      <w:r w:rsidRPr="00461A3B">
        <w:rPr>
          <w:rFonts w:ascii="Times New Roman" w:hAnsi="Times New Roman" w:cs="Times New Roman"/>
          <w:sz w:val="26"/>
          <w:szCs w:val="26"/>
        </w:rPr>
        <w:t> </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71"/>
        <w:gridCol w:w="2667"/>
        <w:gridCol w:w="5827"/>
      </w:tblGrid>
      <w:tr w:rsidTr="008E4ADA">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8365" w:type="dxa"/>
            <w:gridSpan w:val="3"/>
            <w:vAlign w:val="center"/>
            <w:hideMark/>
          </w:tcPr>
          <w:p w:rsidR="00D369C3" w:rsidRPr="00461A3B" w:rsidP="008E4ADA">
            <w:pPr>
              <w:jc w:val="center"/>
              <w:rPr>
                <w:rFonts w:ascii="Times New Roman" w:hAnsi="Times New Roman" w:cs="Times New Roman"/>
                <w:b/>
                <w:bCs/>
                <w:sz w:val="26"/>
                <w:szCs w:val="26"/>
              </w:rPr>
            </w:pPr>
            <w:r w:rsidRPr="00461A3B">
              <w:rPr>
                <w:rFonts w:ascii="Times New Roman" w:hAnsi="Times New Roman" w:cs="Times New Roman"/>
                <w:b/>
                <w:bCs/>
                <w:sz w:val="26"/>
                <w:szCs w:val="26"/>
              </w:rPr>
              <w:t>IV. Tiesību akta projekta ietekme uz spēkā esošo tiesību normu sistēmu</w:t>
            </w:r>
          </w:p>
        </w:tc>
      </w:tr>
      <w:tr w:rsidTr="008E4ADA">
        <w:tblPrEx>
          <w:tblW w:w="5002" w:type="pct"/>
          <w:tblInd w:w="-2" w:type="dxa"/>
          <w:tblLayout w:type="fixed"/>
          <w:tblCellMar>
            <w:top w:w="30" w:type="dxa"/>
            <w:left w:w="30" w:type="dxa"/>
            <w:bottom w:w="30" w:type="dxa"/>
            <w:right w:w="30" w:type="dxa"/>
          </w:tblCellMar>
          <w:tblLook w:val="04A0"/>
        </w:tblPrEx>
        <w:tc>
          <w:tcPr>
            <w:tcW w:w="527" w:type="dxa"/>
            <w:hideMark/>
          </w:tcPr>
          <w:p w:rsidR="00D369C3" w:rsidRPr="00461A3B" w:rsidP="008E4ADA">
            <w:pPr>
              <w:jc w:val="center"/>
              <w:rPr>
                <w:rFonts w:ascii="Times New Roman" w:hAnsi="Times New Roman" w:cs="Times New Roman"/>
                <w:sz w:val="26"/>
                <w:szCs w:val="26"/>
              </w:rPr>
            </w:pPr>
            <w:r w:rsidRPr="00461A3B">
              <w:rPr>
                <w:rFonts w:ascii="Times New Roman" w:hAnsi="Times New Roman" w:cs="Times New Roman"/>
                <w:sz w:val="26"/>
                <w:szCs w:val="26"/>
              </w:rPr>
              <w:t>1.</w:t>
            </w:r>
          </w:p>
        </w:tc>
        <w:tc>
          <w:tcPr>
            <w:tcW w:w="2461" w:type="dxa"/>
            <w:hideMark/>
          </w:tcPr>
          <w:p w:rsidR="00D369C3" w:rsidRPr="00461A3B" w:rsidP="008E4ADA">
            <w:pPr>
              <w:rPr>
                <w:rFonts w:ascii="Times New Roman" w:hAnsi="Times New Roman" w:cs="Times New Roman"/>
                <w:sz w:val="26"/>
                <w:szCs w:val="26"/>
              </w:rPr>
            </w:pPr>
            <w:r w:rsidRPr="00461A3B">
              <w:rPr>
                <w:rFonts w:ascii="Times New Roman" w:hAnsi="Times New Roman" w:cs="Times New Roman"/>
                <w:sz w:val="26"/>
                <w:szCs w:val="26"/>
              </w:rPr>
              <w:t>Saistītie tiesību aktu projekti</w:t>
            </w:r>
          </w:p>
        </w:tc>
        <w:tc>
          <w:tcPr>
            <w:tcW w:w="5377" w:type="dxa"/>
            <w:hideMark/>
          </w:tcPr>
          <w:p w:rsidR="00555FBE" w:rsidRPr="00461A3B" w:rsidP="008E4ADA">
            <w:pPr>
              <w:ind w:firstLine="284"/>
              <w:jc w:val="both"/>
              <w:rPr>
                <w:rFonts w:ascii="Times New Roman" w:hAnsi="Times New Roman" w:cs="Times New Roman"/>
                <w:iCs/>
                <w:sz w:val="26"/>
                <w:szCs w:val="26"/>
              </w:rPr>
            </w:pPr>
            <w:r w:rsidRPr="00461A3B">
              <w:rPr>
                <w:rFonts w:ascii="Times New Roman" w:hAnsi="Times New Roman" w:cs="Times New Roman"/>
                <w:iCs/>
                <w:sz w:val="26"/>
                <w:szCs w:val="26"/>
              </w:rPr>
              <w:t xml:space="preserve">Likumprojekts </w:t>
            </w:r>
            <w:r w:rsidRPr="00461A3B" w:rsidR="00761ABA">
              <w:rPr>
                <w:rFonts w:ascii="Times New Roman" w:hAnsi="Times New Roman" w:cs="Times New Roman"/>
                <w:iCs/>
                <w:sz w:val="26"/>
                <w:szCs w:val="26"/>
              </w:rPr>
              <w:t xml:space="preserve">ir izstrādāts un </w:t>
            </w:r>
            <w:r w:rsidRPr="00461A3B">
              <w:rPr>
                <w:rFonts w:ascii="Times New Roman" w:hAnsi="Times New Roman" w:cs="Times New Roman"/>
                <w:iCs/>
                <w:sz w:val="26"/>
                <w:szCs w:val="26"/>
              </w:rPr>
              <w:t xml:space="preserve">tiek </w:t>
            </w:r>
            <w:r w:rsidRPr="00461A3B" w:rsidR="00761ABA">
              <w:rPr>
                <w:rFonts w:ascii="Times New Roman" w:hAnsi="Times New Roman" w:cs="Times New Roman"/>
                <w:iCs/>
                <w:sz w:val="26"/>
                <w:szCs w:val="26"/>
              </w:rPr>
              <w:t>virzīts apstiprināšanai kopā</w:t>
            </w:r>
            <w:r w:rsidR="00E056CE">
              <w:rPr>
                <w:rFonts w:ascii="Times New Roman" w:hAnsi="Times New Roman" w:cs="Times New Roman"/>
                <w:iCs/>
                <w:sz w:val="26"/>
                <w:szCs w:val="26"/>
              </w:rPr>
              <w:t xml:space="preserve"> un secīgi pēc tam</w:t>
            </w:r>
            <w:r w:rsidRPr="00461A3B" w:rsidR="00761ABA">
              <w:rPr>
                <w:rFonts w:ascii="Times New Roman" w:hAnsi="Times New Roman" w:cs="Times New Roman"/>
                <w:iCs/>
                <w:sz w:val="26"/>
                <w:szCs w:val="26"/>
              </w:rPr>
              <w:t xml:space="preserve"> ar šādiem tiesību aktu proje</w:t>
            </w:r>
            <w:r w:rsidRPr="00461A3B">
              <w:rPr>
                <w:rFonts w:ascii="Times New Roman" w:hAnsi="Times New Roman" w:cs="Times New Roman"/>
                <w:iCs/>
                <w:sz w:val="26"/>
                <w:szCs w:val="26"/>
              </w:rPr>
              <w:t>k</w:t>
            </w:r>
            <w:r w:rsidRPr="00461A3B" w:rsidR="00761ABA">
              <w:rPr>
                <w:rFonts w:ascii="Times New Roman" w:hAnsi="Times New Roman" w:cs="Times New Roman"/>
                <w:iCs/>
                <w:sz w:val="26"/>
                <w:szCs w:val="26"/>
              </w:rPr>
              <w:t xml:space="preserve">tiem: </w:t>
            </w:r>
          </w:p>
          <w:p w:rsidR="00D369C3" w:rsidRPr="00461A3B" w:rsidP="008E4ADA">
            <w:pPr>
              <w:ind w:firstLine="284"/>
              <w:jc w:val="both"/>
              <w:rPr>
                <w:rFonts w:ascii="Times New Roman" w:hAnsi="Times New Roman" w:cs="Times New Roman"/>
                <w:iCs/>
                <w:sz w:val="26"/>
                <w:szCs w:val="26"/>
              </w:rPr>
            </w:pPr>
            <w:r w:rsidRPr="00461A3B">
              <w:rPr>
                <w:rFonts w:ascii="Times New Roman" w:hAnsi="Times New Roman" w:cs="Times New Roman"/>
                <w:iCs/>
                <w:sz w:val="26"/>
                <w:szCs w:val="26"/>
              </w:rPr>
              <w:t xml:space="preserve">1) </w:t>
            </w:r>
            <w:r w:rsidRPr="00461A3B" w:rsidR="001A3820">
              <w:rPr>
                <w:rFonts w:ascii="Times New Roman" w:hAnsi="Times New Roman" w:cs="Times New Roman"/>
                <w:iCs/>
                <w:sz w:val="26"/>
                <w:szCs w:val="26"/>
              </w:rPr>
              <w:t>Grozījumi Latvijas Republikas Zemessardzes likumā</w:t>
            </w:r>
            <w:r w:rsidRPr="00461A3B" w:rsidR="000817FC">
              <w:rPr>
                <w:rFonts w:ascii="Times New Roman" w:hAnsi="Times New Roman" w:cs="Times New Roman"/>
                <w:iCs/>
                <w:sz w:val="26"/>
                <w:szCs w:val="26"/>
              </w:rPr>
              <w:t xml:space="preserve"> (izsludināti 2018.gada 22.februāra Valsts sekretāru sanāksmē protokols Nr.8 1.§)</w:t>
            </w:r>
            <w:r w:rsidRPr="00461A3B" w:rsidR="001A3820">
              <w:rPr>
                <w:rFonts w:ascii="Times New Roman" w:hAnsi="Times New Roman" w:cs="Times New Roman"/>
                <w:iCs/>
                <w:sz w:val="26"/>
                <w:szCs w:val="26"/>
              </w:rPr>
              <w:t>;</w:t>
            </w:r>
          </w:p>
          <w:p w:rsidR="00555FBE" w:rsidRPr="00461A3B" w:rsidP="00555FBE">
            <w:pPr>
              <w:ind w:firstLine="284"/>
              <w:jc w:val="both"/>
              <w:rPr>
                <w:rFonts w:ascii="Times New Roman" w:hAnsi="Times New Roman" w:cs="Times New Roman"/>
                <w:iCs/>
                <w:sz w:val="26"/>
                <w:szCs w:val="26"/>
              </w:rPr>
            </w:pPr>
            <w:r w:rsidRPr="00461A3B">
              <w:rPr>
                <w:rFonts w:ascii="Times New Roman" w:hAnsi="Times New Roman" w:cs="Times New Roman"/>
                <w:iCs/>
                <w:sz w:val="26"/>
                <w:szCs w:val="26"/>
              </w:rPr>
              <w:t xml:space="preserve">2) </w:t>
            </w:r>
            <w:r w:rsidRPr="00461A3B" w:rsidR="00391AF1">
              <w:rPr>
                <w:rFonts w:ascii="Times New Roman" w:hAnsi="Times New Roman" w:cs="Times New Roman"/>
                <w:iCs/>
                <w:sz w:val="26"/>
                <w:szCs w:val="26"/>
              </w:rPr>
              <w:t>Grozījum</w:t>
            </w:r>
            <w:r w:rsidRPr="00461A3B" w:rsidR="000817FC">
              <w:rPr>
                <w:rFonts w:ascii="Times New Roman" w:hAnsi="Times New Roman" w:cs="Times New Roman"/>
                <w:iCs/>
                <w:sz w:val="26"/>
                <w:szCs w:val="26"/>
              </w:rPr>
              <w:t>i</w:t>
            </w:r>
            <w:r w:rsidRPr="00461A3B" w:rsidR="00391AF1">
              <w:rPr>
                <w:rFonts w:ascii="Times New Roman" w:hAnsi="Times New Roman" w:cs="Times New Roman"/>
                <w:iCs/>
                <w:sz w:val="26"/>
                <w:szCs w:val="26"/>
              </w:rPr>
              <w:t xml:space="preserve"> </w:t>
            </w:r>
            <w:r w:rsidRPr="00461A3B" w:rsidR="001A3820">
              <w:rPr>
                <w:rFonts w:ascii="Times New Roman" w:hAnsi="Times New Roman" w:cs="Times New Roman"/>
                <w:iCs/>
                <w:sz w:val="26"/>
                <w:szCs w:val="26"/>
              </w:rPr>
              <w:t>Militārā dienesta likumā</w:t>
            </w:r>
            <w:r w:rsidRPr="00461A3B" w:rsidR="000817FC">
              <w:rPr>
                <w:rFonts w:ascii="Times New Roman" w:hAnsi="Times New Roman" w:cs="Times New Roman"/>
                <w:iCs/>
                <w:sz w:val="26"/>
                <w:szCs w:val="26"/>
              </w:rPr>
              <w:t xml:space="preserve"> (izsludināti 2018.gada 22.februāra Valsts sekretāru sanāksmē protokols Nr.8 3.§)</w:t>
            </w:r>
            <w:r w:rsidRPr="00461A3B" w:rsidR="001A3820">
              <w:rPr>
                <w:rFonts w:ascii="Times New Roman" w:hAnsi="Times New Roman" w:cs="Times New Roman"/>
                <w:iCs/>
                <w:sz w:val="26"/>
                <w:szCs w:val="26"/>
              </w:rPr>
              <w:t>;</w:t>
            </w:r>
          </w:p>
          <w:p w:rsidR="001A3820" w:rsidRPr="00461A3B" w:rsidP="00555FBE">
            <w:pPr>
              <w:ind w:firstLine="284"/>
              <w:jc w:val="both"/>
              <w:rPr>
                <w:rFonts w:ascii="Times New Roman" w:hAnsi="Times New Roman" w:cs="Times New Roman"/>
                <w:iCs/>
                <w:sz w:val="26"/>
                <w:szCs w:val="26"/>
              </w:rPr>
            </w:pPr>
            <w:r w:rsidRPr="00461A3B">
              <w:rPr>
                <w:rFonts w:ascii="Times New Roman" w:hAnsi="Times New Roman" w:cs="Times New Roman"/>
                <w:iCs/>
                <w:sz w:val="26"/>
                <w:szCs w:val="26"/>
              </w:rPr>
              <w:t>3) Grozījumi Ministru kabineta 2007.</w:t>
            </w:r>
            <w:r w:rsidRPr="00461A3B" w:rsidR="003A084F">
              <w:rPr>
                <w:rFonts w:ascii="Times New Roman" w:hAnsi="Times New Roman" w:cs="Times New Roman"/>
                <w:iCs/>
                <w:sz w:val="26"/>
                <w:szCs w:val="26"/>
              </w:rPr>
              <w:t> </w:t>
            </w:r>
            <w:r w:rsidRPr="00461A3B">
              <w:rPr>
                <w:rFonts w:ascii="Times New Roman" w:hAnsi="Times New Roman" w:cs="Times New Roman"/>
                <w:iCs/>
                <w:sz w:val="26"/>
                <w:szCs w:val="26"/>
              </w:rPr>
              <w:t>gada 20.</w:t>
            </w:r>
            <w:r w:rsidRPr="00461A3B" w:rsidR="003A084F">
              <w:rPr>
                <w:rFonts w:ascii="Times New Roman" w:hAnsi="Times New Roman" w:cs="Times New Roman"/>
                <w:iCs/>
                <w:sz w:val="26"/>
                <w:szCs w:val="26"/>
              </w:rPr>
              <w:t> </w:t>
            </w:r>
            <w:r w:rsidRPr="00461A3B">
              <w:rPr>
                <w:rFonts w:ascii="Times New Roman" w:hAnsi="Times New Roman" w:cs="Times New Roman"/>
                <w:iCs/>
                <w:sz w:val="26"/>
                <w:szCs w:val="26"/>
              </w:rPr>
              <w:t>novembra noteikumos Nr.</w:t>
            </w:r>
            <w:r w:rsidRPr="00461A3B" w:rsidR="003A084F">
              <w:rPr>
                <w:rFonts w:ascii="Times New Roman" w:hAnsi="Times New Roman" w:cs="Times New Roman"/>
                <w:iCs/>
                <w:sz w:val="26"/>
                <w:szCs w:val="26"/>
              </w:rPr>
              <w:t> </w:t>
            </w:r>
            <w:r w:rsidRPr="00461A3B">
              <w:rPr>
                <w:rFonts w:ascii="Times New Roman" w:hAnsi="Times New Roman" w:cs="Times New Roman"/>
                <w:iCs/>
                <w:sz w:val="26"/>
                <w:szCs w:val="26"/>
              </w:rPr>
              <w:t xml:space="preserve">779 </w:t>
            </w:r>
            <w:r w:rsidRPr="00461A3B" w:rsidR="001E7D18">
              <w:rPr>
                <w:rFonts w:ascii="Times New Roman" w:hAnsi="Times New Roman" w:cs="Times New Roman"/>
                <w:iCs/>
                <w:sz w:val="26"/>
                <w:szCs w:val="26"/>
              </w:rPr>
              <w:t>“</w:t>
            </w:r>
            <w:r w:rsidRPr="00461A3B" w:rsidR="00524553">
              <w:rPr>
                <w:rFonts w:ascii="Times New Roman" w:hAnsi="Times New Roman" w:cs="Times New Roman"/>
                <w:iCs/>
                <w:sz w:val="26"/>
                <w:szCs w:val="26"/>
              </w:rPr>
              <w:t>Kārtība, kādā rezerves karavīrus un rezervistus reģistrē un uzskaita, rezerves karavīrus iesauc aktīvajā dienestā, kā arī pieprasa un izsniedz informāciju par rezerves karavīriem un rezervistiem</w:t>
            </w:r>
            <w:r w:rsidRPr="00461A3B" w:rsidR="001E7D18">
              <w:rPr>
                <w:rFonts w:ascii="Times New Roman" w:hAnsi="Times New Roman" w:cs="Times New Roman"/>
                <w:iCs/>
                <w:sz w:val="26"/>
                <w:szCs w:val="26"/>
              </w:rPr>
              <w:t>”</w:t>
            </w:r>
            <w:r w:rsidRPr="00461A3B" w:rsidR="000817FC">
              <w:rPr>
                <w:rFonts w:ascii="Times New Roman" w:hAnsi="Times New Roman" w:cs="Times New Roman"/>
                <w:iCs/>
                <w:sz w:val="26"/>
                <w:szCs w:val="26"/>
              </w:rPr>
              <w:t xml:space="preserve"> (izsludināti 2018.gada 22.februāra Valsts sekretāru sanāksmē protokols Nr.8 4.§)</w:t>
            </w:r>
            <w:r w:rsidRPr="00461A3B" w:rsidR="00524553">
              <w:rPr>
                <w:rFonts w:ascii="Times New Roman" w:hAnsi="Times New Roman" w:cs="Times New Roman"/>
                <w:iCs/>
                <w:sz w:val="26"/>
                <w:szCs w:val="26"/>
              </w:rPr>
              <w:t>;</w:t>
            </w:r>
          </w:p>
          <w:p w:rsidR="00D369C3" w:rsidP="000817FC">
            <w:pPr>
              <w:ind w:firstLine="284"/>
              <w:jc w:val="both"/>
              <w:rPr>
                <w:rFonts w:ascii="Times New Roman" w:hAnsi="Times New Roman" w:cs="Times New Roman"/>
                <w:iCs/>
                <w:sz w:val="26"/>
                <w:szCs w:val="26"/>
              </w:rPr>
            </w:pPr>
            <w:r w:rsidRPr="00461A3B">
              <w:rPr>
                <w:rFonts w:ascii="Times New Roman" w:hAnsi="Times New Roman" w:cs="Times New Roman"/>
                <w:iCs/>
                <w:sz w:val="26"/>
                <w:szCs w:val="26"/>
              </w:rPr>
              <w:t>4) Grozījumi Ministru kabineta 2010.</w:t>
            </w:r>
            <w:r w:rsidRPr="00461A3B" w:rsidR="003A084F">
              <w:rPr>
                <w:rFonts w:ascii="Times New Roman" w:hAnsi="Times New Roman" w:cs="Times New Roman"/>
                <w:iCs/>
                <w:sz w:val="26"/>
                <w:szCs w:val="26"/>
              </w:rPr>
              <w:t> </w:t>
            </w:r>
            <w:r w:rsidRPr="00461A3B">
              <w:rPr>
                <w:rFonts w:ascii="Times New Roman" w:hAnsi="Times New Roman" w:cs="Times New Roman"/>
                <w:iCs/>
                <w:sz w:val="26"/>
                <w:szCs w:val="26"/>
              </w:rPr>
              <w:t>gada 14.</w:t>
            </w:r>
            <w:r w:rsidRPr="00461A3B" w:rsidR="003A084F">
              <w:rPr>
                <w:rFonts w:ascii="Times New Roman" w:hAnsi="Times New Roman" w:cs="Times New Roman"/>
                <w:iCs/>
                <w:sz w:val="26"/>
                <w:szCs w:val="26"/>
              </w:rPr>
              <w:t> </w:t>
            </w:r>
            <w:r w:rsidRPr="00461A3B">
              <w:rPr>
                <w:rFonts w:ascii="Times New Roman" w:hAnsi="Times New Roman" w:cs="Times New Roman"/>
                <w:iCs/>
                <w:sz w:val="26"/>
                <w:szCs w:val="26"/>
              </w:rPr>
              <w:t>septembra noteikumos Nr.</w:t>
            </w:r>
            <w:r w:rsidRPr="00461A3B" w:rsidR="003A084F">
              <w:rPr>
                <w:rFonts w:ascii="Times New Roman" w:hAnsi="Times New Roman" w:cs="Times New Roman"/>
                <w:iCs/>
                <w:sz w:val="26"/>
                <w:szCs w:val="26"/>
              </w:rPr>
              <w:t> </w:t>
            </w:r>
            <w:r w:rsidRPr="00461A3B">
              <w:rPr>
                <w:rFonts w:ascii="Times New Roman" w:hAnsi="Times New Roman" w:cs="Times New Roman"/>
                <w:iCs/>
                <w:sz w:val="26"/>
                <w:szCs w:val="26"/>
              </w:rPr>
              <w:t xml:space="preserve">863 </w:t>
            </w:r>
            <w:r w:rsidRPr="00461A3B" w:rsidR="003A084F">
              <w:rPr>
                <w:rFonts w:ascii="Times New Roman" w:hAnsi="Times New Roman" w:cs="Times New Roman"/>
                <w:iCs/>
                <w:sz w:val="26"/>
                <w:szCs w:val="26"/>
              </w:rPr>
              <w:t>“</w:t>
            </w:r>
            <w:r w:rsidRPr="00461A3B">
              <w:rPr>
                <w:rFonts w:ascii="Times New Roman" w:hAnsi="Times New Roman" w:cs="Times New Roman"/>
                <w:iCs/>
                <w:sz w:val="26"/>
                <w:szCs w:val="26"/>
              </w:rPr>
              <w:t>Kārtība, kādā zemessargu iesaista Zemessardzes uzdevumu izpildē un apmācībā</w:t>
            </w:r>
            <w:r w:rsidRPr="00461A3B" w:rsidR="003A084F">
              <w:rPr>
                <w:rFonts w:ascii="Times New Roman" w:hAnsi="Times New Roman" w:cs="Times New Roman"/>
                <w:iCs/>
                <w:sz w:val="26"/>
                <w:szCs w:val="26"/>
              </w:rPr>
              <w:t>”</w:t>
            </w:r>
            <w:r w:rsidRPr="00461A3B" w:rsidR="000817FC">
              <w:rPr>
                <w:rFonts w:ascii="Times New Roman" w:hAnsi="Times New Roman" w:cs="Times New Roman"/>
                <w:iCs/>
                <w:sz w:val="26"/>
                <w:szCs w:val="26"/>
              </w:rPr>
              <w:t xml:space="preserve"> (izsludināti 2018.gada 22.februāra Valsts sekretāru sanāksmē protokols Nr.8 5.§)</w:t>
            </w:r>
            <w:r w:rsidRPr="00461A3B">
              <w:rPr>
                <w:rFonts w:ascii="Times New Roman" w:hAnsi="Times New Roman" w:cs="Times New Roman"/>
                <w:iCs/>
                <w:sz w:val="26"/>
                <w:szCs w:val="26"/>
              </w:rPr>
              <w:t>.</w:t>
            </w:r>
          </w:p>
          <w:p w:rsidR="00E056CE" w:rsidRPr="00787E06" w:rsidP="00E056CE">
            <w:pPr>
              <w:ind w:firstLine="284"/>
              <w:jc w:val="both"/>
              <w:rPr>
                <w:rFonts w:ascii="Times New Roman" w:hAnsi="Times New Roman" w:cs="Times New Roman"/>
                <w:iCs/>
                <w:sz w:val="26"/>
                <w:szCs w:val="26"/>
              </w:rPr>
            </w:pPr>
            <w:r w:rsidRPr="00787E06">
              <w:rPr>
                <w:rFonts w:ascii="Times New Roman" w:hAnsi="Times New Roman" w:cs="Times New Roman"/>
                <w:iCs/>
                <w:sz w:val="26"/>
                <w:szCs w:val="26"/>
              </w:rPr>
              <w:t xml:space="preserve">Tāpat Likumprojekts paredz pilnvarojumu Ministru kabinetam izstrādāt noteikumus, nosakot </w:t>
            </w:r>
            <w:r w:rsidRPr="00787E06">
              <w:rPr>
                <w:rFonts w:ascii="Times New Roman" w:hAnsi="Times New Roman" w:cs="Times New Roman"/>
                <w:sz w:val="26"/>
                <w:szCs w:val="26"/>
              </w:rPr>
              <w:t xml:space="preserve">kārtību, kādā Nacionālie bruņotie spēki kompensē darbiniekam izmaksājamo atlīdzību un tās apmēru, ja </w:t>
            </w:r>
            <w:r w:rsidRPr="00787E06" w:rsidR="00787E06">
              <w:rPr>
                <w:rFonts w:ascii="Times New Roman" w:hAnsi="Times New Roman" w:cs="Times New Roman"/>
                <w:sz w:val="26"/>
                <w:szCs w:val="26"/>
              </w:rPr>
              <w:t>darbinieks - zemessargs ne ilgāk kā piecas darba dienas pēc kārtas kalendārā gada ietvaros neveic darbu sakarā ar zemessargu kolektīvo apmācību. Šis regulējums stājas spēkā ar 2020. gada 1. janvāri.</w:t>
            </w:r>
          </w:p>
        </w:tc>
      </w:tr>
      <w:tr w:rsidTr="008E4ADA">
        <w:tblPrEx>
          <w:tblW w:w="5002" w:type="pct"/>
          <w:tblInd w:w="-2" w:type="dxa"/>
          <w:tblLayout w:type="fixed"/>
          <w:tblCellMar>
            <w:top w:w="30" w:type="dxa"/>
            <w:left w:w="30" w:type="dxa"/>
            <w:bottom w:w="30" w:type="dxa"/>
            <w:right w:w="30" w:type="dxa"/>
          </w:tblCellMar>
          <w:tblLook w:val="04A0"/>
        </w:tblPrEx>
        <w:tc>
          <w:tcPr>
            <w:tcW w:w="527" w:type="dxa"/>
            <w:hideMark/>
          </w:tcPr>
          <w:p w:rsidR="00D369C3" w:rsidRPr="00461A3B" w:rsidP="008E4ADA">
            <w:pPr>
              <w:jc w:val="center"/>
              <w:rPr>
                <w:rFonts w:ascii="Times New Roman" w:hAnsi="Times New Roman" w:cs="Times New Roman"/>
                <w:sz w:val="26"/>
                <w:szCs w:val="26"/>
              </w:rPr>
            </w:pPr>
            <w:r w:rsidRPr="00461A3B">
              <w:rPr>
                <w:rFonts w:ascii="Times New Roman" w:hAnsi="Times New Roman" w:cs="Times New Roman"/>
                <w:sz w:val="26"/>
                <w:szCs w:val="26"/>
              </w:rPr>
              <w:t>2.</w:t>
            </w:r>
          </w:p>
        </w:tc>
        <w:tc>
          <w:tcPr>
            <w:tcW w:w="2461" w:type="dxa"/>
            <w:hideMark/>
          </w:tcPr>
          <w:p w:rsidR="00D369C3" w:rsidRPr="00461A3B" w:rsidP="008E4ADA">
            <w:pPr>
              <w:rPr>
                <w:rFonts w:ascii="Times New Roman" w:hAnsi="Times New Roman" w:cs="Times New Roman"/>
                <w:sz w:val="26"/>
                <w:szCs w:val="26"/>
              </w:rPr>
            </w:pPr>
            <w:r w:rsidRPr="00461A3B">
              <w:rPr>
                <w:rFonts w:ascii="Times New Roman" w:hAnsi="Times New Roman" w:cs="Times New Roman"/>
                <w:sz w:val="26"/>
                <w:szCs w:val="26"/>
              </w:rPr>
              <w:t>Atbildīgā institūcija</w:t>
            </w:r>
          </w:p>
        </w:tc>
        <w:tc>
          <w:tcPr>
            <w:tcW w:w="5377" w:type="dxa"/>
            <w:hideMark/>
          </w:tcPr>
          <w:p w:rsidR="00D369C3" w:rsidRPr="00461A3B" w:rsidP="008E4ADA">
            <w:pPr>
              <w:jc w:val="both"/>
              <w:rPr>
                <w:rFonts w:ascii="Times New Roman" w:hAnsi="Times New Roman" w:cs="Times New Roman"/>
                <w:sz w:val="26"/>
                <w:szCs w:val="26"/>
              </w:rPr>
            </w:pPr>
            <w:r w:rsidRPr="00461A3B">
              <w:rPr>
                <w:rFonts w:ascii="Times New Roman" w:eastAsia="SimSun" w:hAnsi="Times New Roman" w:cs="Times New Roman"/>
                <w:color w:val="000000"/>
                <w:kern w:val="3"/>
                <w:sz w:val="26"/>
                <w:szCs w:val="26"/>
                <w:lang w:bidi="hi-IN"/>
              </w:rPr>
              <w:t>Aizsardzības ministrija.</w:t>
            </w:r>
          </w:p>
        </w:tc>
      </w:tr>
      <w:tr w:rsidTr="008E4ADA">
        <w:tblPrEx>
          <w:tblW w:w="5002" w:type="pct"/>
          <w:tblInd w:w="-2" w:type="dxa"/>
          <w:tblLayout w:type="fixed"/>
          <w:tblCellMar>
            <w:top w:w="30" w:type="dxa"/>
            <w:left w:w="30" w:type="dxa"/>
            <w:bottom w:w="30" w:type="dxa"/>
            <w:right w:w="30" w:type="dxa"/>
          </w:tblCellMar>
          <w:tblLook w:val="04A0"/>
        </w:tblPrEx>
        <w:tc>
          <w:tcPr>
            <w:tcW w:w="527" w:type="dxa"/>
            <w:hideMark/>
          </w:tcPr>
          <w:p w:rsidR="00D369C3" w:rsidRPr="00461A3B" w:rsidP="008E4ADA">
            <w:pPr>
              <w:jc w:val="center"/>
              <w:rPr>
                <w:rFonts w:ascii="Times New Roman" w:hAnsi="Times New Roman" w:cs="Times New Roman"/>
                <w:sz w:val="26"/>
                <w:szCs w:val="26"/>
              </w:rPr>
            </w:pPr>
            <w:r w:rsidRPr="00461A3B">
              <w:rPr>
                <w:rFonts w:ascii="Times New Roman" w:hAnsi="Times New Roman" w:cs="Times New Roman"/>
                <w:sz w:val="26"/>
                <w:szCs w:val="26"/>
              </w:rPr>
              <w:t>3.</w:t>
            </w:r>
          </w:p>
        </w:tc>
        <w:tc>
          <w:tcPr>
            <w:tcW w:w="2461" w:type="dxa"/>
            <w:hideMark/>
          </w:tcPr>
          <w:p w:rsidR="00D369C3" w:rsidRPr="00461A3B" w:rsidP="008E4ADA">
            <w:pPr>
              <w:rPr>
                <w:rFonts w:ascii="Times New Roman" w:hAnsi="Times New Roman" w:cs="Times New Roman"/>
                <w:sz w:val="26"/>
                <w:szCs w:val="26"/>
              </w:rPr>
            </w:pPr>
            <w:r w:rsidRPr="00461A3B">
              <w:rPr>
                <w:rFonts w:ascii="Times New Roman" w:hAnsi="Times New Roman" w:cs="Times New Roman"/>
                <w:sz w:val="26"/>
                <w:szCs w:val="26"/>
              </w:rPr>
              <w:t>Cita informācija</w:t>
            </w:r>
          </w:p>
        </w:tc>
        <w:tc>
          <w:tcPr>
            <w:tcW w:w="5377" w:type="dxa"/>
            <w:hideMark/>
          </w:tcPr>
          <w:p w:rsidR="00D369C3" w:rsidRPr="00461A3B" w:rsidP="008E4ADA">
            <w:pPr>
              <w:ind w:firstLine="284"/>
              <w:jc w:val="both"/>
              <w:rPr>
                <w:rFonts w:ascii="Times New Roman" w:hAnsi="Times New Roman" w:cs="Times New Roman"/>
                <w:sz w:val="26"/>
                <w:szCs w:val="26"/>
              </w:rPr>
            </w:pPr>
            <w:r w:rsidRPr="00461A3B">
              <w:rPr>
                <w:rFonts w:ascii="Times New Roman" w:hAnsi="Times New Roman" w:cs="Times New Roman"/>
                <w:sz w:val="26"/>
                <w:szCs w:val="26"/>
              </w:rPr>
              <w:t>Nav.</w:t>
            </w:r>
          </w:p>
        </w:tc>
      </w:tr>
    </w:tbl>
    <w:p w:rsidR="00D636E7" w:rsidRPr="00461A3B" w:rsidP="00D636E7">
      <w:pPr>
        <w:shd w:val="clear" w:color="auto" w:fill="FFFFFF"/>
        <w:rPr>
          <w:rFonts w:ascii="Times New Roman" w:hAnsi="Times New Roman" w:cs="Times New Roman"/>
          <w:sz w:val="26"/>
          <w:szCs w:val="26"/>
        </w:rPr>
      </w:pPr>
    </w:p>
    <w:p w:rsidR="00D636E7" w:rsidRPr="00461A3B" w:rsidP="00D636E7">
      <w:pPr>
        <w:shd w:val="clear" w:color="auto" w:fill="FFFFFF"/>
        <w:rPr>
          <w:rFonts w:ascii="Times New Roman" w:hAnsi="Times New Roman" w:cs="Times New Roman"/>
          <w:sz w:val="26"/>
          <w:szCs w:val="26"/>
        </w:rPr>
      </w:pPr>
      <w:r w:rsidRPr="00461A3B">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461A3B">
            <w:pPr>
              <w:pStyle w:val="tvhtml"/>
              <w:spacing w:line="293" w:lineRule="atLeast"/>
              <w:jc w:val="center"/>
              <w:rPr>
                <w:b/>
                <w:bCs/>
                <w:sz w:val="26"/>
                <w:szCs w:val="26"/>
              </w:rPr>
            </w:pPr>
            <w:r w:rsidRPr="00461A3B">
              <w:rPr>
                <w:b/>
                <w:bCs/>
                <w:sz w:val="26"/>
                <w:szCs w:val="26"/>
              </w:rPr>
              <w:t>V. Tiesību akta projekta atbilstība Latvijas Republikas starptautiskajām saistībām</w:t>
            </w:r>
          </w:p>
        </w:tc>
      </w:tr>
      <w:tr w:rsidTr="0025764A">
        <w:tblPrEx>
          <w:tblW w:w="5000" w:type="pct"/>
          <w:tblCellMar>
            <w:top w:w="30" w:type="dxa"/>
            <w:left w:w="30" w:type="dxa"/>
            <w:bottom w:w="30" w:type="dxa"/>
            <w:right w:w="30" w:type="dxa"/>
          </w:tblCellMar>
          <w:tblLook w:val="04A0"/>
        </w:tblPrEx>
        <w:trPr>
          <w:trHeight w:val="350"/>
        </w:trPr>
        <w:tc>
          <w:tcPr>
            <w:tcW w:w="5000" w:type="pct"/>
            <w:tcBorders>
              <w:top w:val="outset" w:sz="6" w:space="0" w:color="414142"/>
              <w:left w:val="outset" w:sz="6" w:space="0" w:color="414142"/>
              <w:bottom w:val="outset" w:sz="6" w:space="0" w:color="414142"/>
              <w:right w:val="outset" w:sz="6" w:space="0" w:color="414142"/>
            </w:tcBorders>
          </w:tcPr>
          <w:p w:rsidR="0025764A" w:rsidRPr="00461A3B" w:rsidP="0025764A">
            <w:pPr>
              <w:spacing w:after="0" w:line="240" w:lineRule="auto"/>
              <w:jc w:val="center"/>
              <w:rPr>
                <w:rFonts w:ascii="Times New Roman" w:hAnsi="Times New Roman" w:cs="Times New Roman"/>
                <w:sz w:val="26"/>
                <w:szCs w:val="26"/>
              </w:rPr>
            </w:pPr>
            <w:r w:rsidRPr="00461A3B">
              <w:rPr>
                <w:rFonts w:ascii="Times New Roman" w:eastAsia="Times New Roman" w:hAnsi="Times New Roman" w:cs="Times New Roman"/>
                <w:bCs/>
                <w:sz w:val="26"/>
                <w:szCs w:val="26"/>
                <w:lang w:eastAsia="lv-LV"/>
              </w:rPr>
              <w:t>Likumprojekts šo jomu neskar</w:t>
            </w:r>
          </w:p>
        </w:tc>
      </w:tr>
    </w:tbl>
    <w:p w:rsidR="00D636E7" w:rsidRPr="00461A3B" w:rsidP="00D636E7">
      <w:pPr>
        <w:shd w:val="clear" w:color="auto" w:fill="FFFFFF"/>
        <w:rPr>
          <w:rFonts w:ascii="Times New Roman" w:hAnsi="Times New Roman" w:cs="Times New Roman"/>
          <w:sz w:val="26"/>
          <w:szCs w:val="26"/>
        </w:rPr>
      </w:pPr>
      <w:r w:rsidRPr="00461A3B">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55"/>
        <w:gridCol w:w="2160"/>
        <w:gridCol w:w="6640"/>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461A3B">
            <w:pPr>
              <w:pStyle w:val="tvhtml"/>
              <w:spacing w:line="293" w:lineRule="atLeast"/>
              <w:jc w:val="center"/>
              <w:rPr>
                <w:b/>
                <w:bCs/>
                <w:sz w:val="26"/>
                <w:szCs w:val="26"/>
              </w:rPr>
            </w:pPr>
            <w:r w:rsidRPr="00461A3B">
              <w:rPr>
                <w:b/>
                <w:bCs/>
                <w:sz w:val="26"/>
                <w:szCs w:val="26"/>
              </w:rPr>
              <w:t>VI. Sabiedrības līdzdalība un komunikācijas aktivitātes</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F9332A" w:rsidRPr="00461A3B" w:rsidP="0043544F">
            <w:pPr>
              <w:spacing w:after="0" w:line="240" w:lineRule="auto"/>
              <w:ind w:right="102"/>
              <w:jc w:val="both"/>
              <w:rPr>
                <w:rFonts w:ascii="Times New Roman" w:hAnsi="Times New Roman" w:cs="Times New Roman"/>
                <w:sz w:val="26"/>
                <w:szCs w:val="26"/>
              </w:rPr>
            </w:pPr>
            <w:r w:rsidRPr="00461A3B">
              <w:rPr>
                <w:rFonts w:ascii="Times New Roman" w:hAnsi="Times New Roman" w:cs="Times New Roman"/>
                <w:sz w:val="26"/>
                <w:szCs w:val="26"/>
              </w:rPr>
              <w:t xml:space="preserve">Par </w:t>
            </w:r>
            <w:r w:rsidRPr="00461A3B" w:rsidR="0052438E">
              <w:rPr>
                <w:rFonts w:ascii="Times New Roman" w:hAnsi="Times New Roman" w:cs="Times New Roman"/>
                <w:sz w:val="26"/>
                <w:szCs w:val="26"/>
              </w:rPr>
              <w:t>L</w:t>
            </w:r>
            <w:r w:rsidRPr="00461A3B">
              <w:rPr>
                <w:rFonts w:ascii="Times New Roman" w:hAnsi="Times New Roman" w:cs="Times New Roman"/>
                <w:sz w:val="26"/>
                <w:szCs w:val="26"/>
              </w:rPr>
              <w:t xml:space="preserve">ikumprojektu tiks informēta sabiedrība, informāciju publicējot </w:t>
            </w:r>
            <w:r w:rsidRPr="00461A3B" w:rsidR="0052438E">
              <w:rPr>
                <w:rFonts w:ascii="Times New Roman" w:hAnsi="Times New Roman" w:cs="Times New Roman"/>
                <w:sz w:val="26"/>
                <w:szCs w:val="26"/>
              </w:rPr>
              <w:t xml:space="preserve">Aizsardzības </w:t>
            </w:r>
            <w:r w:rsidRPr="00461A3B">
              <w:rPr>
                <w:rFonts w:ascii="Times New Roman" w:hAnsi="Times New Roman" w:cs="Times New Roman"/>
                <w:sz w:val="26"/>
                <w:szCs w:val="26"/>
              </w:rPr>
              <w:t>ministrijas tīmekļa vietnē.</w:t>
            </w:r>
          </w:p>
          <w:p w:rsidR="00F9332A" w:rsidRPr="00461A3B" w:rsidP="0043544F">
            <w:pPr>
              <w:spacing w:after="0" w:line="240" w:lineRule="auto"/>
              <w:ind w:right="102"/>
              <w:jc w:val="both"/>
              <w:rPr>
                <w:rFonts w:ascii="Times New Roman" w:hAnsi="Times New Roman" w:cs="Times New Roman"/>
                <w:sz w:val="26"/>
                <w:szCs w:val="26"/>
              </w:rPr>
            </w:pPr>
            <w:r w:rsidRPr="00461A3B">
              <w:rPr>
                <w:rFonts w:ascii="Times New Roman" w:eastAsia="Times New Roman" w:hAnsi="Times New Roman" w:cs="Times New Roman"/>
                <w:sz w:val="26"/>
                <w:szCs w:val="26"/>
                <w:lang w:eastAsia="lv-LV"/>
              </w:rPr>
              <w:t>Pēc L</w:t>
            </w:r>
            <w:r w:rsidRPr="00461A3B" w:rsidR="00AD0F29">
              <w:rPr>
                <w:rFonts w:ascii="Times New Roman" w:eastAsia="Times New Roman" w:hAnsi="Times New Roman" w:cs="Times New Roman"/>
                <w:sz w:val="26"/>
                <w:szCs w:val="26"/>
                <w:lang w:eastAsia="lv-LV"/>
              </w:rPr>
              <w:t xml:space="preserve">ikumprojekta izsludināšanas Valsts sekretāru sanāksmē tas būs pieejams Ministru kabineta </w:t>
            </w:r>
            <w:r w:rsidRPr="00461A3B" w:rsidR="00AD0F29">
              <w:rPr>
                <w:rFonts w:ascii="Times New Roman" w:hAnsi="Times New Roman" w:cs="Times New Roman"/>
                <w:sz w:val="26"/>
                <w:szCs w:val="26"/>
              </w:rPr>
              <w:t>tīmekļa vietnē</w:t>
            </w:r>
            <w:r w:rsidRPr="00461A3B" w:rsidR="00AD0F29">
              <w:rPr>
                <w:rFonts w:ascii="Times New Roman" w:eastAsia="Times New Roman" w:hAnsi="Times New Roman" w:cs="Times New Roman"/>
                <w:sz w:val="26"/>
                <w:szCs w:val="26"/>
                <w:lang w:eastAsia="lv-LV"/>
              </w:rPr>
              <w:t>.</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BB46E5" w:rsidRPr="00461A3B" w:rsidP="0052438E">
            <w:pPr>
              <w:spacing w:after="0" w:line="240" w:lineRule="auto"/>
              <w:ind w:right="102"/>
              <w:jc w:val="both"/>
              <w:rPr>
                <w:rFonts w:ascii="Times New Roman" w:hAnsi="Times New Roman" w:cs="Times New Roman"/>
                <w:sz w:val="26"/>
                <w:szCs w:val="26"/>
              </w:rPr>
            </w:pPr>
            <w:r w:rsidRPr="00461A3B">
              <w:rPr>
                <w:rFonts w:ascii="Times New Roman" w:hAnsi="Times New Roman" w:cs="Times New Roman"/>
                <w:sz w:val="26"/>
                <w:szCs w:val="26"/>
              </w:rPr>
              <w:t>Likum</w:t>
            </w:r>
            <w:r w:rsidRPr="00461A3B" w:rsidR="0052438E">
              <w:rPr>
                <w:rFonts w:ascii="Times New Roman" w:hAnsi="Times New Roman" w:cs="Times New Roman"/>
                <w:sz w:val="26"/>
                <w:szCs w:val="26"/>
              </w:rPr>
              <w:t>projekts 2018.</w:t>
            </w:r>
            <w:r w:rsidRPr="00461A3B" w:rsidR="003A084F">
              <w:rPr>
                <w:rFonts w:ascii="Times New Roman" w:hAnsi="Times New Roman" w:cs="Times New Roman"/>
                <w:sz w:val="26"/>
                <w:szCs w:val="26"/>
              </w:rPr>
              <w:t> </w:t>
            </w:r>
            <w:r w:rsidRPr="00461A3B" w:rsidR="00B2248B">
              <w:rPr>
                <w:rFonts w:ascii="Times New Roman" w:hAnsi="Times New Roman" w:cs="Times New Roman"/>
                <w:sz w:val="26"/>
                <w:szCs w:val="26"/>
              </w:rPr>
              <w:t xml:space="preserve">gada </w:t>
            </w:r>
            <w:r w:rsidRPr="00461A3B" w:rsidR="008F4FA9">
              <w:rPr>
                <w:rFonts w:ascii="Times New Roman" w:hAnsi="Times New Roman" w:cs="Times New Roman"/>
                <w:sz w:val="26"/>
                <w:szCs w:val="26"/>
              </w:rPr>
              <w:t>31</w:t>
            </w:r>
            <w:r w:rsidRPr="00461A3B" w:rsidR="0052438E">
              <w:rPr>
                <w:rFonts w:ascii="Times New Roman" w:hAnsi="Times New Roman" w:cs="Times New Roman"/>
                <w:sz w:val="26"/>
                <w:szCs w:val="26"/>
              </w:rPr>
              <w:t>.</w:t>
            </w:r>
            <w:r w:rsidRPr="00461A3B" w:rsidR="003A084F">
              <w:rPr>
                <w:rFonts w:ascii="Times New Roman" w:hAnsi="Times New Roman" w:cs="Times New Roman"/>
                <w:sz w:val="26"/>
                <w:szCs w:val="26"/>
              </w:rPr>
              <w:t> </w:t>
            </w:r>
            <w:r w:rsidRPr="00461A3B" w:rsidR="00B2248B">
              <w:rPr>
                <w:rFonts w:ascii="Times New Roman" w:hAnsi="Times New Roman" w:cs="Times New Roman"/>
                <w:sz w:val="26"/>
                <w:szCs w:val="26"/>
              </w:rPr>
              <w:t xml:space="preserve">janvārī tika publicēts </w:t>
            </w:r>
            <w:r w:rsidRPr="00461A3B" w:rsidR="00987966">
              <w:rPr>
                <w:rFonts w:ascii="Times New Roman" w:hAnsi="Times New Roman" w:cs="Times New Roman"/>
                <w:sz w:val="26"/>
                <w:szCs w:val="26"/>
              </w:rPr>
              <w:t>Aizsardzības</w:t>
            </w:r>
            <w:r w:rsidRPr="00461A3B" w:rsidR="00B2248B">
              <w:rPr>
                <w:rFonts w:ascii="Times New Roman" w:hAnsi="Times New Roman" w:cs="Times New Roman"/>
                <w:sz w:val="26"/>
                <w:szCs w:val="26"/>
              </w:rPr>
              <w:t xml:space="preserve"> ministrijas tīmekļvietnē</w:t>
            </w:r>
            <w:r w:rsidRPr="00461A3B" w:rsidR="0005672F">
              <w:rPr>
                <w:rFonts w:ascii="Times New Roman" w:hAnsi="Times New Roman" w:cs="Times New Roman"/>
                <w:sz w:val="26"/>
                <w:szCs w:val="26"/>
              </w:rPr>
              <w:t>, adrese:</w:t>
            </w:r>
            <w:r w:rsidRPr="00461A3B">
              <w:rPr>
                <w:rFonts w:ascii="Times New Roman" w:hAnsi="Times New Roman" w:cs="Times New Roman"/>
                <w:sz w:val="26"/>
                <w:szCs w:val="26"/>
              </w:rPr>
              <w:t xml:space="preserve"> </w:t>
            </w:r>
            <w:r>
              <w:fldChar w:fldCharType="begin"/>
            </w:r>
            <w:r>
              <w:instrText xml:space="preserve"> HYPERLINK "http://www.mod.gov.lv/Ministrija/Sab_lidzdaliba/Sa_Pa.aspx" </w:instrText>
            </w:r>
            <w:r>
              <w:fldChar w:fldCharType="separate"/>
            </w:r>
            <w:r w:rsidRPr="00461A3B" w:rsidR="00C469E2">
              <w:rPr>
                <w:rStyle w:val="Hyperlink"/>
                <w:rFonts w:ascii="Times New Roman" w:eastAsia="Times New Roman" w:hAnsi="Times New Roman" w:cs="Times New Roman"/>
                <w:sz w:val="26"/>
                <w:szCs w:val="26"/>
              </w:rPr>
              <w:t>http://www.mod.gov.lv/Ministrija/Sab_lidzdaliba/Sa_Pa.aspx</w:t>
            </w:r>
            <w:r>
              <w:fldChar w:fldCharType="end"/>
            </w:r>
            <w:r w:rsidRPr="00461A3B" w:rsidR="00C469E2">
              <w:rPr>
                <w:rFonts w:ascii="Times New Roman" w:eastAsia="Times New Roman" w:hAnsi="Times New Roman" w:cs="Times New Roman"/>
                <w:color w:val="000000"/>
                <w:sz w:val="26"/>
                <w:szCs w:val="26"/>
              </w:rPr>
              <w:t>,</w:t>
            </w:r>
            <w:r w:rsidRPr="00461A3B">
              <w:rPr>
                <w:rFonts w:ascii="Times New Roman" w:hAnsi="Times New Roman" w:cs="Times New Roman"/>
                <w:sz w:val="26"/>
                <w:szCs w:val="26"/>
              </w:rPr>
              <w:t xml:space="preserve"> sadaļā “Sabiedrības līdzdalība”</w:t>
            </w:r>
            <w:r w:rsidRPr="00461A3B" w:rsidR="00B2248B">
              <w:rPr>
                <w:rFonts w:ascii="Times New Roman" w:hAnsi="Times New Roman" w:cs="Times New Roman"/>
                <w:sz w:val="26"/>
                <w:szCs w:val="26"/>
              </w:rPr>
              <w:t xml:space="preserve">, lūdzot sniegt priekšlikumus par </w:t>
            </w:r>
            <w:r w:rsidRPr="00461A3B">
              <w:rPr>
                <w:rFonts w:ascii="Times New Roman" w:hAnsi="Times New Roman" w:cs="Times New Roman"/>
                <w:sz w:val="26"/>
                <w:szCs w:val="26"/>
              </w:rPr>
              <w:t>likum</w:t>
            </w:r>
            <w:r w:rsidRPr="00461A3B" w:rsidR="0052438E">
              <w:rPr>
                <w:rFonts w:ascii="Times New Roman" w:hAnsi="Times New Roman" w:cs="Times New Roman"/>
                <w:sz w:val="26"/>
                <w:szCs w:val="26"/>
              </w:rPr>
              <w:t>projektu līdz 2018.</w:t>
            </w:r>
            <w:r w:rsidRPr="00461A3B" w:rsidR="00B2248B">
              <w:rPr>
                <w:rFonts w:ascii="Times New Roman" w:hAnsi="Times New Roman" w:cs="Times New Roman"/>
                <w:sz w:val="26"/>
                <w:szCs w:val="26"/>
              </w:rPr>
              <w:t xml:space="preserve">gada </w:t>
            </w:r>
            <w:r w:rsidRPr="00461A3B" w:rsidR="008F4FA9">
              <w:rPr>
                <w:rFonts w:ascii="Times New Roman" w:hAnsi="Times New Roman" w:cs="Times New Roman"/>
                <w:sz w:val="26"/>
                <w:szCs w:val="26"/>
              </w:rPr>
              <w:t>14</w:t>
            </w:r>
            <w:r w:rsidRPr="00461A3B" w:rsidR="0052438E">
              <w:rPr>
                <w:rFonts w:ascii="Times New Roman" w:hAnsi="Times New Roman" w:cs="Times New Roman"/>
                <w:sz w:val="26"/>
                <w:szCs w:val="26"/>
              </w:rPr>
              <w:t>.februārim</w:t>
            </w:r>
            <w:r w:rsidRPr="00461A3B" w:rsidR="00B2248B">
              <w:rPr>
                <w:rFonts w:ascii="Times New Roman" w:hAnsi="Times New Roman" w:cs="Times New Roman"/>
                <w:sz w:val="26"/>
                <w:szCs w:val="26"/>
              </w:rPr>
              <w:t>.</w:t>
            </w:r>
          </w:p>
          <w:p w:rsidR="00104419" w:rsidRPr="00461A3B" w:rsidP="000C5048">
            <w:pPr>
              <w:spacing w:after="0" w:line="240" w:lineRule="auto"/>
              <w:ind w:right="102"/>
              <w:jc w:val="both"/>
              <w:rPr>
                <w:rFonts w:ascii="Times New Roman" w:hAnsi="Times New Roman" w:cs="Times New Roman"/>
                <w:sz w:val="26"/>
                <w:szCs w:val="26"/>
              </w:rPr>
            </w:pPr>
            <w:r w:rsidRPr="00461A3B">
              <w:rPr>
                <w:rFonts w:ascii="Times New Roman" w:hAnsi="Times New Roman" w:cs="Times New Roman"/>
                <w:sz w:val="26"/>
                <w:szCs w:val="26"/>
              </w:rPr>
              <w:t>Tāpat</w:t>
            </w:r>
            <w:r w:rsidRPr="00461A3B" w:rsidR="003A084F">
              <w:rPr>
                <w:rFonts w:ascii="Times New Roman" w:hAnsi="Times New Roman" w:cs="Times New Roman"/>
                <w:sz w:val="26"/>
                <w:szCs w:val="26"/>
              </w:rPr>
              <w:t>,</w:t>
            </w:r>
            <w:r w:rsidRPr="00461A3B">
              <w:rPr>
                <w:rFonts w:ascii="Times New Roman" w:hAnsi="Times New Roman" w:cs="Times New Roman"/>
                <w:sz w:val="26"/>
                <w:szCs w:val="26"/>
              </w:rPr>
              <w:t xml:space="preserve"> a</w:t>
            </w:r>
            <w:r w:rsidRPr="00461A3B">
              <w:rPr>
                <w:rFonts w:ascii="Times New Roman" w:hAnsi="Times New Roman" w:cs="Times New Roman"/>
                <w:sz w:val="26"/>
                <w:szCs w:val="26"/>
              </w:rPr>
              <w:t>tsaucoties uz Valsts pārvaldes iekārtas likuma 10.</w:t>
            </w:r>
            <w:r w:rsidRPr="00461A3B" w:rsidR="003A084F">
              <w:rPr>
                <w:rFonts w:ascii="Times New Roman" w:hAnsi="Times New Roman" w:cs="Times New Roman"/>
                <w:sz w:val="26"/>
                <w:szCs w:val="26"/>
              </w:rPr>
              <w:t> </w:t>
            </w:r>
            <w:r w:rsidRPr="00461A3B">
              <w:rPr>
                <w:rFonts w:ascii="Times New Roman" w:hAnsi="Times New Roman" w:cs="Times New Roman"/>
                <w:sz w:val="26"/>
                <w:szCs w:val="26"/>
              </w:rPr>
              <w:t>pa</w:t>
            </w:r>
            <w:r w:rsidRPr="00461A3B">
              <w:rPr>
                <w:rFonts w:ascii="Times New Roman" w:hAnsi="Times New Roman" w:cs="Times New Roman"/>
                <w:sz w:val="26"/>
                <w:szCs w:val="26"/>
              </w:rPr>
              <w:t xml:space="preserve">nta septītās daļas regulējumu, </w:t>
            </w:r>
            <w:r w:rsidRPr="00461A3B" w:rsidR="003A084F">
              <w:rPr>
                <w:rFonts w:ascii="Times New Roman" w:hAnsi="Times New Roman" w:cs="Times New Roman"/>
                <w:sz w:val="26"/>
                <w:szCs w:val="26"/>
              </w:rPr>
              <w:t>a</w:t>
            </w:r>
            <w:r w:rsidRPr="00461A3B">
              <w:rPr>
                <w:rFonts w:ascii="Times New Roman" w:hAnsi="Times New Roman" w:cs="Times New Roman"/>
                <w:sz w:val="26"/>
                <w:szCs w:val="26"/>
              </w:rPr>
              <w:t>tsauce uz l</w:t>
            </w:r>
            <w:r w:rsidRPr="00461A3B">
              <w:rPr>
                <w:rFonts w:ascii="Times New Roman" w:hAnsi="Times New Roman" w:cs="Times New Roman"/>
                <w:sz w:val="26"/>
                <w:szCs w:val="26"/>
              </w:rPr>
              <w:t>ikumprojekt</w:t>
            </w:r>
            <w:r w:rsidRPr="00461A3B">
              <w:rPr>
                <w:rFonts w:ascii="Times New Roman" w:hAnsi="Times New Roman" w:cs="Times New Roman"/>
                <w:sz w:val="26"/>
                <w:szCs w:val="26"/>
              </w:rPr>
              <w:t>u</w:t>
            </w:r>
            <w:r w:rsidRPr="00461A3B" w:rsidR="008F4FA9">
              <w:rPr>
                <w:rFonts w:ascii="Times New Roman" w:hAnsi="Times New Roman" w:cs="Times New Roman"/>
                <w:sz w:val="26"/>
                <w:szCs w:val="26"/>
              </w:rPr>
              <w:t xml:space="preserve"> 2018.</w:t>
            </w:r>
            <w:r w:rsidRPr="00461A3B" w:rsidR="003A084F">
              <w:rPr>
                <w:rFonts w:ascii="Times New Roman" w:hAnsi="Times New Roman" w:cs="Times New Roman"/>
                <w:sz w:val="26"/>
                <w:szCs w:val="26"/>
              </w:rPr>
              <w:t> </w:t>
            </w:r>
            <w:r w:rsidRPr="00461A3B" w:rsidR="008F4FA9">
              <w:rPr>
                <w:rFonts w:ascii="Times New Roman" w:hAnsi="Times New Roman" w:cs="Times New Roman"/>
                <w:sz w:val="26"/>
                <w:szCs w:val="26"/>
              </w:rPr>
              <w:t>gada 31</w:t>
            </w:r>
            <w:r w:rsidRPr="00461A3B">
              <w:rPr>
                <w:rFonts w:ascii="Times New Roman" w:hAnsi="Times New Roman" w:cs="Times New Roman"/>
                <w:sz w:val="26"/>
                <w:szCs w:val="26"/>
              </w:rPr>
              <w:t>.</w:t>
            </w:r>
            <w:r w:rsidRPr="00461A3B" w:rsidR="003A084F">
              <w:rPr>
                <w:rFonts w:ascii="Times New Roman" w:hAnsi="Times New Roman" w:cs="Times New Roman"/>
                <w:sz w:val="26"/>
                <w:szCs w:val="26"/>
              </w:rPr>
              <w:t> </w:t>
            </w:r>
            <w:r w:rsidRPr="00461A3B">
              <w:rPr>
                <w:rFonts w:ascii="Times New Roman" w:hAnsi="Times New Roman" w:cs="Times New Roman"/>
                <w:sz w:val="26"/>
                <w:szCs w:val="26"/>
              </w:rPr>
              <w:t>janvārī tika publicēt</w:t>
            </w:r>
            <w:r w:rsidRPr="00461A3B">
              <w:rPr>
                <w:rFonts w:ascii="Times New Roman" w:hAnsi="Times New Roman" w:cs="Times New Roman"/>
                <w:sz w:val="26"/>
                <w:szCs w:val="26"/>
              </w:rPr>
              <w:t>a</w:t>
            </w:r>
            <w:r w:rsidRPr="00461A3B">
              <w:rPr>
                <w:rFonts w:ascii="Times New Roman" w:hAnsi="Times New Roman" w:cs="Times New Roman"/>
                <w:sz w:val="26"/>
                <w:szCs w:val="26"/>
              </w:rPr>
              <w:t xml:space="preserve"> </w:t>
            </w:r>
            <w:r w:rsidRPr="00461A3B" w:rsidR="0005672F">
              <w:rPr>
                <w:rFonts w:ascii="Times New Roman" w:hAnsi="Times New Roman" w:cs="Times New Roman"/>
                <w:sz w:val="26"/>
                <w:szCs w:val="26"/>
              </w:rPr>
              <w:t xml:space="preserve">Ministru kabineta tīmekļvietnē, adrese: </w:t>
            </w:r>
            <w:r>
              <w:fldChar w:fldCharType="begin"/>
            </w:r>
            <w:r>
              <w:instrText xml:space="preserve"> HYPERLINK "https://mk.gov.lv/content/ministru-kabineta-diskusiju-dokumenti" </w:instrText>
            </w:r>
            <w:r>
              <w:fldChar w:fldCharType="separate"/>
            </w:r>
            <w:r w:rsidRPr="00461A3B">
              <w:rPr>
                <w:rStyle w:val="Hyperlink"/>
                <w:rFonts w:ascii="Times New Roman" w:hAnsi="Times New Roman" w:cs="Times New Roman"/>
                <w:sz w:val="26"/>
                <w:szCs w:val="26"/>
              </w:rPr>
              <w:t>https://mk.gov.lv/content/ministru-kabineta-diskusiju-dokumenti</w:t>
            </w:r>
            <w:r>
              <w:fldChar w:fldCharType="end"/>
            </w:r>
            <w:r w:rsidRPr="00461A3B" w:rsidR="0005672F">
              <w:rPr>
                <w:rFonts w:ascii="Times New Roman" w:hAnsi="Times New Roman" w:cs="Times New Roman"/>
                <w:sz w:val="26"/>
                <w:szCs w:val="26"/>
              </w:rPr>
              <w:t>.</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61A3B" w:rsidP="000C5048">
            <w:pPr>
              <w:spacing w:after="0" w:line="240" w:lineRule="auto"/>
              <w:jc w:val="both"/>
              <w:rPr>
                <w:rFonts w:ascii="Times New Roman" w:hAnsi="Times New Roman" w:cs="Times New Roman"/>
                <w:sz w:val="26"/>
                <w:szCs w:val="26"/>
              </w:rPr>
            </w:pPr>
            <w:r w:rsidRPr="00461A3B">
              <w:rPr>
                <w:rStyle w:val="Emphasis"/>
                <w:rFonts w:ascii="Times New Roman" w:hAnsi="Times New Roman" w:cs="Times New Roman"/>
                <w:bCs/>
                <w:i w:val="0"/>
                <w:sz w:val="26"/>
                <w:szCs w:val="26"/>
              </w:rPr>
              <w:t>S</w:t>
            </w:r>
            <w:r w:rsidRPr="00461A3B" w:rsidR="00221B71">
              <w:rPr>
                <w:rFonts w:ascii="Times New Roman" w:hAnsi="Times New Roman" w:cs="Times New Roman"/>
                <w:sz w:val="26"/>
                <w:szCs w:val="26"/>
                <w:shd w:val="clear" w:color="auto" w:fill="FFFFFF"/>
              </w:rPr>
              <w:t xml:space="preserve">abiedrības </w:t>
            </w:r>
            <w:r w:rsidRPr="00461A3B" w:rsidR="00AD0F29">
              <w:rPr>
                <w:rFonts w:ascii="Times New Roman" w:hAnsi="Times New Roman" w:cs="Times New Roman"/>
                <w:sz w:val="26"/>
                <w:szCs w:val="26"/>
                <w:shd w:val="clear" w:color="auto" w:fill="FFFFFF"/>
              </w:rPr>
              <w:t xml:space="preserve">līdzdalības procesa </w:t>
            </w:r>
            <w:r w:rsidRPr="00461A3B">
              <w:rPr>
                <w:rFonts w:ascii="Times New Roman" w:hAnsi="Times New Roman" w:cs="Times New Roman"/>
                <w:sz w:val="26"/>
                <w:szCs w:val="26"/>
                <w:shd w:val="clear" w:color="auto" w:fill="FFFFFF"/>
              </w:rPr>
              <w:t>laikā netika saņemti iebildumi vai priekšlikumi par Likumprojektu</w:t>
            </w:r>
            <w:r w:rsidRPr="00461A3B" w:rsidR="00AD0F29">
              <w:rPr>
                <w:rFonts w:ascii="Times New Roman" w:hAnsi="Times New Roman" w:cs="Times New Roman"/>
                <w:sz w:val="26"/>
                <w:szCs w:val="26"/>
                <w:shd w:val="clear" w:color="auto" w:fill="FFFFFF"/>
              </w:rPr>
              <w:t>.</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Nav</w:t>
            </w:r>
          </w:p>
        </w:tc>
      </w:tr>
    </w:tbl>
    <w:p w:rsidR="00D636E7" w:rsidRPr="00461A3B" w:rsidP="00D636E7">
      <w:pPr>
        <w:shd w:val="clear" w:color="auto" w:fill="FFFFFF"/>
        <w:rPr>
          <w:rFonts w:ascii="Times New Roman" w:hAnsi="Times New Roman" w:cs="Times New Roman"/>
          <w:sz w:val="26"/>
          <w:szCs w:val="26"/>
        </w:rPr>
      </w:pPr>
      <w:r w:rsidRPr="00461A3B">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461A3B">
            <w:pPr>
              <w:pStyle w:val="tvhtml"/>
              <w:spacing w:line="293" w:lineRule="atLeast"/>
              <w:jc w:val="center"/>
              <w:rPr>
                <w:b/>
                <w:bCs/>
                <w:sz w:val="26"/>
                <w:szCs w:val="26"/>
              </w:rPr>
            </w:pPr>
            <w:r w:rsidRPr="00461A3B">
              <w:rPr>
                <w:b/>
                <w:bCs/>
                <w:sz w:val="26"/>
                <w:szCs w:val="26"/>
              </w:rPr>
              <w:t>VII. Tiesību akta projekta izpildes nodrošināšana un tās ietekme uz institūcijām</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9332A" w:rsidRPr="00461A3B" w:rsidP="004C5CB5">
            <w:pPr>
              <w:spacing w:after="0" w:line="240" w:lineRule="auto"/>
              <w:rPr>
                <w:rFonts w:ascii="Times New Roman" w:hAnsi="Times New Roman" w:cs="Times New Roman"/>
                <w:sz w:val="26"/>
                <w:szCs w:val="26"/>
              </w:rPr>
            </w:pPr>
            <w:r w:rsidRPr="00461A3B">
              <w:rPr>
                <w:rFonts w:ascii="Times New Roman" w:eastAsia="Times New Roman" w:hAnsi="Times New Roman" w:cs="Times New Roman"/>
                <w:sz w:val="26"/>
                <w:szCs w:val="26"/>
                <w:lang w:eastAsia="lv-LV"/>
              </w:rPr>
              <w:t>Nacionālie bruņotie spēki, Latvijas Republikas Zemessardze</w:t>
            </w:r>
            <w:r w:rsidRPr="00461A3B" w:rsidR="00B2248B">
              <w:rPr>
                <w:rFonts w:ascii="Times New Roman" w:eastAsia="Times New Roman" w:hAnsi="Times New Roman" w:cs="Times New Roman"/>
                <w:sz w:val="26"/>
                <w:szCs w:val="26"/>
                <w:lang w:eastAsia="lv-LV"/>
              </w:rPr>
              <w:t>.</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3B622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Projekta izpildes ietekme uz pārvaldes funkcij</w:t>
            </w:r>
            <w:r w:rsidRPr="00461A3B" w:rsidR="00CE3262">
              <w:rPr>
                <w:rFonts w:ascii="Times New Roman" w:hAnsi="Times New Roman" w:cs="Times New Roman"/>
                <w:sz w:val="26"/>
                <w:szCs w:val="26"/>
              </w:rPr>
              <w:t>ām un institucionālo struktūru.</w:t>
            </w:r>
          </w:p>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0A1C61" w:rsidRPr="00461A3B" w:rsidP="00B2248B">
            <w:pPr>
              <w:spacing w:after="0" w:line="240" w:lineRule="auto"/>
              <w:ind w:right="102"/>
              <w:jc w:val="both"/>
              <w:rPr>
                <w:rFonts w:ascii="Times New Roman" w:eastAsia="Calibri" w:hAnsi="Times New Roman" w:cs="Times New Roman"/>
                <w:iCs/>
                <w:sz w:val="26"/>
                <w:szCs w:val="26"/>
              </w:rPr>
            </w:pPr>
            <w:r w:rsidRPr="00461A3B">
              <w:rPr>
                <w:rFonts w:ascii="Times New Roman" w:eastAsia="Calibri" w:hAnsi="Times New Roman" w:cs="Times New Roman"/>
                <w:iCs/>
                <w:sz w:val="26"/>
                <w:szCs w:val="26"/>
              </w:rPr>
              <w:t>Likumprojekta izpild</w:t>
            </w:r>
            <w:r w:rsidRPr="00461A3B" w:rsidR="003A084F">
              <w:rPr>
                <w:rFonts w:ascii="Times New Roman" w:eastAsia="Calibri" w:hAnsi="Times New Roman" w:cs="Times New Roman"/>
                <w:iCs/>
                <w:sz w:val="26"/>
                <w:szCs w:val="26"/>
              </w:rPr>
              <w:t xml:space="preserve">ē </w:t>
            </w:r>
            <w:r w:rsidRPr="00461A3B">
              <w:rPr>
                <w:rFonts w:ascii="Times New Roman" w:eastAsia="Calibri" w:hAnsi="Times New Roman" w:cs="Times New Roman"/>
                <w:iCs/>
                <w:sz w:val="26"/>
                <w:szCs w:val="26"/>
              </w:rPr>
              <w:t>netiks izveidotas jaunas institūcijas un netiks likvidētas vai reorganizētas esošās institūcijas.</w:t>
            </w:r>
            <w:r w:rsidR="00C261AA">
              <w:rPr>
                <w:rFonts w:ascii="Times New Roman" w:eastAsia="Calibri" w:hAnsi="Times New Roman" w:cs="Times New Roman"/>
                <w:iCs/>
                <w:sz w:val="26"/>
                <w:szCs w:val="26"/>
              </w:rPr>
              <w:t xml:space="preserve"> Likumprojekta izpilde tiks realizēta esošo pārvaldes funkciju ietvaros, palielinot Nacionālo bruņoto spēku uzdevumus sadaļā par </w:t>
            </w:r>
            <w:r w:rsidR="00C261AA">
              <w:rPr>
                <w:rFonts w:ascii="Times New Roman" w:hAnsi="Times New Roman" w:cs="Times New Roman"/>
                <w:sz w:val="26"/>
                <w:szCs w:val="26"/>
              </w:rPr>
              <w:t>zemessargiem izmaksātās atlīdzības kompensēšanu</w:t>
            </w:r>
            <w:r w:rsidR="00037E82">
              <w:rPr>
                <w:rFonts w:ascii="Times New Roman" w:hAnsi="Times New Roman" w:cs="Times New Roman"/>
                <w:sz w:val="26"/>
                <w:szCs w:val="26"/>
              </w:rPr>
              <w:t xml:space="preserve"> to darba devējiem</w:t>
            </w:r>
            <w:r w:rsidR="00C261AA">
              <w:rPr>
                <w:rFonts w:ascii="Times New Roman" w:hAnsi="Times New Roman" w:cs="Times New Roman"/>
                <w:sz w:val="26"/>
                <w:szCs w:val="26"/>
              </w:rPr>
              <w:t>.</w:t>
            </w:r>
          </w:p>
          <w:p w:rsidR="00825675" w:rsidRPr="00461A3B" w:rsidP="00B2248B">
            <w:pPr>
              <w:spacing w:after="0" w:line="240" w:lineRule="auto"/>
              <w:ind w:right="102"/>
              <w:jc w:val="both"/>
              <w:rPr>
                <w:rFonts w:ascii="Times New Roman" w:eastAsia="Calibri" w:hAnsi="Times New Roman" w:cs="Times New Roman"/>
                <w:iCs/>
                <w:sz w:val="26"/>
                <w:szCs w:val="26"/>
              </w:rPr>
            </w:pPr>
          </w:p>
          <w:p w:rsidR="00825675" w:rsidRPr="00461A3B" w:rsidP="00F9745C">
            <w:pPr>
              <w:pStyle w:val="naisnod"/>
              <w:spacing w:before="0" w:after="0"/>
              <w:ind w:right="57"/>
              <w:jc w:val="both"/>
              <w:rPr>
                <w:sz w:val="26"/>
                <w:szCs w:val="26"/>
              </w:rPr>
            </w:pP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461A3B">
            <w:pPr>
              <w:pStyle w:val="tvhtml"/>
              <w:spacing w:line="293" w:lineRule="atLeast"/>
              <w:jc w:val="center"/>
              <w:rPr>
                <w:sz w:val="26"/>
                <w:szCs w:val="26"/>
              </w:rPr>
            </w:pPr>
            <w:r w:rsidRPr="00461A3B">
              <w:rPr>
                <w:sz w:val="26"/>
                <w:szCs w:val="26"/>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461A3B" w:rsidP="00B2248B">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Nav</w:t>
            </w:r>
          </w:p>
        </w:tc>
      </w:tr>
    </w:tbl>
    <w:p w:rsidR="00D636E7" w:rsidRPr="00461A3B" w:rsidP="007B384B">
      <w:pPr>
        <w:spacing w:after="0" w:line="240" w:lineRule="auto"/>
        <w:rPr>
          <w:rFonts w:ascii="Times New Roman" w:hAnsi="Times New Roman" w:cs="Times New Roman"/>
          <w:sz w:val="26"/>
          <w:szCs w:val="26"/>
        </w:rPr>
      </w:pPr>
    </w:p>
    <w:p w:rsidR="001F4310" w:rsidRPr="00461A3B" w:rsidP="007B384B">
      <w:pPr>
        <w:spacing w:after="0" w:line="240" w:lineRule="auto"/>
        <w:rPr>
          <w:rFonts w:ascii="Times New Roman" w:hAnsi="Times New Roman" w:cs="Times New Roman"/>
          <w:sz w:val="26"/>
          <w:szCs w:val="26"/>
        </w:rPr>
      </w:pPr>
    </w:p>
    <w:p w:rsidR="0052438E" w:rsidRPr="00461A3B" w:rsidP="007B384B">
      <w:pPr>
        <w:spacing w:after="0" w:line="240" w:lineRule="auto"/>
        <w:rPr>
          <w:rFonts w:ascii="Times New Roman" w:hAnsi="Times New Roman" w:cs="Times New Roman"/>
          <w:sz w:val="26"/>
          <w:szCs w:val="26"/>
        </w:rPr>
      </w:pPr>
    </w:p>
    <w:p w:rsidR="001F4310" w:rsidRPr="00461A3B" w:rsidP="001F4310">
      <w:pPr>
        <w:spacing w:after="0" w:line="240" w:lineRule="auto"/>
        <w:rPr>
          <w:rFonts w:ascii="Times New Roman" w:hAnsi="Times New Roman" w:cs="Times New Roman"/>
          <w:sz w:val="26"/>
          <w:szCs w:val="26"/>
        </w:rPr>
      </w:pPr>
      <w:r w:rsidRPr="00461A3B">
        <w:rPr>
          <w:rFonts w:ascii="Times New Roman" w:hAnsi="Times New Roman" w:cs="Times New Roman"/>
          <w:sz w:val="26"/>
          <w:szCs w:val="26"/>
        </w:rPr>
        <w:t>Aizsardzības</w:t>
      </w:r>
      <w:r w:rsidRPr="00461A3B">
        <w:rPr>
          <w:rFonts w:ascii="Times New Roman" w:hAnsi="Times New Roman" w:cs="Times New Roman"/>
          <w:sz w:val="26"/>
          <w:szCs w:val="26"/>
        </w:rPr>
        <w:t xml:space="preserve"> ministrs</w:t>
      </w:r>
      <w:r w:rsidRPr="00461A3B">
        <w:rPr>
          <w:rFonts w:ascii="Times New Roman" w:hAnsi="Times New Roman" w:cs="Times New Roman"/>
          <w:sz w:val="26"/>
          <w:szCs w:val="26"/>
        </w:rPr>
        <w:tab/>
      </w:r>
      <w:r w:rsidRPr="00461A3B">
        <w:rPr>
          <w:rFonts w:ascii="Times New Roman" w:hAnsi="Times New Roman" w:cs="Times New Roman"/>
          <w:sz w:val="26"/>
          <w:szCs w:val="26"/>
        </w:rPr>
        <w:tab/>
      </w:r>
      <w:r w:rsidRPr="00461A3B">
        <w:rPr>
          <w:rFonts w:ascii="Times New Roman" w:hAnsi="Times New Roman" w:cs="Times New Roman"/>
          <w:sz w:val="26"/>
          <w:szCs w:val="26"/>
        </w:rPr>
        <w:tab/>
      </w:r>
      <w:r w:rsidRPr="00461A3B">
        <w:rPr>
          <w:rFonts w:ascii="Times New Roman" w:hAnsi="Times New Roman" w:cs="Times New Roman"/>
          <w:sz w:val="26"/>
          <w:szCs w:val="26"/>
        </w:rPr>
        <w:tab/>
      </w:r>
      <w:r w:rsidRPr="00461A3B">
        <w:rPr>
          <w:rFonts w:ascii="Times New Roman" w:hAnsi="Times New Roman" w:cs="Times New Roman"/>
          <w:sz w:val="26"/>
          <w:szCs w:val="26"/>
        </w:rPr>
        <w:tab/>
        <w:t xml:space="preserve">           </w:t>
      </w:r>
      <w:r w:rsidRPr="00461A3B">
        <w:rPr>
          <w:rFonts w:ascii="Times New Roman" w:hAnsi="Times New Roman" w:cs="Times New Roman"/>
          <w:sz w:val="26"/>
          <w:szCs w:val="26"/>
        </w:rPr>
        <w:t xml:space="preserve"> </w:t>
      </w:r>
      <w:r w:rsidRPr="00461A3B">
        <w:rPr>
          <w:rFonts w:ascii="Times New Roman" w:hAnsi="Times New Roman" w:cs="Times New Roman"/>
          <w:sz w:val="26"/>
          <w:szCs w:val="26"/>
        </w:rPr>
        <w:t>Raimonds Bergmanis</w:t>
      </w:r>
    </w:p>
    <w:p w:rsidR="00B04318" w:rsidRPr="00461A3B" w:rsidP="00E122D4">
      <w:pPr>
        <w:tabs>
          <w:tab w:val="left" w:pos="6237"/>
        </w:tabs>
        <w:spacing w:after="0" w:line="240" w:lineRule="auto"/>
        <w:ind w:firstLine="720"/>
        <w:rPr>
          <w:rFonts w:ascii="Times New Roman" w:hAnsi="Times New Roman" w:cs="Times New Roman"/>
          <w:sz w:val="26"/>
          <w:szCs w:val="26"/>
        </w:rPr>
      </w:pPr>
    </w:p>
    <w:p w:rsidR="00B04318" w:rsidRPr="00461A3B" w:rsidP="009441F2">
      <w:pPr>
        <w:tabs>
          <w:tab w:val="left" w:pos="6237"/>
        </w:tabs>
        <w:spacing w:after="0" w:line="240" w:lineRule="auto"/>
        <w:rPr>
          <w:rFonts w:ascii="Times New Roman" w:hAnsi="Times New Roman" w:cs="Times New Roman"/>
          <w:sz w:val="26"/>
          <w:szCs w:val="26"/>
        </w:rPr>
      </w:pPr>
    </w:p>
    <w:p w:rsidR="00461A3B" w:rsidP="009441F2">
      <w:pPr>
        <w:tabs>
          <w:tab w:val="left" w:pos="6237"/>
        </w:tabs>
        <w:spacing w:after="0" w:line="240" w:lineRule="auto"/>
        <w:rPr>
          <w:rFonts w:ascii="Times New Roman" w:hAnsi="Times New Roman" w:cs="Times New Roman"/>
          <w:sz w:val="18"/>
          <w:szCs w:val="18"/>
        </w:rPr>
      </w:pPr>
    </w:p>
    <w:p w:rsidR="00461A3B" w:rsidP="009441F2">
      <w:pPr>
        <w:tabs>
          <w:tab w:val="left" w:pos="6237"/>
        </w:tabs>
        <w:spacing w:after="0" w:line="240" w:lineRule="auto"/>
        <w:rPr>
          <w:rFonts w:ascii="Times New Roman" w:hAnsi="Times New Roman" w:cs="Times New Roman"/>
          <w:sz w:val="18"/>
          <w:szCs w:val="18"/>
        </w:rPr>
      </w:pPr>
    </w:p>
    <w:p w:rsidR="00461A3B" w:rsidP="009441F2">
      <w:pPr>
        <w:tabs>
          <w:tab w:val="left" w:pos="6237"/>
        </w:tabs>
        <w:spacing w:after="0" w:line="240" w:lineRule="auto"/>
        <w:rPr>
          <w:rFonts w:ascii="Times New Roman" w:hAnsi="Times New Roman" w:cs="Times New Roman"/>
          <w:sz w:val="18"/>
          <w:szCs w:val="18"/>
        </w:rPr>
      </w:pPr>
    </w:p>
    <w:p w:rsidR="00461A3B" w:rsidP="009441F2">
      <w:pPr>
        <w:tabs>
          <w:tab w:val="left" w:pos="6237"/>
        </w:tabs>
        <w:spacing w:after="0" w:line="240" w:lineRule="auto"/>
        <w:rPr>
          <w:rFonts w:ascii="Times New Roman" w:hAnsi="Times New Roman" w:cs="Times New Roman"/>
          <w:sz w:val="18"/>
          <w:szCs w:val="18"/>
        </w:rPr>
      </w:pPr>
    </w:p>
    <w:p w:rsidR="00461A3B" w:rsidP="009441F2">
      <w:pPr>
        <w:tabs>
          <w:tab w:val="left" w:pos="6237"/>
        </w:tabs>
        <w:spacing w:after="0" w:line="240" w:lineRule="auto"/>
        <w:rPr>
          <w:rFonts w:ascii="Times New Roman" w:hAnsi="Times New Roman" w:cs="Times New Roman"/>
          <w:sz w:val="18"/>
          <w:szCs w:val="18"/>
        </w:rPr>
      </w:pPr>
    </w:p>
    <w:p w:rsidR="009441F2" w:rsidRPr="00461A3B" w:rsidP="009441F2">
      <w:pPr>
        <w:tabs>
          <w:tab w:val="left" w:pos="6237"/>
        </w:tabs>
        <w:spacing w:after="0" w:line="240" w:lineRule="auto"/>
        <w:rPr>
          <w:rFonts w:ascii="Times New Roman" w:hAnsi="Times New Roman" w:cs="Times New Roman"/>
          <w:sz w:val="20"/>
          <w:szCs w:val="20"/>
        </w:rPr>
      </w:pPr>
      <w:r w:rsidRPr="00461A3B">
        <w:rPr>
          <w:rFonts w:ascii="Times New Roman" w:hAnsi="Times New Roman" w:cs="Times New Roman"/>
          <w:sz w:val="20"/>
          <w:szCs w:val="20"/>
        </w:rPr>
        <w:t>I.</w:t>
      </w:r>
      <w:r w:rsidRPr="00461A3B" w:rsidR="003A084F">
        <w:rPr>
          <w:rFonts w:ascii="Times New Roman" w:hAnsi="Times New Roman" w:cs="Times New Roman"/>
          <w:sz w:val="20"/>
          <w:szCs w:val="20"/>
        </w:rPr>
        <w:t> </w:t>
      </w:r>
      <w:r w:rsidRPr="00461A3B">
        <w:rPr>
          <w:rFonts w:ascii="Times New Roman" w:hAnsi="Times New Roman" w:cs="Times New Roman"/>
          <w:sz w:val="20"/>
          <w:szCs w:val="20"/>
        </w:rPr>
        <w:t>Gulbe</w:t>
      </w:r>
      <w:r w:rsidRPr="00461A3B">
        <w:rPr>
          <w:rFonts w:ascii="Times New Roman" w:hAnsi="Times New Roman" w:cs="Times New Roman"/>
          <w:sz w:val="20"/>
          <w:szCs w:val="20"/>
        </w:rPr>
        <w:t xml:space="preserve">, </w:t>
      </w:r>
      <w:r w:rsidRPr="00461A3B">
        <w:rPr>
          <w:rFonts w:ascii="Times New Roman" w:hAnsi="Times New Roman" w:cs="Times New Roman"/>
          <w:sz w:val="20"/>
          <w:szCs w:val="20"/>
          <w:lang w:eastAsia="ar-SA"/>
        </w:rPr>
        <w:t>67</w:t>
      </w:r>
      <w:r w:rsidRPr="00461A3B">
        <w:rPr>
          <w:rFonts w:ascii="Times New Roman" w:hAnsi="Times New Roman" w:cs="Times New Roman"/>
          <w:sz w:val="20"/>
          <w:szCs w:val="20"/>
          <w:lang w:eastAsia="ar-SA"/>
        </w:rPr>
        <w:t>335127</w:t>
      </w:r>
    </w:p>
    <w:p w:rsidR="009441F2" w:rsidRPr="00461A3B" w:rsidP="009441F2">
      <w:pPr>
        <w:spacing w:after="0" w:line="240" w:lineRule="auto"/>
        <w:rPr>
          <w:rStyle w:val="Hyperlink"/>
          <w:rFonts w:ascii="Times New Roman" w:hAnsi="Times New Roman" w:cs="Times New Roman"/>
          <w:color w:val="auto"/>
          <w:sz w:val="20"/>
          <w:szCs w:val="20"/>
          <w:u w:val="none"/>
          <w:lang w:eastAsia="ar-SA"/>
        </w:rPr>
      </w:pPr>
      <w:r>
        <w:fldChar w:fldCharType="begin"/>
      </w:r>
      <w:r>
        <w:instrText xml:space="preserve"> HYPERLINK "mailto:ieva.gulbe@mod.gov.lv" </w:instrText>
      </w:r>
      <w:r>
        <w:fldChar w:fldCharType="separate"/>
      </w:r>
      <w:r w:rsidRPr="00461A3B" w:rsidR="00704A2C">
        <w:rPr>
          <w:rStyle w:val="Hyperlink"/>
          <w:rFonts w:ascii="Times New Roman" w:hAnsi="Times New Roman" w:cs="Times New Roman"/>
          <w:sz w:val="20"/>
          <w:szCs w:val="20"/>
          <w:u w:val="none"/>
          <w:lang w:eastAsia="ar-SA"/>
        </w:rPr>
        <w:t>ieva.gulbe@mod.gov.lv</w:t>
      </w:r>
      <w:r>
        <w:fldChar w:fldCharType="end"/>
      </w:r>
    </w:p>
    <w:sectPr w:rsidSect="00711E45">
      <w:headerReference w:type="default" r:id="rId5"/>
      <w:footerReference w:type="default" r:id="rId6"/>
      <w:footerReference w:type="first" r:id="rId7"/>
      <w:pgSz w:w="11906" w:h="16838"/>
      <w:pgMar w:top="1418" w:right="1134" w:bottom="1134" w:left="1701" w:header="709" w:footer="73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016802"/>
      <w:docPartObj>
        <w:docPartGallery w:val="Page Numbers (Bottom of Page)"/>
        <w:docPartUnique/>
      </w:docPartObj>
    </w:sdtPr>
    <w:sdtEndPr>
      <w:rPr>
        <w:noProof/>
      </w:rPr>
    </w:sdtEndPr>
    <w:sdtContent>
      <w:p w:rsidR="00711E45">
        <w:pPr>
          <w:pStyle w:val="Footer"/>
          <w:jc w:val="right"/>
        </w:pPr>
        <w:r>
          <w:fldChar w:fldCharType="begin"/>
        </w:r>
        <w:r>
          <w:instrText xml:space="preserve"> PAGE   \* MERGEFORMAT </w:instrText>
        </w:r>
        <w:r>
          <w:fldChar w:fldCharType="separate"/>
        </w:r>
        <w:r w:rsidR="00F768FB">
          <w:rPr>
            <w:noProof/>
          </w:rPr>
          <w:t>11</w:t>
        </w:r>
        <w:r>
          <w:rPr>
            <w:noProof/>
          </w:rPr>
          <w:fldChar w:fldCharType="end"/>
        </w:r>
      </w:p>
    </w:sdtContent>
  </w:sdt>
  <w:p w:rsidR="001F6779" w:rsidRPr="00711E45" w:rsidP="00711E45">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B33A72">
      <w:rPr>
        <w:rFonts w:ascii="Times New Roman" w:hAnsi="Times New Roman" w:cs="Times New Roman"/>
        <w:color w:val="000000" w:themeColor="text1"/>
        <w:sz w:val="20"/>
        <w:szCs w:val="20"/>
      </w:rPr>
      <w:t>1008</w:t>
    </w:r>
    <w:r>
      <w:rPr>
        <w:rFonts w:ascii="Times New Roman" w:hAnsi="Times New Roman" w:cs="Times New Roman"/>
        <w:color w:val="000000" w:themeColor="text1"/>
        <w:sz w:val="20"/>
        <w:szCs w:val="20"/>
      </w:rPr>
      <w:t>18_Groz.DL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E45">
    <w:pPr>
      <w:pStyle w:val="Footer"/>
      <w:jc w:val="right"/>
    </w:pPr>
  </w:p>
  <w:p w:rsidR="001F6779" w:rsidRPr="00711E45" w:rsidP="00711E45">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B33A72">
      <w:rPr>
        <w:rFonts w:ascii="Times New Roman" w:hAnsi="Times New Roman" w:cs="Times New Roman"/>
        <w:color w:val="000000" w:themeColor="text1"/>
        <w:sz w:val="20"/>
        <w:szCs w:val="20"/>
      </w:rPr>
      <w:t>1008</w:t>
    </w:r>
    <w:r>
      <w:rPr>
        <w:rFonts w:ascii="Times New Roman" w:hAnsi="Times New Roman" w:cs="Times New Roman"/>
        <w:color w:val="000000" w:themeColor="text1"/>
        <w:sz w:val="20"/>
        <w:szCs w:val="20"/>
      </w:rPr>
      <w:t>18_Groz.DL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0749669"/>
      <w:docPartObj>
        <w:docPartGallery w:val="Page Numbers (Top of Page)"/>
        <w:docPartUnique/>
      </w:docPartObj>
    </w:sdtPr>
    <w:sdtEndPr>
      <w:rPr>
        <w:rFonts w:ascii="Times New Roman" w:hAnsi="Times New Roman" w:cs="Times New Roman"/>
        <w:noProof/>
      </w:rPr>
    </w:sdtEndPr>
    <w:sdtContent>
      <w:p w:rsidR="001F6779" w:rsidRPr="00623336">
        <w:pPr>
          <w:pStyle w:val="Header"/>
          <w:jc w:val="center"/>
          <w:rPr>
            <w:rFonts w:ascii="Times New Roman" w:hAnsi="Times New Roman" w:cs="Times New Roman"/>
          </w:rPr>
        </w:pPr>
      </w:p>
    </w:sdtContent>
  </w:sdt>
  <w:p w:rsidR="001F6779"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eu2.madsone.com/ad/100101514970199000125/96f95297fff44ea2/mads.gif" style="width:0.55pt;height:0.55pt" o:bullet="t">
        <v:imagedata r:id="rId1" o:title="mads"/>
      </v:shape>
    </w:pict>
  </w:numPicBullet>
  <w:abstractNum w:abstractNumId="0" w15:restartNumberingAfterBreak="1">
    <w:nsid w:val="222767D7"/>
    <w:multiLevelType w:val="hybridMultilevel"/>
    <w:tmpl w:val="76FE82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3D436D70"/>
    <w:multiLevelType w:val="hybridMultilevel"/>
    <w:tmpl w:val="C902E854"/>
    <w:lvl w:ilvl="0">
      <w:start w:val="1"/>
      <w:numFmt w:val="decimal"/>
      <w:lvlText w:val="%1."/>
      <w:lvlJc w:val="left"/>
      <w:pPr>
        <w:ind w:left="667" w:hanging="360"/>
      </w:pPr>
      <w:rPr>
        <w:rFonts w:hint="default"/>
      </w:rPr>
    </w:lvl>
    <w:lvl w:ilvl="1" w:tentative="1">
      <w:start w:val="1"/>
      <w:numFmt w:val="lowerLetter"/>
      <w:lvlText w:val="%2."/>
      <w:lvlJc w:val="left"/>
      <w:pPr>
        <w:ind w:left="1387" w:hanging="360"/>
      </w:pPr>
    </w:lvl>
    <w:lvl w:ilvl="2" w:tentative="1">
      <w:start w:val="1"/>
      <w:numFmt w:val="lowerRoman"/>
      <w:lvlText w:val="%3."/>
      <w:lvlJc w:val="right"/>
      <w:pPr>
        <w:ind w:left="2107" w:hanging="180"/>
      </w:pPr>
    </w:lvl>
    <w:lvl w:ilvl="3" w:tentative="1">
      <w:start w:val="1"/>
      <w:numFmt w:val="decimal"/>
      <w:lvlText w:val="%4."/>
      <w:lvlJc w:val="left"/>
      <w:pPr>
        <w:ind w:left="2827" w:hanging="360"/>
      </w:pPr>
    </w:lvl>
    <w:lvl w:ilvl="4" w:tentative="1">
      <w:start w:val="1"/>
      <w:numFmt w:val="lowerLetter"/>
      <w:lvlText w:val="%5."/>
      <w:lvlJc w:val="left"/>
      <w:pPr>
        <w:ind w:left="3547" w:hanging="360"/>
      </w:pPr>
    </w:lvl>
    <w:lvl w:ilvl="5" w:tentative="1">
      <w:start w:val="1"/>
      <w:numFmt w:val="lowerRoman"/>
      <w:lvlText w:val="%6."/>
      <w:lvlJc w:val="right"/>
      <w:pPr>
        <w:ind w:left="4267" w:hanging="180"/>
      </w:pPr>
    </w:lvl>
    <w:lvl w:ilvl="6" w:tentative="1">
      <w:start w:val="1"/>
      <w:numFmt w:val="decimal"/>
      <w:lvlText w:val="%7."/>
      <w:lvlJc w:val="left"/>
      <w:pPr>
        <w:ind w:left="4987" w:hanging="360"/>
      </w:pPr>
    </w:lvl>
    <w:lvl w:ilvl="7" w:tentative="1">
      <w:start w:val="1"/>
      <w:numFmt w:val="lowerLetter"/>
      <w:lvlText w:val="%8."/>
      <w:lvlJc w:val="left"/>
      <w:pPr>
        <w:ind w:left="5707" w:hanging="360"/>
      </w:pPr>
    </w:lvl>
    <w:lvl w:ilvl="8" w:tentative="1">
      <w:start w:val="1"/>
      <w:numFmt w:val="lowerRoman"/>
      <w:lvlText w:val="%9."/>
      <w:lvlJc w:val="right"/>
      <w:pPr>
        <w:ind w:left="6427" w:hanging="180"/>
      </w:pPr>
    </w:lvl>
  </w:abstractNum>
  <w:abstractNum w:abstractNumId="2" w15:restartNumberingAfterBreak="1">
    <w:nsid w:val="700E113B"/>
    <w:multiLevelType w:val="hybridMultilevel"/>
    <w:tmpl w:val="84C4BB66"/>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7D7F3FBB"/>
    <w:multiLevelType w:val="hybridMultilevel"/>
    <w:tmpl w:val="222660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092E"/>
    <w:rsid w:val="00021713"/>
    <w:rsid w:val="00024CCE"/>
    <w:rsid w:val="00026DBE"/>
    <w:rsid w:val="00037E82"/>
    <w:rsid w:val="00040DDA"/>
    <w:rsid w:val="000518B9"/>
    <w:rsid w:val="000531C3"/>
    <w:rsid w:val="000552BE"/>
    <w:rsid w:val="0005672F"/>
    <w:rsid w:val="000576EB"/>
    <w:rsid w:val="000671A1"/>
    <w:rsid w:val="000757F3"/>
    <w:rsid w:val="0008045D"/>
    <w:rsid w:val="000817FC"/>
    <w:rsid w:val="00082436"/>
    <w:rsid w:val="000833ED"/>
    <w:rsid w:val="00083F56"/>
    <w:rsid w:val="000859A8"/>
    <w:rsid w:val="00093B81"/>
    <w:rsid w:val="0009549D"/>
    <w:rsid w:val="00095860"/>
    <w:rsid w:val="00097730"/>
    <w:rsid w:val="000A1A0B"/>
    <w:rsid w:val="000A1C61"/>
    <w:rsid w:val="000A709E"/>
    <w:rsid w:val="000B331F"/>
    <w:rsid w:val="000B5BEA"/>
    <w:rsid w:val="000C033B"/>
    <w:rsid w:val="000C2C74"/>
    <w:rsid w:val="000C2D02"/>
    <w:rsid w:val="000C4837"/>
    <w:rsid w:val="000C4B0D"/>
    <w:rsid w:val="000C5048"/>
    <w:rsid w:val="000C7259"/>
    <w:rsid w:val="000E054F"/>
    <w:rsid w:val="000E0EB9"/>
    <w:rsid w:val="000E14A7"/>
    <w:rsid w:val="000E6927"/>
    <w:rsid w:val="000F16D0"/>
    <w:rsid w:val="000F1DC3"/>
    <w:rsid w:val="000F2A75"/>
    <w:rsid w:val="00100D4C"/>
    <w:rsid w:val="00101D8F"/>
    <w:rsid w:val="001039BA"/>
    <w:rsid w:val="00104419"/>
    <w:rsid w:val="001049A5"/>
    <w:rsid w:val="0010523E"/>
    <w:rsid w:val="00105A29"/>
    <w:rsid w:val="001105E0"/>
    <w:rsid w:val="00116A2A"/>
    <w:rsid w:val="00123356"/>
    <w:rsid w:val="00123E4D"/>
    <w:rsid w:val="00126A05"/>
    <w:rsid w:val="00127F04"/>
    <w:rsid w:val="00131B15"/>
    <w:rsid w:val="0014348D"/>
    <w:rsid w:val="00147DF0"/>
    <w:rsid w:val="00155B05"/>
    <w:rsid w:val="0015656B"/>
    <w:rsid w:val="00161995"/>
    <w:rsid w:val="001620AC"/>
    <w:rsid w:val="00163A46"/>
    <w:rsid w:val="00167D1D"/>
    <w:rsid w:val="00171BBD"/>
    <w:rsid w:val="00173ECC"/>
    <w:rsid w:val="0017680D"/>
    <w:rsid w:val="00187BBA"/>
    <w:rsid w:val="00195B81"/>
    <w:rsid w:val="00195C8E"/>
    <w:rsid w:val="001A3820"/>
    <w:rsid w:val="001B7435"/>
    <w:rsid w:val="001C2E7C"/>
    <w:rsid w:val="001D4F82"/>
    <w:rsid w:val="001D578D"/>
    <w:rsid w:val="001D7F15"/>
    <w:rsid w:val="001E0601"/>
    <w:rsid w:val="001E06CE"/>
    <w:rsid w:val="001E2859"/>
    <w:rsid w:val="001E31A3"/>
    <w:rsid w:val="001E49C3"/>
    <w:rsid w:val="001E7D18"/>
    <w:rsid w:val="001F4310"/>
    <w:rsid w:val="001F469F"/>
    <w:rsid w:val="001F6779"/>
    <w:rsid w:val="00204272"/>
    <w:rsid w:val="00206E64"/>
    <w:rsid w:val="0021218A"/>
    <w:rsid w:val="00216C9D"/>
    <w:rsid w:val="00221B71"/>
    <w:rsid w:val="002226B8"/>
    <w:rsid w:val="0023028E"/>
    <w:rsid w:val="00234FE5"/>
    <w:rsid w:val="00236544"/>
    <w:rsid w:val="00243426"/>
    <w:rsid w:val="00245448"/>
    <w:rsid w:val="00253E12"/>
    <w:rsid w:val="002553A5"/>
    <w:rsid w:val="00256CBD"/>
    <w:rsid w:val="002573C1"/>
    <w:rsid w:val="0025764A"/>
    <w:rsid w:val="00262B9E"/>
    <w:rsid w:val="00264582"/>
    <w:rsid w:val="00265157"/>
    <w:rsid w:val="002669A8"/>
    <w:rsid w:val="00267272"/>
    <w:rsid w:val="00271634"/>
    <w:rsid w:val="00273372"/>
    <w:rsid w:val="00280CFA"/>
    <w:rsid w:val="00281E5F"/>
    <w:rsid w:val="0028362B"/>
    <w:rsid w:val="00285206"/>
    <w:rsid w:val="00294E27"/>
    <w:rsid w:val="002A51E2"/>
    <w:rsid w:val="002B4F8B"/>
    <w:rsid w:val="002B5260"/>
    <w:rsid w:val="002C4FBE"/>
    <w:rsid w:val="002D1CD4"/>
    <w:rsid w:val="002D2E2A"/>
    <w:rsid w:val="002D4472"/>
    <w:rsid w:val="002E0D2B"/>
    <w:rsid w:val="002E2C57"/>
    <w:rsid w:val="002E4528"/>
    <w:rsid w:val="002E6333"/>
    <w:rsid w:val="00306DF5"/>
    <w:rsid w:val="00307CE6"/>
    <w:rsid w:val="003121DC"/>
    <w:rsid w:val="003147DF"/>
    <w:rsid w:val="003156E6"/>
    <w:rsid w:val="00315988"/>
    <w:rsid w:val="00333C01"/>
    <w:rsid w:val="0033520C"/>
    <w:rsid w:val="00335983"/>
    <w:rsid w:val="00335FB3"/>
    <w:rsid w:val="00337672"/>
    <w:rsid w:val="00351722"/>
    <w:rsid w:val="0035368F"/>
    <w:rsid w:val="003554FD"/>
    <w:rsid w:val="00355521"/>
    <w:rsid w:val="003571B1"/>
    <w:rsid w:val="0035778E"/>
    <w:rsid w:val="00367387"/>
    <w:rsid w:val="003700F0"/>
    <w:rsid w:val="0037347B"/>
    <w:rsid w:val="00375C11"/>
    <w:rsid w:val="0037710D"/>
    <w:rsid w:val="00387718"/>
    <w:rsid w:val="00387F75"/>
    <w:rsid w:val="00391005"/>
    <w:rsid w:val="00391AF1"/>
    <w:rsid w:val="00397A2A"/>
    <w:rsid w:val="003A084F"/>
    <w:rsid w:val="003A0F52"/>
    <w:rsid w:val="003A541C"/>
    <w:rsid w:val="003A6678"/>
    <w:rsid w:val="003B0BF9"/>
    <w:rsid w:val="003B0C20"/>
    <w:rsid w:val="003B10B9"/>
    <w:rsid w:val="003B42D0"/>
    <w:rsid w:val="003B6227"/>
    <w:rsid w:val="003C28B5"/>
    <w:rsid w:val="003C5CB7"/>
    <w:rsid w:val="003C7FEF"/>
    <w:rsid w:val="003D232D"/>
    <w:rsid w:val="003D270A"/>
    <w:rsid w:val="003D3C64"/>
    <w:rsid w:val="003E0791"/>
    <w:rsid w:val="003E3ED5"/>
    <w:rsid w:val="003E47B2"/>
    <w:rsid w:val="003E5D68"/>
    <w:rsid w:val="003F28AC"/>
    <w:rsid w:val="003F2E4F"/>
    <w:rsid w:val="004011F3"/>
    <w:rsid w:val="00401861"/>
    <w:rsid w:val="0041025D"/>
    <w:rsid w:val="00412DFD"/>
    <w:rsid w:val="00415026"/>
    <w:rsid w:val="004150B2"/>
    <w:rsid w:val="004169F0"/>
    <w:rsid w:val="00426CED"/>
    <w:rsid w:val="004317BE"/>
    <w:rsid w:val="0043544F"/>
    <w:rsid w:val="00437F06"/>
    <w:rsid w:val="00441436"/>
    <w:rsid w:val="004454FE"/>
    <w:rsid w:val="004468C9"/>
    <w:rsid w:val="004560C9"/>
    <w:rsid w:val="00461A3B"/>
    <w:rsid w:val="00462FFB"/>
    <w:rsid w:val="0047017A"/>
    <w:rsid w:val="00471F27"/>
    <w:rsid w:val="004723BD"/>
    <w:rsid w:val="00472806"/>
    <w:rsid w:val="00474F50"/>
    <w:rsid w:val="00477119"/>
    <w:rsid w:val="00490FA5"/>
    <w:rsid w:val="00497664"/>
    <w:rsid w:val="004A35CA"/>
    <w:rsid w:val="004A4F9C"/>
    <w:rsid w:val="004B1113"/>
    <w:rsid w:val="004B16BF"/>
    <w:rsid w:val="004C20AE"/>
    <w:rsid w:val="004C2495"/>
    <w:rsid w:val="004C2B4E"/>
    <w:rsid w:val="004C5CB5"/>
    <w:rsid w:val="004C6E08"/>
    <w:rsid w:val="004D07B0"/>
    <w:rsid w:val="004D2582"/>
    <w:rsid w:val="004D2958"/>
    <w:rsid w:val="004E3684"/>
    <w:rsid w:val="004E487C"/>
    <w:rsid w:val="004F084A"/>
    <w:rsid w:val="004F5DA3"/>
    <w:rsid w:val="004F7106"/>
    <w:rsid w:val="0050178F"/>
    <w:rsid w:val="005029B9"/>
    <w:rsid w:val="0050386F"/>
    <w:rsid w:val="00506F9D"/>
    <w:rsid w:val="00512405"/>
    <w:rsid w:val="0052438E"/>
    <w:rsid w:val="00524553"/>
    <w:rsid w:val="00526522"/>
    <w:rsid w:val="0053193F"/>
    <w:rsid w:val="005360B2"/>
    <w:rsid w:val="00541961"/>
    <w:rsid w:val="00545C67"/>
    <w:rsid w:val="00546744"/>
    <w:rsid w:val="00552E61"/>
    <w:rsid w:val="00553AC8"/>
    <w:rsid w:val="00555FBE"/>
    <w:rsid w:val="00556576"/>
    <w:rsid w:val="00571CD4"/>
    <w:rsid w:val="00591FE3"/>
    <w:rsid w:val="005948FB"/>
    <w:rsid w:val="00594C70"/>
    <w:rsid w:val="005A10B4"/>
    <w:rsid w:val="005A4F56"/>
    <w:rsid w:val="005A5C62"/>
    <w:rsid w:val="005A6B9F"/>
    <w:rsid w:val="005B5037"/>
    <w:rsid w:val="005B5792"/>
    <w:rsid w:val="005B6A1B"/>
    <w:rsid w:val="005B749A"/>
    <w:rsid w:val="005C0E37"/>
    <w:rsid w:val="005C6107"/>
    <w:rsid w:val="005D0E11"/>
    <w:rsid w:val="005D555E"/>
    <w:rsid w:val="005E3F8F"/>
    <w:rsid w:val="005E7A4C"/>
    <w:rsid w:val="005F2367"/>
    <w:rsid w:val="00601392"/>
    <w:rsid w:val="006019A2"/>
    <w:rsid w:val="0061570A"/>
    <w:rsid w:val="00623336"/>
    <w:rsid w:val="00624181"/>
    <w:rsid w:val="00634000"/>
    <w:rsid w:val="00643A38"/>
    <w:rsid w:val="0064450F"/>
    <w:rsid w:val="00655231"/>
    <w:rsid w:val="00656710"/>
    <w:rsid w:val="00664CE3"/>
    <w:rsid w:val="0069151F"/>
    <w:rsid w:val="00691B42"/>
    <w:rsid w:val="00696834"/>
    <w:rsid w:val="006A6C69"/>
    <w:rsid w:val="006B3C6A"/>
    <w:rsid w:val="006B5893"/>
    <w:rsid w:val="006B6B0F"/>
    <w:rsid w:val="006C124A"/>
    <w:rsid w:val="006C2862"/>
    <w:rsid w:val="006C35E2"/>
    <w:rsid w:val="006C4F2A"/>
    <w:rsid w:val="006C746D"/>
    <w:rsid w:val="006D3255"/>
    <w:rsid w:val="006E1081"/>
    <w:rsid w:val="006E4318"/>
    <w:rsid w:val="006F1F0B"/>
    <w:rsid w:val="006F5968"/>
    <w:rsid w:val="0070142F"/>
    <w:rsid w:val="00704990"/>
    <w:rsid w:val="00704A2C"/>
    <w:rsid w:val="00704A6D"/>
    <w:rsid w:val="00707A13"/>
    <w:rsid w:val="00711896"/>
    <w:rsid w:val="00711BFB"/>
    <w:rsid w:val="00711E45"/>
    <w:rsid w:val="00715BC4"/>
    <w:rsid w:val="00717939"/>
    <w:rsid w:val="00720585"/>
    <w:rsid w:val="0072161D"/>
    <w:rsid w:val="00733066"/>
    <w:rsid w:val="00735234"/>
    <w:rsid w:val="007379D5"/>
    <w:rsid w:val="00737CA3"/>
    <w:rsid w:val="007427C0"/>
    <w:rsid w:val="00742C40"/>
    <w:rsid w:val="00744920"/>
    <w:rsid w:val="00747962"/>
    <w:rsid w:val="00751543"/>
    <w:rsid w:val="00752A2E"/>
    <w:rsid w:val="007560F4"/>
    <w:rsid w:val="00761ABA"/>
    <w:rsid w:val="00761B0F"/>
    <w:rsid w:val="00762D38"/>
    <w:rsid w:val="007669EB"/>
    <w:rsid w:val="00773AF6"/>
    <w:rsid w:val="00775E54"/>
    <w:rsid w:val="00781EC3"/>
    <w:rsid w:val="00787E06"/>
    <w:rsid w:val="007A2653"/>
    <w:rsid w:val="007A6767"/>
    <w:rsid w:val="007B09D6"/>
    <w:rsid w:val="007B384B"/>
    <w:rsid w:val="007B4598"/>
    <w:rsid w:val="007B4E90"/>
    <w:rsid w:val="007B62F9"/>
    <w:rsid w:val="007E1610"/>
    <w:rsid w:val="007F5507"/>
    <w:rsid w:val="00803D8A"/>
    <w:rsid w:val="008041BC"/>
    <w:rsid w:val="00804585"/>
    <w:rsid w:val="008063AD"/>
    <w:rsid w:val="0080697A"/>
    <w:rsid w:val="00806C46"/>
    <w:rsid w:val="008140E8"/>
    <w:rsid w:val="00816C11"/>
    <w:rsid w:val="00820830"/>
    <w:rsid w:val="00823C72"/>
    <w:rsid w:val="00825675"/>
    <w:rsid w:val="00825797"/>
    <w:rsid w:val="00830840"/>
    <w:rsid w:val="00845B40"/>
    <w:rsid w:val="008469D7"/>
    <w:rsid w:val="00852341"/>
    <w:rsid w:val="00862F60"/>
    <w:rsid w:val="008636D4"/>
    <w:rsid w:val="0086418A"/>
    <w:rsid w:val="00867481"/>
    <w:rsid w:val="00867D2A"/>
    <w:rsid w:val="0087471C"/>
    <w:rsid w:val="0088156F"/>
    <w:rsid w:val="00883CF6"/>
    <w:rsid w:val="00884385"/>
    <w:rsid w:val="00885F7F"/>
    <w:rsid w:val="00894C55"/>
    <w:rsid w:val="008979C9"/>
    <w:rsid w:val="008A0D57"/>
    <w:rsid w:val="008B47C4"/>
    <w:rsid w:val="008B6537"/>
    <w:rsid w:val="008B74C5"/>
    <w:rsid w:val="008C1113"/>
    <w:rsid w:val="008C1ACF"/>
    <w:rsid w:val="008C72A8"/>
    <w:rsid w:val="008D2927"/>
    <w:rsid w:val="008D5836"/>
    <w:rsid w:val="008E4ADA"/>
    <w:rsid w:val="008E5A7A"/>
    <w:rsid w:val="008E6C34"/>
    <w:rsid w:val="008F4FA9"/>
    <w:rsid w:val="008F6E2B"/>
    <w:rsid w:val="0090086E"/>
    <w:rsid w:val="009009C2"/>
    <w:rsid w:val="009108AB"/>
    <w:rsid w:val="009167A0"/>
    <w:rsid w:val="00922451"/>
    <w:rsid w:val="0092555D"/>
    <w:rsid w:val="00925589"/>
    <w:rsid w:val="00931150"/>
    <w:rsid w:val="00934041"/>
    <w:rsid w:val="0094010B"/>
    <w:rsid w:val="00943674"/>
    <w:rsid w:val="009441F2"/>
    <w:rsid w:val="009452F1"/>
    <w:rsid w:val="00952133"/>
    <w:rsid w:val="00956DA8"/>
    <w:rsid w:val="00966CF6"/>
    <w:rsid w:val="00977E44"/>
    <w:rsid w:val="00982496"/>
    <w:rsid w:val="009831C7"/>
    <w:rsid w:val="00984E7E"/>
    <w:rsid w:val="009874A6"/>
    <w:rsid w:val="00987966"/>
    <w:rsid w:val="00994D69"/>
    <w:rsid w:val="00995293"/>
    <w:rsid w:val="00997D72"/>
    <w:rsid w:val="009A197D"/>
    <w:rsid w:val="009A4AF7"/>
    <w:rsid w:val="009A4FAB"/>
    <w:rsid w:val="009A5D6B"/>
    <w:rsid w:val="009B1031"/>
    <w:rsid w:val="009C74A0"/>
    <w:rsid w:val="009E00EA"/>
    <w:rsid w:val="009E44A7"/>
    <w:rsid w:val="009F3690"/>
    <w:rsid w:val="00A0047D"/>
    <w:rsid w:val="00A02E35"/>
    <w:rsid w:val="00A06070"/>
    <w:rsid w:val="00A111B2"/>
    <w:rsid w:val="00A12EC2"/>
    <w:rsid w:val="00A15780"/>
    <w:rsid w:val="00A162E9"/>
    <w:rsid w:val="00A25BF8"/>
    <w:rsid w:val="00A31C1E"/>
    <w:rsid w:val="00A36AC1"/>
    <w:rsid w:val="00A409CE"/>
    <w:rsid w:val="00A4229D"/>
    <w:rsid w:val="00A441D0"/>
    <w:rsid w:val="00A552A5"/>
    <w:rsid w:val="00A558AB"/>
    <w:rsid w:val="00A64A25"/>
    <w:rsid w:val="00A67EE7"/>
    <w:rsid w:val="00A71117"/>
    <w:rsid w:val="00A83378"/>
    <w:rsid w:val="00A91395"/>
    <w:rsid w:val="00A936CD"/>
    <w:rsid w:val="00A959AB"/>
    <w:rsid w:val="00A978E0"/>
    <w:rsid w:val="00AB3E9E"/>
    <w:rsid w:val="00AB7AAE"/>
    <w:rsid w:val="00AC620C"/>
    <w:rsid w:val="00AD0F29"/>
    <w:rsid w:val="00AD2E74"/>
    <w:rsid w:val="00AD352A"/>
    <w:rsid w:val="00AD41C0"/>
    <w:rsid w:val="00AE1371"/>
    <w:rsid w:val="00AE2930"/>
    <w:rsid w:val="00AE2DBB"/>
    <w:rsid w:val="00AE516C"/>
    <w:rsid w:val="00AE5567"/>
    <w:rsid w:val="00AF067B"/>
    <w:rsid w:val="00B019F1"/>
    <w:rsid w:val="00B03F17"/>
    <w:rsid w:val="00B04318"/>
    <w:rsid w:val="00B15ECD"/>
    <w:rsid w:val="00B20E5B"/>
    <w:rsid w:val="00B2165C"/>
    <w:rsid w:val="00B2248B"/>
    <w:rsid w:val="00B3071C"/>
    <w:rsid w:val="00B33A72"/>
    <w:rsid w:val="00B41FC6"/>
    <w:rsid w:val="00B46701"/>
    <w:rsid w:val="00B53B6F"/>
    <w:rsid w:val="00B629F3"/>
    <w:rsid w:val="00B67185"/>
    <w:rsid w:val="00B74D13"/>
    <w:rsid w:val="00B831E7"/>
    <w:rsid w:val="00B83655"/>
    <w:rsid w:val="00B8769B"/>
    <w:rsid w:val="00B95EF9"/>
    <w:rsid w:val="00BB044D"/>
    <w:rsid w:val="00BB1432"/>
    <w:rsid w:val="00BB46E5"/>
    <w:rsid w:val="00BB5A92"/>
    <w:rsid w:val="00BB680D"/>
    <w:rsid w:val="00BB7C76"/>
    <w:rsid w:val="00BC6EB9"/>
    <w:rsid w:val="00BD2146"/>
    <w:rsid w:val="00BD2163"/>
    <w:rsid w:val="00BD4232"/>
    <w:rsid w:val="00BD4425"/>
    <w:rsid w:val="00BD75CB"/>
    <w:rsid w:val="00BE03CA"/>
    <w:rsid w:val="00BE0FE4"/>
    <w:rsid w:val="00BE215E"/>
    <w:rsid w:val="00BE4399"/>
    <w:rsid w:val="00BF4AB7"/>
    <w:rsid w:val="00BF6A97"/>
    <w:rsid w:val="00C030D4"/>
    <w:rsid w:val="00C03E64"/>
    <w:rsid w:val="00C13ECE"/>
    <w:rsid w:val="00C140F1"/>
    <w:rsid w:val="00C14B1C"/>
    <w:rsid w:val="00C25B49"/>
    <w:rsid w:val="00C261AA"/>
    <w:rsid w:val="00C275E5"/>
    <w:rsid w:val="00C30547"/>
    <w:rsid w:val="00C33FBB"/>
    <w:rsid w:val="00C34C8D"/>
    <w:rsid w:val="00C37601"/>
    <w:rsid w:val="00C41C0A"/>
    <w:rsid w:val="00C43BBB"/>
    <w:rsid w:val="00C458EC"/>
    <w:rsid w:val="00C45D1C"/>
    <w:rsid w:val="00C464B2"/>
    <w:rsid w:val="00C469E2"/>
    <w:rsid w:val="00C67429"/>
    <w:rsid w:val="00C72747"/>
    <w:rsid w:val="00C763C4"/>
    <w:rsid w:val="00C8269E"/>
    <w:rsid w:val="00C84ADF"/>
    <w:rsid w:val="00C9552F"/>
    <w:rsid w:val="00CA0297"/>
    <w:rsid w:val="00CA0C35"/>
    <w:rsid w:val="00CB009A"/>
    <w:rsid w:val="00CB1C4F"/>
    <w:rsid w:val="00CB5248"/>
    <w:rsid w:val="00CB5CFE"/>
    <w:rsid w:val="00CC214B"/>
    <w:rsid w:val="00CC65CB"/>
    <w:rsid w:val="00CC7AD9"/>
    <w:rsid w:val="00CD33E4"/>
    <w:rsid w:val="00CD6637"/>
    <w:rsid w:val="00CE0B30"/>
    <w:rsid w:val="00CE105D"/>
    <w:rsid w:val="00CE3262"/>
    <w:rsid w:val="00CE53AA"/>
    <w:rsid w:val="00CE5657"/>
    <w:rsid w:val="00CE5EED"/>
    <w:rsid w:val="00CF3534"/>
    <w:rsid w:val="00CF58F2"/>
    <w:rsid w:val="00D00313"/>
    <w:rsid w:val="00D005FB"/>
    <w:rsid w:val="00D01857"/>
    <w:rsid w:val="00D06DCB"/>
    <w:rsid w:val="00D17F7E"/>
    <w:rsid w:val="00D26A49"/>
    <w:rsid w:val="00D272DD"/>
    <w:rsid w:val="00D34C0F"/>
    <w:rsid w:val="00D3613F"/>
    <w:rsid w:val="00D369C3"/>
    <w:rsid w:val="00D41BAF"/>
    <w:rsid w:val="00D42871"/>
    <w:rsid w:val="00D4347D"/>
    <w:rsid w:val="00D56856"/>
    <w:rsid w:val="00D579BE"/>
    <w:rsid w:val="00D619B5"/>
    <w:rsid w:val="00D636E7"/>
    <w:rsid w:val="00D7224C"/>
    <w:rsid w:val="00D76DD4"/>
    <w:rsid w:val="00D776C9"/>
    <w:rsid w:val="00D777A2"/>
    <w:rsid w:val="00D777B6"/>
    <w:rsid w:val="00D9464F"/>
    <w:rsid w:val="00DB6B14"/>
    <w:rsid w:val="00DD047F"/>
    <w:rsid w:val="00DD276F"/>
    <w:rsid w:val="00DD784E"/>
    <w:rsid w:val="00DE467B"/>
    <w:rsid w:val="00DE4E3B"/>
    <w:rsid w:val="00DE707E"/>
    <w:rsid w:val="00DE7FA0"/>
    <w:rsid w:val="00DF072E"/>
    <w:rsid w:val="00DF516D"/>
    <w:rsid w:val="00DF5B1D"/>
    <w:rsid w:val="00E056CE"/>
    <w:rsid w:val="00E05A8E"/>
    <w:rsid w:val="00E11777"/>
    <w:rsid w:val="00E122D4"/>
    <w:rsid w:val="00E21D49"/>
    <w:rsid w:val="00E265FF"/>
    <w:rsid w:val="00E277C5"/>
    <w:rsid w:val="00E324A1"/>
    <w:rsid w:val="00E33729"/>
    <w:rsid w:val="00E337B4"/>
    <w:rsid w:val="00E40B1E"/>
    <w:rsid w:val="00E41ACD"/>
    <w:rsid w:val="00E41FB3"/>
    <w:rsid w:val="00E46232"/>
    <w:rsid w:val="00E5079B"/>
    <w:rsid w:val="00E536C5"/>
    <w:rsid w:val="00E55A9B"/>
    <w:rsid w:val="00E56764"/>
    <w:rsid w:val="00E63576"/>
    <w:rsid w:val="00E64B99"/>
    <w:rsid w:val="00E73B54"/>
    <w:rsid w:val="00E76E25"/>
    <w:rsid w:val="00E80D43"/>
    <w:rsid w:val="00E82F5C"/>
    <w:rsid w:val="00E909CD"/>
    <w:rsid w:val="00E90C01"/>
    <w:rsid w:val="00E96007"/>
    <w:rsid w:val="00EA3AB3"/>
    <w:rsid w:val="00EA486E"/>
    <w:rsid w:val="00EA4D7C"/>
    <w:rsid w:val="00EA5A10"/>
    <w:rsid w:val="00EA74FF"/>
    <w:rsid w:val="00EB011D"/>
    <w:rsid w:val="00EB64B0"/>
    <w:rsid w:val="00EB67F6"/>
    <w:rsid w:val="00EC549B"/>
    <w:rsid w:val="00EC5FFE"/>
    <w:rsid w:val="00EE16FE"/>
    <w:rsid w:val="00EE1832"/>
    <w:rsid w:val="00EF1EB4"/>
    <w:rsid w:val="00EF73ED"/>
    <w:rsid w:val="00F01347"/>
    <w:rsid w:val="00F05C4C"/>
    <w:rsid w:val="00F14C2A"/>
    <w:rsid w:val="00F1782B"/>
    <w:rsid w:val="00F259E8"/>
    <w:rsid w:val="00F25AF0"/>
    <w:rsid w:val="00F304E3"/>
    <w:rsid w:val="00F3318F"/>
    <w:rsid w:val="00F4442B"/>
    <w:rsid w:val="00F504EC"/>
    <w:rsid w:val="00F57044"/>
    <w:rsid w:val="00F57B0C"/>
    <w:rsid w:val="00F6606B"/>
    <w:rsid w:val="00F6756D"/>
    <w:rsid w:val="00F71706"/>
    <w:rsid w:val="00F71E23"/>
    <w:rsid w:val="00F7484E"/>
    <w:rsid w:val="00F768FB"/>
    <w:rsid w:val="00F8262D"/>
    <w:rsid w:val="00F83253"/>
    <w:rsid w:val="00F9181E"/>
    <w:rsid w:val="00F9332A"/>
    <w:rsid w:val="00F948A4"/>
    <w:rsid w:val="00F9745C"/>
    <w:rsid w:val="00FA02B6"/>
    <w:rsid w:val="00FA5E16"/>
    <w:rsid w:val="00FC36CC"/>
    <w:rsid w:val="00FC524A"/>
    <w:rsid w:val="00FC7145"/>
    <w:rsid w:val="00FD00AF"/>
    <w:rsid w:val="00FD3D50"/>
    <w:rsid w:val="00FE2F4E"/>
    <w:rsid w:val="00FF7D9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E752222-F90F-48E4-8934-268BA14E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D369C3"/>
    <w:rPr>
      <w:sz w:val="16"/>
      <w:szCs w:val="16"/>
    </w:rPr>
  </w:style>
  <w:style w:type="paragraph" w:styleId="CommentText">
    <w:name w:val="annotation text"/>
    <w:basedOn w:val="Normal"/>
    <w:link w:val="CommentTextChar"/>
    <w:uiPriority w:val="99"/>
    <w:semiHidden/>
    <w:unhideWhenUsed/>
    <w:rsid w:val="00D369C3"/>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369C3"/>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EC9D-2E08-4EC3-BC64-788ECDB6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16085</Words>
  <Characters>9169</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Darba likumā" sākotnējās ietekmes izvērtēšanas ziņojums (anotācija)</vt:lpstr>
      <vt:lpstr/>
    </vt:vector>
  </TitlesOfParts>
  <Company>Aizsardzības ministrija</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Darba likumā" sākotnējās ietekmes izvērtēšanas ziņojums (anotācija)</dc:title>
  <dc:subject>Anotācija</dc:subject>
  <dc:creator>Ieva Gulbe</dc:creator>
  <dc:description>ieva.gulbe@mod.gov.lv, 67335127</dc:description>
  <cp:lastModifiedBy>Ieva Gulbe</cp:lastModifiedBy>
  <cp:revision>26</cp:revision>
  <cp:lastPrinted>2018-02-16T13:13:00Z</cp:lastPrinted>
  <dcterms:created xsi:type="dcterms:W3CDTF">2018-08-09T09:34:00Z</dcterms:created>
  <dcterms:modified xsi:type="dcterms:W3CDTF">2018-08-14T08:01:00Z</dcterms:modified>
</cp:coreProperties>
</file>