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Pr="00234AA3" w:rsidRDefault="006A3F8D" w:rsidP="00234AA3">
      <w:pPr>
        <w:spacing w:after="0" w:line="240" w:lineRule="auto"/>
        <w:jc w:val="center"/>
        <w:rPr>
          <w:rFonts w:ascii="Times New Roman" w:hAnsi="Times New Roman" w:cs="Times New Roman"/>
          <w:sz w:val="28"/>
          <w:szCs w:val="28"/>
        </w:rPr>
      </w:pPr>
      <w:r w:rsidRPr="00F038DF">
        <w:rPr>
          <w:rFonts w:ascii="Times New Roman" w:hAnsi="Times New Roman" w:cs="Times New Roman"/>
          <w:b/>
          <w:bCs/>
          <w:sz w:val="28"/>
          <w:szCs w:val="28"/>
        </w:rPr>
        <w:t>Likumprojekta</w:t>
      </w:r>
      <w:r w:rsidRPr="00F038DF">
        <w:rPr>
          <w:rFonts w:ascii="Times New Roman" w:hAnsi="Times New Roman" w:cs="Times New Roman"/>
          <w:b/>
          <w:sz w:val="28"/>
          <w:szCs w:val="28"/>
        </w:rPr>
        <w:t xml:space="preserve"> “</w:t>
      </w:r>
      <w:r w:rsidRPr="00F038DF">
        <w:rPr>
          <w:rFonts w:ascii="Times New Roman" w:hAnsi="Times New Roman" w:cs="Times New Roman"/>
          <w:b/>
          <w:bCs/>
          <w:sz w:val="28"/>
          <w:szCs w:val="28"/>
        </w:rPr>
        <w:t xml:space="preserve">Grozījums likumā “Par Hāgas konvenciju par ārvalstu publisko dokumentu legalizācijas prasības atcelšanu”” </w:t>
      </w:r>
      <w:r w:rsidRPr="00F038DF">
        <w:rPr>
          <w:rFonts w:ascii="Times New Roman" w:hAnsi="Times New Roman" w:cs="Times New Roman"/>
          <w:b/>
          <w:sz w:val="28"/>
          <w:szCs w:val="28"/>
        </w:rPr>
        <w:t>sākotnējās ietekmes novērtējuma ziņojums (anotācija)</w:t>
      </w:r>
    </w:p>
    <w:p w:rsidR="00EB1AC1" w:rsidRDefault="00EB1AC1" w:rsidP="00E5323B">
      <w:pPr>
        <w:spacing w:after="0" w:line="240" w:lineRule="auto"/>
        <w:rPr>
          <w:rFonts w:ascii="Times New Roman" w:eastAsia="Times New Roman" w:hAnsi="Times New Roman" w:cs="Times New Roman"/>
          <w:iCs/>
          <w:sz w:val="24"/>
          <w:szCs w:val="24"/>
          <w:lang w:eastAsia="lv-LV"/>
        </w:rPr>
      </w:pPr>
    </w:p>
    <w:tbl>
      <w:tblPr>
        <w:tblW w:w="502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7"/>
      </w:tblGrid>
      <w:tr w:rsidR="00DA481B" w:rsidTr="000C2F44">
        <w:trPr>
          <w:trHeight w:val="100"/>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A481B" w:rsidRDefault="00DA481B" w:rsidP="000C2F44">
            <w:pPr>
              <w:spacing w:after="0" w:line="240" w:lineRule="auto"/>
              <w:jc w:val="center"/>
              <w:rPr>
                <w:rFonts w:ascii="Times New Roman" w:hAnsi="Times New Roman" w:cs="Times New Roman"/>
                <w:b/>
                <w:bCs/>
                <w:color w:val="414142"/>
                <w:sz w:val="24"/>
                <w:szCs w:val="24"/>
                <w:lang w:val="sv-SE" w:eastAsia="lv-LV"/>
              </w:rPr>
            </w:pPr>
            <w:r>
              <w:rPr>
                <w:rFonts w:ascii="Times New Roman" w:hAnsi="Times New Roman" w:cs="Times New Roman"/>
                <w:b/>
                <w:bCs/>
                <w:color w:val="414142"/>
                <w:sz w:val="24"/>
                <w:szCs w:val="24"/>
                <w:lang w:val="sv-SE" w:eastAsia="lv-LV"/>
              </w:rPr>
              <w:t>Tiesību akta projekta anotācijas kopsavilkums</w:t>
            </w:r>
          </w:p>
        </w:tc>
      </w:tr>
      <w:tr w:rsidR="00DA481B" w:rsidTr="000C2F44">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481B" w:rsidRDefault="00DA481B" w:rsidP="000C2F44">
            <w:pPr>
              <w:spacing w:after="0" w:line="240" w:lineRule="auto"/>
              <w:jc w:val="both"/>
              <w:rPr>
                <w:rFonts w:ascii="Times New Roman" w:hAnsi="Times New Roman" w:cs="Times New Roman"/>
                <w:color w:val="414142"/>
                <w:sz w:val="24"/>
                <w:szCs w:val="24"/>
                <w:lang w:eastAsia="lv-LV"/>
              </w:rPr>
            </w:pPr>
            <w:r>
              <w:rPr>
                <w:rFonts w:ascii="Times New Roman" w:hAnsi="Times New Roman" w:cs="Times New Roman"/>
                <w:color w:val="414142"/>
                <w:sz w:val="24"/>
                <w:szCs w:val="24"/>
                <w:lang w:eastAsia="lv-LV"/>
              </w:rPr>
              <w:t>Saskaņā ar Ministru kabineta 2009.gada 15.decembra instrukcijas Nr.19 “Tiesību akta projekta sākotnējās ietekmes izvērtēšanas kārtība” 5.</w:t>
            </w:r>
            <w:r>
              <w:rPr>
                <w:rFonts w:ascii="Times New Roman" w:hAnsi="Times New Roman" w:cs="Times New Roman"/>
                <w:color w:val="414142"/>
                <w:sz w:val="24"/>
                <w:szCs w:val="24"/>
                <w:vertAlign w:val="superscript"/>
                <w:lang w:eastAsia="lv-LV"/>
              </w:rPr>
              <w:t>1</w:t>
            </w:r>
            <w:r>
              <w:rPr>
                <w:rFonts w:ascii="Times New Roman" w:hAnsi="Times New Roman" w:cs="Times New Roman"/>
                <w:color w:val="414142"/>
                <w:sz w:val="24"/>
                <w:szCs w:val="24"/>
                <w:lang w:eastAsia="lv-LV"/>
              </w:rPr>
              <w:t xml:space="preserve"> punktu anotācijas kopsavilkumu neaizpilda.</w:t>
            </w:r>
          </w:p>
        </w:tc>
      </w:tr>
    </w:tbl>
    <w:p w:rsidR="00DA481B" w:rsidRPr="00F038DF" w:rsidRDefault="00DA481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38DF" w:rsidRPr="00F038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038DF" w:rsidRDefault="00E5323B" w:rsidP="006A3F8D">
            <w:pPr>
              <w:spacing w:after="0" w:line="240" w:lineRule="auto"/>
              <w:jc w:val="center"/>
              <w:rPr>
                <w:rFonts w:ascii="Times New Roman" w:eastAsia="Times New Roman" w:hAnsi="Times New Roman" w:cs="Times New Roman"/>
                <w:b/>
                <w:bCs/>
                <w:iCs/>
                <w:sz w:val="24"/>
                <w:szCs w:val="24"/>
                <w:lang w:eastAsia="lv-LV"/>
              </w:rPr>
            </w:pPr>
            <w:r w:rsidRPr="00F038DF">
              <w:rPr>
                <w:rFonts w:ascii="Times New Roman" w:eastAsia="Times New Roman" w:hAnsi="Times New Roman" w:cs="Times New Roman"/>
                <w:b/>
                <w:bCs/>
                <w:iCs/>
                <w:sz w:val="24"/>
                <w:szCs w:val="24"/>
                <w:lang w:eastAsia="lv-LV"/>
              </w:rPr>
              <w:t>I. Tiesību akta projekta izstrādes nepieciešamība</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038DF" w:rsidRDefault="00C639A6" w:rsidP="00C639A6">
            <w:pPr>
              <w:spacing w:after="0" w:line="240" w:lineRule="auto"/>
              <w:rPr>
                <w:rFonts w:ascii="Times New Roman" w:eastAsia="Times New Roman" w:hAnsi="Times New Roman" w:cs="Times New Roman"/>
                <w:iCs/>
                <w:sz w:val="24"/>
                <w:szCs w:val="24"/>
                <w:lang w:eastAsia="lv-LV"/>
              </w:rPr>
            </w:pPr>
            <w:r w:rsidRPr="00F038DF">
              <w:rPr>
                <w:rFonts w:ascii="Times New Roman" w:hAnsi="Times New Roman" w:cs="Times New Roman"/>
                <w:sz w:val="24"/>
                <w:szCs w:val="24"/>
              </w:rPr>
              <w:t>Ārlietu ministrijas iniciatīva.</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639A6" w:rsidRPr="00F038DF" w:rsidRDefault="00C639A6" w:rsidP="00C639A6">
            <w:pPr>
              <w:spacing w:after="0" w:line="240" w:lineRule="auto"/>
              <w:jc w:val="both"/>
              <w:rPr>
                <w:rFonts w:ascii="Times New Roman" w:hAnsi="Times New Roman" w:cs="Times New Roman"/>
                <w:sz w:val="24"/>
                <w:szCs w:val="24"/>
              </w:rPr>
            </w:pPr>
            <w:r w:rsidRPr="00F038DF">
              <w:rPr>
                <w:rFonts w:ascii="Times New Roman" w:hAnsi="Times New Roman" w:cs="Times New Roman"/>
                <w:sz w:val="24"/>
                <w:szCs w:val="24"/>
              </w:rPr>
              <w:t xml:space="preserve">Likuma “Par Hāgas konvenciju par ārvalstu publisko dokumentu legalizācijas prasības atcelšanu” (turpmāk – Likums) 3.pantā noteikts, ka publiska dokumenta īstuma apliecināšanu ar uzrakstu </w:t>
            </w:r>
            <w:r w:rsidRPr="00F038DF">
              <w:rPr>
                <w:rFonts w:ascii="Times New Roman" w:hAnsi="Times New Roman" w:cs="Times New Roman"/>
                <w:i/>
                <w:sz w:val="24"/>
                <w:szCs w:val="24"/>
              </w:rPr>
              <w:t>apostille</w:t>
            </w:r>
            <w:r w:rsidRPr="00F038DF">
              <w:rPr>
                <w:rFonts w:ascii="Times New Roman" w:hAnsi="Times New Roman" w:cs="Times New Roman"/>
                <w:sz w:val="24"/>
                <w:szCs w:val="24"/>
              </w:rPr>
              <w:t xml:space="preserve"> atbilstoši 1961.gada 5.oktobra Hāgas konvencijai par ārvalstu publisko dokumentu legalizācijas prasības atcelšanu (turpmāk – Konvencija) veic Ārlietu ministrija.</w:t>
            </w:r>
          </w:p>
          <w:p w:rsidR="00C639A6" w:rsidRPr="00F038DF" w:rsidRDefault="00C639A6" w:rsidP="00C639A6">
            <w:pPr>
              <w:spacing w:after="0" w:line="240" w:lineRule="auto"/>
              <w:jc w:val="both"/>
              <w:rPr>
                <w:rFonts w:ascii="Times New Roman" w:hAnsi="Times New Roman" w:cs="Times New Roman"/>
                <w:sz w:val="24"/>
                <w:szCs w:val="24"/>
              </w:rPr>
            </w:pPr>
            <w:r w:rsidRPr="00F038DF">
              <w:rPr>
                <w:rFonts w:ascii="Times New Roman" w:hAnsi="Times New Roman" w:cs="Times New Roman"/>
                <w:sz w:val="24"/>
                <w:szCs w:val="24"/>
              </w:rPr>
              <w:t xml:space="preserve">Dokumentu legalizācijas likuma 8.pantā un Ministru kabineta 2012.gada 20.marta noteikumu Nr.186 “Publisku dokumentu legalizācijas noteikumi” 4.punktā noteikts, ka, ja Latvijā izsniegts publisks dokuments paredzēts izmantošanai ārvalstī, kura ir Konvencijas dalībvalsts, to legalizē Ārlietu ministrijas Konsulārais departaments ar apliecinājuma uzrakstu </w:t>
            </w:r>
            <w:r w:rsidRPr="00F038DF">
              <w:rPr>
                <w:rFonts w:ascii="Times New Roman" w:hAnsi="Times New Roman" w:cs="Times New Roman"/>
                <w:i/>
                <w:sz w:val="24"/>
                <w:szCs w:val="24"/>
              </w:rPr>
              <w:t>apostille</w:t>
            </w:r>
            <w:r w:rsidRPr="00F038DF">
              <w:rPr>
                <w:rFonts w:ascii="Times New Roman" w:hAnsi="Times New Roman" w:cs="Times New Roman"/>
                <w:sz w:val="24"/>
                <w:szCs w:val="24"/>
              </w:rPr>
              <w:t xml:space="preserve"> atbilstoši šai Konvencijai.</w:t>
            </w:r>
          </w:p>
          <w:p w:rsidR="00C639A6" w:rsidRDefault="00C639A6" w:rsidP="00C639A6">
            <w:pPr>
              <w:spacing w:after="0" w:line="240" w:lineRule="auto"/>
              <w:jc w:val="both"/>
              <w:rPr>
                <w:rFonts w:ascii="Times New Roman" w:hAnsi="Times New Roman" w:cs="Times New Roman"/>
                <w:sz w:val="24"/>
                <w:szCs w:val="24"/>
              </w:rPr>
            </w:pPr>
            <w:r w:rsidRPr="00F038DF">
              <w:rPr>
                <w:rFonts w:ascii="Times New Roman" w:hAnsi="Times New Roman" w:cs="Times New Roman"/>
                <w:sz w:val="24"/>
                <w:szCs w:val="24"/>
              </w:rPr>
              <w:t xml:space="preserve">Ievērojot to, ka Dokumentu legalizācijas likumā tiek veikti grozījumi, kuri paredz, ka Latvijā publiska dokumenta īstuma apliecināšanu ar uzrakstu </w:t>
            </w:r>
            <w:r w:rsidRPr="00F038DF">
              <w:rPr>
                <w:rFonts w:ascii="Times New Roman" w:hAnsi="Times New Roman" w:cs="Times New Roman"/>
                <w:i/>
                <w:sz w:val="24"/>
                <w:szCs w:val="24"/>
              </w:rPr>
              <w:t>apostille</w:t>
            </w:r>
            <w:r w:rsidRPr="00F038DF">
              <w:rPr>
                <w:rFonts w:ascii="Times New Roman" w:hAnsi="Times New Roman" w:cs="Times New Roman"/>
                <w:sz w:val="24"/>
                <w:szCs w:val="24"/>
              </w:rPr>
              <w:t xml:space="preserve"> atbilstoši Konvencijai veic zvērināti notāri, arī Likumā nepieciešams veikt grozījumu, nosakot, ka saskaņā ar Konvencijas 6.pantu publiska dokumenta īstuma apliecināšanu ar uzrakstu </w:t>
            </w:r>
            <w:r w:rsidRPr="00F038DF">
              <w:rPr>
                <w:rFonts w:ascii="Times New Roman" w:hAnsi="Times New Roman" w:cs="Times New Roman"/>
                <w:i/>
                <w:sz w:val="24"/>
                <w:szCs w:val="24"/>
              </w:rPr>
              <w:t>apostille</w:t>
            </w:r>
            <w:r w:rsidRPr="00F038DF">
              <w:rPr>
                <w:rFonts w:ascii="Times New Roman" w:hAnsi="Times New Roman" w:cs="Times New Roman"/>
                <w:sz w:val="24"/>
                <w:szCs w:val="24"/>
              </w:rPr>
              <w:t xml:space="preserve"> veic zvērināti notāri.</w:t>
            </w:r>
          </w:p>
          <w:p w:rsidR="00C639A6" w:rsidRPr="00F038DF" w:rsidRDefault="008E220D" w:rsidP="00C639A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Paredzams, ka grozījums</w:t>
            </w:r>
            <w:r w:rsidR="00C639A6" w:rsidRPr="00F038DF">
              <w:rPr>
                <w:rFonts w:ascii="Times New Roman" w:hAnsi="Times New Roman" w:cs="Times New Roman"/>
                <w:sz w:val="24"/>
                <w:szCs w:val="24"/>
              </w:rPr>
              <w:t xml:space="preserve"> Likumā </w:t>
            </w:r>
            <w:r>
              <w:rPr>
                <w:rFonts w:ascii="Times New Roman" w:hAnsi="Times New Roman" w:cs="Times New Roman"/>
                <w:sz w:val="24"/>
                <w:szCs w:val="24"/>
              </w:rPr>
              <w:t>stāsies</w:t>
            </w:r>
            <w:r w:rsidR="00C639A6" w:rsidRPr="00F038DF">
              <w:rPr>
                <w:rFonts w:ascii="Times New Roman" w:hAnsi="Times New Roman" w:cs="Times New Roman"/>
                <w:sz w:val="24"/>
                <w:szCs w:val="24"/>
              </w:rPr>
              <w:t xml:space="preserve"> spēkā </w:t>
            </w:r>
            <w:r>
              <w:rPr>
                <w:rFonts w:ascii="Times New Roman" w:hAnsi="Times New Roman" w:cs="Times New Roman"/>
                <w:sz w:val="24"/>
                <w:szCs w:val="24"/>
              </w:rPr>
              <w:t xml:space="preserve">2019.gada 1.janvārī </w:t>
            </w:r>
            <w:r w:rsidR="00C639A6" w:rsidRPr="00F038DF">
              <w:rPr>
                <w:rFonts w:ascii="Times New Roman" w:hAnsi="Times New Roman" w:cs="Times New Roman"/>
                <w:sz w:val="24"/>
                <w:szCs w:val="24"/>
              </w:rPr>
              <w:t xml:space="preserve">vienlaicīgi ar </w:t>
            </w:r>
            <w:r>
              <w:rPr>
                <w:rFonts w:ascii="Times New Roman" w:hAnsi="Times New Roman" w:cs="Times New Roman"/>
                <w:sz w:val="24"/>
                <w:szCs w:val="24"/>
              </w:rPr>
              <w:t xml:space="preserve">attiecīgiem </w:t>
            </w:r>
            <w:r w:rsidR="00C639A6" w:rsidRPr="00F038DF">
              <w:rPr>
                <w:rFonts w:ascii="Times New Roman" w:hAnsi="Times New Roman" w:cs="Times New Roman"/>
                <w:sz w:val="24"/>
                <w:szCs w:val="24"/>
              </w:rPr>
              <w:t>grozījumiem Dokumentu legalizācijas likumā un Notariāta likumā.</w:t>
            </w:r>
          </w:p>
          <w:p w:rsidR="00E5323B" w:rsidRPr="00F038DF" w:rsidRDefault="00C639A6" w:rsidP="008E220D">
            <w:pPr>
              <w:spacing w:after="0" w:line="240" w:lineRule="auto"/>
              <w:jc w:val="both"/>
              <w:rPr>
                <w:rFonts w:ascii="Times New Roman" w:eastAsia="Times New Roman" w:hAnsi="Times New Roman" w:cs="Times New Roman"/>
                <w:iCs/>
                <w:sz w:val="24"/>
                <w:szCs w:val="24"/>
                <w:lang w:eastAsia="lv-LV"/>
              </w:rPr>
            </w:pPr>
            <w:r w:rsidRPr="00F038DF">
              <w:rPr>
                <w:rFonts w:ascii="Times New Roman" w:hAnsi="Times New Roman" w:cs="Times New Roman"/>
                <w:sz w:val="24"/>
                <w:szCs w:val="24"/>
              </w:rPr>
              <w:t xml:space="preserve">Pēc grozījuma Likumā izsludināšanas, Ārlietu ministrija atbilstoši Konvencijas 6.pantam, pa diplomātiskiem kanāliem paziņos Nīderlandes Ārlietu ministrijai, ka Latvijā publiska dokumenta īstuma apliecināšanu ar uzrakstu </w:t>
            </w:r>
            <w:r w:rsidRPr="00F038DF">
              <w:rPr>
                <w:rFonts w:ascii="Times New Roman" w:hAnsi="Times New Roman" w:cs="Times New Roman"/>
                <w:i/>
                <w:sz w:val="24"/>
                <w:szCs w:val="24"/>
              </w:rPr>
              <w:t>apostille</w:t>
            </w:r>
            <w:r w:rsidRPr="00F038DF">
              <w:rPr>
                <w:rFonts w:ascii="Times New Roman" w:hAnsi="Times New Roman" w:cs="Times New Roman"/>
                <w:sz w:val="24"/>
                <w:szCs w:val="24"/>
              </w:rPr>
              <w:t xml:space="preserve"> veic </w:t>
            </w:r>
            <w:r w:rsidR="00582583">
              <w:rPr>
                <w:rFonts w:ascii="Times New Roman" w:hAnsi="Times New Roman" w:cs="Times New Roman"/>
                <w:sz w:val="24"/>
                <w:szCs w:val="24"/>
              </w:rPr>
              <w:t xml:space="preserve">Latvijas </w:t>
            </w:r>
            <w:r w:rsidRPr="00F038DF">
              <w:rPr>
                <w:rFonts w:ascii="Times New Roman" w:hAnsi="Times New Roman" w:cs="Times New Roman"/>
                <w:sz w:val="24"/>
                <w:szCs w:val="24"/>
              </w:rPr>
              <w:t>zvērināti notāri.</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038DF" w:rsidRDefault="00C639A6" w:rsidP="00E5323B">
            <w:pPr>
              <w:spacing w:after="0" w:line="240" w:lineRule="auto"/>
              <w:rPr>
                <w:rFonts w:ascii="Times New Roman" w:eastAsia="Times New Roman" w:hAnsi="Times New Roman" w:cs="Times New Roman"/>
                <w:iCs/>
                <w:sz w:val="24"/>
                <w:szCs w:val="24"/>
                <w:lang w:eastAsia="lv-LV"/>
              </w:rPr>
            </w:pPr>
            <w:r w:rsidRPr="00F038DF">
              <w:rPr>
                <w:rFonts w:ascii="Times New Roman" w:hAnsi="Times New Roman" w:cs="Times New Roman"/>
                <w:sz w:val="24"/>
                <w:szCs w:val="24"/>
              </w:rPr>
              <w:t>Ārlietu ministrija.</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038DF" w:rsidRDefault="00F038DF"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Nav</w:t>
            </w:r>
          </w:p>
        </w:tc>
      </w:tr>
    </w:tbl>
    <w:p w:rsidR="00EB1AC1" w:rsidRDefault="00234A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rsidR="000F7C6C" w:rsidRPr="00F038DF" w:rsidRDefault="000F7C6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38DF" w:rsidRPr="00F038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038DF" w:rsidRDefault="00E5323B" w:rsidP="00F038DF">
            <w:pPr>
              <w:spacing w:after="0" w:line="240" w:lineRule="auto"/>
              <w:jc w:val="center"/>
              <w:rPr>
                <w:rFonts w:ascii="Times New Roman" w:eastAsia="Times New Roman" w:hAnsi="Times New Roman" w:cs="Times New Roman"/>
                <w:b/>
                <w:bCs/>
                <w:iCs/>
                <w:sz w:val="24"/>
                <w:szCs w:val="24"/>
                <w:lang w:eastAsia="lv-LV"/>
              </w:rPr>
            </w:pPr>
            <w:r w:rsidRPr="00F038D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038DF" w:rsidRPr="00820AC9"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tabs>
                <w:tab w:val="left" w:pos="350"/>
              </w:tabs>
              <w:spacing w:after="0" w:line="240" w:lineRule="auto"/>
              <w:ind w:left="66"/>
              <w:jc w:val="both"/>
              <w:rPr>
                <w:rFonts w:ascii="Times New Roman" w:hAnsi="Times New Roman" w:cs="Times New Roman"/>
                <w:sz w:val="24"/>
                <w:szCs w:val="24"/>
              </w:rPr>
            </w:pPr>
            <w:r w:rsidRPr="00820AC9">
              <w:rPr>
                <w:rFonts w:ascii="Times New Roman" w:hAnsi="Times New Roman" w:cs="Times New Roman"/>
                <w:sz w:val="24"/>
                <w:szCs w:val="24"/>
              </w:rPr>
              <w:t>Latvijas un ārvalstu fiziskās un juridiskās personas, kuras vēlēsies veikt Latvijā izdota publiska dokumenta īstuma apliecināšanu</w:t>
            </w:r>
            <w:r w:rsidR="00582583">
              <w:rPr>
                <w:rFonts w:ascii="Times New Roman" w:hAnsi="Times New Roman" w:cs="Times New Roman"/>
                <w:sz w:val="24"/>
                <w:szCs w:val="24"/>
              </w:rPr>
              <w:t xml:space="preserve"> ar </w:t>
            </w:r>
            <w:r w:rsidR="00582583" w:rsidRPr="00582583">
              <w:rPr>
                <w:rFonts w:ascii="Times New Roman" w:hAnsi="Times New Roman" w:cs="Times New Roman"/>
                <w:i/>
                <w:sz w:val="24"/>
                <w:szCs w:val="24"/>
              </w:rPr>
              <w:t>apostille</w:t>
            </w:r>
            <w:r w:rsidRPr="00820AC9">
              <w:rPr>
                <w:rFonts w:ascii="Times New Roman" w:hAnsi="Times New Roman" w:cs="Times New Roman"/>
                <w:sz w:val="24"/>
                <w:szCs w:val="24"/>
              </w:rPr>
              <w:t>.</w:t>
            </w:r>
          </w:p>
        </w:tc>
      </w:tr>
      <w:tr w:rsidR="00F038DF" w:rsidRPr="00820AC9"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tabs>
                <w:tab w:val="left" w:pos="350"/>
              </w:tabs>
              <w:spacing w:after="0" w:line="240" w:lineRule="auto"/>
              <w:jc w:val="both"/>
              <w:rPr>
                <w:rFonts w:ascii="Times New Roman" w:hAnsi="Times New Roman" w:cs="Times New Roman"/>
                <w:sz w:val="24"/>
                <w:szCs w:val="24"/>
              </w:rPr>
            </w:pPr>
            <w:r w:rsidRPr="00820AC9">
              <w:rPr>
                <w:rFonts w:ascii="Times New Roman" w:hAnsi="Times New Roman" w:cs="Times New Roman"/>
                <w:sz w:val="24"/>
                <w:szCs w:val="24"/>
              </w:rPr>
              <w:t>Tiesiskais regulējums ietekmēs:</w:t>
            </w:r>
          </w:p>
          <w:p w:rsidR="00F038DF" w:rsidRPr="00820AC9"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820AC9">
              <w:rPr>
                <w:rFonts w:ascii="Times New Roman" w:hAnsi="Times New Roman" w:cs="Times New Roman"/>
                <w:sz w:val="24"/>
                <w:szCs w:val="24"/>
              </w:rPr>
              <w:t xml:space="preserve">personas, kuras vēlēsies veikt Latvijā izdota publiska dokumenta īstuma apliecināšanu ar uzrakstu </w:t>
            </w:r>
            <w:r w:rsidRPr="00820AC9">
              <w:rPr>
                <w:rFonts w:ascii="Times New Roman" w:hAnsi="Times New Roman" w:cs="Times New Roman"/>
                <w:i/>
                <w:sz w:val="24"/>
                <w:szCs w:val="24"/>
              </w:rPr>
              <w:t>apostille</w:t>
            </w:r>
            <w:r w:rsidRPr="00820AC9">
              <w:rPr>
                <w:rFonts w:ascii="Times New Roman" w:hAnsi="Times New Roman" w:cs="Times New Roman"/>
                <w:sz w:val="24"/>
                <w:szCs w:val="24"/>
              </w:rPr>
              <w:t>;</w:t>
            </w:r>
          </w:p>
          <w:p w:rsidR="00F038DF" w:rsidRPr="00820AC9"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820AC9">
              <w:rPr>
                <w:rFonts w:ascii="Times New Roman" w:hAnsi="Times New Roman" w:cs="Times New Roman"/>
                <w:sz w:val="24"/>
                <w:szCs w:val="24"/>
              </w:rPr>
              <w:t xml:space="preserve">Latvijas zvērinātus notārus – tiks nodota funkcija “publiska dokumenta īstuma apliecināšana ar uzrakstu </w:t>
            </w:r>
            <w:r w:rsidRPr="00820AC9">
              <w:rPr>
                <w:rFonts w:ascii="Times New Roman" w:hAnsi="Times New Roman" w:cs="Times New Roman"/>
                <w:i/>
                <w:sz w:val="24"/>
                <w:szCs w:val="24"/>
              </w:rPr>
              <w:t>apostille</w:t>
            </w:r>
            <w:r w:rsidRPr="00820AC9">
              <w:rPr>
                <w:rFonts w:ascii="Times New Roman" w:hAnsi="Times New Roman" w:cs="Times New Roman"/>
                <w:sz w:val="24"/>
                <w:szCs w:val="24"/>
              </w:rPr>
              <w:t>”;</w:t>
            </w:r>
          </w:p>
          <w:p w:rsidR="00F038DF" w:rsidRPr="00820AC9"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820AC9">
              <w:rPr>
                <w:rFonts w:ascii="Times New Roman" w:hAnsi="Times New Roman" w:cs="Times New Roman"/>
                <w:sz w:val="24"/>
                <w:szCs w:val="24"/>
              </w:rPr>
              <w:t xml:space="preserve">Latvijas Zvērinātu notāru padomi – līdz ar funkcijas “publiska dokumenta īstuma apliecināšana ar uzrakstu </w:t>
            </w:r>
            <w:r w:rsidRPr="00820AC9">
              <w:rPr>
                <w:rFonts w:ascii="Times New Roman" w:hAnsi="Times New Roman" w:cs="Times New Roman"/>
                <w:i/>
                <w:sz w:val="24"/>
                <w:szCs w:val="24"/>
              </w:rPr>
              <w:t>apostille</w:t>
            </w:r>
            <w:r w:rsidRPr="00820AC9">
              <w:rPr>
                <w:rFonts w:ascii="Times New Roman" w:hAnsi="Times New Roman" w:cs="Times New Roman"/>
                <w:sz w:val="24"/>
                <w:szCs w:val="24"/>
              </w:rPr>
              <w:t xml:space="preserve">” nodošanu Latvijas zvērinātiem notāriem, Latvijas Zvērinātu notāru padomei tiks nosūtīti publiskie dokumenti, kurus to apliecināšanai ar uzrakstu </w:t>
            </w:r>
            <w:r w:rsidRPr="00820AC9">
              <w:rPr>
                <w:rFonts w:ascii="Times New Roman" w:hAnsi="Times New Roman" w:cs="Times New Roman"/>
                <w:i/>
                <w:sz w:val="24"/>
                <w:szCs w:val="24"/>
              </w:rPr>
              <w:t>apostille</w:t>
            </w:r>
            <w:r w:rsidRPr="00820AC9">
              <w:rPr>
                <w:rFonts w:ascii="Times New Roman" w:hAnsi="Times New Roman" w:cs="Times New Roman"/>
                <w:sz w:val="24"/>
                <w:szCs w:val="24"/>
              </w:rPr>
              <w:t xml:space="preserve"> būs iesniegušas personas Latvijas diplomātiskajās un konsulārajās pārstāvniecībās ārvalstīs</w:t>
            </w:r>
            <w:r w:rsidR="00467A8B">
              <w:rPr>
                <w:rFonts w:ascii="Times New Roman" w:hAnsi="Times New Roman" w:cs="Times New Roman"/>
                <w:sz w:val="24"/>
                <w:szCs w:val="24"/>
              </w:rPr>
              <w:t xml:space="preserve">, </w:t>
            </w:r>
            <w:r w:rsidR="00467A8B" w:rsidRPr="004C0FE6">
              <w:rPr>
                <w:rFonts w:ascii="Times New Roman" w:hAnsi="Times New Roman" w:cs="Times New Roman"/>
                <w:sz w:val="24"/>
                <w:szCs w:val="24"/>
              </w:rPr>
              <w:t xml:space="preserve">kā arī pienākums izstrādāt un uzturēt </w:t>
            </w:r>
            <w:r w:rsidR="00467A8B" w:rsidRPr="004C0FE6">
              <w:rPr>
                <w:rFonts w:ascii="Times New Roman" w:hAnsi="Times New Roman" w:cs="Times New Roman"/>
                <w:i/>
                <w:sz w:val="24"/>
                <w:szCs w:val="24"/>
              </w:rPr>
              <w:t>e-apostille</w:t>
            </w:r>
            <w:r w:rsidR="00467A8B" w:rsidRPr="004C0FE6">
              <w:rPr>
                <w:rFonts w:ascii="Times New Roman" w:hAnsi="Times New Roman" w:cs="Times New Roman"/>
                <w:sz w:val="24"/>
                <w:szCs w:val="24"/>
              </w:rPr>
              <w:t xml:space="preserve"> datu bāzi, tai skaitā Latvijas amatpersonu paraksta paraugu datu bāzi un tiešsaistē pieejamu vietni </w:t>
            </w:r>
            <w:r w:rsidR="00467A8B" w:rsidRPr="004C0FE6">
              <w:rPr>
                <w:rFonts w:ascii="Times New Roman" w:hAnsi="Times New Roman" w:cs="Times New Roman"/>
                <w:i/>
                <w:sz w:val="24"/>
                <w:szCs w:val="24"/>
              </w:rPr>
              <w:t>apostille</w:t>
            </w:r>
            <w:r w:rsidR="00467A8B" w:rsidRPr="004C0FE6">
              <w:rPr>
                <w:rFonts w:ascii="Times New Roman" w:hAnsi="Times New Roman" w:cs="Times New Roman"/>
                <w:sz w:val="24"/>
                <w:szCs w:val="24"/>
              </w:rPr>
              <w:t xml:space="preserve"> pārbaudei</w:t>
            </w:r>
            <w:r w:rsidRPr="00820AC9">
              <w:rPr>
                <w:rFonts w:ascii="Times New Roman" w:hAnsi="Times New Roman" w:cs="Times New Roman"/>
                <w:sz w:val="24"/>
                <w:szCs w:val="24"/>
              </w:rPr>
              <w:t>;</w:t>
            </w:r>
          </w:p>
          <w:p w:rsidR="00F038DF" w:rsidRPr="00467A8B" w:rsidRDefault="00F038DF" w:rsidP="00467A8B">
            <w:pPr>
              <w:pStyle w:val="ListParagraph"/>
              <w:numPr>
                <w:ilvl w:val="0"/>
                <w:numId w:val="1"/>
              </w:numPr>
              <w:tabs>
                <w:tab w:val="left" w:pos="360"/>
              </w:tabs>
              <w:spacing w:after="0" w:line="240" w:lineRule="auto"/>
              <w:ind w:left="0" w:firstLine="0"/>
              <w:jc w:val="both"/>
              <w:rPr>
                <w:rFonts w:ascii="Times New Roman" w:eastAsia="Times New Roman" w:hAnsi="Times New Roman" w:cs="Times New Roman"/>
                <w:iCs/>
                <w:sz w:val="24"/>
                <w:szCs w:val="24"/>
                <w:lang w:eastAsia="lv-LV"/>
              </w:rPr>
            </w:pPr>
            <w:r w:rsidRPr="004621E2">
              <w:rPr>
                <w:rFonts w:ascii="Times New Roman" w:hAnsi="Times New Roman" w:cs="Times New Roman"/>
                <w:sz w:val="24"/>
                <w:szCs w:val="24"/>
              </w:rPr>
              <w:t xml:space="preserve">Ārlietu ministrijas Konsulāro departamentu – līdz ar funkcijas “publiska dokumenta īstuma apliecināšana ar uzrakstu </w:t>
            </w:r>
            <w:r w:rsidRPr="004621E2">
              <w:rPr>
                <w:rFonts w:ascii="Times New Roman" w:hAnsi="Times New Roman" w:cs="Times New Roman"/>
                <w:i/>
                <w:sz w:val="24"/>
                <w:szCs w:val="24"/>
              </w:rPr>
              <w:t>apostille</w:t>
            </w:r>
            <w:r w:rsidRPr="004621E2">
              <w:rPr>
                <w:rFonts w:ascii="Times New Roman" w:hAnsi="Times New Roman" w:cs="Times New Roman"/>
                <w:sz w:val="24"/>
                <w:szCs w:val="24"/>
              </w:rPr>
              <w:t>” nodošanu</w:t>
            </w:r>
            <w:r w:rsidR="00467A8B">
              <w:rPr>
                <w:rFonts w:ascii="Times New Roman" w:hAnsi="Times New Roman" w:cs="Times New Roman"/>
                <w:sz w:val="24"/>
                <w:szCs w:val="24"/>
              </w:rPr>
              <w:t xml:space="preserve"> Latvijas zvērinātiem notāriem, </w:t>
            </w:r>
            <w:r w:rsidR="00467A8B" w:rsidRPr="00467A8B">
              <w:rPr>
                <w:rStyle w:val="Strong"/>
                <w:rFonts w:ascii="Times New Roman" w:hAnsi="Times New Roman" w:cs="Times New Roman"/>
                <w:b w:val="0"/>
                <w:sz w:val="24"/>
                <w:szCs w:val="24"/>
              </w:rPr>
              <w:t>Departamenta ietvaros</w:t>
            </w:r>
            <w:r w:rsidR="00467A8B" w:rsidRPr="00467A8B">
              <w:rPr>
                <w:rStyle w:val="Strong"/>
                <w:rFonts w:ascii="Times New Roman" w:hAnsi="Times New Roman" w:cs="Times New Roman"/>
                <w:sz w:val="24"/>
                <w:szCs w:val="24"/>
              </w:rPr>
              <w:t xml:space="preserve"> </w:t>
            </w:r>
            <w:r w:rsidR="00467A8B" w:rsidRPr="00467A8B">
              <w:rPr>
                <w:rFonts w:ascii="Times New Roman" w:hAnsi="Times New Roman" w:cs="Times New Roman"/>
                <w:sz w:val="24"/>
                <w:szCs w:val="24"/>
              </w:rPr>
              <w:t xml:space="preserve">tiks novirzītas divas amata vietas konsulārās palīdzības sniegšanas (tai skaitā konsulāro krīžu pārvaldības) un konsulāro pakalpojumu sniegšanas optimizēšanai, </w:t>
            </w:r>
            <w:r w:rsidR="00467A8B" w:rsidRPr="00467A8B">
              <w:rPr>
                <w:rStyle w:val="Strong"/>
                <w:rFonts w:ascii="Times New Roman" w:hAnsi="Times New Roman" w:cs="Times New Roman"/>
                <w:b w:val="0"/>
                <w:sz w:val="24"/>
                <w:szCs w:val="24"/>
              </w:rPr>
              <w:t>nepalielinot kopējo amata vietu skaitu Ārlietu ministrijā</w:t>
            </w:r>
            <w:r w:rsidR="00467A8B">
              <w:rPr>
                <w:rStyle w:val="Strong"/>
                <w:rFonts w:ascii="Times New Roman" w:hAnsi="Times New Roman" w:cs="Times New Roman"/>
                <w:b w:val="0"/>
                <w:sz w:val="24"/>
                <w:szCs w:val="24"/>
              </w:rPr>
              <w:t>.</w:t>
            </w:r>
          </w:p>
        </w:tc>
      </w:tr>
      <w:tr w:rsidR="00F038DF" w:rsidRPr="00820AC9" w:rsidTr="004621E2">
        <w:trPr>
          <w:trHeight w:val="115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jc w:val="both"/>
              <w:rPr>
                <w:rFonts w:ascii="Times New Roman" w:eastAsia="Times New Roman" w:hAnsi="Times New Roman" w:cs="Times New Roman"/>
                <w:iCs/>
                <w:sz w:val="24"/>
                <w:szCs w:val="24"/>
                <w:lang w:eastAsia="lv-LV"/>
              </w:rPr>
            </w:pPr>
            <w:r w:rsidRPr="00820AC9">
              <w:rPr>
                <w:rFonts w:ascii="Times New Roman" w:hAnsi="Times New Roman" w:cs="Times New Roman"/>
                <w:sz w:val="24"/>
                <w:szCs w:val="24"/>
              </w:rPr>
              <w:t xml:space="preserve">Administratīvo izmaksu monetārais novērtējums sniegts </w:t>
            </w:r>
            <w:r w:rsidRPr="00820AC9">
              <w:rPr>
                <w:rFonts w:ascii="Times New Roman" w:hAnsi="Times New Roman" w:cs="Times New Roman"/>
                <w:bCs/>
                <w:sz w:val="24"/>
                <w:szCs w:val="24"/>
              </w:rPr>
              <w:t>likumprojekta</w:t>
            </w:r>
            <w:r w:rsidRPr="00820AC9">
              <w:rPr>
                <w:rFonts w:ascii="Times New Roman" w:hAnsi="Times New Roman" w:cs="Times New Roman"/>
                <w:sz w:val="24"/>
                <w:szCs w:val="24"/>
              </w:rPr>
              <w:t xml:space="preserve"> “</w:t>
            </w:r>
            <w:r w:rsidRPr="00820AC9">
              <w:rPr>
                <w:rFonts w:ascii="Times New Roman" w:hAnsi="Times New Roman" w:cs="Times New Roman"/>
                <w:bCs/>
                <w:sz w:val="24"/>
                <w:szCs w:val="24"/>
              </w:rPr>
              <w:t xml:space="preserve">Grozījumi Dokumentu legalizācijas likumā” </w:t>
            </w:r>
            <w:r w:rsidRPr="00820AC9">
              <w:rPr>
                <w:rFonts w:ascii="Times New Roman" w:hAnsi="Times New Roman" w:cs="Times New Roman"/>
                <w:sz w:val="24"/>
                <w:szCs w:val="24"/>
              </w:rPr>
              <w:t>sākotnējās ietekmes novērtējuma ziņojumā (anotācijā).</w:t>
            </w:r>
          </w:p>
        </w:tc>
      </w:tr>
      <w:tr w:rsidR="00F038DF" w:rsidRPr="00820AC9"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jc w:val="both"/>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 xml:space="preserve">Atbilstības izmaksu monetārs novērtējums </w:t>
            </w:r>
            <w:r w:rsidRPr="00820AC9">
              <w:rPr>
                <w:rFonts w:ascii="Times New Roman" w:hAnsi="Times New Roman" w:cs="Times New Roman"/>
                <w:sz w:val="24"/>
                <w:szCs w:val="24"/>
              </w:rPr>
              <w:t xml:space="preserve">sniegts </w:t>
            </w:r>
            <w:r w:rsidRPr="00820AC9">
              <w:rPr>
                <w:rFonts w:ascii="Times New Roman" w:hAnsi="Times New Roman" w:cs="Times New Roman"/>
                <w:bCs/>
                <w:sz w:val="24"/>
                <w:szCs w:val="24"/>
              </w:rPr>
              <w:t>likumprojekta</w:t>
            </w:r>
            <w:r w:rsidRPr="00820AC9">
              <w:rPr>
                <w:rFonts w:ascii="Times New Roman" w:hAnsi="Times New Roman" w:cs="Times New Roman"/>
                <w:sz w:val="24"/>
                <w:szCs w:val="24"/>
              </w:rPr>
              <w:t xml:space="preserve"> “</w:t>
            </w:r>
            <w:r w:rsidRPr="00820AC9">
              <w:rPr>
                <w:rFonts w:ascii="Times New Roman" w:hAnsi="Times New Roman" w:cs="Times New Roman"/>
                <w:bCs/>
                <w:sz w:val="24"/>
                <w:szCs w:val="24"/>
              </w:rPr>
              <w:t xml:space="preserve">Grozījumi Dokumentu legalizācijas likumā” </w:t>
            </w:r>
            <w:r w:rsidRPr="00820AC9">
              <w:rPr>
                <w:rFonts w:ascii="Times New Roman" w:hAnsi="Times New Roman" w:cs="Times New Roman"/>
                <w:sz w:val="24"/>
                <w:szCs w:val="24"/>
              </w:rPr>
              <w:t>sākotnējās ietekmes novērtējuma ziņojumā (anotācijā).</w:t>
            </w:r>
          </w:p>
        </w:tc>
      </w:tr>
      <w:tr w:rsidR="00F038DF" w:rsidRPr="00820AC9"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038DF" w:rsidRPr="00820AC9" w:rsidRDefault="00F038DF"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Nav</w:t>
            </w:r>
          </w:p>
        </w:tc>
      </w:tr>
    </w:tbl>
    <w:p w:rsidR="00E5323B" w:rsidRDefault="00E5323B"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8"/>
        <w:gridCol w:w="960"/>
        <w:gridCol w:w="1092"/>
        <w:gridCol w:w="876"/>
        <w:gridCol w:w="1087"/>
        <w:gridCol w:w="876"/>
        <w:gridCol w:w="1087"/>
        <w:gridCol w:w="1385"/>
      </w:tblGrid>
      <w:tr w:rsidR="00DA481B" w:rsidRPr="00DA481B" w:rsidTr="000C2F44">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b/>
                <w:bCs/>
                <w:iCs/>
                <w:color w:val="414142"/>
                <w:sz w:val="24"/>
                <w:szCs w:val="24"/>
                <w:lang w:eastAsia="lv-LV"/>
              </w:rPr>
            </w:pPr>
            <w:r w:rsidRPr="00DA481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A481B" w:rsidRPr="00E5323B" w:rsidTr="00DA481B">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A481B" w:rsidRPr="006E490A" w:rsidRDefault="006E490A" w:rsidP="006E490A">
            <w:pPr>
              <w:spacing w:after="0" w:line="240" w:lineRule="auto"/>
              <w:jc w:val="center"/>
              <w:rPr>
                <w:rFonts w:ascii="Times New Roman" w:eastAsia="Times New Roman" w:hAnsi="Times New Roman" w:cs="Times New Roman"/>
                <w:iCs/>
                <w:color w:val="414142"/>
                <w:sz w:val="24"/>
                <w:szCs w:val="24"/>
                <w:lang w:eastAsia="lv-LV"/>
              </w:rPr>
            </w:pPr>
            <w:r w:rsidRPr="006E490A">
              <w:rPr>
                <w:rFonts w:ascii="Times New Roman" w:eastAsia="Times New Roman" w:hAnsi="Times New Roman" w:cs="Times New Roman"/>
                <w:iCs/>
                <w:color w:val="414142"/>
                <w:sz w:val="24"/>
                <w:szCs w:val="24"/>
                <w:lang w:eastAsia="lv-LV"/>
              </w:rPr>
              <w:t>2018</w:t>
            </w:r>
          </w:p>
        </w:tc>
        <w:tc>
          <w:tcPr>
            <w:tcW w:w="2837" w:type="pct"/>
            <w:gridSpan w:val="5"/>
            <w:tcBorders>
              <w:top w:val="outset" w:sz="6" w:space="0" w:color="auto"/>
              <w:left w:val="outset" w:sz="6" w:space="0" w:color="auto"/>
              <w:bottom w:val="outset" w:sz="6" w:space="0" w:color="auto"/>
              <w:right w:val="outset" w:sz="6" w:space="0" w:color="auto"/>
            </w:tcBorders>
            <w:vAlign w:val="center"/>
            <w:hideMark/>
          </w:tcPr>
          <w:p w:rsidR="00DA481B" w:rsidRPr="006E490A"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6E490A">
              <w:rPr>
                <w:rFonts w:ascii="Times New Roman" w:eastAsia="Times New Roman" w:hAnsi="Times New Roman" w:cs="Times New Roman"/>
                <w:iCs/>
                <w:color w:val="414142"/>
                <w:sz w:val="24"/>
                <w:szCs w:val="24"/>
                <w:lang w:eastAsia="lv-LV"/>
              </w:rPr>
              <w:t>Turpmākie trīs gadi (</w:t>
            </w:r>
            <w:r w:rsidRPr="006E490A">
              <w:rPr>
                <w:rFonts w:ascii="Times New Roman" w:eastAsia="Times New Roman" w:hAnsi="Times New Roman" w:cs="Times New Roman"/>
                <w:i/>
                <w:iCs/>
                <w:color w:val="414142"/>
                <w:sz w:val="24"/>
                <w:szCs w:val="24"/>
                <w:lang w:eastAsia="lv-LV"/>
              </w:rPr>
              <w:t>euro</w:t>
            </w:r>
            <w:r w:rsidRPr="006E490A">
              <w:rPr>
                <w:rFonts w:ascii="Times New Roman" w:eastAsia="Times New Roman" w:hAnsi="Times New Roman" w:cs="Times New Roman"/>
                <w:iCs/>
                <w:color w:val="414142"/>
                <w:sz w:val="24"/>
                <w:szCs w:val="24"/>
                <w:lang w:eastAsia="lv-LV"/>
              </w:rPr>
              <w:t>)</w:t>
            </w:r>
          </w:p>
        </w:tc>
      </w:tr>
      <w:tr w:rsidR="00DA481B" w:rsidRPr="00E5323B" w:rsidTr="00DA48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481B" w:rsidRPr="006E490A" w:rsidRDefault="00DA481B" w:rsidP="006E490A">
            <w:pPr>
              <w:spacing w:after="0" w:line="240" w:lineRule="auto"/>
              <w:jc w:val="center"/>
              <w:rPr>
                <w:rFonts w:ascii="Times New Roman" w:eastAsia="Times New Roman" w:hAnsi="Times New Roman" w:cs="Times New Roman"/>
                <w:iCs/>
                <w:color w:val="414142"/>
                <w:sz w:val="24"/>
                <w:szCs w:val="24"/>
                <w:lang w:eastAsia="lv-LV"/>
              </w:rPr>
            </w:pP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DA481B" w:rsidRPr="006E490A" w:rsidRDefault="006E490A" w:rsidP="006E490A">
            <w:pPr>
              <w:spacing w:after="0" w:line="240" w:lineRule="auto"/>
              <w:jc w:val="center"/>
              <w:rPr>
                <w:rFonts w:ascii="Times New Roman" w:eastAsia="Times New Roman" w:hAnsi="Times New Roman" w:cs="Times New Roman"/>
                <w:iCs/>
                <w:color w:val="414142"/>
                <w:sz w:val="24"/>
                <w:szCs w:val="24"/>
                <w:lang w:eastAsia="lv-LV"/>
              </w:rPr>
            </w:pPr>
            <w:r w:rsidRPr="006E490A">
              <w:rPr>
                <w:rFonts w:ascii="Times New Roman" w:eastAsia="Times New Roman" w:hAnsi="Times New Roman" w:cs="Times New Roman"/>
                <w:iCs/>
                <w:color w:val="414142"/>
                <w:sz w:val="24"/>
                <w:szCs w:val="24"/>
                <w:lang w:eastAsia="lv-LV"/>
              </w:rPr>
              <w:t>2019</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DA481B" w:rsidRPr="006E490A" w:rsidRDefault="006E490A" w:rsidP="006E490A">
            <w:pPr>
              <w:spacing w:after="0" w:line="240" w:lineRule="auto"/>
              <w:jc w:val="center"/>
              <w:rPr>
                <w:rFonts w:ascii="Times New Roman" w:eastAsia="Times New Roman" w:hAnsi="Times New Roman" w:cs="Times New Roman"/>
                <w:iCs/>
                <w:color w:val="414142"/>
                <w:sz w:val="24"/>
                <w:szCs w:val="24"/>
                <w:lang w:eastAsia="lv-LV"/>
              </w:rPr>
            </w:pPr>
            <w:r w:rsidRPr="006E490A">
              <w:rPr>
                <w:rFonts w:ascii="Times New Roman" w:eastAsia="Times New Roman" w:hAnsi="Times New Roman" w:cs="Times New Roman"/>
                <w:iCs/>
                <w:color w:val="414142"/>
                <w:sz w:val="24"/>
                <w:szCs w:val="24"/>
                <w:lang w:eastAsia="lv-LV"/>
              </w:rPr>
              <w:t>2020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6E490A" w:rsidRDefault="006E490A" w:rsidP="006E490A">
            <w:pPr>
              <w:spacing w:after="0" w:line="240" w:lineRule="auto"/>
              <w:jc w:val="center"/>
              <w:rPr>
                <w:rFonts w:ascii="Times New Roman" w:eastAsia="Times New Roman" w:hAnsi="Times New Roman" w:cs="Times New Roman"/>
                <w:iCs/>
                <w:color w:val="414142"/>
                <w:sz w:val="24"/>
                <w:szCs w:val="24"/>
                <w:lang w:eastAsia="lv-LV"/>
              </w:rPr>
            </w:pPr>
            <w:r w:rsidRPr="006E490A">
              <w:rPr>
                <w:rFonts w:ascii="Times New Roman" w:eastAsia="Times New Roman" w:hAnsi="Times New Roman" w:cs="Times New Roman"/>
                <w:iCs/>
                <w:color w:val="414142"/>
                <w:sz w:val="24"/>
                <w:szCs w:val="24"/>
                <w:lang w:eastAsia="lv-LV"/>
              </w:rPr>
              <w:t>2021</w:t>
            </w:r>
          </w:p>
        </w:tc>
      </w:tr>
      <w:tr w:rsidR="00DA481B" w:rsidRPr="00E5323B" w:rsidTr="00DA48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 xml:space="preserve">saskaņā ar valsts budžetu </w:t>
            </w:r>
            <w:r w:rsidRPr="00DA481B">
              <w:rPr>
                <w:rFonts w:ascii="Times New Roman" w:eastAsia="Times New Roman" w:hAnsi="Times New Roman" w:cs="Times New Roman"/>
                <w:iCs/>
                <w:color w:val="414142"/>
                <w:sz w:val="24"/>
                <w:szCs w:val="24"/>
                <w:lang w:eastAsia="lv-LV"/>
              </w:rPr>
              <w:lastRenderedPageBreak/>
              <w:t>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 xml:space="preserve">izmaiņas kārtējā gadā, </w:t>
            </w:r>
            <w:r w:rsidRPr="00DA481B">
              <w:rPr>
                <w:rFonts w:ascii="Times New Roman" w:eastAsia="Times New Roman" w:hAnsi="Times New Roman" w:cs="Times New Roman"/>
                <w:iCs/>
                <w:color w:val="414142"/>
                <w:sz w:val="24"/>
                <w:szCs w:val="24"/>
                <w:lang w:eastAsia="lv-LV"/>
              </w:rPr>
              <w:lastRenderedPageBreak/>
              <w:t>salīdzinot ar valsts budžetu kārtējam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 xml:space="preserve">saskaņā ar vidēja </w:t>
            </w:r>
            <w:r w:rsidRPr="00DA481B">
              <w:rPr>
                <w:rFonts w:ascii="Times New Roman" w:eastAsia="Times New Roman" w:hAnsi="Times New Roman" w:cs="Times New Roman"/>
                <w:iCs/>
                <w:color w:val="414142"/>
                <w:sz w:val="24"/>
                <w:szCs w:val="24"/>
                <w:lang w:eastAsia="lv-LV"/>
              </w:rPr>
              <w:lastRenderedPageBreak/>
              <w:t>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 xml:space="preserve">izmaiņas, salīdzinot ar vidēja </w:t>
            </w:r>
            <w:r w:rsidRPr="00DA481B">
              <w:rPr>
                <w:rFonts w:ascii="Times New Roman" w:eastAsia="Times New Roman" w:hAnsi="Times New Roman" w:cs="Times New Roman"/>
                <w:iCs/>
                <w:color w:val="414142"/>
                <w:sz w:val="24"/>
                <w:szCs w:val="24"/>
                <w:lang w:eastAsia="lv-LV"/>
              </w:rPr>
              <w:lastRenderedPageBreak/>
              <w:t xml:space="preserve">termiņa budžeta ietvaru </w:t>
            </w:r>
            <w:r w:rsidR="006E490A">
              <w:rPr>
                <w:rFonts w:ascii="Times New Roman" w:eastAsia="Times New Roman" w:hAnsi="Times New Roman" w:cs="Times New Roman"/>
                <w:iCs/>
                <w:color w:val="414142"/>
                <w:sz w:val="24"/>
                <w:szCs w:val="24"/>
                <w:lang w:eastAsia="lv-LV"/>
              </w:rPr>
              <w:t>2019</w:t>
            </w:r>
            <w:r w:rsidRPr="00DA481B">
              <w:rPr>
                <w:rFonts w:ascii="Times New Roman" w:eastAsia="Times New Roman" w:hAnsi="Times New Roman" w:cs="Times New Roman"/>
                <w:iCs/>
                <w:color w:val="414142"/>
                <w:sz w:val="24"/>
                <w:szCs w:val="24"/>
                <w:lang w:eastAsia="lv-LV"/>
              </w:rPr>
              <w:t xml:space="preserve">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 xml:space="preserve">saskaņā ar vidēja </w:t>
            </w:r>
            <w:r w:rsidRPr="00DA481B">
              <w:rPr>
                <w:rFonts w:ascii="Times New Roman" w:eastAsia="Times New Roman" w:hAnsi="Times New Roman" w:cs="Times New Roman"/>
                <w:iCs/>
                <w:color w:val="414142"/>
                <w:sz w:val="24"/>
                <w:szCs w:val="24"/>
                <w:lang w:eastAsia="lv-LV"/>
              </w:rPr>
              <w:lastRenderedPageBreak/>
              <w:t>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 xml:space="preserve">izmaiņas, salīdzinot ar vidēja </w:t>
            </w:r>
            <w:r w:rsidRPr="00DA481B">
              <w:rPr>
                <w:rFonts w:ascii="Times New Roman" w:eastAsia="Times New Roman" w:hAnsi="Times New Roman" w:cs="Times New Roman"/>
                <w:iCs/>
                <w:color w:val="414142"/>
                <w:sz w:val="24"/>
                <w:szCs w:val="24"/>
                <w:lang w:eastAsia="lv-LV"/>
              </w:rPr>
              <w:lastRenderedPageBreak/>
              <w:t xml:space="preserve">termiņa budžeta ietvaru </w:t>
            </w:r>
            <w:r w:rsidR="006E490A">
              <w:rPr>
                <w:rFonts w:ascii="Times New Roman" w:eastAsia="Times New Roman" w:hAnsi="Times New Roman" w:cs="Times New Roman"/>
                <w:iCs/>
                <w:color w:val="414142"/>
                <w:sz w:val="24"/>
                <w:szCs w:val="24"/>
                <w:lang w:eastAsia="lv-LV"/>
              </w:rPr>
              <w:t>2020</w:t>
            </w:r>
            <w:r w:rsidRPr="00DA481B">
              <w:rPr>
                <w:rFonts w:ascii="Times New Roman" w:eastAsia="Times New Roman" w:hAnsi="Times New Roman" w:cs="Times New Roman"/>
                <w:iCs/>
                <w:color w:val="414142"/>
                <w:sz w:val="24"/>
                <w:szCs w:val="24"/>
                <w:lang w:eastAsia="lv-LV"/>
              </w:rPr>
              <w:t xml:space="preserve"> gadam</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 xml:space="preserve">izmaiņas, salīdzinot ar vidēja </w:t>
            </w:r>
            <w:r w:rsidRPr="00DA481B">
              <w:rPr>
                <w:rFonts w:ascii="Times New Roman" w:eastAsia="Times New Roman" w:hAnsi="Times New Roman" w:cs="Times New Roman"/>
                <w:iCs/>
                <w:color w:val="414142"/>
                <w:sz w:val="24"/>
                <w:szCs w:val="24"/>
                <w:lang w:eastAsia="lv-LV"/>
              </w:rPr>
              <w:lastRenderedPageBreak/>
              <w:t xml:space="preserve">termiņa budžeta ietvaru </w:t>
            </w:r>
            <w:r w:rsidR="006E490A">
              <w:rPr>
                <w:rFonts w:ascii="Times New Roman" w:eastAsia="Times New Roman" w:hAnsi="Times New Roman" w:cs="Times New Roman"/>
                <w:iCs/>
                <w:color w:val="414142"/>
                <w:sz w:val="24"/>
                <w:szCs w:val="24"/>
                <w:lang w:eastAsia="lv-LV"/>
              </w:rPr>
              <w:t>2020</w:t>
            </w:r>
            <w:r w:rsidRPr="00DA481B">
              <w:rPr>
                <w:rFonts w:ascii="Times New Roman" w:eastAsia="Times New Roman" w:hAnsi="Times New Roman" w:cs="Times New Roman"/>
                <w:iCs/>
                <w:color w:val="414142"/>
                <w:sz w:val="24"/>
                <w:szCs w:val="24"/>
                <w:lang w:eastAsia="lv-LV"/>
              </w:rPr>
              <w:t xml:space="preserve"> gadam</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3</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5</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7</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6E490A">
            <w:pPr>
              <w:spacing w:after="0" w:line="240" w:lineRule="auto"/>
              <w:jc w:val="center"/>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8</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1F6AE8"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DA481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DA481B" w:rsidRPr="001F6AE8"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 </w:t>
            </w: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p>
        </w:tc>
      </w:tr>
      <w:tr w:rsidR="00DA481B" w:rsidRPr="00E5323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A481B" w:rsidRPr="00DA481B" w:rsidRDefault="00DA481B" w:rsidP="000C2F44">
            <w:pPr>
              <w:spacing w:after="0" w:line="240" w:lineRule="auto"/>
              <w:rPr>
                <w:rFonts w:ascii="Times New Roman" w:eastAsia="Times New Roman" w:hAnsi="Times New Roman" w:cs="Times New Roman"/>
                <w:iCs/>
                <w:color w:val="414142"/>
                <w:sz w:val="24"/>
                <w:szCs w:val="24"/>
                <w:lang w:eastAsia="lv-LV"/>
              </w:rPr>
            </w:pPr>
          </w:p>
        </w:tc>
      </w:tr>
      <w:tr w:rsidR="00DA481B" w:rsidRPr="00DA481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hideMark/>
          </w:tcPr>
          <w:p w:rsidR="00DA481B" w:rsidRDefault="006E490A" w:rsidP="006E490A">
            <w:pPr>
              <w:spacing w:after="0" w:line="240" w:lineRule="auto"/>
              <w:jc w:val="both"/>
            </w:pPr>
            <w:r>
              <w:rPr>
                <w:rFonts w:ascii="Times New Roman" w:eastAsia="Times New Roman" w:hAnsi="Times New Roman" w:cs="Times New Roman"/>
                <w:bCs/>
                <w:iCs/>
                <w:sz w:val="24"/>
                <w:szCs w:val="24"/>
                <w:lang w:eastAsia="lv-LV"/>
              </w:rPr>
              <w:t>Amata vietu skaita izmaiņas</w:t>
            </w:r>
            <w:r w:rsidR="00DA481B" w:rsidRPr="00E05EB7">
              <w:rPr>
                <w:rFonts w:ascii="Times New Roman" w:eastAsia="Times New Roman" w:hAnsi="Times New Roman" w:cs="Times New Roman"/>
                <w:bCs/>
                <w:iCs/>
                <w:sz w:val="24"/>
                <w:szCs w:val="24"/>
                <w:lang w:eastAsia="lv-LV"/>
              </w:rPr>
              <w:t xml:space="preserve"> sniegta</w:t>
            </w:r>
            <w:r>
              <w:rPr>
                <w:rFonts w:ascii="Times New Roman" w:eastAsia="Times New Roman" w:hAnsi="Times New Roman" w:cs="Times New Roman"/>
                <w:bCs/>
                <w:iCs/>
                <w:sz w:val="24"/>
                <w:szCs w:val="24"/>
                <w:lang w:eastAsia="lv-LV"/>
              </w:rPr>
              <w:t>s</w:t>
            </w:r>
            <w:r w:rsidR="00DA481B" w:rsidRPr="00E05EB7">
              <w:rPr>
                <w:rFonts w:ascii="Times New Roman" w:eastAsia="Times New Roman" w:hAnsi="Times New Roman" w:cs="Times New Roman"/>
                <w:bCs/>
                <w:iCs/>
                <w:sz w:val="24"/>
                <w:szCs w:val="24"/>
                <w:lang w:eastAsia="lv-LV"/>
              </w:rPr>
              <w:t xml:space="preserve"> </w:t>
            </w:r>
            <w:r w:rsidR="00DA481B" w:rsidRPr="00E05EB7">
              <w:rPr>
                <w:rFonts w:ascii="Times New Roman" w:hAnsi="Times New Roman" w:cs="Times New Roman"/>
                <w:bCs/>
                <w:sz w:val="24"/>
                <w:szCs w:val="24"/>
              </w:rPr>
              <w:t>likumprojekta</w:t>
            </w:r>
            <w:r w:rsidR="00DA481B" w:rsidRPr="00E05EB7">
              <w:rPr>
                <w:rFonts w:ascii="Times New Roman" w:hAnsi="Times New Roman" w:cs="Times New Roman"/>
                <w:sz w:val="24"/>
                <w:szCs w:val="24"/>
              </w:rPr>
              <w:t xml:space="preserve"> “</w:t>
            </w:r>
            <w:r w:rsidR="00DA481B" w:rsidRPr="00E05EB7">
              <w:rPr>
                <w:rFonts w:ascii="Times New Roman" w:hAnsi="Times New Roman" w:cs="Times New Roman"/>
                <w:bCs/>
                <w:sz w:val="24"/>
                <w:szCs w:val="24"/>
              </w:rPr>
              <w:t xml:space="preserve">Grozījumi Dokumentu legalizācijas likumā” </w:t>
            </w:r>
            <w:r w:rsidR="00DA481B" w:rsidRPr="00E05EB7">
              <w:rPr>
                <w:rFonts w:ascii="Times New Roman" w:hAnsi="Times New Roman" w:cs="Times New Roman"/>
                <w:sz w:val="24"/>
                <w:szCs w:val="24"/>
              </w:rPr>
              <w:t>sākotnējās ietekmes novērtējuma ziņojumā (anotācijā).</w:t>
            </w:r>
          </w:p>
        </w:tc>
      </w:tr>
      <w:tr w:rsidR="00DA481B" w:rsidRPr="00DA481B" w:rsidTr="00DA481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DA481B" w:rsidRPr="00DA481B" w:rsidRDefault="00DA481B" w:rsidP="00DA481B">
            <w:pPr>
              <w:spacing w:after="0" w:line="240" w:lineRule="auto"/>
              <w:rPr>
                <w:rFonts w:ascii="Times New Roman" w:eastAsia="Times New Roman" w:hAnsi="Times New Roman" w:cs="Times New Roman"/>
                <w:iCs/>
                <w:color w:val="414142"/>
                <w:sz w:val="24"/>
                <w:szCs w:val="24"/>
                <w:lang w:eastAsia="lv-LV"/>
              </w:rPr>
            </w:pPr>
            <w:r w:rsidRPr="00DA481B">
              <w:rPr>
                <w:rFonts w:ascii="Times New Roman" w:eastAsia="Times New Roman" w:hAnsi="Times New Roman" w:cs="Times New Roman"/>
                <w:iCs/>
                <w:color w:val="414142"/>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hideMark/>
          </w:tcPr>
          <w:p w:rsidR="00DA481B" w:rsidRDefault="00DA481B" w:rsidP="006E490A">
            <w:pPr>
              <w:spacing w:after="0" w:line="240" w:lineRule="auto"/>
              <w:jc w:val="both"/>
            </w:pPr>
            <w:r w:rsidRPr="00E05EB7">
              <w:rPr>
                <w:rFonts w:ascii="Times New Roman" w:eastAsia="Times New Roman" w:hAnsi="Times New Roman" w:cs="Times New Roman"/>
                <w:bCs/>
                <w:iCs/>
                <w:sz w:val="24"/>
                <w:szCs w:val="24"/>
                <w:lang w:eastAsia="lv-LV"/>
              </w:rPr>
              <w:t xml:space="preserve">Tiesību akta projekta ietekme uz valsts budžetu un pašvaldību budžetiem sniegta </w:t>
            </w:r>
            <w:r w:rsidRPr="00E05EB7">
              <w:rPr>
                <w:rFonts w:ascii="Times New Roman" w:hAnsi="Times New Roman" w:cs="Times New Roman"/>
                <w:bCs/>
                <w:sz w:val="24"/>
                <w:szCs w:val="24"/>
              </w:rPr>
              <w:t>likumprojekta</w:t>
            </w:r>
            <w:r w:rsidRPr="00E05EB7">
              <w:rPr>
                <w:rFonts w:ascii="Times New Roman" w:hAnsi="Times New Roman" w:cs="Times New Roman"/>
                <w:sz w:val="24"/>
                <w:szCs w:val="24"/>
              </w:rPr>
              <w:t xml:space="preserve"> “</w:t>
            </w:r>
            <w:r w:rsidRPr="00E05EB7">
              <w:rPr>
                <w:rFonts w:ascii="Times New Roman" w:hAnsi="Times New Roman" w:cs="Times New Roman"/>
                <w:bCs/>
                <w:sz w:val="24"/>
                <w:szCs w:val="24"/>
              </w:rPr>
              <w:t xml:space="preserve">Grozījumi Dokumentu legalizācijas likumā” </w:t>
            </w:r>
            <w:r w:rsidRPr="00E05EB7">
              <w:rPr>
                <w:rFonts w:ascii="Times New Roman" w:hAnsi="Times New Roman" w:cs="Times New Roman"/>
                <w:sz w:val="24"/>
                <w:szCs w:val="24"/>
              </w:rPr>
              <w:t>sākotnējās ietekmes novērtējuma ziņojumā (anotācijā).</w:t>
            </w:r>
          </w:p>
        </w:tc>
      </w:tr>
    </w:tbl>
    <w:p w:rsidR="00DA481B" w:rsidRDefault="00DA481B" w:rsidP="00820AC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38DF" w:rsidRPr="00820A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820AC9" w:rsidRDefault="00E5323B" w:rsidP="00820AC9">
            <w:pPr>
              <w:spacing w:after="0" w:line="240" w:lineRule="auto"/>
              <w:jc w:val="center"/>
              <w:rPr>
                <w:rFonts w:ascii="Times New Roman" w:eastAsia="Times New Roman" w:hAnsi="Times New Roman" w:cs="Times New Roman"/>
                <w:b/>
                <w:bCs/>
                <w:iCs/>
                <w:sz w:val="24"/>
                <w:szCs w:val="24"/>
                <w:lang w:eastAsia="lv-LV"/>
              </w:rPr>
            </w:pPr>
            <w:r w:rsidRPr="00820AC9">
              <w:rPr>
                <w:rFonts w:ascii="Times New Roman" w:eastAsia="Times New Roman" w:hAnsi="Times New Roman" w:cs="Times New Roman"/>
                <w:b/>
                <w:bCs/>
                <w:iCs/>
                <w:sz w:val="24"/>
                <w:szCs w:val="24"/>
                <w:lang w:eastAsia="lv-LV"/>
              </w:rPr>
              <w:t>IV. Tiesību akta projekta ietekme uz spēkā esošo tiesību normu sistēmu</w:t>
            </w:r>
          </w:p>
        </w:tc>
      </w:tr>
      <w:tr w:rsidR="00F038DF" w:rsidRPr="00820AC9" w:rsidTr="00DA48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820AC9" w:rsidRDefault="00E5323B"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20AC9" w:rsidRDefault="00E5323B" w:rsidP="00820AC9">
            <w:pPr>
              <w:spacing w:after="0" w:line="240" w:lineRule="auto"/>
              <w:rPr>
                <w:rFonts w:ascii="Times New Roman" w:eastAsia="Times New Roman" w:hAnsi="Times New Roman" w:cs="Times New Roman"/>
                <w:iCs/>
                <w:sz w:val="24"/>
                <w:szCs w:val="24"/>
                <w:lang w:eastAsia="lv-LV"/>
              </w:rPr>
            </w:pPr>
            <w:r w:rsidRPr="00820AC9">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rsidR="00E5323B" w:rsidRPr="00820AC9" w:rsidRDefault="00820AC9" w:rsidP="00FB07A0">
            <w:pPr>
              <w:spacing w:after="0" w:line="240" w:lineRule="auto"/>
              <w:jc w:val="both"/>
              <w:rPr>
                <w:rFonts w:ascii="Times New Roman" w:eastAsia="Times New Roman" w:hAnsi="Times New Roman" w:cs="Times New Roman"/>
                <w:iCs/>
                <w:sz w:val="24"/>
                <w:szCs w:val="24"/>
                <w:lang w:eastAsia="lv-LV"/>
              </w:rPr>
            </w:pPr>
            <w:r w:rsidRPr="00820AC9">
              <w:rPr>
                <w:rStyle w:val="Strong"/>
                <w:rFonts w:ascii="Times New Roman" w:hAnsi="Times New Roman" w:cs="Times New Roman"/>
                <w:b w:val="0"/>
                <w:sz w:val="24"/>
                <w:szCs w:val="24"/>
              </w:rPr>
              <w:t xml:space="preserve">Vienlaicīgi ar </w:t>
            </w:r>
            <w:r w:rsidR="00FB07A0">
              <w:rPr>
                <w:rStyle w:val="Strong"/>
                <w:rFonts w:ascii="Times New Roman" w:hAnsi="Times New Roman" w:cs="Times New Roman"/>
                <w:b w:val="0"/>
                <w:sz w:val="24"/>
                <w:szCs w:val="24"/>
              </w:rPr>
              <w:t>l</w:t>
            </w:r>
            <w:bookmarkStart w:id="0" w:name="_GoBack"/>
            <w:bookmarkEnd w:id="0"/>
            <w:r w:rsidRPr="00820AC9">
              <w:rPr>
                <w:rStyle w:val="Strong"/>
                <w:rFonts w:ascii="Times New Roman" w:hAnsi="Times New Roman" w:cs="Times New Roman"/>
                <w:b w:val="0"/>
                <w:sz w:val="24"/>
                <w:szCs w:val="24"/>
              </w:rPr>
              <w:t xml:space="preserve">ikumprojektu “Grozījums likumā “Par Hāgas konvenciju par ārvalstu publisko dokumentu legalizācijas prasības atcelšanu”” tiek virzīts likumprojekts “Grozījumi Dokumentu legalizācijas </w:t>
            </w:r>
            <w:r w:rsidR="00272CEB">
              <w:rPr>
                <w:rStyle w:val="Strong"/>
                <w:rFonts w:ascii="Times New Roman" w:hAnsi="Times New Roman" w:cs="Times New Roman"/>
                <w:b w:val="0"/>
                <w:sz w:val="24"/>
                <w:szCs w:val="24"/>
              </w:rPr>
              <w:t xml:space="preserve">likumā” un likumprojekts “Grozījumi </w:t>
            </w:r>
            <w:r w:rsidRPr="00820AC9">
              <w:rPr>
                <w:rStyle w:val="Strong"/>
                <w:rFonts w:ascii="Times New Roman" w:hAnsi="Times New Roman" w:cs="Times New Roman"/>
                <w:b w:val="0"/>
                <w:sz w:val="24"/>
                <w:szCs w:val="24"/>
              </w:rPr>
              <w:t>Notariāta likumā</w:t>
            </w:r>
            <w:r w:rsidR="00272CEB">
              <w:rPr>
                <w:rStyle w:val="Strong"/>
                <w:rFonts w:ascii="Times New Roman" w:hAnsi="Times New Roman" w:cs="Times New Roman"/>
                <w:b w:val="0"/>
                <w:sz w:val="24"/>
                <w:szCs w:val="24"/>
              </w:rPr>
              <w:t>”</w:t>
            </w:r>
            <w:r w:rsidRPr="00820AC9">
              <w:rPr>
                <w:rStyle w:val="Strong"/>
                <w:rFonts w:ascii="Times New Roman" w:hAnsi="Times New Roman" w:cs="Times New Roman"/>
                <w:b w:val="0"/>
                <w:sz w:val="24"/>
                <w:szCs w:val="24"/>
              </w:rPr>
              <w:t>.</w:t>
            </w:r>
          </w:p>
        </w:tc>
      </w:tr>
      <w:tr w:rsidR="00F038DF" w:rsidRPr="00F038DF" w:rsidTr="00DA48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F038DF" w:rsidRDefault="00820AC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F038DF" w:rsidRPr="00F038DF" w:rsidTr="00DA48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F038DF" w:rsidRDefault="00820AC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 xml:space="preserve">  </w:t>
      </w:r>
    </w:p>
    <w:p w:rsidR="000F7C6C" w:rsidRDefault="000F7C6C" w:rsidP="00E5323B">
      <w:pPr>
        <w:spacing w:after="0" w:line="240" w:lineRule="auto"/>
        <w:rPr>
          <w:rFonts w:ascii="Times New Roman" w:eastAsia="Times New Roman" w:hAnsi="Times New Roman" w:cs="Times New Roman"/>
          <w:iCs/>
          <w:sz w:val="24"/>
          <w:szCs w:val="24"/>
          <w:lang w:eastAsia="lv-LV"/>
        </w:rPr>
      </w:pPr>
    </w:p>
    <w:p w:rsidR="000F7C6C" w:rsidRDefault="000F7C6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038DF" w:rsidRPr="00F038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E" w:rsidRPr="00F038DF" w:rsidRDefault="00E5323B" w:rsidP="005D5C07">
            <w:pPr>
              <w:spacing w:after="0" w:line="240" w:lineRule="auto"/>
              <w:jc w:val="center"/>
              <w:rPr>
                <w:rFonts w:ascii="Times New Roman" w:eastAsia="Times New Roman" w:hAnsi="Times New Roman" w:cs="Times New Roman"/>
                <w:b/>
                <w:bCs/>
                <w:iCs/>
                <w:sz w:val="24"/>
                <w:szCs w:val="24"/>
                <w:lang w:eastAsia="lv-LV"/>
              </w:rPr>
            </w:pPr>
            <w:r w:rsidRPr="00F038DF">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5D5C07" w:rsidRPr="00F038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D5C07" w:rsidRPr="00B946E3" w:rsidRDefault="00B946E3" w:rsidP="00B946E3">
            <w:pPr>
              <w:spacing w:after="0" w:line="240" w:lineRule="auto"/>
              <w:jc w:val="both"/>
              <w:rPr>
                <w:rFonts w:ascii="Times New Roman" w:eastAsia="Times New Roman" w:hAnsi="Times New Roman" w:cs="Times New Roman"/>
                <w:bCs/>
                <w:iCs/>
                <w:sz w:val="24"/>
                <w:szCs w:val="24"/>
                <w:lang w:eastAsia="lv-LV"/>
              </w:rPr>
            </w:pPr>
            <w:r w:rsidRPr="00B946E3">
              <w:rPr>
                <w:rFonts w:ascii="Times New Roman" w:hAnsi="Times New Roman" w:cs="Times New Roman"/>
                <w:bCs/>
                <w:sz w:val="24"/>
                <w:szCs w:val="24"/>
              </w:rPr>
              <w:t>Konvencijas 6.pants paredz dalībvalsts pienākumu noteikt par Konvencijas prasību izpildi atbildīgos varas orgānus un par šādu nozīmējumu vai jebkurām izmaiņām tajā ziņot Konvencijas depozitārijam</w:t>
            </w:r>
            <w:r w:rsidR="00F144E0">
              <w:rPr>
                <w:rFonts w:ascii="Times New Roman" w:hAnsi="Times New Roman" w:cs="Times New Roman"/>
                <w:bCs/>
                <w:sz w:val="24"/>
                <w:szCs w:val="24"/>
              </w:rPr>
              <w:t>.</w:t>
            </w:r>
          </w:p>
        </w:tc>
      </w:tr>
    </w:tbl>
    <w:p w:rsidR="00EB1AC1" w:rsidRPr="00F038DF" w:rsidRDefault="00EB1AC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38DF" w:rsidRPr="00F038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038DF" w:rsidRDefault="00E5323B" w:rsidP="001044D5">
            <w:pPr>
              <w:spacing w:after="0" w:line="240" w:lineRule="auto"/>
              <w:jc w:val="center"/>
              <w:rPr>
                <w:rFonts w:ascii="Times New Roman" w:eastAsia="Times New Roman" w:hAnsi="Times New Roman" w:cs="Times New Roman"/>
                <w:b/>
                <w:bCs/>
                <w:iCs/>
                <w:sz w:val="24"/>
                <w:szCs w:val="24"/>
                <w:lang w:eastAsia="lv-LV"/>
              </w:rPr>
            </w:pPr>
            <w:r w:rsidRPr="00F038DF">
              <w:rPr>
                <w:rFonts w:ascii="Times New Roman" w:eastAsia="Times New Roman" w:hAnsi="Times New Roman" w:cs="Times New Roman"/>
                <w:b/>
                <w:bCs/>
                <w:iCs/>
                <w:sz w:val="24"/>
                <w:szCs w:val="24"/>
                <w:lang w:eastAsia="lv-LV"/>
              </w:rPr>
              <w:t>VI. Sabiedrības līdzdalība un komunikācijas aktivitātes</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038DF" w:rsidRDefault="001044D5" w:rsidP="001044D5">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Likumprojektu</w:t>
            </w:r>
            <w:r w:rsidRPr="003024EA">
              <w:rPr>
                <w:rFonts w:ascii="Times New Roman" w:hAnsi="Times New Roman" w:cs="Times New Roman"/>
                <w:sz w:val="24"/>
                <w:szCs w:val="24"/>
              </w:rPr>
              <w:t xml:space="preserve"> sabiedriskajai apspriešana</w:t>
            </w:r>
            <w:r>
              <w:rPr>
                <w:rFonts w:ascii="Times New Roman" w:hAnsi="Times New Roman" w:cs="Times New Roman"/>
                <w:sz w:val="24"/>
                <w:szCs w:val="24"/>
              </w:rPr>
              <w:t>i pirms izsludināšanas publicēt</w:t>
            </w:r>
            <w:r w:rsidRPr="003024EA">
              <w:rPr>
                <w:rFonts w:ascii="Times New Roman" w:hAnsi="Times New Roman" w:cs="Times New Roman"/>
                <w:sz w:val="24"/>
                <w:szCs w:val="24"/>
              </w:rPr>
              <w:t xml:space="preserve"> Ārlietu ministrijas </w:t>
            </w:r>
            <w:r>
              <w:rPr>
                <w:rFonts w:ascii="Times New Roman" w:hAnsi="Times New Roman" w:cs="Times New Roman"/>
                <w:sz w:val="24"/>
                <w:szCs w:val="24"/>
              </w:rPr>
              <w:t>tīmekļvietnē</w:t>
            </w:r>
            <w:r w:rsidRPr="003024EA">
              <w:rPr>
                <w:rFonts w:ascii="Times New Roman" w:hAnsi="Times New Roman" w:cs="Times New Roman"/>
                <w:sz w:val="24"/>
                <w:szCs w:val="24"/>
              </w:rPr>
              <w:t xml:space="preserve"> </w:t>
            </w:r>
            <w:hyperlink r:id="rId7" w:history="1">
              <w:r w:rsidRPr="003024EA">
                <w:rPr>
                  <w:rStyle w:val="Hyperlink"/>
                  <w:rFonts w:ascii="Times New Roman" w:hAnsi="Times New Roman" w:cs="Times New Roman"/>
                  <w:color w:val="auto"/>
                  <w:sz w:val="24"/>
                  <w:szCs w:val="24"/>
                </w:rPr>
                <w:t>www.mfa.gov.lv</w:t>
              </w:r>
            </w:hyperlink>
            <w:r w:rsidRPr="003024EA">
              <w:rPr>
                <w:rFonts w:ascii="Times New Roman" w:hAnsi="Times New Roman" w:cs="Times New Roman"/>
                <w:sz w:val="24"/>
                <w:szCs w:val="24"/>
              </w:rPr>
              <w:t>.</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038DF" w:rsidRDefault="001044D5" w:rsidP="001044D5">
            <w:pPr>
              <w:spacing w:after="0" w:line="240" w:lineRule="auto"/>
              <w:jc w:val="both"/>
              <w:rPr>
                <w:rFonts w:ascii="Times New Roman" w:eastAsia="Times New Roman" w:hAnsi="Times New Roman" w:cs="Times New Roman"/>
                <w:iCs/>
                <w:sz w:val="24"/>
                <w:szCs w:val="24"/>
                <w:lang w:eastAsia="lv-LV"/>
              </w:rPr>
            </w:pPr>
            <w:r w:rsidRPr="003024EA">
              <w:rPr>
                <w:rFonts w:ascii="Times New Roman" w:hAnsi="Times New Roman" w:cs="Times New Roman"/>
                <w:sz w:val="24"/>
                <w:szCs w:val="24"/>
              </w:rPr>
              <w:t xml:space="preserve">Likumprojekts sabiedriskajai apspriešanai 04.07.2017. publicēts Ārlietu ministrijas </w:t>
            </w:r>
            <w:r>
              <w:rPr>
                <w:rFonts w:ascii="Times New Roman" w:hAnsi="Times New Roman" w:cs="Times New Roman"/>
                <w:sz w:val="24"/>
                <w:szCs w:val="24"/>
              </w:rPr>
              <w:t>tīmekļvietnē</w:t>
            </w:r>
            <w:r w:rsidRPr="003024EA">
              <w:rPr>
                <w:rFonts w:ascii="Times New Roman" w:hAnsi="Times New Roman" w:cs="Times New Roman"/>
                <w:sz w:val="24"/>
                <w:szCs w:val="24"/>
              </w:rPr>
              <w:t xml:space="preserve"> </w:t>
            </w:r>
            <w:hyperlink r:id="rId8" w:history="1">
              <w:r w:rsidRPr="003024EA">
                <w:rPr>
                  <w:rStyle w:val="Hyperlink"/>
                  <w:rFonts w:ascii="Times New Roman" w:hAnsi="Times New Roman" w:cs="Times New Roman"/>
                  <w:color w:val="auto"/>
                  <w:sz w:val="24"/>
                  <w:szCs w:val="24"/>
                </w:rPr>
                <w:t>www.mfa.gov.lv</w:t>
              </w:r>
            </w:hyperlink>
            <w:r w:rsidRPr="003024EA">
              <w:rPr>
                <w:rFonts w:ascii="Times New Roman" w:hAnsi="Times New Roman" w:cs="Times New Roman"/>
                <w:sz w:val="24"/>
                <w:szCs w:val="24"/>
              </w:rPr>
              <w:t>.</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038DF" w:rsidRDefault="001044D5" w:rsidP="00E5323B">
            <w:pPr>
              <w:spacing w:after="0" w:line="240" w:lineRule="auto"/>
              <w:rPr>
                <w:rFonts w:ascii="Times New Roman" w:eastAsia="Times New Roman" w:hAnsi="Times New Roman" w:cs="Times New Roman"/>
                <w:iCs/>
                <w:sz w:val="24"/>
                <w:szCs w:val="24"/>
                <w:lang w:eastAsia="lv-LV"/>
              </w:rPr>
            </w:pPr>
            <w:r w:rsidRPr="003024EA">
              <w:rPr>
                <w:rFonts w:ascii="Times New Roman" w:eastAsia="Times New Roman" w:hAnsi="Times New Roman" w:cs="Times New Roman"/>
                <w:iCs/>
                <w:sz w:val="24"/>
                <w:szCs w:val="24"/>
                <w:lang w:eastAsia="lv-LV"/>
              </w:rPr>
              <w:t>Komentāri par projektu nav saņemti.</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038DF" w:rsidRDefault="001044D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B1AC1" w:rsidRPr="00F038DF" w:rsidRDefault="00EB1AC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38DF" w:rsidRPr="00F038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038DF" w:rsidRDefault="00E5323B" w:rsidP="008E220D">
            <w:pPr>
              <w:spacing w:after="0" w:line="240" w:lineRule="auto"/>
              <w:jc w:val="center"/>
              <w:rPr>
                <w:rFonts w:ascii="Times New Roman" w:eastAsia="Times New Roman" w:hAnsi="Times New Roman" w:cs="Times New Roman"/>
                <w:b/>
                <w:bCs/>
                <w:iCs/>
                <w:sz w:val="24"/>
                <w:szCs w:val="24"/>
                <w:lang w:eastAsia="lv-LV"/>
              </w:rPr>
            </w:pPr>
            <w:r w:rsidRPr="00F038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E220D" w:rsidRDefault="00A91C1A" w:rsidP="00A91C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Ārlietu ministrija un </w:t>
            </w:r>
            <w:r w:rsidR="001D5690">
              <w:rPr>
                <w:rFonts w:ascii="Times New Roman" w:hAnsi="Times New Roman" w:cs="Times New Roman"/>
                <w:sz w:val="24"/>
                <w:szCs w:val="24"/>
              </w:rPr>
              <w:t>Latvijas zvērināti notāri</w:t>
            </w:r>
            <w:r w:rsidR="008E220D" w:rsidRPr="008E220D">
              <w:rPr>
                <w:rFonts w:ascii="Times New Roman" w:hAnsi="Times New Roman" w:cs="Times New Roman"/>
                <w:sz w:val="24"/>
                <w:szCs w:val="24"/>
              </w:rPr>
              <w:t>.</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Projekta izpildes ietekme uz pārvaldes funkcijām un institucionālo struktūru.</w:t>
            </w:r>
            <w:r w:rsidRPr="00F038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E220D" w:rsidRPr="008E220D" w:rsidRDefault="008E220D" w:rsidP="008E220D">
            <w:pPr>
              <w:spacing w:after="0" w:line="240" w:lineRule="auto"/>
              <w:jc w:val="both"/>
              <w:rPr>
                <w:rFonts w:ascii="Times New Roman" w:hAnsi="Times New Roman" w:cs="Times New Roman"/>
                <w:sz w:val="24"/>
                <w:szCs w:val="24"/>
              </w:rPr>
            </w:pPr>
            <w:r w:rsidRPr="008E220D">
              <w:rPr>
                <w:rFonts w:ascii="Times New Roman" w:hAnsi="Times New Roman" w:cs="Times New Roman"/>
                <w:sz w:val="24"/>
                <w:szCs w:val="24"/>
              </w:rPr>
              <w:t>Likumprojektam stājoties spēkā, Latvijas zvērināti notāri veiks jaunu funkciju - publiska dokumenta īstuma apliecināšan</w:t>
            </w:r>
            <w:r w:rsidR="001D5690">
              <w:rPr>
                <w:rFonts w:ascii="Times New Roman" w:hAnsi="Times New Roman" w:cs="Times New Roman"/>
                <w:sz w:val="24"/>
                <w:szCs w:val="24"/>
              </w:rPr>
              <w:t>u</w:t>
            </w:r>
            <w:r w:rsidRPr="008E220D">
              <w:rPr>
                <w:rFonts w:ascii="Times New Roman" w:hAnsi="Times New Roman" w:cs="Times New Roman"/>
                <w:sz w:val="24"/>
                <w:szCs w:val="24"/>
              </w:rPr>
              <w:t xml:space="preserve"> ar uzrakstu </w:t>
            </w:r>
            <w:r w:rsidRPr="008E220D">
              <w:rPr>
                <w:rFonts w:ascii="Times New Roman" w:hAnsi="Times New Roman" w:cs="Times New Roman"/>
                <w:i/>
                <w:sz w:val="24"/>
                <w:szCs w:val="24"/>
              </w:rPr>
              <w:t>apostille</w:t>
            </w:r>
            <w:r w:rsidRPr="008E220D">
              <w:rPr>
                <w:rFonts w:ascii="Times New Roman" w:hAnsi="Times New Roman" w:cs="Times New Roman"/>
                <w:sz w:val="24"/>
                <w:szCs w:val="24"/>
              </w:rPr>
              <w:t>, attiecīgi šo funkciju pārņemot no Ārlietu ministrijas</w:t>
            </w:r>
            <w:r w:rsidR="00D07663">
              <w:rPr>
                <w:rFonts w:ascii="Times New Roman" w:hAnsi="Times New Roman" w:cs="Times New Roman"/>
                <w:sz w:val="24"/>
                <w:szCs w:val="24"/>
              </w:rPr>
              <w:t xml:space="preserve"> (Konsulārā departamenta)</w:t>
            </w:r>
            <w:r w:rsidRPr="008E220D">
              <w:rPr>
                <w:rFonts w:ascii="Times New Roman" w:hAnsi="Times New Roman" w:cs="Times New Roman"/>
                <w:sz w:val="24"/>
                <w:szCs w:val="24"/>
              </w:rPr>
              <w:t>.</w:t>
            </w:r>
          </w:p>
          <w:p w:rsidR="008E220D" w:rsidRPr="008E220D" w:rsidRDefault="008E220D" w:rsidP="008E220D">
            <w:pPr>
              <w:spacing w:after="0" w:line="240" w:lineRule="auto"/>
              <w:jc w:val="both"/>
              <w:rPr>
                <w:rFonts w:ascii="Times New Roman" w:hAnsi="Times New Roman" w:cs="Times New Roman"/>
                <w:sz w:val="24"/>
                <w:szCs w:val="24"/>
              </w:rPr>
            </w:pPr>
          </w:p>
          <w:p w:rsidR="00E5323B" w:rsidRPr="008E220D" w:rsidRDefault="008E220D" w:rsidP="001E00F1">
            <w:pPr>
              <w:spacing w:after="0" w:line="240" w:lineRule="auto"/>
              <w:jc w:val="both"/>
              <w:rPr>
                <w:rFonts w:ascii="Times New Roman" w:eastAsia="Times New Roman" w:hAnsi="Times New Roman" w:cs="Times New Roman"/>
                <w:iCs/>
                <w:sz w:val="24"/>
                <w:szCs w:val="24"/>
                <w:lang w:eastAsia="lv-LV"/>
              </w:rPr>
            </w:pPr>
            <w:r w:rsidRPr="008E220D">
              <w:rPr>
                <w:rFonts w:ascii="Times New Roman" w:hAnsi="Times New Roman" w:cs="Times New Roman"/>
                <w:sz w:val="24"/>
                <w:szCs w:val="24"/>
              </w:rPr>
              <w:t>Projekts neparedz jaunu institūciju izveidi, esošo likvidēšanu vai reorganizāciju.</w:t>
            </w:r>
          </w:p>
        </w:tc>
      </w:tr>
      <w:tr w:rsidR="00F038DF" w:rsidRPr="00F038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038DF" w:rsidRDefault="00E5323B" w:rsidP="00E5323B">
            <w:pPr>
              <w:spacing w:after="0" w:line="240" w:lineRule="auto"/>
              <w:rPr>
                <w:rFonts w:ascii="Times New Roman" w:eastAsia="Times New Roman" w:hAnsi="Times New Roman" w:cs="Times New Roman"/>
                <w:iCs/>
                <w:sz w:val="24"/>
                <w:szCs w:val="24"/>
                <w:lang w:eastAsia="lv-LV"/>
              </w:rPr>
            </w:pPr>
            <w:r w:rsidRPr="00F038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E220D" w:rsidRDefault="008E220D" w:rsidP="008E220D">
            <w:pPr>
              <w:spacing w:after="0" w:line="240" w:lineRule="auto"/>
              <w:rPr>
                <w:rFonts w:ascii="Times New Roman" w:eastAsia="Times New Roman" w:hAnsi="Times New Roman" w:cs="Times New Roman"/>
                <w:iCs/>
                <w:sz w:val="24"/>
                <w:szCs w:val="24"/>
                <w:lang w:eastAsia="lv-LV"/>
              </w:rPr>
            </w:pPr>
            <w:r w:rsidRPr="008E220D">
              <w:rPr>
                <w:rFonts w:ascii="Times New Roman" w:eastAsia="Times New Roman" w:hAnsi="Times New Roman" w:cs="Times New Roman"/>
                <w:iCs/>
                <w:sz w:val="24"/>
                <w:szCs w:val="24"/>
                <w:lang w:eastAsia="lv-LV"/>
              </w:rPr>
              <w:t>Nav</w:t>
            </w:r>
          </w:p>
        </w:tc>
      </w:tr>
    </w:tbl>
    <w:p w:rsidR="00C25B49" w:rsidRPr="00F038DF" w:rsidRDefault="00C25B49" w:rsidP="00234AA3">
      <w:pPr>
        <w:spacing w:after="0" w:line="240" w:lineRule="auto"/>
        <w:rPr>
          <w:rFonts w:ascii="Times New Roman" w:hAnsi="Times New Roman" w:cs="Times New Roman"/>
          <w:sz w:val="28"/>
          <w:szCs w:val="28"/>
        </w:rPr>
      </w:pPr>
    </w:p>
    <w:p w:rsidR="00EB1AC1" w:rsidRPr="00F038DF" w:rsidRDefault="00EB1AC1" w:rsidP="00234AA3">
      <w:pPr>
        <w:spacing w:after="0" w:line="240" w:lineRule="auto"/>
        <w:rPr>
          <w:rFonts w:ascii="Times New Roman" w:hAnsi="Times New Roman" w:cs="Times New Roman"/>
          <w:sz w:val="28"/>
          <w:szCs w:val="28"/>
        </w:rPr>
      </w:pPr>
    </w:p>
    <w:p w:rsidR="008E220D" w:rsidRPr="003024EA" w:rsidRDefault="008E220D" w:rsidP="00234AA3">
      <w:pPr>
        <w:tabs>
          <w:tab w:val="left" w:pos="7371"/>
        </w:tabs>
        <w:spacing w:after="0" w:line="240" w:lineRule="auto"/>
        <w:rPr>
          <w:rFonts w:ascii="Times New Roman" w:hAnsi="Times New Roman" w:cs="Times New Roman"/>
          <w:sz w:val="28"/>
          <w:szCs w:val="28"/>
        </w:rPr>
      </w:pPr>
      <w:r w:rsidRPr="003024EA">
        <w:rPr>
          <w:rFonts w:ascii="Times New Roman" w:hAnsi="Times New Roman" w:cs="Times New Roman"/>
          <w:sz w:val="28"/>
          <w:szCs w:val="28"/>
        </w:rPr>
        <w:t xml:space="preserve">Ārlietu ministrs </w:t>
      </w:r>
      <w:r w:rsidRPr="003024EA">
        <w:rPr>
          <w:rFonts w:ascii="Times New Roman" w:hAnsi="Times New Roman" w:cs="Times New Roman"/>
          <w:sz w:val="28"/>
          <w:szCs w:val="28"/>
        </w:rPr>
        <w:tab/>
        <w:t>E.Rinkēvičs</w:t>
      </w:r>
    </w:p>
    <w:p w:rsidR="00EB1AC1" w:rsidRPr="003024EA" w:rsidRDefault="00EB1AC1" w:rsidP="00234AA3">
      <w:pPr>
        <w:spacing w:after="0" w:line="240" w:lineRule="auto"/>
        <w:rPr>
          <w:rFonts w:ascii="Times New Roman" w:hAnsi="Times New Roman" w:cs="Times New Roman"/>
          <w:sz w:val="28"/>
          <w:szCs w:val="28"/>
        </w:rPr>
      </w:pPr>
    </w:p>
    <w:p w:rsidR="008E220D" w:rsidRDefault="008E220D" w:rsidP="00234AA3">
      <w:pPr>
        <w:spacing w:after="0" w:line="240" w:lineRule="auto"/>
        <w:rPr>
          <w:rFonts w:ascii="Times New Roman" w:hAnsi="Times New Roman" w:cs="Times New Roman"/>
          <w:sz w:val="28"/>
          <w:szCs w:val="28"/>
        </w:rPr>
      </w:pPr>
    </w:p>
    <w:p w:rsidR="00DB6A73" w:rsidRPr="003024EA" w:rsidRDefault="00DB6A73" w:rsidP="00234AA3">
      <w:pPr>
        <w:spacing w:after="0" w:line="240" w:lineRule="auto"/>
        <w:rPr>
          <w:rFonts w:ascii="Times New Roman" w:hAnsi="Times New Roman" w:cs="Times New Roman"/>
          <w:sz w:val="28"/>
          <w:szCs w:val="28"/>
        </w:rPr>
      </w:pPr>
    </w:p>
    <w:p w:rsidR="008E220D" w:rsidRPr="003024EA" w:rsidRDefault="008E220D" w:rsidP="00234AA3">
      <w:pPr>
        <w:tabs>
          <w:tab w:val="left" w:pos="7371"/>
        </w:tabs>
        <w:spacing w:after="0" w:line="240" w:lineRule="auto"/>
        <w:rPr>
          <w:rFonts w:ascii="Times New Roman" w:hAnsi="Times New Roman" w:cs="Times New Roman"/>
          <w:sz w:val="28"/>
          <w:szCs w:val="28"/>
        </w:rPr>
      </w:pPr>
      <w:r w:rsidRPr="003024EA">
        <w:rPr>
          <w:rFonts w:ascii="Times New Roman" w:hAnsi="Times New Roman" w:cs="Times New Roman"/>
          <w:sz w:val="28"/>
          <w:szCs w:val="28"/>
        </w:rPr>
        <w:t xml:space="preserve">Ārlietu ministrijas valsts sekretārs </w:t>
      </w:r>
      <w:r w:rsidRPr="003024EA">
        <w:rPr>
          <w:rFonts w:ascii="Times New Roman" w:hAnsi="Times New Roman" w:cs="Times New Roman"/>
          <w:sz w:val="28"/>
          <w:szCs w:val="28"/>
        </w:rPr>
        <w:tab/>
        <w:t>A.Pildegovičs</w:t>
      </w:r>
    </w:p>
    <w:p w:rsidR="008E220D" w:rsidRPr="003024EA" w:rsidRDefault="008E220D" w:rsidP="00234AA3">
      <w:pPr>
        <w:tabs>
          <w:tab w:val="left" w:pos="7655"/>
        </w:tabs>
        <w:spacing w:after="0" w:line="240" w:lineRule="auto"/>
        <w:rPr>
          <w:rFonts w:ascii="Times New Roman" w:hAnsi="Times New Roman" w:cs="Times New Roman"/>
          <w:sz w:val="24"/>
          <w:szCs w:val="24"/>
        </w:rPr>
      </w:pPr>
    </w:p>
    <w:p w:rsidR="008E220D" w:rsidRDefault="008E220D" w:rsidP="00234AA3">
      <w:pPr>
        <w:tabs>
          <w:tab w:val="left" w:pos="7655"/>
        </w:tabs>
        <w:spacing w:after="0" w:line="240" w:lineRule="auto"/>
        <w:rPr>
          <w:rFonts w:ascii="Times New Roman" w:hAnsi="Times New Roman" w:cs="Times New Roman"/>
          <w:sz w:val="24"/>
          <w:szCs w:val="24"/>
        </w:rPr>
      </w:pPr>
    </w:p>
    <w:p w:rsidR="00CB6C8B" w:rsidRDefault="00CB6C8B" w:rsidP="00234AA3">
      <w:pPr>
        <w:tabs>
          <w:tab w:val="left" w:pos="7655"/>
        </w:tabs>
        <w:spacing w:after="0" w:line="240" w:lineRule="auto"/>
        <w:rPr>
          <w:rFonts w:ascii="Times New Roman" w:hAnsi="Times New Roman" w:cs="Times New Roman"/>
          <w:sz w:val="24"/>
          <w:szCs w:val="24"/>
        </w:rPr>
      </w:pPr>
    </w:p>
    <w:p w:rsidR="006E490A" w:rsidRDefault="006E490A" w:rsidP="00234AA3">
      <w:pPr>
        <w:tabs>
          <w:tab w:val="left" w:pos="7655"/>
        </w:tabs>
        <w:spacing w:after="0" w:line="240" w:lineRule="auto"/>
        <w:rPr>
          <w:rFonts w:ascii="Times New Roman" w:hAnsi="Times New Roman" w:cs="Times New Roman"/>
          <w:sz w:val="24"/>
          <w:szCs w:val="24"/>
        </w:rPr>
      </w:pPr>
    </w:p>
    <w:p w:rsidR="006E490A" w:rsidRDefault="006E490A" w:rsidP="00234AA3">
      <w:pPr>
        <w:tabs>
          <w:tab w:val="left" w:pos="7655"/>
        </w:tabs>
        <w:spacing w:after="0" w:line="240" w:lineRule="auto"/>
        <w:rPr>
          <w:rFonts w:ascii="Times New Roman" w:hAnsi="Times New Roman" w:cs="Times New Roman"/>
          <w:sz w:val="24"/>
          <w:szCs w:val="24"/>
        </w:rPr>
      </w:pPr>
    </w:p>
    <w:p w:rsidR="006E490A" w:rsidRDefault="006E490A" w:rsidP="00234AA3">
      <w:pPr>
        <w:tabs>
          <w:tab w:val="left" w:pos="7655"/>
        </w:tabs>
        <w:spacing w:after="0" w:line="240" w:lineRule="auto"/>
        <w:rPr>
          <w:rFonts w:ascii="Times New Roman" w:hAnsi="Times New Roman" w:cs="Times New Roman"/>
          <w:sz w:val="24"/>
          <w:szCs w:val="24"/>
        </w:rPr>
      </w:pPr>
    </w:p>
    <w:p w:rsidR="006E490A" w:rsidRDefault="006E490A" w:rsidP="00234AA3">
      <w:pPr>
        <w:tabs>
          <w:tab w:val="left" w:pos="7655"/>
        </w:tabs>
        <w:spacing w:after="0" w:line="240" w:lineRule="auto"/>
        <w:rPr>
          <w:rFonts w:ascii="Times New Roman" w:hAnsi="Times New Roman" w:cs="Times New Roman"/>
          <w:sz w:val="24"/>
          <w:szCs w:val="24"/>
        </w:rPr>
      </w:pPr>
    </w:p>
    <w:p w:rsidR="00EB1AC1" w:rsidRDefault="00EB1AC1" w:rsidP="00234AA3">
      <w:pPr>
        <w:tabs>
          <w:tab w:val="left" w:pos="7655"/>
        </w:tabs>
        <w:spacing w:after="0" w:line="240" w:lineRule="auto"/>
        <w:rPr>
          <w:rFonts w:ascii="Times New Roman" w:hAnsi="Times New Roman" w:cs="Times New Roman"/>
          <w:sz w:val="24"/>
          <w:szCs w:val="24"/>
        </w:rPr>
      </w:pPr>
    </w:p>
    <w:p w:rsidR="008E220D" w:rsidRPr="000A1669" w:rsidRDefault="008E220D" w:rsidP="008E220D">
      <w:pPr>
        <w:spacing w:after="0" w:line="240" w:lineRule="auto"/>
        <w:jc w:val="both"/>
        <w:rPr>
          <w:rFonts w:ascii="Times New Roman" w:hAnsi="Times New Roman" w:cs="Times New Roman"/>
          <w:sz w:val="20"/>
          <w:szCs w:val="20"/>
        </w:rPr>
      </w:pPr>
      <w:r w:rsidRPr="000A1669">
        <w:rPr>
          <w:rFonts w:ascii="Times New Roman" w:hAnsi="Times New Roman" w:cs="Times New Roman"/>
          <w:sz w:val="20"/>
          <w:szCs w:val="20"/>
        </w:rPr>
        <w:t>Ilze Krūmiņa</w:t>
      </w:r>
    </w:p>
    <w:p w:rsidR="008E220D" w:rsidRPr="000A1669" w:rsidRDefault="008E220D" w:rsidP="008E220D">
      <w:pPr>
        <w:spacing w:after="0" w:line="240" w:lineRule="auto"/>
        <w:jc w:val="both"/>
        <w:rPr>
          <w:rFonts w:ascii="Times New Roman" w:hAnsi="Times New Roman" w:cs="Times New Roman"/>
          <w:sz w:val="20"/>
          <w:szCs w:val="20"/>
        </w:rPr>
      </w:pPr>
      <w:r w:rsidRPr="000A1669">
        <w:rPr>
          <w:rFonts w:ascii="Times New Roman" w:hAnsi="Times New Roman" w:cs="Times New Roman"/>
          <w:sz w:val="20"/>
          <w:szCs w:val="20"/>
        </w:rPr>
        <w:t>67016229</w:t>
      </w:r>
    </w:p>
    <w:p w:rsidR="00894C55" w:rsidRPr="00234AA3" w:rsidRDefault="00FB07A0" w:rsidP="00234AA3">
      <w:pPr>
        <w:tabs>
          <w:tab w:val="left" w:pos="7655"/>
        </w:tabs>
        <w:spacing w:after="0" w:line="240" w:lineRule="auto"/>
        <w:rPr>
          <w:rFonts w:ascii="Times New Roman" w:hAnsi="Times New Roman" w:cs="Times New Roman"/>
          <w:sz w:val="20"/>
          <w:szCs w:val="20"/>
        </w:rPr>
      </w:pPr>
      <w:hyperlink r:id="rId9" w:history="1">
        <w:r w:rsidR="008E220D" w:rsidRPr="000A1669">
          <w:rPr>
            <w:rStyle w:val="Hyperlink"/>
            <w:rFonts w:ascii="Times New Roman" w:hAnsi="Times New Roman" w:cs="Times New Roman"/>
            <w:color w:val="auto"/>
            <w:sz w:val="20"/>
            <w:szCs w:val="20"/>
          </w:rPr>
          <w:t>ilze.krumina@mfa.gov.lv</w:t>
        </w:r>
      </w:hyperlink>
    </w:p>
    <w:sectPr w:rsidR="00894C55" w:rsidRPr="00234AA3" w:rsidSect="00CB6C8B">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C3" w:rsidRDefault="00A10FC3" w:rsidP="00894C55">
      <w:pPr>
        <w:spacing w:after="0" w:line="240" w:lineRule="auto"/>
      </w:pPr>
      <w:r>
        <w:separator/>
      </w:r>
    </w:p>
  </w:endnote>
  <w:endnote w:type="continuationSeparator" w:id="0">
    <w:p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E220D" w:rsidRDefault="008E220D" w:rsidP="008E220D">
    <w:pPr>
      <w:pStyle w:val="Footer"/>
      <w:jc w:val="both"/>
      <w:rPr>
        <w:rFonts w:ascii="Times New Roman" w:hAnsi="Times New Roman" w:cs="Times New Roman"/>
        <w:sz w:val="20"/>
        <w:szCs w:val="20"/>
      </w:rPr>
    </w:pPr>
    <w:r w:rsidRPr="008E220D">
      <w:rPr>
        <w:rFonts w:ascii="Times New Roman" w:hAnsi="Times New Roman" w:cs="Times New Roman"/>
        <w:sz w:val="20"/>
        <w:szCs w:val="20"/>
      </w:rPr>
      <w:t>AMAnot_</w:t>
    </w:r>
    <w:r w:rsidR="000F7C6C">
      <w:rPr>
        <w:rFonts w:ascii="Times New Roman" w:hAnsi="Times New Roman" w:cs="Times New Roman"/>
        <w:sz w:val="20"/>
        <w:szCs w:val="20"/>
      </w:rPr>
      <w:t>0205</w:t>
    </w:r>
    <w:r w:rsidR="008567CD">
      <w:rPr>
        <w:rFonts w:ascii="Times New Roman" w:hAnsi="Times New Roman" w:cs="Times New Roman"/>
        <w:sz w:val="20"/>
        <w:szCs w:val="20"/>
      </w:rPr>
      <w:t>18</w:t>
    </w:r>
    <w:r w:rsidRPr="008E220D">
      <w:rPr>
        <w:rFonts w:ascii="Times New Roman" w:hAnsi="Times New Roman" w:cs="Times New Roman"/>
        <w:sz w:val="20"/>
        <w:szCs w:val="20"/>
      </w:rPr>
      <w:t xml:space="preserve">_groz_Hkonv; </w:t>
    </w:r>
    <w:r w:rsidRPr="008E220D">
      <w:rPr>
        <w:rFonts w:ascii="Times New Roman" w:hAnsi="Times New Roman" w:cs="Times New Roman"/>
        <w:bCs/>
        <w:sz w:val="20"/>
        <w:szCs w:val="20"/>
      </w:rPr>
      <w:t xml:space="preserve">Likumprojekta “Grozījums likumā “Par Hāgas konvenciju par ārvalstu publisko dokumentu legalizācijas prasības atcelšanu”” </w:t>
    </w:r>
    <w:r w:rsidRPr="008E220D">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8E220D" w:rsidRDefault="008E220D" w:rsidP="008E220D">
    <w:pPr>
      <w:pStyle w:val="Footer"/>
      <w:jc w:val="both"/>
      <w:rPr>
        <w:rFonts w:ascii="Times New Roman" w:hAnsi="Times New Roman" w:cs="Times New Roman"/>
      </w:rPr>
    </w:pPr>
    <w:r w:rsidRPr="008E220D">
      <w:rPr>
        <w:rFonts w:ascii="Times New Roman" w:hAnsi="Times New Roman" w:cs="Times New Roman"/>
        <w:sz w:val="20"/>
        <w:szCs w:val="20"/>
      </w:rPr>
      <w:t>AMAnot_</w:t>
    </w:r>
    <w:r w:rsidR="000F7C6C">
      <w:rPr>
        <w:rFonts w:ascii="Times New Roman" w:hAnsi="Times New Roman" w:cs="Times New Roman"/>
        <w:sz w:val="20"/>
        <w:szCs w:val="20"/>
      </w:rPr>
      <w:t>0205</w:t>
    </w:r>
    <w:r w:rsidR="008567CD">
      <w:rPr>
        <w:rFonts w:ascii="Times New Roman" w:hAnsi="Times New Roman" w:cs="Times New Roman"/>
        <w:sz w:val="20"/>
        <w:szCs w:val="20"/>
      </w:rPr>
      <w:t>18</w:t>
    </w:r>
    <w:r w:rsidRPr="008E220D">
      <w:rPr>
        <w:rFonts w:ascii="Times New Roman" w:hAnsi="Times New Roman" w:cs="Times New Roman"/>
        <w:sz w:val="20"/>
        <w:szCs w:val="20"/>
      </w:rPr>
      <w:t xml:space="preserve">_groz_Hkonv; </w:t>
    </w:r>
    <w:r w:rsidRPr="008E220D">
      <w:rPr>
        <w:rFonts w:ascii="Times New Roman" w:hAnsi="Times New Roman" w:cs="Times New Roman"/>
        <w:bCs/>
        <w:sz w:val="20"/>
        <w:szCs w:val="20"/>
      </w:rPr>
      <w:t xml:space="preserve">Likumprojekta “Grozījums likumā “Par Hāgas konvenciju par ārvalstu publisko dokumentu legalizācijas prasības atcelšanu”” </w:t>
    </w:r>
    <w:r w:rsidRPr="008E220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C3" w:rsidRDefault="00A10FC3" w:rsidP="00894C55">
      <w:pPr>
        <w:spacing w:after="0" w:line="240" w:lineRule="auto"/>
      </w:pPr>
      <w:r>
        <w:separator/>
      </w:r>
    </w:p>
  </w:footnote>
  <w:footnote w:type="continuationSeparator" w:id="0">
    <w:p w:rsidR="00A10FC3" w:rsidRDefault="00A10F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07A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894C55"/>
    <w:rsid w:val="00041E9B"/>
    <w:rsid w:val="000F7C6C"/>
    <w:rsid w:val="001044D5"/>
    <w:rsid w:val="001D5690"/>
    <w:rsid w:val="001E00F1"/>
    <w:rsid w:val="00234AA3"/>
    <w:rsid w:val="00243426"/>
    <w:rsid w:val="00272CEB"/>
    <w:rsid w:val="002E1C05"/>
    <w:rsid w:val="00393534"/>
    <w:rsid w:val="003B0BF9"/>
    <w:rsid w:val="003E0791"/>
    <w:rsid w:val="003F28AC"/>
    <w:rsid w:val="004454FE"/>
    <w:rsid w:val="00456E40"/>
    <w:rsid w:val="004621E2"/>
    <w:rsid w:val="00467A8B"/>
    <w:rsid w:val="00471F27"/>
    <w:rsid w:val="0050178F"/>
    <w:rsid w:val="0053407F"/>
    <w:rsid w:val="00582583"/>
    <w:rsid w:val="005D5C07"/>
    <w:rsid w:val="00625FFD"/>
    <w:rsid w:val="006A3F8D"/>
    <w:rsid w:val="006B6D2F"/>
    <w:rsid w:val="006E1081"/>
    <w:rsid w:val="006E490A"/>
    <w:rsid w:val="00711A70"/>
    <w:rsid w:val="00720585"/>
    <w:rsid w:val="0076392F"/>
    <w:rsid w:val="00773AF6"/>
    <w:rsid w:val="00795F71"/>
    <w:rsid w:val="007E73AB"/>
    <w:rsid w:val="00816C11"/>
    <w:rsid w:val="00820AC9"/>
    <w:rsid w:val="008567CD"/>
    <w:rsid w:val="00894C55"/>
    <w:rsid w:val="008E220D"/>
    <w:rsid w:val="009A2654"/>
    <w:rsid w:val="00A10FC3"/>
    <w:rsid w:val="00A6073E"/>
    <w:rsid w:val="00A91C1A"/>
    <w:rsid w:val="00AE5567"/>
    <w:rsid w:val="00AF751A"/>
    <w:rsid w:val="00B16480"/>
    <w:rsid w:val="00B2165C"/>
    <w:rsid w:val="00B946E3"/>
    <w:rsid w:val="00BA20AA"/>
    <w:rsid w:val="00BD4425"/>
    <w:rsid w:val="00C01BEE"/>
    <w:rsid w:val="00C25B49"/>
    <w:rsid w:val="00C639A6"/>
    <w:rsid w:val="00CB6C8B"/>
    <w:rsid w:val="00CE5657"/>
    <w:rsid w:val="00D07663"/>
    <w:rsid w:val="00D133F8"/>
    <w:rsid w:val="00D14A3E"/>
    <w:rsid w:val="00DA481B"/>
    <w:rsid w:val="00DB6A73"/>
    <w:rsid w:val="00E3716B"/>
    <w:rsid w:val="00E5323B"/>
    <w:rsid w:val="00E8749E"/>
    <w:rsid w:val="00E90C01"/>
    <w:rsid w:val="00EA486E"/>
    <w:rsid w:val="00EB1AC1"/>
    <w:rsid w:val="00F038DF"/>
    <w:rsid w:val="00F1439E"/>
    <w:rsid w:val="00F144E0"/>
    <w:rsid w:val="00F57B0C"/>
    <w:rsid w:val="00FB07A0"/>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715DF28"/>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46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a.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krum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5445</Words>
  <Characters>3105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Krūmiņa</cp:lastModifiedBy>
  <cp:revision>38</cp:revision>
  <cp:lastPrinted>2018-02-19T10:55:00Z</cp:lastPrinted>
  <dcterms:created xsi:type="dcterms:W3CDTF">2017-12-06T07:22:00Z</dcterms:created>
  <dcterms:modified xsi:type="dcterms:W3CDTF">2018-05-02T06:28:00Z</dcterms:modified>
</cp:coreProperties>
</file>