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DF280" w14:textId="77777777" w:rsidR="007A7BE2" w:rsidRPr="00A250A8" w:rsidRDefault="007A7BE2" w:rsidP="00574F03">
      <w:pPr>
        <w:tabs>
          <w:tab w:val="left" w:pos="6663"/>
        </w:tabs>
        <w:spacing w:after="0" w:line="240" w:lineRule="auto"/>
        <w:rPr>
          <w:rFonts w:ascii="Times New Roman" w:hAnsi="Times New Roman" w:cs="Times New Roman"/>
          <w:sz w:val="28"/>
          <w:szCs w:val="28"/>
        </w:rPr>
      </w:pPr>
    </w:p>
    <w:p w14:paraId="75A3B4B7" w14:textId="6B00AA12" w:rsidR="001F35F4" w:rsidRPr="00A250A8" w:rsidRDefault="001F35F4" w:rsidP="00574F03">
      <w:pPr>
        <w:tabs>
          <w:tab w:val="left" w:pos="6663"/>
        </w:tabs>
        <w:spacing w:after="0" w:line="240" w:lineRule="auto"/>
        <w:rPr>
          <w:rFonts w:ascii="Times New Roman" w:eastAsia="Times New Roman" w:hAnsi="Times New Roman"/>
          <w:b/>
          <w:sz w:val="28"/>
          <w:szCs w:val="28"/>
        </w:rPr>
      </w:pPr>
      <w:r w:rsidRPr="00A250A8">
        <w:rPr>
          <w:rFonts w:ascii="Times New Roman" w:eastAsia="Times New Roman" w:hAnsi="Times New Roman"/>
          <w:sz w:val="28"/>
          <w:szCs w:val="28"/>
        </w:rPr>
        <w:t>201</w:t>
      </w:r>
      <w:r w:rsidRPr="00A250A8">
        <w:rPr>
          <w:rFonts w:ascii="Times New Roman" w:hAnsi="Times New Roman"/>
          <w:sz w:val="28"/>
          <w:szCs w:val="28"/>
        </w:rPr>
        <w:t>8</w:t>
      </w:r>
      <w:r w:rsidR="00CA1D90" w:rsidRPr="00A250A8">
        <w:rPr>
          <w:rFonts w:ascii="Times New Roman" w:eastAsia="Times New Roman" w:hAnsi="Times New Roman"/>
          <w:sz w:val="28"/>
          <w:szCs w:val="28"/>
        </w:rPr>
        <w:t>. </w:t>
      </w:r>
      <w:r w:rsidRPr="00A250A8">
        <w:rPr>
          <w:rFonts w:ascii="Times New Roman" w:eastAsia="Times New Roman" w:hAnsi="Times New Roman"/>
          <w:sz w:val="28"/>
          <w:szCs w:val="28"/>
        </w:rPr>
        <w:t xml:space="preserve">gada </w:t>
      </w:r>
      <w:r w:rsidR="00804690">
        <w:rPr>
          <w:rFonts w:ascii="Times New Roman" w:eastAsia="Times New Roman" w:hAnsi="Times New Roman" w:cs="Times New Roman"/>
          <w:sz w:val="28"/>
          <w:szCs w:val="28"/>
        </w:rPr>
        <w:t>28. augustā</w:t>
      </w:r>
      <w:r w:rsidRPr="00A250A8">
        <w:rPr>
          <w:rFonts w:ascii="Times New Roman" w:eastAsia="Times New Roman" w:hAnsi="Times New Roman"/>
          <w:sz w:val="28"/>
          <w:szCs w:val="28"/>
        </w:rPr>
        <w:tab/>
        <w:t>Noteikumi Nr.</w:t>
      </w:r>
      <w:r w:rsidR="00804690">
        <w:rPr>
          <w:rFonts w:ascii="Times New Roman" w:eastAsia="Times New Roman" w:hAnsi="Times New Roman"/>
          <w:sz w:val="28"/>
          <w:szCs w:val="28"/>
        </w:rPr>
        <w:t> 552</w:t>
      </w:r>
    </w:p>
    <w:p w14:paraId="2458C346" w14:textId="32132CC3" w:rsidR="001F35F4" w:rsidRPr="00A250A8" w:rsidRDefault="001F35F4" w:rsidP="00574F03">
      <w:pPr>
        <w:tabs>
          <w:tab w:val="left" w:pos="6663"/>
        </w:tabs>
        <w:spacing w:after="0" w:line="240" w:lineRule="auto"/>
        <w:rPr>
          <w:rFonts w:ascii="Times New Roman" w:eastAsia="Times New Roman" w:hAnsi="Times New Roman"/>
          <w:sz w:val="28"/>
          <w:szCs w:val="28"/>
        </w:rPr>
      </w:pPr>
      <w:r w:rsidRPr="00A250A8">
        <w:rPr>
          <w:rFonts w:ascii="Times New Roman" w:eastAsia="Times New Roman" w:hAnsi="Times New Roman"/>
          <w:sz w:val="28"/>
          <w:szCs w:val="28"/>
        </w:rPr>
        <w:t>Rīgā</w:t>
      </w:r>
      <w:r w:rsidRPr="00A250A8">
        <w:rPr>
          <w:rFonts w:ascii="Times New Roman" w:eastAsia="Times New Roman" w:hAnsi="Times New Roman"/>
          <w:sz w:val="28"/>
          <w:szCs w:val="28"/>
        </w:rPr>
        <w:tab/>
        <w:t>(prot</w:t>
      </w:r>
      <w:r w:rsidR="00CA1D90" w:rsidRPr="00A250A8">
        <w:rPr>
          <w:rFonts w:ascii="Times New Roman" w:eastAsia="Times New Roman" w:hAnsi="Times New Roman"/>
          <w:sz w:val="28"/>
          <w:szCs w:val="28"/>
        </w:rPr>
        <w:t>. </w:t>
      </w:r>
      <w:r w:rsidRPr="00A250A8">
        <w:rPr>
          <w:rFonts w:ascii="Times New Roman" w:eastAsia="Times New Roman" w:hAnsi="Times New Roman"/>
          <w:sz w:val="28"/>
          <w:szCs w:val="28"/>
        </w:rPr>
        <w:t>Nr</w:t>
      </w:r>
      <w:r w:rsidR="00CA1D90" w:rsidRPr="00A250A8">
        <w:rPr>
          <w:rFonts w:ascii="Times New Roman" w:eastAsia="Times New Roman" w:hAnsi="Times New Roman"/>
          <w:sz w:val="28"/>
          <w:szCs w:val="28"/>
        </w:rPr>
        <w:t>. </w:t>
      </w:r>
      <w:r w:rsidR="00804690">
        <w:rPr>
          <w:rFonts w:ascii="Times New Roman" w:eastAsia="Times New Roman" w:hAnsi="Times New Roman"/>
          <w:sz w:val="28"/>
          <w:szCs w:val="28"/>
        </w:rPr>
        <w:t>40 19</w:t>
      </w:r>
      <w:bookmarkStart w:id="0" w:name="_GoBack"/>
      <w:bookmarkEnd w:id="0"/>
      <w:r w:rsidR="00CA1D90" w:rsidRPr="00A250A8">
        <w:rPr>
          <w:rFonts w:ascii="Times New Roman" w:eastAsia="Times New Roman" w:hAnsi="Times New Roman"/>
          <w:sz w:val="28"/>
          <w:szCs w:val="28"/>
        </w:rPr>
        <w:t>. </w:t>
      </w:r>
      <w:r w:rsidRPr="00A250A8">
        <w:rPr>
          <w:rFonts w:ascii="Times New Roman" w:eastAsia="Times New Roman" w:hAnsi="Times New Roman"/>
          <w:sz w:val="28"/>
          <w:szCs w:val="28"/>
        </w:rPr>
        <w:t>§)</w:t>
      </w:r>
    </w:p>
    <w:p w14:paraId="7000DD63" w14:textId="77777777" w:rsidR="007A7BE2" w:rsidRPr="00A250A8" w:rsidRDefault="007A7BE2" w:rsidP="00574F03">
      <w:pPr>
        <w:spacing w:after="0" w:line="240" w:lineRule="auto"/>
        <w:ind w:right="-1"/>
        <w:jc w:val="both"/>
        <w:rPr>
          <w:rFonts w:ascii="Times New Roman" w:eastAsia="Times New Roman" w:hAnsi="Times New Roman" w:cs="Times New Roman"/>
          <w:szCs w:val="28"/>
          <w:lang w:eastAsia="lv-LV"/>
        </w:rPr>
      </w:pPr>
    </w:p>
    <w:p w14:paraId="6C3A0E02" w14:textId="2AF7923A" w:rsidR="007A7BE2" w:rsidRPr="00A250A8" w:rsidRDefault="007A7BE2" w:rsidP="00574F03">
      <w:pPr>
        <w:shd w:val="clear" w:color="auto" w:fill="FFFFFF"/>
        <w:spacing w:after="0" w:line="240" w:lineRule="auto"/>
        <w:jc w:val="center"/>
        <w:rPr>
          <w:rFonts w:ascii="Times New Roman" w:eastAsia="Times New Roman" w:hAnsi="Times New Roman" w:cs="Times New Roman"/>
          <w:b/>
          <w:sz w:val="28"/>
          <w:szCs w:val="28"/>
          <w:lang w:eastAsia="lv-LV"/>
        </w:rPr>
      </w:pPr>
      <w:r w:rsidRPr="00A250A8">
        <w:rPr>
          <w:rFonts w:ascii="Times New Roman" w:eastAsia="Times New Roman" w:hAnsi="Times New Roman" w:cs="Times New Roman"/>
          <w:b/>
          <w:sz w:val="28"/>
          <w:szCs w:val="28"/>
          <w:lang w:eastAsia="lv-LV"/>
        </w:rPr>
        <w:t>Grozījumi Ministru kabineta 2018</w:t>
      </w:r>
      <w:r w:rsidR="00CA1D90" w:rsidRPr="00A250A8">
        <w:rPr>
          <w:rFonts w:ascii="Times New Roman" w:eastAsia="Times New Roman" w:hAnsi="Times New Roman" w:cs="Times New Roman"/>
          <w:b/>
          <w:sz w:val="28"/>
          <w:szCs w:val="28"/>
          <w:lang w:eastAsia="lv-LV"/>
        </w:rPr>
        <w:t>. </w:t>
      </w:r>
      <w:r w:rsidRPr="00A250A8">
        <w:rPr>
          <w:rFonts w:ascii="Times New Roman" w:eastAsia="Times New Roman" w:hAnsi="Times New Roman" w:cs="Times New Roman"/>
          <w:b/>
          <w:sz w:val="28"/>
          <w:szCs w:val="28"/>
          <w:lang w:eastAsia="lv-LV"/>
        </w:rPr>
        <w:t>gada 4</w:t>
      </w:r>
      <w:r w:rsidR="00CA1D90" w:rsidRPr="00A250A8">
        <w:rPr>
          <w:rFonts w:ascii="Times New Roman" w:eastAsia="Times New Roman" w:hAnsi="Times New Roman" w:cs="Times New Roman"/>
          <w:b/>
          <w:sz w:val="28"/>
          <w:szCs w:val="28"/>
          <w:lang w:eastAsia="lv-LV"/>
        </w:rPr>
        <w:t>. </w:t>
      </w:r>
      <w:r w:rsidRPr="00A250A8">
        <w:rPr>
          <w:rFonts w:ascii="Times New Roman" w:eastAsia="Times New Roman" w:hAnsi="Times New Roman" w:cs="Times New Roman"/>
          <w:b/>
          <w:sz w:val="28"/>
          <w:szCs w:val="28"/>
          <w:lang w:eastAsia="lv-LV"/>
        </w:rPr>
        <w:t>janvāra noteikumos Nr</w:t>
      </w:r>
      <w:r w:rsidR="00CA1D90" w:rsidRPr="00A250A8">
        <w:rPr>
          <w:rFonts w:ascii="Times New Roman" w:eastAsia="Times New Roman" w:hAnsi="Times New Roman" w:cs="Times New Roman"/>
          <w:b/>
          <w:sz w:val="28"/>
          <w:szCs w:val="28"/>
          <w:lang w:eastAsia="lv-LV"/>
        </w:rPr>
        <w:t>. </w:t>
      </w:r>
      <w:r w:rsidRPr="00A250A8">
        <w:rPr>
          <w:rFonts w:ascii="Times New Roman" w:eastAsia="Times New Roman" w:hAnsi="Times New Roman" w:cs="Times New Roman"/>
          <w:b/>
          <w:sz w:val="28"/>
          <w:szCs w:val="28"/>
          <w:lang w:eastAsia="lv-LV"/>
        </w:rPr>
        <w:t>13 "Darbības programmas "Izaugsme un nodarbinātība" 4.2.1</w:t>
      </w:r>
      <w:r w:rsidR="00CA1D90" w:rsidRPr="00A250A8">
        <w:rPr>
          <w:rFonts w:ascii="Times New Roman" w:eastAsia="Times New Roman" w:hAnsi="Times New Roman" w:cs="Times New Roman"/>
          <w:b/>
          <w:sz w:val="28"/>
          <w:szCs w:val="28"/>
          <w:lang w:eastAsia="lv-LV"/>
        </w:rPr>
        <w:t>. </w:t>
      </w:r>
      <w:r w:rsidRPr="00A250A8">
        <w:rPr>
          <w:rFonts w:ascii="Times New Roman" w:eastAsia="Times New Roman" w:hAnsi="Times New Roman" w:cs="Times New Roman"/>
          <w:b/>
          <w:sz w:val="28"/>
          <w:szCs w:val="28"/>
          <w:lang w:eastAsia="lv-LV"/>
        </w:rPr>
        <w:t>specifiskā atbalsta mērķa "Veicināt energoefektivitātes paaugstināšanu valsts un dzīvojamās ēkās" 4.2.1.2</w:t>
      </w:r>
      <w:r w:rsidR="00CA1D90" w:rsidRPr="00A250A8">
        <w:rPr>
          <w:rFonts w:ascii="Times New Roman" w:eastAsia="Times New Roman" w:hAnsi="Times New Roman" w:cs="Times New Roman"/>
          <w:b/>
          <w:sz w:val="28"/>
          <w:szCs w:val="28"/>
          <w:lang w:eastAsia="lv-LV"/>
        </w:rPr>
        <w:t>. </w:t>
      </w:r>
      <w:r w:rsidRPr="00A250A8">
        <w:rPr>
          <w:rFonts w:ascii="Times New Roman" w:eastAsia="Times New Roman" w:hAnsi="Times New Roman" w:cs="Times New Roman"/>
          <w:b/>
          <w:sz w:val="28"/>
          <w:szCs w:val="28"/>
          <w:lang w:eastAsia="lv-LV"/>
        </w:rPr>
        <w:t>pasākuma "Veicināt energoefektivitātes paaugstināšanu valsts ēkās" otrās projektu iesniegumu atlases kārtas īstenošanas noteikumi"</w:t>
      </w:r>
    </w:p>
    <w:p w14:paraId="0A384410" w14:textId="77777777" w:rsidR="007A7BE2" w:rsidRPr="00A250A8" w:rsidRDefault="007A7BE2" w:rsidP="00574F03">
      <w:pPr>
        <w:shd w:val="clear" w:color="auto" w:fill="FFFFFF"/>
        <w:spacing w:after="0" w:line="240" w:lineRule="auto"/>
        <w:jc w:val="both"/>
        <w:rPr>
          <w:rFonts w:ascii="Times New Roman" w:eastAsia="Times New Roman" w:hAnsi="Times New Roman" w:cs="Times New Roman"/>
          <w:szCs w:val="28"/>
          <w:lang w:eastAsia="lv-LV"/>
        </w:rPr>
      </w:pPr>
    </w:p>
    <w:p w14:paraId="2B97CB7E" w14:textId="77777777" w:rsidR="007A7BE2" w:rsidRPr="00A250A8" w:rsidRDefault="007A7BE2" w:rsidP="00574F03">
      <w:pPr>
        <w:tabs>
          <w:tab w:val="left" w:pos="2552"/>
        </w:tabs>
        <w:spacing w:after="0" w:line="240" w:lineRule="auto"/>
        <w:ind w:right="-1" w:firstLine="709"/>
        <w:jc w:val="right"/>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 xml:space="preserve">Izdoti saskaņā ar </w:t>
      </w:r>
    </w:p>
    <w:p w14:paraId="796664A8" w14:textId="77777777" w:rsidR="007A7BE2" w:rsidRPr="00A250A8" w:rsidRDefault="007A7BE2" w:rsidP="00574F03">
      <w:pPr>
        <w:tabs>
          <w:tab w:val="left" w:pos="2552"/>
        </w:tabs>
        <w:spacing w:after="0" w:line="240" w:lineRule="auto"/>
        <w:ind w:right="-1" w:firstLine="709"/>
        <w:jc w:val="right"/>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Eiropas Savienības struktūrfondu un</w:t>
      </w:r>
    </w:p>
    <w:p w14:paraId="68307099" w14:textId="10ED76E5" w:rsidR="007A7BE2" w:rsidRPr="00A250A8" w:rsidRDefault="007A7BE2" w:rsidP="00574F03">
      <w:pPr>
        <w:tabs>
          <w:tab w:val="left" w:pos="2552"/>
        </w:tabs>
        <w:spacing w:after="0" w:line="240" w:lineRule="auto"/>
        <w:ind w:right="-1" w:firstLine="709"/>
        <w:jc w:val="right"/>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Kohēzijas fonda 2014.–2020</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 xml:space="preserve">gada </w:t>
      </w:r>
    </w:p>
    <w:p w14:paraId="255C8942" w14:textId="77777777" w:rsidR="007A7BE2" w:rsidRPr="00A250A8" w:rsidRDefault="007A7BE2" w:rsidP="00574F03">
      <w:pPr>
        <w:tabs>
          <w:tab w:val="left" w:pos="2552"/>
        </w:tabs>
        <w:spacing w:after="0" w:line="240" w:lineRule="auto"/>
        <w:ind w:right="-1" w:firstLine="709"/>
        <w:jc w:val="right"/>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 xml:space="preserve">plānošanas perioda vadības likuma </w:t>
      </w:r>
    </w:p>
    <w:p w14:paraId="6A0A5D20" w14:textId="0C582C20" w:rsidR="007A7BE2" w:rsidRPr="00A250A8" w:rsidRDefault="007A7BE2" w:rsidP="00574F03">
      <w:pPr>
        <w:tabs>
          <w:tab w:val="left" w:pos="2552"/>
        </w:tabs>
        <w:spacing w:after="0" w:line="240" w:lineRule="auto"/>
        <w:ind w:right="-1" w:firstLine="709"/>
        <w:jc w:val="right"/>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20</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panta 6</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un 13</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punktu</w:t>
      </w:r>
    </w:p>
    <w:p w14:paraId="2AA37EA6"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Cs w:val="28"/>
        </w:rPr>
      </w:pPr>
    </w:p>
    <w:p w14:paraId="5D3E80F7" w14:textId="50044857"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Izdarīt Ministru kabineta 2018</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gada 4</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janvāra noteikumos Nr</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13 "Darbības programmas "Izaugsme un nodarbinātība" 4.2.1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specifiskā atbalsta mērķa "Veicināt energoefektivitātes paaugstināšanu valsts un dzīvojamās ēkās" 4.2.1.2</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pasākuma "Veicināt energoefektivitātes paaugstināšanu valsts ēkās" otrās projektu iesniegumu atlases kārtas īstenošanas noteikumi" (Latvijas Vēstnesis, 2018, 6</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nr.) šādus grozījumus:</w:t>
      </w:r>
    </w:p>
    <w:p w14:paraId="41E67BB1"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 w:val="28"/>
          <w:szCs w:val="28"/>
        </w:rPr>
      </w:pPr>
    </w:p>
    <w:p w14:paraId="422407B9" w14:textId="46F5C8F5"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Izteikt 9</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punktu šādā redakcijā:</w:t>
      </w:r>
    </w:p>
    <w:p w14:paraId="7B49168D"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 w:val="28"/>
          <w:szCs w:val="28"/>
        </w:rPr>
      </w:pPr>
    </w:p>
    <w:p w14:paraId="3DF310F7" w14:textId="67FDFEFF"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"9</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Atlases kārtas īstenošanai pieejamais kopējais publiskais finansējums ir 34</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678</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028</w:t>
      </w:r>
      <w:r w:rsidR="00CA1D90" w:rsidRPr="00A250A8">
        <w:rPr>
          <w:rFonts w:ascii="Times New Roman" w:eastAsia="Times New Roman" w:hAnsi="Times New Roman" w:cs="Times New Roman"/>
          <w:sz w:val="28"/>
          <w:szCs w:val="28"/>
          <w:lang w:eastAsia="lv-LV"/>
        </w:rPr>
        <w:t> </w:t>
      </w:r>
      <w:proofErr w:type="spellStart"/>
      <w:r w:rsidRPr="00A250A8">
        <w:rPr>
          <w:rFonts w:ascii="Times New Roman" w:eastAsia="Times New Roman" w:hAnsi="Times New Roman" w:cs="Times New Roman"/>
          <w:i/>
          <w:sz w:val="28"/>
          <w:szCs w:val="28"/>
          <w:lang w:eastAsia="lv-LV"/>
        </w:rPr>
        <w:t>euro</w:t>
      </w:r>
      <w:proofErr w:type="spellEnd"/>
      <w:r w:rsidRPr="00A250A8">
        <w:rPr>
          <w:rFonts w:ascii="Times New Roman" w:eastAsia="Times New Roman" w:hAnsi="Times New Roman" w:cs="Times New Roman"/>
          <w:sz w:val="28"/>
          <w:szCs w:val="28"/>
          <w:lang w:eastAsia="lv-LV"/>
        </w:rPr>
        <w:t>, tajā skaitā Eiropas Reģionālās attīstības fonda finansējums – 29</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476</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324</w:t>
      </w:r>
      <w:r w:rsidR="00CA1D90" w:rsidRPr="00A250A8">
        <w:rPr>
          <w:rFonts w:ascii="Times New Roman" w:eastAsia="Times New Roman" w:hAnsi="Times New Roman" w:cs="Times New Roman"/>
          <w:sz w:val="28"/>
          <w:szCs w:val="28"/>
          <w:lang w:eastAsia="lv-LV"/>
        </w:rPr>
        <w:t> </w:t>
      </w:r>
      <w:proofErr w:type="spellStart"/>
      <w:r w:rsidRPr="00A250A8">
        <w:rPr>
          <w:rFonts w:ascii="Times New Roman" w:eastAsia="Times New Roman" w:hAnsi="Times New Roman" w:cs="Times New Roman"/>
          <w:i/>
          <w:sz w:val="28"/>
          <w:szCs w:val="28"/>
          <w:lang w:eastAsia="lv-LV"/>
        </w:rPr>
        <w:t>euro</w:t>
      </w:r>
      <w:proofErr w:type="spellEnd"/>
      <w:r w:rsidRPr="00A250A8">
        <w:rPr>
          <w:rFonts w:ascii="Times New Roman" w:eastAsia="Times New Roman" w:hAnsi="Times New Roman" w:cs="Times New Roman"/>
          <w:sz w:val="28"/>
          <w:szCs w:val="28"/>
          <w:lang w:eastAsia="lv-LV"/>
        </w:rPr>
        <w:t xml:space="preserve"> un valsts budžeta finansējums – 5</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201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704</w:t>
      </w:r>
      <w:r w:rsidR="00CA1D90" w:rsidRPr="00A250A8">
        <w:rPr>
          <w:rFonts w:ascii="Times New Roman" w:eastAsia="Times New Roman" w:hAnsi="Times New Roman" w:cs="Times New Roman"/>
          <w:sz w:val="28"/>
          <w:szCs w:val="28"/>
          <w:lang w:eastAsia="lv-LV"/>
        </w:rPr>
        <w:t> </w:t>
      </w:r>
      <w:proofErr w:type="spellStart"/>
      <w:r w:rsidRPr="00A250A8">
        <w:rPr>
          <w:rFonts w:ascii="Times New Roman" w:eastAsia="Times New Roman" w:hAnsi="Times New Roman" w:cs="Times New Roman"/>
          <w:i/>
          <w:sz w:val="28"/>
          <w:szCs w:val="28"/>
          <w:lang w:eastAsia="lv-LV"/>
        </w:rPr>
        <w:t>euro</w:t>
      </w:r>
      <w:proofErr w:type="spellEnd"/>
      <w:r w:rsidRPr="00A250A8">
        <w:rPr>
          <w:rFonts w:ascii="Times New Roman" w:eastAsia="Times New Roman" w:hAnsi="Times New Roman" w:cs="Times New Roman"/>
          <w:sz w:val="28"/>
          <w:szCs w:val="28"/>
          <w:lang w:eastAsia="lv-LV"/>
        </w:rPr>
        <w:t>."</w:t>
      </w:r>
    </w:p>
    <w:p w14:paraId="30DEA361" w14:textId="77777777"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82E9D4C" w14:textId="1C783B0B" w:rsidR="007A7BE2" w:rsidRPr="00A250A8" w:rsidRDefault="007A7BE2" w:rsidP="00574F03">
      <w:pPr>
        <w:shd w:val="clear" w:color="auto" w:fill="FFFFFF"/>
        <w:spacing w:after="0" w:line="240" w:lineRule="auto"/>
        <w:ind w:left="491" w:firstLine="218"/>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2</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Svītrot 20.</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punktu.</w:t>
      </w:r>
    </w:p>
    <w:p w14:paraId="5F555D60"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 w:val="28"/>
          <w:szCs w:val="28"/>
        </w:rPr>
      </w:pPr>
    </w:p>
    <w:p w14:paraId="68EC13E0" w14:textId="38C9FB14"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3</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Papildināt noteikumus ar 30.</w:t>
      </w:r>
      <w:r w:rsidRPr="00A250A8">
        <w:rPr>
          <w:rFonts w:ascii="Times New Roman" w:eastAsia="Times New Roman" w:hAnsi="Times New Roman" w:cs="Times New Roman"/>
          <w:sz w:val="28"/>
          <w:szCs w:val="28"/>
          <w:vertAlign w:val="superscript"/>
          <w:lang w:eastAsia="lv-LV"/>
        </w:rPr>
        <w:t>1 </w:t>
      </w:r>
      <w:r w:rsidRPr="00A250A8">
        <w:rPr>
          <w:rFonts w:ascii="Times New Roman" w:eastAsia="Times New Roman" w:hAnsi="Times New Roman" w:cs="Times New Roman"/>
          <w:sz w:val="28"/>
          <w:szCs w:val="28"/>
          <w:lang w:eastAsia="lv-LV"/>
        </w:rPr>
        <w:t>punktu šādā redakcijā:</w:t>
      </w:r>
    </w:p>
    <w:p w14:paraId="43C356B6"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 w:val="28"/>
          <w:szCs w:val="28"/>
        </w:rPr>
      </w:pPr>
    </w:p>
    <w:p w14:paraId="37E251E5" w14:textId="56546A94"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"30.</w:t>
      </w:r>
      <w:r w:rsidRPr="00A250A8">
        <w:rPr>
          <w:rFonts w:ascii="Times New Roman" w:eastAsia="Times New Roman" w:hAnsi="Times New Roman" w:cs="Times New Roman"/>
          <w:sz w:val="28"/>
          <w:szCs w:val="28"/>
          <w:vertAlign w:val="superscript"/>
          <w:lang w:eastAsia="lv-LV"/>
        </w:rPr>
        <w:t>1</w:t>
      </w:r>
      <w:proofErr w:type="gramStart"/>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Ja projekta īstenošanas laikā rodas neattiecināmās izmaksas vai sadārdzinās projekta plānotās attiecināmās izmaksas</w:t>
      </w:r>
      <w:r w:rsidR="00E20274" w:rsidRPr="00A250A8">
        <w:rPr>
          <w:rFonts w:ascii="Times New Roman" w:eastAsia="Times New Roman" w:hAnsi="Times New Roman" w:cs="Times New Roman"/>
          <w:sz w:val="28"/>
          <w:szCs w:val="28"/>
          <w:lang w:eastAsia="lv-LV"/>
        </w:rPr>
        <w:t xml:space="preserve"> un tādēļ</w:t>
      </w:r>
      <w:r w:rsidRPr="00A250A8">
        <w:rPr>
          <w:rFonts w:ascii="Times New Roman" w:eastAsia="Times New Roman" w:hAnsi="Times New Roman" w:cs="Times New Roman"/>
          <w:sz w:val="28"/>
          <w:szCs w:val="28"/>
          <w:lang w:eastAsia="lv-LV"/>
        </w:rPr>
        <w:t xml:space="preserve"> projekta izmaksas</w:t>
      </w:r>
      <w:proofErr w:type="gramEnd"/>
      <w:r w:rsidRPr="00A250A8">
        <w:rPr>
          <w:rFonts w:ascii="Times New Roman" w:eastAsia="Times New Roman" w:hAnsi="Times New Roman" w:cs="Times New Roman"/>
          <w:sz w:val="28"/>
          <w:szCs w:val="28"/>
          <w:lang w:eastAsia="lv-LV"/>
        </w:rPr>
        <w:t xml:space="preserve"> pārsniedz šo noteikumu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1., 2., 3., 4</w:t>
      </w:r>
      <w:r w:rsidR="00CA1D90" w:rsidRPr="00A250A8">
        <w:rPr>
          <w:rFonts w:ascii="Times New Roman" w:eastAsia="Times New Roman" w:hAnsi="Times New Roman" w:cs="Times New Roman"/>
          <w:sz w:val="28"/>
          <w:szCs w:val="28"/>
          <w:lang w:eastAsia="lv-LV"/>
        </w:rPr>
        <w:t xml:space="preserve">. </w:t>
      </w:r>
      <w:r w:rsidRPr="00A250A8">
        <w:rPr>
          <w:rFonts w:ascii="Times New Roman" w:eastAsia="Times New Roman" w:hAnsi="Times New Roman" w:cs="Times New Roman"/>
          <w:sz w:val="28"/>
          <w:szCs w:val="28"/>
          <w:lang w:eastAsia="lv-LV"/>
        </w:rPr>
        <w:t>vai 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 xml:space="preserve">punktā </w:t>
      </w:r>
      <w:r w:rsidR="00574F03" w:rsidRPr="00A250A8">
        <w:rPr>
          <w:rFonts w:ascii="Times New Roman" w:eastAsia="Times New Roman" w:hAnsi="Times New Roman" w:cs="Times New Roman"/>
          <w:sz w:val="28"/>
          <w:szCs w:val="28"/>
          <w:lang w:eastAsia="lv-LV"/>
        </w:rPr>
        <w:t>minē</w:t>
      </w:r>
      <w:r w:rsidRPr="00A250A8">
        <w:rPr>
          <w:rFonts w:ascii="Times New Roman" w:eastAsia="Times New Roman" w:hAnsi="Times New Roman" w:cs="Times New Roman"/>
          <w:sz w:val="28"/>
          <w:szCs w:val="28"/>
          <w:lang w:eastAsia="lv-LV"/>
        </w:rPr>
        <w:t>tajam finansējuma saņēmējam pieejam</w:t>
      </w:r>
      <w:r w:rsidR="00574F03" w:rsidRPr="00A250A8">
        <w:rPr>
          <w:rFonts w:ascii="Times New Roman" w:eastAsia="Times New Roman" w:hAnsi="Times New Roman" w:cs="Times New Roman"/>
          <w:sz w:val="28"/>
          <w:szCs w:val="28"/>
          <w:lang w:eastAsia="lv-LV"/>
        </w:rPr>
        <w:t>ā</w:t>
      </w:r>
      <w:r w:rsidRPr="00A250A8">
        <w:rPr>
          <w:rFonts w:ascii="Times New Roman" w:eastAsia="Times New Roman" w:hAnsi="Times New Roman" w:cs="Times New Roman"/>
          <w:sz w:val="28"/>
          <w:szCs w:val="28"/>
          <w:lang w:eastAsia="lv-LV"/>
        </w:rPr>
        <w:t xml:space="preserve"> finansējuma maksimālo apmēru, šo noteikumu 1.</w:t>
      </w:r>
      <w:r w:rsidR="00252303">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1., 2., 3., 4</w:t>
      </w:r>
      <w:r w:rsidR="00CA1D90" w:rsidRPr="00A250A8">
        <w:rPr>
          <w:rFonts w:ascii="Times New Roman" w:eastAsia="Times New Roman" w:hAnsi="Times New Roman" w:cs="Times New Roman"/>
          <w:sz w:val="28"/>
          <w:szCs w:val="28"/>
          <w:lang w:eastAsia="lv-LV"/>
        </w:rPr>
        <w:t xml:space="preserve">. </w:t>
      </w:r>
      <w:r w:rsidR="00574F03" w:rsidRPr="00A250A8">
        <w:rPr>
          <w:rFonts w:ascii="Times New Roman" w:eastAsia="Times New Roman" w:hAnsi="Times New Roman" w:cs="Times New Roman"/>
          <w:sz w:val="28"/>
          <w:szCs w:val="28"/>
          <w:lang w:eastAsia="lv-LV"/>
        </w:rPr>
        <w:t>vai</w:t>
      </w:r>
      <w:r w:rsidRPr="00A250A8">
        <w:rPr>
          <w:rFonts w:ascii="Times New Roman" w:eastAsia="Times New Roman" w:hAnsi="Times New Roman" w:cs="Times New Roman"/>
          <w:sz w:val="28"/>
          <w:szCs w:val="28"/>
          <w:lang w:eastAsia="lv-LV"/>
        </w:rPr>
        <w:t xml:space="preserve"> 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 xml:space="preserve">punktā </w:t>
      </w:r>
      <w:r w:rsidR="00574F03" w:rsidRPr="00A250A8">
        <w:rPr>
          <w:rFonts w:ascii="Times New Roman" w:eastAsia="Times New Roman" w:hAnsi="Times New Roman" w:cs="Times New Roman"/>
          <w:sz w:val="28"/>
          <w:szCs w:val="28"/>
          <w:lang w:eastAsia="lv-LV"/>
        </w:rPr>
        <w:t>minē</w:t>
      </w:r>
      <w:r w:rsidRPr="00A250A8">
        <w:rPr>
          <w:rFonts w:ascii="Times New Roman" w:eastAsia="Times New Roman" w:hAnsi="Times New Roman" w:cs="Times New Roman"/>
          <w:sz w:val="28"/>
          <w:szCs w:val="28"/>
          <w:lang w:eastAsia="lv-LV"/>
        </w:rPr>
        <w:t>tais finansējuma saņēmējs papildu izmaksas sedz no paša rīcībā esošajiem līdzekļiem</w:t>
      </w:r>
      <w:r w:rsidR="00CA1D90" w:rsidRPr="00A250A8">
        <w:rPr>
          <w:rFonts w:ascii="Times New Roman" w:eastAsia="Times New Roman" w:hAnsi="Times New Roman" w:cs="Times New Roman"/>
          <w:sz w:val="28"/>
          <w:szCs w:val="28"/>
          <w:lang w:eastAsia="lv-LV"/>
        </w:rPr>
        <w:t>.</w:t>
      </w:r>
      <w:r w:rsidRPr="00A250A8">
        <w:rPr>
          <w:rFonts w:ascii="Times New Roman" w:eastAsia="Times New Roman" w:hAnsi="Times New Roman" w:cs="Times New Roman"/>
          <w:sz w:val="28"/>
          <w:szCs w:val="28"/>
          <w:lang w:eastAsia="lv-LV"/>
        </w:rPr>
        <w:t>"</w:t>
      </w:r>
    </w:p>
    <w:p w14:paraId="006C8680" w14:textId="77777777" w:rsidR="007A7BE2" w:rsidRPr="00A250A8" w:rsidRDefault="007A7BE2" w:rsidP="00574F03">
      <w:pPr>
        <w:tabs>
          <w:tab w:val="left" w:pos="2552"/>
        </w:tabs>
        <w:spacing w:after="0" w:line="240" w:lineRule="auto"/>
        <w:ind w:right="-1" w:firstLine="709"/>
        <w:jc w:val="both"/>
        <w:rPr>
          <w:rFonts w:ascii="Times New Roman" w:eastAsia="Times New Roman" w:hAnsi="Times New Roman" w:cs="Times New Roman"/>
          <w:sz w:val="28"/>
          <w:szCs w:val="28"/>
        </w:rPr>
      </w:pPr>
    </w:p>
    <w:p w14:paraId="5E709AD7" w14:textId="0BA78C90"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lastRenderedPageBreak/>
        <w:t>4</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Izteikt 31.1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apakšpunktu šādā redakcijā:</w:t>
      </w:r>
    </w:p>
    <w:p w14:paraId="1E690F44"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59E92FC6" w14:textId="75E96CDA"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pacing w:val="-2"/>
          <w:sz w:val="28"/>
          <w:szCs w:val="28"/>
          <w:lang w:eastAsia="lv-LV"/>
        </w:rPr>
      </w:pPr>
      <w:r w:rsidRPr="00A250A8">
        <w:rPr>
          <w:rFonts w:ascii="Times New Roman" w:eastAsia="Times New Roman" w:hAnsi="Times New Roman" w:cs="Times New Roman"/>
          <w:spacing w:val="-2"/>
          <w:sz w:val="28"/>
          <w:szCs w:val="28"/>
          <w:lang w:eastAsia="lv-LV"/>
        </w:rPr>
        <w:t>"31.1</w:t>
      </w:r>
      <w:r w:rsidR="00CA1D90" w:rsidRPr="00A250A8">
        <w:rPr>
          <w:rFonts w:ascii="Times New Roman" w:eastAsia="Times New Roman" w:hAnsi="Times New Roman" w:cs="Times New Roman"/>
          <w:spacing w:val="-2"/>
          <w:sz w:val="28"/>
          <w:szCs w:val="28"/>
          <w:lang w:eastAsia="lv-LV"/>
        </w:rPr>
        <w:t>. </w:t>
      </w:r>
      <w:r w:rsidRPr="00A250A8">
        <w:rPr>
          <w:rFonts w:ascii="Times New Roman" w:eastAsia="Times New Roman" w:hAnsi="Times New Roman" w:cs="Times New Roman"/>
          <w:spacing w:val="-2"/>
          <w:sz w:val="28"/>
          <w:szCs w:val="28"/>
          <w:lang w:eastAsia="lv-LV"/>
        </w:rPr>
        <w:t>plānotā siltumenerģijas un elektroenerģijas ietaupījuma kopsumma pēc projekta īstenošanas nav mazāka par 30</w:t>
      </w:r>
      <w:r w:rsidRPr="00A250A8">
        <w:rPr>
          <w:rFonts w:ascii="Times New Roman" w:hAnsi="Times New Roman" w:cs="Times New Roman"/>
          <w:spacing w:val="-2"/>
          <w:sz w:val="28"/>
          <w:szCs w:val="28"/>
        </w:rPr>
        <w:t> </w:t>
      </w:r>
      <w:r w:rsidRPr="00A250A8">
        <w:rPr>
          <w:rFonts w:ascii="Times New Roman" w:eastAsia="Times New Roman" w:hAnsi="Times New Roman" w:cs="Times New Roman"/>
          <w:spacing w:val="-2"/>
          <w:sz w:val="28"/>
          <w:szCs w:val="28"/>
          <w:lang w:eastAsia="lv-LV"/>
        </w:rPr>
        <w:t>% gadā no šo noteikumu 2</w:t>
      </w:r>
      <w:r w:rsidR="00CA1D90" w:rsidRPr="00A250A8">
        <w:rPr>
          <w:rFonts w:ascii="Times New Roman" w:eastAsia="Times New Roman" w:hAnsi="Times New Roman" w:cs="Times New Roman"/>
          <w:spacing w:val="-2"/>
          <w:sz w:val="28"/>
          <w:szCs w:val="28"/>
          <w:lang w:eastAsia="lv-LV"/>
        </w:rPr>
        <w:t>. </w:t>
      </w:r>
      <w:r w:rsidRPr="00A250A8">
        <w:rPr>
          <w:rFonts w:ascii="Times New Roman" w:eastAsia="Times New Roman" w:hAnsi="Times New Roman" w:cs="Times New Roman"/>
          <w:spacing w:val="-2"/>
          <w:sz w:val="28"/>
          <w:szCs w:val="28"/>
          <w:lang w:eastAsia="lv-LV"/>
        </w:rPr>
        <w:t>pielikumā aprēķinātā siltumenerģijas un elektroenerģijas patēriņa pirms projekta īstenošanas ēkai vai tās daļai, kurai ir veikta individuāla enerģijas uzskaite</w:t>
      </w:r>
      <w:r w:rsidR="00CA1D90" w:rsidRPr="00A250A8">
        <w:rPr>
          <w:rFonts w:ascii="Times New Roman" w:eastAsia="Times New Roman" w:hAnsi="Times New Roman" w:cs="Times New Roman"/>
          <w:spacing w:val="-2"/>
          <w:sz w:val="28"/>
          <w:szCs w:val="28"/>
          <w:lang w:eastAsia="lv-LV"/>
        </w:rPr>
        <w:t xml:space="preserve">. </w:t>
      </w:r>
      <w:r w:rsidRPr="00A250A8">
        <w:rPr>
          <w:rFonts w:ascii="Times New Roman" w:eastAsia="Times New Roman" w:hAnsi="Times New Roman" w:cs="Times New Roman"/>
          <w:spacing w:val="-2"/>
          <w:sz w:val="28"/>
          <w:szCs w:val="28"/>
          <w:lang w:eastAsia="lv-LV"/>
        </w:rPr>
        <w:t>Ietaupījuma aprēķinā var neņemt vērā enerģijas patēriņu karstā ūdens sagatavošanai, dzesēšanai (un gaisa sausināšanai), mehāniskajai ventilācijai (un gaisa mitrināšanai), apgaismojumam, papildu enerģijai un pārējam patēriņam, ja energoefektivitātes pasākumi nav paredzēti attiecīgo inženiertehnisko sistēmu ēkas energoefektivitātes uzlabošanai</w:t>
      </w:r>
      <w:r w:rsidR="00CA1D90" w:rsidRPr="00A250A8">
        <w:rPr>
          <w:rFonts w:ascii="Times New Roman" w:eastAsia="Times New Roman" w:hAnsi="Times New Roman" w:cs="Times New Roman"/>
          <w:spacing w:val="-2"/>
          <w:sz w:val="28"/>
          <w:szCs w:val="28"/>
          <w:lang w:eastAsia="lv-LV"/>
        </w:rPr>
        <w:t xml:space="preserve">. </w:t>
      </w:r>
      <w:r w:rsidRPr="00A250A8">
        <w:rPr>
          <w:rFonts w:ascii="Times New Roman" w:eastAsia="Times New Roman" w:hAnsi="Times New Roman" w:cs="Times New Roman"/>
          <w:spacing w:val="-2"/>
          <w:sz w:val="28"/>
          <w:szCs w:val="28"/>
          <w:lang w:eastAsia="lv-LV"/>
        </w:rPr>
        <w:t>Minētie nosacījumi attiecināmi arī uz inženierbūvēm;".</w:t>
      </w:r>
    </w:p>
    <w:p w14:paraId="3F7B7108"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1996B594" w14:textId="4DB7748C"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5</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Papildināt IV nodaļu ar 46.</w:t>
      </w:r>
      <w:r w:rsidRPr="00A250A8">
        <w:rPr>
          <w:rFonts w:ascii="Times New Roman" w:eastAsia="Times New Roman" w:hAnsi="Times New Roman" w:cs="Times New Roman"/>
          <w:sz w:val="28"/>
          <w:szCs w:val="28"/>
          <w:vertAlign w:val="superscript"/>
          <w:lang w:eastAsia="lv-LV"/>
        </w:rPr>
        <w:t>1 </w:t>
      </w:r>
      <w:r w:rsidRPr="00A250A8">
        <w:rPr>
          <w:rFonts w:ascii="Times New Roman" w:eastAsia="Times New Roman" w:hAnsi="Times New Roman" w:cs="Times New Roman"/>
          <w:sz w:val="28"/>
          <w:szCs w:val="28"/>
          <w:lang w:eastAsia="lv-LV"/>
        </w:rPr>
        <w:t>punktu šādā redakcijā:</w:t>
      </w:r>
    </w:p>
    <w:p w14:paraId="7DAC04C3"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0B8FC584" w14:textId="4F2F8818"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"46.</w:t>
      </w:r>
      <w:r w:rsidRPr="00A250A8">
        <w:rPr>
          <w:rFonts w:ascii="Times New Roman" w:eastAsia="Times New Roman" w:hAnsi="Times New Roman" w:cs="Times New Roman"/>
          <w:sz w:val="28"/>
          <w:szCs w:val="28"/>
          <w:vertAlign w:val="superscript"/>
          <w:lang w:eastAsia="lv-LV"/>
        </w:rPr>
        <w:t>1</w:t>
      </w:r>
      <w:r w:rsidRPr="00A250A8">
        <w:rPr>
          <w:rFonts w:ascii="Times New Roman" w:hAnsi="Times New Roman" w:cs="Times New Roman"/>
          <w:sz w:val="28"/>
          <w:szCs w:val="28"/>
        </w:rPr>
        <w:t> </w:t>
      </w:r>
      <w:r w:rsidRPr="00A250A8">
        <w:rPr>
          <w:rFonts w:ascii="Times New Roman" w:eastAsia="Times New Roman" w:hAnsi="Times New Roman" w:cs="Times New Roman"/>
          <w:sz w:val="28"/>
          <w:szCs w:val="28"/>
          <w:lang w:eastAsia="lv-LV"/>
        </w:rPr>
        <w:t>Šo noteikumu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1., 2., 3., 4</w:t>
      </w:r>
      <w:r w:rsidR="00CA1D90" w:rsidRPr="00A250A8">
        <w:rPr>
          <w:rFonts w:ascii="Times New Roman" w:eastAsia="Times New Roman" w:hAnsi="Times New Roman" w:cs="Times New Roman"/>
          <w:sz w:val="28"/>
          <w:szCs w:val="28"/>
          <w:lang w:eastAsia="lv-LV"/>
        </w:rPr>
        <w:t xml:space="preserve">. </w:t>
      </w:r>
      <w:r w:rsidRPr="00A250A8">
        <w:rPr>
          <w:rFonts w:ascii="Times New Roman" w:eastAsia="Times New Roman" w:hAnsi="Times New Roman" w:cs="Times New Roman"/>
          <w:sz w:val="28"/>
          <w:szCs w:val="28"/>
          <w:lang w:eastAsia="lv-LV"/>
        </w:rPr>
        <w:t>un 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punktā minētais finansējuma saņēmējs var palielināt projekta attiecināmās izmaksas pēc projekta iesnieguma iesniegšanas sadarbības iestādē līdz projekta apstiprināšanas nosacījumu izpildei (ja projekts apstiprināts ar nosacījumu) vai pēc līguma vai vienošanās par projekta īstenošanu noslēgšanas ar sadarbības iestādi</w:t>
      </w:r>
      <w:r w:rsidR="00CA1D90" w:rsidRPr="00A250A8">
        <w:rPr>
          <w:rFonts w:ascii="Times New Roman" w:eastAsia="Times New Roman" w:hAnsi="Times New Roman" w:cs="Times New Roman"/>
          <w:sz w:val="28"/>
          <w:szCs w:val="28"/>
          <w:lang w:eastAsia="lv-LV"/>
        </w:rPr>
        <w:t xml:space="preserve">. </w:t>
      </w:r>
      <w:r w:rsidRPr="00A250A8">
        <w:rPr>
          <w:rFonts w:ascii="Times New Roman" w:eastAsia="Times New Roman" w:hAnsi="Times New Roman" w:cs="Times New Roman"/>
          <w:sz w:val="28"/>
          <w:szCs w:val="28"/>
          <w:lang w:eastAsia="lv-LV"/>
        </w:rPr>
        <w:t>Finansējuma saņēmējs sadarbības iestādē iesniedz aktualizētu šo noteikumu 17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punktā minēto apliecinājumu."</w:t>
      </w:r>
    </w:p>
    <w:p w14:paraId="5E73E573" w14:textId="77777777" w:rsidR="00B0607F" w:rsidRPr="00A250A8" w:rsidRDefault="00B0607F" w:rsidP="00B0607F">
      <w:pPr>
        <w:tabs>
          <w:tab w:val="left" w:pos="6521"/>
        </w:tabs>
        <w:spacing w:after="0" w:line="240" w:lineRule="auto"/>
        <w:ind w:firstLine="709"/>
        <w:jc w:val="both"/>
        <w:rPr>
          <w:rFonts w:ascii="Times New Roman" w:eastAsia="Calibri" w:hAnsi="Times New Roman" w:cs="Times New Roman"/>
          <w:sz w:val="24"/>
          <w:szCs w:val="28"/>
        </w:rPr>
      </w:pPr>
    </w:p>
    <w:p w14:paraId="7C3F40F7" w14:textId="2246750D"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6</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Papildināt 47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punkta ievaddaļu aiz skaitļiem un vārdiem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un 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punktā" ar vārdiem un skaitli "</w:t>
      </w:r>
      <w:r w:rsidR="00574F03" w:rsidRPr="00A250A8">
        <w:rPr>
          <w:rFonts w:ascii="Times New Roman" w:eastAsia="Times New Roman" w:hAnsi="Times New Roman" w:cs="Times New Roman"/>
          <w:sz w:val="28"/>
          <w:szCs w:val="28"/>
          <w:lang w:eastAsia="lv-LV"/>
        </w:rPr>
        <w:t>(</w:t>
      </w:r>
      <w:r w:rsidRPr="00A250A8">
        <w:rPr>
          <w:rFonts w:ascii="Times New Roman" w:eastAsia="Times New Roman" w:hAnsi="Times New Roman" w:cs="Times New Roman"/>
          <w:sz w:val="28"/>
          <w:szCs w:val="28"/>
          <w:lang w:eastAsia="lv-LV"/>
        </w:rPr>
        <w:t>izņemot 1.3</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apakšpunkt</w:t>
      </w:r>
      <w:r w:rsidR="00574F03" w:rsidRPr="00A250A8">
        <w:rPr>
          <w:rFonts w:ascii="Times New Roman" w:eastAsia="Times New Roman" w:hAnsi="Times New Roman" w:cs="Times New Roman"/>
          <w:sz w:val="28"/>
          <w:szCs w:val="28"/>
          <w:lang w:eastAsia="lv-LV"/>
        </w:rPr>
        <w:t>u)</w:t>
      </w:r>
      <w:r w:rsidRPr="00A250A8">
        <w:rPr>
          <w:rFonts w:ascii="Times New Roman" w:eastAsia="Times New Roman" w:hAnsi="Times New Roman" w:cs="Times New Roman"/>
          <w:sz w:val="28"/>
          <w:szCs w:val="28"/>
          <w:lang w:eastAsia="lv-LV"/>
        </w:rPr>
        <w:t>".</w:t>
      </w:r>
    </w:p>
    <w:p w14:paraId="4B3FAA45"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67836755" w14:textId="28AE5015"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7</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Papildināt 74</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punkta ievaddaļu aiz skaitļa un vārda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ar skaitli un vārdiem "1.3</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apakšpunktā un".</w:t>
      </w:r>
    </w:p>
    <w:p w14:paraId="6473F59A"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64B4C192" w14:textId="419790DE"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eastAsia="Times New Roman" w:hAnsi="Times New Roman" w:cs="Times New Roman"/>
          <w:sz w:val="28"/>
          <w:szCs w:val="28"/>
          <w:lang w:eastAsia="lv-LV"/>
        </w:rPr>
        <w:t>8</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Papildināt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pielikuma 2</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punkta ievaddaļu aiz vārda "valstij" ar vārdiem "vai pašvaldībai".</w:t>
      </w:r>
    </w:p>
    <w:p w14:paraId="4FA1FB4C"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246E6647" w14:textId="33A9713D" w:rsidR="007A7BE2" w:rsidRPr="00A250A8" w:rsidRDefault="007A7BE2" w:rsidP="00574F03">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A250A8">
        <w:rPr>
          <w:rFonts w:ascii="Times New Roman" w:hAnsi="Times New Roman" w:cs="Times New Roman"/>
          <w:sz w:val="28"/>
          <w:szCs w:val="28"/>
        </w:rPr>
        <w:t>9</w:t>
      </w:r>
      <w:r w:rsidR="00CA1D90" w:rsidRPr="00A250A8">
        <w:rPr>
          <w:rFonts w:ascii="Times New Roman" w:hAnsi="Times New Roman" w:cs="Times New Roman"/>
          <w:sz w:val="28"/>
          <w:szCs w:val="28"/>
        </w:rPr>
        <w:t>. </w:t>
      </w:r>
      <w:r w:rsidRPr="00A250A8">
        <w:rPr>
          <w:rFonts w:ascii="Times New Roman" w:eastAsia="Times New Roman" w:hAnsi="Times New Roman" w:cs="Times New Roman"/>
          <w:sz w:val="28"/>
          <w:szCs w:val="28"/>
          <w:lang w:eastAsia="lv-LV"/>
        </w:rPr>
        <w:t>Papildināt 1</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pielikumu ar 4.4</w:t>
      </w:r>
      <w:r w:rsidR="00CA1D90" w:rsidRPr="00A250A8">
        <w:rPr>
          <w:rFonts w:ascii="Times New Roman" w:eastAsia="Times New Roman" w:hAnsi="Times New Roman" w:cs="Times New Roman"/>
          <w:sz w:val="28"/>
          <w:szCs w:val="28"/>
          <w:lang w:eastAsia="lv-LV"/>
        </w:rPr>
        <w:t>. </w:t>
      </w:r>
      <w:r w:rsidRPr="00A250A8">
        <w:rPr>
          <w:rFonts w:ascii="Times New Roman" w:eastAsia="Times New Roman" w:hAnsi="Times New Roman" w:cs="Times New Roman"/>
          <w:sz w:val="28"/>
          <w:szCs w:val="28"/>
          <w:lang w:eastAsia="lv-LV"/>
        </w:rPr>
        <w:t>apakšpunktu šādā redakcijā:</w:t>
      </w:r>
    </w:p>
    <w:p w14:paraId="14327119" w14:textId="77777777" w:rsidR="00A250A8" w:rsidRPr="00A250A8" w:rsidRDefault="00A250A8" w:rsidP="00A250A8">
      <w:pPr>
        <w:tabs>
          <w:tab w:val="left" w:pos="6521"/>
        </w:tabs>
        <w:spacing w:after="0" w:line="240" w:lineRule="auto"/>
        <w:ind w:firstLine="709"/>
        <w:jc w:val="both"/>
        <w:rPr>
          <w:rFonts w:ascii="Times New Roman" w:eastAsia="Calibri" w:hAnsi="Times New Roman" w:cs="Times New Roman"/>
          <w:sz w:val="24"/>
          <w:szCs w:val="28"/>
        </w:rPr>
      </w:pPr>
    </w:p>
    <w:p w14:paraId="24FB3A3E" w14:textId="2BA262C7" w:rsidR="007A7BE2" w:rsidRPr="00A250A8" w:rsidRDefault="007A7BE2" w:rsidP="00574F03">
      <w:pPr>
        <w:tabs>
          <w:tab w:val="left" w:pos="1276"/>
        </w:tabs>
        <w:spacing w:after="0" w:line="240" w:lineRule="auto"/>
        <w:ind w:firstLine="709"/>
        <w:jc w:val="both"/>
        <w:rPr>
          <w:rFonts w:ascii="Times New Roman" w:hAnsi="Times New Roman" w:cs="Times New Roman"/>
          <w:sz w:val="28"/>
          <w:szCs w:val="28"/>
        </w:rPr>
      </w:pPr>
      <w:r w:rsidRPr="00A250A8">
        <w:rPr>
          <w:rFonts w:ascii="Times New Roman" w:hAnsi="Times New Roman" w:cs="Times New Roman"/>
          <w:sz w:val="28"/>
          <w:szCs w:val="28"/>
        </w:rPr>
        <w:t>"4.4</w:t>
      </w:r>
      <w:r w:rsidR="00CA1D90" w:rsidRPr="00A250A8">
        <w:rPr>
          <w:rFonts w:ascii="Times New Roman" w:hAnsi="Times New Roman" w:cs="Times New Roman"/>
          <w:sz w:val="28"/>
          <w:szCs w:val="28"/>
        </w:rPr>
        <w:t>. </w:t>
      </w:r>
      <w:r w:rsidRPr="00A250A8">
        <w:rPr>
          <w:rFonts w:ascii="Times New Roman" w:hAnsi="Times New Roman" w:cs="Times New Roman"/>
          <w:sz w:val="28"/>
          <w:szCs w:val="28"/>
        </w:rPr>
        <w:t>valsts sabiedrību ar ierobežotu atbildību "Jaunais Rīgas teātris" ar pieejamo Eiropas Reģionālās attīstības fonda finansējumu līdz 1 844 854 </w:t>
      </w:r>
      <w:proofErr w:type="spellStart"/>
      <w:r w:rsidRPr="00A250A8">
        <w:rPr>
          <w:rFonts w:ascii="Times New Roman" w:hAnsi="Times New Roman" w:cs="Times New Roman"/>
          <w:i/>
          <w:sz w:val="28"/>
          <w:szCs w:val="28"/>
        </w:rPr>
        <w:t>euro</w:t>
      </w:r>
      <w:proofErr w:type="spellEnd"/>
      <w:r w:rsidRPr="00A250A8">
        <w:rPr>
          <w:rFonts w:ascii="Times New Roman" w:hAnsi="Times New Roman" w:cs="Times New Roman"/>
          <w:sz w:val="28"/>
          <w:szCs w:val="28"/>
        </w:rPr>
        <w:t xml:space="preserve"> un valsts budžeta finansējumu līdz 325 562 </w:t>
      </w:r>
      <w:proofErr w:type="spellStart"/>
      <w:r w:rsidRPr="00A250A8">
        <w:rPr>
          <w:rFonts w:ascii="Times New Roman" w:hAnsi="Times New Roman" w:cs="Times New Roman"/>
          <w:i/>
          <w:sz w:val="28"/>
          <w:szCs w:val="28"/>
        </w:rPr>
        <w:t>euro</w:t>
      </w:r>
      <w:proofErr w:type="spellEnd"/>
      <w:r w:rsidRPr="00A250A8">
        <w:rPr>
          <w:rFonts w:ascii="Times New Roman" w:hAnsi="Times New Roman" w:cs="Times New Roman"/>
          <w:sz w:val="28"/>
          <w:szCs w:val="28"/>
        </w:rPr>
        <w:t>."</w:t>
      </w:r>
    </w:p>
    <w:p w14:paraId="791D8B82" w14:textId="77777777" w:rsidR="00B0607F" w:rsidRPr="00A250A8" w:rsidRDefault="00B0607F" w:rsidP="00B0607F">
      <w:pPr>
        <w:tabs>
          <w:tab w:val="left" w:pos="6521"/>
        </w:tabs>
        <w:spacing w:after="0" w:line="240" w:lineRule="auto"/>
        <w:ind w:firstLine="709"/>
        <w:jc w:val="both"/>
        <w:rPr>
          <w:rFonts w:ascii="Times New Roman" w:eastAsia="Calibri" w:hAnsi="Times New Roman" w:cs="Times New Roman"/>
          <w:sz w:val="24"/>
          <w:szCs w:val="28"/>
        </w:rPr>
      </w:pPr>
    </w:p>
    <w:p w14:paraId="7D7DF195" w14:textId="77777777" w:rsidR="00B0607F" w:rsidRPr="00A250A8" w:rsidRDefault="00B0607F" w:rsidP="00B0607F">
      <w:pPr>
        <w:tabs>
          <w:tab w:val="left" w:pos="6521"/>
        </w:tabs>
        <w:spacing w:after="0" w:line="240" w:lineRule="auto"/>
        <w:ind w:firstLine="709"/>
        <w:jc w:val="both"/>
        <w:rPr>
          <w:rFonts w:ascii="Times New Roman" w:eastAsia="Calibri" w:hAnsi="Times New Roman" w:cs="Times New Roman"/>
          <w:sz w:val="24"/>
          <w:szCs w:val="28"/>
        </w:rPr>
      </w:pPr>
    </w:p>
    <w:p w14:paraId="63A9EEF7" w14:textId="77777777" w:rsidR="00B0607F" w:rsidRPr="00A250A8" w:rsidRDefault="00B0607F" w:rsidP="00B0607F">
      <w:pPr>
        <w:tabs>
          <w:tab w:val="left" w:pos="6521"/>
        </w:tabs>
        <w:spacing w:after="0" w:line="240" w:lineRule="auto"/>
        <w:ind w:firstLine="709"/>
        <w:jc w:val="both"/>
        <w:rPr>
          <w:rFonts w:ascii="Times New Roman" w:eastAsia="Calibri" w:hAnsi="Times New Roman" w:cs="Times New Roman"/>
          <w:sz w:val="24"/>
          <w:szCs w:val="28"/>
        </w:rPr>
      </w:pPr>
    </w:p>
    <w:p w14:paraId="7D38D134" w14:textId="77777777" w:rsidR="007A7BE2" w:rsidRPr="00A250A8" w:rsidRDefault="007A7BE2" w:rsidP="00574F03">
      <w:pPr>
        <w:pStyle w:val="naisf"/>
        <w:tabs>
          <w:tab w:val="left" w:pos="6521"/>
          <w:tab w:val="right" w:pos="8820"/>
        </w:tabs>
        <w:spacing w:before="0" w:after="0"/>
        <w:ind w:firstLine="709"/>
        <w:rPr>
          <w:sz w:val="28"/>
          <w:szCs w:val="28"/>
        </w:rPr>
      </w:pPr>
      <w:r w:rsidRPr="00A250A8">
        <w:rPr>
          <w:sz w:val="28"/>
          <w:szCs w:val="28"/>
        </w:rPr>
        <w:t>Ministru prezidents</w:t>
      </w:r>
      <w:r w:rsidRPr="00A250A8">
        <w:rPr>
          <w:sz w:val="28"/>
          <w:szCs w:val="28"/>
        </w:rPr>
        <w:tab/>
        <w:t xml:space="preserve">Māris Kučinskis </w:t>
      </w:r>
    </w:p>
    <w:p w14:paraId="07BEB4F4" w14:textId="77777777" w:rsidR="007A7BE2" w:rsidRPr="00A250A8" w:rsidRDefault="007A7BE2" w:rsidP="00574F03">
      <w:pPr>
        <w:tabs>
          <w:tab w:val="left" w:pos="6521"/>
        </w:tabs>
        <w:spacing w:after="0" w:line="240" w:lineRule="auto"/>
        <w:ind w:firstLine="709"/>
        <w:jc w:val="both"/>
        <w:rPr>
          <w:rFonts w:ascii="Times New Roman" w:eastAsia="Calibri" w:hAnsi="Times New Roman" w:cs="Times New Roman"/>
          <w:sz w:val="24"/>
          <w:szCs w:val="28"/>
        </w:rPr>
      </w:pPr>
    </w:p>
    <w:p w14:paraId="3A309649" w14:textId="3FE2ED90" w:rsidR="007A7BE2" w:rsidRPr="00A250A8" w:rsidRDefault="007A7BE2" w:rsidP="00574F03">
      <w:pPr>
        <w:tabs>
          <w:tab w:val="left" w:pos="6521"/>
        </w:tabs>
        <w:spacing w:after="0" w:line="240" w:lineRule="auto"/>
        <w:ind w:firstLine="709"/>
        <w:jc w:val="both"/>
        <w:rPr>
          <w:rFonts w:ascii="Times New Roman" w:eastAsia="Calibri" w:hAnsi="Times New Roman" w:cs="Times New Roman"/>
          <w:sz w:val="24"/>
          <w:szCs w:val="28"/>
        </w:rPr>
      </w:pPr>
    </w:p>
    <w:p w14:paraId="7FC07EFB" w14:textId="77777777" w:rsidR="00B0607F" w:rsidRPr="00A250A8" w:rsidRDefault="00B0607F" w:rsidP="00574F03">
      <w:pPr>
        <w:tabs>
          <w:tab w:val="left" w:pos="6521"/>
        </w:tabs>
        <w:spacing w:after="0" w:line="240" w:lineRule="auto"/>
        <w:ind w:firstLine="709"/>
        <w:jc w:val="both"/>
        <w:rPr>
          <w:rFonts w:ascii="Times New Roman" w:eastAsia="Calibri" w:hAnsi="Times New Roman" w:cs="Times New Roman"/>
          <w:sz w:val="24"/>
          <w:szCs w:val="28"/>
        </w:rPr>
      </w:pPr>
    </w:p>
    <w:p w14:paraId="75023759" w14:textId="77777777" w:rsidR="007A7BE2" w:rsidRPr="00A250A8" w:rsidRDefault="007A7BE2" w:rsidP="00574F03">
      <w:pPr>
        <w:tabs>
          <w:tab w:val="left" w:pos="6521"/>
        </w:tabs>
        <w:spacing w:after="0" w:line="240" w:lineRule="auto"/>
        <w:ind w:firstLine="709"/>
        <w:jc w:val="both"/>
        <w:rPr>
          <w:rFonts w:ascii="Times New Roman" w:eastAsia="Calibri" w:hAnsi="Times New Roman" w:cs="Times New Roman"/>
          <w:sz w:val="28"/>
          <w:szCs w:val="28"/>
        </w:rPr>
      </w:pPr>
      <w:r w:rsidRPr="00A250A8">
        <w:rPr>
          <w:rFonts w:ascii="Times New Roman" w:eastAsia="Calibri" w:hAnsi="Times New Roman" w:cs="Times New Roman"/>
          <w:sz w:val="28"/>
          <w:szCs w:val="28"/>
        </w:rPr>
        <w:t>Ministru prezidenta biedrs,</w:t>
      </w:r>
    </w:p>
    <w:p w14:paraId="71124073" w14:textId="77777777" w:rsidR="007A7BE2" w:rsidRPr="00A250A8" w:rsidRDefault="007A7BE2" w:rsidP="00574F03">
      <w:pPr>
        <w:tabs>
          <w:tab w:val="left" w:pos="6521"/>
        </w:tabs>
        <w:spacing w:after="0" w:line="240" w:lineRule="auto"/>
        <w:ind w:firstLine="709"/>
        <w:jc w:val="both"/>
        <w:rPr>
          <w:rFonts w:ascii="Times New Roman" w:eastAsia="Calibri" w:hAnsi="Times New Roman" w:cs="Times New Roman"/>
          <w:sz w:val="28"/>
          <w:szCs w:val="28"/>
        </w:rPr>
      </w:pPr>
      <w:r w:rsidRPr="00A250A8">
        <w:rPr>
          <w:rFonts w:ascii="Times New Roman" w:eastAsia="Calibri" w:hAnsi="Times New Roman" w:cs="Times New Roman"/>
          <w:sz w:val="28"/>
          <w:szCs w:val="28"/>
        </w:rPr>
        <w:t>ekonomikas ministrs</w:t>
      </w:r>
      <w:r w:rsidRPr="00A250A8">
        <w:rPr>
          <w:rFonts w:ascii="Times New Roman" w:eastAsia="Calibri" w:hAnsi="Times New Roman" w:cs="Times New Roman"/>
          <w:sz w:val="28"/>
          <w:szCs w:val="28"/>
        </w:rPr>
        <w:tab/>
        <w:t xml:space="preserve">Arvils </w:t>
      </w:r>
      <w:proofErr w:type="spellStart"/>
      <w:r w:rsidRPr="00A250A8">
        <w:rPr>
          <w:rFonts w:ascii="Times New Roman" w:eastAsia="Calibri" w:hAnsi="Times New Roman" w:cs="Times New Roman"/>
          <w:sz w:val="28"/>
          <w:szCs w:val="28"/>
        </w:rPr>
        <w:t>Ašeradens</w:t>
      </w:r>
      <w:proofErr w:type="spellEnd"/>
    </w:p>
    <w:sectPr w:rsidR="007A7BE2" w:rsidRPr="00A250A8" w:rsidSect="001F35F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7902" w14:textId="77777777" w:rsidR="00540BFB" w:rsidRDefault="00540BFB">
      <w:pPr>
        <w:spacing w:after="0" w:line="240" w:lineRule="auto"/>
      </w:pPr>
      <w:r>
        <w:separator/>
      </w:r>
    </w:p>
  </w:endnote>
  <w:endnote w:type="continuationSeparator" w:id="0">
    <w:p w14:paraId="3F947903" w14:textId="77777777" w:rsidR="00540BFB" w:rsidRDefault="00540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F27B" w14:textId="71835D6D" w:rsidR="001F35F4" w:rsidRPr="001F35F4" w:rsidRDefault="001F35F4">
    <w:pPr>
      <w:pStyle w:val="Footer"/>
      <w:rPr>
        <w:rFonts w:ascii="Times New Roman" w:hAnsi="Times New Roman" w:cs="Times New Roman"/>
        <w:sz w:val="16"/>
        <w:szCs w:val="16"/>
      </w:rPr>
    </w:pPr>
    <w:r w:rsidRPr="001F35F4">
      <w:rPr>
        <w:rFonts w:ascii="Times New Roman" w:hAnsi="Times New Roman" w:cs="Times New Roman"/>
        <w:sz w:val="16"/>
        <w:szCs w:val="16"/>
      </w:rPr>
      <w:t>N1577_8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9C6F" w14:textId="532DD591" w:rsidR="001F35F4" w:rsidRPr="001F35F4" w:rsidRDefault="001F35F4">
    <w:pPr>
      <w:pStyle w:val="Footer"/>
      <w:rPr>
        <w:rFonts w:ascii="Times New Roman" w:hAnsi="Times New Roman" w:cs="Times New Roman"/>
        <w:sz w:val="16"/>
        <w:szCs w:val="16"/>
      </w:rPr>
    </w:pPr>
    <w:r w:rsidRPr="001F35F4">
      <w:rPr>
        <w:rFonts w:ascii="Times New Roman" w:hAnsi="Times New Roman" w:cs="Times New Roman"/>
        <w:sz w:val="16"/>
        <w:szCs w:val="16"/>
      </w:rPr>
      <w:t>N1577_8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47900" w14:textId="77777777" w:rsidR="00540BFB" w:rsidRDefault="00540BFB">
      <w:pPr>
        <w:spacing w:after="0" w:line="240" w:lineRule="auto"/>
      </w:pPr>
      <w:r>
        <w:separator/>
      </w:r>
    </w:p>
  </w:footnote>
  <w:footnote w:type="continuationSeparator" w:id="0">
    <w:p w14:paraId="3F947901" w14:textId="77777777" w:rsidR="00540BFB" w:rsidRDefault="00540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7904" w14:textId="6E9DAACF" w:rsidR="0032379C" w:rsidRPr="00C91CA9" w:rsidRDefault="00540BFB" w:rsidP="00C91CA9">
    <w:pPr>
      <w:pStyle w:val="Header"/>
      <w:jc w:val="center"/>
      <w:rPr>
        <w:rFonts w:ascii="Times New Roman" w:hAnsi="Times New Roman"/>
      </w:rPr>
    </w:pPr>
    <w:r w:rsidRPr="00C91CA9">
      <w:rPr>
        <w:rFonts w:ascii="Times New Roman" w:hAnsi="Times New Roman"/>
      </w:rPr>
      <w:fldChar w:fldCharType="begin"/>
    </w:r>
    <w:r w:rsidRPr="00080D82">
      <w:rPr>
        <w:rFonts w:ascii="Times New Roman" w:hAnsi="Times New Roman"/>
        <w:szCs w:val="24"/>
      </w:rPr>
      <w:instrText xml:space="preserve"> PAGE   \* MERGEFORMAT </w:instrText>
    </w:r>
    <w:r w:rsidRPr="00C91CA9">
      <w:rPr>
        <w:rFonts w:ascii="Times New Roman" w:hAnsi="Times New Roman"/>
      </w:rPr>
      <w:fldChar w:fldCharType="separate"/>
    </w:r>
    <w:r w:rsidR="001F35F4">
      <w:rPr>
        <w:rFonts w:ascii="Times New Roman" w:hAnsi="Times New Roman"/>
        <w:noProof/>
        <w:szCs w:val="24"/>
      </w:rPr>
      <w:t>2</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B43E" w14:textId="77777777" w:rsidR="001F35F4" w:rsidRPr="00A142D0" w:rsidRDefault="001F35F4">
    <w:pPr>
      <w:pStyle w:val="Header"/>
    </w:pPr>
  </w:p>
  <w:p w14:paraId="3F947906" w14:textId="2733ABED" w:rsidR="0032379C" w:rsidRPr="001F35F4" w:rsidRDefault="001F35F4" w:rsidP="001F35F4">
    <w:pPr>
      <w:pStyle w:val="Header"/>
    </w:pPr>
    <w:r>
      <w:rPr>
        <w:noProof/>
      </w:rPr>
      <w:drawing>
        <wp:inline distT="0" distB="0" distL="0" distR="0" wp14:anchorId="7F291878" wp14:editId="2A26A1A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61C47A2"/>
    <w:multiLevelType w:val="hybridMultilevel"/>
    <w:tmpl w:val="020E100C"/>
    <w:lvl w:ilvl="0" w:tplc="321223CC">
      <w:start w:val="1"/>
      <w:numFmt w:val="decimal"/>
      <w:lvlText w:val="%1."/>
      <w:lvlJc w:val="left"/>
      <w:pPr>
        <w:ind w:left="1495" w:hanging="360"/>
      </w:pPr>
      <w:rPr>
        <w:rFonts w:hint="default"/>
      </w:rPr>
    </w:lvl>
    <w:lvl w:ilvl="1" w:tplc="AE14B03C" w:tentative="1">
      <w:start w:val="1"/>
      <w:numFmt w:val="lowerLetter"/>
      <w:lvlText w:val="%2."/>
      <w:lvlJc w:val="left"/>
      <w:pPr>
        <w:ind w:left="2215" w:hanging="360"/>
      </w:pPr>
    </w:lvl>
    <w:lvl w:ilvl="2" w:tplc="9C2A5DF8" w:tentative="1">
      <w:start w:val="1"/>
      <w:numFmt w:val="lowerRoman"/>
      <w:lvlText w:val="%3."/>
      <w:lvlJc w:val="right"/>
      <w:pPr>
        <w:ind w:left="2935" w:hanging="180"/>
      </w:pPr>
    </w:lvl>
    <w:lvl w:ilvl="3" w:tplc="798C625E" w:tentative="1">
      <w:start w:val="1"/>
      <w:numFmt w:val="decimal"/>
      <w:lvlText w:val="%4."/>
      <w:lvlJc w:val="left"/>
      <w:pPr>
        <w:ind w:left="3655" w:hanging="360"/>
      </w:pPr>
    </w:lvl>
    <w:lvl w:ilvl="4" w:tplc="178257D0" w:tentative="1">
      <w:start w:val="1"/>
      <w:numFmt w:val="lowerLetter"/>
      <w:lvlText w:val="%5."/>
      <w:lvlJc w:val="left"/>
      <w:pPr>
        <w:ind w:left="4375" w:hanging="360"/>
      </w:pPr>
    </w:lvl>
    <w:lvl w:ilvl="5" w:tplc="241E051C" w:tentative="1">
      <w:start w:val="1"/>
      <w:numFmt w:val="lowerRoman"/>
      <w:lvlText w:val="%6."/>
      <w:lvlJc w:val="right"/>
      <w:pPr>
        <w:ind w:left="5095" w:hanging="180"/>
      </w:pPr>
    </w:lvl>
    <w:lvl w:ilvl="6" w:tplc="719A9D10" w:tentative="1">
      <w:start w:val="1"/>
      <w:numFmt w:val="decimal"/>
      <w:lvlText w:val="%7."/>
      <w:lvlJc w:val="left"/>
      <w:pPr>
        <w:ind w:left="5815" w:hanging="360"/>
      </w:pPr>
    </w:lvl>
    <w:lvl w:ilvl="7" w:tplc="FA2E62EA" w:tentative="1">
      <w:start w:val="1"/>
      <w:numFmt w:val="lowerLetter"/>
      <w:lvlText w:val="%8."/>
      <w:lvlJc w:val="left"/>
      <w:pPr>
        <w:ind w:left="6535" w:hanging="360"/>
      </w:pPr>
    </w:lvl>
    <w:lvl w:ilvl="8" w:tplc="463CC5BA" w:tentative="1">
      <w:start w:val="1"/>
      <w:numFmt w:val="lowerRoman"/>
      <w:lvlText w:val="%9."/>
      <w:lvlJc w:val="right"/>
      <w:pPr>
        <w:ind w:left="7255" w:hanging="180"/>
      </w:pPr>
    </w:lvl>
  </w:abstractNum>
  <w:abstractNum w:abstractNumId="1" w15:restartNumberingAfterBreak="1">
    <w:nsid w:val="3BB1452B"/>
    <w:multiLevelType w:val="multilevel"/>
    <w:tmpl w:val="0426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3FAB4C13"/>
    <w:multiLevelType w:val="hybridMultilevel"/>
    <w:tmpl w:val="67267AFA"/>
    <w:lvl w:ilvl="0" w:tplc="E6722732">
      <w:start w:val="1"/>
      <w:numFmt w:val="decimal"/>
      <w:lvlText w:val="%1."/>
      <w:lvlJc w:val="left"/>
      <w:pPr>
        <w:ind w:left="1495" w:hanging="360"/>
      </w:pPr>
      <w:rPr>
        <w:rFonts w:hint="default"/>
      </w:rPr>
    </w:lvl>
    <w:lvl w:ilvl="1" w:tplc="F162033E" w:tentative="1">
      <w:start w:val="1"/>
      <w:numFmt w:val="lowerLetter"/>
      <w:lvlText w:val="%2."/>
      <w:lvlJc w:val="left"/>
      <w:pPr>
        <w:ind w:left="2215" w:hanging="360"/>
      </w:pPr>
    </w:lvl>
    <w:lvl w:ilvl="2" w:tplc="C024C96A" w:tentative="1">
      <w:start w:val="1"/>
      <w:numFmt w:val="lowerRoman"/>
      <w:lvlText w:val="%3."/>
      <w:lvlJc w:val="right"/>
      <w:pPr>
        <w:ind w:left="2935" w:hanging="180"/>
      </w:pPr>
    </w:lvl>
    <w:lvl w:ilvl="3" w:tplc="99FCE9FE" w:tentative="1">
      <w:start w:val="1"/>
      <w:numFmt w:val="decimal"/>
      <w:lvlText w:val="%4."/>
      <w:lvlJc w:val="left"/>
      <w:pPr>
        <w:ind w:left="3655" w:hanging="360"/>
      </w:pPr>
    </w:lvl>
    <w:lvl w:ilvl="4" w:tplc="78561942" w:tentative="1">
      <w:start w:val="1"/>
      <w:numFmt w:val="lowerLetter"/>
      <w:lvlText w:val="%5."/>
      <w:lvlJc w:val="left"/>
      <w:pPr>
        <w:ind w:left="4375" w:hanging="360"/>
      </w:pPr>
    </w:lvl>
    <w:lvl w:ilvl="5" w:tplc="7D12BCA0" w:tentative="1">
      <w:start w:val="1"/>
      <w:numFmt w:val="lowerRoman"/>
      <w:lvlText w:val="%6."/>
      <w:lvlJc w:val="right"/>
      <w:pPr>
        <w:ind w:left="5095" w:hanging="180"/>
      </w:pPr>
    </w:lvl>
    <w:lvl w:ilvl="6" w:tplc="D9CE5B50" w:tentative="1">
      <w:start w:val="1"/>
      <w:numFmt w:val="decimal"/>
      <w:lvlText w:val="%7."/>
      <w:lvlJc w:val="left"/>
      <w:pPr>
        <w:ind w:left="5815" w:hanging="360"/>
      </w:pPr>
    </w:lvl>
    <w:lvl w:ilvl="7" w:tplc="65E0AB8C" w:tentative="1">
      <w:start w:val="1"/>
      <w:numFmt w:val="lowerLetter"/>
      <w:lvlText w:val="%8."/>
      <w:lvlJc w:val="left"/>
      <w:pPr>
        <w:ind w:left="6535" w:hanging="360"/>
      </w:pPr>
    </w:lvl>
    <w:lvl w:ilvl="8" w:tplc="98069086" w:tentative="1">
      <w:start w:val="1"/>
      <w:numFmt w:val="lowerRoman"/>
      <w:lvlText w:val="%9."/>
      <w:lvlJc w:val="right"/>
      <w:pPr>
        <w:ind w:left="7255" w:hanging="180"/>
      </w:pPr>
    </w:lvl>
  </w:abstractNum>
  <w:abstractNum w:abstractNumId="3" w15:restartNumberingAfterBreak="1">
    <w:nsid w:val="5E327821"/>
    <w:multiLevelType w:val="hybridMultilevel"/>
    <w:tmpl w:val="D50A8584"/>
    <w:lvl w:ilvl="0" w:tplc="798A3F1A">
      <w:start w:val="1"/>
      <w:numFmt w:val="decimal"/>
      <w:lvlText w:val="%1."/>
      <w:lvlJc w:val="left"/>
      <w:pPr>
        <w:ind w:left="1495" w:hanging="360"/>
      </w:pPr>
      <w:rPr>
        <w:rFonts w:hint="default"/>
      </w:rPr>
    </w:lvl>
    <w:lvl w:ilvl="1" w:tplc="3FEEFE2C" w:tentative="1">
      <w:start w:val="1"/>
      <w:numFmt w:val="lowerLetter"/>
      <w:lvlText w:val="%2."/>
      <w:lvlJc w:val="left"/>
      <w:pPr>
        <w:ind w:left="2215" w:hanging="360"/>
      </w:pPr>
    </w:lvl>
    <w:lvl w:ilvl="2" w:tplc="82849E9A" w:tentative="1">
      <w:start w:val="1"/>
      <w:numFmt w:val="lowerRoman"/>
      <w:lvlText w:val="%3."/>
      <w:lvlJc w:val="right"/>
      <w:pPr>
        <w:ind w:left="2935" w:hanging="180"/>
      </w:pPr>
    </w:lvl>
    <w:lvl w:ilvl="3" w:tplc="05642BF8" w:tentative="1">
      <w:start w:val="1"/>
      <w:numFmt w:val="decimal"/>
      <w:lvlText w:val="%4."/>
      <w:lvlJc w:val="left"/>
      <w:pPr>
        <w:ind w:left="3655" w:hanging="360"/>
      </w:pPr>
    </w:lvl>
    <w:lvl w:ilvl="4" w:tplc="3CCCE3CA" w:tentative="1">
      <w:start w:val="1"/>
      <w:numFmt w:val="lowerLetter"/>
      <w:lvlText w:val="%5."/>
      <w:lvlJc w:val="left"/>
      <w:pPr>
        <w:ind w:left="4375" w:hanging="360"/>
      </w:pPr>
    </w:lvl>
    <w:lvl w:ilvl="5" w:tplc="4424A85E" w:tentative="1">
      <w:start w:val="1"/>
      <w:numFmt w:val="lowerRoman"/>
      <w:lvlText w:val="%6."/>
      <w:lvlJc w:val="right"/>
      <w:pPr>
        <w:ind w:left="5095" w:hanging="180"/>
      </w:pPr>
    </w:lvl>
    <w:lvl w:ilvl="6" w:tplc="A14090C8" w:tentative="1">
      <w:start w:val="1"/>
      <w:numFmt w:val="decimal"/>
      <w:lvlText w:val="%7."/>
      <w:lvlJc w:val="left"/>
      <w:pPr>
        <w:ind w:left="5815" w:hanging="360"/>
      </w:pPr>
    </w:lvl>
    <w:lvl w:ilvl="7" w:tplc="DE2843A8" w:tentative="1">
      <w:start w:val="1"/>
      <w:numFmt w:val="lowerLetter"/>
      <w:lvlText w:val="%8."/>
      <w:lvlJc w:val="left"/>
      <w:pPr>
        <w:ind w:left="6535" w:hanging="360"/>
      </w:pPr>
    </w:lvl>
    <w:lvl w:ilvl="8" w:tplc="E036303E" w:tentative="1">
      <w:start w:val="1"/>
      <w:numFmt w:val="lowerRoman"/>
      <w:lvlText w:val="%9."/>
      <w:lvlJc w:val="right"/>
      <w:pPr>
        <w:ind w:left="725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55F28"/>
    <w:rsid w:val="00056B85"/>
    <w:rsid w:val="000639B7"/>
    <w:rsid w:val="0006643B"/>
    <w:rsid w:val="00066C39"/>
    <w:rsid w:val="00075EF4"/>
    <w:rsid w:val="00080D82"/>
    <w:rsid w:val="00087BB6"/>
    <w:rsid w:val="00090176"/>
    <w:rsid w:val="0009453C"/>
    <w:rsid w:val="000B6C40"/>
    <w:rsid w:val="000C64E5"/>
    <w:rsid w:val="000D16F4"/>
    <w:rsid w:val="000D5DA0"/>
    <w:rsid w:val="000D708D"/>
    <w:rsid w:val="000E0144"/>
    <w:rsid w:val="000E5B6B"/>
    <w:rsid w:val="000F37C3"/>
    <w:rsid w:val="000F72AE"/>
    <w:rsid w:val="00133199"/>
    <w:rsid w:val="00156D65"/>
    <w:rsid w:val="0019198D"/>
    <w:rsid w:val="001C7C69"/>
    <w:rsid w:val="001F35F4"/>
    <w:rsid w:val="001F7A7E"/>
    <w:rsid w:val="001F7DFA"/>
    <w:rsid w:val="002305C2"/>
    <w:rsid w:val="00252303"/>
    <w:rsid w:val="00257F5B"/>
    <w:rsid w:val="0026174A"/>
    <w:rsid w:val="002920E6"/>
    <w:rsid w:val="002A27B7"/>
    <w:rsid w:val="002A3AF6"/>
    <w:rsid w:val="002A7E89"/>
    <w:rsid w:val="002B6A7B"/>
    <w:rsid w:val="002C415E"/>
    <w:rsid w:val="002E5640"/>
    <w:rsid w:val="0030327D"/>
    <w:rsid w:val="00304831"/>
    <w:rsid w:val="00320D41"/>
    <w:rsid w:val="0032379C"/>
    <w:rsid w:val="003405C1"/>
    <w:rsid w:val="0034585A"/>
    <w:rsid w:val="00355DA1"/>
    <w:rsid w:val="00365310"/>
    <w:rsid w:val="00367F9A"/>
    <w:rsid w:val="00377429"/>
    <w:rsid w:val="003851AD"/>
    <w:rsid w:val="003B0BA7"/>
    <w:rsid w:val="003F33C4"/>
    <w:rsid w:val="00452B2B"/>
    <w:rsid w:val="004856B9"/>
    <w:rsid w:val="004913A1"/>
    <w:rsid w:val="00491EF4"/>
    <w:rsid w:val="004C7618"/>
    <w:rsid w:val="004D544D"/>
    <w:rsid w:val="004D78C4"/>
    <w:rsid w:val="004E646F"/>
    <w:rsid w:val="004E7C20"/>
    <w:rsid w:val="004F1E0A"/>
    <w:rsid w:val="00505C91"/>
    <w:rsid w:val="00520D2A"/>
    <w:rsid w:val="00522A32"/>
    <w:rsid w:val="005245CF"/>
    <w:rsid w:val="00540BFB"/>
    <w:rsid w:val="005554B0"/>
    <w:rsid w:val="00574F03"/>
    <w:rsid w:val="00584564"/>
    <w:rsid w:val="005A4EFA"/>
    <w:rsid w:val="005A7EE1"/>
    <w:rsid w:val="005B55AD"/>
    <w:rsid w:val="005F7CE7"/>
    <w:rsid w:val="00611259"/>
    <w:rsid w:val="00643772"/>
    <w:rsid w:val="00645A94"/>
    <w:rsid w:val="00671ABE"/>
    <w:rsid w:val="006725CF"/>
    <w:rsid w:val="00697148"/>
    <w:rsid w:val="006B111A"/>
    <w:rsid w:val="006D1898"/>
    <w:rsid w:val="006D1EA6"/>
    <w:rsid w:val="006F1B0B"/>
    <w:rsid w:val="007332F7"/>
    <w:rsid w:val="007358AA"/>
    <w:rsid w:val="007649CE"/>
    <w:rsid w:val="0077646A"/>
    <w:rsid w:val="007863F8"/>
    <w:rsid w:val="007871C2"/>
    <w:rsid w:val="00797079"/>
    <w:rsid w:val="007A0C19"/>
    <w:rsid w:val="007A7BE2"/>
    <w:rsid w:val="007C005A"/>
    <w:rsid w:val="007C6039"/>
    <w:rsid w:val="007D3EAE"/>
    <w:rsid w:val="007D457B"/>
    <w:rsid w:val="007D5863"/>
    <w:rsid w:val="007F1572"/>
    <w:rsid w:val="007F409A"/>
    <w:rsid w:val="00804690"/>
    <w:rsid w:val="00834D99"/>
    <w:rsid w:val="0083768D"/>
    <w:rsid w:val="00853190"/>
    <w:rsid w:val="00862FFA"/>
    <w:rsid w:val="00873FEB"/>
    <w:rsid w:val="008853FC"/>
    <w:rsid w:val="00896CCA"/>
    <w:rsid w:val="008A5B62"/>
    <w:rsid w:val="008B3C94"/>
    <w:rsid w:val="008B3E83"/>
    <w:rsid w:val="008B437D"/>
    <w:rsid w:val="008C5059"/>
    <w:rsid w:val="008D4909"/>
    <w:rsid w:val="00923889"/>
    <w:rsid w:val="00923D34"/>
    <w:rsid w:val="0098466E"/>
    <w:rsid w:val="009C2FE9"/>
    <w:rsid w:val="009C6C5F"/>
    <w:rsid w:val="00A14EE7"/>
    <w:rsid w:val="00A16201"/>
    <w:rsid w:val="00A250A8"/>
    <w:rsid w:val="00A52007"/>
    <w:rsid w:val="00A62CF6"/>
    <w:rsid w:val="00A844E8"/>
    <w:rsid w:val="00A96CC5"/>
    <w:rsid w:val="00AC04EF"/>
    <w:rsid w:val="00AC1C2A"/>
    <w:rsid w:val="00AD0938"/>
    <w:rsid w:val="00AE0467"/>
    <w:rsid w:val="00AE1D20"/>
    <w:rsid w:val="00AE5370"/>
    <w:rsid w:val="00B0607F"/>
    <w:rsid w:val="00B231C2"/>
    <w:rsid w:val="00B50632"/>
    <w:rsid w:val="00B720AC"/>
    <w:rsid w:val="00BA1BFD"/>
    <w:rsid w:val="00BA6363"/>
    <w:rsid w:val="00BB4B92"/>
    <w:rsid w:val="00BF2787"/>
    <w:rsid w:val="00BF34B2"/>
    <w:rsid w:val="00BF3DBA"/>
    <w:rsid w:val="00BF7B67"/>
    <w:rsid w:val="00C0496D"/>
    <w:rsid w:val="00C06C1E"/>
    <w:rsid w:val="00C070BA"/>
    <w:rsid w:val="00C13EDA"/>
    <w:rsid w:val="00C141B0"/>
    <w:rsid w:val="00C261CF"/>
    <w:rsid w:val="00C331BC"/>
    <w:rsid w:val="00C37990"/>
    <w:rsid w:val="00C4748F"/>
    <w:rsid w:val="00C56C3F"/>
    <w:rsid w:val="00C657B2"/>
    <w:rsid w:val="00C91CA9"/>
    <w:rsid w:val="00CA1844"/>
    <w:rsid w:val="00CA1D90"/>
    <w:rsid w:val="00CA3D26"/>
    <w:rsid w:val="00CC2944"/>
    <w:rsid w:val="00CC799A"/>
    <w:rsid w:val="00CD04CC"/>
    <w:rsid w:val="00CD35BF"/>
    <w:rsid w:val="00CF2843"/>
    <w:rsid w:val="00CF36D5"/>
    <w:rsid w:val="00D060D8"/>
    <w:rsid w:val="00D2154A"/>
    <w:rsid w:val="00D3611D"/>
    <w:rsid w:val="00D37F82"/>
    <w:rsid w:val="00D4348C"/>
    <w:rsid w:val="00D57DAE"/>
    <w:rsid w:val="00D71389"/>
    <w:rsid w:val="00DA3B9E"/>
    <w:rsid w:val="00DA6D14"/>
    <w:rsid w:val="00DB0D66"/>
    <w:rsid w:val="00E07681"/>
    <w:rsid w:val="00E15BFE"/>
    <w:rsid w:val="00E20274"/>
    <w:rsid w:val="00E319BD"/>
    <w:rsid w:val="00E3601F"/>
    <w:rsid w:val="00E41C5A"/>
    <w:rsid w:val="00E46DE0"/>
    <w:rsid w:val="00E53523"/>
    <w:rsid w:val="00E56B87"/>
    <w:rsid w:val="00EA0A40"/>
    <w:rsid w:val="00EA3488"/>
    <w:rsid w:val="00EA42E7"/>
    <w:rsid w:val="00EC065A"/>
    <w:rsid w:val="00EC39ED"/>
    <w:rsid w:val="00F157EF"/>
    <w:rsid w:val="00F75111"/>
    <w:rsid w:val="00FE7610"/>
    <w:rsid w:val="00FF1D5B"/>
    <w:rsid w:val="00FF5A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78B0"/>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Revision">
    <w:name w:val="Revision"/>
    <w:hidden/>
    <w:uiPriority w:val="99"/>
    <w:semiHidden/>
    <w:rsid w:val="007D3EAE"/>
    <w:pPr>
      <w:spacing w:after="0" w:line="240" w:lineRule="auto"/>
    </w:pPr>
  </w:style>
  <w:style w:type="paragraph" w:customStyle="1" w:styleId="naisf">
    <w:name w:val="naisf"/>
    <w:basedOn w:val="Normal"/>
    <w:rsid w:val="007A7BE2"/>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5BE90-AB65-485B-A72C-47994B2F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2413</Words>
  <Characters>1376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2017. gada 4. janvāra noteikumos Nr. 13 "Darbības programmas "Izaugsme un nodarbinātība" 4.2.1. specifiskā atbalsta mērķa "Veicināt energoefektivitātes paaugstināšanu valsts un dzīvojamās ēkās" 4.2.1.2. pasākuma "Veicināt energ</vt:lpstr>
    </vt:vector>
  </TitlesOfParts>
  <Company>Ekonomikas ministrija</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dc:title>
  <dc:subject>MK noteikumu projekts</dc:subject>
  <dc:creator>Kristaps Zvaigznītis</dc:creator>
  <dc:description>67013171, Kristaps.Zvaigznitis@em.gov.lv</dc:description>
  <cp:lastModifiedBy>Leontine Babkina</cp:lastModifiedBy>
  <cp:revision>10</cp:revision>
  <cp:lastPrinted>2018-08-10T08:35:00Z</cp:lastPrinted>
  <dcterms:created xsi:type="dcterms:W3CDTF">2018-08-02T08:51:00Z</dcterms:created>
  <dcterms:modified xsi:type="dcterms:W3CDTF">2018-08-29T09:28:00Z</dcterms:modified>
</cp:coreProperties>
</file>