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A9150" w14:textId="77777777" w:rsidR="00655953" w:rsidRDefault="00655953" w:rsidP="00655953">
      <w:pPr>
        <w:tabs>
          <w:tab w:val="left" w:pos="6663"/>
        </w:tabs>
        <w:spacing w:after="0" w:line="240" w:lineRule="auto"/>
        <w:rPr>
          <w:rFonts w:ascii="Times New Roman" w:eastAsia="Times New Roman" w:hAnsi="Times New Roman"/>
          <w:sz w:val="28"/>
          <w:szCs w:val="28"/>
        </w:rPr>
      </w:pPr>
    </w:p>
    <w:p w14:paraId="1B5733CC" w14:textId="77777777" w:rsidR="00655953" w:rsidRDefault="00655953" w:rsidP="00655953">
      <w:pPr>
        <w:tabs>
          <w:tab w:val="left" w:pos="6663"/>
        </w:tabs>
        <w:spacing w:after="0" w:line="240" w:lineRule="auto"/>
        <w:rPr>
          <w:rFonts w:ascii="Times New Roman" w:eastAsia="Times New Roman" w:hAnsi="Times New Roman"/>
          <w:sz w:val="28"/>
          <w:szCs w:val="28"/>
        </w:rPr>
      </w:pPr>
    </w:p>
    <w:p w14:paraId="7250C7A8" w14:textId="77777777" w:rsidR="00655953" w:rsidRDefault="00655953" w:rsidP="00655953">
      <w:pPr>
        <w:tabs>
          <w:tab w:val="left" w:pos="6663"/>
        </w:tabs>
        <w:spacing w:after="0" w:line="240" w:lineRule="auto"/>
        <w:rPr>
          <w:rFonts w:ascii="Times New Roman" w:eastAsia="Times New Roman" w:hAnsi="Times New Roman"/>
          <w:sz w:val="28"/>
          <w:szCs w:val="28"/>
        </w:rPr>
      </w:pPr>
    </w:p>
    <w:p w14:paraId="236DE1CB" w14:textId="1E937FB2" w:rsidR="00136C9D" w:rsidRPr="007779EA" w:rsidRDefault="00136C9D" w:rsidP="00655953">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gada</w:t>
      </w:r>
      <w:r w:rsidR="00DC7176">
        <w:rPr>
          <w:rFonts w:ascii="Times New Roman" w:eastAsia="Times New Roman" w:hAnsi="Times New Roman"/>
          <w:sz w:val="28"/>
          <w:szCs w:val="28"/>
        </w:rPr>
        <w:t xml:space="preserve"> </w:t>
      </w:r>
      <w:r w:rsidR="00DC7176">
        <w:rPr>
          <w:rFonts w:ascii="Times New Roman" w:eastAsia="Times New Roman" w:hAnsi="Times New Roman"/>
          <w:sz w:val="28"/>
          <w:szCs w:val="28"/>
        </w:rPr>
        <w:t>28. augustā</w:t>
      </w:r>
      <w:r w:rsidRPr="007779EA">
        <w:rPr>
          <w:rFonts w:ascii="Times New Roman" w:eastAsia="Times New Roman" w:hAnsi="Times New Roman"/>
          <w:sz w:val="28"/>
          <w:szCs w:val="28"/>
        </w:rPr>
        <w:tab/>
        <w:t>Noteikumi Nr.</w:t>
      </w:r>
      <w:r w:rsidR="00DC7176">
        <w:rPr>
          <w:rFonts w:ascii="Times New Roman" w:eastAsia="Times New Roman" w:hAnsi="Times New Roman"/>
          <w:sz w:val="28"/>
          <w:szCs w:val="28"/>
        </w:rPr>
        <w:t> 546</w:t>
      </w:r>
    </w:p>
    <w:p w14:paraId="497BDD92" w14:textId="2A9D00FB" w:rsidR="00136C9D" w:rsidRPr="007779EA" w:rsidRDefault="00136C9D" w:rsidP="00136C9D">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DC7176">
        <w:rPr>
          <w:rFonts w:ascii="Times New Roman" w:eastAsia="Times New Roman" w:hAnsi="Times New Roman"/>
          <w:sz w:val="28"/>
          <w:szCs w:val="28"/>
        </w:rPr>
        <w:t> 40 6</w:t>
      </w:r>
      <w:bookmarkStart w:id="0" w:name="_GoBack"/>
      <w:bookmarkEnd w:id="0"/>
      <w:r w:rsidRPr="007779EA">
        <w:rPr>
          <w:rFonts w:ascii="Times New Roman" w:eastAsia="Times New Roman" w:hAnsi="Times New Roman"/>
          <w:sz w:val="28"/>
          <w:szCs w:val="28"/>
        </w:rPr>
        <w:t>. §)</w:t>
      </w:r>
    </w:p>
    <w:p w14:paraId="4A172B80" w14:textId="001AE91E" w:rsidR="00AD39F9" w:rsidRPr="00136C9D" w:rsidRDefault="00AD39F9" w:rsidP="005E3AB7">
      <w:pPr>
        <w:pStyle w:val="Subtitle"/>
        <w:widowControl w:val="0"/>
        <w:tabs>
          <w:tab w:val="right" w:pos="7371"/>
        </w:tabs>
        <w:spacing w:after="0"/>
        <w:ind w:firstLine="709"/>
        <w:jc w:val="left"/>
        <w:rPr>
          <w:rFonts w:ascii="Times New Roman" w:hAnsi="Times New Roman"/>
          <w:sz w:val="28"/>
          <w:szCs w:val="28"/>
          <w:lang w:val="lv-LV"/>
        </w:rPr>
      </w:pPr>
    </w:p>
    <w:p w14:paraId="4A172B82" w14:textId="1560AD85" w:rsidR="002F6CC0" w:rsidRPr="005E3AB7" w:rsidRDefault="008865DE" w:rsidP="00136C9D">
      <w:pPr>
        <w:pStyle w:val="Subtitle"/>
        <w:widowControl w:val="0"/>
        <w:spacing w:after="0"/>
        <w:rPr>
          <w:rFonts w:ascii="Times New Roman" w:hAnsi="Times New Roman"/>
          <w:b/>
          <w:sz w:val="28"/>
          <w:szCs w:val="28"/>
          <w:lang w:val="lv-LV"/>
        </w:rPr>
      </w:pPr>
      <w:r w:rsidRPr="005E3AB7">
        <w:rPr>
          <w:rFonts w:ascii="Times New Roman" w:hAnsi="Times New Roman"/>
          <w:b/>
          <w:sz w:val="28"/>
          <w:szCs w:val="28"/>
        </w:rPr>
        <w:t>Grozījum</w:t>
      </w:r>
      <w:r w:rsidR="0074758B" w:rsidRPr="005E3AB7">
        <w:rPr>
          <w:rFonts w:ascii="Times New Roman" w:hAnsi="Times New Roman"/>
          <w:b/>
          <w:sz w:val="28"/>
          <w:szCs w:val="28"/>
          <w:lang w:val="lv-LV"/>
        </w:rPr>
        <w:t>i</w:t>
      </w:r>
      <w:r w:rsidRPr="005E3AB7">
        <w:rPr>
          <w:rFonts w:ascii="Times New Roman" w:hAnsi="Times New Roman"/>
          <w:b/>
          <w:sz w:val="28"/>
          <w:szCs w:val="28"/>
        </w:rPr>
        <w:t xml:space="preserve"> M</w:t>
      </w:r>
      <w:r w:rsidR="00E1643D" w:rsidRPr="005E3AB7">
        <w:rPr>
          <w:rFonts w:ascii="Times New Roman" w:hAnsi="Times New Roman"/>
          <w:b/>
          <w:sz w:val="28"/>
          <w:szCs w:val="28"/>
        </w:rPr>
        <w:t>inistru kabineta 20</w:t>
      </w:r>
      <w:r w:rsidR="00E1643D" w:rsidRPr="005E3AB7">
        <w:rPr>
          <w:rFonts w:ascii="Times New Roman" w:hAnsi="Times New Roman"/>
          <w:b/>
          <w:sz w:val="28"/>
          <w:szCs w:val="28"/>
          <w:lang w:val="lv-LV"/>
        </w:rPr>
        <w:t>16</w:t>
      </w:r>
      <w:r w:rsidR="008D1EB5" w:rsidRPr="005E3AB7">
        <w:rPr>
          <w:rFonts w:ascii="Times New Roman" w:hAnsi="Times New Roman"/>
          <w:b/>
          <w:sz w:val="28"/>
          <w:szCs w:val="28"/>
        </w:rPr>
        <w:t>.</w:t>
      </w:r>
      <w:r w:rsidR="00575154">
        <w:rPr>
          <w:rFonts w:ascii="Times New Roman" w:hAnsi="Times New Roman"/>
          <w:b/>
          <w:sz w:val="28"/>
          <w:szCs w:val="28"/>
          <w:lang w:val="lv-LV"/>
        </w:rPr>
        <w:t> </w:t>
      </w:r>
      <w:r w:rsidR="0074758B" w:rsidRPr="005E3AB7">
        <w:rPr>
          <w:rFonts w:ascii="Times New Roman" w:hAnsi="Times New Roman"/>
          <w:b/>
          <w:sz w:val="28"/>
          <w:szCs w:val="28"/>
        </w:rPr>
        <w:t xml:space="preserve">gada </w:t>
      </w:r>
      <w:r w:rsidR="0074758B" w:rsidRPr="005E3AB7">
        <w:rPr>
          <w:rFonts w:ascii="Times New Roman" w:hAnsi="Times New Roman"/>
          <w:b/>
          <w:sz w:val="28"/>
          <w:szCs w:val="28"/>
          <w:lang w:val="lv-LV"/>
        </w:rPr>
        <w:t>25</w:t>
      </w:r>
      <w:r w:rsidR="005F2893" w:rsidRPr="005E3AB7">
        <w:rPr>
          <w:rFonts w:ascii="Times New Roman" w:hAnsi="Times New Roman"/>
          <w:b/>
          <w:sz w:val="28"/>
          <w:szCs w:val="28"/>
        </w:rPr>
        <w:t>.</w:t>
      </w:r>
      <w:r w:rsidR="00575154">
        <w:rPr>
          <w:rFonts w:ascii="Times New Roman" w:hAnsi="Times New Roman"/>
          <w:b/>
          <w:sz w:val="28"/>
          <w:szCs w:val="28"/>
          <w:lang w:val="lv-LV"/>
        </w:rPr>
        <w:t> </w:t>
      </w:r>
      <w:r w:rsidR="0074758B" w:rsidRPr="005E3AB7">
        <w:rPr>
          <w:rFonts w:ascii="Times New Roman" w:hAnsi="Times New Roman"/>
          <w:b/>
          <w:sz w:val="28"/>
          <w:szCs w:val="28"/>
          <w:lang w:val="lv-LV"/>
        </w:rPr>
        <w:t>oktobra</w:t>
      </w:r>
      <w:r w:rsidR="008D1EB5" w:rsidRPr="005E3AB7">
        <w:rPr>
          <w:rFonts w:ascii="Times New Roman" w:hAnsi="Times New Roman"/>
          <w:b/>
          <w:sz w:val="28"/>
          <w:szCs w:val="28"/>
        </w:rPr>
        <w:t xml:space="preserve"> noteikumos Nr.</w:t>
      </w:r>
      <w:r w:rsidR="00575154">
        <w:rPr>
          <w:rFonts w:ascii="Times New Roman" w:hAnsi="Times New Roman"/>
          <w:b/>
          <w:sz w:val="28"/>
          <w:szCs w:val="28"/>
          <w:lang w:val="lv-LV"/>
        </w:rPr>
        <w:t> </w:t>
      </w:r>
      <w:r w:rsidR="0074758B" w:rsidRPr="005E3AB7">
        <w:rPr>
          <w:rFonts w:ascii="Times New Roman" w:hAnsi="Times New Roman"/>
          <w:b/>
          <w:sz w:val="28"/>
          <w:szCs w:val="28"/>
          <w:lang w:val="lv-LV"/>
        </w:rPr>
        <w:t>692</w:t>
      </w:r>
      <w:r w:rsidRPr="005E3AB7">
        <w:rPr>
          <w:rFonts w:ascii="Times New Roman" w:hAnsi="Times New Roman"/>
          <w:b/>
          <w:sz w:val="28"/>
          <w:szCs w:val="28"/>
        </w:rPr>
        <w:t xml:space="preserve"> </w:t>
      </w:r>
      <w:r w:rsidR="00136C9D">
        <w:rPr>
          <w:rFonts w:ascii="Times New Roman" w:hAnsi="Times New Roman"/>
          <w:b/>
          <w:sz w:val="28"/>
          <w:szCs w:val="28"/>
          <w:lang w:val="lv-LV"/>
        </w:rPr>
        <w:t>"</w:t>
      </w:r>
      <w:r w:rsidR="0074758B" w:rsidRPr="005E3AB7">
        <w:rPr>
          <w:rFonts w:ascii="Times New Roman" w:hAnsi="Times New Roman"/>
          <w:b/>
          <w:sz w:val="28"/>
          <w:szCs w:val="28"/>
        </w:rPr>
        <w:t>Darbības progra</w:t>
      </w:r>
      <w:r w:rsidR="00296FBB" w:rsidRPr="005E3AB7">
        <w:rPr>
          <w:rFonts w:ascii="Times New Roman" w:hAnsi="Times New Roman"/>
          <w:b/>
          <w:sz w:val="28"/>
          <w:szCs w:val="28"/>
        </w:rPr>
        <w:t xml:space="preserve">mmas </w:t>
      </w:r>
      <w:r w:rsidR="00136C9D">
        <w:rPr>
          <w:rFonts w:ascii="Times New Roman" w:hAnsi="Times New Roman"/>
          <w:b/>
          <w:sz w:val="28"/>
          <w:szCs w:val="28"/>
          <w:lang w:val="lv-LV"/>
        </w:rPr>
        <w:t>"</w:t>
      </w:r>
      <w:r w:rsidR="00296FBB" w:rsidRPr="005E3AB7">
        <w:rPr>
          <w:rFonts w:ascii="Times New Roman" w:hAnsi="Times New Roman"/>
          <w:b/>
          <w:sz w:val="28"/>
          <w:szCs w:val="28"/>
        </w:rPr>
        <w:t>Izaugsme un nodarbinātība</w:t>
      </w:r>
      <w:r w:rsidR="00136C9D">
        <w:rPr>
          <w:rFonts w:ascii="Times New Roman" w:hAnsi="Times New Roman"/>
          <w:b/>
          <w:sz w:val="28"/>
          <w:szCs w:val="28"/>
          <w:lang w:val="lv-LV"/>
        </w:rPr>
        <w:t>"</w:t>
      </w:r>
      <w:r w:rsidR="0074758B" w:rsidRPr="005E3AB7">
        <w:rPr>
          <w:rFonts w:ascii="Times New Roman" w:hAnsi="Times New Roman"/>
          <w:b/>
          <w:sz w:val="28"/>
          <w:szCs w:val="28"/>
        </w:rPr>
        <w:t xml:space="preserve"> 1.</w:t>
      </w:r>
      <w:r w:rsidR="00296FBB" w:rsidRPr="005E3AB7">
        <w:rPr>
          <w:rFonts w:ascii="Times New Roman" w:hAnsi="Times New Roman"/>
          <w:b/>
          <w:sz w:val="28"/>
          <w:szCs w:val="28"/>
        </w:rPr>
        <w:t xml:space="preserve">2.1. specifiskā atbalsta mērķa </w:t>
      </w:r>
      <w:r w:rsidR="00136C9D">
        <w:rPr>
          <w:rFonts w:ascii="Times New Roman" w:hAnsi="Times New Roman"/>
          <w:b/>
          <w:sz w:val="28"/>
          <w:szCs w:val="28"/>
          <w:lang w:val="lv-LV"/>
        </w:rPr>
        <w:t>"</w:t>
      </w:r>
      <w:r w:rsidR="0074758B" w:rsidRPr="005E3AB7">
        <w:rPr>
          <w:rFonts w:ascii="Times New Roman" w:hAnsi="Times New Roman"/>
          <w:b/>
          <w:sz w:val="28"/>
          <w:szCs w:val="28"/>
        </w:rPr>
        <w:t>Palielināt privātā sektora inves</w:t>
      </w:r>
      <w:r w:rsidR="00296FBB" w:rsidRPr="005E3AB7">
        <w:rPr>
          <w:rFonts w:ascii="Times New Roman" w:hAnsi="Times New Roman"/>
          <w:b/>
          <w:sz w:val="28"/>
          <w:szCs w:val="28"/>
        </w:rPr>
        <w:t>tīcijas P&amp;A</w:t>
      </w:r>
      <w:r w:rsidR="00136C9D">
        <w:rPr>
          <w:rFonts w:ascii="Times New Roman" w:hAnsi="Times New Roman"/>
          <w:b/>
          <w:sz w:val="28"/>
          <w:szCs w:val="28"/>
          <w:lang w:val="lv-LV"/>
        </w:rPr>
        <w:t>"</w:t>
      </w:r>
      <w:r w:rsidR="00296FBB" w:rsidRPr="005E3AB7">
        <w:rPr>
          <w:rFonts w:ascii="Times New Roman" w:hAnsi="Times New Roman"/>
          <w:b/>
          <w:sz w:val="28"/>
          <w:szCs w:val="28"/>
        </w:rPr>
        <w:t xml:space="preserve"> 1.2.1.2. pasākuma </w:t>
      </w:r>
      <w:r w:rsidR="00136C9D">
        <w:rPr>
          <w:rFonts w:ascii="Times New Roman" w:hAnsi="Times New Roman"/>
          <w:b/>
          <w:sz w:val="28"/>
          <w:szCs w:val="28"/>
          <w:lang w:val="lv-LV"/>
        </w:rPr>
        <w:t>"</w:t>
      </w:r>
      <w:r w:rsidR="0074758B" w:rsidRPr="005E3AB7">
        <w:rPr>
          <w:rFonts w:ascii="Times New Roman" w:hAnsi="Times New Roman"/>
          <w:b/>
          <w:sz w:val="28"/>
          <w:szCs w:val="28"/>
        </w:rPr>
        <w:t>Atbalsts tehnoloģiju p</w:t>
      </w:r>
      <w:r w:rsidR="00296FBB" w:rsidRPr="005E3AB7">
        <w:rPr>
          <w:rFonts w:ascii="Times New Roman" w:hAnsi="Times New Roman"/>
          <w:b/>
          <w:sz w:val="28"/>
          <w:szCs w:val="28"/>
        </w:rPr>
        <w:t>ārneses sistēmas pilnveidošanai</w:t>
      </w:r>
      <w:r w:rsidR="00136C9D">
        <w:rPr>
          <w:rFonts w:ascii="Times New Roman" w:hAnsi="Times New Roman"/>
          <w:b/>
          <w:sz w:val="28"/>
          <w:szCs w:val="28"/>
          <w:lang w:val="lv-LV"/>
        </w:rPr>
        <w:t>"</w:t>
      </w:r>
      <w:r w:rsidR="0074758B" w:rsidRPr="005E3AB7">
        <w:rPr>
          <w:rFonts w:ascii="Times New Roman" w:hAnsi="Times New Roman"/>
          <w:b/>
          <w:sz w:val="28"/>
          <w:szCs w:val="28"/>
        </w:rPr>
        <w:t xml:space="preserve"> īstenošanas noteikumi</w:t>
      </w:r>
      <w:r w:rsidR="00136C9D">
        <w:rPr>
          <w:rFonts w:ascii="Times New Roman" w:hAnsi="Times New Roman"/>
          <w:b/>
          <w:sz w:val="28"/>
          <w:szCs w:val="28"/>
          <w:lang w:val="lv-LV"/>
        </w:rPr>
        <w:t>"</w:t>
      </w:r>
    </w:p>
    <w:p w14:paraId="4A172B83" w14:textId="77777777" w:rsidR="00841732" w:rsidRPr="005E3AB7" w:rsidRDefault="00841732" w:rsidP="005E3AB7">
      <w:pPr>
        <w:pStyle w:val="naislab"/>
        <w:widowControl w:val="0"/>
        <w:spacing w:before="0" w:after="0"/>
        <w:ind w:firstLine="709"/>
        <w:rPr>
          <w:i/>
          <w:sz w:val="28"/>
          <w:szCs w:val="28"/>
          <w:lang w:val="x-none" w:eastAsia="x-none"/>
        </w:rPr>
      </w:pPr>
    </w:p>
    <w:p w14:paraId="1C991D0E" w14:textId="77777777" w:rsidR="00367252" w:rsidRDefault="008865DE" w:rsidP="005E3AB7">
      <w:pPr>
        <w:pStyle w:val="naislab"/>
        <w:widowControl w:val="0"/>
        <w:spacing w:before="0" w:after="0"/>
        <w:ind w:firstLine="709"/>
        <w:rPr>
          <w:sz w:val="28"/>
          <w:szCs w:val="28"/>
          <w:lang w:eastAsia="x-none"/>
        </w:rPr>
      </w:pPr>
      <w:r w:rsidRPr="00136C9D">
        <w:rPr>
          <w:sz w:val="28"/>
          <w:szCs w:val="28"/>
          <w:lang w:val="x-none" w:eastAsia="x-none"/>
        </w:rPr>
        <w:t>Izdoti saskaņā ar</w:t>
      </w:r>
      <w:r w:rsidRPr="00136C9D">
        <w:rPr>
          <w:sz w:val="28"/>
          <w:szCs w:val="28"/>
          <w:lang w:eastAsia="x-none"/>
        </w:rPr>
        <w:t xml:space="preserve"> </w:t>
      </w:r>
    </w:p>
    <w:p w14:paraId="4A172B84" w14:textId="60A7B35F" w:rsidR="00E1643D" w:rsidRPr="00136C9D" w:rsidRDefault="008865DE" w:rsidP="005E3AB7">
      <w:pPr>
        <w:pStyle w:val="naislab"/>
        <w:widowControl w:val="0"/>
        <w:spacing w:before="0" w:after="0"/>
        <w:ind w:firstLine="709"/>
        <w:rPr>
          <w:sz w:val="28"/>
          <w:szCs w:val="28"/>
          <w:lang w:val="x-none" w:eastAsia="x-none"/>
        </w:rPr>
      </w:pPr>
      <w:r w:rsidRPr="00136C9D">
        <w:rPr>
          <w:sz w:val="28"/>
          <w:szCs w:val="28"/>
          <w:lang w:val="x-none" w:eastAsia="x-none"/>
        </w:rPr>
        <w:t xml:space="preserve">Eiropas Savienības struktūrfondu un </w:t>
      </w:r>
    </w:p>
    <w:p w14:paraId="0319176A" w14:textId="77777777" w:rsidR="0080392F" w:rsidRDefault="008865DE" w:rsidP="005E3AB7">
      <w:pPr>
        <w:pStyle w:val="naislab"/>
        <w:widowControl w:val="0"/>
        <w:tabs>
          <w:tab w:val="left" w:pos="3168"/>
          <w:tab w:val="right" w:pos="9071"/>
        </w:tabs>
        <w:spacing w:before="0" w:after="0"/>
        <w:ind w:firstLine="709"/>
        <w:rPr>
          <w:sz w:val="28"/>
          <w:szCs w:val="28"/>
          <w:lang w:val="x-none" w:eastAsia="x-none"/>
        </w:rPr>
      </w:pPr>
      <w:r w:rsidRPr="00136C9D">
        <w:rPr>
          <w:sz w:val="28"/>
          <w:szCs w:val="28"/>
          <w:lang w:val="x-none" w:eastAsia="x-none"/>
        </w:rPr>
        <w:t xml:space="preserve">Kohēzijas fonda 2014.–2020. gada </w:t>
      </w:r>
    </w:p>
    <w:p w14:paraId="4A172B85" w14:textId="1D6D9AB1" w:rsidR="00DD5CDA" w:rsidRPr="00136C9D" w:rsidRDefault="008865DE" w:rsidP="005E3AB7">
      <w:pPr>
        <w:pStyle w:val="naislab"/>
        <w:widowControl w:val="0"/>
        <w:tabs>
          <w:tab w:val="left" w:pos="3168"/>
          <w:tab w:val="right" w:pos="9071"/>
        </w:tabs>
        <w:spacing w:before="0" w:after="0"/>
        <w:ind w:firstLine="709"/>
        <w:rPr>
          <w:sz w:val="28"/>
          <w:szCs w:val="28"/>
          <w:lang w:val="x-none" w:eastAsia="x-none"/>
        </w:rPr>
      </w:pPr>
      <w:r w:rsidRPr="00136C9D">
        <w:rPr>
          <w:sz w:val="28"/>
          <w:szCs w:val="28"/>
          <w:lang w:val="x-none" w:eastAsia="x-none"/>
        </w:rPr>
        <w:t>plānošanas perioda</w:t>
      </w:r>
      <w:r w:rsidR="0080392F" w:rsidRPr="0080392F">
        <w:rPr>
          <w:sz w:val="28"/>
          <w:szCs w:val="28"/>
          <w:lang w:val="x-none" w:eastAsia="x-none"/>
        </w:rPr>
        <w:t xml:space="preserve"> </w:t>
      </w:r>
      <w:r w:rsidR="0080392F" w:rsidRPr="00136C9D">
        <w:rPr>
          <w:sz w:val="28"/>
          <w:szCs w:val="28"/>
          <w:lang w:val="x-none" w:eastAsia="x-none"/>
        </w:rPr>
        <w:t>vadības likuma</w:t>
      </w:r>
    </w:p>
    <w:p w14:paraId="3B910A10" w14:textId="77777777" w:rsidR="0080392F" w:rsidRDefault="008865DE" w:rsidP="005E3AB7">
      <w:pPr>
        <w:pStyle w:val="naislab"/>
        <w:widowControl w:val="0"/>
        <w:tabs>
          <w:tab w:val="left" w:pos="3168"/>
          <w:tab w:val="right" w:pos="9071"/>
        </w:tabs>
        <w:spacing w:before="0" w:after="0"/>
        <w:ind w:firstLine="709"/>
        <w:rPr>
          <w:sz w:val="28"/>
          <w:szCs w:val="28"/>
          <w:lang w:eastAsia="x-none"/>
        </w:rPr>
      </w:pPr>
      <w:r w:rsidRPr="00136C9D">
        <w:rPr>
          <w:sz w:val="28"/>
          <w:szCs w:val="28"/>
          <w:lang w:val="x-none" w:eastAsia="x-none"/>
        </w:rPr>
        <w:t xml:space="preserve">20. panta </w:t>
      </w:r>
      <w:r w:rsidR="0074758B" w:rsidRPr="00136C9D">
        <w:rPr>
          <w:sz w:val="28"/>
          <w:szCs w:val="28"/>
          <w:lang w:eastAsia="x-none"/>
        </w:rPr>
        <w:t xml:space="preserve">6. un </w:t>
      </w:r>
      <w:r w:rsidRPr="00136C9D">
        <w:rPr>
          <w:sz w:val="28"/>
          <w:szCs w:val="28"/>
          <w:lang w:val="x-none" w:eastAsia="x-none"/>
        </w:rPr>
        <w:t xml:space="preserve">13. </w:t>
      </w:r>
      <w:r w:rsidR="00790867" w:rsidRPr="00136C9D">
        <w:rPr>
          <w:sz w:val="28"/>
          <w:szCs w:val="28"/>
          <w:lang w:val="x-none" w:eastAsia="x-none"/>
        </w:rPr>
        <w:t>punktu</w:t>
      </w:r>
      <w:r w:rsidR="00790867" w:rsidRPr="00136C9D">
        <w:rPr>
          <w:sz w:val="28"/>
          <w:szCs w:val="28"/>
          <w:lang w:eastAsia="x-none"/>
        </w:rPr>
        <w:t xml:space="preserve"> </w:t>
      </w:r>
      <w:r w:rsidRPr="00136C9D">
        <w:rPr>
          <w:sz w:val="28"/>
          <w:szCs w:val="28"/>
          <w:lang w:eastAsia="x-none"/>
        </w:rPr>
        <w:t xml:space="preserve">un </w:t>
      </w:r>
    </w:p>
    <w:p w14:paraId="4A172B86" w14:textId="41841A5D" w:rsidR="00854376" w:rsidRPr="00136C9D" w:rsidRDefault="008865DE" w:rsidP="005E3AB7">
      <w:pPr>
        <w:pStyle w:val="naislab"/>
        <w:widowControl w:val="0"/>
        <w:tabs>
          <w:tab w:val="left" w:pos="3168"/>
          <w:tab w:val="right" w:pos="9071"/>
        </w:tabs>
        <w:spacing w:before="0" w:after="0"/>
        <w:ind w:firstLine="709"/>
        <w:rPr>
          <w:sz w:val="28"/>
          <w:szCs w:val="28"/>
          <w:lang w:eastAsia="x-none"/>
        </w:rPr>
      </w:pPr>
      <w:r w:rsidRPr="00136C9D">
        <w:rPr>
          <w:sz w:val="28"/>
          <w:szCs w:val="28"/>
          <w:lang w:eastAsia="x-none"/>
        </w:rPr>
        <w:t xml:space="preserve">Jaunuzņēmumu </w:t>
      </w:r>
      <w:r w:rsidR="0080392F" w:rsidRPr="00136C9D">
        <w:rPr>
          <w:sz w:val="28"/>
          <w:szCs w:val="28"/>
          <w:lang w:eastAsia="x-none"/>
        </w:rPr>
        <w:t>darbības atbalsta likuma</w:t>
      </w:r>
    </w:p>
    <w:p w14:paraId="4A172B87" w14:textId="599B9A87" w:rsidR="00743B48" w:rsidRPr="00136C9D" w:rsidRDefault="008865DE" w:rsidP="005E3AB7">
      <w:pPr>
        <w:pStyle w:val="naislab"/>
        <w:widowControl w:val="0"/>
        <w:tabs>
          <w:tab w:val="left" w:pos="3168"/>
          <w:tab w:val="right" w:pos="9071"/>
        </w:tabs>
        <w:spacing w:before="0" w:after="0"/>
        <w:ind w:firstLine="709"/>
        <w:rPr>
          <w:sz w:val="28"/>
          <w:szCs w:val="28"/>
          <w:lang w:eastAsia="x-none"/>
        </w:rPr>
      </w:pPr>
      <w:r w:rsidRPr="00136C9D">
        <w:rPr>
          <w:sz w:val="28"/>
          <w:szCs w:val="28"/>
          <w:lang w:eastAsia="x-none"/>
        </w:rPr>
        <w:t>7</w:t>
      </w:r>
      <w:r w:rsidR="00136C9D">
        <w:rPr>
          <w:sz w:val="28"/>
          <w:szCs w:val="28"/>
          <w:lang w:eastAsia="x-none"/>
        </w:rPr>
        <w:t>. p</w:t>
      </w:r>
      <w:r w:rsidRPr="00136C9D">
        <w:rPr>
          <w:sz w:val="28"/>
          <w:szCs w:val="28"/>
          <w:lang w:eastAsia="x-none"/>
        </w:rPr>
        <w:t>anta trešo daļu</w:t>
      </w:r>
    </w:p>
    <w:p w14:paraId="4A172B88" w14:textId="77777777" w:rsidR="00F577F0" w:rsidRPr="005E3AB7" w:rsidRDefault="00F577F0" w:rsidP="005E3AB7">
      <w:pPr>
        <w:pStyle w:val="NormalWeb"/>
        <w:widowControl w:val="0"/>
        <w:spacing w:before="0" w:beforeAutospacing="0" w:after="0" w:afterAutospacing="0"/>
        <w:ind w:firstLine="709"/>
        <w:jc w:val="both"/>
        <w:rPr>
          <w:sz w:val="28"/>
          <w:szCs w:val="28"/>
        </w:rPr>
      </w:pPr>
    </w:p>
    <w:p w14:paraId="4A172B89" w14:textId="60E962BB" w:rsidR="007974BA" w:rsidRPr="005E3AB7" w:rsidRDefault="008865DE" w:rsidP="005E3AB7">
      <w:pPr>
        <w:pStyle w:val="NormalWeb"/>
        <w:widowControl w:val="0"/>
        <w:spacing w:before="0" w:beforeAutospacing="0" w:after="0" w:afterAutospacing="0"/>
        <w:ind w:firstLine="709"/>
        <w:jc w:val="both"/>
        <w:rPr>
          <w:sz w:val="28"/>
          <w:szCs w:val="28"/>
        </w:rPr>
      </w:pPr>
      <w:r w:rsidRPr="005E3AB7">
        <w:rPr>
          <w:sz w:val="28"/>
          <w:szCs w:val="28"/>
        </w:rPr>
        <w:t>Izdarīt</w:t>
      </w:r>
      <w:r w:rsidR="00E1643D" w:rsidRPr="005E3AB7">
        <w:rPr>
          <w:sz w:val="28"/>
          <w:szCs w:val="28"/>
        </w:rPr>
        <w:t xml:space="preserve"> </w:t>
      </w:r>
      <w:r w:rsidR="008D1EB5" w:rsidRPr="005E3AB7">
        <w:rPr>
          <w:sz w:val="28"/>
          <w:szCs w:val="28"/>
        </w:rPr>
        <w:t>Ministru kabineta 2016.</w:t>
      </w:r>
      <w:r w:rsidR="0080392F">
        <w:rPr>
          <w:sz w:val="28"/>
          <w:szCs w:val="28"/>
        </w:rPr>
        <w:t> </w:t>
      </w:r>
      <w:r w:rsidR="0074758B" w:rsidRPr="005E3AB7">
        <w:rPr>
          <w:sz w:val="28"/>
          <w:szCs w:val="28"/>
        </w:rPr>
        <w:t>gada 25</w:t>
      </w:r>
      <w:r w:rsidR="00E1643D" w:rsidRPr="005E3AB7">
        <w:rPr>
          <w:sz w:val="28"/>
          <w:szCs w:val="28"/>
        </w:rPr>
        <w:t>.</w:t>
      </w:r>
      <w:r w:rsidR="0080392F">
        <w:rPr>
          <w:sz w:val="28"/>
          <w:szCs w:val="28"/>
        </w:rPr>
        <w:t> </w:t>
      </w:r>
      <w:r w:rsidR="0074758B" w:rsidRPr="005E3AB7">
        <w:rPr>
          <w:sz w:val="28"/>
          <w:szCs w:val="28"/>
        </w:rPr>
        <w:t>oktobra noteikumos Nr.</w:t>
      </w:r>
      <w:r w:rsidR="0080392F">
        <w:rPr>
          <w:sz w:val="28"/>
          <w:szCs w:val="28"/>
        </w:rPr>
        <w:t> </w:t>
      </w:r>
      <w:r w:rsidR="0074758B" w:rsidRPr="005E3AB7">
        <w:rPr>
          <w:sz w:val="28"/>
          <w:szCs w:val="28"/>
        </w:rPr>
        <w:t>692</w:t>
      </w:r>
      <w:r w:rsidR="00E1643D" w:rsidRPr="005E3AB7">
        <w:rPr>
          <w:sz w:val="28"/>
          <w:szCs w:val="28"/>
        </w:rPr>
        <w:t xml:space="preserve"> </w:t>
      </w:r>
      <w:r w:rsidR="00136C9D">
        <w:rPr>
          <w:sz w:val="28"/>
          <w:szCs w:val="28"/>
        </w:rPr>
        <w:t>"</w:t>
      </w:r>
      <w:r w:rsidR="0074758B" w:rsidRPr="005E3AB7">
        <w:rPr>
          <w:sz w:val="28"/>
          <w:szCs w:val="28"/>
        </w:rPr>
        <w:t xml:space="preserve">Darbības programmas </w:t>
      </w:r>
      <w:r w:rsidR="00136C9D">
        <w:rPr>
          <w:sz w:val="28"/>
          <w:szCs w:val="28"/>
        </w:rPr>
        <w:t>"</w:t>
      </w:r>
      <w:r w:rsidR="0074758B" w:rsidRPr="005E3AB7">
        <w:rPr>
          <w:sz w:val="28"/>
          <w:szCs w:val="28"/>
        </w:rPr>
        <w:t>Izaugsme un nodarbinātība</w:t>
      </w:r>
      <w:r w:rsidR="00136C9D">
        <w:rPr>
          <w:sz w:val="28"/>
          <w:szCs w:val="28"/>
        </w:rPr>
        <w:t>"</w:t>
      </w:r>
      <w:r w:rsidR="0074758B" w:rsidRPr="005E3AB7">
        <w:rPr>
          <w:sz w:val="28"/>
          <w:szCs w:val="28"/>
        </w:rPr>
        <w:t xml:space="preserve"> 1.2.1. specifiskā atbalsta mērķa </w:t>
      </w:r>
      <w:r w:rsidR="00136C9D">
        <w:rPr>
          <w:sz w:val="28"/>
          <w:szCs w:val="28"/>
        </w:rPr>
        <w:t>"</w:t>
      </w:r>
      <w:r w:rsidR="0074758B" w:rsidRPr="005E3AB7">
        <w:rPr>
          <w:sz w:val="28"/>
          <w:szCs w:val="28"/>
        </w:rPr>
        <w:t>Palielināt privātā sektora investīcijas P&amp;A</w:t>
      </w:r>
      <w:r w:rsidR="00136C9D">
        <w:rPr>
          <w:sz w:val="28"/>
          <w:szCs w:val="28"/>
        </w:rPr>
        <w:t>"</w:t>
      </w:r>
      <w:r w:rsidR="0074758B" w:rsidRPr="005E3AB7">
        <w:rPr>
          <w:sz w:val="28"/>
          <w:szCs w:val="28"/>
        </w:rPr>
        <w:t xml:space="preserve"> 1.2.1.2. pasākuma </w:t>
      </w:r>
      <w:r w:rsidR="00136C9D">
        <w:rPr>
          <w:sz w:val="28"/>
          <w:szCs w:val="28"/>
        </w:rPr>
        <w:t>"</w:t>
      </w:r>
      <w:r w:rsidR="0074758B" w:rsidRPr="005E3AB7">
        <w:rPr>
          <w:sz w:val="28"/>
          <w:szCs w:val="28"/>
        </w:rPr>
        <w:t>Atbalsts tehnoloģiju pārneses sistēmas pilnveidošanai</w:t>
      </w:r>
      <w:r w:rsidR="00136C9D">
        <w:rPr>
          <w:sz w:val="28"/>
          <w:szCs w:val="28"/>
        </w:rPr>
        <w:t>"</w:t>
      </w:r>
      <w:r w:rsidR="0074758B" w:rsidRPr="005E3AB7">
        <w:rPr>
          <w:sz w:val="28"/>
          <w:szCs w:val="28"/>
        </w:rPr>
        <w:t xml:space="preserve"> īstenošanas noteikumi</w:t>
      </w:r>
      <w:r w:rsidR="00136C9D">
        <w:rPr>
          <w:sz w:val="28"/>
          <w:szCs w:val="28"/>
        </w:rPr>
        <w:t>""</w:t>
      </w:r>
      <w:r w:rsidR="00E1643D" w:rsidRPr="005E3AB7">
        <w:rPr>
          <w:sz w:val="28"/>
          <w:szCs w:val="28"/>
        </w:rPr>
        <w:t xml:space="preserve"> (Latvijas Vēstnesis, 2016</w:t>
      </w:r>
      <w:r w:rsidR="002F6CC0" w:rsidRPr="005E3AB7">
        <w:rPr>
          <w:sz w:val="28"/>
          <w:szCs w:val="28"/>
        </w:rPr>
        <w:t xml:space="preserve">, </w:t>
      </w:r>
      <w:r w:rsidR="002265DA" w:rsidRPr="005E3AB7">
        <w:rPr>
          <w:sz w:val="28"/>
          <w:szCs w:val="28"/>
        </w:rPr>
        <w:t>218</w:t>
      </w:r>
      <w:r w:rsidR="00E1643D" w:rsidRPr="005E3AB7">
        <w:rPr>
          <w:sz w:val="28"/>
          <w:szCs w:val="28"/>
        </w:rPr>
        <w:t>. nr.</w:t>
      </w:r>
      <w:r w:rsidR="002A461E" w:rsidRPr="005E3AB7">
        <w:rPr>
          <w:sz w:val="28"/>
          <w:szCs w:val="28"/>
        </w:rPr>
        <w:t>; 2017, 84.,</w:t>
      </w:r>
      <w:r w:rsidR="009B6932" w:rsidRPr="005E3AB7">
        <w:rPr>
          <w:sz w:val="28"/>
          <w:szCs w:val="28"/>
        </w:rPr>
        <w:t xml:space="preserve"> 222. nr.</w:t>
      </w:r>
      <w:r w:rsidR="00B971E1" w:rsidRPr="005E3AB7">
        <w:rPr>
          <w:sz w:val="28"/>
          <w:szCs w:val="28"/>
        </w:rPr>
        <w:t>; 2018, 23. nr.</w:t>
      </w:r>
      <w:r w:rsidR="00810FCA" w:rsidRPr="005E3AB7">
        <w:rPr>
          <w:sz w:val="28"/>
          <w:szCs w:val="28"/>
        </w:rPr>
        <w:t>)</w:t>
      </w:r>
      <w:r w:rsidR="0074758B" w:rsidRPr="005E3AB7">
        <w:rPr>
          <w:sz w:val="28"/>
          <w:szCs w:val="28"/>
        </w:rPr>
        <w:t xml:space="preserve"> šādus grozījumus</w:t>
      </w:r>
      <w:r w:rsidR="00E1643D" w:rsidRPr="005E3AB7">
        <w:rPr>
          <w:sz w:val="28"/>
          <w:szCs w:val="28"/>
        </w:rPr>
        <w:t>:</w:t>
      </w:r>
    </w:p>
    <w:p w14:paraId="4A172B8A" w14:textId="77777777" w:rsidR="00587E6C" w:rsidRPr="005E3AB7" w:rsidRDefault="00587E6C" w:rsidP="005E3AB7">
      <w:pPr>
        <w:pStyle w:val="NormalWeb"/>
        <w:widowControl w:val="0"/>
        <w:spacing w:before="0" w:beforeAutospacing="0" w:after="0" w:afterAutospacing="0"/>
        <w:ind w:firstLine="709"/>
        <w:jc w:val="both"/>
        <w:rPr>
          <w:sz w:val="28"/>
          <w:szCs w:val="28"/>
        </w:rPr>
      </w:pPr>
    </w:p>
    <w:p w14:paraId="4A172B8B" w14:textId="7BC2BED4" w:rsidR="004A3554" w:rsidRPr="005E3AB7" w:rsidRDefault="007A7984" w:rsidP="005E3AB7">
      <w:pPr>
        <w:pStyle w:val="NormalWeb"/>
        <w:widowControl w:val="0"/>
        <w:spacing w:before="0" w:beforeAutospacing="0" w:after="0" w:afterAutospacing="0"/>
        <w:ind w:firstLine="709"/>
        <w:jc w:val="both"/>
        <w:rPr>
          <w:sz w:val="28"/>
          <w:szCs w:val="28"/>
        </w:rPr>
      </w:pPr>
      <w:r w:rsidRPr="005E3AB7">
        <w:rPr>
          <w:sz w:val="28"/>
          <w:szCs w:val="28"/>
        </w:rPr>
        <w:t>1.</w:t>
      </w:r>
      <w:r w:rsidR="008865DE" w:rsidRPr="005E3AB7">
        <w:rPr>
          <w:sz w:val="28"/>
          <w:szCs w:val="28"/>
        </w:rPr>
        <w:t xml:space="preserve"> Izteikt </w:t>
      </w:r>
      <w:r w:rsidR="00491DBE" w:rsidRPr="005E3AB7">
        <w:rPr>
          <w:sz w:val="28"/>
          <w:szCs w:val="28"/>
        </w:rPr>
        <w:t>2.7</w:t>
      </w:r>
      <w:r w:rsidR="00655953">
        <w:rPr>
          <w:sz w:val="28"/>
          <w:szCs w:val="28"/>
        </w:rPr>
        <w:t>. a</w:t>
      </w:r>
      <w:r w:rsidR="00163C66" w:rsidRPr="005E3AB7">
        <w:rPr>
          <w:sz w:val="28"/>
          <w:szCs w:val="28"/>
        </w:rPr>
        <w:t>pakš</w:t>
      </w:r>
      <w:r w:rsidR="008865DE" w:rsidRPr="005E3AB7">
        <w:rPr>
          <w:sz w:val="28"/>
          <w:szCs w:val="28"/>
        </w:rPr>
        <w:t>punktu šādā redakcijā:</w:t>
      </w:r>
    </w:p>
    <w:p w14:paraId="590C48C2" w14:textId="77777777" w:rsidR="00136C9D" w:rsidRDefault="00136C9D" w:rsidP="005E3AB7">
      <w:pPr>
        <w:shd w:val="clear" w:color="auto" w:fill="FFFFFF"/>
        <w:spacing w:after="0" w:line="240" w:lineRule="auto"/>
        <w:ind w:firstLine="709"/>
        <w:jc w:val="both"/>
        <w:rPr>
          <w:rFonts w:ascii="Times New Roman" w:hAnsi="Times New Roman"/>
          <w:sz w:val="28"/>
          <w:szCs w:val="28"/>
        </w:rPr>
      </w:pPr>
    </w:p>
    <w:p w14:paraId="4A172B8C" w14:textId="406AB771" w:rsidR="00491DBE"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w:t>
      </w:r>
      <w:r w:rsidR="008865DE" w:rsidRPr="005E3AB7">
        <w:rPr>
          <w:rFonts w:ascii="Times New Roman" w:eastAsia="Times New Roman" w:hAnsi="Times New Roman"/>
          <w:sz w:val="28"/>
          <w:szCs w:val="28"/>
        </w:rPr>
        <w:t>2.7. jauns produkts programmatūras jomā ir:</w:t>
      </w:r>
    </w:p>
    <w:p w14:paraId="4A172B8D" w14:textId="77777777" w:rsidR="00491DBE"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2.7.1.  jaun</w:t>
      </w:r>
      <w:r w:rsidR="00023D7B" w:rsidRPr="005E3AB7">
        <w:rPr>
          <w:rFonts w:ascii="Times New Roman" w:eastAsia="Times New Roman" w:hAnsi="Times New Roman"/>
          <w:sz w:val="28"/>
          <w:szCs w:val="28"/>
        </w:rPr>
        <w:t>as</w:t>
      </w:r>
      <w:r w:rsidRPr="005E3AB7">
        <w:rPr>
          <w:rFonts w:ascii="Times New Roman" w:eastAsia="Times New Roman" w:hAnsi="Times New Roman"/>
          <w:sz w:val="28"/>
          <w:szCs w:val="28"/>
        </w:rPr>
        <w:t xml:space="preserve"> operētājsistēm</w:t>
      </w:r>
      <w:r w:rsidR="00665C91" w:rsidRPr="005E3AB7">
        <w:rPr>
          <w:rFonts w:ascii="Times New Roman" w:eastAsia="Times New Roman" w:hAnsi="Times New Roman"/>
          <w:sz w:val="28"/>
          <w:szCs w:val="28"/>
        </w:rPr>
        <w:t>as</w:t>
      </w:r>
      <w:r w:rsidRPr="005E3AB7">
        <w:rPr>
          <w:rFonts w:ascii="Times New Roman" w:eastAsia="Times New Roman" w:hAnsi="Times New Roman"/>
          <w:sz w:val="28"/>
          <w:szCs w:val="28"/>
        </w:rPr>
        <w:t xml:space="preserve"> vai programmēšanas valod</w:t>
      </w:r>
      <w:r w:rsidR="00665C91" w:rsidRPr="005E3AB7">
        <w:rPr>
          <w:rFonts w:ascii="Times New Roman" w:eastAsia="Times New Roman" w:hAnsi="Times New Roman"/>
          <w:sz w:val="28"/>
          <w:szCs w:val="28"/>
        </w:rPr>
        <w:t>as</w:t>
      </w:r>
      <w:r w:rsidRPr="005E3AB7">
        <w:rPr>
          <w:rFonts w:ascii="Times New Roman" w:eastAsia="Times New Roman" w:hAnsi="Times New Roman"/>
          <w:sz w:val="28"/>
          <w:szCs w:val="28"/>
        </w:rPr>
        <w:t xml:space="preserve"> izstrāde; </w:t>
      </w:r>
    </w:p>
    <w:p w14:paraId="4A172B8E" w14:textId="77777777" w:rsidR="00491DBE"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2.7.2. uz oriģinālām tehnoloģijām pamatot</w:t>
      </w:r>
      <w:r w:rsidR="00665C91" w:rsidRPr="005E3AB7">
        <w:rPr>
          <w:rFonts w:ascii="Times New Roman" w:eastAsia="Times New Roman" w:hAnsi="Times New Roman"/>
          <w:sz w:val="28"/>
          <w:szCs w:val="28"/>
        </w:rPr>
        <w:t>as</w:t>
      </w:r>
      <w:r w:rsidRPr="005E3AB7">
        <w:rPr>
          <w:rFonts w:ascii="Times New Roman" w:eastAsia="Times New Roman" w:hAnsi="Times New Roman"/>
          <w:sz w:val="28"/>
          <w:szCs w:val="28"/>
        </w:rPr>
        <w:t xml:space="preserve"> jaun</w:t>
      </w:r>
      <w:r w:rsidR="00665C91" w:rsidRPr="005E3AB7">
        <w:rPr>
          <w:rFonts w:ascii="Times New Roman" w:eastAsia="Times New Roman" w:hAnsi="Times New Roman"/>
          <w:sz w:val="28"/>
          <w:szCs w:val="28"/>
        </w:rPr>
        <w:t>as</w:t>
      </w:r>
      <w:r w:rsidRPr="005E3AB7">
        <w:rPr>
          <w:rFonts w:ascii="Times New Roman" w:eastAsia="Times New Roman" w:hAnsi="Times New Roman"/>
          <w:sz w:val="28"/>
          <w:szCs w:val="28"/>
        </w:rPr>
        <w:t xml:space="preserve"> meklētājprogramm</w:t>
      </w:r>
      <w:r w:rsidR="00665C91" w:rsidRPr="005E3AB7">
        <w:rPr>
          <w:rFonts w:ascii="Times New Roman" w:eastAsia="Times New Roman" w:hAnsi="Times New Roman"/>
          <w:sz w:val="28"/>
          <w:szCs w:val="28"/>
        </w:rPr>
        <w:t>as</w:t>
      </w:r>
      <w:r w:rsidRPr="005E3AB7">
        <w:rPr>
          <w:rFonts w:ascii="Times New Roman" w:eastAsia="Times New Roman" w:hAnsi="Times New Roman"/>
          <w:sz w:val="28"/>
          <w:szCs w:val="28"/>
        </w:rPr>
        <w:t xml:space="preserve"> izstrāde un ieviešana;</w:t>
      </w:r>
    </w:p>
    <w:p w14:paraId="4A172B8F" w14:textId="77777777" w:rsidR="00491DBE"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2.7.3. konfliktu risināšanas aktivitātes aparatūrā vai programmatūrā, pamatojoties uz sistēmas vai tīkla pārprojektēšanas procesu; </w:t>
      </w:r>
    </w:p>
    <w:p w14:paraId="4A172B90" w14:textId="77777777" w:rsidR="00491DBE"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2.7.4. jaun</w:t>
      </w:r>
      <w:r w:rsidR="00665C91" w:rsidRPr="005E3AB7">
        <w:rPr>
          <w:rFonts w:ascii="Times New Roman" w:eastAsia="Times New Roman" w:hAnsi="Times New Roman"/>
          <w:sz w:val="28"/>
          <w:szCs w:val="28"/>
        </w:rPr>
        <w:t>a</w:t>
      </w:r>
      <w:r w:rsidRPr="005E3AB7">
        <w:rPr>
          <w:rFonts w:ascii="Times New Roman" w:eastAsia="Times New Roman" w:hAnsi="Times New Roman"/>
          <w:sz w:val="28"/>
          <w:szCs w:val="28"/>
        </w:rPr>
        <w:t xml:space="preserve"> vai efektīvāk</w:t>
      </w:r>
      <w:r w:rsidR="00665C91" w:rsidRPr="005E3AB7">
        <w:rPr>
          <w:rFonts w:ascii="Times New Roman" w:eastAsia="Times New Roman" w:hAnsi="Times New Roman"/>
          <w:sz w:val="28"/>
          <w:szCs w:val="28"/>
        </w:rPr>
        <w:t>a</w:t>
      </w:r>
      <w:r w:rsidRPr="005E3AB7">
        <w:rPr>
          <w:rFonts w:ascii="Times New Roman" w:eastAsia="Times New Roman" w:hAnsi="Times New Roman"/>
          <w:sz w:val="28"/>
          <w:szCs w:val="28"/>
        </w:rPr>
        <w:t xml:space="preserve"> algoritm</w:t>
      </w:r>
      <w:r w:rsidR="00665C91" w:rsidRPr="005E3AB7">
        <w:rPr>
          <w:rFonts w:ascii="Times New Roman" w:eastAsia="Times New Roman" w:hAnsi="Times New Roman"/>
          <w:sz w:val="28"/>
          <w:szCs w:val="28"/>
        </w:rPr>
        <w:t>a</w:t>
      </w:r>
      <w:r w:rsidRPr="005E3AB7">
        <w:rPr>
          <w:rFonts w:ascii="Times New Roman" w:eastAsia="Times New Roman" w:hAnsi="Times New Roman"/>
          <w:sz w:val="28"/>
          <w:szCs w:val="28"/>
        </w:rPr>
        <w:t xml:space="preserve"> izveide, pamatojoties uz jauniem paņēmieniem;</w:t>
      </w:r>
    </w:p>
    <w:p w14:paraId="4A172B91" w14:textId="0FEAB7DF" w:rsidR="008F22B5" w:rsidRPr="005E3AB7" w:rsidRDefault="008865DE" w:rsidP="005E3AB7">
      <w:pPr>
        <w:shd w:val="clear" w:color="auto" w:fill="FFFFFF"/>
        <w:spacing w:after="0" w:line="240" w:lineRule="auto"/>
        <w:ind w:firstLine="709"/>
        <w:jc w:val="both"/>
        <w:rPr>
          <w:rFonts w:ascii="Times New Roman" w:hAnsi="Times New Roman"/>
          <w:sz w:val="28"/>
          <w:szCs w:val="28"/>
        </w:rPr>
      </w:pPr>
      <w:r w:rsidRPr="005E3AB7">
        <w:rPr>
          <w:rFonts w:ascii="Times New Roman" w:eastAsia="Times New Roman" w:hAnsi="Times New Roman"/>
          <w:sz w:val="28"/>
          <w:szCs w:val="28"/>
        </w:rPr>
        <w:t>2.7.5. jaun</w:t>
      </w:r>
      <w:r w:rsidR="00665C91" w:rsidRPr="005E3AB7">
        <w:rPr>
          <w:rFonts w:ascii="Times New Roman" w:eastAsia="Times New Roman" w:hAnsi="Times New Roman"/>
          <w:sz w:val="28"/>
          <w:szCs w:val="28"/>
        </w:rPr>
        <w:t>a</w:t>
      </w:r>
      <w:r w:rsidRPr="005E3AB7">
        <w:rPr>
          <w:rFonts w:ascii="Times New Roman" w:eastAsia="Times New Roman" w:hAnsi="Times New Roman"/>
          <w:sz w:val="28"/>
          <w:szCs w:val="28"/>
        </w:rPr>
        <w:t xml:space="preserve"> un oriģināl</w:t>
      </w:r>
      <w:r w:rsidR="00665C91" w:rsidRPr="005E3AB7">
        <w:rPr>
          <w:rFonts w:ascii="Times New Roman" w:eastAsia="Times New Roman" w:hAnsi="Times New Roman"/>
          <w:sz w:val="28"/>
          <w:szCs w:val="28"/>
        </w:rPr>
        <w:t>a</w:t>
      </w:r>
      <w:r w:rsidRPr="005E3AB7">
        <w:rPr>
          <w:rFonts w:ascii="Times New Roman" w:eastAsia="Times New Roman" w:hAnsi="Times New Roman"/>
          <w:sz w:val="28"/>
          <w:szCs w:val="28"/>
        </w:rPr>
        <w:t xml:space="preserve"> šifrēšanas vai drošības paņēmien</w:t>
      </w:r>
      <w:r w:rsidR="00665C91" w:rsidRPr="005E3AB7">
        <w:rPr>
          <w:rFonts w:ascii="Times New Roman" w:eastAsia="Times New Roman" w:hAnsi="Times New Roman"/>
          <w:sz w:val="28"/>
          <w:szCs w:val="28"/>
        </w:rPr>
        <w:t>a</w:t>
      </w:r>
      <w:r w:rsidRPr="005E3AB7">
        <w:rPr>
          <w:rFonts w:ascii="Times New Roman" w:eastAsia="Times New Roman" w:hAnsi="Times New Roman"/>
          <w:sz w:val="28"/>
          <w:szCs w:val="28"/>
        </w:rPr>
        <w:t xml:space="preserve"> izveide</w:t>
      </w:r>
      <w:r w:rsidR="00CC56D5">
        <w:rPr>
          <w:rFonts w:ascii="Times New Roman" w:eastAsia="Times New Roman" w:hAnsi="Times New Roman"/>
          <w:sz w:val="28"/>
          <w:szCs w:val="28"/>
        </w:rPr>
        <w:t>;</w:t>
      </w:r>
      <w:r w:rsidR="00136C9D">
        <w:rPr>
          <w:rFonts w:ascii="Times New Roman" w:hAnsi="Times New Roman"/>
          <w:sz w:val="28"/>
          <w:szCs w:val="28"/>
        </w:rPr>
        <w:t>"</w:t>
      </w:r>
      <w:r w:rsidR="00CC56D5">
        <w:rPr>
          <w:rFonts w:ascii="Times New Roman" w:hAnsi="Times New Roman"/>
          <w:sz w:val="28"/>
          <w:szCs w:val="28"/>
        </w:rPr>
        <w:t>.</w:t>
      </w:r>
    </w:p>
    <w:p w14:paraId="4A172B92" w14:textId="77777777" w:rsidR="00F577F0" w:rsidRPr="005E3AB7" w:rsidRDefault="00F577F0" w:rsidP="005E3AB7">
      <w:pPr>
        <w:pStyle w:val="NormalWeb"/>
        <w:widowControl w:val="0"/>
        <w:spacing w:before="0" w:beforeAutospacing="0" w:after="0" w:afterAutospacing="0"/>
        <w:ind w:firstLine="709"/>
        <w:jc w:val="both"/>
        <w:rPr>
          <w:sz w:val="28"/>
          <w:szCs w:val="28"/>
        </w:rPr>
      </w:pPr>
    </w:p>
    <w:p w14:paraId="4A172B93" w14:textId="52DB1FA4" w:rsidR="000B673C" w:rsidRPr="005E3AB7" w:rsidRDefault="007A7984" w:rsidP="005E3AB7">
      <w:pPr>
        <w:pStyle w:val="NormalWeb"/>
        <w:widowControl w:val="0"/>
        <w:spacing w:before="0" w:beforeAutospacing="0" w:after="0" w:afterAutospacing="0"/>
        <w:ind w:firstLine="709"/>
        <w:jc w:val="both"/>
        <w:rPr>
          <w:sz w:val="28"/>
          <w:szCs w:val="28"/>
        </w:rPr>
      </w:pPr>
      <w:r w:rsidRPr="005E3AB7">
        <w:rPr>
          <w:sz w:val="28"/>
          <w:szCs w:val="28"/>
        </w:rPr>
        <w:t xml:space="preserve">2. </w:t>
      </w:r>
      <w:r w:rsidR="008865DE" w:rsidRPr="005E3AB7">
        <w:rPr>
          <w:sz w:val="28"/>
          <w:szCs w:val="28"/>
        </w:rPr>
        <w:t xml:space="preserve">Izteikt </w:t>
      </w:r>
      <w:r w:rsidR="007630F3" w:rsidRPr="005E3AB7">
        <w:rPr>
          <w:sz w:val="28"/>
          <w:szCs w:val="28"/>
        </w:rPr>
        <w:t>3.</w:t>
      </w:r>
      <w:r w:rsidR="00163C66" w:rsidRPr="005E3AB7">
        <w:rPr>
          <w:sz w:val="28"/>
          <w:szCs w:val="28"/>
        </w:rPr>
        <w:t>9</w:t>
      </w:r>
      <w:r w:rsidR="00655953">
        <w:rPr>
          <w:sz w:val="28"/>
          <w:szCs w:val="28"/>
        </w:rPr>
        <w:t>. a</w:t>
      </w:r>
      <w:r w:rsidR="008865DE" w:rsidRPr="005E3AB7">
        <w:rPr>
          <w:sz w:val="28"/>
          <w:szCs w:val="28"/>
        </w:rPr>
        <w:t>pakšpunktu šādā redakcijā:</w:t>
      </w:r>
    </w:p>
    <w:p w14:paraId="5B9FF8F7" w14:textId="77777777" w:rsidR="00136C9D" w:rsidRDefault="00136C9D" w:rsidP="005E3AB7">
      <w:pPr>
        <w:shd w:val="clear" w:color="auto" w:fill="FFFFFF"/>
        <w:spacing w:after="0" w:line="240" w:lineRule="auto"/>
        <w:ind w:firstLine="709"/>
        <w:jc w:val="both"/>
        <w:rPr>
          <w:rFonts w:ascii="Times New Roman" w:hAnsi="Times New Roman"/>
          <w:sz w:val="28"/>
          <w:szCs w:val="28"/>
        </w:rPr>
      </w:pPr>
    </w:p>
    <w:p w14:paraId="4A172B94" w14:textId="2475F0B4" w:rsidR="00163C66"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hAnsi="Times New Roman"/>
          <w:sz w:val="28"/>
          <w:szCs w:val="28"/>
        </w:rPr>
        <w:lastRenderedPageBreak/>
        <w:t>"</w:t>
      </w:r>
      <w:r w:rsidR="008865DE" w:rsidRPr="005E3AB7">
        <w:rPr>
          <w:rFonts w:ascii="Times New Roman" w:eastAsia="Times New Roman" w:hAnsi="Times New Roman"/>
          <w:sz w:val="28"/>
          <w:szCs w:val="28"/>
        </w:rPr>
        <w:t>3.9. programmatūras jomā:</w:t>
      </w:r>
    </w:p>
    <w:p w14:paraId="4A172B95" w14:textId="77777777" w:rsidR="00163C66"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3.9.1. uzņēmējdarbībā izmantojamas programmatūras un informācijas sistēmas izstrādi, izmantojot zināmas metodes un esošus programmatūras rīkus;</w:t>
      </w:r>
    </w:p>
    <w:p w14:paraId="4A172B96" w14:textId="44C95199" w:rsidR="00163C66"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3.9.2. tīmekļvietņu vai programmatūras izveidi, izmantojot esošus rīkus; </w:t>
      </w:r>
    </w:p>
    <w:p w14:paraId="4A172B97" w14:textId="59F0F47B" w:rsidR="00163C66"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3.9.3.</w:t>
      </w:r>
      <w:r w:rsidR="00953E7E">
        <w:rPr>
          <w:rFonts w:ascii="Times New Roman" w:eastAsia="Times New Roman" w:hAnsi="Times New Roman"/>
          <w:sz w:val="28"/>
          <w:szCs w:val="28"/>
        </w:rPr>
        <w:t> </w:t>
      </w:r>
      <w:r w:rsidRPr="005E3AB7">
        <w:rPr>
          <w:rFonts w:ascii="Times New Roman" w:eastAsia="Times New Roman" w:hAnsi="Times New Roman"/>
          <w:sz w:val="28"/>
          <w:szCs w:val="28"/>
        </w:rPr>
        <w:t>šifrēšanu, drošības pārbaužu un datu integritātes testēšanas standartmetožu izmantošanu;</w:t>
      </w:r>
    </w:p>
    <w:p w14:paraId="4A172B98" w14:textId="2A814B55" w:rsidR="00163C66"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3.9.4.</w:t>
      </w:r>
      <w:r w:rsidR="00953E7E">
        <w:rPr>
          <w:rFonts w:ascii="Times New Roman" w:eastAsia="Times New Roman" w:hAnsi="Times New Roman"/>
          <w:sz w:val="28"/>
          <w:szCs w:val="28"/>
        </w:rPr>
        <w:t> </w:t>
      </w:r>
      <w:r w:rsidRPr="005E3AB7">
        <w:rPr>
          <w:rFonts w:ascii="Times New Roman" w:eastAsia="Times New Roman" w:hAnsi="Times New Roman"/>
          <w:sz w:val="28"/>
          <w:szCs w:val="28"/>
        </w:rPr>
        <w:t>lietojumprogrammu papildināšanu ar jaunu funkcionalitāti lietotājiem, tostarp pamata datu ievadīšanas funkcionalitāti;</w:t>
      </w:r>
    </w:p>
    <w:p w14:paraId="4A172B99" w14:textId="26101751" w:rsidR="00163C66"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3.9.5. </w:t>
      </w:r>
      <w:r w:rsidR="009863A5" w:rsidRPr="005E3AB7">
        <w:rPr>
          <w:rFonts w:ascii="Times New Roman" w:eastAsia="Times New Roman" w:hAnsi="Times New Roman"/>
          <w:sz w:val="28"/>
          <w:szCs w:val="28"/>
        </w:rPr>
        <w:t>ierast</w:t>
      </w:r>
      <w:r w:rsidR="00A50A4D" w:rsidRPr="005E3AB7">
        <w:rPr>
          <w:rFonts w:ascii="Times New Roman" w:eastAsia="Times New Roman" w:hAnsi="Times New Roman"/>
          <w:sz w:val="28"/>
          <w:szCs w:val="28"/>
        </w:rPr>
        <w:t>o</w:t>
      </w:r>
      <w:r w:rsidR="009863A5" w:rsidRPr="005E3AB7">
        <w:rPr>
          <w:rFonts w:ascii="Times New Roman" w:eastAsia="Times New Roman" w:hAnsi="Times New Roman"/>
          <w:sz w:val="28"/>
          <w:szCs w:val="28"/>
        </w:rPr>
        <w:t xml:space="preserve"> </w:t>
      </w:r>
      <w:r w:rsidRPr="005E3AB7">
        <w:rPr>
          <w:rFonts w:ascii="Times New Roman" w:eastAsia="Times New Roman" w:hAnsi="Times New Roman"/>
          <w:sz w:val="28"/>
          <w:szCs w:val="28"/>
        </w:rPr>
        <w:t>esošo sistēmu un programmu atkļūdošanu, ja vien tas netiek izdarīts pirms eksperimentālās izstrādes procesa beigām;</w:t>
      </w:r>
    </w:p>
    <w:p w14:paraId="4A172B9A" w14:textId="6942247A" w:rsidR="003B57F4" w:rsidRPr="005E3AB7" w:rsidRDefault="008865DE" w:rsidP="005E3AB7">
      <w:pPr>
        <w:shd w:val="clear" w:color="auto" w:fill="FFFFFF"/>
        <w:spacing w:after="0" w:line="240" w:lineRule="auto"/>
        <w:ind w:firstLine="709"/>
        <w:jc w:val="both"/>
        <w:rPr>
          <w:rFonts w:ascii="Times New Roman" w:hAnsi="Times New Roman"/>
          <w:sz w:val="28"/>
          <w:szCs w:val="28"/>
        </w:rPr>
      </w:pPr>
      <w:r w:rsidRPr="005E3AB7">
        <w:rPr>
          <w:rFonts w:ascii="Times New Roman" w:eastAsia="Times New Roman" w:hAnsi="Times New Roman"/>
          <w:sz w:val="28"/>
          <w:szCs w:val="28"/>
        </w:rPr>
        <w:t>3.9.6. produkta pielāgošanu konkrētam lietojumam, ja vien šā procesa laikā netiek pievienotas zināšanas, kas būtiski uzlabo pamatprogrammu</w:t>
      </w:r>
      <w:r w:rsidR="007630F3" w:rsidRPr="005E3AB7">
        <w:rPr>
          <w:rFonts w:ascii="Times New Roman" w:hAnsi="Times New Roman"/>
          <w:sz w:val="28"/>
          <w:szCs w:val="28"/>
        </w:rPr>
        <w:t>.</w:t>
      </w:r>
      <w:r w:rsidR="00136C9D">
        <w:rPr>
          <w:rFonts w:ascii="Times New Roman" w:hAnsi="Times New Roman"/>
          <w:sz w:val="28"/>
          <w:szCs w:val="28"/>
        </w:rPr>
        <w:t>"</w:t>
      </w:r>
      <w:r w:rsidR="000B673C" w:rsidRPr="005E3AB7">
        <w:rPr>
          <w:rFonts w:ascii="Times New Roman" w:hAnsi="Times New Roman"/>
          <w:sz w:val="28"/>
          <w:szCs w:val="28"/>
        </w:rPr>
        <w:t xml:space="preserve"> </w:t>
      </w:r>
    </w:p>
    <w:p w14:paraId="4A172B9B" w14:textId="77777777" w:rsidR="00C573D4" w:rsidRPr="005E3AB7" w:rsidRDefault="00C573D4" w:rsidP="005E3AB7">
      <w:pPr>
        <w:shd w:val="clear" w:color="auto" w:fill="FFFFFF"/>
        <w:spacing w:after="0" w:line="240" w:lineRule="auto"/>
        <w:ind w:firstLine="709"/>
        <w:jc w:val="both"/>
        <w:rPr>
          <w:rFonts w:ascii="Times New Roman" w:hAnsi="Times New Roman"/>
          <w:sz w:val="28"/>
          <w:szCs w:val="28"/>
        </w:rPr>
      </w:pPr>
    </w:p>
    <w:p w14:paraId="4A172B9C" w14:textId="474CCBBF" w:rsidR="00C573D4" w:rsidRPr="005E3AB7" w:rsidRDefault="007A7984" w:rsidP="005E3AB7">
      <w:pPr>
        <w:shd w:val="clear" w:color="auto" w:fill="FFFFFF"/>
        <w:spacing w:after="0" w:line="240" w:lineRule="auto"/>
        <w:ind w:firstLine="709"/>
        <w:jc w:val="both"/>
        <w:rPr>
          <w:rFonts w:ascii="Times New Roman" w:hAnsi="Times New Roman"/>
          <w:sz w:val="28"/>
          <w:szCs w:val="28"/>
        </w:rPr>
      </w:pPr>
      <w:r w:rsidRPr="005E3AB7">
        <w:rPr>
          <w:rFonts w:ascii="Times New Roman" w:hAnsi="Times New Roman"/>
          <w:sz w:val="28"/>
          <w:szCs w:val="28"/>
        </w:rPr>
        <w:t>3.</w:t>
      </w:r>
      <w:r w:rsidR="008865DE" w:rsidRPr="005E3AB7">
        <w:rPr>
          <w:rFonts w:ascii="Times New Roman" w:hAnsi="Times New Roman"/>
          <w:sz w:val="28"/>
          <w:szCs w:val="28"/>
        </w:rPr>
        <w:t xml:space="preserve"> Aizstāt 4</w:t>
      </w:r>
      <w:r w:rsidR="00136C9D">
        <w:rPr>
          <w:rFonts w:ascii="Times New Roman" w:hAnsi="Times New Roman"/>
          <w:sz w:val="28"/>
          <w:szCs w:val="28"/>
        </w:rPr>
        <w:t>. p</w:t>
      </w:r>
      <w:r w:rsidR="008865DE" w:rsidRPr="005E3AB7">
        <w:rPr>
          <w:rFonts w:ascii="Times New Roman" w:hAnsi="Times New Roman"/>
          <w:sz w:val="28"/>
          <w:szCs w:val="28"/>
        </w:rPr>
        <w:t xml:space="preserve">unktā vārdus </w:t>
      </w:r>
      <w:r w:rsidR="00136C9D">
        <w:rPr>
          <w:rFonts w:ascii="Times New Roman" w:hAnsi="Times New Roman"/>
          <w:sz w:val="28"/>
          <w:szCs w:val="28"/>
        </w:rPr>
        <w:t>"</w:t>
      </w:r>
      <w:r w:rsidR="00A50A4D" w:rsidRPr="005E3AB7">
        <w:rPr>
          <w:rFonts w:ascii="Times New Roman" w:hAnsi="Times New Roman"/>
          <w:sz w:val="28"/>
          <w:szCs w:val="28"/>
        </w:rPr>
        <w:t>veicināt inovācijas aktivitātes</w:t>
      </w:r>
      <w:r w:rsidR="008865DE" w:rsidRPr="005E3AB7">
        <w:rPr>
          <w:rFonts w:ascii="Times New Roman" w:hAnsi="Times New Roman"/>
          <w:sz w:val="28"/>
          <w:szCs w:val="28"/>
        </w:rPr>
        <w:t xml:space="preserve"> sīkajos (mikro), mazajos un vidējos komersantos</w:t>
      </w:r>
      <w:r w:rsidR="00136C9D">
        <w:rPr>
          <w:rFonts w:ascii="Times New Roman" w:hAnsi="Times New Roman"/>
          <w:sz w:val="28"/>
          <w:szCs w:val="28"/>
        </w:rPr>
        <w:t>"</w:t>
      </w:r>
      <w:r w:rsidR="008865DE" w:rsidRPr="005E3AB7">
        <w:rPr>
          <w:rFonts w:ascii="Times New Roman" w:hAnsi="Times New Roman"/>
          <w:sz w:val="28"/>
          <w:szCs w:val="28"/>
        </w:rPr>
        <w:t xml:space="preserve"> ar vārdiem </w:t>
      </w:r>
      <w:r w:rsidR="00136C9D">
        <w:rPr>
          <w:rFonts w:ascii="Times New Roman" w:hAnsi="Times New Roman"/>
          <w:sz w:val="28"/>
          <w:szCs w:val="28"/>
        </w:rPr>
        <w:t>"</w:t>
      </w:r>
      <w:r w:rsidR="008865DE" w:rsidRPr="005E3AB7">
        <w:rPr>
          <w:rFonts w:ascii="Times New Roman" w:hAnsi="Times New Roman"/>
          <w:sz w:val="28"/>
          <w:szCs w:val="28"/>
        </w:rPr>
        <w:t>veicināt inovācijas aktivitāti sīkajos (mikro), mazajos, vidējos un lielajos komersantos</w:t>
      </w:r>
      <w:r w:rsidR="00136C9D">
        <w:rPr>
          <w:rFonts w:ascii="Times New Roman" w:hAnsi="Times New Roman"/>
          <w:sz w:val="28"/>
          <w:szCs w:val="28"/>
        </w:rPr>
        <w:t>"</w:t>
      </w:r>
      <w:r w:rsidR="008865DE" w:rsidRPr="005E3AB7">
        <w:rPr>
          <w:rFonts w:ascii="Times New Roman" w:hAnsi="Times New Roman"/>
          <w:sz w:val="28"/>
          <w:szCs w:val="28"/>
        </w:rPr>
        <w:t>.</w:t>
      </w:r>
    </w:p>
    <w:p w14:paraId="4A172B9D" w14:textId="77777777" w:rsidR="004A4944" w:rsidRPr="005E3AB7" w:rsidRDefault="004A4944" w:rsidP="005E3AB7">
      <w:pPr>
        <w:pStyle w:val="ListParagraph"/>
        <w:shd w:val="clear" w:color="auto" w:fill="FFFFFF"/>
        <w:spacing w:after="0" w:line="240" w:lineRule="auto"/>
        <w:ind w:left="0" w:firstLine="709"/>
        <w:jc w:val="both"/>
        <w:rPr>
          <w:rFonts w:ascii="Times New Roman" w:hAnsi="Times New Roman"/>
          <w:sz w:val="28"/>
          <w:szCs w:val="28"/>
        </w:rPr>
      </w:pPr>
    </w:p>
    <w:p w14:paraId="4A172B9E" w14:textId="1EC9F872" w:rsidR="004A4944" w:rsidRDefault="007A7984" w:rsidP="005E3AB7">
      <w:pPr>
        <w:shd w:val="clear" w:color="auto" w:fill="FFFFFF"/>
        <w:spacing w:after="0" w:line="240" w:lineRule="auto"/>
        <w:ind w:firstLine="709"/>
        <w:jc w:val="both"/>
        <w:rPr>
          <w:rFonts w:ascii="Times New Roman" w:hAnsi="Times New Roman"/>
          <w:sz w:val="28"/>
          <w:szCs w:val="28"/>
        </w:rPr>
      </w:pPr>
      <w:r w:rsidRPr="005E3AB7">
        <w:rPr>
          <w:rFonts w:ascii="Times New Roman" w:hAnsi="Times New Roman"/>
          <w:sz w:val="28"/>
          <w:szCs w:val="28"/>
        </w:rPr>
        <w:t xml:space="preserve">4. </w:t>
      </w:r>
      <w:r w:rsidR="008865DE" w:rsidRPr="005E3AB7">
        <w:rPr>
          <w:rFonts w:ascii="Times New Roman" w:hAnsi="Times New Roman"/>
          <w:sz w:val="28"/>
          <w:szCs w:val="28"/>
        </w:rPr>
        <w:t xml:space="preserve">Papildināt </w:t>
      </w:r>
      <w:r w:rsidR="00431E17">
        <w:rPr>
          <w:rFonts w:ascii="Times New Roman" w:hAnsi="Times New Roman"/>
          <w:sz w:val="28"/>
          <w:szCs w:val="28"/>
        </w:rPr>
        <w:t>noteikumus</w:t>
      </w:r>
      <w:r w:rsidR="008865DE" w:rsidRPr="005E3AB7">
        <w:rPr>
          <w:rFonts w:ascii="Times New Roman" w:hAnsi="Times New Roman"/>
          <w:sz w:val="28"/>
          <w:szCs w:val="28"/>
        </w:rPr>
        <w:t xml:space="preserve"> ar 8.</w:t>
      </w:r>
      <w:r w:rsidR="00A50A4D" w:rsidRPr="005E3AB7">
        <w:rPr>
          <w:rFonts w:ascii="Times New Roman" w:hAnsi="Times New Roman"/>
          <w:sz w:val="28"/>
          <w:szCs w:val="28"/>
        </w:rPr>
        <w:t>2.4</w:t>
      </w:r>
      <w:r w:rsidR="00655953">
        <w:rPr>
          <w:rFonts w:ascii="Times New Roman" w:hAnsi="Times New Roman"/>
          <w:sz w:val="28"/>
          <w:szCs w:val="28"/>
        </w:rPr>
        <w:t>. a</w:t>
      </w:r>
      <w:r w:rsidR="00A50A4D" w:rsidRPr="005E3AB7">
        <w:rPr>
          <w:rFonts w:ascii="Times New Roman" w:hAnsi="Times New Roman"/>
          <w:sz w:val="28"/>
          <w:szCs w:val="28"/>
        </w:rPr>
        <w:t>pakšpunktu šādā redakcijā:</w:t>
      </w:r>
    </w:p>
    <w:p w14:paraId="454CF619" w14:textId="77777777" w:rsidR="00737568" w:rsidRPr="005E3AB7" w:rsidRDefault="00737568" w:rsidP="005E3AB7">
      <w:pPr>
        <w:shd w:val="clear" w:color="auto" w:fill="FFFFFF"/>
        <w:spacing w:after="0" w:line="240" w:lineRule="auto"/>
        <w:ind w:firstLine="709"/>
        <w:jc w:val="both"/>
        <w:rPr>
          <w:rFonts w:ascii="Times New Roman" w:hAnsi="Times New Roman"/>
          <w:sz w:val="28"/>
          <w:szCs w:val="28"/>
        </w:rPr>
      </w:pPr>
    </w:p>
    <w:p w14:paraId="4A172B9F" w14:textId="24EBEE32" w:rsidR="004A4944" w:rsidRPr="005E3AB7" w:rsidRDefault="00136C9D" w:rsidP="005E3AB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8865DE" w:rsidRPr="005E3AB7">
        <w:rPr>
          <w:rFonts w:ascii="Times New Roman" w:hAnsi="Times New Roman"/>
          <w:sz w:val="28"/>
          <w:szCs w:val="28"/>
        </w:rPr>
        <w:t>8.2.4. atbalstīto komersantu skaits – 320, tai skaitā līdz 2018.</w:t>
      </w:r>
      <w:r w:rsidR="002F2627">
        <w:rPr>
          <w:rFonts w:ascii="Times New Roman" w:hAnsi="Times New Roman"/>
          <w:sz w:val="28"/>
          <w:szCs w:val="28"/>
        </w:rPr>
        <w:t> </w:t>
      </w:r>
      <w:r w:rsidR="008865DE" w:rsidRPr="005E3AB7">
        <w:rPr>
          <w:rFonts w:ascii="Times New Roman" w:hAnsi="Times New Roman"/>
          <w:sz w:val="28"/>
          <w:szCs w:val="28"/>
        </w:rPr>
        <w:t>gada 31.</w:t>
      </w:r>
      <w:r w:rsidR="002F2627">
        <w:rPr>
          <w:rFonts w:ascii="Times New Roman" w:hAnsi="Times New Roman"/>
          <w:sz w:val="28"/>
          <w:szCs w:val="28"/>
        </w:rPr>
        <w:t> </w:t>
      </w:r>
      <w:r w:rsidR="008865DE" w:rsidRPr="005E3AB7">
        <w:rPr>
          <w:rFonts w:ascii="Times New Roman" w:hAnsi="Times New Roman"/>
          <w:sz w:val="28"/>
          <w:szCs w:val="28"/>
        </w:rPr>
        <w:t>decembrim ir atbalstīti 48 komersanti</w:t>
      </w:r>
      <w:r w:rsidR="000D4D52" w:rsidRPr="005E3AB7">
        <w:rPr>
          <w:rFonts w:ascii="Times New Roman" w:hAnsi="Times New Roman"/>
          <w:sz w:val="28"/>
          <w:szCs w:val="28"/>
        </w:rPr>
        <w:t>;</w:t>
      </w:r>
      <w:r>
        <w:rPr>
          <w:rFonts w:ascii="Times New Roman" w:hAnsi="Times New Roman"/>
          <w:sz w:val="28"/>
          <w:szCs w:val="28"/>
        </w:rPr>
        <w:t>"</w:t>
      </w:r>
      <w:r w:rsidR="000D4D52" w:rsidRPr="005E3AB7">
        <w:rPr>
          <w:rFonts w:ascii="Times New Roman" w:hAnsi="Times New Roman"/>
          <w:sz w:val="28"/>
          <w:szCs w:val="28"/>
        </w:rPr>
        <w:t>.</w:t>
      </w:r>
    </w:p>
    <w:p w14:paraId="4A172BA1" w14:textId="77777777" w:rsidR="002E3277" w:rsidRPr="005E3AB7" w:rsidRDefault="002E3277" w:rsidP="005E3AB7">
      <w:pPr>
        <w:shd w:val="clear" w:color="auto" w:fill="FFFFFF"/>
        <w:spacing w:after="0" w:line="240" w:lineRule="auto"/>
        <w:ind w:firstLine="709"/>
        <w:jc w:val="both"/>
        <w:rPr>
          <w:rFonts w:ascii="Times New Roman" w:hAnsi="Times New Roman"/>
          <w:sz w:val="28"/>
          <w:szCs w:val="28"/>
        </w:rPr>
      </w:pPr>
    </w:p>
    <w:p w14:paraId="4A172BA2" w14:textId="63E0529D" w:rsidR="00D66BC2" w:rsidRPr="005E3AB7" w:rsidRDefault="00D06F0C" w:rsidP="005E3AB7">
      <w:pPr>
        <w:shd w:val="clear" w:color="auto" w:fill="FFFFFF"/>
        <w:spacing w:after="0" w:line="240" w:lineRule="auto"/>
        <w:ind w:firstLine="709"/>
        <w:jc w:val="both"/>
        <w:rPr>
          <w:rFonts w:ascii="Times New Roman" w:hAnsi="Times New Roman"/>
          <w:sz w:val="28"/>
          <w:szCs w:val="28"/>
        </w:rPr>
      </w:pPr>
      <w:r w:rsidRPr="005E3AB7">
        <w:rPr>
          <w:rFonts w:ascii="Times New Roman" w:hAnsi="Times New Roman"/>
          <w:sz w:val="28"/>
          <w:szCs w:val="28"/>
        </w:rPr>
        <w:t xml:space="preserve">5. </w:t>
      </w:r>
      <w:r w:rsidR="005A7091" w:rsidRPr="005E3AB7">
        <w:rPr>
          <w:rFonts w:ascii="Times New Roman" w:hAnsi="Times New Roman"/>
          <w:sz w:val="28"/>
          <w:szCs w:val="28"/>
        </w:rPr>
        <w:t xml:space="preserve">Aizstāt </w:t>
      </w:r>
      <w:r w:rsidR="002E3277" w:rsidRPr="005E3AB7">
        <w:rPr>
          <w:rFonts w:ascii="Times New Roman" w:hAnsi="Times New Roman"/>
          <w:sz w:val="28"/>
          <w:szCs w:val="28"/>
        </w:rPr>
        <w:t>8.4</w:t>
      </w:r>
      <w:r w:rsidR="00655953">
        <w:rPr>
          <w:rFonts w:ascii="Times New Roman" w:hAnsi="Times New Roman"/>
          <w:sz w:val="28"/>
          <w:szCs w:val="28"/>
        </w:rPr>
        <w:t>. a</w:t>
      </w:r>
      <w:r w:rsidR="002E3277" w:rsidRPr="005E3AB7">
        <w:rPr>
          <w:rFonts w:ascii="Times New Roman" w:hAnsi="Times New Roman"/>
          <w:sz w:val="28"/>
          <w:szCs w:val="28"/>
        </w:rPr>
        <w:t>pakšpunkt</w:t>
      </w:r>
      <w:r w:rsidR="005A7091" w:rsidRPr="005E3AB7">
        <w:rPr>
          <w:rFonts w:ascii="Times New Roman" w:hAnsi="Times New Roman"/>
          <w:sz w:val="28"/>
          <w:szCs w:val="28"/>
        </w:rPr>
        <w:t xml:space="preserve">ā skaitli </w:t>
      </w:r>
      <w:r w:rsidR="00136C9D">
        <w:rPr>
          <w:rFonts w:ascii="Times New Roman" w:hAnsi="Times New Roman"/>
          <w:sz w:val="28"/>
          <w:szCs w:val="28"/>
        </w:rPr>
        <w:t>"</w:t>
      </w:r>
      <w:r w:rsidR="005A7091" w:rsidRPr="005E3AB7">
        <w:rPr>
          <w:rFonts w:ascii="Times New Roman" w:hAnsi="Times New Roman"/>
          <w:sz w:val="28"/>
          <w:szCs w:val="28"/>
        </w:rPr>
        <w:t>6 352 941</w:t>
      </w:r>
      <w:r w:rsidR="00136C9D">
        <w:rPr>
          <w:rFonts w:ascii="Times New Roman" w:hAnsi="Times New Roman"/>
          <w:sz w:val="28"/>
          <w:szCs w:val="28"/>
        </w:rPr>
        <w:t>"</w:t>
      </w:r>
      <w:r w:rsidR="005A7091" w:rsidRPr="005E3AB7">
        <w:rPr>
          <w:rFonts w:ascii="Times New Roman" w:hAnsi="Times New Roman"/>
          <w:sz w:val="28"/>
          <w:szCs w:val="28"/>
        </w:rPr>
        <w:t xml:space="preserve"> ar skaitli </w:t>
      </w:r>
      <w:r w:rsidR="00136C9D">
        <w:rPr>
          <w:rFonts w:ascii="Times New Roman" w:hAnsi="Times New Roman"/>
          <w:sz w:val="28"/>
          <w:szCs w:val="28"/>
        </w:rPr>
        <w:t>"</w:t>
      </w:r>
      <w:r w:rsidR="005A7091" w:rsidRPr="005E3AB7">
        <w:rPr>
          <w:rFonts w:ascii="Times New Roman" w:hAnsi="Times New Roman"/>
          <w:sz w:val="28"/>
          <w:szCs w:val="28"/>
        </w:rPr>
        <w:t>2 700 000</w:t>
      </w:r>
      <w:r w:rsidR="00136C9D">
        <w:rPr>
          <w:rFonts w:ascii="Times New Roman" w:hAnsi="Times New Roman"/>
          <w:sz w:val="28"/>
          <w:szCs w:val="28"/>
        </w:rPr>
        <w:t>"</w:t>
      </w:r>
      <w:r w:rsidR="008865DE" w:rsidRPr="005E3AB7">
        <w:rPr>
          <w:rFonts w:ascii="Times New Roman" w:hAnsi="Times New Roman"/>
          <w:sz w:val="28"/>
          <w:szCs w:val="28"/>
        </w:rPr>
        <w:t>.</w:t>
      </w:r>
    </w:p>
    <w:p w14:paraId="3DA00D43" w14:textId="7CEEF102" w:rsidR="008A2B27" w:rsidRPr="005E3AB7" w:rsidRDefault="008A2B27" w:rsidP="005E3AB7">
      <w:pPr>
        <w:shd w:val="clear" w:color="auto" w:fill="FFFFFF"/>
        <w:spacing w:after="0" w:line="240" w:lineRule="auto"/>
        <w:ind w:firstLine="709"/>
        <w:jc w:val="both"/>
        <w:rPr>
          <w:rFonts w:ascii="Times New Roman" w:hAnsi="Times New Roman"/>
          <w:sz w:val="28"/>
          <w:szCs w:val="28"/>
        </w:rPr>
      </w:pPr>
    </w:p>
    <w:p w14:paraId="75A0D44E" w14:textId="05C6E68D" w:rsidR="008A2B27" w:rsidRPr="005E3AB7" w:rsidRDefault="00752752" w:rsidP="005E3AB7">
      <w:pPr>
        <w:shd w:val="clear" w:color="auto" w:fill="FFFFFF"/>
        <w:spacing w:after="0" w:line="240" w:lineRule="auto"/>
        <w:ind w:firstLine="709"/>
        <w:jc w:val="both"/>
        <w:rPr>
          <w:rFonts w:ascii="Times New Roman" w:hAnsi="Times New Roman"/>
          <w:sz w:val="28"/>
          <w:szCs w:val="28"/>
        </w:rPr>
      </w:pPr>
      <w:r w:rsidRPr="005E3AB7">
        <w:rPr>
          <w:rFonts w:ascii="Times New Roman" w:hAnsi="Times New Roman"/>
          <w:sz w:val="28"/>
          <w:szCs w:val="28"/>
        </w:rPr>
        <w:t xml:space="preserve">6. Aizstāt 15. punktā vārdu </w:t>
      </w:r>
      <w:r w:rsidR="00136C9D">
        <w:rPr>
          <w:rFonts w:ascii="Times New Roman" w:hAnsi="Times New Roman"/>
          <w:sz w:val="28"/>
          <w:szCs w:val="28"/>
        </w:rPr>
        <w:t>"</w:t>
      </w:r>
      <w:r w:rsidRPr="005E3AB7">
        <w:rPr>
          <w:rFonts w:ascii="Times New Roman" w:hAnsi="Times New Roman"/>
          <w:sz w:val="28"/>
          <w:szCs w:val="28"/>
        </w:rPr>
        <w:t>Vienoto</w:t>
      </w:r>
      <w:r w:rsidR="00136C9D">
        <w:rPr>
          <w:rFonts w:ascii="Times New Roman" w:hAnsi="Times New Roman"/>
          <w:sz w:val="28"/>
          <w:szCs w:val="28"/>
        </w:rPr>
        <w:t>"</w:t>
      </w:r>
      <w:r w:rsidRPr="005E3AB7">
        <w:rPr>
          <w:rFonts w:ascii="Times New Roman" w:hAnsi="Times New Roman"/>
          <w:sz w:val="28"/>
          <w:szCs w:val="28"/>
        </w:rPr>
        <w:t xml:space="preserve"> ar vārdu </w:t>
      </w:r>
      <w:r w:rsidR="00136C9D">
        <w:rPr>
          <w:rFonts w:ascii="Times New Roman" w:hAnsi="Times New Roman"/>
          <w:sz w:val="28"/>
          <w:szCs w:val="28"/>
        </w:rPr>
        <w:t>"</w:t>
      </w:r>
      <w:r w:rsidRPr="005E3AB7">
        <w:rPr>
          <w:rFonts w:ascii="Times New Roman" w:hAnsi="Times New Roman"/>
          <w:sz w:val="28"/>
          <w:szCs w:val="28"/>
        </w:rPr>
        <w:t>Vienotā</w:t>
      </w:r>
      <w:r w:rsidR="00136C9D">
        <w:rPr>
          <w:rFonts w:ascii="Times New Roman" w:hAnsi="Times New Roman"/>
          <w:sz w:val="28"/>
          <w:szCs w:val="28"/>
        </w:rPr>
        <w:t>"</w:t>
      </w:r>
      <w:r w:rsidRPr="005E3AB7">
        <w:rPr>
          <w:rFonts w:ascii="Times New Roman" w:hAnsi="Times New Roman"/>
          <w:sz w:val="28"/>
          <w:szCs w:val="28"/>
        </w:rPr>
        <w:t xml:space="preserve">. </w:t>
      </w:r>
    </w:p>
    <w:p w14:paraId="4A172BA3" w14:textId="77777777" w:rsidR="004A4944" w:rsidRPr="005E3AB7" w:rsidRDefault="004A4944" w:rsidP="005E3AB7">
      <w:pPr>
        <w:shd w:val="clear" w:color="auto" w:fill="FFFFFF"/>
        <w:spacing w:after="0" w:line="240" w:lineRule="auto"/>
        <w:ind w:firstLine="709"/>
        <w:jc w:val="both"/>
        <w:rPr>
          <w:rFonts w:ascii="Times New Roman" w:hAnsi="Times New Roman"/>
          <w:sz w:val="28"/>
          <w:szCs w:val="28"/>
        </w:rPr>
      </w:pPr>
    </w:p>
    <w:p w14:paraId="4A172BA4" w14:textId="6640C157" w:rsidR="00BA3AFA" w:rsidRPr="005E3AB7" w:rsidRDefault="00D06F0C" w:rsidP="005E3AB7">
      <w:pPr>
        <w:shd w:val="clear" w:color="auto" w:fill="FFFFFF"/>
        <w:spacing w:after="0" w:line="240" w:lineRule="auto"/>
        <w:ind w:firstLine="709"/>
        <w:jc w:val="both"/>
        <w:rPr>
          <w:rFonts w:ascii="Times New Roman" w:hAnsi="Times New Roman"/>
          <w:sz w:val="28"/>
          <w:szCs w:val="28"/>
        </w:rPr>
      </w:pPr>
      <w:r w:rsidRPr="005E3AB7">
        <w:rPr>
          <w:rFonts w:ascii="Times New Roman" w:hAnsi="Times New Roman"/>
          <w:sz w:val="28"/>
          <w:szCs w:val="28"/>
        </w:rPr>
        <w:t xml:space="preserve">7. </w:t>
      </w:r>
      <w:r w:rsidR="008865DE" w:rsidRPr="005E3AB7">
        <w:rPr>
          <w:rFonts w:ascii="Times New Roman" w:hAnsi="Times New Roman"/>
          <w:sz w:val="28"/>
          <w:szCs w:val="28"/>
        </w:rPr>
        <w:t>Izteikt 17.1.7</w:t>
      </w:r>
      <w:r w:rsidR="00655953">
        <w:rPr>
          <w:rFonts w:ascii="Times New Roman" w:hAnsi="Times New Roman"/>
          <w:sz w:val="28"/>
          <w:szCs w:val="28"/>
        </w:rPr>
        <w:t>. a</w:t>
      </w:r>
      <w:r w:rsidR="008865DE" w:rsidRPr="005E3AB7">
        <w:rPr>
          <w:rFonts w:ascii="Times New Roman" w:hAnsi="Times New Roman"/>
          <w:sz w:val="28"/>
          <w:szCs w:val="28"/>
        </w:rPr>
        <w:t>pakšpunktu šādā redakcijā:</w:t>
      </w:r>
    </w:p>
    <w:p w14:paraId="092177BD" w14:textId="77777777" w:rsidR="00655953" w:rsidRDefault="00655953" w:rsidP="005E3AB7">
      <w:pPr>
        <w:shd w:val="clear" w:color="auto" w:fill="FFFFFF"/>
        <w:spacing w:after="0" w:line="240" w:lineRule="auto"/>
        <w:ind w:firstLine="709"/>
        <w:jc w:val="both"/>
        <w:rPr>
          <w:rFonts w:ascii="Times New Roman" w:hAnsi="Times New Roman"/>
          <w:sz w:val="28"/>
          <w:szCs w:val="28"/>
        </w:rPr>
      </w:pPr>
    </w:p>
    <w:p w14:paraId="4A172BA5" w14:textId="3A667EF6" w:rsidR="00BA3AFA" w:rsidRPr="005E3AB7" w:rsidRDefault="00136C9D" w:rsidP="005E3AB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8865DE" w:rsidRPr="005E3AB7">
        <w:rPr>
          <w:rFonts w:ascii="Times New Roman" w:hAnsi="Times New Roman"/>
          <w:sz w:val="28"/>
          <w:szCs w:val="28"/>
        </w:rPr>
        <w:t>17.1.7. inovāciju vaučeru atbalsta pakalpojumu nod</w:t>
      </w:r>
      <w:r w:rsidR="00502CB3" w:rsidRPr="005E3AB7">
        <w:rPr>
          <w:rFonts w:ascii="Times New Roman" w:hAnsi="Times New Roman"/>
          <w:sz w:val="28"/>
          <w:szCs w:val="28"/>
        </w:rPr>
        <w:t>rošināšana sīkajiem (mikro), maz</w:t>
      </w:r>
      <w:r w:rsidR="008865DE" w:rsidRPr="005E3AB7">
        <w:rPr>
          <w:rFonts w:ascii="Times New Roman" w:hAnsi="Times New Roman"/>
          <w:sz w:val="28"/>
          <w:szCs w:val="28"/>
        </w:rPr>
        <w:t>ajiem, vidējiem un lielajiem komersantiem;</w:t>
      </w:r>
      <w:r>
        <w:rPr>
          <w:rFonts w:ascii="Times New Roman" w:hAnsi="Times New Roman"/>
          <w:sz w:val="28"/>
          <w:szCs w:val="28"/>
        </w:rPr>
        <w:t>"</w:t>
      </w:r>
      <w:r w:rsidR="00752752" w:rsidRPr="005E3AB7">
        <w:rPr>
          <w:rFonts w:ascii="Times New Roman" w:hAnsi="Times New Roman"/>
          <w:sz w:val="28"/>
          <w:szCs w:val="28"/>
        </w:rPr>
        <w:t>.</w:t>
      </w:r>
    </w:p>
    <w:p w14:paraId="4A172BA6" w14:textId="77777777" w:rsidR="000A60D9" w:rsidRPr="005E3AB7" w:rsidRDefault="000A60D9" w:rsidP="005E3AB7">
      <w:pPr>
        <w:shd w:val="clear" w:color="auto" w:fill="FFFFFF"/>
        <w:spacing w:after="0" w:line="240" w:lineRule="auto"/>
        <w:ind w:firstLine="709"/>
        <w:jc w:val="both"/>
        <w:rPr>
          <w:rFonts w:ascii="Times New Roman" w:hAnsi="Times New Roman"/>
          <w:sz w:val="28"/>
          <w:szCs w:val="28"/>
        </w:rPr>
      </w:pPr>
    </w:p>
    <w:p w14:paraId="4A172BA7" w14:textId="4A141175" w:rsidR="00D37D07" w:rsidRPr="005E3AB7" w:rsidRDefault="00D06F0C" w:rsidP="005E3AB7">
      <w:pPr>
        <w:widowControl w:val="0"/>
        <w:tabs>
          <w:tab w:val="right" w:pos="9184"/>
        </w:tabs>
        <w:spacing w:after="0" w:line="240" w:lineRule="auto"/>
        <w:ind w:firstLine="709"/>
        <w:jc w:val="both"/>
        <w:rPr>
          <w:rFonts w:ascii="Times New Roman" w:hAnsi="Times New Roman"/>
          <w:sz w:val="28"/>
          <w:szCs w:val="28"/>
        </w:rPr>
      </w:pPr>
      <w:r w:rsidRPr="005E3AB7">
        <w:rPr>
          <w:rFonts w:ascii="Times New Roman" w:hAnsi="Times New Roman"/>
          <w:sz w:val="28"/>
          <w:szCs w:val="28"/>
        </w:rPr>
        <w:t>8.</w:t>
      </w:r>
      <w:r w:rsidR="008865DE" w:rsidRPr="005E3AB7">
        <w:rPr>
          <w:rFonts w:ascii="Times New Roman" w:hAnsi="Times New Roman"/>
          <w:sz w:val="28"/>
          <w:szCs w:val="28"/>
        </w:rPr>
        <w:t xml:space="preserve"> Izteikt 17.1.10.</w:t>
      </w:r>
      <w:r w:rsidR="00136C9D">
        <w:rPr>
          <w:rFonts w:ascii="Times New Roman" w:hAnsi="Times New Roman"/>
          <w:sz w:val="28"/>
          <w:szCs w:val="28"/>
        </w:rPr>
        <w:t> </w:t>
      </w:r>
      <w:r w:rsidR="008865DE" w:rsidRPr="005E3AB7">
        <w:rPr>
          <w:rFonts w:ascii="Times New Roman" w:hAnsi="Times New Roman"/>
          <w:sz w:val="28"/>
          <w:szCs w:val="28"/>
        </w:rPr>
        <w:t>apakšpunktu šādā redakcijā:</w:t>
      </w:r>
    </w:p>
    <w:p w14:paraId="68A95C73" w14:textId="77777777" w:rsidR="00655953" w:rsidRDefault="00655953" w:rsidP="005E3AB7">
      <w:pPr>
        <w:widowControl w:val="0"/>
        <w:tabs>
          <w:tab w:val="right" w:pos="9184"/>
        </w:tabs>
        <w:spacing w:after="0" w:line="240" w:lineRule="auto"/>
        <w:ind w:firstLine="709"/>
        <w:jc w:val="both"/>
        <w:rPr>
          <w:rFonts w:ascii="Times New Roman" w:hAnsi="Times New Roman"/>
          <w:sz w:val="28"/>
          <w:szCs w:val="28"/>
        </w:rPr>
      </w:pPr>
    </w:p>
    <w:p w14:paraId="4A172BA8" w14:textId="15F60687" w:rsidR="00D37D07" w:rsidRPr="005E3AB7" w:rsidRDefault="00136C9D" w:rsidP="005E3AB7">
      <w:pPr>
        <w:widowControl w:val="0"/>
        <w:tabs>
          <w:tab w:val="right" w:pos="9184"/>
        </w:tabs>
        <w:spacing w:after="0" w:line="240" w:lineRule="auto"/>
        <w:ind w:firstLine="709"/>
        <w:jc w:val="both"/>
        <w:rPr>
          <w:rFonts w:ascii="Times New Roman" w:hAnsi="Times New Roman"/>
          <w:sz w:val="28"/>
          <w:szCs w:val="28"/>
        </w:rPr>
      </w:pPr>
      <w:r>
        <w:rPr>
          <w:rFonts w:ascii="Times New Roman" w:hAnsi="Times New Roman"/>
          <w:sz w:val="28"/>
          <w:szCs w:val="28"/>
        </w:rPr>
        <w:t>"</w:t>
      </w:r>
      <w:r w:rsidR="008865DE" w:rsidRPr="005E3AB7">
        <w:rPr>
          <w:rFonts w:ascii="Times New Roman" w:hAnsi="Times New Roman"/>
          <w:sz w:val="28"/>
          <w:szCs w:val="28"/>
        </w:rPr>
        <w:t xml:space="preserve">17.1.10. Latvijas tēla veidošana ārvalstīs inovāciju jomā, tai skaitā veicinot jaunuzņēmumu veidošanos un to atpazīstamību </w:t>
      </w:r>
      <w:r w:rsidR="00313E19" w:rsidRPr="005E3AB7">
        <w:rPr>
          <w:rFonts w:ascii="Times New Roman" w:hAnsi="Times New Roman"/>
          <w:sz w:val="28"/>
          <w:szCs w:val="28"/>
        </w:rPr>
        <w:t xml:space="preserve">Latvijā </w:t>
      </w:r>
      <w:r w:rsidR="008865DE" w:rsidRPr="005E3AB7">
        <w:rPr>
          <w:rFonts w:ascii="Times New Roman" w:hAnsi="Times New Roman"/>
          <w:sz w:val="28"/>
          <w:szCs w:val="28"/>
        </w:rPr>
        <w:t>un ārvalstīs, sniedzot informāciju un organizējot jaunuzņēmumu popularizēšanas pasākumus</w:t>
      </w:r>
      <w:r w:rsidR="00C31414" w:rsidRPr="005E3AB7">
        <w:rPr>
          <w:rFonts w:ascii="Times New Roman" w:hAnsi="Times New Roman"/>
          <w:sz w:val="28"/>
          <w:szCs w:val="28"/>
        </w:rPr>
        <w:t>,</w:t>
      </w:r>
      <w:r w:rsidR="008865DE" w:rsidRPr="005E3AB7">
        <w:rPr>
          <w:rFonts w:ascii="Times New Roman" w:hAnsi="Times New Roman"/>
          <w:sz w:val="28"/>
          <w:szCs w:val="28"/>
        </w:rPr>
        <w:t xml:space="preserve"> tai skaitā nacionālos stendus</w:t>
      </w:r>
      <w:r w:rsidR="00C31414" w:rsidRPr="005E3AB7">
        <w:rPr>
          <w:rFonts w:ascii="Times New Roman" w:hAnsi="Times New Roman"/>
          <w:sz w:val="28"/>
          <w:szCs w:val="28"/>
        </w:rPr>
        <w:t>,</w:t>
      </w:r>
      <w:r w:rsidR="008865DE" w:rsidRPr="005E3AB7">
        <w:rPr>
          <w:rFonts w:ascii="Times New Roman" w:hAnsi="Times New Roman"/>
          <w:sz w:val="28"/>
          <w:szCs w:val="28"/>
        </w:rPr>
        <w:t xml:space="preserve"> un piedaloties tajos</w:t>
      </w:r>
      <w:r w:rsidR="00A20693" w:rsidRPr="005E3AB7">
        <w:rPr>
          <w:rFonts w:ascii="Times New Roman" w:hAnsi="Times New Roman"/>
          <w:sz w:val="28"/>
          <w:szCs w:val="28"/>
        </w:rPr>
        <w:t>, sekmējot investoru piesaisti jaunuzņēmumiem, izstrādājot mārketinga un</w:t>
      </w:r>
      <w:r w:rsidR="00D34AF9" w:rsidRPr="005E3AB7">
        <w:rPr>
          <w:rFonts w:ascii="Times New Roman" w:hAnsi="Times New Roman"/>
          <w:sz w:val="28"/>
          <w:szCs w:val="28"/>
        </w:rPr>
        <w:t xml:space="preserve"> </w:t>
      </w:r>
      <w:r w:rsidR="00A20693" w:rsidRPr="005E3AB7">
        <w:rPr>
          <w:rFonts w:ascii="Times New Roman" w:hAnsi="Times New Roman"/>
          <w:sz w:val="28"/>
          <w:szCs w:val="28"/>
        </w:rPr>
        <w:t>publicitātes pasākumus, lai informētu sabiedrību par jaunuzņēmumu nozares aktualitātēm, organizējot seminārus un apmācības. Centrs izstrādā kārtību, kādā jaunuzņēmumiem tiek piešķirts atbalsts dalībai nacionālajos stendos, un saskaņo to ar atbildīgo iestādi;</w:t>
      </w:r>
      <w:r>
        <w:rPr>
          <w:rFonts w:ascii="Times New Roman" w:hAnsi="Times New Roman"/>
          <w:sz w:val="28"/>
          <w:szCs w:val="28"/>
        </w:rPr>
        <w:t>"</w:t>
      </w:r>
      <w:r w:rsidR="00752752" w:rsidRPr="005E3AB7">
        <w:rPr>
          <w:rFonts w:ascii="Times New Roman" w:hAnsi="Times New Roman"/>
          <w:sz w:val="28"/>
          <w:szCs w:val="28"/>
        </w:rPr>
        <w:t>.</w:t>
      </w:r>
    </w:p>
    <w:p w14:paraId="4A172BA9" w14:textId="77777777" w:rsidR="00D37D07" w:rsidRPr="005E3AB7" w:rsidRDefault="00D37D07" w:rsidP="005E3AB7">
      <w:pPr>
        <w:pStyle w:val="ListParagraph"/>
        <w:widowControl w:val="0"/>
        <w:tabs>
          <w:tab w:val="right" w:pos="9184"/>
        </w:tabs>
        <w:spacing w:after="0" w:line="240" w:lineRule="auto"/>
        <w:ind w:left="0" w:firstLine="709"/>
        <w:jc w:val="both"/>
        <w:rPr>
          <w:rFonts w:ascii="Times New Roman" w:hAnsi="Times New Roman"/>
          <w:sz w:val="28"/>
          <w:szCs w:val="28"/>
        </w:rPr>
      </w:pPr>
    </w:p>
    <w:p w14:paraId="4A172BAA" w14:textId="36E95D57" w:rsidR="00327896" w:rsidRPr="005E3AB7" w:rsidRDefault="00D06F0C" w:rsidP="005E3AB7">
      <w:pPr>
        <w:widowControl w:val="0"/>
        <w:tabs>
          <w:tab w:val="right" w:pos="9184"/>
        </w:tabs>
        <w:spacing w:after="0" w:line="240" w:lineRule="auto"/>
        <w:ind w:firstLine="709"/>
        <w:jc w:val="both"/>
        <w:rPr>
          <w:rFonts w:ascii="Times New Roman" w:hAnsi="Times New Roman"/>
          <w:sz w:val="28"/>
          <w:szCs w:val="28"/>
        </w:rPr>
      </w:pPr>
      <w:r w:rsidRPr="005E3AB7">
        <w:rPr>
          <w:rFonts w:ascii="Times New Roman" w:hAnsi="Times New Roman"/>
          <w:sz w:val="28"/>
          <w:szCs w:val="28"/>
        </w:rPr>
        <w:t xml:space="preserve">9. </w:t>
      </w:r>
      <w:r w:rsidR="008865DE" w:rsidRPr="005E3AB7">
        <w:rPr>
          <w:rFonts w:ascii="Times New Roman" w:hAnsi="Times New Roman"/>
          <w:sz w:val="28"/>
          <w:szCs w:val="28"/>
        </w:rPr>
        <w:t xml:space="preserve">Izteikt </w:t>
      </w:r>
      <w:r w:rsidR="003A36B9" w:rsidRPr="005E3AB7">
        <w:rPr>
          <w:rFonts w:ascii="Times New Roman" w:hAnsi="Times New Roman"/>
          <w:sz w:val="28"/>
          <w:szCs w:val="28"/>
        </w:rPr>
        <w:t>17.1.12.</w:t>
      </w:r>
      <w:r w:rsidR="00136C9D">
        <w:rPr>
          <w:rFonts w:ascii="Times New Roman" w:hAnsi="Times New Roman"/>
          <w:sz w:val="28"/>
          <w:szCs w:val="28"/>
        </w:rPr>
        <w:t> </w:t>
      </w:r>
      <w:r w:rsidR="003A36B9" w:rsidRPr="005E3AB7">
        <w:rPr>
          <w:rFonts w:ascii="Times New Roman" w:hAnsi="Times New Roman"/>
          <w:sz w:val="28"/>
          <w:szCs w:val="28"/>
        </w:rPr>
        <w:t>apakšpunktu</w:t>
      </w:r>
      <w:r w:rsidR="008865DE" w:rsidRPr="005E3AB7">
        <w:rPr>
          <w:rFonts w:ascii="Times New Roman" w:hAnsi="Times New Roman"/>
          <w:sz w:val="28"/>
          <w:szCs w:val="28"/>
        </w:rPr>
        <w:t xml:space="preserve"> šādā redakcijā:</w:t>
      </w:r>
      <w:r w:rsidR="003A36B9" w:rsidRPr="005E3AB7">
        <w:rPr>
          <w:rFonts w:ascii="Times New Roman" w:hAnsi="Times New Roman"/>
          <w:sz w:val="28"/>
          <w:szCs w:val="28"/>
        </w:rPr>
        <w:t xml:space="preserve"> </w:t>
      </w:r>
    </w:p>
    <w:p w14:paraId="371F3EC6" w14:textId="77777777" w:rsidR="00136C9D" w:rsidRDefault="00136C9D" w:rsidP="005E3AB7">
      <w:pPr>
        <w:widowControl w:val="0"/>
        <w:tabs>
          <w:tab w:val="right" w:pos="9184"/>
        </w:tabs>
        <w:spacing w:after="0" w:line="240" w:lineRule="auto"/>
        <w:ind w:firstLine="709"/>
        <w:jc w:val="both"/>
        <w:rPr>
          <w:rFonts w:ascii="Times New Roman" w:hAnsi="Times New Roman"/>
          <w:sz w:val="28"/>
          <w:szCs w:val="28"/>
        </w:rPr>
      </w:pPr>
    </w:p>
    <w:p w14:paraId="4A172BAB" w14:textId="221C6A1A" w:rsidR="00327896" w:rsidRPr="005E3AB7" w:rsidRDefault="00136C9D" w:rsidP="005E3AB7">
      <w:pPr>
        <w:widowControl w:val="0"/>
        <w:tabs>
          <w:tab w:val="right" w:pos="918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CC14F8" w:rsidRPr="005E3AB7">
        <w:rPr>
          <w:rFonts w:ascii="Times New Roman" w:hAnsi="Times New Roman"/>
          <w:sz w:val="28"/>
          <w:szCs w:val="28"/>
        </w:rPr>
        <w:t>17.1.12. jaunuzņēmumu dalības veicināšana izstādēs, konferencēs, tirdzniecības misijās, kā arī tiešajās vizītēs pie potenciālā investora vai sadarbības partnera ārvalstīs. Centrs izstrādā kārtību, kādā jaunuzņēmumiem tiek piešķirts šajā punktā norādītais atbalsts, un saskaņo to ar atbildīgo iestād</w:t>
      </w:r>
      <w:r w:rsidR="00752752" w:rsidRPr="005E3AB7">
        <w:rPr>
          <w:rFonts w:ascii="Times New Roman" w:hAnsi="Times New Roman"/>
          <w:sz w:val="28"/>
          <w:szCs w:val="28"/>
        </w:rPr>
        <w:t>i;</w:t>
      </w:r>
      <w:r>
        <w:rPr>
          <w:rFonts w:ascii="Times New Roman" w:hAnsi="Times New Roman"/>
          <w:sz w:val="28"/>
          <w:szCs w:val="28"/>
        </w:rPr>
        <w:t>"</w:t>
      </w:r>
      <w:r w:rsidR="00752752" w:rsidRPr="005E3AB7">
        <w:rPr>
          <w:rFonts w:ascii="Times New Roman" w:hAnsi="Times New Roman"/>
          <w:sz w:val="28"/>
          <w:szCs w:val="28"/>
        </w:rPr>
        <w:t>.</w:t>
      </w:r>
      <w:r w:rsidR="00CC14F8" w:rsidRPr="005E3AB7">
        <w:rPr>
          <w:rFonts w:ascii="Times New Roman" w:hAnsi="Times New Roman"/>
          <w:sz w:val="28"/>
          <w:szCs w:val="28"/>
        </w:rPr>
        <w:t xml:space="preserve"> </w:t>
      </w:r>
    </w:p>
    <w:p w14:paraId="4A172BAC" w14:textId="77777777" w:rsidR="00A95672" w:rsidRPr="005E3AB7" w:rsidRDefault="00A95672" w:rsidP="005E3AB7">
      <w:pPr>
        <w:pStyle w:val="ListParagraph"/>
        <w:widowControl w:val="0"/>
        <w:tabs>
          <w:tab w:val="right" w:pos="9184"/>
        </w:tabs>
        <w:spacing w:after="0" w:line="240" w:lineRule="auto"/>
        <w:ind w:left="0" w:firstLine="709"/>
        <w:jc w:val="both"/>
        <w:rPr>
          <w:rFonts w:ascii="Times New Roman" w:hAnsi="Times New Roman"/>
          <w:sz w:val="28"/>
          <w:szCs w:val="28"/>
        </w:rPr>
      </w:pPr>
    </w:p>
    <w:p w14:paraId="4A172BAD" w14:textId="641869BA" w:rsidR="00B77D9F" w:rsidRPr="005E3AB7" w:rsidRDefault="00D06F0C" w:rsidP="005E3AB7">
      <w:pPr>
        <w:widowControl w:val="0"/>
        <w:tabs>
          <w:tab w:val="right" w:pos="9184"/>
        </w:tabs>
        <w:spacing w:after="0" w:line="240" w:lineRule="auto"/>
        <w:ind w:firstLine="709"/>
        <w:jc w:val="both"/>
        <w:rPr>
          <w:rFonts w:ascii="Times New Roman" w:hAnsi="Times New Roman"/>
          <w:sz w:val="28"/>
          <w:szCs w:val="28"/>
        </w:rPr>
      </w:pPr>
      <w:r w:rsidRPr="005E3AB7">
        <w:rPr>
          <w:rFonts w:ascii="Times New Roman" w:hAnsi="Times New Roman"/>
          <w:sz w:val="28"/>
          <w:szCs w:val="28"/>
        </w:rPr>
        <w:t xml:space="preserve">10. </w:t>
      </w:r>
      <w:r w:rsidR="008865DE" w:rsidRPr="005E3AB7">
        <w:rPr>
          <w:rFonts w:ascii="Times New Roman" w:hAnsi="Times New Roman"/>
          <w:sz w:val="28"/>
          <w:szCs w:val="28"/>
        </w:rPr>
        <w:t>Papildināt</w:t>
      </w:r>
      <w:r w:rsidR="00CB5E25" w:rsidRPr="005E3AB7">
        <w:rPr>
          <w:rFonts w:ascii="Times New Roman" w:hAnsi="Times New Roman"/>
          <w:sz w:val="28"/>
          <w:szCs w:val="28"/>
        </w:rPr>
        <w:t xml:space="preserve"> </w:t>
      </w:r>
      <w:r w:rsidR="008865DE" w:rsidRPr="005E3AB7">
        <w:rPr>
          <w:rFonts w:ascii="Times New Roman" w:hAnsi="Times New Roman"/>
          <w:sz w:val="28"/>
          <w:szCs w:val="28"/>
        </w:rPr>
        <w:t xml:space="preserve">noteikumus ar </w:t>
      </w:r>
      <w:r w:rsidR="00DD3F9B" w:rsidRPr="005E3AB7">
        <w:rPr>
          <w:rFonts w:ascii="Times New Roman" w:hAnsi="Times New Roman"/>
          <w:sz w:val="28"/>
          <w:szCs w:val="28"/>
        </w:rPr>
        <w:t>17.1.15</w:t>
      </w:r>
      <w:r w:rsidR="00655953">
        <w:rPr>
          <w:rFonts w:ascii="Times New Roman" w:hAnsi="Times New Roman"/>
          <w:sz w:val="28"/>
          <w:szCs w:val="28"/>
        </w:rPr>
        <w:t>. a</w:t>
      </w:r>
      <w:r w:rsidR="00DD3F9B" w:rsidRPr="005E3AB7">
        <w:rPr>
          <w:rFonts w:ascii="Times New Roman" w:hAnsi="Times New Roman"/>
          <w:sz w:val="28"/>
          <w:szCs w:val="28"/>
        </w:rPr>
        <w:t xml:space="preserve">pakšpunktu </w:t>
      </w:r>
      <w:r w:rsidR="00CB5E25" w:rsidRPr="005E3AB7">
        <w:rPr>
          <w:rFonts w:ascii="Times New Roman" w:hAnsi="Times New Roman"/>
          <w:sz w:val="28"/>
          <w:szCs w:val="28"/>
        </w:rPr>
        <w:t>šādā redakcijā:</w:t>
      </w:r>
    </w:p>
    <w:p w14:paraId="7F8C3155"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BAE" w14:textId="2D390547" w:rsidR="00786EEB"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 xml:space="preserve">17.1.15. </w:t>
      </w:r>
      <w:r w:rsidR="00752752" w:rsidRPr="005E3AB7">
        <w:rPr>
          <w:rFonts w:ascii="Times New Roman" w:eastAsia="Times New Roman" w:hAnsi="Times New Roman"/>
          <w:sz w:val="28"/>
          <w:szCs w:val="28"/>
        </w:rPr>
        <w:t>a</w:t>
      </w:r>
      <w:r w:rsidR="008865DE" w:rsidRPr="005E3AB7">
        <w:rPr>
          <w:rFonts w:ascii="Times New Roman" w:eastAsia="Times New Roman" w:hAnsi="Times New Roman"/>
          <w:sz w:val="28"/>
          <w:szCs w:val="28"/>
        </w:rPr>
        <w:t>tbalsta pakalpojumu nodrošināšana</w:t>
      </w:r>
      <w:r w:rsidR="00EC6975" w:rsidRPr="005E3AB7">
        <w:rPr>
          <w:rFonts w:ascii="Times New Roman" w:eastAsia="Times New Roman" w:hAnsi="Times New Roman"/>
          <w:sz w:val="28"/>
          <w:szCs w:val="28"/>
        </w:rPr>
        <w:t xml:space="preserve"> sīkajiem (mikro),</w:t>
      </w:r>
      <w:r w:rsidR="008865DE" w:rsidRPr="005E3AB7">
        <w:rPr>
          <w:rFonts w:ascii="Times New Roman" w:eastAsia="Times New Roman" w:hAnsi="Times New Roman"/>
          <w:sz w:val="28"/>
          <w:szCs w:val="28"/>
        </w:rPr>
        <w:t xml:space="preserve"> mazajiem un vidējiem komersantiem</w:t>
      </w:r>
      <w:r w:rsidR="00B14136" w:rsidRPr="005E3AB7">
        <w:rPr>
          <w:rFonts w:ascii="Times New Roman" w:eastAsia="Times New Roman" w:hAnsi="Times New Roman"/>
          <w:sz w:val="28"/>
          <w:szCs w:val="28"/>
        </w:rPr>
        <w:t xml:space="preserve"> dalībai Eiropas Savienības pētniecības un inovācijas</w:t>
      </w:r>
      <w:r w:rsidR="008865DE" w:rsidRPr="005E3AB7">
        <w:rPr>
          <w:rFonts w:ascii="Times New Roman" w:eastAsia="Times New Roman" w:hAnsi="Times New Roman"/>
          <w:sz w:val="28"/>
          <w:szCs w:val="28"/>
        </w:rPr>
        <w:t xml:space="preserve"> </w:t>
      </w:r>
      <w:r w:rsidR="00B14136" w:rsidRPr="005E3AB7">
        <w:rPr>
          <w:rFonts w:ascii="Times New Roman" w:eastAsia="Times New Roman" w:hAnsi="Times New Roman"/>
          <w:sz w:val="28"/>
          <w:szCs w:val="28"/>
        </w:rPr>
        <w:t>pamat</w:t>
      </w:r>
      <w:r w:rsidR="008865DE" w:rsidRPr="005E3AB7">
        <w:rPr>
          <w:rFonts w:ascii="Times New Roman" w:eastAsia="Times New Roman" w:hAnsi="Times New Roman"/>
          <w:sz w:val="28"/>
          <w:szCs w:val="28"/>
        </w:rPr>
        <w:t xml:space="preserve">programmas </w:t>
      </w:r>
      <w:r>
        <w:rPr>
          <w:rFonts w:ascii="Times New Roman" w:eastAsia="Times New Roman" w:hAnsi="Times New Roman"/>
          <w:sz w:val="28"/>
          <w:szCs w:val="28"/>
        </w:rPr>
        <w:t>"</w:t>
      </w:r>
      <w:r w:rsidR="008865DE" w:rsidRPr="005E3AB7">
        <w:rPr>
          <w:rFonts w:ascii="Times New Roman" w:eastAsia="Times New Roman" w:hAnsi="Times New Roman"/>
          <w:sz w:val="28"/>
          <w:szCs w:val="28"/>
        </w:rPr>
        <w:t>Apvārsnis 2020</w:t>
      </w:r>
      <w:r>
        <w:rPr>
          <w:rFonts w:ascii="Times New Roman" w:eastAsia="Times New Roman" w:hAnsi="Times New Roman"/>
          <w:sz w:val="28"/>
          <w:szCs w:val="28"/>
        </w:rPr>
        <w:t>"</w:t>
      </w:r>
      <w:r w:rsidR="00B14136" w:rsidRPr="005E3AB7">
        <w:rPr>
          <w:rFonts w:ascii="Times New Roman" w:eastAsia="Times New Roman" w:hAnsi="Times New Roman"/>
          <w:sz w:val="28"/>
          <w:szCs w:val="28"/>
        </w:rPr>
        <w:t xml:space="preserve"> apakšprogrammā</w:t>
      </w:r>
      <w:r w:rsidR="007A6527" w:rsidRPr="005E3AB7">
        <w:rPr>
          <w:rFonts w:ascii="Times New Roman" w:eastAsia="Times New Roman" w:hAnsi="Times New Roman"/>
          <w:sz w:val="28"/>
          <w:szCs w:val="28"/>
        </w:rPr>
        <w:t xml:space="preserve"> </w:t>
      </w:r>
      <w:r>
        <w:rPr>
          <w:rFonts w:ascii="Times New Roman" w:eastAsia="Times New Roman" w:hAnsi="Times New Roman"/>
          <w:sz w:val="28"/>
          <w:szCs w:val="28"/>
        </w:rPr>
        <w:t>"</w:t>
      </w:r>
      <w:r w:rsidR="007A6527" w:rsidRPr="005E3AB7">
        <w:rPr>
          <w:rFonts w:ascii="Times New Roman" w:eastAsia="Times New Roman" w:hAnsi="Times New Roman"/>
          <w:sz w:val="28"/>
          <w:szCs w:val="28"/>
        </w:rPr>
        <w:t>Mazo un vidējo komersantu instrument</w:t>
      </w:r>
      <w:r w:rsidR="00B14136" w:rsidRPr="005E3AB7">
        <w:rPr>
          <w:rFonts w:ascii="Times New Roman" w:eastAsia="Times New Roman" w:hAnsi="Times New Roman"/>
          <w:sz w:val="28"/>
          <w:szCs w:val="28"/>
        </w:rPr>
        <w:t>s (</w:t>
      </w:r>
      <w:r w:rsidR="00B14136" w:rsidRPr="002F2627">
        <w:rPr>
          <w:rFonts w:ascii="Times New Roman" w:eastAsia="Times New Roman" w:hAnsi="Times New Roman"/>
          <w:i/>
          <w:sz w:val="28"/>
          <w:szCs w:val="28"/>
        </w:rPr>
        <w:t>SME Instrument</w:t>
      </w:r>
      <w:r w:rsidR="00B14136" w:rsidRPr="005E3AB7">
        <w:rPr>
          <w:rFonts w:ascii="Times New Roman" w:eastAsia="Times New Roman" w:hAnsi="Times New Roman"/>
          <w:sz w:val="28"/>
          <w:szCs w:val="28"/>
        </w:rPr>
        <w:t>)</w:t>
      </w:r>
      <w:r>
        <w:rPr>
          <w:rFonts w:ascii="Times New Roman" w:eastAsia="Times New Roman" w:hAnsi="Times New Roman"/>
          <w:sz w:val="28"/>
          <w:szCs w:val="28"/>
        </w:rPr>
        <w:t>"</w:t>
      </w:r>
      <w:r w:rsidR="007A6527" w:rsidRPr="005E3AB7">
        <w:rPr>
          <w:rFonts w:ascii="Times New Roman" w:eastAsia="Times New Roman" w:hAnsi="Times New Roman"/>
          <w:sz w:val="28"/>
          <w:szCs w:val="28"/>
        </w:rPr>
        <w:t xml:space="preserve"> (turpmāk – MVK instruments)</w:t>
      </w:r>
      <w:r w:rsidR="008865DE" w:rsidRPr="005E3AB7">
        <w:rPr>
          <w:rFonts w:ascii="Times New Roman" w:eastAsia="Times New Roman" w:hAnsi="Times New Roman"/>
          <w:sz w:val="28"/>
          <w:szCs w:val="28"/>
        </w:rPr>
        <w:t>.</w:t>
      </w:r>
      <w:r>
        <w:rPr>
          <w:rFonts w:ascii="Times New Roman" w:eastAsia="Times New Roman" w:hAnsi="Times New Roman"/>
          <w:sz w:val="28"/>
          <w:szCs w:val="28"/>
        </w:rPr>
        <w:t>"</w:t>
      </w:r>
    </w:p>
    <w:p w14:paraId="4A172BAF" w14:textId="77777777" w:rsidR="00590F7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 </w:t>
      </w:r>
    </w:p>
    <w:p w14:paraId="4A172BB0" w14:textId="7B856BDA" w:rsidR="00590F78" w:rsidRPr="005E3AB7" w:rsidRDefault="00D06F0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11. </w:t>
      </w:r>
      <w:r w:rsidR="008865DE" w:rsidRPr="005E3AB7">
        <w:rPr>
          <w:rFonts w:ascii="Times New Roman" w:eastAsia="Times New Roman" w:hAnsi="Times New Roman"/>
          <w:sz w:val="28"/>
          <w:szCs w:val="28"/>
        </w:rPr>
        <w:t>Papildināt 18.</w:t>
      </w:r>
      <w:r w:rsidR="00AA2B91" w:rsidRPr="005E3AB7">
        <w:rPr>
          <w:rFonts w:ascii="Times New Roman" w:eastAsia="Times New Roman" w:hAnsi="Times New Roman"/>
          <w:sz w:val="28"/>
          <w:szCs w:val="28"/>
        </w:rPr>
        <w:t>1.</w:t>
      </w:r>
      <w:r w:rsidR="008865DE" w:rsidRPr="005E3AB7">
        <w:rPr>
          <w:rFonts w:ascii="Times New Roman" w:eastAsia="Times New Roman" w:hAnsi="Times New Roman"/>
          <w:sz w:val="28"/>
          <w:szCs w:val="28"/>
        </w:rPr>
        <w:t>11</w:t>
      </w:r>
      <w:r w:rsidR="00655953">
        <w:rPr>
          <w:rFonts w:ascii="Times New Roman" w:eastAsia="Times New Roman" w:hAnsi="Times New Roman"/>
          <w:sz w:val="28"/>
          <w:szCs w:val="28"/>
        </w:rPr>
        <w:t>. a</w:t>
      </w:r>
      <w:r w:rsidR="008865DE" w:rsidRPr="005E3AB7">
        <w:rPr>
          <w:rFonts w:ascii="Times New Roman" w:eastAsia="Times New Roman" w:hAnsi="Times New Roman"/>
          <w:sz w:val="28"/>
          <w:szCs w:val="28"/>
        </w:rPr>
        <w:t xml:space="preserve">pakšpunkta ievaddaļu aiz vārda </w:t>
      </w:r>
      <w:r w:rsidR="00136C9D">
        <w:rPr>
          <w:rFonts w:ascii="Times New Roman" w:eastAsia="Times New Roman" w:hAnsi="Times New Roman"/>
          <w:sz w:val="28"/>
          <w:szCs w:val="28"/>
        </w:rPr>
        <w:t>"</w:t>
      </w:r>
      <w:r w:rsidR="008865DE" w:rsidRPr="005E3AB7">
        <w:rPr>
          <w:rFonts w:ascii="Times New Roman" w:eastAsia="Times New Roman" w:hAnsi="Times New Roman"/>
          <w:sz w:val="28"/>
          <w:szCs w:val="28"/>
        </w:rPr>
        <w:t>īstenošanai</w:t>
      </w:r>
      <w:r w:rsidR="00136C9D">
        <w:rPr>
          <w:rFonts w:ascii="Times New Roman" w:eastAsia="Times New Roman" w:hAnsi="Times New Roman"/>
          <w:sz w:val="28"/>
          <w:szCs w:val="28"/>
        </w:rPr>
        <w:t>"</w:t>
      </w:r>
      <w:r w:rsidR="008865DE" w:rsidRPr="005E3AB7">
        <w:rPr>
          <w:rFonts w:ascii="Times New Roman" w:eastAsia="Times New Roman" w:hAnsi="Times New Roman"/>
          <w:sz w:val="28"/>
          <w:szCs w:val="28"/>
        </w:rPr>
        <w:t xml:space="preserve"> ar </w:t>
      </w:r>
      <w:r w:rsidR="007A499F" w:rsidRPr="005E3AB7">
        <w:rPr>
          <w:rFonts w:ascii="Times New Roman" w:eastAsia="Times New Roman" w:hAnsi="Times New Roman"/>
          <w:sz w:val="28"/>
          <w:szCs w:val="28"/>
        </w:rPr>
        <w:t xml:space="preserve">vārdiem </w:t>
      </w:r>
      <w:r w:rsidR="00136C9D">
        <w:rPr>
          <w:rFonts w:ascii="Times New Roman" w:eastAsia="Times New Roman" w:hAnsi="Times New Roman"/>
          <w:sz w:val="28"/>
          <w:szCs w:val="28"/>
        </w:rPr>
        <w:t>"</w:t>
      </w:r>
      <w:r w:rsidR="007A499F" w:rsidRPr="005E3AB7">
        <w:rPr>
          <w:rFonts w:ascii="Times New Roman" w:eastAsia="Times New Roman" w:hAnsi="Times New Roman"/>
          <w:sz w:val="28"/>
          <w:szCs w:val="28"/>
        </w:rPr>
        <w:t>(</w:t>
      </w:r>
      <w:r w:rsidR="008865DE" w:rsidRPr="005E3AB7">
        <w:rPr>
          <w:rFonts w:ascii="Times New Roman" w:eastAsia="Times New Roman" w:hAnsi="Times New Roman"/>
          <w:sz w:val="28"/>
          <w:szCs w:val="28"/>
        </w:rPr>
        <w:t xml:space="preserve">attiecas uz </w:t>
      </w:r>
      <w:r w:rsidR="00560A92" w:rsidRPr="005E3AB7">
        <w:rPr>
          <w:rFonts w:ascii="Times New Roman" w:eastAsia="Times New Roman" w:hAnsi="Times New Roman"/>
          <w:sz w:val="28"/>
          <w:szCs w:val="28"/>
        </w:rPr>
        <w:t>komersantu</w:t>
      </w:r>
      <w:r w:rsidR="007A499F" w:rsidRPr="005E3AB7">
        <w:rPr>
          <w:rFonts w:ascii="Times New Roman" w:eastAsia="Times New Roman" w:hAnsi="Times New Roman"/>
          <w:sz w:val="28"/>
          <w:szCs w:val="28"/>
        </w:rPr>
        <w:t>)</w:t>
      </w:r>
      <w:r w:rsidR="00136C9D">
        <w:rPr>
          <w:rFonts w:ascii="Times New Roman" w:eastAsia="Times New Roman" w:hAnsi="Times New Roman"/>
          <w:sz w:val="28"/>
          <w:szCs w:val="28"/>
        </w:rPr>
        <w:t>"</w:t>
      </w:r>
      <w:r w:rsidR="008865DE" w:rsidRPr="005E3AB7">
        <w:rPr>
          <w:rFonts w:ascii="Times New Roman" w:eastAsia="Times New Roman" w:hAnsi="Times New Roman"/>
          <w:sz w:val="28"/>
          <w:szCs w:val="28"/>
        </w:rPr>
        <w:t>.</w:t>
      </w:r>
    </w:p>
    <w:p w14:paraId="4A172BB1" w14:textId="77777777" w:rsidR="004149FD" w:rsidRPr="005E3AB7" w:rsidRDefault="004149FD" w:rsidP="005E3AB7">
      <w:pPr>
        <w:shd w:val="clear" w:color="auto" w:fill="FFFFFF"/>
        <w:spacing w:after="0" w:line="240" w:lineRule="auto"/>
        <w:ind w:firstLine="709"/>
        <w:jc w:val="both"/>
        <w:rPr>
          <w:rFonts w:ascii="Times New Roman" w:eastAsia="Times New Roman" w:hAnsi="Times New Roman"/>
          <w:sz w:val="28"/>
          <w:szCs w:val="28"/>
        </w:rPr>
      </w:pPr>
    </w:p>
    <w:p w14:paraId="4A172BB2" w14:textId="11A76A75" w:rsidR="004149FD" w:rsidRPr="005E3AB7" w:rsidRDefault="00D06F0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12. </w:t>
      </w:r>
      <w:r w:rsidR="008865DE" w:rsidRPr="005E3AB7">
        <w:rPr>
          <w:rFonts w:ascii="Times New Roman" w:eastAsia="Times New Roman" w:hAnsi="Times New Roman"/>
          <w:sz w:val="28"/>
          <w:szCs w:val="28"/>
        </w:rPr>
        <w:tab/>
        <w:t>Papildināt noteikumus ar 18.1.13. un 18.1.14</w:t>
      </w:r>
      <w:r w:rsidR="00655953">
        <w:rPr>
          <w:rFonts w:ascii="Times New Roman" w:eastAsia="Times New Roman" w:hAnsi="Times New Roman"/>
          <w:sz w:val="28"/>
          <w:szCs w:val="28"/>
        </w:rPr>
        <w:t>. a</w:t>
      </w:r>
      <w:r w:rsidR="008865DE" w:rsidRPr="005E3AB7">
        <w:rPr>
          <w:rFonts w:ascii="Times New Roman" w:eastAsia="Times New Roman" w:hAnsi="Times New Roman"/>
          <w:sz w:val="28"/>
          <w:szCs w:val="28"/>
        </w:rPr>
        <w:t>pakšpunktu šādā redakcijā:</w:t>
      </w:r>
    </w:p>
    <w:p w14:paraId="36497781"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bookmarkStart w:id="1" w:name="_Hlk508715029"/>
    </w:p>
    <w:p w14:paraId="4A172BB3" w14:textId="2F6D07F9" w:rsidR="004149FD"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18.1.1</w:t>
      </w:r>
      <w:r w:rsidR="00911428" w:rsidRPr="005E3AB7">
        <w:rPr>
          <w:rFonts w:ascii="Times New Roman" w:eastAsia="Times New Roman" w:hAnsi="Times New Roman"/>
          <w:sz w:val="28"/>
          <w:szCs w:val="28"/>
        </w:rPr>
        <w:t>3</w:t>
      </w:r>
      <w:r w:rsidR="008865DE" w:rsidRPr="005E3AB7">
        <w:rPr>
          <w:rFonts w:ascii="Times New Roman" w:eastAsia="Times New Roman" w:hAnsi="Times New Roman"/>
          <w:sz w:val="28"/>
          <w:szCs w:val="28"/>
        </w:rPr>
        <w:t xml:space="preserve">. </w:t>
      </w:r>
      <w:r w:rsidR="007A499F" w:rsidRPr="005E3AB7">
        <w:rPr>
          <w:rFonts w:ascii="Times New Roman" w:eastAsia="Times New Roman" w:hAnsi="Times New Roman"/>
          <w:sz w:val="28"/>
          <w:szCs w:val="28"/>
        </w:rPr>
        <w:t>š</w:t>
      </w:r>
      <w:r w:rsidR="00911428" w:rsidRPr="005E3AB7">
        <w:rPr>
          <w:rFonts w:ascii="Times New Roman" w:eastAsia="Times New Roman" w:hAnsi="Times New Roman"/>
          <w:sz w:val="28"/>
          <w:szCs w:val="28"/>
        </w:rPr>
        <w:t xml:space="preserve">o noteikumu 17.1.10. apakšpunktā minēto darbību ietvaros, organizējot jaunuzņēmumiem nacionālos stendus starptautiskās izstādēs </w:t>
      </w:r>
      <w:r w:rsidR="002F2627" w:rsidRPr="005E3AB7">
        <w:rPr>
          <w:rFonts w:ascii="Times New Roman" w:eastAsia="Times New Roman" w:hAnsi="Times New Roman"/>
          <w:sz w:val="28"/>
          <w:szCs w:val="28"/>
        </w:rPr>
        <w:t>ārvalstīs</w:t>
      </w:r>
      <w:r w:rsidR="004A4BE4">
        <w:rPr>
          <w:rFonts w:ascii="Times New Roman" w:eastAsia="Times New Roman" w:hAnsi="Times New Roman"/>
          <w:sz w:val="28"/>
          <w:szCs w:val="28"/>
        </w:rPr>
        <w:t>,</w:t>
      </w:r>
      <w:r w:rsidR="00911428" w:rsidRPr="005E3AB7">
        <w:rPr>
          <w:rFonts w:ascii="Times New Roman" w:eastAsia="Times New Roman" w:hAnsi="Times New Roman"/>
          <w:sz w:val="28"/>
          <w:szCs w:val="28"/>
        </w:rPr>
        <w:t xml:space="preserve"> ir attiecināmas šādas izmaksu pozīcijas (attiecas uz minētās darbības organizētāju):</w:t>
      </w:r>
    </w:p>
    <w:p w14:paraId="4A172BB4" w14:textId="40EAB241" w:rsidR="0091142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18.1.13.1.</w:t>
      </w:r>
      <w:r w:rsidR="004A4BE4">
        <w:rPr>
          <w:rFonts w:ascii="Times New Roman" w:eastAsia="Times New Roman" w:hAnsi="Times New Roman"/>
          <w:sz w:val="28"/>
          <w:szCs w:val="28"/>
        </w:rPr>
        <w:t> </w:t>
      </w:r>
      <w:r w:rsidRPr="005E3AB7">
        <w:rPr>
          <w:rFonts w:ascii="Times New Roman" w:eastAsia="Times New Roman" w:hAnsi="Times New Roman"/>
          <w:sz w:val="28"/>
          <w:szCs w:val="28"/>
        </w:rPr>
        <w:t>izstādes organizatora noteiktās izmaksas (dalības maksa, reģistrācijas maksa, ekspozīcijas laukuma, stenda nomas, tehniskā aprīkojuma, interneta, elektrības, ūdens, kanalizācijas, stenda uzkopšanas izmaksas un izmaksas, kas saistītas ar informācijas ievietošanu izstādes katalogā un dalībnieku karšu iegādi);</w:t>
      </w:r>
    </w:p>
    <w:p w14:paraId="4A172BB5" w14:textId="06C54FD8" w:rsidR="0091142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18.1.13.2.</w:t>
      </w:r>
      <w:r w:rsidR="004A4BE4">
        <w:rPr>
          <w:rFonts w:ascii="Times New Roman" w:eastAsia="Times New Roman" w:hAnsi="Times New Roman"/>
          <w:sz w:val="28"/>
          <w:szCs w:val="28"/>
        </w:rPr>
        <w:t> </w:t>
      </w:r>
      <w:r w:rsidRPr="005E3AB7">
        <w:rPr>
          <w:rFonts w:ascii="Times New Roman" w:eastAsia="Times New Roman" w:hAnsi="Times New Roman"/>
          <w:sz w:val="28"/>
          <w:szCs w:val="28"/>
        </w:rPr>
        <w:t>stenda dizaina izstrādes, izgatavošanas, nomas, uzstādīšanas un stenda darbības nodrošināšanas izmaksas izstādes laikā;</w:t>
      </w:r>
    </w:p>
    <w:p w14:paraId="4A172BB6" w14:textId="77777777" w:rsidR="0091142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18.1.13.3. stenda, tehniskā aprīkojuma, mārketinga materiālu, prezentācijas un degustācijas materiālu transportēšanas izmaksas līdz izstādes norises vietai un atpakaļ no tās, iekraušanas, izkraušanas un uzglabāšanas izmaksas;</w:t>
      </w:r>
    </w:p>
    <w:p w14:paraId="4A172BB7" w14:textId="77777777" w:rsidR="0091142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18.1.13.4. stenda apdrošināšanas izmaksas transportēšanas un ekspozīcijas laikā;</w:t>
      </w:r>
    </w:p>
    <w:p w14:paraId="4A172BB8" w14:textId="64667910" w:rsidR="0091142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18.1.13.5. darba semināru, prezentāciju, degustāciju, konferenču, preses konferenču un citu ar projekta mērķa sasniegšanu saistītu pasākumu organizēšanas izmaksas (tai skaitā telpu noma, tulkošanas pakalpojumi, tehniskā aprīkojuma, mārketinga materiālu, prezentācijas un degustācijas materiālu transportēšana, iekraušana, izkraušana un uzglabāšana, produktu iegāde, dalībnieku piesaiste, konsultantu, ēdināšanas, transporta pakalpojumu nodrošināšan</w:t>
      </w:r>
      <w:r w:rsidR="007A499F" w:rsidRPr="005E3AB7">
        <w:rPr>
          <w:rFonts w:ascii="Times New Roman" w:eastAsia="Times New Roman" w:hAnsi="Times New Roman"/>
          <w:sz w:val="28"/>
          <w:szCs w:val="28"/>
        </w:rPr>
        <w:t>as un reprezentācijas izmaksas)</w:t>
      </w:r>
      <w:r w:rsidRPr="005E3AB7">
        <w:rPr>
          <w:rFonts w:ascii="Times New Roman" w:eastAsia="Times New Roman" w:hAnsi="Times New Roman"/>
          <w:sz w:val="28"/>
          <w:szCs w:val="28"/>
        </w:rPr>
        <w:t>;</w:t>
      </w:r>
    </w:p>
    <w:p w14:paraId="4A172BB9" w14:textId="2B28BE42" w:rsidR="0091142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18.1.13.6. mārketinga un reklāmas materiālu iegādes izmaksas (tai skaitā dizaina izstrāde, satura izstrāde, </w:t>
      </w:r>
      <w:r w:rsidR="00B330BE" w:rsidRPr="005E3AB7">
        <w:rPr>
          <w:rFonts w:ascii="Times New Roman" w:eastAsia="Times New Roman" w:hAnsi="Times New Roman"/>
          <w:sz w:val="28"/>
          <w:szCs w:val="28"/>
        </w:rPr>
        <w:t>tulkošana</w:t>
      </w:r>
      <w:r w:rsidR="00B330BE">
        <w:rPr>
          <w:rFonts w:ascii="Times New Roman" w:eastAsia="Times New Roman" w:hAnsi="Times New Roman"/>
          <w:sz w:val="28"/>
          <w:szCs w:val="28"/>
        </w:rPr>
        <w:t>,</w:t>
      </w:r>
      <w:r w:rsidR="00B330BE" w:rsidRPr="005E3AB7">
        <w:rPr>
          <w:rFonts w:ascii="Times New Roman" w:eastAsia="Times New Roman" w:hAnsi="Times New Roman"/>
          <w:sz w:val="28"/>
          <w:szCs w:val="28"/>
        </w:rPr>
        <w:t xml:space="preserve"> </w:t>
      </w:r>
      <w:r w:rsidRPr="005E3AB7">
        <w:rPr>
          <w:rFonts w:ascii="Times New Roman" w:eastAsia="Times New Roman" w:hAnsi="Times New Roman"/>
          <w:sz w:val="28"/>
          <w:szCs w:val="28"/>
        </w:rPr>
        <w:t xml:space="preserve">izgatavošana, uzglabāšana </w:t>
      </w:r>
      <w:r w:rsidRPr="005E3AB7">
        <w:rPr>
          <w:rFonts w:ascii="Times New Roman" w:eastAsia="Times New Roman" w:hAnsi="Times New Roman"/>
          <w:sz w:val="28"/>
          <w:szCs w:val="28"/>
        </w:rPr>
        <w:lastRenderedPageBreak/>
        <w:t>(ārpakalpojuma veidā) un izplatīšana) un mārketinga aktivitātes apmeklētāju piesaistei;</w:t>
      </w:r>
    </w:p>
    <w:p w14:paraId="4A172BBA" w14:textId="3504848E" w:rsidR="0091142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18.1.13.7.</w:t>
      </w:r>
      <w:r w:rsidR="00384552" w:rsidRPr="005E3AB7">
        <w:rPr>
          <w:rFonts w:ascii="Times New Roman" w:eastAsia="Times New Roman" w:hAnsi="Times New Roman"/>
          <w:sz w:val="28"/>
          <w:szCs w:val="28"/>
        </w:rPr>
        <w:t xml:space="preserve"> publicitātes izmaksas ārvalstu plašsaziņas līdzekļos, tai skaitā teksta sagatavošana, tulkošana un maketa sagatavošana;</w:t>
      </w:r>
    </w:p>
    <w:p w14:paraId="4A172BBB" w14:textId="4F59730C" w:rsidR="0091142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18.1.13.8. konsultāciju pakalpojum</w:t>
      </w:r>
      <w:r w:rsidR="000145D5">
        <w:rPr>
          <w:rFonts w:ascii="Times New Roman" w:eastAsia="Times New Roman" w:hAnsi="Times New Roman"/>
          <w:sz w:val="28"/>
          <w:szCs w:val="28"/>
        </w:rPr>
        <w:t>i</w:t>
      </w:r>
      <w:r w:rsidRPr="005E3AB7">
        <w:rPr>
          <w:rFonts w:ascii="Times New Roman" w:eastAsia="Times New Roman" w:hAnsi="Times New Roman"/>
          <w:sz w:val="28"/>
          <w:szCs w:val="28"/>
        </w:rPr>
        <w:t>;</w:t>
      </w:r>
    </w:p>
    <w:p w14:paraId="4A172BBC" w14:textId="77777777" w:rsidR="0091142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18.1.13.9. reprezentācijas izdevumi izstādēs un ar izstādēm saistītajos pasākumos (tai skaitā darba semināros, prezentācijās, konferencēs, preses konferencēs, darījuma tikšanās), nepārsniedzot vienu procentu no projekta kopējām attiecināmajām izmaksām;</w:t>
      </w:r>
    </w:p>
    <w:p w14:paraId="4A172BBD" w14:textId="77777777" w:rsidR="0091142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18.1.13.10. stenda organizēšanas pakalpojuma izmaksas;</w:t>
      </w:r>
    </w:p>
    <w:p w14:paraId="4A172BBE" w14:textId="77777777" w:rsidR="0091142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18.1.13.11. tulkošanas pakalpojumu izmaksas;</w:t>
      </w:r>
    </w:p>
    <w:p w14:paraId="4A172BBF" w14:textId="6FD5EA44" w:rsidR="002D4277"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18.1.13.12. komandējuma izmaksas centra darbiniekiem, tai skaitā transport</w:t>
      </w:r>
      <w:r w:rsidR="00B330BE">
        <w:rPr>
          <w:rFonts w:ascii="Times New Roman" w:eastAsia="Times New Roman" w:hAnsi="Times New Roman"/>
          <w:sz w:val="28"/>
          <w:szCs w:val="28"/>
        </w:rPr>
        <w:t>s</w:t>
      </w:r>
      <w:r w:rsidRPr="005E3AB7">
        <w:rPr>
          <w:rFonts w:ascii="Times New Roman" w:eastAsia="Times New Roman" w:hAnsi="Times New Roman"/>
          <w:sz w:val="28"/>
          <w:szCs w:val="28"/>
        </w:rPr>
        <w:t>, naktsmītnes un dienas nauda</w:t>
      </w:r>
      <w:r w:rsidR="00136C9D">
        <w:rPr>
          <w:rFonts w:ascii="Times New Roman" w:eastAsia="Times New Roman" w:hAnsi="Times New Roman"/>
          <w:sz w:val="28"/>
          <w:szCs w:val="28"/>
        </w:rPr>
        <w:t>;</w:t>
      </w:r>
    </w:p>
    <w:p w14:paraId="4A172BC1" w14:textId="664373B8" w:rsidR="00755339" w:rsidRPr="005E3AB7" w:rsidRDefault="00384552"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18.1.14. š</w:t>
      </w:r>
      <w:r w:rsidR="008865DE" w:rsidRPr="005E3AB7">
        <w:rPr>
          <w:rFonts w:ascii="Times New Roman" w:eastAsia="Times New Roman" w:hAnsi="Times New Roman"/>
          <w:sz w:val="28"/>
          <w:szCs w:val="28"/>
        </w:rPr>
        <w:t>o noteikumu 17.1.12. apakšpunktā minēto darbību ietvaros, organizējot jaunuzņēmumiem tirdzniecības misijas</w:t>
      </w:r>
      <w:r w:rsidRPr="005E3AB7">
        <w:rPr>
          <w:rFonts w:ascii="Times New Roman" w:eastAsia="Times New Roman" w:hAnsi="Times New Roman"/>
          <w:sz w:val="28"/>
          <w:szCs w:val="28"/>
        </w:rPr>
        <w:t>,</w:t>
      </w:r>
      <w:r w:rsidR="008865DE" w:rsidRPr="005E3AB7">
        <w:rPr>
          <w:rFonts w:ascii="Times New Roman" w:eastAsia="Times New Roman" w:hAnsi="Times New Roman"/>
          <w:b/>
          <w:sz w:val="28"/>
          <w:szCs w:val="28"/>
        </w:rPr>
        <w:t xml:space="preserve"> </w:t>
      </w:r>
      <w:r w:rsidR="008865DE" w:rsidRPr="005E3AB7">
        <w:rPr>
          <w:rFonts w:ascii="Times New Roman" w:eastAsia="Times New Roman" w:hAnsi="Times New Roman"/>
          <w:sz w:val="28"/>
          <w:szCs w:val="28"/>
        </w:rPr>
        <w:t>ir attiecināmas šādas izmaksu pozīcijas (attiecas uz minētās darbības organizētāju):</w:t>
      </w:r>
    </w:p>
    <w:p w14:paraId="4A172BC2" w14:textId="77777777" w:rsidR="00755339" w:rsidRPr="005E3AB7" w:rsidRDefault="008865DE" w:rsidP="005E3AB7">
      <w:pPr>
        <w:pStyle w:val="NoSpacing"/>
        <w:ind w:firstLine="709"/>
        <w:jc w:val="both"/>
        <w:rPr>
          <w:rFonts w:ascii="Times New Roman" w:eastAsia="Times New Roman" w:hAnsi="Times New Roman"/>
          <w:sz w:val="28"/>
          <w:szCs w:val="28"/>
          <w:lang w:eastAsia="ja-JP"/>
        </w:rPr>
      </w:pPr>
      <w:r w:rsidRPr="005E3AB7">
        <w:rPr>
          <w:rFonts w:ascii="Times New Roman" w:eastAsia="Times New Roman" w:hAnsi="Times New Roman"/>
          <w:sz w:val="28"/>
          <w:szCs w:val="28"/>
          <w:lang w:eastAsia="ja-JP"/>
        </w:rPr>
        <w:t>18.1.14.1. telpu nomas un tehniskā aprīkojuma izmaksas;</w:t>
      </w:r>
    </w:p>
    <w:p w14:paraId="4A172BC3" w14:textId="77777777" w:rsidR="00755339" w:rsidRPr="005E3AB7" w:rsidRDefault="008865DE" w:rsidP="005E3AB7">
      <w:pPr>
        <w:pStyle w:val="NoSpacing"/>
        <w:ind w:firstLine="709"/>
        <w:jc w:val="both"/>
        <w:rPr>
          <w:rFonts w:ascii="Times New Roman" w:eastAsia="Times New Roman" w:hAnsi="Times New Roman"/>
          <w:sz w:val="28"/>
          <w:szCs w:val="28"/>
          <w:lang w:eastAsia="ja-JP"/>
        </w:rPr>
      </w:pPr>
      <w:r w:rsidRPr="005E3AB7">
        <w:rPr>
          <w:rFonts w:ascii="Times New Roman" w:eastAsia="Times New Roman" w:hAnsi="Times New Roman"/>
          <w:sz w:val="28"/>
          <w:szCs w:val="28"/>
          <w:lang w:eastAsia="ja-JP"/>
        </w:rPr>
        <w:t>18.1.14.2. tulkošanas pakalpojumu izmaksas;</w:t>
      </w:r>
    </w:p>
    <w:p w14:paraId="4A172BC4" w14:textId="3589EA94" w:rsidR="00755339" w:rsidRPr="005E3AB7" w:rsidRDefault="008865DE" w:rsidP="005E3AB7">
      <w:pPr>
        <w:pStyle w:val="NoSpacing"/>
        <w:ind w:firstLine="709"/>
        <w:jc w:val="both"/>
        <w:rPr>
          <w:rFonts w:ascii="Times New Roman" w:eastAsia="Times New Roman" w:hAnsi="Times New Roman"/>
          <w:sz w:val="28"/>
          <w:szCs w:val="28"/>
          <w:lang w:eastAsia="ja-JP"/>
        </w:rPr>
      </w:pPr>
      <w:r w:rsidRPr="005E3AB7">
        <w:rPr>
          <w:rFonts w:ascii="Times New Roman" w:eastAsia="Times New Roman" w:hAnsi="Times New Roman"/>
          <w:sz w:val="28"/>
          <w:szCs w:val="28"/>
          <w:lang w:eastAsia="ja-JP"/>
        </w:rPr>
        <w:t>18.1.14.3.</w:t>
      </w:r>
      <w:r w:rsidR="00B330BE">
        <w:rPr>
          <w:rFonts w:ascii="Times New Roman" w:eastAsia="Times New Roman" w:hAnsi="Times New Roman"/>
          <w:sz w:val="28"/>
          <w:szCs w:val="28"/>
          <w:lang w:eastAsia="ja-JP"/>
        </w:rPr>
        <w:t> </w:t>
      </w:r>
      <w:r w:rsidRPr="005E3AB7">
        <w:rPr>
          <w:rFonts w:ascii="Times New Roman" w:eastAsia="Times New Roman" w:hAnsi="Times New Roman"/>
          <w:sz w:val="28"/>
          <w:szCs w:val="28"/>
          <w:lang w:eastAsia="ja-JP"/>
        </w:rPr>
        <w:t>ēdināšanas, transporta pakalpojumu un reprezentācijas izmaksas;</w:t>
      </w:r>
    </w:p>
    <w:p w14:paraId="4A172BC5" w14:textId="1B42CD5D" w:rsidR="00755339" w:rsidRPr="005E3AB7" w:rsidRDefault="008865DE" w:rsidP="005E3AB7">
      <w:pPr>
        <w:pStyle w:val="NoSpacing"/>
        <w:ind w:firstLine="709"/>
        <w:jc w:val="both"/>
        <w:rPr>
          <w:rFonts w:ascii="Times New Roman" w:eastAsia="Times New Roman" w:hAnsi="Times New Roman"/>
          <w:sz w:val="28"/>
          <w:szCs w:val="28"/>
          <w:lang w:eastAsia="ja-JP"/>
        </w:rPr>
      </w:pPr>
      <w:r w:rsidRPr="005E3AB7">
        <w:rPr>
          <w:rFonts w:ascii="Times New Roman" w:eastAsia="Times New Roman" w:hAnsi="Times New Roman"/>
          <w:sz w:val="28"/>
          <w:szCs w:val="28"/>
          <w:lang w:eastAsia="ja-JP"/>
        </w:rPr>
        <w:t>18.1.14.4.</w:t>
      </w:r>
      <w:r w:rsidR="00B330BE">
        <w:rPr>
          <w:rFonts w:ascii="Times New Roman" w:eastAsia="Times New Roman" w:hAnsi="Times New Roman"/>
          <w:sz w:val="28"/>
          <w:szCs w:val="28"/>
          <w:lang w:eastAsia="ja-JP"/>
        </w:rPr>
        <w:t> </w:t>
      </w:r>
      <w:r w:rsidRPr="005E3AB7">
        <w:rPr>
          <w:rFonts w:ascii="Times New Roman" w:eastAsia="Times New Roman" w:hAnsi="Times New Roman"/>
          <w:sz w:val="28"/>
          <w:szCs w:val="28"/>
          <w:lang w:eastAsia="ja-JP"/>
        </w:rPr>
        <w:t>reklāmas un mārketinga kampaņas koncepcijas izstrādes izmaksas;</w:t>
      </w:r>
    </w:p>
    <w:p w14:paraId="4A172BC6" w14:textId="41240C88" w:rsidR="00755339" w:rsidRPr="005E3AB7" w:rsidRDefault="008865DE" w:rsidP="005E3AB7">
      <w:pPr>
        <w:pStyle w:val="NoSpacing"/>
        <w:ind w:firstLine="709"/>
        <w:jc w:val="both"/>
        <w:rPr>
          <w:rFonts w:ascii="Times New Roman" w:eastAsia="Times New Roman" w:hAnsi="Times New Roman"/>
          <w:sz w:val="28"/>
          <w:szCs w:val="28"/>
          <w:lang w:eastAsia="ja-JP"/>
        </w:rPr>
      </w:pPr>
      <w:r w:rsidRPr="005E3AB7">
        <w:rPr>
          <w:rFonts w:ascii="Times New Roman" w:eastAsia="Times New Roman" w:hAnsi="Times New Roman"/>
          <w:sz w:val="28"/>
          <w:szCs w:val="28"/>
          <w:lang w:eastAsia="ja-JP"/>
        </w:rPr>
        <w:t>18.1.14.5. mārketinga un reklāmas materiālu iegādes izmaksas (tai skaitā</w:t>
      </w:r>
      <w:r w:rsidR="00FA4448" w:rsidRPr="005E3AB7">
        <w:rPr>
          <w:rFonts w:ascii="Times New Roman" w:eastAsia="Times New Roman" w:hAnsi="Times New Roman"/>
          <w:sz w:val="28"/>
          <w:szCs w:val="28"/>
          <w:lang w:eastAsia="ja-JP"/>
        </w:rPr>
        <w:t xml:space="preserve"> videomateriālu un interaktīvo risinājumu, piemēram, mobilo lietotņu, iegāde,</w:t>
      </w:r>
      <w:r w:rsidRPr="005E3AB7">
        <w:rPr>
          <w:rFonts w:ascii="Times New Roman" w:eastAsia="Times New Roman" w:hAnsi="Times New Roman"/>
          <w:sz w:val="28"/>
          <w:szCs w:val="28"/>
          <w:lang w:eastAsia="ja-JP"/>
        </w:rPr>
        <w:t xml:space="preserve"> dizaina izstrāde, satura izstrāde, </w:t>
      </w:r>
      <w:r w:rsidR="00B330BE" w:rsidRPr="005E3AB7">
        <w:rPr>
          <w:rFonts w:ascii="Times New Roman" w:eastAsia="Times New Roman" w:hAnsi="Times New Roman"/>
          <w:sz w:val="28"/>
          <w:szCs w:val="28"/>
          <w:lang w:eastAsia="ja-JP"/>
        </w:rPr>
        <w:t>tulkošana</w:t>
      </w:r>
      <w:r w:rsidR="00B330BE">
        <w:rPr>
          <w:rFonts w:ascii="Times New Roman" w:eastAsia="Times New Roman" w:hAnsi="Times New Roman"/>
          <w:sz w:val="28"/>
          <w:szCs w:val="28"/>
          <w:lang w:eastAsia="ja-JP"/>
        </w:rPr>
        <w:t>,</w:t>
      </w:r>
      <w:r w:rsidR="00B330BE" w:rsidRPr="005E3AB7">
        <w:rPr>
          <w:rFonts w:ascii="Times New Roman" w:eastAsia="Times New Roman" w:hAnsi="Times New Roman"/>
          <w:sz w:val="28"/>
          <w:szCs w:val="28"/>
          <w:lang w:eastAsia="ja-JP"/>
        </w:rPr>
        <w:t xml:space="preserve"> </w:t>
      </w:r>
      <w:r w:rsidRPr="005E3AB7">
        <w:rPr>
          <w:rFonts w:ascii="Times New Roman" w:eastAsia="Times New Roman" w:hAnsi="Times New Roman"/>
          <w:sz w:val="28"/>
          <w:szCs w:val="28"/>
          <w:lang w:eastAsia="ja-JP"/>
        </w:rPr>
        <w:t>izgatavošana, maketēšana</w:t>
      </w:r>
      <w:r w:rsidR="00FA4448" w:rsidRPr="005E3AB7">
        <w:rPr>
          <w:rFonts w:ascii="Times New Roman" w:eastAsia="Times New Roman" w:hAnsi="Times New Roman"/>
          <w:sz w:val="28"/>
          <w:szCs w:val="28"/>
          <w:lang w:eastAsia="ja-JP"/>
        </w:rPr>
        <w:t xml:space="preserve"> un</w:t>
      </w:r>
      <w:r w:rsidRPr="005E3AB7">
        <w:rPr>
          <w:rFonts w:ascii="Times New Roman" w:eastAsia="Times New Roman" w:hAnsi="Times New Roman"/>
          <w:sz w:val="28"/>
          <w:szCs w:val="28"/>
          <w:lang w:eastAsia="ja-JP"/>
        </w:rPr>
        <w:t xml:space="preserve"> uzglabāšana (ārpakalpojuma veidā), maksa par izplatīšanu un izvietošanu dažādos informācijas nesējos </w:t>
      </w:r>
      <w:proofErr w:type="gramStart"/>
      <w:r w:rsidRPr="005E3AB7">
        <w:rPr>
          <w:rFonts w:ascii="Times New Roman" w:eastAsia="Times New Roman" w:hAnsi="Times New Roman"/>
          <w:sz w:val="28"/>
          <w:szCs w:val="28"/>
          <w:lang w:eastAsia="ja-JP"/>
        </w:rPr>
        <w:t>(</w:t>
      </w:r>
      <w:proofErr w:type="gramEnd"/>
      <w:r w:rsidR="00384552" w:rsidRPr="005E3AB7">
        <w:rPr>
          <w:rFonts w:ascii="Times New Roman" w:eastAsia="Times New Roman" w:hAnsi="Times New Roman"/>
          <w:sz w:val="28"/>
          <w:szCs w:val="28"/>
          <w:lang w:eastAsia="ja-JP"/>
        </w:rPr>
        <w:t xml:space="preserve">piemēram, </w:t>
      </w:r>
      <w:r w:rsidRPr="005E3AB7">
        <w:rPr>
          <w:rFonts w:ascii="Times New Roman" w:eastAsia="Times New Roman" w:hAnsi="Times New Roman"/>
          <w:sz w:val="28"/>
          <w:szCs w:val="28"/>
          <w:lang w:eastAsia="ja-JP"/>
        </w:rPr>
        <w:t>brošūras, bukleti, plakāti, interneta un drukā</w:t>
      </w:r>
      <w:r w:rsidR="00384552" w:rsidRPr="005E3AB7">
        <w:rPr>
          <w:rFonts w:ascii="Times New Roman" w:eastAsia="Times New Roman" w:hAnsi="Times New Roman"/>
          <w:sz w:val="28"/>
          <w:szCs w:val="28"/>
          <w:lang w:eastAsia="ja-JP"/>
        </w:rPr>
        <w:t xml:space="preserve">tie </w:t>
      </w:r>
      <w:r w:rsidR="00737568">
        <w:rPr>
          <w:rFonts w:ascii="Times New Roman" w:eastAsia="Times New Roman" w:hAnsi="Times New Roman"/>
          <w:sz w:val="28"/>
          <w:szCs w:val="28"/>
          <w:lang w:eastAsia="ja-JP"/>
        </w:rPr>
        <w:t>plašsaziņas līdzekļi</w:t>
      </w:r>
      <w:r w:rsidR="00384552" w:rsidRPr="005E3AB7">
        <w:rPr>
          <w:rFonts w:ascii="Times New Roman" w:eastAsia="Times New Roman" w:hAnsi="Times New Roman"/>
          <w:sz w:val="28"/>
          <w:szCs w:val="28"/>
          <w:lang w:eastAsia="ja-JP"/>
        </w:rPr>
        <w:t>, zibatmiņas, CD, DVD</w:t>
      </w:r>
      <w:r w:rsidR="00FA4448" w:rsidRPr="005E3AB7">
        <w:rPr>
          <w:rFonts w:ascii="Times New Roman" w:eastAsia="Times New Roman" w:hAnsi="Times New Roman"/>
          <w:sz w:val="28"/>
          <w:szCs w:val="28"/>
          <w:lang w:eastAsia="ja-JP"/>
        </w:rPr>
        <w:t>, nodrošinot to aktualizāciju</w:t>
      </w:r>
      <w:r w:rsidRPr="005E3AB7">
        <w:rPr>
          <w:rFonts w:ascii="Times New Roman" w:eastAsia="Times New Roman" w:hAnsi="Times New Roman"/>
          <w:sz w:val="28"/>
          <w:szCs w:val="28"/>
          <w:lang w:eastAsia="ja-JP"/>
        </w:rPr>
        <w:t>)) un mārketinga aktivitātes apmeklētāju piesaistei;</w:t>
      </w:r>
    </w:p>
    <w:p w14:paraId="4A172BC7" w14:textId="77777777" w:rsidR="00755339" w:rsidRPr="005E3AB7" w:rsidRDefault="008865DE" w:rsidP="005E3AB7">
      <w:pPr>
        <w:pStyle w:val="NoSpacing"/>
        <w:ind w:firstLine="709"/>
        <w:jc w:val="both"/>
        <w:rPr>
          <w:rFonts w:ascii="Times New Roman" w:eastAsia="Times New Roman" w:hAnsi="Times New Roman"/>
          <w:sz w:val="28"/>
          <w:szCs w:val="28"/>
          <w:lang w:eastAsia="ja-JP"/>
        </w:rPr>
      </w:pPr>
      <w:r w:rsidRPr="005E3AB7">
        <w:rPr>
          <w:rFonts w:ascii="Times New Roman" w:eastAsia="Times New Roman" w:hAnsi="Times New Roman"/>
          <w:sz w:val="28"/>
          <w:szCs w:val="28"/>
          <w:lang w:eastAsia="ja-JP"/>
        </w:rPr>
        <w:t>18.1.14.6. publicitātes izmaksas ārvalstu plašsaziņas līdzekļos, tai skaitā teksta sagatavošanas, tulkošanas un maketa sagatavošanas izmaksas;</w:t>
      </w:r>
    </w:p>
    <w:p w14:paraId="4A172BC8" w14:textId="77777777" w:rsidR="00755339" w:rsidRPr="005E3AB7" w:rsidRDefault="008865DE" w:rsidP="005E3AB7">
      <w:pPr>
        <w:pStyle w:val="NoSpacing"/>
        <w:ind w:firstLine="709"/>
        <w:jc w:val="both"/>
        <w:rPr>
          <w:rFonts w:ascii="Times New Roman" w:eastAsia="Times New Roman" w:hAnsi="Times New Roman"/>
          <w:sz w:val="28"/>
          <w:szCs w:val="28"/>
          <w:lang w:eastAsia="ja-JP"/>
        </w:rPr>
      </w:pPr>
      <w:r w:rsidRPr="005E3AB7">
        <w:rPr>
          <w:rFonts w:ascii="Times New Roman" w:eastAsia="Times New Roman" w:hAnsi="Times New Roman"/>
          <w:sz w:val="28"/>
          <w:szCs w:val="28"/>
          <w:lang w:eastAsia="ja-JP"/>
        </w:rPr>
        <w:t>18.1.14.</w:t>
      </w:r>
      <w:r w:rsidR="00BC4016" w:rsidRPr="005E3AB7">
        <w:rPr>
          <w:rFonts w:ascii="Times New Roman" w:eastAsia="Times New Roman" w:hAnsi="Times New Roman"/>
          <w:sz w:val="28"/>
          <w:szCs w:val="28"/>
          <w:lang w:eastAsia="ja-JP"/>
        </w:rPr>
        <w:t>7</w:t>
      </w:r>
      <w:r w:rsidRPr="005E3AB7">
        <w:rPr>
          <w:rFonts w:ascii="Times New Roman" w:eastAsia="Times New Roman" w:hAnsi="Times New Roman"/>
          <w:sz w:val="28"/>
          <w:szCs w:val="28"/>
          <w:lang w:eastAsia="ja-JP"/>
        </w:rPr>
        <w:t>. mārketinga materiālu, prezentācijas un degustācijas materiālu transportēšanas, iekraušanas, izkraušanas un uzglabāšanas izmaksas, produktu iegādes izmaksas;</w:t>
      </w:r>
    </w:p>
    <w:p w14:paraId="4A172BC9" w14:textId="77777777" w:rsidR="00755339" w:rsidRPr="005E3AB7" w:rsidRDefault="008865DE" w:rsidP="005E3AB7">
      <w:pPr>
        <w:pStyle w:val="NoSpacing"/>
        <w:ind w:firstLine="709"/>
        <w:jc w:val="both"/>
        <w:rPr>
          <w:rFonts w:ascii="Times New Roman" w:eastAsia="Times New Roman" w:hAnsi="Times New Roman"/>
          <w:sz w:val="28"/>
          <w:szCs w:val="28"/>
          <w:lang w:eastAsia="ja-JP"/>
        </w:rPr>
      </w:pPr>
      <w:r w:rsidRPr="005E3AB7">
        <w:rPr>
          <w:rFonts w:ascii="Times New Roman" w:eastAsia="Times New Roman" w:hAnsi="Times New Roman"/>
          <w:sz w:val="28"/>
          <w:szCs w:val="28"/>
          <w:lang w:eastAsia="ja-JP"/>
        </w:rPr>
        <w:t>18.1.14.</w:t>
      </w:r>
      <w:r w:rsidR="00BC4016" w:rsidRPr="005E3AB7">
        <w:rPr>
          <w:rFonts w:ascii="Times New Roman" w:eastAsia="Times New Roman" w:hAnsi="Times New Roman"/>
          <w:sz w:val="28"/>
          <w:szCs w:val="28"/>
          <w:lang w:eastAsia="ja-JP"/>
        </w:rPr>
        <w:t>8</w:t>
      </w:r>
      <w:r w:rsidRPr="005E3AB7">
        <w:rPr>
          <w:rFonts w:ascii="Times New Roman" w:eastAsia="Times New Roman" w:hAnsi="Times New Roman"/>
          <w:sz w:val="28"/>
          <w:szCs w:val="28"/>
          <w:lang w:eastAsia="ja-JP"/>
        </w:rPr>
        <w:t>. pieejas tiesību iegāde ārējām datubāzēm;</w:t>
      </w:r>
    </w:p>
    <w:p w14:paraId="4A172BCA" w14:textId="77777777" w:rsidR="00755339" w:rsidRPr="005E3AB7" w:rsidRDefault="008865DE" w:rsidP="005E3AB7">
      <w:pPr>
        <w:pStyle w:val="NoSpacing"/>
        <w:ind w:firstLine="709"/>
        <w:jc w:val="both"/>
        <w:rPr>
          <w:rFonts w:ascii="Times New Roman" w:eastAsia="Times New Roman" w:hAnsi="Times New Roman"/>
          <w:sz w:val="28"/>
          <w:szCs w:val="28"/>
          <w:lang w:eastAsia="ja-JP"/>
        </w:rPr>
      </w:pPr>
      <w:r w:rsidRPr="005E3AB7">
        <w:rPr>
          <w:rFonts w:ascii="Times New Roman" w:eastAsia="Times New Roman" w:hAnsi="Times New Roman"/>
          <w:sz w:val="28"/>
          <w:szCs w:val="28"/>
          <w:lang w:eastAsia="ja-JP"/>
        </w:rPr>
        <w:t>18.1.14.</w:t>
      </w:r>
      <w:r w:rsidR="00BC4016" w:rsidRPr="005E3AB7">
        <w:rPr>
          <w:rFonts w:ascii="Times New Roman" w:eastAsia="Times New Roman" w:hAnsi="Times New Roman"/>
          <w:sz w:val="28"/>
          <w:szCs w:val="28"/>
          <w:lang w:eastAsia="ja-JP"/>
        </w:rPr>
        <w:t>9</w:t>
      </w:r>
      <w:r w:rsidRPr="005E3AB7">
        <w:rPr>
          <w:rFonts w:ascii="Times New Roman" w:eastAsia="Times New Roman" w:hAnsi="Times New Roman"/>
          <w:sz w:val="28"/>
          <w:szCs w:val="28"/>
          <w:lang w:eastAsia="ja-JP"/>
        </w:rPr>
        <w:t>. tirgus pētījumu iegādes izmaksas;</w:t>
      </w:r>
    </w:p>
    <w:p w14:paraId="4A172BCB" w14:textId="62CF15E8" w:rsidR="00755339" w:rsidRPr="005E3AB7" w:rsidRDefault="008865DE" w:rsidP="005E3AB7">
      <w:pPr>
        <w:pStyle w:val="NoSpacing"/>
        <w:ind w:firstLine="709"/>
        <w:jc w:val="both"/>
        <w:rPr>
          <w:rFonts w:ascii="Times New Roman" w:eastAsia="Times New Roman" w:hAnsi="Times New Roman"/>
          <w:sz w:val="28"/>
          <w:szCs w:val="28"/>
          <w:lang w:eastAsia="ja-JP"/>
        </w:rPr>
      </w:pPr>
      <w:r w:rsidRPr="005E3AB7">
        <w:rPr>
          <w:rFonts w:ascii="Times New Roman" w:eastAsia="Times New Roman" w:hAnsi="Times New Roman"/>
          <w:sz w:val="28"/>
          <w:szCs w:val="28"/>
          <w:lang w:eastAsia="ja-JP"/>
        </w:rPr>
        <w:t>18.1.14.1</w:t>
      </w:r>
      <w:r w:rsidR="00BC4016" w:rsidRPr="005E3AB7">
        <w:rPr>
          <w:rFonts w:ascii="Times New Roman" w:eastAsia="Times New Roman" w:hAnsi="Times New Roman"/>
          <w:sz w:val="28"/>
          <w:szCs w:val="28"/>
          <w:lang w:eastAsia="ja-JP"/>
        </w:rPr>
        <w:t>0</w:t>
      </w:r>
      <w:r w:rsidRPr="005E3AB7">
        <w:rPr>
          <w:rFonts w:ascii="Times New Roman" w:eastAsia="Times New Roman" w:hAnsi="Times New Roman"/>
          <w:sz w:val="28"/>
          <w:szCs w:val="28"/>
          <w:lang w:eastAsia="ja-JP"/>
        </w:rPr>
        <w:t>. nepieciešamo ārpakalpojumu (konsultantu) izmaksas saistībā ar sagatavošanās pasākumiem</w:t>
      </w:r>
      <w:r w:rsidR="00737568">
        <w:rPr>
          <w:rFonts w:ascii="Times New Roman" w:eastAsia="Times New Roman" w:hAnsi="Times New Roman"/>
          <w:sz w:val="28"/>
          <w:szCs w:val="28"/>
          <w:lang w:eastAsia="ja-JP"/>
        </w:rPr>
        <w:t>, lai</w:t>
      </w:r>
      <w:r w:rsidRPr="005E3AB7">
        <w:rPr>
          <w:rFonts w:ascii="Times New Roman" w:eastAsia="Times New Roman" w:hAnsi="Times New Roman"/>
          <w:sz w:val="28"/>
          <w:szCs w:val="28"/>
          <w:lang w:eastAsia="ja-JP"/>
        </w:rPr>
        <w:t xml:space="preserve"> ieie</w:t>
      </w:r>
      <w:r w:rsidR="00737568">
        <w:rPr>
          <w:rFonts w:ascii="Times New Roman" w:eastAsia="Times New Roman" w:hAnsi="Times New Roman"/>
          <w:sz w:val="28"/>
          <w:szCs w:val="28"/>
          <w:lang w:eastAsia="ja-JP"/>
        </w:rPr>
        <w:t>tu</w:t>
      </w:r>
      <w:r w:rsidRPr="005E3AB7">
        <w:rPr>
          <w:rFonts w:ascii="Times New Roman" w:eastAsia="Times New Roman" w:hAnsi="Times New Roman"/>
          <w:sz w:val="28"/>
          <w:szCs w:val="28"/>
          <w:lang w:eastAsia="ja-JP"/>
        </w:rPr>
        <w:t xml:space="preserve"> jaunos ārējos tirgos;</w:t>
      </w:r>
    </w:p>
    <w:p w14:paraId="4A172BCC" w14:textId="00C81E8E" w:rsidR="00755339"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18.1.14.1</w:t>
      </w:r>
      <w:r w:rsidR="00053520" w:rsidRPr="005E3AB7">
        <w:rPr>
          <w:rFonts w:ascii="Times New Roman" w:eastAsia="Times New Roman" w:hAnsi="Times New Roman"/>
          <w:sz w:val="28"/>
          <w:szCs w:val="28"/>
        </w:rPr>
        <w:t>1</w:t>
      </w:r>
      <w:r w:rsidRPr="005E3AB7">
        <w:rPr>
          <w:rFonts w:ascii="Times New Roman" w:eastAsia="Times New Roman" w:hAnsi="Times New Roman"/>
          <w:sz w:val="28"/>
          <w:szCs w:val="28"/>
        </w:rPr>
        <w:t xml:space="preserve">. </w:t>
      </w:r>
      <w:r w:rsidR="00321BBD" w:rsidRPr="005E3AB7">
        <w:rPr>
          <w:rFonts w:ascii="Times New Roman" w:eastAsia="Times New Roman" w:hAnsi="Times New Roman"/>
          <w:sz w:val="28"/>
          <w:szCs w:val="28"/>
        </w:rPr>
        <w:t>komandējuma izmaksas c</w:t>
      </w:r>
      <w:r w:rsidRPr="005E3AB7">
        <w:rPr>
          <w:rFonts w:ascii="Times New Roman" w:eastAsia="Times New Roman" w:hAnsi="Times New Roman"/>
          <w:sz w:val="28"/>
          <w:szCs w:val="28"/>
        </w:rPr>
        <w:t>entra darbiniekiem, kas piedalās tirdzniecības misiju sagatavošanā un to norisē, tai skaitā transport</w:t>
      </w:r>
      <w:r w:rsidR="00F61092">
        <w:rPr>
          <w:rFonts w:ascii="Times New Roman" w:eastAsia="Times New Roman" w:hAnsi="Times New Roman"/>
          <w:sz w:val="28"/>
          <w:szCs w:val="28"/>
        </w:rPr>
        <w:t>s</w:t>
      </w:r>
      <w:r w:rsidRPr="005E3AB7">
        <w:rPr>
          <w:rFonts w:ascii="Times New Roman" w:eastAsia="Times New Roman" w:hAnsi="Times New Roman"/>
          <w:sz w:val="28"/>
          <w:szCs w:val="28"/>
        </w:rPr>
        <w:t>, viesnīcas (naktsmītnes) un dienas nauda.</w:t>
      </w:r>
      <w:r w:rsidR="00136C9D">
        <w:rPr>
          <w:rFonts w:ascii="Times New Roman" w:eastAsia="Times New Roman" w:hAnsi="Times New Roman"/>
          <w:sz w:val="28"/>
          <w:szCs w:val="28"/>
        </w:rPr>
        <w:t>"</w:t>
      </w:r>
    </w:p>
    <w:bookmarkEnd w:id="1"/>
    <w:p w14:paraId="4A172BCD" w14:textId="77777777" w:rsidR="00755339" w:rsidRPr="005E3AB7" w:rsidRDefault="00755339" w:rsidP="005E3AB7">
      <w:pPr>
        <w:pStyle w:val="ListParagraph"/>
        <w:shd w:val="clear" w:color="auto" w:fill="FFFFFF"/>
        <w:spacing w:after="0" w:line="240" w:lineRule="auto"/>
        <w:ind w:left="0" w:firstLine="709"/>
        <w:jc w:val="both"/>
        <w:rPr>
          <w:rFonts w:ascii="Times New Roman" w:eastAsia="Times New Roman" w:hAnsi="Times New Roman"/>
          <w:sz w:val="28"/>
          <w:szCs w:val="28"/>
        </w:rPr>
      </w:pPr>
    </w:p>
    <w:p w14:paraId="4A172BCE" w14:textId="7370D8C2" w:rsidR="00E50817" w:rsidRPr="005E3AB7" w:rsidRDefault="00D06F0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13. </w:t>
      </w:r>
      <w:r w:rsidR="00AB5456" w:rsidRPr="005E3AB7">
        <w:rPr>
          <w:rFonts w:ascii="Times New Roman" w:eastAsia="Times New Roman" w:hAnsi="Times New Roman"/>
          <w:sz w:val="28"/>
          <w:szCs w:val="28"/>
        </w:rPr>
        <w:t>Papildināt noteikumus ar 18.</w:t>
      </w:r>
      <w:r w:rsidR="00AB5456" w:rsidRPr="005E3AB7">
        <w:rPr>
          <w:rFonts w:ascii="Times New Roman" w:eastAsia="Times New Roman" w:hAnsi="Times New Roman"/>
          <w:sz w:val="28"/>
          <w:szCs w:val="28"/>
          <w:vertAlign w:val="superscript"/>
        </w:rPr>
        <w:t>1</w:t>
      </w:r>
      <w:r w:rsidR="00AB5456" w:rsidRPr="005E3AB7">
        <w:rPr>
          <w:rFonts w:ascii="Times New Roman" w:eastAsia="Times New Roman" w:hAnsi="Times New Roman"/>
          <w:sz w:val="28"/>
          <w:szCs w:val="28"/>
        </w:rPr>
        <w:t xml:space="preserve"> punktu šādā redakcijā:</w:t>
      </w:r>
    </w:p>
    <w:p w14:paraId="508B6AD3"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BCF" w14:textId="374E3276" w:rsidR="00AB5456"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008865DE" w:rsidRPr="005E3AB7">
        <w:rPr>
          <w:rFonts w:ascii="Times New Roman" w:eastAsia="Times New Roman" w:hAnsi="Times New Roman"/>
          <w:sz w:val="28"/>
          <w:szCs w:val="28"/>
        </w:rPr>
        <w:t>18.</w:t>
      </w:r>
      <w:r w:rsidR="008865DE"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w:t>
      </w:r>
      <w:r w:rsidR="00B62D08" w:rsidRPr="005E3AB7">
        <w:rPr>
          <w:rFonts w:ascii="Times New Roman" w:eastAsia="Times New Roman" w:hAnsi="Times New Roman"/>
          <w:sz w:val="28"/>
          <w:szCs w:val="28"/>
        </w:rPr>
        <w:t>Šo noteikumu 18.1.13</w:t>
      </w:r>
      <w:r w:rsidR="00504D9D" w:rsidRPr="005E3AB7">
        <w:rPr>
          <w:rFonts w:ascii="Times New Roman" w:eastAsia="Times New Roman" w:hAnsi="Times New Roman"/>
          <w:sz w:val="28"/>
          <w:szCs w:val="28"/>
        </w:rPr>
        <w:t>. un 18.1.14</w:t>
      </w:r>
      <w:r w:rsidR="00655953">
        <w:rPr>
          <w:rFonts w:ascii="Times New Roman" w:eastAsia="Times New Roman" w:hAnsi="Times New Roman"/>
          <w:sz w:val="28"/>
          <w:szCs w:val="28"/>
        </w:rPr>
        <w:t>. a</w:t>
      </w:r>
      <w:r w:rsidR="00504D9D" w:rsidRPr="005E3AB7">
        <w:rPr>
          <w:rFonts w:ascii="Times New Roman" w:eastAsia="Times New Roman" w:hAnsi="Times New Roman"/>
          <w:sz w:val="28"/>
          <w:szCs w:val="28"/>
        </w:rPr>
        <w:t>pakšpunktā minētās i</w:t>
      </w:r>
      <w:r w:rsidR="008865DE" w:rsidRPr="005E3AB7">
        <w:rPr>
          <w:rFonts w:ascii="Times New Roman" w:eastAsia="Times New Roman" w:hAnsi="Times New Roman"/>
          <w:sz w:val="28"/>
          <w:szCs w:val="28"/>
        </w:rPr>
        <w:t>zmaksas, kas radušās</w:t>
      </w:r>
      <w:r w:rsidR="00F61092">
        <w:rPr>
          <w:rFonts w:ascii="Times New Roman" w:eastAsia="Times New Roman" w:hAnsi="Times New Roman"/>
          <w:sz w:val="28"/>
          <w:szCs w:val="28"/>
        </w:rPr>
        <w:t>,</w:t>
      </w:r>
      <w:r w:rsidR="008865DE" w:rsidRPr="005E3AB7">
        <w:rPr>
          <w:rFonts w:ascii="Times New Roman" w:eastAsia="Times New Roman" w:hAnsi="Times New Roman"/>
          <w:sz w:val="28"/>
          <w:szCs w:val="28"/>
        </w:rPr>
        <w:t xml:space="preserve"> organizējot jaunuzņēmumu dalību izstādēs, konferencēs un tirdzniecības misijās šo noteikumu</w:t>
      </w:r>
      <w:r w:rsidR="00504D9D" w:rsidRPr="005E3AB7">
        <w:rPr>
          <w:rFonts w:ascii="Times New Roman" w:eastAsia="Times New Roman" w:hAnsi="Times New Roman"/>
          <w:sz w:val="28"/>
          <w:szCs w:val="28"/>
        </w:rPr>
        <w:t xml:space="preserve"> 17.1.10. un</w:t>
      </w:r>
      <w:r w:rsidR="008865DE" w:rsidRPr="005E3AB7">
        <w:rPr>
          <w:rFonts w:ascii="Times New Roman" w:eastAsia="Times New Roman" w:hAnsi="Times New Roman"/>
          <w:sz w:val="28"/>
          <w:szCs w:val="28"/>
        </w:rPr>
        <w:t xml:space="preserve"> 17.1.12</w:t>
      </w:r>
      <w:r w:rsidR="00655953">
        <w:rPr>
          <w:rFonts w:ascii="Times New Roman" w:eastAsia="Times New Roman" w:hAnsi="Times New Roman"/>
          <w:sz w:val="28"/>
          <w:szCs w:val="28"/>
        </w:rPr>
        <w:t>. a</w:t>
      </w:r>
      <w:r w:rsidR="008865DE" w:rsidRPr="005E3AB7">
        <w:rPr>
          <w:rFonts w:ascii="Times New Roman" w:eastAsia="Times New Roman" w:hAnsi="Times New Roman"/>
          <w:sz w:val="28"/>
          <w:szCs w:val="28"/>
        </w:rPr>
        <w:t>pakšpunktā minēto darbību ietvaros, ti</w:t>
      </w:r>
      <w:r w:rsidR="00504D9D" w:rsidRPr="005E3AB7">
        <w:rPr>
          <w:rFonts w:ascii="Times New Roman" w:eastAsia="Times New Roman" w:hAnsi="Times New Roman"/>
          <w:sz w:val="28"/>
          <w:szCs w:val="28"/>
        </w:rPr>
        <w:t>e</w:t>
      </w:r>
      <w:r w:rsidR="008865DE" w:rsidRPr="005E3AB7">
        <w:rPr>
          <w:rFonts w:ascii="Times New Roman" w:eastAsia="Times New Roman" w:hAnsi="Times New Roman"/>
          <w:sz w:val="28"/>
          <w:szCs w:val="28"/>
        </w:rPr>
        <w:t xml:space="preserve">k uzskaitītas </w:t>
      </w:r>
      <w:r w:rsidR="00F61092">
        <w:rPr>
          <w:rFonts w:ascii="Times New Roman" w:eastAsia="Times New Roman" w:hAnsi="Times New Roman"/>
          <w:sz w:val="28"/>
          <w:szCs w:val="28"/>
        </w:rPr>
        <w:t>par</w:t>
      </w:r>
      <w:r w:rsidR="008865DE" w:rsidRPr="005E3AB7">
        <w:rPr>
          <w:rFonts w:ascii="Times New Roman" w:eastAsia="Times New Roman" w:hAnsi="Times New Roman"/>
          <w:sz w:val="28"/>
          <w:szCs w:val="28"/>
        </w:rPr>
        <w:t xml:space="preserve"> </w:t>
      </w:r>
      <w:r w:rsidR="008865DE" w:rsidRPr="005E3AB7">
        <w:rPr>
          <w:rFonts w:ascii="Times New Roman" w:eastAsia="Times New Roman" w:hAnsi="Times New Roman"/>
          <w:i/>
          <w:sz w:val="28"/>
          <w:szCs w:val="28"/>
        </w:rPr>
        <w:t>de minimis</w:t>
      </w:r>
      <w:r w:rsidR="008865DE" w:rsidRPr="005E3AB7">
        <w:rPr>
          <w:rFonts w:ascii="Times New Roman" w:eastAsia="Times New Roman" w:hAnsi="Times New Roman"/>
          <w:sz w:val="28"/>
          <w:szCs w:val="28"/>
        </w:rPr>
        <w:t xml:space="preserve"> atbalst</w:t>
      </w:r>
      <w:r w:rsidR="00F61092">
        <w:rPr>
          <w:rFonts w:ascii="Times New Roman" w:eastAsia="Times New Roman" w:hAnsi="Times New Roman"/>
          <w:sz w:val="28"/>
          <w:szCs w:val="28"/>
        </w:rPr>
        <w:t>u</w:t>
      </w:r>
      <w:r w:rsidR="008865DE" w:rsidRPr="005E3AB7">
        <w:rPr>
          <w:rFonts w:ascii="Times New Roman" w:eastAsia="Times New Roman" w:hAnsi="Times New Roman"/>
          <w:sz w:val="28"/>
          <w:szCs w:val="28"/>
        </w:rPr>
        <w:t xml:space="preserve"> </w:t>
      </w:r>
      <w:r w:rsidR="00504D9D" w:rsidRPr="005E3AB7">
        <w:rPr>
          <w:rFonts w:ascii="Times New Roman" w:eastAsia="Times New Roman" w:hAnsi="Times New Roman"/>
          <w:sz w:val="28"/>
          <w:szCs w:val="28"/>
        </w:rPr>
        <w:t>komersantam</w:t>
      </w:r>
      <w:r w:rsidR="000D43B3" w:rsidRPr="005E3AB7">
        <w:rPr>
          <w:rFonts w:ascii="Times New Roman" w:eastAsia="Times New Roman" w:hAnsi="Times New Roman"/>
          <w:sz w:val="28"/>
          <w:szCs w:val="28"/>
        </w:rPr>
        <w:t xml:space="preserve"> atbilstoši </w:t>
      </w:r>
      <w:r w:rsidR="000D43B3" w:rsidRPr="005E3AB7">
        <w:rPr>
          <w:rFonts w:ascii="Times New Roman" w:eastAsia="Times New Roman" w:hAnsi="Times New Roman"/>
          <w:i/>
          <w:sz w:val="28"/>
          <w:szCs w:val="28"/>
        </w:rPr>
        <w:t>de minimis</w:t>
      </w:r>
      <w:r w:rsidR="000D43B3" w:rsidRPr="005E3AB7">
        <w:rPr>
          <w:rFonts w:ascii="Times New Roman" w:eastAsia="Times New Roman" w:hAnsi="Times New Roman"/>
          <w:sz w:val="28"/>
          <w:szCs w:val="28"/>
        </w:rPr>
        <w:t xml:space="preserve"> atbalsta nosacījumiem</w:t>
      </w:r>
      <w:r w:rsidR="00504D9D" w:rsidRPr="005E3AB7">
        <w:rPr>
          <w:rFonts w:ascii="Times New Roman" w:eastAsia="Times New Roman" w:hAnsi="Times New Roman"/>
          <w:sz w:val="28"/>
          <w:szCs w:val="28"/>
        </w:rPr>
        <w:t>, piemērojot 100</w:t>
      </w:r>
      <w:r w:rsidR="00F61092">
        <w:rPr>
          <w:rFonts w:ascii="Times New Roman" w:eastAsia="Times New Roman" w:hAnsi="Times New Roman"/>
          <w:sz w:val="28"/>
          <w:szCs w:val="28"/>
        </w:rPr>
        <w:t> </w:t>
      </w:r>
      <w:r w:rsidR="00504D9D" w:rsidRPr="005E3AB7">
        <w:rPr>
          <w:rFonts w:ascii="Times New Roman" w:eastAsia="Times New Roman" w:hAnsi="Times New Roman"/>
          <w:sz w:val="28"/>
          <w:szCs w:val="28"/>
        </w:rPr>
        <w:t>% intensitāti</w:t>
      </w:r>
      <w:r w:rsidR="008865DE" w:rsidRPr="005E3AB7">
        <w:rPr>
          <w:rFonts w:ascii="Times New Roman" w:eastAsia="Times New Roman" w:hAnsi="Times New Roman"/>
          <w:sz w:val="28"/>
          <w:szCs w:val="28"/>
        </w:rPr>
        <w:t>.</w:t>
      </w:r>
      <w:r>
        <w:rPr>
          <w:rFonts w:ascii="Times New Roman" w:eastAsia="Times New Roman" w:hAnsi="Times New Roman"/>
          <w:sz w:val="28"/>
          <w:szCs w:val="28"/>
        </w:rPr>
        <w:t>"</w:t>
      </w:r>
    </w:p>
    <w:p w14:paraId="4A172BD0" w14:textId="77777777" w:rsidR="00AB5456" w:rsidRPr="005E3AB7" w:rsidRDefault="00AB5456" w:rsidP="005E3AB7">
      <w:pPr>
        <w:shd w:val="clear" w:color="auto" w:fill="FFFFFF"/>
        <w:spacing w:after="0" w:line="240" w:lineRule="auto"/>
        <w:ind w:firstLine="709"/>
        <w:jc w:val="both"/>
        <w:rPr>
          <w:rFonts w:ascii="Times New Roman" w:eastAsia="Times New Roman" w:hAnsi="Times New Roman"/>
          <w:sz w:val="28"/>
          <w:szCs w:val="28"/>
        </w:rPr>
      </w:pPr>
    </w:p>
    <w:p w14:paraId="4A172BD1" w14:textId="6C1C1402" w:rsidR="008206F7" w:rsidRPr="005E3AB7" w:rsidRDefault="00D06F0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14. </w:t>
      </w:r>
      <w:r w:rsidR="008865DE" w:rsidRPr="005E3AB7">
        <w:rPr>
          <w:rFonts w:ascii="Times New Roman" w:eastAsia="Times New Roman" w:hAnsi="Times New Roman"/>
          <w:sz w:val="28"/>
          <w:szCs w:val="28"/>
        </w:rPr>
        <w:t xml:space="preserve">Papildināt </w:t>
      </w:r>
      <w:r w:rsidR="005C130C" w:rsidRPr="005E3AB7">
        <w:rPr>
          <w:rFonts w:ascii="Times New Roman" w:eastAsia="Times New Roman" w:hAnsi="Times New Roman"/>
          <w:sz w:val="28"/>
          <w:szCs w:val="28"/>
        </w:rPr>
        <w:t>28.</w:t>
      </w:r>
      <w:r w:rsidR="005C130C" w:rsidRPr="005E3AB7">
        <w:rPr>
          <w:rFonts w:ascii="Times New Roman" w:eastAsia="Times New Roman" w:hAnsi="Times New Roman"/>
          <w:sz w:val="28"/>
          <w:szCs w:val="28"/>
          <w:vertAlign w:val="superscript"/>
        </w:rPr>
        <w:t>1</w:t>
      </w:r>
      <w:r w:rsidR="00DA371A" w:rsidRPr="005E3AB7">
        <w:rPr>
          <w:rFonts w:ascii="Times New Roman" w:eastAsia="Times New Roman" w:hAnsi="Times New Roman"/>
          <w:sz w:val="28"/>
          <w:szCs w:val="28"/>
        </w:rPr>
        <w:t xml:space="preserve"> punkt</w:t>
      </w:r>
      <w:r w:rsidR="008865DE" w:rsidRPr="005E3AB7">
        <w:rPr>
          <w:rFonts w:ascii="Times New Roman" w:eastAsia="Times New Roman" w:hAnsi="Times New Roman"/>
          <w:sz w:val="28"/>
          <w:szCs w:val="28"/>
        </w:rPr>
        <w:t xml:space="preserve">u aiz skaitļa </w:t>
      </w:r>
      <w:r w:rsidR="00136C9D">
        <w:rPr>
          <w:rFonts w:ascii="Times New Roman" w:eastAsia="Times New Roman" w:hAnsi="Times New Roman"/>
          <w:sz w:val="28"/>
          <w:szCs w:val="28"/>
        </w:rPr>
        <w:t>"</w:t>
      </w:r>
      <w:r w:rsidR="00DA371A" w:rsidRPr="005E3AB7">
        <w:rPr>
          <w:rFonts w:ascii="Times New Roman" w:eastAsia="Times New Roman" w:hAnsi="Times New Roman"/>
          <w:sz w:val="28"/>
          <w:szCs w:val="28"/>
        </w:rPr>
        <w:t>17.1.2.</w:t>
      </w:r>
      <w:r w:rsidR="00136C9D">
        <w:rPr>
          <w:rFonts w:ascii="Times New Roman" w:eastAsia="Times New Roman" w:hAnsi="Times New Roman"/>
          <w:sz w:val="28"/>
          <w:szCs w:val="28"/>
        </w:rPr>
        <w:t>"</w:t>
      </w:r>
      <w:r w:rsidR="008865DE" w:rsidRPr="005E3AB7">
        <w:rPr>
          <w:rFonts w:ascii="Times New Roman" w:eastAsia="Times New Roman" w:hAnsi="Times New Roman"/>
          <w:sz w:val="28"/>
          <w:szCs w:val="28"/>
        </w:rPr>
        <w:t xml:space="preserve"> ar skaitli </w:t>
      </w:r>
      <w:r w:rsidR="00136C9D">
        <w:rPr>
          <w:rFonts w:ascii="Times New Roman" w:eastAsia="Times New Roman" w:hAnsi="Times New Roman"/>
          <w:sz w:val="28"/>
          <w:szCs w:val="28"/>
        </w:rPr>
        <w:t>"</w:t>
      </w:r>
      <w:r w:rsidR="00DA371A" w:rsidRPr="005E3AB7">
        <w:rPr>
          <w:rFonts w:ascii="Times New Roman" w:eastAsia="Times New Roman" w:hAnsi="Times New Roman"/>
          <w:sz w:val="28"/>
          <w:szCs w:val="28"/>
        </w:rPr>
        <w:t>17.1.6.</w:t>
      </w:r>
      <w:r w:rsidR="00136C9D">
        <w:rPr>
          <w:rFonts w:ascii="Times New Roman" w:eastAsia="Times New Roman" w:hAnsi="Times New Roman"/>
          <w:sz w:val="28"/>
          <w:szCs w:val="28"/>
        </w:rPr>
        <w:t>"</w:t>
      </w:r>
      <w:r w:rsidR="00DA371A" w:rsidRPr="005E3AB7">
        <w:rPr>
          <w:rFonts w:ascii="Times New Roman" w:eastAsia="Times New Roman" w:hAnsi="Times New Roman"/>
          <w:sz w:val="28"/>
          <w:szCs w:val="28"/>
        </w:rPr>
        <w:t>.</w:t>
      </w:r>
    </w:p>
    <w:p w14:paraId="4A172BD2" w14:textId="77777777" w:rsidR="008206F7" w:rsidRPr="005E3AB7" w:rsidRDefault="008206F7" w:rsidP="005E3AB7">
      <w:pPr>
        <w:pStyle w:val="ListParagraph"/>
        <w:shd w:val="clear" w:color="auto" w:fill="FFFFFF"/>
        <w:spacing w:after="0" w:line="240" w:lineRule="auto"/>
        <w:ind w:left="0" w:firstLine="709"/>
        <w:jc w:val="both"/>
        <w:rPr>
          <w:rFonts w:ascii="Times New Roman" w:eastAsia="Times New Roman" w:hAnsi="Times New Roman"/>
          <w:sz w:val="28"/>
          <w:szCs w:val="28"/>
        </w:rPr>
      </w:pPr>
    </w:p>
    <w:p w14:paraId="4A172BD3" w14:textId="212EE358" w:rsidR="0012642E" w:rsidRPr="005E3AB7" w:rsidRDefault="00D06F0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15. </w:t>
      </w:r>
      <w:r w:rsidR="008865DE" w:rsidRPr="005E3AB7">
        <w:rPr>
          <w:rFonts w:ascii="Times New Roman" w:eastAsia="Times New Roman" w:hAnsi="Times New Roman"/>
          <w:sz w:val="28"/>
          <w:szCs w:val="28"/>
        </w:rPr>
        <w:t>Papildināt noteikumus ar 29.</w:t>
      </w:r>
      <w:r w:rsidR="008865DE"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punktu šādā redakcijā:</w:t>
      </w:r>
    </w:p>
    <w:p w14:paraId="2878D40B"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BD4" w14:textId="3B056002" w:rsidR="00972BB4"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29.</w:t>
      </w:r>
      <w:r w:rsidR="008865DE"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Pētniecības organizācijas var pretendēt </w:t>
      </w:r>
      <w:r w:rsidR="00935832" w:rsidRPr="005E3AB7">
        <w:rPr>
          <w:rFonts w:ascii="Times New Roman" w:eastAsia="Times New Roman" w:hAnsi="Times New Roman"/>
          <w:sz w:val="28"/>
          <w:szCs w:val="28"/>
        </w:rPr>
        <w:t xml:space="preserve">uz </w:t>
      </w:r>
      <w:r w:rsidR="008865DE" w:rsidRPr="005E3AB7">
        <w:rPr>
          <w:rFonts w:ascii="Times New Roman" w:eastAsia="Times New Roman" w:hAnsi="Times New Roman"/>
          <w:sz w:val="28"/>
          <w:szCs w:val="28"/>
        </w:rPr>
        <w:t>atbalst</w:t>
      </w:r>
      <w:r w:rsidR="00935832" w:rsidRPr="005E3AB7">
        <w:rPr>
          <w:rFonts w:ascii="Times New Roman" w:eastAsia="Times New Roman" w:hAnsi="Times New Roman"/>
          <w:sz w:val="28"/>
          <w:szCs w:val="28"/>
        </w:rPr>
        <w:t>u</w:t>
      </w:r>
      <w:r w:rsidR="008865DE" w:rsidRPr="005E3AB7">
        <w:rPr>
          <w:rFonts w:ascii="Times New Roman" w:eastAsia="Times New Roman" w:hAnsi="Times New Roman"/>
          <w:sz w:val="28"/>
          <w:szCs w:val="28"/>
        </w:rPr>
        <w:t xml:space="preserve"> intelektuālā īpašuma tiesību reģistrācijai vienam</w:t>
      </w:r>
      <w:r w:rsidR="00181C19" w:rsidRPr="005E3AB7">
        <w:rPr>
          <w:rFonts w:ascii="Times New Roman" w:eastAsia="Times New Roman" w:hAnsi="Times New Roman"/>
          <w:sz w:val="28"/>
          <w:szCs w:val="28"/>
        </w:rPr>
        <w:t xml:space="preserve"> ar</w:t>
      </w:r>
      <w:r w:rsidR="008865DE" w:rsidRPr="005E3AB7">
        <w:rPr>
          <w:rFonts w:ascii="Times New Roman" w:eastAsia="Times New Roman" w:hAnsi="Times New Roman"/>
          <w:sz w:val="28"/>
          <w:szCs w:val="28"/>
        </w:rPr>
        <w:t xml:space="preserve"> </w:t>
      </w:r>
      <w:r w:rsidR="00E85ABC" w:rsidRPr="005E3AB7">
        <w:rPr>
          <w:rFonts w:ascii="Times New Roman" w:eastAsia="Times New Roman" w:hAnsi="Times New Roman"/>
          <w:sz w:val="28"/>
          <w:szCs w:val="28"/>
        </w:rPr>
        <w:t>saimniec</w:t>
      </w:r>
      <w:r w:rsidR="00181C19" w:rsidRPr="005E3AB7">
        <w:rPr>
          <w:rFonts w:ascii="Times New Roman" w:eastAsia="Times New Roman" w:hAnsi="Times New Roman"/>
          <w:sz w:val="28"/>
          <w:szCs w:val="28"/>
        </w:rPr>
        <w:t>isko</w:t>
      </w:r>
      <w:r w:rsidR="00E85ABC" w:rsidRPr="005E3AB7">
        <w:rPr>
          <w:rFonts w:ascii="Times New Roman" w:eastAsia="Times New Roman" w:hAnsi="Times New Roman"/>
          <w:sz w:val="28"/>
          <w:szCs w:val="28"/>
        </w:rPr>
        <w:t xml:space="preserve"> darb</w:t>
      </w:r>
      <w:r w:rsidR="00181C19" w:rsidRPr="005E3AB7">
        <w:rPr>
          <w:rFonts w:ascii="Times New Roman" w:eastAsia="Times New Roman" w:hAnsi="Times New Roman"/>
          <w:sz w:val="28"/>
          <w:szCs w:val="28"/>
        </w:rPr>
        <w:t>ību</w:t>
      </w:r>
      <w:r w:rsidR="00E85ABC" w:rsidRPr="005E3AB7">
        <w:rPr>
          <w:rFonts w:ascii="Times New Roman" w:eastAsia="Times New Roman" w:hAnsi="Times New Roman"/>
          <w:sz w:val="28"/>
          <w:szCs w:val="28"/>
        </w:rPr>
        <w:t xml:space="preserve"> nesaistītam </w:t>
      </w:r>
      <w:r w:rsidR="008865DE" w:rsidRPr="005E3AB7">
        <w:rPr>
          <w:rFonts w:ascii="Times New Roman" w:eastAsia="Times New Roman" w:hAnsi="Times New Roman"/>
          <w:sz w:val="28"/>
          <w:szCs w:val="28"/>
        </w:rPr>
        <w:t xml:space="preserve">projektam līdz 25 000 </w:t>
      </w:r>
      <w:r w:rsidR="008865DE" w:rsidRPr="005E3AB7">
        <w:rPr>
          <w:rFonts w:ascii="Times New Roman" w:eastAsia="Times New Roman" w:hAnsi="Times New Roman"/>
          <w:i/>
          <w:sz w:val="28"/>
          <w:szCs w:val="28"/>
        </w:rPr>
        <w:t>euro</w:t>
      </w:r>
      <w:r w:rsidR="008865DE" w:rsidRPr="005E3AB7">
        <w:rPr>
          <w:rFonts w:ascii="Times New Roman" w:eastAsia="Times New Roman" w:hAnsi="Times New Roman"/>
          <w:sz w:val="28"/>
          <w:szCs w:val="28"/>
        </w:rPr>
        <w:t xml:space="preserve"> ar maksimāl</w:t>
      </w:r>
      <w:r w:rsidR="00972FF1" w:rsidRPr="005E3AB7">
        <w:rPr>
          <w:rFonts w:ascii="Times New Roman" w:eastAsia="Times New Roman" w:hAnsi="Times New Roman"/>
          <w:sz w:val="28"/>
          <w:szCs w:val="28"/>
        </w:rPr>
        <w:t>i pieļaujamo atbalsta</w:t>
      </w:r>
      <w:r w:rsidR="008865DE" w:rsidRPr="005E3AB7">
        <w:rPr>
          <w:rFonts w:ascii="Times New Roman" w:eastAsia="Times New Roman" w:hAnsi="Times New Roman"/>
          <w:sz w:val="28"/>
          <w:szCs w:val="28"/>
        </w:rPr>
        <w:t xml:space="preserve"> intensitāti līdz 90 %.</w:t>
      </w:r>
      <w:r>
        <w:rPr>
          <w:rFonts w:ascii="Times New Roman" w:eastAsia="Times New Roman" w:hAnsi="Times New Roman"/>
          <w:sz w:val="28"/>
          <w:szCs w:val="28"/>
        </w:rPr>
        <w:t>"</w:t>
      </w:r>
    </w:p>
    <w:p w14:paraId="2E0B045C"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BD6" w14:textId="1083DEE7" w:rsidR="00B60305" w:rsidRPr="005E3AB7" w:rsidRDefault="00D06F0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16. </w:t>
      </w:r>
      <w:r w:rsidR="008865DE" w:rsidRPr="005E3AB7">
        <w:rPr>
          <w:rFonts w:ascii="Times New Roman" w:eastAsia="Times New Roman" w:hAnsi="Times New Roman"/>
          <w:sz w:val="28"/>
          <w:szCs w:val="28"/>
        </w:rPr>
        <w:t>Papildināt noteikumus ar 30.</w:t>
      </w:r>
      <w:r w:rsidR="008865DE"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punktu šādā redakcijā:</w:t>
      </w:r>
    </w:p>
    <w:p w14:paraId="13DA61CD"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BD7" w14:textId="70169C13" w:rsidR="000940E3"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30.</w:t>
      </w:r>
      <w:r w:rsidR="008865DE"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Šo noteikumu 30</w:t>
      </w:r>
      <w:r>
        <w:rPr>
          <w:rFonts w:ascii="Times New Roman" w:eastAsia="Times New Roman" w:hAnsi="Times New Roman"/>
          <w:sz w:val="28"/>
          <w:szCs w:val="28"/>
        </w:rPr>
        <w:t>. p</w:t>
      </w:r>
      <w:r w:rsidR="008865DE" w:rsidRPr="005E3AB7">
        <w:rPr>
          <w:rFonts w:ascii="Times New Roman" w:eastAsia="Times New Roman" w:hAnsi="Times New Roman"/>
          <w:sz w:val="28"/>
          <w:szCs w:val="28"/>
        </w:rPr>
        <w:t xml:space="preserve">unktā minēto atbalsta apjomu vienam tehnoloģiju pārneses un ar saimniecisku darbību nesaistītam pētniecības projektam iespējams palielināt līdz 600 000 </w:t>
      </w:r>
      <w:r w:rsidR="008865DE" w:rsidRPr="005E3AB7">
        <w:rPr>
          <w:rFonts w:ascii="Times New Roman" w:eastAsia="Times New Roman" w:hAnsi="Times New Roman"/>
          <w:i/>
          <w:sz w:val="28"/>
          <w:szCs w:val="28"/>
        </w:rPr>
        <w:t>euro</w:t>
      </w:r>
      <w:r w:rsidR="008865DE" w:rsidRPr="005E3AB7">
        <w:rPr>
          <w:rFonts w:ascii="Times New Roman" w:eastAsia="Times New Roman" w:hAnsi="Times New Roman"/>
          <w:sz w:val="28"/>
          <w:szCs w:val="28"/>
        </w:rPr>
        <w:t xml:space="preserve"> ar maksimāli pieļaujamo atbalsta intensitāti</w:t>
      </w:r>
      <w:r w:rsidR="00DF1FF6" w:rsidRPr="005E3AB7">
        <w:rPr>
          <w:rFonts w:ascii="Times New Roman" w:eastAsia="Times New Roman" w:hAnsi="Times New Roman"/>
          <w:sz w:val="28"/>
          <w:szCs w:val="28"/>
        </w:rPr>
        <w:t xml:space="preserve"> vienam projektam līdz 90 %, ja:</w:t>
      </w:r>
    </w:p>
    <w:p w14:paraId="4A172BD8" w14:textId="2DCF2422" w:rsidR="000940E3"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30.</w:t>
      </w:r>
      <w:r w:rsidRPr="005E3AB7">
        <w:rPr>
          <w:rFonts w:ascii="Times New Roman" w:eastAsia="Times New Roman" w:hAnsi="Times New Roman"/>
          <w:sz w:val="28"/>
          <w:szCs w:val="28"/>
          <w:vertAlign w:val="superscript"/>
        </w:rPr>
        <w:t>1</w:t>
      </w:r>
      <w:r w:rsidR="00AE79AE">
        <w:rPr>
          <w:rFonts w:ascii="Times New Roman" w:eastAsia="Times New Roman" w:hAnsi="Times New Roman"/>
          <w:sz w:val="28"/>
          <w:szCs w:val="28"/>
          <w:vertAlign w:val="superscript"/>
        </w:rPr>
        <w:t> </w:t>
      </w:r>
      <w:r w:rsidRPr="005E3AB7">
        <w:rPr>
          <w:rFonts w:ascii="Times New Roman" w:eastAsia="Times New Roman" w:hAnsi="Times New Roman"/>
          <w:sz w:val="28"/>
          <w:szCs w:val="28"/>
        </w:rPr>
        <w:t xml:space="preserve">1. </w:t>
      </w:r>
      <w:r w:rsidR="00E315E4" w:rsidRPr="005E3AB7">
        <w:rPr>
          <w:rFonts w:ascii="Times New Roman" w:eastAsia="Times New Roman" w:hAnsi="Times New Roman"/>
          <w:sz w:val="28"/>
          <w:szCs w:val="28"/>
        </w:rPr>
        <w:t xml:space="preserve">projekta īstenošanas laikā paredzams komercializācijas izmaksu pieaugums un </w:t>
      </w:r>
      <w:r w:rsidRPr="005E3AB7">
        <w:rPr>
          <w:rFonts w:ascii="Times New Roman" w:eastAsia="Times New Roman" w:hAnsi="Times New Roman"/>
          <w:sz w:val="28"/>
          <w:szCs w:val="28"/>
        </w:rPr>
        <w:t>projekts saņēmis šo noteikumu 23</w:t>
      </w:r>
      <w:r w:rsidR="00136C9D">
        <w:rPr>
          <w:rFonts w:ascii="Times New Roman" w:eastAsia="Times New Roman" w:hAnsi="Times New Roman"/>
          <w:sz w:val="28"/>
          <w:szCs w:val="28"/>
        </w:rPr>
        <w:t>. p</w:t>
      </w:r>
      <w:r w:rsidRPr="005E3AB7">
        <w:rPr>
          <w:rFonts w:ascii="Times New Roman" w:eastAsia="Times New Roman" w:hAnsi="Times New Roman"/>
          <w:sz w:val="28"/>
          <w:szCs w:val="28"/>
        </w:rPr>
        <w:t>unktā minētās vērtēšanas komisijas</w:t>
      </w:r>
      <w:r w:rsidR="00E315E4" w:rsidRPr="005E3AB7">
        <w:rPr>
          <w:rFonts w:ascii="Times New Roman" w:eastAsia="Times New Roman" w:hAnsi="Times New Roman"/>
          <w:sz w:val="28"/>
          <w:szCs w:val="28"/>
        </w:rPr>
        <w:t xml:space="preserve"> saskaņojumu</w:t>
      </w:r>
      <w:r w:rsidRPr="005E3AB7">
        <w:rPr>
          <w:rFonts w:ascii="Times New Roman" w:eastAsia="Times New Roman" w:hAnsi="Times New Roman"/>
          <w:sz w:val="28"/>
          <w:szCs w:val="28"/>
        </w:rPr>
        <w:t>;</w:t>
      </w:r>
    </w:p>
    <w:p w14:paraId="4A172BD9" w14:textId="53ACF8BC" w:rsidR="000940E3"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30.</w:t>
      </w:r>
      <w:r w:rsidRPr="005E3AB7">
        <w:rPr>
          <w:rFonts w:ascii="Times New Roman" w:eastAsia="Times New Roman" w:hAnsi="Times New Roman"/>
          <w:sz w:val="28"/>
          <w:szCs w:val="28"/>
          <w:vertAlign w:val="superscript"/>
        </w:rPr>
        <w:t>1</w:t>
      </w:r>
      <w:r w:rsidR="00AE79AE">
        <w:rPr>
          <w:rFonts w:ascii="Times New Roman" w:eastAsia="Times New Roman" w:hAnsi="Times New Roman"/>
          <w:sz w:val="28"/>
          <w:szCs w:val="28"/>
          <w:vertAlign w:val="superscript"/>
        </w:rPr>
        <w:t> </w:t>
      </w:r>
      <w:r w:rsidRPr="005E3AB7">
        <w:rPr>
          <w:rFonts w:ascii="Times New Roman" w:eastAsia="Times New Roman" w:hAnsi="Times New Roman"/>
          <w:sz w:val="28"/>
          <w:szCs w:val="28"/>
        </w:rPr>
        <w:t>2. projektam ir augsts komercializācijas potenciāls</w:t>
      </w:r>
      <w:r w:rsidR="00E315E4" w:rsidRPr="005E3AB7">
        <w:rPr>
          <w:rFonts w:ascii="Times New Roman" w:eastAsia="Times New Roman" w:hAnsi="Times New Roman"/>
          <w:sz w:val="28"/>
          <w:szCs w:val="28"/>
        </w:rPr>
        <w:t>.</w:t>
      </w:r>
      <w:r w:rsidR="00136C9D">
        <w:rPr>
          <w:rFonts w:ascii="Times New Roman" w:eastAsia="Times New Roman" w:hAnsi="Times New Roman"/>
          <w:sz w:val="28"/>
          <w:szCs w:val="28"/>
        </w:rPr>
        <w:t>"</w:t>
      </w:r>
    </w:p>
    <w:p w14:paraId="4A172BDA" w14:textId="77777777" w:rsidR="00B731E1" w:rsidRPr="005E3AB7" w:rsidRDefault="00B731E1" w:rsidP="005E3AB7">
      <w:pPr>
        <w:shd w:val="clear" w:color="auto" w:fill="FFFFFF"/>
        <w:spacing w:after="0" w:line="240" w:lineRule="auto"/>
        <w:ind w:firstLine="709"/>
        <w:jc w:val="both"/>
        <w:rPr>
          <w:rFonts w:ascii="Times New Roman" w:eastAsia="Times New Roman" w:hAnsi="Times New Roman"/>
          <w:sz w:val="28"/>
          <w:szCs w:val="28"/>
        </w:rPr>
      </w:pPr>
    </w:p>
    <w:p w14:paraId="4A172BDB" w14:textId="2983BDD9" w:rsidR="00B731E1" w:rsidRPr="005E3AB7" w:rsidRDefault="00D06F0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17. </w:t>
      </w:r>
      <w:r w:rsidR="008865DE" w:rsidRPr="005E3AB7">
        <w:rPr>
          <w:rFonts w:ascii="Times New Roman" w:eastAsia="Times New Roman" w:hAnsi="Times New Roman"/>
          <w:sz w:val="28"/>
          <w:szCs w:val="28"/>
        </w:rPr>
        <w:t>Izteikt 31</w:t>
      </w:r>
      <w:r w:rsidR="00136C9D">
        <w:rPr>
          <w:rFonts w:ascii="Times New Roman" w:eastAsia="Times New Roman" w:hAnsi="Times New Roman"/>
          <w:sz w:val="28"/>
          <w:szCs w:val="28"/>
        </w:rPr>
        <w:t>. p</w:t>
      </w:r>
      <w:r w:rsidR="008865DE" w:rsidRPr="005E3AB7">
        <w:rPr>
          <w:rFonts w:ascii="Times New Roman" w:eastAsia="Times New Roman" w:hAnsi="Times New Roman"/>
          <w:sz w:val="28"/>
          <w:szCs w:val="28"/>
        </w:rPr>
        <w:t>unkta ievaddaļu šādā redakcijā:</w:t>
      </w:r>
    </w:p>
    <w:p w14:paraId="01E902B5"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BDC" w14:textId="59C47239" w:rsidR="00B731E1"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31. Šo noteikumu 29.</w:t>
      </w:r>
      <w:r w:rsidR="008865DE"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30</w:t>
      </w:r>
      <w:r w:rsidR="004825AF">
        <w:rPr>
          <w:rFonts w:ascii="Times New Roman" w:eastAsia="Times New Roman" w:hAnsi="Times New Roman"/>
          <w:sz w:val="28"/>
          <w:szCs w:val="28"/>
        </w:rPr>
        <w:t>.</w:t>
      </w:r>
      <w:r w:rsidR="008865DE" w:rsidRPr="005E3AB7">
        <w:rPr>
          <w:rFonts w:ascii="Times New Roman" w:eastAsia="Times New Roman" w:hAnsi="Times New Roman"/>
          <w:sz w:val="28"/>
          <w:szCs w:val="28"/>
        </w:rPr>
        <w:t xml:space="preserve"> un 30.</w:t>
      </w:r>
      <w:r w:rsidR="008865DE" w:rsidRPr="005E3AB7">
        <w:rPr>
          <w:rFonts w:ascii="Times New Roman" w:eastAsia="Times New Roman" w:hAnsi="Times New Roman"/>
          <w:sz w:val="28"/>
          <w:szCs w:val="28"/>
          <w:vertAlign w:val="superscript"/>
        </w:rPr>
        <w:t>1</w:t>
      </w:r>
      <w:r w:rsidR="00BF49C9" w:rsidRPr="005E3AB7">
        <w:rPr>
          <w:rFonts w:ascii="Times New Roman" w:eastAsia="Times New Roman" w:hAnsi="Times New Roman"/>
          <w:sz w:val="28"/>
          <w:szCs w:val="28"/>
          <w:vertAlign w:val="superscript"/>
        </w:rPr>
        <w:t xml:space="preserve"> </w:t>
      </w:r>
      <w:r w:rsidR="008865DE" w:rsidRPr="005E3AB7">
        <w:rPr>
          <w:rFonts w:ascii="Times New Roman" w:eastAsia="Times New Roman" w:hAnsi="Times New Roman"/>
          <w:sz w:val="28"/>
          <w:szCs w:val="28"/>
        </w:rPr>
        <w:t>punktā minēto finansējumu var saņemt pētniecības organizācijas, lai turpinātu tehnoloģiju pārneses un pētniecības projektus, kuri atbilst visiem šiem nosacījumiem:</w:t>
      </w:r>
      <w:r>
        <w:rPr>
          <w:rFonts w:ascii="Times New Roman" w:eastAsia="Times New Roman" w:hAnsi="Times New Roman"/>
          <w:sz w:val="28"/>
          <w:szCs w:val="28"/>
        </w:rPr>
        <w:t>"</w:t>
      </w:r>
      <w:r w:rsidR="004825AF">
        <w:rPr>
          <w:rFonts w:ascii="Times New Roman" w:eastAsia="Times New Roman" w:hAnsi="Times New Roman"/>
          <w:sz w:val="28"/>
          <w:szCs w:val="28"/>
        </w:rPr>
        <w:t>.</w:t>
      </w:r>
    </w:p>
    <w:p w14:paraId="4A172BDD" w14:textId="77777777" w:rsidR="00351426" w:rsidRPr="005E3AB7" w:rsidRDefault="00351426" w:rsidP="005E3AB7">
      <w:pPr>
        <w:shd w:val="clear" w:color="auto" w:fill="FFFFFF"/>
        <w:spacing w:after="0" w:line="240" w:lineRule="auto"/>
        <w:ind w:firstLine="709"/>
        <w:jc w:val="both"/>
        <w:rPr>
          <w:rFonts w:ascii="Times New Roman" w:eastAsia="Times New Roman" w:hAnsi="Times New Roman"/>
          <w:sz w:val="28"/>
          <w:szCs w:val="28"/>
        </w:rPr>
      </w:pPr>
    </w:p>
    <w:p w14:paraId="4A172BDE" w14:textId="7B8A552E" w:rsidR="00351426" w:rsidRPr="005E3AB7" w:rsidRDefault="00D06F0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18. </w:t>
      </w:r>
      <w:r w:rsidR="008865DE" w:rsidRPr="005E3AB7">
        <w:rPr>
          <w:rFonts w:ascii="Times New Roman" w:eastAsia="Times New Roman" w:hAnsi="Times New Roman"/>
          <w:sz w:val="28"/>
          <w:szCs w:val="28"/>
        </w:rPr>
        <w:t>Izteikt 34.1</w:t>
      </w:r>
      <w:r w:rsidR="00655953">
        <w:rPr>
          <w:rFonts w:ascii="Times New Roman" w:eastAsia="Times New Roman" w:hAnsi="Times New Roman"/>
          <w:sz w:val="28"/>
          <w:szCs w:val="28"/>
        </w:rPr>
        <w:t>. a</w:t>
      </w:r>
      <w:r w:rsidR="008865DE" w:rsidRPr="005E3AB7">
        <w:rPr>
          <w:rFonts w:ascii="Times New Roman" w:eastAsia="Times New Roman" w:hAnsi="Times New Roman"/>
          <w:sz w:val="28"/>
          <w:szCs w:val="28"/>
        </w:rPr>
        <w:t>pakšpunktu un 34.2</w:t>
      </w:r>
      <w:r w:rsidR="00655953">
        <w:rPr>
          <w:rFonts w:ascii="Times New Roman" w:eastAsia="Times New Roman" w:hAnsi="Times New Roman"/>
          <w:sz w:val="28"/>
          <w:szCs w:val="28"/>
        </w:rPr>
        <w:t>. a</w:t>
      </w:r>
      <w:r w:rsidR="008865DE" w:rsidRPr="005E3AB7">
        <w:rPr>
          <w:rFonts w:ascii="Times New Roman" w:eastAsia="Times New Roman" w:hAnsi="Times New Roman"/>
          <w:sz w:val="28"/>
          <w:szCs w:val="28"/>
        </w:rPr>
        <w:t>pakšpunkta ievaddaļu šādā redakcijā:</w:t>
      </w:r>
    </w:p>
    <w:p w14:paraId="7FACF90C"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BDF" w14:textId="3EF95E8C" w:rsidR="00351426"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34.1. šo noteikumu 33.1. apakšpunktā minētās atbalstāmās darbības īstenošanai attiecināmas šādas tiešās izmaksas:</w:t>
      </w:r>
    </w:p>
    <w:p w14:paraId="4A172BE0" w14:textId="24FDE209" w:rsidR="00351426"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34.1.1. projekta īstenošanas personāla atlīdzības izmaksas, tai skaitā darba samaksa, valsts sociālās apdrošināšanas obligātās iemaksas, pabalsti un kompensācijas. Atlīdzības izmaksas ir uzskatāmas par attiecināmām, ja projektā iesaistītais personāls vismaz 30 % no darba laika ir ieguldījis projektā un tas ir uzrādīts darba laika uzskaites sistēmā vai darba laika uzskaites tabulā. Ja projektā iesaistītais personāls ir ieguldījis mazāk nekā 30</w:t>
      </w:r>
      <w:r w:rsidR="00B93F35">
        <w:rPr>
          <w:rFonts w:ascii="Times New Roman" w:eastAsia="Times New Roman" w:hAnsi="Times New Roman"/>
          <w:sz w:val="28"/>
          <w:szCs w:val="28"/>
        </w:rPr>
        <w:t> </w:t>
      </w:r>
      <w:r w:rsidRPr="005E3AB7">
        <w:rPr>
          <w:rFonts w:ascii="Times New Roman" w:eastAsia="Times New Roman" w:hAnsi="Times New Roman"/>
          <w:sz w:val="28"/>
          <w:szCs w:val="28"/>
        </w:rPr>
        <w:t xml:space="preserve">% no darba laika, atlīdzības izmaksas </w:t>
      </w:r>
      <w:r w:rsidR="00760BB2">
        <w:rPr>
          <w:rFonts w:ascii="Times New Roman" w:eastAsia="Times New Roman" w:hAnsi="Times New Roman"/>
          <w:sz w:val="28"/>
          <w:szCs w:val="28"/>
        </w:rPr>
        <w:t>nosaka</w:t>
      </w:r>
      <w:r w:rsidRPr="005E3AB7">
        <w:rPr>
          <w:rFonts w:ascii="Times New Roman" w:eastAsia="Times New Roman" w:hAnsi="Times New Roman"/>
          <w:sz w:val="28"/>
          <w:szCs w:val="28"/>
        </w:rPr>
        <w:t xml:space="preserve"> pēc stundas tarifa likmes, ņemot vērā nostrādāto stundu skaitu, </w:t>
      </w:r>
      <w:r w:rsidRPr="005E3AB7">
        <w:rPr>
          <w:rFonts w:ascii="Times New Roman" w:eastAsia="Times New Roman" w:hAnsi="Times New Roman"/>
          <w:sz w:val="28"/>
          <w:szCs w:val="28"/>
        </w:rPr>
        <w:lastRenderedPageBreak/>
        <w:t>un ir attiecināma tikai darbinieka darba samaksa bez piemaksām un sociālo garantiju izmaksām;</w:t>
      </w:r>
    </w:p>
    <w:p w14:paraId="4A172BE1" w14:textId="7E839ED6" w:rsidR="00351426"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34.1.2. ārpakalpojumu un piegāžu izmaksas</w:t>
      </w:r>
      <w:r w:rsidR="00760BB2">
        <w:rPr>
          <w:rFonts w:ascii="Times New Roman" w:eastAsia="Times New Roman" w:hAnsi="Times New Roman"/>
          <w:sz w:val="28"/>
          <w:szCs w:val="28"/>
        </w:rPr>
        <w:t>;</w:t>
      </w:r>
    </w:p>
    <w:p w14:paraId="4A172BE3" w14:textId="0FC17C3E" w:rsidR="00351426"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34.2. šo noteikumu 33.2. apakšpunktā minētās darbības īstenošanai attiecināmas šādas tiešās izmaksas (izmaksas ir attiecināmas tikai tiktāl, cik tās attiecas uz konkrēto projektu):</w:t>
      </w:r>
      <w:r w:rsidR="00136C9D">
        <w:rPr>
          <w:rFonts w:ascii="Times New Roman" w:eastAsia="Times New Roman" w:hAnsi="Times New Roman"/>
          <w:sz w:val="28"/>
          <w:szCs w:val="28"/>
        </w:rPr>
        <w:t>".</w:t>
      </w:r>
    </w:p>
    <w:p w14:paraId="4A172BE4" w14:textId="77777777" w:rsidR="00351426" w:rsidRPr="005E3AB7" w:rsidRDefault="00351426" w:rsidP="005E3AB7">
      <w:pPr>
        <w:shd w:val="clear" w:color="auto" w:fill="FFFFFF"/>
        <w:spacing w:after="0" w:line="240" w:lineRule="auto"/>
        <w:ind w:firstLine="709"/>
        <w:jc w:val="both"/>
        <w:rPr>
          <w:rFonts w:ascii="Times New Roman" w:eastAsia="Times New Roman" w:hAnsi="Times New Roman"/>
          <w:sz w:val="28"/>
          <w:szCs w:val="28"/>
        </w:rPr>
      </w:pPr>
    </w:p>
    <w:p w14:paraId="4A172BE5" w14:textId="6D411A8D" w:rsidR="00351426" w:rsidRPr="005E3AB7" w:rsidRDefault="00AA7683"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19. </w:t>
      </w:r>
      <w:r w:rsidR="00286E56" w:rsidRPr="005E3AB7">
        <w:rPr>
          <w:rFonts w:ascii="Times New Roman" w:eastAsia="Times New Roman" w:hAnsi="Times New Roman"/>
          <w:sz w:val="28"/>
          <w:szCs w:val="28"/>
        </w:rPr>
        <w:t>Svītrot</w:t>
      </w:r>
      <w:r w:rsidR="008865DE" w:rsidRPr="005E3AB7">
        <w:rPr>
          <w:rFonts w:ascii="Times New Roman" w:eastAsia="Times New Roman" w:hAnsi="Times New Roman"/>
          <w:sz w:val="28"/>
          <w:szCs w:val="28"/>
        </w:rPr>
        <w:t xml:space="preserve"> 34.3</w:t>
      </w:r>
      <w:r w:rsidR="00655953">
        <w:rPr>
          <w:rFonts w:ascii="Times New Roman" w:eastAsia="Times New Roman" w:hAnsi="Times New Roman"/>
          <w:sz w:val="28"/>
          <w:szCs w:val="28"/>
        </w:rPr>
        <w:t>. a</w:t>
      </w:r>
      <w:r w:rsidR="008865DE" w:rsidRPr="005E3AB7">
        <w:rPr>
          <w:rFonts w:ascii="Times New Roman" w:eastAsia="Times New Roman" w:hAnsi="Times New Roman"/>
          <w:sz w:val="28"/>
          <w:szCs w:val="28"/>
        </w:rPr>
        <w:t xml:space="preserve">pakšpunktā vārdus </w:t>
      </w:r>
      <w:r w:rsidR="00136C9D">
        <w:rPr>
          <w:rFonts w:ascii="Times New Roman" w:eastAsia="Times New Roman" w:hAnsi="Times New Roman"/>
          <w:sz w:val="28"/>
          <w:szCs w:val="28"/>
        </w:rPr>
        <w:t>"</w:t>
      </w:r>
      <w:r w:rsidR="008865DE" w:rsidRPr="005E3AB7">
        <w:rPr>
          <w:rFonts w:ascii="Times New Roman" w:eastAsia="Times New Roman" w:hAnsi="Times New Roman"/>
          <w:sz w:val="28"/>
          <w:szCs w:val="28"/>
        </w:rPr>
        <w:t>tehniski ekonomiskās priekšizpētes</w:t>
      </w:r>
      <w:r w:rsidR="00136C9D">
        <w:rPr>
          <w:rFonts w:ascii="Times New Roman" w:eastAsia="Times New Roman" w:hAnsi="Times New Roman"/>
          <w:sz w:val="28"/>
          <w:szCs w:val="28"/>
        </w:rPr>
        <w:t>"</w:t>
      </w:r>
      <w:r w:rsidR="008865DE" w:rsidRPr="005E3AB7">
        <w:rPr>
          <w:rFonts w:ascii="Times New Roman" w:eastAsia="Times New Roman" w:hAnsi="Times New Roman"/>
          <w:sz w:val="28"/>
          <w:szCs w:val="28"/>
        </w:rPr>
        <w:t>.</w:t>
      </w:r>
    </w:p>
    <w:p w14:paraId="4A172BE6" w14:textId="77777777" w:rsidR="00351426" w:rsidRPr="005E3AB7" w:rsidRDefault="00351426" w:rsidP="005E3AB7">
      <w:pPr>
        <w:shd w:val="clear" w:color="auto" w:fill="FFFFFF"/>
        <w:spacing w:after="0" w:line="240" w:lineRule="auto"/>
        <w:ind w:firstLine="709"/>
        <w:jc w:val="both"/>
        <w:rPr>
          <w:rFonts w:ascii="Times New Roman" w:eastAsia="Times New Roman" w:hAnsi="Times New Roman"/>
          <w:sz w:val="28"/>
          <w:szCs w:val="28"/>
        </w:rPr>
      </w:pPr>
    </w:p>
    <w:p w14:paraId="4A172BE7" w14:textId="42405662" w:rsidR="003F67C1" w:rsidRPr="005E3AB7" w:rsidRDefault="00AA7683"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20. </w:t>
      </w:r>
      <w:r w:rsidR="008865DE" w:rsidRPr="005E3AB7">
        <w:rPr>
          <w:rFonts w:ascii="Times New Roman" w:eastAsia="Times New Roman" w:hAnsi="Times New Roman"/>
          <w:sz w:val="28"/>
          <w:szCs w:val="28"/>
        </w:rPr>
        <w:t>Izteikt 38.1.3</w:t>
      </w:r>
      <w:r w:rsidR="00655953">
        <w:rPr>
          <w:rFonts w:ascii="Times New Roman" w:eastAsia="Times New Roman" w:hAnsi="Times New Roman"/>
          <w:sz w:val="28"/>
          <w:szCs w:val="28"/>
        </w:rPr>
        <w:t>. a</w:t>
      </w:r>
      <w:r w:rsidR="008865DE" w:rsidRPr="005E3AB7">
        <w:rPr>
          <w:rFonts w:ascii="Times New Roman" w:eastAsia="Times New Roman" w:hAnsi="Times New Roman"/>
          <w:sz w:val="28"/>
          <w:szCs w:val="28"/>
        </w:rPr>
        <w:t>pakšpunktu šādā redakcijā:</w:t>
      </w:r>
    </w:p>
    <w:p w14:paraId="7BF3CA72"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BE8" w14:textId="27D6F14C" w:rsidR="003F67C1"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38.1.3.</w:t>
      </w:r>
      <w:r w:rsidR="008865DE" w:rsidRPr="005E3AB7">
        <w:rPr>
          <w:rFonts w:ascii="Times New Roman" w:hAnsi="Times New Roman"/>
          <w:sz w:val="28"/>
          <w:szCs w:val="28"/>
        </w:rPr>
        <w:t xml:space="preserve"> </w:t>
      </w:r>
      <w:r w:rsidR="008865DE" w:rsidRPr="005E3AB7">
        <w:rPr>
          <w:rFonts w:ascii="Times New Roman" w:eastAsia="Times New Roman" w:hAnsi="Times New Roman"/>
          <w:sz w:val="28"/>
          <w:szCs w:val="28"/>
        </w:rPr>
        <w:t>instrumentu, iekārtu un to aprīkojuma noma un datorprogrammu licenču tehniskā noma, ciktāl tos izmanto pētniecības darbībām;</w:t>
      </w:r>
      <w:r>
        <w:rPr>
          <w:rFonts w:ascii="Times New Roman" w:eastAsia="Times New Roman" w:hAnsi="Times New Roman"/>
          <w:sz w:val="28"/>
          <w:szCs w:val="28"/>
        </w:rPr>
        <w:t>"</w:t>
      </w:r>
      <w:r w:rsidR="00286E56" w:rsidRPr="005E3AB7">
        <w:rPr>
          <w:rFonts w:ascii="Times New Roman" w:eastAsia="Times New Roman" w:hAnsi="Times New Roman"/>
          <w:sz w:val="28"/>
          <w:szCs w:val="28"/>
        </w:rPr>
        <w:t>.</w:t>
      </w:r>
    </w:p>
    <w:p w14:paraId="4A172BE9" w14:textId="77777777" w:rsidR="003F67C1" w:rsidRPr="005E3AB7" w:rsidRDefault="003F67C1" w:rsidP="005E3AB7">
      <w:pPr>
        <w:shd w:val="clear" w:color="auto" w:fill="FFFFFF"/>
        <w:spacing w:after="0" w:line="240" w:lineRule="auto"/>
        <w:ind w:firstLine="709"/>
        <w:jc w:val="both"/>
        <w:rPr>
          <w:rFonts w:ascii="Times New Roman" w:eastAsia="Times New Roman" w:hAnsi="Times New Roman"/>
          <w:sz w:val="28"/>
          <w:szCs w:val="28"/>
        </w:rPr>
      </w:pPr>
    </w:p>
    <w:p w14:paraId="4A172BEA" w14:textId="3AD52FF6" w:rsidR="003F67C1" w:rsidRPr="005E3AB7" w:rsidRDefault="00AA7683"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21. </w:t>
      </w:r>
      <w:r w:rsidR="008865DE" w:rsidRPr="005E3AB7">
        <w:rPr>
          <w:rFonts w:ascii="Times New Roman" w:eastAsia="Times New Roman" w:hAnsi="Times New Roman"/>
          <w:sz w:val="28"/>
          <w:szCs w:val="28"/>
        </w:rPr>
        <w:t>Papildināt noteikumus ar 38.1.5.</w:t>
      </w:r>
      <w:r w:rsidR="00CD45FD"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apakšpunktu šādā redakcijā:</w:t>
      </w:r>
    </w:p>
    <w:p w14:paraId="2236DD29"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BEB" w14:textId="3306816D" w:rsidR="003F67C1"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38.1.5.</w:t>
      </w:r>
      <w:r w:rsidR="00CD45FD"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datorprogrammas un to licences iegādes izmaksas, ja tās iegādāt</w:t>
      </w:r>
      <w:r w:rsidR="004825AF">
        <w:rPr>
          <w:rFonts w:ascii="Times New Roman" w:eastAsia="Times New Roman" w:hAnsi="Times New Roman"/>
          <w:sz w:val="28"/>
          <w:szCs w:val="28"/>
        </w:rPr>
        <w:t>a</w:t>
      </w:r>
      <w:r w:rsidR="008865DE" w:rsidRPr="005E3AB7">
        <w:rPr>
          <w:rFonts w:ascii="Times New Roman" w:eastAsia="Times New Roman" w:hAnsi="Times New Roman"/>
          <w:sz w:val="28"/>
          <w:szCs w:val="28"/>
        </w:rPr>
        <w:t>s pēc pētījuma uzsākšanas un uz noteiktu laiku, kas nepārsniedz pētījuma īstenošanas termiņu;</w:t>
      </w:r>
      <w:r>
        <w:rPr>
          <w:rFonts w:ascii="Times New Roman" w:eastAsia="Times New Roman" w:hAnsi="Times New Roman"/>
          <w:sz w:val="28"/>
          <w:szCs w:val="28"/>
        </w:rPr>
        <w:t>"</w:t>
      </w:r>
      <w:r w:rsidR="00286E56" w:rsidRPr="005E3AB7">
        <w:rPr>
          <w:rFonts w:ascii="Times New Roman" w:eastAsia="Times New Roman" w:hAnsi="Times New Roman"/>
          <w:sz w:val="28"/>
          <w:szCs w:val="28"/>
        </w:rPr>
        <w:t>.</w:t>
      </w:r>
    </w:p>
    <w:p w14:paraId="4A172BEC" w14:textId="77777777" w:rsidR="000B3BDE" w:rsidRPr="005E3AB7" w:rsidRDefault="000B3BDE" w:rsidP="005E3AB7">
      <w:pPr>
        <w:shd w:val="clear" w:color="auto" w:fill="FFFFFF"/>
        <w:spacing w:after="0" w:line="240" w:lineRule="auto"/>
        <w:ind w:firstLine="709"/>
        <w:jc w:val="both"/>
        <w:rPr>
          <w:rFonts w:ascii="Times New Roman" w:eastAsia="Times New Roman" w:hAnsi="Times New Roman"/>
          <w:sz w:val="28"/>
          <w:szCs w:val="28"/>
        </w:rPr>
      </w:pPr>
    </w:p>
    <w:p w14:paraId="4A172BED" w14:textId="1F9DCF27" w:rsidR="000B3BDE" w:rsidRPr="005E3AB7" w:rsidRDefault="00AA7683"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22. </w:t>
      </w:r>
      <w:r w:rsidR="00312090" w:rsidRPr="005E3AB7">
        <w:rPr>
          <w:rFonts w:ascii="Times New Roman" w:eastAsia="Times New Roman" w:hAnsi="Times New Roman"/>
          <w:sz w:val="28"/>
          <w:szCs w:val="28"/>
        </w:rPr>
        <w:t>Aizstāt 40</w:t>
      </w:r>
      <w:r w:rsidR="00136C9D">
        <w:rPr>
          <w:rFonts w:ascii="Times New Roman" w:eastAsia="Times New Roman" w:hAnsi="Times New Roman"/>
          <w:sz w:val="28"/>
          <w:szCs w:val="28"/>
        </w:rPr>
        <w:t>. p</w:t>
      </w:r>
      <w:r w:rsidR="00312090" w:rsidRPr="005E3AB7">
        <w:rPr>
          <w:rFonts w:ascii="Times New Roman" w:eastAsia="Times New Roman" w:hAnsi="Times New Roman"/>
          <w:sz w:val="28"/>
          <w:szCs w:val="28"/>
        </w:rPr>
        <w:t xml:space="preserve">unktā </w:t>
      </w:r>
      <w:r w:rsidR="00312090" w:rsidRPr="005E3AB7">
        <w:rPr>
          <w:rFonts w:ascii="Times New Roman" w:hAnsi="Times New Roman"/>
          <w:sz w:val="28"/>
          <w:szCs w:val="28"/>
        </w:rPr>
        <w:t xml:space="preserve">vārdus </w:t>
      </w:r>
      <w:r w:rsidR="00136C9D">
        <w:rPr>
          <w:rFonts w:ascii="Times New Roman" w:hAnsi="Times New Roman"/>
          <w:sz w:val="28"/>
          <w:szCs w:val="28"/>
        </w:rPr>
        <w:t>"</w:t>
      </w:r>
      <w:r w:rsidR="00312090" w:rsidRPr="005E3AB7">
        <w:rPr>
          <w:rFonts w:ascii="Times New Roman" w:hAnsi="Times New Roman"/>
          <w:sz w:val="28"/>
          <w:szCs w:val="28"/>
        </w:rPr>
        <w:t>veicināt inovācijas aktivitāti sīkajos (mikro), mazajos un vidējos komersantos</w:t>
      </w:r>
      <w:r w:rsidR="00136C9D">
        <w:rPr>
          <w:rFonts w:ascii="Times New Roman" w:hAnsi="Times New Roman"/>
          <w:sz w:val="28"/>
          <w:szCs w:val="28"/>
        </w:rPr>
        <w:t>"</w:t>
      </w:r>
      <w:r w:rsidR="00312090" w:rsidRPr="005E3AB7">
        <w:rPr>
          <w:rFonts w:ascii="Times New Roman" w:hAnsi="Times New Roman"/>
          <w:sz w:val="28"/>
          <w:szCs w:val="28"/>
        </w:rPr>
        <w:t xml:space="preserve"> ar vārdiem </w:t>
      </w:r>
      <w:r w:rsidR="00136C9D">
        <w:rPr>
          <w:rFonts w:ascii="Times New Roman" w:hAnsi="Times New Roman"/>
          <w:sz w:val="28"/>
          <w:szCs w:val="28"/>
        </w:rPr>
        <w:t>"</w:t>
      </w:r>
      <w:r w:rsidR="00312090" w:rsidRPr="005E3AB7">
        <w:rPr>
          <w:rFonts w:ascii="Times New Roman" w:hAnsi="Times New Roman"/>
          <w:sz w:val="28"/>
          <w:szCs w:val="28"/>
        </w:rPr>
        <w:t>veicināt inovācijas aktivitāti sīkajos (mikro), mazajos, vidējos un lielajos komersantos</w:t>
      </w:r>
      <w:r w:rsidR="00136C9D">
        <w:rPr>
          <w:rFonts w:ascii="Times New Roman" w:hAnsi="Times New Roman"/>
          <w:sz w:val="28"/>
          <w:szCs w:val="28"/>
        </w:rPr>
        <w:t>"</w:t>
      </w:r>
      <w:r w:rsidR="00346A9A" w:rsidRPr="005E3AB7">
        <w:rPr>
          <w:rFonts w:ascii="Times New Roman" w:eastAsia="Times New Roman" w:hAnsi="Times New Roman"/>
          <w:sz w:val="28"/>
          <w:szCs w:val="28"/>
        </w:rPr>
        <w:t>.</w:t>
      </w:r>
    </w:p>
    <w:p w14:paraId="2B0EFB1C"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BEF" w14:textId="35DB29BA" w:rsidR="00513903" w:rsidRPr="005E3AB7" w:rsidRDefault="00AA7683"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23. </w:t>
      </w:r>
      <w:r w:rsidR="008865DE" w:rsidRPr="005E3AB7">
        <w:rPr>
          <w:rFonts w:ascii="Times New Roman" w:eastAsia="Times New Roman" w:hAnsi="Times New Roman"/>
          <w:sz w:val="28"/>
          <w:szCs w:val="28"/>
        </w:rPr>
        <w:t>Papildināt noteikumu</w:t>
      </w:r>
      <w:r w:rsidR="000268FF" w:rsidRPr="005E3AB7">
        <w:rPr>
          <w:rFonts w:ascii="Times New Roman" w:eastAsia="Times New Roman" w:hAnsi="Times New Roman"/>
          <w:sz w:val="28"/>
          <w:szCs w:val="28"/>
        </w:rPr>
        <w:t>s</w:t>
      </w:r>
      <w:r w:rsidR="008865DE" w:rsidRPr="005E3AB7">
        <w:rPr>
          <w:rFonts w:ascii="Times New Roman" w:eastAsia="Times New Roman" w:hAnsi="Times New Roman"/>
          <w:sz w:val="28"/>
          <w:szCs w:val="28"/>
        </w:rPr>
        <w:t xml:space="preserve"> ar 41.8.</w:t>
      </w:r>
      <w:r w:rsidR="000C2B9F" w:rsidRPr="005E3AB7">
        <w:rPr>
          <w:rFonts w:ascii="Times New Roman" w:eastAsia="Times New Roman" w:hAnsi="Times New Roman"/>
          <w:sz w:val="28"/>
          <w:szCs w:val="28"/>
        </w:rPr>
        <w:t xml:space="preserve"> un 41.9</w:t>
      </w:r>
      <w:r w:rsidR="00655953">
        <w:rPr>
          <w:rFonts w:ascii="Times New Roman" w:eastAsia="Times New Roman" w:hAnsi="Times New Roman"/>
          <w:sz w:val="28"/>
          <w:szCs w:val="28"/>
        </w:rPr>
        <w:t>. a</w:t>
      </w:r>
      <w:r w:rsidR="008865DE" w:rsidRPr="005E3AB7">
        <w:rPr>
          <w:rFonts w:ascii="Times New Roman" w:eastAsia="Times New Roman" w:hAnsi="Times New Roman"/>
          <w:sz w:val="28"/>
          <w:szCs w:val="28"/>
        </w:rPr>
        <w:t>pakšpunktu šādā redakcijā:</w:t>
      </w:r>
    </w:p>
    <w:p w14:paraId="25FE69EC"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BF0" w14:textId="788404A2" w:rsidR="000C2B9F"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F22186" w:rsidRPr="005E3AB7">
        <w:rPr>
          <w:rFonts w:ascii="Times New Roman" w:eastAsia="Times New Roman" w:hAnsi="Times New Roman"/>
          <w:sz w:val="28"/>
          <w:szCs w:val="28"/>
        </w:rPr>
        <w:t xml:space="preserve">41.8. ārējā eksperta </w:t>
      </w:r>
      <w:r w:rsidR="00EA0C7A">
        <w:rPr>
          <w:rFonts w:ascii="Times New Roman" w:eastAsia="Times New Roman" w:hAnsi="Times New Roman"/>
          <w:sz w:val="28"/>
          <w:szCs w:val="28"/>
        </w:rPr>
        <w:t xml:space="preserve">veikts </w:t>
      </w:r>
      <w:r w:rsidR="00F22186" w:rsidRPr="005E3AB7">
        <w:rPr>
          <w:rFonts w:ascii="Times New Roman" w:eastAsia="Times New Roman" w:hAnsi="Times New Roman"/>
          <w:sz w:val="28"/>
          <w:szCs w:val="28"/>
        </w:rPr>
        <w:t>produkt</w:t>
      </w:r>
      <w:r w:rsidR="005E3DEC" w:rsidRPr="005E3AB7">
        <w:rPr>
          <w:rFonts w:ascii="Times New Roman" w:eastAsia="Times New Roman" w:hAnsi="Times New Roman"/>
          <w:sz w:val="28"/>
          <w:szCs w:val="28"/>
        </w:rPr>
        <w:t>a</w:t>
      </w:r>
      <w:r w:rsidR="00F22186" w:rsidRPr="005E3AB7">
        <w:rPr>
          <w:rFonts w:ascii="Times New Roman" w:eastAsia="Times New Roman" w:hAnsi="Times New Roman"/>
          <w:sz w:val="28"/>
          <w:szCs w:val="28"/>
        </w:rPr>
        <w:t>, tehnoloģij</w:t>
      </w:r>
      <w:r w:rsidR="005E3DEC" w:rsidRPr="005E3AB7">
        <w:rPr>
          <w:rFonts w:ascii="Times New Roman" w:eastAsia="Times New Roman" w:hAnsi="Times New Roman"/>
          <w:sz w:val="28"/>
          <w:szCs w:val="28"/>
        </w:rPr>
        <w:t>as</w:t>
      </w:r>
      <w:r w:rsidR="00F22186" w:rsidRPr="005E3AB7">
        <w:rPr>
          <w:rFonts w:ascii="Times New Roman" w:eastAsia="Times New Roman" w:hAnsi="Times New Roman"/>
          <w:sz w:val="28"/>
          <w:szCs w:val="28"/>
        </w:rPr>
        <w:t xml:space="preserve"> vai paka</w:t>
      </w:r>
      <w:r w:rsidR="008865DE" w:rsidRPr="005E3AB7">
        <w:rPr>
          <w:rFonts w:ascii="Times New Roman" w:eastAsia="Times New Roman" w:hAnsi="Times New Roman"/>
          <w:sz w:val="28"/>
          <w:szCs w:val="28"/>
        </w:rPr>
        <w:t>lpojum</w:t>
      </w:r>
      <w:r w:rsidR="005E3DEC" w:rsidRPr="005E3AB7">
        <w:rPr>
          <w:rFonts w:ascii="Times New Roman" w:eastAsia="Times New Roman" w:hAnsi="Times New Roman"/>
          <w:sz w:val="28"/>
          <w:szCs w:val="28"/>
        </w:rPr>
        <w:t>a</w:t>
      </w:r>
      <w:r w:rsidR="008865DE" w:rsidRPr="005E3AB7">
        <w:rPr>
          <w:rFonts w:ascii="Times New Roman" w:eastAsia="Times New Roman" w:hAnsi="Times New Roman"/>
          <w:sz w:val="28"/>
          <w:szCs w:val="28"/>
        </w:rPr>
        <w:t xml:space="preserve"> attīstīšanas potenciāl</w:t>
      </w:r>
      <w:r w:rsidR="00EA0C7A">
        <w:rPr>
          <w:rFonts w:ascii="Times New Roman" w:eastAsia="Times New Roman" w:hAnsi="Times New Roman"/>
          <w:sz w:val="28"/>
          <w:szCs w:val="28"/>
        </w:rPr>
        <w:t>a</w:t>
      </w:r>
      <w:r w:rsidR="00EA0C7A" w:rsidRPr="00EA0C7A">
        <w:rPr>
          <w:rFonts w:ascii="Times New Roman" w:eastAsia="Times New Roman" w:hAnsi="Times New Roman"/>
          <w:sz w:val="28"/>
          <w:szCs w:val="28"/>
        </w:rPr>
        <w:t xml:space="preserve"> </w:t>
      </w:r>
      <w:r w:rsidR="00EA0C7A" w:rsidRPr="005E3AB7">
        <w:rPr>
          <w:rFonts w:ascii="Times New Roman" w:eastAsia="Times New Roman" w:hAnsi="Times New Roman"/>
          <w:sz w:val="28"/>
          <w:szCs w:val="28"/>
        </w:rPr>
        <w:t>izvērtējums</w:t>
      </w:r>
      <w:r w:rsidR="008865DE" w:rsidRPr="005E3AB7">
        <w:rPr>
          <w:rFonts w:ascii="Times New Roman" w:eastAsia="Times New Roman" w:hAnsi="Times New Roman"/>
          <w:sz w:val="28"/>
          <w:szCs w:val="28"/>
        </w:rPr>
        <w:t>;</w:t>
      </w:r>
    </w:p>
    <w:p w14:paraId="4A172BF1" w14:textId="0FA0477D" w:rsidR="00F22186"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41.9. dizainera pakalpojums jauna produkta, procesa un stratēģijas</w:t>
      </w:r>
      <w:r w:rsidR="000C2B9F" w:rsidRPr="005E3AB7">
        <w:rPr>
          <w:rFonts w:ascii="Times New Roman" w:eastAsia="Times New Roman" w:hAnsi="Times New Roman"/>
          <w:sz w:val="28"/>
          <w:szCs w:val="28"/>
        </w:rPr>
        <w:t xml:space="preserve"> izstrādei inov</w:t>
      </w:r>
      <w:r w:rsidRPr="005E3AB7">
        <w:rPr>
          <w:rFonts w:ascii="Times New Roman" w:eastAsia="Times New Roman" w:hAnsi="Times New Roman"/>
          <w:sz w:val="28"/>
          <w:szCs w:val="28"/>
        </w:rPr>
        <w:t>āciju ieviešanai uzņēmumā</w:t>
      </w:r>
      <w:r w:rsidR="000C2B9F" w:rsidRPr="005E3AB7">
        <w:rPr>
          <w:rFonts w:ascii="Times New Roman" w:eastAsia="Times New Roman" w:hAnsi="Times New Roman"/>
          <w:sz w:val="28"/>
          <w:szCs w:val="28"/>
        </w:rPr>
        <w:t>.</w:t>
      </w:r>
      <w:r w:rsidR="00136C9D">
        <w:rPr>
          <w:rFonts w:ascii="Times New Roman" w:eastAsia="Times New Roman" w:hAnsi="Times New Roman"/>
          <w:sz w:val="28"/>
          <w:szCs w:val="28"/>
        </w:rPr>
        <w:t>"</w:t>
      </w:r>
    </w:p>
    <w:p w14:paraId="4A172BF2" w14:textId="77777777" w:rsidR="00DA371A" w:rsidRPr="005E3AB7" w:rsidRDefault="00DA371A" w:rsidP="005E3AB7">
      <w:pPr>
        <w:shd w:val="clear" w:color="auto" w:fill="FFFFFF"/>
        <w:spacing w:after="0" w:line="240" w:lineRule="auto"/>
        <w:ind w:firstLine="709"/>
        <w:jc w:val="both"/>
        <w:rPr>
          <w:rFonts w:ascii="Times New Roman" w:eastAsia="Times New Roman" w:hAnsi="Times New Roman"/>
          <w:sz w:val="28"/>
          <w:szCs w:val="28"/>
        </w:rPr>
      </w:pPr>
    </w:p>
    <w:p w14:paraId="4A172BF3" w14:textId="627401E5" w:rsidR="00DA371A" w:rsidRPr="005E3AB7" w:rsidRDefault="00AA7683"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24. </w:t>
      </w:r>
      <w:r w:rsidR="008865DE" w:rsidRPr="005E3AB7">
        <w:rPr>
          <w:rFonts w:ascii="Times New Roman" w:eastAsia="Times New Roman" w:hAnsi="Times New Roman"/>
          <w:sz w:val="28"/>
          <w:szCs w:val="28"/>
        </w:rPr>
        <w:t>Papildināt noteikumus ar 41.</w:t>
      </w:r>
      <w:r w:rsidR="008865DE"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punktu šādā redakcijā:</w:t>
      </w:r>
    </w:p>
    <w:p w14:paraId="04BDC4F5"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BF4" w14:textId="0420DC65" w:rsidR="00F22186"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41.</w:t>
      </w:r>
      <w:r w:rsidR="008865DE" w:rsidRPr="005E3AB7">
        <w:rPr>
          <w:rFonts w:ascii="Times New Roman" w:eastAsia="Times New Roman" w:hAnsi="Times New Roman"/>
          <w:sz w:val="28"/>
          <w:szCs w:val="28"/>
          <w:vertAlign w:val="superscript"/>
        </w:rPr>
        <w:t>1</w:t>
      </w:r>
      <w:r w:rsidR="00295BD0" w:rsidRPr="005E3AB7">
        <w:rPr>
          <w:rFonts w:ascii="Times New Roman" w:eastAsia="Times New Roman" w:hAnsi="Times New Roman"/>
          <w:sz w:val="28"/>
          <w:szCs w:val="28"/>
        </w:rPr>
        <w:t xml:space="preserve"> </w:t>
      </w:r>
      <w:r w:rsidR="008865DE" w:rsidRPr="005E3AB7">
        <w:rPr>
          <w:rFonts w:ascii="Times New Roman" w:eastAsia="Times New Roman" w:hAnsi="Times New Roman"/>
          <w:sz w:val="28"/>
          <w:szCs w:val="28"/>
        </w:rPr>
        <w:t>Šo noteikumu 17.1.15. apakšpunktā minētās atbalstāmās darbības ietvaros ir atbalstāma tehniski ekonomiskā priekšizpēte projekta pieteikuma ietvaros</w:t>
      </w:r>
      <w:r w:rsidR="008E43DE" w:rsidRPr="005E3AB7">
        <w:rPr>
          <w:rFonts w:ascii="Times New Roman" w:eastAsia="Times New Roman" w:hAnsi="Times New Roman"/>
          <w:sz w:val="28"/>
          <w:szCs w:val="28"/>
        </w:rPr>
        <w:t>, kuru iesniedz</w:t>
      </w:r>
      <w:r w:rsidR="008865DE" w:rsidRPr="005E3AB7">
        <w:rPr>
          <w:rFonts w:ascii="Times New Roman" w:eastAsia="Times New Roman" w:hAnsi="Times New Roman"/>
          <w:sz w:val="28"/>
          <w:szCs w:val="28"/>
        </w:rPr>
        <w:t xml:space="preserve"> </w:t>
      </w:r>
      <w:r w:rsidR="004871A5" w:rsidRPr="005E3AB7">
        <w:rPr>
          <w:rFonts w:ascii="Times New Roman" w:eastAsia="Times New Roman" w:hAnsi="Times New Roman"/>
          <w:sz w:val="28"/>
          <w:szCs w:val="28"/>
        </w:rPr>
        <w:t xml:space="preserve">MVK instrumenta </w:t>
      </w:r>
      <w:r w:rsidR="008865DE" w:rsidRPr="005E3AB7">
        <w:rPr>
          <w:rFonts w:ascii="Times New Roman" w:eastAsia="Times New Roman" w:hAnsi="Times New Roman"/>
          <w:sz w:val="28"/>
          <w:szCs w:val="28"/>
        </w:rPr>
        <w:t>2.</w:t>
      </w:r>
      <w:r w:rsidR="00EA0C7A">
        <w:rPr>
          <w:rFonts w:ascii="Times New Roman" w:eastAsia="Times New Roman" w:hAnsi="Times New Roman"/>
          <w:sz w:val="28"/>
          <w:szCs w:val="28"/>
        </w:rPr>
        <w:t> </w:t>
      </w:r>
      <w:r w:rsidR="008865DE" w:rsidRPr="005E3AB7">
        <w:rPr>
          <w:rFonts w:ascii="Times New Roman" w:eastAsia="Times New Roman" w:hAnsi="Times New Roman"/>
          <w:sz w:val="28"/>
          <w:szCs w:val="28"/>
        </w:rPr>
        <w:t>fāzē.</w:t>
      </w:r>
      <w:r>
        <w:rPr>
          <w:rFonts w:ascii="Times New Roman" w:eastAsia="Times New Roman" w:hAnsi="Times New Roman"/>
          <w:sz w:val="28"/>
          <w:szCs w:val="28"/>
        </w:rPr>
        <w:t>"</w:t>
      </w:r>
    </w:p>
    <w:p w14:paraId="4A172BF5" w14:textId="77777777" w:rsidR="004A6A88" w:rsidRPr="005E3AB7" w:rsidRDefault="008865DE" w:rsidP="005E3AB7">
      <w:pPr>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ab/>
      </w:r>
      <w:bookmarkStart w:id="2" w:name="2szc72q" w:colFirst="0" w:colLast="0"/>
      <w:bookmarkStart w:id="3" w:name="4du1wux" w:colFirst="0" w:colLast="0"/>
      <w:bookmarkEnd w:id="2"/>
      <w:bookmarkEnd w:id="3"/>
    </w:p>
    <w:p w14:paraId="4A172BF6" w14:textId="2BF1193F" w:rsidR="007A12DC" w:rsidRPr="005E3AB7" w:rsidRDefault="00AA7683"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25. </w:t>
      </w:r>
      <w:r w:rsidR="008E5164" w:rsidRPr="005E3AB7">
        <w:rPr>
          <w:rFonts w:ascii="Times New Roman" w:eastAsia="Times New Roman" w:hAnsi="Times New Roman"/>
          <w:sz w:val="28"/>
          <w:szCs w:val="28"/>
        </w:rPr>
        <w:t xml:space="preserve">Izteikt </w:t>
      </w:r>
      <w:r w:rsidR="008865DE" w:rsidRPr="005E3AB7">
        <w:rPr>
          <w:rFonts w:ascii="Times New Roman" w:eastAsia="Times New Roman" w:hAnsi="Times New Roman"/>
          <w:sz w:val="28"/>
          <w:szCs w:val="28"/>
        </w:rPr>
        <w:t xml:space="preserve">42. </w:t>
      </w:r>
      <w:r w:rsidR="00286E56" w:rsidRPr="005E3AB7">
        <w:rPr>
          <w:rFonts w:ascii="Times New Roman" w:eastAsia="Times New Roman" w:hAnsi="Times New Roman"/>
          <w:sz w:val="28"/>
          <w:szCs w:val="28"/>
        </w:rPr>
        <w:t xml:space="preserve">un 43. </w:t>
      </w:r>
      <w:r w:rsidR="008865DE" w:rsidRPr="005E3AB7">
        <w:rPr>
          <w:rFonts w:ascii="Times New Roman" w:eastAsia="Times New Roman" w:hAnsi="Times New Roman"/>
          <w:sz w:val="28"/>
          <w:szCs w:val="28"/>
        </w:rPr>
        <w:t>punkt</w:t>
      </w:r>
      <w:r w:rsidR="007D1126" w:rsidRPr="005E3AB7">
        <w:rPr>
          <w:rFonts w:ascii="Times New Roman" w:eastAsia="Times New Roman" w:hAnsi="Times New Roman"/>
          <w:sz w:val="28"/>
          <w:szCs w:val="28"/>
        </w:rPr>
        <w:t>u šādā redakcijā:</w:t>
      </w:r>
      <w:r w:rsidR="008865DE" w:rsidRPr="005E3AB7">
        <w:rPr>
          <w:rFonts w:ascii="Times New Roman" w:eastAsia="Times New Roman" w:hAnsi="Times New Roman"/>
          <w:sz w:val="28"/>
          <w:szCs w:val="28"/>
        </w:rPr>
        <w:t xml:space="preserve"> </w:t>
      </w:r>
    </w:p>
    <w:p w14:paraId="543DF3DC"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BF7" w14:textId="656290CD" w:rsidR="007D1126"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42. Atbalstu šo noteikumu 41. un 41.</w:t>
      </w:r>
      <w:r w:rsidR="008865DE"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punktā</w:t>
      </w:r>
      <w:r w:rsidR="00EA2B95" w:rsidRPr="005E3AB7">
        <w:rPr>
          <w:rFonts w:ascii="Times New Roman" w:eastAsia="Times New Roman" w:hAnsi="Times New Roman"/>
          <w:sz w:val="28"/>
          <w:szCs w:val="28"/>
        </w:rPr>
        <w:t xml:space="preserve"> minētajām darbībām var saņemt L</w:t>
      </w:r>
      <w:r w:rsidR="008865DE" w:rsidRPr="005E3AB7">
        <w:rPr>
          <w:rFonts w:ascii="Times New Roman" w:eastAsia="Times New Roman" w:hAnsi="Times New Roman"/>
          <w:sz w:val="28"/>
          <w:szCs w:val="28"/>
        </w:rPr>
        <w:t xml:space="preserve">atvijas Republikas Uzņēmumu reģistra komercreģistrā reģistrēts komersants, kas atbilst </w:t>
      </w:r>
      <w:r w:rsidR="00070F73" w:rsidRPr="005E3AB7">
        <w:rPr>
          <w:rFonts w:ascii="Times New Roman" w:eastAsia="Times New Roman" w:hAnsi="Times New Roman"/>
          <w:sz w:val="28"/>
          <w:szCs w:val="28"/>
        </w:rPr>
        <w:t>sīkā (mikro), mazā vai vidējā komersan</w:t>
      </w:r>
      <w:r w:rsidR="003F2A95" w:rsidRPr="005E3AB7">
        <w:rPr>
          <w:rFonts w:ascii="Times New Roman" w:eastAsia="Times New Roman" w:hAnsi="Times New Roman"/>
          <w:sz w:val="28"/>
          <w:szCs w:val="28"/>
        </w:rPr>
        <w:t>ta statusam saskaņā ar regulas N</w:t>
      </w:r>
      <w:r w:rsidR="00070F73" w:rsidRPr="005E3AB7">
        <w:rPr>
          <w:rFonts w:ascii="Times New Roman" w:eastAsia="Times New Roman" w:hAnsi="Times New Roman"/>
          <w:sz w:val="28"/>
          <w:szCs w:val="28"/>
        </w:rPr>
        <w:t>r.</w:t>
      </w:r>
      <w:r w:rsidR="00C5218A">
        <w:rPr>
          <w:rFonts w:ascii="Times New Roman" w:eastAsia="Times New Roman" w:hAnsi="Times New Roman"/>
          <w:sz w:val="28"/>
          <w:szCs w:val="28"/>
        </w:rPr>
        <w:t> </w:t>
      </w:r>
      <w:r w:rsidR="00070F73" w:rsidRPr="005E3AB7">
        <w:rPr>
          <w:rFonts w:ascii="Times New Roman" w:eastAsia="Times New Roman" w:hAnsi="Times New Roman"/>
          <w:sz w:val="28"/>
          <w:szCs w:val="28"/>
        </w:rPr>
        <w:t>651/2014</w:t>
      </w:r>
      <w:r w:rsidR="00286E56" w:rsidRPr="005E3AB7">
        <w:rPr>
          <w:rFonts w:ascii="Times New Roman" w:eastAsia="Times New Roman" w:hAnsi="Times New Roman"/>
          <w:sz w:val="28"/>
          <w:szCs w:val="28"/>
        </w:rPr>
        <w:t xml:space="preserve"> I </w:t>
      </w:r>
      <w:r w:rsidR="00334690" w:rsidRPr="005E3AB7">
        <w:rPr>
          <w:rFonts w:ascii="Times New Roman" w:eastAsia="Times New Roman" w:hAnsi="Times New Roman"/>
          <w:sz w:val="28"/>
          <w:szCs w:val="28"/>
        </w:rPr>
        <w:t>pielikumā noteikto definīciju</w:t>
      </w:r>
      <w:r w:rsidR="00F65674">
        <w:rPr>
          <w:rFonts w:ascii="Times New Roman" w:eastAsia="Times New Roman" w:hAnsi="Times New Roman"/>
          <w:sz w:val="28"/>
          <w:szCs w:val="28"/>
        </w:rPr>
        <w:t>,</w:t>
      </w:r>
      <w:r w:rsidR="00354F73" w:rsidRPr="005E3AB7">
        <w:rPr>
          <w:rFonts w:ascii="Times New Roman" w:eastAsia="Times New Roman" w:hAnsi="Times New Roman"/>
          <w:sz w:val="28"/>
          <w:szCs w:val="28"/>
        </w:rPr>
        <w:t xml:space="preserve"> vai komersants, kas atbilst </w:t>
      </w:r>
      <w:r w:rsidR="00354F73" w:rsidRPr="005E3AB7">
        <w:rPr>
          <w:rFonts w:ascii="Times New Roman" w:eastAsia="Times New Roman" w:hAnsi="Times New Roman"/>
          <w:sz w:val="28"/>
          <w:szCs w:val="28"/>
        </w:rPr>
        <w:lastRenderedPageBreak/>
        <w:t>lielā komersanta statusam saskaņā ar regulas Nr.</w:t>
      </w:r>
      <w:r w:rsidR="00F65674">
        <w:rPr>
          <w:rFonts w:ascii="Times New Roman" w:eastAsia="Times New Roman" w:hAnsi="Times New Roman"/>
          <w:sz w:val="28"/>
          <w:szCs w:val="28"/>
        </w:rPr>
        <w:t> </w:t>
      </w:r>
      <w:r w:rsidR="00354F73" w:rsidRPr="005E3AB7">
        <w:rPr>
          <w:rFonts w:ascii="Times New Roman" w:eastAsia="Times New Roman" w:hAnsi="Times New Roman"/>
          <w:sz w:val="28"/>
          <w:szCs w:val="28"/>
        </w:rPr>
        <w:t>651/2014 2</w:t>
      </w:r>
      <w:r>
        <w:rPr>
          <w:rFonts w:ascii="Times New Roman" w:eastAsia="Times New Roman" w:hAnsi="Times New Roman"/>
          <w:sz w:val="28"/>
          <w:szCs w:val="28"/>
        </w:rPr>
        <w:t>. p</w:t>
      </w:r>
      <w:r w:rsidR="00354F73" w:rsidRPr="005E3AB7">
        <w:rPr>
          <w:rFonts w:ascii="Times New Roman" w:eastAsia="Times New Roman" w:hAnsi="Times New Roman"/>
          <w:sz w:val="28"/>
          <w:szCs w:val="28"/>
        </w:rPr>
        <w:t>anta 24</w:t>
      </w:r>
      <w:r>
        <w:rPr>
          <w:rFonts w:ascii="Times New Roman" w:eastAsia="Times New Roman" w:hAnsi="Times New Roman"/>
          <w:sz w:val="28"/>
          <w:szCs w:val="28"/>
        </w:rPr>
        <w:t>. p</w:t>
      </w:r>
      <w:r w:rsidR="00354F73" w:rsidRPr="005E3AB7">
        <w:rPr>
          <w:rFonts w:ascii="Times New Roman" w:eastAsia="Times New Roman" w:hAnsi="Times New Roman"/>
          <w:sz w:val="28"/>
          <w:szCs w:val="28"/>
        </w:rPr>
        <w:t>unktā noteikto definīciju.</w:t>
      </w:r>
    </w:p>
    <w:p w14:paraId="4A172BF8" w14:textId="77777777" w:rsidR="004A6A88" w:rsidRPr="005E3AB7" w:rsidRDefault="004A6A88" w:rsidP="005E3AB7">
      <w:pPr>
        <w:shd w:val="clear" w:color="auto" w:fill="FFFFFF"/>
        <w:spacing w:after="0" w:line="240" w:lineRule="auto"/>
        <w:ind w:firstLine="709"/>
        <w:jc w:val="both"/>
        <w:rPr>
          <w:rFonts w:ascii="Times New Roman" w:eastAsia="Times New Roman" w:hAnsi="Times New Roman"/>
          <w:sz w:val="28"/>
          <w:szCs w:val="28"/>
        </w:rPr>
      </w:pPr>
    </w:p>
    <w:p w14:paraId="4A172BFA" w14:textId="10631B76" w:rsidR="00024CFE" w:rsidRPr="005E3AB7" w:rsidRDefault="008865DE" w:rsidP="005E3AB7">
      <w:pPr>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43. Šo noteikumu 41.1., 41.2., 41.3., 41.4., 41.5., 41.6., 41.8. un 41.9.</w:t>
      </w:r>
      <w:r w:rsidR="00F65674">
        <w:rPr>
          <w:rFonts w:ascii="Times New Roman" w:eastAsia="Times New Roman" w:hAnsi="Times New Roman"/>
          <w:sz w:val="28"/>
          <w:szCs w:val="28"/>
        </w:rPr>
        <w:t> </w:t>
      </w:r>
      <w:r w:rsidRPr="005E3AB7">
        <w:rPr>
          <w:rFonts w:ascii="Times New Roman" w:eastAsia="Times New Roman" w:hAnsi="Times New Roman"/>
          <w:sz w:val="28"/>
          <w:szCs w:val="28"/>
        </w:rPr>
        <w:t>apakšpunktā minēto darbību īstenošanai finansējuma saņēmējs šo noteikumu 42.</w:t>
      </w:r>
      <w:r w:rsidR="00F65674">
        <w:rPr>
          <w:rFonts w:ascii="Times New Roman" w:eastAsia="Times New Roman" w:hAnsi="Times New Roman"/>
          <w:sz w:val="28"/>
          <w:szCs w:val="28"/>
        </w:rPr>
        <w:t> </w:t>
      </w:r>
      <w:r w:rsidRPr="005E3AB7">
        <w:rPr>
          <w:rFonts w:ascii="Times New Roman" w:eastAsia="Times New Roman" w:hAnsi="Times New Roman"/>
          <w:sz w:val="28"/>
          <w:szCs w:val="28"/>
        </w:rPr>
        <w:t xml:space="preserve">punktā minētajiem komersantiem izsniedz </w:t>
      </w:r>
      <w:proofErr w:type="spellStart"/>
      <w:r w:rsidRPr="005E3AB7">
        <w:rPr>
          <w:rFonts w:ascii="Times New Roman" w:eastAsia="Times New Roman" w:hAnsi="Times New Roman"/>
          <w:sz w:val="28"/>
          <w:szCs w:val="28"/>
        </w:rPr>
        <w:t>vaučer</w:t>
      </w:r>
      <w:r w:rsidR="004825AF">
        <w:rPr>
          <w:rFonts w:ascii="Times New Roman" w:eastAsia="Times New Roman" w:hAnsi="Times New Roman"/>
          <w:sz w:val="28"/>
          <w:szCs w:val="28"/>
        </w:rPr>
        <w:t>u</w:t>
      </w:r>
      <w:proofErr w:type="spellEnd"/>
      <w:r w:rsidRPr="005E3AB7">
        <w:rPr>
          <w:rFonts w:ascii="Times New Roman" w:eastAsia="Times New Roman" w:hAnsi="Times New Roman"/>
          <w:sz w:val="28"/>
          <w:szCs w:val="28"/>
        </w:rPr>
        <w:t xml:space="preserve"> projekta īstenošanai. Inovāciju </w:t>
      </w:r>
      <w:proofErr w:type="spellStart"/>
      <w:r w:rsidRPr="005E3AB7">
        <w:rPr>
          <w:rFonts w:ascii="Times New Roman" w:eastAsia="Times New Roman" w:hAnsi="Times New Roman"/>
          <w:sz w:val="28"/>
          <w:szCs w:val="28"/>
        </w:rPr>
        <w:t>vaučer</w:t>
      </w:r>
      <w:r w:rsidR="004825AF">
        <w:rPr>
          <w:rFonts w:ascii="Times New Roman" w:eastAsia="Times New Roman" w:hAnsi="Times New Roman"/>
          <w:sz w:val="28"/>
          <w:szCs w:val="28"/>
        </w:rPr>
        <w:t>ā</w:t>
      </w:r>
      <w:proofErr w:type="spellEnd"/>
      <w:r w:rsidRPr="005E3AB7">
        <w:rPr>
          <w:rFonts w:ascii="Times New Roman" w:eastAsia="Times New Roman" w:hAnsi="Times New Roman"/>
          <w:sz w:val="28"/>
          <w:szCs w:val="28"/>
        </w:rPr>
        <w:t xml:space="preserve"> tiek norādīts tā numurs, derīguma termiņš, summa, vaučera izmantošanas mērķis un komersants, kam tas izsniegts. Finansējuma saņēmējs izstrādā kārtību, kādā komersantam tiek izsniegts </w:t>
      </w:r>
      <w:proofErr w:type="spellStart"/>
      <w:r w:rsidRPr="005E3AB7">
        <w:rPr>
          <w:rFonts w:ascii="Times New Roman" w:eastAsia="Times New Roman" w:hAnsi="Times New Roman"/>
          <w:sz w:val="28"/>
          <w:szCs w:val="28"/>
        </w:rPr>
        <w:t>vaučers</w:t>
      </w:r>
      <w:proofErr w:type="spellEnd"/>
      <w:r w:rsidRPr="005E3AB7">
        <w:rPr>
          <w:rFonts w:ascii="Times New Roman" w:eastAsia="Times New Roman" w:hAnsi="Times New Roman"/>
          <w:sz w:val="28"/>
          <w:szCs w:val="28"/>
        </w:rPr>
        <w:t xml:space="preserve">, tiek nodrošināta </w:t>
      </w:r>
      <w:proofErr w:type="spellStart"/>
      <w:r w:rsidRPr="005E3AB7">
        <w:rPr>
          <w:rFonts w:ascii="Times New Roman" w:eastAsia="Times New Roman" w:hAnsi="Times New Roman"/>
          <w:sz w:val="28"/>
          <w:szCs w:val="28"/>
        </w:rPr>
        <w:t>vaučera</w:t>
      </w:r>
      <w:proofErr w:type="spellEnd"/>
      <w:r w:rsidRPr="005E3AB7">
        <w:rPr>
          <w:rFonts w:ascii="Times New Roman" w:eastAsia="Times New Roman" w:hAnsi="Times New Roman"/>
          <w:sz w:val="28"/>
          <w:szCs w:val="28"/>
        </w:rPr>
        <w:t xml:space="preserve"> aprite un izmantošanas uzraudzība.</w:t>
      </w:r>
      <w:r w:rsidR="00136C9D">
        <w:rPr>
          <w:rFonts w:ascii="Times New Roman" w:eastAsia="Times New Roman" w:hAnsi="Times New Roman"/>
          <w:sz w:val="28"/>
          <w:szCs w:val="28"/>
        </w:rPr>
        <w:t>"</w:t>
      </w:r>
    </w:p>
    <w:p w14:paraId="4A172BFB" w14:textId="77777777" w:rsidR="002A0CB1" w:rsidRPr="005E3AB7" w:rsidRDefault="002A0CB1" w:rsidP="005E3AB7">
      <w:pPr>
        <w:shd w:val="clear" w:color="auto" w:fill="FFFFFF"/>
        <w:spacing w:after="0" w:line="240" w:lineRule="auto"/>
        <w:ind w:firstLine="709"/>
        <w:jc w:val="both"/>
        <w:rPr>
          <w:rFonts w:ascii="Times New Roman" w:eastAsia="Times New Roman" w:hAnsi="Times New Roman"/>
          <w:sz w:val="28"/>
          <w:szCs w:val="28"/>
          <w:highlight w:val="yellow"/>
        </w:rPr>
      </w:pPr>
    </w:p>
    <w:p w14:paraId="4A172BFC" w14:textId="6508E9FD" w:rsidR="00E25B0A" w:rsidRPr="005E3AB7" w:rsidRDefault="00E044DC" w:rsidP="005E3AB7">
      <w:pPr>
        <w:spacing w:after="0" w:line="240" w:lineRule="auto"/>
        <w:ind w:firstLine="709"/>
        <w:rPr>
          <w:rFonts w:ascii="Times New Roman" w:eastAsia="Times New Roman" w:hAnsi="Times New Roman"/>
          <w:sz w:val="28"/>
          <w:szCs w:val="28"/>
        </w:rPr>
      </w:pPr>
      <w:r w:rsidRPr="005E3AB7">
        <w:rPr>
          <w:rFonts w:ascii="Times New Roman" w:eastAsia="Times New Roman" w:hAnsi="Times New Roman"/>
          <w:sz w:val="28"/>
          <w:szCs w:val="28"/>
        </w:rPr>
        <w:t>26.</w:t>
      </w:r>
      <w:r w:rsidR="008865DE" w:rsidRPr="005E3AB7">
        <w:rPr>
          <w:rFonts w:ascii="Times New Roman" w:eastAsia="Times New Roman" w:hAnsi="Times New Roman"/>
          <w:sz w:val="28"/>
          <w:szCs w:val="28"/>
        </w:rPr>
        <w:t xml:space="preserve"> Svītrot 43.</w:t>
      </w:r>
      <w:r w:rsidR="008865DE"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un 44</w:t>
      </w:r>
      <w:r w:rsidR="00136C9D">
        <w:rPr>
          <w:rFonts w:ascii="Times New Roman" w:eastAsia="Times New Roman" w:hAnsi="Times New Roman"/>
          <w:sz w:val="28"/>
          <w:szCs w:val="28"/>
        </w:rPr>
        <w:t>. p</w:t>
      </w:r>
      <w:r w:rsidR="008865DE" w:rsidRPr="005E3AB7">
        <w:rPr>
          <w:rFonts w:ascii="Times New Roman" w:eastAsia="Times New Roman" w:hAnsi="Times New Roman"/>
          <w:sz w:val="28"/>
          <w:szCs w:val="28"/>
        </w:rPr>
        <w:t xml:space="preserve">unktu. </w:t>
      </w:r>
    </w:p>
    <w:p w14:paraId="4A172BFD" w14:textId="77777777" w:rsidR="00E25B0A" w:rsidRPr="005E3AB7" w:rsidRDefault="00E25B0A" w:rsidP="005E3AB7">
      <w:pPr>
        <w:spacing w:after="0" w:line="240" w:lineRule="auto"/>
        <w:ind w:firstLine="709"/>
        <w:rPr>
          <w:rFonts w:ascii="Times New Roman" w:eastAsia="Times New Roman" w:hAnsi="Times New Roman"/>
          <w:sz w:val="28"/>
          <w:szCs w:val="28"/>
        </w:rPr>
      </w:pPr>
    </w:p>
    <w:p w14:paraId="4A172BFE" w14:textId="3131B9C4" w:rsidR="00E146C8" w:rsidRPr="005E3AB7" w:rsidRDefault="00E044D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27. </w:t>
      </w:r>
      <w:r w:rsidR="008865DE" w:rsidRPr="005E3AB7">
        <w:rPr>
          <w:rFonts w:ascii="Times New Roman" w:eastAsia="Times New Roman" w:hAnsi="Times New Roman"/>
          <w:sz w:val="28"/>
          <w:szCs w:val="28"/>
        </w:rPr>
        <w:t>Izteikt 45.1</w:t>
      </w:r>
      <w:r w:rsidR="00655953">
        <w:rPr>
          <w:rFonts w:ascii="Times New Roman" w:eastAsia="Times New Roman" w:hAnsi="Times New Roman"/>
          <w:sz w:val="28"/>
          <w:szCs w:val="28"/>
        </w:rPr>
        <w:t>. a</w:t>
      </w:r>
      <w:r w:rsidR="008865DE" w:rsidRPr="005E3AB7">
        <w:rPr>
          <w:rFonts w:ascii="Times New Roman" w:eastAsia="Times New Roman" w:hAnsi="Times New Roman"/>
          <w:sz w:val="28"/>
          <w:szCs w:val="28"/>
        </w:rPr>
        <w:t>pakšpunkt</w:t>
      </w:r>
      <w:r w:rsidR="00972372" w:rsidRPr="005E3AB7">
        <w:rPr>
          <w:rFonts w:ascii="Times New Roman" w:eastAsia="Times New Roman" w:hAnsi="Times New Roman"/>
          <w:sz w:val="28"/>
          <w:szCs w:val="28"/>
        </w:rPr>
        <w:t>a</w:t>
      </w:r>
      <w:r w:rsidR="008865DE" w:rsidRPr="005E3AB7">
        <w:rPr>
          <w:rFonts w:ascii="Times New Roman" w:eastAsia="Times New Roman" w:hAnsi="Times New Roman"/>
          <w:sz w:val="28"/>
          <w:szCs w:val="28"/>
        </w:rPr>
        <w:t xml:space="preserve"> </w:t>
      </w:r>
      <w:r w:rsidR="00972372" w:rsidRPr="005E3AB7">
        <w:rPr>
          <w:rFonts w:ascii="Times New Roman" w:eastAsia="Times New Roman" w:hAnsi="Times New Roman"/>
          <w:sz w:val="28"/>
          <w:szCs w:val="28"/>
        </w:rPr>
        <w:t xml:space="preserve">ievaddaļu </w:t>
      </w:r>
      <w:r w:rsidR="008865DE" w:rsidRPr="005E3AB7">
        <w:rPr>
          <w:rFonts w:ascii="Times New Roman" w:eastAsia="Times New Roman" w:hAnsi="Times New Roman"/>
          <w:sz w:val="28"/>
          <w:szCs w:val="28"/>
        </w:rPr>
        <w:t>šādā redakcijā:</w:t>
      </w:r>
    </w:p>
    <w:p w14:paraId="725E7DCF"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BFF" w14:textId="1BADB752" w:rsidR="007A12DC"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 xml:space="preserve">45.1. </w:t>
      </w:r>
      <w:r w:rsidR="002976EB" w:rsidRPr="005E3AB7">
        <w:rPr>
          <w:rFonts w:ascii="Times New Roman" w:eastAsia="Times New Roman" w:hAnsi="Times New Roman"/>
          <w:sz w:val="28"/>
          <w:szCs w:val="28"/>
        </w:rPr>
        <w:t>komersants, izņemot komersantu, kuram atbalst</w:t>
      </w:r>
      <w:r w:rsidR="00B46D59" w:rsidRPr="005E3AB7">
        <w:rPr>
          <w:rFonts w:ascii="Times New Roman" w:eastAsia="Times New Roman" w:hAnsi="Times New Roman"/>
          <w:sz w:val="28"/>
          <w:szCs w:val="28"/>
        </w:rPr>
        <w:t>u</w:t>
      </w:r>
      <w:r w:rsidR="002976EB" w:rsidRPr="005E3AB7">
        <w:rPr>
          <w:rFonts w:ascii="Times New Roman" w:eastAsia="Times New Roman" w:hAnsi="Times New Roman"/>
          <w:sz w:val="28"/>
          <w:szCs w:val="28"/>
        </w:rPr>
        <w:t xml:space="preserve"> piešķir saskaņā ar normatīvajiem aktiem jaunuzņēmumu darbības atbalsta jomā, var </w:t>
      </w:r>
      <w:r w:rsidR="008865DE" w:rsidRPr="005E3AB7">
        <w:rPr>
          <w:rFonts w:ascii="Times New Roman" w:eastAsia="Times New Roman" w:hAnsi="Times New Roman"/>
          <w:sz w:val="28"/>
          <w:szCs w:val="28"/>
        </w:rPr>
        <w:t>piesaistīt ne vairāk kā trīs augstas kvalifikācijas darbiniek</w:t>
      </w:r>
      <w:r w:rsidR="002976EB" w:rsidRPr="005E3AB7">
        <w:rPr>
          <w:rFonts w:ascii="Times New Roman" w:eastAsia="Times New Roman" w:hAnsi="Times New Roman"/>
          <w:sz w:val="28"/>
          <w:szCs w:val="28"/>
        </w:rPr>
        <w:t>us</w:t>
      </w:r>
      <w:r w:rsidR="008865DE" w:rsidRPr="005E3AB7">
        <w:rPr>
          <w:rFonts w:ascii="Times New Roman" w:eastAsia="Times New Roman" w:hAnsi="Times New Roman"/>
          <w:sz w:val="28"/>
          <w:szCs w:val="28"/>
        </w:rPr>
        <w:t>, kuri atbilst vismaz vienai no šādām pazīmēm</w:t>
      </w:r>
      <w:r w:rsidR="00972372" w:rsidRPr="005E3AB7">
        <w:rPr>
          <w:rFonts w:ascii="Times New Roman" w:eastAsia="Times New Roman" w:hAnsi="Times New Roman"/>
          <w:sz w:val="28"/>
          <w:szCs w:val="28"/>
        </w:rPr>
        <w:t>:</w:t>
      </w:r>
      <w:r>
        <w:rPr>
          <w:rFonts w:ascii="Times New Roman" w:eastAsia="Times New Roman" w:hAnsi="Times New Roman"/>
          <w:sz w:val="28"/>
          <w:szCs w:val="28"/>
        </w:rPr>
        <w:t>"</w:t>
      </w:r>
      <w:r w:rsidR="008865DE" w:rsidRPr="005E3AB7">
        <w:rPr>
          <w:rFonts w:ascii="Times New Roman" w:eastAsia="Times New Roman" w:hAnsi="Times New Roman"/>
          <w:sz w:val="28"/>
          <w:szCs w:val="28"/>
        </w:rPr>
        <w:t>.</w:t>
      </w:r>
    </w:p>
    <w:p w14:paraId="4A172C00" w14:textId="77777777" w:rsidR="00076478" w:rsidRPr="005E3AB7" w:rsidRDefault="00076478" w:rsidP="005E3AB7">
      <w:pPr>
        <w:shd w:val="clear" w:color="auto" w:fill="FFFFFF"/>
        <w:spacing w:after="0" w:line="240" w:lineRule="auto"/>
        <w:ind w:firstLine="709"/>
        <w:jc w:val="both"/>
        <w:rPr>
          <w:rFonts w:ascii="Times New Roman" w:eastAsia="Times New Roman" w:hAnsi="Times New Roman"/>
          <w:sz w:val="28"/>
          <w:szCs w:val="28"/>
        </w:rPr>
      </w:pPr>
    </w:p>
    <w:p w14:paraId="4A172C01" w14:textId="5E84320D" w:rsidR="00076478" w:rsidRPr="005E3AB7" w:rsidRDefault="00E044D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28. </w:t>
      </w:r>
      <w:r w:rsidR="008865DE" w:rsidRPr="005E3AB7">
        <w:rPr>
          <w:rFonts w:ascii="Times New Roman" w:eastAsia="Times New Roman" w:hAnsi="Times New Roman"/>
          <w:sz w:val="28"/>
          <w:szCs w:val="28"/>
        </w:rPr>
        <w:t>Papildināt noteikumu</w:t>
      </w:r>
      <w:r w:rsidR="00972372" w:rsidRPr="005E3AB7">
        <w:rPr>
          <w:rFonts w:ascii="Times New Roman" w:eastAsia="Times New Roman" w:hAnsi="Times New Roman"/>
          <w:sz w:val="28"/>
          <w:szCs w:val="28"/>
        </w:rPr>
        <w:t>s</w:t>
      </w:r>
      <w:r w:rsidR="008865DE" w:rsidRPr="005E3AB7">
        <w:rPr>
          <w:rFonts w:ascii="Times New Roman" w:eastAsia="Times New Roman" w:hAnsi="Times New Roman"/>
          <w:sz w:val="28"/>
          <w:szCs w:val="28"/>
        </w:rPr>
        <w:t xml:space="preserve"> ar 45.6</w:t>
      </w:r>
      <w:r w:rsidR="00655953">
        <w:rPr>
          <w:rFonts w:ascii="Times New Roman" w:eastAsia="Times New Roman" w:hAnsi="Times New Roman"/>
          <w:sz w:val="28"/>
          <w:szCs w:val="28"/>
        </w:rPr>
        <w:t>. a</w:t>
      </w:r>
      <w:r w:rsidR="008865DE" w:rsidRPr="005E3AB7">
        <w:rPr>
          <w:rFonts w:ascii="Times New Roman" w:eastAsia="Times New Roman" w:hAnsi="Times New Roman"/>
          <w:sz w:val="28"/>
          <w:szCs w:val="28"/>
        </w:rPr>
        <w:t>pakšpunktu šādā redakcijā:</w:t>
      </w:r>
    </w:p>
    <w:p w14:paraId="474A2879"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C02" w14:textId="22F43B26" w:rsidR="00BD46D5"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 xml:space="preserve">45.6. piesaistītais darbinieks </w:t>
      </w:r>
      <w:r w:rsidR="00F65674" w:rsidRPr="005E3AB7">
        <w:rPr>
          <w:rFonts w:ascii="Times New Roman" w:eastAsia="Times New Roman" w:hAnsi="Times New Roman"/>
          <w:sz w:val="28"/>
          <w:szCs w:val="28"/>
        </w:rPr>
        <w:t>pēdējo</w:t>
      </w:r>
      <w:r w:rsidR="00F65674">
        <w:rPr>
          <w:rFonts w:ascii="Times New Roman" w:eastAsia="Times New Roman" w:hAnsi="Times New Roman"/>
          <w:sz w:val="28"/>
          <w:szCs w:val="28"/>
        </w:rPr>
        <w:t>s</w:t>
      </w:r>
      <w:r w:rsidR="00F65674" w:rsidRPr="005E3AB7">
        <w:rPr>
          <w:rFonts w:ascii="Times New Roman" w:eastAsia="Times New Roman" w:hAnsi="Times New Roman"/>
          <w:sz w:val="28"/>
          <w:szCs w:val="28"/>
        </w:rPr>
        <w:t xml:space="preserve"> trīs gadu</w:t>
      </w:r>
      <w:r w:rsidR="00F65674">
        <w:rPr>
          <w:rFonts w:ascii="Times New Roman" w:eastAsia="Times New Roman" w:hAnsi="Times New Roman"/>
          <w:sz w:val="28"/>
          <w:szCs w:val="28"/>
        </w:rPr>
        <w:t>s</w:t>
      </w:r>
      <w:r w:rsidR="00F65674" w:rsidRPr="005E3AB7">
        <w:rPr>
          <w:rFonts w:ascii="Times New Roman" w:eastAsia="Times New Roman" w:hAnsi="Times New Roman"/>
          <w:sz w:val="28"/>
          <w:szCs w:val="28"/>
        </w:rPr>
        <w:t xml:space="preserve"> </w:t>
      </w:r>
      <w:r w:rsidR="008865DE" w:rsidRPr="005E3AB7">
        <w:rPr>
          <w:rFonts w:ascii="Times New Roman" w:eastAsia="Times New Roman" w:hAnsi="Times New Roman"/>
          <w:sz w:val="28"/>
          <w:szCs w:val="28"/>
        </w:rPr>
        <w:t>nav strādājis pie komersanta un tā saistīto personu grupā. Prasība neattiecas uz komersantu, kuram atbalst</w:t>
      </w:r>
      <w:r w:rsidR="00B46D59" w:rsidRPr="005E3AB7">
        <w:rPr>
          <w:rFonts w:ascii="Times New Roman" w:eastAsia="Times New Roman" w:hAnsi="Times New Roman"/>
          <w:sz w:val="28"/>
          <w:szCs w:val="28"/>
        </w:rPr>
        <w:t>u</w:t>
      </w:r>
      <w:r w:rsidR="008865DE" w:rsidRPr="005E3AB7">
        <w:rPr>
          <w:rFonts w:ascii="Times New Roman" w:eastAsia="Times New Roman" w:hAnsi="Times New Roman"/>
          <w:sz w:val="28"/>
          <w:szCs w:val="28"/>
        </w:rPr>
        <w:t xml:space="preserve"> piešķir saskaņā ar normatīvajiem aktiem jaunuzņēmumu darbības atbalsta jomā</w:t>
      </w:r>
      <w:r w:rsidR="00F65674">
        <w:rPr>
          <w:rFonts w:ascii="Times New Roman" w:eastAsia="Times New Roman" w:hAnsi="Times New Roman"/>
          <w:sz w:val="28"/>
          <w:szCs w:val="28"/>
        </w:rPr>
        <w:t>.</w:t>
      </w:r>
      <w:r>
        <w:rPr>
          <w:rFonts w:ascii="Times New Roman" w:eastAsia="Times New Roman" w:hAnsi="Times New Roman"/>
          <w:sz w:val="28"/>
          <w:szCs w:val="28"/>
        </w:rPr>
        <w:t>"</w:t>
      </w:r>
    </w:p>
    <w:p w14:paraId="4A172C03" w14:textId="77777777" w:rsidR="00BD46D5" w:rsidRPr="005E3AB7" w:rsidRDefault="00BD46D5" w:rsidP="005E3AB7">
      <w:pPr>
        <w:shd w:val="clear" w:color="auto" w:fill="FFFFFF"/>
        <w:spacing w:after="0" w:line="240" w:lineRule="auto"/>
        <w:ind w:firstLine="709"/>
        <w:jc w:val="both"/>
        <w:rPr>
          <w:rFonts w:ascii="Times New Roman" w:eastAsia="Times New Roman" w:hAnsi="Times New Roman"/>
          <w:sz w:val="28"/>
          <w:szCs w:val="28"/>
        </w:rPr>
      </w:pPr>
    </w:p>
    <w:p w14:paraId="4A172C04" w14:textId="7BB3BE44" w:rsidR="00F96582" w:rsidRPr="005E3AB7" w:rsidRDefault="00E044D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29. </w:t>
      </w:r>
      <w:r w:rsidR="008865DE" w:rsidRPr="005E3AB7">
        <w:rPr>
          <w:rFonts w:ascii="Times New Roman" w:eastAsia="Times New Roman" w:hAnsi="Times New Roman"/>
          <w:sz w:val="28"/>
          <w:szCs w:val="28"/>
        </w:rPr>
        <w:t xml:space="preserve">Izteikt </w:t>
      </w:r>
      <w:r w:rsidR="00355930" w:rsidRPr="005E3AB7">
        <w:rPr>
          <w:rFonts w:ascii="Times New Roman" w:eastAsia="Times New Roman" w:hAnsi="Times New Roman"/>
          <w:sz w:val="28"/>
          <w:szCs w:val="28"/>
        </w:rPr>
        <w:t>46</w:t>
      </w:r>
      <w:r w:rsidR="00136C9D">
        <w:rPr>
          <w:rFonts w:ascii="Times New Roman" w:eastAsia="Times New Roman" w:hAnsi="Times New Roman"/>
          <w:sz w:val="28"/>
          <w:szCs w:val="28"/>
        </w:rPr>
        <w:t>. p</w:t>
      </w:r>
      <w:r w:rsidR="00355930" w:rsidRPr="005E3AB7">
        <w:rPr>
          <w:rFonts w:ascii="Times New Roman" w:eastAsia="Times New Roman" w:hAnsi="Times New Roman"/>
          <w:sz w:val="28"/>
          <w:szCs w:val="28"/>
        </w:rPr>
        <w:t>unkt</w:t>
      </w:r>
      <w:r w:rsidR="008865DE" w:rsidRPr="005E3AB7">
        <w:rPr>
          <w:rFonts w:ascii="Times New Roman" w:eastAsia="Times New Roman" w:hAnsi="Times New Roman"/>
          <w:sz w:val="28"/>
          <w:szCs w:val="28"/>
        </w:rPr>
        <w:t>u</w:t>
      </w:r>
      <w:r w:rsidR="00355930" w:rsidRPr="005E3AB7">
        <w:rPr>
          <w:rFonts w:ascii="Times New Roman" w:eastAsia="Times New Roman" w:hAnsi="Times New Roman"/>
          <w:sz w:val="28"/>
          <w:szCs w:val="28"/>
        </w:rPr>
        <w:t xml:space="preserve"> </w:t>
      </w:r>
      <w:r w:rsidR="008865DE" w:rsidRPr="005E3AB7">
        <w:rPr>
          <w:rFonts w:ascii="Times New Roman" w:eastAsia="Times New Roman" w:hAnsi="Times New Roman"/>
          <w:sz w:val="28"/>
          <w:szCs w:val="28"/>
        </w:rPr>
        <w:t>šādā redakcijā:</w:t>
      </w:r>
    </w:p>
    <w:p w14:paraId="1BC25697"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C05" w14:textId="36EDB284" w:rsidR="00F96582"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46. Šo noteikumu 41.1., 41.2., 41.3., 41.4. un 41.8</w:t>
      </w:r>
      <w:r w:rsidR="00655953">
        <w:rPr>
          <w:rFonts w:ascii="Times New Roman" w:eastAsia="Times New Roman" w:hAnsi="Times New Roman"/>
          <w:sz w:val="28"/>
          <w:szCs w:val="28"/>
        </w:rPr>
        <w:t>. a</w:t>
      </w:r>
      <w:r w:rsidR="008865DE" w:rsidRPr="005E3AB7">
        <w:rPr>
          <w:rFonts w:ascii="Times New Roman" w:eastAsia="Times New Roman" w:hAnsi="Times New Roman"/>
          <w:sz w:val="28"/>
          <w:szCs w:val="28"/>
        </w:rPr>
        <w:t>pakšpunktā minēto darbību izmaksas ir attiecināmas, ja tās nodrošina pētniecības organizācija, kura atbilst vienam no šādiem nosacījumiem:</w:t>
      </w:r>
    </w:p>
    <w:p w14:paraId="4A172C06" w14:textId="761D9166" w:rsidR="00F96582"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46.1.</w:t>
      </w:r>
      <w:r w:rsidR="00F65674">
        <w:rPr>
          <w:rFonts w:ascii="Times New Roman" w:eastAsia="Times New Roman" w:hAnsi="Times New Roman"/>
          <w:sz w:val="28"/>
          <w:szCs w:val="28"/>
        </w:rPr>
        <w:t> </w:t>
      </w:r>
      <w:r w:rsidRPr="005E3AB7">
        <w:rPr>
          <w:rFonts w:ascii="Times New Roman" w:eastAsia="Times New Roman" w:hAnsi="Times New Roman"/>
          <w:sz w:val="28"/>
          <w:szCs w:val="28"/>
        </w:rPr>
        <w:t>pētniecības organizācija ir Izglītības un zinātnes ministrijas Zinātnisko institūciju reģistrā reģistrēta augstskola, kas ir atvasināta publiska persona, šīs augstskolas aģentūra vai augstskolas struktūrvienība, kā arī zinātniskais institūts, kas ir atvasināta publiska persona;</w:t>
      </w:r>
    </w:p>
    <w:p w14:paraId="7644FF4C" w14:textId="661851E8" w:rsidR="00B46D59" w:rsidRPr="005E3AB7" w:rsidRDefault="00B46D59"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46.2. pētniecības organizācija ir reģistrēta Eiropas Savienības dalībvalstī, Eiropas Ekonomikas zonas (EEZ) valstī vai Šveices Konfederācijā;</w:t>
      </w:r>
    </w:p>
    <w:p w14:paraId="4A172C08" w14:textId="71633AC4" w:rsidR="00BD46D5" w:rsidRPr="005E3AB7" w:rsidRDefault="00B46D59"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46.3</w:t>
      </w:r>
      <w:r w:rsidR="008865DE" w:rsidRPr="005E3AB7">
        <w:rPr>
          <w:rFonts w:ascii="Times New Roman" w:eastAsia="Times New Roman" w:hAnsi="Times New Roman"/>
          <w:sz w:val="28"/>
          <w:szCs w:val="28"/>
        </w:rPr>
        <w:t>. pētniecības organizācija ir reģistrēta Izglītības un zinātnes ministrijas Zinātnisko institūciju reģistrā, un tai saskaņā ar Izglītības un zinātnes ministrijas veikto Latvijas zinātnes starptautisko izvērtējumu ir piešķirts vēr</w:t>
      </w:r>
      <w:r w:rsidRPr="005E3AB7">
        <w:rPr>
          <w:rFonts w:ascii="Times New Roman" w:eastAsia="Times New Roman" w:hAnsi="Times New Roman"/>
          <w:sz w:val="28"/>
          <w:szCs w:val="28"/>
        </w:rPr>
        <w:t>tējums 4 vai 5.</w:t>
      </w:r>
      <w:r w:rsidR="00136C9D">
        <w:rPr>
          <w:rFonts w:ascii="Times New Roman" w:eastAsia="Times New Roman" w:hAnsi="Times New Roman"/>
          <w:sz w:val="28"/>
          <w:szCs w:val="28"/>
        </w:rPr>
        <w:t>"</w:t>
      </w:r>
    </w:p>
    <w:p w14:paraId="4A172C09" w14:textId="77777777" w:rsidR="00FE6CB6" w:rsidRPr="005E3AB7" w:rsidRDefault="00FE6CB6" w:rsidP="005E3AB7">
      <w:pPr>
        <w:shd w:val="clear" w:color="auto" w:fill="FFFFFF"/>
        <w:spacing w:after="0" w:line="240" w:lineRule="auto"/>
        <w:ind w:firstLine="709"/>
        <w:jc w:val="both"/>
        <w:rPr>
          <w:rFonts w:ascii="Times New Roman" w:eastAsia="Times New Roman" w:hAnsi="Times New Roman"/>
          <w:sz w:val="28"/>
          <w:szCs w:val="28"/>
        </w:rPr>
      </w:pPr>
    </w:p>
    <w:p w14:paraId="4A172C0A" w14:textId="2BFB8310" w:rsidR="005F5EEE" w:rsidRPr="005E3AB7" w:rsidRDefault="00E044D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30. </w:t>
      </w:r>
      <w:r w:rsidR="008865DE" w:rsidRPr="005E3AB7">
        <w:rPr>
          <w:rFonts w:ascii="Times New Roman" w:eastAsia="Times New Roman" w:hAnsi="Times New Roman"/>
          <w:sz w:val="28"/>
          <w:szCs w:val="28"/>
        </w:rPr>
        <w:t>Papildināt noteikumus ar 47.</w:t>
      </w:r>
      <w:r w:rsidR="008865DE"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punktu šādā redakcijā:</w:t>
      </w:r>
    </w:p>
    <w:p w14:paraId="35D56DB7"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C0B" w14:textId="39974405" w:rsidR="005F5EEE"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00FF2841" w:rsidRPr="005E3AB7">
        <w:rPr>
          <w:rFonts w:ascii="Times New Roman" w:eastAsia="Times New Roman" w:hAnsi="Times New Roman"/>
          <w:sz w:val="28"/>
          <w:szCs w:val="28"/>
        </w:rPr>
        <w:t>47.</w:t>
      </w:r>
      <w:r w:rsidR="00FF2841" w:rsidRPr="005E3AB7">
        <w:rPr>
          <w:rFonts w:ascii="Times New Roman" w:eastAsia="Times New Roman" w:hAnsi="Times New Roman"/>
          <w:sz w:val="28"/>
          <w:szCs w:val="28"/>
          <w:vertAlign w:val="superscript"/>
        </w:rPr>
        <w:t>1</w:t>
      </w:r>
      <w:r w:rsidR="00FF2841" w:rsidRPr="005E3AB7">
        <w:rPr>
          <w:rFonts w:ascii="Times New Roman" w:eastAsia="Times New Roman" w:hAnsi="Times New Roman"/>
          <w:sz w:val="28"/>
          <w:szCs w:val="28"/>
        </w:rPr>
        <w:t xml:space="preserve"> Šo noteikumu 41.1., 41.4.</w:t>
      </w:r>
      <w:r w:rsidR="008C0F11" w:rsidRPr="005E3AB7">
        <w:rPr>
          <w:rFonts w:ascii="Times New Roman" w:eastAsia="Times New Roman" w:hAnsi="Times New Roman"/>
          <w:sz w:val="28"/>
          <w:szCs w:val="28"/>
        </w:rPr>
        <w:t xml:space="preserve">, </w:t>
      </w:r>
      <w:r w:rsidR="00FF2841" w:rsidRPr="005E3AB7">
        <w:rPr>
          <w:rFonts w:ascii="Times New Roman" w:eastAsia="Times New Roman" w:hAnsi="Times New Roman"/>
          <w:sz w:val="28"/>
          <w:szCs w:val="28"/>
        </w:rPr>
        <w:t>41.8.</w:t>
      </w:r>
      <w:r w:rsidR="008C0F11" w:rsidRPr="005E3AB7">
        <w:rPr>
          <w:rFonts w:ascii="Times New Roman" w:eastAsia="Times New Roman" w:hAnsi="Times New Roman"/>
          <w:sz w:val="28"/>
          <w:szCs w:val="28"/>
        </w:rPr>
        <w:t xml:space="preserve"> un 41.9.</w:t>
      </w:r>
      <w:r w:rsidR="00FF2841" w:rsidRPr="005E3AB7">
        <w:rPr>
          <w:rFonts w:ascii="Times New Roman" w:eastAsia="Times New Roman" w:hAnsi="Times New Roman"/>
          <w:sz w:val="28"/>
          <w:szCs w:val="28"/>
        </w:rPr>
        <w:t xml:space="preserve"> apakšpunktā minēt</w:t>
      </w:r>
      <w:r w:rsidR="00E465E6" w:rsidRPr="005E3AB7">
        <w:rPr>
          <w:rFonts w:ascii="Times New Roman" w:eastAsia="Times New Roman" w:hAnsi="Times New Roman"/>
          <w:sz w:val="28"/>
          <w:szCs w:val="28"/>
        </w:rPr>
        <w:t>o</w:t>
      </w:r>
      <w:r w:rsidR="00FF2841" w:rsidRPr="005E3AB7">
        <w:rPr>
          <w:rFonts w:ascii="Times New Roman" w:eastAsia="Times New Roman" w:hAnsi="Times New Roman"/>
          <w:sz w:val="28"/>
          <w:szCs w:val="28"/>
        </w:rPr>
        <w:t xml:space="preserve"> darbīb</w:t>
      </w:r>
      <w:r w:rsidR="00E465E6" w:rsidRPr="005E3AB7">
        <w:rPr>
          <w:rFonts w:ascii="Times New Roman" w:eastAsia="Times New Roman" w:hAnsi="Times New Roman"/>
          <w:sz w:val="28"/>
          <w:szCs w:val="28"/>
        </w:rPr>
        <w:t>u</w:t>
      </w:r>
      <w:r w:rsidR="00FF2841" w:rsidRPr="005E3AB7">
        <w:rPr>
          <w:rFonts w:ascii="Times New Roman" w:eastAsia="Times New Roman" w:hAnsi="Times New Roman"/>
          <w:sz w:val="28"/>
          <w:szCs w:val="28"/>
        </w:rPr>
        <w:t xml:space="preserve"> izmaksas komersantiem ir attiecināmas, ja tās nodrošina Eiropas Savienības dalībvalstī, Eiropas Ekonomikas zonas (EEZ) valstī vai Šveices Konfederācijā reģistrēts komersants, kas atbilst centra noteiktajiem kritērijiem</w:t>
      </w:r>
      <w:r w:rsidR="00E465E6" w:rsidRPr="005E3AB7">
        <w:rPr>
          <w:rFonts w:ascii="Times New Roman" w:eastAsia="Times New Roman" w:hAnsi="Times New Roman"/>
          <w:sz w:val="28"/>
          <w:szCs w:val="28"/>
        </w:rPr>
        <w:t>.</w:t>
      </w:r>
      <w:r>
        <w:rPr>
          <w:rFonts w:ascii="Times New Roman" w:eastAsia="Times New Roman" w:hAnsi="Times New Roman"/>
          <w:sz w:val="28"/>
          <w:szCs w:val="28"/>
        </w:rPr>
        <w:t>"</w:t>
      </w:r>
    </w:p>
    <w:p w14:paraId="4A172C0C" w14:textId="77777777" w:rsidR="00FF2841"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 </w:t>
      </w:r>
    </w:p>
    <w:p w14:paraId="4A172C0D" w14:textId="2CF0EE5D" w:rsidR="00FF2841" w:rsidRPr="005E3AB7" w:rsidRDefault="00E044D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31. </w:t>
      </w:r>
      <w:r w:rsidR="008865DE" w:rsidRPr="005E3AB7">
        <w:rPr>
          <w:rFonts w:ascii="Times New Roman" w:eastAsia="Times New Roman" w:hAnsi="Times New Roman"/>
          <w:sz w:val="28"/>
          <w:szCs w:val="28"/>
        </w:rPr>
        <w:t xml:space="preserve">Svītrot </w:t>
      </w:r>
      <w:r w:rsidR="000155B0" w:rsidRPr="005E3AB7">
        <w:rPr>
          <w:rFonts w:ascii="Times New Roman" w:eastAsia="Times New Roman" w:hAnsi="Times New Roman"/>
          <w:sz w:val="28"/>
          <w:szCs w:val="28"/>
        </w:rPr>
        <w:t>49</w:t>
      </w:r>
      <w:r w:rsidR="00136C9D">
        <w:rPr>
          <w:rFonts w:ascii="Times New Roman" w:eastAsia="Times New Roman" w:hAnsi="Times New Roman"/>
          <w:sz w:val="28"/>
          <w:szCs w:val="28"/>
        </w:rPr>
        <w:t>. p</w:t>
      </w:r>
      <w:r w:rsidR="000155B0" w:rsidRPr="005E3AB7">
        <w:rPr>
          <w:rFonts w:ascii="Times New Roman" w:eastAsia="Times New Roman" w:hAnsi="Times New Roman"/>
          <w:sz w:val="28"/>
          <w:szCs w:val="28"/>
        </w:rPr>
        <w:t>unktu.</w:t>
      </w:r>
    </w:p>
    <w:p w14:paraId="4A172C0E" w14:textId="77777777" w:rsidR="000155B0" w:rsidRPr="005E3AB7" w:rsidRDefault="000155B0" w:rsidP="005E3AB7">
      <w:pPr>
        <w:shd w:val="clear" w:color="auto" w:fill="FFFFFF"/>
        <w:spacing w:after="0" w:line="240" w:lineRule="auto"/>
        <w:ind w:firstLine="709"/>
        <w:jc w:val="both"/>
        <w:rPr>
          <w:rFonts w:ascii="Times New Roman" w:eastAsia="Times New Roman" w:hAnsi="Times New Roman"/>
          <w:sz w:val="28"/>
          <w:szCs w:val="28"/>
        </w:rPr>
      </w:pPr>
    </w:p>
    <w:p w14:paraId="4A172C0F" w14:textId="1947B225" w:rsidR="000155B0" w:rsidRPr="005E3AB7" w:rsidRDefault="00E044D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32.</w:t>
      </w:r>
      <w:r w:rsidR="008865DE" w:rsidRPr="005E3AB7">
        <w:rPr>
          <w:rFonts w:ascii="Times New Roman" w:eastAsia="Times New Roman" w:hAnsi="Times New Roman"/>
          <w:sz w:val="28"/>
          <w:szCs w:val="28"/>
        </w:rPr>
        <w:t xml:space="preserve"> Izteikt </w:t>
      </w:r>
      <w:r w:rsidR="00E05503" w:rsidRPr="005E3AB7">
        <w:rPr>
          <w:rFonts w:ascii="Times New Roman" w:eastAsia="Times New Roman" w:hAnsi="Times New Roman"/>
          <w:sz w:val="28"/>
          <w:szCs w:val="28"/>
        </w:rPr>
        <w:t>50</w:t>
      </w:r>
      <w:r w:rsidR="00136C9D">
        <w:rPr>
          <w:rFonts w:ascii="Times New Roman" w:eastAsia="Times New Roman" w:hAnsi="Times New Roman"/>
          <w:sz w:val="28"/>
          <w:szCs w:val="28"/>
        </w:rPr>
        <w:t>. p</w:t>
      </w:r>
      <w:r w:rsidR="00E05503" w:rsidRPr="005E3AB7">
        <w:rPr>
          <w:rFonts w:ascii="Times New Roman" w:eastAsia="Times New Roman" w:hAnsi="Times New Roman"/>
          <w:sz w:val="28"/>
          <w:szCs w:val="28"/>
        </w:rPr>
        <w:t>unktu šādā redakcijā:</w:t>
      </w:r>
    </w:p>
    <w:p w14:paraId="6140F95B"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C10" w14:textId="7B193D78" w:rsidR="008822A2"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 xml:space="preserve">50. Šo noteikumu 41. un </w:t>
      </w:r>
      <w:r w:rsidR="00AE0ACD" w:rsidRPr="005E3AB7">
        <w:rPr>
          <w:rFonts w:ascii="Times New Roman" w:eastAsia="Times New Roman" w:hAnsi="Times New Roman"/>
          <w:sz w:val="28"/>
          <w:szCs w:val="28"/>
        </w:rPr>
        <w:t>41.</w:t>
      </w:r>
      <w:r w:rsidR="00AE0ACD"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punktā minētajām darbībām piešķirto atbalstu īsteno atklāta atbalsta pieteikumu konkursa veidā. </w:t>
      </w:r>
      <w:r w:rsidR="00DA5BCD" w:rsidRPr="005E3AB7">
        <w:rPr>
          <w:rFonts w:ascii="Times New Roman" w:eastAsia="Times New Roman" w:hAnsi="Times New Roman"/>
          <w:sz w:val="28"/>
          <w:szCs w:val="28"/>
        </w:rPr>
        <w:t>Finansējuma saņēmējs a</w:t>
      </w:r>
      <w:r w:rsidR="008865DE" w:rsidRPr="005E3AB7">
        <w:rPr>
          <w:rFonts w:ascii="Times New Roman" w:eastAsia="Times New Roman" w:hAnsi="Times New Roman"/>
          <w:sz w:val="28"/>
          <w:szCs w:val="28"/>
        </w:rPr>
        <w:t>tbalsta pieteikumu vērtē saskaņā ar finansējuma saņēmēja izstrādātiem atbalsta pieteikumu vērtēšanas kritērijiem, vērtēšanas kārtību (metodiku), kura satur informāciju, kā piešķir un uzskaita komercdarbības atbalstu komersantiem saskaņā ar šo noteikumu</w:t>
      </w:r>
      <w:r w:rsidR="00F65674">
        <w:rPr>
          <w:rFonts w:ascii="Times New Roman" w:eastAsia="Times New Roman" w:hAnsi="Times New Roman"/>
          <w:sz w:val="28"/>
          <w:szCs w:val="28"/>
        </w:rPr>
        <w:t xml:space="preserve"> </w:t>
      </w:r>
      <w:hyperlink r:id="rId8" w:anchor="p19" w:history="1">
        <w:r w:rsidR="008865DE" w:rsidRPr="005E3AB7">
          <w:rPr>
            <w:rFonts w:ascii="Times New Roman" w:eastAsia="Times New Roman" w:hAnsi="Times New Roman"/>
            <w:sz w:val="28"/>
            <w:szCs w:val="28"/>
          </w:rPr>
          <w:t>19. punktā</w:t>
        </w:r>
      </w:hyperlink>
      <w:r w:rsidR="00F65674">
        <w:rPr>
          <w:rFonts w:ascii="Times New Roman" w:eastAsia="Times New Roman" w:hAnsi="Times New Roman"/>
          <w:sz w:val="28"/>
          <w:szCs w:val="28"/>
        </w:rPr>
        <w:t xml:space="preserve"> </w:t>
      </w:r>
      <w:r w:rsidR="008865DE" w:rsidRPr="005E3AB7">
        <w:rPr>
          <w:rFonts w:ascii="Times New Roman" w:eastAsia="Times New Roman" w:hAnsi="Times New Roman"/>
          <w:sz w:val="28"/>
          <w:szCs w:val="28"/>
        </w:rPr>
        <w:t>minēto stratēģiju. Lēmumu par atbalsta piešķiršanu</w:t>
      </w:r>
      <w:r w:rsidR="009B3357" w:rsidRPr="005E3AB7">
        <w:rPr>
          <w:rFonts w:ascii="Times New Roman" w:eastAsia="Times New Roman" w:hAnsi="Times New Roman"/>
          <w:sz w:val="28"/>
          <w:szCs w:val="28"/>
        </w:rPr>
        <w:t xml:space="preserve"> finansējuma saņēmējs</w:t>
      </w:r>
      <w:r w:rsidR="008865DE" w:rsidRPr="005E3AB7">
        <w:rPr>
          <w:rFonts w:ascii="Times New Roman" w:eastAsia="Times New Roman" w:hAnsi="Times New Roman"/>
          <w:sz w:val="28"/>
          <w:szCs w:val="28"/>
        </w:rPr>
        <w:t xml:space="preserve"> pieņem atbilstoši pieteikuma vērtēšanas rezultātiem</w:t>
      </w:r>
      <w:r w:rsidR="00E465E6" w:rsidRPr="005E3AB7">
        <w:rPr>
          <w:rFonts w:ascii="Times New Roman" w:eastAsia="Times New Roman" w:hAnsi="Times New Roman"/>
          <w:sz w:val="28"/>
          <w:szCs w:val="28"/>
        </w:rPr>
        <w:t>.</w:t>
      </w:r>
      <w:r>
        <w:rPr>
          <w:rFonts w:ascii="Times New Roman" w:eastAsia="Times New Roman" w:hAnsi="Times New Roman"/>
          <w:sz w:val="28"/>
          <w:szCs w:val="28"/>
        </w:rPr>
        <w:t>"</w:t>
      </w:r>
    </w:p>
    <w:p w14:paraId="4A172C11" w14:textId="77777777" w:rsidR="005E2D2B" w:rsidRPr="005E3AB7" w:rsidRDefault="005E2D2B" w:rsidP="005E3AB7">
      <w:pPr>
        <w:shd w:val="clear" w:color="auto" w:fill="FFFFFF"/>
        <w:spacing w:after="0" w:line="240" w:lineRule="auto"/>
        <w:ind w:firstLine="709"/>
        <w:jc w:val="both"/>
        <w:rPr>
          <w:rFonts w:ascii="Times New Roman" w:eastAsia="Times New Roman" w:hAnsi="Times New Roman"/>
          <w:sz w:val="28"/>
          <w:szCs w:val="28"/>
        </w:rPr>
      </w:pPr>
    </w:p>
    <w:p w14:paraId="4A172C12" w14:textId="5672484F" w:rsidR="0039103C" w:rsidRPr="005E3AB7" w:rsidRDefault="00E044D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33. </w:t>
      </w:r>
      <w:r w:rsidR="008865DE" w:rsidRPr="005E3AB7">
        <w:rPr>
          <w:rFonts w:ascii="Times New Roman" w:eastAsia="Times New Roman" w:hAnsi="Times New Roman"/>
          <w:sz w:val="28"/>
          <w:szCs w:val="28"/>
        </w:rPr>
        <w:t>Izteikt 50.</w:t>
      </w:r>
      <w:r w:rsidR="008865DE" w:rsidRPr="005E3AB7">
        <w:rPr>
          <w:rFonts w:ascii="Times New Roman" w:eastAsia="Times New Roman" w:hAnsi="Times New Roman"/>
          <w:sz w:val="28"/>
          <w:szCs w:val="28"/>
          <w:vertAlign w:val="superscript"/>
        </w:rPr>
        <w:t>2</w:t>
      </w:r>
      <w:r w:rsidR="008865DE" w:rsidRPr="005E3AB7">
        <w:rPr>
          <w:rFonts w:ascii="Times New Roman" w:eastAsia="Times New Roman" w:hAnsi="Times New Roman"/>
          <w:sz w:val="28"/>
          <w:szCs w:val="28"/>
        </w:rPr>
        <w:t xml:space="preserve"> punktu šādā redakcijā:</w:t>
      </w:r>
    </w:p>
    <w:p w14:paraId="5B13B1B3"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C13" w14:textId="3F104EB5" w:rsidR="005E2D2B"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50.</w:t>
      </w:r>
      <w:r w:rsidR="008865DE" w:rsidRPr="005E3AB7">
        <w:rPr>
          <w:rFonts w:ascii="Times New Roman" w:eastAsia="Times New Roman" w:hAnsi="Times New Roman"/>
          <w:sz w:val="28"/>
          <w:szCs w:val="28"/>
          <w:vertAlign w:val="superscript"/>
        </w:rPr>
        <w:t>2</w:t>
      </w:r>
      <w:r w:rsidR="008865DE" w:rsidRPr="005E3AB7">
        <w:rPr>
          <w:rFonts w:ascii="Times New Roman" w:eastAsia="Times New Roman" w:hAnsi="Times New Roman"/>
          <w:sz w:val="28"/>
          <w:szCs w:val="28"/>
        </w:rPr>
        <w:t xml:space="preserve"> </w:t>
      </w:r>
      <w:r w:rsidR="00F75744" w:rsidRPr="005E3AB7">
        <w:rPr>
          <w:rFonts w:ascii="Times New Roman" w:eastAsia="Times New Roman" w:hAnsi="Times New Roman"/>
          <w:sz w:val="28"/>
          <w:szCs w:val="28"/>
        </w:rPr>
        <w:t>Jaunuzņēmuma</w:t>
      </w:r>
      <w:r w:rsidR="006F2F72" w:rsidRPr="005E3AB7">
        <w:rPr>
          <w:rFonts w:ascii="Times New Roman" w:eastAsia="Times New Roman" w:hAnsi="Times New Roman"/>
          <w:sz w:val="28"/>
          <w:szCs w:val="28"/>
        </w:rPr>
        <w:t>m š</w:t>
      </w:r>
      <w:r w:rsidR="008865DE" w:rsidRPr="005E3AB7">
        <w:rPr>
          <w:rFonts w:ascii="Times New Roman" w:eastAsia="Times New Roman" w:hAnsi="Times New Roman"/>
          <w:sz w:val="28"/>
          <w:szCs w:val="28"/>
        </w:rPr>
        <w:t>o noteikumu 41.7. apakšpunktā minētās darbības ietvaros atbalsta pieteikumu vērtē un lēmumu par atbalsta piešķiršanu</w:t>
      </w:r>
      <w:r w:rsidR="00202CDB" w:rsidRPr="005E3AB7">
        <w:rPr>
          <w:rFonts w:ascii="Times New Roman" w:eastAsia="Times New Roman" w:hAnsi="Times New Roman"/>
          <w:sz w:val="28"/>
          <w:szCs w:val="28"/>
        </w:rPr>
        <w:t xml:space="preserve"> </w:t>
      </w:r>
      <w:r w:rsidR="008865DE" w:rsidRPr="005E3AB7">
        <w:rPr>
          <w:rFonts w:ascii="Times New Roman" w:eastAsia="Times New Roman" w:hAnsi="Times New Roman"/>
          <w:sz w:val="28"/>
          <w:szCs w:val="28"/>
        </w:rPr>
        <w:t>pieņem saskaņā ar normatīvajiem aktiem jaunuzņēmumu darbības atbalsta jomā</w:t>
      </w:r>
      <w:r w:rsidR="00F75744" w:rsidRPr="005E3AB7">
        <w:rPr>
          <w:rFonts w:ascii="Times New Roman" w:eastAsia="Times New Roman" w:hAnsi="Times New Roman"/>
          <w:sz w:val="28"/>
          <w:szCs w:val="28"/>
        </w:rPr>
        <w:t>.</w:t>
      </w:r>
      <w:r w:rsidR="006F2F72" w:rsidRPr="005E3AB7">
        <w:rPr>
          <w:rFonts w:ascii="Times New Roman" w:eastAsia="Times New Roman" w:hAnsi="Times New Roman"/>
          <w:sz w:val="28"/>
          <w:szCs w:val="28"/>
        </w:rPr>
        <w:t xml:space="preserve"> </w:t>
      </w:r>
      <w:r w:rsidR="00F75744" w:rsidRPr="005E3AB7">
        <w:rPr>
          <w:rFonts w:ascii="Times New Roman" w:eastAsia="Times New Roman" w:hAnsi="Times New Roman"/>
          <w:sz w:val="28"/>
          <w:szCs w:val="28"/>
        </w:rPr>
        <w:t>Komersanta</w:t>
      </w:r>
      <w:r w:rsidR="006F2F72" w:rsidRPr="005E3AB7">
        <w:rPr>
          <w:rFonts w:ascii="Times New Roman" w:eastAsia="Times New Roman" w:hAnsi="Times New Roman"/>
          <w:sz w:val="28"/>
          <w:szCs w:val="28"/>
        </w:rPr>
        <w:t>m, kas neatbilst jaunuzņēmuma statusam</w:t>
      </w:r>
      <w:r w:rsidR="00F75744" w:rsidRPr="005E3AB7">
        <w:rPr>
          <w:rFonts w:ascii="Times New Roman" w:eastAsia="Times New Roman" w:hAnsi="Times New Roman"/>
          <w:sz w:val="28"/>
          <w:szCs w:val="28"/>
        </w:rPr>
        <w:t>,</w:t>
      </w:r>
      <w:r w:rsidR="006F2F72" w:rsidRPr="005E3AB7">
        <w:rPr>
          <w:rFonts w:ascii="Times New Roman" w:eastAsia="Times New Roman" w:hAnsi="Times New Roman"/>
          <w:sz w:val="28"/>
          <w:szCs w:val="28"/>
        </w:rPr>
        <w:t xml:space="preserve"> </w:t>
      </w:r>
      <w:r w:rsidR="0077017E" w:rsidRPr="005E3AB7">
        <w:rPr>
          <w:rFonts w:ascii="Times New Roman" w:eastAsia="Times New Roman" w:hAnsi="Times New Roman"/>
          <w:sz w:val="28"/>
          <w:szCs w:val="28"/>
        </w:rPr>
        <w:t>lēmumu par atbalsta piešķiršanu pieņem atbilstoši šo noteikumu 50</w:t>
      </w:r>
      <w:r>
        <w:rPr>
          <w:rFonts w:ascii="Times New Roman" w:eastAsia="Times New Roman" w:hAnsi="Times New Roman"/>
          <w:sz w:val="28"/>
          <w:szCs w:val="28"/>
        </w:rPr>
        <w:t>. p</w:t>
      </w:r>
      <w:r w:rsidR="0077017E" w:rsidRPr="005E3AB7">
        <w:rPr>
          <w:rFonts w:ascii="Times New Roman" w:eastAsia="Times New Roman" w:hAnsi="Times New Roman"/>
          <w:sz w:val="28"/>
          <w:szCs w:val="28"/>
        </w:rPr>
        <w:t>unktam</w:t>
      </w:r>
      <w:r w:rsidR="00F65674">
        <w:rPr>
          <w:rFonts w:ascii="Times New Roman" w:eastAsia="Times New Roman" w:hAnsi="Times New Roman"/>
          <w:sz w:val="28"/>
          <w:szCs w:val="28"/>
        </w:rPr>
        <w:t>.</w:t>
      </w:r>
      <w:r>
        <w:rPr>
          <w:rFonts w:ascii="Times New Roman" w:eastAsia="Times New Roman" w:hAnsi="Times New Roman"/>
          <w:sz w:val="28"/>
          <w:szCs w:val="28"/>
        </w:rPr>
        <w:t>"</w:t>
      </w:r>
    </w:p>
    <w:p w14:paraId="4A172C14" w14:textId="77777777" w:rsidR="0039103C" w:rsidRPr="005E3AB7" w:rsidRDefault="0039103C" w:rsidP="005E3AB7">
      <w:pPr>
        <w:shd w:val="clear" w:color="auto" w:fill="FFFFFF"/>
        <w:spacing w:after="0" w:line="240" w:lineRule="auto"/>
        <w:ind w:firstLine="709"/>
        <w:jc w:val="both"/>
        <w:rPr>
          <w:rFonts w:ascii="Times New Roman" w:eastAsia="Times New Roman" w:hAnsi="Times New Roman"/>
          <w:sz w:val="28"/>
          <w:szCs w:val="28"/>
        </w:rPr>
      </w:pPr>
    </w:p>
    <w:p w14:paraId="4A172C15" w14:textId="3AFEC3E3" w:rsidR="00177919" w:rsidRPr="005E3AB7" w:rsidRDefault="00E044D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34. </w:t>
      </w:r>
      <w:r w:rsidR="008865DE" w:rsidRPr="005E3AB7">
        <w:rPr>
          <w:rFonts w:ascii="Times New Roman" w:eastAsia="Times New Roman" w:hAnsi="Times New Roman"/>
          <w:sz w:val="28"/>
          <w:szCs w:val="28"/>
        </w:rPr>
        <w:t xml:space="preserve">Svītrot </w:t>
      </w:r>
      <w:r w:rsidR="0039103C" w:rsidRPr="005E3AB7">
        <w:rPr>
          <w:rFonts w:ascii="Times New Roman" w:eastAsia="Times New Roman" w:hAnsi="Times New Roman"/>
          <w:sz w:val="28"/>
          <w:szCs w:val="28"/>
        </w:rPr>
        <w:t>51. un 51.</w:t>
      </w:r>
      <w:r w:rsidR="0039103C" w:rsidRPr="005E3AB7">
        <w:rPr>
          <w:rFonts w:ascii="Times New Roman" w:eastAsia="Times New Roman" w:hAnsi="Times New Roman"/>
          <w:sz w:val="28"/>
          <w:szCs w:val="28"/>
          <w:vertAlign w:val="superscript"/>
        </w:rPr>
        <w:t>1</w:t>
      </w:r>
      <w:r w:rsidR="0039103C" w:rsidRPr="005E3AB7">
        <w:rPr>
          <w:rFonts w:ascii="Times New Roman" w:eastAsia="Times New Roman" w:hAnsi="Times New Roman"/>
          <w:sz w:val="28"/>
          <w:szCs w:val="28"/>
        </w:rPr>
        <w:t xml:space="preserve"> punktu.</w:t>
      </w:r>
    </w:p>
    <w:p w14:paraId="4A172C16" w14:textId="77777777" w:rsidR="00935317" w:rsidRPr="005E3AB7" w:rsidRDefault="00935317" w:rsidP="005E3AB7">
      <w:pPr>
        <w:shd w:val="clear" w:color="auto" w:fill="FFFFFF"/>
        <w:spacing w:after="0" w:line="240" w:lineRule="auto"/>
        <w:ind w:firstLine="709"/>
        <w:jc w:val="both"/>
        <w:rPr>
          <w:rFonts w:ascii="Times New Roman" w:eastAsia="Times New Roman" w:hAnsi="Times New Roman"/>
          <w:sz w:val="28"/>
          <w:szCs w:val="28"/>
        </w:rPr>
      </w:pPr>
    </w:p>
    <w:p w14:paraId="4A172C17" w14:textId="45213F34" w:rsidR="00935317" w:rsidRPr="005E3AB7" w:rsidRDefault="00E044D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35.</w:t>
      </w:r>
      <w:r w:rsidR="008865DE" w:rsidRPr="005E3AB7">
        <w:rPr>
          <w:rFonts w:ascii="Times New Roman" w:eastAsia="Times New Roman" w:hAnsi="Times New Roman"/>
          <w:sz w:val="28"/>
          <w:szCs w:val="28"/>
        </w:rPr>
        <w:t xml:space="preserve"> Izteikt </w:t>
      </w:r>
      <w:r w:rsidR="000F5E92" w:rsidRPr="005E3AB7">
        <w:rPr>
          <w:rFonts w:ascii="Times New Roman" w:eastAsia="Times New Roman" w:hAnsi="Times New Roman"/>
          <w:sz w:val="28"/>
          <w:szCs w:val="28"/>
        </w:rPr>
        <w:t>52.</w:t>
      </w:r>
      <w:r w:rsidR="004825AF">
        <w:rPr>
          <w:rFonts w:ascii="Times New Roman" w:eastAsia="Times New Roman" w:hAnsi="Times New Roman"/>
          <w:sz w:val="28"/>
          <w:szCs w:val="28"/>
        </w:rPr>
        <w:t xml:space="preserve"> </w:t>
      </w:r>
      <w:r w:rsidR="003D730C" w:rsidRPr="005E3AB7">
        <w:rPr>
          <w:rFonts w:ascii="Times New Roman" w:eastAsia="Times New Roman" w:hAnsi="Times New Roman"/>
          <w:sz w:val="28"/>
          <w:szCs w:val="28"/>
        </w:rPr>
        <w:t>un</w:t>
      </w:r>
      <w:r w:rsidR="004146EC" w:rsidRPr="005E3AB7">
        <w:rPr>
          <w:rFonts w:ascii="Times New Roman" w:eastAsia="Times New Roman" w:hAnsi="Times New Roman"/>
          <w:sz w:val="28"/>
          <w:szCs w:val="28"/>
        </w:rPr>
        <w:t xml:space="preserve"> 53. </w:t>
      </w:r>
      <w:r w:rsidR="000F5E92" w:rsidRPr="005E3AB7">
        <w:rPr>
          <w:rFonts w:ascii="Times New Roman" w:eastAsia="Times New Roman" w:hAnsi="Times New Roman"/>
          <w:sz w:val="28"/>
          <w:szCs w:val="28"/>
        </w:rPr>
        <w:t>punktu šādā redakcijā:</w:t>
      </w:r>
    </w:p>
    <w:p w14:paraId="5D50828E"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C18" w14:textId="6B5CAC72" w:rsidR="000F5E92"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52. Maksimālais īstenošanas laiks:</w:t>
      </w:r>
    </w:p>
    <w:p w14:paraId="4A172C19" w14:textId="48410287" w:rsidR="000F5E92"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52.1. šo noteikumu 41. punktā minētajām darbībām ir 12 mēneši no dienas, kad pieņemts lēmums par atbalsta piešķiršanu, bet ne ilgāk kā līdz 2022.</w:t>
      </w:r>
      <w:r w:rsidR="00F65674">
        <w:rPr>
          <w:rFonts w:ascii="Times New Roman" w:eastAsia="Times New Roman" w:hAnsi="Times New Roman"/>
          <w:sz w:val="28"/>
          <w:szCs w:val="28"/>
        </w:rPr>
        <w:t> </w:t>
      </w:r>
      <w:r w:rsidRPr="005E3AB7">
        <w:rPr>
          <w:rFonts w:ascii="Times New Roman" w:eastAsia="Times New Roman" w:hAnsi="Times New Roman"/>
          <w:sz w:val="28"/>
          <w:szCs w:val="28"/>
        </w:rPr>
        <w:t>gada 30.</w:t>
      </w:r>
      <w:r w:rsidR="00F65674">
        <w:rPr>
          <w:rFonts w:ascii="Times New Roman" w:eastAsia="Times New Roman" w:hAnsi="Times New Roman"/>
          <w:sz w:val="28"/>
          <w:szCs w:val="28"/>
        </w:rPr>
        <w:t> </w:t>
      </w:r>
      <w:r w:rsidRPr="005E3AB7">
        <w:rPr>
          <w:rFonts w:ascii="Times New Roman" w:eastAsia="Times New Roman" w:hAnsi="Times New Roman"/>
          <w:sz w:val="28"/>
          <w:szCs w:val="28"/>
        </w:rPr>
        <w:t xml:space="preserve">jūnijam; </w:t>
      </w:r>
    </w:p>
    <w:p w14:paraId="38374BD3" w14:textId="125813A4" w:rsidR="00E465E6" w:rsidRPr="005E3AB7" w:rsidRDefault="00E465E6"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52.2. jaunuzņēmumiem šo noteikumu 41.7. apakšpunktā minētajai darbībai tiek noteikts saskaņā ar normatīvajiem aktiem jaunuzņēmumu darbības atbalsta jomā, bet ne ilgāk kā līdz dienai, kad pagājuši pieci gadi kopš komersanta reģistrēšanas komercreģistrā</w:t>
      </w:r>
      <w:r w:rsidR="00B93F35">
        <w:rPr>
          <w:rFonts w:ascii="Times New Roman" w:eastAsia="Times New Roman" w:hAnsi="Times New Roman"/>
          <w:sz w:val="28"/>
          <w:szCs w:val="28"/>
        </w:rPr>
        <w:t>,</w:t>
      </w:r>
      <w:r w:rsidRPr="005E3AB7">
        <w:rPr>
          <w:rFonts w:ascii="Times New Roman" w:eastAsia="Times New Roman" w:hAnsi="Times New Roman"/>
          <w:sz w:val="28"/>
          <w:szCs w:val="28"/>
        </w:rPr>
        <w:t xml:space="preserve"> un ne ilgāk kā līdz 2022. gada 30. jūnijam;</w:t>
      </w:r>
    </w:p>
    <w:p w14:paraId="4A172C1B" w14:textId="67945AFF" w:rsidR="000F5E92"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52</w:t>
      </w:r>
      <w:r w:rsidR="00E465E6" w:rsidRPr="005E3AB7">
        <w:rPr>
          <w:rFonts w:ascii="Times New Roman" w:eastAsia="Times New Roman" w:hAnsi="Times New Roman"/>
          <w:sz w:val="28"/>
          <w:szCs w:val="28"/>
        </w:rPr>
        <w:t>.3</w:t>
      </w:r>
      <w:r w:rsidRPr="005E3AB7">
        <w:rPr>
          <w:rFonts w:ascii="Times New Roman" w:eastAsia="Times New Roman" w:hAnsi="Times New Roman"/>
          <w:sz w:val="28"/>
          <w:szCs w:val="28"/>
        </w:rPr>
        <w:t>. šo noteikumu 41.</w:t>
      </w:r>
      <w:r w:rsidRPr="005E3AB7">
        <w:rPr>
          <w:rFonts w:ascii="Times New Roman" w:eastAsia="Times New Roman" w:hAnsi="Times New Roman"/>
          <w:sz w:val="28"/>
          <w:szCs w:val="28"/>
          <w:vertAlign w:val="superscript"/>
        </w:rPr>
        <w:t>1</w:t>
      </w:r>
      <w:r w:rsidRPr="005E3AB7">
        <w:rPr>
          <w:rFonts w:ascii="Times New Roman" w:eastAsia="Times New Roman" w:hAnsi="Times New Roman"/>
          <w:sz w:val="28"/>
          <w:szCs w:val="28"/>
        </w:rPr>
        <w:t xml:space="preserve"> punktā minētajām darbībām ir 24 mēneši no dienas, kad pieņemts lēmums par atbalsta piešķiršanu, bet ne ilgāk kā līdz 202</w:t>
      </w:r>
      <w:r w:rsidR="005E40CC" w:rsidRPr="005E3AB7">
        <w:rPr>
          <w:rFonts w:ascii="Times New Roman" w:eastAsia="Times New Roman" w:hAnsi="Times New Roman"/>
          <w:sz w:val="28"/>
          <w:szCs w:val="28"/>
        </w:rPr>
        <w:t>0</w:t>
      </w:r>
      <w:r w:rsidRPr="005E3AB7">
        <w:rPr>
          <w:rFonts w:ascii="Times New Roman" w:eastAsia="Times New Roman" w:hAnsi="Times New Roman"/>
          <w:sz w:val="28"/>
          <w:szCs w:val="28"/>
        </w:rPr>
        <w:t>.</w:t>
      </w:r>
      <w:r w:rsidR="003C29F8">
        <w:rPr>
          <w:rFonts w:ascii="Times New Roman" w:eastAsia="Times New Roman" w:hAnsi="Times New Roman"/>
          <w:sz w:val="28"/>
          <w:szCs w:val="28"/>
        </w:rPr>
        <w:t> </w:t>
      </w:r>
      <w:r w:rsidRPr="005E3AB7">
        <w:rPr>
          <w:rFonts w:ascii="Times New Roman" w:eastAsia="Times New Roman" w:hAnsi="Times New Roman"/>
          <w:sz w:val="28"/>
          <w:szCs w:val="28"/>
        </w:rPr>
        <w:t>gada 3</w:t>
      </w:r>
      <w:r w:rsidR="005E40CC" w:rsidRPr="005E3AB7">
        <w:rPr>
          <w:rFonts w:ascii="Times New Roman" w:eastAsia="Times New Roman" w:hAnsi="Times New Roman"/>
          <w:sz w:val="28"/>
          <w:szCs w:val="28"/>
        </w:rPr>
        <w:t>1</w:t>
      </w:r>
      <w:r w:rsidRPr="005E3AB7">
        <w:rPr>
          <w:rFonts w:ascii="Times New Roman" w:eastAsia="Times New Roman" w:hAnsi="Times New Roman"/>
          <w:sz w:val="28"/>
          <w:szCs w:val="28"/>
        </w:rPr>
        <w:t>.</w:t>
      </w:r>
      <w:r w:rsidR="003C29F8">
        <w:rPr>
          <w:rFonts w:ascii="Times New Roman" w:eastAsia="Times New Roman" w:hAnsi="Times New Roman"/>
          <w:sz w:val="28"/>
          <w:szCs w:val="28"/>
        </w:rPr>
        <w:t> </w:t>
      </w:r>
      <w:r w:rsidR="005E40CC" w:rsidRPr="005E3AB7">
        <w:rPr>
          <w:rFonts w:ascii="Times New Roman" w:eastAsia="Times New Roman" w:hAnsi="Times New Roman"/>
          <w:sz w:val="28"/>
          <w:szCs w:val="28"/>
        </w:rPr>
        <w:t>decembrim</w:t>
      </w:r>
      <w:r w:rsidR="00E465E6" w:rsidRPr="005E3AB7">
        <w:rPr>
          <w:rFonts w:ascii="Times New Roman" w:eastAsia="Times New Roman" w:hAnsi="Times New Roman"/>
          <w:sz w:val="28"/>
          <w:szCs w:val="28"/>
        </w:rPr>
        <w:t>.</w:t>
      </w:r>
    </w:p>
    <w:p w14:paraId="4A172C1C" w14:textId="77777777" w:rsidR="000F5E92" w:rsidRPr="005E3AB7" w:rsidRDefault="000F5E92" w:rsidP="005E3AB7">
      <w:pPr>
        <w:shd w:val="clear" w:color="auto" w:fill="FFFFFF"/>
        <w:spacing w:after="0" w:line="240" w:lineRule="auto"/>
        <w:ind w:firstLine="709"/>
        <w:jc w:val="both"/>
        <w:rPr>
          <w:rFonts w:ascii="Times New Roman" w:eastAsia="Times New Roman" w:hAnsi="Times New Roman"/>
          <w:sz w:val="28"/>
          <w:szCs w:val="28"/>
        </w:rPr>
      </w:pPr>
    </w:p>
    <w:p w14:paraId="4A172C1D" w14:textId="615C291F" w:rsidR="00674E73"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53. Atbalsta pieteikuma maksimālais atbalsta līdzfinansējuma apmērs:</w:t>
      </w:r>
    </w:p>
    <w:p w14:paraId="4A172C1E" w14:textId="4207C662" w:rsidR="00674E73"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lastRenderedPageBreak/>
        <w:t>53.1. vienai komersanta saistīto personu grupai pieteikuma ietvaros nepārsniedz 5 000 </w:t>
      </w:r>
      <w:r w:rsidRPr="005E3AB7">
        <w:rPr>
          <w:rFonts w:ascii="Times New Roman" w:eastAsia="Times New Roman" w:hAnsi="Times New Roman"/>
          <w:i/>
          <w:sz w:val="28"/>
          <w:szCs w:val="28"/>
        </w:rPr>
        <w:t xml:space="preserve">euro </w:t>
      </w:r>
      <w:r w:rsidRPr="005E3AB7">
        <w:rPr>
          <w:rFonts w:ascii="Times New Roman" w:eastAsia="Times New Roman" w:hAnsi="Times New Roman"/>
          <w:sz w:val="28"/>
          <w:szCs w:val="28"/>
        </w:rPr>
        <w:t>šo noteikumu 41.1., 41.2., 41.3. un 41.4. apakšpunktā minētajām darbībām, ja komersants iepriekš nav saņēmis valsts atbalstu sadarbībai ar šo noteikumu 46</w:t>
      </w:r>
      <w:r w:rsidR="00136C9D">
        <w:rPr>
          <w:rFonts w:ascii="Times New Roman" w:eastAsia="Times New Roman" w:hAnsi="Times New Roman"/>
          <w:sz w:val="28"/>
          <w:szCs w:val="28"/>
        </w:rPr>
        <w:t>. p</w:t>
      </w:r>
      <w:r w:rsidRPr="005E3AB7">
        <w:rPr>
          <w:rFonts w:ascii="Times New Roman" w:eastAsia="Times New Roman" w:hAnsi="Times New Roman"/>
          <w:sz w:val="28"/>
          <w:szCs w:val="28"/>
        </w:rPr>
        <w:t xml:space="preserve">unktā minētajām pētniecības organizācijām </w:t>
      </w:r>
      <w:r w:rsidR="0026335A" w:rsidRPr="005E3AB7">
        <w:rPr>
          <w:rFonts w:ascii="Times New Roman" w:eastAsia="Times New Roman" w:hAnsi="Times New Roman"/>
          <w:sz w:val="28"/>
          <w:szCs w:val="28"/>
        </w:rPr>
        <w:t>t</w:t>
      </w:r>
      <w:r w:rsidRPr="005E3AB7">
        <w:rPr>
          <w:rFonts w:ascii="Times New Roman" w:eastAsia="Times New Roman" w:hAnsi="Times New Roman"/>
          <w:sz w:val="28"/>
          <w:szCs w:val="28"/>
        </w:rPr>
        <w:t>ehnoloģiju pārneses programmas īstenošanas ietvaros. Atbalsts komersantam tiek piešķirts kā vienreizējs atbalsta pasākums;</w:t>
      </w:r>
    </w:p>
    <w:p w14:paraId="4A172C1F" w14:textId="71099D2A" w:rsidR="00674E73" w:rsidRPr="005E3AB7" w:rsidRDefault="008865DE" w:rsidP="005E3AB7">
      <w:pPr>
        <w:shd w:val="clear" w:color="auto" w:fill="FFFFFF"/>
        <w:spacing w:after="0" w:line="240" w:lineRule="auto"/>
        <w:ind w:firstLine="709"/>
        <w:jc w:val="both"/>
        <w:rPr>
          <w:rFonts w:ascii="Times New Roman" w:eastAsia="Times New Roman" w:hAnsi="Times New Roman"/>
          <w:strike/>
          <w:sz w:val="28"/>
          <w:szCs w:val="28"/>
        </w:rPr>
      </w:pPr>
      <w:r w:rsidRPr="005E3AB7">
        <w:rPr>
          <w:rFonts w:ascii="Times New Roman" w:eastAsia="Times New Roman" w:hAnsi="Times New Roman"/>
          <w:sz w:val="28"/>
          <w:szCs w:val="28"/>
        </w:rPr>
        <w:t>53.2. viena pieteikuma ietvaros nepārsniedz 25</w:t>
      </w:r>
      <w:r w:rsidR="00952E4E">
        <w:rPr>
          <w:rFonts w:ascii="Times New Roman" w:eastAsia="Times New Roman" w:hAnsi="Times New Roman"/>
          <w:sz w:val="28"/>
          <w:szCs w:val="28"/>
        </w:rPr>
        <w:t> </w:t>
      </w:r>
      <w:r w:rsidRPr="005E3AB7">
        <w:rPr>
          <w:rFonts w:ascii="Times New Roman" w:eastAsia="Times New Roman" w:hAnsi="Times New Roman"/>
          <w:sz w:val="28"/>
          <w:szCs w:val="28"/>
        </w:rPr>
        <w:t>000 </w:t>
      </w:r>
      <w:r w:rsidRPr="005E3AB7">
        <w:rPr>
          <w:rFonts w:ascii="Times New Roman" w:eastAsia="Times New Roman" w:hAnsi="Times New Roman"/>
          <w:i/>
          <w:sz w:val="28"/>
          <w:szCs w:val="28"/>
        </w:rPr>
        <w:t>euro</w:t>
      </w:r>
      <w:r w:rsidR="00952E4E">
        <w:rPr>
          <w:rFonts w:ascii="Times New Roman" w:eastAsia="Times New Roman" w:hAnsi="Times New Roman"/>
          <w:sz w:val="28"/>
          <w:szCs w:val="28"/>
        </w:rPr>
        <w:t xml:space="preserve"> </w:t>
      </w:r>
      <w:r w:rsidRPr="005E3AB7">
        <w:rPr>
          <w:rFonts w:ascii="Times New Roman" w:eastAsia="Times New Roman" w:hAnsi="Times New Roman"/>
          <w:sz w:val="28"/>
          <w:szCs w:val="28"/>
        </w:rPr>
        <w:t xml:space="preserve">šo noteikumu </w:t>
      </w:r>
      <w:r w:rsidR="007F5DB5" w:rsidRPr="005E3AB7">
        <w:rPr>
          <w:rFonts w:ascii="Times New Roman" w:eastAsia="Times New Roman" w:hAnsi="Times New Roman"/>
          <w:sz w:val="28"/>
          <w:szCs w:val="28"/>
        </w:rPr>
        <w:t>41.1., 41.2., 41.3., 41.4., 41.5., 41.6.</w:t>
      </w:r>
      <w:r w:rsidR="00952E4E">
        <w:rPr>
          <w:rFonts w:ascii="Times New Roman" w:eastAsia="Times New Roman" w:hAnsi="Times New Roman"/>
          <w:sz w:val="28"/>
          <w:szCs w:val="28"/>
        </w:rPr>
        <w:t xml:space="preserve"> un</w:t>
      </w:r>
      <w:r w:rsidR="007F5DB5" w:rsidRPr="005E3AB7">
        <w:rPr>
          <w:rFonts w:ascii="Times New Roman" w:eastAsia="Times New Roman" w:hAnsi="Times New Roman"/>
          <w:sz w:val="28"/>
          <w:szCs w:val="28"/>
        </w:rPr>
        <w:t xml:space="preserve"> 41.7.</w:t>
      </w:r>
      <w:r w:rsidR="00952E4E">
        <w:rPr>
          <w:rFonts w:ascii="Times New Roman" w:eastAsia="Times New Roman" w:hAnsi="Times New Roman"/>
          <w:sz w:val="28"/>
          <w:szCs w:val="28"/>
        </w:rPr>
        <w:t> </w:t>
      </w:r>
      <w:r w:rsidR="004825AF">
        <w:rPr>
          <w:rFonts w:ascii="Times New Roman" w:eastAsia="Times New Roman" w:hAnsi="Times New Roman"/>
          <w:sz w:val="28"/>
          <w:szCs w:val="28"/>
        </w:rPr>
        <w:t>apakš</w:t>
      </w:r>
      <w:r w:rsidRPr="005E3AB7">
        <w:rPr>
          <w:rFonts w:ascii="Times New Roman" w:eastAsia="Times New Roman" w:hAnsi="Times New Roman"/>
          <w:sz w:val="28"/>
          <w:szCs w:val="28"/>
        </w:rPr>
        <w:t xml:space="preserve">punktā minētajām darbībām. </w:t>
      </w:r>
      <w:r w:rsidR="002D1D28" w:rsidRPr="005E3AB7">
        <w:rPr>
          <w:rFonts w:ascii="Times New Roman" w:eastAsia="Times New Roman" w:hAnsi="Times New Roman"/>
          <w:sz w:val="28"/>
          <w:szCs w:val="28"/>
        </w:rPr>
        <w:t>Ī</w:t>
      </w:r>
      <w:r w:rsidRPr="005E3AB7">
        <w:rPr>
          <w:rFonts w:ascii="Times New Roman" w:eastAsia="Times New Roman" w:hAnsi="Times New Roman"/>
          <w:sz w:val="28"/>
          <w:szCs w:val="28"/>
        </w:rPr>
        <w:t>stenojot šo noteikumu 41.7</w:t>
      </w:r>
      <w:r w:rsidR="00655953">
        <w:rPr>
          <w:rFonts w:ascii="Times New Roman" w:eastAsia="Times New Roman" w:hAnsi="Times New Roman"/>
          <w:sz w:val="28"/>
          <w:szCs w:val="28"/>
        </w:rPr>
        <w:t>. a</w:t>
      </w:r>
      <w:r w:rsidRPr="005E3AB7">
        <w:rPr>
          <w:rFonts w:ascii="Times New Roman" w:eastAsia="Times New Roman" w:hAnsi="Times New Roman"/>
          <w:sz w:val="28"/>
          <w:szCs w:val="28"/>
        </w:rPr>
        <w:t>pakšpunktā minēto darbību, atbalsta ierobežojums neattiecas uz komersantu, kuram atbalst</w:t>
      </w:r>
      <w:r w:rsidR="004E6A91" w:rsidRPr="005E3AB7">
        <w:rPr>
          <w:rFonts w:ascii="Times New Roman" w:eastAsia="Times New Roman" w:hAnsi="Times New Roman"/>
          <w:sz w:val="28"/>
          <w:szCs w:val="28"/>
        </w:rPr>
        <w:t>u</w:t>
      </w:r>
      <w:r w:rsidRPr="005E3AB7">
        <w:rPr>
          <w:rFonts w:ascii="Times New Roman" w:eastAsia="Times New Roman" w:hAnsi="Times New Roman"/>
          <w:sz w:val="28"/>
          <w:szCs w:val="28"/>
        </w:rPr>
        <w:t xml:space="preserve"> piešķir saskaņā ar normatīvajiem aktiem jaunuzņēmumu darbības atbalsta jomā;</w:t>
      </w:r>
    </w:p>
    <w:p w14:paraId="4A172C20" w14:textId="1ECA8BDF" w:rsidR="00674E73"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53.3. viena pieteikuma ietvaros </w:t>
      </w:r>
      <w:r w:rsidR="00952E4E" w:rsidRPr="005E3AB7">
        <w:rPr>
          <w:rFonts w:ascii="Times New Roman" w:eastAsia="Times New Roman" w:hAnsi="Times New Roman"/>
          <w:sz w:val="28"/>
          <w:szCs w:val="28"/>
        </w:rPr>
        <w:t xml:space="preserve">nepārsniedz </w:t>
      </w:r>
      <w:r w:rsidRPr="005E3AB7">
        <w:rPr>
          <w:rFonts w:ascii="Times New Roman" w:eastAsia="Times New Roman" w:hAnsi="Times New Roman"/>
          <w:sz w:val="28"/>
          <w:szCs w:val="28"/>
        </w:rPr>
        <w:t xml:space="preserve">50 000 </w:t>
      </w:r>
      <w:r w:rsidRPr="005E3AB7">
        <w:rPr>
          <w:rFonts w:ascii="Times New Roman" w:eastAsia="Times New Roman" w:hAnsi="Times New Roman"/>
          <w:i/>
          <w:sz w:val="28"/>
          <w:szCs w:val="28"/>
        </w:rPr>
        <w:t>euro</w:t>
      </w:r>
      <w:r w:rsidRPr="005E3AB7">
        <w:rPr>
          <w:rFonts w:ascii="Times New Roman" w:eastAsia="Times New Roman" w:hAnsi="Times New Roman"/>
          <w:sz w:val="28"/>
          <w:szCs w:val="28"/>
        </w:rPr>
        <w:t xml:space="preserve"> šo noteikumu 41.</w:t>
      </w:r>
      <w:r w:rsidRPr="005E3AB7">
        <w:rPr>
          <w:rFonts w:ascii="Times New Roman" w:eastAsia="Times New Roman" w:hAnsi="Times New Roman"/>
          <w:sz w:val="28"/>
          <w:szCs w:val="28"/>
          <w:vertAlign w:val="superscript"/>
        </w:rPr>
        <w:t>1</w:t>
      </w:r>
      <w:r w:rsidR="00952E4E">
        <w:rPr>
          <w:rFonts w:ascii="Times New Roman" w:eastAsia="Times New Roman" w:hAnsi="Times New Roman"/>
          <w:sz w:val="28"/>
          <w:szCs w:val="28"/>
        </w:rPr>
        <w:t> </w:t>
      </w:r>
      <w:r w:rsidRPr="005E3AB7">
        <w:rPr>
          <w:rFonts w:ascii="Times New Roman" w:eastAsia="Times New Roman" w:hAnsi="Times New Roman"/>
          <w:sz w:val="28"/>
          <w:szCs w:val="28"/>
        </w:rPr>
        <w:t xml:space="preserve">punktā minētajai darbībai. Minētās darbības īstenošanai atbalsts tiek piešķirts vienreizēja maksājuma veidā; </w:t>
      </w:r>
    </w:p>
    <w:p w14:paraId="4A172C21" w14:textId="5161ABE0" w:rsidR="00674E73"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53.4. vienai komersanta saistīto personu grupai pasākuma ietvaros </w:t>
      </w:r>
      <w:r w:rsidR="00952E4E" w:rsidRPr="005E3AB7">
        <w:rPr>
          <w:rFonts w:ascii="Times New Roman" w:eastAsia="Times New Roman" w:hAnsi="Times New Roman"/>
          <w:sz w:val="28"/>
          <w:szCs w:val="28"/>
        </w:rPr>
        <w:t xml:space="preserve">nepārsniedz </w:t>
      </w:r>
      <w:r w:rsidRPr="005E3AB7">
        <w:rPr>
          <w:rFonts w:ascii="Times New Roman" w:eastAsia="Times New Roman" w:hAnsi="Times New Roman"/>
          <w:sz w:val="28"/>
          <w:szCs w:val="28"/>
        </w:rPr>
        <w:t xml:space="preserve">5 000 </w:t>
      </w:r>
      <w:r w:rsidRPr="005E3AB7">
        <w:rPr>
          <w:rFonts w:ascii="Times New Roman" w:eastAsia="Times New Roman" w:hAnsi="Times New Roman"/>
          <w:i/>
          <w:sz w:val="28"/>
          <w:szCs w:val="28"/>
        </w:rPr>
        <w:t>euro</w:t>
      </w:r>
      <w:r w:rsidRPr="005E3AB7">
        <w:rPr>
          <w:rFonts w:ascii="Times New Roman" w:eastAsia="Times New Roman" w:hAnsi="Times New Roman"/>
          <w:sz w:val="28"/>
          <w:szCs w:val="28"/>
        </w:rPr>
        <w:t xml:space="preserve"> šo noteikumu 41.8.</w:t>
      </w:r>
      <w:r w:rsidR="00FE4608" w:rsidRPr="005E3AB7">
        <w:rPr>
          <w:rFonts w:ascii="Times New Roman" w:eastAsia="Times New Roman" w:hAnsi="Times New Roman"/>
          <w:sz w:val="28"/>
          <w:szCs w:val="28"/>
        </w:rPr>
        <w:t xml:space="preserve"> un 41.9</w:t>
      </w:r>
      <w:r w:rsidR="00655953">
        <w:rPr>
          <w:rFonts w:ascii="Times New Roman" w:eastAsia="Times New Roman" w:hAnsi="Times New Roman"/>
          <w:sz w:val="28"/>
          <w:szCs w:val="28"/>
        </w:rPr>
        <w:t>. a</w:t>
      </w:r>
      <w:r w:rsidRPr="005E3AB7">
        <w:rPr>
          <w:rFonts w:ascii="Times New Roman" w:eastAsia="Times New Roman" w:hAnsi="Times New Roman"/>
          <w:sz w:val="28"/>
          <w:szCs w:val="28"/>
        </w:rPr>
        <w:t>pakšpunktā minētajai darbībai;</w:t>
      </w:r>
    </w:p>
    <w:p w14:paraId="4A172C22" w14:textId="18DF366B" w:rsidR="00674E73"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53.5. vienai komersanta saistīto personu grupai</w:t>
      </w:r>
      <w:r w:rsidR="00682503" w:rsidRPr="005E3AB7">
        <w:rPr>
          <w:rFonts w:ascii="Times New Roman" w:eastAsia="Times New Roman" w:hAnsi="Times New Roman"/>
          <w:sz w:val="28"/>
          <w:szCs w:val="28"/>
        </w:rPr>
        <w:t xml:space="preserve"> </w:t>
      </w:r>
      <w:r w:rsidR="00DC0485" w:rsidRPr="005E3AB7">
        <w:rPr>
          <w:rFonts w:ascii="Times New Roman" w:eastAsia="Times New Roman" w:hAnsi="Times New Roman"/>
          <w:sz w:val="28"/>
          <w:szCs w:val="28"/>
        </w:rPr>
        <w:t>kop</w:t>
      </w:r>
      <w:r w:rsidR="00DC0485">
        <w:rPr>
          <w:rFonts w:ascii="Times New Roman" w:eastAsia="Times New Roman" w:hAnsi="Times New Roman"/>
          <w:sz w:val="28"/>
          <w:szCs w:val="28"/>
        </w:rPr>
        <w:t>ā</w:t>
      </w:r>
      <w:r w:rsidR="00DC0485" w:rsidRPr="005E3AB7">
        <w:rPr>
          <w:rFonts w:ascii="Times New Roman" w:eastAsia="Times New Roman" w:hAnsi="Times New Roman"/>
          <w:sz w:val="28"/>
          <w:szCs w:val="28"/>
        </w:rPr>
        <w:t xml:space="preserve"> </w:t>
      </w:r>
      <w:r w:rsidR="003F41FB" w:rsidRPr="005E3AB7">
        <w:rPr>
          <w:rFonts w:ascii="Times New Roman" w:eastAsia="Times New Roman" w:hAnsi="Times New Roman"/>
          <w:sz w:val="28"/>
          <w:szCs w:val="28"/>
        </w:rPr>
        <w:t>viena jauna produkta vai tehnoloģijas izstrādei</w:t>
      </w:r>
      <w:r w:rsidR="00732A84" w:rsidRPr="005E3AB7">
        <w:rPr>
          <w:rFonts w:ascii="Times New Roman" w:eastAsia="Times New Roman" w:hAnsi="Times New Roman"/>
          <w:sz w:val="28"/>
          <w:szCs w:val="28"/>
        </w:rPr>
        <w:t xml:space="preserve"> </w:t>
      </w:r>
      <w:r w:rsidRPr="005E3AB7">
        <w:rPr>
          <w:rFonts w:ascii="Times New Roman" w:eastAsia="Times New Roman" w:hAnsi="Times New Roman"/>
          <w:sz w:val="28"/>
          <w:szCs w:val="28"/>
        </w:rPr>
        <w:t xml:space="preserve">nepārsniedz 25 000 </w:t>
      </w:r>
      <w:proofErr w:type="spellStart"/>
      <w:r w:rsidRPr="00DC0485">
        <w:rPr>
          <w:rFonts w:ascii="Times New Roman" w:eastAsia="Times New Roman" w:hAnsi="Times New Roman"/>
          <w:i/>
          <w:sz w:val="28"/>
          <w:szCs w:val="28"/>
        </w:rPr>
        <w:t>euro</w:t>
      </w:r>
      <w:proofErr w:type="spellEnd"/>
      <w:r w:rsidRPr="005E3AB7">
        <w:rPr>
          <w:rFonts w:ascii="Times New Roman" w:eastAsia="Times New Roman" w:hAnsi="Times New Roman"/>
          <w:sz w:val="28"/>
          <w:szCs w:val="28"/>
        </w:rPr>
        <w:t>, neieska</w:t>
      </w:r>
      <w:r w:rsidR="004825AF">
        <w:rPr>
          <w:rFonts w:ascii="Times New Roman" w:eastAsia="Times New Roman" w:hAnsi="Times New Roman"/>
          <w:sz w:val="28"/>
          <w:szCs w:val="28"/>
        </w:rPr>
        <w:t>i</w:t>
      </w:r>
      <w:r w:rsidRPr="005E3AB7">
        <w:rPr>
          <w:rFonts w:ascii="Times New Roman" w:eastAsia="Times New Roman" w:hAnsi="Times New Roman"/>
          <w:sz w:val="28"/>
          <w:szCs w:val="28"/>
        </w:rPr>
        <w:t>tot atbalstu, kas</w:t>
      </w:r>
      <w:r w:rsidR="00FE4608" w:rsidRPr="005E3AB7">
        <w:rPr>
          <w:rFonts w:ascii="Times New Roman" w:eastAsia="Times New Roman" w:hAnsi="Times New Roman"/>
          <w:sz w:val="28"/>
          <w:szCs w:val="28"/>
        </w:rPr>
        <w:t xml:space="preserve"> komersantam</w:t>
      </w:r>
      <w:r w:rsidRPr="005E3AB7">
        <w:rPr>
          <w:rFonts w:ascii="Times New Roman" w:eastAsia="Times New Roman" w:hAnsi="Times New Roman"/>
          <w:sz w:val="28"/>
          <w:szCs w:val="28"/>
        </w:rPr>
        <w:t xml:space="preserve"> tiek piešķirts</w:t>
      </w:r>
      <w:r w:rsidR="00FE4608" w:rsidRPr="005E3AB7">
        <w:rPr>
          <w:rFonts w:ascii="Times New Roman" w:eastAsia="Times New Roman" w:hAnsi="Times New Roman"/>
          <w:sz w:val="28"/>
          <w:szCs w:val="28"/>
        </w:rPr>
        <w:t xml:space="preserve"> saskaņā ar normatīvajiem aktiem jaunuzņēmumu darbības atbalsta jomā</w:t>
      </w:r>
      <w:r w:rsidRPr="005E3AB7">
        <w:rPr>
          <w:rFonts w:ascii="Times New Roman" w:eastAsia="Times New Roman" w:hAnsi="Times New Roman"/>
          <w:sz w:val="28"/>
          <w:szCs w:val="28"/>
        </w:rPr>
        <w:t xml:space="preserve"> šo noteikumu 41.7</w:t>
      </w:r>
      <w:r w:rsidR="00655953">
        <w:rPr>
          <w:rFonts w:ascii="Times New Roman" w:eastAsia="Times New Roman" w:hAnsi="Times New Roman"/>
          <w:sz w:val="28"/>
          <w:szCs w:val="28"/>
        </w:rPr>
        <w:t>. a</w:t>
      </w:r>
      <w:r w:rsidRPr="005E3AB7">
        <w:rPr>
          <w:rFonts w:ascii="Times New Roman" w:eastAsia="Times New Roman" w:hAnsi="Times New Roman"/>
          <w:sz w:val="28"/>
          <w:szCs w:val="28"/>
        </w:rPr>
        <w:t>pakšpunktā minētās darbības īstenošanai.</w:t>
      </w:r>
      <w:r w:rsidR="00136C9D">
        <w:rPr>
          <w:rFonts w:ascii="Times New Roman" w:eastAsia="Times New Roman" w:hAnsi="Times New Roman"/>
          <w:sz w:val="28"/>
          <w:szCs w:val="28"/>
        </w:rPr>
        <w:t>"</w:t>
      </w:r>
    </w:p>
    <w:p w14:paraId="4A172C23" w14:textId="77777777" w:rsidR="0000255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 </w:t>
      </w:r>
    </w:p>
    <w:p w14:paraId="4A172C24" w14:textId="6EDFD663" w:rsidR="00883EE9" w:rsidRPr="005E3AB7" w:rsidRDefault="00E044D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36. </w:t>
      </w:r>
      <w:r w:rsidR="008865DE" w:rsidRPr="005E3AB7">
        <w:rPr>
          <w:rFonts w:ascii="Times New Roman" w:eastAsia="Times New Roman" w:hAnsi="Times New Roman"/>
          <w:sz w:val="28"/>
          <w:szCs w:val="28"/>
        </w:rPr>
        <w:t>Svītrot 54. un 54.</w:t>
      </w:r>
      <w:r w:rsidR="008865DE" w:rsidRPr="005E3AB7">
        <w:rPr>
          <w:rFonts w:ascii="Times New Roman" w:eastAsia="Times New Roman" w:hAnsi="Times New Roman"/>
          <w:sz w:val="28"/>
          <w:szCs w:val="28"/>
          <w:vertAlign w:val="superscript"/>
        </w:rPr>
        <w:t xml:space="preserve">1 </w:t>
      </w:r>
      <w:r w:rsidR="008865DE" w:rsidRPr="005E3AB7">
        <w:rPr>
          <w:rFonts w:ascii="Times New Roman" w:eastAsia="Times New Roman" w:hAnsi="Times New Roman"/>
          <w:sz w:val="28"/>
          <w:szCs w:val="28"/>
        </w:rPr>
        <w:t>punktu.</w:t>
      </w:r>
    </w:p>
    <w:p w14:paraId="4A172C25" w14:textId="77777777" w:rsidR="000C00DF" w:rsidRPr="005E3AB7" w:rsidRDefault="000C00DF" w:rsidP="005E3AB7">
      <w:pPr>
        <w:shd w:val="clear" w:color="auto" w:fill="FFFFFF"/>
        <w:spacing w:after="0" w:line="240" w:lineRule="auto"/>
        <w:ind w:firstLine="709"/>
        <w:jc w:val="both"/>
        <w:rPr>
          <w:rFonts w:ascii="Times New Roman" w:eastAsia="Times New Roman" w:hAnsi="Times New Roman"/>
          <w:sz w:val="28"/>
          <w:szCs w:val="28"/>
        </w:rPr>
      </w:pPr>
    </w:p>
    <w:p w14:paraId="4A172C26" w14:textId="0A038A5E" w:rsidR="00E30F29" w:rsidRPr="005E3AB7" w:rsidRDefault="00E044D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37. </w:t>
      </w:r>
      <w:r w:rsidR="008865DE" w:rsidRPr="005E3AB7">
        <w:rPr>
          <w:rFonts w:ascii="Times New Roman" w:eastAsia="Times New Roman" w:hAnsi="Times New Roman"/>
          <w:sz w:val="28"/>
          <w:szCs w:val="28"/>
        </w:rPr>
        <w:t>Papildināt noteikumus ar 55.</w:t>
      </w:r>
      <w:r w:rsidR="00F17314"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punktu šādā redakcijā:</w:t>
      </w:r>
    </w:p>
    <w:p w14:paraId="43887351"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C27" w14:textId="2D2FB505" w:rsidR="00FD4678"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55.</w:t>
      </w:r>
      <w:r w:rsidR="00F17314"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Komersants var saņemt</w:t>
      </w:r>
      <w:r w:rsidR="00582E6C" w:rsidRPr="005E3AB7">
        <w:rPr>
          <w:rFonts w:ascii="Times New Roman" w:eastAsia="Times New Roman" w:hAnsi="Times New Roman"/>
          <w:sz w:val="28"/>
          <w:szCs w:val="28"/>
        </w:rPr>
        <w:t xml:space="preserve"> atbalstu</w:t>
      </w:r>
      <w:r w:rsidR="008865DE" w:rsidRPr="005E3AB7">
        <w:rPr>
          <w:rFonts w:ascii="Times New Roman" w:eastAsia="Times New Roman" w:hAnsi="Times New Roman"/>
          <w:sz w:val="28"/>
          <w:szCs w:val="28"/>
        </w:rPr>
        <w:t xml:space="preserve"> šo noteikumu </w:t>
      </w:r>
      <w:r w:rsidR="00582E6C" w:rsidRPr="005E3AB7">
        <w:rPr>
          <w:rFonts w:ascii="Times New Roman" w:eastAsia="Times New Roman" w:hAnsi="Times New Roman"/>
          <w:sz w:val="28"/>
          <w:szCs w:val="28"/>
        </w:rPr>
        <w:t>41.</w:t>
      </w:r>
      <w:r w:rsidR="00582E6C" w:rsidRPr="005E3AB7">
        <w:rPr>
          <w:rFonts w:ascii="Times New Roman" w:eastAsia="Times New Roman" w:hAnsi="Times New Roman"/>
          <w:sz w:val="28"/>
          <w:szCs w:val="28"/>
          <w:vertAlign w:val="superscript"/>
        </w:rPr>
        <w:t>1</w:t>
      </w:r>
      <w:r w:rsidR="00582E6C" w:rsidRPr="005E3AB7">
        <w:rPr>
          <w:rFonts w:ascii="Times New Roman" w:eastAsia="Times New Roman" w:hAnsi="Times New Roman"/>
          <w:sz w:val="28"/>
          <w:szCs w:val="28"/>
        </w:rPr>
        <w:t xml:space="preserve"> punktā </w:t>
      </w:r>
      <w:r w:rsidR="008865DE" w:rsidRPr="005E3AB7">
        <w:rPr>
          <w:rFonts w:ascii="Times New Roman" w:eastAsia="Times New Roman" w:hAnsi="Times New Roman"/>
          <w:sz w:val="28"/>
          <w:szCs w:val="28"/>
        </w:rPr>
        <w:t>minēt</w:t>
      </w:r>
      <w:r w:rsidR="00582E6C" w:rsidRPr="005E3AB7">
        <w:rPr>
          <w:rFonts w:ascii="Times New Roman" w:eastAsia="Times New Roman" w:hAnsi="Times New Roman"/>
          <w:sz w:val="28"/>
          <w:szCs w:val="28"/>
        </w:rPr>
        <w:t>ās darbības īstenošanai</w:t>
      </w:r>
      <w:r w:rsidR="008865DE" w:rsidRPr="005E3AB7">
        <w:rPr>
          <w:rFonts w:ascii="Times New Roman" w:eastAsia="Times New Roman" w:hAnsi="Times New Roman"/>
          <w:sz w:val="28"/>
          <w:szCs w:val="28"/>
        </w:rPr>
        <w:t>, ja tas saņēmis Eiropas Komisijas Izcilības zīmoga sertifikātu (</w:t>
      </w:r>
      <w:r w:rsidR="004E6A91" w:rsidRPr="005E3AB7">
        <w:rPr>
          <w:rFonts w:ascii="Times New Roman" w:eastAsia="Times New Roman" w:hAnsi="Times New Roman"/>
          <w:i/>
          <w:sz w:val="28"/>
          <w:szCs w:val="28"/>
        </w:rPr>
        <w:t>Seal of E</w:t>
      </w:r>
      <w:r w:rsidR="008865DE" w:rsidRPr="005E3AB7">
        <w:rPr>
          <w:rFonts w:ascii="Times New Roman" w:eastAsia="Times New Roman" w:hAnsi="Times New Roman"/>
          <w:i/>
          <w:sz w:val="28"/>
          <w:szCs w:val="28"/>
        </w:rPr>
        <w:t>xcellence</w:t>
      </w:r>
      <w:r w:rsidR="008865DE" w:rsidRPr="005E3AB7">
        <w:rPr>
          <w:rFonts w:ascii="Times New Roman" w:eastAsia="Times New Roman" w:hAnsi="Times New Roman"/>
          <w:sz w:val="28"/>
          <w:szCs w:val="28"/>
        </w:rPr>
        <w:t>)</w:t>
      </w:r>
      <w:r w:rsidR="002530C4" w:rsidRPr="005E3AB7">
        <w:rPr>
          <w:rFonts w:ascii="Times New Roman" w:eastAsia="Times New Roman" w:hAnsi="Times New Roman"/>
          <w:sz w:val="28"/>
          <w:szCs w:val="28"/>
        </w:rPr>
        <w:t xml:space="preserve"> par iesniegto projekta pieteikumu MVK instrumenta 1.</w:t>
      </w:r>
      <w:r w:rsidR="00DC0485">
        <w:rPr>
          <w:rFonts w:ascii="Times New Roman" w:eastAsia="Times New Roman" w:hAnsi="Times New Roman"/>
          <w:sz w:val="28"/>
          <w:szCs w:val="28"/>
        </w:rPr>
        <w:t> </w:t>
      </w:r>
      <w:r w:rsidR="002530C4" w:rsidRPr="005E3AB7">
        <w:rPr>
          <w:rFonts w:ascii="Times New Roman" w:eastAsia="Times New Roman" w:hAnsi="Times New Roman"/>
          <w:sz w:val="28"/>
          <w:szCs w:val="28"/>
        </w:rPr>
        <w:t>fāzē</w:t>
      </w:r>
      <w:r w:rsidR="00594DE9" w:rsidRPr="005E3AB7">
        <w:rPr>
          <w:rFonts w:ascii="Times New Roman" w:eastAsia="Times New Roman" w:hAnsi="Times New Roman"/>
          <w:sz w:val="28"/>
          <w:szCs w:val="28"/>
        </w:rPr>
        <w:t>.</w:t>
      </w:r>
      <w:r w:rsidR="004D18FD">
        <w:rPr>
          <w:rFonts w:ascii="Times New Roman" w:eastAsia="Times New Roman" w:hAnsi="Times New Roman"/>
          <w:sz w:val="28"/>
          <w:szCs w:val="28"/>
        </w:rPr>
        <w:t>"</w:t>
      </w:r>
    </w:p>
    <w:p w14:paraId="4A172C28" w14:textId="77777777" w:rsidR="00FD4678" w:rsidRPr="005E3AB7" w:rsidRDefault="00FD4678" w:rsidP="005E3AB7">
      <w:pPr>
        <w:shd w:val="clear" w:color="auto" w:fill="FFFFFF"/>
        <w:spacing w:after="0" w:line="240" w:lineRule="auto"/>
        <w:ind w:firstLine="709"/>
        <w:jc w:val="both"/>
        <w:rPr>
          <w:rFonts w:ascii="Times New Roman" w:eastAsia="Times New Roman" w:hAnsi="Times New Roman"/>
          <w:sz w:val="28"/>
          <w:szCs w:val="28"/>
        </w:rPr>
      </w:pPr>
    </w:p>
    <w:p w14:paraId="4A172C29" w14:textId="379DB3C4" w:rsidR="00FD4678" w:rsidRPr="005E3AB7" w:rsidRDefault="00E044DC"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38. </w:t>
      </w:r>
      <w:r w:rsidR="008865DE" w:rsidRPr="005E3AB7">
        <w:rPr>
          <w:rFonts w:ascii="Times New Roman" w:eastAsia="Times New Roman" w:hAnsi="Times New Roman"/>
          <w:sz w:val="28"/>
          <w:szCs w:val="28"/>
        </w:rPr>
        <w:t xml:space="preserve">Izteikt </w:t>
      </w:r>
      <w:r w:rsidR="00CF70F6" w:rsidRPr="005E3AB7">
        <w:rPr>
          <w:rFonts w:ascii="Times New Roman" w:eastAsia="Times New Roman" w:hAnsi="Times New Roman"/>
          <w:sz w:val="28"/>
          <w:szCs w:val="28"/>
        </w:rPr>
        <w:t>56</w:t>
      </w:r>
      <w:r w:rsidR="00136C9D">
        <w:rPr>
          <w:rFonts w:ascii="Times New Roman" w:eastAsia="Times New Roman" w:hAnsi="Times New Roman"/>
          <w:sz w:val="28"/>
          <w:szCs w:val="28"/>
        </w:rPr>
        <w:t>. p</w:t>
      </w:r>
      <w:r w:rsidR="00CF70F6" w:rsidRPr="005E3AB7">
        <w:rPr>
          <w:rFonts w:ascii="Times New Roman" w:eastAsia="Times New Roman" w:hAnsi="Times New Roman"/>
          <w:sz w:val="28"/>
          <w:szCs w:val="28"/>
        </w:rPr>
        <w:t>unkt</w:t>
      </w:r>
      <w:r w:rsidR="008865DE" w:rsidRPr="005E3AB7">
        <w:rPr>
          <w:rFonts w:ascii="Times New Roman" w:eastAsia="Times New Roman" w:hAnsi="Times New Roman"/>
          <w:sz w:val="28"/>
          <w:szCs w:val="28"/>
        </w:rPr>
        <w:t>a</w:t>
      </w:r>
      <w:r w:rsidR="00CF70F6" w:rsidRPr="005E3AB7">
        <w:rPr>
          <w:rFonts w:ascii="Times New Roman" w:eastAsia="Times New Roman" w:hAnsi="Times New Roman"/>
          <w:sz w:val="28"/>
          <w:szCs w:val="28"/>
        </w:rPr>
        <w:t xml:space="preserve"> </w:t>
      </w:r>
      <w:r w:rsidR="008865DE" w:rsidRPr="005E3AB7">
        <w:rPr>
          <w:rFonts w:ascii="Times New Roman" w:eastAsia="Times New Roman" w:hAnsi="Times New Roman"/>
          <w:sz w:val="28"/>
          <w:szCs w:val="28"/>
        </w:rPr>
        <w:t xml:space="preserve">ievaddaļu </w:t>
      </w:r>
      <w:r w:rsidR="00CF70F6" w:rsidRPr="005E3AB7">
        <w:rPr>
          <w:rFonts w:ascii="Times New Roman" w:eastAsia="Times New Roman" w:hAnsi="Times New Roman"/>
          <w:sz w:val="28"/>
          <w:szCs w:val="28"/>
        </w:rPr>
        <w:t>šādā redakcijā:</w:t>
      </w:r>
    </w:p>
    <w:p w14:paraId="688DFC5F"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C2A" w14:textId="52538123" w:rsidR="00CF70F6"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56. Komersants nevar pretendēt uz atbalsta saņemšanu, ja</w:t>
      </w:r>
      <w:r w:rsidR="00582E6C" w:rsidRPr="005E3AB7">
        <w:rPr>
          <w:rFonts w:ascii="Times New Roman" w:eastAsia="Times New Roman" w:hAnsi="Times New Roman"/>
          <w:sz w:val="28"/>
          <w:szCs w:val="28"/>
        </w:rPr>
        <w:t>:</w:t>
      </w:r>
      <w:r>
        <w:rPr>
          <w:rFonts w:ascii="Times New Roman" w:eastAsia="Times New Roman" w:hAnsi="Times New Roman"/>
          <w:sz w:val="28"/>
          <w:szCs w:val="28"/>
        </w:rPr>
        <w:t>"</w:t>
      </w:r>
      <w:r w:rsidR="008865DE" w:rsidRPr="005E3AB7">
        <w:rPr>
          <w:rFonts w:ascii="Times New Roman" w:eastAsia="Times New Roman" w:hAnsi="Times New Roman"/>
          <w:sz w:val="28"/>
          <w:szCs w:val="28"/>
        </w:rPr>
        <w:t>.</w:t>
      </w:r>
    </w:p>
    <w:p w14:paraId="4A172C2B" w14:textId="77777777" w:rsidR="00CF70F6" w:rsidRPr="005E3AB7" w:rsidRDefault="00CF70F6" w:rsidP="005E3AB7">
      <w:pPr>
        <w:shd w:val="clear" w:color="auto" w:fill="FFFFFF"/>
        <w:spacing w:after="0" w:line="240" w:lineRule="auto"/>
        <w:ind w:firstLine="709"/>
        <w:jc w:val="both"/>
        <w:rPr>
          <w:rFonts w:ascii="Times New Roman" w:eastAsia="Times New Roman" w:hAnsi="Times New Roman"/>
          <w:sz w:val="28"/>
          <w:szCs w:val="28"/>
        </w:rPr>
      </w:pPr>
    </w:p>
    <w:p w14:paraId="4A172C2C" w14:textId="27C26C85" w:rsidR="00CD5609"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39. Papildināt noteikumu</w:t>
      </w:r>
      <w:r w:rsidR="00B81E82" w:rsidRPr="005E3AB7">
        <w:rPr>
          <w:rFonts w:ascii="Times New Roman" w:eastAsia="Times New Roman" w:hAnsi="Times New Roman"/>
          <w:sz w:val="28"/>
          <w:szCs w:val="28"/>
        </w:rPr>
        <w:t>s</w:t>
      </w:r>
      <w:r w:rsidRPr="005E3AB7">
        <w:rPr>
          <w:rFonts w:ascii="Times New Roman" w:eastAsia="Times New Roman" w:hAnsi="Times New Roman"/>
          <w:sz w:val="28"/>
          <w:szCs w:val="28"/>
        </w:rPr>
        <w:t xml:space="preserve"> ar 56.3</w:t>
      </w:r>
      <w:r w:rsidR="00655953">
        <w:rPr>
          <w:rFonts w:ascii="Times New Roman" w:eastAsia="Times New Roman" w:hAnsi="Times New Roman"/>
          <w:sz w:val="28"/>
          <w:szCs w:val="28"/>
        </w:rPr>
        <w:t>. a</w:t>
      </w:r>
      <w:r w:rsidRPr="005E3AB7">
        <w:rPr>
          <w:rFonts w:ascii="Times New Roman" w:eastAsia="Times New Roman" w:hAnsi="Times New Roman"/>
          <w:sz w:val="28"/>
          <w:szCs w:val="28"/>
        </w:rPr>
        <w:t>pakšpunktu šādā redakcijā:</w:t>
      </w:r>
    </w:p>
    <w:p w14:paraId="7AF7D673"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C2D" w14:textId="7B89603B" w:rsidR="00CD5609"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56.3. tas atbilst grūtībās nonākuša komersanta statusam saskaņā ar regulas Nr</w:t>
      </w:r>
      <w:r>
        <w:rPr>
          <w:rFonts w:ascii="Times New Roman" w:eastAsia="Times New Roman" w:hAnsi="Times New Roman"/>
          <w:sz w:val="28"/>
          <w:szCs w:val="28"/>
        </w:rPr>
        <w:t>. </w:t>
      </w:r>
      <w:r w:rsidR="008865DE" w:rsidRPr="005E3AB7">
        <w:rPr>
          <w:rFonts w:ascii="Times New Roman" w:eastAsia="Times New Roman" w:hAnsi="Times New Roman"/>
          <w:sz w:val="28"/>
          <w:szCs w:val="28"/>
        </w:rPr>
        <w:t>651/2014 2</w:t>
      </w:r>
      <w:r>
        <w:rPr>
          <w:rFonts w:ascii="Times New Roman" w:eastAsia="Times New Roman" w:hAnsi="Times New Roman"/>
          <w:sz w:val="28"/>
          <w:szCs w:val="28"/>
        </w:rPr>
        <w:t>. p</w:t>
      </w:r>
      <w:r w:rsidR="008865DE" w:rsidRPr="005E3AB7">
        <w:rPr>
          <w:rFonts w:ascii="Times New Roman" w:eastAsia="Times New Roman" w:hAnsi="Times New Roman"/>
          <w:sz w:val="28"/>
          <w:szCs w:val="28"/>
        </w:rPr>
        <w:t>anta 18</w:t>
      </w:r>
      <w:r>
        <w:rPr>
          <w:rFonts w:ascii="Times New Roman" w:eastAsia="Times New Roman" w:hAnsi="Times New Roman"/>
          <w:sz w:val="28"/>
          <w:szCs w:val="28"/>
        </w:rPr>
        <w:t>. p</w:t>
      </w:r>
      <w:r w:rsidR="008865DE" w:rsidRPr="005E3AB7">
        <w:rPr>
          <w:rFonts w:ascii="Times New Roman" w:eastAsia="Times New Roman" w:hAnsi="Times New Roman"/>
          <w:sz w:val="28"/>
          <w:szCs w:val="28"/>
        </w:rPr>
        <w:t>unkt</w:t>
      </w:r>
      <w:r w:rsidR="00B81E82" w:rsidRPr="005E3AB7">
        <w:rPr>
          <w:rFonts w:ascii="Times New Roman" w:eastAsia="Times New Roman" w:hAnsi="Times New Roman"/>
          <w:sz w:val="28"/>
          <w:szCs w:val="28"/>
        </w:rPr>
        <w:t>u</w:t>
      </w:r>
      <w:r w:rsidR="008865DE" w:rsidRPr="005E3AB7">
        <w:rPr>
          <w:rFonts w:ascii="Times New Roman" w:eastAsia="Times New Roman" w:hAnsi="Times New Roman"/>
          <w:sz w:val="28"/>
          <w:szCs w:val="28"/>
        </w:rPr>
        <w:t>.</w:t>
      </w:r>
      <w:r w:rsidR="0020389E" w:rsidRPr="005E3AB7">
        <w:rPr>
          <w:rFonts w:ascii="Times New Roman" w:eastAsia="Times New Roman" w:hAnsi="Times New Roman"/>
          <w:sz w:val="28"/>
          <w:szCs w:val="28"/>
        </w:rPr>
        <w:t xml:space="preserve"> Prasība attiecas uz komersantu, ja atbalsts tiek piešķirts saskaņā ar regulu </w:t>
      </w:r>
      <w:r w:rsidRPr="005E3AB7">
        <w:rPr>
          <w:rFonts w:ascii="Times New Roman" w:eastAsia="Times New Roman" w:hAnsi="Times New Roman"/>
          <w:sz w:val="28"/>
          <w:szCs w:val="28"/>
        </w:rPr>
        <w:t>Nr</w:t>
      </w:r>
      <w:r w:rsidR="0020389E" w:rsidRPr="005E3AB7">
        <w:rPr>
          <w:rFonts w:ascii="Times New Roman" w:eastAsia="Times New Roman" w:hAnsi="Times New Roman"/>
          <w:sz w:val="28"/>
          <w:szCs w:val="28"/>
        </w:rPr>
        <w:t>.</w:t>
      </w:r>
      <w:r>
        <w:rPr>
          <w:rFonts w:ascii="Times New Roman" w:eastAsia="Times New Roman" w:hAnsi="Times New Roman"/>
          <w:sz w:val="28"/>
          <w:szCs w:val="28"/>
        </w:rPr>
        <w:t> </w:t>
      </w:r>
      <w:r w:rsidR="0020389E" w:rsidRPr="005E3AB7">
        <w:rPr>
          <w:rFonts w:ascii="Times New Roman" w:eastAsia="Times New Roman" w:hAnsi="Times New Roman"/>
          <w:sz w:val="28"/>
          <w:szCs w:val="28"/>
        </w:rPr>
        <w:t>651/2014.</w:t>
      </w:r>
      <w:r w:rsidR="004D18FD">
        <w:rPr>
          <w:rFonts w:ascii="Times New Roman" w:eastAsia="Times New Roman" w:hAnsi="Times New Roman"/>
          <w:sz w:val="28"/>
          <w:szCs w:val="28"/>
        </w:rPr>
        <w:t>"</w:t>
      </w:r>
    </w:p>
    <w:p w14:paraId="4A172C2E" w14:textId="77777777" w:rsidR="00CD5609" w:rsidRPr="005E3AB7" w:rsidRDefault="00CD5609" w:rsidP="005E3AB7">
      <w:pPr>
        <w:shd w:val="clear" w:color="auto" w:fill="FFFFFF"/>
        <w:spacing w:after="0" w:line="240" w:lineRule="auto"/>
        <w:ind w:firstLine="709"/>
        <w:jc w:val="both"/>
        <w:rPr>
          <w:rFonts w:ascii="Times New Roman" w:eastAsia="Times New Roman" w:hAnsi="Times New Roman"/>
          <w:sz w:val="28"/>
          <w:szCs w:val="28"/>
        </w:rPr>
      </w:pPr>
    </w:p>
    <w:p w14:paraId="4A172C2F" w14:textId="204344BA" w:rsidR="00CD5609"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40. </w:t>
      </w:r>
      <w:r w:rsidR="0007771A" w:rsidRPr="005E3AB7">
        <w:rPr>
          <w:rFonts w:ascii="Times New Roman" w:eastAsia="Times New Roman" w:hAnsi="Times New Roman"/>
          <w:sz w:val="28"/>
          <w:szCs w:val="28"/>
        </w:rPr>
        <w:t xml:space="preserve">Papildināt </w:t>
      </w:r>
      <w:r w:rsidR="007D4847" w:rsidRPr="005E3AB7">
        <w:rPr>
          <w:rFonts w:ascii="Times New Roman" w:eastAsia="Times New Roman" w:hAnsi="Times New Roman"/>
          <w:sz w:val="28"/>
          <w:szCs w:val="28"/>
        </w:rPr>
        <w:t>57. punkt</w:t>
      </w:r>
      <w:r w:rsidR="0007771A" w:rsidRPr="005E3AB7">
        <w:rPr>
          <w:rFonts w:ascii="Times New Roman" w:eastAsia="Times New Roman" w:hAnsi="Times New Roman"/>
          <w:sz w:val="28"/>
          <w:szCs w:val="28"/>
        </w:rPr>
        <w:t>u</w:t>
      </w:r>
      <w:r w:rsidR="007D4847" w:rsidRPr="005E3AB7">
        <w:rPr>
          <w:rFonts w:ascii="Times New Roman" w:eastAsia="Times New Roman" w:hAnsi="Times New Roman"/>
          <w:sz w:val="28"/>
          <w:szCs w:val="28"/>
        </w:rPr>
        <w:t xml:space="preserve"> aiz</w:t>
      </w:r>
      <w:r w:rsidR="0007771A" w:rsidRPr="005E3AB7">
        <w:rPr>
          <w:rFonts w:ascii="Times New Roman" w:eastAsia="Times New Roman" w:hAnsi="Times New Roman"/>
          <w:sz w:val="28"/>
          <w:szCs w:val="28"/>
        </w:rPr>
        <w:t xml:space="preserve"> skaitļa</w:t>
      </w:r>
      <w:r w:rsidR="007D4847" w:rsidRPr="005E3AB7">
        <w:rPr>
          <w:rFonts w:ascii="Times New Roman" w:eastAsia="Times New Roman" w:hAnsi="Times New Roman"/>
          <w:sz w:val="28"/>
          <w:szCs w:val="28"/>
        </w:rPr>
        <w:t xml:space="preserve"> </w:t>
      </w:r>
      <w:r w:rsidR="00136C9D">
        <w:rPr>
          <w:rFonts w:ascii="Times New Roman" w:eastAsia="Times New Roman" w:hAnsi="Times New Roman"/>
          <w:sz w:val="28"/>
          <w:szCs w:val="28"/>
        </w:rPr>
        <w:t>"</w:t>
      </w:r>
      <w:r w:rsidR="007D4847" w:rsidRPr="005E3AB7">
        <w:rPr>
          <w:rFonts w:ascii="Times New Roman" w:eastAsia="Times New Roman" w:hAnsi="Times New Roman"/>
          <w:sz w:val="28"/>
          <w:szCs w:val="28"/>
        </w:rPr>
        <w:t>41.</w:t>
      </w:r>
      <w:r w:rsidR="00136C9D">
        <w:rPr>
          <w:rFonts w:ascii="Times New Roman" w:eastAsia="Times New Roman" w:hAnsi="Times New Roman"/>
          <w:sz w:val="28"/>
          <w:szCs w:val="28"/>
        </w:rPr>
        <w:t>"</w:t>
      </w:r>
      <w:r w:rsidR="007D4847" w:rsidRPr="005E3AB7">
        <w:rPr>
          <w:rFonts w:ascii="Times New Roman" w:eastAsia="Times New Roman" w:hAnsi="Times New Roman"/>
          <w:sz w:val="28"/>
          <w:szCs w:val="28"/>
        </w:rPr>
        <w:t xml:space="preserve"> ar </w:t>
      </w:r>
      <w:r w:rsidR="0007771A" w:rsidRPr="005E3AB7">
        <w:rPr>
          <w:rFonts w:ascii="Times New Roman" w:eastAsia="Times New Roman" w:hAnsi="Times New Roman"/>
          <w:sz w:val="28"/>
          <w:szCs w:val="28"/>
        </w:rPr>
        <w:t xml:space="preserve">vārdu un skaitli </w:t>
      </w:r>
      <w:r w:rsidR="00136C9D">
        <w:rPr>
          <w:rFonts w:ascii="Times New Roman" w:eastAsia="Times New Roman" w:hAnsi="Times New Roman"/>
          <w:sz w:val="28"/>
          <w:szCs w:val="28"/>
        </w:rPr>
        <w:t>"</w:t>
      </w:r>
      <w:r w:rsidR="007D4847" w:rsidRPr="005E3AB7">
        <w:rPr>
          <w:rFonts w:ascii="Times New Roman" w:eastAsia="Times New Roman" w:hAnsi="Times New Roman"/>
          <w:sz w:val="28"/>
          <w:szCs w:val="28"/>
        </w:rPr>
        <w:t>un 41.</w:t>
      </w:r>
      <w:r w:rsidR="007D4847" w:rsidRPr="005E3AB7">
        <w:rPr>
          <w:rFonts w:ascii="Times New Roman" w:eastAsia="Times New Roman" w:hAnsi="Times New Roman"/>
          <w:sz w:val="28"/>
          <w:szCs w:val="28"/>
          <w:vertAlign w:val="superscript"/>
        </w:rPr>
        <w:t>1</w:t>
      </w:r>
      <w:r w:rsidR="00136C9D">
        <w:rPr>
          <w:rFonts w:ascii="Times New Roman" w:eastAsia="Times New Roman" w:hAnsi="Times New Roman"/>
          <w:sz w:val="28"/>
          <w:szCs w:val="28"/>
        </w:rPr>
        <w:t>"</w:t>
      </w:r>
      <w:r w:rsidR="007D4847" w:rsidRPr="005E3AB7">
        <w:rPr>
          <w:rFonts w:ascii="Times New Roman" w:eastAsia="Times New Roman" w:hAnsi="Times New Roman"/>
          <w:sz w:val="28"/>
          <w:szCs w:val="28"/>
        </w:rPr>
        <w:t>.</w:t>
      </w:r>
    </w:p>
    <w:p w14:paraId="4A172C30" w14:textId="77777777" w:rsidR="00DD529D" w:rsidRPr="005E3AB7" w:rsidRDefault="00DD529D" w:rsidP="005E3AB7">
      <w:pPr>
        <w:pStyle w:val="ListParagraph"/>
        <w:shd w:val="clear" w:color="auto" w:fill="FFFFFF"/>
        <w:spacing w:after="0" w:line="240" w:lineRule="auto"/>
        <w:ind w:left="0" w:firstLine="709"/>
        <w:jc w:val="both"/>
        <w:rPr>
          <w:rFonts w:ascii="Times New Roman" w:eastAsia="Times New Roman" w:hAnsi="Times New Roman"/>
          <w:sz w:val="28"/>
          <w:szCs w:val="28"/>
        </w:rPr>
      </w:pPr>
    </w:p>
    <w:p w14:paraId="4A172C31" w14:textId="239F1DE5" w:rsidR="007D4847"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41. </w:t>
      </w:r>
      <w:r w:rsidR="0007771A" w:rsidRPr="005E3AB7">
        <w:rPr>
          <w:rFonts w:ascii="Times New Roman" w:eastAsia="Times New Roman" w:hAnsi="Times New Roman"/>
          <w:sz w:val="28"/>
          <w:szCs w:val="28"/>
        </w:rPr>
        <w:t xml:space="preserve">Izteikt </w:t>
      </w:r>
      <w:r w:rsidRPr="005E3AB7">
        <w:rPr>
          <w:rFonts w:ascii="Times New Roman" w:eastAsia="Times New Roman" w:hAnsi="Times New Roman"/>
          <w:sz w:val="28"/>
          <w:szCs w:val="28"/>
        </w:rPr>
        <w:t>58</w:t>
      </w:r>
      <w:r w:rsidR="00136C9D">
        <w:rPr>
          <w:rFonts w:ascii="Times New Roman" w:eastAsia="Times New Roman" w:hAnsi="Times New Roman"/>
          <w:sz w:val="28"/>
          <w:szCs w:val="28"/>
        </w:rPr>
        <w:t>. p</w:t>
      </w:r>
      <w:r w:rsidRPr="005E3AB7">
        <w:rPr>
          <w:rFonts w:ascii="Times New Roman" w:eastAsia="Times New Roman" w:hAnsi="Times New Roman"/>
          <w:sz w:val="28"/>
          <w:szCs w:val="28"/>
        </w:rPr>
        <w:t>unktu šādā redakcijā:</w:t>
      </w:r>
    </w:p>
    <w:p w14:paraId="65DCA144"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C32" w14:textId="68E0B901" w:rsidR="001B4FD4"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 xml:space="preserve">58. Pasākuma ietvaros komersants katru nākamo atbalsta pieteikumu šo noteikumu </w:t>
      </w:r>
      <w:hyperlink r:id="rId9" w:anchor="n41.1" w:history="1">
        <w:r w:rsidR="008865DE" w:rsidRPr="005E3AB7">
          <w:rPr>
            <w:rFonts w:ascii="Times New Roman" w:eastAsia="Times New Roman" w:hAnsi="Times New Roman"/>
            <w:sz w:val="28"/>
            <w:szCs w:val="28"/>
          </w:rPr>
          <w:t>41.1</w:t>
        </w:r>
      </w:hyperlink>
      <w:r w:rsidR="008865DE" w:rsidRPr="005E3AB7">
        <w:rPr>
          <w:rFonts w:ascii="Times New Roman" w:eastAsia="Times New Roman" w:hAnsi="Times New Roman"/>
          <w:sz w:val="28"/>
          <w:szCs w:val="28"/>
        </w:rPr>
        <w:t>., </w:t>
      </w:r>
      <w:hyperlink r:id="rId10" w:anchor="n41.2" w:history="1">
        <w:r w:rsidR="008865DE" w:rsidRPr="005E3AB7">
          <w:rPr>
            <w:rFonts w:ascii="Times New Roman" w:eastAsia="Times New Roman" w:hAnsi="Times New Roman"/>
            <w:sz w:val="28"/>
            <w:szCs w:val="28"/>
          </w:rPr>
          <w:t>41.2</w:t>
        </w:r>
      </w:hyperlink>
      <w:r w:rsidR="008865DE" w:rsidRPr="005E3AB7">
        <w:rPr>
          <w:rFonts w:ascii="Times New Roman" w:eastAsia="Times New Roman" w:hAnsi="Times New Roman"/>
          <w:sz w:val="28"/>
          <w:szCs w:val="28"/>
        </w:rPr>
        <w:t>., </w:t>
      </w:r>
      <w:hyperlink r:id="rId11" w:anchor="n41.3" w:history="1">
        <w:r w:rsidR="008865DE" w:rsidRPr="005E3AB7">
          <w:rPr>
            <w:rFonts w:ascii="Times New Roman" w:eastAsia="Times New Roman" w:hAnsi="Times New Roman"/>
            <w:sz w:val="28"/>
            <w:szCs w:val="28"/>
          </w:rPr>
          <w:t>41.3</w:t>
        </w:r>
      </w:hyperlink>
      <w:r w:rsidR="008865DE" w:rsidRPr="005E3AB7">
        <w:rPr>
          <w:rFonts w:ascii="Times New Roman" w:eastAsia="Times New Roman" w:hAnsi="Times New Roman"/>
          <w:sz w:val="28"/>
          <w:szCs w:val="28"/>
        </w:rPr>
        <w:t>., </w:t>
      </w:r>
      <w:hyperlink r:id="rId12" w:anchor="n41.4" w:history="1">
        <w:r w:rsidR="008865DE" w:rsidRPr="005E3AB7">
          <w:rPr>
            <w:rFonts w:ascii="Times New Roman" w:eastAsia="Times New Roman" w:hAnsi="Times New Roman"/>
            <w:sz w:val="28"/>
            <w:szCs w:val="28"/>
          </w:rPr>
          <w:t>41.4</w:t>
        </w:r>
      </w:hyperlink>
      <w:r w:rsidR="008865DE" w:rsidRPr="005E3AB7">
        <w:rPr>
          <w:rFonts w:ascii="Times New Roman" w:eastAsia="Times New Roman" w:hAnsi="Times New Roman"/>
          <w:sz w:val="28"/>
          <w:szCs w:val="28"/>
        </w:rPr>
        <w:t>., </w:t>
      </w:r>
      <w:hyperlink r:id="rId13" w:anchor="n41.5" w:history="1">
        <w:r w:rsidR="008865DE" w:rsidRPr="005E3AB7">
          <w:rPr>
            <w:rFonts w:ascii="Times New Roman" w:eastAsia="Times New Roman" w:hAnsi="Times New Roman"/>
            <w:sz w:val="28"/>
            <w:szCs w:val="28"/>
          </w:rPr>
          <w:t>41.5</w:t>
        </w:r>
      </w:hyperlink>
      <w:r w:rsidR="008865DE" w:rsidRPr="005E3AB7">
        <w:rPr>
          <w:rFonts w:ascii="Times New Roman" w:eastAsia="Times New Roman" w:hAnsi="Times New Roman"/>
          <w:sz w:val="28"/>
          <w:szCs w:val="28"/>
        </w:rPr>
        <w:t xml:space="preserve">. un 41.6. apakšpunktā minēto darbību īstenošanai var </w:t>
      </w:r>
      <w:r w:rsidR="00DC0485">
        <w:rPr>
          <w:rFonts w:ascii="Times New Roman" w:eastAsia="Times New Roman" w:hAnsi="Times New Roman"/>
          <w:sz w:val="28"/>
          <w:szCs w:val="28"/>
        </w:rPr>
        <w:t>iesniegt</w:t>
      </w:r>
      <w:r w:rsidR="008865DE" w:rsidRPr="005E3AB7">
        <w:rPr>
          <w:rFonts w:ascii="Times New Roman" w:eastAsia="Times New Roman" w:hAnsi="Times New Roman"/>
          <w:sz w:val="28"/>
          <w:szCs w:val="28"/>
        </w:rPr>
        <w:t xml:space="preserve">, </w:t>
      </w:r>
      <w:r w:rsidR="008D6052" w:rsidRPr="005E3AB7">
        <w:rPr>
          <w:rFonts w:ascii="Times New Roman" w:eastAsia="Times New Roman" w:hAnsi="Times New Roman"/>
          <w:sz w:val="28"/>
          <w:szCs w:val="28"/>
        </w:rPr>
        <w:t>ja</w:t>
      </w:r>
      <w:r w:rsidR="008865DE" w:rsidRPr="005E3AB7">
        <w:rPr>
          <w:rFonts w:ascii="Times New Roman" w:eastAsia="Times New Roman" w:hAnsi="Times New Roman"/>
          <w:sz w:val="28"/>
          <w:szCs w:val="28"/>
        </w:rPr>
        <w:t xml:space="preserve"> ir </w:t>
      </w:r>
      <w:r w:rsidR="006C2A4C" w:rsidRPr="005E3AB7">
        <w:rPr>
          <w:rFonts w:ascii="Times New Roman" w:eastAsia="Times New Roman" w:hAnsi="Times New Roman"/>
          <w:sz w:val="28"/>
          <w:szCs w:val="28"/>
        </w:rPr>
        <w:t>īstenots</w:t>
      </w:r>
      <w:r w:rsidR="008865DE" w:rsidRPr="005E3AB7">
        <w:rPr>
          <w:rFonts w:ascii="Times New Roman" w:eastAsia="Times New Roman" w:hAnsi="Times New Roman"/>
          <w:sz w:val="28"/>
          <w:szCs w:val="28"/>
        </w:rPr>
        <w:t xml:space="preserve"> iepriekšējais apstiprinātais atbalsta pieteikums, pieņemts lēmums par iepriekšējā atbalsta pieteikuma noraidīšanu vai sniegts atzinums par to, ka lēmumā par atbalsta pieteikuma apstiprināšanu ar nosacījumu ietvertie nosacījumi nav izpildīti.</w:t>
      </w:r>
      <w:r>
        <w:rPr>
          <w:rFonts w:ascii="Times New Roman" w:eastAsia="Times New Roman" w:hAnsi="Times New Roman"/>
          <w:sz w:val="28"/>
          <w:szCs w:val="28"/>
        </w:rPr>
        <w:t>"</w:t>
      </w:r>
    </w:p>
    <w:p w14:paraId="4A172C33" w14:textId="77777777" w:rsidR="001B4FD4" w:rsidRPr="005E3AB7" w:rsidRDefault="001B4FD4" w:rsidP="005E3AB7">
      <w:pPr>
        <w:shd w:val="clear" w:color="auto" w:fill="FFFFFF"/>
        <w:spacing w:after="0" w:line="240" w:lineRule="auto"/>
        <w:ind w:firstLine="709"/>
        <w:jc w:val="both"/>
        <w:rPr>
          <w:rFonts w:ascii="Times New Roman" w:eastAsia="Times New Roman" w:hAnsi="Times New Roman"/>
          <w:sz w:val="28"/>
          <w:szCs w:val="28"/>
        </w:rPr>
      </w:pPr>
    </w:p>
    <w:p w14:paraId="4A172C34" w14:textId="10263749" w:rsidR="001B4FD4"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42. </w:t>
      </w:r>
      <w:r w:rsidR="00D164D6" w:rsidRPr="005E3AB7">
        <w:rPr>
          <w:rFonts w:ascii="Times New Roman" w:eastAsia="Times New Roman" w:hAnsi="Times New Roman"/>
          <w:sz w:val="28"/>
          <w:szCs w:val="28"/>
        </w:rPr>
        <w:t xml:space="preserve">Papildināt </w:t>
      </w:r>
      <w:r w:rsidRPr="005E3AB7">
        <w:rPr>
          <w:rFonts w:ascii="Times New Roman" w:eastAsia="Times New Roman" w:hAnsi="Times New Roman"/>
          <w:sz w:val="28"/>
          <w:szCs w:val="28"/>
        </w:rPr>
        <w:t>59. punkt</w:t>
      </w:r>
      <w:r w:rsidR="00D164D6" w:rsidRPr="005E3AB7">
        <w:rPr>
          <w:rFonts w:ascii="Times New Roman" w:eastAsia="Times New Roman" w:hAnsi="Times New Roman"/>
          <w:sz w:val="28"/>
          <w:szCs w:val="28"/>
        </w:rPr>
        <w:t>u</w:t>
      </w:r>
      <w:r w:rsidRPr="005E3AB7">
        <w:rPr>
          <w:rFonts w:ascii="Times New Roman" w:eastAsia="Times New Roman" w:hAnsi="Times New Roman"/>
          <w:sz w:val="28"/>
          <w:szCs w:val="28"/>
        </w:rPr>
        <w:t xml:space="preserve"> </w:t>
      </w:r>
      <w:r w:rsidR="00D164D6" w:rsidRPr="005E3AB7">
        <w:rPr>
          <w:rFonts w:ascii="Times New Roman" w:eastAsia="Times New Roman" w:hAnsi="Times New Roman"/>
          <w:sz w:val="28"/>
          <w:szCs w:val="28"/>
        </w:rPr>
        <w:t xml:space="preserve">aiz skaitļa </w:t>
      </w:r>
      <w:r w:rsidR="00136C9D">
        <w:rPr>
          <w:rFonts w:ascii="Times New Roman" w:eastAsia="Times New Roman" w:hAnsi="Times New Roman"/>
          <w:sz w:val="28"/>
          <w:szCs w:val="28"/>
        </w:rPr>
        <w:t>"</w:t>
      </w:r>
      <w:r w:rsidRPr="005E3AB7">
        <w:rPr>
          <w:rFonts w:ascii="Times New Roman" w:eastAsia="Times New Roman" w:hAnsi="Times New Roman"/>
          <w:sz w:val="28"/>
          <w:szCs w:val="28"/>
        </w:rPr>
        <w:t>41.</w:t>
      </w:r>
      <w:r w:rsidR="00136C9D">
        <w:rPr>
          <w:rFonts w:ascii="Times New Roman" w:eastAsia="Times New Roman" w:hAnsi="Times New Roman"/>
          <w:sz w:val="28"/>
          <w:szCs w:val="28"/>
        </w:rPr>
        <w:t>"</w:t>
      </w:r>
      <w:r w:rsidRPr="005E3AB7">
        <w:rPr>
          <w:rFonts w:ascii="Times New Roman" w:eastAsia="Times New Roman" w:hAnsi="Times New Roman"/>
          <w:sz w:val="28"/>
          <w:szCs w:val="28"/>
        </w:rPr>
        <w:t xml:space="preserve"> ar vārd</w:t>
      </w:r>
      <w:r w:rsidR="00D164D6" w:rsidRPr="005E3AB7">
        <w:rPr>
          <w:rFonts w:ascii="Times New Roman" w:eastAsia="Times New Roman" w:hAnsi="Times New Roman"/>
          <w:sz w:val="28"/>
          <w:szCs w:val="28"/>
        </w:rPr>
        <w:t>u</w:t>
      </w:r>
      <w:r w:rsidRPr="005E3AB7">
        <w:rPr>
          <w:rFonts w:ascii="Times New Roman" w:eastAsia="Times New Roman" w:hAnsi="Times New Roman"/>
          <w:sz w:val="28"/>
          <w:szCs w:val="28"/>
        </w:rPr>
        <w:t xml:space="preserve"> </w:t>
      </w:r>
      <w:r w:rsidR="00D164D6" w:rsidRPr="005E3AB7">
        <w:rPr>
          <w:rFonts w:ascii="Times New Roman" w:eastAsia="Times New Roman" w:hAnsi="Times New Roman"/>
          <w:sz w:val="28"/>
          <w:szCs w:val="28"/>
        </w:rPr>
        <w:t xml:space="preserve">un skaitli </w:t>
      </w:r>
      <w:r w:rsidR="00136C9D">
        <w:rPr>
          <w:rFonts w:ascii="Times New Roman" w:eastAsia="Times New Roman" w:hAnsi="Times New Roman"/>
          <w:sz w:val="28"/>
          <w:szCs w:val="28"/>
        </w:rPr>
        <w:t>"</w:t>
      </w:r>
      <w:r w:rsidRPr="005E3AB7">
        <w:rPr>
          <w:rFonts w:ascii="Times New Roman" w:eastAsia="Times New Roman" w:hAnsi="Times New Roman"/>
          <w:sz w:val="28"/>
          <w:szCs w:val="28"/>
        </w:rPr>
        <w:t>un 41.</w:t>
      </w:r>
      <w:r w:rsidRPr="005E3AB7">
        <w:rPr>
          <w:rFonts w:ascii="Times New Roman" w:eastAsia="Times New Roman" w:hAnsi="Times New Roman"/>
          <w:sz w:val="28"/>
          <w:szCs w:val="28"/>
          <w:vertAlign w:val="superscript"/>
        </w:rPr>
        <w:t>1</w:t>
      </w:r>
      <w:r w:rsidR="00136C9D">
        <w:rPr>
          <w:rFonts w:ascii="Times New Roman" w:eastAsia="Times New Roman" w:hAnsi="Times New Roman"/>
          <w:sz w:val="28"/>
          <w:szCs w:val="28"/>
        </w:rPr>
        <w:t>"</w:t>
      </w:r>
      <w:r w:rsidRPr="005E3AB7">
        <w:rPr>
          <w:rFonts w:ascii="Times New Roman" w:eastAsia="Times New Roman" w:hAnsi="Times New Roman"/>
          <w:sz w:val="28"/>
          <w:szCs w:val="28"/>
        </w:rPr>
        <w:t>.</w:t>
      </w:r>
    </w:p>
    <w:p w14:paraId="4A172C35" w14:textId="77777777" w:rsidR="008A34CB" w:rsidRPr="005E3AB7" w:rsidRDefault="008A34CB" w:rsidP="005E3AB7">
      <w:pPr>
        <w:shd w:val="clear" w:color="auto" w:fill="FFFFFF"/>
        <w:spacing w:after="0" w:line="240" w:lineRule="auto"/>
        <w:ind w:firstLine="709"/>
        <w:jc w:val="both"/>
        <w:rPr>
          <w:rFonts w:ascii="Times New Roman" w:eastAsia="Times New Roman" w:hAnsi="Times New Roman"/>
          <w:sz w:val="28"/>
          <w:szCs w:val="28"/>
        </w:rPr>
      </w:pPr>
    </w:p>
    <w:p w14:paraId="4A172C36" w14:textId="3D730519" w:rsidR="008A34CB"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43. </w:t>
      </w:r>
      <w:r w:rsidR="009D799A" w:rsidRPr="005E3AB7">
        <w:rPr>
          <w:rFonts w:ascii="Times New Roman" w:eastAsia="Times New Roman" w:hAnsi="Times New Roman"/>
          <w:sz w:val="28"/>
          <w:szCs w:val="28"/>
        </w:rPr>
        <w:t xml:space="preserve">Papildināt </w:t>
      </w:r>
      <w:r w:rsidRPr="005E3AB7">
        <w:rPr>
          <w:rFonts w:ascii="Times New Roman" w:eastAsia="Times New Roman" w:hAnsi="Times New Roman"/>
          <w:sz w:val="28"/>
          <w:szCs w:val="28"/>
        </w:rPr>
        <w:t>60. punkt</w:t>
      </w:r>
      <w:r w:rsidR="009D799A" w:rsidRPr="005E3AB7">
        <w:rPr>
          <w:rFonts w:ascii="Times New Roman" w:eastAsia="Times New Roman" w:hAnsi="Times New Roman"/>
          <w:sz w:val="28"/>
          <w:szCs w:val="28"/>
        </w:rPr>
        <w:t>u</w:t>
      </w:r>
      <w:r w:rsidRPr="005E3AB7">
        <w:rPr>
          <w:rFonts w:ascii="Times New Roman" w:eastAsia="Times New Roman" w:hAnsi="Times New Roman"/>
          <w:sz w:val="28"/>
          <w:szCs w:val="28"/>
        </w:rPr>
        <w:t xml:space="preserve"> aiz</w:t>
      </w:r>
      <w:r w:rsidR="009D799A" w:rsidRPr="005E3AB7">
        <w:rPr>
          <w:rFonts w:ascii="Times New Roman" w:eastAsia="Times New Roman" w:hAnsi="Times New Roman"/>
          <w:sz w:val="28"/>
          <w:szCs w:val="28"/>
        </w:rPr>
        <w:t xml:space="preserve"> skaitļa</w:t>
      </w:r>
      <w:r w:rsidRPr="005E3AB7">
        <w:rPr>
          <w:rFonts w:ascii="Times New Roman" w:eastAsia="Times New Roman" w:hAnsi="Times New Roman"/>
          <w:sz w:val="28"/>
          <w:szCs w:val="28"/>
        </w:rPr>
        <w:t xml:space="preserve"> </w:t>
      </w:r>
      <w:r w:rsidR="00136C9D">
        <w:rPr>
          <w:rFonts w:ascii="Times New Roman" w:eastAsia="Times New Roman" w:hAnsi="Times New Roman"/>
          <w:sz w:val="28"/>
          <w:szCs w:val="28"/>
        </w:rPr>
        <w:t>"</w:t>
      </w:r>
      <w:r w:rsidRPr="005E3AB7">
        <w:rPr>
          <w:rFonts w:ascii="Times New Roman" w:eastAsia="Times New Roman" w:hAnsi="Times New Roman"/>
          <w:sz w:val="28"/>
          <w:szCs w:val="28"/>
        </w:rPr>
        <w:t>41.</w:t>
      </w:r>
      <w:r w:rsidR="00136C9D">
        <w:rPr>
          <w:rFonts w:ascii="Times New Roman" w:eastAsia="Times New Roman" w:hAnsi="Times New Roman"/>
          <w:sz w:val="28"/>
          <w:szCs w:val="28"/>
        </w:rPr>
        <w:t>"</w:t>
      </w:r>
      <w:r w:rsidRPr="005E3AB7">
        <w:rPr>
          <w:rFonts w:ascii="Times New Roman" w:eastAsia="Times New Roman" w:hAnsi="Times New Roman"/>
          <w:sz w:val="28"/>
          <w:szCs w:val="28"/>
        </w:rPr>
        <w:t xml:space="preserve"> ar vārd</w:t>
      </w:r>
      <w:r w:rsidR="009D799A" w:rsidRPr="005E3AB7">
        <w:rPr>
          <w:rFonts w:ascii="Times New Roman" w:eastAsia="Times New Roman" w:hAnsi="Times New Roman"/>
          <w:sz w:val="28"/>
          <w:szCs w:val="28"/>
        </w:rPr>
        <w:t>u un skaitli</w:t>
      </w:r>
      <w:r w:rsidRPr="005E3AB7">
        <w:rPr>
          <w:rFonts w:ascii="Times New Roman" w:eastAsia="Times New Roman" w:hAnsi="Times New Roman"/>
          <w:sz w:val="28"/>
          <w:szCs w:val="28"/>
        </w:rPr>
        <w:t xml:space="preserve"> </w:t>
      </w:r>
      <w:r w:rsidR="00136C9D">
        <w:rPr>
          <w:rFonts w:ascii="Times New Roman" w:eastAsia="Times New Roman" w:hAnsi="Times New Roman"/>
          <w:sz w:val="28"/>
          <w:szCs w:val="28"/>
        </w:rPr>
        <w:t>"</w:t>
      </w:r>
      <w:r w:rsidRPr="005E3AB7">
        <w:rPr>
          <w:rFonts w:ascii="Times New Roman" w:eastAsia="Times New Roman" w:hAnsi="Times New Roman"/>
          <w:sz w:val="28"/>
          <w:szCs w:val="28"/>
        </w:rPr>
        <w:t>un 41.</w:t>
      </w:r>
      <w:r w:rsidRPr="005E3AB7">
        <w:rPr>
          <w:rFonts w:ascii="Times New Roman" w:eastAsia="Times New Roman" w:hAnsi="Times New Roman"/>
          <w:sz w:val="28"/>
          <w:szCs w:val="28"/>
          <w:vertAlign w:val="superscript"/>
        </w:rPr>
        <w:t>1</w:t>
      </w:r>
      <w:r w:rsidR="00136C9D">
        <w:rPr>
          <w:rFonts w:ascii="Times New Roman" w:eastAsia="Times New Roman" w:hAnsi="Times New Roman"/>
          <w:sz w:val="28"/>
          <w:szCs w:val="28"/>
        </w:rPr>
        <w:t>"</w:t>
      </w:r>
      <w:r w:rsidRPr="005E3AB7">
        <w:rPr>
          <w:rFonts w:ascii="Times New Roman" w:eastAsia="Times New Roman" w:hAnsi="Times New Roman"/>
          <w:sz w:val="28"/>
          <w:szCs w:val="28"/>
        </w:rPr>
        <w:t>.</w:t>
      </w:r>
    </w:p>
    <w:p w14:paraId="4A172C37" w14:textId="77777777" w:rsidR="00000032" w:rsidRPr="005E3AB7" w:rsidRDefault="00000032" w:rsidP="005E3AB7">
      <w:pPr>
        <w:pStyle w:val="ListParagraph"/>
        <w:spacing w:after="0" w:line="240" w:lineRule="auto"/>
        <w:ind w:left="0" w:firstLine="709"/>
        <w:rPr>
          <w:rFonts w:ascii="Times New Roman" w:eastAsia="Times New Roman" w:hAnsi="Times New Roman"/>
          <w:sz w:val="28"/>
          <w:szCs w:val="28"/>
        </w:rPr>
      </w:pPr>
    </w:p>
    <w:p w14:paraId="4A172C38" w14:textId="17B0B46E" w:rsidR="00000032"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44. Papildināt noteikumus ar 60.</w:t>
      </w:r>
      <w:r w:rsidRPr="005E3AB7">
        <w:rPr>
          <w:rFonts w:ascii="Times New Roman" w:eastAsia="Times New Roman" w:hAnsi="Times New Roman"/>
          <w:sz w:val="28"/>
          <w:szCs w:val="28"/>
          <w:vertAlign w:val="superscript"/>
        </w:rPr>
        <w:t>1</w:t>
      </w:r>
      <w:r w:rsidRPr="005E3AB7">
        <w:rPr>
          <w:rFonts w:ascii="Times New Roman" w:eastAsia="Times New Roman" w:hAnsi="Times New Roman"/>
          <w:sz w:val="28"/>
          <w:szCs w:val="28"/>
        </w:rPr>
        <w:t xml:space="preserve"> punktu šādā redakcijā:</w:t>
      </w:r>
    </w:p>
    <w:p w14:paraId="0F2D045A"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C39" w14:textId="0865DF57" w:rsidR="00000032"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60.</w:t>
      </w:r>
      <w:r w:rsidR="008865DE"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Šo noteikumu</w:t>
      </w:r>
      <w:r w:rsidR="008865DE" w:rsidRPr="005E3AB7">
        <w:rPr>
          <w:rFonts w:ascii="Times New Roman" w:hAnsi="Times New Roman"/>
          <w:sz w:val="28"/>
          <w:szCs w:val="28"/>
        </w:rPr>
        <w:t xml:space="preserve"> </w:t>
      </w:r>
      <w:r w:rsidR="008865DE" w:rsidRPr="005E3AB7">
        <w:rPr>
          <w:rFonts w:ascii="Times New Roman" w:eastAsia="Times New Roman" w:hAnsi="Times New Roman"/>
          <w:sz w:val="28"/>
          <w:szCs w:val="28"/>
        </w:rPr>
        <w:t>41.</w:t>
      </w:r>
      <w:r w:rsidR="008865DE" w:rsidRPr="005E3AB7">
        <w:rPr>
          <w:rFonts w:ascii="Times New Roman" w:eastAsia="Times New Roman" w:hAnsi="Times New Roman"/>
          <w:sz w:val="28"/>
          <w:szCs w:val="28"/>
          <w:vertAlign w:val="superscript"/>
        </w:rPr>
        <w:t>1</w:t>
      </w:r>
      <w:r w:rsidR="00DC0485">
        <w:rPr>
          <w:rFonts w:ascii="Times New Roman" w:eastAsia="Times New Roman" w:hAnsi="Times New Roman"/>
          <w:sz w:val="28"/>
          <w:szCs w:val="28"/>
        </w:rPr>
        <w:t> </w:t>
      </w:r>
      <w:hyperlink r:id="rId14" w:anchor="p41" w:history="1">
        <w:r w:rsidR="008865DE" w:rsidRPr="005E3AB7">
          <w:rPr>
            <w:rFonts w:ascii="Times New Roman" w:eastAsia="Times New Roman" w:hAnsi="Times New Roman"/>
            <w:sz w:val="28"/>
            <w:szCs w:val="28"/>
          </w:rPr>
          <w:t>punktā</w:t>
        </w:r>
      </w:hyperlink>
      <w:r w:rsidR="00DC0485">
        <w:rPr>
          <w:rFonts w:ascii="Times New Roman" w:eastAsia="Times New Roman" w:hAnsi="Times New Roman"/>
          <w:sz w:val="28"/>
          <w:szCs w:val="28"/>
        </w:rPr>
        <w:t xml:space="preserve"> </w:t>
      </w:r>
      <w:r w:rsidR="008865DE" w:rsidRPr="005E3AB7">
        <w:rPr>
          <w:rFonts w:ascii="Times New Roman" w:eastAsia="Times New Roman" w:hAnsi="Times New Roman"/>
          <w:sz w:val="28"/>
          <w:szCs w:val="28"/>
        </w:rPr>
        <w:t xml:space="preserve">minētās atbalstāmās darbības izmaksas ir attiecināmas, ja līdz noslēguma pārskata iesniegšanas dienai komersants iesniedzis apliecinājumu par projekta pieteikuma iesniegšanu </w:t>
      </w:r>
      <w:r w:rsidR="00A36737" w:rsidRPr="005E3AB7">
        <w:rPr>
          <w:rFonts w:ascii="Times New Roman" w:eastAsia="Times New Roman" w:hAnsi="Times New Roman"/>
          <w:sz w:val="28"/>
          <w:szCs w:val="28"/>
        </w:rPr>
        <w:t>MVK instrumenta</w:t>
      </w:r>
      <w:r w:rsidR="008865DE" w:rsidRPr="005E3AB7">
        <w:rPr>
          <w:rFonts w:ascii="Times New Roman" w:eastAsia="Times New Roman" w:hAnsi="Times New Roman"/>
          <w:sz w:val="28"/>
          <w:szCs w:val="28"/>
        </w:rPr>
        <w:t xml:space="preserve"> 2.</w:t>
      </w:r>
      <w:r w:rsidR="00DC0485">
        <w:rPr>
          <w:rFonts w:ascii="Times New Roman" w:eastAsia="Times New Roman" w:hAnsi="Times New Roman"/>
          <w:sz w:val="28"/>
          <w:szCs w:val="28"/>
        </w:rPr>
        <w:t> </w:t>
      </w:r>
      <w:r w:rsidR="008865DE" w:rsidRPr="005E3AB7">
        <w:rPr>
          <w:rFonts w:ascii="Times New Roman" w:eastAsia="Times New Roman" w:hAnsi="Times New Roman"/>
          <w:sz w:val="28"/>
          <w:szCs w:val="28"/>
        </w:rPr>
        <w:t>fāzē.</w:t>
      </w:r>
      <w:r>
        <w:rPr>
          <w:rFonts w:ascii="Times New Roman" w:eastAsia="Times New Roman" w:hAnsi="Times New Roman"/>
          <w:sz w:val="28"/>
          <w:szCs w:val="28"/>
        </w:rPr>
        <w:t>"</w:t>
      </w:r>
    </w:p>
    <w:p w14:paraId="693E46F6" w14:textId="30A05AF5" w:rsidR="00CB5785" w:rsidRPr="005E3AB7" w:rsidRDefault="00CB5785" w:rsidP="005E3AB7">
      <w:pPr>
        <w:shd w:val="clear" w:color="auto" w:fill="FFFFFF"/>
        <w:spacing w:after="0" w:line="240" w:lineRule="auto"/>
        <w:ind w:firstLine="709"/>
        <w:jc w:val="both"/>
        <w:rPr>
          <w:rFonts w:ascii="Times New Roman" w:eastAsia="Times New Roman" w:hAnsi="Times New Roman"/>
          <w:sz w:val="28"/>
          <w:szCs w:val="28"/>
        </w:rPr>
      </w:pPr>
    </w:p>
    <w:p w14:paraId="12CE3E5A" w14:textId="74DFEE3F" w:rsidR="00CB5785"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45. </w:t>
      </w:r>
      <w:r w:rsidR="00CB5785" w:rsidRPr="005E3AB7">
        <w:rPr>
          <w:rFonts w:ascii="Times New Roman" w:eastAsia="Times New Roman" w:hAnsi="Times New Roman"/>
          <w:sz w:val="28"/>
          <w:szCs w:val="28"/>
        </w:rPr>
        <w:t>Aizstāt 61</w:t>
      </w:r>
      <w:r w:rsidR="00136C9D">
        <w:rPr>
          <w:rFonts w:ascii="Times New Roman" w:eastAsia="Times New Roman" w:hAnsi="Times New Roman"/>
          <w:sz w:val="28"/>
          <w:szCs w:val="28"/>
        </w:rPr>
        <w:t>. p</w:t>
      </w:r>
      <w:r w:rsidR="00CB5785" w:rsidRPr="005E3AB7">
        <w:rPr>
          <w:rFonts w:ascii="Times New Roman" w:eastAsia="Times New Roman" w:hAnsi="Times New Roman"/>
          <w:sz w:val="28"/>
          <w:szCs w:val="28"/>
        </w:rPr>
        <w:t xml:space="preserve">unktā skaitli un vārdu </w:t>
      </w:r>
      <w:r w:rsidR="00136C9D">
        <w:rPr>
          <w:rFonts w:ascii="Times New Roman" w:eastAsia="Times New Roman" w:hAnsi="Times New Roman"/>
          <w:sz w:val="28"/>
          <w:szCs w:val="28"/>
        </w:rPr>
        <w:t>"</w:t>
      </w:r>
      <w:r w:rsidR="00CB5785" w:rsidRPr="005E3AB7">
        <w:rPr>
          <w:rFonts w:ascii="Times New Roman" w:eastAsia="Times New Roman" w:hAnsi="Times New Roman"/>
          <w:sz w:val="28"/>
          <w:szCs w:val="28"/>
        </w:rPr>
        <w:t>1</w:t>
      </w:r>
      <w:r w:rsidR="00136C9D">
        <w:rPr>
          <w:rFonts w:ascii="Times New Roman" w:eastAsia="Times New Roman" w:hAnsi="Times New Roman"/>
          <w:sz w:val="28"/>
          <w:szCs w:val="28"/>
        </w:rPr>
        <w:t>. p</w:t>
      </w:r>
      <w:r w:rsidR="00CB5785" w:rsidRPr="005E3AB7">
        <w:rPr>
          <w:rFonts w:ascii="Times New Roman" w:eastAsia="Times New Roman" w:hAnsi="Times New Roman"/>
          <w:sz w:val="28"/>
          <w:szCs w:val="28"/>
        </w:rPr>
        <w:t>ielikuma</w:t>
      </w:r>
      <w:r w:rsidR="00136C9D">
        <w:rPr>
          <w:rFonts w:ascii="Times New Roman" w:eastAsia="Times New Roman" w:hAnsi="Times New Roman"/>
          <w:sz w:val="28"/>
          <w:szCs w:val="28"/>
        </w:rPr>
        <w:t>"</w:t>
      </w:r>
      <w:r w:rsidR="00CB5785" w:rsidRPr="005E3AB7">
        <w:rPr>
          <w:rFonts w:ascii="Times New Roman" w:eastAsia="Times New Roman" w:hAnsi="Times New Roman"/>
          <w:sz w:val="28"/>
          <w:szCs w:val="28"/>
        </w:rPr>
        <w:t xml:space="preserve"> ar skaitli un vārdu </w:t>
      </w:r>
      <w:r w:rsidR="00136C9D">
        <w:rPr>
          <w:rFonts w:ascii="Times New Roman" w:eastAsia="Times New Roman" w:hAnsi="Times New Roman"/>
          <w:sz w:val="28"/>
          <w:szCs w:val="28"/>
        </w:rPr>
        <w:t>"</w:t>
      </w:r>
      <w:r w:rsidR="00CB5785" w:rsidRPr="005E3AB7">
        <w:rPr>
          <w:rFonts w:ascii="Times New Roman" w:eastAsia="Times New Roman" w:hAnsi="Times New Roman"/>
          <w:sz w:val="28"/>
          <w:szCs w:val="28"/>
        </w:rPr>
        <w:t>I</w:t>
      </w:r>
      <w:r w:rsidR="00DC0485">
        <w:rPr>
          <w:rFonts w:ascii="Times New Roman" w:eastAsia="Times New Roman" w:hAnsi="Times New Roman"/>
          <w:sz w:val="28"/>
          <w:szCs w:val="28"/>
        </w:rPr>
        <w:t> </w:t>
      </w:r>
      <w:r w:rsidR="00CB5785" w:rsidRPr="005E3AB7">
        <w:rPr>
          <w:rFonts w:ascii="Times New Roman" w:eastAsia="Times New Roman" w:hAnsi="Times New Roman"/>
          <w:sz w:val="28"/>
          <w:szCs w:val="28"/>
        </w:rPr>
        <w:t>pielikuma</w:t>
      </w:r>
      <w:r w:rsidR="00136C9D">
        <w:rPr>
          <w:rFonts w:ascii="Times New Roman" w:eastAsia="Times New Roman" w:hAnsi="Times New Roman"/>
          <w:sz w:val="28"/>
          <w:szCs w:val="28"/>
        </w:rPr>
        <w:t>"</w:t>
      </w:r>
      <w:r w:rsidR="00CB5785" w:rsidRPr="005E3AB7">
        <w:rPr>
          <w:rFonts w:ascii="Times New Roman" w:eastAsia="Times New Roman" w:hAnsi="Times New Roman"/>
          <w:sz w:val="28"/>
          <w:szCs w:val="28"/>
        </w:rPr>
        <w:t xml:space="preserve">. </w:t>
      </w:r>
    </w:p>
    <w:p w14:paraId="4A172C3A" w14:textId="77777777" w:rsidR="00000032" w:rsidRPr="005E3AB7" w:rsidRDefault="00000032" w:rsidP="005E3AB7">
      <w:pPr>
        <w:shd w:val="clear" w:color="auto" w:fill="FFFFFF"/>
        <w:spacing w:after="0" w:line="240" w:lineRule="auto"/>
        <w:ind w:firstLine="709"/>
        <w:jc w:val="both"/>
        <w:rPr>
          <w:rFonts w:ascii="Times New Roman" w:eastAsia="Times New Roman" w:hAnsi="Times New Roman"/>
          <w:sz w:val="28"/>
          <w:szCs w:val="28"/>
        </w:rPr>
      </w:pPr>
    </w:p>
    <w:p w14:paraId="4A172C3B" w14:textId="6576F9A4" w:rsidR="00000032"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46. </w:t>
      </w:r>
      <w:r w:rsidR="0012573D" w:rsidRPr="005E3AB7">
        <w:rPr>
          <w:rFonts w:ascii="Times New Roman" w:eastAsia="Times New Roman" w:hAnsi="Times New Roman"/>
          <w:sz w:val="28"/>
          <w:szCs w:val="28"/>
        </w:rPr>
        <w:t xml:space="preserve">Papildināt </w:t>
      </w:r>
      <w:r w:rsidRPr="005E3AB7">
        <w:rPr>
          <w:rFonts w:ascii="Times New Roman" w:eastAsia="Times New Roman" w:hAnsi="Times New Roman"/>
          <w:sz w:val="28"/>
          <w:szCs w:val="28"/>
        </w:rPr>
        <w:t>62. punkt</w:t>
      </w:r>
      <w:r w:rsidR="0012573D" w:rsidRPr="005E3AB7">
        <w:rPr>
          <w:rFonts w:ascii="Times New Roman" w:eastAsia="Times New Roman" w:hAnsi="Times New Roman"/>
          <w:sz w:val="28"/>
          <w:szCs w:val="28"/>
        </w:rPr>
        <w:t>u</w:t>
      </w:r>
      <w:r w:rsidRPr="005E3AB7">
        <w:rPr>
          <w:rFonts w:ascii="Times New Roman" w:eastAsia="Times New Roman" w:hAnsi="Times New Roman"/>
          <w:sz w:val="28"/>
          <w:szCs w:val="28"/>
        </w:rPr>
        <w:t xml:space="preserve"> aiz</w:t>
      </w:r>
      <w:r w:rsidR="0012573D" w:rsidRPr="005E3AB7">
        <w:rPr>
          <w:rFonts w:ascii="Times New Roman" w:eastAsia="Times New Roman" w:hAnsi="Times New Roman"/>
          <w:sz w:val="28"/>
          <w:szCs w:val="28"/>
        </w:rPr>
        <w:t xml:space="preserve"> skaitļa</w:t>
      </w:r>
      <w:r w:rsidRPr="005E3AB7">
        <w:rPr>
          <w:rFonts w:ascii="Times New Roman" w:eastAsia="Times New Roman" w:hAnsi="Times New Roman"/>
          <w:sz w:val="28"/>
          <w:szCs w:val="28"/>
        </w:rPr>
        <w:t xml:space="preserve"> </w:t>
      </w:r>
      <w:r w:rsidR="00136C9D">
        <w:rPr>
          <w:rFonts w:ascii="Times New Roman" w:eastAsia="Times New Roman" w:hAnsi="Times New Roman"/>
          <w:sz w:val="28"/>
          <w:szCs w:val="28"/>
        </w:rPr>
        <w:t>"</w:t>
      </w:r>
      <w:r w:rsidRPr="005E3AB7">
        <w:rPr>
          <w:rFonts w:ascii="Times New Roman" w:eastAsia="Times New Roman" w:hAnsi="Times New Roman"/>
          <w:sz w:val="28"/>
          <w:szCs w:val="28"/>
        </w:rPr>
        <w:t>41.</w:t>
      </w:r>
      <w:r w:rsidR="00136C9D">
        <w:rPr>
          <w:rFonts w:ascii="Times New Roman" w:eastAsia="Times New Roman" w:hAnsi="Times New Roman"/>
          <w:sz w:val="28"/>
          <w:szCs w:val="28"/>
        </w:rPr>
        <w:t>"</w:t>
      </w:r>
      <w:r w:rsidRPr="005E3AB7">
        <w:rPr>
          <w:rFonts w:ascii="Times New Roman" w:eastAsia="Times New Roman" w:hAnsi="Times New Roman"/>
          <w:sz w:val="28"/>
          <w:szCs w:val="28"/>
        </w:rPr>
        <w:t xml:space="preserve"> ar vārd</w:t>
      </w:r>
      <w:r w:rsidR="0012573D" w:rsidRPr="005E3AB7">
        <w:rPr>
          <w:rFonts w:ascii="Times New Roman" w:eastAsia="Times New Roman" w:hAnsi="Times New Roman"/>
          <w:sz w:val="28"/>
          <w:szCs w:val="28"/>
        </w:rPr>
        <w:t>u un skaitli</w:t>
      </w:r>
      <w:r w:rsidRPr="005E3AB7">
        <w:rPr>
          <w:rFonts w:ascii="Times New Roman" w:eastAsia="Times New Roman" w:hAnsi="Times New Roman"/>
          <w:sz w:val="28"/>
          <w:szCs w:val="28"/>
        </w:rPr>
        <w:t xml:space="preserve"> </w:t>
      </w:r>
      <w:r w:rsidR="00136C9D">
        <w:rPr>
          <w:rFonts w:ascii="Times New Roman" w:eastAsia="Times New Roman" w:hAnsi="Times New Roman"/>
          <w:sz w:val="28"/>
          <w:szCs w:val="28"/>
        </w:rPr>
        <w:t>"</w:t>
      </w:r>
      <w:r w:rsidRPr="005E3AB7">
        <w:rPr>
          <w:rFonts w:ascii="Times New Roman" w:eastAsia="Times New Roman" w:hAnsi="Times New Roman"/>
          <w:sz w:val="28"/>
          <w:szCs w:val="28"/>
        </w:rPr>
        <w:t>un 41.</w:t>
      </w:r>
      <w:r w:rsidRPr="005E3AB7">
        <w:rPr>
          <w:rFonts w:ascii="Times New Roman" w:eastAsia="Times New Roman" w:hAnsi="Times New Roman"/>
          <w:sz w:val="28"/>
          <w:szCs w:val="28"/>
          <w:vertAlign w:val="superscript"/>
        </w:rPr>
        <w:t>1</w:t>
      </w:r>
      <w:r w:rsidR="00136C9D">
        <w:rPr>
          <w:rFonts w:ascii="Times New Roman" w:eastAsia="Times New Roman" w:hAnsi="Times New Roman"/>
          <w:sz w:val="28"/>
          <w:szCs w:val="28"/>
        </w:rPr>
        <w:t>"</w:t>
      </w:r>
      <w:r w:rsidRPr="005E3AB7">
        <w:rPr>
          <w:rFonts w:ascii="Times New Roman" w:eastAsia="Times New Roman" w:hAnsi="Times New Roman"/>
          <w:sz w:val="28"/>
          <w:szCs w:val="28"/>
        </w:rPr>
        <w:t>.</w:t>
      </w:r>
    </w:p>
    <w:p w14:paraId="4A172C3C" w14:textId="77777777" w:rsidR="00602100" w:rsidRPr="005E3AB7" w:rsidRDefault="00602100" w:rsidP="005E3AB7">
      <w:pPr>
        <w:shd w:val="clear" w:color="auto" w:fill="FFFFFF"/>
        <w:spacing w:after="0" w:line="240" w:lineRule="auto"/>
        <w:ind w:firstLine="709"/>
        <w:jc w:val="both"/>
        <w:rPr>
          <w:rFonts w:ascii="Times New Roman" w:eastAsia="Times New Roman" w:hAnsi="Times New Roman"/>
          <w:sz w:val="28"/>
          <w:szCs w:val="28"/>
        </w:rPr>
      </w:pPr>
    </w:p>
    <w:p w14:paraId="4A172C3D" w14:textId="65276567" w:rsidR="00602100"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47. </w:t>
      </w:r>
      <w:r w:rsidR="00813937" w:rsidRPr="005E3AB7">
        <w:rPr>
          <w:rFonts w:ascii="Times New Roman" w:eastAsia="Times New Roman" w:hAnsi="Times New Roman"/>
          <w:sz w:val="28"/>
          <w:szCs w:val="28"/>
        </w:rPr>
        <w:t xml:space="preserve">Papildināt </w:t>
      </w:r>
      <w:r w:rsidRPr="005E3AB7">
        <w:rPr>
          <w:rFonts w:ascii="Times New Roman" w:eastAsia="Times New Roman" w:hAnsi="Times New Roman"/>
          <w:sz w:val="28"/>
          <w:szCs w:val="28"/>
        </w:rPr>
        <w:t>64. punkt</w:t>
      </w:r>
      <w:r w:rsidR="007C0537" w:rsidRPr="005E3AB7">
        <w:rPr>
          <w:rFonts w:ascii="Times New Roman" w:eastAsia="Times New Roman" w:hAnsi="Times New Roman"/>
          <w:sz w:val="28"/>
          <w:szCs w:val="28"/>
        </w:rPr>
        <w:t>a ievaddaļu</w:t>
      </w:r>
      <w:r w:rsidRPr="005E3AB7">
        <w:rPr>
          <w:rFonts w:ascii="Times New Roman" w:eastAsia="Times New Roman" w:hAnsi="Times New Roman"/>
          <w:sz w:val="28"/>
          <w:szCs w:val="28"/>
        </w:rPr>
        <w:t xml:space="preserve"> aiz</w:t>
      </w:r>
      <w:r w:rsidR="00813937" w:rsidRPr="005E3AB7">
        <w:rPr>
          <w:rFonts w:ascii="Times New Roman" w:eastAsia="Times New Roman" w:hAnsi="Times New Roman"/>
          <w:sz w:val="28"/>
          <w:szCs w:val="28"/>
        </w:rPr>
        <w:t xml:space="preserve"> skaitļa</w:t>
      </w:r>
      <w:r w:rsidRPr="005E3AB7">
        <w:rPr>
          <w:rFonts w:ascii="Times New Roman" w:eastAsia="Times New Roman" w:hAnsi="Times New Roman"/>
          <w:sz w:val="28"/>
          <w:szCs w:val="28"/>
        </w:rPr>
        <w:t xml:space="preserve"> </w:t>
      </w:r>
      <w:r w:rsidR="00136C9D">
        <w:rPr>
          <w:rFonts w:ascii="Times New Roman" w:eastAsia="Times New Roman" w:hAnsi="Times New Roman"/>
          <w:sz w:val="28"/>
          <w:szCs w:val="28"/>
        </w:rPr>
        <w:t>"</w:t>
      </w:r>
      <w:r w:rsidRPr="005E3AB7">
        <w:rPr>
          <w:rFonts w:ascii="Times New Roman" w:eastAsia="Times New Roman" w:hAnsi="Times New Roman"/>
          <w:sz w:val="28"/>
          <w:szCs w:val="28"/>
        </w:rPr>
        <w:t>41.</w:t>
      </w:r>
      <w:r w:rsidR="00136C9D">
        <w:rPr>
          <w:rFonts w:ascii="Times New Roman" w:eastAsia="Times New Roman" w:hAnsi="Times New Roman"/>
          <w:sz w:val="28"/>
          <w:szCs w:val="28"/>
        </w:rPr>
        <w:t>"</w:t>
      </w:r>
      <w:r w:rsidRPr="005E3AB7">
        <w:rPr>
          <w:rFonts w:ascii="Times New Roman" w:eastAsia="Times New Roman" w:hAnsi="Times New Roman"/>
          <w:sz w:val="28"/>
          <w:szCs w:val="28"/>
        </w:rPr>
        <w:t xml:space="preserve"> ar vārd</w:t>
      </w:r>
      <w:r w:rsidR="00813937" w:rsidRPr="005E3AB7">
        <w:rPr>
          <w:rFonts w:ascii="Times New Roman" w:eastAsia="Times New Roman" w:hAnsi="Times New Roman"/>
          <w:sz w:val="28"/>
          <w:szCs w:val="28"/>
        </w:rPr>
        <w:t>u</w:t>
      </w:r>
      <w:r w:rsidRPr="005E3AB7">
        <w:rPr>
          <w:rFonts w:ascii="Times New Roman" w:eastAsia="Times New Roman" w:hAnsi="Times New Roman"/>
          <w:sz w:val="28"/>
          <w:szCs w:val="28"/>
        </w:rPr>
        <w:t xml:space="preserve"> </w:t>
      </w:r>
      <w:r w:rsidR="00813937" w:rsidRPr="005E3AB7">
        <w:rPr>
          <w:rFonts w:ascii="Times New Roman" w:eastAsia="Times New Roman" w:hAnsi="Times New Roman"/>
          <w:sz w:val="28"/>
          <w:szCs w:val="28"/>
        </w:rPr>
        <w:t xml:space="preserve">un skaitli </w:t>
      </w:r>
      <w:r w:rsidR="00136C9D">
        <w:rPr>
          <w:rFonts w:ascii="Times New Roman" w:eastAsia="Times New Roman" w:hAnsi="Times New Roman"/>
          <w:sz w:val="28"/>
          <w:szCs w:val="28"/>
        </w:rPr>
        <w:t>"</w:t>
      </w:r>
      <w:r w:rsidRPr="005E3AB7">
        <w:rPr>
          <w:rFonts w:ascii="Times New Roman" w:eastAsia="Times New Roman" w:hAnsi="Times New Roman"/>
          <w:sz w:val="28"/>
          <w:szCs w:val="28"/>
        </w:rPr>
        <w:t>un 41.</w:t>
      </w:r>
      <w:r w:rsidRPr="005E3AB7">
        <w:rPr>
          <w:rFonts w:ascii="Times New Roman" w:eastAsia="Times New Roman" w:hAnsi="Times New Roman"/>
          <w:sz w:val="28"/>
          <w:szCs w:val="28"/>
          <w:vertAlign w:val="superscript"/>
        </w:rPr>
        <w:t>1</w:t>
      </w:r>
      <w:r w:rsidR="00136C9D">
        <w:rPr>
          <w:rFonts w:ascii="Times New Roman" w:eastAsia="Times New Roman" w:hAnsi="Times New Roman"/>
          <w:sz w:val="28"/>
          <w:szCs w:val="28"/>
        </w:rPr>
        <w:t>"</w:t>
      </w:r>
      <w:r w:rsidRPr="005E3AB7">
        <w:rPr>
          <w:rFonts w:ascii="Times New Roman" w:eastAsia="Times New Roman" w:hAnsi="Times New Roman"/>
          <w:sz w:val="28"/>
          <w:szCs w:val="28"/>
        </w:rPr>
        <w:t>.</w:t>
      </w:r>
    </w:p>
    <w:p w14:paraId="09AE2E25" w14:textId="77777777" w:rsidR="008865DE"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p>
    <w:p w14:paraId="459666DE" w14:textId="7DCBACB9" w:rsidR="007C0537"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48. </w:t>
      </w:r>
      <w:r w:rsidR="00312A86" w:rsidRPr="005E3AB7">
        <w:rPr>
          <w:rFonts w:ascii="Times New Roman" w:eastAsia="Times New Roman" w:hAnsi="Times New Roman"/>
          <w:sz w:val="28"/>
          <w:szCs w:val="28"/>
        </w:rPr>
        <w:t>Izteikt 65. punktu šādā redakcijā:</w:t>
      </w:r>
    </w:p>
    <w:p w14:paraId="3C152527"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0CAA3901" w14:textId="67156D76" w:rsidR="00312A86"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312A86" w:rsidRPr="005E3AB7">
        <w:rPr>
          <w:rFonts w:ascii="Times New Roman" w:hAnsi="Times New Roman"/>
          <w:sz w:val="28"/>
          <w:szCs w:val="28"/>
          <w:shd w:val="clear" w:color="auto" w:fill="FFFFFF"/>
        </w:rPr>
        <w:t xml:space="preserve">65. Finansējuma saņēmējam, vērtējot </w:t>
      </w:r>
      <w:r w:rsidR="00312A86" w:rsidRPr="005E3AB7">
        <w:rPr>
          <w:rFonts w:ascii="Times New Roman" w:eastAsia="Times New Roman" w:hAnsi="Times New Roman"/>
          <w:sz w:val="28"/>
          <w:szCs w:val="28"/>
        </w:rPr>
        <w:t>starpposma</w:t>
      </w:r>
      <w:r w:rsidR="00312A86" w:rsidRPr="005E3AB7">
        <w:rPr>
          <w:rFonts w:ascii="Times New Roman" w:hAnsi="Times New Roman"/>
          <w:sz w:val="28"/>
          <w:szCs w:val="28"/>
          <w:shd w:val="clear" w:color="auto" w:fill="FFFFFF"/>
        </w:rPr>
        <w:t xml:space="preserve"> vai noslēguma pārskatu par šo noteikumu </w:t>
      </w:r>
      <w:hyperlink r:id="rId15" w:anchor="p41" w:history="1">
        <w:r w:rsidR="00312A86" w:rsidRPr="005E3AB7">
          <w:rPr>
            <w:rStyle w:val="Hyperlink"/>
            <w:rFonts w:ascii="Times New Roman" w:hAnsi="Times New Roman"/>
            <w:color w:val="auto"/>
            <w:sz w:val="28"/>
            <w:szCs w:val="28"/>
            <w:shd w:val="clear" w:color="auto" w:fill="FFFFFF"/>
          </w:rPr>
          <w:t xml:space="preserve">41. </w:t>
        </w:r>
        <w:r w:rsidR="00312A86" w:rsidRPr="005E3AB7">
          <w:rPr>
            <w:rFonts w:ascii="Times New Roman" w:eastAsia="Times New Roman" w:hAnsi="Times New Roman"/>
            <w:sz w:val="28"/>
            <w:szCs w:val="28"/>
          </w:rPr>
          <w:t>un 41.</w:t>
        </w:r>
        <w:r w:rsidR="00312A86" w:rsidRPr="005E3AB7">
          <w:rPr>
            <w:rFonts w:ascii="Times New Roman" w:eastAsia="Times New Roman" w:hAnsi="Times New Roman"/>
            <w:sz w:val="28"/>
            <w:szCs w:val="28"/>
            <w:vertAlign w:val="superscript"/>
          </w:rPr>
          <w:t>1</w:t>
        </w:r>
        <w:r w:rsidR="00312A86" w:rsidRPr="005E3AB7">
          <w:rPr>
            <w:rStyle w:val="Hyperlink"/>
            <w:rFonts w:ascii="Times New Roman" w:hAnsi="Times New Roman"/>
            <w:color w:val="auto"/>
            <w:sz w:val="28"/>
            <w:szCs w:val="28"/>
            <w:shd w:val="clear" w:color="auto" w:fill="FFFFFF"/>
          </w:rPr>
          <w:t xml:space="preserve"> punktā</w:t>
        </w:r>
      </w:hyperlink>
      <w:r w:rsidR="00312A86" w:rsidRPr="005E3AB7">
        <w:rPr>
          <w:rFonts w:ascii="Times New Roman" w:hAnsi="Times New Roman"/>
          <w:sz w:val="28"/>
          <w:szCs w:val="28"/>
          <w:shd w:val="clear" w:color="auto" w:fill="FFFFFF"/>
        </w:rPr>
        <w:t> minētās darbības īstenošanu, ir tiesības pieprasīt no komersanta papildu informāciju.</w:t>
      </w:r>
      <w:r>
        <w:rPr>
          <w:rFonts w:ascii="Times New Roman" w:hAnsi="Times New Roman"/>
          <w:sz w:val="28"/>
          <w:szCs w:val="28"/>
          <w:shd w:val="clear" w:color="auto" w:fill="FFFFFF"/>
        </w:rPr>
        <w:t>"</w:t>
      </w:r>
    </w:p>
    <w:p w14:paraId="4A172C40" w14:textId="77777777" w:rsidR="001F4358" w:rsidRPr="005E3AB7" w:rsidRDefault="001F4358" w:rsidP="005E3AB7">
      <w:pPr>
        <w:pStyle w:val="ListParagraph"/>
        <w:spacing w:after="0" w:line="240" w:lineRule="auto"/>
        <w:ind w:left="0" w:firstLine="709"/>
        <w:rPr>
          <w:rFonts w:ascii="Times New Roman" w:eastAsia="Times New Roman" w:hAnsi="Times New Roman"/>
          <w:sz w:val="28"/>
          <w:szCs w:val="28"/>
        </w:rPr>
      </w:pPr>
    </w:p>
    <w:p w14:paraId="4A172C41" w14:textId="1B073B17" w:rsidR="001F435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49. Izteikt VIII nodaļas nosaukumu šādā redakcijā:</w:t>
      </w:r>
    </w:p>
    <w:p w14:paraId="099C5CB1" w14:textId="77777777" w:rsidR="00136C9D" w:rsidRDefault="00136C9D" w:rsidP="00136C9D">
      <w:pPr>
        <w:shd w:val="clear" w:color="auto" w:fill="FFFFFF"/>
        <w:spacing w:after="0" w:line="240" w:lineRule="auto"/>
        <w:jc w:val="center"/>
        <w:rPr>
          <w:rFonts w:ascii="Times New Roman" w:eastAsia="Times New Roman" w:hAnsi="Times New Roman"/>
          <w:b/>
          <w:sz w:val="28"/>
          <w:szCs w:val="28"/>
        </w:rPr>
      </w:pPr>
    </w:p>
    <w:p w14:paraId="4B8D35BB" w14:textId="77777777" w:rsidR="003E2048" w:rsidRDefault="00136C9D" w:rsidP="00136C9D">
      <w:pPr>
        <w:shd w:val="clear" w:color="auto" w:fill="FFFFFF"/>
        <w:spacing w:after="0" w:line="240" w:lineRule="auto"/>
        <w:jc w:val="center"/>
        <w:rPr>
          <w:rFonts w:ascii="Times New Roman" w:eastAsia="Times New Roman" w:hAnsi="Times New Roman"/>
          <w:b/>
          <w:sz w:val="28"/>
          <w:szCs w:val="28"/>
        </w:rPr>
      </w:pPr>
      <w:r w:rsidRPr="003E2048">
        <w:rPr>
          <w:rFonts w:ascii="Times New Roman" w:eastAsia="Times New Roman" w:hAnsi="Times New Roman"/>
          <w:sz w:val="28"/>
          <w:szCs w:val="28"/>
        </w:rPr>
        <w:t>"</w:t>
      </w:r>
      <w:r w:rsidR="008865DE" w:rsidRPr="005E3AB7">
        <w:rPr>
          <w:rFonts w:ascii="Times New Roman" w:eastAsia="Times New Roman" w:hAnsi="Times New Roman"/>
          <w:b/>
          <w:sz w:val="28"/>
          <w:szCs w:val="28"/>
        </w:rPr>
        <w:t>VIII</w:t>
      </w:r>
      <w:r w:rsidR="00312A86" w:rsidRPr="005E3AB7">
        <w:rPr>
          <w:rFonts w:ascii="Times New Roman" w:eastAsia="Times New Roman" w:hAnsi="Times New Roman"/>
          <w:b/>
          <w:sz w:val="28"/>
          <w:szCs w:val="28"/>
        </w:rPr>
        <w:t>.</w:t>
      </w:r>
      <w:r w:rsidR="008865DE" w:rsidRPr="005E3AB7">
        <w:rPr>
          <w:rFonts w:ascii="Times New Roman" w:eastAsia="Times New Roman" w:hAnsi="Times New Roman"/>
          <w:b/>
          <w:sz w:val="28"/>
          <w:szCs w:val="28"/>
        </w:rPr>
        <w:t xml:space="preserve"> Ar komercdarbības atbalsta saņemšanu saistītie nosacījumi, </w:t>
      </w:r>
    </w:p>
    <w:p w14:paraId="4A172C42" w14:textId="36AAA51E" w:rsidR="001F4358" w:rsidRPr="005E3AB7" w:rsidRDefault="008865DE" w:rsidP="00136C9D">
      <w:pPr>
        <w:shd w:val="clear" w:color="auto" w:fill="FFFFFF"/>
        <w:spacing w:after="0" w:line="240" w:lineRule="auto"/>
        <w:jc w:val="center"/>
        <w:rPr>
          <w:rFonts w:ascii="Times New Roman" w:eastAsia="Times New Roman" w:hAnsi="Times New Roman"/>
          <w:b/>
          <w:sz w:val="28"/>
          <w:szCs w:val="28"/>
        </w:rPr>
      </w:pPr>
      <w:r w:rsidRPr="005E3AB7">
        <w:rPr>
          <w:rFonts w:ascii="Times New Roman" w:eastAsia="Times New Roman" w:hAnsi="Times New Roman"/>
          <w:b/>
          <w:sz w:val="28"/>
          <w:szCs w:val="28"/>
        </w:rPr>
        <w:t>ja komercdarbības atbalsts tiek piešķirts saskaņā ar Komisijas regulu Nr.</w:t>
      </w:r>
      <w:r w:rsidR="003E2048">
        <w:rPr>
          <w:rFonts w:ascii="Times New Roman" w:eastAsia="Times New Roman" w:hAnsi="Times New Roman"/>
          <w:b/>
          <w:sz w:val="28"/>
          <w:szCs w:val="28"/>
        </w:rPr>
        <w:t> </w:t>
      </w:r>
      <w:r w:rsidRPr="005E3AB7">
        <w:rPr>
          <w:rFonts w:ascii="Times New Roman" w:eastAsia="Times New Roman" w:hAnsi="Times New Roman"/>
          <w:b/>
          <w:sz w:val="28"/>
          <w:szCs w:val="28"/>
        </w:rPr>
        <w:t>1407/2013</w:t>
      </w:r>
      <w:r w:rsidR="00136C9D" w:rsidRPr="003E2048">
        <w:rPr>
          <w:rFonts w:ascii="Times New Roman" w:eastAsia="Times New Roman" w:hAnsi="Times New Roman"/>
          <w:sz w:val="28"/>
          <w:szCs w:val="28"/>
        </w:rPr>
        <w:t>"</w:t>
      </w:r>
      <w:r w:rsidR="00312A86" w:rsidRPr="005E3AB7">
        <w:rPr>
          <w:rFonts w:ascii="Times New Roman" w:eastAsia="Times New Roman" w:hAnsi="Times New Roman"/>
          <w:sz w:val="28"/>
          <w:szCs w:val="28"/>
        </w:rPr>
        <w:t>.</w:t>
      </w:r>
    </w:p>
    <w:p w14:paraId="4A172C43" w14:textId="77777777" w:rsidR="003D730C" w:rsidRPr="005E3AB7" w:rsidRDefault="003D730C" w:rsidP="005E3AB7">
      <w:pPr>
        <w:shd w:val="clear" w:color="auto" w:fill="FFFFFF"/>
        <w:spacing w:after="0" w:line="240" w:lineRule="auto"/>
        <w:ind w:firstLine="709"/>
        <w:jc w:val="both"/>
        <w:rPr>
          <w:rFonts w:ascii="Times New Roman" w:eastAsia="Times New Roman" w:hAnsi="Times New Roman"/>
          <w:sz w:val="28"/>
          <w:szCs w:val="28"/>
        </w:rPr>
      </w:pPr>
    </w:p>
    <w:p w14:paraId="4A172C44" w14:textId="51D96932" w:rsidR="005F532F"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50. Izteikt 80</w:t>
      </w:r>
      <w:r w:rsidR="00136C9D">
        <w:rPr>
          <w:rFonts w:ascii="Times New Roman" w:eastAsia="Times New Roman" w:hAnsi="Times New Roman"/>
          <w:sz w:val="28"/>
          <w:szCs w:val="28"/>
        </w:rPr>
        <w:t>. p</w:t>
      </w:r>
      <w:r w:rsidRPr="005E3AB7">
        <w:rPr>
          <w:rFonts w:ascii="Times New Roman" w:eastAsia="Times New Roman" w:hAnsi="Times New Roman"/>
          <w:sz w:val="28"/>
          <w:szCs w:val="28"/>
        </w:rPr>
        <w:t>unktu šādā redakcijā:</w:t>
      </w:r>
    </w:p>
    <w:p w14:paraId="75A30395"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C45" w14:textId="0C931455" w:rsidR="005F532F"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80.</w:t>
      </w:r>
      <w:r w:rsidR="00B90BB7">
        <w:rPr>
          <w:rFonts w:ascii="Times New Roman" w:eastAsia="Times New Roman" w:hAnsi="Times New Roman"/>
          <w:sz w:val="28"/>
          <w:szCs w:val="28"/>
        </w:rPr>
        <w:t> </w:t>
      </w:r>
      <w:r w:rsidR="008865DE" w:rsidRPr="005E3AB7">
        <w:rPr>
          <w:rFonts w:ascii="Times New Roman" w:eastAsia="Times New Roman" w:hAnsi="Times New Roman"/>
          <w:sz w:val="28"/>
          <w:szCs w:val="28"/>
        </w:rPr>
        <w:t>Atbalstu komersantiem šo noteikumu 17.1.10.</w:t>
      </w:r>
      <w:r w:rsidR="00B90BB7">
        <w:rPr>
          <w:rFonts w:ascii="Times New Roman" w:eastAsia="Times New Roman" w:hAnsi="Times New Roman"/>
          <w:sz w:val="28"/>
          <w:szCs w:val="28"/>
        </w:rPr>
        <w:t xml:space="preserve"> un </w:t>
      </w:r>
      <w:hyperlink r:id="rId16" w:anchor="p17.1" w:history="1">
        <w:r w:rsidR="008865DE" w:rsidRPr="005E3AB7">
          <w:rPr>
            <w:rFonts w:ascii="Times New Roman" w:eastAsia="Times New Roman" w:hAnsi="Times New Roman"/>
            <w:sz w:val="28"/>
            <w:szCs w:val="28"/>
          </w:rPr>
          <w:t>17.1</w:t>
        </w:r>
      </w:hyperlink>
      <w:r w:rsidR="008865DE" w:rsidRPr="005E3AB7">
        <w:rPr>
          <w:rFonts w:ascii="Times New Roman" w:eastAsia="Times New Roman" w:hAnsi="Times New Roman"/>
          <w:sz w:val="28"/>
          <w:szCs w:val="28"/>
        </w:rPr>
        <w:t>.</w:t>
      </w:r>
      <w:hyperlink r:id="rId17" w:anchor="p12" w:history="1">
        <w:r w:rsidR="008865DE" w:rsidRPr="005E3AB7">
          <w:rPr>
            <w:rFonts w:ascii="Times New Roman" w:eastAsia="Times New Roman" w:hAnsi="Times New Roman"/>
            <w:sz w:val="28"/>
            <w:szCs w:val="28"/>
          </w:rPr>
          <w:t>12. </w:t>
        </w:r>
      </w:hyperlink>
      <w:r w:rsidR="008865DE" w:rsidRPr="005E3AB7">
        <w:rPr>
          <w:rFonts w:ascii="Times New Roman" w:eastAsia="Times New Roman" w:hAnsi="Times New Roman"/>
          <w:sz w:val="28"/>
          <w:szCs w:val="28"/>
        </w:rPr>
        <w:t>apakš</w:t>
      </w:r>
      <w:r w:rsidR="00B90BB7">
        <w:rPr>
          <w:rFonts w:ascii="Times New Roman" w:eastAsia="Times New Roman" w:hAnsi="Times New Roman"/>
          <w:sz w:val="28"/>
          <w:szCs w:val="28"/>
        </w:rPr>
        <w:softHyphen/>
      </w:r>
      <w:r w:rsidR="008865DE" w:rsidRPr="005E3AB7">
        <w:rPr>
          <w:rFonts w:ascii="Times New Roman" w:eastAsia="Times New Roman" w:hAnsi="Times New Roman"/>
          <w:sz w:val="28"/>
          <w:szCs w:val="28"/>
        </w:rPr>
        <w:t>punktā un</w:t>
      </w:r>
      <w:r w:rsidR="00B90BB7">
        <w:rPr>
          <w:rFonts w:ascii="Times New Roman" w:eastAsia="Times New Roman" w:hAnsi="Times New Roman"/>
          <w:sz w:val="28"/>
          <w:szCs w:val="28"/>
        </w:rPr>
        <w:t xml:space="preserve"> </w:t>
      </w:r>
      <w:hyperlink r:id="rId18" w:anchor="p41" w:history="1">
        <w:r w:rsidR="008865DE" w:rsidRPr="005E3AB7">
          <w:rPr>
            <w:rFonts w:ascii="Times New Roman" w:eastAsia="Times New Roman" w:hAnsi="Times New Roman"/>
            <w:sz w:val="28"/>
            <w:szCs w:val="28"/>
          </w:rPr>
          <w:t>41.</w:t>
        </w:r>
      </w:hyperlink>
      <w:hyperlink r:id="rId19" w:anchor="p41" w:history="1">
        <w:r w:rsidR="008865DE" w:rsidRPr="005E3AB7">
          <w:rPr>
            <w:rFonts w:ascii="Times New Roman" w:eastAsia="Times New Roman" w:hAnsi="Times New Roman"/>
            <w:sz w:val="28"/>
            <w:szCs w:val="28"/>
          </w:rPr>
          <w:t xml:space="preserve"> </w:t>
        </w:r>
      </w:hyperlink>
      <w:hyperlink r:id="rId20" w:anchor="p41" w:history="1">
        <w:r w:rsidR="008865DE" w:rsidRPr="005E3AB7">
          <w:rPr>
            <w:rFonts w:ascii="Times New Roman" w:eastAsia="Times New Roman" w:hAnsi="Times New Roman"/>
            <w:sz w:val="28"/>
            <w:szCs w:val="28"/>
          </w:rPr>
          <w:t>un</w:t>
        </w:r>
      </w:hyperlink>
      <w:hyperlink r:id="rId21" w:anchor="p41" w:history="1">
        <w:r w:rsidR="008865DE" w:rsidRPr="005E3AB7">
          <w:rPr>
            <w:rFonts w:ascii="Times New Roman" w:eastAsia="Times New Roman" w:hAnsi="Times New Roman"/>
            <w:sz w:val="28"/>
            <w:szCs w:val="28"/>
          </w:rPr>
          <w:t xml:space="preserve"> </w:t>
        </w:r>
      </w:hyperlink>
      <w:hyperlink r:id="rId22" w:anchor="p41" w:history="1">
        <w:r w:rsidR="008865DE" w:rsidRPr="005E3AB7">
          <w:rPr>
            <w:rFonts w:ascii="Times New Roman" w:eastAsia="Times New Roman" w:hAnsi="Times New Roman"/>
            <w:sz w:val="28"/>
            <w:szCs w:val="28"/>
          </w:rPr>
          <w:t>41.</w:t>
        </w:r>
      </w:hyperlink>
      <w:hyperlink r:id="rId23" w:anchor="p41" w:history="1">
        <w:r w:rsidR="008865DE" w:rsidRPr="005E3AB7">
          <w:rPr>
            <w:rFonts w:ascii="Times New Roman" w:eastAsia="Times New Roman" w:hAnsi="Times New Roman"/>
            <w:sz w:val="28"/>
            <w:szCs w:val="28"/>
            <w:vertAlign w:val="superscript"/>
          </w:rPr>
          <w:t>1</w:t>
        </w:r>
      </w:hyperlink>
      <w:hyperlink r:id="rId24" w:anchor="p41" w:history="1">
        <w:r w:rsidR="008865DE" w:rsidRPr="005E3AB7">
          <w:rPr>
            <w:rFonts w:ascii="Times New Roman" w:eastAsia="Times New Roman" w:hAnsi="Times New Roman"/>
            <w:sz w:val="28"/>
            <w:szCs w:val="28"/>
          </w:rPr>
          <w:t xml:space="preserve"> </w:t>
        </w:r>
      </w:hyperlink>
      <w:hyperlink r:id="rId25" w:anchor="p41" w:history="1">
        <w:r w:rsidR="008865DE" w:rsidRPr="005E3AB7">
          <w:rPr>
            <w:rFonts w:ascii="Times New Roman" w:eastAsia="Times New Roman" w:hAnsi="Times New Roman"/>
            <w:sz w:val="28"/>
            <w:szCs w:val="28"/>
          </w:rPr>
          <w:t>punktā</w:t>
        </w:r>
      </w:hyperlink>
      <w:r w:rsidR="00B90BB7">
        <w:rPr>
          <w:rFonts w:ascii="Times New Roman" w:eastAsia="Times New Roman" w:hAnsi="Times New Roman"/>
          <w:sz w:val="28"/>
          <w:szCs w:val="28"/>
        </w:rPr>
        <w:t xml:space="preserve"> </w:t>
      </w:r>
      <w:r w:rsidR="008865DE" w:rsidRPr="005E3AB7">
        <w:rPr>
          <w:rFonts w:ascii="Times New Roman" w:eastAsia="Times New Roman" w:hAnsi="Times New Roman"/>
          <w:sz w:val="28"/>
          <w:szCs w:val="28"/>
        </w:rPr>
        <w:t xml:space="preserve">minētajām darbībām sniedz saskaņā ar </w:t>
      </w:r>
      <w:r w:rsidR="00521A9C" w:rsidRPr="005E3AB7">
        <w:rPr>
          <w:rFonts w:ascii="Times New Roman" w:eastAsia="Times New Roman" w:hAnsi="Times New Roman"/>
          <w:sz w:val="28"/>
          <w:szCs w:val="28"/>
        </w:rPr>
        <w:t xml:space="preserve">Eiropas Komisijas 2013. gada 18. decembra Regulu (ES) Nr. 1407/2013 par Līguma par </w:t>
      </w:r>
      <w:r w:rsidR="00521A9C" w:rsidRPr="005E3AB7">
        <w:rPr>
          <w:rFonts w:ascii="Times New Roman" w:eastAsia="Times New Roman" w:hAnsi="Times New Roman"/>
          <w:sz w:val="28"/>
          <w:szCs w:val="28"/>
        </w:rPr>
        <w:lastRenderedPageBreak/>
        <w:t xml:space="preserve">Eiropas Savienības darbību 107. un 108. panta piemērošanu </w:t>
      </w:r>
      <w:r w:rsidR="00521A9C" w:rsidRPr="005E3AB7">
        <w:rPr>
          <w:rFonts w:ascii="Times New Roman" w:eastAsia="Times New Roman" w:hAnsi="Times New Roman"/>
          <w:i/>
          <w:sz w:val="28"/>
          <w:szCs w:val="28"/>
        </w:rPr>
        <w:t xml:space="preserve">de minimis </w:t>
      </w:r>
      <w:r w:rsidR="00521A9C" w:rsidRPr="005E3AB7">
        <w:rPr>
          <w:rFonts w:ascii="Times New Roman" w:eastAsia="Times New Roman" w:hAnsi="Times New Roman"/>
          <w:sz w:val="28"/>
          <w:szCs w:val="28"/>
        </w:rPr>
        <w:t>atbalstam (turpmāk – Komisijas regula Nr. 1407/2013)</w:t>
      </w:r>
      <w:r w:rsidR="008865DE" w:rsidRPr="005E3AB7">
        <w:rPr>
          <w:rFonts w:ascii="Times New Roman" w:eastAsia="Times New Roman" w:hAnsi="Times New Roman"/>
          <w:sz w:val="28"/>
          <w:szCs w:val="28"/>
        </w:rPr>
        <w:t xml:space="preserve"> un normatīvajiem aktiem par</w:t>
      </w:r>
      <w:r w:rsidR="004D18FD">
        <w:rPr>
          <w:rFonts w:ascii="Times New Roman" w:eastAsia="Times New Roman" w:hAnsi="Times New Roman"/>
          <w:sz w:val="28"/>
          <w:szCs w:val="28"/>
        </w:rPr>
        <w:t xml:space="preserve"> </w:t>
      </w:r>
      <w:r w:rsidR="008865DE" w:rsidRPr="005E3AB7">
        <w:rPr>
          <w:rFonts w:ascii="Times New Roman" w:eastAsia="Times New Roman" w:hAnsi="Times New Roman"/>
          <w:i/>
          <w:sz w:val="28"/>
          <w:szCs w:val="28"/>
        </w:rPr>
        <w:t>de</w:t>
      </w:r>
      <w:r w:rsidR="004D18FD">
        <w:rPr>
          <w:rFonts w:ascii="Times New Roman" w:eastAsia="Times New Roman" w:hAnsi="Times New Roman"/>
          <w:i/>
          <w:sz w:val="28"/>
          <w:szCs w:val="28"/>
        </w:rPr>
        <w:t> </w:t>
      </w:r>
      <w:r w:rsidR="008865DE" w:rsidRPr="005E3AB7">
        <w:rPr>
          <w:rFonts w:ascii="Times New Roman" w:eastAsia="Times New Roman" w:hAnsi="Times New Roman"/>
          <w:i/>
          <w:sz w:val="28"/>
          <w:szCs w:val="28"/>
        </w:rPr>
        <w:t>minimis</w:t>
      </w:r>
      <w:r w:rsidR="004D18FD">
        <w:rPr>
          <w:rFonts w:ascii="Times New Roman" w:eastAsia="Times New Roman" w:hAnsi="Times New Roman"/>
          <w:sz w:val="28"/>
          <w:szCs w:val="28"/>
        </w:rPr>
        <w:t xml:space="preserve"> </w:t>
      </w:r>
      <w:r w:rsidR="008865DE" w:rsidRPr="005E3AB7">
        <w:rPr>
          <w:rFonts w:ascii="Times New Roman" w:eastAsia="Times New Roman" w:hAnsi="Times New Roman"/>
          <w:sz w:val="28"/>
          <w:szCs w:val="28"/>
        </w:rPr>
        <w:t>atbalsta uzskaites un piešķiršanas kārtību un</w:t>
      </w:r>
      <w:r w:rsidR="004D18FD">
        <w:rPr>
          <w:rFonts w:ascii="Times New Roman" w:eastAsia="Times New Roman" w:hAnsi="Times New Roman"/>
          <w:sz w:val="28"/>
          <w:szCs w:val="28"/>
        </w:rPr>
        <w:t xml:space="preserve"> </w:t>
      </w:r>
      <w:r w:rsidR="008865DE" w:rsidRPr="005E3AB7">
        <w:rPr>
          <w:rFonts w:ascii="Times New Roman" w:eastAsia="Times New Roman" w:hAnsi="Times New Roman"/>
          <w:i/>
          <w:sz w:val="28"/>
          <w:szCs w:val="28"/>
        </w:rPr>
        <w:t>de</w:t>
      </w:r>
      <w:r w:rsidR="004D18FD">
        <w:rPr>
          <w:rFonts w:ascii="Times New Roman" w:eastAsia="Times New Roman" w:hAnsi="Times New Roman"/>
          <w:i/>
          <w:sz w:val="28"/>
          <w:szCs w:val="28"/>
        </w:rPr>
        <w:t> </w:t>
      </w:r>
      <w:r w:rsidR="008865DE" w:rsidRPr="005E3AB7">
        <w:rPr>
          <w:rFonts w:ascii="Times New Roman" w:eastAsia="Times New Roman" w:hAnsi="Times New Roman"/>
          <w:i/>
          <w:sz w:val="28"/>
          <w:szCs w:val="28"/>
        </w:rPr>
        <w:t>minimis</w:t>
      </w:r>
      <w:r w:rsidR="004D18FD">
        <w:rPr>
          <w:rFonts w:ascii="Times New Roman" w:eastAsia="Times New Roman" w:hAnsi="Times New Roman"/>
          <w:sz w:val="28"/>
          <w:szCs w:val="28"/>
        </w:rPr>
        <w:t xml:space="preserve"> </w:t>
      </w:r>
      <w:r w:rsidR="008865DE" w:rsidRPr="005E3AB7">
        <w:rPr>
          <w:rFonts w:ascii="Times New Roman" w:eastAsia="Times New Roman" w:hAnsi="Times New Roman"/>
          <w:sz w:val="28"/>
          <w:szCs w:val="28"/>
        </w:rPr>
        <w:t>atbalsta uzskaites veidlapu paraugiem</w:t>
      </w:r>
      <w:r w:rsidR="0062644A">
        <w:rPr>
          <w:rFonts w:ascii="Times New Roman" w:eastAsia="Times New Roman" w:hAnsi="Times New Roman"/>
          <w:sz w:val="28"/>
          <w:szCs w:val="28"/>
        </w:rPr>
        <w:t>.</w:t>
      </w:r>
      <w:r w:rsidR="008865DE" w:rsidRPr="005E3AB7">
        <w:rPr>
          <w:rFonts w:ascii="Times New Roman" w:eastAsia="Times New Roman" w:hAnsi="Times New Roman"/>
          <w:sz w:val="28"/>
          <w:szCs w:val="28"/>
        </w:rPr>
        <w:t xml:space="preserve"> </w:t>
      </w:r>
      <w:r w:rsidR="0062644A">
        <w:rPr>
          <w:rFonts w:ascii="Times New Roman" w:eastAsia="Times New Roman" w:hAnsi="Times New Roman"/>
          <w:sz w:val="28"/>
          <w:szCs w:val="28"/>
        </w:rPr>
        <w:t>Sniegtais atbalsts</w:t>
      </w:r>
      <w:r w:rsidR="008865DE" w:rsidRPr="005E3AB7">
        <w:rPr>
          <w:rFonts w:ascii="Times New Roman" w:eastAsia="Times New Roman" w:hAnsi="Times New Roman"/>
          <w:sz w:val="28"/>
          <w:szCs w:val="28"/>
        </w:rPr>
        <w:t xml:space="preserve"> ir uzskatāms par komercdarbības atbalstu komersantam.</w:t>
      </w:r>
      <w:r>
        <w:rPr>
          <w:rFonts w:ascii="Times New Roman" w:eastAsia="Times New Roman" w:hAnsi="Times New Roman"/>
          <w:sz w:val="28"/>
          <w:szCs w:val="28"/>
        </w:rPr>
        <w:t>"</w:t>
      </w:r>
    </w:p>
    <w:p w14:paraId="4A172C46" w14:textId="77777777" w:rsidR="005F532F" w:rsidRPr="005E3AB7" w:rsidRDefault="005F532F" w:rsidP="005E3AB7">
      <w:pPr>
        <w:shd w:val="clear" w:color="auto" w:fill="FFFFFF"/>
        <w:spacing w:after="0" w:line="240" w:lineRule="auto"/>
        <w:ind w:firstLine="709"/>
        <w:jc w:val="both"/>
        <w:rPr>
          <w:rFonts w:ascii="Times New Roman" w:eastAsia="Times New Roman" w:hAnsi="Times New Roman"/>
          <w:sz w:val="28"/>
          <w:szCs w:val="28"/>
        </w:rPr>
      </w:pPr>
    </w:p>
    <w:p w14:paraId="4A172C47" w14:textId="4637588C" w:rsidR="003D730C"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51. Papildināt noteikumus ar 80.</w:t>
      </w:r>
      <w:r w:rsidRPr="005E3AB7">
        <w:rPr>
          <w:rFonts w:ascii="Times New Roman" w:eastAsia="Times New Roman" w:hAnsi="Times New Roman"/>
          <w:sz w:val="28"/>
          <w:szCs w:val="28"/>
          <w:vertAlign w:val="superscript"/>
        </w:rPr>
        <w:t>1</w:t>
      </w:r>
      <w:r w:rsidRPr="005E3AB7">
        <w:rPr>
          <w:rFonts w:ascii="Times New Roman" w:eastAsia="Times New Roman" w:hAnsi="Times New Roman"/>
          <w:sz w:val="28"/>
          <w:szCs w:val="28"/>
        </w:rPr>
        <w:t xml:space="preserve"> </w:t>
      </w:r>
      <w:r w:rsidR="00106680" w:rsidRPr="005E3AB7">
        <w:rPr>
          <w:rFonts w:ascii="Times New Roman" w:eastAsia="Times New Roman" w:hAnsi="Times New Roman"/>
          <w:sz w:val="28"/>
          <w:szCs w:val="28"/>
        </w:rPr>
        <w:t>un 80.</w:t>
      </w:r>
      <w:r w:rsidR="00106680" w:rsidRPr="005E3AB7">
        <w:rPr>
          <w:rFonts w:ascii="Times New Roman" w:eastAsia="Times New Roman" w:hAnsi="Times New Roman"/>
          <w:sz w:val="28"/>
          <w:szCs w:val="28"/>
          <w:vertAlign w:val="superscript"/>
        </w:rPr>
        <w:t>2</w:t>
      </w:r>
      <w:r w:rsidR="00106680" w:rsidRPr="005E3AB7">
        <w:rPr>
          <w:rFonts w:ascii="Times New Roman" w:eastAsia="Times New Roman" w:hAnsi="Times New Roman"/>
          <w:sz w:val="28"/>
          <w:szCs w:val="28"/>
        </w:rPr>
        <w:t xml:space="preserve"> </w:t>
      </w:r>
      <w:r w:rsidRPr="005E3AB7">
        <w:rPr>
          <w:rFonts w:ascii="Times New Roman" w:eastAsia="Times New Roman" w:hAnsi="Times New Roman"/>
          <w:sz w:val="28"/>
          <w:szCs w:val="28"/>
        </w:rPr>
        <w:t>punktu šādā re</w:t>
      </w:r>
      <w:r w:rsidR="004825AF">
        <w:rPr>
          <w:rFonts w:ascii="Times New Roman" w:eastAsia="Times New Roman" w:hAnsi="Times New Roman"/>
          <w:sz w:val="28"/>
          <w:szCs w:val="28"/>
        </w:rPr>
        <w:t>d</w:t>
      </w:r>
      <w:r w:rsidRPr="005E3AB7">
        <w:rPr>
          <w:rFonts w:ascii="Times New Roman" w:eastAsia="Times New Roman" w:hAnsi="Times New Roman"/>
          <w:sz w:val="28"/>
          <w:szCs w:val="28"/>
        </w:rPr>
        <w:t>akcijā:</w:t>
      </w:r>
    </w:p>
    <w:p w14:paraId="133B0650"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C48" w14:textId="20E9BE2A" w:rsidR="003D730C"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8865DE" w:rsidRPr="005E3AB7">
        <w:rPr>
          <w:rFonts w:ascii="Times New Roman" w:eastAsia="Times New Roman" w:hAnsi="Times New Roman"/>
          <w:sz w:val="28"/>
          <w:szCs w:val="28"/>
        </w:rPr>
        <w:t>80.</w:t>
      </w:r>
      <w:r w:rsidR="008865DE" w:rsidRPr="005E3AB7">
        <w:rPr>
          <w:rFonts w:ascii="Times New Roman" w:eastAsia="Times New Roman" w:hAnsi="Times New Roman"/>
          <w:sz w:val="28"/>
          <w:szCs w:val="28"/>
          <w:vertAlign w:val="superscript"/>
        </w:rPr>
        <w:t>1</w:t>
      </w:r>
      <w:r w:rsidR="008865DE" w:rsidRPr="005E3AB7">
        <w:rPr>
          <w:rFonts w:ascii="Times New Roman" w:eastAsia="Times New Roman" w:hAnsi="Times New Roman"/>
          <w:sz w:val="28"/>
          <w:szCs w:val="28"/>
        </w:rPr>
        <w:t xml:space="preserve"> Maksimālā atbalsta intensitāte, ja komercda</w:t>
      </w:r>
      <w:r w:rsidR="00B93F35" w:rsidRPr="005E3AB7">
        <w:rPr>
          <w:rFonts w:ascii="Times New Roman" w:eastAsia="Times New Roman" w:hAnsi="Times New Roman"/>
          <w:sz w:val="28"/>
          <w:szCs w:val="28"/>
        </w:rPr>
        <w:t>r</w:t>
      </w:r>
      <w:r w:rsidR="008865DE" w:rsidRPr="005E3AB7">
        <w:rPr>
          <w:rFonts w:ascii="Times New Roman" w:eastAsia="Times New Roman" w:hAnsi="Times New Roman"/>
          <w:sz w:val="28"/>
          <w:szCs w:val="28"/>
        </w:rPr>
        <w:t xml:space="preserve">bības atbalsts tiek piešķirts saskaņā ar </w:t>
      </w:r>
      <w:bookmarkStart w:id="4" w:name="_Hlk520127692"/>
      <w:r w:rsidR="008865DE" w:rsidRPr="005E3AB7">
        <w:rPr>
          <w:rFonts w:ascii="Times New Roman" w:eastAsia="Times New Roman" w:hAnsi="Times New Roman"/>
          <w:sz w:val="28"/>
          <w:szCs w:val="28"/>
        </w:rPr>
        <w:t>Komisijas regul</w:t>
      </w:r>
      <w:r w:rsidR="00521A9C" w:rsidRPr="005E3AB7">
        <w:rPr>
          <w:rFonts w:ascii="Times New Roman" w:eastAsia="Times New Roman" w:hAnsi="Times New Roman"/>
          <w:sz w:val="28"/>
          <w:szCs w:val="28"/>
        </w:rPr>
        <w:t>u</w:t>
      </w:r>
      <w:r w:rsidR="008865DE" w:rsidRPr="005E3AB7">
        <w:rPr>
          <w:rFonts w:ascii="Times New Roman" w:eastAsia="Times New Roman" w:hAnsi="Times New Roman"/>
          <w:sz w:val="28"/>
          <w:szCs w:val="28"/>
        </w:rPr>
        <w:t xml:space="preserve"> Nr. </w:t>
      </w:r>
      <w:hyperlink r:id="rId26" w:history="1">
        <w:r w:rsidR="008865DE" w:rsidRPr="005E3AB7">
          <w:rPr>
            <w:rFonts w:ascii="Times New Roman" w:eastAsia="Times New Roman" w:hAnsi="Times New Roman"/>
            <w:sz w:val="28"/>
            <w:szCs w:val="28"/>
          </w:rPr>
          <w:t>1407/2013</w:t>
        </w:r>
      </w:hyperlink>
      <w:bookmarkEnd w:id="4"/>
      <w:r w:rsidR="008865DE" w:rsidRPr="005E3AB7">
        <w:rPr>
          <w:rFonts w:ascii="Times New Roman" w:eastAsia="Times New Roman" w:hAnsi="Times New Roman"/>
          <w:sz w:val="28"/>
          <w:szCs w:val="28"/>
        </w:rPr>
        <w:t>:</w:t>
      </w:r>
    </w:p>
    <w:p w14:paraId="4A172C49" w14:textId="51586C8C" w:rsidR="003D730C" w:rsidRPr="005E3AB7" w:rsidRDefault="008865DE" w:rsidP="005E3AB7">
      <w:pPr>
        <w:pStyle w:val="ListParagraph"/>
        <w:shd w:val="clear" w:color="auto" w:fill="FFFFFF"/>
        <w:spacing w:after="0" w:line="240" w:lineRule="auto"/>
        <w:ind w:left="0" w:firstLine="709"/>
        <w:jc w:val="both"/>
        <w:rPr>
          <w:rFonts w:ascii="Times New Roman" w:eastAsia="Times New Roman" w:hAnsi="Times New Roman"/>
          <w:sz w:val="28"/>
          <w:szCs w:val="28"/>
        </w:rPr>
      </w:pPr>
      <w:r w:rsidRPr="005E3AB7">
        <w:rPr>
          <w:rFonts w:ascii="Times New Roman" w:eastAsia="Times New Roman" w:hAnsi="Times New Roman"/>
          <w:sz w:val="28"/>
          <w:szCs w:val="28"/>
        </w:rPr>
        <w:t>80.</w:t>
      </w:r>
      <w:r w:rsidR="004D3DB6" w:rsidRPr="005E3AB7">
        <w:rPr>
          <w:rFonts w:ascii="Times New Roman" w:eastAsia="Times New Roman" w:hAnsi="Times New Roman"/>
          <w:sz w:val="28"/>
          <w:szCs w:val="28"/>
          <w:vertAlign w:val="superscript"/>
        </w:rPr>
        <w:t>1</w:t>
      </w:r>
      <w:r w:rsidR="004D18FD">
        <w:rPr>
          <w:rFonts w:ascii="Times New Roman" w:eastAsia="Times New Roman" w:hAnsi="Times New Roman"/>
          <w:sz w:val="28"/>
          <w:szCs w:val="28"/>
          <w:vertAlign w:val="superscript"/>
        </w:rPr>
        <w:t> </w:t>
      </w:r>
      <w:r w:rsidRPr="005E3AB7">
        <w:rPr>
          <w:rFonts w:ascii="Times New Roman" w:eastAsia="Times New Roman" w:hAnsi="Times New Roman"/>
          <w:sz w:val="28"/>
          <w:szCs w:val="28"/>
        </w:rPr>
        <w:t>1. šo noteikumu</w:t>
      </w:r>
      <w:r w:rsidR="004D18FD">
        <w:rPr>
          <w:rFonts w:ascii="Times New Roman" w:eastAsia="Times New Roman" w:hAnsi="Times New Roman"/>
          <w:sz w:val="28"/>
          <w:szCs w:val="28"/>
        </w:rPr>
        <w:t xml:space="preserve"> </w:t>
      </w:r>
      <w:hyperlink r:id="rId27" w:anchor="n41.1" w:history="1">
        <w:r w:rsidRPr="005E3AB7">
          <w:rPr>
            <w:rFonts w:ascii="Times New Roman" w:eastAsia="Times New Roman" w:hAnsi="Times New Roman"/>
            <w:sz w:val="28"/>
            <w:szCs w:val="28"/>
          </w:rPr>
          <w:t>41.1</w:t>
        </w:r>
      </w:hyperlink>
      <w:r w:rsidRPr="005E3AB7">
        <w:rPr>
          <w:rFonts w:ascii="Times New Roman" w:eastAsia="Times New Roman" w:hAnsi="Times New Roman"/>
          <w:sz w:val="28"/>
          <w:szCs w:val="28"/>
        </w:rPr>
        <w:t>., </w:t>
      </w:r>
      <w:hyperlink r:id="rId28" w:anchor="n41.2" w:history="1">
        <w:r w:rsidRPr="005E3AB7">
          <w:rPr>
            <w:rFonts w:ascii="Times New Roman" w:eastAsia="Times New Roman" w:hAnsi="Times New Roman"/>
            <w:sz w:val="28"/>
            <w:szCs w:val="28"/>
          </w:rPr>
          <w:t>41.2</w:t>
        </w:r>
      </w:hyperlink>
      <w:r w:rsidRPr="005E3AB7">
        <w:rPr>
          <w:rFonts w:ascii="Times New Roman" w:eastAsia="Times New Roman" w:hAnsi="Times New Roman"/>
          <w:sz w:val="28"/>
          <w:szCs w:val="28"/>
        </w:rPr>
        <w:t>., </w:t>
      </w:r>
      <w:hyperlink r:id="rId29" w:anchor="n41.3" w:history="1">
        <w:r w:rsidRPr="005E3AB7">
          <w:rPr>
            <w:rFonts w:ascii="Times New Roman" w:eastAsia="Times New Roman" w:hAnsi="Times New Roman"/>
            <w:sz w:val="28"/>
            <w:szCs w:val="28"/>
          </w:rPr>
          <w:t>41.3</w:t>
        </w:r>
      </w:hyperlink>
      <w:r w:rsidRPr="005E3AB7">
        <w:rPr>
          <w:rFonts w:ascii="Times New Roman" w:eastAsia="Times New Roman" w:hAnsi="Times New Roman"/>
          <w:sz w:val="28"/>
          <w:szCs w:val="28"/>
        </w:rPr>
        <w:t>. un</w:t>
      </w:r>
      <w:r w:rsidR="004D18FD">
        <w:rPr>
          <w:rFonts w:ascii="Times New Roman" w:eastAsia="Times New Roman" w:hAnsi="Times New Roman"/>
          <w:sz w:val="28"/>
          <w:szCs w:val="28"/>
        </w:rPr>
        <w:t xml:space="preserve"> </w:t>
      </w:r>
      <w:hyperlink r:id="rId30" w:anchor="n41.4" w:history="1">
        <w:r w:rsidRPr="005E3AB7">
          <w:rPr>
            <w:rFonts w:ascii="Times New Roman" w:eastAsia="Times New Roman" w:hAnsi="Times New Roman"/>
            <w:sz w:val="28"/>
            <w:szCs w:val="28"/>
          </w:rPr>
          <w:t>41.4</w:t>
        </w:r>
      </w:hyperlink>
      <w:r w:rsidRPr="005E3AB7">
        <w:rPr>
          <w:rFonts w:ascii="Times New Roman" w:eastAsia="Times New Roman" w:hAnsi="Times New Roman"/>
          <w:sz w:val="28"/>
          <w:szCs w:val="28"/>
        </w:rPr>
        <w:t>.</w:t>
      </w:r>
      <w:r w:rsidR="004D18FD">
        <w:rPr>
          <w:rFonts w:ascii="Times New Roman" w:eastAsia="Times New Roman" w:hAnsi="Times New Roman"/>
          <w:sz w:val="28"/>
          <w:szCs w:val="28"/>
        </w:rPr>
        <w:t> </w:t>
      </w:r>
      <w:r w:rsidRPr="005E3AB7">
        <w:rPr>
          <w:rFonts w:ascii="Times New Roman" w:eastAsia="Times New Roman" w:hAnsi="Times New Roman"/>
          <w:sz w:val="28"/>
          <w:szCs w:val="28"/>
        </w:rPr>
        <w:t>apakšpunktā minētajām darbībām, ievērojot šo noteikumu 53.1</w:t>
      </w:r>
      <w:r w:rsidR="00655953">
        <w:rPr>
          <w:rFonts w:ascii="Times New Roman" w:eastAsia="Times New Roman" w:hAnsi="Times New Roman"/>
          <w:sz w:val="28"/>
          <w:szCs w:val="28"/>
        </w:rPr>
        <w:t>. a</w:t>
      </w:r>
      <w:r w:rsidRPr="005E3AB7">
        <w:rPr>
          <w:rFonts w:ascii="Times New Roman" w:eastAsia="Times New Roman" w:hAnsi="Times New Roman"/>
          <w:sz w:val="28"/>
          <w:szCs w:val="28"/>
        </w:rPr>
        <w:t>pakšpunktā minētos nosacījumus</w:t>
      </w:r>
      <w:r w:rsidR="0031497C" w:rsidRPr="005E3AB7">
        <w:rPr>
          <w:rFonts w:ascii="Times New Roman" w:eastAsia="Times New Roman" w:hAnsi="Times New Roman"/>
          <w:sz w:val="28"/>
          <w:szCs w:val="28"/>
        </w:rPr>
        <w:t>,</w:t>
      </w:r>
      <w:r w:rsidR="00FA0ADC" w:rsidRPr="005E3AB7">
        <w:rPr>
          <w:rFonts w:ascii="Times New Roman" w:eastAsia="Times New Roman" w:hAnsi="Times New Roman"/>
          <w:sz w:val="28"/>
          <w:szCs w:val="28"/>
        </w:rPr>
        <w:t xml:space="preserve"> </w:t>
      </w:r>
      <w:r w:rsidR="00942B36" w:rsidRPr="005E3AB7">
        <w:rPr>
          <w:rFonts w:ascii="Times New Roman" w:eastAsia="Times New Roman" w:hAnsi="Times New Roman"/>
          <w:sz w:val="28"/>
          <w:szCs w:val="28"/>
        </w:rPr>
        <w:t>sīkaja</w:t>
      </w:r>
      <w:r w:rsidR="00FA0ADC" w:rsidRPr="005E3AB7">
        <w:rPr>
          <w:rFonts w:ascii="Times New Roman" w:eastAsia="Times New Roman" w:hAnsi="Times New Roman"/>
          <w:sz w:val="28"/>
          <w:szCs w:val="28"/>
        </w:rPr>
        <w:t>m (mikro), mazaj</w:t>
      </w:r>
      <w:r w:rsidR="00942B36" w:rsidRPr="005E3AB7">
        <w:rPr>
          <w:rFonts w:ascii="Times New Roman" w:eastAsia="Times New Roman" w:hAnsi="Times New Roman"/>
          <w:sz w:val="28"/>
          <w:szCs w:val="28"/>
        </w:rPr>
        <w:t>a</w:t>
      </w:r>
      <w:r w:rsidR="00FA0ADC" w:rsidRPr="005E3AB7">
        <w:rPr>
          <w:rFonts w:ascii="Times New Roman" w:eastAsia="Times New Roman" w:hAnsi="Times New Roman"/>
          <w:sz w:val="28"/>
          <w:szCs w:val="28"/>
        </w:rPr>
        <w:t>m un vidēj</w:t>
      </w:r>
      <w:r w:rsidR="00942B36" w:rsidRPr="005E3AB7">
        <w:rPr>
          <w:rFonts w:ascii="Times New Roman" w:eastAsia="Times New Roman" w:hAnsi="Times New Roman"/>
          <w:sz w:val="28"/>
          <w:szCs w:val="28"/>
        </w:rPr>
        <w:t>a</w:t>
      </w:r>
      <w:r w:rsidR="00FA0ADC" w:rsidRPr="005E3AB7">
        <w:rPr>
          <w:rFonts w:ascii="Times New Roman" w:eastAsia="Times New Roman" w:hAnsi="Times New Roman"/>
          <w:sz w:val="28"/>
          <w:szCs w:val="28"/>
        </w:rPr>
        <w:t>m komersant</w:t>
      </w:r>
      <w:r w:rsidR="00942B36" w:rsidRPr="005E3AB7">
        <w:rPr>
          <w:rFonts w:ascii="Times New Roman" w:eastAsia="Times New Roman" w:hAnsi="Times New Roman"/>
          <w:sz w:val="28"/>
          <w:szCs w:val="28"/>
        </w:rPr>
        <w:t>a</w:t>
      </w:r>
      <w:r w:rsidR="00FA0ADC" w:rsidRPr="005E3AB7">
        <w:rPr>
          <w:rFonts w:ascii="Times New Roman" w:eastAsia="Times New Roman" w:hAnsi="Times New Roman"/>
          <w:sz w:val="28"/>
          <w:szCs w:val="28"/>
        </w:rPr>
        <w:t>m ir 100</w:t>
      </w:r>
      <w:r w:rsidR="004D18FD">
        <w:rPr>
          <w:rFonts w:ascii="Times New Roman" w:eastAsia="Times New Roman" w:hAnsi="Times New Roman"/>
          <w:sz w:val="28"/>
          <w:szCs w:val="28"/>
        </w:rPr>
        <w:t> </w:t>
      </w:r>
      <w:r w:rsidR="00FA0ADC" w:rsidRPr="005E3AB7">
        <w:rPr>
          <w:rFonts w:ascii="Times New Roman" w:eastAsia="Times New Roman" w:hAnsi="Times New Roman"/>
          <w:sz w:val="28"/>
          <w:szCs w:val="28"/>
        </w:rPr>
        <w:t>% no ārpakalpojuma izmaksām</w:t>
      </w:r>
      <w:r w:rsidR="004D18FD">
        <w:rPr>
          <w:rFonts w:ascii="Times New Roman" w:eastAsia="Times New Roman" w:hAnsi="Times New Roman"/>
          <w:sz w:val="28"/>
          <w:szCs w:val="28"/>
        </w:rPr>
        <w:t>, bet</w:t>
      </w:r>
      <w:r w:rsidR="00FA0ADC" w:rsidRPr="005E3AB7">
        <w:rPr>
          <w:rFonts w:ascii="Times New Roman" w:eastAsia="Times New Roman" w:hAnsi="Times New Roman"/>
          <w:sz w:val="28"/>
          <w:szCs w:val="28"/>
        </w:rPr>
        <w:t xml:space="preserve"> lielaj</w:t>
      </w:r>
      <w:r w:rsidR="00942B36" w:rsidRPr="005E3AB7">
        <w:rPr>
          <w:rFonts w:ascii="Times New Roman" w:eastAsia="Times New Roman" w:hAnsi="Times New Roman"/>
          <w:sz w:val="28"/>
          <w:szCs w:val="28"/>
        </w:rPr>
        <w:t>a</w:t>
      </w:r>
      <w:r w:rsidR="00FA0ADC" w:rsidRPr="005E3AB7">
        <w:rPr>
          <w:rFonts w:ascii="Times New Roman" w:eastAsia="Times New Roman" w:hAnsi="Times New Roman"/>
          <w:sz w:val="28"/>
          <w:szCs w:val="28"/>
        </w:rPr>
        <w:t>m komersant</w:t>
      </w:r>
      <w:r w:rsidR="00942B36" w:rsidRPr="005E3AB7">
        <w:rPr>
          <w:rFonts w:ascii="Times New Roman" w:eastAsia="Times New Roman" w:hAnsi="Times New Roman"/>
          <w:sz w:val="28"/>
          <w:szCs w:val="28"/>
        </w:rPr>
        <w:t>a</w:t>
      </w:r>
      <w:r w:rsidR="00FA0ADC" w:rsidRPr="005E3AB7">
        <w:rPr>
          <w:rFonts w:ascii="Times New Roman" w:eastAsia="Times New Roman" w:hAnsi="Times New Roman"/>
          <w:sz w:val="28"/>
          <w:szCs w:val="28"/>
        </w:rPr>
        <w:t>m</w:t>
      </w:r>
      <w:r w:rsidR="0031497C" w:rsidRPr="005E3AB7">
        <w:rPr>
          <w:rFonts w:ascii="Times New Roman" w:eastAsia="Times New Roman" w:hAnsi="Times New Roman"/>
          <w:sz w:val="28"/>
          <w:szCs w:val="28"/>
        </w:rPr>
        <w:t xml:space="preserve"> </w:t>
      </w:r>
      <w:r w:rsidR="004D18FD">
        <w:rPr>
          <w:rFonts w:ascii="Times New Roman" w:eastAsia="Times New Roman" w:hAnsi="Times New Roman"/>
          <w:sz w:val="28"/>
          <w:szCs w:val="28"/>
        </w:rPr>
        <w:t>–</w:t>
      </w:r>
      <w:r w:rsidR="00FA0ADC" w:rsidRPr="005E3AB7">
        <w:rPr>
          <w:rFonts w:ascii="Times New Roman" w:eastAsia="Times New Roman" w:hAnsi="Times New Roman"/>
          <w:sz w:val="28"/>
          <w:szCs w:val="28"/>
        </w:rPr>
        <w:t xml:space="preserve"> 85</w:t>
      </w:r>
      <w:r w:rsidR="004D18FD">
        <w:rPr>
          <w:rFonts w:ascii="Times New Roman" w:eastAsia="Times New Roman" w:hAnsi="Times New Roman"/>
          <w:sz w:val="28"/>
          <w:szCs w:val="28"/>
        </w:rPr>
        <w:t> </w:t>
      </w:r>
      <w:r w:rsidR="00FA0ADC" w:rsidRPr="005E3AB7">
        <w:rPr>
          <w:rFonts w:ascii="Times New Roman" w:eastAsia="Times New Roman" w:hAnsi="Times New Roman"/>
          <w:sz w:val="28"/>
          <w:szCs w:val="28"/>
        </w:rPr>
        <w:t>% no ārpakalpojuma izmaksām</w:t>
      </w:r>
      <w:r w:rsidRPr="005E3AB7">
        <w:rPr>
          <w:rFonts w:ascii="Times New Roman" w:eastAsia="Times New Roman" w:hAnsi="Times New Roman"/>
          <w:sz w:val="28"/>
          <w:szCs w:val="28"/>
        </w:rPr>
        <w:t>;</w:t>
      </w:r>
    </w:p>
    <w:p w14:paraId="4A172C4A" w14:textId="544CDD1B" w:rsidR="003D730C" w:rsidRPr="005E3AB7" w:rsidRDefault="008865DE" w:rsidP="005E3AB7">
      <w:pPr>
        <w:pStyle w:val="ListParagraph"/>
        <w:shd w:val="clear" w:color="auto" w:fill="FFFFFF"/>
        <w:spacing w:after="0" w:line="240" w:lineRule="auto"/>
        <w:ind w:left="0" w:firstLine="709"/>
        <w:jc w:val="both"/>
        <w:rPr>
          <w:rFonts w:ascii="Times New Roman" w:eastAsia="Times New Roman" w:hAnsi="Times New Roman"/>
          <w:sz w:val="28"/>
          <w:szCs w:val="28"/>
        </w:rPr>
      </w:pPr>
      <w:r w:rsidRPr="005E3AB7">
        <w:rPr>
          <w:rFonts w:ascii="Times New Roman" w:eastAsia="Times New Roman" w:hAnsi="Times New Roman"/>
          <w:sz w:val="28"/>
          <w:szCs w:val="28"/>
        </w:rPr>
        <w:t>80.</w:t>
      </w:r>
      <w:r w:rsidR="004D3DB6" w:rsidRPr="005E3AB7">
        <w:rPr>
          <w:rFonts w:ascii="Times New Roman" w:eastAsia="Times New Roman" w:hAnsi="Times New Roman"/>
          <w:sz w:val="28"/>
          <w:szCs w:val="28"/>
          <w:vertAlign w:val="superscript"/>
        </w:rPr>
        <w:t>1</w:t>
      </w:r>
      <w:r w:rsidR="004D18FD">
        <w:rPr>
          <w:rFonts w:ascii="Times New Roman" w:eastAsia="Times New Roman" w:hAnsi="Times New Roman"/>
          <w:sz w:val="28"/>
          <w:szCs w:val="28"/>
          <w:vertAlign w:val="superscript"/>
        </w:rPr>
        <w:t> </w:t>
      </w:r>
      <w:r w:rsidRPr="005E3AB7">
        <w:rPr>
          <w:rFonts w:ascii="Times New Roman" w:eastAsia="Times New Roman" w:hAnsi="Times New Roman"/>
          <w:sz w:val="28"/>
          <w:szCs w:val="28"/>
        </w:rPr>
        <w:t>2.</w:t>
      </w:r>
      <w:r w:rsidR="004D18FD">
        <w:rPr>
          <w:rFonts w:ascii="Times New Roman" w:eastAsia="Times New Roman" w:hAnsi="Times New Roman"/>
          <w:sz w:val="28"/>
          <w:szCs w:val="28"/>
        </w:rPr>
        <w:t> </w:t>
      </w:r>
      <w:r w:rsidRPr="005E3AB7">
        <w:rPr>
          <w:rFonts w:ascii="Times New Roman" w:eastAsia="Times New Roman" w:hAnsi="Times New Roman"/>
          <w:sz w:val="28"/>
          <w:szCs w:val="28"/>
        </w:rPr>
        <w:t>šo noteikumu</w:t>
      </w:r>
      <w:r w:rsidR="004D18FD">
        <w:rPr>
          <w:rFonts w:ascii="Times New Roman" w:eastAsia="Times New Roman" w:hAnsi="Times New Roman"/>
          <w:sz w:val="28"/>
          <w:szCs w:val="28"/>
        </w:rPr>
        <w:t xml:space="preserve"> </w:t>
      </w:r>
      <w:hyperlink r:id="rId31" w:anchor="n41.1" w:history="1">
        <w:r w:rsidRPr="005E3AB7">
          <w:rPr>
            <w:rFonts w:ascii="Times New Roman" w:eastAsia="Times New Roman" w:hAnsi="Times New Roman"/>
            <w:sz w:val="28"/>
            <w:szCs w:val="28"/>
          </w:rPr>
          <w:t>41.1</w:t>
        </w:r>
      </w:hyperlink>
      <w:r w:rsidRPr="005E3AB7">
        <w:rPr>
          <w:rFonts w:ascii="Times New Roman" w:eastAsia="Times New Roman" w:hAnsi="Times New Roman"/>
          <w:sz w:val="28"/>
          <w:szCs w:val="28"/>
        </w:rPr>
        <w:t>.,</w:t>
      </w:r>
      <w:r w:rsidR="004D18FD">
        <w:rPr>
          <w:rFonts w:ascii="Times New Roman" w:eastAsia="Times New Roman" w:hAnsi="Times New Roman"/>
          <w:sz w:val="28"/>
          <w:szCs w:val="28"/>
        </w:rPr>
        <w:t xml:space="preserve"> </w:t>
      </w:r>
      <w:hyperlink r:id="rId32" w:anchor="n41.2" w:history="1">
        <w:r w:rsidRPr="005E3AB7">
          <w:rPr>
            <w:rFonts w:ascii="Times New Roman" w:eastAsia="Times New Roman" w:hAnsi="Times New Roman"/>
            <w:sz w:val="28"/>
            <w:szCs w:val="28"/>
          </w:rPr>
          <w:t>41.2</w:t>
        </w:r>
      </w:hyperlink>
      <w:r w:rsidRPr="005E3AB7">
        <w:rPr>
          <w:rFonts w:ascii="Times New Roman" w:eastAsia="Times New Roman" w:hAnsi="Times New Roman"/>
          <w:sz w:val="28"/>
          <w:szCs w:val="28"/>
        </w:rPr>
        <w:t>.,</w:t>
      </w:r>
      <w:r w:rsidR="004D18FD">
        <w:rPr>
          <w:rFonts w:ascii="Times New Roman" w:eastAsia="Times New Roman" w:hAnsi="Times New Roman"/>
          <w:sz w:val="28"/>
          <w:szCs w:val="28"/>
        </w:rPr>
        <w:t xml:space="preserve"> </w:t>
      </w:r>
      <w:hyperlink r:id="rId33" w:anchor="n41.3" w:history="1">
        <w:r w:rsidRPr="005E3AB7">
          <w:rPr>
            <w:rFonts w:ascii="Times New Roman" w:eastAsia="Times New Roman" w:hAnsi="Times New Roman"/>
            <w:sz w:val="28"/>
            <w:szCs w:val="28"/>
          </w:rPr>
          <w:t>41.3</w:t>
        </w:r>
      </w:hyperlink>
      <w:r w:rsidRPr="005E3AB7">
        <w:rPr>
          <w:rFonts w:ascii="Times New Roman" w:eastAsia="Times New Roman" w:hAnsi="Times New Roman"/>
          <w:sz w:val="28"/>
          <w:szCs w:val="28"/>
        </w:rPr>
        <w:t>.,</w:t>
      </w:r>
      <w:r w:rsidR="004D18FD">
        <w:rPr>
          <w:rFonts w:ascii="Times New Roman" w:eastAsia="Times New Roman" w:hAnsi="Times New Roman"/>
          <w:sz w:val="28"/>
          <w:szCs w:val="28"/>
        </w:rPr>
        <w:t xml:space="preserve"> </w:t>
      </w:r>
      <w:hyperlink r:id="rId34" w:anchor="n41.4" w:history="1">
        <w:r w:rsidRPr="005E3AB7">
          <w:rPr>
            <w:rFonts w:ascii="Times New Roman" w:eastAsia="Times New Roman" w:hAnsi="Times New Roman"/>
            <w:sz w:val="28"/>
            <w:szCs w:val="28"/>
          </w:rPr>
          <w:t>41.4</w:t>
        </w:r>
      </w:hyperlink>
      <w:r w:rsidRPr="005E3AB7">
        <w:rPr>
          <w:rFonts w:ascii="Times New Roman" w:eastAsia="Times New Roman" w:hAnsi="Times New Roman"/>
          <w:sz w:val="28"/>
          <w:szCs w:val="28"/>
        </w:rPr>
        <w:t>.,</w:t>
      </w:r>
      <w:r w:rsidR="004D18FD">
        <w:rPr>
          <w:rFonts w:ascii="Times New Roman" w:eastAsia="Times New Roman" w:hAnsi="Times New Roman"/>
          <w:sz w:val="28"/>
          <w:szCs w:val="28"/>
        </w:rPr>
        <w:t xml:space="preserve"> </w:t>
      </w:r>
      <w:hyperlink r:id="rId35" w:anchor="n41.5" w:history="1">
        <w:r w:rsidRPr="005E3AB7">
          <w:rPr>
            <w:rFonts w:ascii="Times New Roman" w:eastAsia="Times New Roman" w:hAnsi="Times New Roman"/>
            <w:sz w:val="28"/>
            <w:szCs w:val="28"/>
          </w:rPr>
          <w:t>41.5</w:t>
        </w:r>
      </w:hyperlink>
      <w:r w:rsidRPr="005E3AB7">
        <w:rPr>
          <w:rFonts w:ascii="Times New Roman" w:eastAsia="Times New Roman" w:hAnsi="Times New Roman"/>
          <w:sz w:val="28"/>
          <w:szCs w:val="28"/>
        </w:rPr>
        <w:t>.,</w:t>
      </w:r>
      <w:r w:rsidR="004D18FD">
        <w:rPr>
          <w:rFonts w:ascii="Times New Roman" w:eastAsia="Times New Roman" w:hAnsi="Times New Roman"/>
          <w:sz w:val="28"/>
          <w:szCs w:val="28"/>
        </w:rPr>
        <w:t xml:space="preserve"> </w:t>
      </w:r>
      <w:hyperlink r:id="rId36" w:anchor="n41.6" w:history="1">
        <w:r w:rsidRPr="005E3AB7">
          <w:rPr>
            <w:rFonts w:ascii="Times New Roman" w:eastAsia="Times New Roman" w:hAnsi="Times New Roman"/>
            <w:sz w:val="28"/>
            <w:szCs w:val="28"/>
          </w:rPr>
          <w:t>41.6</w:t>
        </w:r>
      </w:hyperlink>
      <w:r w:rsidRPr="005E3AB7">
        <w:rPr>
          <w:rFonts w:ascii="Times New Roman" w:eastAsia="Times New Roman" w:hAnsi="Times New Roman"/>
          <w:sz w:val="28"/>
          <w:szCs w:val="28"/>
        </w:rPr>
        <w:t>., 41.8. un 41.9.</w:t>
      </w:r>
      <w:r w:rsidR="004D18FD">
        <w:rPr>
          <w:rFonts w:ascii="Times New Roman" w:eastAsia="Times New Roman" w:hAnsi="Times New Roman"/>
          <w:sz w:val="28"/>
          <w:szCs w:val="28"/>
        </w:rPr>
        <w:t> </w:t>
      </w:r>
      <w:r w:rsidRPr="005E3AB7">
        <w:rPr>
          <w:rFonts w:ascii="Times New Roman" w:eastAsia="Times New Roman" w:hAnsi="Times New Roman"/>
          <w:sz w:val="28"/>
          <w:szCs w:val="28"/>
        </w:rPr>
        <w:t>apakšpunktā minētajām darbībām</w:t>
      </w:r>
      <w:r w:rsidR="00FA0ADC" w:rsidRPr="005E3AB7">
        <w:rPr>
          <w:rFonts w:ascii="Times New Roman" w:eastAsia="Times New Roman" w:hAnsi="Times New Roman"/>
          <w:sz w:val="28"/>
          <w:szCs w:val="28"/>
        </w:rPr>
        <w:t xml:space="preserve"> komersantam</w:t>
      </w:r>
      <w:r w:rsidRPr="005E3AB7">
        <w:rPr>
          <w:rFonts w:ascii="Times New Roman" w:eastAsia="Times New Roman" w:hAnsi="Times New Roman"/>
          <w:sz w:val="28"/>
          <w:szCs w:val="28"/>
        </w:rPr>
        <w:t xml:space="preserve"> ir 85 % no ārpakalpojumu izmaksām;</w:t>
      </w:r>
    </w:p>
    <w:p w14:paraId="4A172C4B" w14:textId="3696AEC0" w:rsidR="003D730C" w:rsidRPr="005E3AB7" w:rsidRDefault="008865DE" w:rsidP="005E3AB7">
      <w:pPr>
        <w:pStyle w:val="ListParagraph"/>
        <w:spacing w:after="0" w:line="240" w:lineRule="auto"/>
        <w:ind w:left="0" w:firstLine="709"/>
        <w:jc w:val="both"/>
        <w:rPr>
          <w:rFonts w:ascii="Times New Roman" w:eastAsia="Times New Roman" w:hAnsi="Times New Roman"/>
          <w:sz w:val="28"/>
          <w:szCs w:val="28"/>
        </w:rPr>
      </w:pPr>
      <w:r w:rsidRPr="005E3AB7">
        <w:rPr>
          <w:rFonts w:ascii="Times New Roman" w:eastAsia="Times New Roman" w:hAnsi="Times New Roman"/>
          <w:sz w:val="28"/>
          <w:szCs w:val="28"/>
        </w:rPr>
        <w:t>80.</w:t>
      </w:r>
      <w:r w:rsidR="004D3DB6" w:rsidRPr="005E3AB7">
        <w:rPr>
          <w:rFonts w:ascii="Times New Roman" w:eastAsia="Times New Roman" w:hAnsi="Times New Roman"/>
          <w:sz w:val="28"/>
          <w:szCs w:val="28"/>
          <w:vertAlign w:val="superscript"/>
        </w:rPr>
        <w:t>1</w:t>
      </w:r>
      <w:r w:rsidR="004D18FD">
        <w:rPr>
          <w:rFonts w:ascii="Times New Roman" w:eastAsia="Times New Roman" w:hAnsi="Times New Roman"/>
          <w:sz w:val="28"/>
          <w:szCs w:val="28"/>
          <w:vertAlign w:val="superscript"/>
        </w:rPr>
        <w:t> </w:t>
      </w:r>
      <w:r w:rsidRPr="005E3AB7">
        <w:rPr>
          <w:rFonts w:ascii="Times New Roman" w:eastAsia="Times New Roman" w:hAnsi="Times New Roman"/>
          <w:sz w:val="28"/>
          <w:szCs w:val="28"/>
        </w:rPr>
        <w:t>3</w:t>
      </w:r>
      <w:r w:rsidR="004D3DB6" w:rsidRPr="005E3AB7">
        <w:rPr>
          <w:rFonts w:ascii="Times New Roman" w:eastAsia="Times New Roman" w:hAnsi="Times New Roman"/>
          <w:sz w:val="28"/>
          <w:szCs w:val="28"/>
        </w:rPr>
        <w:t>.</w:t>
      </w:r>
      <w:r w:rsidRPr="005E3AB7">
        <w:rPr>
          <w:rFonts w:ascii="Times New Roman" w:eastAsia="Times New Roman" w:hAnsi="Times New Roman"/>
          <w:sz w:val="28"/>
          <w:szCs w:val="28"/>
        </w:rPr>
        <w:t xml:space="preserve"> šo noteikumu 41.7. apakšpunktā minētajai darbībai</w:t>
      </w:r>
      <w:r w:rsidR="00FA0ADC" w:rsidRPr="005E3AB7">
        <w:rPr>
          <w:rFonts w:ascii="Times New Roman" w:eastAsia="Times New Roman" w:hAnsi="Times New Roman"/>
          <w:sz w:val="28"/>
          <w:szCs w:val="28"/>
        </w:rPr>
        <w:t xml:space="preserve"> komersantam</w:t>
      </w:r>
      <w:r w:rsidRPr="005E3AB7">
        <w:rPr>
          <w:rFonts w:ascii="Times New Roman" w:eastAsia="Times New Roman" w:hAnsi="Times New Roman"/>
          <w:sz w:val="28"/>
          <w:szCs w:val="28"/>
        </w:rPr>
        <w:t xml:space="preserve"> ir 45 % no šo noteikumu </w:t>
      </w:r>
      <w:hyperlink r:id="rId37" w:anchor="p47" w:history="1">
        <w:r w:rsidRPr="005E3AB7">
          <w:rPr>
            <w:rFonts w:ascii="Times New Roman" w:eastAsia="Times New Roman" w:hAnsi="Times New Roman"/>
            <w:sz w:val="28"/>
            <w:szCs w:val="28"/>
          </w:rPr>
          <w:t>47. punktā</w:t>
        </w:r>
      </w:hyperlink>
      <w:r w:rsidRPr="005E3AB7">
        <w:rPr>
          <w:rFonts w:ascii="Times New Roman" w:eastAsia="Times New Roman" w:hAnsi="Times New Roman"/>
          <w:sz w:val="28"/>
          <w:szCs w:val="28"/>
        </w:rPr>
        <w:t xml:space="preserve"> minētajām izmaksām;</w:t>
      </w:r>
    </w:p>
    <w:p w14:paraId="4A172C4C" w14:textId="42AEA720" w:rsidR="003D730C" w:rsidRPr="005E3AB7" w:rsidRDefault="008865DE" w:rsidP="005E3AB7">
      <w:pPr>
        <w:pStyle w:val="ListParagraph"/>
        <w:shd w:val="clear" w:color="auto" w:fill="FFFFFF"/>
        <w:spacing w:after="0" w:line="240" w:lineRule="auto"/>
        <w:ind w:left="0" w:firstLine="709"/>
        <w:jc w:val="both"/>
        <w:rPr>
          <w:rFonts w:ascii="Times New Roman" w:eastAsia="Times New Roman" w:hAnsi="Times New Roman"/>
          <w:sz w:val="28"/>
          <w:szCs w:val="28"/>
        </w:rPr>
      </w:pPr>
      <w:r w:rsidRPr="005E3AB7">
        <w:rPr>
          <w:rFonts w:ascii="Times New Roman" w:eastAsia="Times New Roman" w:hAnsi="Times New Roman"/>
          <w:sz w:val="28"/>
          <w:szCs w:val="28"/>
        </w:rPr>
        <w:t>80.</w:t>
      </w:r>
      <w:r w:rsidR="004D3DB6" w:rsidRPr="005E3AB7">
        <w:rPr>
          <w:rFonts w:ascii="Times New Roman" w:eastAsia="Times New Roman" w:hAnsi="Times New Roman"/>
          <w:sz w:val="28"/>
          <w:szCs w:val="28"/>
          <w:vertAlign w:val="superscript"/>
        </w:rPr>
        <w:t>1</w:t>
      </w:r>
      <w:r w:rsidR="004D18FD">
        <w:rPr>
          <w:rFonts w:ascii="Times New Roman" w:eastAsia="Times New Roman" w:hAnsi="Times New Roman"/>
          <w:sz w:val="28"/>
          <w:szCs w:val="28"/>
          <w:vertAlign w:val="superscript"/>
        </w:rPr>
        <w:t> </w:t>
      </w:r>
      <w:r w:rsidRPr="005E3AB7">
        <w:rPr>
          <w:rFonts w:ascii="Times New Roman" w:eastAsia="Times New Roman" w:hAnsi="Times New Roman"/>
          <w:sz w:val="28"/>
          <w:szCs w:val="28"/>
        </w:rPr>
        <w:t>4. šo noteikumu 41.</w:t>
      </w:r>
      <w:r w:rsidRPr="005E3AB7">
        <w:rPr>
          <w:rFonts w:ascii="Times New Roman" w:eastAsia="Times New Roman" w:hAnsi="Times New Roman"/>
          <w:sz w:val="28"/>
          <w:szCs w:val="28"/>
          <w:vertAlign w:val="superscript"/>
        </w:rPr>
        <w:t xml:space="preserve">1 </w:t>
      </w:r>
      <w:r w:rsidRPr="005E3AB7">
        <w:rPr>
          <w:rFonts w:ascii="Times New Roman" w:eastAsia="Times New Roman" w:hAnsi="Times New Roman"/>
          <w:sz w:val="28"/>
          <w:szCs w:val="28"/>
        </w:rPr>
        <w:t>punktā minētajai darbībai</w:t>
      </w:r>
      <w:r w:rsidR="0031799A" w:rsidRPr="005E3AB7">
        <w:rPr>
          <w:rFonts w:ascii="Times New Roman" w:eastAsia="Times New Roman" w:hAnsi="Times New Roman"/>
          <w:sz w:val="28"/>
          <w:szCs w:val="28"/>
        </w:rPr>
        <w:t xml:space="preserve"> </w:t>
      </w:r>
      <w:r w:rsidR="00FA0ADC" w:rsidRPr="005E3AB7">
        <w:rPr>
          <w:rFonts w:ascii="Times New Roman" w:eastAsia="Times New Roman" w:hAnsi="Times New Roman"/>
          <w:sz w:val="28"/>
          <w:szCs w:val="28"/>
        </w:rPr>
        <w:t>komersantam ir</w:t>
      </w:r>
      <w:r w:rsidR="00106680" w:rsidRPr="005E3AB7">
        <w:rPr>
          <w:rFonts w:ascii="Times New Roman" w:eastAsia="Times New Roman" w:hAnsi="Times New Roman"/>
          <w:sz w:val="28"/>
          <w:szCs w:val="28"/>
        </w:rPr>
        <w:t xml:space="preserve"> 100 %.</w:t>
      </w:r>
    </w:p>
    <w:p w14:paraId="4A172C4D" w14:textId="77777777" w:rsidR="003D730C" w:rsidRPr="005E3AB7" w:rsidRDefault="003D730C" w:rsidP="005E3AB7">
      <w:pPr>
        <w:shd w:val="clear" w:color="auto" w:fill="FFFFFF"/>
        <w:spacing w:after="0" w:line="240" w:lineRule="auto"/>
        <w:ind w:firstLine="709"/>
        <w:jc w:val="both"/>
        <w:rPr>
          <w:rFonts w:ascii="Times New Roman" w:eastAsia="Times New Roman" w:hAnsi="Times New Roman"/>
          <w:sz w:val="28"/>
          <w:szCs w:val="28"/>
        </w:rPr>
      </w:pPr>
    </w:p>
    <w:p w14:paraId="4A172C4F" w14:textId="601AFE89" w:rsidR="003922F7" w:rsidRPr="005E3AB7" w:rsidRDefault="005F532F"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80</w:t>
      </w:r>
      <w:r w:rsidR="008865DE" w:rsidRPr="005E3AB7">
        <w:rPr>
          <w:rFonts w:ascii="Times New Roman" w:eastAsia="Times New Roman" w:hAnsi="Times New Roman"/>
          <w:sz w:val="28"/>
          <w:szCs w:val="28"/>
        </w:rPr>
        <w:t>.</w:t>
      </w:r>
      <w:r w:rsidR="008865DE" w:rsidRPr="005E3AB7">
        <w:rPr>
          <w:rFonts w:ascii="Times New Roman" w:eastAsia="Times New Roman" w:hAnsi="Times New Roman"/>
          <w:sz w:val="28"/>
          <w:szCs w:val="28"/>
          <w:vertAlign w:val="superscript"/>
        </w:rPr>
        <w:t>2</w:t>
      </w:r>
      <w:r w:rsidR="008865DE" w:rsidRPr="005E3AB7">
        <w:rPr>
          <w:rFonts w:ascii="Times New Roman" w:eastAsia="Times New Roman" w:hAnsi="Times New Roman"/>
          <w:sz w:val="28"/>
          <w:szCs w:val="28"/>
        </w:rPr>
        <w:t xml:space="preserve"> Šo noteikumu 18.1.11</w:t>
      </w:r>
      <w:r w:rsidR="00655953">
        <w:rPr>
          <w:rFonts w:ascii="Times New Roman" w:eastAsia="Times New Roman" w:hAnsi="Times New Roman"/>
          <w:sz w:val="28"/>
          <w:szCs w:val="28"/>
        </w:rPr>
        <w:t>. a</w:t>
      </w:r>
      <w:r w:rsidR="008865DE" w:rsidRPr="005E3AB7">
        <w:rPr>
          <w:rFonts w:ascii="Times New Roman" w:eastAsia="Times New Roman" w:hAnsi="Times New Roman"/>
          <w:sz w:val="28"/>
          <w:szCs w:val="28"/>
        </w:rPr>
        <w:t xml:space="preserve">pakšpunktā minētajām izmaksām maksimāli pieļaujamā finansējuma intensitāte ir 70 </w:t>
      </w:r>
      <w:r w:rsidR="00106680" w:rsidRPr="005E3AB7">
        <w:rPr>
          <w:rFonts w:ascii="Times New Roman" w:eastAsia="Times New Roman" w:hAnsi="Times New Roman"/>
          <w:sz w:val="28"/>
          <w:szCs w:val="28"/>
        </w:rPr>
        <w:t>%</w:t>
      </w:r>
      <w:r w:rsidR="008865DE" w:rsidRPr="005E3AB7">
        <w:rPr>
          <w:rFonts w:ascii="Times New Roman" w:eastAsia="Times New Roman" w:hAnsi="Times New Roman"/>
          <w:sz w:val="28"/>
          <w:szCs w:val="28"/>
        </w:rPr>
        <w:t>.</w:t>
      </w:r>
      <w:r w:rsidR="00136C9D">
        <w:rPr>
          <w:rFonts w:ascii="Times New Roman" w:eastAsia="Times New Roman" w:hAnsi="Times New Roman"/>
          <w:sz w:val="28"/>
          <w:szCs w:val="28"/>
        </w:rPr>
        <w:t>"</w:t>
      </w:r>
    </w:p>
    <w:p w14:paraId="32AC30AA" w14:textId="77777777"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A172C51" w14:textId="0DA5F4C7" w:rsidR="00925DEC"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52. Papildināt noteikumus ar IX noda</w:t>
      </w:r>
      <w:r w:rsidR="0042705E" w:rsidRPr="005E3AB7">
        <w:rPr>
          <w:rFonts w:ascii="Times New Roman" w:eastAsia="Times New Roman" w:hAnsi="Times New Roman"/>
          <w:sz w:val="28"/>
          <w:szCs w:val="28"/>
        </w:rPr>
        <w:t xml:space="preserve">ļu </w:t>
      </w:r>
      <w:r w:rsidRPr="005E3AB7">
        <w:rPr>
          <w:rFonts w:ascii="Times New Roman" w:eastAsia="Times New Roman" w:hAnsi="Times New Roman"/>
          <w:sz w:val="28"/>
          <w:szCs w:val="28"/>
        </w:rPr>
        <w:t>šādā redakcijā:</w:t>
      </w:r>
    </w:p>
    <w:p w14:paraId="6BC65476" w14:textId="77777777" w:rsidR="00136C9D" w:rsidRDefault="00136C9D" w:rsidP="00136C9D">
      <w:pPr>
        <w:shd w:val="clear" w:color="auto" w:fill="FFFFFF"/>
        <w:spacing w:after="0" w:line="240" w:lineRule="auto"/>
        <w:jc w:val="center"/>
        <w:rPr>
          <w:rFonts w:ascii="Times New Roman" w:eastAsia="Times New Roman" w:hAnsi="Times New Roman"/>
          <w:b/>
          <w:sz w:val="28"/>
          <w:szCs w:val="28"/>
        </w:rPr>
      </w:pPr>
    </w:p>
    <w:p w14:paraId="54A4000D" w14:textId="77777777" w:rsidR="004D18FD" w:rsidRDefault="00136C9D" w:rsidP="00136C9D">
      <w:pPr>
        <w:shd w:val="clear" w:color="auto" w:fill="FFFFFF"/>
        <w:spacing w:after="0" w:line="240" w:lineRule="auto"/>
        <w:jc w:val="center"/>
        <w:rPr>
          <w:rFonts w:ascii="Times New Roman" w:eastAsia="Times New Roman" w:hAnsi="Times New Roman"/>
          <w:b/>
          <w:sz w:val="28"/>
          <w:szCs w:val="28"/>
        </w:rPr>
      </w:pPr>
      <w:r w:rsidRPr="004D18FD">
        <w:rPr>
          <w:rFonts w:ascii="Times New Roman" w:eastAsia="Times New Roman" w:hAnsi="Times New Roman"/>
          <w:sz w:val="28"/>
          <w:szCs w:val="28"/>
        </w:rPr>
        <w:t>"</w:t>
      </w:r>
      <w:r w:rsidR="008865DE" w:rsidRPr="005E3AB7">
        <w:rPr>
          <w:rFonts w:ascii="Times New Roman" w:eastAsia="Times New Roman" w:hAnsi="Times New Roman"/>
          <w:b/>
          <w:sz w:val="28"/>
          <w:szCs w:val="28"/>
        </w:rPr>
        <w:t>IX</w:t>
      </w:r>
      <w:r w:rsidR="00106680" w:rsidRPr="005E3AB7">
        <w:rPr>
          <w:rFonts w:ascii="Times New Roman" w:eastAsia="Times New Roman" w:hAnsi="Times New Roman"/>
          <w:b/>
          <w:sz w:val="28"/>
          <w:szCs w:val="28"/>
        </w:rPr>
        <w:t>.</w:t>
      </w:r>
      <w:r w:rsidR="008865DE" w:rsidRPr="005E3AB7">
        <w:rPr>
          <w:rFonts w:ascii="Times New Roman" w:eastAsia="Times New Roman" w:hAnsi="Times New Roman"/>
          <w:b/>
          <w:sz w:val="28"/>
          <w:szCs w:val="28"/>
        </w:rPr>
        <w:t xml:space="preserve"> Ar komercdarbības atbalsta saņemšanu saistītie nosacījumi, </w:t>
      </w:r>
    </w:p>
    <w:p w14:paraId="4A172C52" w14:textId="61E977C1" w:rsidR="0042705E" w:rsidRPr="005E3AB7" w:rsidRDefault="008865DE" w:rsidP="00136C9D">
      <w:pPr>
        <w:shd w:val="clear" w:color="auto" w:fill="FFFFFF"/>
        <w:spacing w:after="0" w:line="240" w:lineRule="auto"/>
        <w:jc w:val="center"/>
        <w:rPr>
          <w:rFonts w:ascii="Times New Roman" w:eastAsia="Times New Roman" w:hAnsi="Times New Roman"/>
          <w:b/>
          <w:sz w:val="28"/>
          <w:szCs w:val="28"/>
        </w:rPr>
      </w:pPr>
      <w:r w:rsidRPr="005E3AB7">
        <w:rPr>
          <w:rFonts w:ascii="Times New Roman" w:eastAsia="Times New Roman" w:hAnsi="Times New Roman"/>
          <w:b/>
          <w:sz w:val="28"/>
          <w:szCs w:val="28"/>
        </w:rPr>
        <w:t>ja komercdarbības atbalsts tiek piešķirt</w:t>
      </w:r>
      <w:r w:rsidR="00106680" w:rsidRPr="005E3AB7">
        <w:rPr>
          <w:rFonts w:ascii="Times New Roman" w:eastAsia="Times New Roman" w:hAnsi="Times New Roman"/>
          <w:b/>
          <w:sz w:val="28"/>
          <w:szCs w:val="28"/>
        </w:rPr>
        <w:t>s saskaņā ar regulu Nr.</w:t>
      </w:r>
      <w:r w:rsidR="004D18FD">
        <w:rPr>
          <w:rFonts w:ascii="Times New Roman" w:eastAsia="Times New Roman" w:hAnsi="Times New Roman"/>
          <w:b/>
          <w:sz w:val="28"/>
          <w:szCs w:val="28"/>
        </w:rPr>
        <w:t> </w:t>
      </w:r>
      <w:r w:rsidR="00106680" w:rsidRPr="005E3AB7">
        <w:rPr>
          <w:rFonts w:ascii="Times New Roman" w:eastAsia="Times New Roman" w:hAnsi="Times New Roman"/>
          <w:b/>
          <w:sz w:val="28"/>
          <w:szCs w:val="28"/>
        </w:rPr>
        <w:t>651/2014</w:t>
      </w:r>
    </w:p>
    <w:p w14:paraId="4A172C53" w14:textId="77777777" w:rsidR="0042705E" w:rsidRPr="005E3AB7" w:rsidRDefault="0042705E" w:rsidP="005E3AB7">
      <w:pPr>
        <w:shd w:val="clear" w:color="auto" w:fill="FFFFFF"/>
        <w:spacing w:after="0" w:line="240" w:lineRule="auto"/>
        <w:ind w:firstLine="709"/>
        <w:jc w:val="both"/>
        <w:rPr>
          <w:rFonts w:ascii="Times New Roman" w:eastAsia="Times New Roman" w:hAnsi="Times New Roman"/>
          <w:sz w:val="28"/>
          <w:szCs w:val="28"/>
        </w:rPr>
      </w:pPr>
    </w:p>
    <w:p w14:paraId="4A172C54" w14:textId="419CF32C" w:rsidR="009E1D16"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89.</w:t>
      </w:r>
      <w:r w:rsidR="004D18FD">
        <w:rPr>
          <w:rFonts w:ascii="Times New Roman" w:eastAsia="Times New Roman" w:hAnsi="Times New Roman"/>
          <w:sz w:val="28"/>
          <w:szCs w:val="28"/>
        </w:rPr>
        <w:t> </w:t>
      </w:r>
      <w:r w:rsidRPr="005E3AB7">
        <w:rPr>
          <w:rFonts w:ascii="Times New Roman" w:eastAsia="Times New Roman" w:hAnsi="Times New Roman"/>
          <w:sz w:val="28"/>
          <w:szCs w:val="28"/>
        </w:rPr>
        <w:t>Atbalstu komersantiem šo noteikumu 41.1., 41.2., 41.3</w:t>
      </w:r>
      <w:r w:rsidR="00655953">
        <w:rPr>
          <w:rFonts w:ascii="Times New Roman" w:eastAsia="Times New Roman" w:hAnsi="Times New Roman"/>
          <w:sz w:val="28"/>
          <w:szCs w:val="28"/>
        </w:rPr>
        <w:t>. a</w:t>
      </w:r>
      <w:r w:rsidR="00A121C2" w:rsidRPr="005E3AB7">
        <w:rPr>
          <w:rFonts w:ascii="Times New Roman" w:eastAsia="Times New Roman" w:hAnsi="Times New Roman"/>
          <w:sz w:val="28"/>
          <w:szCs w:val="28"/>
        </w:rPr>
        <w:t>pakšpunktā un 41.</w:t>
      </w:r>
      <w:r w:rsidR="00A121C2" w:rsidRPr="005E3AB7">
        <w:rPr>
          <w:rFonts w:ascii="Times New Roman" w:eastAsia="Times New Roman" w:hAnsi="Times New Roman"/>
          <w:sz w:val="28"/>
          <w:szCs w:val="28"/>
          <w:vertAlign w:val="superscript"/>
        </w:rPr>
        <w:t>1</w:t>
      </w:r>
      <w:r w:rsidR="004D18FD">
        <w:rPr>
          <w:rFonts w:ascii="Times New Roman" w:eastAsia="Times New Roman" w:hAnsi="Times New Roman"/>
          <w:sz w:val="28"/>
          <w:szCs w:val="28"/>
          <w:vertAlign w:val="superscript"/>
        </w:rPr>
        <w:t> </w:t>
      </w:r>
      <w:r w:rsidR="00A121C2" w:rsidRPr="005E3AB7">
        <w:rPr>
          <w:rFonts w:ascii="Times New Roman" w:eastAsia="Times New Roman" w:hAnsi="Times New Roman"/>
          <w:sz w:val="28"/>
          <w:szCs w:val="28"/>
        </w:rPr>
        <w:t>punktā minētajām darbībām sniedz saskaņā ar regulas Nr.</w:t>
      </w:r>
      <w:r w:rsidR="0062644A">
        <w:rPr>
          <w:rFonts w:ascii="Times New Roman" w:eastAsia="Times New Roman" w:hAnsi="Times New Roman"/>
          <w:sz w:val="28"/>
          <w:szCs w:val="28"/>
        </w:rPr>
        <w:t> </w:t>
      </w:r>
      <w:r w:rsidR="00A121C2" w:rsidRPr="005E3AB7">
        <w:rPr>
          <w:rFonts w:ascii="Times New Roman" w:eastAsia="Times New Roman" w:hAnsi="Times New Roman"/>
          <w:sz w:val="28"/>
          <w:szCs w:val="28"/>
        </w:rPr>
        <w:t>651/2014 25</w:t>
      </w:r>
      <w:r w:rsidR="00136C9D">
        <w:rPr>
          <w:rFonts w:ascii="Times New Roman" w:eastAsia="Times New Roman" w:hAnsi="Times New Roman"/>
          <w:sz w:val="28"/>
          <w:szCs w:val="28"/>
        </w:rPr>
        <w:t>. p</w:t>
      </w:r>
      <w:r w:rsidR="00A121C2" w:rsidRPr="005E3AB7">
        <w:rPr>
          <w:rFonts w:ascii="Times New Roman" w:eastAsia="Times New Roman" w:hAnsi="Times New Roman"/>
          <w:sz w:val="28"/>
          <w:szCs w:val="28"/>
        </w:rPr>
        <w:t>antu</w:t>
      </w:r>
      <w:r w:rsidR="00580608" w:rsidRPr="005E3AB7">
        <w:rPr>
          <w:rFonts w:ascii="Times New Roman" w:eastAsia="Times New Roman" w:hAnsi="Times New Roman"/>
          <w:sz w:val="28"/>
          <w:szCs w:val="28"/>
        </w:rPr>
        <w:t xml:space="preserve">, </w:t>
      </w:r>
      <w:r w:rsidR="004C7333" w:rsidRPr="005E3AB7">
        <w:rPr>
          <w:rFonts w:ascii="Times New Roman" w:eastAsia="Times New Roman" w:hAnsi="Times New Roman"/>
          <w:sz w:val="28"/>
          <w:szCs w:val="28"/>
        </w:rPr>
        <w:t>a</w:t>
      </w:r>
      <w:r w:rsidR="00A121C2" w:rsidRPr="005E3AB7">
        <w:rPr>
          <w:rFonts w:ascii="Times New Roman" w:eastAsia="Times New Roman" w:hAnsi="Times New Roman"/>
          <w:sz w:val="28"/>
          <w:szCs w:val="28"/>
        </w:rPr>
        <w:t>tbalstu šo noteikumu</w:t>
      </w:r>
      <w:r w:rsidRPr="005E3AB7">
        <w:rPr>
          <w:rFonts w:ascii="Times New Roman" w:eastAsia="Times New Roman" w:hAnsi="Times New Roman"/>
          <w:sz w:val="28"/>
          <w:szCs w:val="28"/>
        </w:rPr>
        <w:t xml:space="preserve"> 41.5</w:t>
      </w:r>
      <w:r w:rsidR="00655953">
        <w:rPr>
          <w:rFonts w:ascii="Times New Roman" w:eastAsia="Times New Roman" w:hAnsi="Times New Roman"/>
          <w:sz w:val="28"/>
          <w:szCs w:val="28"/>
        </w:rPr>
        <w:t>. a</w:t>
      </w:r>
      <w:r w:rsidR="00580608" w:rsidRPr="005E3AB7">
        <w:rPr>
          <w:rFonts w:ascii="Times New Roman" w:eastAsia="Times New Roman" w:hAnsi="Times New Roman"/>
          <w:sz w:val="28"/>
          <w:szCs w:val="28"/>
        </w:rPr>
        <w:t>pakšpun</w:t>
      </w:r>
      <w:r w:rsidR="00F91226" w:rsidRPr="005E3AB7">
        <w:rPr>
          <w:rFonts w:ascii="Times New Roman" w:eastAsia="Times New Roman" w:hAnsi="Times New Roman"/>
          <w:sz w:val="28"/>
          <w:szCs w:val="28"/>
        </w:rPr>
        <w:t>k</w:t>
      </w:r>
      <w:r w:rsidR="00580608" w:rsidRPr="005E3AB7">
        <w:rPr>
          <w:rFonts w:ascii="Times New Roman" w:eastAsia="Times New Roman" w:hAnsi="Times New Roman"/>
          <w:sz w:val="28"/>
          <w:szCs w:val="28"/>
        </w:rPr>
        <w:t>tā min</w:t>
      </w:r>
      <w:r w:rsidR="00F91226">
        <w:rPr>
          <w:rFonts w:ascii="Times New Roman" w:eastAsia="Times New Roman" w:hAnsi="Times New Roman"/>
          <w:sz w:val="28"/>
          <w:szCs w:val="28"/>
        </w:rPr>
        <w:t>ē</w:t>
      </w:r>
      <w:r w:rsidR="00580608" w:rsidRPr="005E3AB7">
        <w:rPr>
          <w:rFonts w:ascii="Times New Roman" w:eastAsia="Times New Roman" w:hAnsi="Times New Roman"/>
          <w:sz w:val="28"/>
          <w:szCs w:val="28"/>
        </w:rPr>
        <w:t xml:space="preserve">tajai darbībai </w:t>
      </w:r>
      <w:r w:rsidR="0062644A">
        <w:rPr>
          <w:rFonts w:ascii="Times New Roman" w:eastAsia="Times New Roman" w:hAnsi="Times New Roman"/>
          <w:sz w:val="28"/>
          <w:szCs w:val="28"/>
        </w:rPr>
        <w:t>–</w:t>
      </w:r>
      <w:r w:rsidR="00580608" w:rsidRPr="005E3AB7">
        <w:rPr>
          <w:rFonts w:ascii="Times New Roman" w:eastAsia="Times New Roman" w:hAnsi="Times New Roman"/>
          <w:sz w:val="28"/>
          <w:szCs w:val="28"/>
        </w:rPr>
        <w:t xml:space="preserve"> saskaņā ar regulas 651/2014 28</w:t>
      </w:r>
      <w:r w:rsidR="00136C9D">
        <w:rPr>
          <w:rFonts w:ascii="Times New Roman" w:eastAsia="Times New Roman" w:hAnsi="Times New Roman"/>
          <w:sz w:val="28"/>
          <w:szCs w:val="28"/>
        </w:rPr>
        <w:t>. p</w:t>
      </w:r>
      <w:r w:rsidR="00580608" w:rsidRPr="005E3AB7">
        <w:rPr>
          <w:rFonts w:ascii="Times New Roman" w:eastAsia="Times New Roman" w:hAnsi="Times New Roman"/>
          <w:sz w:val="28"/>
          <w:szCs w:val="28"/>
        </w:rPr>
        <w:t>antu</w:t>
      </w:r>
      <w:r w:rsidR="0062644A">
        <w:rPr>
          <w:rFonts w:ascii="Times New Roman" w:eastAsia="Times New Roman" w:hAnsi="Times New Roman"/>
          <w:sz w:val="28"/>
          <w:szCs w:val="28"/>
        </w:rPr>
        <w:t>, bet</w:t>
      </w:r>
      <w:r w:rsidR="00580608" w:rsidRPr="005E3AB7">
        <w:rPr>
          <w:rFonts w:ascii="Times New Roman" w:eastAsia="Times New Roman" w:hAnsi="Times New Roman"/>
          <w:sz w:val="28"/>
          <w:szCs w:val="28"/>
        </w:rPr>
        <w:t xml:space="preserve"> šo noteikumu</w:t>
      </w:r>
      <w:r w:rsidRPr="005E3AB7">
        <w:rPr>
          <w:rFonts w:ascii="Times New Roman" w:eastAsia="Times New Roman" w:hAnsi="Times New Roman"/>
          <w:sz w:val="28"/>
          <w:szCs w:val="28"/>
        </w:rPr>
        <w:t xml:space="preserve"> 41.8. un 41.9</w:t>
      </w:r>
      <w:r w:rsidR="00655953">
        <w:rPr>
          <w:rFonts w:ascii="Times New Roman" w:eastAsia="Times New Roman" w:hAnsi="Times New Roman"/>
          <w:sz w:val="28"/>
          <w:szCs w:val="28"/>
        </w:rPr>
        <w:t>. a</w:t>
      </w:r>
      <w:r w:rsidRPr="005E3AB7">
        <w:rPr>
          <w:rFonts w:ascii="Times New Roman" w:eastAsia="Times New Roman" w:hAnsi="Times New Roman"/>
          <w:sz w:val="28"/>
          <w:szCs w:val="28"/>
        </w:rPr>
        <w:t xml:space="preserve">pakšpunktā minētajām darbībām </w:t>
      </w:r>
      <w:r w:rsidR="0062644A">
        <w:rPr>
          <w:rFonts w:ascii="Times New Roman" w:eastAsia="Times New Roman" w:hAnsi="Times New Roman"/>
          <w:sz w:val="28"/>
          <w:szCs w:val="28"/>
        </w:rPr>
        <w:t>–</w:t>
      </w:r>
      <w:r w:rsidRPr="005E3AB7">
        <w:rPr>
          <w:rFonts w:ascii="Times New Roman" w:eastAsia="Times New Roman" w:hAnsi="Times New Roman"/>
          <w:sz w:val="28"/>
          <w:szCs w:val="28"/>
        </w:rPr>
        <w:t xml:space="preserve"> saskaņā ar regulas Nr.</w:t>
      </w:r>
      <w:r w:rsidR="0062644A">
        <w:rPr>
          <w:rFonts w:ascii="Times New Roman" w:eastAsia="Times New Roman" w:hAnsi="Times New Roman"/>
          <w:sz w:val="28"/>
          <w:szCs w:val="28"/>
        </w:rPr>
        <w:t> </w:t>
      </w:r>
      <w:r w:rsidRPr="005E3AB7">
        <w:rPr>
          <w:rFonts w:ascii="Times New Roman" w:eastAsia="Times New Roman" w:hAnsi="Times New Roman"/>
          <w:sz w:val="28"/>
          <w:szCs w:val="28"/>
        </w:rPr>
        <w:t xml:space="preserve">651/2014 </w:t>
      </w:r>
      <w:r w:rsidR="00580608" w:rsidRPr="005E3AB7">
        <w:rPr>
          <w:rFonts w:ascii="Times New Roman" w:eastAsia="Times New Roman" w:hAnsi="Times New Roman"/>
          <w:sz w:val="28"/>
          <w:szCs w:val="28"/>
        </w:rPr>
        <w:t>18</w:t>
      </w:r>
      <w:r w:rsidR="00136C9D">
        <w:rPr>
          <w:rFonts w:ascii="Times New Roman" w:eastAsia="Times New Roman" w:hAnsi="Times New Roman"/>
          <w:sz w:val="28"/>
          <w:szCs w:val="28"/>
        </w:rPr>
        <w:t>. p</w:t>
      </w:r>
      <w:r w:rsidRPr="005E3AB7">
        <w:rPr>
          <w:rFonts w:ascii="Times New Roman" w:eastAsia="Times New Roman" w:hAnsi="Times New Roman"/>
          <w:sz w:val="28"/>
          <w:szCs w:val="28"/>
        </w:rPr>
        <w:t>antu</w:t>
      </w:r>
      <w:r w:rsidR="00580608" w:rsidRPr="005E3AB7">
        <w:rPr>
          <w:rFonts w:ascii="Times New Roman" w:eastAsia="Times New Roman" w:hAnsi="Times New Roman"/>
          <w:sz w:val="28"/>
          <w:szCs w:val="28"/>
        </w:rPr>
        <w:t>. Sniegtais atbalsts</w:t>
      </w:r>
      <w:r w:rsidRPr="005E3AB7">
        <w:rPr>
          <w:rFonts w:ascii="Times New Roman" w:eastAsia="Times New Roman" w:hAnsi="Times New Roman"/>
          <w:sz w:val="28"/>
          <w:szCs w:val="28"/>
        </w:rPr>
        <w:t xml:space="preserve"> ir uzskatāms par komercdarbības atbalstu komersantam.</w:t>
      </w:r>
    </w:p>
    <w:p w14:paraId="4A172C55" w14:textId="77777777" w:rsidR="009E1D16" w:rsidRPr="005E3AB7" w:rsidRDefault="009E1D16" w:rsidP="005E3AB7">
      <w:pPr>
        <w:shd w:val="clear" w:color="auto" w:fill="FFFFFF"/>
        <w:spacing w:after="0" w:line="240" w:lineRule="auto"/>
        <w:ind w:firstLine="709"/>
        <w:jc w:val="both"/>
        <w:rPr>
          <w:rFonts w:ascii="Times New Roman" w:eastAsia="Times New Roman" w:hAnsi="Times New Roman"/>
          <w:sz w:val="28"/>
          <w:szCs w:val="28"/>
        </w:rPr>
      </w:pPr>
    </w:p>
    <w:p w14:paraId="4A172C56" w14:textId="1B1A1A07" w:rsidR="006F2C19"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90</w:t>
      </w:r>
      <w:r w:rsidR="0042705E" w:rsidRPr="005E3AB7">
        <w:rPr>
          <w:rFonts w:ascii="Times New Roman" w:eastAsia="Times New Roman" w:hAnsi="Times New Roman"/>
          <w:sz w:val="28"/>
          <w:szCs w:val="28"/>
        </w:rPr>
        <w:t>.</w:t>
      </w:r>
      <w:r w:rsidRPr="005E3AB7">
        <w:rPr>
          <w:rFonts w:ascii="Times New Roman" w:eastAsia="Times New Roman" w:hAnsi="Times New Roman"/>
          <w:sz w:val="28"/>
          <w:szCs w:val="28"/>
        </w:rPr>
        <w:t xml:space="preserve"> Maksimālā atbalsta intensitāte</w:t>
      </w:r>
      <w:r w:rsidR="00EF4DA9" w:rsidRPr="005E3AB7">
        <w:rPr>
          <w:rFonts w:ascii="Times New Roman" w:eastAsia="Times New Roman" w:hAnsi="Times New Roman"/>
          <w:sz w:val="28"/>
          <w:szCs w:val="28"/>
        </w:rPr>
        <w:t xml:space="preserve"> atbilstoši</w:t>
      </w:r>
      <w:r w:rsidRPr="005E3AB7">
        <w:rPr>
          <w:rFonts w:ascii="Times New Roman" w:eastAsia="Times New Roman" w:hAnsi="Times New Roman"/>
          <w:sz w:val="28"/>
          <w:szCs w:val="28"/>
        </w:rPr>
        <w:t xml:space="preserve"> regulas Nr.</w:t>
      </w:r>
      <w:r w:rsidR="0062644A">
        <w:rPr>
          <w:rFonts w:ascii="Times New Roman" w:eastAsia="Times New Roman" w:hAnsi="Times New Roman"/>
          <w:sz w:val="28"/>
          <w:szCs w:val="28"/>
        </w:rPr>
        <w:t> </w:t>
      </w:r>
      <w:r w:rsidRPr="005E3AB7">
        <w:rPr>
          <w:rFonts w:ascii="Times New Roman" w:eastAsia="Times New Roman" w:hAnsi="Times New Roman"/>
          <w:sz w:val="28"/>
          <w:szCs w:val="28"/>
        </w:rPr>
        <w:t xml:space="preserve">651/2014 </w:t>
      </w:r>
      <w:r w:rsidRPr="005E3AB7">
        <w:rPr>
          <w:rFonts w:ascii="Times New Roman" w:hAnsi="Times New Roman"/>
          <w:sz w:val="28"/>
          <w:szCs w:val="28"/>
        </w:rPr>
        <w:t>25</w:t>
      </w:r>
      <w:r w:rsidR="00136C9D">
        <w:rPr>
          <w:rFonts w:ascii="Times New Roman" w:hAnsi="Times New Roman"/>
          <w:sz w:val="28"/>
          <w:szCs w:val="28"/>
        </w:rPr>
        <w:t>. p</w:t>
      </w:r>
      <w:r w:rsidRPr="005E3AB7">
        <w:rPr>
          <w:rFonts w:ascii="Times New Roman" w:hAnsi="Times New Roman"/>
          <w:sz w:val="28"/>
          <w:szCs w:val="28"/>
        </w:rPr>
        <w:t>ant</w:t>
      </w:r>
      <w:r w:rsidR="00861878" w:rsidRPr="005E3AB7">
        <w:rPr>
          <w:rFonts w:ascii="Times New Roman" w:hAnsi="Times New Roman"/>
          <w:sz w:val="28"/>
          <w:szCs w:val="28"/>
        </w:rPr>
        <w:t>a 5</w:t>
      </w:r>
      <w:r w:rsidR="00136C9D">
        <w:rPr>
          <w:rFonts w:ascii="Times New Roman" w:hAnsi="Times New Roman"/>
          <w:sz w:val="28"/>
          <w:szCs w:val="28"/>
        </w:rPr>
        <w:t>. p</w:t>
      </w:r>
      <w:r w:rsidR="00861878" w:rsidRPr="005E3AB7">
        <w:rPr>
          <w:rFonts w:ascii="Times New Roman" w:hAnsi="Times New Roman"/>
          <w:sz w:val="28"/>
          <w:szCs w:val="28"/>
        </w:rPr>
        <w:t xml:space="preserve">unkta </w:t>
      </w:r>
      <w:r w:rsidR="00136C9D">
        <w:rPr>
          <w:rFonts w:ascii="Times New Roman" w:hAnsi="Times New Roman"/>
          <w:sz w:val="28"/>
          <w:szCs w:val="28"/>
        </w:rPr>
        <w:t>"</w:t>
      </w:r>
      <w:r w:rsidR="00861878" w:rsidRPr="005E3AB7">
        <w:rPr>
          <w:rFonts w:ascii="Times New Roman" w:hAnsi="Times New Roman"/>
          <w:sz w:val="28"/>
          <w:szCs w:val="28"/>
        </w:rPr>
        <w:t>b</w:t>
      </w:r>
      <w:r w:rsidR="00136C9D">
        <w:rPr>
          <w:rFonts w:ascii="Times New Roman" w:hAnsi="Times New Roman"/>
          <w:sz w:val="28"/>
          <w:szCs w:val="28"/>
        </w:rPr>
        <w:t>"</w:t>
      </w:r>
      <w:r w:rsidR="00861878" w:rsidRPr="005E3AB7">
        <w:rPr>
          <w:rFonts w:ascii="Times New Roman" w:hAnsi="Times New Roman"/>
          <w:sz w:val="28"/>
          <w:szCs w:val="28"/>
        </w:rPr>
        <w:t xml:space="preserve">, </w:t>
      </w:r>
      <w:r w:rsidR="00136C9D">
        <w:rPr>
          <w:rFonts w:ascii="Times New Roman" w:hAnsi="Times New Roman"/>
          <w:sz w:val="28"/>
          <w:szCs w:val="28"/>
        </w:rPr>
        <w:t>"</w:t>
      </w:r>
      <w:r w:rsidR="00861878" w:rsidRPr="005E3AB7">
        <w:rPr>
          <w:rFonts w:ascii="Times New Roman" w:hAnsi="Times New Roman"/>
          <w:sz w:val="28"/>
          <w:szCs w:val="28"/>
        </w:rPr>
        <w:t>c</w:t>
      </w:r>
      <w:r w:rsidR="00136C9D">
        <w:rPr>
          <w:rFonts w:ascii="Times New Roman" w:hAnsi="Times New Roman"/>
          <w:sz w:val="28"/>
          <w:szCs w:val="28"/>
        </w:rPr>
        <w:t>"</w:t>
      </w:r>
      <w:r w:rsidR="00861878" w:rsidRPr="005E3AB7">
        <w:rPr>
          <w:rFonts w:ascii="Times New Roman" w:hAnsi="Times New Roman"/>
          <w:sz w:val="28"/>
          <w:szCs w:val="28"/>
        </w:rPr>
        <w:t xml:space="preserve"> un </w:t>
      </w:r>
      <w:r w:rsidR="00136C9D">
        <w:rPr>
          <w:rFonts w:ascii="Times New Roman" w:hAnsi="Times New Roman"/>
          <w:sz w:val="28"/>
          <w:szCs w:val="28"/>
        </w:rPr>
        <w:t>"</w:t>
      </w:r>
      <w:r w:rsidR="00861878" w:rsidRPr="005E3AB7">
        <w:rPr>
          <w:rFonts w:ascii="Times New Roman" w:hAnsi="Times New Roman"/>
          <w:sz w:val="28"/>
          <w:szCs w:val="28"/>
        </w:rPr>
        <w:t>d</w:t>
      </w:r>
      <w:r w:rsidR="00136C9D">
        <w:rPr>
          <w:rFonts w:ascii="Times New Roman" w:hAnsi="Times New Roman"/>
          <w:sz w:val="28"/>
          <w:szCs w:val="28"/>
        </w:rPr>
        <w:t>"</w:t>
      </w:r>
      <w:r w:rsidR="00861878" w:rsidRPr="005E3AB7">
        <w:rPr>
          <w:rFonts w:ascii="Times New Roman" w:hAnsi="Times New Roman"/>
          <w:sz w:val="28"/>
          <w:szCs w:val="28"/>
        </w:rPr>
        <w:t xml:space="preserve"> apakšpunktam, 6</w:t>
      </w:r>
      <w:r w:rsidR="00136C9D">
        <w:rPr>
          <w:rFonts w:ascii="Times New Roman" w:hAnsi="Times New Roman"/>
          <w:sz w:val="28"/>
          <w:szCs w:val="28"/>
        </w:rPr>
        <w:t>. p</w:t>
      </w:r>
      <w:r w:rsidR="00861878" w:rsidRPr="005E3AB7">
        <w:rPr>
          <w:rFonts w:ascii="Times New Roman" w:hAnsi="Times New Roman"/>
          <w:sz w:val="28"/>
          <w:szCs w:val="28"/>
        </w:rPr>
        <w:t xml:space="preserve">unkta </w:t>
      </w:r>
      <w:r w:rsidR="00136C9D">
        <w:rPr>
          <w:rFonts w:ascii="Times New Roman" w:hAnsi="Times New Roman"/>
          <w:sz w:val="28"/>
          <w:szCs w:val="28"/>
        </w:rPr>
        <w:t>"</w:t>
      </w:r>
      <w:r w:rsidR="00861878" w:rsidRPr="005E3AB7">
        <w:rPr>
          <w:rFonts w:ascii="Times New Roman" w:hAnsi="Times New Roman"/>
          <w:sz w:val="28"/>
          <w:szCs w:val="28"/>
        </w:rPr>
        <w:t>a</w:t>
      </w:r>
      <w:r w:rsidR="00136C9D">
        <w:rPr>
          <w:rFonts w:ascii="Times New Roman" w:hAnsi="Times New Roman"/>
          <w:sz w:val="28"/>
          <w:szCs w:val="28"/>
        </w:rPr>
        <w:t>"</w:t>
      </w:r>
      <w:r w:rsidR="00861878" w:rsidRPr="005E3AB7">
        <w:rPr>
          <w:rFonts w:ascii="Times New Roman" w:hAnsi="Times New Roman"/>
          <w:sz w:val="28"/>
          <w:szCs w:val="28"/>
        </w:rPr>
        <w:t xml:space="preserve"> apakšpunktam un 7.</w:t>
      </w:r>
      <w:r w:rsidR="00136C9D">
        <w:rPr>
          <w:rFonts w:ascii="Times New Roman" w:hAnsi="Times New Roman"/>
          <w:sz w:val="28"/>
          <w:szCs w:val="28"/>
        </w:rPr>
        <w:t> </w:t>
      </w:r>
      <w:r w:rsidR="00861878" w:rsidRPr="005E3AB7">
        <w:rPr>
          <w:rFonts w:ascii="Times New Roman" w:hAnsi="Times New Roman"/>
          <w:sz w:val="28"/>
          <w:szCs w:val="28"/>
        </w:rPr>
        <w:t>punktam</w:t>
      </w:r>
      <w:r w:rsidRPr="005E3AB7">
        <w:rPr>
          <w:rFonts w:ascii="Times New Roman" w:eastAsia="Times New Roman" w:hAnsi="Times New Roman"/>
          <w:sz w:val="28"/>
          <w:szCs w:val="28"/>
        </w:rPr>
        <w:t>:</w:t>
      </w:r>
    </w:p>
    <w:p w14:paraId="4A172C57" w14:textId="60E83FBA" w:rsidR="006F2C19"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90.1. šo noteikumu 41.1. un 41.2</w:t>
      </w:r>
      <w:r w:rsidR="00655953">
        <w:rPr>
          <w:rFonts w:ascii="Times New Roman" w:eastAsia="Times New Roman" w:hAnsi="Times New Roman"/>
          <w:sz w:val="28"/>
          <w:szCs w:val="28"/>
        </w:rPr>
        <w:t>. a</w:t>
      </w:r>
      <w:r w:rsidRPr="005E3AB7">
        <w:rPr>
          <w:rFonts w:ascii="Times New Roman" w:eastAsia="Times New Roman" w:hAnsi="Times New Roman"/>
          <w:sz w:val="28"/>
          <w:szCs w:val="28"/>
        </w:rPr>
        <w:t>pakšpunktā un 41.</w:t>
      </w:r>
      <w:r w:rsidRPr="005E3AB7">
        <w:rPr>
          <w:rFonts w:ascii="Times New Roman" w:eastAsia="Times New Roman" w:hAnsi="Times New Roman"/>
          <w:sz w:val="28"/>
          <w:szCs w:val="28"/>
          <w:vertAlign w:val="superscript"/>
        </w:rPr>
        <w:t>1</w:t>
      </w:r>
      <w:r w:rsidRPr="005E3AB7">
        <w:rPr>
          <w:rFonts w:ascii="Times New Roman" w:eastAsia="Times New Roman" w:hAnsi="Times New Roman"/>
          <w:sz w:val="28"/>
          <w:szCs w:val="28"/>
        </w:rPr>
        <w:t xml:space="preserve"> punktā minētajām darbībām sīkajiem (mikro) un mazajiem komersantiem ir 70</w:t>
      </w:r>
      <w:r w:rsidR="0062644A">
        <w:rPr>
          <w:rFonts w:ascii="Times New Roman" w:eastAsia="Times New Roman" w:hAnsi="Times New Roman"/>
          <w:sz w:val="28"/>
          <w:szCs w:val="28"/>
        </w:rPr>
        <w:t> </w:t>
      </w:r>
      <w:r w:rsidRPr="005E3AB7">
        <w:rPr>
          <w:rFonts w:ascii="Times New Roman" w:eastAsia="Times New Roman" w:hAnsi="Times New Roman"/>
          <w:sz w:val="28"/>
          <w:szCs w:val="28"/>
        </w:rPr>
        <w:t>%</w:t>
      </w:r>
      <w:r w:rsidR="003A3405" w:rsidRPr="005E3AB7">
        <w:rPr>
          <w:rFonts w:ascii="Times New Roman" w:eastAsia="Times New Roman" w:hAnsi="Times New Roman"/>
          <w:sz w:val="28"/>
          <w:szCs w:val="28"/>
        </w:rPr>
        <w:t xml:space="preserve">, </w:t>
      </w:r>
      <w:r w:rsidRPr="005E3AB7">
        <w:rPr>
          <w:rFonts w:ascii="Times New Roman" w:eastAsia="Times New Roman" w:hAnsi="Times New Roman"/>
          <w:sz w:val="28"/>
          <w:szCs w:val="28"/>
        </w:rPr>
        <w:t xml:space="preserve">vidējiem komersantiem </w:t>
      </w:r>
      <w:r w:rsidR="0062644A">
        <w:rPr>
          <w:rFonts w:ascii="Times New Roman" w:eastAsia="Times New Roman" w:hAnsi="Times New Roman"/>
          <w:sz w:val="28"/>
          <w:szCs w:val="28"/>
        </w:rPr>
        <w:t>–</w:t>
      </w:r>
      <w:r w:rsidRPr="005E3AB7">
        <w:rPr>
          <w:rFonts w:ascii="Times New Roman" w:eastAsia="Times New Roman" w:hAnsi="Times New Roman"/>
          <w:sz w:val="28"/>
          <w:szCs w:val="28"/>
        </w:rPr>
        <w:t xml:space="preserve"> 60</w:t>
      </w:r>
      <w:r w:rsidR="0062644A">
        <w:rPr>
          <w:rFonts w:ascii="Times New Roman" w:eastAsia="Times New Roman" w:hAnsi="Times New Roman"/>
          <w:sz w:val="28"/>
          <w:szCs w:val="28"/>
        </w:rPr>
        <w:t> </w:t>
      </w:r>
      <w:r w:rsidRPr="005E3AB7">
        <w:rPr>
          <w:rFonts w:ascii="Times New Roman" w:eastAsia="Times New Roman" w:hAnsi="Times New Roman"/>
          <w:sz w:val="28"/>
          <w:szCs w:val="28"/>
        </w:rPr>
        <w:t>%</w:t>
      </w:r>
      <w:r w:rsidR="0062644A">
        <w:rPr>
          <w:rFonts w:ascii="Times New Roman" w:eastAsia="Times New Roman" w:hAnsi="Times New Roman"/>
          <w:sz w:val="28"/>
          <w:szCs w:val="28"/>
        </w:rPr>
        <w:t>, bet</w:t>
      </w:r>
      <w:r w:rsidR="003A3405" w:rsidRPr="005E3AB7">
        <w:rPr>
          <w:rFonts w:ascii="Times New Roman" w:eastAsia="Times New Roman" w:hAnsi="Times New Roman"/>
          <w:sz w:val="28"/>
          <w:szCs w:val="28"/>
        </w:rPr>
        <w:t xml:space="preserve"> lielajiem komersantiem</w:t>
      </w:r>
      <w:r w:rsidR="0062644A">
        <w:rPr>
          <w:rFonts w:ascii="Times New Roman" w:eastAsia="Times New Roman" w:hAnsi="Times New Roman"/>
          <w:sz w:val="28"/>
          <w:szCs w:val="28"/>
        </w:rPr>
        <w:t xml:space="preserve"> –</w:t>
      </w:r>
      <w:r w:rsidR="003A3405" w:rsidRPr="005E3AB7">
        <w:rPr>
          <w:rFonts w:ascii="Times New Roman" w:eastAsia="Times New Roman" w:hAnsi="Times New Roman"/>
          <w:sz w:val="28"/>
          <w:szCs w:val="28"/>
        </w:rPr>
        <w:t xml:space="preserve"> 50</w:t>
      </w:r>
      <w:r w:rsidR="0062644A">
        <w:rPr>
          <w:rFonts w:ascii="Times New Roman" w:eastAsia="Times New Roman" w:hAnsi="Times New Roman"/>
          <w:sz w:val="28"/>
          <w:szCs w:val="28"/>
        </w:rPr>
        <w:t> </w:t>
      </w:r>
      <w:r w:rsidR="003A3405" w:rsidRPr="005E3AB7">
        <w:rPr>
          <w:rFonts w:ascii="Times New Roman" w:eastAsia="Times New Roman" w:hAnsi="Times New Roman"/>
          <w:sz w:val="28"/>
          <w:szCs w:val="28"/>
        </w:rPr>
        <w:t>%</w:t>
      </w:r>
      <w:r w:rsidRPr="005E3AB7">
        <w:rPr>
          <w:rFonts w:ascii="Times New Roman" w:eastAsia="Times New Roman" w:hAnsi="Times New Roman"/>
          <w:sz w:val="28"/>
          <w:szCs w:val="28"/>
        </w:rPr>
        <w:t>;</w:t>
      </w:r>
    </w:p>
    <w:p w14:paraId="4A172C58" w14:textId="696AAF80" w:rsidR="006F2C19"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lastRenderedPageBreak/>
        <w:t>90.2. šo noteikumu 41.3</w:t>
      </w:r>
      <w:r w:rsidR="00655953">
        <w:rPr>
          <w:rFonts w:ascii="Times New Roman" w:eastAsia="Times New Roman" w:hAnsi="Times New Roman"/>
          <w:sz w:val="28"/>
          <w:szCs w:val="28"/>
        </w:rPr>
        <w:t>. a</w:t>
      </w:r>
      <w:r w:rsidRPr="005E3AB7">
        <w:rPr>
          <w:rFonts w:ascii="Times New Roman" w:eastAsia="Times New Roman" w:hAnsi="Times New Roman"/>
          <w:sz w:val="28"/>
          <w:szCs w:val="28"/>
        </w:rPr>
        <w:t>pakšpunktā minēta</w:t>
      </w:r>
      <w:r w:rsidR="004825AF">
        <w:rPr>
          <w:rFonts w:ascii="Times New Roman" w:eastAsia="Times New Roman" w:hAnsi="Times New Roman"/>
          <w:sz w:val="28"/>
          <w:szCs w:val="28"/>
        </w:rPr>
        <w:t>ja</w:t>
      </w:r>
      <w:r w:rsidRPr="005E3AB7">
        <w:rPr>
          <w:rFonts w:ascii="Times New Roman" w:eastAsia="Times New Roman" w:hAnsi="Times New Roman"/>
          <w:sz w:val="28"/>
          <w:szCs w:val="28"/>
        </w:rPr>
        <w:t>i darbībai sīkajiem (</w:t>
      </w:r>
      <w:proofErr w:type="spellStart"/>
      <w:r w:rsidRPr="005E3AB7">
        <w:rPr>
          <w:rFonts w:ascii="Times New Roman" w:eastAsia="Times New Roman" w:hAnsi="Times New Roman"/>
          <w:sz w:val="28"/>
          <w:szCs w:val="28"/>
        </w:rPr>
        <w:t>mikro</w:t>
      </w:r>
      <w:proofErr w:type="spellEnd"/>
      <w:r w:rsidRPr="005E3AB7">
        <w:rPr>
          <w:rFonts w:ascii="Times New Roman" w:eastAsia="Times New Roman" w:hAnsi="Times New Roman"/>
          <w:sz w:val="28"/>
          <w:szCs w:val="28"/>
        </w:rPr>
        <w:t>) un mazajiem komersantiem ir 45</w:t>
      </w:r>
      <w:r w:rsidR="0062644A">
        <w:rPr>
          <w:rFonts w:ascii="Times New Roman" w:eastAsia="Times New Roman" w:hAnsi="Times New Roman"/>
          <w:sz w:val="28"/>
          <w:szCs w:val="28"/>
        </w:rPr>
        <w:t> </w:t>
      </w:r>
      <w:r w:rsidRPr="005E3AB7">
        <w:rPr>
          <w:rFonts w:ascii="Times New Roman" w:eastAsia="Times New Roman" w:hAnsi="Times New Roman"/>
          <w:sz w:val="28"/>
          <w:szCs w:val="28"/>
        </w:rPr>
        <w:t>%</w:t>
      </w:r>
      <w:r w:rsidR="003A3405" w:rsidRPr="005E3AB7">
        <w:rPr>
          <w:rFonts w:ascii="Times New Roman" w:eastAsia="Times New Roman" w:hAnsi="Times New Roman"/>
          <w:sz w:val="28"/>
          <w:szCs w:val="28"/>
        </w:rPr>
        <w:t>,</w:t>
      </w:r>
      <w:r w:rsidRPr="005E3AB7">
        <w:rPr>
          <w:rFonts w:ascii="Times New Roman" w:eastAsia="Times New Roman" w:hAnsi="Times New Roman"/>
          <w:sz w:val="28"/>
          <w:szCs w:val="28"/>
        </w:rPr>
        <w:t xml:space="preserve"> vidējiem komersantiem </w:t>
      </w:r>
      <w:r w:rsidR="0062644A">
        <w:rPr>
          <w:rFonts w:ascii="Times New Roman" w:eastAsia="Times New Roman" w:hAnsi="Times New Roman"/>
          <w:sz w:val="28"/>
          <w:szCs w:val="28"/>
        </w:rPr>
        <w:t>–</w:t>
      </w:r>
      <w:r w:rsidRPr="005E3AB7">
        <w:rPr>
          <w:rFonts w:ascii="Times New Roman" w:eastAsia="Times New Roman" w:hAnsi="Times New Roman"/>
          <w:sz w:val="28"/>
          <w:szCs w:val="28"/>
        </w:rPr>
        <w:t xml:space="preserve"> 35</w:t>
      </w:r>
      <w:r w:rsidR="0062644A">
        <w:rPr>
          <w:rFonts w:ascii="Times New Roman" w:eastAsia="Times New Roman" w:hAnsi="Times New Roman"/>
          <w:sz w:val="28"/>
          <w:szCs w:val="28"/>
        </w:rPr>
        <w:t> </w:t>
      </w:r>
      <w:r w:rsidRPr="005E3AB7">
        <w:rPr>
          <w:rFonts w:ascii="Times New Roman" w:eastAsia="Times New Roman" w:hAnsi="Times New Roman"/>
          <w:sz w:val="28"/>
          <w:szCs w:val="28"/>
        </w:rPr>
        <w:t>%</w:t>
      </w:r>
      <w:r w:rsidR="0062644A">
        <w:rPr>
          <w:rFonts w:ascii="Times New Roman" w:eastAsia="Times New Roman" w:hAnsi="Times New Roman"/>
          <w:sz w:val="28"/>
          <w:szCs w:val="28"/>
        </w:rPr>
        <w:t>, bet</w:t>
      </w:r>
      <w:r w:rsidR="003A3405" w:rsidRPr="005E3AB7">
        <w:rPr>
          <w:rFonts w:ascii="Times New Roman" w:eastAsia="Times New Roman" w:hAnsi="Times New Roman"/>
          <w:sz w:val="28"/>
          <w:szCs w:val="28"/>
        </w:rPr>
        <w:t xml:space="preserve"> lielajiem komersantiem</w:t>
      </w:r>
      <w:r w:rsidR="0062644A">
        <w:rPr>
          <w:rFonts w:ascii="Times New Roman" w:eastAsia="Times New Roman" w:hAnsi="Times New Roman"/>
          <w:sz w:val="28"/>
          <w:szCs w:val="28"/>
        </w:rPr>
        <w:t xml:space="preserve"> –</w:t>
      </w:r>
      <w:r w:rsidR="003A3405" w:rsidRPr="005E3AB7">
        <w:rPr>
          <w:rFonts w:ascii="Times New Roman" w:eastAsia="Times New Roman" w:hAnsi="Times New Roman"/>
          <w:sz w:val="28"/>
          <w:szCs w:val="28"/>
        </w:rPr>
        <w:t xml:space="preserve"> 25</w:t>
      </w:r>
      <w:r w:rsidR="004825AF">
        <w:rPr>
          <w:rFonts w:ascii="Times New Roman" w:eastAsia="Times New Roman" w:hAnsi="Times New Roman"/>
          <w:sz w:val="28"/>
          <w:szCs w:val="28"/>
        </w:rPr>
        <w:t> </w:t>
      </w:r>
      <w:r w:rsidR="003A3405" w:rsidRPr="005E3AB7">
        <w:rPr>
          <w:rFonts w:ascii="Times New Roman" w:eastAsia="Times New Roman" w:hAnsi="Times New Roman"/>
          <w:sz w:val="28"/>
          <w:szCs w:val="28"/>
        </w:rPr>
        <w:t>%</w:t>
      </w:r>
      <w:r w:rsidR="0062644A">
        <w:rPr>
          <w:rFonts w:ascii="Times New Roman" w:eastAsia="Times New Roman" w:hAnsi="Times New Roman"/>
          <w:sz w:val="28"/>
          <w:szCs w:val="28"/>
        </w:rPr>
        <w:t>.</w:t>
      </w:r>
    </w:p>
    <w:p w14:paraId="4A172C59" w14:textId="77777777" w:rsidR="006F2C19" w:rsidRPr="005E3AB7" w:rsidRDefault="006F2C19" w:rsidP="005E3AB7">
      <w:pPr>
        <w:shd w:val="clear" w:color="auto" w:fill="FFFFFF"/>
        <w:spacing w:after="0" w:line="240" w:lineRule="auto"/>
        <w:ind w:firstLine="709"/>
        <w:jc w:val="both"/>
        <w:rPr>
          <w:rFonts w:ascii="Times New Roman" w:eastAsia="Times New Roman" w:hAnsi="Times New Roman"/>
          <w:sz w:val="28"/>
          <w:szCs w:val="28"/>
        </w:rPr>
      </w:pPr>
    </w:p>
    <w:p w14:paraId="4A172C5A" w14:textId="52EE273B" w:rsidR="006F2C19"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91. Maksimālā atbalsta intensitāte </w:t>
      </w:r>
      <w:r w:rsidR="00EF4DA9" w:rsidRPr="005E3AB7">
        <w:rPr>
          <w:rFonts w:ascii="Times New Roman" w:eastAsia="Times New Roman" w:hAnsi="Times New Roman"/>
          <w:sz w:val="28"/>
          <w:szCs w:val="28"/>
        </w:rPr>
        <w:t>atbilstoši</w:t>
      </w:r>
      <w:r w:rsidRPr="005E3AB7">
        <w:rPr>
          <w:rFonts w:ascii="Times New Roman" w:eastAsia="Times New Roman" w:hAnsi="Times New Roman"/>
          <w:sz w:val="28"/>
          <w:szCs w:val="28"/>
        </w:rPr>
        <w:t xml:space="preserve"> regulas Nr.</w:t>
      </w:r>
      <w:r w:rsidR="004825AF">
        <w:rPr>
          <w:rFonts w:ascii="Times New Roman" w:eastAsia="Times New Roman" w:hAnsi="Times New Roman"/>
          <w:sz w:val="28"/>
          <w:szCs w:val="28"/>
        </w:rPr>
        <w:t> </w:t>
      </w:r>
      <w:r w:rsidRPr="005E3AB7">
        <w:rPr>
          <w:rFonts w:ascii="Times New Roman" w:eastAsia="Times New Roman" w:hAnsi="Times New Roman"/>
          <w:sz w:val="28"/>
          <w:szCs w:val="28"/>
        </w:rPr>
        <w:t xml:space="preserve">651/2014 </w:t>
      </w:r>
      <w:r w:rsidRPr="005E3AB7">
        <w:rPr>
          <w:rFonts w:ascii="Times New Roman" w:hAnsi="Times New Roman"/>
          <w:sz w:val="28"/>
          <w:szCs w:val="28"/>
        </w:rPr>
        <w:t>28</w:t>
      </w:r>
      <w:r w:rsidR="00136C9D">
        <w:rPr>
          <w:rFonts w:ascii="Times New Roman" w:hAnsi="Times New Roman"/>
          <w:sz w:val="28"/>
          <w:szCs w:val="28"/>
        </w:rPr>
        <w:t>. p</w:t>
      </w:r>
      <w:r w:rsidRPr="005E3AB7">
        <w:rPr>
          <w:rFonts w:ascii="Times New Roman" w:hAnsi="Times New Roman"/>
          <w:sz w:val="28"/>
          <w:szCs w:val="28"/>
        </w:rPr>
        <w:t>ant</w:t>
      </w:r>
      <w:r w:rsidR="000B3827" w:rsidRPr="005E3AB7">
        <w:rPr>
          <w:rFonts w:ascii="Times New Roman" w:hAnsi="Times New Roman"/>
          <w:sz w:val="28"/>
          <w:szCs w:val="28"/>
        </w:rPr>
        <w:t>a 3</w:t>
      </w:r>
      <w:r w:rsidR="00136C9D">
        <w:rPr>
          <w:rFonts w:ascii="Times New Roman" w:hAnsi="Times New Roman"/>
          <w:sz w:val="28"/>
          <w:szCs w:val="28"/>
        </w:rPr>
        <w:t>. p</w:t>
      </w:r>
      <w:r w:rsidR="000B3827" w:rsidRPr="005E3AB7">
        <w:rPr>
          <w:rFonts w:ascii="Times New Roman" w:hAnsi="Times New Roman"/>
          <w:sz w:val="28"/>
          <w:szCs w:val="28"/>
        </w:rPr>
        <w:t>unktam</w:t>
      </w:r>
      <w:r w:rsidRPr="005E3AB7">
        <w:rPr>
          <w:rFonts w:ascii="Times New Roman" w:hAnsi="Times New Roman"/>
          <w:sz w:val="28"/>
          <w:szCs w:val="28"/>
        </w:rPr>
        <w:t xml:space="preserve"> </w:t>
      </w:r>
      <w:r w:rsidRPr="005E3AB7">
        <w:rPr>
          <w:rFonts w:ascii="Times New Roman" w:eastAsia="Times New Roman" w:hAnsi="Times New Roman"/>
          <w:sz w:val="28"/>
          <w:szCs w:val="28"/>
        </w:rPr>
        <w:t>šo noteikumu 41.5</w:t>
      </w:r>
      <w:r w:rsidR="00655953">
        <w:rPr>
          <w:rFonts w:ascii="Times New Roman" w:eastAsia="Times New Roman" w:hAnsi="Times New Roman"/>
          <w:sz w:val="28"/>
          <w:szCs w:val="28"/>
        </w:rPr>
        <w:t>. a</w:t>
      </w:r>
      <w:r w:rsidRPr="005E3AB7">
        <w:rPr>
          <w:rFonts w:ascii="Times New Roman" w:eastAsia="Times New Roman" w:hAnsi="Times New Roman"/>
          <w:sz w:val="28"/>
          <w:szCs w:val="28"/>
        </w:rPr>
        <w:t>pakšpunktā minētajām darbībām</w:t>
      </w:r>
      <w:r w:rsidR="002A393C" w:rsidRPr="005E3AB7">
        <w:rPr>
          <w:rFonts w:ascii="Times New Roman" w:eastAsia="Times New Roman" w:hAnsi="Times New Roman"/>
          <w:sz w:val="28"/>
          <w:szCs w:val="28"/>
        </w:rPr>
        <w:t xml:space="preserve"> sīkajiem (mikro), mazajiem un vidējiem komersantiem</w:t>
      </w:r>
      <w:r w:rsidRPr="005E3AB7">
        <w:rPr>
          <w:rFonts w:ascii="Times New Roman" w:eastAsia="Times New Roman" w:hAnsi="Times New Roman"/>
          <w:sz w:val="28"/>
          <w:szCs w:val="28"/>
        </w:rPr>
        <w:t xml:space="preserve"> ir 50</w:t>
      </w:r>
      <w:r w:rsidR="004825AF">
        <w:rPr>
          <w:rFonts w:ascii="Times New Roman" w:eastAsia="Times New Roman" w:hAnsi="Times New Roman"/>
          <w:sz w:val="28"/>
          <w:szCs w:val="28"/>
        </w:rPr>
        <w:t> </w:t>
      </w:r>
      <w:r w:rsidRPr="005E3AB7">
        <w:rPr>
          <w:rFonts w:ascii="Times New Roman" w:eastAsia="Times New Roman" w:hAnsi="Times New Roman"/>
          <w:sz w:val="28"/>
          <w:szCs w:val="28"/>
        </w:rPr>
        <w:t>%.</w:t>
      </w:r>
    </w:p>
    <w:p w14:paraId="4A172C5B" w14:textId="77777777" w:rsidR="00EF4DA9" w:rsidRPr="005E3AB7" w:rsidRDefault="00EF4DA9" w:rsidP="005E3AB7">
      <w:pPr>
        <w:shd w:val="clear" w:color="auto" w:fill="FFFFFF"/>
        <w:spacing w:after="0" w:line="240" w:lineRule="auto"/>
        <w:ind w:firstLine="709"/>
        <w:jc w:val="both"/>
        <w:rPr>
          <w:rFonts w:ascii="Times New Roman" w:eastAsia="Times New Roman" w:hAnsi="Times New Roman"/>
          <w:sz w:val="28"/>
          <w:szCs w:val="28"/>
        </w:rPr>
      </w:pPr>
    </w:p>
    <w:p w14:paraId="4A172C5C" w14:textId="396ED009" w:rsidR="00EF4DA9"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92. Maksimālā atbalsta intensitāte atbilstoši regulas Nr.</w:t>
      </w:r>
      <w:r w:rsidR="0062644A">
        <w:rPr>
          <w:rFonts w:ascii="Times New Roman" w:eastAsia="Times New Roman" w:hAnsi="Times New Roman"/>
          <w:sz w:val="28"/>
          <w:szCs w:val="28"/>
        </w:rPr>
        <w:t> </w:t>
      </w:r>
      <w:r w:rsidRPr="005E3AB7">
        <w:rPr>
          <w:rFonts w:ascii="Times New Roman" w:eastAsia="Times New Roman" w:hAnsi="Times New Roman"/>
          <w:sz w:val="28"/>
          <w:szCs w:val="28"/>
        </w:rPr>
        <w:t>651/2014 1</w:t>
      </w:r>
      <w:r w:rsidR="000B3827" w:rsidRPr="005E3AB7">
        <w:rPr>
          <w:rFonts w:ascii="Times New Roman" w:hAnsi="Times New Roman"/>
          <w:sz w:val="28"/>
          <w:szCs w:val="28"/>
        </w:rPr>
        <w:t>8</w:t>
      </w:r>
      <w:r w:rsidR="00136C9D">
        <w:rPr>
          <w:rFonts w:ascii="Times New Roman" w:hAnsi="Times New Roman"/>
          <w:sz w:val="28"/>
          <w:szCs w:val="28"/>
        </w:rPr>
        <w:t>. p</w:t>
      </w:r>
      <w:r w:rsidR="000B3827" w:rsidRPr="005E3AB7">
        <w:rPr>
          <w:rFonts w:ascii="Times New Roman" w:hAnsi="Times New Roman"/>
          <w:sz w:val="28"/>
          <w:szCs w:val="28"/>
        </w:rPr>
        <w:t>anta 2</w:t>
      </w:r>
      <w:r w:rsidR="00136C9D">
        <w:rPr>
          <w:rFonts w:ascii="Times New Roman" w:hAnsi="Times New Roman"/>
          <w:sz w:val="28"/>
          <w:szCs w:val="28"/>
        </w:rPr>
        <w:t>. p</w:t>
      </w:r>
      <w:r w:rsidR="000B3827" w:rsidRPr="005E3AB7">
        <w:rPr>
          <w:rFonts w:ascii="Times New Roman" w:hAnsi="Times New Roman"/>
          <w:sz w:val="28"/>
          <w:szCs w:val="28"/>
        </w:rPr>
        <w:t>unktam</w:t>
      </w:r>
      <w:r w:rsidRPr="005E3AB7">
        <w:rPr>
          <w:rFonts w:ascii="Times New Roman" w:hAnsi="Times New Roman"/>
          <w:sz w:val="28"/>
          <w:szCs w:val="28"/>
        </w:rPr>
        <w:t xml:space="preserve"> </w:t>
      </w:r>
      <w:r w:rsidRPr="005E3AB7">
        <w:rPr>
          <w:rFonts w:ascii="Times New Roman" w:eastAsia="Times New Roman" w:hAnsi="Times New Roman"/>
          <w:sz w:val="28"/>
          <w:szCs w:val="28"/>
        </w:rPr>
        <w:t>šo noteikumu 41.8. un 41.9</w:t>
      </w:r>
      <w:r w:rsidR="00655953">
        <w:rPr>
          <w:rFonts w:ascii="Times New Roman" w:eastAsia="Times New Roman" w:hAnsi="Times New Roman"/>
          <w:sz w:val="28"/>
          <w:szCs w:val="28"/>
        </w:rPr>
        <w:t>. a</w:t>
      </w:r>
      <w:r w:rsidRPr="005E3AB7">
        <w:rPr>
          <w:rFonts w:ascii="Times New Roman" w:eastAsia="Times New Roman" w:hAnsi="Times New Roman"/>
          <w:sz w:val="28"/>
          <w:szCs w:val="28"/>
        </w:rPr>
        <w:t>pakšpunktā minētajām darbībām sīkajiem (mikro), mazajiem un vidējiem komersantiem ir 50</w:t>
      </w:r>
      <w:r w:rsidR="001C2B6D">
        <w:rPr>
          <w:rFonts w:ascii="Times New Roman" w:eastAsia="Times New Roman" w:hAnsi="Times New Roman"/>
          <w:sz w:val="28"/>
          <w:szCs w:val="28"/>
        </w:rPr>
        <w:t> </w:t>
      </w:r>
      <w:r w:rsidRPr="005E3AB7">
        <w:rPr>
          <w:rFonts w:ascii="Times New Roman" w:eastAsia="Times New Roman" w:hAnsi="Times New Roman"/>
          <w:sz w:val="28"/>
          <w:szCs w:val="28"/>
        </w:rPr>
        <w:t>%.</w:t>
      </w:r>
    </w:p>
    <w:p w14:paraId="4A172C5D" w14:textId="77777777" w:rsidR="005D21FC" w:rsidRPr="005E3AB7" w:rsidRDefault="005D21FC" w:rsidP="005E3AB7">
      <w:pPr>
        <w:shd w:val="clear" w:color="auto" w:fill="FFFFFF"/>
        <w:spacing w:after="0" w:line="240" w:lineRule="auto"/>
        <w:ind w:firstLine="709"/>
        <w:jc w:val="both"/>
        <w:rPr>
          <w:rFonts w:ascii="Times New Roman" w:eastAsia="Times New Roman" w:hAnsi="Times New Roman"/>
          <w:sz w:val="28"/>
          <w:szCs w:val="28"/>
        </w:rPr>
      </w:pPr>
    </w:p>
    <w:p w14:paraId="4A172C5E" w14:textId="0E4BEF09" w:rsidR="00EF4DA9"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93. </w:t>
      </w:r>
      <w:r w:rsidR="00DE39E3" w:rsidRPr="005E3AB7">
        <w:rPr>
          <w:rFonts w:ascii="Times New Roman" w:eastAsia="Times New Roman" w:hAnsi="Times New Roman"/>
          <w:sz w:val="28"/>
          <w:szCs w:val="28"/>
        </w:rPr>
        <w:t>Finansējumu š</w:t>
      </w:r>
      <w:r w:rsidRPr="005E3AB7">
        <w:rPr>
          <w:rFonts w:ascii="Times New Roman" w:eastAsia="Times New Roman" w:hAnsi="Times New Roman"/>
          <w:sz w:val="28"/>
          <w:szCs w:val="28"/>
        </w:rPr>
        <w:t>o noteikumu 41.1</w:t>
      </w:r>
      <w:r w:rsidR="00655953">
        <w:rPr>
          <w:rFonts w:ascii="Times New Roman" w:eastAsia="Times New Roman" w:hAnsi="Times New Roman"/>
          <w:sz w:val="28"/>
          <w:szCs w:val="28"/>
        </w:rPr>
        <w:t>. a</w:t>
      </w:r>
      <w:r w:rsidRPr="005E3AB7">
        <w:rPr>
          <w:rFonts w:ascii="Times New Roman" w:eastAsia="Times New Roman" w:hAnsi="Times New Roman"/>
          <w:sz w:val="28"/>
          <w:szCs w:val="28"/>
        </w:rPr>
        <w:t>pakšpunktā un 41.</w:t>
      </w:r>
      <w:r w:rsidRPr="005E3AB7">
        <w:rPr>
          <w:rFonts w:ascii="Times New Roman" w:eastAsia="Times New Roman" w:hAnsi="Times New Roman"/>
          <w:sz w:val="28"/>
          <w:szCs w:val="28"/>
          <w:vertAlign w:val="superscript"/>
        </w:rPr>
        <w:t>1</w:t>
      </w:r>
      <w:r w:rsidR="00DE39E3" w:rsidRPr="005E3AB7">
        <w:rPr>
          <w:rFonts w:ascii="Times New Roman" w:eastAsia="Times New Roman" w:hAnsi="Times New Roman"/>
          <w:sz w:val="28"/>
          <w:szCs w:val="28"/>
        </w:rPr>
        <w:t xml:space="preserve"> punktā minētajām darbībām sniedz </w:t>
      </w:r>
      <w:r w:rsidRPr="005E3AB7">
        <w:rPr>
          <w:rFonts w:ascii="Times New Roman" w:eastAsia="Times New Roman" w:hAnsi="Times New Roman"/>
          <w:sz w:val="28"/>
          <w:szCs w:val="28"/>
        </w:rPr>
        <w:t>atbilst</w:t>
      </w:r>
      <w:r w:rsidR="00DE39E3" w:rsidRPr="005E3AB7">
        <w:rPr>
          <w:rFonts w:ascii="Times New Roman" w:eastAsia="Times New Roman" w:hAnsi="Times New Roman"/>
          <w:sz w:val="28"/>
          <w:szCs w:val="28"/>
        </w:rPr>
        <w:t>oši</w:t>
      </w:r>
      <w:r w:rsidRPr="005E3AB7">
        <w:rPr>
          <w:rFonts w:ascii="Times New Roman" w:eastAsia="Times New Roman" w:hAnsi="Times New Roman"/>
          <w:sz w:val="28"/>
          <w:szCs w:val="28"/>
        </w:rPr>
        <w:t xml:space="preserve"> regulas Nr.</w:t>
      </w:r>
      <w:r w:rsidR="00764EAF">
        <w:rPr>
          <w:rFonts w:ascii="Times New Roman" w:eastAsia="Times New Roman" w:hAnsi="Times New Roman"/>
          <w:sz w:val="28"/>
          <w:szCs w:val="28"/>
        </w:rPr>
        <w:t> </w:t>
      </w:r>
      <w:r w:rsidRPr="005E3AB7">
        <w:rPr>
          <w:rFonts w:ascii="Times New Roman" w:eastAsia="Times New Roman" w:hAnsi="Times New Roman"/>
          <w:sz w:val="28"/>
          <w:szCs w:val="28"/>
        </w:rPr>
        <w:t>651/2014 25</w:t>
      </w:r>
      <w:r w:rsidR="00136C9D">
        <w:rPr>
          <w:rFonts w:ascii="Times New Roman" w:eastAsia="Times New Roman" w:hAnsi="Times New Roman"/>
          <w:sz w:val="28"/>
          <w:szCs w:val="28"/>
        </w:rPr>
        <w:t>. p</w:t>
      </w:r>
      <w:r w:rsidRPr="005E3AB7">
        <w:rPr>
          <w:rFonts w:ascii="Times New Roman" w:eastAsia="Times New Roman" w:hAnsi="Times New Roman"/>
          <w:sz w:val="28"/>
          <w:szCs w:val="28"/>
        </w:rPr>
        <w:t>anta 3. un 4</w:t>
      </w:r>
      <w:r w:rsidR="00136C9D">
        <w:rPr>
          <w:rFonts w:ascii="Times New Roman" w:eastAsia="Times New Roman" w:hAnsi="Times New Roman"/>
          <w:sz w:val="28"/>
          <w:szCs w:val="28"/>
        </w:rPr>
        <w:t>. p</w:t>
      </w:r>
      <w:r w:rsidRPr="005E3AB7">
        <w:rPr>
          <w:rFonts w:ascii="Times New Roman" w:eastAsia="Times New Roman" w:hAnsi="Times New Roman"/>
          <w:sz w:val="28"/>
          <w:szCs w:val="28"/>
        </w:rPr>
        <w:t>unktā noteiktajām attiecināmajām izmaksām.</w:t>
      </w:r>
    </w:p>
    <w:p w14:paraId="4A172C5F" w14:textId="77777777" w:rsidR="00EF4DA9" w:rsidRPr="005E3AB7" w:rsidRDefault="00EF4DA9" w:rsidP="005E3AB7">
      <w:pPr>
        <w:shd w:val="clear" w:color="auto" w:fill="FFFFFF"/>
        <w:spacing w:after="0" w:line="240" w:lineRule="auto"/>
        <w:ind w:firstLine="709"/>
        <w:jc w:val="both"/>
        <w:rPr>
          <w:rFonts w:ascii="Times New Roman" w:eastAsia="Times New Roman" w:hAnsi="Times New Roman"/>
          <w:sz w:val="28"/>
          <w:szCs w:val="28"/>
        </w:rPr>
      </w:pPr>
    </w:p>
    <w:p w14:paraId="4A172C60" w14:textId="1D6887B8" w:rsidR="00EF4DA9"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94. </w:t>
      </w:r>
      <w:r w:rsidR="00DE39E3" w:rsidRPr="005E3AB7">
        <w:rPr>
          <w:rFonts w:ascii="Times New Roman" w:eastAsia="Times New Roman" w:hAnsi="Times New Roman"/>
          <w:sz w:val="28"/>
          <w:szCs w:val="28"/>
        </w:rPr>
        <w:t>Finansējumu š</w:t>
      </w:r>
      <w:r w:rsidRPr="005E3AB7">
        <w:rPr>
          <w:rFonts w:ascii="Times New Roman" w:eastAsia="Times New Roman" w:hAnsi="Times New Roman"/>
          <w:sz w:val="28"/>
          <w:szCs w:val="28"/>
        </w:rPr>
        <w:t>o noteikumu 4</w:t>
      </w:r>
      <w:r w:rsidR="00DE39E3" w:rsidRPr="005E3AB7">
        <w:rPr>
          <w:rFonts w:ascii="Times New Roman" w:eastAsia="Times New Roman" w:hAnsi="Times New Roman"/>
          <w:sz w:val="28"/>
          <w:szCs w:val="28"/>
        </w:rPr>
        <w:t>1.2. un 41.3</w:t>
      </w:r>
      <w:r w:rsidR="00655953">
        <w:rPr>
          <w:rFonts w:ascii="Times New Roman" w:eastAsia="Times New Roman" w:hAnsi="Times New Roman"/>
          <w:sz w:val="28"/>
          <w:szCs w:val="28"/>
        </w:rPr>
        <w:t>. a</w:t>
      </w:r>
      <w:r w:rsidR="00DE39E3" w:rsidRPr="005E3AB7">
        <w:rPr>
          <w:rFonts w:ascii="Times New Roman" w:eastAsia="Times New Roman" w:hAnsi="Times New Roman"/>
          <w:sz w:val="28"/>
          <w:szCs w:val="28"/>
        </w:rPr>
        <w:t>pakšpunktā minētajām</w:t>
      </w:r>
      <w:r w:rsidRPr="005E3AB7">
        <w:rPr>
          <w:rFonts w:ascii="Times New Roman" w:eastAsia="Times New Roman" w:hAnsi="Times New Roman"/>
          <w:sz w:val="28"/>
          <w:szCs w:val="28"/>
        </w:rPr>
        <w:t xml:space="preserve"> darbīb</w:t>
      </w:r>
      <w:r w:rsidR="00DE39E3" w:rsidRPr="005E3AB7">
        <w:rPr>
          <w:rFonts w:ascii="Times New Roman" w:eastAsia="Times New Roman" w:hAnsi="Times New Roman"/>
          <w:sz w:val="28"/>
          <w:szCs w:val="28"/>
        </w:rPr>
        <w:t>ām sniedz</w:t>
      </w:r>
      <w:r w:rsidRPr="005E3AB7">
        <w:rPr>
          <w:rFonts w:ascii="Times New Roman" w:eastAsia="Times New Roman" w:hAnsi="Times New Roman"/>
          <w:sz w:val="28"/>
          <w:szCs w:val="28"/>
        </w:rPr>
        <w:t xml:space="preserve"> atbilst</w:t>
      </w:r>
      <w:r w:rsidR="00DE39E3" w:rsidRPr="005E3AB7">
        <w:rPr>
          <w:rFonts w:ascii="Times New Roman" w:eastAsia="Times New Roman" w:hAnsi="Times New Roman"/>
          <w:sz w:val="28"/>
          <w:szCs w:val="28"/>
        </w:rPr>
        <w:t>oši</w:t>
      </w:r>
      <w:r w:rsidRPr="005E3AB7">
        <w:rPr>
          <w:rFonts w:ascii="Times New Roman" w:eastAsia="Times New Roman" w:hAnsi="Times New Roman"/>
          <w:sz w:val="28"/>
          <w:szCs w:val="28"/>
        </w:rPr>
        <w:t xml:space="preserve"> regulas Nr.</w:t>
      </w:r>
      <w:r w:rsidR="00764EAF">
        <w:rPr>
          <w:rFonts w:ascii="Times New Roman" w:eastAsia="Times New Roman" w:hAnsi="Times New Roman"/>
          <w:sz w:val="28"/>
          <w:szCs w:val="28"/>
        </w:rPr>
        <w:t> </w:t>
      </w:r>
      <w:r w:rsidRPr="005E3AB7">
        <w:rPr>
          <w:rFonts w:ascii="Times New Roman" w:eastAsia="Times New Roman" w:hAnsi="Times New Roman"/>
          <w:sz w:val="28"/>
          <w:szCs w:val="28"/>
        </w:rPr>
        <w:t>651/2014 25</w:t>
      </w:r>
      <w:r w:rsidR="00136C9D">
        <w:rPr>
          <w:rFonts w:ascii="Times New Roman" w:eastAsia="Times New Roman" w:hAnsi="Times New Roman"/>
          <w:sz w:val="28"/>
          <w:szCs w:val="28"/>
        </w:rPr>
        <w:t>. p</w:t>
      </w:r>
      <w:r w:rsidRPr="005E3AB7">
        <w:rPr>
          <w:rFonts w:ascii="Times New Roman" w:eastAsia="Times New Roman" w:hAnsi="Times New Roman"/>
          <w:sz w:val="28"/>
          <w:szCs w:val="28"/>
        </w:rPr>
        <w:t>anta 3</w:t>
      </w:r>
      <w:r w:rsidR="00136C9D">
        <w:rPr>
          <w:rFonts w:ascii="Times New Roman" w:eastAsia="Times New Roman" w:hAnsi="Times New Roman"/>
          <w:sz w:val="28"/>
          <w:szCs w:val="28"/>
        </w:rPr>
        <w:t>. p</w:t>
      </w:r>
      <w:r w:rsidRPr="005E3AB7">
        <w:rPr>
          <w:rFonts w:ascii="Times New Roman" w:eastAsia="Times New Roman" w:hAnsi="Times New Roman"/>
          <w:sz w:val="28"/>
          <w:szCs w:val="28"/>
        </w:rPr>
        <w:t>unktā noteiktajām attiecināmajām izmaksām.</w:t>
      </w:r>
    </w:p>
    <w:p w14:paraId="4A172C61" w14:textId="77777777" w:rsidR="00EF4DA9" w:rsidRPr="005E3AB7" w:rsidRDefault="00EF4DA9" w:rsidP="005E3AB7">
      <w:pPr>
        <w:shd w:val="clear" w:color="auto" w:fill="FFFFFF"/>
        <w:spacing w:after="0" w:line="240" w:lineRule="auto"/>
        <w:ind w:firstLine="709"/>
        <w:jc w:val="both"/>
        <w:rPr>
          <w:rFonts w:ascii="Times New Roman" w:eastAsia="Times New Roman" w:hAnsi="Times New Roman"/>
          <w:sz w:val="28"/>
          <w:szCs w:val="28"/>
        </w:rPr>
      </w:pPr>
    </w:p>
    <w:p w14:paraId="4A172C62" w14:textId="70AD3382" w:rsidR="00EF4DA9"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95. </w:t>
      </w:r>
      <w:r w:rsidR="00DE39E3" w:rsidRPr="005E3AB7">
        <w:rPr>
          <w:rFonts w:ascii="Times New Roman" w:eastAsia="Times New Roman" w:hAnsi="Times New Roman"/>
          <w:sz w:val="28"/>
          <w:szCs w:val="28"/>
        </w:rPr>
        <w:t>Finansējumu š</w:t>
      </w:r>
      <w:r w:rsidRPr="005E3AB7">
        <w:rPr>
          <w:rFonts w:ascii="Times New Roman" w:eastAsia="Times New Roman" w:hAnsi="Times New Roman"/>
          <w:sz w:val="28"/>
          <w:szCs w:val="28"/>
        </w:rPr>
        <w:t>o noteikumu 41.5</w:t>
      </w:r>
      <w:r w:rsidR="00655953">
        <w:rPr>
          <w:rFonts w:ascii="Times New Roman" w:eastAsia="Times New Roman" w:hAnsi="Times New Roman"/>
          <w:sz w:val="28"/>
          <w:szCs w:val="28"/>
        </w:rPr>
        <w:t>. a</w:t>
      </w:r>
      <w:r w:rsidR="00DE39E3" w:rsidRPr="005E3AB7">
        <w:rPr>
          <w:rFonts w:ascii="Times New Roman" w:eastAsia="Times New Roman" w:hAnsi="Times New Roman"/>
          <w:sz w:val="28"/>
          <w:szCs w:val="28"/>
        </w:rPr>
        <w:t>pakšpunktā minētajām</w:t>
      </w:r>
      <w:r w:rsidRPr="005E3AB7">
        <w:rPr>
          <w:rFonts w:ascii="Times New Roman" w:eastAsia="Times New Roman" w:hAnsi="Times New Roman"/>
          <w:sz w:val="28"/>
          <w:szCs w:val="28"/>
        </w:rPr>
        <w:t xml:space="preserve"> darbīb</w:t>
      </w:r>
      <w:r w:rsidR="00DE39E3" w:rsidRPr="005E3AB7">
        <w:rPr>
          <w:rFonts w:ascii="Times New Roman" w:eastAsia="Times New Roman" w:hAnsi="Times New Roman"/>
          <w:sz w:val="28"/>
          <w:szCs w:val="28"/>
        </w:rPr>
        <w:t>ām sniedz</w:t>
      </w:r>
      <w:r w:rsidRPr="005E3AB7">
        <w:rPr>
          <w:rFonts w:ascii="Times New Roman" w:eastAsia="Times New Roman" w:hAnsi="Times New Roman"/>
          <w:sz w:val="28"/>
          <w:szCs w:val="28"/>
        </w:rPr>
        <w:t xml:space="preserve"> atbilst</w:t>
      </w:r>
      <w:r w:rsidR="00DE39E3" w:rsidRPr="005E3AB7">
        <w:rPr>
          <w:rFonts w:ascii="Times New Roman" w:eastAsia="Times New Roman" w:hAnsi="Times New Roman"/>
          <w:sz w:val="28"/>
          <w:szCs w:val="28"/>
        </w:rPr>
        <w:t>oši</w:t>
      </w:r>
      <w:r w:rsidRPr="005E3AB7">
        <w:rPr>
          <w:rFonts w:ascii="Times New Roman" w:eastAsia="Times New Roman" w:hAnsi="Times New Roman"/>
          <w:sz w:val="28"/>
          <w:szCs w:val="28"/>
        </w:rPr>
        <w:t xml:space="preserve"> regulas Nr.</w:t>
      </w:r>
      <w:r w:rsidR="00764EAF">
        <w:rPr>
          <w:rFonts w:ascii="Times New Roman" w:eastAsia="Times New Roman" w:hAnsi="Times New Roman"/>
          <w:sz w:val="28"/>
          <w:szCs w:val="28"/>
        </w:rPr>
        <w:t> </w:t>
      </w:r>
      <w:r w:rsidRPr="005E3AB7">
        <w:rPr>
          <w:rFonts w:ascii="Times New Roman" w:eastAsia="Times New Roman" w:hAnsi="Times New Roman"/>
          <w:sz w:val="28"/>
          <w:szCs w:val="28"/>
        </w:rPr>
        <w:t>651/2014 28</w:t>
      </w:r>
      <w:r w:rsidR="00136C9D">
        <w:rPr>
          <w:rFonts w:ascii="Times New Roman" w:eastAsia="Times New Roman" w:hAnsi="Times New Roman"/>
          <w:sz w:val="28"/>
          <w:szCs w:val="28"/>
        </w:rPr>
        <w:t>. p</w:t>
      </w:r>
      <w:r w:rsidRPr="005E3AB7">
        <w:rPr>
          <w:rFonts w:ascii="Times New Roman" w:eastAsia="Times New Roman" w:hAnsi="Times New Roman"/>
          <w:sz w:val="28"/>
          <w:szCs w:val="28"/>
        </w:rPr>
        <w:t>anta 2</w:t>
      </w:r>
      <w:r w:rsidR="00136C9D">
        <w:rPr>
          <w:rFonts w:ascii="Times New Roman" w:eastAsia="Times New Roman" w:hAnsi="Times New Roman"/>
          <w:sz w:val="28"/>
          <w:szCs w:val="28"/>
        </w:rPr>
        <w:t>. p</w:t>
      </w:r>
      <w:r w:rsidRPr="005E3AB7">
        <w:rPr>
          <w:rFonts w:ascii="Times New Roman" w:eastAsia="Times New Roman" w:hAnsi="Times New Roman"/>
          <w:sz w:val="28"/>
          <w:szCs w:val="28"/>
        </w:rPr>
        <w:t xml:space="preserve">unkta </w:t>
      </w:r>
      <w:r w:rsidR="00136C9D">
        <w:rPr>
          <w:rFonts w:ascii="Times New Roman" w:eastAsia="Times New Roman" w:hAnsi="Times New Roman"/>
          <w:sz w:val="28"/>
          <w:szCs w:val="28"/>
        </w:rPr>
        <w:t>"</w:t>
      </w:r>
      <w:r w:rsidRPr="005E3AB7">
        <w:rPr>
          <w:rFonts w:ascii="Times New Roman" w:eastAsia="Times New Roman" w:hAnsi="Times New Roman"/>
          <w:sz w:val="28"/>
          <w:szCs w:val="28"/>
        </w:rPr>
        <w:t>a</w:t>
      </w:r>
      <w:r w:rsidR="00136C9D">
        <w:rPr>
          <w:rFonts w:ascii="Times New Roman" w:eastAsia="Times New Roman" w:hAnsi="Times New Roman"/>
          <w:sz w:val="28"/>
          <w:szCs w:val="28"/>
        </w:rPr>
        <w:t>"</w:t>
      </w:r>
      <w:r w:rsidRPr="005E3AB7">
        <w:rPr>
          <w:rFonts w:ascii="Times New Roman" w:eastAsia="Times New Roman" w:hAnsi="Times New Roman"/>
          <w:sz w:val="28"/>
          <w:szCs w:val="28"/>
        </w:rPr>
        <w:t xml:space="preserve"> apakšpunktā noteiktajām attiecināmajām izmaksām.</w:t>
      </w:r>
    </w:p>
    <w:p w14:paraId="4A172C63" w14:textId="77777777" w:rsidR="00EF4DA9" w:rsidRPr="005E3AB7" w:rsidRDefault="00EF4DA9" w:rsidP="005E3AB7">
      <w:pPr>
        <w:shd w:val="clear" w:color="auto" w:fill="FFFFFF"/>
        <w:spacing w:after="0" w:line="240" w:lineRule="auto"/>
        <w:ind w:firstLine="709"/>
        <w:jc w:val="both"/>
        <w:rPr>
          <w:rFonts w:ascii="Times New Roman" w:eastAsia="Times New Roman" w:hAnsi="Times New Roman"/>
          <w:sz w:val="28"/>
          <w:szCs w:val="28"/>
        </w:rPr>
      </w:pPr>
    </w:p>
    <w:p w14:paraId="4A172C64" w14:textId="6B2FAAC1" w:rsidR="00EF4DA9"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 xml:space="preserve">96. </w:t>
      </w:r>
      <w:r w:rsidR="00DE39E3" w:rsidRPr="005E3AB7">
        <w:rPr>
          <w:rFonts w:ascii="Times New Roman" w:eastAsia="Times New Roman" w:hAnsi="Times New Roman"/>
          <w:sz w:val="28"/>
          <w:szCs w:val="28"/>
        </w:rPr>
        <w:t>Fina</w:t>
      </w:r>
      <w:r w:rsidR="006234B9">
        <w:rPr>
          <w:rFonts w:ascii="Times New Roman" w:eastAsia="Times New Roman" w:hAnsi="Times New Roman"/>
          <w:sz w:val="28"/>
          <w:szCs w:val="28"/>
        </w:rPr>
        <w:t>n</w:t>
      </w:r>
      <w:r w:rsidR="00DE39E3" w:rsidRPr="005E3AB7">
        <w:rPr>
          <w:rFonts w:ascii="Times New Roman" w:eastAsia="Times New Roman" w:hAnsi="Times New Roman"/>
          <w:sz w:val="28"/>
          <w:szCs w:val="28"/>
        </w:rPr>
        <w:t>sējumu š</w:t>
      </w:r>
      <w:r w:rsidRPr="005E3AB7">
        <w:rPr>
          <w:rFonts w:ascii="Times New Roman" w:eastAsia="Times New Roman" w:hAnsi="Times New Roman"/>
          <w:sz w:val="28"/>
          <w:szCs w:val="28"/>
        </w:rPr>
        <w:t xml:space="preserve">o noteikumu </w:t>
      </w:r>
      <w:r w:rsidR="00DE39E3" w:rsidRPr="005E3AB7">
        <w:rPr>
          <w:rFonts w:ascii="Times New Roman" w:eastAsia="Times New Roman" w:hAnsi="Times New Roman"/>
          <w:sz w:val="28"/>
          <w:szCs w:val="28"/>
        </w:rPr>
        <w:t>41.8. un 41.9</w:t>
      </w:r>
      <w:r w:rsidR="00655953">
        <w:rPr>
          <w:rFonts w:ascii="Times New Roman" w:eastAsia="Times New Roman" w:hAnsi="Times New Roman"/>
          <w:sz w:val="28"/>
          <w:szCs w:val="28"/>
        </w:rPr>
        <w:t>. a</w:t>
      </w:r>
      <w:r w:rsidR="00DE39E3" w:rsidRPr="005E3AB7">
        <w:rPr>
          <w:rFonts w:ascii="Times New Roman" w:eastAsia="Times New Roman" w:hAnsi="Times New Roman"/>
          <w:sz w:val="28"/>
          <w:szCs w:val="28"/>
        </w:rPr>
        <w:t>pakšpunktā minētajām darbībām sniedz</w:t>
      </w:r>
      <w:r w:rsidRPr="005E3AB7">
        <w:rPr>
          <w:rFonts w:ascii="Times New Roman" w:eastAsia="Times New Roman" w:hAnsi="Times New Roman"/>
          <w:sz w:val="28"/>
          <w:szCs w:val="28"/>
        </w:rPr>
        <w:t xml:space="preserve"> atbilst</w:t>
      </w:r>
      <w:r w:rsidR="00DE39E3" w:rsidRPr="005E3AB7">
        <w:rPr>
          <w:rFonts w:ascii="Times New Roman" w:eastAsia="Times New Roman" w:hAnsi="Times New Roman"/>
          <w:sz w:val="28"/>
          <w:szCs w:val="28"/>
        </w:rPr>
        <w:t>oši</w:t>
      </w:r>
      <w:r w:rsidRPr="005E3AB7">
        <w:rPr>
          <w:rFonts w:ascii="Times New Roman" w:eastAsia="Times New Roman" w:hAnsi="Times New Roman"/>
          <w:sz w:val="28"/>
          <w:szCs w:val="28"/>
        </w:rPr>
        <w:t xml:space="preserve"> regulas Nr.</w:t>
      </w:r>
      <w:r w:rsidR="00764EAF">
        <w:rPr>
          <w:rFonts w:ascii="Times New Roman" w:eastAsia="Times New Roman" w:hAnsi="Times New Roman"/>
          <w:sz w:val="28"/>
          <w:szCs w:val="28"/>
        </w:rPr>
        <w:t> </w:t>
      </w:r>
      <w:r w:rsidRPr="005E3AB7">
        <w:rPr>
          <w:rFonts w:ascii="Times New Roman" w:eastAsia="Times New Roman" w:hAnsi="Times New Roman"/>
          <w:sz w:val="28"/>
          <w:szCs w:val="28"/>
        </w:rPr>
        <w:t>651/2014 18</w:t>
      </w:r>
      <w:r w:rsidR="00136C9D">
        <w:rPr>
          <w:rFonts w:ascii="Times New Roman" w:eastAsia="Times New Roman" w:hAnsi="Times New Roman"/>
          <w:sz w:val="28"/>
          <w:szCs w:val="28"/>
        </w:rPr>
        <w:t>. p</w:t>
      </w:r>
      <w:r w:rsidRPr="005E3AB7">
        <w:rPr>
          <w:rFonts w:ascii="Times New Roman" w:eastAsia="Times New Roman" w:hAnsi="Times New Roman"/>
          <w:sz w:val="28"/>
          <w:szCs w:val="28"/>
        </w:rPr>
        <w:t>anta 3</w:t>
      </w:r>
      <w:r w:rsidR="00136C9D">
        <w:rPr>
          <w:rFonts w:ascii="Times New Roman" w:eastAsia="Times New Roman" w:hAnsi="Times New Roman"/>
          <w:sz w:val="28"/>
          <w:szCs w:val="28"/>
        </w:rPr>
        <w:t>. p</w:t>
      </w:r>
      <w:r w:rsidRPr="005E3AB7">
        <w:rPr>
          <w:rFonts w:ascii="Times New Roman" w:eastAsia="Times New Roman" w:hAnsi="Times New Roman"/>
          <w:sz w:val="28"/>
          <w:szCs w:val="28"/>
        </w:rPr>
        <w:t>unktā noteiktajām attiecināmajām izmaksām.</w:t>
      </w:r>
    </w:p>
    <w:p w14:paraId="4A172C65" w14:textId="77777777" w:rsidR="00EF4DA9" w:rsidRPr="005E3AB7" w:rsidRDefault="00EF4DA9" w:rsidP="005E3AB7">
      <w:pPr>
        <w:shd w:val="clear" w:color="auto" w:fill="FFFFFF"/>
        <w:spacing w:after="0" w:line="240" w:lineRule="auto"/>
        <w:ind w:firstLine="709"/>
        <w:jc w:val="both"/>
        <w:rPr>
          <w:rFonts w:ascii="Times New Roman" w:eastAsia="Times New Roman" w:hAnsi="Times New Roman"/>
          <w:sz w:val="28"/>
          <w:szCs w:val="28"/>
        </w:rPr>
      </w:pPr>
    </w:p>
    <w:p w14:paraId="4A172C66" w14:textId="0A35E1B5" w:rsidR="0042705E"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9</w:t>
      </w:r>
      <w:r w:rsidR="00E531BD" w:rsidRPr="005E3AB7">
        <w:rPr>
          <w:rFonts w:ascii="Times New Roman" w:eastAsia="Times New Roman" w:hAnsi="Times New Roman"/>
          <w:sz w:val="28"/>
          <w:szCs w:val="28"/>
        </w:rPr>
        <w:t>7</w:t>
      </w:r>
      <w:r w:rsidRPr="005E3AB7">
        <w:rPr>
          <w:rFonts w:ascii="Times New Roman" w:eastAsia="Times New Roman" w:hAnsi="Times New Roman"/>
          <w:sz w:val="28"/>
          <w:szCs w:val="28"/>
        </w:rPr>
        <w:t xml:space="preserve">. </w:t>
      </w:r>
      <w:r w:rsidR="00261A29" w:rsidRPr="005E3AB7">
        <w:rPr>
          <w:rFonts w:ascii="Times New Roman" w:eastAsia="Times New Roman" w:hAnsi="Times New Roman"/>
          <w:sz w:val="28"/>
          <w:szCs w:val="28"/>
        </w:rPr>
        <w:t>Atbalstu</w:t>
      </w:r>
      <w:r w:rsidR="004825AF">
        <w:rPr>
          <w:rFonts w:ascii="Times New Roman" w:eastAsia="Times New Roman" w:hAnsi="Times New Roman"/>
          <w:sz w:val="28"/>
          <w:szCs w:val="28"/>
        </w:rPr>
        <w:t>,</w:t>
      </w:r>
      <w:r w:rsidR="00261A29" w:rsidRPr="005E3AB7">
        <w:rPr>
          <w:rFonts w:ascii="Times New Roman" w:eastAsia="Times New Roman" w:hAnsi="Times New Roman"/>
          <w:sz w:val="28"/>
          <w:szCs w:val="28"/>
        </w:rPr>
        <w:t xml:space="preserve"> </w:t>
      </w:r>
      <w:r w:rsidR="004825AF" w:rsidRPr="005E3AB7">
        <w:rPr>
          <w:rFonts w:ascii="Times New Roman" w:eastAsia="Times New Roman" w:hAnsi="Times New Roman"/>
          <w:sz w:val="28"/>
          <w:szCs w:val="28"/>
        </w:rPr>
        <w:t>kas sniegts citā atbalsta programmā vai individuālajā projektā,</w:t>
      </w:r>
      <w:r w:rsidR="004825AF">
        <w:rPr>
          <w:rFonts w:ascii="Times New Roman" w:eastAsia="Times New Roman" w:hAnsi="Times New Roman"/>
          <w:sz w:val="28"/>
          <w:szCs w:val="28"/>
        </w:rPr>
        <w:t xml:space="preserve"> vienām un </w:t>
      </w:r>
      <w:r w:rsidR="00261A29" w:rsidRPr="005E3AB7">
        <w:rPr>
          <w:rFonts w:ascii="Times New Roman" w:eastAsia="Times New Roman" w:hAnsi="Times New Roman"/>
          <w:sz w:val="28"/>
          <w:szCs w:val="28"/>
        </w:rPr>
        <w:t>tām pašām attiecināmajām izmaksām</w:t>
      </w:r>
      <w:r w:rsidR="00304D5A" w:rsidRPr="00304D5A">
        <w:rPr>
          <w:rFonts w:ascii="Times New Roman" w:eastAsia="Times New Roman" w:hAnsi="Times New Roman"/>
          <w:sz w:val="28"/>
          <w:szCs w:val="28"/>
        </w:rPr>
        <w:t xml:space="preserve"> </w:t>
      </w:r>
      <w:r w:rsidR="00304D5A" w:rsidRPr="005E3AB7">
        <w:rPr>
          <w:rFonts w:ascii="Times New Roman" w:eastAsia="Times New Roman" w:hAnsi="Times New Roman"/>
          <w:sz w:val="28"/>
          <w:szCs w:val="28"/>
        </w:rPr>
        <w:t>var apvienot</w:t>
      </w:r>
      <w:r w:rsidR="00261A29" w:rsidRPr="005E3AB7">
        <w:rPr>
          <w:rFonts w:ascii="Times New Roman" w:eastAsia="Times New Roman" w:hAnsi="Times New Roman"/>
          <w:sz w:val="28"/>
          <w:szCs w:val="28"/>
        </w:rPr>
        <w:t>, nepārsniedzot maksimāli pieļaujamo atbalsta intensitāti, k</w:t>
      </w:r>
      <w:r w:rsidR="0092733E" w:rsidRPr="005E3AB7">
        <w:rPr>
          <w:rFonts w:ascii="Times New Roman" w:eastAsia="Times New Roman" w:hAnsi="Times New Roman"/>
          <w:sz w:val="28"/>
          <w:szCs w:val="28"/>
        </w:rPr>
        <w:t xml:space="preserve">as noteikta šo noteikumu 90., </w:t>
      </w:r>
      <w:r w:rsidR="00261A29" w:rsidRPr="005E3AB7">
        <w:rPr>
          <w:rFonts w:ascii="Times New Roman" w:eastAsia="Times New Roman" w:hAnsi="Times New Roman"/>
          <w:sz w:val="28"/>
          <w:szCs w:val="28"/>
        </w:rPr>
        <w:t>91.</w:t>
      </w:r>
      <w:r w:rsidR="0092733E" w:rsidRPr="005E3AB7">
        <w:rPr>
          <w:rFonts w:ascii="Times New Roman" w:eastAsia="Times New Roman" w:hAnsi="Times New Roman"/>
          <w:sz w:val="28"/>
          <w:szCs w:val="28"/>
        </w:rPr>
        <w:t xml:space="preserve"> un 92</w:t>
      </w:r>
      <w:r w:rsidR="00136C9D">
        <w:rPr>
          <w:rFonts w:ascii="Times New Roman" w:eastAsia="Times New Roman" w:hAnsi="Times New Roman"/>
          <w:sz w:val="28"/>
          <w:szCs w:val="28"/>
        </w:rPr>
        <w:t>. p</w:t>
      </w:r>
      <w:r w:rsidR="00261A29" w:rsidRPr="005E3AB7">
        <w:rPr>
          <w:rFonts w:ascii="Times New Roman" w:eastAsia="Times New Roman" w:hAnsi="Times New Roman"/>
          <w:sz w:val="28"/>
          <w:szCs w:val="28"/>
        </w:rPr>
        <w:t xml:space="preserve">unktā. Visas attiecināmās izmaksas, kas pārsniedz Komisijas noteikto maksimāli pieļaujamo intensitāti, atbalsta saņēmējs sedz no līdzekļiem, kas nav saistīti ar jebkādu valsts atbalstu, tai skaitā </w:t>
      </w:r>
      <w:r w:rsidR="00261A29" w:rsidRPr="005E3AB7">
        <w:rPr>
          <w:rFonts w:ascii="Times New Roman" w:eastAsia="Times New Roman" w:hAnsi="Times New Roman"/>
          <w:i/>
          <w:sz w:val="28"/>
          <w:szCs w:val="28"/>
        </w:rPr>
        <w:t>de minimis</w:t>
      </w:r>
      <w:r w:rsidR="00261A29" w:rsidRPr="005E3AB7">
        <w:rPr>
          <w:rFonts w:ascii="Times New Roman" w:eastAsia="Times New Roman" w:hAnsi="Times New Roman"/>
          <w:sz w:val="28"/>
          <w:szCs w:val="28"/>
        </w:rPr>
        <w:t xml:space="preserve"> atbalstu.</w:t>
      </w:r>
    </w:p>
    <w:p w14:paraId="4A172C67" w14:textId="77777777" w:rsidR="0042705E" w:rsidRPr="005E3AB7" w:rsidRDefault="0042705E" w:rsidP="005E3AB7">
      <w:pPr>
        <w:shd w:val="clear" w:color="auto" w:fill="FFFFFF"/>
        <w:spacing w:after="0" w:line="240" w:lineRule="auto"/>
        <w:ind w:firstLine="709"/>
        <w:jc w:val="both"/>
        <w:rPr>
          <w:rFonts w:ascii="Times New Roman" w:eastAsia="Times New Roman" w:hAnsi="Times New Roman"/>
          <w:sz w:val="28"/>
          <w:szCs w:val="28"/>
        </w:rPr>
      </w:pPr>
    </w:p>
    <w:p w14:paraId="4A172C68" w14:textId="1EB6A4E1" w:rsidR="0042705E"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9</w:t>
      </w:r>
      <w:r w:rsidR="00E531BD" w:rsidRPr="005E3AB7">
        <w:rPr>
          <w:rFonts w:ascii="Times New Roman" w:eastAsia="Times New Roman" w:hAnsi="Times New Roman"/>
          <w:sz w:val="28"/>
          <w:szCs w:val="28"/>
        </w:rPr>
        <w:t>8</w:t>
      </w:r>
      <w:r w:rsidRPr="005E3AB7">
        <w:rPr>
          <w:rFonts w:ascii="Times New Roman" w:eastAsia="Times New Roman" w:hAnsi="Times New Roman"/>
          <w:sz w:val="28"/>
          <w:szCs w:val="28"/>
        </w:rPr>
        <w:t>. Šo noteikumu 41.1., 41.2., 41.3., 41.5., 41.8. un 41.9</w:t>
      </w:r>
      <w:r w:rsidR="00655953">
        <w:rPr>
          <w:rFonts w:ascii="Times New Roman" w:eastAsia="Times New Roman" w:hAnsi="Times New Roman"/>
          <w:sz w:val="28"/>
          <w:szCs w:val="28"/>
        </w:rPr>
        <w:t>. a</w:t>
      </w:r>
      <w:r w:rsidRPr="005E3AB7">
        <w:rPr>
          <w:rFonts w:ascii="Times New Roman" w:eastAsia="Times New Roman" w:hAnsi="Times New Roman"/>
          <w:sz w:val="28"/>
          <w:szCs w:val="28"/>
        </w:rPr>
        <w:t>pakšpunktā un 41.</w:t>
      </w:r>
      <w:r w:rsidRPr="005E3AB7">
        <w:rPr>
          <w:rFonts w:ascii="Times New Roman" w:eastAsia="Times New Roman" w:hAnsi="Times New Roman"/>
          <w:sz w:val="28"/>
          <w:szCs w:val="28"/>
          <w:vertAlign w:val="superscript"/>
        </w:rPr>
        <w:t>1</w:t>
      </w:r>
      <w:r w:rsidRPr="005E3AB7">
        <w:rPr>
          <w:rFonts w:ascii="Times New Roman" w:eastAsia="Times New Roman" w:hAnsi="Times New Roman"/>
          <w:sz w:val="28"/>
          <w:szCs w:val="28"/>
        </w:rPr>
        <w:t xml:space="preserve"> punktā minētās darbības</w:t>
      </w:r>
      <w:r w:rsidR="00A16E57" w:rsidRPr="005E3AB7">
        <w:rPr>
          <w:rFonts w:ascii="Times New Roman" w:eastAsia="Times New Roman" w:hAnsi="Times New Roman"/>
          <w:sz w:val="28"/>
          <w:szCs w:val="28"/>
        </w:rPr>
        <w:t xml:space="preserve"> ir atbalstāmas no brīža, kad</w:t>
      </w:r>
      <w:r w:rsidRPr="005E3AB7">
        <w:rPr>
          <w:rFonts w:ascii="Times New Roman" w:eastAsia="Times New Roman" w:hAnsi="Times New Roman"/>
          <w:sz w:val="28"/>
          <w:szCs w:val="28"/>
        </w:rPr>
        <w:t xml:space="preserve"> projekta iesniedzējs</w:t>
      </w:r>
      <w:r w:rsidR="00A16E57" w:rsidRPr="005E3AB7">
        <w:rPr>
          <w:rFonts w:ascii="Times New Roman" w:eastAsia="Times New Roman" w:hAnsi="Times New Roman"/>
          <w:sz w:val="28"/>
          <w:szCs w:val="28"/>
        </w:rPr>
        <w:t xml:space="preserve"> ir iesniedzis</w:t>
      </w:r>
      <w:r w:rsidRPr="005E3AB7">
        <w:rPr>
          <w:rFonts w:ascii="Times New Roman" w:eastAsia="Times New Roman" w:hAnsi="Times New Roman"/>
          <w:sz w:val="28"/>
          <w:szCs w:val="28"/>
        </w:rPr>
        <w:t xml:space="preserve"> finansējuma saņēmēj</w:t>
      </w:r>
      <w:r w:rsidR="00A16E57" w:rsidRPr="005E3AB7">
        <w:rPr>
          <w:rFonts w:ascii="Times New Roman" w:eastAsia="Times New Roman" w:hAnsi="Times New Roman"/>
          <w:sz w:val="28"/>
          <w:szCs w:val="28"/>
        </w:rPr>
        <w:t>am</w:t>
      </w:r>
      <w:r w:rsidRPr="005E3AB7">
        <w:rPr>
          <w:rFonts w:ascii="Times New Roman" w:eastAsia="Times New Roman" w:hAnsi="Times New Roman"/>
          <w:sz w:val="28"/>
          <w:szCs w:val="28"/>
        </w:rPr>
        <w:t xml:space="preserve"> iesniegumu par projekta īstenošanu, ievērojot regulas Nr. 651/2014 6</w:t>
      </w:r>
      <w:r w:rsidR="00136C9D">
        <w:rPr>
          <w:rFonts w:ascii="Times New Roman" w:eastAsia="Times New Roman" w:hAnsi="Times New Roman"/>
          <w:sz w:val="28"/>
          <w:szCs w:val="28"/>
        </w:rPr>
        <w:t>. p</w:t>
      </w:r>
      <w:r w:rsidRPr="005E3AB7">
        <w:rPr>
          <w:rFonts w:ascii="Times New Roman" w:eastAsia="Times New Roman" w:hAnsi="Times New Roman"/>
          <w:sz w:val="28"/>
          <w:szCs w:val="28"/>
        </w:rPr>
        <w:t>anta 2</w:t>
      </w:r>
      <w:r w:rsidR="00136C9D">
        <w:rPr>
          <w:rFonts w:ascii="Times New Roman" w:eastAsia="Times New Roman" w:hAnsi="Times New Roman"/>
          <w:sz w:val="28"/>
          <w:szCs w:val="28"/>
        </w:rPr>
        <w:t>. p</w:t>
      </w:r>
      <w:r w:rsidRPr="005E3AB7">
        <w:rPr>
          <w:rFonts w:ascii="Times New Roman" w:eastAsia="Times New Roman" w:hAnsi="Times New Roman"/>
          <w:sz w:val="28"/>
          <w:szCs w:val="28"/>
        </w:rPr>
        <w:t>unktā minētos nosacījumus par stimulējošo ietekmi</w:t>
      </w:r>
      <w:r w:rsidR="00A16E57" w:rsidRPr="005E3AB7">
        <w:rPr>
          <w:rFonts w:ascii="Times New Roman" w:eastAsia="Times New Roman" w:hAnsi="Times New Roman"/>
          <w:sz w:val="28"/>
          <w:szCs w:val="28"/>
        </w:rPr>
        <w:t xml:space="preserve">. </w:t>
      </w:r>
      <w:r w:rsidR="00342747" w:rsidRPr="005E3AB7">
        <w:rPr>
          <w:rFonts w:ascii="Times New Roman" w:eastAsia="Times New Roman" w:hAnsi="Times New Roman"/>
          <w:sz w:val="28"/>
          <w:szCs w:val="28"/>
        </w:rPr>
        <w:t>Dar</w:t>
      </w:r>
      <w:r w:rsidR="00A16E57" w:rsidRPr="005E3AB7">
        <w:rPr>
          <w:rFonts w:ascii="Times New Roman" w:eastAsia="Times New Roman" w:hAnsi="Times New Roman"/>
          <w:sz w:val="28"/>
          <w:szCs w:val="28"/>
        </w:rPr>
        <w:t>bu uzsākšana</w:t>
      </w:r>
      <w:r w:rsidRPr="005E3AB7">
        <w:rPr>
          <w:rFonts w:ascii="Times New Roman" w:eastAsia="Times New Roman" w:hAnsi="Times New Roman"/>
          <w:sz w:val="28"/>
          <w:szCs w:val="28"/>
        </w:rPr>
        <w:t xml:space="preserve"> atbilst</w:t>
      </w:r>
      <w:r w:rsidR="00DA4262" w:rsidRPr="005E3AB7">
        <w:rPr>
          <w:rFonts w:ascii="Times New Roman" w:eastAsia="Times New Roman" w:hAnsi="Times New Roman"/>
          <w:sz w:val="28"/>
          <w:szCs w:val="28"/>
        </w:rPr>
        <w:t xml:space="preserve"> regulas</w:t>
      </w:r>
      <w:r w:rsidRPr="005E3AB7">
        <w:rPr>
          <w:rFonts w:ascii="Times New Roman" w:eastAsia="Times New Roman" w:hAnsi="Times New Roman"/>
          <w:sz w:val="28"/>
          <w:szCs w:val="28"/>
        </w:rPr>
        <w:t xml:space="preserve"> Nr.</w:t>
      </w:r>
      <w:r w:rsidR="001C2B6D">
        <w:rPr>
          <w:rFonts w:ascii="Times New Roman" w:eastAsia="Times New Roman" w:hAnsi="Times New Roman"/>
          <w:sz w:val="28"/>
          <w:szCs w:val="28"/>
        </w:rPr>
        <w:t> </w:t>
      </w:r>
      <w:r w:rsidRPr="005E3AB7">
        <w:rPr>
          <w:rFonts w:ascii="Times New Roman" w:eastAsia="Times New Roman" w:hAnsi="Times New Roman"/>
          <w:sz w:val="28"/>
          <w:szCs w:val="28"/>
        </w:rPr>
        <w:t>651/2014 2</w:t>
      </w:r>
      <w:r w:rsidR="00136C9D">
        <w:rPr>
          <w:rFonts w:ascii="Times New Roman" w:eastAsia="Times New Roman" w:hAnsi="Times New Roman"/>
          <w:sz w:val="28"/>
          <w:szCs w:val="28"/>
        </w:rPr>
        <w:t>. p</w:t>
      </w:r>
      <w:r w:rsidRPr="005E3AB7">
        <w:rPr>
          <w:rFonts w:ascii="Times New Roman" w:eastAsia="Times New Roman" w:hAnsi="Times New Roman"/>
          <w:sz w:val="28"/>
          <w:szCs w:val="28"/>
        </w:rPr>
        <w:t>anta 23</w:t>
      </w:r>
      <w:r w:rsidR="00136C9D">
        <w:rPr>
          <w:rFonts w:ascii="Times New Roman" w:eastAsia="Times New Roman" w:hAnsi="Times New Roman"/>
          <w:sz w:val="28"/>
          <w:szCs w:val="28"/>
        </w:rPr>
        <w:t>. p</w:t>
      </w:r>
      <w:r w:rsidRPr="005E3AB7">
        <w:rPr>
          <w:rFonts w:ascii="Times New Roman" w:eastAsia="Times New Roman" w:hAnsi="Times New Roman"/>
          <w:sz w:val="28"/>
          <w:szCs w:val="28"/>
        </w:rPr>
        <w:t xml:space="preserve">unktā </w:t>
      </w:r>
      <w:r w:rsidR="00106680" w:rsidRPr="005E3AB7">
        <w:rPr>
          <w:rFonts w:ascii="Times New Roman" w:eastAsia="Times New Roman" w:hAnsi="Times New Roman"/>
          <w:sz w:val="28"/>
          <w:szCs w:val="28"/>
        </w:rPr>
        <w:t>minētajai</w:t>
      </w:r>
      <w:r w:rsidRPr="005E3AB7">
        <w:rPr>
          <w:rFonts w:ascii="Times New Roman" w:eastAsia="Times New Roman" w:hAnsi="Times New Roman"/>
          <w:sz w:val="28"/>
          <w:szCs w:val="28"/>
        </w:rPr>
        <w:t xml:space="preserve"> definīcijai.</w:t>
      </w:r>
    </w:p>
    <w:p w14:paraId="4A172C69" w14:textId="77777777" w:rsidR="00F31098" w:rsidRPr="005E3AB7" w:rsidRDefault="00F31098" w:rsidP="005E3AB7">
      <w:pPr>
        <w:shd w:val="clear" w:color="auto" w:fill="FFFFFF"/>
        <w:spacing w:after="0" w:line="240" w:lineRule="auto"/>
        <w:ind w:firstLine="709"/>
        <w:jc w:val="both"/>
        <w:rPr>
          <w:rFonts w:ascii="Times New Roman" w:eastAsia="Times New Roman" w:hAnsi="Times New Roman"/>
          <w:sz w:val="28"/>
          <w:szCs w:val="28"/>
        </w:rPr>
      </w:pPr>
    </w:p>
    <w:p w14:paraId="4A172C6A" w14:textId="5FAC17B1" w:rsidR="0042705E"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9</w:t>
      </w:r>
      <w:r w:rsidR="00E531BD" w:rsidRPr="005E3AB7">
        <w:rPr>
          <w:rFonts w:ascii="Times New Roman" w:eastAsia="Times New Roman" w:hAnsi="Times New Roman"/>
          <w:sz w:val="28"/>
          <w:szCs w:val="28"/>
        </w:rPr>
        <w:t>9</w:t>
      </w:r>
      <w:r w:rsidRPr="005E3AB7">
        <w:rPr>
          <w:rFonts w:ascii="Times New Roman" w:eastAsia="Times New Roman" w:hAnsi="Times New Roman"/>
          <w:sz w:val="28"/>
          <w:szCs w:val="28"/>
        </w:rPr>
        <w:t>.</w:t>
      </w:r>
      <w:r w:rsidR="004D18FD">
        <w:rPr>
          <w:rFonts w:ascii="Times New Roman" w:eastAsia="Times New Roman" w:hAnsi="Times New Roman"/>
          <w:sz w:val="28"/>
          <w:szCs w:val="28"/>
        </w:rPr>
        <w:t> </w:t>
      </w:r>
      <w:r w:rsidR="00ED377E" w:rsidRPr="005E3AB7">
        <w:rPr>
          <w:rFonts w:ascii="Times New Roman" w:eastAsia="Times New Roman" w:hAnsi="Times New Roman"/>
          <w:sz w:val="28"/>
          <w:szCs w:val="28"/>
        </w:rPr>
        <w:t>Ja pēc komercdarbības atbalsta piešķiršanas finansē</w:t>
      </w:r>
      <w:r w:rsidR="00C1556B" w:rsidRPr="005E3AB7">
        <w:rPr>
          <w:rFonts w:ascii="Times New Roman" w:eastAsia="Times New Roman" w:hAnsi="Times New Roman"/>
          <w:sz w:val="28"/>
          <w:szCs w:val="28"/>
        </w:rPr>
        <w:t>juma saņēmējs konstatē, ka netika</w:t>
      </w:r>
      <w:r w:rsidR="00ED377E" w:rsidRPr="005E3AB7">
        <w:rPr>
          <w:rFonts w:ascii="Times New Roman" w:eastAsia="Times New Roman" w:hAnsi="Times New Roman"/>
          <w:sz w:val="28"/>
          <w:szCs w:val="28"/>
        </w:rPr>
        <w:t xml:space="preserve"> ievērotas šo noteikumu 9</w:t>
      </w:r>
      <w:r w:rsidR="00E531BD" w:rsidRPr="005E3AB7">
        <w:rPr>
          <w:rFonts w:ascii="Times New Roman" w:eastAsia="Times New Roman" w:hAnsi="Times New Roman"/>
          <w:sz w:val="28"/>
          <w:szCs w:val="28"/>
        </w:rPr>
        <w:t>8</w:t>
      </w:r>
      <w:r w:rsidR="00136C9D">
        <w:rPr>
          <w:rFonts w:ascii="Times New Roman" w:eastAsia="Times New Roman" w:hAnsi="Times New Roman"/>
          <w:sz w:val="28"/>
          <w:szCs w:val="28"/>
        </w:rPr>
        <w:t>. p</w:t>
      </w:r>
      <w:r w:rsidR="00ED377E" w:rsidRPr="005E3AB7">
        <w:rPr>
          <w:rFonts w:ascii="Times New Roman" w:eastAsia="Times New Roman" w:hAnsi="Times New Roman"/>
          <w:sz w:val="28"/>
          <w:szCs w:val="28"/>
        </w:rPr>
        <w:t xml:space="preserve">unktā minētās prasības par </w:t>
      </w:r>
      <w:r w:rsidR="00ED377E" w:rsidRPr="005E3AB7">
        <w:rPr>
          <w:rFonts w:ascii="Times New Roman" w:eastAsia="Times New Roman" w:hAnsi="Times New Roman"/>
          <w:sz w:val="28"/>
          <w:szCs w:val="28"/>
        </w:rPr>
        <w:lastRenderedPageBreak/>
        <w:t xml:space="preserve">stimulējošo ietekmi, projekta īstenošanai piešķirtais publiskais finansējums uzskatāms par nepamatoti piešķirtu. </w:t>
      </w:r>
      <w:r w:rsidR="00C1556B" w:rsidRPr="005E3AB7">
        <w:rPr>
          <w:rFonts w:ascii="Times New Roman" w:eastAsia="Times New Roman" w:hAnsi="Times New Roman"/>
          <w:sz w:val="28"/>
          <w:szCs w:val="28"/>
        </w:rPr>
        <w:t>Šādā gad</w:t>
      </w:r>
      <w:r w:rsidR="001C2B6D">
        <w:rPr>
          <w:rFonts w:ascii="Times New Roman" w:eastAsia="Times New Roman" w:hAnsi="Times New Roman"/>
          <w:sz w:val="28"/>
          <w:szCs w:val="28"/>
        </w:rPr>
        <w:t>ī</w:t>
      </w:r>
      <w:r w:rsidR="00C1556B" w:rsidRPr="005E3AB7">
        <w:rPr>
          <w:rFonts w:ascii="Times New Roman" w:eastAsia="Times New Roman" w:hAnsi="Times New Roman"/>
          <w:sz w:val="28"/>
          <w:szCs w:val="28"/>
        </w:rPr>
        <w:t>jumā k</w:t>
      </w:r>
      <w:r w:rsidR="00ED377E" w:rsidRPr="005E3AB7">
        <w:rPr>
          <w:rFonts w:ascii="Times New Roman" w:eastAsia="Times New Roman" w:hAnsi="Times New Roman"/>
          <w:sz w:val="28"/>
          <w:szCs w:val="28"/>
        </w:rPr>
        <w:t>omersants pilnībā atmaksā finansējuma saņēmējam saņemto publisko finansējumu.</w:t>
      </w:r>
    </w:p>
    <w:p w14:paraId="4A172C6B" w14:textId="77777777" w:rsidR="0042705E" w:rsidRPr="005E3AB7" w:rsidRDefault="0042705E" w:rsidP="005E3AB7">
      <w:pPr>
        <w:shd w:val="clear" w:color="auto" w:fill="FFFFFF"/>
        <w:spacing w:after="0" w:line="240" w:lineRule="auto"/>
        <w:ind w:firstLine="709"/>
        <w:jc w:val="both"/>
        <w:rPr>
          <w:rFonts w:ascii="Times New Roman" w:eastAsia="Times New Roman" w:hAnsi="Times New Roman"/>
          <w:sz w:val="28"/>
          <w:szCs w:val="28"/>
        </w:rPr>
      </w:pPr>
    </w:p>
    <w:p w14:paraId="4A172C6C" w14:textId="636D6702" w:rsidR="0042705E"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100</w:t>
      </w:r>
      <w:r w:rsidR="006F2C19" w:rsidRPr="005E3AB7">
        <w:rPr>
          <w:rFonts w:ascii="Times New Roman" w:eastAsia="Times New Roman" w:hAnsi="Times New Roman"/>
          <w:sz w:val="28"/>
          <w:szCs w:val="28"/>
        </w:rPr>
        <w:t xml:space="preserve">. </w:t>
      </w:r>
      <w:r w:rsidRPr="005E3AB7">
        <w:rPr>
          <w:rFonts w:ascii="Times New Roman" w:eastAsia="Times New Roman" w:hAnsi="Times New Roman"/>
          <w:sz w:val="28"/>
          <w:szCs w:val="28"/>
        </w:rPr>
        <w:t>Finansējuma saņēmējs lēmumu par</w:t>
      </w:r>
      <w:r w:rsidR="001C2B6D">
        <w:rPr>
          <w:rFonts w:ascii="Times New Roman" w:eastAsia="Times New Roman" w:hAnsi="Times New Roman"/>
          <w:sz w:val="28"/>
          <w:szCs w:val="28"/>
        </w:rPr>
        <w:t xml:space="preserve"> </w:t>
      </w:r>
      <w:r w:rsidRPr="005E3AB7">
        <w:rPr>
          <w:rFonts w:ascii="Times New Roman" w:eastAsia="Times New Roman" w:hAnsi="Times New Roman"/>
          <w:sz w:val="28"/>
          <w:szCs w:val="28"/>
        </w:rPr>
        <w:t xml:space="preserve">atbalsta piešķiršanu saskaņā ar </w:t>
      </w:r>
      <w:r w:rsidR="001C2B6D">
        <w:rPr>
          <w:rFonts w:ascii="Times New Roman" w:eastAsia="Times New Roman" w:hAnsi="Times New Roman"/>
          <w:sz w:val="28"/>
          <w:szCs w:val="28"/>
        </w:rPr>
        <w:t>r</w:t>
      </w:r>
      <w:r w:rsidRPr="005E3AB7">
        <w:rPr>
          <w:rFonts w:ascii="Times New Roman" w:eastAsia="Times New Roman" w:hAnsi="Times New Roman"/>
          <w:sz w:val="28"/>
          <w:szCs w:val="28"/>
        </w:rPr>
        <w:t>egul</w:t>
      </w:r>
      <w:r w:rsidR="00106680" w:rsidRPr="005E3AB7">
        <w:rPr>
          <w:rFonts w:ascii="Times New Roman" w:eastAsia="Times New Roman" w:hAnsi="Times New Roman"/>
          <w:sz w:val="28"/>
          <w:szCs w:val="28"/>
        </w:rPr>
        <w:t>u</w:t>
      </w:r>
      <w:r w:rsidRPr="005E3AB7">
        <w:rPr>
          <w:rFonts w:ascii="Times New Roman" w:eastAsia="Times New Roman" w:hAnsi="Times New Roman"/>
          <w:sz w:val="28"/>
          <w:szCs w:val="28"/>
        </w:rPr>
        <w:t xml:space="preserve"> Nr.</w:t>
      </w:r>
      <w:r w:rsidR="001C2B6D">
        <w:rPr>
          <w:rFonts w:ascii="Times New Roman" w:eastAsia="Times New Roman" w:hAnsi="Times New Roman"/>
          <w:sz w:val="28"/>
          <w:szCs w:val="28"/>
        </w:rPr>
        <w:t> </w:t>
      </w:r>
      <w:r w:rsidRPr="005E3AB7">
        <w:rPr>
          <w:rFonts w:ascii="Times New Roman" w:eastAsia="Times New Roman" w:hAnsi="Times New Roman"/>
          <w:sz w:val="28"/>
          <w:szCs w:val="28"/>
        </w:rPr>
        <w:t>651/2014</w:t>
      </w:r>
      <w:r w:rsidR="001C2B6D">
        <w:rPr>
          <w:rFonts w:ascii="Times New Roman" w:eastAsia="Times New Roman" w:hAnsi="Times New Roman"/>
          <w:sz w:val="28"/>
          <w:szCs w:val="28"/>
        </w:rPr>
        <w:t xml:space="preserve"> </w:t>
      </w:r>
      <w:r w:rsidRPr="005E3AB7">
        <w:rPr>
          <w:rFonts w:ascii="Times New Roman" w:eastAsia="Times New Roman" w:hAnsi="Times New Roman"/>
          <w:sz w:val="28"/>
          <w:szCs w:val="28"/>
        </w:rPr>
        <w:t xml:space="preserve">var pieņemt līdz </w:t>
      </w:r>
      <w:r w:rsidR="00157920" w:rsidRPr="005E3AB7">
        <w:rPr>
          <w:rFonts w:ascii="Times New Roman" w:eastAsia="Times New Roman" w:hAnsi="Times New Roman"/>
          <w:sz w:val="28"/>
          <w:szCs w:val="28"/>
        </w:rPr>
        <w:t>šīs regulas</w:t>
      </w:r>
      <w:r w:rsidRPr="005E3AB7">
        <w:rPr>
          <w:rFonts w:ascii="Times New Roman" w:eastAsia="Times New Roman" w:hAnsi="Times New Roman"/>
          <w:sz w:val="28"/>
          <w:szCs w:val="28"/>
        </w:rPr>
        <w:t xml:space="preserve"> darbības beigām j</w:t>
      </w:r>
      <w:r w:rsidR="00E95A07" w:rsidRPr="005E3AB7">
        <w:rPr>
          <w:rFonts w:ascii="Times New Roman" w:eastAsia="Times New Roman" w:hAnsi="Times New Roman"/>
          <w:sz w:val="28"/>
          <w:szCs w:val="28"/>
        </w:rPr>
        <w:t>eb līdz 2021.</w:t>
      </w:r>
      <w:r w:rsidR="00136C9D">
        <w:rPr>
          <w:rFonts w:ascii="Times New Roman" w:eastAsia="Times New Roman" w:hAnsi="Times New Roman"/>
          <w:sz w:val="28"/>
          <w:szCs w:val="28"/>
        </w:rPr>
        <w:t> </w:t>
      </w:r>
      <w:r w:rsidR="00E95A07" w:rsidRPr="005E3AB7">
        <w:rPr>
          <w:rFonts w:ascii="Times New Roman" w:eastAsia="Times New Roman" w:hAnsi="Times New Roman"/>
          <w:sz w:val="28"/>
          <w:szCs w:val="28"/>
        </w:rPr>
        <w:t>gada 30. jūnijam.</w:t>
      </w:r>
    </w:p>
    <w:p w14:paraId="4A172C6D" w14:textId="77777777" w:rsidR="00E95A07" w:rsidRPr="005E3AB7" w:rsidRDefault="00E95A07" w:rsidP="005E3AB7">
      <w:pPr>
        <w:shd w:val="clear" w:color="auto" w:fill="FFFFFF"/>
        <w:spacing w:after="0" w:line="240" w:lineRule="auto"/>
        <w:ind w:firstLine="709"/>
        <w:jc w:val="both"/>
        <w:rPr>
          <w:rFonts w:ascii="Times New Roman" w:eastAsia="Times New Roman" w:hAnsi="Times New Roman"/>
          <w:sz w:val="28"/>
          <w:szCs w:val="28"/>
        </w:rPr>
      </w:pPr>
    </w:p>
    <w:p w14:paraId="4A172C6E" w14:textId="70F37257" w:rsidR="00A846E6"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101.</w:t>
      </w:r>
      <w:r w:rsidR="004D18FD">
        <w:rPr>
          <w:rFonts w:ascii="Times New Roman" w:eastAsia="Times New Roman" w:hAnsi="Times New Roman"/>
          <w:sz w:val="28"/>
          <w:szCs w:val="28"/>
        </w:rPr>
        <w:t> </w:t>
      </w:r>
      <w:r w:rsidRPr="005E3AB7">
        <w:rPr>
          <w:rFonts w:ascii="Times New Roman" w:eastAsia="Times New Roman" w:hAnsi="Times New Roman"/>
          <w:sz w:val="28"/>
          <w:szCs w:val="28"/>
        </w:rPr>
        <w:t>Finansējuma saņēmējs un komersants nodrošina projekta dokumentācijas uzglabāšanu atbilstoši regulas Nr.</w:t>
      </w:r>
      <w:r w:rsidR="00136C9D">
        <w:rPr>
          <w:rFonts w:ascii="Times New Roman" w:eastAsia="Times New Roman" w:hAnsi="Times New Roman"/>
          <w:sz w:val="28"/>
          <w:szCs w:val="28"/>
        </w:rPr>
        <w:t> </w:t>
      </w:r>
      <w:r w:rsidRPr="005E3AB7">
        <w:rPr>
          <w:rFonts w:ascii="Times New Roman" w:eastAsia="Times New Roman" w:hAnsi="Times New Roman"/>
          <w:sz w:val="28"/>
          <w:szCs w:val="28"/>
        </w:rPr>
        <w:t>651/2014 12</w:t>
      </w:r>
      <w:r w:rsidR="00136C9D">
        <w:rPr>
          <w:rFonts w:ascii="Times New Roman" w:eastAsia="Times New Roman" w:hAnsi="Times New Roman"/>
          <w:sz w:val="28"/>
          <w:szCs w:val="28"/>
        </w:rPr>
        <w:t>. p</w:t>
      </w:r>
      <w:r w:rsidRPr="005E3AB7">
        <w:rPr>
          <w:rFonts w:ascii="Times New Roman" w:eastAsia="Times New Roman" w:hAnsi="Times New Roman"/>
          <w:sz w:val="28"/>
          <w:szCs w:val="28"/>
        </w:rPr>
        <w:t>anta 1</w:t>
      </w:r>
      <w:r w:rsidR="00136C9D">
        <w:rPr>
          <w:rFonts w:ascii="Times New Roman" w:eastAsia="Times New Roman" w:hAnsi="Times New Roman"/>
          <w:sz w:val="28"/>
          <w:szCs w:val="28"/>
        </w:rPr>
        <w:t>. p</w:t>
      </w:r>
      <w:r w:rsidRPr="005E3AB7">
        <w:rPr>
          <w:rFonts w:ascii="Times New Roman" w:eastAsia="Times New Roman" w:hAnsi="Times New Roman"/>
          <w:sz w:val="28"/>
          <w:szCs w:val="28"/>
        </w:rPr>
        <w:t xml:space="preserve">unktā noteiktajam. </w:t>
      </w:r>
    </w:p>
    <w:p w14:paraId="4A172C6F" w14:textId="77777777" w:rsidR="00A846E6" w:rsidRPr="005E3AB7" w:rsidRDefault="00A846E6" w:rsidP="005E3AB7">
      <w:pPr>
        <w:shd w:val="clear" w:color="auto" w:fill="FFFFFF"/>
        <w:spacing w:after="0" w:line="240" w:lineRule="auto"/>
        <w:ind w:firstLine="709"/>
        <w:jc w:val="both"/>
        <w:rPr>
          <w:rFonts w:ascii="Times New Roman" w:eastAsia="Times New Roman" w:hAnsi="Times New Roman"/>
          <w:sz w:val="28"/>
          <w:szCs w:val="28"/>
        </w:rPr>
      </w:pPr>
    </w:p>
    <w:p w14:paraId="4A172C70" w14:textId="50208238" w:rsidR="00A846E6"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102.</w:t>
      </w:r>
      <w:r w:rsidR="004D18FD">
        <w:rPr>
          <w:rFonts w:ascii="Times New Roman" w:eastAsia="Times New Roman" w:hAnsi="Times New Roman"/>
          <w:sz w:val="28"/>
          <w:szCs w:val="28"/>
        </w:rPr>
        <w:t> </w:t>
      </w:r>
      <w:r w:rsidRPr="005E3AB7">
        <w:rPr>
          <w:rFonts w:ascii="Times New Roman" w:eastAsia="Times New Roman" w:hAnsi="Times New Roman"/>
          <w:sz w:val="28"/>
          <w:szCs w:val="28"/>
        </w:rPr>
        <w:t>Finansējuma saņēmējs nodrošina informācijas publicēšanas un pieejamības nosacījumu izpildi atbilstoši regulas Nr.</w:t>
      </w:r>
      <w:r w:rsidR="00136C9D">
        <w:rPr>
          <w:rFonts w:ascii="Times New Roman" w:eastAsia="Times New Roman" w:hAnsi="Times New Roman"/>
          <w:sz w:val="28"/>
          <w:szCs w:val="28"/>
        </w:rPr>
        <w:t> </w:t>
      </w:r>
      <w:r w:rsidRPr="005E3AB7">
        <w:rPr>
          <w:rFonts w:ascii="Times New Roman" w:eastAsia="Times New Roman" w:hAnsi="Times New Roman"/>
          <w:sz w:val="28"/>
          <w:szCs w:val="28"/>
        </w:rPr>
        <w:t>651/2014 9</w:t>
      </w:r>
      <w:r w:rsidR="00136C9D">
        <w:rPr>
          <w:rFonts w:ascii="Times New Roman" w:eastAsia="Times New Roman" w:hAnsi="Times New Roman"/>
          <w:sz w:val="28"/>
          <w:szCs w:val="28"/>
        </w:rPr>
        <w:t>. p</w:t>
      </w:r>
      <w:r w:rsidRPr="005E3AB7">
        <w:rPr>
          <w:rFonts w:ascii="Times New Roman" w:eastAsia="Times New Roman" w:hAnsi="Times New Roman"/>
          <w:sz w:val="28"/>
          <w:szCs w:val="28"/>
        </w:rPr>
        <w:t>anta 1.</w:t>
      </w:r>
      <w:r w:rsidR="00304D5A">
        <w:rPr>
          <w:rFonts w:ascii="Times New Roman" w:eastAsia="Times New Roman" w:hAnsi="Times New Roman"/>
          <w:sz w:val="28"/>
          <w:szCs w:val="28"/>
        </w:rPr>
        <w:t xml:space="preserve"> </w:t>
      </w:r>
      <w:r w:rsidRPr="005E3AB7">
        <w:rPr>
          <w:rFonts w:ascii="Times New Roman" w:eastAsia="Times New Roman" w:hAnsi="Times New Roman"/>
          <w:sz w:val="28"/>
          <w:szCs w:val="28"/>
        </w:rPr>
        <w:t>un 4</w:t>
      </w:r>
      <w:r w:rsidR="00136C9D">
        <w:rPr>
          <w:rFonts w:ascii="Times New Roman" w:eastAsia="Times New Roman" w:hAnsi="Times New Roman"/>
          <w:sz w:val="28"/>
          <w:szCs w:val="28"/>
        </w:rPr>
        <w:t>. p</w:t>
      </w:r>
      <w:r w:rsidRPr="005E3AB7">
        <w:rPr>
          <w:rFonts w:ascii="Times New Roman" w:eastAsia="Times New Roman" w:hAnsi="Times New Roman"/>
          <w:sz w:val="28"/>
          <w:szCs w:val="28"/>
        </w:rPr>
        <w:t>unktā noteiktajam.</w:t>
      </w:r>
    </w:p>
    <w:p w14:paraId="4A172C71" w14:textId="77777777" w:rsidR="00A846E6" w:rsidRPr="005E3AB7" w:rsidRDefault="00A846E6" w:rsidP="005E3AB7">
      <w:pPr>
        <w:shd w:val="clear" w:color="auto" w:fill="FFFFFF"/>
        <w:spacing w:after="0" w:line="240" w:lineRule="auto"/>
        <w:ind w:firstLine="709"/>
        <w:jc w:val="both"/>
        <w:rPr>
          <w:rFonts w:ascii="Times New Roman" w:eastAsia="Times New Roman" w:hAnsi="Times New Roman"/>
          <w:sz w:val="28"/>
          <w:szCs w:val="28"/>
        </w:rPr>
      </w:pPr>
    </w:p>
    <w:p w14:paraId="4A172C72" w14:textId="18AC2EB7" w:rsidR="00F80498" w:rsidRPr="005E3AB7" w:rsidRDefault="008865DE" w:rsidP="005E3AB7">
      <w:pPr>
        <w:shd w:val="clear" w:color="auto" w:fill="FFFFFF"/>
        <w:spacing w:after="0" w:line="240" w:lineRule="auto"/>
        <w:ind w:firstLine="709"/>
        <w:jc w:val="both"/>
        <w:rPr>
          <w:rFonts w:ascii="Times New Roman" w:eastAsia="Times New Roman" w:hAnsi="Times New Roman"/>
          <w:sz w:val="28"/>
          <w:szCs w:val="28"/>
        </w:rPr>
      </w:pPr>
      <w:r w:rsidRPr="005E3AB7">
        <w:rPr>
          <w:rFonts w:ascii="Times New Roman" w:eastAsia="Times New Roman" w:hAnsi="Times New Roman"/>
          <w:sz w:val="28"/>
          <w:szCs w:val="28"/>
        </w:rPr>
        <w:t>10</w:t>
      </w:r>
      <w:r w:rsidR="00E531BD" w:rsidRPr="005E3AB7">
        <w:rPr>
          <w:rFonts w:ascii="Times New Roman" w:eastAsia="Times New Roman" w:hAnsi="Times New Roman"/>
          <w:sz w:val="28"/>
          <w:szCs w:val="28"/>
        </w:rPr>
        <w:t>3</w:t>
      </w:r>
      <w:r w:rsidRPr="005E3AB7">
        <w:rPr>
          <w:rFonts w:ascii="Times New Roman" w:eastAsia="Times New Roman" w:hAnsi="Times New Roman"/>
          <w:sz w:val="28"/>
          <w:szCs w:val="28"/>
        </w:rPr>
        <w:t>.</w:t>
      </w:r>
      <w:r w:rsidR="004D18FD">
        <w:rPr>
          <w:rFonts w:ascii="Times New Roman" w:eastAsia="Times New Roman" w:hAnsi="Times New Roman"/>
          <w:sz w:val="28"/>
          <w:szCs w:val="28"/>
        </w:rPr>
        <w:t> </w:t>
      </w:r>
      <w:r w:rsidRPr="005E3AB7">
        <w:rPr>
          <w:rFonts w:ascii="Times New Roman" w:eastAsia="Times New Roman" w:hAnsi="Times New Roman"/>
          <w:sz w:val="28"/>
          <w:szCs w:val="28"/>
        </w:rPr>
        <w:t>Komersantam atbalstu nepiešķir, ja tas atbilst kādai no regulas Nr.</w:t>
      </w:r>
      <w:r w:rsidR="00136C9D">
        <w:rPr>
          <w:rFonts w:ascii="Times New Roman" w:eastAsia="Times New Roman" w:hAnsi="Times New Roman"/>
          <w:sz w:val="28"/>
          <w:szCs w:val="28"/>
        </w:rPr>
        <w:t> </w:t>
      </w:r>
      <w:r w:rsidRPr="005E3AB7">
        <w:rPr>
          <w:rFonts w:ascii="Times New Roman" w:eastAsia="Times New Roman" w:hAnsi="Times New Roman"/>
          <w:sz w:val="28"/>
          <w:szCs w:val="28"/>
        </w:rPr>
        <w:t>651/2014 1</w:t>
      </w:r>
      <w:r w:rsidR="00136C9D">
        <w:rPr>
          <w:rFonts w:ascii="Times New Roman" w:eastAsia="Times New Roman" w:hAnsi="Times New Roman"/>
          <w:sz w:val="28"/>
          <w:szCs w:val="28"/>
        </w:rPr>
        <w:t>. p</w:t>
      </w:r>
      <w:r w:rsidRPr="005E3AB7">
        <w:rPr>
          <w:rFonts w:ascii="Times New Roman" w:eastAsia="Times New Roman" w:hAnsi="Times New Roman"/>
          <w:sz w:val="28"/>
          <w:szCs w:val="28"/>
        </w:rPr>
        <w:t>anta 3.</w:t>
      </w:r>
      <w:r w:rsidR="00136C9D">
        <w:rPr>
          <w:rFonts w:ascii="Times New Roman" w:eastAsia="Times New Roman" w:hAnsi="Times New Roman"/>
          <w:sz w:val="28"/>
          <w:szCs w:val="28"/>
        </w:rPr>
        <w:t> </w:t>
      </w:r>
      <w:r w:rsidRPr="005E3AB7">
        <w:rPr>
          <w:rFonts w:ascii="Times New Roman" w:eastAsia="Times New Roman" w:hAnsi="Times New Roman"/>
          <w:sz w:val="28"/>
          <w:szCs w:val="28"/>
        </w:rPr>
        <w:t xml:space="preserve">punkta </w:t>
      </w:r>
      <w:r w:rsidR="00136C9D">
        <w:rPr>
          <w:rFonts w:ascii="Times New Roman" w:eastAsia="Times New Roman" w:hAnsi="Times New Roman"/>
          <w:sz w:val="28"/>
          <w:szCs w:val="28"/>
        </w:rPr>
        <w:t>"</w:t>
      </w:r>
      <w:r w:rsidRPr="005E3AB7">
        <w:rPr>
          <w:rFonts w:ascii="Times New Roman" w:eastAsia="Times New Roman" w:hAnsi="Times New Roman"/>
          <w:sz w:val="28"/>
          <w:szCs w:val="28"/>
        </w:rPr>
        <w:t>c</w:t>
      </w:r>
      <w:r w:rsidR="00136C9D">
        <w:rPr>
          <w:rFonts w:ascii="Times New Roman" w:eastAsia="Times New Roman" w:hAnsi="Times New Roman"/>
          <w:sz w:val="28"/>
          <w:szCs w:val="28"/>
        </w:rPr>
        <w:t>"</w:t>
      </w:r>
      <w:r w:rsidRPr="005E3AB7">
        <w:rPr>
          <w:rFonts w:ascii="Times New Roman" w:eastAsia="Times New Roman" w:hAnsi="Times New Roman"/>
          <w:sz w:val="28"/>
          <w:szCs w:val="28"/>
        </w:rPr>
        <w:t xml:space="preserve">, </w:t>
      </w:r>
      <w:r w:rsidR="00136C9D">
        <w:rPr>
          <w:rFonts w:ascii="Times New Roman" w:eastAsia="Times New Roman" w:hAnsi="Times New Roman"/>
          <w:sz w:val="28"/>
          <w:szCs w:val="28"/>
        </w:rPr>
        <w:t>"</w:t>
      </w:r>
      <w:r w:rsidRPr="005E3AB7">
        <w:rPr>
          <w:rFonts w:ascii="Times New Roman" w:eastAsia="Times New Roman" w:hAnsi="Times New Roman"/>
          <w:sz w:val="28"/>
          <w:szCs w:val="28"/>
        </w:rPr>
        <w:t>d</w:t>
      </w:r>
      <w:r w:rsidR="00136C9D">
        <w:rPr>
          <w:rFonts w:ascii="Times New Roman" w:eastAsia="Times New Roman" w:hAnsi="Times New Roman"/>
          <w:sz w:val="28"/>
          <w:szCs w:val="28"/>
        </w:rPr>
        <w:t>"</w:t>
      </w:r>
      <w:r w:rsidRPr="005E3AB7">
        <w:rPr>
          <w:rFonts w:ascii="Times New Roman" w:eastAsia="Times New Roman" w:hAnsi="Times New Roman"/>
          <w:sz w:val="28"/>
          <w:szCs w:val="28"/>
        </w:rPr>
        <w:t xml:space="preserve"> vai </w:t>
      </w:r>
      <w:r w:rsidR="00136C9D">
        <w:rPr>
          <w:rFonts w:ascii="Times New Roman" w:eastAsia="Times New Roman" w:hAnsi="Times New Roman"/>
          <w:sz w:val="28"/>
          <w:szCs w:val="28"/>
        </w:rPr>
        <w:t>"</w:t>
      </w:r>
      <w:r w:rsidRPr="005E3AB7">
        <w:rPr>
          <w:rFonts w:ascii="Times New Roman" w:eastAsia="Times New Roman" w:hAnsi="Times New Roman"/>
          <w:sz w:val="28"/>
          <w:szCs w:val="28"/>
        </w:rPr>
        <w:t>e</w:t>
      </w:r>
      <w:r w:rsidR="00136C9D">
        <w:rPr>
          <w:rFonts w:ascii="Times New Roman" w:eastAsia="Times New Roman" w:hAnsi="Times New Roman"/>
          <w:sz w:val="28"/>
          <w:szCs w:val="28"/>
        </w:rPr>
        <w:t>"</w:t>
      </w:r>
      <w:r w:rsidRPr="005E3AB7">
        <w:rPr>
          <w:rFonts w:ascii="Times New Roman" w:eastAsia="Times New Roman" w:hAnsi="Times New Roman"/>
          <w:sz w:val="28"/>
          <w:szCs w:val="28"/>
        </w:rPr>
        <w:t xml:space="preserve"> apakšpunktā minētajām nozarēm, ja iestājas kāds no regulas Nr.</w:t>
      </w:r>
      <w:r w:rsidR="001C2B6D">
        <w:rPr>
          <w:rFonts w:ascii="Times New Roman" w:eastAsia="Times New Roman" w:hAnsi="Times New Roman"/>
          <w:sz w:val="28"/>
          <w:szCs w:val="28"/>
        </w:rPr>
        <w:t> </w:t>
      </w:r>
      <w:r w:rsidRPr="005E3AB7">
        <w:rPr>
          <w:rFonts w:ascii="Times New Roman" w:eastAsia="Times New Roman" w:hAnsi="Times New Roman"/>
          <w:sz w:val="28"/>
          <w:szCs w:val="28"/>
        </w:rPr>
        <w:t>651/2014 1</w:t>
      </w:r>
      <w:r w:rsidR="00136C9D">
        <w:rPr>
          <w:rFonts w:ascii="Times New Roman" w:eastAsia="Times New Roman" w:hAnsi="Times New Roman"/>
          <w:sz w:val="28"/>
          <w:szCs w:val="28"/>
        </w:rPr>
        <w:t>. p</w:t>
      </w:r>
      <w:r w:rsidRPr="005E3AB7">
        <w:rPr>
          <w:rFonts w:ascii="Times New Roman" w:eastAsia="Times New Roman" w:hAnsi="Times New Roman"/>
          <w:sz w:val="28"/>
          <w:szCs w:val="28"/>
        </w:rPr>
        <w:t>anta 5</w:t>
      </w:r>
      <w:r w:rsidR="00136C9D">
        <w:rPr>
          <w:rFonts w:ascii="Times New Roman" w:eastAsia="Times New Roman" w:hAnsi="Times New Roman"/>
          <w:sz w:val="28"/>
          <w:szCs w:val="28"/>
        </w:rPr>
        <w:t>. p</w:t>
      </w:r>
      <w:r w:rsidRPr="005E3AB7">
        <w:rPr>
          <w:rFonts w:ascii="Times New Roman" w:eastAsia="Times New Roman" w:hAnsi="Times New Roman"/>
          <w:sz w:val="28"/>
          <w:szCs w:val="28"/>
        </w:rPr>
        <w:t>unktā minētajiem nosacījumiem vai ja uz komersantu attiecas neizpildīts līdzekļu atgūšanas rīkojums saskaņā ar iepriekšēju Eiropas Komisijas lēmumu atbilstoši regulas Nr.</w:t>
      </w:r>
      <w:r w:rsidR="00136C9D">
        <w:rPr>
          <w:rFonts w:ascii="Times New Roman" w:eastAsia="Times New Roman" w:hAnsi="Times New Roman"/>
          <w:sz w:val="28"/>
          <w:szCs w:val="28"/>
        </w:rPr>
        <w:t> </w:t>
      </w:r>
      <w:r w:rsidRPr="005E3AB7">
        <w:rPr>
          <w:rFonts w:ascii="Times New Roman" w:eastAsia="Times New Roman" w:hAnsi="Times New Roman"/>
          <w:sz w:val="28"/>
          <w:szCs w:val="28"/>
        </w:rPr>
        <w:t>651/2014 1</w:t>
      </w:r>
      <w:r w:rsidR="00136C9D">
        <w:rPr>
          <w:rFonts w:ascii="Times New Roman" w:eastAsia="Times New Roman" w:hAnsi="Times New Roman"/>
          <w:sz w:val="28"/>
          <w:szCs w:val="28"/>
        </w:rPr>
        <w:t>. p</w:t>
      </w:r>
      <w:r w:rsidRPr="005E3AB7">
        <w:rPr>
          <w:rFonts w:ascii="Times New Roman" w:eastAsia="Times New Roman" w:hAnsi="Times New Roman"/>
          <w:sz w:val="28"/>
          <w:szCs w:val="28"/>
        </w:rPr>
        <w:t>anta 4</w:t>
      </w:r>
      <w:r w:rsidR="00136C9D">
        <w:rPr>
          <w:rFonts w:ascii="Times New Roman" w:eastAsia="Times New Roman" w:hAnsi="Times New Roman"/>
          <w:sz w:val="28"/>
          <w:szCs w:val="28"/>
        </w:rPr>
        <w:t>. p</w:t>
      </w:r>
      <w:r w:rsidRPr="005E3AB7">
        <w:rPr>
          <w:rFonts w:ascii="Times New Roman" w:eastAsia="Times New Roman" w:hAnsi="Times New Roman"/>
          <w:sz w:val="28"/>
          <w:szCs w:val="28"/>
        </w:rPr>
        <w:t xml:space="preserve">unkta </w:t>
      </w:r>
      <w:r w:rsidR="00136C9D">
        <w:rPr>
          <w:rFonts w:ascii="Times New Roman" w:eastAsia="Times New Roman" w:hAnsi="Times New Roman"/>
          <w:sz w:val="28"/>
          <w:szCs w:val="28"/>
        </w:rPr>
        <w:t>"</w:t>
      </w:r>
      <w:r w:rsidRPr="005E3AB7">
        <w:rPr>
          <w:rFonts w:ascii="Times New Roman" w:eastAsia="Times New Roman" w:hAnsi="Times New Roman"/>
          <w:sz w:val="28"/>
          <w:szCs w:val="28"/>
        </w:rPr>
        <w:t>a</w:t>
      </w:r>
      <w:r w:rsidR="00136C9D">
        <w:rPr>
          <w:rFonts w:ascii="Times New Roman" w:eastAsia="Times New Roman" w:hAnsi="Times New Roman"/>
          <w:sz w:val="28"/>
          <w:szCs w:val="28"/>
        </w:rPr>
        <w:t>"</w:t>
      </w:r>
      <w:r w:rsidRPr="005E3AB7">
        <w:rPr>
          <w:rFonts w:ascii="Times New Roman" w:eastAsia="Times New Roman" w:hAnsi="Times New Roman"/>
          <w:sz w:val="28"/>
          <w:szCs w:val="28"/>
        </w:rPr>
        <w:t xml:space="preserve"> apakšpunktam.</w:t>
      </w:r>
      <w:r w:rsidR="00136C9D">
        <w:rPr>
          <w:rFonts w:ascii="Times New Roman" w:eastAsia="Times New Roman" w:hAnsi="Times New Roman"/>
          <w:sz w:val="28"/>
          <w:szCs w:val="28"/>
        </w:rPr>
        <w:t>"</w:t>
      </w:r>
    </w:p>
    <w:p w14:paraId="13FF8711" w14:textId="456C1CEF" w:rsidR="00157920" w:rsidRDefault="00157920" w:rsidP="005E3AB7">
      <w:pPr>
        <w:shd w:val="clear" w:color="auto" w:fill="FFFFFF"/>
        <w:spacing w:after="0" w:line="240" w:lineRule="auto"/>
        <w:ind w:firstLine="709"/>
        <w:jc w:val="both"/>
        <w:rPr>
          <w:rFonts w:ascii="Times New Roman" w:eastAsia="Times New Roman" w:hAnsi="Times New Roman"/>
          <w:sz w:val="28"/>
          <w:szCs w:val="28"/>
        </w:rPr>
      </w:pPr>
    </w:p>
    <w:p w14:paraId="5F9EE3ED" w14:textId="79DDB0F5" w:rsidR="00136C9D"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48DA9D8A" w14:textId="77777777" w:rsidR="00136C9D" w:rsidRPr="005E3AB7" w:rsidRDefault="00136C9D" w:rsidP="005E3AB7">
      <w:pPr>
        <w:shd w:val="clear" w:color="auto" w:fill="FFFFFF"/>
        <w:spacing w:after="0" w:line="240" w:lineRule="auto"/>
        <w:ind w:firstLine="709"/>
        <w:jc w:val="both"/>
        <w:rPr>
          <w:rFonts w:ascii="Times New Roman" w:eastAsia="Times New Roman" w:hAnsi="Times New Roman"/>
          <w:sz w:val="28"/>
          <w:szCs w:val="28"/>
        </w:rPr>
      </w:pPr>
    </w:p>
    <w:p w14:paraId="57D525A4" w14:textId="77777777" w:rsidR="00136C9D" w:rsidRPr="002C4961" w:rsidRDefault="00136C9D" w:rsidP="00136C9D">
      <w:pPr>
        <w:tabs>
          <w:tab w:val="left" w:pos="6237"/>
          <w:tab w:val="left" w:pos="6663"/>
        </w:tabs>
        <w:spacing w:after="0" w:line="240" w:lineRule="auto"/>
        <w:ind w:firstLine="709"/>
        <w:rPr>
          <w:rFonts w:ascii="Times New Roman" w:hAnsi="Times New Roman"/>
          <w:sz w:val="28"/>
        </w:rPr>
      </w:pPr>
      <w:r w:rsidRPr="002C4961">
        <w:rPr>
          <w:rFonts w:ascii="Times New Roman" w:hAnsi="Times New Roman"/>
          <w:sz w:val="28"/>
        </w:rPr>
        <w:t>Ministru prezidents</w:t>
      </w:r>
      <w:r w:rsidRPr="002C4961">
        <w:rPr>
          <w:rFonts w:ascii="Times New Roman" w:hAnsi="Times New Roman"/>
          <w:sz w:val="28"/>
        </w:rPr>
        <w:tab/>
        <w:t>Māris Kučinskis</w:t>
      </w:r>
    </w:p>
    <w:p w14:paraId="2711D727" w14:textId="77777777" w:rsidR="00136C9D" w:rsidRPr="002C4961" w:rsidRDefault="00136C9D" w:rsidP="00136C9D">
      <w:pPr>
        <w:tabs>
          <w:tab w:val="left" w:pos="4678"/>
        </w:tabs>
        <w:spacing w:after="0" w:line="240" w:lineRule="auto"/>
        <w:rPr>
          <w:rFonts w:ascii="Times New Roman" w:hAnsi="Times New Roman"/>
          <w:sz w:val="28"/>
        </w:rPr>
      </w:pPr>
    </w:p>
    <w:p w14:paraId="7277AD16" w14:textId="77777777" w:rsidR="00136C9D" w:rsidRPr="002C4961" w:rsidRDefault="00136C9D" w:rsidP="00136C9D">
      <w:pPr>
        <w:tabs>
          <w:tab w:val="left" w:pos="4678"/>
        </w:tabs>
        <w:spacing w:after="0" w:line="240" w:lineRule="auto"/>
        <w:rPr>
          <w:rFonts w:ascii="Times New Roman" w:hAnsi="Times New Roman"/>
          <w:sz w:val="28"/>
        </w:rPr>
      </w:pPr>
    </w:p>
    <w:p w14:paraId="74380E7D" w14:textId="77777777" w:rsidR="00136C9D" w:rsidRPr="002C4961" w:rsidRDefault="00136C9D" w:rsidP="00136C9D">
      <w:pPr>
        <w:tabs>
          <w:tab w:val="left" w:pos="4678"/>
        </w:tabs>
        <w:spacing w:after="0" w:line="240" w:lineRule="auto"/>
        <w:rPr>
          <w:rFonts w:ascii="Times New Roman" w:hAnsi="Times New Roman"/>
          <w:sz w:val="28"/>
        </w:rPr>
      </w:pPr>
    </w:p>
    <w:p w14:paraId="2590C806" w14:textId="77777777" w:rsidR="00136C9D" w:rsidRPr="002C4961" w:rsidRDefault="00136C9D" w:rsidP="00136C9D">
      <w:pPr>
        <w:tabs>
          <w:tab w:val="left" w:pos="4678"/>
        </w:tabs>
        <w:spacing w:after="0" w:line="240" w:lineRule="auto"/>
        <w:ind w:firstLine="709"/>
        <w:rPr>
          <w:rFonts w:ascii="Times New Roman" w:hAnsi="Times New Roman"/>
        </w:rPr>
      </w:pPr>
      <w:r w:rsidRPr="002C4961">
        <w:rPr>
          <w:rFonts w:ascii="Times New Roman" w:hAnsi="Times New Roman"/>
          <w:sz w:val="28"/>
        </w:rPr>
        <w:t>Ministru prezidenta biedrs,</w:t>
      </w:r>
    </w:p>
    <w:p w14:paraId="3E565656" w14:textId="77777777" w:rsidR="00136C9D" w:rsidRPr="002C4961" w:rsidRDefault="00136C9D" w:rsidP="00136C9D">
      <w:pPr>
        <w:tabs>
          <w:tab w:val="left" w:pos="6237"/>
          <w:tab w:val="left" w:pos="6663"/>
        </w:tabs>
        <w:spacing w:after="0" w:line="240" w:lineRule="auto"/>
        <w:ind w:firstLine="709"/>
        <w:rPr>
          <w:rFonts w:ascii="Times New Roman" w:hAnsi="Times New Roman"/>
          <w:sz w:val="28"/>
          <w:szCs w:val="28"/>
        </w:rPr>
      </w:pPr>
      <w:r w:rsidRPr="002C4961">
        <w:rPr>
          <w:rFonts w:ascii="Times New Roman" w:hAnsi="Times New Roman"/>
          <w:sz w:val="28"/>
        </w:rPr>
        <w:t xml:space="preserve">ekonomikas ministrs </w:t>
      </w:r>
      <w:r w:rsidRPr="002C4961">
        <w:rPr>
          <w:rFonts w:ascii="Times New Roman" w:hAnsi="Times New Roman"/>
          <w:sz w:val="28"/>
        </w:rPr>
        <w:tab/>
        <w:t>Arvils Ašeradens</w:t>
      </w:r>
    </w:p>
    <w:p w14:paraId="16E2D173" w14:textId="5144CF65" w:rsidR="00157920" w:rsidRPr="005E3AB7" w:rsidRDefault="00157920" w:rsidP="005E3AB7">
      <w:pPr>
        <w:pStyle w:val="naisf"/>
        <w:tabs>
          <w:tab w:val="left" w:pos="6521"/>
        </w:tabs>
        <w:spacing w:before="0" w:after="0"/>
        <w:ind w:firstLine="709"/>
        <w:rPr>
          <w:sz w:val="28"/>
          <w:szCs w:val="28"/>
        </w:rPr>
      </w:pPr>
    </w:p>
    <w:p w14:paraId="1B2A0AF7" w14:textId="77777777" w:rsidR="00157920" w:rsidRPr="005E3AB7" w:rsidRDefault="00157920" w:rsidP="005E3AB7">
      <w:pPr>
        <w:shd w:val="clear" w:color="auto" w:fill="FFFFFF"/>
        <w:spacing w:after="0" w:line="240" w:lineRule="auto"/>
        <w:ind w:firstLine="709"/>
        <w:jc w:val="both"/>
        <w:rPr>
          <w:rFonts w:ascii="Times New Roman" w:eastAsia="Times New Roman" w:hAnsi="Times New Roman"/>
          <w:sz w:val="28"/>
          <w:szCs w:val="28"/>
        </w:rPr>
      </w:pPr>
    </w:p>
    <w:sectPr w:rsidR="00157920" w:rsidRPr="005E3AB7" w:rsidSect="00136C9D">
      <w:headerReference w:type="default" r:id="rId38"/>
      <w:footerReference w:type="default" r:id="rId39"/>
      <w:headerReference w:type="first" r:id="rId40"/>
      <w:footerReference w:type="first" r:id="rId4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72C8E" w14:textId="77777777" w:rsidR="00136C9D" w:rsidRDefault="00136C9D">
      <w:pPr>
        <w:spacing w:after="0" w:line="240" w:lineRule="auto"/>
      </w:pPr>
      <w:r>
        <w:separator/>
      </w:r>
    </w:p>
  </w:endnote>
  <w:endnote w:type="continuationSeparator" w:id="0">
    <w:p w14:paraId="4A172C90" w14:textId="77777777" w:rsidR="00136C9D" w:rsidRDefault="0013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99B0" w14:textId="147FF149" w:rsidR="00655953" w:rsidRPr="00655953" w:rsidRDefault="00655953" w:rsidP="00655953">
    <w:pPr>
      <w:pStyle w:val="Footer"/>
      <w:rPr>
        <w:rFonts w:ascii="Times New Roman" w:hAnsi="Times New Roman"/>
        <w:sz w:val="16"/>
        <w:szCs w:val="16"/>
      </w:rPr>
    </w:pPr>
    <w:r w:rsidRPr="00655953">
      <w:rPr>
        <w:rFonts w:ascii="Times New Roman" w:hAnsi="Times New Roman"/>
        <w:sz w:val="16"/>
        <w:szCs w:val="16"/>
      </w:rPr>
      <w:t>N16</w:t>
    </w:r>
    <w:r>
      <w:rPr>
        <w:rFonts w:ascii="Times New Roman" w:hAnsi="Times New Roman"/>
        <w:sz w:val="16"/>
        <w:szCs w:val="16"/>
      </w:rPr>
      <w:t>14</w:t>
    </w:r>
    <w:r w:rsidRPr="00655953">
      <w:rPr>
        <w:rFonts w:ascii="Times New Roman" w:hAnsi="Times New Roman"/>
        <w:sz w:val="16"/>
        <w:szCs w:val="16"/>
      </w:rPr>
      <w:t>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8136" w14:textId="178B1E5D" w:rsidR="00655953" w:rsidRPr="00655953" w:rsidRDefault="00655953">
    <w:pPr>
      <w:pStyle w:val="Footer"/>
      <w:rPr>
        <w:rFonts w:ascii="Times New Roman" w:hAnsi="Times New Roman"/>
        <w:sz w:val="16"/>
        <w:szCs w:val="16"/>
      </w:rPr>
    </w:pPr>
    <w:r w:rsidRPr="00655953">
      <w:rPr>
        <w:rFonts w:ascii="Times New Roman" w:hAnsi="Times New Roman"/>
        <w:sz w:val="16"/>
        <w:szCs w:val="16"/>
      </w:rPr>
      <w:t>N16</w:t>
    </w:r>
    <w:r>
      <w:rPr>
        <w:rFonts w:ascii="Times New Roman" w:hAnsi="Times New Roman"/>
        <w:sz w:val="16"/>
        <w:szCs w:val="16"/>
      </w:rPr>
      <w:t>14</w:t>
    </w:r>
    <w:r w:rsidRPr="00655953">
      <w:rPr>
        <w:rFonts w:ascii="Times New Roman" w:hAnsi="Times New Roman"/>
        <w:sz w:val="16"/>
        <w:szCs w:val="16"/>
      </w:rPr>
      <w:t>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72C8A" w14:textId="77777777" w:rsidR="00136C9D" w:rsidRDefault="00136C9D">
      <w:pPr>
        <w:spacing w:after="0" w:line="240" w:lineRule="auto"/>
      </w:pPr>
      <w:r>
        <w:separator/>
      </w:r>
    </w:p>
  </w:footnote>
  <w:footnote w:type="continuationSeparator" w:id="0">
    <w:p w14:paraId="4A172C8C" w14:textId="77777777" w:rsidR="00136C9D" w:rsidRDefault="00136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2C86" w14:textId="1E5BA272" w:rsidR="00136C9D" w:rsidRDefault="00136C9D">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655953">
      <w:rPr>
        <w:rFonts w:ascii="Times New Roman" w:hAnsi="Times New Roman"/>
        <w:noProof/>
        <w:sz w:val="24"/>
        <w:szCs w:val="24"/>
      </w:rPr>
      <w:t>13</w:t>
    </w:r>
    <w:r w:rsidRPr="007A5C63">
      <w:rPr>
        <w:rFonts w:ascii="Times New Roman" w:hAnsi="Times New Roman"/>
        <w:sz w:val="24"/>
        <w:szCs w:val="24"/>
      </w:rPr>
      <w:fldChar w:fldCharType="end"/>
    </w:r>
  </w:p>
  <w:p w14:paraId="4A172C87" w14:textId="77777777" w:rsidR="00136C9D" w:rsidRPr="00173166" w:rsidRDefault="00136C9D" w:rsidP="00173166">
    <w:pPr>
      <w:pStyle w:val="Header"/>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6CB2" w14:textId="77777777" w:rsidR="00136C9D" w:rsidRPr="00A142D0" w:rsidRDefault="00136C9D">
    <w:pPr>
      <w:pStyle w:val="Header"/>
    </w:pPr>
  </w:p>
  <w:p w14:paraId="3E0BAD4F" w14:textId="1F6A500A" w:rsidR="00136C9D" w:rsidRDefault="00136C9D">
    <w:pPr>
      <w:pStyle w:val="Header"/>
    </w:pPr>
    <w:r>
      <w:rPr>
        <w:noProof/>
      </w:rPr>
      <w:drawing>
        <wp:inline distT="0" distB="0" distL="0" distR="0" wp14:anchorId="02197D3E" wp14:editId="092D5B4C">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E65F6F"/>
    <w:multiLevelType w:val="hybridMultilevel"/>
    <w:tmpl w:val="EC2AA498"/>
    <w:lvl w:ilvl="0" w:tplc="D1E02226">
      <w:start w:val="1"/>
      <w:numFmt w:val="decimal"/>
      <w:lvlText w:val="%1."/>
      <w:lvlJc w:val="left"/>
      <w:pPr>
        <w:ind w:left="786" w:hanging="360"/>
      </w:pPr>
    </w:lvl>
    <w:lvl w:ilvl="1" w:tplc="605AD594" w:tentative="1">
      <w:start w:val="1"/>
      <w:numFmt w:val="lowerLetter"/>
      <w:lvlText w:val="%2."/>
      <w:lvlJc w:val="left"/>
      <w:pPr>
        <w:ind w:left="2160" w:hanging="360"/>
      </w:pPr>
    </w:lvl>
    <w:lvl w:ilvl="2" w:tplc="14067550" w:tentative="1">
      <w:start w:val="1"/>
      <w:numFmt w:val="lowerRoman"/>
      <w:lvlText w:val="%3."/>
      <w:lvlJc w:val="right"/>
      <w:pPr>
        <w:ind w:left="2880" w:hanging="180"/>
      </w:pPr>
    </w:lvl>
    <w:lvl w:ilvl="3" w:tplc="128A76B4" w:tentative="1">
      <w:start w:val="1"/>
      <w:numFmt w:val="decimal"/>
      <w:lvlText w:val="%4."/>
      <w:lvlJc w:val="left"/>
      <w:pPr>
        <w:ind w:left="3600" w:hanging="360"/>
      </w:pPr>
    </w:lvl>
    <w:lvl w:ilvl="4" w:tplc="5C0A5110" w:tentative="1">
      <w:start w:val="1"/>
      <w:numFmt w:val="lowerLetter"/>
      <w:lvlText w:val="%5."/>
      <w:lvlJc w:val="left"/>
      <w:pPr>
        <w:ind w:left="4320" w:hanging="360"/>
      </w:pPr>
    </w:lvl>
    <w:lvl w:ilvl="5" w:tplc="43B2704C" w:tentative="1">
      <w:start w:val="1"/>
      <w:numFmt w:val="lowerRoman"/>
      <w:lvlText w:val="%6."/>
      <w:lvlJc w:val="right"/>
      <w:pPr>
        <w:ind w:left="5040" w:hanging="180"/>
      </w:pPr>
    </w:lvl>
    <w:lvl w:ilvl="6" w:tplc="9FCE4962" w:tentative="1">
      <w:start w:val="1"/>
      <w:numFmt w:val="decimal"/>
      <w:lvlText w:val="%7."/>
      <w:lvlJc w:val="left"/>
      <w:pPr>
        <w:ind w:left="5760" w:hanging="360"/>
      </w:pPr>
    </w:lvl>
    <w:lvl w:ilvl="7" w:tplc="8E90909A" w:tentative="1">
      <w:start w:val="1"/>
      <w:numFmt w:val="lowerLetter"/>
      <w:lvlText w:val="%8."/>
      <w:lvlJc w:val="left"/>
      <w:pPr>
        <w:ind w:left="6480" w:hanging="360"/>
      </w:pPr>
    </w:lvl>
    <w:lvl w:ilvl="8" w:tplc="DA207F14" w:tentative="1">
      <w:start w:val="1"/>
      <w:numFmt w:val="lowerRoman"/>
      <w:lvlText w:val="%9."/>
      <w:lvlJc w:val="right"/>
      <w:pPr>
        <w:ind w:left="7200" w:hanging="180"/>
      </w:pPr>
    </w:lvl>
  </w:abstractNum>
  <w:abstractNum w:abstractNumId="1" w15:restartNumberingAfterBreak="1">
    <w:nsid w:val="030B640E"/>
    <w:multiLevelType w:val="hybridMultilevel"/>
    <w:tmpl w:val="919A301E"/>
    <w:lvl w:ilvl="0" w:tplc="B4744F24">
      <w:start w:val="1"/>
      <w:numFmt w:val="decimal"/>
      <w:lvlText w:val="%1."/>
      <w:lvlJc w:val="left"/>
      <w:pPr>
        <w:ind w:left="720" w:hanging="360"/>
      </w:pPr>
    </w:lvl>
    <w:lvl w:ilvl="1" w:tplc="77FA0F26" w:tentative="1">
      <w:start w:val="1"/>
      <w:numFmt w:val="lowerLetter"/>
      <w:lvlText w:val="%2."/>
      <w:lvlJc w:val="left"/>
      <w:pPr>
        <w:ind w:left="1440" w:hanging="360"/>
      </w:pPr>
    </w:lvl>
    <w:lvl w:ilvl="2" w:tplc="66D468CA" w:tentative="1">
      <w:start w:val="1"/>
      <w:numFmt w:val="lowerRoman"/>
      <w:lvlText w:val="%3."/>
      <w:lvlJc w:val="right"/>
      <w:pPr>
        <w:ind w:left="2160" w:hanging="180"/>
      </w:pPr>
    </w:lvl>
    <w:lvl w:ilvl="3" w:tplc="840EB5FE" w:tentative="1">
      <w:start w:val="1"/>
      <w:numFmt w:val="decimal"/>
      <w:lvlText w:val="%4."/>
      <w:lvlJc w:val="left"/>
      <w:pPr>
        <w:ind w:left="2880" w:hanging="360"/>
      </w:pPr>
    </w:lvl>
    <w:lvl w:ilvl="4" w:tplc="882C7678" w:tentative="1">
      <w:start w:val="1"/>
      <w:numFmt w:val="lowerLetter"/>
      <w:lvlText w:val="%5."/>
      <w:lvlJc w:val="left"/>
      <w:pPr>
        <w:ind w:left="3600" w:hanging="360"/>
      </w:pPr>
    </w:lvl>
    <w:lvl w:ilvl="5" w:tplc="685ACC92" w:tentative="1">
      <w:start w:val="1"/>
      <w:numFmt w:val="lowerRoman"/>
      <w:lvlText w:val="%6."/>
      <w:lvlJc w:val="right"/>
      <w:pPr>
        <w:ind w:left="4320" w:hanging="180"/>
      </w:pPr>
    </w:lvl>
    <w:lvl w:ilvl="6" w:tplc="B3E6F5BC" w:tentative="1">
      <w:start w:val="1"/>
      <w:numFmt w:val="decimal"/>
      <w:lvlText w:val="%7."/>
      <w:lvlJc w:val="left"/>
      <w:pPr>
        <w:ind w:left="5040" w:hanging="360"/>
      </w:pPr>
    </w:lvl>
    <w:lvl w:ilvl="7" w:tplc="C4D2690C" w:tentative="1">
      <w:start w:val="1"/>
      <w:numFmt w:val="lowerLetter"/>
      <w:lvlText w:val="%8."/>
      <w:lvlJc w:val="left"/>
      <w:pPr>
        <w:ind w:left="5760" w:hanging="360"/>
      </w:pPr>
    </w:lvl>
    <w:lvl w:ilvl="8" w:tplc="47DC4F9C" w:tentative="1">
      <w:start w:val="1"/>
      <w:numFmt w:val="lowerRoman"/>
      <w:lvlText w:val="%9."/>
      <w:lvlJc w:val="right"/>
      <w:pPr>
        <w:ind w:left="6480" w:hanging="180"/>
      </w:pPr>
    </w:lvl>
  </w:abstractNum>
  <w:abstractNum w:abstractNumId="2" w15:restartNumberingAfterBreak="1">
    <w:nsid w:val="0875247A"/>
    <w:multiLevelType w:val="hybridMultilevel"/>
    <w:tmpl w:val="9E303A1E"/>
    <w:lvl w:ilvl="0" w:tplc="27321E9E">
      <w:start w:val="1"/>
      <w:numFmt w:val="decimal"/>
      <w:lvlText w:val="%1."/>
      <w:lvlJc w:val="left"/>
      <w:pPr>
        <w:ind w:left="1080" w:hanging="360"/>
      </w:pPr>
      <w:rPr>
        <w:rFonts w:hint="default"/>
      </w:rPr>
    </w:lvl>
    <w:lvl w:ilvl="1" w:tplc="EBAE080C" w:tentative="1">
      <w:start w:val="1"/>
      <w:numFmt w:val="lowerLetter"/>
      <w:lvlText w:val="%2."/>
      <w:lvlJc w:val="left"/>
      <w:pPr>
        <w:ind w:left="1800" w:hanging="360"/>
      </w:pPr>
    </w:lvl>
    <w:lvl w:ilvl="2" w:tplc="05AC12F8" w:tentative="1">
      <w:start w:val="1"/>
      <w:numFmt w:val="lowerRoman"/>
      <w:lvlText w:val="%3."/>
      <w:lvlJc w:val="right"/>
      <w:pPr>
        <w:ind w:left="2520" w:hanging="180"/>
      </w:pPr>
    </w:lvl>
    <w:lvl w:ilvl="3" w:tplc="F67ECDD8" w:tentative="1">
      <w:start w:val="1"/>
      <w:numFmt w:val="decimal"/>
      <w:lvlText w:val="%4."/>
      <w:lvlJc w:val="left"/>
      <w:pPr>
        <w:ind w:left="3240" w:hanging="360"/>
      </w:pPr>
    </w:lvl>
    <w:lvl w:ilvl="4" w:tplc="813079E4" w:tentative="1">
      <w:start w:val="1"/>
      <w:numFmt w:val="lowerLetter"/>
      <w:lvlText w:val="%5."/>
      <w:lvlJc w:val="left"/>
      <w:pPr>
        <w:ind w:left="3960" w:hanging="360"/>
      </w:pPr>
    </w:lvl>
    <w:lvl w:ilvl="5" w:tplc="AEC2D824" w:tentative="1">
      <w:start w:val="1"/>
      <w:numFmt w:val="lowerRoman"/>
      <w:lvlText w:val="%6."/>
      <w:lvlJc w:val="right"/>
      <w:pPr>
        <w:ind w:left="4680" w:hanging="180"/>
      </w:pPr>
    </w:lvl>
    <w:lvl w:ilvl="6" w:tplc="88A6E0FA" w:tentative="1">
      <w:start w:val="1"/>
      <w:numFmt w:val="decimal"/>
      <w:lvlText w:val="%7."/>
      <w:lvlJc w:val="left"/>
      <w:pPr>
        <w:ind w:left="5400" w:hanging="360"/>
      </w:pPr>
    </w:lvl>
    <w:lvl w:ilvl="7" w:tplc="862482F2" w:tentative="1">
      <w:start w:val="1"/>
      <w:numFmt w:val="lowerLetter"/>
      <w:lvlText w:val="%8."/>
      <w:lvlJc w:val="left"/>
      <w:pPr>
        <w:ind w:left="6120" w:hanging="360"/>
      </w:pPr>
    </w:lvl>
    <w:lvl w:ilvl="8" w:tplc="0BDC36CC" w:tentative="1">
      <w:start w:val="1"/>
      <w:numFmt w:val="lowerRoman"/>
      <w:lvlText w:val="%9."/>
      <w:lvlJc w:val="right"/>
      <w:pPr>
        <w:ind w:left="6840" w:hanging="180"/>
      </w:pPr>
    </w:lvl>
  </w:abstractNum>
  <w:abstractNum w:abstractNumId="3" w15:restartNumberingAfterBreak="1">
    <w:nsid w:val="0AC60343"/>
    <w:multiLevelType w:val="hybridMultilevel"/>
    <w:tmpl w:val="EC2AA498"/>
    <w:lvl w:ilvl="0" w:tplc="D30C0AEA">
      <w:start w:val="1"/>
      <w:numFmt w:val="decimal"/>
      <w:lvlText w:val="%1."/>
      <w:lvlJc w:val="left"/>
      <w:pPr>
        <w:ind w:left="786" w:hanging="360"/>
      </w:pPr>
    </w:lvl>
    <w:lvl w:ilvl="1" w:tplc="1A9ACA26" w:tentative="1">
      <w:start w:val="1"/>
      <w:numFmt w:val="lowerLetter"/>
      <w:lvlText w:val="%2."/>
      <w:lvlJc w:val="left"/>
      <w:pPr>
        <w:ind w:left="2160" w:hanging="360"/>
      </w:pPr>
    </w:lvl>
    <w:lvl w:ilvl="2" w:tplc="BC3A890E" w:tentative="1">
      <w:start w:val="1"/>
      <w:numFmt w:val="lowerRoman"/>
      <w:lvlText w:val="%3."/>
      <w:lvlJc w:val="right"/>
      <w:pPr>
        <w:ind w:left="2880" w:hanging="180"/>
      </w:pPr>
    </w:lvl>
    <w:lvl w:ilvl="3" w:tplc="792CFAAC" w:tentative="1">
      <w:start w:val="1"/>
      <w:numFmt w:val="decimal"/>
      <w:lvlText w:val="%4."/>
      <w:lvlJc w:val="left"/>
      <w:pPr>
        <w:ind w:left="3600" w:hanging="360"/>
      </w:pPr>
    </w:lvl>
    <w:lvl w:ilvl="4" w:tplc="1CFC43C2" w:tentative="1">
      <w:start w:val="1"/>
      <w:numFmt w:val="lowerLetter"/>
      <w:lvlText w:val="%5."/>
      <w:lvlJc w:val="left"/>
      <w:pPr>
        <w:ind w:left="4320" w:hanging="360"/>
      </w:pPr>
    </w:lvl>
    <w:lvl w:ilvl="5" w:tplc="FB7C4B6C" w:tentative="1">
      <w:start w:val="1"/>
      <w:numFmt w:val="lowerRoman"/>
      <w:lvlText w:val="%6."/>
      <w:lvlJc w:val="right"/>
      <w:pPr>
        <w:ind w:left="5040" w:hanging="180"/>
      </w:pPr>
    </w:lvl>
    <w:lvl w:ilvl="6" w:tplc="BB66ACAE" w:tentative="1">
      <w:start w:val="1"/>
      <w:numFmt w:val="decimal"/>
      <w:lvlText w:val="%7."/>
      <w:lvlJc w:val="left"/>
      <w:pPr>
        <w:ind w:left="5760" w:hanging="360"/>
      </w:pPr>
    </w:lvl>
    <w:lvl w:ilvl="7" w:tplc="0414CAC2" w:tentative="1">
      <w:start w:val="1"/>
      <w:numFmt w:val="lowerLetter"/>
      <w:lvlText w:val="%8."/>
      <w:lvlJc w:val="left"/>
      <w:pPr>
        <w:ind w:left="6480" w:hanging="360"/>
      </w:pPr>
    </w:lvl>
    <w:lvl w:ilvl="8" w:tplc="2E2A7A64" w:tentative="1">
      <w:start w:val="1"/>
      <w:numFmt w:val="lowerRoman"/>
      <w:lvlText w:val="%9."/>
      <w:lvlJc w:val="right"/>
      <w:pPr>
        <w:ind w:left="7200" w:hanging="180"/>
      </w:pPr>
    </w:lvl>
  </w:abstractNum>
  <w:abstractNum w:abstractNumId="4" w15:restartNumberingAfterBreak="1">
    <w:nsid w:val="0AF51AD4"/>
    <w:multiLevelType w:val="hybridMultilevel"/>
    <w:tmpl w:val="F1BAF9F4"/>
    <w:lvl w:ilvl="0" w:tplc="8CDC3C8A">
      <w:start w:val="1"/>
      <w:numFmt w:val="decimal"/>
      <w:lvlText w:val="%1."/>
      <w:lvlJc w:val="left"/>
      <w:pPr>
        <w:ind w:left="720" w:hanging="360"/>
      </w:pPr>
    </w:lvl>
    <w:lvl w:ilvl="1" w:tplc="EC12EFE6" w:tentative="1">
      <w:start w:val="1"/>
      <w:numFmt w:val="lowerLetter"/>
      <w:lvlText w:val="%2."/>
      <w:lvlJc w:val="left"/>
      <w:pPr>
        <w:ind w:left="1440" w:hanging="360"/>
      </w:pPr>
    </w:lvl>
    <w:lvl w:ilvl="2" w:tplc="D8A0EB10" w:tentative="1">
      <w:start w:val="1"/>
      <w:numFmt w:val="lowerRoman"/>
      <w:lvlText w:val="%3."/>
      <w:lvlJc w:val="right"/>
      <w:pPr>
        <w:ind w:left="2160" w:hanging="180"/>
      </w:pPr>
    </w:lvl>
    <w:lvl w:ilvl="3" w:tplc="79AC2148" w:tentative="1">
      <w:start w:val="1"/>
      <w:numFmt w:val="decimal"/>
      <w:lvlText w:val="%4."/>
      <w:lvlJc w:val="left"/>
      <w:pPr>
        <w:ind w:left="2880" w:hanging="360"/>
      </w:pPr>
    </w:lvl>
    <w:lvl w:ilvl="4" w:tplc="24DC56C8" w:tentative="1">
      <w:start w:val="1"/>
      <w:numFmt w:val="lowerLetter"/>
      <w:lvlText w:val="%5."/>
      <w:lvlJc w:val="left"/>
      <w:pPr>
        <w:ind w:left="3600" w:hanging="360"/>
      </w:pPr>
    </w:lvl>
    <w:lvl w:ilvl="5" w:tplc="8F52DBA8" w:tentative="1">
      <w:start w:val="1"/>
      <w:numFmt w:val="lowerRoman"/>
      <w:lvlText w:val="%6."/>
      <w:lvlJc w:val="right"/>
      <w:pPr>
        <w:ind w:left="4320" w:hanging="180"/>
      </w:pPr>
    </w:lvl>
    <w:lvl w:ilvl="6" w:tplc="6B2CD6B8" w:tentative="1">
      <w:start w:val="1"/>
      <w:numFmt w:val="decimal"/>
      <w:lvlText w:val="%7."/>
      <w:lvlJc w:val="left"/>
      <w:pPr>
        <w:ind w:left="5040" w:hanging="360"/>
      </w:pPr>
    </w:lvl>
    <w:lvl w:ilvl="7" w:tplc="09CE9A60" w:tentative="1">
      <w:start w:val="1"/>
      <w:numFmt w:val="lowerLetter"/>
      <w:lvlText w:val="%8."/>
      <w:lvlJc w:val="left"/>
      <w:pPr>
        <w:ind w:left="5760" w:hanging="360"/>
      </w:pPr>
    </w:lvl>
    <w:lvl w:ilvl="8" w:tplc="F3DCFAD0" w:tentative="1">
      <w:start w:val="1"/>
      <w:numFmt w:val="lowerRoman"/>
      <w:lvlText w:val="%9."/>
      <w:lvlJc w:val="right"/>
      <w:pPr>
        <w:ind w:left="6480" w:hanging="180"/>
      </w:pPr>
    </w:lvl>
  </w:abstractNum>
  <w:abstractNum w:abstractNumId="5" w15:restartNumberingAfterBreak="1">
    <w:nsid w:val="0B754BC8"/>
    <w:multiLevelType w:val="hybridMultilevel"/>
    <w:tmpl w:val="EC2AA498"/>
    <w:lvl w:ilvl="0" w:tplc="3EBC10D0">
      <w:start w:val="1"/>
      <w:numFmt w:val="decimal"/>
      <w:lvlText w:val="%1."/>
      <w:lvlJc w:val="left"/>
      <w:pPr>
        <w:ind w:left="786" w:hanging="360"/>
      </w:pPr>
    </w:lvl>
    <w:lvl w:ilvl="1" w:tplc="45FC374A" w:tentative="1">
      <w:start w:val="1"/>
      <w:numFmt w:val="lowerLetter"/>
      <w:lvlText w:val="%2."/>
      <w:lvlJc w:val="left"/>
      <w:pPr>
        <w:ind w:left="2160" w:hanging="360"/>
      </w:pPr>
    </w:lvl>
    <w:lvl w:ilvl="2" w:tplc="8E8AE894" w:tentative="1">
      <w:start w:val="1"/>
      <w:numFmt w:val="lowerRoman"/>
      <w:lvlText w:val="%3."/>
      <w:lvlJc w:val="right"/>
      <w:pPr>
        <w:ind w:left="2880" w:hanging="180"/>
      </w:pPr>
    </w:lvl>
    <w:lvl w:ilvl="3" w:tplc="FBCA1298" w:tentative="1">
      <w:start w:val="1"/>
      <w:numFmt w:val="decimal"/>
      <w:lvlText w:val="%4."/>
      <w:lvlJc w:val="left"/>
      <w:pPr>
        <w:ind w:left="3600" w:hanging="360"/>
      </w:pPr>
    </w:lvl>
    <w:lvl w:ilvl="4" w:tplc="AAF04B36" w:tentative="1">
      <w:start w:val="1"/>
      <w:numFmt w:val="lowerLetter"/>
      <w:lvlText w:val="%5."/>
      <w:lvlJc w:val="left"/>
      <w:pPr>
        <w:ind w:left="4320" w:hanging="360"/>
      </w:pPr>
    </w:lvl>
    <w:lvl w:ilvl="5" w:tplc="EB40A34A" w:tentative="1">
      <w:start w:val="1"/>
      <w:numFmt w:val="lowerRoman"/>
      <w:lvlText w:val="%6."/>
      <w:lvlJc w:val="right"/>
      <w:pPr>
        <w:ind w:left="5040" w:hanging="180"/>
      </w:pPr>
    </w:lvl>
    <w:lvl w:ilvl="6" w:tplc="B562E5E6" w:tentative="1">
      <w:start w:val="1"/>
      <w:numFmt w:val="decimal"/>
      <w:lvlText w:val="%7."/>
      <w:lvlJc w:val="left"/>
      <w:pPr>
        <w:ind w:left="5760" w:hanging="360"/>
      </w:pPr>
    </w:lvl>
    <w:lvl w:ilvl="7" w:tplc="62D27D38" w:tentative="1">
      <w:start w:val="1"/>
      <w:numFmt w:val="lowerLetter"/>
      <w:lvlText w:val="%8."/>
      <w:lvlJc w:val="left"/>
      <w:pPr>
        <w:ind w:left="6480" w:hanging="360"/>
      </w:pPr>
    </w:lvl>
    <w:lvl w:ilvl="8" w:tplc="2AB8483E" w:tentative="1">
      <w:start w:val="1"/>
      <w:numFmt w:val="lowerRoman"/>
      <w:lvlText w:val="%9."/>
      <w:lvlJc w:val="right"/>
      <w:pPr>
        <w:ind w:left="7200" w:hanging="180"/>
      </w:pPr>
    </w:lvl>
  </w:abstractNum>
  <w:abstractNum w:abstractNumId="6" w15:restartNumberingAfterBreak="1">
    <w:nsid w:val="0EE06805"/>
    <w:multiLevelType w:val="hybridMultilevel"/>
    <w:tmpl w:val="A68A820A"/>
    <w:lvl w:ilvl="0" w:tplc="7A14E10A">
      <w:start w:val="1"/>
      <w:numFmt w:val="decimal"/>
      <w:lvlText w:val="%1."/>
      <w:lvlJc w:val="left"/>
      <w:pPr>
        <w:ind w:left="779" w:hanging="360"/>
      </w:pPr>
      <w:rPr>
        <w:rFonts w:hint="default"/>
      </w:rPr>
    </w:lvl>
    <w:lvl w:ilvl="1" w:tplc="C2387C0C" w:tentative="1">
      <w:start w:val="1"/>
      <w:numFmt w:val="lowerLetter"/>
      <w:lvlText w:val="%2."/>
      <w:lvlJc w:val="left"/>
      <w:pPr>
        <w:ind w:left="1499" w:hanging="360"/>
      </w:pPr>
    </w:lvl>
    <w:lvl w:ilvl="2" w:tplc="654229EE" w:tentative="1">
      <w:start w:val="1"/>
      <w:numFmt w:val="lowerRoman"/>
      <w:lvlText w:val="%3."/>
      <w:lvlJc w:val="right"/>
      <w:pPr>
        <w:ind w:left="2219" w:hanging="180"/>
      </w:pPr>
    </w:lvl>
    <w:lvl w:ilvl="3" w:tplc="DC4615E2" w:tentative="1">
      <w:start w:val="1"/>
      <w:numFmt w:val="decimal"/>
      <w:lvlText w:val="%4."/>
      <w:lvlJc w:val="left"/>
      <w:pPr>
        <w:ind w:left="2939" w:hanging="360"/>
      </w:pPr>
    </w:lvl>
    <w:lvl w:ilvl="4" w:tplc="F6F24D7A" w:tentative="1">
      <w:start w:val="1"/>
      <w:numFmt w:val="lowerLetter"/>
      <w:lvlText w:val="%5."/>
      <w:lvlJc w:val="left"/>
      <w:pPr>
        <w:ind w:left="3659" w:hanging="360"/>
      </w:pPr>
    </w:lvl>
    <w:lvl w:ilvl="5" w:tplc="AEA47EC4" w:tentative="1">
      <w:start w:val="1"/>
      <w:numFmt w:val="lowerRoman"/>
      <w:lvlText w:val="%6."/>
      <w:lvlJc w:val="right"/>
      <w:pPr>
        <w:ind w:left="4379" w:hanging="180"/>
      </w:pPr>
    </w:lvl>
    <w:lvl w:ilvl="6" w:tplc="A1CEFC44" w:tentative="1">
      <w:start w:val="1"/>
      <w:numFmt w:val="decimal"/>
      <w:lvlText w:val="%7."/>
      <w:lvlJc w:val="left"/>
      <w:pPr>
        <w:ind w:left="5099" w:hanging="360"/>
      </w:pPr>
    </w:lvl>
    <w:lvl w:ilvl="7" w:tplc="465CABD0" w:tentative="1">
      <w:start w:val="1"/>
      <w:numFmt w:val="lowerLetter"/>
      <w:lvlText w:val="%8."/>
      <w:lvlJc w:val="left"/>
      <w:pPr>
        <w:ind w:left="5819" w:hanging="360"/>
      </w:pPr>
    </w:lvl>
    <w:lvl w:ilvl="8" w:tplc="B5BEE7A6" w:tentative="1">
      <w:start w:val="1"/>
      <w:numFmt w:val="lowerRoman"/>
      <w:lvlText w:val="%9."/>
      <w:lvlJc w:val="right"/>
      <w:pPr>
        <w:ind w:left="6539" w:hanging="180"/>
      </w:pPr>
    </w:lvl>
  </w:abstractNum>
  <w:abstractNum w:abstractNumId="7" w15:restartNumberingAfterBreak="1">
    <w:nsid w:val="1C3D7B54"/>
    <w:multiLevelType w:val="hybridMultilevel"/>
    <w:tmpl w:val="EC2AA498"/>
    <w:lvl w:ilvl="0" w:tplc="4EA46496">
      <w:start w:val="1"/>
      <w:numFmt w:val="decimal"/>
      <w:lvlText w:val="%1."/>
      <w:lvlJc w:val="left"/>
      <w:pPr>
        <w:ind w:left="786" w:hanging="360"/>
      </w:pPr>
    </w:lvl>
    <w:lvl w:ilvl="1" w:tplc="655E42D8" w:tentative="1">
      <w:start w:val="1"/>
      <w:numFmt w:val="lowerLetter"/>
      <w:lvlText w:val="%2."/>
      <w:lvlJc w:val="left"/>
      <w:pPr>
        <w:ind w:left="2160" w:hanging="360"/>
      </w:pPr>
    </w:lvl>
    <w:lvl w:ilvl="2" w:tplc="B6543B56" w:tentative="1">
      <w:start w:val="1"/>
      <w:numFmt w:val="lowerRoman"/>
      <w:lvlText w:val="%3."/>
      <w:lvlJc w:val="right"/>
      <w:pPr>
        <w:ind w:left="2880" w:hanging="180"/>
      </w:pPr>
    </w:lvl>
    <w:lvl w:ilvl="3" w:tplc="A1CCA972" w:tentative="1">
      <w:start w:val="1"/>
      <w:numFmt w:val="decimal"/>
      <w:lvlText w:val="%4."/>
      <w:lvlJc w:val="left"/>
      <w:pPr>
        <w:ind w:left="3600" w:hanging="360"/>
      </w:pPr>
    </w:lvl>
    <w:lvl w:ilvl="4" w:tplc="F8A4527A" w:tentative="1">
      <w:start w:val="1"/>
      <w:numFmt w:val="lowerLetter"/>
      <w:lvlText w:val="%5."/>
      <w:lvlJc w:val="left"/>
      <w:pPr>
        <w:ind w:left="4320" w:hanging="360"/>
      </w:pPr>
    </w:lvl>
    <w:lvl w:ilvl="5" w:tplc="AD0AE932" w:tentative="1">
      <w:start w:val="1"/>
      <w:numFmt w:val="lowerRoman"/>
      <w:lvlText w:val="%6."/>
      <w:lvlJc w:val="right"/>
      <w:pPr>
        <w:ind w:left="5040" w:hanging="180"/>
      </w:pPr>
    </w:lvl>
    <w:lvl w:ilvl="6" w:tplc="DE4C9B6A" w:tentative="1">
      <w:start w:val="1"/>
      <w:numFmt w:val="decimal"/>
      <w:lvlText w:val="%7."/>
      <w:lvlJc w:val="left"/>
      <w:pPr>
        <w:ind w:left="5760" w:hanging="360"/>
      </w:pPr>
    </w:lvl>
    <w:lvl w:ilvl="7" w:tplc="CB7CE116" w:tentative="1">
      <w:start w:val="1"/>
      <w:numFmt w:val="lowerLetter"/>
      <w:lvlText w:val="%8."/>
      <w:lvlJc w:val="left"/>
      <w:pPr>
        <w:ind w:left="6480" w:hanging="360"/>
      </w:pPr>
    </w:lvl>
    <w:lvl w:ilvl="8" w:tplc="B4B27DBA" w:tentative="1">
      <w:start w:val="1"/>
      <w:numFmt w:val="lowerRoman"/>
      <w:lvlText w:val="%9."/>
      <w:lvlJc w:val="right"/>
      <w:pPr>
        <w:ind w:left="7200" w:hanging="180"/>
      </w:pPr>
    </w:lvl>
  </w:abstractNum>
  <w:abstractNum w:abstractNumId="8" w15:restartNumberingAfterBreak="1">
    <w:nsid w:val="54975CB4"/>
    <w:multiLevelType w:val="hybridMultilevel"/>
    <w:tmpl w:val="3C92283A"/>
    <w:lvl w:ilvl="0" w:tplc="2BE0A99E">
      <w:start w:val="1"/>
      <w:numFmt w:val="decimal"/>
      <w:lvlText w:val="%1."/>
      <w:lvlJc w:val="left"/>
      <w:pPr>
        <w:ind w:left="720" w:hanging="360"/>
      </w:pPr>
      <w:rPr>
        <w:rFonts w:hint="default"/>
      </w:rPr>
    </w:lvl>
    <w:lvl w:ilvl="1" w:tplc="85E05430" w:tentative="1">
      <w:start w:val="1"/>
      <w:numFmt w:val="lowerLetter"/>
      <w:lvlText w:val="%2."/>
      <w:lvlJc w:val="left"/>
      <w:pPr>
        <w:ind w:left="1440" w:hanging="360"/>
      </w:pPr>
    </w:lvl>
    <w:lvl w:ilvl="2" w:tplc="498AC684" w:tentative="1">
      <w:start w:val="1"/>
      <w:numFmt w:val="lowerRoman"/>
      <w:lvlText w:val="%3."/>
      <w:lvlJc w:val="right"/>
      <w:pPr>
        <w:ind w:left="2160" w:hanging="180"/>
      </w:pPr>
    </w:lvl>
    <w:lvl w:ilvl="3" w:tplc="5C581B2A" w:tentative="1">
      <w:start w:val="1"/>
      <w:numFmt w:val="decimal"/>
      <w:lvlText w:val="%4."/>
      <w:lvlJc w:val="left"/>
      <w:pPr>
        <w:ind w:left="2880" w:hanging="360"/>
      </w:pPr>
    </w:lvl>
    <w:lvl w:ilvl="4" w:tplc="590471B8" w:tentative="1">
      <w:start w:val="1"/>
      <w:numFmt w:val="lowerLetter"/>
      <w:lvlText w:val="%5."/>
      <w:lvlJc w:val="left"/>
      <w:pPr>
        <w:ind w:left="3600" w:hanging="360"/>
      </w:pPr>
    </w:lvl>
    <w:lvl w:ilvl="5" w:tplc="2A44E6F6" w:tentative="1">
      <w:start w:val="1"/>
      <w:numFmt w:val="lowerRoman"/>
      <w:lvlText w:val="%6."/>
      <w:lvlJc w:val="right"/>
      <w:pPr>
        <w:ind w:left="4320" w:hanging="180"/>
      </w:pPr>
    </w:lvl>
    <w:lvl w:ilvl="6" w:tplc="E834BC48" w:tentative="1">
      <w:start w:val="1"/>
      <w:numFmt w:val="decimal"/>
      <w:lvlText w:val="%7."/>
      <w:lvlJc w:val="left"/>
      <w:pPr>
        <w:ind w:left="5040" w:hanging="360"/>
      </w:pPr>
    </w:lvl>
    <w:lvl w:ilvl="7" w:tplc="97B0DCB2" w:tentative="1">
      <w:start w:val="1"/>
      <w:numFmt w:val="lowerLetter"/>
      <w:lvlText w:val="%8."/>
      <w:lvlJc w:val="left"/>
      <w:pPr>
        <w:ind w:left="5760" w:hanging="360"/>
      </w:pPr>
    </w:lvl>
    <w:lvl w:ilvl="8" w:tplc="2B4EA73E" w:tentative="1">
      <w:start w:val="1"/>
      <w:numFmt w:val="lowerRoman"/>
      <w:lvlText w:val="%9."/>
      <w:lvlJc w:val="right"/>
      <w:pPr>
        <w:ind w:left="6480" w:hanging="180"/>
      </w:pPr>
    </w:lvl>
  </w:abstractNum>
  <w:abstractNum w:abstractNumId="9" w15:restartNumberingAfterBreak="1">
    <w:nsid w:val="596D0377"/>
    <w:multiLevelType w:val="hybridMultilevel"/>
    <w:tmpl w:val="86C8229E"/>
    <w:lvl w:ilvl="0" w:tplc="5E14C030">
      <w:start w:val="1"/>
      <w:numFmt w:val="decimal"/>
      <w:lvlText w:val="%1."/>
      <w:lvlJc w:val="left"/>
      <w:pPr>
        <w:ind w:left="360" w:hanging="360"/>
      </w:pPr>
    </w:lvl>
    <w:lvl w:ilvl="1" w:tplc="70F2894A" w:tentative="1">
      <w:start w:val="1"/>
      <w:numFmt w:val="lowerLetter"/>
      <w:lvlText w:val="%2."/>
      <w:lvlJc w:val="left"/>
      <w:pPr>
        <w:ind w:left="2160" w:hanging="360"/>
      </w:pPr>
    </w:lvl>
    <w:lvl w:ilvl="2" w:tplc="56764DE4" w:tentative="1">
      <w:start w:val="1"/>
      <w:numFmt w:val="lowerRoman"/>
      <w:lvlText w:val="%3."/>
      <w:lvlJc w:val="right"/>
      <w:pPr>
        <w:ind w:left="2880" w:hanging="180"/>
      </w:pPr>
    </w:lvl>
    <w:lvl w:ilvl="3" w:tplc="A0C2C0E4" w:tentative="1">
      <w:start w:val="1"/>
      <w:numFmt w:val="decimal"/>
      <w:lvlText w:val="%4."/>
      <w:lvlJc w:val="left"/>
      <w:pPr>
        <w:ind w:left="3600" w:hanging="360"/>
      </w:pPr>
    </w:lvl>
    <w:lvl w:ilvl="4" w:tplc="7770615A" w:tentative="1">
      <w:start w:val="1"/>
      <w:numFmt w:val="lowerLetter"/>
      <w:lvlText w:val="%5."/>
      <w:lvlJc w:val="left"/>
      <w:pPr>
        <w:ind w:left="4320" w:hanging="360"/>
      </w:pPr>
    </w:lvl>
    <w:lvl w:ilvl="5" w:tplc="34F886AA" w:tentative="1">
      <w:start w:val="1"/>
      <w:numFmt w:val="lowerRoman"/>
      <w:lvlText w:val="%6."/>
      <w:lvlJc w:val="right"/>
      <w:pPr>
        <w:ind w:left="5040" w:hanging="180"/>
      </w:pPr>
    </w:lvl>
    <w:lvl w:ilvl="6" w:tplc="ACE09558" w:tentative="1">
      <w:start w:val="1"/>
      <w:numFmt w:val="decimal"/>
      <w:lvlText w:val="%7."/>
      <w:lvlJc w:val="left"/>
      <w:pPr>
        <w:ind w:left="5760" w:hanging="360"/>
      </w:pPr>
    </w:lvl>
    <w:lvl w:ilvl="7" w:tplc="BB321536" w:tentative="1">
      <w:start w:val="1"/>
      <w:numFmt w:val="lowerLetter"/>
      <w:lvlText w:val="%8."/>
      <w:lvlJc w:val="left"/>
      <w:pPr>
        <w:ind w:left="6480" w:hanging="360"/>
      </w:pPr>
    </w:lvl>
    <w:lvl w:ilvl="8" w:tplc="1B82A3E4" w:tentative="1">
      <w:start w:val="1"/>
      <w:numFmt w:val="lowerRoman"/>
      <w:lvlText w:val="%9."/>
      <w:lvlJc w:val="right"/>
      <w:pPr>
        <w:ind w:left="7200" w:hanging="180"/>
      </w:pPr>
    </w:lvl>
  </w:abstractNum>
  <w:abstractNum w:abstractNumId="10" w15:restartNumberingAfterBreak="1">
    <w:nsid w:val="5A6761DD"/>
    <w:multiLevelType w:val="hybridMultilevel"/>
    <w:tmpl w:val="D0FAB0CE"/>
    <w:lvl w:ilvl="0" w:tplc="5BF4108E">
      <w:start w:val="1"/>
      <w:numFmt w:val="decimal"/>
      <w:lvlText w:val="%1."/>
      <w:lvlJc w:val="left"/>
      <w:pPr>
        <w:ind w:left="1440" w:hanging="360"/>
      </w:pPr>
    </w:lvl>
    <w:lvl w:ilvl="1" w:tplc="917CB520" w:tentative="1">
      <w:start w:val="1"/>
      <w:numFmt w:val="lowerLetter"/>
      <w:lvlText w:val="%2."/>
      <w:lvlJc w:val="left"/>
      <w:pPr>
        <w:ind w:left="2160" w:hanging="360"/>
      </w:pPr>
    </w:lvl>
    <w:lvl w:ilvl="2" w:tplc="43825A98" w:tentative="1">
      <w:start w:val="1"/>
      <w:numFmt w:val="lowerRoman"/>
      <w:lvlText w:val="%3."/>
      <w:lvlJc w:val="right"/>
      <w:pPr>
        <w:ind w:left="2880" w:hanging="180"/>
      </w:pPr>
    </w:lvl>
    <w:lvl w:ilvl="3" w:tplc="EF063818" w:tentative="1">
      <w:start w:val="1"/>
      <w:numFmt w:val="decimal"/>
      <w:lvlText w:val="%4."/>
      <w:lvlJc w:val="left"/>
      <w:pPr>
        <w:ind w:left="3600" w:hanging="360"/>
      </w:pPr>
    </w:lvl>
    <w:lvl w:ilvl="4" w:tplc="4072D904" w:tentative="1">
      <w:start w:val="1"/>
      <w:numFmt w:val="lowerLetter"/>
      <w:lvlText w:val="%5."/>
      <w:lvlJc w:val="left"/>
      <w:pPr>
        <w:ind w:left="4320" w:hanging="360"/>
      </w:pPr>
    </w:lvl>
    <w:lvl w:ilvl="5" w:tplc="0C7C62B4" w:tentative="1">
      <w:start w:val="1"/>
      <w:numFmt w:val="lowerRoman"/>
      <w:lvlText w:val="%6."/>
      <w:lvlJc w:val="right"/>
      <w:pPr>
        <w:ind w:left="5040" w:hanging="180"/>
      </w:pPr>
    </w:lvl>
    <w:lvl w:ilvl="6" w:tplc="0B4A8EC0" w:tentative="1">
      <w:start w:val="1"/>
      <w:numFmt w:val="decimal"/>
      <w:lvlText w:val="%7."/>
      <w:lvlJc w:val="left"/>
      <w:pPr>
        <w:ind w:left="5760" w:hanging="360"/>
      </w:pPr>
    </w:lvl>
    <w:lvl w:ilvl="7" w:tplc="FD80C734" w:tentative="1">
      <w:start w:val="1"/>
      <w:numFmt w:val="lowerLetter"/>
      <w:lvlText w:val="%8."/>
      <w:lvlJc w:val="left"/>
      <w:pPr>
        <w:ind w:left="6480" w:hanging="360"/>
      </w:pPr>
    </w:lvl>
    <w:lvl w:ilvl="8" w:tplc="D33AD758" w:tentative="1">
      <w:start w:val="1"/>
      <w:numFmt w:val="lowerRoman"/>
      <w:lvlText w:val="%9."/>
      <w:lvlJc w:val="right"/>
      <w:pPr>
        <w:ind w:left="7200" w:hanging="180"/>
      </w:pPr>
    </w:lvl>
  </w:abstractNum>
  <w:abstractNum w:abstractNumId="11" w15:restartNumberingAfterBreak="1">
    <w:nsid w:val="5EDD044F"/>
    <w:multiLevelType w:val="hybridMultilevel"/>
    <w:tmpl w:val="EC2AA498"/>
    <w:lvl w:ilvl="0" w:tplc="8084CEB0">
      <w:start w:val="1"/>
      <w:numFmt w:val="decimal"/>
      <w:lvlText w:val="%1."/>
      <w:lvlJc w:val="left"/>
      <w:pPr>
        <w:ind w:left="786" w:hanging="360"/>
      </w:pPr>
    </w:lvl>
    <w:lvl w:ilvl="1" w:tplc="CEA0716E" w:tentative="1">
      <w:start w:val="1"/>
      <w:numFmt w:val="lowerLetter"/>
      <w:lvlText w:val="%2."/>
      <w:lvlJc w:val="left"/>
      <w:pPr>
        <w:ind w:left="2160" w:hanging="360"/>
      </w:pPr>
    </w:lvl>
    <w:lvl w:ilvl="2" w:tplc="E4C03BD0" w:tentative="1">
      <w:start w:val="1"/>
      <w:numFmt w:val="lowerRoman"/>
      <w:lvlText w:val="%3."/>
      <w:lvlJc w:val="right"/>
      <w:pPr>
        <w:ind w:left="2880" w:hanging="180"/>
      </w:pPr>
    </w:lvl>
    <w:lvl w:ilvl="3" w:tplc="EC1C6E6A" w:tentative="1">
      <w:start w:val="1"/>
      <w:numFmt w:val="decimal"/>
      <w:lvlText w:val="%4."/>
      <w:lvlJc w:val="left"/>
      <w:pPr>
        <w:ind w:left="3600" w:hanging="360"/>
      </w:pPr>
    </w:lvl>
    <w:lvl w:ilvl="4" w:tplc="36C4645E" w:tentative="1">
      <w:start w:val="1"/>
      <w:numFmt w:val="lowerLetter"/>
      <w:lvlText w:val="%5."/>
      <w:lvlJc w:val="left"/>
      <w:pPr>
        <w:ind w:left="4320" w:hanging="360"/>
      </w:pPr>
    </w:lvl>
    <w:lvl w:ilvl="5" w:tplc="BE6A5CA6" w:tentative="1">
      <w:start w:val="1"/>
      <w:numFmt w:val="lowerRoman"/>
      <w:lvlText w:val="%6."/>
      <w:lvlJc w:val="right"/>
      <w:pPr>
        <w:ind w:left="5040" w:hanging="180"/>
      </w:pPr>
    </w:lvl>
    <w:lvl w:ilvl="6" w:tplc="A10A6620" w:tentative="1">
      <w:start w:val="1"/>
      <w:numFmt w:val="decimal"/>
      <w:lvlText w:val="%7."/>
      <w:lvlJc w:val="left"/>
      <w:pPr>
        <w:ind w:left="5760" w:hanging="360"/>
      </w:pPr>
    </w:lvl>
    <w:lvl w:ilvl="7" w:tplc="4F54DC6E" w:tentative="1">
      <w:start w:val="1"/>
      <w:numFmt w:val="lowerLetter"/>
      <w:lvlText w:val="%8."/>
      <w:lvlJc w:val="left"/>
      <w:pPr>
        <w:ind w:left="6480" w:hanging="360"/>
      </w:pPr>
    </w:lvl>
    <w:lvl w:ilvl="8" w:tplc="E6B67F86" w:tentative="1">
      <w:start w:val="1"/>
      <w:numFmt w:val="lowerRoman"/>
      <w:lvlText w:val="%9."/>
      <w:lvlJc w:val="right"/>
      <w:pPr>
        <w:ind w:left="7200" w:hanging="180"/>
      </w:pPr>
    </w:lvl>
  </w:abstractNum>
  <w:abstractNum w:abstractNumId="12" w15:restartNumberingAfterBreak="1">
    <w:nsid w:val="61513969"/>
    <w:multiLevelType w:val="hybridMultilevel"/>
    <w:tmpl w:val="EC2AA498"/>
    <w:lvl w:ilvl="0" w:tplc="6D4C758E">
      <w:start w:val="1"/>
      <w:numFmt w:val="decimal"/>
      <w:lvlText w:val="%1."/>
      <w:lvlJc w:val="left"/>
      <w:pPr>
        <w:ind w:left="786" w:hanging="360"/>
      </w:pPr>
    </w:lvl>
    <w:lvl w:ilvl="1" w:tplc="647A389C" w:tentative="1">
      <w:start w:val="1"/>
      <w:numFmt w:val="lowerLetter"/>
      <w:lvlText w:val="%2."/>
      <w:lvlJc w:val="left"/>
      <w:pPr>
        <w:ind w:left="2160" w:hanging="360"/>
      </w:pPr>
    </w:lvl>
    <w:lvl w:ilvl="2" w:tplc="40F0C344" w:tentative="1">
      <w:start w:val="1"/>
      <w:numFmt w:val="lowerRoman"/>
      <w:lvlText w:val="%3."/>
      <w:lvlJc w:val="right"/>
      <w:pPr>
        <w:ind w:left="2880" w:hanging="180"/>
      </w:pPr>
    </w:lvl>
    <w:lvl w:ilvl="3" w:tplc="81C6EF62" w:tentative="1">
      <w:start w:val="1"/>
      <w:numFmt w:val="decimal"/>
      <w:lvlText w:val="%4."/>
      <w:lvlJc w:val="left"/>
      <w:pPr>
        <w:ind w:left="3600" w:hanging="360"/>
      </w:pPr>
    </w:lvl>
    <w:lvl w:ilvl="4" w:tplc="34AABB4E" w:tentative="1">
      <w:start w:val="1"/>
      <w:numFmt w:val="lowerLetter"/>
      <w:lvlText w:val="%5."/>
      <w:lvlJc w:val="left"/>
      <w:pPr>
        <w:ind w:left="4320" w:hanging="360"/>
      </w:pPr>
    </w:lvl>
    <w:lvl w:ilvl="5" w:tplc="3D9E6A02" w:tentative="1">
      <w:start w:val="1"/>
      <w:numFmt w:val="lowerRoman"/>
      <w:lvlText w:val="%6."/>
      <w:lvlJc w:val="right"/>
      <w:pPr>
        <w:ind w:left="5040" w:hanging="180"/>
      </w:pPr>
    </w:lvl>
    <w:lvl w:ilvl="6" w:tplc="2A2C3CF2" w:tentative="1">
      <w:start w:val="1"/>
      <w:numFmt w:val="decimal"/>
      <w:lvlText w:val="%7."/>
      <w:lvlJc w:val="left"/>
      <w:pPr>
        <w:ind w:left="5760" w:hanging="360"/>
      </w:pPr>
    </w:lvl>
    <w:lvl w:ilvl="7" w:tplc="A3B00D86" w:tentative="1">
      <w:start w:val="1"/>
      <w:numFmt w:val="lowerLetter"/>
      <w:lvlText w:val="%8."/>
      <w:lvlJc w:val="left"/>
      <w:pPr>
        <w:ind w:left="6480" w:hanging="360"/>
      </w:pPr>
    </w:lvl>
    <w:lvl w:ilvl="8" w:tplc="0BB6BA0C"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8"/>
  </w:num>
  <w:num w:numId="5">
    <w:abstractNumId w:val="0"/>
  </w:num>
  <w:num w:numId="6">
    <w:abstractNumId w:val="10"/>
  </w:num>
  <w:num w:numId="7">
    <w:abstractNumId w:val="9"/>
  </w:num>
  <w:num w:numId="8">
    <w:abstractNumId w:val="1"/>
  </w:num>
  <w:num w:numId="9">
    <w:abstractNumId w:val="11"/>
  </w:num>
  <w:num w:numId="10">
    <w:abstractNumId w:val="12"/>
  </w:num>
  <w:num w:numId="11">
    <w:abstractNumId w:val="3"/>
  </w:num>
  <w:num w:numId="12">
    <w:abstractNumId w:val="5"/>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032"/>
    <w:rsid w:val="00000140"/>
    <w:rsid w:val="00000C9B"/>
    <w:rsid w:val="0000227C"/>
    <w:rsid w:val="00002558"/>
    <w:rsid w:val="000026A3"/>
    <w:rsid w:val="00002AF4"/>
    <w:rsid w:val="00003135"/>
    <w:rsid w:val="0000336E"/>
    <w:rsid w:val="00003DCF"/>
    <w:rsid w:val="00006C80"/>
    <w:rsid w:val="00007671"/>
    <w:rsid w:val="00010FA5"/>
    <w:rsid w:val="00011762"/>
    <w:rsid w:val="00012013"/>
    <w:rsid w:val="00012267"/>
    <w:rsid w:val="000124AB"/>
    <w:rsid w:val="00012669"/>
    <w:rsid w:val="00013832"/>
    <w:rsid w:val="000145D5"/>
    <w:rsid w:val="000155B0"/>
    <w:rsid w:val="0001645D"/>
    <w:rsid w:val="000166B4"/>
    <w:rsid w:val="00017F1E"/>
    <w:rsid w:val="00021C4C"/>
    <w:rsid w:val="00022995"/>
    <w:rsid w:val="00022F4F"/>
    <w:rsid w:val="00023087"/>
    <w:rsid w:val="00023D7B"/>
    <w:rsid w:val="00023D90"/>
    <w:rsid w:val="000245CC"/>
    <w:rsid w:val="00024CFE"/>
    <w:rsid w:val="000268FF"/>
    <w:rsid w:val="000270E6"/>
    <w:rsid w:val="00027296"/>
    <w:rsid w:val="00027765"/>
    <w:rsid w:val="00030267"/>
    <w:rsid w:val="00030357"/>
    <w:rsid w:val="00031BE4"/>
    <w:rsid w:val="00032632"/>
    <w:rsid w:val="0003279B"/>
    <w:rsid w:val="00032CB5"/>
    <w:rsid w:val="00033186"/>
    <w:rsid w:val="00033F72"/>
    <w:rsid w:val="0003492C"/>
    <w:rsid w:val="00034CDB"/>
    <w:rsid w:val="00036CC8"/>
    <w:rsid w:val="0003743F"/>
    <w:rsid w:val="00040C47"/>
    <w:rsid w:val="000411DC"/>
    <w:rsid w:val="00042E1B"/>
    <w:rsid w:val="0004386D"/>
    <w:rsid w:val="00043FEA"/>
    <w:rsid w:val="00043FF1"/>
    <w:rsid w:val="0004456F"/>
    <w:rsid w:val="0004536C"/>
    <w:rsid w:val="000461ED"/>
    <w:rsid w:val="0005131D"/>
    <w:rsid w:val="00052034"/>
    <w:rsid w:val="00053520"/>
    <w:rsid w:val="000535CF"/>
    <w:rsid w:val="00054232"/>
    <w:rsid w:val="00055075"/>
    <w:rsid w:val="0005598A"/>
    <w:rsid w:val="0005633E"/>
    <w:rsid w:val="000609D4"/>
    <w:rsid w:val="00060D1A"/>
    <w:rsid w:val="00062A4B"/>
    <w:rsid w:val="00062CE3"/>
    <w:rsid w:val="00064BC8"/>
    <w:rsid w:val="0006598E"/>
    <w:rsid w:val="000666E5"/>
    <w:rsid w:val="00066EBE"/>
    <w:rsid w:val="00070F73"/>
    <w:rsid w:val="0007187F"/>
    <w:rsid w:val="00075C48"/>
    <w:rsid w:val="00076478"/>
    <w:rsid w:val="0007771A"/>
    <w:rsid w:val="00081FE7"/>
    <w:rsid w:val="000828DE"/>
    <w:rsid w:val="00082BA2"/>
    <w:rsid w:val="000839F4"/>
    <w:rsid w:val="000847E2"/>
    <w:rsid w:val="000848DB"/>
    <w:rsid w:val="00085FEB"/>
    <w:rsid w:val="000862BD"/>
    <w:rsid w:val="000865D8"/>
    <w:rsid w:val="00087932"/>
    <w:rsid w:val="000921C3"/>
    <w:rsid w:val="00092DFF"/>
    <w:rsid w:val="00093920"/>
    <w:rsid w:val="000940E3"/>
    <w:rsid w:val="000942D2"/>
    <w:rsid w:val="000954C8"/>
    <w:rsid w:val="000957A5"/>
    <w:rsid w:val="000A114D"/>
    <w:rsid w:val="000A1B1A"/>
    <w:rsid w:val="000A2D37"/>
    <w:rsid w:val="000A4B6A"/>
    <w:rsid w:val="000A5E5D"/>
    <w:rsid w:val="000A60D9"/>
    <w:rsid w:val="000A7C39"/>
    <w:rsid w:val="000B299D"/>
    <w:rsid w:val="000B3827"/>
    <w:rsid w:val="000B3BDE"/>
    <w:rsid w:val="000B4B36"/>
    <w:rsid w:val="000B57D9"/>
    <w:rsid w:val="000B671C"/>
    <w:rsid w:val="000B673C"/>
    <w:rsid w:val="000B6ED6"/>
    <w:rsid w:val="000B7BF3"/>
    <w:rsid w:val="000C00DF"/>
    <w:rsid w:val="000C0710"/>
    <w:rsid w:val="000C148D"/>
    <w:rsid w:val="000C2B9F"/>
    <w:rsid w:val="000C2D6C"/>
    <w:rsid w:val="000C4C09"/>
    <w:rsid w:val="000C6EF6"/>
    <w:rsid w:val="000C7680"/>
    <w:rsid w:val="000D13C9"/>
    <w:rsid w:val="000D14ED"/>
    <w:rsid w:val="000D1AB1"/>
    <w:rsid w:val="000D43B3"/>
    <w:rsid w:val="000D4D52"/>
    <w:rsid w:val="000D58C5"/>
    <w:rsid w:val="000D5D53"/>
    <w:rsid w:val="000D6C6B"/>
    <w:rsid w:val="000D6F42"/>
    <w:rsid w:val="000D7BAC"/>
    <w:rsid w:val="000E12D8"/>
    <w:rsid w:val="000E179D"/>
    <w:rsid w:val="000E1E21"/>
    <w:rsid w:val="000E2E03"/>
    <w:rsid w:val="000E306E"/>
    <w:rsid w:val="000E359A"/>
    <w:rsid w:val="000E41F7"/>
    <w:rsid w:val="000E423D"/>
    <w:rsid w:val="000E47AC"/>
    <w:rsid w:val="000E5F57"/>
    <w:rsid w:val="000E6552"/>
    <w:rsid w:val="000E7758"/>
    <w:rsid w:val="000F0AF0"/>
    <w:rsid w:val="000F1136"/>
    <w:rsid w:val="000F1703"/>
    <w:rsid w:val="000F215D"/>
    <w:rsid w:val="000F26E9"/>
    <w:rsid w:val="000F5E92"/>
    <w:rsid w:val="000F61C4"/>
    <w:rsid w:val="000F78CD"/>
    <w:rsid w:val="001021A0"/>
    <w:rsid w:val="0010349D"/>
    <w:rsid w:val="0010521E"/>
    <w:rsid w:val="00106680"/>
    <w:rsid w:val="00107972"/>
    <w:rsid w:val="001112C0"/>
    <w:rsid w:val="001134B1"/>
    <w:rsid w:val="00113CC2"/>
    <w:rsid w:val="00114EA3"/>
    <w:rsid w:val="00115613"/>
    <w:rsid w:val="00116514"/>
    <w:rsid w:val="001178CD"/>
    <w:rsid w:val="00117D25"/>
    <w:rsid w:val="00120768"/>
    <w:rsid w:val="0012080B"/>
    <w:rsid w:val="00120A0A"/>
    <w:rsid w:val="00120CB2"/>
    <w:rsid w:val="00121160"/>
    <w:rsid w:val="00121822"/>
    <w:rsid w:val="00121EA9"/>
    <w:rsid w:val="00122A31"/>
    <w:rsid w:val="00122C4D"/>
    <w:rsid w:val="00123934"/>
    <w:rsid w:val="0012539D"/>
    <w:rsid w:val="0012573D"/>
    <w:rsid w:val="00125C1D"/>
    <w:rsid w:val="0012642E"/>
    <w:rsid w:val="00132269"/>
    <w:rsid w:val="00134A87"/>
    <w:rsid w:val="00134B3C"/>
    <w:rsid w:val="00135B1F"/>
    <w:rsid w:val="00135CAD"/>
    <w:rsid w:val="00136C9D"/>
    <w:rsid w:val="00137BB0"/>
    <w:rsid w:val="001402DC"/>
    <w:rsid w:val="00140A53"/>
    <w:rsid w:val="00141725"/>
    <w:rsid w:val="00141ABD"/>
    <w:rsid w:val="00142B35"/>
    <w:rsid w:val="00142E72"/>
    <w:rsid w:val="001431F5"/>
    <w:rsid w:val="001439F9"/>
    <w:rsid w:val="00143F3A"/>
    <w:rsid w:val="00144F19"/>
    <w:rsid w:val="00145DB1"/>
    <w:rsid w:val="00147916"/>
    <w:rsid w:val="00147D95"/>
    <w:rsid w:val="00150986"/>
    <w:rsid w:val="001519D0"/>
    <w:rsid w:val="00151A0A"/>
    <w:rsid w:val="00152F68"/>
    <w:rsid w:val="0015338C"/>
    <w:rsid w:val="00153A15"/>
    <w:rsid w:val="00153EBE"/>
    <w:rsid w:val="00153F68"/>
    <w:rsid w:val="001544AE"/>
    <w:rsid w:val="0015543F"/>
    <w:rsid w:val="001564C9"/>
    <w:rsid w:val="001569CB"/>
    <w:rsid w:val="0015715C"/>
    <w:rsid w:val="00157539"/>
    <w:rsid w:val="00157920"/>
    <w:rsid w:val="001602F5"/>
    <w:rsid w:val="001604F7"/>
    <w:rsid w:val="001626D3"/>
    <w:rsid w:val="00162FD0"/>
    <w:rsid w:val="00163C66"/>
    <w:rsid w:val="001640FF"/>
    <w:rsid w:val="00164CBA"/>
    <w:rsid w:val="0016577B"/>
    <w:rsid w:val="00167037"/>
    <w:rsid w:val="00167F58"/>
    <w:rsid w:val="00170A8B"/>
    <w:rsid w:val="00171722"/>
    <w:rsid w:val="001718EF"/>
    <w:rsid w:val="00171C0F"/>
    <w:rsid w:val="00173166"/>
    <w:rsid w:val="0017355D"/>
    <w:rsid w:val="00177919"/>
    <w:rsid w:val="0017793E"/>
    <w:rsid w:val="001800C0"/>
    <w:rsid w:val="00180886"/>
    <w:rsid w:val="00181A9D"/>
    <w:rsid w:val="00181B04"/>
    <w:rsid w:val="00181C19"/>
    <w:rsid w:val="001820E3"/>
    <w:rsid w:val="00182D24"/>
    <w:rsid w:val="001836BC"/>
    <w:rsid w:val="00183FD9"/>
    <w:rsid w:val="00184641"/>
    <w:rsid w:val="001849D8"/>
    <w:rsid w:val="00184C47"/>
    <w:rsid w:val="0018534E"/>
    <w:rsid w:val="00185B5E"/>
    <w:rsid w:val="00185E21"/>
    <w:rsid w:val="00186009"/>
    <w:rsid w:val="0018706D"/>
    <w:rsid w:val="00190B06"/>
    <w:rsid w:val="001911B8"/>
    <w:rsid w:val="001916AD"/>
    <w:rsid w:val="00191840"/>
    <w:rsid w:val="001920C5"/>
    <w:rsid w:val="001920DF"/>
    <w:rsid w:val="001926A1"/>
    <w:rsid w:val="00192B6A"/>
    <w:rsid w:val="00192BED"/>
    <w:rsid w:val="00193770"/>
    <w:rsid w:val="00195352"/>
    <w:rsid w:val="00195AF1"/>
    <w:rsid w:val="00196F43"/>
    <w:rsid w:val="001970CF"/>
    <w:rsid w:val="00197F4B"/>
    <w:rsid w:val="00197FD7"/>
    <w:rsid w:val="001A2C2F"/>
    <w:rsid w:val="001A2F24"/>
    <w:rsid w:val="001A3373"/>
    <w:rsid w:val="001A6E55"/>
    <w:rsid w:val="001B0B92"/>
    <w:rsid w:val="001B37D2"/>
    <w:rsid w:val="001B3A9C"/>
    <w:rsid w:val="001B3BB0"/>
    <w:rsid w:val="001B4FD4"/>
    <w:rsid w:val="001B67F0"/>
    <w:rsid w:val="001B6B18"/>
    <w:rsid w:val="001B6D5C"/>
    <w:rsid w:val="001B73A0"/>
    <w:rsid w:val="001C1072"/>
    <w:rsid w:val="001C1A34"/>
    <w:rsid w:val="001C2B22"/>
    <w:rsid w:val="001C2B6D"/>
    <w:rsid w:val="001C3435"/>
    <w:rsid w:val="001C36F7"/>
    <w:rsid w:val="001C3990"/>
    <w:rsid w:val="001C3E30"/>
    <w:rsid w:val="001C6B04"/>
    <w:rsid w:val="001C769D"/>
    <w:rsid w:val="001C7C5E"/>
    <w:rsid w:val="001D0143"/>
    <w:rsid w:val="001D03F2"/>
    <w:rsid w:val="001D0677"/>
    <w:rsid w:val="001D1233"/>
    <w:rsid w:val="001D252A"/>
    <w:rsid w:val="001D5098"/>
    <w:rsid w:val="001D69CD"/>
    <w:rsid w:val="001D7009"/>
    <w:rsid w:val="001D72B5"/>
    <w:rsid w:val="001E228C"/>
    <w:rsid w:val="001E2394"/>
    <w:rsid w:val="001E3F32"/>
    <w:rsid w:val="001E451C"/>
    <w:rsid w:val="001E4C9E"/>
    <w:rsid w:val="001E4EFD"/>
    <w:rsid w:val="001E6883"/>
    <w:rsid w:val="001F03F7"/>
    <w:rsid w:val="001F18BD"/>
    <w:rsid w:val="001F3242"/>
    <w:rsid w:val="001F35CF"/>
    <w:rsid w:val="001F4358"/>
    <w:rsid w:val="001F47F8"/>
    <w:rsid w:val="001F50A2"/>
    <w:rsid w:val="001F58DE"/>
    <w:rsid w:val="001F79C5"/>
    <w:rsid w:val="001F7CB4"/>
    <w:rsid w:val="001F7CFC"/>
    <w:rsid w:val="002003D4"/>
    <w:rsid w:val="00200DCD"/>
    <w:rsid w:val="002027E4"/>
    <w:rsid w:val="00202CDB"/>
    <w:rsid w:val="00202D3E"/>
    <w:rsid w:val="00203476"/>
    <w:rsid w:val="0020389E"/>
    <w:rsid w:val="0020393B"/>
    <w:rsid w:val="00203FD6"/>
    <w:rsid w:val="00204E71"/>
    <w:rsid w:val="0020511E"/>
    <w:rsid w:val="00205E88"/>
    <w:rsid w:val="00206B00"/>
    <w:rsid w:val="00207258"/>
    <w:rsid w:val="00211CAE"/>
    <w:rsid w:val="002131B3"/>
    <w:rsid w:val="00214A4B"/>
    <w:rsid w:val="00214EDB"/>
    <w:rsid w:val="00215245"/>
    <w:rsid w:val="002171F9"/>
    <w:rsid w:val="00217418"/>
    <w:rsid w:val="00217ACF"/>
    <w:rsid w:val="00217B28"/>
    <w:rsid w:val="00217D9B"/>
    <w:rsid w:val="00217FE9"/>
    <w:rsid w:val="002210D6"/>
    <w:rsid w:val="002215B9"/>
    <w:rsid w:val="0022172F"/>
    <w:rsid w:val="00221B87"/>
    <w:rsid w:val="00223C6A"/>
    <w:rsid w:val="00223DC1"/>
    <w:rsid w:val="00224E22"/>
    <w:rsid w:val="0022583E"/>
    <w:rsid w:val="0022590A"/>
    <w:rsid w:val="00225C51"/>
    <w:rsid w:val="0022640C"/>
    <w:rsid w:val="002265DA"/>
    <w:rsid w:val="002303C8"/>
    <w:rsid w:val="00230665"/>
    <w:rsid w:val="00231476"/>
    <w:rsid w:val="00231BB6"/>
    <w:rsid w:val="00234552"/>
    <w:rsid w:val="0023596D"/>
    <w:rsid w:val="0023624B"/>
    <w:rsid w:val="002372AD"/>
    <w:rsid w:val="002373E9"/>
    <w:rsid w:val="002401FF"/>
    <w:rsid w:val="00240692"/>
    <w:rsid w:val="00240E7B"/>
    <w:rsid w:val="002416E3"/>
    <w:rsid w:val="00242963"/>
    <w:rsid w:val="0024321F"/>
    <w:rsid w:val="00243CA2"/>
    <w:rsid w:val="00243D07"/>
    <w:rsid w:val="002442C6"/>
    <w:rsid w:val="0024568B"/>
    <w:rsid w:val="00247140"/>
    <w:rsid w:val="002530C4"/>
    <w:rsid w:val="0025395D"/>
    <w:rsid w:val="002553A1"/>
    <w:rsid w:val="0025573E"/>
    <w:rsid w:val="00255C55"/>
    <w:rsid w:val="0025778F"/>
    <w:rsid w:val="0026065E"/>
    <w:rsid w:val="00261A29"/>
    <w:rsid w:val="0026256C"/>
    <w:rsid w:val="0026335A"/>
    <w:rsid w:val="002640EF"/>
    <w:rsid w:val="002641F8"/>
    <w:rsid w:val="0026568E"/>
    <w:rsid w:val="00265CD8"/>
    <w:rsid w:val="00266664"/>
    <w:rsid w:val="002667F8"/>
    <w:rsid w:val="00266944"/>
    <w:rsid w:val="00266A84"/>
    <w:rsid w:val="002714FF"/>
    <w:rsid w:val="002727F2"/>
    <w:rsid w:val="00274119"/>
    <w:rsid w:val="00275364"/>
    <w:rsid w:val="002755F8"/>
    <w:rsid w:val="00275F59"/>
    <w:rsid w:val="00276509"/>
    <w:rsid w:val="00276B10"/>
    <w:rsid w:val="00277B14"/>
    <w:rsid w:val="00280609"/>
    <w:rsid w:val="00280881"/>
    <w:rsid w:val="002813E4"/>
    <w:rsid w:val="00281B99"/>
    <w:rsid w:val="00286B58"/>
    <w:rsid w:val="00286E56"/>
    <w:rsid w:val="00286FA1"/>
    <w:rsid w:val="002902DF"/>
    <w:rsid w:val="00290A3A"/>
    <w:rsid w:val="002919F1"/>
    <w:rsid w:val="00292CD5"/>
    <w:rsid w:val="002930DE"/>
    <w:rsid w:val="002957F6"/>
    <w:rsid w:val="00295BD0"/>
    <w:rsid w:val="00296029"/>
    <w:rsid w:val="00296906"/>
    <w:rsid w:val="00296C20"/>
    <w:rsid w:val="00296FBB"/>
    <w:rsid w:val="002976EB"/>
    <w:rsid w:val="00297840"/>
    <w:rsid w:val="00297ACE"/>
    <w:rsid w:val="002A00C0"/>
    <w:rsid w:val="002A0CB1"/>
    <w:rsid w:val="002A1F5D"/>
    <w:rsid w:val="002A2943"/>
    <w:rsid w:val="002A3222"/>
    <w:rsid w:val="002A3267"/>
    <w:rsid w:val="002A393C"/>
    <w:rsid w:val="002A3FC0"/>
    <w:rsid w:val="002A461E"/>
    <w:rsid w:val="002A4703"/>
    <w:rsid w:val="002A4EF1"/>
    <w:rsid w:val="002A5888"/>
    <w:rsid w:val="002A619A"/>
    <w:rsid w:val="002B2215"/>
    <w:rsid w:val="002B225C"/>
    <w:rsid w:val="002B34AB"/>
    <w:rsid w:val="002B3714"/>
    <w:rsid w:val="002B374E"/>
    <w:rsid w:val="002B436E"/>
    <w:rsid w:val="002B5BAC"/>
    <w:rsid w:val="002B5D3F"/>
    <w:rsid w:val="002B6E22"/>
    <w:rsid w:val="002B798C"/>
    <w:rsid w:val="002B7A67"/>
    <w:rsid w:val="002B7C03"/>
    <w:rsid w:val="002C1AAB"/>
    <w:rsid w:val="002C1DBB"/>
    <w:rsid w:val="002C284F"/>
    <w:rsid w:val="002C2915"/>
    <w:rsid w:val="002C2FD7"/>
    <w:rsid w:val="002C340E"/>
    <w:rsid w:val="002C3919"/>
    <w:rsid w:val="002C4D78"/>
    <w:rsid w:val="002C4EE1"/>
    <w:rsid w:val="002C5874"/>
    <w:rsid w:val="002C7074"/>
    <w:rsid w:val="002C79B1"/>
    <w:rsid w:val="002D0965"/>
    <w:rsid w:val="002D0EB2"/>
    <w:rsid w:val="002D1C28"/>
    <w:rsid w:val="002D1D28"/>
    <w:rsid w:val="002D1E0F"/>
    <w:rsid w:val="002D417A"/>
    <w:rsid w:val="002D4277"/>
    <w:rsid w:val="002D7109"/>
    <w:rsid w:val="002D7519"/>
    <w:rsid w:val="002D78C9"/>
    <w:rsid w:val="002E1528"/>
    <w:rsid w:val="002E1740"/>
    <w:rsid w:val="002E3277"/>
    <w:rsid w:val="002E336D"/>
    <w:rsid w:val="002E3C97"/>
    <w:rsid w:val="002E5062"/>
    <w:rsid w:val="002E550B"/>
    <w:rsid w:val="002E7270"/>
    <w:rsid w:val="002E7A95"/>
    <w:rsid w:val="002F117B"/>
    <w:rsid w:val="002F1604"/>
    <w:rsid w:val="002F17E2"/>
    <w:rsid w:val="002F2627"/>
    <w:rsid w:val="002F2ADE"/>
    <w:rsid w:val="002F2E95"/>
    <w:rsid w:val="002F36A2"/>
    <w:rsid w:val="002F6242"/>
    <w:rsid w:val="002F6942"/>
    <w:rsid w:val="002F6CC0"/>
    <w:rsid w:val="002F6D51"/>
    <w:rsid w:val="003006CE"/>
    <w:rsid w:val="00301BC9"/>
    <w:rsid w:val="00302CE3"/>
    <w:rsid w:val="00303325"/>
    <w:rsid w:val="00304D5A"/>
    <w:rsid w:val="003063E4"/>
    <w:rsid w:val="00307EE3"/>
    <w:rsid w:val="00311690"/>
    <w:rsid w:val="00312090"/>
    <w:rsid w:val="0031250C"/>
    <w:rsid w:val="00312A86"/>
    <w:rsid w:val="00312A8A"/>
    <w:rsid w:val="003136C6"/>
    <w:rsid w:val="00313E19"/>
    <w:rsid w:val="003147F6"/>
    <w:rsid w:val="0031497C"/>
    <w:rsid w:val="003149B5"/>
    <w:rsid w:val="00316586"/>
    <w:rsid w:val="0031799A"/>
    <w:rsid w:val="003204AF"/>
    <w:rsid w:val="003212D3"/>
    <w:rsid w:val="00321BBD"/>
    <w:rsid w:val="003223F8"/>
    <w:rsid w:val="0032409C"/>
    <w:rsid w:val="0032472A"/>
    <w:rsid w:val="00325E61"/>
    <w:rsid w:val="00326FFF"/>
    <w:rsid w:val="00327896"/>
    <w:rsid w:val="00330169"/>
    <w:rsid w:val="00330A63"/>
    <w:rsid w:val="00330E05"/>
    <w:rsid w:val="00334234"/>
    <w:rsid w:val="00334690"/>
    <w:rsid w:val="00334D44"/>
    <w:rsid w:val="00335B05"/>
    <w:rsid w:val="00335D53"/>
    <w:rsid w:val="00336835"/>
    <w:rsid w:val="00336AE1"/>
    <w:rsid w:val="00337DE5"/>
    <w:rsid w:val="003410F3"/>
    <w:rsid w:val="00341D77"/>
    <w:rsid w:val="00342747"/>
    <w:rsid w:val="00343053"/>
    <w:rsid w:val="003439C4"/>
    <w:rsid w:val="00344891"/>
    <w:rsid w:val="0034564D"/>
    <w:rsid w:val="00345890"/>
    <w:rsid w:val="0034637E"/>
    <w:rsid w:val="003466D0"/>
    <w:rsid w:val="00346744"/>
    <w:rsid w:val="003468EA"/>
    <w:rsid w:val="00346A9A"/>
    <w:rsid w:val="003475B3"/>
    <w:rsid w:val="00350109"/>
    <w:rsid w:val="0035100D"/>
    <w:rsid w:val="00351234"/>
    <w:rsid w:val="00351426"/>
    <w:rsid w:val="00351DA0"/>
    <w:rsid w:val="003534A7"/>
    <w:rsid w:val="00353E53"/>
    <w:rsid w:val="00354184"/>
    <w:rsid w:val="00354F73"/>
    <w:rsid w:val="00355608"/>
    <w:rsid w:val="00355930"/>
    <w:rsid w:val="003567E6"/>
    <w:rsid w:val="00357F2E"/>
    <w:rsid w:val="00357F57"/>
    <w:rsid w:val="00362B16"/>
    <w:rsid w:val="00362EDE"/>
    <w:rsid w:val="00363987"/>
    <w:rsid w:val="00364572"/>
    <w:rsid w:val="00364C1F"/>
    <w:rsid w:val="0036712D"/>
    <w:rsid w:val="00367252"/>
    <w:rsid w:val="0036778A"/>
    <w:rsid w:val="0036784F"/>
    <w:rsid w:val="00370BD4"/>
    <w:rsid w:val="003711CF"/>
    <w:rsid w:val="00371E42"/>
    <w:rsid w:val="00371E9E"/>
    <w:rsid w:val="00372433"/>
    <w:rsid w:val="00372A50"/>
    <w:rsid w:val="00374DC3"/>
    <w:rsid w:val="00375E86"/>
    <w:rsid w:val="00377C44"/>
    <w:rsid w:val="00377E06"/>
    <w:rsid w:val="00377EB9"/>
    <w:rsid w:val="003801B5"/>
    <w:rsid w:val="00381B0E"/>
    <w:rsid w:val="0038267B"/>
    <w:rsid w:val="00382744"/>
    <w:rsid w:val="00382EC5"/>
    <w:rsid w:val="00384552"/>
    <w:rsid w:val="0038554E"/>
    <w:rsid w:val="00386619"/>
    <w:rsid w:val="0038751B"/>
    <w:rsid w:val="00390266"/>
    <w:rsid w:val="003908D1"/>
    <w:rsid w:val="0039103C"/>
    <w:rsid w:val="00391590"/>
    <w:rsid w:val="00392048"/>
    <w:rsid w:val="003922F7"/>
    <w:rsid w:val="003926CD"/>
    <w:rsid w:val="00392E15"/>
    <w:rsid w:val="00392EEF"/>
    <w:rsid w:val="0039322A"/>
    <w:rsid w:val="00393C2B"/>
    <w:rsid w:val="00395848"/>
    <w:rsid w:val="00396B6F"/>
    <w:rsid w:val="003A22E9"/>
    <w:rsid w:val="003A3405"/>
    <w:rsid w:val="003A36B9"/>
    <w:rsid w:val="003A4BB0"/>
    <w:rsid w:val="003A4E9A"/>
    <w:rsid w:val="003A50C8"/>
    <w:rsid w:val="003A623F"/>
    <w:rsid w:val="003B0332"/>
    <w:rsid w:val="003B157B"/>
    <w:rsid w:val="003B1E12"/>
    <w:rsid w:val="003B2894"/>
    <w:rsid w:val="003B2D6A"/>
    <w:rsid w:val="003B4509"/>
    <w:rsid w:val="003B57F4"/>
    <w:rsid w:val="003B6D0A"/>
    <w:rsid w:val="003B7090"/>
    <w:rsid w:val="003B7D78"/>
    <w:rsid w:val="003C04EE"/>
    <w:rsid w:val="003C053C"/>
    <w:rsid w:val="003C1A6B"/>
    <w:rsid w:val="003C1EAA"/>
    <w:rsid w:val="003C27EB"/>
    <w:rsid w:val="003C29F8"/>
    <w:rsid w:val="003C3BCF"/>
    <w:rsid w:val="003C40AC"/>
    <w:rsid w:val="003C4B52"/>
    <w:rsid w:val="003C7144"/>
    <w:rsid w:val="003D09E8"/>
    <w:rsid w:val="003D1F16"/>
    <w:rsid w:val="003D226E"/>
    <w:rsid w:val="003D32E9"/>
    <w:rsid w:val="003D3DAF"/>
    <w:rsid w:val="003D46A2"/>
    <w:rsid w:val="003D46E5"/>
    <w:rsid w:val="003D4DDE"/>
    <w:rsid w:val="003D4E00"/>
    <w:rsid w:val="003D527D"/>
    <w:rsid w:val="003D61A0"/>
    <w:rsid w:val="003D687D"/>
    <w:rsid w:val="003D730C"/>
    <w:rsid w:val="003E046E"/>
    <w:rsid w:val="003E1120"/>
    <w:rsid w:val="003E12C2"/>
    <w:rsid w:val="003E200E"/>
    <w:rsid w:val="003E2048"/>
    <w:rsid w:val="003E2A90"/>
    <w:rsid w:val="003E2B89"/>
    <w:rsid w:val="003E36A3"/>
    <w:rsid w:val="003E4754"/>
    <w:rsid w:val="003E4797"/>
    <w:rsid w:val="003E4B56"/>
    <w:rsid w:val="003E51AA"/>
    <w:rsid w:val="003E56AF"/>
    <w:rsid w:val="003E72E5"/>
    <w:rsid w:val="003E7C1A"/>
    <w:rsid w:val="003F2A95"/>
    <w:rsid w:val="003F2B7D"/>
    <w:rsid w:val="003F396D"/>
    <w:rsid w:val="003F41FB"/>
    <w:rsid w:val="003F5770"/>
    <w:rsid w:val="003F59CA"/>
    <w:rsid w:val="003F5DB0"/>
    <w:rsid w:val="003F67C1"/>
    <w:rsid w:val="003F6E76"/>
    <w:rsid w:val="003F78EF"/>
    <w:rsid w:val="00400395"/>
    <w:rsid w:val="00400E7C"/>
    <w:rsid w:val="0040200D"/>
    <w:rsid w:val="00403615"/>
    <w:rsid w:val="00403E99"/>
    <w:rsid w:val="00405171"/>
    <w:rsid w:val="00405C2E"/>
    <w:rsid w:val="00405DA6"/>
    <w:rsid w:val="0040624A"/>
    <w:rsid w:val="00406CAF"/>
    <w:rsid w:val="00407CC6"/>
    <w:rsid w:val="00410CE6"/>
    <w:rsid w:val="00411F74"/>
    <w:rsid w:val="0041220C"/>
    <w:rsid w:val="00412C45"/>
    <w:rsid w:val="00412CB2"/>
    <w:rsid w:val="00412DC6"/>
    <w:rsid w:val="00414197"/>
    <w:rsid w:val="004146EC"/>
    <w:rsid w:val="004149FD"/>
    <w:rsid w:val="004163D5"/>
    <w:rsid w:val="0042039A"/>
    <w:rsid w:val="00421C81"/>
    <w:rsid w:val="00421F15"/>
    <w:rsid w:val="00423E94"/>
    <w:rsid w:val="0042491D"/>
    <w:rsid w:val="004250A8"/>
    <w:rsid w:val="00426112"/>
    <w:rsid w:val="0042705E"/>
    <w:rsid w:val="0043040E"/>
    <w:rsid w:val="00430C23"/>
    <w:rsid w:val="00430DF7"/>
    <w:rsid w:val="00431E17"/>
    <w:rsid w:val="004331DB"/>
    <w:rsid w:val="00433E18"/>
    <w:rsid w:val="00434999"/>
    <w:rsid w:val="004351FE"/>
    <w:rsid w:val="004352F8"/>
    <w:rsid w:val="00435688"/>
    <w:rsid w:val="004371E1"/>
    <w:rsid w:val="00437239"/>
    <w:rsid w:val="00440F0A"/>
    <w:rsid w:val="004419EA"/>
    <w:rsid w:val="00441C14"/>
    <w:rsid w:val="00442939"/>
    <w:rsid w:val="00443F27"/>
    <w:rsid w:val="004444C1"/>
    <w:rsid w:val="00444BBE"/>
    <w:rsid w:val="00444DD5"/>
    <w:rsid w:val="004464B3"/>
    <w:rsid w:val="004464EB"/>
    <w:rsid w:val="00446A1B"/>
    <w:rsid w:val="00447A4D"/>
    <w:rsid w:val="00450EC7"/>
    <w:rsid w:val="00450F72"/>
    <w:rsid w:val="00453011"/>
    <w:rsid w:val="00453110"/>
    <w:rsid w:val="004538E7"/>
    <w:rsid w:val="0045433B"/>
    <w:rsid w:val="004546C9"/>
    <w:rsid w:val="004548CE"/>
    <w:rsid w:val="00454AC3"/>
    <w:rsid w:val="004559A4"/>
    <w:rsid w:val="0045725B"/>
    <w:rsid w:val="004606FE"/>
    <w:rsid w:val="00460873"/>
    <w:rsid w:val="00460F13"/>
    <w:rsid w:val="00461C68"/>
    <w:rsid w:val="00462112"/>
    <w:rsid w:val="0046346E"/>
    <w:rsid w:val="00464ABB"/>
    <w:rsid w:val="00464DFC"/>
    <w:rsid w:val="0046516D"/>
    <w:rsid w:val="004659C3"/>
    <w:rsid w:val="00470F0F"/>
    <w:rsid w:val="0047143F"/>
    <w:rsid w:val="00471BEF"/>
    <w:rsid w:val="00471F43"/>
    <w:rsid w:val="00473128"/>
    <w:rsid w:val="00473872"/>
    <w:rsid w:val="00474033"/>
    <w:rsid w:val="00474FC1"/>
    <w:rsid w:val="00475007"/>
    <w:rsid w:val="00475F9C"/>
    <w:rsid w:val="0048231E"/>
    <w:rsid w:val="004825AF"/>
    <w:rsid w:val="004829EE"/>
    <w:rsid w:val="00486DAB"/>
    <w:rsid w:val="004871A5"/>
    <w:rsid w:val="00487794"/>
    <w:rsid w:val="0048785D"/>
    <w:rsid w:val="00487E72"/>
    <w:rsid w:val="004900E4"/>
    <w:rsid w:val="00491DBE"/>
    <w:rsid w:val="004921AB"/>
    <w:rsid w:val="00492B57"/>
    <w:rsid w:val="00495513"/>
    <w:rsid w:val="00496200"/>
    <w:rsid w:val="004A06C4"/>
    <w:rsid w:val="004A1271"/>
    <w:rsid w:val="004A143D"/>
    <w:rsid w:val="004A1C4C"/>
    <w:rsid w:val="004A2146"/>
    <w:rsid w:val="004A233C"/>
    <w:rsid w:val="004A3554"/>
    <w:rsid w:val="004A4944"/>
    <w:rsid w:val="004A4ACF"/>
    <w:rsid w:val="004A4BE4"/>
    <w:rsid w:val="004A4F2D"/>
    <w:rsid w:val="004A5EF4"/>
    <w:rsid w:val="004A627C"/>
    <w:rsid w:val="004A6A88"/>
    <w:rsid w:val="004A6CF8"/>
    <w:rsid w:val="004A7369"/>
    <w:rsid w:val="004A7BD7"/>
    <w:rsid w:val="004B01A2"/>
    <w:rsid w:val="004B0396"/>
    <w:rsid w:val="004B10C5"/>
    <w:rsid w:val="004B11D8"/>
    <w:rsid w:val="004B1541"/>
    <w:rsid w:val="004B159A"/>
    <w:rsid w:val="004B64C2"/>
    <w:rsid w:val="004B6A14"/>
    <w:rsid w:val="004C03E1"/>
    <w:rsid w:val="004C12D3"/>
    <w:rsid w:val="004C14D8"/>
    <w:rsid w:val="004C1884"/>
    <w:rsid w:val="004C18BA"/>
    <w:rsid w:val="004C22E6"/>
    <w:rsid w:val="004C26D2"/>
    <w:rsid w:val="004C2708"/>
    <w:rsid w:val="004C2F8D"/>
    <w:rsid w:val="004C3DC9"/>
    <w:rsid w:val="004C5860"/>
    <w:rsid w:val="004C5C27"/>
    <w:rsid w:val="004C7333"/>
    <w:rsid w:val="004C7B61"/>
    <w:rsid w:val="004D18FD"/>
    <w:rsid w:val="004D3B61"/>
    <w:rsid w:val="004D3DB6"/>
    <w:rsid w:val="004D3EC3"/>
    <w:rsid w:val="004D7119"/>
    <w:rsid w:val="004E014D"/>
    <w:rsid w:val="004E0B6E"/>
    <w:rsid w:val="004E2CF8"/>
    <w:rsid w:val="004E2D6C"/>
    <w:rsid w:val="004E3A1F"/>
    <w:rsid w:val="004E3E49"/>
    <w:rsid w:val="004E4951"/>
    <w:rsid w:val="004E4BF6"/>
    <w:rsid w:val="004E4E36"/>
    <w:rsid w:val="004E5D64"/>
    <w:rsid w:val="004E6A91"/>
    <w:rsid w:val="004E7624"/>
    <w:rsid w:val="004F07E0"/>
    <w:rsid w:val="004F0FBA"/>
    <w:rsid w:val="004F1930"/>
    <w:rsid w:val="004F2617"/>
    <w:rsid w:val="004F2C2F"/>
    <w:rsid w:val="004F41AC"/>
    <w:rsid w:val="004F5AF6"/>
    <w:rsid w:val="004F69F3"/>
    <w:rsid w:val="004F7BCF"/>
    <w:rsid w:val="00500435"/>
    <w:rsid w:val="005023AF"/>
    <w:rsid w:val="00502834"/>
    <w:rsid w:val="00502CB3"/>
    <w:rsid w:val="0050381F"/>
    <w:rsid w:val="00503F10"/>
    <w:rsid w:val="00504D9D"/>
    <w:rsid w:val="005116CC"/>
    <w:rsid w:val="0051197F"/>
    <w:rsid w:val="005121CD"/>
    <w:rsid w:val="00513256"/>
    <w:rsid w:val="00513272"/>
    <w:rsid w:val="005137EE"/>
    <w:rsid w:val="00513903"/>
    <w:rsid w:val="005156C9"/>
    <w:rsid w:val="00516095"/>
    <w:rsid w:val="00517845"/>
    <w:rsid w:val="00520F56"/>
    <w:rsid w:val="00521A9C"/>
    <w:rsid w:val="0052466F"/>
    <w:rsid w:val="0052583A"/>
    <w:rsid w:val="0053048F"/>
    <w:rsid w:val="005306A0"/>
    <w:rsid w:val="005319E6"/>
    <w:rsid w:val="005329BF"/>
    <w:rsid w:val="00533C3E"/>
    <w:rsid w:val="00533D5D"/>
    <w:rsid w:val="00535831"/>
    <w:rsid w:val="00536124"/>
    <w:rsid w:val="005369FB"/>
    <w:rsid w:val="005377CE"/>
    <w:rsid w:val="0054049C"/>
    <w:rsid w:val="00541888"/>
    <w:rsid w:val="00541927"/>
    <w:rsid w:val="005428C6"/>
    <w:rsid w:val="005430C1"/>
    <w:rsid w:val="00543427"/>
    <w:rsid w:val="00544CA9"/>
    <w:rsid w:val="00545443"/>
    <w:rsid w:val="005457BB"/>
    <w:rsid w:val="0054674D"/>
    <w:rsid w:val="00547D6E"/>
    <w:rsid w:val="0055050E"/>
    <w:rsid w:val="005519CB"/>
    <w:rsid w:val="00551D92"/>
    <w:rsid w:val="00552815"/>
    <w:rsid w:val="00552D10"/>
    <w:rsid w:val="00555A43"/>
    <w:rsid w:val="005569F7"/>
    <w:rsid w:val="00556AD2"/>
    <w:rsid w:val="00556F67"/>
    <w:rsid w:val="005604AC"/>
    <w:rsid w:val="00560A92"/>
    <w:rsid w:val="005623E7"/>
    <w:rsid w:val="00565FEC"/>
    <w:rsid w:val="00572F82"/>
    <w:rsid w:val="00573646"/>
    <w:rsid w:val="00574420"/>
    <w:rsid w:val="00574D42"/>
    <w:rsid w:val="00575154"/>
    <w:rsid w:val="00575D3F"/>
    <w:rsid w:val="00577508"/>
    <w:rsid w:val="00580608"/>
    <w:rsid w:val="00582E6C"/>
    <w:rsid w:val="00583976"/>
    <w:rsid w:val="00584EBA"/>
    <w:rsid w:val="00585A8C"/>
    <w:rsid w:val="00585D98"/>
    <w:rsid w:val="005860D2"/>
    <w:rsid w:val="005861F5"/>
    <w:rsid w:val="00586C85"/>
    <w:rsid w:val="0058720C"/>
    <w:rsid w:val="00587C0D"/>
    <w:rsid w:val="00587E6C"/>
    <w:rsid w:val="005906F9"/>
    <w:rsid w:val="00590A7C"/>
    <w:rsid w:val="00590ACC"/>
    <w:rsid w:val="00590F78"/>
    <w:rsid w:val="005914C2"/>
    <w:rsid w:val="00591C94"/>
    <w:rsid w:val="00593D2F"/>
    <w:rsid w:val="00593F56"/>
    <w:rsid w:val="005943A3"/>
    <w:rsid w:val="0059476B"/>
    <w:rsid w:val="00594DE9"/>
    <w:rsid w:val="005951EB"/>
    <w:rsid w:val="005961D9"/>
    <w:rsid w:val="00597D43"/>
    <w:rsid w:val="005A03BB"/>
    <w:rsid w:val="005A1265"/>
    <w:rsid w:val="005A1CD4"/>
    <w:rsid w:val="005A2D60"/>
    <w:rsid w:val="005A496B"/>
    <w:rsid w:val="005A6224"/>
    <w:rsid w:val="005A6525"/>
    <w:rsid w:val="005A6A70"/>
    <w:rsid w:val="005A6B98"/>
    <w:rsid w:val="005A7091"/>
    <w:rsid w:val="005A7C39"/>
    <w:rsid w:val="005B1C4D"/>
    <w:rsid w:val="005B27DD"/>
    <w:rsid w:val="005B31C5"/>
    <w:rsid w:val="005B3A6D"/>
    <w:rsid w:val="005B4267"/>
    <w:rsid w:val="005B489C"/>
    <w:rsid w:val="005B55B9"/>
    <w:rsid w:val="005B6153"/>
    <w:rsid w:val="005B64A3"/>
    <w:rsid w:val="005B676C"/>
    <w:rsid w:val="005B7CC0"/>
    <w:rsid w:val="005C130C"/>
    <w:rsid w:val="005C13FC"/>
    <w:rsid w:val="005C1FF6"/>
    <w:rsid w:val="005C2357"/>
    <w:rsid w:val="005C2C47"/>
    <w:rsid w:val="005C2C61"/>
    <w:rsid w:val="005C2E3C"/>
    <w:rsid w:val="005C340C"/>
    <w:rsid w:val="005C36EB"/>
    <w:rsid w:val="005C600B"/>
    <w:rsid w:val="005C603E"/>
    <w:rsid w:val="005D12D6"/>
    <w:rsid w:val="005D130A"/>
    <w:rsid w:val="005D1B03"/>
    <w:rsid w:val="005D1BD5"/>
    <w:rsid w:val="005D21FC"/>
    <w:rsid w:val="005D3BAA"/>
    <w:rsid w:val="005D4E7A"/>
    <w:rsid w:val="005D5FF5"/>
    <w:rsid w:val="005D66AA"/>
    <w:rsid w:val="005D6704"/>
    <w:rsid w:val="005D6A67"/>
    <w:rsid w:val="005E0062"/>
    <w:rsid w:val="005E0D68"/>
    <w:rsid w:val="005E2369"/>
    <w:rsid w:val="005E2D2B"/>
    <w:rsid w:val="005E3AB6"/>
    <w:rsid w:val="005E3AB7"/>
    <w:rsid w:val="005E3DEC"/>
    <w:rsid w:val="005E40AE"/>
    <w:rsid w:val="005E40CC"/>
    <w:rsid w:val="005E4765"/>
    <w:rsid w:val="005E5C17"/>
    <w:rsid w:val="005E642F"/>
    <w:rsid w:val="005E78C6"/>
    <w:rsid w:val="005F1E09"/>
    <w:rsid w:val="005F2893"/>
    <w:rsid w:val="005F28ED"/>
    <w:rsid w:val="005F3D4E"/>
    <w:rsid w:val="005F4546"/>
    <w:rsid w:val="005F532F"/>
    <w:rsid w:val="005F5361"/>
    <w:rsid w:val="005F5468"/>
    <w:rsid w:val="005F5EEE"/>
    <w:rsid w:val="005F661E"/>
    <w:rsid w:val="006009BF"/>
    <w:rsid w:val="00600B10"/>
    <w:rsid w:val="0060123E"/>
    <w:rsid w:val="0060184B"/>
    <w:rsid w:val="00601CD4"/>
    <w:rsid w:val="00602100"/>
    <w:rsid w:val="0060357B"/>
    <w:rsid w:val="0060376D"/>
    <w:rsid w:val="00603A1C"/>
    <w:rsid w:val="00603BE4"/>
    <w:rsid w:val="006052FB"/>
    <w:rsid w:val="00611718"/>
    <w:rsid w:val="00612095"/>
    <w:rsid w:val="006126F9"/>
    <w:rsid w:val="00613CD8"/>
    <w:rsid w:val="00617280"/>
    <w:rsid w:val="006203EF"/>
    <w:rsid w:val="00620A1D"/>
    <w:rsid w:val="006213FF"/>
    <w:rsid w:val="00622A61"/>
    <w:rsid w:val="0062338F"/>
    <w:rsid w:val="006234B9"/>
    <w:rsid w:val="00624D76"/>
    <w:rsid w:val="0062503B"/>
    <w:rsid w:val="006262FF"/>
    <w:rsid w:val="0062644A"/>
    <w:rsid w:val="006310FC"/>
    <w:rsid w:val="00632B50"/>
    <w:rsid w:val="00632D26"/>
    <w:rsid w:val="006332C5"/>
    <w:rsid w:val="00633F7E"/>
    <w:rsid w:val="006347D8"/>
    <w:rsid w:val="006348A6"/>
    <w:rsid w:val="0063558B"/>
    <w:rsid w:val="00637985"/>
    <w:rsid w:val="00637991"/>
    <w:rsid w:val="006405B4"/>
    <w:rsid w:val="00640834"/>
    <w:rsid w:val="006408DC"/>
    <w:rsid w:val="00641A1D"/>
    <w:rsid w:val="00641D5D"/>
    <w:rsid w:val="0064369C"/>
    <w:rsid w:val="00643A28"/>
    <w:rsid w:val="00646072"/>
    <w:rsid w:val="00647A4A"/>
    <w:rsid w:val="00647D15"/>
    <w:rsid w:val="006500A9"/>
    <w:rsid w:val="006503E3"/>
    <w:rsid w:val="00650D4B"/>
    <w:rsid w:val="0065118A"/>
    <w:rsid w:val="00651259"/>
    <w:rsid w:val="006514CC"/>
    <w:rsid w:val="00651B0A"/>
    <w:rsid w:val="00652788"/>
    <w:rsid w:val="00652A6E"/>
    <w:rsid w:val="0065335C"/>
    <w:rsid w:val="00653AC8"/>
    <w:rsid w:val="00653CDA"/>
    <w:rsid w:val="00653D29"/>
    <w:rsid w:val="00654379"/>
    <w:rsid w:val="006545A9"/>
    <w:rsid w:val="00655953"/>
    <w:rsid w:val="006573E6"/>
    <w:rsid w:val="006612F5"/>
    <w:rsid w:val="00661B9D"/>
    <w:rsid w:val="00662BAD"/>
    <w:rsid w:val="006635C0"/>
    <w:rsid w:val="00664CBD"/>
    <w:rsid w:val="00664DDD"/>
    <w:rsid w:val="00665C64"/>
    <w:rsid w:val="00665C91"/>
    <w:rsid w:val="006702E0"/>
    <w:rsid w:val="00670A35"/>
    <w:rsid w:val="00671EAA"/>
    <w:rsid w:val="00671FFB"/>
    <w:rsid w:val="00674E73"/>
    <w:rsid w:val="0067580E"/>
    <w:rsid w:val="006764E2"/>
    <w:rsid w:val="0067796A"/>
    <w:rsid w:val="006811C8"/>
    <w:rsid w:val="00682503"/>
    <w:rsid w:val="006829B4"/>
    <w:rsid w:val="0068410C"/>
    <w:rsid w:val="00685B7D"/>
    <w:rsid w:val="00686791"/>
    <w:rsid w:val="00686E5C"/>
    <w:rsid w:val="0068765F"/>
    <w:rsid w:val="00691B9A"/>
    <w:rsid w:val="00692073"/>
    <w:rsid w:val="006923CB"/>
    <w:rsid w:val="00692A43"/>
    <w:rsid w:val="00692BC5"/>
    <w:rsid w:val="006931DD"/>
    <w:rsid w:val="006932F5"/>
    <w:rsid w:val="00695309"/>
    <w:rsid w:val="006953EE"/>
    <w:rsid w:val="00695B5E"/>
    <w:rsid w:val="00696D88"/>
    <w:rsid w:val="0069778B"/>
    <w:rsid w:val="00697A72"/>
    <w:rsid w:val="006A0EFC"/>
    <w:rsid w:val="006A12DF"/>
    <w:rsid w:val="006A18FE"/>
    <w:rsid w:val="006A1955"/>
    <w:rsid w:val="006A1E3B"/>
    <w:rsid w:val="006A204B"/>
    <w:rsid w:val="006A30A8"/>
    <w:rsid w:val="006A536A"/>
    <w:rsid w:val="006A63AE"/>
    <w:rsid w:val="006A6EE9"/>
    <w:rsid w:val="006A7143"/>
    <w:rsid w:val="006B1565"/>
    <w:rsid w:val="006B2B24"/>
    <w:rsid w:val="006B3882"/>
    <w:rsid w:val="006B4819"/>
    <w:rsid w:val="006B4ADC"/>
    <w:rsid w:val="006B5146"/>
    <w:rsid w:val="006B7336"/>
    <w:rsid w:val="006C0532"/>
    <w:rsid w:val="006C242B"/>
    <w:rsid w:val="006C2630"/>
    <w:rsid w:val="006C2A4C"/>
    <w:rsid w:val="006C46D8"/>
    <w:rsid w:val="006C534F"/>
    <w:rsid w:val="006C5384"/>
    <w:rsid w:val="006C58B1"/>
    <w:rsid w:val="006C624D"/>
    <w:rsid w:val="006D0632"/>
    <w:rsid w:val="006D0A1E"/>
    <w:rsid w:val="006D0D56"/>
    <w:rsid w:val="006D2898"/>
    <w:rsid w:val="006D292B"/>
    <w:rsid w:val="006D4882"/>
    <w:rsid w:val="006D48E8"/>
    <w:rsid w:val="006D4D49"/>
    <w:rsid w:val="006D5625"/>
    <w:rsid w:val="006D5773"/>
    <w:rsid w:val="006D6099"/>
    <w:rsid w:val="006D6720"/>
    <w:rsid w:val="006D72FE"/>
    <w:rsid w:val="006D78B4"/>
    <w:rsid w:val="006E1245"/>
    <w:rsid w:val="006E1FA6"/>
    <w:rsid w:val="006E24C0"/>
    <w:rsid w:val="006E3400"/>
    <w:rsid w:val="006E4439"/>
    <w:rsid w:val="006E45A7"/>
    <w:rsid w:val="006E6253"/>
    <w:rsid w:val="006E69E9"/>
    <w:rsid w:val="006F002A"/>
    <w:rsid w:val="006F25F2"/>
    <w:rsid w:val="006F2C19"/>
    <w:rsid w:val="006F2F72"/>
    <w:rsid w:val="006F7558"/>
    <w:rsid w:val="006F7BA3"/>
    <w:rsid w:val="007002E8"/>
    <w:rsid w:val="00701601"/>
    <w:rsid w:val="007018B3"/>
    <w:rsid w:val="007022E8"/>
    <w:rsid w:val="007023FB"/>
    <w:rsid w:val="00702B74"/>
    <w:rsid w:val="007037AC"/>
    <w:rsid w:val="00705626"/>
    <w:rsid w:val="00707787"/>
    <w:rsid w:val="00710111"/>
    <w:rsid w:val="00711FF8"/>
    <w:rsid w:val="00712208"/>
    <w:rsid w:val="00712367"/>
    <w:rsid w:val="00712928"/>
    <w:rsid w:val="0071346E"/>
    <w:rsid w:val="007139F7"/>
    <w:rsid w:val="007173A9"/>
    <w:rsid w:val="007206EA"/>
    <w:rsid w:val="00723373"/>
    <w:rsid w:val="00726CA3"/>
    <w:rsid w:val="00726E0C"/>
    <w:rsid w:val="00727E19"/>
    <w:rsid w:val="00727E41"/>
    <w:rsid w:val="0073016C"/>
    <w:rsid w:val="00731FEF"/>
    <w:rsid w:val="0073296A"/>
    <w:rsid w:val="00732A84"/>
    <w:rsid w:val="0073336F"/>
    <w:rsid w:val="00734FF0"/>
    <w:rsid w:val="00735447"/>
    <w:rsid w:val="00737568"/>
    <w:rsid w:val="00737943"/>
    <w:rsid w:val="007401F2"/>
    <w:rsid w:val="00740F9E"/>
    <w:rsid w:val="00743B48"/>
    <w:rsid w:val="00743F35"/>
    <w:rsid w:val="0074454D"/>
    <w:rsid w:val="00745CF1"/>
    <w:rsid w:val="0074758B"/>
    <w:rsid w:val="00747711"/>
    <w:rsid w:val="00747A70"/>
    <w:rsid w:val="00747BAB"/>
    <w:rsid w:val="00750F33"/>
    <w:rsid w:val="00752752"/>
    <w:rsid w:val="00752C78"/>
    <w:rsid w:val="007543B1"/>
    <w:rsid w:val="00755339"/>
    <w:rsid w:val="007567BE"/>
    <w:rsid w:val="00760BA4"/>
    <w:rsid w:val="00760BB2"/>
    <w:rsid w:val="00761E32"/>
    <w:rsid w:val="007623FD"/>
    <w:rsid w:val="007630F3"/>
    <w:rsid w:val="007644E4"/>
    <w:rsid w:val="00764656"/>
    <w:rsid w:val="00764EAF"/>
    <w:rsid w:val="007661FC"/>
    <w:rsid w:val="0077017E"/>
    <w:rsid w:val="0077021D"/>
    <w:rsid w:val="00770AAB"/>
    <w:rsid w:val="00770B6E"/>
    <w:rsid w:val="00771D50"/>
    <w:rsid w:val="00771EC0"/>
    <w:rsid w:val="00772216"/>
    <w:rsid w:val="0077249D"/>
    <w:rsid w:val="00772B13"/>
    <w:rsid w:val="00773352"/>
    <w:rsid w:val="00773F0D"/>
    <w:rsid w:val="007747FF"/>
    <w:rsid w:val="00777845"/>
    <w:rsid w:val="00781B80"/>
    <w:rsid w:val="00782909"/>
    <w:rsid w:val="00782AF7"/>
    <w:rsid w:val="00783486"/>
    <w:rsid w:val="00784955"/>
    <w:rsid w:val="00785666"/>
    <w:rsid w:val="00785C15"/>
    <w:rsid w:val="00786141"/>
    <w:rsid w:val="00786EEB"/>
    <w:rsid w:val="00787AC8"/>
    <w:rsid w:val="00790867"/>
    <w:rsid w:val="00792985"/>
    <w:rsid w:val="00792F04"/>
    <w:rsid w:val="00793622"/>
    <w:rsid w:val="007940E6"/>
    <w:rsid w:val="0079426B"/>
    <w:rsid w:val="00795C33"/>
    <w:rsid w:val="007966A1"/>
    <w:rsid w:val="007970A9"/>
    <w:rsid w:val="007974BA"/>
    <w:rsid w:val="007A12DC"/>
    <w:rsid w:val="007A13AC"/>
    <w:rsid w:val="007A298B"/>
    <w:rsid w:val="007A3C6D"/>
    <w:rsid w:val="007A4133"/>
    <w:rsid w:val="007A499F"/>
    <w:rsid w:val="007A5A77"/>
    <w:rsid w:val="007A5C63"/>
    <w:rsid w:val="007A64D5"/>
    <w:rsid w:val="007A6527"/>
    <w:rsid w:val="007A6AE6"/>
    <w:rsid w:val="007A724D"/>
    <w:rsid w:val="007A74F1"/>
    <w:rsid w:val="007A7984"/>
    <w:rsid w:val="007A7CC1"/>
    <w:rsid w:val="007B035D"/>
    <w:rsid w:val="007B0609"/>
    <w:rsid w:val="007B1BCD"/>
    <w:rsid w:val="007B1F80"/>
    <w:rsid w:val="007B2261"/>
    <w:rsid w:val="007B4FBE"/>
    <w:rsid w:val="007B6969"/>
    <w:rsid w:val="007B6E69"/>
    <w:rsid w:val="007B75EA"/>
    <w:rsid w:val="007B79B8"/>
    <w:rsid w:val="007B7D6F"/>
    <w:rsid w:val="007C0537"/>
    <w:rsid w:val="007C0BE2"/>
    <w:rsid w:val="007C2F3A"/>
    <w:rsid w:val="007C385E"/>
    <w:rsid w:val="007C3F00"/>
    <w:rsid w:val="007C42E4"/>
    <w:rsid w:val="007C48B0"/>
    <w:rsid w:val="007C4B48"/>
    <w:rsid w:val="007C5099"/>
    <w:rsid w:val="007C50A0"/>
    <w:rsid w:val="007C637C"/>
    <w:rsid w:val="007C7CEF"/>
    <w:rsid w:val="007D1126"/>
    <w:rsid w:val="007D3E70"/>
    <w:rsid w:val="007D3E8C"/>
    <w:rsid w:val="007D44D0"/>
    <w:rsid w:val="007D46E9"/>
    <w:rsid w:val="007D4847"/>
    <w:rsid w:val="007D5051"/>
    <w:rsid w:val="007D50B4"/>
    <w:rsid w:val="007D68BE"/>
    <w:rsid w:val="007D69B0"/>
    <w:rsid w:val="007D6F03"/>
    <w:rsid w:val="007D723C"/>
    <w:rsid w:val="007D77C5"/>
    <w:rsid w:val="007D7983"/>
    <w:rsid w:val="007E089B"/>
    <w:rsid w:val="007E0D73"/>
    <w:rsid w:val="007E1033"/>
    <w:rsid w:val="007E132F"/>
    <w:rsid w:val="007E210D"/>
    <w:rsid w:val="007E3447"/>
    <w:rsid w:val="007E365E"/>
    <w:rsid w:val="007E36A7"/>
    <w:rsid w:val="007E3AFD"/>
    <w:rsid w:val="007E3BD8"/>
    <w:rsid w:val="007E5A93"/>
    <w:rsid w:val="007E5A9D"/>
    <w:rsid w:val="007E6894"/>
    <w:rsid w:val="007E6BCA"/>
    <w:rsid w:val="007E7A5B"/>
    <w:rsid w:val="007E7CDB"/>
    <w:rsid w:val="007F0132"/>
    <w:rsid w:val="007F013B"/>
    <w:rsid w:val="007F2559"/>
    <w:rsid w:val="007F2DBB"/>
    <w:rsid w:val="007F3649"/>
    <w:rsid w:val="007F4455"/>
    <w:rsid w:val="007F4653"/>
    <w:rsid w:val="007F5411"/>
    <w:rsid w:val="007F5DB5"/>
    <w:rsid w:val="0080392F"/>
    <w:rsid w:val="008039B1"/>
    <w:rsid w:val="008049C2"/>
    <w:rsid w:val="0080529E"/>
    <w:rsid w:val="008052DD"/>
    <w:rsid w:val="008052EB"/>
    <w:rsid w:val="00805666"/>
    <w:rsid w:val="008073AE"/>
    <w:rsid w:val="00810FCA"/>
    <w:rsid w:val="00811CA6"/>
    <w:rsid w:val="0081348E"/>
    <w:rsid w:val="00813937"/>
    <w:rsid w:val="00813C45"/>
    <w:rsid w:val="0081422D"/>
    <w:rsid w:val="008144BC"/>
    <w:rsid w:val="00815381"/>
    <w:rsid w:val="00815C61"/>
    <w:rsid w:val="00816BFD"/>
    <w:rsid w:val="00817313"/>
    <w:rsid w:val="00817903"/>
    <w:rsid w:val="008206F7"/>
    <w:rsid w:val="00820904"/>
    <w:rsid w:val="00820FD0"/>
    <w:rsid w:val="00824103"/>
    <w:rsid w:val="0082479C"/>
    <w:rsid w:val="00824DB7"/>
    <w:rsid w:val="008252D5"/>
    <w:rsid w:val="00825BB0"/>
    <w:rsid w:val="00825DFB"/>
    <w:rsid w:val="00826489"/>
    <w:rsid w:val="0083004E"/>
    <w:rsid w:val="00830A3A"/>
    <w:rsid w:val="008317DC"/>
    <w:rsid w:val="0083217C"/>
    <w:rsid w:val="008323E5"/>
    <w:rsid w:val="00832FAB"/>
    <w:rsid w:val="00833061"/>
    <w:rsid w:val="00834580"/>
    <w:rsid w:val="0083475E"/>
    <w:rsid w:val="00837C79"/>
    <w:rsid w:val="00840668"/>
    <w:rsid w:val="00840B29"/>
    <w:rsid w:val="008416AE"/>
    <w:rsid w:val="008416F3"/>
    <w:rsid w:val="00841732"/>
    <w:rsid w:val="00841849"/>
    <w:rsid w:val="0084325A"/>
    <w:rsid w:val="00843B0A"/>
    <w:rsid w:val="00843C08"/>
    <w:rsid w:val="008455B4"/>
    <w:rsid w:val="00847D86"/>
    <w:rsid w:val="00851AAD"/>
    <w:rsid w:val="008530AE"/>
    <w:rsid w:val="00853AAC"/>
    <w:rsid w:val="00854376"/>
    <w:rsid w:val="00855F78"/>
    <w:rsid w:val="00856132"/>
    <w:rsid w:val="0085767E"/>
    <w:rsid w:val="008602AE"/>
    <w:rsid w:val="00861149"/>
    <w:rsid w:val="00861878"/>
    <w:rsid w:val="008621C7"/>
    <w:rsid w:val="00864047"/>
    <w:rsid w:val="008642C3"/>
    <w:rsid w:val="008648FC"/>
    <w:rsid w:val="008652CA"/>
    <w:rsid w:val="00865789"/>
    <w:rsid w:val="00866382"/>
    <w:rsid w:val="00866A90"/>
    <w:rsid w:val="00866B02"/>
    <w:rsid w:val="00867315"/>
    <w:rsid w:val="008707A2"/>
    <w:rsid w:val="008714A1"/>
    <w:rsid w:val="0087221D"/>
    <w:rsid w:val="008749C5"/>
    <w:rsid w:val="008758A2"/>
    <w:rsid w:val="00875C3A"/>
    <w:rsid w:val="00877369"/>
    <w:rsid w:val="00877B92"/>
    <w:rsid w:val="008801EC"/>
    <w:rsid w:val="008811B4"/>
    <w:rsid w:val="00881873"/>
    <w:rsid w:val="00881B48"/>
    <w:rsid w:val="008822A2"/>
    <w:rsid w:val="00883151"/>
    <w:rsid w:val="00883294"/>
    <w:rsid w:val="00883EE9"/>
    <w:rsid w:val="00884C08"/>
    <w:rsid w:val="0088594B"/>
    <w:rsid w:val="008865DE"/>
    <w:rsid w:val="00890E15"/>
    <w:rsid w:val="00891079"/>
    <w:rsid w:val="00891A34"/>
    <w:rsid w:val="00891A6F"/>
    <w:rsid w:val="00892B30"/>
    <w:rsid w:val="00894B72"/>
    <w:rsid w:val="00895172"/>
    <w:rsid w:val="0089658B"/>
    <w:rsid w:val="008A1199"/>
    <w:rsid w:val="008A2228"/>
    <w:rsid w:val="008A2B27"/>
    <w:rsid w:val="008A34CB"/>
    <w:rsid w:val="008A405B"/>
    <w:rsid w:val="008A4447"/>
    <w:rsid w:val="008A452B"/>
    <w:rsid w:val="008A48B5"/>
    <w:rsid w:val="008A53B8"/>
    <w:rsid w:val="008A65B9"/>
    <w:rsid w:val="008A6910"/>
    <w:rsid w:val="008A6D82"/>
    <w:rsid w:val="008A7171"/>
    <w:rsid w:val="008B1E52"/>
    <w:rsid w:val="008B211A"/>
    <w:rsid w:val="008B5387"/>
    <w:rsid w:val="008B5B05"/>
    <w:rsid w:val="008B5C79"/>
    <w:rsid w:val="008B6F23"/>
    <w:rsid w:val="008C01DE"/>
    <w:rsid w:val="008C07CC"/>
    <w:rsid w:val="008C0F11"/>
    <w:rsid w:val="008C1AF3"/>
    <w:rsid w:val="008C20F1"/>
    <w:rsid w:val="008C2125"/>
    <w:rsid w:val="008C21BB"/>
    <w:rsid w:val="008C2DB6"/>
    <w:rsid w:val="008C42E6"/>
    <w:rsid w:val="008C4A61"/>
    <w:rsid w:val="008C58CB"/>
    <w:rsid w:val="008C60FF"/>
    <w:rsid w:val="008C6DEE"/>
    <w:rsid w:val="008C79EF"/>
    <w:rsid w:val="008D1EB5"/>
    <w:rsid w:val="008D256F"/>
    <w:rsid w:val="008D2BEF"/>
    <w:rsid w:val="008D2F3C"/>
    <w:rsid w:val="008D38F0"/>
    <w:rsid w:val="008D3AC8"/>
    <w:rsid w:val="008D6052"/>
    <w:rsid w:val="008D6210"/>
    <w:rsid w:val="008D7867"/>
    <w:rsid w:val="008E1011"/>
    <w:rsid w:val="008E1478"/>
    <w:rsid w:val="008E3AD1"/>
    <w:rsid w:val="008E43DE"/>
    <w:rsid w:val="008E509F"/>
    <w:rsid w:val="008E5164"/>
    <w:rsid w:val="008E5972"/>
    <w:rsid w:val="008E6B5B"/>
    <w:rsid w:val="008E736D"/>
    <w:rsid w:val="008E7847"/>
    <w:rsid w:val="008E789A"/>
    <w:rsid w:val="008F1C6E"/>
    <w:rsid w:val="008F1F94"/>
    <w:rsid w:val="008F228D"/>
    <w:rsid w:val="008F22B5"/>
    <w:rsid w:val="008F2561"/>
    <w:rsid w:val="008F2D6B"/>
    <w:rsid w:val="008F2E5D"/>
    <w:rsid w:val="008F2F87"/>
    <w:rsid w:val="008F342C"/>
    <w:rsid w:val="008F3803"/>
    <w:rsid w:val="008F4162"/>
    <w:rsid w:val="008F4F01"/>
    <w:rsid w:val="008F606F"/>
    <w:rsid w:val="008F66F4"/>
    <w:rsid w:val="008F7205"/>
    <w:rsid w:val="008F72BD"/>
    <w:rsid w:val="00900AE2"/>
    <w:rsid w:val="00902DE4"/>
    <w:rsid w:val="00904FAF"/>
    <w:rsid w:val="009056DF"/>
    <w:rsid w:val="009057EA"/>
    <w:rsid w:val="00905C6C"/>
    <w:rsid w:val="00907346"/>
    <w:rsid w:val="00911428"/>
    <w:rsid w:val="00913781"/>
    <w:rsid w:val="00913CE3"/>
    <w:rsid w:val="00916171"/>
    <w:rsid w:val="00921CAA"/>
    <w:rsid w:val="00922523"/>
    <w:rsid w:val="0092309D"/>
    <w:rsid w:val="0092434C"/>
    <w:rsid w:val="00924A5B"/>
    <w:rsid w:val="00924D8E"/>
    <w:rsid w:val="00925DEC"/>
    <w:rsid w:val="0092733E"/>
    <w:rsid w:val="0092751A"/>
    <w:rsid w:val="0092760E"/>
    <w:rsid w:val="00927794"/>
    <w:rsid w:val="00927F1C"/>
    <w:rsid w:val="0093072B"/>
    <w:rsid w:val="00930745"/>
    <w:rsid w:val="00931838"/>
    <w:rsid w:val="0093240E"/>
    <w:rsid w:val="00933C0B"/>
    <w:rsid w:val="00935317"/>
    <w:rsid w:val="00935832"/>
    <w:rsid w:val="009358CF"/>
    <w:rsid w:val="009358F9"/>
    <w:rsid w:val="00937F7D"/>
    <w:rsid w:val="009417D3"/>
    <w:rsid w:val="009423A5"/>
    <w:rsid w:val="0094264D"/>
    <w:rsid w:val="00942B36"/>
    <w:rsid w:val="0094355D"/>
    <w:rsid w:val="00943823"/>
    <w:rsid w:val="00945AEB"/>
    <w:rsid w:val="00945D7C"/>
    <w:rsid w:val="00946E36"/>
    <w:rsid w:val="00947892"/>
    <w:rsid w:val="00950253"/>
    <w:rsid w:val="00950B62"/>
    <w:rsid w:val="00951903"/>
    <w:rsid w:val="00951C72"/>
    <w:rsid w:val="00952891"/>
    <w:rsid w:val="00952A2C"/>
    <w:rsid w:val="00952E4E"/>
    <w:rsid w:val="00953E7E"/>
    <w:rsid w:val="0095439B"/>
    <w:rsid w:val="00954E23"/>
    <w:rsid w:val="00955A84"/>
    <w:rsid w:val="00955CB3"/>
    <w:rsid w:val="00955EA5"/>
    <w:rsid w:val="00956395"/>
    <w:rsid w:val="009568DC"/>
    <w:rsid w:val="00960B9C"/>
    <w:rsid w:val="00960D72"/>
    <w:rsid w:val="00961571"/>
    <w:rsid w:val="0096190C"/>
    <w:rsid w:val="00961CF6"/>
    <w:rsid w:val="009625AA"/>
    <w:rsid w:val="00962617"/>
    <w:rsid w:val="00963175"/>
    <w:rsid w:val="009631E7"/>
    <w:rsid w:val="00963A16"/>
    <w:rsid w:val="00964B05"/>
    <w:rsid w:val="00964B72"/>
    <w:rsid w:val="00966D94"/>
    <w:rsid w:val="00967939"/>
    <w:rsid w:val="00967D6A"/>
    <w:rsid w:val="00972372"/>
    <w:rsid w:val="00972BB4"/>
    <w:rsid w:val="00972FF1"/>
    <w:rsid w:val="009734B8"/>
    <w:rsid w:val="009735F1"/>
    <w:rsid w:val="00973640"/>
    <w:rsid w:val="00973738"/>
    <w:rsid w:val="0097407F"/>
    <w:rsid w:val="00974792"/>
    <w:rsid w:val="00974A4A"/>
    <w:rsid w:val="00975BBD"/>
    <w:rsid w:val="00976CDC"/>
    <w:rsid w:val="0097729E"/>
    <w:rsid w:val="00981287"/>
    <w:rsid w:val="00981407"/>
    <w:rsid w:val="00982C25"/>
    <w:rsid w:val="009845E0"/>
    <w:rsid w:val="00984E84"/>
    <w:rsid w:val="00985167"/>
    <w:rsid w:val="00985BE0"/>
    <w:rsid w:val="00985D21"/>
    <w:rsid w:val="009863A5"/>
    <w:rsid w:val="0098682E"/>
    <w:rsid w:val="00986963"/>
    <w:rsid w:val="00986965"/>
    <w:rsid w:val="00987087"/>
    <w:rsid w:val="00987291"/>
    <w:rsid w:val="0098736C"/>
    <w:rsid w:val="009912BA"/>
    <w:rsid w:val="00991BC9"/>
    <w:rsid w:val="00991D81"/>
    <w:rsid w:val="009921BF"/>
    <w:rsid w:val="00993527"/>
    <w:rsid w:val="0099357E"/>
    <w:rsid w:val="0099435B"/>
    <w:rsid w:val="0099437D"/>
    <w:rsid w:val="00996731"/>
    <w:rsid w:val="009A2C76"/>
    <w:rsid w:val="009A3656"/>
    <w:rsid w:val="009A39E2"/>
    <w:rsid w:val="009A3D16"/>
    <w:rsid w:val="009A5E93"/>
    <w:rsid w:val="009A617D"/>
    <w:rsid w:val="009B017E"/>
    <w:rsid w:val="009B2E79"/>
    <w:rsid w:val="009B3357"/>
    <w:rsid w:val="009B340C"/>
    <w:rsid w:val="009B4383"/>
    <w:rsid w:val="009B4D1B"/>
    <w:rsid w:val="009B591C"/>
    <w:rsid w:val="009B6932"/>
    <w:rsid w:val="009B6E31"/>
    <w:rsid w:val="009B6E3F"/>
    <w:rsid w:val="009B7842"/>
    <w:rsid w:val="009C091F"/>
    <w:rsid w:val="009C0996"/>
    <w:rsid w:val="009C0A44"/>
    <w:rsid w:val="009C2CAC"/>
    <w:rsid w:val="009C47CF"/>
    <w:rsid w:val="009C48F3"/>
    <w:rsid w:val="009C4FE8"/>
    <w:rsid w:val="009C51E6"/>
    <w:rsid w:val="009C5BC7"/>
    <w:rsid w:val="009C6EEB"/>
    <w:rsid w:val="009C75F5"/>
    <w:rsid w:val="009C78FF"/>
    <w:rsid w:val="009C7E9E"/>
    <w:rsid w:val="009D0343"/>
    <w:rsid w:val="009D1432"/>
    <w:rsid w:val="009D1802"/>
    <w:rsid w:val="009D2F24"/>
    <w:rsid w:val="009D300F"/>
    <w:rsid w:val="009D401D"/>
    <w:rsid w:val="009D4A37"/>
    <w:rsid w:val="009D4ED8"/>
    <w:rsid w:val="009D5264"/>
    <w:rsid w:val="009D5474"/>
    <w:rsid w:val="009D5647"/>
    <w:rsid w:val="009D7796"/>
    <w:rsid w:val="009D799A"/>
    <w:rsid w:val="009E110C"/>
    <w:rsid w:val="009E1284"/>
    <w:rsid w:val="009E1C95"/>
    <w:rsid w:val="009E1D16"/>
    <w:rsid w:val="009E1E86"/>
    <w:rsid w:val="009E3534"/>
    <w:rsid w:val="009E3D7C"/>
    <w:rsid w:val="009E4954"/>
    <w:rsid w:val="009E5E89"/>
    <w:rsid w:val="009E5F06"/>
    <w:rsid w:val="009E6D5D"/>
    <w:rsid w:val="009E7DC4"/>
    <w:rsid w:val="009F04E2"/>
    <w:rsid w:val="009F056A"/>
    <w:rsid w:val="009F1CE7"/>
    <w:rsid w:val="009F4BB3"/>
    <w:rsid w:val="009F5424"/>
    <w:rsid w:val="009F6C5B"/>
    <w:rsid w:val="009F78E7"/>
    <w:rsid w:val="00A0144E"/>
    <w:rsid w:val="00A0158E"/>
    <w:rsid w:val="00A01BE6"/>
    <w:rsid w:val="00A0247C"/>
    <w:rsid w:val="00A026CF"/>
    <w:rsid w:val="00A03DE9"/>
    <w:rsid w:val="00A0486B"/>
    <w:rsid w:val="00A05DF1"/>
    <w:rsid w:val="00A06595"/>
    <w:rsid w:val="00A06E6A"/>
    <w:rsid w:val="00A121C2"/>
    <w:rsid w:val="00A150BE"/>
    <w:rsid w:val="00A156BB"/>
    <w:rsid w:val="00A16219"/>
    <w:rsid w:val="00A163E4"/>
    <w:rsid w:val="00A16E57"/>
    <w:rsid w:val="00A172C0"/>
    <w:rsid w:val="00A178E3"/>
    <w:rsid w:val="00A17C2A"/>
    <w:rsid w:val="00A20693"/>
    <w:rsid w:val="00A20BEB"/>
    <w:rsid w:val="00A22681"/>
    <w:rsid w:val="00A226D3"/>
    <w:rsid w:val="00A23BC6"/>
    <w:rsid w:val="00A24B64"/>
    <w:rsid w:val="00A25462"/>
    <w:rsid w:val="00A25689"/>
    <w:rsid w:val="00A25916"/>
    <w:rsid w:val="00A25C5B"/>
    <w:rsid w:val="00A26533"/>
    <w:rsid w:val="00A26605"/>
    <w:rsid w:val="00A26C6E"/>
    <w:rsid w:val="00A2735D"/>
    <w:rsid w:val="00A310BA"/>
    <w:rsid w:val="00A311BE"/>
    <w:rsid w:val="00A3193E"/>
    <w:rsid w:val="00A319E1"/>
    <w:rsid w:val="00A31EA1"/>
    <w:rsid w:val="00A32CBF"/>
    <w:rsid w:val="00A32CF9"/>
    <w:rsid w:val="00A32E0C"/>
    <w:rsid w:val="00A333C6"/>
    <w:rsid w:val="00A340F5"/>
    <w:rsid w:val="00A34F39"/>
    <w:rsid w:val="00A35A83"/>
    <w:rsid w:val="00A35DCC"/>
    <w:rsid w:val="00A363C3"/>
    <w:rsid w:val="00A36612"/>
    <w:rsid w:val="00A36737"/>
    <w:rsid w:val="00A3750B"/>
    <w:rsid w:val="00A37A04"/>
    <w:rsid w:val="00A37C36"/>
    <w:rsid w:val="00A41BA8"/>
    <w:rsid w:val="00A42090"/>
    <w:rsid w:val="00A44ECA"/>
    <w:rsid w:val="00A453B6"/>
    <w:rsid w:val="00A47632"/>
    <w:rsid w:val="00A50A4D"/>
    <w:rsid w:val="00A5138C"/>
    <w:rsid w:val="00A527E6"/>
    <w:rsid w:val="00A541C8"/>
    <w:rsid w:val="00A548B6"/>
    <w:rsid w:val="00A54A8D"/>
    <w:rsid w:val="00A56064"/>
    <w:rsid w:val="00A5628A"/>
    <w:rsid w:val="00A56C7A"/>
    <w:rsid w:val="00A57B94"/>
    <w:rsid w:val="00A57C55"/>
    <w:rsid w:val="00A57C64"/>
    <w:rsid w:val="00A600F8"/>
    <w:rsid w:val="00A6028A"/>
    <w:rsid w:val="00A60495"/>
    <w:rsid w:val="00A609A9"/>
    <w:rsid w:val="00A60A58"/>
    <w:rsid w:val="00A60FE4"/>
    <w:rsid w:val="00A65A68"/>
    <w:rsid w:val="00A671D3"/>
    <w:rsid w:val="00A67DF0"/>
    <w:rsid w:val="00A72502"/>
    <w:rsid w:val="00A741AA"/>
    <w:rsid w:val="00A7422A"/>
    <w:rsid w:val="00A74398"/>
    <w:rsid w:val="00A7498A"/>
    <w:rsid w:val="00A74AA1"/>
    <w:rsid w:val="00A76048"/>
    <w:rsid w:val="00A77B40"/>
    <w:rsid w:val="00A80A90"/>
    <w:rsid w:val="00A82711"/>
    <w:rsid w:val="00A8331C"/>
    <w:rsid w:val="00A843E2"/>
    <w:rsid w:val="00A84609"/>
    <w:rsid w:val="00A846E6"/>
    <w:rsid w:val="00A860BC"/>
    <w:rsid w:val="00A8629C"/>
    <w:rsid w:val="00A8635D"/>
    <w:rsid w:val="00A86672"/>
    <w:rsid w:val="00A86D95"/>
    <w:rsid w:val="00A86FF8"/>
    <w:rsid w:val="00A875F4"/>
    <w:rsid w:val="00A87D69"/>
    <w:rsid w:val="00A87E34"/>
    <w:rsid w:val="00A90234"/>
    <w:rsid w:val="00A90877"/>
    <w:rsid w:val="00A90D6C"/>
    <w:rsid w:val="00A919AB"/>
    <w:rsid w:val="00A93524"/>
    <w:rsid w:val="00A93D74"/>
    <w:rsid w:val="00A94426"/>
    <w:rsid w:val="00A944A5"/>
    <w:rsid w:val="00A94E52"/>
    <w:rsid w:val="00A95672"/>
    <w:rsid w:val="00A958D8"/>
    <w:rsid w:val="00A966EA"/>
    <w:rsid w:val="00AA12FB"/>
    <w:rsid w:val="00AA13CD"/>
    <w:rsid w:val="00AA18B1"/>
    <w:rsid w:val="00AA1B71"/>
    <w:rsid w:val="00AA270E"/>
    <w:rsid w:val="00AA28EE"/>
    <w:rsid w:val="00AA2B91"/>
    <w:rsid w:val="00AA314A"/>
    <w:rsid w:val="00AA37C8"/>
    <w:rsid w:val="00AA3A0D"/>
    <w:rsid w:val="00AA593A"/>
    <w:rsid w:val="00AA7065"/>
    <w:rsid w:val="00AA7157"/>
    <w:rsid w:val="00AA7683"/>
    <w:rsid w:val="00AA7A8E"/>
    <w:rsid w:val="00AB0AE1"/>
    <w:rsid w:val="00AB31B4"/>
    <w:rsid w:val="00AB53DC"/>
    <w:rsid w:val="00AB5456"/>
    <w:rsid w:val="00AC2215"/>
    <w:rsid w:val="00AC2C6C"/>
    <w:rsid w:val="00AC3160"/>
    <w:rsid w:val="00AC3EF4"/>
    <w:rsid w:val="00AC4032"/>
    <w:rsid w:val="00AC6A2B"/>
    <w:rsid w:val="00AC6B39"/>
    <w:rsid w:val="00AD0105"/>
    <w:rsid w:val="00AD113C"/>
    <w:rsid w:val="00AD1169"/>
    <w:rsid w:val="00AD20EE"/>
    <w:rsid w:val="00AD2F9F"/>
    <w:rsid w:val="00AD3573"/>
    <w:rsid w:val="00AD39F9"/>
    <w:rsid w:val="00AD4EF4"/>
    <w:rsid w:val="00AD6562"/>
    <w:rsid w:val="00AE04CB"/>
    <w:rsid w:val="00AE08DD"/>
    <w:rsid w:val="00AE0ACD"/>
    <w:rsid w:val="00AE0B23"/>
    <w:rsid w:val="00AE15D2"/>
    <w:rsid w:val="00AE3C5C"/>
    <w:rsid w:val="00AE4B37"/>
    <w:rsid w:val="00AE603E"/>
    <w:rsid w:val="00AE6271"/>
    <w:rsid w:val="00AE69D0"/>
    <w:rsid w:val="00AE74C8"/>
    <w:rsid w:val="00AE79AE"/>
    <w:rsid w:val="00AF12A0"/>
    <w:rsid w:val="00AF2080"/>
    <w:rsid w:val="00AF4FE6"/>
    <w:rsid w:val="00AF6BBB"/>
    <w:rsid w:val="00AF6BC3"/>
    <w:rsid w:val="00AF72E3"/>
    <w:rsid w:val="00AF79B6"/>
    <w:rsid w:val="00AF7B07"/>
    <w:rsid w:val="00B01B4B"/>
    <w:rsid w:val="00B03D6B"/>
    <w:rsid w:val="00B03E67"/>
    <w:rsid w:val="00B0422D"/>
    <w:rsid w:val="00B0425E"/>
    <w:rsid w:val="00B06E93"/>
    <w:rsid w:val="00B07788"/>
    <w:rsid w:val="00B10E23"/>
    <w:rsid w:val="00B1118E"/>
    <w:rsid w:val="00B117C8"/>
    <w:rsid w:val="00B11E46"/>
    <w:rsid w:val="00B13A04"/>
    <w:rsid w:val="00B14136"/>
    <w:rsid w:val="00B14D8C"/>
    <w:rsid w:val="00B14FAF"/>
    <w:rsid w:val="00B152FF"/>
    <w:rsid w:val="00B157DF"/>
    <w:rsid w:val="00B15E27"/>
    <w:rsid w:val="00B16DC2"/>
    <w:rsid w:val="00B200ED"/>
    <w:rsid w:val="00B211E8"/>
    <w:rsid w:val="00B2178E"/>
    <w:rsid w:val="00B236F3"/>
    <w:rsid w:val="00B2539C"/>
    <w:rsid w:val="00B253A8"/>
    <w:rsid w:val="00B257AF"/>
    <w:rsid w:val="00B27F5F"/>
    <w:rsid w:val="00B31F84"/>
    <w:rsid w:val="00B32B81"/>
    <w:rsid w:val="00B330BE"/>
    <w:rsid w:val="00B33EE8"/>
    <w:rsid w:val="00B34ABC"/>
    <w:rsid w:val="00B34DF5"/>
    <w:rsid w:val="00B34E8F"/>
    <w:rsid w:val="00B3507A"/>
    <w:rsid w:val="00B35E5B"/>
    <w:rsid w:val="00B3644F"/>
    <w:rsid w:val="00B368FE"/>
    <w:rsid w:val="00B4150B"/>
    <w:rsid w:val="00B416BF"/>
    <w:rsid w:val="00B4201F"/>
    <w:rsid w:val="00B42943"/>
    <w:rsid w:val="00B43F68"/>
    <w:rsid w:val="00B44F95"/>
    <w:rsid w:val="00B45206"/>
    <w:rsid w:val="00B46905"/>
    <w:rsid w:val="00B46D59"/>
    <w:rsid w:val="00B50143"/>
    <w:rsid w:val="00B50CE6"/>
    <w:rsid w:val="00B51738"/>
    <w:rsid w:val="00B527C9"/>
    <w:rsid w:val="00B530D5"/>
    <w:rsid w:val="00B53228"/>
    <w:rsid w:val="00B560C9"/>
    <w:rsid w:val="00B569FF"/>
    <w:rsid w:val="00B60305"/>
    <w:rsid w:val="00B60B15"/>
    <w:rsid w:val="00B61369"/>
    <w:rsid w:val="00B62D08"/>
    <w:rsid w:val="00B63FF1"/>
    <w:rsid w:val="00B64050"/>
    <w:rsid w:val="00B6418E"/>
    <w:rsid w:val="00B642C0"/>
    <w:rsid w:val="00B64BE6"/>
    <w:rsid w:val="00B66C25"/>
    <w:rsid w:val="00B6756A"/>
    <w:rsid w:val="00B67625"/>
    <w:rsid w:val="00B67BAB"/>
    <w:rsid w:val="00B72F56"/>
    <w:rsid w:val="00B731E1"/>
    <w:rsid w:val="00B73703"/>
    <w:rsid w:val="00B74BF3"/>
    <w:rsid w:val="00B74FCD"/>
    <w:rsid w:val="00B75BB0"/>
    <w:rsid w:val="00B75BC2"/>
    <w:rsid w:val="00B75C76"/>
    <w:rsid w:val="00B760EC"/>
    <w:rsid w:val="00B77D51"/>
    <w:rsid w:val="00B77D9F"/>
    <w:rsid w:val="00B8039E"/>
    <w:rsid w:val="00B80766"/>
    <w:rsid w:val="00B813E4"/>
    <w:rsid w:val="00B81E82"/>
    <w:rsid w:val="00B82611"/>
    <w:rsid w:val="00B82E81"/>
    <w:rsid w:val="00B842E3"/>
    <w:rsid w:val="00B86C7A"/>
    <w:rsid w:val="00B875AE"/>
    <w:rsid w:val="00B87612"/>
    <w:rsid w:val="00B90BB7"/>
    <w:rsid w:val="00B9101B"/>
    <w:rsid w:val="00B914D7"/>
    <w:rsid w:val="00B91DC4"/>
    <w:rsid w:val="00B92DCB"/>
    <w:rsid w:val="00B93F35"/>
    <w:rsid w:val="00B9573C"/>
    <w:rsid w:val="00B9693C"/>
    <w:rsid w:val="00B96DA0"/>
    <w:rsid w:val="00B971E1"/>
    <w:rsid w:val="00B97D4E"/>
    <w:rsid w:val="00BA02CE"/>
    <w:rsid w:val="00BA1464"/>
    <w:rsid w:val="00BA1A2F"/>
    <w:rsid w:val="00BA1B8C"/>
    <w:rsid w:val="00BA336C"/>
    <w:rsid w:val="00BA339E"/>
    <w:rsid w:val="00BA3AFA"/>
    <w:rsid w:val="00BA3DB2"/>
    <w:rsid w:val="00BA4303"/>
    <w:rsid w:val="00BA44B0"/>
    <w:rsid w:val="00BA4923"/>
    <w:rsid w:val="00BA4B90"/>
    <w:rsid w:val="00BA632E"/>
    <w:rsid w:val="00BA7461"/>
    <w:rsid w:val="00BB21C5"/>
    <w:rsid w:val="00BB23F7"/>
    <w:rsid w:val="00BB407F"/>
    <w:rsid w:val="00BB4E98"/>
    <w:rsid w:val="00BB50F2"/>
    <w:rsid w:val="00BB5984"/>
    <w:rsid w:val="00BB5D3C"/>
    <w:rsid w:val="00BB5E25"/>
    <w:rsid w:val="00BB6379"/>
    <w:rsid w:val="00BC0D41"/>
    <w:rsid w:val="00BC1780"/>
    <w:rsid w:val="00BC1F4E"/>
    <w:rsid w:val="00BC2A03"/>
    <w:rsid w:val="00BC3FA0"/>
    <w:rsid w:val="00BC4016"/>
    <w:rsid w:val="00BC4EEB"/>
    <w:rsid w:val="00BC5167"/>
    <w:rsid w:val="00BC6B89"/>
    <w:rsid w:val="00BD18F7"/>
    <w:rsid w:val="00BD2BC2"/>
    <w:rsid w:val="00BD3517"/>
    <w:rsid w:val="00BD3DDE"/>
    <w:rsid w:val="00BD4046"/>
    <w:rsid w:val="00BD4481"/>
    <w:rsid w:val="00BD46D5"/>
    <w:rsid w:val="00BD56AB"/>
    <w:rsid w:val="00BD5988"/>
    <w:rsid w:val="00BD5AB6"/>
    <w:rsid w:val="00BD601F"/>
    <w:rsid w:val="00BD7719"/>
    <w:rsid w:val="00BE1E5A"/>
    <w:rsid w:val="00BE1F1A"/>
    <w:rsid w:val="00BE2B05"/>
    <w:rsid w:val="00BE2C8D"/>
    <w:rsid w:val="00BE42CB"/>
    <w:rsid w:val="00BE4B57"/>
    <w:rsid w:val="00BE504F"/>
    <w:rsid w:val="00BE61B1"/>
    <w:rsid w:val="00BE7482"/>
    <w:rsid w:val="00BF10B6"/>
    <w:rsid w:val="00BF1781"/>
    <w:rsid w:val="00BF232C"/>
    <w:rsid w:val="00BF2C68"/>
    <w:rsid w:val="00BF2DF9"/>
    <w:rsid w:val="00BF49C9"/>
    <w:rsid w:val="00BF4FF0"/>
    <w:rsid w:val="00BF6692"/>
    <w:rsid w:val="00BF77B2"/>
    <w:rsid w:val="00C00090"/>
    <w:rsid w:val="00C0012C"/>
    <w:rsid w:val="00C00C3F"/>
    <w:rsid w:val="00C02402"/>
    <w:rsid w:val="00C03A98"/>
    <w:rsid w:val="00C03F5E"/>
    <w:rsid w:val="00C045D3"/>
    <w:rsid w:val="00C067F8"/>
    <w:rsid w:val="00C06889"/>
    <w:rsid w:val="00C1052C"/>
    <w:rsid w:val="00C12587"/>
    <w:rsid w:val="00C1390C"/>
    <w:rsid w:val="00C13A41"/>
    <w:rsid w:val="00C14033"/>
    <w:rsid w:val="00C1503F"/>
    <w:rsid w:val="00C1510B"/>
    <w:rsid w:val="00C1556B"/>
    <w:rsid w:val="00C17B5F"/>
    <w:rsid w:val="00C20F2E"/>
    <w:rsid w:val="00C21757"/>
    <w:rsid w:val="00C226D0"/>
    <w:rsid w:val="00C23539"/>
    <w:rsid w:val="00C23669"/>
    <w:rsid w:val="00C23A1C"/>
    <w:rsid w:val="00C24238"/>
    <w:rsid w:val="00C2445C"/>
    <w:rsid w:val="00C277B7"/>
    <w:rsid w:val="00C27BEC"/>
    <w:rsid w:val="00C27FF1"/>
    <w:rsid w:val="00C310B1"/>
    <w:rsid w:val="00C3133F"/>
    <w:rsid w:val="00C31414"/>
    <w:rsid w:val="00C3397F"/>
    <w:rsid w:val="00C3490D"/>
    <w:rsid w:val="00C3517C"/>
    <w:rsid w:val="00C354E4"/>
    <w:rsid w:val="00C36979"/>
    <w:rsid w:val="00C400C1"/>
    <w:rsid w:val="00C407E4"/>
    <w:rsid w:val="00C410A8"/>
    <w:rsid w:val="00C412FF"/>
    <w:rsid w:val="00C418AD"/>
    <w:rsid w:val="00C42A73"/>
    <w:rsid w:val="00C450EC"/>
    <w:rsid w:val="00C45427"/>
    <w:rsid w:val="00C45BCE"/>
    <w:rsid w:val="00C46A11"/>
    <w:rsid w:val="00C50321"/>
    <w:rsid w:val="00C51135"/>
    <w:rsid w:val="00C51300"/>
    <w:rsid w:val="00C5218A"/>
    <w:rsid w:val="00C521DB"/>
    <w:rsid w:val="00C528D6"/>
    <w:rsid w:val="00C537B3"/>
    <w:rsid w:val="00C53D4A"/>
    <w:rsid w:val="00C546AB"/>
    <w:rsid w:val="00C54962"/>
    <w:rsid w:val="00C551CD"/>
    <w:rsid w:val="00C573D4"/>
    <w:rsid w:val="00C60F8D"/>
    <w:rsid w:val="00C6131C"/>
    <w:rsid w:val="00C61434"/>
    <w:rsid w:val="00C61884"/>
    <w:rsid w:val="00C6210D"/>
    <w:rsid w:val="00C62E98"/>
    <w:rsid w:val="00C6355C"/>
    <w:rsid w:val="00C65335"/>
    <w:rsid w:val="00C659A4"/>
    <w:rsid w:val="00C666D1"/>
    <w:rsid w:val="00C66A7E"/>
    <w:rsid w:val="00C7020D"/>
    <w:rsid w:val="00C70944"/>
    <w:rsid w:val="00C70AFD"/>
    <w:rsid w:val="00C71AB3"/>
    <w:rsid w:val="00C71D9F"/>
    <w:rsid w:val="00C72588"/>
    <w:rsid w:val="00C7305D"/>
    <w:rsid w:val="00C75498"/>
    <w:rsid w:val="00C76A18"/>
    <w:rsid w:val="00C76FC4"/>
    <w:rsid w:val="00C77D56"/>
    <w:rsid w:val="00C80442"/>
    <w:rsid w:val="00C8050F"/>
    <w:rsid w:val="00C823C8"/>
    <w:rsid w:val="00C828A6"/>
    <w:rsid w:val="00C849BB"/>
    <w:rsid w:val="00C85DF9"/>
    <w:rsid w:val="00C86850"/>
    <w:rsid w:val="00C86AF8"/>
    <w:rsid w:val="00C905D9"/>
    <w:rsid w:val="00C90EBA"/>
    <w:rsid w:val="00C910C1"/>
    <w:rsid w:val="00C927F8"/>
    <w:rsid w:val="00C92DCE"/>
    <w:rsid w:val="00C9308F"/>
    <w:rsid w:val="00C95EAE"/>
    <w:rsid w:val="00C96F23"/>
    <w:rsid w:val="00C9792C"/>
    <w:rsid w:val="00CA027D"/>
    <w:rsid w:val="00CA03E5"/>
    <w:rsid w:val="00CA196B"/>
    <w:rsid w:val="00CA1AD3"/>
    <w:rsid w:val="00CA1FBD"/>
    <w:rsid w:val="00CA204F"/>
    <w:rsid w:val="00CA22F8"/>
    <w:rsid w:val="00CA248F"/>
    <w:rsid w:val="00CA2B48"/>
    <w:rsid w:val="00CA42A5"/>
    <w:rsid w:val="00CA52ED"/>
    <w:rsid w:val="00CA56E7"/>
    <w:rsid w:val="00CA6B06"/>
    <w:rsid w:val="00CA6C24"/>
    <w:rsid w:val="00CB1E5F"/>
    <w:rsid w:val="00CB1E7A"/>
    <w:rsid w:val="00CB2884"/>
    <w:rsid w:val="00CB3DFE"/>
    <w:rsid w:val="00CB4754"/>
    <w:rsid w:val="00CB5785"/>
    <w:rsid w:val="00CB5E25"/>
    <w:rsid w:val="00CC0FF1"/>
    <w:rsid w:val="00CC14F8"/>
    <w:rsid w:val="00CC1968"/>
    <w:rsid w:val="00CC2082"/>
    <w:rsid w:val="00CC302C"/>
    <w:rsid w:val="00CC4007"/>
    <w:rsid w:val="00CC5314"/>
    <w:rsid w:val="00CC56D5"/>
    <w:rsid w:val="00CC72C2"/>
    <w:rsid w:val="00CC7642"/>
    <w:rsid w:val="00CC7ECD"/>
    <w:rsid w:val="00CD45FD"/>
    <w:rsid w:val="00CD5609"/>
    <w:rsid w:val="00CD57B2"/>
    <w:rsid w:val="00CD6EB2"/>
    <w:rsid w:val="00CD701C"/>
    <w:rsid w:val="00CE1084"/>
    <w:rsid w:val="00CE10FF"/>
    <w:rsid w:val="00CE25DF"/>
    <w:rsid w:val="00CE32B3"/>
    <w:rsid w:val="00CE37A6"/>
    <w:rsid w:val="00CE3B63"/>
    <w:rsid w:val="00CE54B6"/>
    <w:rsid w:val="00CF107E"/>
    <w:rsid w:val="00CF11C9"/>
    <w:rsid w:val="00CF1ED3"/>
    <w:rsid w:val="00CF20CD"/>
    <w:rsid w:val="00CF4EF4"/>
    <w:rsid w:val="00CF5F1B"/>
    <w:rsid w:val="00CF6BD8"/>
    <w:rsid w:val="00CF70F6"/>
    <w:rsid w:val="00CF72F3"/>
    <w:rsid w:val="00D00149"/>
    <w:rsid w:val="00D005DD"/>
    <w:rsid w:val="00D03802"/>
    <w:rsid w:val="00D051B1"/>
    <w:rsid w:val="00D057D5"/>
    <w:rsid w:val="00D06159"/>
    <w:rsid w:val="00D06491"/>
    <w:rsid w:val="00D068DA"/>
    <w:rsid w:val="00D06F0C"/>
    <w:rsid w:val="00D07845"/>
    <w:rsid w:val="00D11179"/>
    <w:rsid w:val="00D11EB1"/>
    <w:rsid w:val="00D12474"/>
    <w:rsid w:val="00D12771"/>
    <w:rsid w:val="00D13F82"/>
    <w:rsid w:val="00D1515B"/>
    <w:rsid w:val="00D164D6"/>
    <w:rsid w:val="00D16C66"/>
    <w:rsid w:val="00D200AF"/>
    <w:rsid w:val="00D221C0"/>
    <w:rsid w:val="00D22726"/>
    <w:rsid w:val="00D228EF"/>
    <w:rsid w:val="00D22C48"/>
    <w:rsid w:val="00D2341D"/>
    <w:rsid w:val="00D253F1"/>
    <w:rsid w:val="00D256A2"/>
    <w:rsid w:val="00D258FE"/>
    <w:rsid w:val="00D262F4"/>
    <w:rsid w:val="00D27224"/>
    <w:rsid w:val="00D27308"/>
    <w:rsid w:val="00D3163F"/>
    <w:rsid w:val="00D32139"/>
    <w:rsid w:val="00D328FC"/>
    <w:rsid w:val="00D3369B"/>
    <w:rsid w:val="00D349B2"/>
    <w:rsid w:val="00D34AD5"/>
    <w:rsid w:val="00D34AF9"/>
    <w:rsid w:val="00D35571"/>
    <w:rsid w:val="00D35996"/>
    <w:rsid w:val="00D359F6"/>
    <w:rsid w:val="00D3614C"/>
    <w:rsid w:val="00D36181"/>
    <w:rsid w:val="00D367A7"/>
    <w:rsid w:val="00D36E32"/>
    <w:rsid w:val="00D3706F"/>
    <w:rsid w:val="00D3718F"/>
    <w:rsid w:val="00D37239"/>
    <w:rsid w:val="00D37D07"/>
    <w:rsid w:val="00D41A78"/>
    <w:rsid w:val="00D44CEF"/>
    <w:rsid w:val="00D45FFB"/>
    <w:rsid w:val="00D47547"/>
    <w:rsid w:val="00D47AB1"/>
    <w:rsid w:val="00D50B5D"/>
    <w:rsid w:val="00D51AD1"/>
    <w:rsid w:val="00D53B93"/>
    <w:rsid w:val="00D53FEA"/>
    <w:rsid w:val="00D54B19"/>
    <w:rsid w:val="00D55C0D"/>
    <w:rsid w:val="00D56CB4"/>
    <w:rsid w:val="00D57393"/>
    <w:rsid w:val="00D57480"/>
    <w:rsid w:val="00D6089E"/>
    <w:rsid w:val="00D61089"/>
    <w:rsid w:val="00D61A43"/>
    <w:rsid w:val="00D627EF"/>
    <w:rsid w:val="00D63A09"/>
    <w:rsid w:val="00D64DC4"/>
    <w:rsid w:val="00D65D82"/>
    <w:rsid w:val="00D6653F"/>
    <w:rsid w:val="00D6659A"/>
    <w:rsid w:val="00D66BC2"/>
    <w:rsid w:val="00D67544"/>
    <w:rsid w:val="00D70F9C"/>
    <w:rsid w:val="00D711F7"/>
    <w:rsid w:val="00D713EB"/>
    <w:rsid w:val="00D71D53"/>
    <w:rsid w:val="00D7416B"/>
    <w:rsid w:val="00D74A63"/>
    <w:rsid w:val="00D7574B"/>
    <w:rsid w:val="00D77790"/>
    <w:rsid w:val="00D8239C"/>
    <w:rsid w:val="00D83A8D"/>
    <w:rsid w:val="00D8400B"/>
    <w:rsid w:val="00D85415"/>
    <w:rsid w:val="00D85CB7"/>
    <w:rsid w:val="00D861BA"/>
    <w:rsid w:val="00D86795"/>
    <w:rsid w:val="00D86B32"/>
    <w:rsid w:val="00D90E3F"/>
    <w:rsid w:val="00D916AF"/>
    <w:rsid w:val="00D91B20"/>
    <w:rsid w:val="00D94EED"/>
    <w:rsid w:val="00D966B0"/>
    <w:rsid w:val="00D96AA7"/>
    <w:rsid w:val="00D96B78"/>
    <w:rsid w:val="00DA090E"/>
    <w:rsid w:val="00DA21AA"/>
    <w:rsid w:val="00DA25D1"/>
    <w:rsid w:val="00DA2D8F"/>
    <w:rsid w:val="00DA371A"/>
    <w:rsid w:val="00DA3C66"/>
    <w:rsid w:val="00DA3F92"/>
    <w:rsid w:val="00DA4262"/>
    <w:rsid w:val="00DA4A49"/>
    <w:rsid w:val="00DA540C"/>
    <w:rsid w:val="00DA5BCD"/>
    <w:rsid w:val="00DA6378"/>
    <w:rsid w:val="00DA6535"/>
    <w:rsid w:val="00DA77FD"/>
    <w:rsid w:val="00DA785F"/>
    <w:rsid w:val="00DB2637"/>
    <w:rsid w:val="00DB2BBA"/>
    <w:rsid w:val="00DB39A3"/>
    <w:rsid w:val="00DB42B7"/>
    <w:rsid w:val="00DB696E"/>
    <w:rsid w:val="00DB710F"/>
    <w:rsid w:val="00DC0485"/>
    <w:rsid w:val="00DC0D18"/>
    <w:rsid w:val="00DC0F57"/>
    <w:rsid w:val="00DC1108"/>
    <w:rsid w:val="00DC3C8B"/>
    <w:rsid w:val="00DC463E"/>
    <w:rsid w:val="00DC490C"/>
    <w:rsid w:val="00DC4DBE"/>
    <w:rsid w:val="00DC5895"/>
    <w:rsid w:val="00DC5965"/>
    <w:rsid w:val="00DC6B73"/>
    <w:rsid w:val="00DC7176"/>
    <w:rsid w:val="00DC7384"/>
    <w:rsid w:val="00DD2CCF"/>
    <w:rsid w:val="00DD3E52"/>
    <w:rsid w:val="00DD3F9B"/>
    <w:rsid w:val="00DD41DB"/>
    <w:rsid w:val="00DD47F5"/>
    <w:rsid w:val="00DD529D"/>
    <w:rsid w:val="00DD5CDA"/>
    <w:rsid w:val="00DE1EF5"/>
    <w:rsid w:val="00DE27E8"/>
    <w:rsid w:val="00DE32D0"/>
    <w:rsid w:val="00DE39E3"/>
    <w:rsid w:val="00DE4BBF"/>
    <w:rsid w:val="00DE6DC2"/>
    <w:rsid w:val="00DE6F4F"/>
    <w:rsid w:val="00DE7513"/>
    <w:rsid w:val="00DE7DEE"/>
    <w:rsid w:val="00DF0437"/>
    <w:rsid w:val="00DF0AF0"/>
    <w:rsid w:val="00DF1A28"/>
    <w:rsid w:val="00DF1FF6"/>
    <w:rsid w:val="00DF4066"/>
    <w:rsid w:val="00DF51E1"/>
    <w:rsid w:val="00DF6561"/>
    <w:rsid w:val="00E00415"/>
    <w:rsid w:val="00E01F86"/>
    <w:rsid w:val="00E022CB"/>
    <w:rsid w:val="00E026EF"/>
    <w:rsid w:val="00E03213"/>
    <w:rsid w:val="00E03EF3"/>
    <w:rsid w:val="00E044DC"/>
    <w:rsid w:val="00E05503"/>
    <w:rsid w:val="00E05716"/>
    <w:rsid w:val="00E06AF3"/>
    <w:rsid w:val="00E07597"/>
    <w:rsid w:val="00E101FB"/>
    <w:rsid w:val="00E11554"/>
    <w:rsid w:val="00E116CB"/>
    <w:rsid w:val="00E117CF"/>
    <w:rsid w:val="00E12165"/>
    <w:rsid w:val="00E128E4"/>
    <w:rsid w:val="00E12FE3"/>
    <w:rsid w:val="00E13912"/>
    <w:rsid w:val="00E146C8"/>
    <w:rsid w:val="00E161C9"/>
    <w:rsid w:val="00E1643D"/>
    <w:rsid w:val="00E16908"/>
    <w:rsid w:val="00E16F6D"/>
    <w:rsid w:val="00E20A92"/>
    <w:rsid w:val="00E2136B"/>
    <w:rsid w:val="00E241A0"/>
    <w:rsid w:val="00E25102"/>
    <w:rsid w:val="00E25B0A"/>
    <w:rsid w:val="00E303F9"/>
    <w:rsid w:val="00E309C3"/>
    <w:rsid w:val="00E30EA2"/>
    <w:rsid w:val="00E30F29"/>
    <w:rsid w:val="00E315E4"/>
    <w:rsid w:val="00E321FE"/>
    <w:rsid w:val="00E323BD"/>
    <w:rsid w:val="00E32585"/>
    <w:rsid w:val="00E32A63"/>
    <w:rsid w:val="00E32BDE"/>
    <w:rsid w:val="00E32D6E"/>
    <w:rsid w:val="00E33826"/>
    <w:rsid w:val="00E34741"/>
    <w:rsid w:val="00E34839"/>
    <w:rsid w:val="00E348C8"/>
    <w:rsid w:val="00E34B3B"/>
    <w:rsid w:val="00E35072"/>
    <w:rsid w:val="00E366B9"/>
    <w:rsid w:val="00E36F87"/>
    <w:rsid w:val="00E37378"/>
    <w:rsid w:val="00E410CE"/>
    <w:rsid w:val="00E46270"/>
    <w:rsid w:val="00E46359"/>
    <w:rsid w:val="00E465E6"/>
    <w:rsid w:val="00E46845"/>
    <w:rsid w:val="00E50225"/>
    <w:rsid w:val="00E50571"/>
    <w:rsid w:val="00E50817"/>
    <w:rsid w:val="00E517D5"/>
    <w:rsid w:val="00E520E7"/>
    <w:rsid w:val="00E529CC"/>
    <w:rsid w:val="00E531BD"/>
    <w:rsid w:val="00E53D71"/>
    <w:rsid w:val="00E545A7"/>
    <w:rsid w:val="00E54939"/>
    <w:rsid w:val="00E54E90"/>
    <w:rsid w:val="00E5554C"/>
    <w:rsid w:val="00E5695F"/>
    <w:rsid w:val="00E56D61"/>
    <w:rsid w:val="00E56D89"/>
    <w:rsid w:val="00E5703E"/>
    <w:rsid w:val="00E57CE5"/>
    <w:rsid w:val="00E6009D"/>
    <w:rsid w:val="00E61C02"/>
    <w:rsid w:val="00E62FC4"/>
    <w:rsid w:val="00E6382A"/>
    <w:rsid w:val="00E6393F"/>
    <w:rsid w:val="00E64310"/>
    <w:rsid w:val="00E6498A"/>
    <w:rsid w:val="00E656CF"/>
    <w:rsid w:val="00E66201"/>
    <w:rsid w:val="00E66A54"/>
    <w:rsid w:val="00E67EDD"/>
    <w:rsid w:val="00E70ACB"/>
    <w:rsid w:val="00E72ED6"/>
    <w:rsid w:val="00E73D30"/>
    <w:rsid w:val="00E73FF1"/>
    <w:rsid w:val="00E74D3C"/>
    <w:rsid w:val="00E75295"/>
    <w:rsid w:val="00E76698"/>
    <w:rsid w:val="00E772AB"/>
    <w:rsid w:val="00E80C2E"/>
    <w:rsid w:val="00E81806"/>
    <w:rsid w:val="00E82156"/>
    <w:rsid w:val="00E82E41"/>
    <w:rsid w:val="00E832C6"/>
    <w:rsid w:val="00E8361C"/>
    <w:rsid w:val="00E85ABC"/>
    <w:rsid w:val="00E86100"/>
    <w:rsid w:val="00E8657F"/>
    <w:rsid w:val="00E87B51"/>
    <w:rsid w:val="00E917DA"/>
    <w:rsid w:val="00E9240A"/>
    <w:rsid w:val="00E9280C"/>
    <w:rsid w:val="00E92A70"/>
    <w:rsid w:val="00E9405A"/>
    <w:rsid w:val="00E94AEB"/>
    <w:rsid w:val="00E95A07"/>
    <w:rsid w:val="00E95FB0"/>
    <w:rsid w:val="00E964CB"/>
    <w:rsid w:val="00E97E2E"/>
    <w:rsid w:val="00EA071C"/>
    <w:rsid w:val="00EA0886"/>
    <w:rsid w:val="00EA0B4E"/>
    <w:rsid w:val="00EA0C7A"/>
    <w:rsid w:val="00EA2A39"/>
    <w:rsid w:val="00EA2B18"/>
    <w:rsid w:val="00EA2B95"/>
    <w:rsid w:val="00EA3451"/>
    <w:rsid w:val="00EA3DC7"/>
    <w:rsid w:val="00EA3E7B"/>
    <w:rsid w:val="00EA4EC2"/>
    <w:rsid w:val="00EA526A"/>
    <w:rsid w:val="00EA5A7F"/>
    <w:rsid w:val="00EA78F9"/>
    <w:rsid w:val="00EA79EE"/>
    <w:rsid w:val="00EB0F9F"/>
    <w:rsid w:val="00EB1F18"/>
    <w:rsid w:val="00EB31CF"/>
    <w:rsid w:val="00EB4124"/>
    <w:rsid w:val="00EB490E"/>
    <w:rsid w:val="00EB4B41"/>
    <w:rsid w:val="00EB53F6"/>
    <w:rsid w:val="00EB5AB0"/>
    <w:rsid w:val="00EB6DCE"/>
    <w:rsid w:val="00EC0A53"/>
    <w:rsid w:val="00EC0EC9"/>
    <w:rsid w:val="00EC108E"/>
    <w:rsid w:val="00EC1BB0"/>
    <w:rsid w:val="00EC24F6"/>
    <w:rsid w:val="00EC2547"/>
    <w:rsid w:val="00EC4861"/>
    <w:rsid w:val="00EC547C"/>
    <w:rsid w:val="00EC5AB1"/>
    <w:rsid w:val="00EC64FF"/>
    <w:rsid w:val="00EC6975"/>
    <w:rsid w:val="00EC748D"/>
    <w:rsid w:val="00EC74F9"/>
    <w:rsid w:val="00ED01E6"/>
    <w:rsid w:val="00ED0CC1"/>
    <w:rsid w:val="00ED102B"/>
    <w:rsid w:val="00ED1AD8"/>
    <w:rsid w:val="00ED1C45"/>
    <w:rsid w:val="00ED337D"/>
    <w:rsid w:val="00ED3739"/>
    <w:rsid w:val="00ED377E"/>
    <w:rsid w:val="00ED44AA"/>
    <w:rsid w:val="00ED4924"/>
    <w:rsid w:val="00ED6106"/>
    <w:rsid w:val="00ED62F6"/>
    <w:rsid w:val="00ED67A9"/>
    <w:rsid w:val="00ED6DD1"/>
    <w:rsid w:val="00EE174A"/>
    <w:rsid w:val="00EE17F7"/>
    <w:rsid w:val="00EE2748"/>
    <w:rsid w:val="00EE2B79"/>
    <w:rsid w:val="00EE387B"/>
    <w:rsid w:val="00EE4D54"/>
    <w:rsid w:val="00EE5AC7"/>
    <w:rsid w:val="00EE70BC"/>
    <w:rsid w:val="00EE7DD1"/>
    <w:rsid w:val="00EF137E"/>
    <w:rsid w:val="00EF1CA3"/>
    <w:rsid w:val="00EF3670"/>
    <w:rsid w:val="00EF4214"/>
    <w:rsid w:val="00EF425D"/>
    <w:rsid w:val="00EF49C9"/>
    <w:rsid w:val="00EF4DA9"/>
    <w:rsid w:val="00EF5C56"/>
    <w:rsid w:val="00EF6A40"/>
    <w:rsid w:val="00EF7B44"/>
    <w:rsid w:val="00F005E7"/>
    <w:rsid w:val="00F01610"/>
    <w:rsid w:val="00F01AD4"/>
    <w:rsid w:val="00F030FF"/>
    <w:rsid w:val="00F03185"/>
    <w:rsid w:val="00F03903"/>
    <w:rsid w:val="00F05279"/>
    <w:rsid w:val="00F06B93"/>
    <w:rsid w:val="00F10FC4"/>
    <w:rsid w:val="00F11AB7"/>
    <w:rsid w:val="00F121CE"/>
    <w:rsid w:val="00F121D7"/>
    <w:rsid w:val="00F12715"/>
    <w:rsid w:val="00F13167"/>
    <w:rsid w:val="00F13580"/>
    <w:rsid w:val="00F13EBC"/>
    <w:rsid w:val="00F15183"/>
    <w:rsid w:val="00F166D9"/>
    <w:rsid w:val="00F16777"/>
    <w:rsid w:val="00F17314"/>
    <w:rsid w:val="00F20C93"/>
    <w:rsid w:val="00F21B31"/>
    <w:rsid w:val="00F22186"/>
    <w:rsid w:val="00F2255A"/>
    <w:rsid w:val="00F24BE5"/>
    <w:rsid w:val="00F256F6"/>
    <w:rsid w:val="00F25CF3"/>
    <w:rsid w:val="00F26667"/>
    <w:rsid w:val="00F26BE9"/>
    <w:rsid w:val="00F3023C"/>
    <w:rsid w:val="00F31098"/>
    <w:rsid w:val="00F31E7A"/>
    <w:rsid w:val="00F329FA"/>
    <w:rsid w:val="00F3341A"/>
    <w:rsid w:val="00F33577"/>
    <w:rsid w:val="00F33BB2"/>
    <w:rsid w:val="00F34EE2"/>
    <w:rsid w:val="00F36937"/>
    <w:rsid w:val="00F4367C"/>
    <w:rsid w:val="00F43C7A"/>
    <w:rsid w:val="00F43CC3"/>
    <w:rsid w:val="00F44977"/>
    <w:rsid w:val="00F45BCB"/>
    <w:rsid w:val="00F469D7"/>
    <w:rsid w:val="00F47C1D"/>
    <w:rsid w:val="00F507C4"/>
    <w:rsid w:val="00F514A9"/>
    <w:rsid w:val="00F51942"/>
    <w:rsid w:val="00F519A9"/>
    <w:rsid w:val="00F52C78"/>
    <w:rsid w:val="00F53B0F"/>
    <w:rsid w:val="00F54675"/>
    <w:rsid w:val="00F547DE"/>
    <w:rsid w:val="00F54FC8"/>
    <w:rsid w:val="00F576AD"/>
    <w:rsid w:val="00F577F0"/>
    <w:rsid w:val="00F60F4F"/>
    <w:rsid w:val="00F61092"/>
    <w:rsid w:val="00F61B00"/>
    <w:rsid w:val="00F6211C"/>
    <w:rsid w:val="00F62803"/>
    <w:rsid w:val="00F63CDF"/>
    <w:rsid w:val="00F6406C"/>
    <w:rsid w:val="00F64BBA"/>
    <w:rsid w:val="00F65674"/>
    <w:rsid w:val="00F67729"/>
    <w:rsid w:val="00F70D53"/>
    <w:rsid w:val="00F712D9"/>
    <w:rsid w:val="00F7177A"/>
    <w:rsid w:val="00F71DAA"/>
    <w:rsid w:val="00F72D31"/>
    <w:rsid w:val="00F73025"/>
    <w:rsid w:val="00F73F95"/>
    <w:rsid w:val="00F74147"/>
    <w:rsid w:val="00F741F8"/>
    <w:rsid w:val="00F7529B"/>
    <w:rsid w:val="00F75744"/>
    <w:rsid w:val="00F7683F"/>
    <w:rsid w:val="00F80498"/>
    <w:rsid w:val="00F817A4"/>
    <w:rsid w:val="00F818AD"/>
    <w:rsid w:val="00F849F1"/>
    <w:rsid w:val="00F84ABB"/>
    <w:rsid w:val="00F84D71"/>
    <w:rsid w:val="00F85915"/>
    <w:rsid w:val="00F85B29"/>
    <w:rsid w:val="00F85D3B"/>
    <w:rsid w:val="00F87EA2"/>
    <w:rsid w:val="00F90E38"/>
    <w:rsid w:val="00F91226"/>
    <w:rsid w:val="00F9159A"/>
    <w:rsid w:val="00F92B9A"/>
    <w:rsid w:val="00F92F61"/>
    <w:rsid w:val="00F94359"/>
    <w:rsid w:val="00F96381"/>
    <w:rsid w:val="00F96582"/>
    <w:rsid w:val="00FA0113"/>
    <w:rsid w:val="00FA0699"/>
    <w:rsid w:val="00FA0ADC"/>
    <w:rsid w:val="00FA209E"/>
    <w:rsid w:val="00FA2120"/>
    <w:rsid w:val="00FA2964"/>
    <w:rsid w:val="00FA3127"/>
    <w:rsid w:val="00FA4448"/>
    <w:rsid w:val="00FA6618"/>
    <w:rsid w:val="00FA6B7D"/>
    <w:rsid w:val="00FB1831"/>
    <w:rsid w:val="00FB1E63"/>
    <w:rsid w:val="00FB3445"/>
    <w:rsid w:val="00FB552C"/>
    <w:rsid w:val="00FB57F9"/>
    <w:rsid w:val="00FB5963"/>
    <w:rsid w:val="00FB5A07"/>
    <w:rsid w:val="00FB7CAE"/>
    <w:rsid w:val="00FC00CB"/>
    <w:rsid w:val="00FC0646"/>
    <w:rsid w:val="00FC0651"/>
    <w:rsid w:val="00FC1BEA"/>
    <w:rsid w:val="00FC2060"/>
    <w:rsid w:val="00FC4EFA"/>
    <w:rsid w:val="00FC5AA1"/>
    <w:rsid w:val="00FC5B37"/>
    <w:rsid w:val="00FC69C8"/>
    <w:rsid w:val="00FC6E9A"/>
    <w:rsid w:val="00FC77F2"/>
    <w:rsid w:val="00FD0411"/>
    <w:rsid w:val="00FD2051"/>
    <w:rsid w:val="00FD2972"/>
    <w:rsid w:val="00FD3420"/>
    <w:rsid w:val="00FD41A6"/>
    <w:rsid w:val="00FD4494"/>
    <w:rsid w:val="00FD4678"/>
    <w:rsid w:val="00FD4877"/>
    <w:rsid w:val="00FD5D36"/>
    <w:rsid w:val="00FD6C1F"/>
    <w:rsid w:val="00FE05B2"/>
    <w:rsid w:val="00FE078E"/>
    <w:rsid w:val="00FE09B3"/>
    <w:rsid w:val="00FE2082"/>
    <w:rsid w:val="00FE2525"/>
    <w:rsid w:val="00FE309F"/>
    <w:rsid w:val="00FE3B0A"/>
    <w:rsid w:val="00FE4608"/>
    <w:rsid w:val="00FE58A8"/>
    <w:rsid w:val="00FE5DAF"/>
    <w:rsid w:val="00FE6123"/>
    <w:rsid w:val="00FE61B4"/>
    <w:rsid w:val="00FE6CB6"/>
    <w:rsid w:val="00FF090D"/>
    <w:rsid w:val="00FF19F6"/>
    <w:rsid w:val="00FF27BD"/>
    <w:rsid w:val="00FF2841"/>
    <w:rsid w:val="00FF291D"/>
    <w:rsid w:val="00FF30EE"/>
    <w:rsid w:val="00FF331D"/>
    <w:rsid w:val="00FF3873"/>
    <w:rsid w:val="00FF38C6"/>
    <w:rsid w:val="00FF469A"/>
    <w:rsid w:val="00FF6BED"/>
    <w:rsid w:val="00FF7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2B7D"/>
  <w15:chartTrackingRefBased/>
  <w15:docId w15:val="{0E0D8566-DA5A-4DCD-A4EB-E7B12D98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401F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lang w:val="x-none" w:eastAsia="x-none"/>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2F6CC0"/>
    <w:pPr>
      <w:spacing w:before="100" w:beforeAutospacing="1" w:after="100" w:afterAutospacing="1" w:line="240" w:lineRule="auto"/>
    </w:pPr>
    <w:rPr>
      <w:rFonts w:ascii="Times New Roman" w:eastAsia="Times New Roman" w:hAnsi="Times New Roman"/>
      <w:sz w:val="24"/>
      <w:szCs w:val="24"/>
      <w:lang w:eastAsia="lv-LV"/>
    </w:rPr>
  </w:style>
  <w:style w:type="paragraph" w:styleId="EnvelopeReturn">
    <w:name w:val="envelope return"/>
    <w:basedOn w:val="Normal"/>
    <w:unhideWhenUsed/>
    <w:rsid w:val="00B51738"/>
    <w:pPr>
      <w:keepLines/>
      <w:widowControl w:val="0"/>
      <w:spacing w:before="600" w:after="0" w:line="240" w:lineRule="auto"/>
    </w:pPr>
    <w:rPr>
      <w:rFonts w:ascii="Times New Roman" w:eastAsia="Times New Roman" w:hAnsi="Times New Roman"/>
      <w:sz w:val="26"/>
      <w:szCs w:val="20"/>
      <w:lang w:val="en-AU" w:eastAsia="en-US"/>
    </w:rPr>
  </w:style>
  <w:style w:type="character" w:styleId="FollowedHyperlink">
    <w:name w:val="FollowedHyperlink"/>
    <w:uiPriority w:val="99"/>
    <w:semiHidden/>
    <w:unhideWhenUsed/>
    <w:rsid w:val="0074758B"/>
    <w:rPr>
      <w:color w:val="800080"/>
      <w:u w:val="single"/>
    </w:rPr>
  </w:style>
  <w:style w:type="paragraph" w:customStyle="1" w:styleId="tv2132">
    <w:name w:val="tv2132"/>
    <w:basedOn w:val="Normal"/>
    <w:rsid w:val="00DC6B73"/>
    <w:pPr>
      <w:spacing w:after="0" w:line="360" w:lineRule="auto"/>
      <w:ind w:firstLine="300"/>
    </w:pPr>
    <w:rPr>
      <w:rFonts w:ascii="Times New Roman" w:eastAsia="Times New Roman" w:hAnsi="Times New Roman"/>
      <w:color w:val="414142"/>
      <w:sz w:val="20"/>
      <w:szCs w:val="20"/>
      <w:lang w:eastAsia="lv-LV"/>
    </w:rPr>
  </w:style>
  <w:style w:type="character" w:customStyle="1" w:styleId="Heading2Char">
    <w:name w:val="Heading 2 Char"/>
    <w:link w:val="Heading2"/>
    <w:uiPriority w:val="9"/>
    <w:rsid w:val="007401F2"/>
    <w:rPr>
      <w:rFonts w:ascii="Calibri Light" w:eastAsia="Times New Roman" w:hAnsi="Calibri Light" w:cs="Times New Roman"/>
      <w:b/>
      <w:bCs/>
      <w:i/>
      <w:iCs/>
      <w:sz w:val="28"/>
      <w:szCs w:val="28"/>
      <w:lang w:eastAsia="ja-JP"/>
    </w:rPr>
  </w:style>
  <w:style w:type="character" w:styleId="UnresolvedMention">
    <w:name w:val="Unresolved Mention"/>
    <w:basedOn w:val="DefaultParagraphFont"/>
    <w:uiPriority w:val="99"/>
    <w:rsid w:val="00B67B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6262" TargetMode="External"/><Relationship Id="rId13" Type="http://schemas.openxmlformats.org/officeDocument/2006/relationships/hyperlink" Target="https://likumi.lv/ta/id/286262" TargetMode="External"/><Relationship Id="rId18" Type="http://schemas.openxmlformats.org/officeDocument/2006/relationships/hyperlink" Target="https://likumi.lv/ta/id/286262" TargetMode="External"/><Relationship Id="rId26" Type="http://schemas.openxmlformats.org/officeDocument/2006/relationships/hyperlink" Target="http://eur-lex.europa.eu/eli/reg/2013/1407/oj/?locale=LV"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286262" TargetMode="External"/><Relationship Id="rId34" Type="http://schemas.openxmlformats.org/officeDocument/2006/relationships/hyperlink" Target="https://likumi.lv/ta/id/28626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86262" TargetMode="External"/><Relationship Id="rId17" Type="http://schemas.openxmlformats.org/officeDocument/2006/relationships/hyperlink" Target="https://likumi.lv/ta/id/286262" TargetMode="External"/><Relationship Id="rId25" Type="http://schemas.openxmlformats.org/officeDocument/2006/relationships/hyperlink" Target="https://likumi.lv/ta/id/286262" TargetMode="External"/><Relationship Id="rId33" Type="http://schemas.openxmlformats.org/officeDocument/2006/relationships/hyperlink" Target="https://likumi.lv/ta/id/28626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86262" TargetMode="External"/><Relationship Id="rId20" Type="http://schemas.openxmlformats.org/officeDocument/2006/relationships/hyperlink" Target="https://likumi.lv/ta/id/286262" TargetMode="External"/><Relationship Id="rId29" Type="http://schemas.openxmlformats.org/officeDocument/2006/relationships/hyperlink" Target="https://likumi.lv/ta/id/286262"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6262" TargetMode="External"/><Relationship Id="rId24" Type="http://schemas.openxmlformats.org/officeDocument/2006/relationships/hyperlink" Target="https://likumi.lv/ta/id/286262" TargetMode="External"/><Relationship Id="rId32" Type="http://schemas.openxmlformats.org/officeDocument/2006/relationships/hyperlink" Target="https://likumi.lv/ta/id/286262" TargetMode="External"/><Relationship Id="rId37" Type="http://schemas.openxmlformats.org/officeDocument/2006/relationships/hyperlink" Target="https://likumi.lv/ta/id/286262"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likumi.lv/ta/id/286262" TargetMode="External"/><Relationship Id="rId23" Type="http://schemas.openxmlformats.org/officeDocument/2006/relationships/hyperlink" Target="https://likumi.lv/ta/id/286262" TargetMode="External"/><Relationship Id="rId28" Type="http://schemas.openxmlformats.org/officeDocument/2006/relationships/hyperlink" Target="https://likumi.lv/ta/id/286262" TargetMode="External"/><Relationship Id="rId36" Type="http://schemas.openxmlformats.org/officeDocument/2006/relationships/hyperlink" Target="https://likumi.lv/ta/id/286262" TargetMode="External"/><Relationship Id="rId10" Type="http://schemas.openxmlformats.org/officeDocument/2006/relationships/hyperlink" Target="https://likumi.lv/ta/id/286262" TargetMode="External"/><Relationship Id="rId19" Type="http://schemas.openxmlformats.org/officeDocument/2006/relationships/hyperlink" Target="https://likumi.lv/ta/id/286262" TargetMode="External"/><Relationship Id="rId31" Type="http://schemas.openxmlformats.org/officeDocument/2006/relationships/hyperlink" Target="https://likumi.lv/ta/id/286262" TargetMode="External"/><Relationship Id="rId4" Type="http://schemas.openxmlformats.org/officeDocument/2006/relationships/settings" Target="settings.xml"/><Relationship Id="rId9" Type="http://schemas.openxmlformats.org/officeDocument/2006/relationships/hyperlink" Target="https://likumi.lv/ta/id/286262" TargetMode="External"/><Relationship Id="rId14" Type="http://schemas.openxmlformats.org/officeDocument/2006/relationships/hyperlink" Target="https://likumi.lv/ta/id/286262" TargetMode="External"/><Relationship Id="rId22" Type="http://schemas.openxmlformats.org/officeDocument/2006/relationships/hyperlink" Target="https://likumi.lv/ta/id/286262" TargetMode="External"/><Relationship Id="rId27" Type="http://schemas.openxmlformats.org/officeDocument/2006/relationships/hyperlink" Target="https://likumi.lv/ta/id/286262" TargetMode="External"/><Relationship Id="rId30" Type="http://schemas.openxmlformats.org/officeDocument/2006/relationships/hyperlink" Target="https://likumi.lv/ta/id/286262" TargetMode="External"/><Relationship Id="rId35" Type="http://schemas.openxmlformats.org/officeDocument/2006/relationships/hyperlink" Target="https://likumi.lv/ta/id/286262"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5476-8814-41E1-8DD7-EFC33D92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13</Pages>
  <Words>18287</Words>
  <Characters>10425</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EMNot_310718_groz692; Grozījumi Ministru kabineta 2016.gada 25.oktobra noteikumos Nr.692 “Darbības programmas “Izaugsme un nodarbinātība” 1.2.1. specifiskā atbalsta mērķa “Palielināt privātā sektora investīcijas P&amp;A” 1.2.1.2. pasākuma “Atbalsts tehnoloģij</vt:lpstr>
      <vt:lpstr>Grozījums Ministru kabineta 2016. gada 25.oktobra noteikumos Nr. 692 “Darbības programmas "Izaugsme un nodarbinātība" 1.2.1. specifiskā atbalsta mērķa "Palielināt privātā sektora investīcijas P&amp;A" 1.2.1.2. pasākuma "Atbalsts tehnoloģiju pārneses sistēmas </vt:lpstr>
    </vt:vector>
  </TitlesOfParts>
  <Company>LR Ekonomikas ministrija</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EMNot_310718_groz692; Grozījumi Ministru kabineta 2016.gada 25.oktobra noteikumos Nr.692 “Darbības programmas “Izaugsme un nodarbinātība” 1.2.1. specifiskā atbalsta mērķa “Palielināt privātā sektora investīcijas P&amp;A” 1.2.1.2. pasākuma “Atbalsts tehnoloģiju pārneses sistēmas pilnveidošanai” īstenošanas noteikumi”</dc:title>
  <dc:subject>Ministru kabineta noteikumu projekts</dc:subject>
  <dc:creator>Iveta Rubika</dc:creator>
  <cp:keywords>MK noteikumu proejkts</cp:keywords>
  <cp:lastModifiedBy>Leontine Babkina</cp:lastModifiedBy>
  <cp:revision>541</cp:revision>
  <cp:lastPrinted>2018-08-24T07:18:00Z</cp:lastPrinted>
  <dcterms:created xsi:type="dcterms:W3CDTF">2017-11-13T06:51:00Z</dcterms:created>
  <dcterms:modified xsi:type="dcterms:W3CDTF">2018-08-29T09:06:00Z</dcterms:modified>
</cp:coreProperties>
</file>