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7D5" w14:textId="04B76896" w:rsidR="004A7EF0" w:rsidRPr="003B3204" w:rsidRDefault="004A7EF0" w:rsidP="004A7EF0">
      <w:pPr>
        <w:jc w:val="center"/>
        <w:rPr>
          <w:b/>
          <w:bCs/>
          <w:sz w:val="28"/>
          <w:szCs w:val="28"/>
          <w:lang w:eastAsia="ru-RU"/>
        </w:rPr>
      </w:pPr>
      <w:r w:rsidRPr="003B3204">
        <w:rPr>
          <w:b/>
          <w:sz w:val="28"/>
          <w:szCs w:val="28"/>
          <w:lang w:eastAsia="ru-RU"/>
        </w:rPr>
        <w:t xml:space="preserve">Ministru kabineta </w:t>
      </w:r>
      <w:r w:rsidR="008B619C">
        <w:rPr>
          <w:b/>
          <w:sz w:val="28"/>
          <w:szCs w:val="28"/>
          <w:lang w:eastAsia="ru-RU"/>
        </w:rPr>
        <w:t xml:space="preserve">rīkojuma </w:t>
      </w:r>
      <w:r w:rsidRPr="003B3204">
        <w:rPr>
          <w:b/>
          <w:sz w:val="28"/>
          <w:szCs w:val="28"/>
          <w:lang w:eastAsia="ru-RU"/>
        </w:rPr>
        <w:t>projekta „</w:t>
      </w:r>
      <w:r w:rsidR="00947910" w:rsidRPr="003B3204">
        <w:rPr>
          <w:b/>
          <w:sz w:val="28"/>
          <w:szCs w:val="28"/>
          <w:lang w:eastAsia="ru-RU"/>
        </w:rPr>
        <w:t xml:space="preserve">Grozījumi Ministru kabineta </w:t>
      </w:r>
      <w:r w:rsidR="008B619C">
        <w:rPr>
          <w:b/>
          <w:sz w:val="28"/>
          <w:szCs w:val="28"/>
          <w:lang w:eastAsia="ru-RU"/>
        </w:rPr>
        <w:t>2015</w:t>
      </w:r>
      <w:r w:rsidR="00947910" w:rsidRPr="003B3204">
        <w:rPr>
          <w:b/>
          <w:sz w:val="28"/>
          <w:szCs w:val="28"/>
          <w:lang w:eastAsia="ru-RU"/>
        </w:rPr>
        <w:t xml:space="preserve">.gada </w:t>
      </w:r>
      <w:r w:rsidR="008B619C">
        <w:rPr>
          <w:b/>
          <w:sz w:val="28"/>
          <w:szCs w:val="28"/>
          <w:lang w:eastAsia="ru-RU"/>
        </w:rPr>
        <w:t>1.jūlija</w:t>
      </w:r>
      <w:r w:rsidR="00947910" w:rsidRPr="003B3204">
        <w:rPr>
          <w:b/>
          <w:sz w:val="28"/>
          <w:szCs w:val="28"/>
          <w:lang w:eastAsia="ru-RU"/>
        </w:rPr>
        <w:t xml:space="preserve"> </w:t>
      </w:r>
      <w:r w:rsidR="008B619C">
        <w:rPr>
          <w:b/>
          <w:sz w:val="28"/>
          <w:szCs w:val="28"/>
          <w:lang w:eastAsia="ru-RU"/>
        </w:rPr>
        <w:t>rīkojumā</w:t>
      </w:r>
      <w:r w:rsidR="00947910" w:rsidRPr="003B3204">
        <w:rPr>
          <w:b/>
          <w:sz w:val="28"/>
          <w:szCs w:val="28"/>
          <w:lang w:eastAsia="ru-RU"/>
        </w:rPr>
        <w:t xml:space="preserve"> Nr.</w:t>
      </w:r>
      <w:r w:rsidR="008B619C">
        <w:rPr>
          <w:b/>
          <w:sz w:val="28"/>
          <w:szCs w:val="28"/>
          <w:lang w:eastAsia="ru-RU"/>
        </w:rPr>
        <w:t>347</w:t>
      </w:r>
      <w:r w:rsidR="00947910" w:rsidRPr="003B3204">
        <w:rPr>
          <w:b/>
          <w:sz w:val="28"/>
          <w:szCs w:val="28"/>
          <w:lang w:eastAsia="ru-RU"/>
        </w:rPr>
        <w:t xml:space="preserve"> “</w:t>
      </w:r>
      <w:r w:rsidR="008B619C" w:rsidRPr="008B619C">
        <w:rPr>
          <w:rStyle w:val="FontStyle20"/>
          <w:rFonts w:ascii="Times New Roman" w:hAnsi="Times New Roman" w:cs="Times New Roman"/>
          <w:sz w:val="28"/>
          <w:szCs w:val="28"/>
        </w:rPr>
        <w:t>Par biedrībai un nodibinājumam piederoš</w:t>
      </w:r>
      <w:r w:rsidR="00644B32">
        <w:rPr>
          <w:rStyle w:val="FontStyle20"/>
          <w:rFonts w:ascii="Times New Roman" w:hAnsi="Times New Roman" w:cs="Times New Roman"/>
          <w:sz w:val="28"/>
          <w:szCs w:val="28"/>
        </w:rPr>
        <w:t>aj</w:t>
      </w:r>
      <w:r w:rsidR="008B619C" w:rsidRPr="008B619C">
        <w:rPr>
          <w:rStyle w:val="FontStyle20"/>
          <w:rFonts w:ascii="Times New Roman" w:hAnsi="Times New Roman" w:cs="Times New Roman"/>
          <w:sz w:val="28"/>
          <w:szCs w:val="28"/>
        </w:rPr>
        <w:t>ām ēkām vai inženierbūvēm, kas netiek apliktas ar nekustamā īpašuma nodokli</w:t>
      </w:r>
      <w:r w:rsidR="00947910" w:rsidRPr="003B3204">
        <w:rPr>
          <w:b/>
          <w:sz w:val="28"/>
          <w:szCs w:val="28"/>
          <w:lang w:eastAsia="ru-RU"/>
        </w:rPr>
        <w:t>”</w:t>
      </w:r>
      <w:r w:rsidRPr="003B3204">
        <w:rPr>
          <w:b/>
          <w:sz w:val="28"/>
          <w:szCs w:val="28"/>
          <w:lang w:eastAsia="ru-RU"/>
        </w:rPr>
        <w:t xml:space="preserve">” </w:t>
      </w:r>
      <w:r w:rsidRPr="003B3204">
        <w:rPr>
          <w:b/>
          <w:bCs/>
          <w:sz w:val="28"/>
          <w:szCs w:val="28"/>
          <w:lang w:eastAsia="ru-RU"/>
        </w:rPr>
        <w:t>sākotnējās ietekmes novērtējuma ziņojums (anotācija)</w:t>
      </w:r>
    </w:p>
    <w:p w14:paraId="47D33514" w14:textId="77777777" w:rsidR="006C0A7E" w:rsidRPr="008C64EE" w:rsidRDefault="006C0A7E" w:rsidP="006C0A7E">
      <w:pPr>
        <w:jc w:val="center"/>
        <w:rPr>
          <w:b/>
          <w:bCs/>
          <w:lang w:eastAsia="ru-RU"/>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0"/>
        <w:gridCol w:w="6380"/>
      </w:tblGrid>
      <w:tr w:rsidR="006C0A7E" w:rsidRPr="008C64EE" w14:paraId="27CA91CF" w14:textId="77777777" w:rsidTr="006C0A7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CA818C2" w14:textId="77777777" w:rsidR="006C0A7E" w:rsidRPr="007F1D73" w:rsidRDefault="006C0A7E" w:rsidP="009C30E1">
            <w:pPr>
              <w:spacing w:before="100" w:beforeAutospacing="1" w:after="100" w:afterAutospacing="1"/>
              <w:ind w:firstLine="301"/>
              <w:jc w:val="center"/>
              <w:rPr>
                <w:b/>
                <w:bCs/>
                <w:sz w:val="28"/>
                <w:szCs w:val="28"/>
              </w:rPr>
            </w:pPr>
            <w:r w:rsidRPr="007F1D73">
              <w:rPr>
                <w:b/>
                <w:bCs/>
                <w:sz w:val="28"/>
                <w:szCs w:val="28"/>
              </w:rPr>
              <w:t>Tiesību akta projekta anotācijas kopsavilkums</w:t>
            </w:r>
          </w:p>
        </w:tc>
      </w:tr>
      <w:tr w:rsidR="006C0A7E" w:rsidRPr="008C64EE" w14:paraId="79A35718" w14:textId="77777777" w:rsidTr="006C0A7E">
        <w:tc>
          <w:tcPr>
            <w:tcW w:w="1691" w:type="pct"/>
            <w:tcBorders>
              <w:top w:val="outset" w:sz="6" w:space="0" w:color="414142"/>
              <w:left w:val="outset" w:sz="6" w:space="0" w:color="414142"/>
              <w:bottom w:val="outset" w:sz="6" w:space="0" w:color="414142"/>
              <w:right w:val="outset" w:sz="6" w:space="0" w:color="414142"/>
            </w:tcBorders>
            <w:hideMark/>
          </w:tcPr>
          <w:p w14:paraId="2148890B" w14:textId="77777777" w:rsidR="006C0A7E" w:rsidRPr="007F1D73" w:rsidRDefault="006C0A7E" w:rsidP="009C30E1">
            <w:pPr>
              <w:jc w:val="both"/>
              <w:rPr>
                <w:sz w:val="28"/>
                <w:szCs w:val="28"/>
              </w:rPr>
            </w:pPr>
            <w:r w:rsidRPr="007F1D73">
              <w:rPr>
                <w:sz w:val="28"/>
                <w:szCs w:val="28"/>
              </w:rPr>
              <w:t>Mērķis, risinājums un projekta spēkā stāšanās laiks (500 zīmes bez atstarpēm)</w:t>
            </w:r>
          </w:p>
        </w:tc>
        <w:tc>
          <w:tcPr>
            <w:tcW w:w="3309" w:type="pct"/>
            <w:tcBorders>
              <w:top w:val="outset" w:sz="6" w:space="0" w:color="414142"/>
              <w:left w:val="outset" w:sz="6" w:space="0" w:color="414142"/>
              <w:bottom w:val="outset" w:sz="6" w:space="0" w:color="414142"/>
              <w:right w:val="outset" w:sz="6" w:space="0" w:color="414142"/>
            </w:tcBorders>
            <w:hideMark/>
          </w:tcPr>
          <w:p w14:paraId="24EEF049" w14:textId="082C2411" w:rsidR="0022511B" w:rsidRDefault="006A2E55" w:rsidP="0022511B">
            <w:pPr>
              <w:ind w:firstLine="403"/>
              <w:jc w:val="both"/>
              <w:rPr>
                <w:sz w:val="28"/>
                <w:szCs w:val="28"/>
              </w:rPr>
            </w:pPr>
            <w:r>
              <w:rPr>
                <w:sz w:val="28"/>
                <w:szCs w:val="28"/>
              </w:rPr>
              <w:t>Likuma “Par nekustamā īpašuma nodokli” 1.panta otrās da</w:t>
            </w:r>
            <w:r w:rsidR="00EA165C">
              <w:rPr>
                <w:sz w:val="28"/>
                <w:szCs w:val="28"/>
              </w:rPr>
              <w:t>ļas 18.punkts</w:t>
            </w:r>
            <w:r>
              <w:rPr>
                <w:sz w:val="28"/>
                <w:szCs w:val="28"/>
              </w:rPr>
              <w:t xml:space="preserve"> paredz, ka ar nekustamā īpašuma nodokli neapliek biedrībām un nodibinājumiem piederoš</w:t>
            </w:r>
            <w:r w:rsidR="00644B32">
              <w:rPr>
                <w:sz w:val="28"/>
                <w:szCs w:val="28"/>
              </w:rPr>
              <w:t>a</w:t>
            </w:r>
            <w:r>
              <w:rPr>
                <w:sz w:val="28"/>
                <w:szCs w:val="28"/>
              </w:rPr>
              <w:t xml:space="preserve">s ēkas un inženierbūves saskaņā ar Ministru kabineta noteiktajiem kritērijiem un apstiprināto sarakstu. </w:t>
            </w:r>
          </w:p>
          <w:p w14:paraId="4AC9BC4E" w14:textId="77777777" w:rsidR="0022511B" w:rsidRDefault="006A2E55" w:rsidP="0022511B">
            <w:pPr>
              <w:ind w:firstLine="403"/>
              <w:jc w:val="both"/>
              <w:rPr>
                <w:sz w:val="28"/>
                <w:szCs w:val="28"/>
              </w:rPr>
            </w:pPr>
            <w:r w:rsidRPr="007C4347">
              <w:rPr>
                <w:sz w:val="28"/>
                <w:szCs w:val="28"/>
              </w:rPr>
              <w:t>Biedrībai</w:t>
            </w:r>
            <w:r>
              <w:rPr>
                <w:sz w:val="28"/>
                <w:szCs w:val="28"/>
              </w:rPr>
              <w:t xml:space="preserve"> un nodibinājumam</w:t>
            </w:r>
            <w:r w:rsidRPr="007C4347">
              <w:rPr>
                <w:sz w:val="28"/>
                <w:szCs w:val="28"/>
              </w:rPr>
              <w:t xml:space="preserve"> piederošo ēku vai inženierbūvju, kas netiek apliktas ar nekustamā īpašuma nodokli, saraksts ir apstiprināts ar Ministru kabineta 2015.gada 1.jūlija rīkojumu Nr.347 „Par biedrībai un nodibinājumam piederošajām ēkām vai inženierbūvēm, kas netiek apliktas ar nekustamā īpašuma nodokli”” (turpmāk – Rīkojums).</w:t>
            </w:r>
          </w:p>
          <w:p w14:paraId="39965D70" w14:textId="7B10B3AC" w:rsidR="006A2E55" w:rsidRDefault="006A2E55" w:rsidP="0022511B">
            <w:pPr>
              <w:ind w:firstLine="403"/>
              <w:jc w:val="both"/>
              <w:rPr>
                <w:sz w:val="28"/>
                <w:szCs w:val="28"/>
              </w:rPr>
            </w:pPr>
            <w:r>
              <w:rPr>
                <w:sz w:val="28"/>
                <w:szCs w:val="28"/>
              </w:rPr>
              <w:t xml:space="preserve">Ministru kabineta rīkojuma projekts “Grozījumi </w:t>
            </w:r>
            <w:r w:rsidRPr="007C4347">
              <w:rPr>
                <w:sz w:val="28"/>
                <w:szCs w:val="28"/>
              </w:rPr>
              <w:t>Ministru kabi</w:t>
            </w:r>
            <w:r>
              <w:rPr>
                <w:sz w:val="28"/>
                <w:szCs w:val="28"/>
              </w:rPr>
              <w:t>neta 2015.gada 1.jūlija rīkojumā</w:t>
            </w:r>
            <w:r w:rsidRPr="007C4347">
              <w:rPr>
                <w:sz w:val="28"/>
                <w:szCs w:val="28"/>
              </w:rPr>
              <w:t xml:space="preserve"> Nr.347 „Par biedrībai un nodibinājumam piederošajām ēkām vai inženierbūvēm, kas netiek apliktas ar nekustamā īpašuma nodokli”</w:t>
            </w:r>
            <w:r>
              <w:rPr>
                <w:sz w:val="28"/>
                <w:szCs w:val="28"/>
              </w:rPr>
              <w:t>” (turpmāk – Projekts) paredz:</w:t>
            </w:r>
          </w:p>
          <w:p w14:paraId="3008B615" w14:textId="2BABEC48" w:rsidR="006A2E55" w:rsidRDefault="006A2E55" w:rsidP="006A2E55">
            <w:pPr>
              <w:pStyle w:val="ListParagraph"/>
              <w:numPr>
                <w:ilvl w:val="0"/>
                <w:numId w:val="24"/>
              </w:numPr>
              <w:spacing w:after="0" w:line="240" w:lineRule="auto"/>
              <w:ind w:left="714" w:hanging="357"/>
              <w:jc w:val="both"/>
              <w:rPr>
                <w:rFonts w:ascii="Times New Roman" w:hAnsi="Times New Roman"/>
                <w:sz w:val="28"/>
                <w:szCs w:val="28"/>
              </w:rPr>
            </w:pPr>
            <w:proofErr w:type="spellStart"/>
            <w:r w:rsidRPr="006A2E55">
              <w:rPr>
                <w:rFonts w:ascii="Times New Roman" w:hAnsi="Times New Roman"/>
                <w:sz w:val="28"/>
                <w:szCs w:val="28"/>
              </w:rPr>
              <w:t>papildināt</w:t>
            </w:r>
            <w:proofErr w:type="spellEnd"/>
            <w:r w:rsidRPr="006A2E55">
              <w:rPr>
                <w:rFonts w:ascii="Times New Roman" w:hAnsi="Times New Roman"/>
                <w:sz w:val="28"/>
                <w:szCs w:val="28"/>
              </w:rPr>
              <w:t xml:space="preserve"> </w:t>
            </w:r>
            <w:proofErr w:type="spellStart"/>
            <w:r>
              <w:rPr>
                <w:rFonts w:ascii="Times New Roman" w:hAnsi="Times New Roman"/>
                <w:sz w:val="28"/>
                <w:szCs w:val="28"/>
              </w:rPr>
              <w:t>Rīkojumu</w:t>
            </w:r>
            <w:proofErr w:type="spellEnd"/>
            <w:r>
              <w:rPr>
                <w:rFonts w:ascii="Times New Roman" w:hAnsi="Times New Roman"/>
                <w:sz w:val="28"/>
                <w:szCs w:val="28"/>
              </w:rPr>
              <w:t xml:space="preserve"> </w:t>
            </w:r>
            <w:proofErr w:type="spellStart"/>
            <w:r w:rsidRPr="006A2E55">
              <w:rPr>
                <w:rFonts w:ascii="Times New Roman" w:hAnsi="Times New Roman"/>
                <w:sz w:val="28"/>
                <w:szCs w:val="28"/>
              </w:rPr>
              <w:t>ar</w:t>
            </w:r>
            <w:proofErr w:type="spellEnd"/>
            <w:r w:rsidRPr="006A2E55">
              <w:rPr>
                <w:rFonts w:ascii="Times New Roman" w:hAnsi="Times New Roman"/>
                <w:sz w:val="28"/>
                <w:szCs w:val="28"/>
              </w:rPr>
              <w:t xml:space="preserve"> </w:t>
            </w:r>
            <w:r w:rsidR="00212E0F" w:rsidRPr="00AB4083">
              <w:rPr>
                <w:rFonts w:ascii="Times New Roman" w:hAnsi="Times New Roman"/>
                <w:sz w:val="28"/>
                <w:szCs w:val="28"/>
              </w:rPr>
              <w:t>4</w:t>
            </w:r>
            <w:r w:rsidR="00E40908" w:rsidRPr="00AB4083">
              <w:rPr>
                <w:rFonts w:ascii="Times New Roman" w:hAnsi="Times New Roman"/>
                <w:sz w:val="28"/>
                <w:szCs w:val="28"/>
              </w:rPr>
              <w:t xml:space="preserve"> </w:t>
            </w:r>
            <w:proofErr w:type="spellStart"/>
            <w:r w:rsidR="00E40908" w:rsidRPr="00AB4083">
              <w:rPr>
                <w:rFonts w:ascii="Times New Roman" w:hAnsi="Times New Roman"/>
                <w:sz w:val="28"/>
                <w:szCs w:val="28"/>
              </w:rPr>
              <w:t>biedrībām</w:t>
            </w:r>
            <w:proofErr w:type="spellEnd"/>
            <w:r w:rsidRPr="00AB4083">
              <w:rPr>
                <w:rFonts w:ascii="Times New Roman" w:hAnsi="Times New Roman"/>
                <w:sz w:val="28"/>
                <w:szCs w:val="28"/>
              </w:rPr>
              <w:t xml:space="preserve"> </w:t>
            </w:r>
            <w:r w:rsidR="00C30423" w:rsidRPr="00AB4083">
              <w:rPr>
                <w:rFonts w:ascii="Times New Roman" w:hAnsi="Times New Roman"/>
                <w:sz w:val="28"/>
                <w:szCs w:val="28"/>
              </w:rPr>
              <w:t xml:space="preserve">un </w:t>
            </w:r>
            <w:r w:rsidR="00644B32">
              <w:rPr>
                <w:rFonts w:ascii="Times New Roman" w:hAnsi="Times New Roman"/>
                <w:sz w:val="28"/>
                <w:szCs w:val="28"/>
              </w:rPr>
              <w:t xml:space="preserve">                      </w:t>
            </w:r>
            <w:r w:rsidR="00212E0F" w:rsidRPr="00AB4083">
              <w:rPr>
                <w:rFonts w:ascii="Times New Roman" w:hAnsi="Times New Roman"/>
                <w:sz w:val="28"/>
                <w:szCs w:val="28"/>
              </w:rPr>
              <w:t>1</w:t>
            </w:r>
            <w:r w:rsidR="00C30423" w:rsidRPr="00AB4083">
              <w:rPr>
                <w:rFonts w:ascii="Times New Roman" w:hAnsi="Times New Roman"/>
                <w:sz w:val="28"/>
                <w:szCs w:val="28"/>
              </w:rPr>
              <w:t xml:space="preserve"> </w:t>
            </w:r>
            <w:proofErr w:type="spellStart"/>
            <w:r w:rsidR="00C30423" w:rsidRPr="00AB4083">
              <w:rPr>
                <w:rFonts w:ascii="Times New Roman" w:hAnsi="Times New Roman"/>
                <w:sz w:val="28"/>
                <w:szCs w:val="28"/>
              </w:rPr>
              <w:t>nodibinājumam</w:t>
            </w:r>
            <w:proofErr w:type="spellEnd"/>
            <w:r w:rsidR="00C30423" w:rsidRPr="00AB4083">
              <w:rPr>
                <w:rFonts w:ascii="Times New Roman" w:hAnsi="Times New Roman"/>
                <w:sz w:val="28"/>
                <w:szCs w:val="28"/>
              </w:rPr>
              <w:t xml:space="preserve"> </w:t>
            </w:r>
            <w:proofErr w:type="spellStart"/>
            <w:r w:rsidRPr="00AB4083">
              <w:rPr>
                <w:rFonts w:ascii="Times New Roman" w:hAnsi="Times New Roman"/>
                <w:sz w:val="28"/>
                <w:szCs w:val="28"/>
              </w:rPr>
              <w:t>piederoš</w:t>
            </w:r>
            <w:r w:rsidR="00C30423" w:rsidRPr="00AB4083">
              <w:rPr>
                <w:rFonts w:ascii="Times New Roman" w:hAnsi="Times New Roman"/>
                <w:sz w:val="28"/>
                <w:szCs w:val="28"/>
              </w:rPr>
              <w:t>o</w:t>
            </w:r>
            <w:proofErr w:type="spellEnd"/>
            <w:r w:rsidRPr="00AB4083">
              <w:rPr>
                <w:rFonts w:ascii="Times New Roman" w:hAnsi="Times New Roman"/>
                <w:sz w:val="28"/>
                <w:szCs w:val="28"/>
              </w:rPr>
              <w:t xml:space="preserve"> 2</w:t>
            </w:r>
            <w:r w:rsidR="00C30423" w:rsidRPr="00AB4083">
              <w:rPr>
                <w:rFonts w:ascii="Times New Roman" w:hAnsi="Times New Roman"/>
                <w:sz w:val="28"/>
                <w:szCs w:val="28"/>
              </w:rPr>
              <w:t>1</w:t>
            </w:r>
            <w:r w:rsidRPr="00AB4083">
              <w:rPr>
                <w:rFonts w:ascii="Times New Roman" w:hAnsi="Times New Roman"/>
                <w:sz w:val="28"/>
                <w:szCs w:val="28"/>
              </w:rPr>
              <w:t xml:space="preserve"> </w:t>
            </w:r>
            <w:proofErr w:type="spellStart"/>
            <w:r w:rsidRPr="00AB4083">
              <w:rPr>
                <w:rFonts w:ascii="Times New Roman" w:hAnsi="Times New Roman"/>
                <w:sz w:val="28"/>
                <w:szCs w:val="28"/>
              </w:rPr>
              <w:t>nekustam</w:t>
            </w:r>
            <w:r w:rsidR="00C30423" w:rsidRPr="00AB4083">
              <w:rPr>
                <w:rFonts w:ascii="Times New Roman" w:hAnsi="Times New Roman"/>
                <w:sz w:val="28"/>
                <w:szCs w:val="28"/>
              </w:rPr>
              <w:t>o</w:t>
            </w:r>
            <w:proofErr w:type="spellEnd"/>
            <w:r w:rsidRPr="00AB4083">
              <w:rPr>
                <w:rFonts w:ascii="Times New Roman" w:hAnsi="Times New Roman"/>
                <w:sz w:val="28"/>
                <w:szCs w:val="28"/>
              </w:rPr>
              <w:t xml:space="preserve"> </w:t>
            </w:r>
            <w:proofErr w:type="spellStart"/>
            <w:r w:rsidRPr="00AB4083">
              <w:rPr>
                <w:rFonts w:ascii="Times New Roman" w:hAnsi="Times New Roman"/>
                <w:sz w:val="28"/>
                <w:szCs w:val="28"/>
              </w:rPr>
              <w:t>īpašum</w:t>
            </w:r>
            <w:r w:rsidR="00C30423" w:rsidRPr="00AB4083">
              <w:rPr>
                <w:rFonts w:ascii="Times New Roman" w:hAnsi="Times New Roman"/>
                <w:sz w:val="28"/>
                <w:szCs w:val="28"/>
              </w:rPr>
              <w:t>u</w:t>
            </w:r>
            <w:proofErr w:type="spellEnd"/>
            <w:r w:rsidRPr="00AB4083">
              <w:rPr>
                <w:rFonts w:ascii="Times New Roman" w:hAnsi="Times New Roman"/>
                <w:sz w:val="28"/>
                <w:szCs w:val="28"/>
              </w:rPr>
              <w:t xml:space="preserve"> (</w:t>
            </w:r>
            <w:proofErr w:type="spellStart"/>
            <w:r w:rsidRPr="00AB4083">
              <w:rPr>
                <w:rFonts w:ascii="Times New Roman" w:hAnsi="Times New Roman"/>
                <w:sz w:val="28"/>
                <w:szCs w:val="28"/>
              </w:rPr>
              <w:t>ēkas</w:t>
            </w:r>
            <w:proofErr w:type="spellEnd"/>
            <w:r w:rsidRPr="00AB4083">
              <w:rPr>
                <w:rFonts w:ascii="Times New Roman" w:hAnsi="Times New Roman"/>
                <w:sz w:val="28"/>
                <w:szCs w:val="28"/>
              </w:rPr>
              <w:t xml:space="preserve"> un </w:t>
            </w:r>
            <w:proofErr w:type="spellStart"/>
            <w:r w:rsidRPr="00AB4083">
              <w:rPr>
                <w:rFonts w:ascii="Times New Roman" w:hAnsi="Times New Roman"/>
                <w:sz w:val="28"/>
                <w:szCs w:val="28"/>
              </w:rPr>
              <w:t>telpu</w:t>
            </w:r>
            <w:proofErr w:type="spellEnd"/>
            <w:r w:rsidRPr="00AB4083">
              <w:rPr>
                <w:rFonts w:ascii="Times New Roman" w:hAnsi="Times New Roman"/>
                <w:sz w:val="28"/>
                <w:szCs w:val="28"/>
              </w:rPr>
              <w:t xml:space="preserve"> </w:t>
            </w:r>
            <w:proofErr w:type="spellStart"/>
            <w:r w:rsidRPr="00AB4083">
              <w:rPr>
                <w:rFonts w:ascii="Times New Roman" w:hAnsi="Times New Roman"/>
                <w:sz w:val="28"/>
                <w:szCs w:val="28"/>
              </w:rPr>
              <w:t>grupas</w:t>
            </w:r>
            <w:proofErr w:type="spellEnd"/>
            <w:r w:rsidRPr="00AB4083">
              <w:rPr>
                <w:rFonts w:ascii="Times New Roman" w:hAnsi="Times New Roman"/>
                <w:sz w:val="28"/>
                <w:szCs w:val="28"/>
              </w:rPr>
              <w:t xml:space="preserve">), </w:t>
            </w:r>
            <w:proofErr w:type="spellStart"/>
            <w:r w:rsidRPr="00AB4083">
              <w:rPr>
                <w:rFonts w:ascii="Times New Roman" w:hAnsi="Times New Roman"/>
                <w:sz w:val="28"/>
                <w:szCs w:val="28"/>
              </w:rPr>
              <w:t>kurus</w:t>
            </w:r>
            <w:proofErr w:type="spellEnd"/>
            <w:r w:rsidR="00A467C7" w:rsidRPr="00AB4083">
              <w:rPr>
                <w:rFonts w:ascii="Times New Roman" w:hAnsi="Times New Roman"/>
                <w:sz w:val="28"/>
                <w:szCs w:val="28"/>
              </w:rPr>
              <w:t xml:space="preserve">, </w:t>
            </w:r>
            <w:proofErr w:type="spellStart"/>
            <w:r w:rsidR="00A467C7" w:rsidRPr="00AB4083">
              <w:rPr>
                <w:rFonts w:ascii="Times New Roman" w:hAnsi="Times New Roman"/>
                <w:sz w:val="28"/>
                <w:szCs w:val="28"/>
              </w:rPr>
              <w:t>sākot</w:t>
            </w:r>
            <w:proofErr w:type="spellEnd"/>
            <w:r w:rsidR="00A467C7" w:rsidRPr="00AB4083">
              <w:rPr>
                <w:rFonts w:ascii="Times New Roman" w:hAnsi="Times New Roman"/>
                <w:sz w:val="28"/>
                <w:szCs w:val="28"/>
              </w:rPr>
              <w:t xml:space="preserve"> </w:t>
            </w:r>
            <w:proofErr w:type="spellStart"/>
            <w:r w:rsidR="00A467C7" w:rsidRPr="00AB4083">
              <w:rPr>
                <w:rFonts w:ascii="Times New Roman" w:hAnsi="Times New Roman"/>
                <w:sz w:val="28"/>
                <w:szCs w:val="28"/>
              </w:rPr>
              <w:t>ar</w:t>
            </w:r>
            <w:proofErr w:type="spellEnd"/>
            <w:r w:rsidR="00A467C7" w:rsidRPr="00AB4083">
              <w:rPr>
                <w:rFonts w:ascii="Times New Roman" w:hAnsi="Times New Roman"/>
                <w:sz w:val="28"/>
                <w:szCs w:val="28"/>
              </w:rPr>
              <w:t xml:space="preserve"> 2019</w:t>
            </w:r>
            <w:r w:rsidRPr="00AB4083">
              <w:rPr>
                <w:rFonts w:ascii="Times New Roman" w:hAnsi="Times New Roman"/>
                <w:sz w:val="28"/>
                <w:szCs w:val="28"/>
              </w:rPr>
              <w:t xml:space="preserve">.gada 1.janvāri, </w:t>
            </w:r>
            <w:proofErr w:type="spellStart"/>
            <w:r w:rsidR="00E40908" w:rsidRPr="00AB4083">
              <w:rPr>
                <w:rFonts w:ascii="Times New Roman" w:hAnsi="Times New Roman"/>
                <w:sz w:val="28"/>
                <w:szCs w:val="28"/>
              </w:rPr>
              <w:t>neapliks</w:t>
            </w:r>
            <w:proofErr w:type="spellEnd"/>
            <w:r w:rsidR="00E40908" w:rsidRPr="00AB4083">
              <w:rPr>
                <w:rFonts w:ascii="Times New Roman" w:hAnsi="Times New Roman"/>
                <w:sz w:val="28"/>
                <w:szCs w:val="28"/>
              </w:rPr>
              <w:t xml:space="preserve"> </w:t>
            </w:r>
            <w:proofErr w:type="spellStart"/>
            <w:r w:rsidR="00E40908" w:rsidRPr="00AB4083">
              <w:rPr>
                <w:rFonts w:ascii="Times New Roman" w:hAnsi="Times New Roman"/>
                <w:sz w:val="28"/>
                <w:szCs w:val="28"/>
              </w:rPr>
              <w:t>ar</w:t>
            </w:r>
            <w:proofErr w:type="spellEnd"/>
            <w:r w:rsidR="00E40908" w:rsidRPr="00AB4083">
              <w:rPr>
                <w:rFonts w:ascii="Times New Roman" w:hAnsi="Times New Roman"/>
                <w:sz w:val="28"/>
                <w:szCs w:val="28"/>
              </w:rPr>
              <w:t xml:space="preserve"> </w:t>
            </w:r>
            <w:proofErr w:type="spellStart"/>
            <w:r w:rsidR="00E40908" w:rsidRPr="00AB4083">
              <w:rPr>
                <w:rFonts w:ascii="Times New Roman" w:hAnsi="Times New Roman"/>
                <w:sz w:val="28"/>
                <w:szCs w:val="28"/>
              </w:rPr>
              <w:t>nekustamā</w:t>
            </w:r>
            <w:proofErr w:type="spellEnd"/>
            <w:r w:rsidR="00E40908">
              <w:rPr>
                <w:rFonts w:ascii="Times New Roman" w:hAnsi="Times New Roman"/>
                <w:sz w:val="28"/>
                <w:szCs w:val="28"/>
              </w:rPr>
              <w:t xml:space="preserve"> </w:t>
            </w:r>
            <w:proofErr w:type="spellStart"/>
            <w:r w:rsidR="00E40908">
              <w:rPr>
                <w:rFonts w:ascii="Times New Roman" w:hAnsi="Times New Roman"/>
                <w:sz w:val="28"/>
                <w:szCs w:val="28"/>
              </w:rPr>
              <w:t>īpašuma</w:t>
            </w:r>
            <w:proofErr w:type="spellEnd"/>
            <w:r w:rsidR="00E40908">
              <w:rPr>
                <w:rFonts w:ascii="Times New Roman" w:hAnsi="Times New Roman"/>
                <w:sz w:val="28"/>
                <w:szCs w:val="28"/>
              </w:rPr>
              <w:t xml:space="preserve"> </w:t>
            </w:r>
            <w:proofErr w:type="spellStart"/>
            <w:r w:rsidR="00E40908">
              <w:rPr>
                <w:rFonts w:ascii="Times New Roman" w:hAnsi="Times New Roman"/>
                <w:sz w:val="28"/>
                <w:szCs w:val="28"/>
              </w:rPr>
              <w:t>nodokli</w:t>
            </w:r>
            <w:proofErr w:type="spellEnd"/>
            <w:r w:rsidR="00E40908">
              <w:rPr>
                <w:rFonts w:ascii="Times New Roman" w:hAnsi="Times New Roman"/>
                <w:sz w:val="28"/>
                <w:szCs w:val="28"/>
              </w:rPr>
              <w:t>;</w:t>
            </w:r>
          </w:p>
          <w:p w14:paraId="30096B0E" w14:textId="0BA1B4AD" w:rsidR="00F979A2" w:rsidRDefault="00E40908" w:rsidP="00BE202C">
            <w:pPr>
              <w:pStyle w:val="ListParagraph"/>
              <w:numPr>
                <w:ilvl w:val="0"/>
                <w:numId w:val="24"/>
              </w:numPr>
              <w:spacing w:after="0" w:line="240" w:lineRule="auto"/>
              <w:ind w:left="714" w:hanging="357"/>
              <w:jc w:val="both"/>
              <w:rPr>
                <w:rFonts w:ascii="Times New Roman" w:hAnsi="Times New Roman"/>
                <w:sz w:val="28"/>
                <w:szCs w:val="28"/>
              </w:rPr>
            </w:pPr>
            <w:proofErr w:type="spellStart"/>
            <w:r>
              <w:rPr>
                <w:rFonts w:ascii="Times New Roman" w:hAnsi="Times New Roman"/>
                <w:sz w:val="28"/>
                <w:szCs w:val="28"/>
              </w:rPr>
              <w:t>svītrot</w:t>
            </w:r>
            <w:proofErr w:type="spellEnd"/>
            <w:r>
              <w:rPr>
                <w:rFonts w:ascii="Times New Roman" w:hAnsi="Times New Roman"/>
                <w:sz w:val="28"/>
                <w:szCs w:val="28"/>
              </w:rPr>
              <w:t xml:space="preserve"> </w:t>
            </w:r>
            <w:r w:rsidR="00212E0F">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biedrības</w:t>
            </w:r>
            <w:proofErr w:type="spellEnd"/>
            <w:r>
              <w:rPr>
                <w:rFonts w:ascii="Times New Roman" w:hAnsi="Times New Roman"/>
                <w:sz w:val="28"/>
                <w:szCs w:val="28"/>
              </w:rPr>
              <w:t xml:space="preserve"> </w:t>
            </w:r>
            <w:proofErr w:type="spellStart"/>
            <w:r>
              <w:rPr>
                <w:rFonts w:ascii="Times New Roman" w:hAnsi="Times New Roman"/>
                <w:sz w:val="28"/>
                <w:szCs w:val="28"/>
              </w:rPr>
              <w:t>trīs</w:t>
            </w:r>
            <w:proofErr w:type="spellEnd"/>
            <w:r>
              <w:rPr>
                <w:rFonts w:ascii="Times New Roman" w:hAnsi="Times New Roman"/>
                <w:sz w:val="28"/>
                <w:szCs w:val="28"/>
              </w:rPr>
              <w:t xml:space="preserve"> </w:t>
            </w:r>
            <w:proofErr w:type="spellStart"/>
            <w:r>
              <w:rPr>
                <w:rFonts w:ascii="Times New Roman" w:hAnsi="Times New Roman"/>
                <w:sz w:val="28"/>
                <w:szCs w:val="28"/>
              </w:rPr>
              <w:t>nekustamos</w:t>
            </w:r>
            <w:proofErr w:type="spellEnd"/>
            <w:r>
              <w:rPr>
                <w:rFonts w:ascii="Times New Roman" w:hAnsi="Times New Roman"/>
                <w:sz w:val="28"/>
                <w:szCs w:val="28"/>
              </w:rPr>
              <w:t xml:space="preserve"> </w:t>
            </w:r>
            <w:proofErr w:type="spellStart"/>
            <w:r>
              <w:rPr>
                <w:rFonts w:ascii="Times New Roman" w:hAnsi="Times New Roman"/>
                <w:sz w:val="28"/>
                <w:szCs w:val="28"/>
              </w:rPr>
              <w:t>īpašumus</w:t>
            </w:r>
            <w:proofErr w:type="spellEnd"/>
            <w:r w:rsidR="00BE202C">
              <w:rPr>
                <w:rFonts w:ascii="Times New Roman" w:hAnsi="Times New Roman"/>
                <w:sz w:val="28"/>
                <w:szCs w:val="28"/>
              </w:rPr>
              <w:t>;</w:t>
            </w:r>
          </w:p>
          <w:p w14:paraId="1C69A1E5" w14:textId="16F48D7A" w:rsidR="00BE202C" w:rsidRDefault="00BE202C" w:rsidP="00BE202C">
            <w:pPr>
              <w:pStyle w:val="ListParagraph"/>
              <w:numPr>
                <w:ilvl w:val="0"/>
                <w:numId w:val="24"/>
              </w:numPr>
              <w:spacing w:after="0" w:line="240" w:lineRule="auto"/>
              <w:ind w:left="714" w:hanging="357"/>
              <w:jc w:val="both"/>
              <w:rPr>
                <w:rFonts w:ascii="Times New Roman" w:hAnsi="Times New Roman"/>
                <w:sz w:val="28"/>
                <w:szCs w:val="28"/>
              </w:rPr>
            </w:pPr>
            <w:proofErr w:type="spellStart"/>
            <w:proofErr w:type="gramStart"/>
            <w:r>
              <w:rPr>
                <w:rFonts w:ascii="Times New Roman" w:hAnsi="Times New Roman"/>
                <w:sz w:val="28"/>
                <w:szCs w:val="28"/>
              </w:rPr>
              <w:t>aiz</w:t>
            </w:r>
            <w:r w:rsidR="0004314B">
              <w:rPr>
                <w:rFonts w:ascii="Times New Roman" w:hAnsi="Times New Roman"/>
                <w:sz w:val="28"/>
                <w:szCs w:val="28"/>
              </w:rPr>
              <w:t>s</w:t>
            </w:r>
            <w:bookmarkStart w:id="0" w:name="_GoBack"/>
            <w:bookmarkEnd w:id="0"/>
            <w:r>
              <w:rPr>
                <w:rFonts w:ascii="Times New Roman" w:hAnsi="Times New Roman"/>
                <w:sz w:val="28"/>
                <w:szCs w:val="28"/>
              </w:rPr>
              <w:t>tāt</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vārdu</w:t>
            </w:r>
            <w:proofErr w:type="spellEnd"/>
            <w:r>
              <w:rPr>
                <w:rFonts w:ascii="Times New Roman" w:hAnsi="Times New Roman"/>
                <w:sz w:val="28"/>
                <w:szCs w:val="28"/>
              </w:rPr>
              <w:t xml:space="preserve"> “</w:t>
            </w:r>
            <w:proofErr w:type="spellStart"/>
            <w:r>
              <w:rPr>
                <w:rFonts w:ascii="Times New Roman" w:hAnsi="Times New Roman"/>
                <w:sz w:val="28"/>
                <w:szCs w:val="28"/>
              </w:rPr>
              <w:t>invalīdu</w:t>
            </w:r>
            <w:proofErr w:type="spellEnd"/>
            <w:r>
              <w:rPr>
                <w:rFonts w:ascii="Times New Roman" w:hAnsi="Times New Roman"/>
                <w:sz w:val="28"/>
                <w:szCs w:val="28"/>
              </w:rPr>
              <w:t xml:space="preserve">” </w:t>
            </w:r>
            <w:proofErr w:type="spellStart"/>
            <w:r>
              <w:rPr>
                <w:rFonts w:ascii="Times New Roman" w:hAnsi="Times New Roman"/>
                <w:sz w:val="28"/>
                <w:szCs w:val="28"/>
              </w:rPr>
              <w:t>ar</w:t>
            </w:r>
            <w:proofErr w:type="spellEnd"/>
            <w:r>
              <w:rPr>
                <w:rFonts w:ascii="Times New Roman" w:hAnsi="Times New Roman"/>
                <w:sz w:val="28"/>
                <w:szCs w:val="28"/>
              </w:rPr>
              <w:t xml:space="preserve"> </w:t>
            </w:r>
            <w:proofErr w:type="spellStart"/>
            <w:r>
              <w:rPr>
                <w:rFonts w:ascii="Times New Roman" w:hAnsi="Times New Roman"/>
                <w:sz w:val="28"/>
                <w:szCs w:val="28"/>
              </w:rPr>
              <w:t>vārdiem</w:t>
            </w:r>
            <w:proofErr w:type="spellEnd"/>
            <w:r>
              <w:rPr>
                <w:rFonts w:ascii="Times New Roman" w:hAnsi="Times New Roman"/>
                <w:sz w:val="28"/>
                <w:szCs w:val="28"/>
              </w:rPr>
              <w:t xml:space="preserve"> “</w:t>
            </w:r>
            <w:proofErr w:type="spellStart"/>
            <w:r>
              <w:rPr>
                <w:rFonts w:ascii="Times New Roman" w:hAnsi="Times New Roman"/>
                <w:sz w:val="28"/>
                <w:szCs w:val="28"/>
              </w:rPr>
              <w:t>personu</w:t>
            </w:r>
            <w:proofErr w:type="spellEnd"/>
            <w:r>
              <w:rPr>
                <w:rFonts w:ascii="Times New Roman" w:hAnsi="Times New Roman"/>
                <w:sz w:val="28"/>
                <w:szCs w:val="28"/>
              </w:rPr>
              <w:t xml:space="preserve"> </w:t>
            </w:r>
            <w:proofErr w:type="spellStart"/>
            <w:r>
              <w:rPr>
                <w:rFonts w:ascii="Times New Roman" w:hAnsi="Times New Roman"/>
                <w:sz w:val="28"/>
                <w:szCs w:val="28"/>
              </w:rPr>
              <w:t>ar</w:t>
            </w:r>
            <w:proofErr w:type="spellEnd"/>
            <w:r>
              <w:rPr>
                <w:rFonts w:ascii="Times New Roman" w:hAnsi="Times New Roman"/>
                <w:sz w:val="28"/>
                <w:szCs w:val="28"/>
              </w:rPr>
              <w:t xml:space="preserve"> </w:t>
            </w:r>
            <w:proofErr w:type="spellStart"/>
            <w:r>
              <w:rPr>
                <w:rFonts w:ascii="Times New Roman" w:hAnsi="Times New Roman"/>
                <w:sz w:val="28"/>
                <w:szCs w:val="28"/>
              </w:rPr>
              <w:t>invaliditāti</w:t>
            </w:r>
            <w:proofErr w:type="spellEnd"/>
            <w:r>
              <w:rPr>
                <w:rFonts w:ascii="Times New Roman" w:hAnsi="Times New Roman"/>
                <w:sz w:val="28"/>
                <w:szCs w:val="28"/>
              </w:rPr>
              <w:t>”.</w:t>
            </w:r>
          </w:p>
          <w:p w14:paraId="76BE327A" w14:textId="402ED463" w:rsidR="0057673D" w:rsidRPr="0057673D" w:rsidRDefault="0057673D" w:rsidP="00E67F27">
            <w:pPr>
              <w:ind w:firstLine="357"/>
              <w:jc w:val="both"/>
              <w:rPr>
                <w:sz w:val="28"/>
                <w:szCs w:val="28"/>
              </w:rPr>
            </w:pPr>
            <w:r>
              <w:rPr>
                <w:sz w:val="28"/>
                <w:szCs w:val="28"/>
              </w:rPr>
              <w:t>Projekts stājas spēkā pēc pieņemšanas Ministru kabinetā.</w:t>
            </w:r>
          </w:p>
        </w:tc>
      </w:tr>
    </w:tbl>
    <w:p w14:paraId="0D251B20" w14:textId="77777777" w:rsidR="006C0A7E" w:rsidRPr="003B3204" w:rsidRDefault="006C0A7E" w:rsidP="004C0D5F">
      <w:pPr>
        <w:jc w:val="center"/>
        <w:rPr>
          <w:b/>
          <w:bCs/>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181"/>
        <w:gridCol w:w="6912"/>
      </w:tblGrid>
      <w:tr w:rsidR="001E4890" w:rsidRPr="00525D00" w14:paraId="7C32B7D8"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D7"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 Tiesību akta projekta izstrādes nepieciešamība</w:t>
            </w:r>
          </w:p>
        </w:tc>
      </w:tr>
      <w:tr w:rsidR="001E4890" w:rsidRPr="00525D00" w14:paraId="7C32B7DD" w14:textId="77777777" w:rsidTr="008A67B1">
        <w:trPr>
          <w:trHeight w:val="646"/>
        </w:trPr>
        <w:tc>
          <w:tcPr>
            <w:tcW w:w="284" w:type="pct"/>
            <w:tcBorders>
              <w:top w:val="outset" w:sz="6" w:space="0" w:color="000000"/>
              <w:left w:val="outset" w:sz="6" w:space="0" w:color="000000"/>
              <w:bottom w:val="outset" w:sz="6" w:space="0" w:color="000000"/>
              <w:right w:val="outset" w:sz="6" w:space="0" w:color="000000"/>
            </w:tcBorders>
            <w:hideMark/>
          </w:tcPr>
          <w:p w14:paraId="7C32B7D9"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131" w:type="pct"/>
            <w:tcBorders>
              <w:top w:val="outset" w:sz="6" w:space="0" w:color="000000"/>
              <w:left w:val="outset" w:sz="6" w:space="0" w:color="000000"/>
              <w:bottom w:val="outset" w:sz="6" w:space="0" w:color="000000"/>
              <w:right w:val="outset" w:sz="6" w:space="0" w:color="000000"/>
            </w:tcBorders>
            <w:hideMark/>
          </w:tcPr>
          <w:p w14:paraId="7C32B7DA" w14:textId="77777777" w:rsidR="001E4890" w:rsidRPr="003B3204" w:rsidRDefault="001E4890" w:rsidP="00052654">
            <w:pPr>
              <w:pStyle w:val="NormalWeb"/>
              <w:spacing w:before="0" w:beforeAutospacing="0" w:after="0" w:afterAutospacing="0"/>
              <w:rPr>
                <w:sz w:val="28"/>
                <w:szCs w:val="28"/>
              </w:rPr>
            </w:pPr>
            <w:r w:rsidRPr="003B3204">
              <w:rPr>
                <w:sz w:val="28"/>
                <w:szCs w:val="28"/>
              </w:rPr>
              <w:t>Pamatojums</w:t>
            </w:r>
          </w:p>
        </w:tc>
        <w:tc>
          <w:tcPr>
            <w:tcW w:w="3586" w:type="pct"/>
            <w:tcBorders>
              <w:top w:val="outset" w:sz="6" w:space="0" w:color="000000"/>
              <w:left w:val="outset" w:sz="6" w:space="0" w:color="000000"/>
              <w:bottom w:val="outset" w:sz="6" w:space="0" w:color="000000"/>
              <w:right w:val="outset" w:sz="6" w:space="0" w:color="000000"/>
            </w:tcBorders>
            <w:hideMark/>
          </w:tcPr>
          <w:p w14:paraId="779C029C" w14:textId="77777777" w:rsidR="0022511B" w:rsidRDefault="007C4347" w:rsidP="0022511B">
            <w:pPr>
              <w:ind w:firstLine="361"/>
              <w:jc w:val="both"/>
              <w:rPr>
                <w:sz w:val="28"/>
                <w:szCs w:val="28"/>
              </w:rPr>
            </w:pPr>
            <w:r>
              <w:rPr>
                <w:sz w:val="28"/>
                <w:szCs w:val="28"/>
              </w:rPr>
              <w:t>Likuma “Par nekustamā īpašuma nodokli” 1.panta otrās daļas 18.punkts.</w:t>
            </w:r>
          </w:p>
          <w:p w14:paraId="7C32B7DC" w14:textId="1E59D70E" w:rsidR="00276BAC" w:rsidRPr="003B3204" w:rsidRDefault="007C4347" w:rsidP="0022511B">
            <w:pPr>
              <w:ind w:firstLine="361"/>
              <w:jc w:val="both"/>
              <w:rPr>
                <w:sz w:val="28"/>
                <w:szCs w:val="28"/>
              </w:rPr>
            </w:pPr>
            <w:r>
              <w:rPr>
                <w:sz w:val="28"/>
                <w:szCs w:val="28"/>
              </w:rPr>
              <w:t>Ministru kabineta 2014.gada 16.decembra noteikumi Nr.760 “Noteikumi par kritērijiem un kārtību, kādā biedrībai un nodibinājumam piederošās ēkas un inženierbūves netiek apliktas ar nekustamā īpašuma nodokli” 6.punkts.</w:t>
            </w:r>
          </w:p>
        </w:tc>
      </w:tr>
      <w:tr w:rsidR="00992414" w:rsidRPr="009C323D" w14:paraId="7C32B7E4"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DE" w14:textId="0B4B50A5" w:rsidR="001E4890" w:rsidRPr="003B3204" w:rsidRDefault="001E4890" w:rsidP="00052654">
            <w:pPr>
              <w:pStyle w:val="NormalWeb"/>
              <w:spacing w:before="0" w:beforeAutospacing="0" w:after="0" w:afterAutospacing="0"/>
              <w:rPr>
                <w:sz w:val="28"/>
                <w:szCs w:val="28"/>
              </w:rPr>
            </w:pPr>
            <w:r w:rsidRPr="003B3204">
              <w:rPr>
                <w:sz w:val="28"/>
                <w:szCs w:val="28"/>
              </w:rPr>
              <w:lastRenderedPageBreak/>
              <w:t>2.</w:t>
            </w:r>
          </w:p>
        </w:tc>
        <w:tc>
          <w:tcPr>
            <w:tcW w:w="1131" w:type="pct"/>
            <w:tcBorders>
              <w:top w:val="outset" w:sz="6" w:space="0" w:color="000000"/>
              <w:left w:val="outset" w:sz="6" w:space="0" w:color="000000"/>
              <w:bottom w:val="outset" w:sz="6" w:space="0" w:color="000000"/>
              <w:right w:val="outset" w:sz="6" w:space="0" w:color="000000"/>
            </w:tcBorders>
            <w:hideMark/>
          </w:tcPr>
          <w:p w14:paraId="7C32B7DF" w14:textId="77777777" w:rsidR="001E4890" w:rsidRPr="003B3204" w:rsidRDefault="001E4890" w:rsidP="00850D6E">
            <w:pPr>
              <w:pStyle w:val="NormalWeb"/>
              <w:spacing w:before="0" w:beforeAutospacing="0" w:after="0" w:afterAutospacing="0"/>
              <w:rPr>
                <w:sz w:val="28"/>
                <w:szCs w:val="28"/>
              </w:rPr>
            </w:pPr>
            <w:r w:rsidRPr="003B3204">
              <w:rPr>
                <w:sz w:val="28"/>
                <w:szCs w:val="28"/>
              </w:rPr>
              <w:t>Pašreizējā situācija un problēmas</w:t>
            </w:r>
            <w:r w:rsidR="002A4871" w:rsidRPr="003B3204">
              <w:rPr>
                <w:sz w:val="28"/>
                <w:szCs w:val="28"/>
              </w:rPr>
              <w:t>, kuru risināšanai tiesību akta projekts izstrādāts</w:t>
            </w:r>
            <w:r w:rsidR="002A7800" w:rsidRPr="003B3204">
              <w:rPr>
                <w:sz w:val="28"/>
                <w:szCs w:val="28"/>
              </w:rPr>
              <w:t>, tiesiskā regulējuma mērķis un būtība</w:t>
            </w:r>
          </w:p>
        </w:tc>
        <w:tc>
          <w:tcPr>
            <w:tcW w:w="3586" w:type="pct"/>
            <w:tcBorders>
              <w:top w:val="outset" w:sz="6" w:space="0" w:color="000000"/>
              <w:left w:val="outset" w:sz="6" w:space="0" w:color="000000"/>
              <w:bottom w:val="outset" w:sz="6" w:space="0" w:color="000000"/>
              <w:right w:val="outset" w:sz="6" w:space="0" w:color="000000"/>
            </w:tcBorders>
          </w:tcPr>
          <w:p w14:paraId="24E81864" w14:textId="77777777" w:rsidR="00FD3D0D" w:rsidRDefault="007C4347" w:rsidP="00FD3D0D">
            <w:pPr>
              <w:ind w:firstLine="361"/>
              <w:jc w:val="both"/>
              <w:rPr>
                <w:sz w:val="28"/>
                <w:szCs w:val="28"/>
              </w:rPr>
            </w:pPr>
            <w:r w:rsidRPr="007C4347">
              <w:rPr>
                <w:sz w:val="28"/>
                <w:szCs w:val="28"/>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14:paraId="578E9B32" w14:textId="77777777" w:rsidR="00FD3D0D" w:rsidRDefault="007C4347" w:rsidP="00FD3D0D">
            <w:pPr>
              <w:ind w:firstLine="361"/>
              <w:jc w:val="both"/>
              <w:rPr>
                <w:sz w:val="28"/>
                <w:szCs w:val="28"/>
              </w:rPr>
            </w:pPr>
            <w:r w:rsidRPr="007C4347">
              <w:rPr>
                <w:sz w:val="28"/>
                <w:szCs w:val="28"/>
              </w:rPr>
              <w:t>2014.gada 16.decembra Ministru kabineta noteikumi Nr.760 „Noteikumi par kritērijiem un kārtību, kādā biedrībai un nodibinājumam piederošās ēkas un inženierbūves netiek apliktas ar nekustamā īpašuma nodokli” (turpmāk – Ministru kabineta noteikumi Nr.760) nosaka kritērijus un kārtību, kādā biedrībai un nodibinājumam piederošās ēkas un inženierbūves netiek apliktas ar nekustamā īpašuma nodokli.</w:t>
            </w:r>
          </w:p>
          <w:p w14:paraId="1F0A1ADA" w14:textId="77777777" w:rsidR="00FD3D0D" w:rsidRDefault="007C4347" w:rsidP="00FD3D0D">
            <w:pPr>
              <w:ind w:firstLine="361"/>
              <w:jc w:val="both"/>
              <w:rPr>
                <w:sz w:val="28"/>
                <w:szCs w:val="28"/>
              </w:rPr>
            </w:pPr>
            <w:r w:rsidRPr="007C4347">
              <w:rPr>
                <w:sz w:val="28"/>
                <w:szCs w:val="28"/>
              </w:rPr>
              <w:t>Biedrībai</w:t>
            </w:r>
            <w:r w:rsidR="001B3634">
              <w:rPr>
                <w:sz w:val="28"/>
                <w:szCs w:val="28"/>
              </w:rPr>
              <w:t xml:space="preserve"> un nodibinājumam</w:t>
            </w:r>
            <w:r w:rsidRPr="007C4347">
              <w:rPr>
                <w:sz w:val="28"/>
                <w:szCs w:val="28"/>
              </w:rPr>
              <w:t xml:space="preserve"> piederošo ēku vai inženierbūvju, kas netiek apliktas ar nekustamā īpašuma nodokli, saraksts ir apstiprināts ar </w:t>
            </w:r>
            <w:r w:rsidR="00EA165C">
              <w:rPr>
                <w:sz w:val="28"/>
                <w:szCs w:val="28"/>
              </w:rPr>
              <w:t>Rīkojumu</w:t>
            </w:r>
            <w:r w:rsidRPr="007C4347">
              <w:rPr>
                <w:sz w:val="28"/>
                <w:szCs w:val="28"/>
              </w:rPr>
              <w:t>.</w:t>
            </w:r>
          </w:p>
          <w:p w14:paraId="716B8DE2" w14:textId="77777777" w:rsidR="00FD3D0D" w:rsidRDefault="007C4347" w:rsidP="00FD3D0D">
            <w:pPr>
              <w:ind w:firstLine="361"/>
              <w:jc w:val="both"/>
              <w:rPr>
                <w:sz w:val="28"/>
                <w:szCs w:val="28"/>
              </w:rPr>
            </w:pPr>
            <w:r w:rsidRPr="007C4347">
              <w:rPr>
                <w:sz w:val="28"/>
                <w:szCs w:val="28"/>
              </w:rPr>
              <w:t>Pašreiz Rīkojumā ir iekļautas tās biedrībām</w:t>
            </w:r>
            <w:r w:rsidR="001B3634">
              <w:rPr>
                <w:sz w:val="28"/>
                <w:szCs w:val="28"/>
              </w:rPr>
              <w:t xml:space="preserve"> un nodibinājumiem</w:t>
            </w:r>
            <w:r w:rsidRPr="007C4347">
              <w:rPr>
                <w:sz w:val="28"/>
                <w:szCs w:val="28"/>
              </w:rPr>
              <w:t xml:space="preserve"> piederošās ēkas un inženierbūves, kuras atbilst Ministru kabineta noteikumu Nr.760 2.punktā noteiktajiem kritērijiem, par kurām </w:t>
            </w:r>
            <w:r w:rsidR="00A467C7">
              <w:rPr>
                <w:sz w:val="28"/>
                <w:szCs w:val="28"/>
              </w:rPr>
              <w:t xml:space="preserve">nekustamā īpašuma </w:t>
            </w:r>
            <w:r w:rsidRPr="007C4347">
              <w:rPr>
                <w:sz w:val="28"/>
                <w:szCs w:val="28"/>
              </w:rPr>
              <w:t>nodokļa atbrīvojuma saņemšanai biedrības</w:t>
            </w:r>
            <w:r w:rsidR="001B3634">
              <w:rPr>
                <w:sz w:val="28"/>
                <w:szCs w:val="28"/>
              </w:rPr>
              <w:t xml:space="preserve"> un nodibinājumi</w:t>
            </w:r>
            <w:r w:rsidRPr="007C4347">
              <w:rPr>
                <w:sz w:val="28"/>
                <w:szCs w:val="28"/>
              </w:rPr>
              <w:t xml:space="preserve"> ir snieguš</w:t>
            </w:r>
            <w:r w:rsidR="001B3634">
              <w:rPr>
                <w:sz w:val="28"/>
                <w:szCs w:val="28"/>
              </w:rPr>
              <w:t>i</w:t>
            </w:r>
            <w:r w:rsidRPr="007C4347">
              <w:rPr>
                <w:sz w:val="28"/>
                <w:szCs w:val="28"/>
              </w:rPr>
              <w:t xml:space="preserve"> iesniegumu saskaņā ar Ministru kabineta noteikumu Nr.760 4.punktu.</w:t>
            </w:r>
          </w:p>
          <w:p w14:paraId="0339E606" w14:textId="5FF972D8" w:rsidR="00FD3D0D" w:rsidRPr="003701FA" w:rsidRDefault="007C4347" w:rsidP="00FD3D0D">
            <w:pPr>
              <w:ind w:firstLine="361"/>
              <w:jc w:val="both"/>
              <w:rPr>
                <w:sz w:val="28"/>
                <w:szCs w:val="28"/>
              </w:rPr>
            </w:pPr>
            <w:r w:rsidRPr="001634D7">
              <w:rPr>
                <w:sz w:val="28"/>
                <w:szCs w:val="28"/>
              </w:rPr>
              <w:t>Uz nekustamā īpašuma nodokļa atbrīvojumu un iekļaušanu Rīkojumā var pretendēt tās biedrības</w:t>
            </w:r>
            <w:r w:rsidR="001B3634" w:rsidRPr="001634D7">
              <w:rPr>
                <w:sz w:val="28"/>
                <w:szCs w:val="28"/>
              </w:rPr>
              <w:t xml:space="preserve"> un nodibinājumi</w:t>
            </w:r>
            <w:r w:rsidRPr="001634D7">
              <w:rPr>
                <w:sz w:val="28"/>
                <w:szCs w:val="28"/>
              </w:rPr>
              <w:t>, kur</w:t>
            </w:r>
            <w:r w:rsidR="001B3634" w:rsidRPr="001634D7">
              <w:rPr>
                <w:sz w:val="28"/>
                <w:szCs w:val="28"/>
              </w:rPr>
              <w:t>iem</w:t>
            </w:r>
            <w:r w:rsidRPr="001634D7">
              <w:rPr>
                <w:sz w:val="28"/>
                <w:szCs w:val="28"/>
              </w:rPr>
              <w:t xml:space="preserve"> ir piešķirts sabiedriskā labuma organizācijas statuss saskaņā ar Sabiedriskā labuma organizāciju likumu, </w:t>
            </w:r>
            <w:r w:rsidRPr="00AB4083">
              <w:rPr>
                <w:sz w:val="28"/>
                <w:szCs w:val="28"/>
              </w:rPr>
              <w:t xml:space="preserve">kā arī </w:t>
            </w:r>
            <w:r w:rsidR="00C85BEA" w:rsidRPr="00AB4083">
              <w:rPr>
                <w:sz w:val="28"/>
                <w:szCs w:val="28"/>
              </w:rPr>
              <w:t xml:space="preserve">personu ar </w:t>
            </w:r>
            <w:r w:rsidRPr="00AB4083">
              <w:rPr>
                <w:sz w:val="28"/>
                <w:szCs w:val="28"/>
              </w:rPr>
              <w:t>inval</w:t>
            </w:r>
            <w:r w:rsidR="00C85BEA" w:rsidRPr="00AB4083">
              <w:rPr>
                <w:sz w:val="28"/>
                <w:szCs w:val="28"/>
              </w:rPr>
              <w:t>i</w:t>
            </w:r>
            <w:r w:rsidRPr="00AB4083">
              <w:rPr>
                <w:sz w:val="28"/>
                <w:szCs w:val="28"/>
              </w:rPr>
              <w:t>d</w:t>
            </w:r>
            <w:r w:rsidR="00C85BEA" w:rsidRPr="00AB4083">
              <w:rPr>
                <w:sz w:val="28"/>
                <w:szCs w:val="28"/>
              </w:rPr>
              <w:t>itāti</w:t>
            </w:r>
            <w:r w:rsidRPr="00AB4083">
              <w:rPr>
                <w:sz w:val="28"/>
                <w:szCs w:val="28"/>
              </w:rPr>
              <w:t xml:space="preserve"> biedrības</w:t>
            </w:r>
            <w:r w:rsidRPr="003701FA">
              <w:rPr>
                <w:sz w:val="28"/>
                <w:szCs w:val="28"/>
              </w:rPr>
              <w:t>.</w:t>
            </w:r>
          </w:p>
          <w:p w14:paraId="2720A0F9" w14:textId="77777777" w:rsidR="00FD3D0D" w:rsidRDefault="00343784" w:rsidP="00FD3D0D">
            <w:pPr>
              <w:ind w:firstLine="361"/>
              <w:jc w:val="both"/>
              <w:rPr>
                <w:sz w:val="28"/>
                <w:szCs w:val="28"/>
              </w:rPr>
            </w:pPr>
            <w:r w:rsidRPr="003701FA">
              <w:rPr>
                <w:sz w:val="28"/>
                <w:szCs w:val="28"/>
              </w:rPr>
              <w:t>Rīkojumā iekļautajām bie</w:t>
            </w:r>
            <w:r w:rsidR="001B3634" w:rsidRPr="003701FA">
              <w:rPr>
                <w:sz w:val="28"/>
                <w:szCs w:val="28"/>
              </w:rPr>
              <w:t>drībām vai nodibinājumiem</w:t>
            </w:r>
            <w:r w:rsidRPr="003701FA">
              <w:rPr>
                <w:sz w:val="28"/>
                <w:szCs w:val="28"/>
              </w:rPr>
              <w:t xml:space="preserve"> </w:t>
            </w:r>
            <w:r w:rsidRPr="00D230EB">
              <w:rPr>
                <w:sz w:val="28"/>
                <w:szCs w:val="28"/>
              </w:rPr>
              <w:t xml:space="preserve">piederošajām ēkām un inženierbūvēm </w:t>
            </w:r>
            <w:r w:rsidR="001B3634">
              <w:rPr>
                <w:sz w:val="28"/>
                <w:szCs w:val="28"/>
              </w:rPr>
              <w:t xml:space="preserve">nekustamā </w:t>
            </w:r>
            <w:r w:rsidR="00A467C7">
              <w:rPr>
                <w:sz w:val="28"/>
                <w:szCs w:val="28"/>
              </w:rPr>
              <w:t xml:space="preserve">īpašuma </w:t>
            </w:r>
            <w:r w:rsidRPr="00D230EB">
              <w:rPr>
                <w:sz w:val="28"/>
                <w:szCs w:val="28"/>
              </w:rPr>
              <w:t>nodokļa atbrīvojums tiek piešķirts uz nenoteiktu laiku – līdz biedrība</w:t>
            </w:r>
            <w:r w:rsidR="001B3634">
              <w:rPr>
                <w:sz w:val="28"/>
                <w:szCs w:val="28"/>
              </w:rPr>
              <w:t xml:space="preserve"> vai nodibinājums</w:t>
            </w:r>
            <w:r w:rsidRPr="00D230EB">
              <w:rPr>
                <w:sz w:val="28"/>
                <w:szCs w:val="28"/>
              </w:rPr>
              <w:t xml:space="preserve"> zaudē tiesības uz atbrīvojumu no nekustamā īpašuma nodokļa par tai</w:t>
            </w:r>
            <w:r w:rsidR="001B3634">
              <w:rPr>
                <w:sz w:val="28"/>
                <w:szCs w:val="28"/>
              </w:rPr>
              <w:t xml:space="preserve"> vai tam</w:t>
            </w:r>
            <w:r w:rsidRPr="00D230EB">
              <w:rPr>
                <w:sz w:val="28"/>
                <w:szCs w:val="28"/>
              </w:rPr>
              <w:t xml:space="preserve"> piederošajām ēkām vai inženierbūvēm (tiek mainīts ēku un inženierbūvju izmantošanas veids vai arī šīs ēkas un inženierbūves tiek atsavinātas).</w:t>
            </w:r>
          </w:p>
          <w:p w14:paraId="173045D0" w14:textId="77777777" w:rsidR="00FD3D0D" w:rsidRDefault="00343784" w:rsidP="00FD3D0D">
            <w:pPr>
              <w:ind w:firstLine="361"/>
              <w:jc w:val="both"/>
              <w:rPr>
                <w:sz w:val="28"/>
                <w:szCs w:val="28"/>
              </w:rPr>
            </w:pPr>
            <w:r w:rsidRPr="00D230EB">
              <w:rPr>
                <w:sz w:val="28"/>
                <w:szCs w:val="28"/>
              </w:rPr>
              <w:t>Līdz ar to pēc pirmreizējas biedrībai</w:t>
            </w:r>
            <w:r w:rsidR="001B3634">
              <w:rPr>
                <w:sz w:val="28"/>
                <w:szCs w:val="28"/>
              </w:rPr>
              <w:t xml:space="preserve"> vai nodibinājumam</w:t>
            </w:r>
            <w:r w:rsidRPr="00D230EB">
              <w:rPr>
                <w:sz w:val="28"/>
                <w:szCs w:val="28"/>
              </w:rPr>
              <w:t xml:space="preserve"> piederošas ēkas vai inženierbūves iekļaušanas Rīkojumā, turpmāk biedrībai</w:t>
            </w:r>
            <w:r w:rsidR="001B3634">
              <w:rPr>
                <w:sz w:val="28"/>
                <w:szCs w:val="28"/>
              </w:rPr>
              <w:t xml:space="preserve"> vai nodibinājumam</w:t>
            </w:r>
            <w:r w:rsidRPr="00D230EB">
              <w:rPr>
                <w:sz w:val="28"/>
                <w:szCs w:val="28"/>
              </w:rPr>
              <w:t xml:space="preserve"> informācija Finanšu ministrijā ir jāsniedz tikai tad, ja notiek izmaiņas biedrībai</w:t>
            </w:r>
            <w:r w:rsidR="001B3634">
              <w:rPr>
                <w:sz w:val="28"/>
                <w:szCs w:val="28"/>
              </w:rPr>
              <w:t xml:space="preserve"> vai nodibinājumam</w:t>
            </w:r>
            <w:r w:rsidRPr="00D230EB">
              <w:rPr>
                <w:sz w:val="28"/>
                <w:szCs w:val="28"/>
              </w:rPr>
              <w:t xml:space="preserve"> piederošo ēku un inženierbūvju izmantošanas veidā vai īpašuma tiesību sastāvā. </w:t>
            </w:r>
          </w:p>
          <w:p w14:paraId="30CF5732" w14:textId="6712D4DE" w:rsidR="00343784" w:rsidRDefault="00C42FF6" w:rsidP="00FD3D0D">
            <w:pPr>
              <w:ind w:firstLine="361"/>
              <w:jc w:val="both"/>
              <w:rPr>
                <w:sz w:val="28"/>
                <w:szCs w:val="28"/>
              </w:rPr>
            </w:pPr>
            <w:r w:rsidRPr="003701FA">
              <w:rPr>
                <w:sz w:val="28"/>
                <w:szCs w:val="28"/>
              </w:rPr>
              <w:t>Šobrīd</w:t>
            </w:r>
            <w:r w:rsidR="00343784" w:rsidRPr="003701FA">
              <w:rPr>
                <w:sz w:val="28"/>
                <w:szCs w:val="28"/>
              </w:rPr>
              <w:t xml:space="preserve"> Rīkojumā ir iekļautas 2</w:t>
            </w:r>
            <w:r w:rsidR="000B6A6F" w:rsidRPr="003701FA">
              <w:rPr>
                <w:sz w:val="28"/>
                <w:szCs w:val="28"/>
              </w:rPr>
              <w:t>7</w:t>
            </w:r>
            <w:r w:rsidR="00343784" w:rsidRPr="003701FA">
              <w:rPr>
                <w:sz w:val="28"/>
                <w:szCs w:val="28"/>
              </w:rPr>
              <w:t xml:space="preserve"> biedrībām</w:t>
            </w:r>
            <w:r w:rsidR="001B3634" w:rsidRPr="00AB4083">
              <w:rPr>
                <w:sz w:val="28"/>
                <w:szCs w:val="28"/>
              </w:rPr>
              <w:t>,</w:t>
            </w:r>
            <w:r w:rsidR="0004418F" w:rsidRPr="00AB4083">
              <w:rPr>
                <w:sz w:val="28"/>
                <w:szCs w:val="28"/>
              </w:rPr>
              <w:t xml:space="preserve"> 4 </w:t>
            </w:r>
            <w:r w:rsidR="00C85BEA" w:rsidRPr="00AB4083">
              <w:rPr>
                <w:sz w:val="28"/>
                <w:szCs w:val="28"/>
              </w:rPr>
              <w:t xml:space="preserve">personu ar </w:t>
            </w:r>
            <w:r w:rsidR="0004418F" w:rsidRPr="00AB4083">
              <w:rPr>
                <w:sz w:val="28"/>
                <w:szCs w:val="28"/>
              </w:rPr>
              <w:t>inval</w:t>
            </w:r>
            <w:r w:rsidR="00C85BEA" w:rsidRPr="00AB4083">
              <w:rPr>
                <w:sz w:val="28"/>
                <w:szCs w:val="28"/>
              </w:rPr>
              <w:t>i</w:t>
            </w:r>
            <w:r w:rsidR="0004418F" w:rsidRPr="00AB4083">
              <w:rPr>
                <w:sz w:val="28"/>
                <w:szCs w:val="28"/>
              </w:rPr>
              <w:t>d</w:t>
            </w:r>
            <w:r w:rsidR="00C85BEA" w:rsidRPr="00AB4083">
              <w:rPr>
                <w:sz w:val="28"/>
                <w:szCs w:val="28"/>
              </w:rPr>
              <w:t>itāti</w:t>
            </w:r>
            <w:r w:rsidR="0004418F" w:rsidRPr="00AB4083">
              <w:rPr>
                <w:sz w:val="28"/>
                <w:szCs w:val="28"/>
              </w:rPr>
              <w:t xml:space="preserve"> biedrībām</w:t>
            </w:r>
            <w:r w:rsidR="001B3634" w:rsidRPr="00AB4083">
              <w:rPr>
                <w:sz w:val="28"/>
                <w:szCs w:val="28"/>
              </w:rPr>
              <w:t xml:space="preserve"> un </w:t>
            </w:r>
            <w:r w:rsidR="000B6A6F" w:rsidRPr="00AB4083">
              <w:rPr>
                <w:sz w:val="28"/>
                <w:szCs w:val="28"/>
              </w:rPr>
              <w:t>5</w:t>
            </w:r>
            <w:r w:rsidR="001B3634" w:rsidRPr="00AB4083">
              <w:rPr>
                <w:sz w:val="28"/>
                <w:szCs w:val="28"/>
              </w:rPr>
              <w:t xml:space="preserve"> nodibinājumiem</w:t>
            </w:r>
            <w:r w:rsidR="0004418F" w:rsidRPr="00AB4083">
              <w:rPr>
                <w:sz w:val="28"/>
                <w:szCs w:val="28"/>
              </w:rPr>
              <w:t xml:space="preserve"> </w:t>
            </w:r>
            <w:r w:rsidR="00644B32">
              <w:rPr>
                <w:sz w:val="28"/>
                <w:szCs w:val="28"/>
              </w:rPr>
              <w:t>piederošā</w:t>
            </w:r>
            <w:r w:rsidR="00343784" w:rsidRPr="00AB4083">
              <w:rPr>
                <w:sz w:val="28"/>
                <w:szCs w:val="28"/>
              </w:rPr>
              <w:t xml:space="preserve">s ēkas </w:t>
            </w:r>
            <w:r w:rsidR="00343784" w:rsidRPr="00AB4083">
              <w:rPr>
                <w:sz w:val="28"/>
                <w:szCs w:val="28"/>
              </w:rPr>
              <w:lastRenderedPageBreak/>
              <w:t>un inženierbūves, norādot konkrētu telpu grupu</w:t>
            </w:r>
            <w:r w:rsidR="00343784" w:rsidRPr="00D230EB">
              <w:rPr>
                <w:sz w:val="28"/>
                <w:szCs w:val="28"/>
              </w:rPr>
              <w:t xml:space="preserve"> un būvju kadastra apzīmējumus.</w:t>
            </w:r>
          </w:p>
          <w:p w14:paraId="1D50D915" w14:textId="77777777" w:rsidR="0004418F" w:rsidRDefault="0004418F" w:rsidP="007C4347">
            <w:pPr>
              <w:jc w:val="both"/>
              <w:rPr>
                <w:sz w:val="28"/>
                <w:szCs w:val="28"/>
              </w:rPr>
            </w:pPr>
          </w:p>
          <w:p w14:paraId="5A7F5BD3" w14:textId="7FB3B000" w:rsidR="00FD3D0D" w:rsidRDefault="0004418F" w:rsidP="00FD3D0D">
            <w:pPr>
              <w:ind w:firstLine="361"/>
              <w:jc w:val="both"/>
              <w:rPr>
                <w:sz w:val="28"/>
                <w:szCs w:val="28"/>
              </w:rPr>
            </w:pPr>
            <w:r w:rsidRPr="00AB4083">
              <w:rPr>
                <w:sz w:val="28"/>
                <w:szCs w:val="28"/>
              </w:rPr>
              <w:t xml:space="preserve">Finanšu ministrijā ir saņemti </w:t>
            </w:r>
            <w:r w:rsidR="001B3634" w:rsidRPr="00AB4083">
              <w:rPr>
                <w:sz w:val="28"/>
                <w:szCs w:val="28"/>
              </w:rPr>
              <w:t>piecu</w:t>
            </w:r>
            <w:r w:rsidRPr="00AB4083">
              <w:rPr>
                <w:sz w:val="28"/>
                <w:szCs w:val="28"/>
              </w:rPr>
              <w:t xml:space="preserve"> biedrību</w:t>
            </w:r>
            <w:r w:rsidR="001B4D65" w:rsidRPr="00AB4083">
              <w:rPr>
                <w:sz w:val="28"/>
                <w:szCs w:val="28"/>
              </w:rPr>
              <w:t xml:space="preserve"> (tajā skaitā </w:t>
            </w:r>
            <w:r w:rsidR="000B6A6F" w:rsidRPr="00AB4083">
              <w:rPr>
                <w:sz w:val="28"/>
                <w:szCs w:val="28"/>
              </w:rPr>
              <w:t xml:space="preserve">vienas </w:t>
            </w:r>
            <w:r w:rsidR="00D713C3" w:rsidRPr="00AB4083">
              <w:rPr>
                <w:sz w:val="28"/>
                <w:szCs w:val="28"/>
              </w:rPr>
              <w:t xml:space="preserve">personu ar invaliditāti </w:t>
            </w:r>
            <w:r w:rsidR="000B6A6F" w:rsidRPr="00AB4083">
              <w:rPr>
                <w:sz w:val="28"/>
                <w:szCs w:val="28"/>
              </w:rPr>
              <w:t>biedrības</w:t>
            </w:r>
            <w:r w:rsidR="001B4D65" w:rsidRPr="00AB4083">
              <w:rPr>
                <w:sz w:val="28"/>
                <w:szCs w:val="28"/>
              </w:rPr>
              <w:t>)</w:t>
            </w:r>
            <w:r w:rsidRPr="00AB4083">
              <w:rPr>
                <w:sz w:val="28"/>
                <w:szCs w:val="28"/>
              </w:rPr>
              <w:t xml:space="preserve"> </w:t>
            </w:r>
            <w:r w:rsidR="003701FA" w:rsidRPr="00AB4083">
              <w:rPr>
                <w:sz w:val="28"/>
                <w:szCs w:val="28"/>
              </w:rPr>
              <w:t>un viena nodibinājuma</w:t>
            </w:r>
            <w:r w:rsidR="003701FA">
              <w:rPr>
                <w:sz w:val="28"/>
                <w:szCs w:val="28"/>
              </w:rPr>
              <w:t xml:space="preserve"> </w:t>
            </w:r>
            <w:r w:rsidRPr="001B3634">
              <w:rPr>
                <w:sz w:val="28"/>
                <w:szCs w:val="28"/>
              </w:rPr>
              <w:t xml:space="preserve">iesniegumi ar lūgumu iekļaut </w:t>
            </w:r>
            <w:proofErr w:type="spellStart"/>
            <w:r w:rsidRPr="001B3634">
              <w:rPr>
                <w:sz w:val="28"/>
                <w:szCs w:val="28"/>
              </w:rPr>
              <w:t>jauniegūtos</w:t>
            </w:r>
            <w:proofErr w:type="spellEnd"/>
            <w:r w:rsidRPr="001B3634">
              <w:rPr>
                <w:sz w:val="28"/>
                <w:szCs w:val="28"/>
              </w:rPr>
              <w:t xml:space="preserve"> nekustamos īpašumus Rīkojumā, lai par tiem nebūtu jāmaksā nekustamā īpašuma nodoklis. </w:t>
            </w:r>
          </w:p>
          <w:p w14:paraId="394DA51C" w14:textId="6ABDF304" w:rsidR="00855A82" w:rsidRDefault="0004418F" w:rsidP="00FD3D0D">
            <w:pPr>
              <w:ind w:firstLine="361"/>
              <w:jc w:val="both"/>
              <w:rPr>
                <w:sz w:val="28"/>
                <w:szCs w:val="28"/>
              </w:rPr>
            </w:pPr>
            <w:r w:rsidRPr="001B3634">
              <w:rPr>
                <w:sz w:val="28"/>
                <w:szCs w:val="28"/>
              </w:rPr>
              <w:t>Finanšu ministrija izvērtēja biedrību</w:t>
            </w:r>
            <w:r w:rsidR="001B3634" w:rsidRPr="001B3634">
              <w:rPr>
                <w:sz w:val="28"/>
                <w:szCs w:val="28"/>
              </w:rPr>
              <w:t xml:space="preserve"> </w:t>
            </w:r>
            <w:r w:rsidRPr="001B3634">
              <w:rPr>
                <w:sz w:val="28"/>
                <w:szCs w:val="28"/>
              </w:rPr>
              <w:t>iesniegtos iesniegumus, no Tiesu administrācij</w:t>
            </w:r>
            <w:r w:rsidR="00C42FF6">
              <w:rPr>
                <w:sz w:val="28"/>
                <w:szCs w:val="28"/>
              </w:rPr>
              <w:t>as saņemto informāciju</w:t>
            </w:r>
            <w:r w:rsidR="000B6A6F">
              <w:rPr>
                <w:sz w:val="28"/>
                <w:szCs w:val="28"/>
              </w:rPr>
              <w:t xml:space="preserve"> un Valsts zemes dienesta pār</w:t>
            </w:r>
            <w:r w:rsidR="00A467C7">
              <w:rPr>
                <w:sz w:val="28"/>
                <w:szCs w:val="28"/>
              </w:rPr>
              <w:t>r</w:t>
            </w:r>
            <w:r w:rsidR="000B6A6F">
              <w:rPr>
                <w:sz w:val="28"/>
                <w:szCs w:val="28"/>
              </w:rPr>
              <w:t>audzībā esošās sistēmas “Nekustamā īpašuma valsts kadastra informācijas sistēma” teksta datus</w:t>
            </w:r>
            <w:r w:rsidR="00C42FF6">
              <w:rPr>
                <w:sz w:val="28"/>
                <w:szCs w:val="28"/>
              </w:rPr>
              <w:t xml:space="preserve">, kā arī </w:t>
            </w:r>
            <w:r w:rsidRPr="001B3634">
              <w:rPr>
                <w:sz w:val="28"/>
                <w:szCs w:val="28"/>
              </w:rPr>
              <w:t xml:space="preserve">Valsts ieņēmumu dienesta mājaslapā publicēto Sabiedriskā </w:t>
            </w:r>
            <w:r w:rsidRPr="00A3309E">
              <w:rPr>
                <w:sz w:val="28"/>
                <w:szCs w:val="28"/>
              </w:rPr>
              <w:t>labuma organizāciju reģistru</w:t>
            </w:r>
            <w:r w:rsidR="000B6A6F">
              <w:rPr>
                <w:sz w:val="28"/>
                <w:szCs w:val="28"/>
              </w:rPr>
              <w:t>,</w:t>
            </w:r>
            <w:r w:rsidRPr="00A3309E">
              <w:rPr>
                <w:sz w:val="28"/>
                <w:szCs w:val="28"/>
              </w:rPr>
              <w:t xml:space="preserve"> un secināja, ka</w:t>
            </w:r>
            <w:r w:rsidR="001B3634" w:rsidRPr="00A3309E">
              <w:rPr>
                <w:sz w:val="28"/>
                <w:szCs w:val="28"/>
              </w:rPr>
              <w:t xml:space="preserve"> Rīkojumā</w:t>
            </w:r>
            <w:r w:rsidR="00A3309E" w:rsidRPr="00A3309E">
              <w:rPr>
                <w:sz w:val="28"/>
                <w:szCs w:val="28"/>
              </w:rPr>
              <w:t>, atbilstoši Ministru kabineta noteikumu Nr.760 2.punktā noteiktajiem kritērijiem,</w:t>
            </w:r>
            <w:r w:rsidR="00855A82">
              <w:rPr>
                <w:sz w:val="28"/>
                <w:szCs w:val="28"/>
              </w:rPr>
              <w:t xml:space="preserve"> var iekļaut </w:t>
            </w:r>
            <w:r w:rsidR="001B4D65" w:rsidRPr="00855A82">
              <w:rPr>
                <w:sz w:val="28"/>
                <w:szCs w:val="28"/>
              </w:rPr>
              <w:t>č</w:t>
            </w:r>
            <w:r w:rsidR="001B3634" w:rsidRPr="00855A82">
              <w:rPr>
                <w:sz w:val="28"/>
                <w:szCs w:val="28"/>
              </w:rPr>
              <w:t>etr</w:t>
            </w:r>
            <w:r w:rsidR="00C42FF6" w:rsidRPr="00855A82">
              <w:rPr>
                <w:sz w:val="28"/>
                <w:szCs w:val="28"/>
              </w:rPr>
              <w:t>ām</w:t>
            </w:r>
            <w:r w:rsidR="001B3634" w:rsidRPr="00855A82">
              <w:rPr>
                <w:sz w:val="28"/>
                <w:szCs w:val="28"/>
              </w:rPr>
              <w:t xml:space="preserve"> </w:t>
            </w:r>
            <w:r w:rsidR="00C42FF6" w:rsidRPr="00AB4083">
              <w:rPr>
                <w:sz w:val="28"/>
                <w:szCs w:val="28"/>
              </w:rPr>
              <w:t xml:space="preserve">biedrībām </w:t>
            </w:r>
            <w:r w:rsidR="00B574BA" w:rsidRPr="00AB4083">
              <w:rPr>
                <w:sz w:val="28"/>
                <w:szCs w:val="28"/>
              </w:rPr>
              <w:t xml:space="preserve">un vienam nodibinājumam </w:t>
            </w:r>
            <w:r w:rsidR="00C42FF6" w:rsidRPr="00AB4083">
              <w:rPr>
                <w:sz w:val="28"/>
                <w:szCs w:val="28"/>
              </w:rPr>
              <w:t>piedero</w:t>
            </w:r>
            <w:r w:rsidR="005076C5" w:rsidRPr="00AB4083">
              <w:rPr>
                <w:sz w:val="28"/>
                <w:szCs w:val="28"/>
              </w:rPr>
              <w:t>šos nekustamos</w:t>
            </w:r>
            <w:r w:rsidR="00C42FF6" w:rsidRPr="00AB4083">
              <w:rPr>
                <w:sz w:val="28"/>
                <w:szCs w:val="28"/>
              </w:rPr>
              <w:t xml:space="preserve"> īpašum</w:t>
            </w:r>
            <w:r w:rsidR="005076C5" w:rsidRPr="00AB4083">
              <w:rPr>
                <w:sz w:val="28"/>
                <w:szCs w:val="28"/>
              </w:rPr>
              <w:t>us</w:t>
            </w:r>
            <w:r w:rsidR="00C42FF6" w:rsidRPr="00AB4083">
              <w:rPr>
                <w:sz w:val="28"/>
                <w:szCs w:val="28"/>
              </w:rPr>
              <w:t xml:space="preserve"> (ēkas un telpu grupas</w:t>
            </w:r>
            <w:r w:rsidR="00C42FF6" w:rsidRPr="00855A82">
              <w:rPr>
                <w:sz w:val="28"/>
                <w:szCs w:val="28"/>
              </w:rPr>
              <w:t>)</w:t>
            </w:r>
            <w:r w:rsidR="00855A82">
              <w:rPr>
                <w:sz w:val="28"/>
                <w:szCs w:val="28"/>
              </w:rPr>
              <w:t>:</w:t>
            </w:r>
          </w:p>
          <w:p w14:paraId="72675220" w14:textId="1B981035" w:rsidR="00855A82" w:rsidRPr="00855A82"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0B6A6F" w:rsidRPr="00855A82">
              <w:rPr>
                <w:rFonts w:ascii="Times New Roman" w:hAnsi="Times New Roman"/>
                <w:sz w:val="28"/>
                <w:szCs w:val="28"/>
              </w:rPr>
              <w:t>Deju</w:t>
            </w:r>
            <w:proofErr w:type="spellEnd"/>
            <w:r w:rsidR="000B6A6F" w:rsidRPr="00855A82">
              <w:rPr>
                <w:rFonts w:ascii="Times New Roman" w:hAnsi="Times New Roman"/>
                <w:sz w:val="28"/>
                <w:szCs w:val="28"/>
              </w:rPr>
              <w:t xml:space="preserve"> </w:t>
            </w:r>
            <w:proofErr w:type="spellStart"/>
            <w:r w:rsidR="000B6A6F" w:rsidRPr="00855A82">
              <w:rPr>
                <w:rFonts w:ascii="Times New Roman" w:hAnsi="Times New Roman"/>
                <w:sz w:val="28"/>
                <w:szCs w:val="28"/>
              </w:rPr>
              <w:t>kolektīvu</w:t>
            </w:r>
            <w:proofErr w:type="spellEnd"/>
            <w:r w:rsidR="000B6A6F" w:rsidRPr="00855A82">
              <w:rPr>
                <w:rFonts w:ascii="Times New Roman" w:hAnsi="Times New Roman"/>
                <w:sz w:val="28"/>
                <w:szCs w:val="28"/>
              </w:rPr>
              <w:t xml:space="preserve"> </w:t>
            </w:r>
            <w:proofErr w:type="spellStart"/>
            <w:r w:rsidR="000B6A6F" w:rsidRPr="00855A82">
              <w:rPr>
                <w:rFonts w:ascii="Times New Roman" w:hAnsi="Times New Roman"/>
                <w:sz w:val="28"/>
                <w:szCs w:val="28"/>
              </w:rPr>
              <w:t>apvienība</w:t>
            </w:r>
            <w:proofErr w:type="spellEnd"/>
            <w:r w:rsidR="000B6A6F" w:rsidRPr="00855A82">
              <w:rPr>
                <w:rFonts w:ascii="Times New Roman" w:hAnsi="Times New Roman"/>
                <w:sz w:val="28"/>
                <w:szCs w:val="28"/>
              </w:rPr>
              <w:t xml:space="preserve"> “</w:t>
            </w:r>
            <w:proofErr w:type="spellStart"/>
            <w:r w:rsidR="00865F96" w:rsidRPr="00855A82">
              <w:rPr>
                <w:rFonts w:ascii="Times New Roman" w:hAnsi="Times New Roman"/>
                <w:sz w:val="28"/>
                <w:szCs w:val="28"/>
              </w:rPr>
              <w:t>Liesma</w:t>
            </w:r>
            <w:proofErr w:type="spellEnd"/>
            <w:r w:rsidR="000B6A6F" w:rsidRPr="00855A82">
              <w:rPr>
                <w:rFonts w:ascii="Times New Roman" w:hAnsi="Times New Roman"/>
                <w:sz w:val="28"/>
                <w:szCs w:val="28"/>
              </w:rPr>
              <w:t>”</w:t>
            </w:r>
            <w:r w:rsidRPr="00855A82">
              <w:rPr>
                <w:rFonts w:ascii="Times New Roman" w:hAnsi="Times New Roman"/>
                <w:sz w:val="28"/>
                <w:szCs w:val="28"/>
              </w:rPr>
              <w:t>”</w:t>
            </w:r>
            <w:r w:rsidR="00855A82" w:rsidRPr="00855A82">
              <w:rPr>
                <w:rFonts w:ascii="Times New Roman" w:hAnsi="Times New Roman"/>
                <w:sz w:val="28"/>
                <w:szCs w:val="28"/>
              </w:rPr>
              <w:t>;</w:t>
            </w:r>
          </w:p>
          <w:p w14:paraId="0B860F3B" w14:textId="0148E827" w:rsidR="00855A82" w:rsidRPr="00855A82"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865F96" w:rsidRPr="00855A82">
              <w:rPr>
                <w:rFonts w:ascii="Times New Roman" w:hAnsi="Times New Roman"/>
                <w:sz w:val="28"/>
                <w:szCs w:val="28"/>
              </w:rPr>
              <w:t>Latvijas</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Neredzīgo</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biedrība</w:t>
            </w:r>
            <w:proofErr w:type="spellEnd"/>
            <w:r w:rsidRPr="00855A82">
              <w:rPr>
                <w:rFonts w:ascii="Times New Roman" w:hAnsi="Times New Roman"/>
                <w:sz w:val="28"/>
                <w:szCs w:val="28"/>
              </w:rPr>
              <w:t>”</w:t>
            </w:r>
            <w:r w:rsidR="00855A82" w:rsidRPr="00855A82">
              <w:rPr>
                <w:rFonts w:ascii="Times New Roman" w:hAnsi="Times New Roman"/>
                <w:sz w:val="28"/>
                <w:szCs w:val="28"/>
              </w:rPr>
              <w:t>;</w:t>
            </w:r>
          </w:p>
          <w:p w14:paraId="3C958D33" w14:textId="34249BBC" w:rsidR="00855A82" w:rsidRPr="00855A82"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865F96" w:rsidRPr="00855A82">
              <w:rPr>
                <w:rFonts w:ascii="Times New Roman" w:hAnsi="Times New Roman"/>
                <w:sz w:val="28"/>
                <w:szCs w:val="28"/>
              </w:rPr>
              <w:t>Dzīvnieku</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pansija</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Ulubele</w:t>
            </w:r>
            <w:proofErr w:type="spellEnd"/>
            <w:r w:rsidR="00855A82" w:rsidRPr="00855A82">
              <w:rPr>
                <w:rFonts w:ascii="Times New Roman" w:hAnsi="Times New Roman"/>
                <w:sz w:val="28"/>
                <w:szCs w:val="28"/>
              </w:rPr>
              <w:t>”;</w:t>
            </w:r>
          </w:p>
          <w:p w14:paraId="4F0B0D49" w14:textId="02F841A1" w:rsidR="00B574BA"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865F96" w:rsidRPr="00855A82">
              <w:rPr>
                <w:rFonts w:ascii="Times New Roman" w:hAnsi="Times New Roman"/>
                <w:sz w:val="28"/>
                <w:szCs w:val="28"/>
              </w:rPr>
              <w:t>Jelgavas</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smaiļošanas</w:t>
            </w:r>
            <w:proofErr w:type="spellEnd"/>
            <w:r w:rsidR="00865F96" w:rsidRPr="00855A82">
              <w:rPr>
                <w:rFonts w:ascii="Times New Roman" w:hAnsi="Times New Roman"/>
                <w:sz w:val="28"/>
                <w:szCs w:val="28"/>
              </w:rPr>
              <w:t xml:space="preserve"> un </w:t>
            </w:r>
            <w:proofErr w:type="spellStart"/>
            <w:r w:rsidR="00865F96" w:rsidRPr="00855A82">
              <w:rPr>
                <w:rFonts w:ascii="Times New Roman" w:hAnsi="Times New Roman"/>
                <w:sz w:val="28"/>
                <w:szCs w:val="28"/>
              </w:rPr>
              <w:t>kanoe</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airēšanas</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sporta</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klubs</w:t>
            </w:r>
            <w:proofErr w:type="spellEnd"/>
            <w:r w:rsidR="00865F96" w:rsidRPr="00855A82">
              <w:rPr>
                <w:rFonts w:ascii="Times New Roman" w:hAnsi="Times New Roman"/>
                <w:sz w:val="28"/>
                <w:szCs w:val="28"/>
              </w:rPr>
              <w:t xml:space="preserve"> “KC”</w:t>
            </w:r>
            <w:r w:rsidRPr="00855A82">
              <w:rPr>
                <w:rFonts w:ascii="Times New Roman" w:hAnsi="Times New Roman"/>
                <w:sz w:val="28"/>
                <w:szCs w:val="28"/>
              </w:rPr>
              <w:t>”</w:t>
            </w:r>
            <w:r w:rsidR="00B574BA">
              <w:rPr>
                <w:rFonts w:ascii="Times New Roman" w:hAnsi="Times New Roman"/>
                <w:sz w:val="28"/>
                <w:szCs w:val="28"/>
              </w:rPr>
              <w:t>;</w:t>
            </w:r>
          </w:p>
          <w:p w14:paraId="35D27DDE" w14:textId="6B8FCC59" w:rsidR="001B3634" w:rsidRPr="00AB4083" w:rsidRDefault="00C162E5" w:rsidP="00855A82">
            <w:pPr>
              <w:pStyle w:val="ListParagraph"/>
              <w:numPr>
                <w:ilvl w:val="0"/>
                <w:numId w:val="23"/>
              </w:numPr>
              <w:spacing w:after="0" w:line="240" w:lineRule="auto"/>
              <w:ind w:left="714" w:hanging="357"/>
              <w:jc w:val="both"/>
              <w:rPr>
                <w:rFonts w:ascii="Times New Roman" w:hAnsi="Times New Roman"/>
                <w:sz w:val="28"/>
                <w:szCs w:val="28"/>
              </w:rPr>
            </w:pPr>
            <w:r w:rsidRPr="00AB4083">
              <w:rPr>
                <w:rFonts w:ascii="Times New Roman" w:hAnsi="Times New Roman"/>
                <w:sz w:val="28"/>
                <w:szCs w:val="28"/>
              </w:rPr>
              <w:t>“</w:t>
            </w:r>
            <w:proofErr w:type="spellStart"/>
            <w:r w:rsidR="00B574BA" w:rsidRPr="00AB4083">
              <w:rPr>
                <w:rFonts w:ascii="Times New Roman" w:hAnsi="Times New Roman"/>
                <w:sz w:val="28"/>
                <w:szCs w:val="28"/>
              </w:rPr>
              <w:t>Kokneses</w:t>
            </w:r>
            <w:proofErr w:type="spellEnd"/>
            <w:r w:rsidR="00B574BA" w:rsidRPr="00AB4083">
              <w:rPr>
                <w:rFonts w:ascii="Times New Roman" w:hAnsi="Times New Roman"/>
                <w:sz w:val="28"/>
                <w:szCs w:val="28"/>
              </w:rPr>
              <w:t xml:space="preserve"> </w:t>
            </w:r>
            <w:proofErr w:type="spellStart"/>
            <w:r w:rsidR="00B574BA" w:rsidRPr="00AB4083">
              <w:rPr>
                <w:rFonts w:ascii="Times New Roman" w:hAnsi="Times New Roman"/>
                <w:sz w:val="28"/>
                <w:szCs w:val="28"/>
              </w:rPr>
              <w:t>fonds</w:t>
            </w:r>
            <w:proofErr w:type="spellEnd"/>
            <w:r w:rsidRPr="00AB4083">
              <w:rPr>
                <w:rFonts w:ascii="Times New Roman" w:hAnsi="Times New Roman"/>
                <w:sz w:val="28"/>
                <w:szCs w:val="28"/>
              </w:rPr>
              <w:t>”</w:t>
            </w:r>
            <w:r w:rsidR="00855A82" w:rsidRPr="00AB4083">
              <w:rPr>
                <w:rFonts w:ascii="Times New Roman" w:hAnsi="Times New Roman"/>
                <w:sz w:val="28"/>
                <w:szCs w:val="28"/>
              </w:rPr>
              <w:t>.</w:t>
            </w:r>
          </w:p>
          <w:p w14:paraId="097779E3" w14:textId="60182A14" w:rsidR="00A3309E" w:rsidRDefault="00A3309E" w:rsidP="00FD3D0D">
            <w:pPr>
              <w:ind w:firstLine="361"/>
              <w:jc w:val="both"/>
              <w:rPr>
                <w:sz w:val="28"/>
                <w:szCs w:val="28"/>
              </w:rPr>
            </w:pPr>
            <w:r w:rsidRPr="00AB4083">
              <w:rPr>
                <w:sz w:val="28"/>
                <w:szCs w:val="28"/>
              </w:rPr>
              <w:t>Attiecībā uz biedrības “</w:t>
            </w:r>
            <w:r w:rsidR="004075E7" w:rsidRPr="00AB4083">
              <w:rPr>
                <w:sz w:val="28"/>
                <w:szCs w:val="28"/>
              </w:rPr>
              <w:t>Biedrība “</w:t>
            </w:r>
            <w:proofErr w:type="spellStart"/>
            <w:r w:rsidR="004075E7">
              <w:rPr>
                <w:sz w:val="28"/>
                <w:szCs w:val="28"/>
              </w:rPr>
              <w:t>Viriditas</w:t>
            </w:r>
            <w:proofErr w:type="spellEnd"/>
            <w:r w:rsidR="004075E7">
              <w:rPr>
                <w:sz w:val="28"/>
                <w:szCs w:val="28"/>
              </w:rPr>
              <w:t>”</w:t>
            </w:r>
            <w:r>
              <w:rPr>
                <w:sz w:val="28"/>
                <w:szCs w:val="28"/>
              </w:rPr>
              <w:t xml:space="preserve">” iesniegumā norādītajiem </w:t>
            </w:r>
            <w:r w:rsidR="004075E7">
              <w:rPr>
                <w:sz w:val="28"/>
                <w:szCs w:val="28"/>
              </w:rPr>
              <w:t>sešiem nekustamajiem īpašumiem, tos nevar iekļaut Rīkojumā, jo būves nav ierakstītas Zemesgrāmatā</w:t>
            </w:r>
            <w:r w:rsidR="0054781A">
              <w:rPr>
                <w:sz w:val="28"/>
                <w:szCs w:val="28"/>
              </w:rPr>
              <w:t xml:space="preserve">. Tādejādi </w:t>
            </w:r>
            <w:r w:rsidR="00336942">
              <w:rPr>
                <w:sz w:val="28"/>
                <w:szCs w:val="28"/>
              </w:rPr>
              <w:t xml:space="preserve">neizpildās Ministru kabineta noteikumu Nr.760 2.1.apakšpunktā noteiktais kritērijs – īpašuma tiesības uz ēkām </w:t>
            </w:r>
            <w:r w:rsidR="00DE6F31">
              <w:rPr>
                <w:sz w:val="28"/>
                <w:szCs w:val="28"/>
              </w:rPr>
              <w:t>ir nostiprinātas Zemesgrāmatā.</w:t>
            </w:r>
            <w:r w:rsidR="004075E7">
              <w:rPr>
                <w:sz w:val="28"/>
                <w:szCs w:val="28"/>
              </w:rPr>
              <w:t xml:space="preserve"> </w:t>
            </w:r>
          </w:p>
          <w:p w14:paraId="5DDEC085" w14:textId="0D2D730E" w:rsidR="00FD3D0D" w:rsidRDefault="00A3309E" w:rsidP="00FD3D0D">
            <w:pPr>
              <w:ind w:firstLine="361"/>
              <w:jc w:val="both"/>
              <w:rPr>
                <w:sz w:val="28"/>
                <w:szCs w:val="28"/>
              </w:rPr>
            </w:pPr>
            <w:r>
              <w:rPr>
                <w:sz w:val="28"/>
                <w:szCs w:val="28"/>
              </w:rPr>
              <w:t>Ņemot vērā iepriekš minēto, Projekts paredz papildināt Rīkojumu ar biedrībai “</w:t>
            </w:r>
            <w:r w:rsidR="001B3615" w:rsidRPr="00855A82">
              <w:rPr>
                <w:sz w:val="28"/>
                <w:szCs w:val="28"/>
              </w:rPr>
              <w:t>Deju kolektīvu apvienība “Liesma”</w:t>
            </w:r>
            <w:r>
              <w:rPr>
                <w:sz w:val="28"/>
                <w:szCs w:val="28"/>
              </w:rPr>
              <w:t>”, biedrībai “</w:t>
            </w:r>
            <w:r w:rsidR="001B3615" w:rsidRPr="00855A82">
              <w:rPr>
                <w:sz w:val="28"/>
                <w:szCs w:val="28"/>
              </w:rPr>
              <w:t>Latvijas Neredzīgo biedrība</w:t>
            </w:r>
            <w:r>
              <w:rPr>
                <w:sz w:val="28"/>
                <w:szCs w:val="28"/>
              </w:rPr>
              <w:t>”, biedrībai “</w:t>
            </w:r>
            <w:r w:rsidR="001B3615" w:rsidRPr="00855A82">
              <w:rPr>
                <w:sz w:val="28"/>
                <w:szCs w:val="28"/>
              </w:rPr>
              <w:t xml:space="preserve">Dzīvnieku pansija </w:t>
            </w:r>
            <w:proofErr w:type="spellStart"/>
            <w:r w:rsidR="001B3615" w:rsidRPr="00855A82">
              <w:rPr>
                <w:sz w:val="28"/>
                <w:szCs w:val="28"/>
              </w:rPr>
              <w:t>Ulubele</w:t>
            </w:r>
            <w:proofErr w:type="spellEnd"/>
            <w:r w:rsidR="001B3615">
              <w:rPr>
                <w:sz w:val="28"/>
                <w:szCs w:val="28"/>
              </w:rPr>
              <w:t>”</w:t>
            </w:r>
            <w:r w:rsidR="00C162E5">
              <w:rPr>
                <w:sz w:val="28"/>
                <w:szCs w:val="28"/>
              </w:rPr>
              <w:t>,</w:t>
            </w:r>
            <w:r w:rsidR="001B3615">
              <w:rPr>
                <w:sz w:val="28"/>
                <w:szCs w:val="28"/>
              </w:rPr>
              <w:t xml:space="preserve"> </w:t>
            </w:r>
            <w:r>
              <w:rPr>
                <w:sz w:val="28"/>
                <w:szCs w:val="28"/>
              </w:rPr>
              <w:t>biedrībai “</w:t>
            </w:r>
            <w:r w:rsidR="001B3615" w:rsidRPr="00855A82">
              <w:rPr>
                <w:sz w:val="28"/>
                <w:szCs w:val="28"/>
              </w:rPr>
              <w:t>Jelgavas smaiļošanas un kanoe airēšanas sporta klubs “KC</w:t>
            </w:r>
            <w:r w:rsidR="001B3615" w:rsidRPr="00AB4083">
              <w:rPr>
                <w:sz w:val="28"/>
                <w:szCs w:val="28"/>
              </w:rPr>
              <w:t>”</w:t>
            </w:r>
            <w:r w:rsidRPr="00AB4083">
              <w:rPr>
                <w:sz w:val="28"/>
                <w:szCs w:val="28"/>
              </w:rPr>
              <w:t>”</w:t>
            </w:r>
            <w:r w:rsidR="00C162E5" w:rsidRPr="00AB4083">
              <w:rPr>
                <w:sz w:val="28"/>
                <w:szCs w:val="28"/>
              </w:rPr>
              <w:t xml:space="preserve"> un nodibinājumam “Kokneses fonds” </w:t>
            </w:r>
            <w:r w:rsidR="00AD3C9E" w:rsidRPr="00AB4083">
              <w:rPr>
                <w:sz w:val="28"/>
                <w:szCs w:val="28"/>
              </w:rPr>
              <w:t>piederoš</w:t>
            </w:r>
            <w:r w:rsidR="00C162E5" w:rsidRPr="00AB4083">
              <w:rPr>
                <w:sz w:val="28"/>
                <w:szCs w:val="28"/>
              </w:rPr>
              <w:t>o</w:t>
            </w:r>
            <w:r w:rsidR="00F97E2F" w:rsidRPr="00AB4083">
              <w:rPr>
                <w:sz w:val="28"/>
                <w:szCs w:val="28"/>
              </w:rPr>
              <w:t xml:space="preserve"> 2</w:t>
            </w:r>
            <w:r w:rsidR="00C162E5" w:rsidRPr="00AB4083">
              <w:rPr>
                <w:sz w:val="28"/>
                <w:szCs w:val="28"/>
              </w:rPr>
              <w:t>1</w:t>
            </w:r>
            <w:r w:rsidR="00AD3C9E" w:rsidRPr="00AB4083">
              <w:rPr>
                <w:sz w:val="28"/>
                <w:szCs w:val="28"/>
              </w:rPr>
              <w:t xml:space="preserve"> nekustam</w:t>
            </w:r>
            <w:r w:rsidR="00C162E5" w:rsidRPr="00AB4083">
              <w:rPr>
                <w:sz w:val="28"/>
                <w:szCs w:val="28"/>
              </w:rPr>
              <w:t>o</w:t>
            </w:r>
            <w:r w:rsidR="00AD3C9E" w:rsidRPr="00AB4083">
              <w:rPr>
                <w:sz w:val="28"/>
                <w:szCs w:val="28"/>
              </w:rPr>
              <w:t xml:space="preserve"> īpašum</w:t>
            </w:r>
            <w:r w:rsidR="00C162E5" w:rsidRPr="00AB4083">
              <w:rPr>
                <w:sz w:val="28"/>
                <w:szCs w:val="28"/>
              </w:rPr>
              <w:t>u</w:t>
            </w:r>
            <w:r w:rsidR="00F97E2F" w:rsidRPr="00AB4083">
              <w:rPr>
                <w:sz w:val="28"/>
                <w:szCs w:val="28"/>
              </w:rPr>
              <w:t xml:space="preserve"> (ēkas un t</w:t>
            </w:r>
            <w:r w:rsidR="00A467C7" w:rsidRPr="00AB4083">
              <w:rPr>
                <w:sz w:val="28"/>
                <w:szCs w:val="28"/>
              </w:rPr>
              <w:t xml:space="preserve">elpu grupas), </w:t>
            </w:r>
            <w:r w:rsidR="00076389" w:rsidRPr="00AB4083">
              <w:rPr>
                <w:sz w:val="28"/>
                <w:szCs w:val="28"/>
              </w:rPr>
              <w:t>kurus</w:t>
            </w:r>
            <w:r w:rsidR="00A467C7" w:rsidRPr="00AB4083">
              <w:rPr>
                <w:sz w:val="28"/>
                <w:szCs w:val="28"/>
              </w:rPr>
              <w:t>, sākot ar 2019</w:t>
            </w:r>
            <w:r w:rsidR="00F97E2F" w:rsidRPr="00AB4083">
              <w:rPr>
                <w:sz w:val="28"/>
                <w:szCs w:val="28"/>
              </w:rPr>
              <w:t xml:space="preserve">.gada 1.janvāri, </w:t>
            </w:r>
            <w:r w:rsidR="00076389" w:rsidRPr="00AB4083">
              <w:rPr>
                <w:sz w:val="28"/>
                <w:szCs w:val="28"/>
              </w:rPr>
              <w:t>neapliks</w:t>
            </w:r>
            <w:r w:rsidR="00F97E2F">
              <w:rPr>
                <w:sz w:val="28"/>
                <w:szCs w:val="28"/>
              </w:rPr>
              <w:t xml:space="preserve"> ar nekustamā īpašuma nodokli.</w:t>
            </w:r>
          </w:p>
          <w:p w14:paraId="32456E5E" w14:textId="77777777" w:rsidR="0004418F" w:rsidRDefault="00E708DD" w:rsidP="00FD3D0D">
            <w:pPr>
              <w:ind w:firstLine="361"/>
              <w:jc w:val="both"/>
              <w:rPr>
                <w:sz w:val="28"/>
                <w:szCs w:val="28"/>
              </w:rPr>
            </w:pPr>
            <w:r>
              <w:rPr>
                <w:sz w:val="28"/>
                <w:szCs w:val="28"/>
              </w:rPr>
              <w:t>Savukārt</w:t>
            </w:r>
            <w:r w:rsidR="00F97E2F">
              <w:rPr>
                <w:sz w:val="28"/>
                <w:szCs w:val="28"/>
              </w:rPr>
              <w:t xml:space="preserve"> Projekts paredz svītrot Rīkojuma 1.pielikuma 2</w:t>
            </w:r>
            <w:r w:rsidR="00926361">
              <w:rPr>
                <w:sz w:val="28"/>
                <w:szCs w:val="28"/>
              </w:rPr>
              <w:t>5</w:t>
            </w:r>
            <w:r w:rsidR="00F97E2F">
              <w:rPr>
                <w:sz w:val="28"/>
                <w:szCs w:val="28"/>
              </w:rPr>
              <w:t>.punktā norādīto informāciju par biedrību “</w:t>
            </w:r>
            <w:r w:rsidR="00926361">
              <w:rPr>
                <w:sz w:val="28"/>
                <w:szCs w:val="28"/>
              </w:rPr>
              <w:t>Tautas deju un mūzikas klubs “Liesma”</w:t>
            </w:r>
            <w:r w:rsidR="00F97E2F">
              <w:rPr>
                <w:sz w:val="28"/>
                <w:szCs w:val="28"/>
              </w:rPr>
              <w:t xml:space="preserve">”, jo </w:t>
            </w:r>
            <w:r w:rsidR="00926361">
              <w:rPr>
                <w:sz w:val="28"/>
                <w:szCs w:val="28"/>
              </w:rPr>
              <w:t xml:space="preserve">atbilstoši Latvijas Republikas Uzņēmumu reģistra 2017.gada 19.jūlija lēmumam              Nr.6-24/97501, biedrība “TAUTAS DEJU UN MŪZIKAS KLUBS “LIESMA”” tika reorganizēta, pievienojot to </w:t>
            </w:r>
            <w:r w:rsidR="00926361">
              <w:rPr>
                <w:sz w:val="28"/>
                <w:szCs w:val="28"/>
              </w:rPr>
              <w:lastRenderedPageBreak/>
              <w:t xml:space="preserve">biedrībai “Deju kolektīvu apvienība “Liesma””, un tā tika izslēgta no Biedrību un nodibinājumu reģistra. </w:t>
            </w:r>
          </w:p>
          <w:p w14:paraId="7C32B7E3" w14:textId="48B6F67E" w:rsidR="00B02CCB" w:rsidRPr="00AB4083" w:rsidRDefault="00B02CCB" w:rsidP="006727F1">
            <w:pPr>
              <w:ind w:firstLine="361"/>
              <w:jc w:val="both"/>
              <w:rPr>
                <w:sz w:val="28"/>
                <w:szCs w:val="28"/>
              </w:rPr>
            </w:pPr>
            <w:r w:rsidRPr="00AB4083">
              <w:rPr>
                <w:sz w:val="28"/>
                <w:szCs w:val="28"/>
              </w:rPr>
              <w:t xml:space="preserve">Ņemot vērā Apvienoto Nāciju Organizācijas Konvencijā par personu ar invaliditāti tiesībām un Invaliditātes likumā lietoto terminu, Projekts paredz </w:t>
            </w:r>
            <w:r w:rsidR="006727F1" w:rsidRPr="00AB4083">
              <w:rPr>
                <w:sz w:val="28"/>
                <w:szCs w:val="28"/>
              </w:rPr>
              <w:t xml:space="preserve">divās vietās </w:t>
            </w:r>
            <w:r w:rsidRPr="00AB4083">
              <w:rPr>
                <w:sz w:val="28"/>
                <w:szCs w:val="28"/>
              </w:rPr>
              <w:t>aizstāt vārdu “invalīd</w:t>
            </w:r>
            <w:r w:rsidR="006727F1" w:rsidRPr="00AB4083">
              <w:rPr>
                <w:sz w:val="28"/>
                <w:szCs w:val="28"/>
              </w:rPr>
              <w:t>u</w:t>
            </w:r>
            <w:r w:rsidRPr="00AB4083">
              <w:rPr>
                <w:sz w:val="28"/>
                <w:szCs w:val="28"/>
              </w:rPr>
              <w:t>” ar vārdiem “person</w:t>
            </w:r>
            <w:r w:rsidR="006727F1" w:rsidRPr="00AB4083">
              <w:rPr>
                <w:sz w:val="28"/>
                <w:szCs w:val="28"/>
              </w:rPr>
              <w:t>u</w:t>
            </w:r>
            <w:r w:rsidRPr="00AB4083">
              <w:rPr>
                <w:sz w:val="28"/>
                <w:szCs w:val="28"/>
              </w:rPr>
              <w:t xml:space="preserve"> ar invaliditāti”.</w:t>
            </w:r>
          </w:p>
        </w:tc>
      </w:tr>
      <w:tr w:rsidR="001E4890" w:rsidRPr="00992414" w14:paraId="7C32B7E8"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5" w14:textId="4F4792AE" w:rsidR="001E4890" w:rsidRPr="003B3204" w:rsidRDefault="00DF7BAD" w:rsidP="00052654">
            <w:pPr>
              <w:pStyle w:val="NormalWeb"/>
              <w:spacing w:before="0" w:beforeAutospacing="0" w:after="0" w:afterAutospacing="0"/>
              <w:rPr>
                <w:sz w:val="28"/>
                <w:szCs w:val="28"/>
              </w:rPr>
            </w:pPr>
            <w:r w:rsidRPr="003B3204">
              <w:rPr>
                <w:sz w:val="28"/>
                <w:szCs w:val="28"/>
              </w:rPr>
              <w:lastRenderedPageBreak/>
              <w:t>3</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6"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izstrādē iesaistītās institūcijas</w:t>
            </w:r>
          </w:p>
        </w:tc>
        <w:tc>
          <w:tcPr>
            <w:tcW w:w="3586" w:type="pct"/>
            <w:tcBorders>
              <w:top w:val="outset" w:sz="6" w:space="0" w:color="000000"/>
              <w:left w:val="outset" w:sz="6" w:space="0" w:color="000000"/>
              <w:bottom w:val="outset" w:sz="6" w:space="0" w:color="000000"/>
              <w:right w:val="outset" w:sz="6" w:space="0" w:color="000000"/>
            </w:tcBorders>
            <w:hideMark/>
          </w:tcPr>
          <w:p w14:paraId="7C32B7E7" w14:textId="598079D9" w:rsidR="001E4890" w:rsidRPr="003B3204" w:rsidRDefault="0004418F" w:rsidP="000D2508">
            <w:pPr>
              <w:pStyle w:val="NormalWeb"/>
              <w:spacing w:before="0" w:beforeAutospacing="0" w:after="0" w:afterAutospacing="0"/>
              <w:rPr>
                <w:sz w:val="28"/>
                <w:szCs w:val="28"/>
              </w:rPr>
            </w:pPr>
            <w:r>
              <w:rPr>
                <w:sz w:val="28"/>
                <w:szCs w:val="28"/>
              </w:rPr>
              <w:t>Finanšu ministrija</w:t>
            </w:r>
            <w:r w:rsidR="006B3E7B" w:rsidRPr="003B3204">
              <w:rPr>
                <w:sz w:val="28"/>
                <w:szCs w:val="28"/>
              </w:rPr>
              <w:t>.</w:t>
            </w:r>
          </w:p>
        </w:tc>
      </w:tr>
      <w:tr w:rsidR="001E4890" w:rsidRPr="00992414" w14:paraId="7C32B7EC"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9" w14:textId="77777777" w:rsidR="001E4890" w:rsidRPr="003B3204" w:rsidRDefault="00DF7BAD"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A"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586" w:type="pct"/>
            <w:tcBorders>
              <w:top w:val="outset" w:sz="6" w:space="0" w:color="000000"/>
              <w:left w:val="outset" w:sz="6" w:space="0" w:color="000000"/>
              <w:bottom w:val="outset" w:sz="6" w:space="0" w:color="000000"/>
              <w:right w:val="outset" w:sz="6" w:space="0" w:color="000000"/>
            </w:tcBorders>
          </w:tcPr>
          <w:p w14:paraId="7C32B7EB" w14:textId="77777777" w:rsidR="00701964" w:rsidRPr="003B3204" w:rsidRDefault="00E768AB" w:rsidP="00701964">
            <w:pPr>
              <w:pStyle w:val="NormalWeb"/>
              <w:spacing w:before="0" w:beforeAutospacing="0" w:after="0" w:afterAutospacing="0"/>
              <w:jc w:val="both"/>
              <w:rPr>
                <w:sz w:val="28"/>
                <w:szCs w:val="28"/>
              </w:rPr>
            </w:pPr>
            <w:r w:rsidRPr="003B3204">
              <w:rPr>
                <w:sz w:val="28"/>
                <w:szCs w:val="28"/>
              </w:rPr>
              <w:t>Nav.</w:t>
            </w:r>
          </w:p>
        </w:tc>
      </w:tr>
    </w:tbl>
    <w:p w14:paraId="7C32B7ED" w14:textId="77777777" w:rsidR="001E4890" w:rsidRPr="003B3204" w:rsidRDefault="001E4890" w:rsidP="001E4890">
      <w:pPr>
        <w:pStyle w:val="NormalWeb"/>
        <w:spacing w:before="0" w:beforeAutospacing="0" w:after="0" w:afterAutospacing="0"/>
        <w:rPr>
          <w:sz w:val="28"/>
          <w:szCs w:val="28"/>
        </w:rPr>
      </w:pPr>
      <w:r w:rsidRPr="003B3204">
        <w:rPr>
          <w:sz w:val="28"/>
          <w:szCs w:val="28"/>
        </w:rPr>
        <w:t> </w:t>
      </w: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74"/>
        <w:gridCol w:w="3110"/>
        <w:gridCol w:w="5956"/>
      </w:tblGrid>
      <w:tr w:rsidR="001E4890" w:rsidRPr="0075104D" w14:paraId="7C32B7EF"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EE"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II. Tiesību akta projekta ietekme uz sabiedrību</w:t>
            </w:r>
            <w:r w:rsidR="00E459BB" w:rsidRPr="003B3204">
              <w:rPr>
                <w:b/>
                <w:bCs/>
                <w:sz w:val="28"/>
                <w:szCs w:val="28"/>
              </w:rPr>
              <w:t>, tautsaimniecības attīstību un administratīvo slogu</w:t>
            </w:r>
          </w:p>
        </w:tc>
      </w:tr>
      <w:tr w:rsidR="001E4890" w:rsidRPr="0075104D" w14:paraId="7C32B7F3"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0"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613" w:type="pct"/>
            <w:tcBorders>
              <w:top w:val="outset" w:sz="6" w:space="0" w:color="000000"/>
              <w:left w:val="outset" w:sz="6" w:space="0" w:color="000000"/>
              <w:bottom w:val="outset" w:sz="6" w:space="0" w:color="000000"/>
              <w:right w:val="outset" w:sz="6" w:space="0" w:color="000000"/>
            </w:tcBorders>
            <w:hideMark/>
          </w:tcPr>
          <w:p w14:paraId="7C32B7F1" w14:textId="77777777" w:rsidR="001E4890" w:rsidRPr="003B3204" w:rsidRDefault="001E4890" w:rsidP="005F588E">
            <w:pPr>
              <w:pStyle w:val="NormalWeb"/>
              <w:spacing w:before="0" w:beforeAutospacing="0" w:after="0" w:afterAutospacing="0"/>
              <w:rPr>
                <w:sz w:val="28"/>
                <w:szCs w:val="28"/>
              </w:rPr>
            </w:pPr>
            <w:r w:rsidRPr="003B3204">
              <w:rPr>
                <w:sz w:val="28"/>
                <w:szCs w:val="28"/>
              </w:rPr>
              <w:t xml:space="preserve">Sabiedrības </w:t>
            </w:r>
            <w:proofErr w:type="spellStart"/>
            <w:r w:rsidRPr="003B3204">
              <w:rPr>
                <w:sz w:val="28"/>
                <w:szCs w:val="28"/>
              </w:rPr>
              <w:t>mērķgrupa</w:t>
            </w:r>
            <w:r w:rsidR="00E459BB" w:rsidRPr="003B3204">
              <w:rPr>
                <w:sz w:val="28"/>
                <w:szCs w:val="28"/>
              </w:rPr>
              <w:t>s</w:t>
            </w:r>
            <w:proofErr w:type="spellEnd"/>
            <w:r w:rsidR="00E459BB" w:rsidRPr="003B3204">
              <w:rPr>
                <w:sz w:val="28"/>
                <w:szCs w:val="28"/>
              </w:rPr>
              <w:t>, kuras tiesiskais regulējums ietekmē vai varētu ietekmēt</w:t>
            </w:r>
          </w:p>
        </w:tc>
        <w:tc>
          <w:tcPr>
            <w:tcW w:w="3089" w:type="pct"/>
            <w:tcBorders>
              <w:top w:val="outset" w:sz="6" w:space="0" w:color="000000"/>
              <w:left w:val="outset" w:sz="6" w:space="0" w:color="000000"/>
              <w:bottom w:val="outset" w:sz="6" w:space="0" w:color="000000"/>
              <w:right w:val="outset" w:sz="6" w:space="0" w:color="000000"/>
            </w:tcBorders>
            <w:hideMark/>
          </w:tcPr>
          <w:p w14:paraId="6E76810F" w14:textId="77777777" w:rsidR="00FD3D0D" w:rsidRDefault="00421C08" w:rsidP="00FD3D0D">
            <w:pPr>
              <w:pStyle w:val="naiskr"/>
              <w:tabs>
                <w:tab w:val="left" w:pos="2628"/>
              </w:tabs>
              <w:spacing w:before="0" w:after="0"/>
              <w:ind w:firstLine="394"/>
              <w:jc w:val="both"/>
              <w:rPr>
                <w:sz w:val="28"/>
                <w:szCs w:val="28"/>
              </w:rPr>
            </w:pPr>
            <w:r w:rsidRPr="00523F3D">
              <w:rPr>
                <w:sz w:val="28"/>
                <w:szCs w:val="28"/>
              </w:rPr>
              <w:t>Biedrības un nodibinājumi, kuriem piederošās ēkas un inženierbūves tiek iekļautas ar Rīkojumu apstiprinātajā sarakstā un biedrības</w:t>
            </w:r>
            <w:r w:rsidR="006029F5" w:rsidRPr="00523F3D">
              <w:rPr>
                <w:sz w:val="28"/>
                <w:szCs w:val="28"/>
              </w:rPr>
              <w:t xml:space="preserve"> un nodibinājumi, kuriem</w:t>
            </w:r>
            <w:r w:rsidRPr="00523F3D">
              <w:rPr>
                <w:sz w:val="28"/>
                <w:szCs w:val="28"/>
              </w:rPr>
              <w:t xml:space="preserve"> piederošās ēkas un inženierbūves tiek izslēgtas no ar Rīkojumu apstiprinātā saraksta.</w:t>
            </w:r>
          </w:p>
          <w:p w14:paraId="7877A529" w14:textId="77777777" w:rsidR="00FD3D0D" w:rsidRDefault="00421C08" w:rsidP="00FD3D0D">
            <w:pPr>
              <w:pStyle w:val="naiskr"/>
              <w:tabs>
                <w:tab w:val="left" w:pos="2628"/>
              </w:tabs>
              <w:spacing w:before="0" w:after="0"/>
              <w:ind w:firstLine="394"/>
              <w:jc w:val="both"/>
              <w:rPr>
                <w:sz w:val="28"/>
                <w:szCs w:val="28"/>
              </w:rPr>
            </w:pPr>
            <w:r w:rsidRPr="00523F3D">
              <w:rPr>
                <w:sz w:val="28"/>
                <w:szCs w:val="28"/>
              </w:rPr>
              <w:t>Nekustamā īpašuma nodokļa administrācijas – pašvaldības, kā arī Finanšu ministrija.</w:t>
            </w:r>
          </w:p>
          <w:p w14:paraId="7C32B7F2" w14:textId="2D94674D" w:rsidR="003A3E26" w:rsidRPr="003B3204" w:rsidRDefault="00421C08" w:rsidP="00C162E5">
            <w:pPr>
              <w:pStyle w:val="naiskr"/>
              <w:tabs>
                <w:tab w:val="left" w:pos="2628"/>
              </w:tabs>
              <w:spacing w:before="0" w:after="0"/>
              <w:ind w:firstLine="394"/>
              <w:jc w:val="both"/>
              <w:rPr>
                <w:sz w:val="28"/>
                <w:szCs w:val="28"/>
              </w:rPr>
            </w:pPr>
            <w:r w:rsidRPr="00AB4083">
              <w:rPr>
                <w:sz w:val="28"/>
                <w:szCs w:val="28"/>
              </w:rPr>
              <w:t xml:space="preserve">Rīkojums tiek papildināts ar </w:t>
            </w:r>
            <w:r w:rsidR="00EA165C" w:rsidRPr="00AB4083">
              <w:rPr>
                <w:sz w:val="28"/>
                <w:szCs w:val="28"/>
              </w:rPr>
              <w:t>četru</w:t>
            </w:r>
            <w:r w:rsidRPr="00AB4083">
              <w:rPr>
                <w:sz w:val="28"/>
                <w:szCs w:val="28"/>
              </w:rPr>
              <w:t xml:space="preserve"> biedrību</w:t>
            </w:r>
            <w:r w:rsidR="00C162E5" w:rsidRPr="00AB4083">
              <w:rPr>
                <w:sz w:val="28"/>
                <w:szCs w:val="28"/>
              </w:rPr>
              <w:t xml:space="preserve"> un viena nodibinājuma</w:t>
            </w:r>
            <w:r w:rsidR="006029F5" w:rsidRPr="00AB4083">
              <w:rPr>
                <w:sz w:val="28"/>
                <w:szCs w:val="28"/>
              </w:rPr>
              <w:t xml:space="preserve"> 2</w:t>
            </w:r>
            <w:r w:rsidR="00C162E5" w:rsidRPr="00AB4083">
              <w:rPr>
                <w:sz w:val="28"/>
                <w:szCs w:val="28"/>
              </w:rPr>
              <w:t>1</w:t>
            </w:r>
            <w:r w:rsidR="0061775D" w:rsidRPr="00AB4083">
              <w:rPr>
                <w:sz w:val="28"/>
                <w:szCs w:val="28"/>
              </w:rPr>
              <w:t xml:space="preserve"> </w:t>
            </w:r>
            <w:proofErr w:type="spellStart"/>
            <w:r w:rsidR="0061775D" w:rsidRPr="00AB4083">
              <w:rPr>
                <w:sz w:val="28"/>
                <w:szCs w:val="28"/>
              </w:rPr>
              <w:t>jauniegūt</w:t>
            </w:r>
            <w:r w:rsidR="00C162E5" w:rsidRPr="00AB4083">
              <w:rPr>
                <w:sz w:val="28"/>
                <w:szCs w:val="28"/>
              </w:rPr>
              <w:t>o</w:t>
            </w:r>
            <w:proofErr w:type="spellEnd"/>
            <w:r w:rsidR="0061775D" w:rsidRPr="00AB4083">
              <w:rPr>
                <w:sz w:val="28"/>
                <w:szCs w:val="28"/>
              </w:rPr>
              <w:t xml:space="preserve"> nekustam</w:t>
            </w:r>
            <w:r w:rsidR="00C162E5" w:rsidRPr="00AB4083">
              <w:rPr>
                <w:sz w:val="28"/>
                <w:szCs w:val="28"/>
              </w:rPr>
              <w:t>o</w:t>
            </w:r>
            <w:r w:rsidR="0061775D" w:rsidRPr="00AB4083">
              <w:rPr>
                <w:sz w:val="28"/>
                <w:szCs w:val="28"/>
              </w:rPr>
              <w:t xml:space="preserve"> īpašum</w:t>
            </w:r>
            <w:r w:rsidR="00C162E5" w:rsidRPr="00AB4083">
              <w:rPr>
                <w:sz w:val="28"/>
                <w:szCs w:val="28"/>
              </w:rPr>
              <w:t>u</w:t>
            </w:r>
            <w:r w:rsidRPr="00AB4083">
              <w:rPr>
                <w:sz w:val="28"/>
                <w:szCs w:val="28"/>
              </w:rPr>
              <w:t xml:space="preserve"> (ēkām</w:t>
            </w:r>
            <w:r w:rsidRPr="0061775D">
              <w:rPr>
                <w:sz w:val="28"/>
                <w:szCs w:val="28"/>
              </w:rPr>
              <w:t xml:space="preserve"> un telpu grupām), kā arī no Rīkojuma tiek svītrot</w:t>
            </w:r>
            <w:r w:rsidR="00EA165C">
              <w:rPr>
                <w:sz w:val="28"/>
                <w:szCs w:val="28"/>
              </w:rPr>
              <w:t>i</w:t>
            </w:r>
            <w:r w:rsidRPr="0061775D">
              <w:rPr>
                <w:sz w:val="28"/>
                <w:szCs w:val="28"/>
              </w:rPr>
              <w:t xml:space="preserve"> </w:t>
            </w:r>
            <w:r w:rsidR="006029F5" w:rsidRPr="0061775D">
              <w:rPr>
                <w:sz w:val="28"/>
                <w:szCs w:val="28"/>
              </w:rPr>
              <w:t>vienas biedrības</w:t>
            </w:r>
            <w:r w:rsidRPr="0061775D">
              <w:rPr>
                <w:sz w:val="28"/>
                <w:szCs w:val="28"/>
              </w:rPr>
              <w:t xml:space="preserve"> </w:t>
            </w:r>
            <w:r w:rsidR="00E40908">
              <w:rPr>
                <w:sz w:val="28"/>
                <w:szCs w:val="28"/>
              </w:rPr>
              <w:t>3 nekustam</w:t>
            </w:r>
            <w:r w:rsidR="00EA165C">
              <w:rPr>
                <w:sz w:val="28"/>
                <w:szCs w:val="28"/>
              </w:rPr>
              <w:t>ie īpašumi</w:t>
            </w:r>
            <w:r w:rsidR="006029F5" w:rsidRPr="0061775D">
              <w:rPr>
                <w:sz w:val="28"/>
                <w:szCs w:val="28"/>
              </w:rPr>
              <w:t>.</w:t>
            </w:r>
          </w:p>
        </w:tc>
      </w:tr>
      <w:tr w:rsidR="007C454A" w:rsidRPr="0075104D" w14:paraId="7C32B7F9"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4"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613" w:type="pct"/>
            <w:tcBorders>
              <w:top w:val="outset" w:sz="6" w:space="0" w:color="000000"/>
              <w:left w:val="outset" w:sz="6" w:space="0" w:color="000000"/>
              <w:bottom w:val="outset" w:sz="6" w:space="0" w:color="000000"/>
              <w:right w:val="outset" w:sz="6" w:space="0" w:color="000000"/>
            </w:tcBorders>
            <w:hideMark/>
          </w:tcPr>
          <w:p w14:paraId="7C32B7F5" w14:textId="77777777" w:rsidR="001E4890" w:rsidRPr="003B3204" w:rsidRDefault="00E459BB" w:rsidP="00052654">
            <w:pPr>
              <w:pStyle w:val="NormalWeb"/>
              <w:spacing w:before="0" w:beforeAutospacing="0" w:after="0" w:afterAutospacing="0"/>
              <w:rPr>
                <w:sz w:val="28"/>
                <w:szCs w:val="28"/>
              </w:rPr>
            </w:pPr>
            <w:r w:rsidRPr="003B3204">
              <w:rPr>
                <w:sz w:val="28"/>
                <w:szCs w:val="28"/>
              </w:rPr>
              <w:t>Tiesiskā regulējuma ietekme uz tautsaimniecību un administratīvo slogu</w:t>
            </w:r>
          </w:p>
        </w:tc>
        <w:tc>
          <w:tcPr>
            <w:tcW w:w="3089" w:type="pct"/>
            <w:tcBorders>
              <w:top w:val="outset" w:sz="6" w:space="0" w:color="000000"/>
              <w:left w:val="outset" w:sz="6" w:space="0" w:color="000000"/>
              <w:bottom w:val="outset" w:sz="6" w:space="0" w:color="000000"/>
              <w:right w:val="outset" w:sz="6" w:space="0" w:color="000000"/>
            </w:tcBorders>
            <w:hideMark/>
          </w:tcPr>
          <w:p w14:paraId="7C32B7F8" w14:textId="5C4CC597" w:rsidR="007C454A" w:rsidRPr="00523F3D" w:rsidRDefault="00523F3D" w:rsidP="00D04EBC">
            <w:pPr>
              <w:pStyle w:val="NormalWeb"/>
              <w:spacing w:before="0" w:beforeAutospacing="0" w:after="0" w:afterAutospacing="0"/>
              <w:jc w:val="both"/>
              <w:rPr>
                <w:sz w:val="28"/>
                <w:szCs w:val="28"/>
              </w:rPr>
            </w:pPr>
            <w:r w:rsidRPr="00523F3D">
              <w:rPr>
                <w:sz w:val="28"/>
                <w:szCs w:val="28"/>
              </w:rPr>
              <w:t>Projekts pozitīvi ietekmēs to biedrību</w:t>
            </w:r>
            <w:r>
              <w:rPr>
                <w:sz w:val="28"/>
                <w:szCs w:val="28"/>
              </w:rPr>
              <w:t xml:space="preserve"> un nodibinājumu</w:t>
            </w:r>
            <w:r w:rsidRPr="00523F3D">
              <w:rPr>
                <w:sz w:val="28"/>
                <w:szCs w:val="28"/>
              </w:rPr>
              <w:t xml:space="preserve"> finansiālo situāciju, kuru nekustamie īpašumi,</w:t>
            </w:r>
            <w:r>
              <w:rPr>
                <w:sz w:val="28"/>
                <w:szCs w:val="28"/>
              </w:rPr>
              <w:t xml:space="preserve"> sākot ar 201</w:t>
            </w:r>
            <w:r w:rsidR="00D04EBC">
              <w:rPr>
                <w:sz w:val="28"/>
                <w:szCs w:val="28"/>
              </w:rPr>
              <w:t>9</w:t>
            </w:r>
            <w:r w:rsidRPr="00523F3D">
              <w:rPr>
                <w:sz w:val="28"/>
                <w:szCs w:val="28"/>
              </w:rPr>
              <w:t xml:space="preserve">.gadu, tiks iekļauti </w:t>
            </w:r>
            <w:r>
              <w:rPr>
                <w:sz w:val="28"/>
                <w:szCs w:val="28"/>
              </w:rPr>
              <w:t>Rīkojumā. Salīdzinājumā ar 201</w:t>
            </w:r>
            <w:r w:rsidR="00D04EBC">
              <w:rPr>
                <w:sz w:val="28"/>
                <w:szCs w:val="28"/>
              </w:rPr>
              <w:t>8</w:t>
            </w:r>
            <w:r w:rsidRPr="00523F3D">
              <w:rPr>
                <w:sz w:val="28"/>
                <w:szCs w:val="28"/>
              </w:rPr>
              <w:t xml:space="preserve">.gadu, samazināsies šo biedrību </w:t>
            </w:r>
            <w:r>
              <w:rPr>
                <w:sz w:val="28"/>
                <w:szCs w:val="28"/>
              </w:rPr>
              <w:t xml:space="preserve">un nodibinājumu </w:t>
            </w:r>
            <w:r w:rsidRPr="00523F3D">
              <w:rPr>
                <w:sz w:val="28"/>
                <w:szCs w:val="28"/>
              </w:rPr>
              <w:t>izdevumi nekustamā īpašuma nodokļa maksājumiem, kas par ēkām (telpu grupām) un inženierbūvēm būtu jāveic,</w:t>
            </w:r>
            <w:r>
              <w:rPr>
                <w:sz w:val="28"/>
                <w:szCs w:val="28"/>
              </w:rPr>
              <w:t xml:space="preserve"> sākot ar 201</w:t>
            </w:r>
            <w:r w:rsidR="00D04EBC">
              <w:rPr>
                <w:sz w:val="28"/>
                <w:szCs w:val="28"/>
              </w:rPr>
              <w:t>9</w:t>
            </w:r>
            <w:r w:rsidRPr="00523F3D">
              <w:rPr>
                <w:sz w:val="28"/>
                <w:szCs w:val="28"/>
              </w:rPr>
              <w:t>.gadu, ja šīm biedrībām</w:t>
            </w:r>
            <w:r>
              <w:rPr>
                <w:sz w:val="28"/>
                <w:szCs w:val="28"/>
              </w:rPr>
              <w:t xml:space="preserve"> un nodibinājumiem</w:t>
            </w:r>
            <w:r w:rsidRPr="00523F3D">
              <w:rPr>
                <w:sz w:val="28"/>
                <w:szCs w:val="28"/>
              </w:rPr>
              <w:t xml:space="preserve"> piederošās ēkas un inženierbūves netiktu iekļautas </w:t>
            </w:r>
            <w:r>
              <w:rPr>
                <w:sz w:val="28"/>
                <w:szCs w:val="28"/>
              </w:rPr>
              <w:t>Rīkojumā</w:t>
            </w:r>
            <w:r w:rsidRPr="00523F3D">
              <w:rPr>
                <w:sz w:val="28"/>
                <w:szCs w:val="28"/>
              </w:rPr>
              <w:t>.</w:t>
            </w:r>
          </w:p>
        </w:tc>
      </w:tr>
      <w:tr w:rsidR="007C454A" w:rsidRPr="0075104D" w14:paraId="7C32B7FD"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A" w14:textId="77777777" w:rsidR="001E4890" w:rsidRPr="003B3204" w:rsidRDefault="001E4890" w:rsidP="00052654">
            <w:pPr>
              <w:pStyle w:val="NormalWeb"/>
              <w:spacing w:before="0" w:beforeAutospacing="0" w:after="0" w:afterAutospacing="0"/>
              <w:rPr>
                <w:sz w:val="28"/>
                <w:szCs w:val="28"/>
              </w:rPr>
            </w:pPr>
            <w:r w:rsidRPr="003B3204">
              <w:rPr>
                <w:sz w:val="28"/>
                <w:szCs w:val="28"/>
              </w:rPr>
              <w:t>3.</w:t>
            </w:r>
          </w:p>
        </w:tc>
        <w:tc>
          <w:tcPr>
            <w:tcW w:w="1613" w:type="pct"/>
            <w:tcBorders>
              <w:top w:val="outset" w:sz="6" w:space="0" w:color="000000"/>
              <w:left w:val="outset" w:sz="6" w:space="0" w:color="000000"/>
              <w:bottom w:val="outset" w:sz="6" w:space="0" w:color="000000"/>
              <w:right w:val="outset" w:sz="6" w:space="0" w:color="000000"/>
            </w:tcBorders>
            <w:hideMark/>
          </w:tcPr>
          <w:p w14:paraId="7C32B7FB" w14:textId="77777777" w:rsidR="001E4890" w:rsidRPr="003B3204" w:rsidRDefault="00E459BB" w:rsidP="00052654">
            <w:pPr>
              <w:pStyle w:val="NormalWeb"/>
              <w:spacing w:before="0" w:beforeAutospacing="0" w:after="0" w:afterAutospacing="0"/>
              <w:rPr>
                <w:sz w:val="28"/>
                <w:szCs w:val="28"/>
              </w:rPr>
            </w:pPr>
            <w:r w:rsidRPr="003B3204">
              <w:rPr>
                <w:sz w:val="28"/>
                <w:szCs w:val="28"/>
              </w:rPr>
              <w:t>Administratīvo izmaksu monetārs novērtējums</w:t>
            </w:r>
          </w:p>
        </w:tc>
        <w:tc>
          <w:tcPr>
            <w:tcW w:w="3089" w:type="pct"/>
            <w:tcBorders>
              <w:top w:val="outset" w:sz="6" w:space="0" w:color="000000"/>
              <w:left w:val="outset" w:sz="6" w:space="0" w:color="000000"/>
              <w:bottom w:val="outset" w:sz="6" w:space="0" w:color="000000"/>
              <w:right w:val="outset" w:sz="6" w:space="0" w:color="000000"/>
            </w:tcBorders>
          </w:tcPr>
          <w:p w14:paraId="7C32B7FC" w14:textId="79ACEECB" w:rsidR="004912EA" w:rsidRPr="003B3204" w:rsidRDefault="00523F3D" w:rsidP="001749A0">
            <w:pPr>
              <w:pStyle w:val="NormalWeb"/>
              <w:spacing w:before="0" w:beforeAutospacing="0" w:after="0" w:afterAutospacing="0"/>
              <w:jc w:val="both"/>
              <w:rPr>
                <w:sz w:val="28"/>
                <w:szCs w:val="28"/>
              </w:rPr>
            </w:pPr>
            <w:r>
              <w:rPr>
                <w:sz w:val="28"/>
                <w:szCs w:val="28"/>
              </w:rPr>
              <w:t>Projekts šo jomu neskar.</w:t>
            </w:r>
          </w:p>
        </w:tc>
      </w:tr>
      <w:tr w:rsidR="002A6A1E" w:rsidRPr="0075104D" w14:paraId="24A01834" w14:textId="77777777" w:rsidTr="008A67B1">
        <w:tc>
          <w:tcPr>
            <w:tcW w:w="298" w:type="pct"/>
            <w:tcBorders>
              <w:top w:val="outset" w:sz="6" w:space="0" w:color="000000"/>
              <w:left w:val="outset" w:sz="6" w:space="0" w:color="000000"/>
              <w:bottom w:val="outset" w:sz="6" w:space="0" w:color="000000"/>
              <w:right w:val="outset" w:sz="6" w:space="0" w:color="000000"/>
            </w:tcBorders>
          </w:tcPr>
          <w:p w14:paraId="74A0E111" w14:textId="20BFD927" w:rsidR="002A6A1E" w:rsidRPr="003B3204" w:rsidRDefault="002A6A1E" w:rsidP="00052654">
            <w:pPr>
              <w:pStyle w:val="NormalWeb"/>
              <w:spacing w:before="0" w:beforeAutospacing="0" w:after="0" w:afterAutospacing="0"/>
              <w:rPr>
                <w:sz w:val="28"/>
                <w:szCs w:val="28"/>
              </w:rPr>
            </w:pPr>
            <w:r>
              <w:rPr>
                <w:sz w:val="28"/>
                <w:szCs w:val="28"/>
              </w:rPr>
              <w:t>4.</w:t>
            </w:r>
          </w:p>
        </w:tc>
        <w:tc>
          <w:tcPr>
            <w:tcW w:w="1613" w:type="pct"/>
            <w:tcBorders>
              <w:top w:val="outset" w:sz="6" w:space="0" w:color="000000"/>
              <w:left w:val="outset" w:sz="6" w:space="0" w:color="000000"/>
              <w:bottom w:val="outset" w:sz="6" w:space="0" w:color="000000"/>
              <w:right w:val="outset" w:sz="6" w:space="0" w:color="000000"/>
            </w:tcBorders>
          </w:tcPr>
          <w:p w14:paraId="5AE751FE" w14:textId="6613277C" w:rsidR="002A6A1E" w:rsidRPr="003B3204" w:rsidRDefault="002A6A1E" w:rsidP="00052654">
            <w:pPr>
              <w:pStyle w:val="NormalWeb"/>
              <w:spacing w:before="0" w:beforeAutospacing="0" w:after="0" w:afterAutospacing="0"/>
              <w:rPr>
                <w:sz w:val="28"/>
                <w:szCs w:val="28"/>
              </w:rPr>
            </w:pPr>
            <w:r w:rsidRPr="00AF30EA">
              <w:rPr>
                <w:sz w:val="28"/>
                <w:szCs w:val="28"/>
              </w:rPr>
              <w:t>Atbilstības izmaksu monetārs novērtējums</w:t>
            </w:r>
          </w:p>
        </w:tc>
        <w:tc>
          <w:tcPr>
            <w:tcW w:w="3089" w:type="pct"/>
            <w:tcBorders>
              <w:top w:val="outset" w:sz="6" w:space="0" w:color="000000"/>
              <w:left w:val="outset" w:sz="6" w:space="0" w:color="000000"/>
              <w:bottom w:val="outset" w:sz="6" w:space="0" w:color="000000"/>
              <w:right w:val="outset" w:sz="6" w:space="0" w:color="000000"/>
            </w:tcBorders>
          </w:tcPr>
          <w:p w14:paraId="7741712F" w14:textId="186A7298" w:rsidR="002A6A1E" w:rsidRPr="008C75D2" w:rsidRDefault="002A6A1E" w:rsidP="008C75D2">
            <w:pPr>
              <w:pStyle w:val="naiskr"/>
              <w:tabs>
                <w:tab w:val="left" w:pos="2628"/>
              </w:tabs>
              <w:spacing w:before="0" w:after="0"/>
              <w:jc w:val="both"/>
              <w:rPr>
                <w:sz w:val="28"/>
                <w:szCs w:val="28"/>
              </w:rPr>
            </w:pPr>
            <w:r>
              <w:rPr>
                <w:sz w:val="28"/>
                <w:szCs w:val="28"/>
              </w:rPr>
              <w:t>Projekts šo jomu neskar.</w:t>
            </w:r>
          </w:p>
        </w:tc>
      </w:tr>
      <w:tr w:rsidR="007C454A" w:rsidRPr="0075104D" w14:paraId="7C32B801"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E" w14:textId="1B5F03DC" w:rsidR="001E4890" w:rsidRPr="003B3204" w:rsidRDefault="002A6A1E" w:rsidP="00052654">
            <w:pPr>
              <w:pStyle w:val="NormalWeb"/>
              <w:spacing w:before="0" w:beforeAutospacing="0" w:after="0" w:afterAutospacing="0"/>
              <w:rPr>
                <w:sz w:val="28"/>
                <w:szCs w:val="28"/>
              </w:rPr>
            </w:pPr>
            <w:r>
              <w:rPr>
                <w:sz w:val="28"/>
                <w:szCs w:val="28"/>
              </w:rPr>
              <w:t>5</w:t>
            </w:r>
            <w:r w:rsidR="001E4890" w:rsidRPr="003B3204">
              <w:rPr>
                <w:sz w:val="28"/>
                <w:szCs w:val="28"/>
              </w:rPr>
              <w:t>.</w:t>
            </w:r>
          </w:p>
        </w:tc>
        <w:tc>
          <w:tcPr>
            <w:tcW w:w="1613" w:type="pct"/>
            <w:tcBorders>
              <w:top w:val="outset" w:sz="6" w:space="0" w:color="000000"/>
              <w:left w:val="outset" w:sz="6" w:space="0" w:color="000000"/>
              <w:bottom w:val="outset" w:sz="6" w:space="0" w:color="000000"/>
              <w:right w:val="outset" w:sz="6" w:space="0" w:color="000000"/>
            </w:tcBorders>
            <w:hideMark/>
          </w:tcPr>
          <w:p w14:paraId="7C32B7FF"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089" w:type="pct"/>
            <w:tcBorders>
              <w:top w:val="outset" w:sz="6" w:space="0" w:color="000000"/>
              <w:left w:val="outset" w:sz="6" w:space="0" w:color="000000"/>
              <w:bottom w:val="outset" w:sz="6" w:space="0" w:color="000000"/>
              <w:right w:val="outset" w:sz="6" w:space="0" w:color="000000"/>
            </w:tcBorders>
            <w:hideMark/>
          </w:tcPr>
          <w:p w14:paraId="7C32B800" w14:textId="7C1C7184" w:rsidR="001E4890" w:rsidRPr="003B3204" w:rsidRDefault="008C75D2" w:rsidP="008C75D2">
            <w:pPr>
              <w:pStyle w:val="naiskr"/>
              <w:tabs>
                <w:tab w:val="left" w:pos="2628"/>
              </w:tabs>
              <w:spacing w:before="0" w:after="0"/>
              <w:jc w:val="both"/>
              <w:rPr>
                <w:sz w:val="28"/>
                <w:szCs w:val="28"/>
              </w:rPr>
            </w:pPr>
            <w:r w:rsidRPr="008C75D2">
              <w:rPr>
                <w:sz w:val="28"/>
                <w:szCs w:val="28"/>
              </w:rPr>
              <w:t xml:space="preserve">Projekta izstrādes procesā, Finanšu ministrijai bija nepieciešamība gūt apstiprinājumu par biedrību un nodibinājumu norādīto Rīkojumā iekļauto un iekļaujamo objektu atbilstību Ministru kabineta </w:t>
            </w:r>
            <w:r w:rsidRPr="008C75D2">
              <w:rPr>
                <w:sz w:val="28"/>
                <w:szCs w:val="28"/>
              </w:rPr>
              <w:lastRenderedPageBreak/>
              <w:t>noteikumiem Nr.760. Atbilstoši Valsts pārv</w:t>
            </w:r>
            <w:r w:rsidR="00E708DD">
              <w:rPr>
                <w:sz w:val="28"/>
                <w:szCs w:val="28"/>
              </w:rPr>
              <w:t>aldes iekārtas likuma 10.pantam</w:t>
            </w:r>
            <w:r w:rsidRPr="008C75D2">
              <w:rPr>
                <w:sz w:val="28"/>
                <w:szCs w:val="28"/>
              </w:rPr>
              <w:t xml:space="preserve"> </w:t>
            </w:r>
            <w:r w:rsidRPr="00C162E5">
              <w:rPr>
                <w:sz w:val="28"/>
                <w:szCs w:val="28"/>
              </w:rPr>
              <w:t>F</w:t>
            </w:r>
            <w:r w:rsidRPr="008C75D2">
              <w:rPr>
                <w:sz w:val="28"/>
                <w:szCs w:val="28"/>
              </w:rPr>
              <w:t>inanšu ministrija lūdza Tiesu administrācijai viņu rīcībā esošo (Finanšu ministrijai nepieciešamo) informāciju par konkrētiem biedrībām un nodibinājumiem piederošajiem nekustamajiem īpašumiem.</w:t>
            </w:r>
          </w:p>
        </w:tc>
      </w:tr>
    </w:tbl>
    <w:p w14:paraId="46B6C82D" w14:textId="119701BF" w:rsidR="006C0A7E" w:rsidRDefault="006C0A7E"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5"/>
        <w:gridCol w:w="1416"/>
        <w:gridCol w:w="1134"/>
        <w:gridCol w:w="992"/>
        <w:gridCol w:w="1134"/>
        <w:gridCol w:w="993"/>
        <w:gridCol w:w="1134"/>
        <w:gridCol w:w="992"/>
      </w:tblGrid>
      <w:tr w:rsidR="006C0A7E" w:rsidRPr="003654C1" w14:paraId="7F35DB68" w14:textId="77777777" w:rsidTr="006C0A7E">
        <w:tc>
          <w:tcPr>
            <w:tcW w:w="9640" w:type="dxa"/>
            <w:gridSpan w:val="8"/>
            <w:tcBorders>
              <w:top w:val="outset" w:sz="6" w:space="0" w:color="414142"/>
              <w:left w:val="outset" w:sz="6" w:space="0" w:color="414142"/>
              <w:bottom w:val="outset" w:sz="6" w:space="0" w:color="414142"/>
              <w:right w:val="outset" w:sz="6" w:space="0" w:color="414142"/>
            </w:tcBorders>
            <w:vAlign w:val="center"/>
            <w:hideMark/>
          </w:tcPr>
          <w:p w14:paraId="1A8BC5F4" w14:textId="77777777" w:rsidR="006C0A7E" w:rsidRPr="003654C1" w:rsidRDefault="006C0A7E" w:rsidP="009C30E1">
            <w:pPr>
              <w:ind w:firstLine="300"/>
              <w:jc w:val="center"/>
              <w:rPr>
                <w:b/>
                <w:bCs/>
                <w:sz w:val="28"/>
              </w:rPr>
            </w:pPr>
            <w:r w:rsidRPr="003654C1">
              <w:rPr>
                <w:b/>
                <w:bCs/>
                <w:sz w:val="28"/>
              </w:rPr>
              <w:t>III. Tiesību akta projekta ietekme uz valsts budžetu un pašvaldību budžetiem</w:t>
            </w:r>
          </w:p>
        </w:tc>
      </w:tr>
      <w:tr w:rsidR="006C0A7E" w:rsidRPr="003654C1" w14:paraId="3019DCF8" w14:textId="77777777" w:rsidTr="005B082E">
        <w:tc>
          <w:tcPr>
            <w:tcW w:w="1845" w:type="dxa"/>
            <w:vMerge w:val="restart"/>
            <w:tcBorders>
              <w:top w:val="outset" w:sz="6" w:space="0" w:color="414142"/>
              <w:left w:val="outset" w:sz="6" w:space="0" w:color="414142"/>
              <w:bottom w:val="outset" w:sz="6" w:space="0" w:color="414142"/>
              <w:right w:val="outset" w:sz="6" w:space="0" w:color="414142"/>
            </w:tcBorders>
            <w:vAlign w:val="center"/>
            <w:hideMark/>
          </w:tcPr>
          <w:p w14:paraId="502F26B5" w14:textId="77777777" w:rsidR="006C0A7E" w:rsidRPr="003654C1" w:rsidRDefault="006C0A7E" w:rsidP="009C30E1">
            <w:pPr>
              <w:ind w:firstLine="300"/>
              <w:rPr>
                <w:sz w:val="28"/>
              </w:rPr>
            </w:pPr>
            <w:r w:rsidRPr="003654C1">
              <w:rPr>
                <w:sz w:val="28"/>
              </w:rPr>
              <w:t>Rādītāji</w:t>
            </w:r>
          </w:p>
        </w:tc>
        <w:tc>
          <w:tcPr>
            <w:tcW w:w="255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BECC665" w14:textId="77777777" w:rsidR="006C0A7E" w:rsidRPr="003654C1" w:rsidRDefault="006C0A7E" w:rsidP="009C30E1">
            <w:pPr>
              <w:ind w:firstLine="300"/>
              <w:rPr>
                <w:sz w:val="28"/>
              </w:rPr>
            </w:pPr>
            <w:r>
              <w:rPr>
                <w:sz w:val="28"/>
              </w:rPr>
              <w:t>2018</w:t>
            </w:r>
          </w:p>
        </w:tc>
        <w:tc>
          <w:tcPr>
            <w:tcW w:w="5245" w:type="dxa"/>
            <w:gridSpan w:val="5"/>
            <w:tcBorders>
              <w:top w:val="outset" w:sz="6" w:space="0" w:color="414142"/>
              <w:left w:val="outset" w:sz="6" w:space="0" w:color="414142"/>
              <w:bottom w:val="outset" w:sz="6" w:space="0" w:color="414142"/>
              <w:right w:val="outset" w:sz="6" w:space="0" w:color="414142"/>
            </w:tcBorders>
            <w:vAlign w:val="center"/>
            <w:hideMark/>
          </w:tcPr>
          <w:p w14:paraId="0583E5F7" w14:textId="77777777" w:rsidR="006C0A7E" w:rsidRPr="003654C1" w:rsidRDefault="006C0A7E" w:rsidP="009C30E1">
            <w:pPr>
              <w:ind w:firstLine="300"/>
              <w:rPr>
                <w:sz w:val="28"/>
              </w:rPr>
            </w:pPr>
            <w:r w:rsidRPr="003654C1">
              <w:rPr>
                <w:sz w:val="28"/>
              </w:rPr>
              <w:t>Turpmākie trīs gadi (</w:t>
            </w:r>
            <w:proofErr w:type="spellStart"/>
            <w:r w:rsidRPr="003654C1">
              <w:rPr>
                <w:i/>
                <w:iCs/>
                <w:sz w:val="28"/>
              </w:rPr>
              <w:t>euro</w:t>
            </w:r>
            <w:proofErr w:type="spellEnd"/>
            <w:r w:rsidRPr="003654C1">
              <w:rPr>
                <w:sz w:val="28"/>
              </w:rPr>
              <w:t>)</w:t>
            </w:r>
          </w:p>
        </w:tc>
      </w:tr>
      <w:tr w:rsidR="006C0A7E" w:rsidRPr="003654C1" w14:paraId="2FB83E33"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6B3EDE53" w14:textId="77777777" w:rsidR="006C0A7E" w:rsidRPr="003654C1" w:rsidRDefault="006C0A7E" w:rsidP="009C30E1">
            <w:pPr>
              <w:rPr>
                <w:sz w:val="28"/>
              </w:rPr>
            </w:pPr>
          </w:p>
        </w:tc>
        <w:tc>
          <w:tcPr>
            <w:tcW w:w="2550" w:type="dxa"/>
            <w:gridSpan w:val="2"/>
            <w:vMerge/>
            <w:tcBorders>
              <w:top w:val="outset" w:sz="6" w:space="0" w:color="414142"/>
              <w:left w:val="outset" w:sz="6" w:space="0" w:color="414142"/>
              <w:bottom w:val="outset" w:sz="6" w:space="0" w:color="414142"/>
              <w:right w:val="outset" w:sz="6" w:space="0" w:color="414142"/>
            </w:tcBorders>
            <w:vAlign w:val="center"/>
            <w:hideMark/>
          </w:tcPr>
          <w:p w14:paraId="65E3F3E3" w14:textId="77777777" w:rsidR="006C0A7E" w:rsidRPr="003654C1" w:rsidRDefault="006C0A7E" w:rsidP="009C30E1">
            <w:pPr>
              <w:rPr>
                <w:sz w:val="28"/>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14:paraId="75102E4B" w14:textId="77777777" w:rsidR="006C0A7E" w:rsidRPr="003654C1" w:rsidRDefault="006C0A7E" w:rsidP="009C30E1">
            <w:pPr>
              <w:ind w:firstLine="300"/>
              <w:rPr>
                <w:sz w:val="28"/>
              </w:rPr>
            </w:pPr>
            <w:r>
              <w:rPr>
                <w:sz w:val="28"/>
              </w:rPr>
              <w:t>2019</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08CCE37E" w14:textId="77777777" w:rsidR="006C0A7E" w:rsidRPr="003654C1" w:rsidRDefault="006C0A7E" w:rsidP="009C30E1">
            <w:pPr>
              <w:ind w:firstLine="300"/>
              <w:rPr>
                <w:sz w:val="28"/>
              </w:rPr>
            </w:pPr>
            <w:r>
              <w:rPr>
                <w:sz w:val="28"/>
              </w:rPr>
              <w:t>2020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7401025" w14:textId="77777777" w:rsidR="006C0A7E" w:rsidRPr="003654C1" w:rsidRDefault="006C0A7E" w:rsidP="009C30E1">
            <w:pPr>
              <w:ind w:firstLine="300"/>
              <w:rPr>
                <w:sz w:val="28"/>
              </w:rPr>
            </w:pPr>
            <w:r>
              <w:rPr>
                <w:sz w:val="28"/>
              </w:rPr>
              <w:t>2021</w:t>
            </w:r>
          </w:p>
        </w:tc>
      </w:tr>
      <w:tr w:rsidR="006C0A7E" w:rsidRPr="003654C1" w14:paraId="34D97E52"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4A36ED70" w14:textId="77777777" w:rsidR="006C0A7E" w:rsidRPr="003654C1" w:rsidRDefault="006C0A7E" w:rsidP="009C30E1">
            <w:pPr>
              <w:rPr>
                <w:sz w:val="28"/>
              </w:rPr>
            </w:pP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383FC365" w14:textId="77777777" w:rsidR="006C0A7E" w:rsidRPr="003654C1" w:rsidRDefault="006C0A7E" w:rsidP="009C30E1">
            <w:pPr>
              <w:rPr>
                <w:sz w:val="28"/>
              </w:rPr>
            </w:pPr>
            <w:r w:rsidRPr="003654C1">
              <w:rPr>
                <w:sz w:val="28"/>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137CE24" w14:textId="3BBFF913" w:rsidR="006C0A7E" w:rsidRPr="003654C1" w:rsidRDefault="006C0A7E" w:rsidP="005B082E">
            <w:pPr>
              <w:rPr>
                <w:sz w:val="28"/>
              </w:rPr>
            </w:pPr>
            <w:r w:rsidRPr="003654C1">
              <w:rPr>
                <w:sz w:val="28"/>
              </w:rPr>
              <w:t>Izmaiņas kārtējā gadā, salīdzi</w:t>
            </w:r>
            <w:r>
              <w:rPr>
                <w:sz w:val="28"/>
              </w:rPr>
              <w:t>-</w:t>
            </w:r>
            <w:proofErr w:type="spellStart"/>
            <w:r w:rsidRPr="003654C1">
              <w:rPr>
                <w:sz w:val="28"/>
              </w:rPr>
              <w:t>not</w:t>
            </w:r>
            <w:proofErr w:type="spellEnd"/>
            <w:r w:rsidRPr="003654C1">
              <w:rPr>
                <w:sz w:val="28"/>
              </w:rPr>
              <w:t xml:space="preserve">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4EBE363" w14:textId="77777777" w:rsidR="006C0A7E" w:rsidRPr="003654C1" w:rsidRDefault="006C0A7E" w:rsidP="009C30E1">
            <w:pPr>
              <w:rPr>
                <w:sz w:val="28"/>
              </w:rPr>
            </w:pPr>
            <w:r w:rsidRPr="003654C1">
              <w:rPr>
                <w:sz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87F4286" w14:textId="77777777" w:rsidR="006C0A7E" w:rsidRPr="003654C1" w:rsidRDefault="006C0A7E" w:rsidP="009C30E1">
            <w:pPr>
              <w:rPr>
                <w:sz w:val="28"/>
              </w:rPr>
            </w:pPr>
            <w:r w:rsidRPr="003654C1">
              <w:rPr>
                <w:sz w:val="28"/>
              </w:rPr>
              <w:t>izmaiņas, salīdzi</w:t>
            </w:r>
            <w:r>
              <w:rPr>
                <w:sz w:val="28"/>
              </w:rPr>
              <w:t>-</w:t>
            </w:r>
            <w:proofErr w:type="spellStart"/>
            <w:r w:rsidRPr="003654C1">
              <w:rPr>
                <w:sz w:val="28"/>
              </w:rPr>
              <w:t>not</w:t>
            </w:r>
            <w:proofErr w:type="spellEnd"/>
            <w:r w:rsidRPr="003654C1">
              <w:rPr>
                <w:sz w:val="28"/>
              </w:rPr>
              <w:t xml:space="preserve"> ar vidēja termiņa budžeta ietvaru </w:t>
            </w:r>
            <w:r>
              <w:rPr>
                <w:sz w:val="28"/>
              </w:rPr>
              <w:t>2019</w:t>
            </w:r>
            <w:r w:rsidRPr="003654C1">
              <w:rPr>
                <w:sz w:val="28"/>
              </w:rPr>
              <w:t xml:space="preserve">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45281A1F" w14:textId="77777777" w:rsidR="006C0A7E" w:rsidRPr="003654C1" w:rsidRDefault="006C0A7E" w:rsidP="009C30E1">
            <w:pPr>
              <w:rPr>
                <w:sz w:val="28"/>
              </w:rPr>
            </w:pPr>
            <w:r w:rsidRPr="003654C1">
              <w:rPr>
                <w:sz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E7EF273" w14:textId="264093FB" w:rsidR="006C0A7E" w:rsidRPr="003654C1" w:rsidRDefault="006C0A7E" w:rsidP="005B082E">
            <w:pPr>
              <w:rPr>
                <w:sz w:val="28"/>
              </w:rPr>
            </w:pPr>
            <w:r w:rsidRPr="003654C1">
              <w:rPr>
                <w:sz w:val="28"/>
              </w:rPr>
              <w:t>izmaiņas, salīdzi</w:t>
            </w:r>
            <w:r w:rsidR="005B082E">
              <w:rPr>
                <w:sz w:val="28"/>
              </w:rPr>
              <w:t>-</w:t>
            </w:r>
            <w:proofErr w:type="spellStart"/>
            <w:r w:rsidRPr="003654C1">
              <w:rPr>
                <w:sz w:val="28"/>
              </w:rPr>
              <w:t>not</w:t>
            </w:r>
            <w:proofErr w:type="spellEnd"/>
            <w:r w:rsidRPr="003654C1">
              <w:rPr>
                <w:sz w:val="28"/>
              </w:rPr>
              <w:t xml:space="preserve"> ar vidēja termiņa budžeta ietvaru </w:t>
            </w:r>
            <w:r>
              <w:rPr>
                <w:sz w:val="28"/>
              </w:rPr>
              <w:t>2020</w:t>
            </w:r>
            <w:r w:rsidRPr="003654C1">
              <w:rPr>
                <w:sz w:val="28"/>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72801CA" w14:textId="7D14A5F1" w:rsidR="006C0A7E" w:rsidRPr="003654C1" w:rsidRDefault="006C0A7E" w:rsidP="009C30E1">
            <w:pPr>
              <w:rPr>
                <w:sz w:val="28"/>
              </w:rPr>
            </w:pPr>
            <w:proofErr w:type="spellStart"/>
            <w:r w:rsidRPr="003654C1">
              <w:rPr>
                <w:sz w:val="28"/>
              </w:rPr>
              <w:t>Izmai</w:t>
            </w:r>
            <w:r w:rsidR="005B082E">
              <w:rPr>
                <w:sz w:val="28"/>
              </w:rPr>
              <w:t>-</w:t>
            </w:r>
            <w:r w:rsidRPr="003654C1">
              <w:rPr>
                <w:sz w:val="28"/>
              </w:rPr>
              <w:t>ņas</w:t>
            </w:r>
            <w:proofErr w:type="spellEnd"/>
            <w:r w:rsidRPr="003654C1">
              <w:rPr>
                <w:sz w:val="28"/>
              </w:rPr>
              <w:t>, salīdzi</w:t>
            </w:r>
            <w:r w:rsidR="005B082E">
              <w:rPr>
                <w:sz w:val="28"/>
              </w:rPr>
              <w:t>-</w:t>
            </w:r>
            <w:proofErr w:type="spellStart"/>
            <w:r w:rsidRPr="003654C1">
              <w:rPr>
                <w:sz w:val="28"/>
              </w:rPr>
              <w:t>not</w:t>
            </w:r>
            <w:proofErr w:type="spellEnd"/>
            <w:r w:rsidRPr="003654C1">
              <w:rPr>
                <w:sz w:val="28"/>
              </w:rPr>
              <w:t xml:space="preserve"> ar </w:t>
            </w:r>
            <w:r w:rsidR="00AD3C9E">
              <w:rPr>
                <w:sz w:val="28"/>
              </w:rPr>
              <w:t>plāno</w:t>
            </w:r>
            <w:r>
              <w:rPr>
                <w:sz w:val="28"/>
              </w:rPr>
              <w:t>to</w:t>
            </w:r>
            <w:r w:rsidRPr="003654C1">
              <w:rPr>
                <w:sz w:val="28"/>
              </w:rPr>
              <w:t xml:space="preserve"> </w:t>
            </w:r>
            <w:r>
              <w:rPr>
                <w:sz w:val="28"/>
              </w:rPr>
              <w:t>2020</w:t>
            </w:r>
            <w:r w:rsidRPr="003654C1">
              <w:rPr>
                <w:sz w:val="28"/>
              </w:rPr>
              <w:t xml:space="preserve"> gadam</w:t>
            </w:r>
          </w:p>
        </w:tc>
      </w:tr>
      <w:tr w:rsidR="006C0A7E" w:rsidRPr="003654C1" w14:paraId="42ED91F7" w14:textId="77777777" w:rsidTr="005B082E">
        <w:tc>
          <w:tcPr>
            <w:tcW w:w="1845" w:type="dxa"/>
            <w:tcBorders>
              <w:top w:val="outset" w:sz="6" w:space="0" w:color="414142"/>
              <w:left w:val="outset" w:sz="6" w:space="0" w:color="414142"/>
              <w:bottom w:val="outset" w:sz="6" w:space="0" w:color="414142"/>
              <w:right w:val="outset" w:sz="6" w:space="0" w:color="414142"/>
            </w:tcBorders>
            <w:vAlign w:val="center"/>
            <w:hideMark/>
          </w:tcPr>
          <w:p w14:paraId="16CFE4C3" w14:textId="77777777" w:rsidR="006C0A7E" w:rsidRPr="003654C1" w:rsidRDefault="006C0A7E" w:rsidP="009C30E1">
            <w:pPr>
              <w:ind w:firstLine="300"/>
              <w:jc w:val="center"/>
              <w:rPr>
                <w:sz w:val="28"/>
              </w:rPr>
            </w:pPr>
            <w:r w:rsidRPr="003654C1">
              <w:rPr>
                <w:sz w:val="28"/>
              </w:rPr>
              <w:t>1</w:t>
            </w: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4087BF91" w14:textId="77777777" w:rsidR="006C0A7E" w:rsidRPr="003654C1" w:rsidRDefault="006C0A7E" w:rsidP="009C30E1">
            <w:pPr>
              <w:ind w:firstLine="300"/>
              <w:jc w:val="center"/>
              <w:rPr>
                <w:sz w:val="28"/>
              </w:rPr>
            </w:pPr>
            <w:r w:rsidRPr="003654C1">
              <w:rPr>
                <w:sz w:val="28"/>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2CCF664" w14:textId="77777777" w:rsidR="006C0A7E" w:rsidRPr="003654C1" w:rsidRDefault="006C0A7E" w:rsidP="009C30E1">
            <w:pPr>
              <w:ind w:firstLine="300"/>
              <w:jc w:val="center"/>
              <w:rPr>
                <w:sz w:val="28"/>
              </w:rPr>
            </w:pPr>
            <w:r w:rsidRPr="003654C1">
              <w:rPr>
                <w:sz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C153690" w14:textId="77777777" w:rsidR="006C0A7E" w:rsidRPr="003654C1" w:rsidRDefault="006C0A7E" w:rsidP="009C30E1">
            <w:pPr>
              <w:ind w:firstLine="300"/>
              <w:jc w:val="center"/>
              <w:rPr>
                <w:sz w:val="28"/>
              </w:rPr>
            </w:pPr>
            <w:r w:rsidRPr="003654C1">
              <w:rPr>
                <w:sz w:val="28"/>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4DB2327" w14:textId="77777777" w:rsidR="006C0A7E" w:rsidRPr="003654C1" w:rsidRDefault="006C0A7E" w:rsidP="009C30E1">
            <w:pPr>
              <w:ind w:firstLine="300"/>
              <w:jc w:val="center"/>
              <w:rPr>
                <w:sz w:val="28"/>
              </w:rPr>
            </w:pPr>
            <w:r w:rsidRPr="003654C1">
              <w:rPr>
                <w:sz w:val="28"/>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75E07E49" w14:textId="77777777" w:rsidR="006C0A7E" w:rsidRPr="003654C1" w:rsidRDefault="006C0A7E" w:rsidP="009C30E1">
            <w:pPr>
              <w:ind w:firstLine="300"/>
              <w:jc w:val="center"/>
              <w:rPr>
                <w:sz w:val="28"/>
              </w:rPr>
            </w:pPr>
            <w:r w:rsidRPr="003654C1">
              <w:rPr>
                <w:sz w:val="28"/>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0599EAC" w14:textId="77777777" w:rsidR="006C0A7E" w:rsidRPr="003654C1" w:rsidRDefault="006C0A7E" w:rsidP="009C30E1">
            <w:pPr>
              <w:ind w:firstLine="300"/>
              <w:jc w:val="center"/>
              <w:rPr>
                <w:sz w:val="28"/>
              </w:rPr>
            </w:pPr>
            <w:r w:rsidRPr="003654C1">
              <w:rPr>
                <w:sz w:val="28"/>
              </w:rPr>
              <w:t>7</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928F28B" w14:textId="77777777" w:rsidR="006C0A7E" w:rsidRPr="003654C1" w:rsidRDefault="006C0A7E" w:rsidP="009C30E1">
            <w:pPr>
              <w:ind w:firstLine="300"/>
              <w:jc w:val="center"/>
              <w:rPr>
                <w:sz w:val="28"/>
              </w:rPr>
            </w:pPr>
            <w:r w:rsidRPr="003654C1">
              <w:rPr>
                <w:sz w:val="28"/>
              </w:rPr>
              <w:t>8</w:t>
            </w:r>
          </w:p>
        </w:tc>
      </w:tr>
      <w:tr w:rsidR="006C0A7E" w:rsidRPr="00563632" w14:paraId="7C183275"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2F0597E8" w14:textId="77777777" w:rsidR="006C0A7E" w:rsidRPr="002B753E" w:rsidRDefault="006C0A7E" w:rsidP="009C30E1">
            <w:pPr>
              <w:rPr>
                <w:b/>
                <w:sz w:val="28"/>
              </w:rPr>
            </w:pPr>
            <w:r w:rsidRPr="002B753E">
              <w:rPr>
                <w:b/>
                <w:sz w:val="28"/>
              </w:rPr>
              <w:t>1. Budžeta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04A17DB2" w14:textId="03EF9ADC" w:rsidR="006C0A7E" w:rsidRPr="002B753E" w:rsidRDefault="005B082E" w:rsidP="005B082E">
            <w:pPr>
              <w:jc w:val="center"/>
              <w:rPr>
                <w:b/>
                <w:sz w:val="26"/>
                <w:szCs w:val="26"/>
              </w:rPr>
            </w:pPr>
            <w:r w:rsidRPr="002B753E">
              <w:rPr>
                <w:b/>
                <w:sz w:val="26"/>
                <w:szCs w:val="26"/>
              </w:rPr>
              <w:t>236 915 000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25FC40B" w14:textId="690EEB2C" w:rsidR="006C0A7E" w:rsidRPr="002B753E" w:rsidRDefault="005B082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EF0C48B" w14:textId="5D3DAE85" w:rsidR="006C0A7E" w:rsidRPr="002B753E" w:rsidRDefault="005B082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B0ED94" w14:textId="4F66B88D" w:rsidR="006C0A7E" w:rsidRPr="002B753E" w:rsidRDefault="005B082E" w:rsidP="005B082E">
            <w:pPr>
              <w:jc w:val="center"/>
              <w:rPr>
                <w:b/>
                <w:sz w:val="26"/>
                <w:szCs w:val="26"/>
              </w:rPr>
            </w:pPr>
            <w:r w:rsidRPr="002B753E">
              <w:rPr>
                <w:b/>
                <w:sz w:val="26"/>
                <w:szCs w:val="26"/>
              </w:rPr>
              <w:t xml:space="preserve">-18 000 </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0F96FB98" w14:textId="16A02247" w:rsidR="006C0A7E" w:rsidRPr="002B753E" w:rsidRDefault="005B082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E3EABDE" w14:textId="775602F8" w:rsidR="006C0A7E" w:rsidRPr="002B753E" w:rsidRDefault="005B082E" w:rsidP="005B082E">
            <w:pPr>
              <w:jc w:val="center"/>
              <w:rPr>
                <w:b/>
                <w:sz w:val="26"/>
                <w:szCs w:val="26"/>
              </w:rPr>
            </w:pPr>
            <w:r w:rsidRPr="002B753E">
              <w:rPr>
                <w:b/>
                <w:sz w:val="26"/>
                <w:szCs w:val="26"/>
              </w:rPr>
              <w:t xml:space="preserve">-18 000 </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5543F96" w14:textId="55C77902" w:rsidR="006C0A7E" w:rsidRPr="002B753E" w:rsidRDefault="005B082E" w:rsidP="005B082E">
            <w:pPr>
              <w:jc w:val="center"/>
              <w:rPr>
                <w:b/>
                <w:sz w:val="26"/>
                <w:szCs w:val="26"/>
              </w:rPr>
            </w:pPr>
            <w:r w:rsidRPr="002B753E">
              <w:rPr>
                <w:b/>
                <w:sz w:val="26"/>
                <w:szCs w:val="26"/>
              </w:rPr>
              <w:t xml:space="preserve">-18 000 </w:t>
            </w:r>
          </w:p>
        </w:tc>
      </w:tr>
      <w:tr w:rsidR="006C0A7E" w:rsidRPr="00563632" w14:paraId="2E60BAD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754B1F5" w14:textId="08157400" w:rsidR="006C0A7E" w:rsidRPr="003654C1" w:rsidRDefault="006C0A7E" w:rsidP="009C30E1">
            <w:pPr>
              <w:rPr>
                <w:sz w:val="28"/>
              </w:rPr>
            </w:pPr>
            <w:r w:rsidRPr="003654C1">
              <w:rPr>
                <w:sz w:val="28"/>
              </w:rPr>
              <w:t>1.1. valsts pamatbudžets, tai skaitā ieņēmumi no maksas pakalpojumiem un citi pašu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173BDCCC" w14:textId="2A67BA92"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E923AF3" w14:textId="472C1E22"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AEC68FF" w14:textId="4C547813"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A84EE0E" w14:textId="29EF80B5" w:rsidR="006C0A7E" w:rsidRPr="005B082E" w:rsidRDefault="005B082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38AD6CD2" w14:textId="7B91F3A0"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034970B" w14:textId="2233DCD2"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C936A46" w14:textId="26C7C7AB" w:rsidR="006C0A7E" w:rsidRPr="005B082E" w:rsidRDefault="005B082E" w:rsidP="005B082E">
            <w:pPr>
              <w:jc w:val="center"/>
              <w:rPr>
                <w:sz w:val="26"/>
                <w:szCs w:val="26"/>
              </w:rPr>
            </w:pPr>
            <w:r>
              <w:rPr>
                <w:sz w:val="26"/>
                <w:szCs w:val="26"/>
              </w:rPr>
              <w:t>0</w:t>
            </w:r>
          </w:p>
        </w:tc>
      </w:tr>
      <w:tr w:rsidR="006C0A7E" w:rsidRPr="00563632" w14:paraId="232AF1B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FECF23E" w14:textId="77777777" w:rsidR="006C0A7E" w:rsidRPr="003654C1" w:rsidRDefault="006C0A7E" w:rsidP="009C30E1">
            <w:pPr>
              <w:rPr>
                <w:sz w:val="28"/>
              </w:rPr>
            </w:pPr>
            <w:r w:rsidRPr="003654C1">
              <w:rPr>
                <w:sz w:val="28"/>
              </w:rPr>
              <w:t>1.2.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50162571" w14:textId="2058EA12"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CA72F9F" w14:textId="78442E5E"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4DAE338" w14:textId="78112723"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C4BA9F1" w14:textId="3C0BE2BD" w:rsidR="006C0A7E" w:rsidRPr="005B082E" w:rsidRDefault="005B082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0DC37126" w14:textId="2BBCABC0"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DD8762E" w14:textId="2F45A23B"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43A7F1B" w14:textId="5EC421E9" w:rsidR="006C0A7E" w:rsidRPr="005B082E" w:rsidRDefault="005B082E" w:rsidP="005B082E">
            <w:pPr>
              <w:jc w:val="center"/>
              <w:rPr>
                <w:sz w:val="26"/>
                <w:szCs w:val="26"/>
              </w:rPr>
            </w:pPr>
            <w:r>
              <w:rPr>
                <w:sz w:val="26"/>
                <w:szCs w:val="26"/>
              </w:rPr>
              <w:t>0</w:t>
            </w:r>
          </w:p>
        </w:tc>
      </w:tr>
      <w:tr w:rsidR="006C0A7E" w:rsidRPr="00563632" w14:paraId="5F9E2C8D"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188018D" w14:textId="77777777" w:rsidR="006C0A7E" w:rsidRPr="003654C1" w:rsidRDefault="006C0A7E" w:rsidP="009C30E1">
            <w:pPr>
              <w:rPr>
                <w:sz w:val="28"/>
              </w:rPr>
            </w:pPr>
            <w:r w:rsidRPr="003654C1">
              <w:rPr>
                <w:sz w:val="28"/>
              </w:rPr>
              <w:t>1.3.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9B052AB" w14:textId="1DB83195" w:rsidR="006C0A7E" w:rsidRPr="005B082E" w:rsidRDefault="005B082E" w:rsidP="005B082E">
            <w:pPr>
              <w:jc w:val="center"/>
              <w:rPr>
                <w:sz w:val="26"/>
                <w:szCs w:val="26"/>
              </w:rPr>
            </w:pPr>
            <w:r>
              <w:rPr>
                <w:sz w:val="26"/>
                <w:szCs w:val="26"/>
              </w:rPr>
              <w:t xml:space="preserve">236 915 000 </w:t>
            </w:r>
          </w:p>
        </w:tc>
        <w:tc>
          <w:tcPr>
            <w:tcW w:w="1134" w:type="dxa"/>
            <w:tcBorders>
              <w:top w:val="outset" w:sz="6" w:space="0" w:color="414142"/>
              <w:left w:val="outset" w:sz="6" w:space="0" w:color="414142"/>
              <w:bottom w:val="outset" w:sz="6" w:space="0" w:color="414142"/>
              <w:right w:val="outset" w:sz="6" w:space="0" w:color="414142"/>
            </w:tcBorders>
            <w:vAlign w:val="center"/>
          </w:tcPr>
          <w:p w14:paraId="1C6038CC" w14:textId="1CCAB383"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26FB94F" w14:textId="707DFD74"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324E551" w14:textId="16A84126" w:rsidR="006C0A7E" w:rsidRPr="005B082E" w:rsidRDefault="005B082E" w:rsidP="005B082E">
            <w:pPr>
              <w:jc w:val="center"/>
              <w:rPr>
                <w:sz w:val="26"/>
                <w:szCs w:val="26"/>
              </w:rPr>
            </w:pPr>
            <w:r>
              <w:rPr>
                <w:sz w:val="26"/>
                <w:szCs w:val="26"/>
              </w:rPr>
              <w:t>-18 000</w:t>
            </w:r>
          </w:p>
        </w:tc>
        <w:tc>
          <w:tcPr>
            <w:tcW w:w="993" w:type="dxa"/>
            <w:tcBorders>
              <w:top w:val="outset" w:sz="6" w:space="0" w:color="414142"/>
              <w:left w:val="outset" w:sz="6" w:space="0" w:color="414142"/>
              <w:bottom w:val="outset" w:sz="6" w:space="0" w:color="414142"/>
              <w:right w:val="outset" w:sz="6" w:space="0" w:color="414142"/>
            </w:tcBorders>
            <w:vAlign w:val="center"/>
          </w:tcPr>
          <w:p w14:paraId="397E1131" w14:textId="645C32A5"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4666A8F" w14:textId="00D19359" w:rsidR="006C0A7E" w:rsidRPr="005B082E" w:rsidRDefault="005B082E" w:rsidP="005B082E">
            <w:pPr>
              <w:jc w:val="center"/>
              <w:rPr>
                <w:sz w:val="26"/>
                <w:szCs w:val="26"/>
              </w:rPr>
            </w:pPr>
            <w:r>
              <w:rPr>
                <w:sz w:val="26"/>
                <w:szCs w:val="26"/>
              </w:rPr>
              <w:t>-18 000</w:t>
            </w:r>
          </w:p>
        </w:tc>
        <w:tc>
          <w:tcPr>
            <w:tcW w:w="992" w:type="dxa"/>
            <w:tcBorders>
              <w:top w:val="outset" w:sz="6" w:space="0" w:color="414142"/>
              <w:left w:val="outset" w:sz="6" w:space="0" w:color="414142"/>
              <w:bottom w:val="outset" w:sz="6" w:space="0" w:color="414142"/>
              <w:right w:val="outset" w:sz="6" w:space="0" w:color="414142"/>
            </w:tcBorders>
            <w:vAlign w:val="center"/>
          </w:tcPr>
          <w:p w14:paraId="5812ADB0" w14:textId="5923F4BC" w:rsidR="006C0A7E" w:rsidRPr="005B082E" w:rsidRDefault="005B082E" w:rsidP="005B082E">
            <w:pPr>
              <w:jc w:val="center"/>
              <w:rPr>
                <w:sz w:val="26"/>
                <w:szCs w:val="26"/>
              </w:rPr>
            </w:pPr>
            <w:r>
              <w:rPr>
                <w:sz w:val="26"/>
                <w:szCs w:val="26"/>
              </w:rPr>
              <w:t>-18 000</w:t>
            </w:r>
          </w:p>
        </w:tc>
      </w:tr>
      <w:tr w:rsidR="006C0A7E" w:rsidRPr="00563632" w14:paraId="223C42C2"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220017A" w14:textId="77777777" w:rsidR="006C0A7E" w:rsidRPr="002B753E" w:rsidRDefault="006C0A7E" w:rsidP="009C30E1">
            <w:pPr>
              <w:rPr>
                <w:b/>
                <w:sz w:val="28"/>
              </w:rPr>
            </w:pPr>
            <w:r w:rsidRPr="002B753E">
              <w:rPr>
                <w:b/>
                <w:sz w:val="28"/>
              </w:rPr>
              <w:t>2. Budžeta izdevumi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30E58082" w14:textId="1452386E"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F7FD73C" w14:textId="197CC7A3" w:rsidR="006C0A7E" w:rsidRPr="002B753E" w:rsidRDefault="002B753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6711B1A" w14:textId="0A851A71"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C296321" w14:textId="74A46655" w:rsidR="006C0A7E" w:rsidRPr="002B753E" w:rsidRDefault="002B753E" w:rsidP="005B082E">
            <w:pPr>
              <w:jc w:val="center"/>
              <w:rPr>
                <w:b/>
                <w:sz w:val="26"/>
                <w:szCs w:val="26"/>
              </w:rPr>
            </w:pPr>
            <w:r w:rsidRPr="002B753E">
              <w:rPr>
                <w:b/>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ACCA2AF" w14:textId="6D0735F4"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E82C" w14:textId="52F04ECE" w:rsidR="006C0A7E" w:rsidRPr="002B753E" w:rsidRDefault="002B753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09C963B" w14:textId="06816DC6" w:rsidR="006C0A7E" w:rsidRPr="002B753E" w:rsidRDefault="002B753E" w:rsidP="005B082E">
            <w:pPr>
              <w:jc w:val="center"/>
              <w:rPr>
                <w:b/>
                <w:sz w:val="26"/>
                <w:szCs w:val="26"/>
              </w:rPr>
            </w:pPr>
            <w:r w:rsidRPr="002B753E">
              <w:rPr>
                <w:b/>
                <w:sz w:val="26"/>
                <w:szCs w:val="26"/>
              </w:rPr>
              <w:t>0</w:t>
            </w:r>
          </w:p>
        </w:tc>
      </w:tr>
      <w:tr w:rsidR="006C0A7E" w:rsidRPr="00563632" w14:paraId="1A65659F"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CD9C079" w14:textId="606B9D84" w:rsidR="006C0A7E" w:rsidRPr="003654C1" w:rsidRDefault="006C0A7E" w:rsidP="009C30E1">
            <w:pPr>
              <w:rPr>
                <w:sz w:val="28"/>
              </w:rPr>
            </w:pPr>
            <w:r w:rsidRPr="003654C1">
              <w:rPr>
                <w:sz w:val="28"/>
              </w:rPr>
              <w:t>2.1.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48B9E468" w14:textId="079F16B8"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E7C4CC4" w14:textId="5CDE0F2F"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199ACA8" w14:textId="14DF5069"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F817E60" w14:textId="1A6FE694" w:rsidR="006C0A7E" w:rsidRPr="005B082E" w:rsidRDefault="002B753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45D9FE71" w14:textId="5032180E"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7031F86" w14:textId="46A15603"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DDD35CB" w14:textId="5EFBDED9" w:rsidR="006C0A7E" w:rsidRPr="005B082E" w:rsidRDefault="002B753E" w:rsidP="005B082E">
            <w:pPr>
              <w:jc w:val="center"/>
              <w:rPr>
                <w:sz w:val="26"/>
                <w:szCs w:val="26"/>
              </w:rPr>
            </w:pPr>
            <w:r>
              <w:rPr>
                <w:sz w:val="26"/>
                <w:szCs w:val="26"/>
              </w:rPr>
              <w:t>0</w:t>
            </w:r>
          </w:p>
        </w:tc>
      </w:tr>
      <w:tr w:rsidR="006C0A7E" w:rsidRPr="00563632" w14:paraId="39F255E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EF83311" w14:textId="77777777" w:rsidR="006C0A7E" w:rsidRPr="003654C1" w:rsidRDefault="006C0A7E" w:rsidP="009C30E1">
            <w:pPr>
              <w:rPr>
                <w:sz w:val="28"/>
              </w:rPr>
            </w:pPr>
            <w:r w:rsidRPr="003654C1">
              <w:rPr>
                <w:sz w:val="28"/>
              </w:rPr>
              <w:lastRenderedPageBreak/>
              <w:t>2.2.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52CBF6C1" w14:textId="2F8EB8D0"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5C6334F" w14:textId="6C26DC79"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FAB5ECD" w14:textId="19604415"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C60B71C" w14:textId="680564BF" w:rsidR="006C0A7E" w:rsidRPr="005B082E" w:rsidRDefault="002B753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55DA8CE" w14:textId="71BF9F1A"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521B597" w14:textId="5C9DCC7F"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94011A9" w14:textId="55AF8B56" w:rsidR="006C0A7E" w:rsidRPr="005B082E" w:rsidRDefault="002B753E" w:rsidP="005B082E">
            <w:pPr>
              <w:jc w:val="center"/>
              <w:rPr>
                <w:sz w:val="26"/>
                <w:szCs w:val="26"/>
              </w:rPr>
            </w:pPr>
            <w:r>
              <w:rPr>
                <w:sz w:val="26"/>
                <w:szCs w:val="26"/>
              </w:rPr>
              <w:t>0</w:t>
            </w:r>
          </w:p>
        </w:tc>
      </w:tr>
      <w:tr w:rsidR="006C0A7E" w:rsidRPr="00563632" w14:paraId="28CFB067"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20D5C8F9" w14:textId="77777777" w:rsidR="006C0A7E" w:rsidRPr="003654C1" w:rsidRDefault="006C0A7E" w:rsidP="009C30E1">
            <w:pPr>
              <w:rPr>
                <w:sz w:val="28"/>
              </w:rPr>
            </w:pPr>
            <w:r w:rsidRPr="003654C1">
              <w:rPr>
                <w:sz w:val="28"/>
              </w:rPr>
              <w:t>2.3.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448BB453" w14:textId="47034B99"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E91B303" w14:textId="5AC05BEC"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68D5247" w14:textId="398F0625"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69A65FB" w14:textId="37FC5D3B" w:rsidR="006C0A7E" w:rsidRPr="005B082E" w:rsidRDefault="002B753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0C470F26" w14:textId="7C4DE15D"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D1CEACA" w14:textId="6902C3B7"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96813E2" w14:textId="6282635F" w:rsidR="006C0A7E" w:rsidRPr="005B082E" w:rsidRDefault="002B753E" w:rsidP="005B082E">
            <w:pPr>
              <w:jc w:val="center"/>
              <w:rPr>
                <w:sz w:val="26"/>
                <w:szCs w:val="26"/>
              </w:rPr>
            </w:pPr>
            <w:r>
              <w:rPr>
                <w:sz w:val="26"/>
                <w:szCs w:val="26"/>
              </w:rPr>
              <w:t>0</w:t>
            </w:r>
          </w:p>
        </w:tc>
      </w:tr>
      <w:tr w:rsidR="006C0A7E" w:rsidRPr="002B753E" w14:paraId="3A583311"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2AF1717" w14:textId="77777777" w:rsidR="006C0A7E" w:rsidRPr="002B753E" w:rsidRDefault="006C0A7E" w:rsidP="009C30E1">
            <w:pPr>
              <w:rPr>
                <w:b/>
                <w:sz w:val="28"/>
              </w:rPr>
            </w:pPr>
            <w:r w:rsidRPr="002B753E">
              <w:rPr>
                <w:b/>
                <w:sz w:val="28"/>
              </w:rPr>
              <w:t>3. Finansiālā ietekme</w:t>
            </w:r>
          </w:p>
        </w:tc>
        <w:tc>
          <w:tcPr>
            <w:tcW w:w="1416" w:type="dxa"/>
            <w:tcBorders>
              <w:top w:val="outset" w:sz="6" w:space="0" w:color="414142"/>
              <w:left w:val="outset" w:sz="6" w:space="0" w:color="414142"/>
              <w:bottom w:val="outset" w:sz="6" w:space="0" w:color="414142"/>
              <w:right w:val="outset" w:sz="6" w:space="0" w:color="414142"/>
            </w:tcBorders>
            <w:vAlign w:val="center"/>
          </w:tcPr>
          <w:p w14:paraId="5215A59F" w14:textId="7E130816"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37F9D8E" w14:textId="17180EA5" w:rsidR="006C0A7E" w:rsidRPr="002B753E" w:rsidRDefault="002B753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1CC0D6D" w14:textId="719A36F7"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C2BFB52" w14:textId="5465EC5D" w:rsidR="006C0A7E" w:rsidRPr="002B753E" w:rsidRDefault="002B753E" w:rsidP="005B082E">
            <w:pPr>
              <w:jc w:val="center"/>
              <w:rPr>
                <w:b/>
                <w:sz w:val="26"/>
                <w:szCs w:val="26"/>
              </w:rPr>
            </w:pPr>
            <w:r w:rsidRPr="002B753E">
              <w:rPr>
                <w:b/>
                <w:sz w:val="26"/>
                <w:szCs w:val="26"/>
              </w:rPr>
              <w:t xml:space="preserve">-18 000 </w:t>
            </w:r>
          </w:p>
        </w:tc>
        <w:tc>
          <w:tcPr>
            <w:tcW w:w="993" w:type="dxa"/>
            <w:tcBorders>
              <w:top w:val="outset" w:sz="6" w:space="0" w:color="414142"/>
              <w:left w:val="outset" w:sz="6" w:space="0" w:color="414142"/>
              <w:bottom w:val="outset" w:sz="6" w:space="0" w:color="414142"/>
              <w:right w:val="outset" w:sz="6" w:space="0" w:color="414142"/>
            </w:tcBorders>
            <w:vAlign w:val="center"/>
          </w:tcPr>
          <w:p w14:paraId="7E5541D7" w14:textId="48BFD93D"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7CBD922" w14:textId="45310309" w:rsidR="006C0A7E" w:rsidRPr="002B753E" w:rsidRDefault="002B753E" w:rsidP="005B082E">
            <w:pPr>
              <w:jc w:val="center"/>
              <w:rPr>
                <w:b/>
                <w:sz w:val="26"/>
                <w:szCs w:val="26"/>
              </w:rPr>
            </w:pPr>
            <w:r w:rsidRPr="002B753E">
              <w:rPr>
                <w:b/>
                <w:sz w:val="26"/>
                <w:szCs w:val="26"/>
              </w:rPr>
              <w:t>-18 000</w:t>
            </w:r>
          </w:p>
        </w:tc>
        <w:tc>
          <w:tcPr>
            <w:tcW w:w="992" w:type="dxa"/>
            <w:tcBorders>
              <w:top w:val="outset" w:sz="6" w:space="0" w:color="414142"/>
              <w:left w:val="outset" w:sz="6" w:space="0" w:color="414142"/>
              <w:bottom w:val="outset" w:sz="6" w:space="0" w:color="414142"/>
              <w:right w:val="outset" w:sz="6" w:space="0" w:color="414142"/>
            </w:tcBorders>
            <w:vAlign w:val="center"/>
          </w:tcPr>
          <w:p w14:paraId="5255A2ED" w14:textId="679324B5" w:rsidR="006C0A7E" w:rsidRPr="002B753E" w:rsidRDefault="002B753E" w:rsidP="005B082E">
            <w:pPr>
              <w:jc w:val="center"/>
              <w:rPr>
                <w:b/>
                <w:sz w:val="26"/>
                <w:szCs w:val="26"/>
              </w:rPr>
            </w:pPr>
            <w:r w:rsidRPr="002B753E">
              <w:rPr>
                <w:b/>
                <w:sz w:val="26"/>
                <w:szCs w:val="26"/>
              </w:rPr>
              <w:t>-18 000</w:t>
            </w:r>
          </w:p>
        </w:tc>
      </w:tr>
      <w:tr w:rsidR="006C0A7E" w:rsidRPr="00563632" w14:paraId="3CE939F6"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64ABEC43" w14:textId="3001F1C3" w:rsidR="006C0A7E" w:rsidRPr="003654C1" w:rsidRDefault="006C0A7E" w:rsidP="009C30E1">
            <w:pPr>
              <w:rPr>
                <w:sz w:val="28"/>
              </w:rPr>
            </w:pPr>
            <w:r w:rsidRPr="003654C1">
              <w:rPr>
                <w:sz w:val="28"/>
              </w:rPr>
              <w:t>3.1.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3293C56B" w14:textId="536DB93E"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A09761B" w14:textId="04FBDCEB"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804DAA8" w14:textId="3B2D88A1"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D450146" w14:textId="08D3D72C" w:rsidR="006C0A7E" w:rsidRPr="005B082E" w:rsidRDefault="00FD448B"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B4EB4A5" w14:textId="66D13AC2"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574EC18" w14:textId="58655BD2"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1921980" w14:textId="50AFBF04" w:rsidR="006C0A7E" w:rsidRPr="005B082E" w:rsidRDefault="00FD448B" w:rsidP="005B082E">
            <w:pPr>
              <w:jc w:val="center"/>
              <w:rPr>
                <w:sz w:val="26"/>
                <w:szCs w:val="26"/>
              </w:rPr>
            </w:pPr>
            <w:r>
              <w:rPr>
                <w:sz w:val="26"/>
                <w:szCs w:val="26"/>
              </w:rPr>
              <w:t>0</w:t>
            </w:r>
          </w:p>
        </w:tc>
      </w:tr>
      <w:tr w:rsidR="006C0A7E" w:rsidRPr="00563632" w14:paraId="7A556DC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A6172E0" w14:textId="77777777" w:rsidR="006C0A7E" w:rsidRPr="003654C1" w:rsidRDefault="006C0A7E" w:rsidP="009C30E1">
            <w:pPr>
              <w:rPr>
                <w:sz w:val="28"/>
              </w:rPr>
            </w:pPr>
            <w:r w:rsidRPr="003654C1">
              <w:rPr>
                <w:sz w:val="28"/>
              </w:rPr>
              <w:t>3.2.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780D36A" w14:textId="4DF68685"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43B73C1" w14:textId="0422EC1B"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7D4A2AF" w14:textId="5F4BD63F"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371D8D0" w14:textId="17BA46C3" w:rsidR="006C0A7E" w:rsidRPr="005B082E" w:rsidRDefault="00FD448B"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419750BF" w14:textId="7B48CF50"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501772B" w14:textId="43A2E408"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44586EA" w14:textId="2F3B741F" w:rsidR="006C0A7E" w:rsidRPr="005B082E" w:rsidRDefault="00FD448B" w:rsidP="005B082E">
            <w:pPr>
              <w:jc w:val="center"/>
              <w:rPr>
                <w:sz w:val="26"/>
                <w:szCs w:val="26"/>
              </w:rPr>
            </w:pPr>
            <w:r>
              <w:rPr>
                <w:sz w:val="26"/>
                <w:szCs w:val="26"/>
              </w:rPr>
              <w:t>0</w:t>
            </w:r>
          </w:p>
        </w:tc>
      </w:tr>
      <w:tr w:rsidR="006C0A7E" w:rsidRPr="00563632" w14:paraId="021D363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A60B8DE" w14:textId="77777777" w:rsidR="006C0A7E" w:rsidRPr="003654C1" w:rsidRDefault="006C0A7E" w:rsidP="009C30E1">
            <w:pPr>
              <w:rPr>
                <w:sz w:val="28"/>
              </w:rPr>
            </w:pPr>
            <w:r w:rsidRPr="003654C1">
              <w:rPr>
                <w:sz w:val="28"/>
              </w:rPr>
              <w:t>3.3.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2BA0ED33" w14:textId="36534C63"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7B87B1E" w14:textId="2ECE76B7"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B581393" w14:textId="6FEBD87D"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CF3DAE6" w14:textId="01BB82EF" w:rsidR="006C0A7E" w:rsidRPr="005B082E" w:rsidRDefault="00FD448B" w:rsidP="005B082E">
            <w:pPr>
              <w:jc w:val="center"/>
              <w:rPr>
                <w:sz w:val="26"/>
                <w:szCs w:val="26"/>
              </w:rPr>
            </w:pPr>
            <w:r>
              <w:rPr>
                <w:sz w:val="26"/>
                <w:szCs w:val="26"/>
              </w:rPr>
              <w:t>-18 000</w:t>
            </w:r>
          </w:p>
        </w:tc>
        <w:tc>
          <w:tcPr>
            <w:tcW w:w="993" w:type="dxa"/>
            <w:tcBorders>
              <w:top w:val="outset" w:sz="6" w:space="0" w:color="414142"/>
              <w:left w:val="outset" w:sz="6" w:space="0" w:color="414142"/>
              <w:bottom w:val="outset" w:sz="6" w:space="0" w:color="414142"/>
              <w:right w:val="outset" w:sz="6" w:space="0" w:color="414142"/>
            </w:tcBorders>
            <w:vAlign w:val="center"/>
          </w:tcPr>
          <w:p w14:paraId="122183FF" w14:textId="51918BF2"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AD18A55" w14:textId="302369E4" w:rsidR="006C0A7E" w:rsidRPr="005B082E" w:rsidRDefault="00FD448B" w:rsidP="005B082E">
            <w:pPr>
              <w:jc w:val="center"/>
              <w:rPr>
                <w:sz w:val="26"/>
                <w:szCs w:val="26"/>
              </w:rPr>
            </w:pPr>
            <w:r>
              <w:rPr>
                <w:sz w:val="26"/>
                <w:szCs w:val="26"/>
              </w:rPr>
              <w:t>-18 000</w:t>
            </w:r>
          </w:p>
        </w:tc>
        <w:tc>
          <w:tcPr>
            <w:tcW w:w="992" w:type="dxa"/>
            <w:tcBorders>
              <w:top w:val="outset" w:sz="6" w:space="0" w:color="414142"/>
              <w:left w:val="outset" w:sz="6" w:space="0" w:color="414142"/>
              <w:bottom w:val="outset" w:sz="6" w:space="0" w:color="414142"/>
              <w:right w:val="outset" w:sz="6" w:space="0" w:color="414142"/>
            </w:tcBorders>
            <w:vAlign w:val="center"/>
          </w:tcPr>
          <w:p w14:paraId="43B4974D" w14:textId="2F535B6A" w:rsidR="006C0A7E" w:rsidRPr="005B082E" w:rsidRDefault="00FD448B" w:rsidP="005B082E">
            <w:pPr>
              <w:jc w:val="center"/>
              <w:rPr>
                <w:sz w:val="26"/>
                <w:szCs w:val="26"/>
              </w:rPr>
            </w:pPr>
            <w:r>
              <w:rPr>
                <w:sz w:val="26"/>
                <w:szCs w:val="26"/>
              </w:rPr>
              <w:t>-18 000</w:t>
            </w:r>
          </w:p>
        </w:tc>
      </w:tr>
      <w:tr w:rsidR="006C0A7E" w:rsidRPr="003654C1" w14:paraId="30C71510"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5B4F21C" w14:textId="057E6C7D" w:rsidR="006C0A7E" w:rsidRPr="003654C1" w:rsidRDefault="006C0A7E" w:rsidP="009C30E1">
            <w:pPr>
              <w:rPr>
                <w:sz w:val="28"/>
              </w:rPr>
            </w:pPr>
            <w:r w:rsidRPr="003654C1">
              <w:rPr>
                <w:sz w:val="28"/>
              </w:rPr>
              <w:t>4. Finanšu līdzekļi papildu izdevumu finansēšanai (kompensējošu izdevumu samazināju</w:t>
            </w:r>
            <w:r>
              <w:rPr>
                <w:sz w:val="28"/>
              </w:rPr>
              <w:t>-</w:t>
            </w:r>
            <w:proofErr w:type="spellStart"/>
            <w:r w:rsidRPr="003654C1">
              <w:rPr>
                <w:sz w:val="28"/>
              </w:rPr>
              <w:t>mu</w:t>
            </w:r>
            <w:proofErr w:type="spellEnd"/>
            <w:r w:rsidRPr="003654C1">
              <w:rPr>
                <w:sz w:val="28"/>
              </w:rPr>
              <w:t xml:space="preserve"> norāda ar "+" zīmi)</w:t>
            </w:r>
          </w:p>
        </w:tc>
        <w:tc>
          <w:tcPr>
            <w:tcW w:w="141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9B8DCC2" w14:textId="304CE58E"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3FA0559" w14:textId="17FDDEAD"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9ABFF5F" w14:textId="69CB09FB"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670C9C4" w14:textId="08B1E870" w:rsidR="006C0A7E" w:rsidRPr="005B082E" w:rsidRDefault="00FD448B"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FF9070C" w14:textId="6F79715E"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F901C97" w14:textId="76E246AA"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6A5C6C3" w14:textId="517F2882" w:rsidR="006C0A7E" w:rsidRPr="005B082E" w:rsidRDefault="00FD448B" w:rsidP="005B082E">
            <w:pPr>
              <w:jc w:val="center"/>
              <w:rPr>
                <w:sz w:val="26"/>
                <w:szCs w:val="26"/>
              </w:rPr>
            </w:pPr>
            <w:r>
              <w:rPr>
                <w:sz w:val="26"/>
                <w:szCs w:val="26"/>
              </w:rPr>
              <w:t>0</w:t>
            </w:r>
          </w:p>
        </w:tc>
      </w:tr>
      <w:tr w:rsidR="006C0A7E" w:rsidRPr="003654C1" w14:paraId="0FD51252"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607FC1B4" w14:textId="77777777" w:rsidR="006C0A7E" w:rsidRPr="003654C1" w:rsidRDefault="006C0A7E" w:rsidP="009C30E1">
            <w:pPr>
              <w:rPr>
                <w:sz w:val="28"/>
              </w:rPr>
            </w:pPr>
            <w:r w:rsidRPr="003654C1">
              <w:rPr>
                <w:sz w:val="28"/>
              </w:rPr>
              <w:t>5. Precizēta finansiālā ietekme</w:t>
            </w:r>
          </w:p>
        </w:tc>
        <w:tc>
          <w:tcPr>
            <w:tcW w:w="141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370DC1" w14:textId="1057F771" w:rsidR="006C0A7E" w:rsidRPr="005B082E" w:rsidRDefault="00FD448B" w:rsidP="005B082E">
            <w:pPr>
              <w:jc w:val="center"/>
              <w:rPr>
                <w:sz w:val="26"/>
                <w:szCs w:val="26"/>
              </w:rPr>
            </w:pPr>
            <w:r>
              <w:rPr>
                <w:sz w:val="26"/>
                <w:szCs w:val="26"/>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B176626" w14:textId="638D163F" w:rsidR="006C0A7E" w:rsidRPr="005B082E" w:rsidRDefault="00FD448B" w:rsidP="005B082E">
            <w:pPr>
              <w:jc w:val="center"/>
              <w:rPr>
                <w:sz w:val="26"/>
                <w:szCs w:val="26"/>
              </w:rPr>
            </w:pPr>
            <w:r>
              <w:rPr>
                <w:sz w:val="26"/>
                <w:szCs w:val="26"/>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14:paraId="4BB6B31E" w14:textId="53ECBD40"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B0274B8" w14:textId="3DA81383" w:rsidR="006C0A7E" w:rsidRPr="005B082E" w:rsidRDefault="00FD448B" w:rsidP="005B082E">
            <w:pPr>
              <w:jc w:val="center"/>
              <w:rPr>
                <w:sz w:val="26"/>
                <w:szCs w:val="26"/>
              </w:rPr>
            </w:pPr>
            <w:r>
              <w:rPr>
                <w:sz w:val="26"/>
                <w:szCs w:val="26"/>
              </w:rPr>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14:paraId="6844831E" w14:textId="55811819"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76712A8" w14:textId="134DD8E8"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8437B11" w14:textId="25981D2F" w:rsidR="006C0A7E" w:rsidRPr="005B082E" w:rsidRDefault="00FD448B" w:rsidP="005B082E">
            <w:pPr>
              <w:jc w:val="center"/>
              <w:rPr>
                <w:sz w:val="26"/>
                <w:szCs w:val="26"/>
              </w:rPr>
            </w:pPr>
            <w:r>
              <w:rPr>
                <w:sz w:val="26"/>
                <w:szCs w:val="26"/>
              </w:rPr>
              <w:t>0</w:t>
            </w:r>
          </w:p>
        </w:tc>
      </w:tr>
      <w:tr w:rsidR="006C0A7E" w:rsidRPr="003654C1" w14:paraId="6BFBF6AB"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C2C90C7" w14:textId="24501BB3" w:rsidR="006C0A7E" w:rsidRPr="003654C1" w:rsidRDefault="006C0A7E" w:rsidP="009C30E1">
            <w:pPr>
              <w:rPr>
                <w:sz w:val="28"/>
              </w:rPr>
            </w:pPr>
            <w:r w:rsidRPr="003654C1">
              <w:rPr>
                <w:sz w:val="28"/>
              </w:rPr>
              <w:t>5.1. valsts pamatbudžets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BB1CF3"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9527D75" w14:textId="272270E8" w:rsidR="006C0A7E" w:rsidRPr="005B082E" w:rsidRDefault="00FD448B" w:rsidP="005B082E">
            <w:pPr>
              <w:jc w:val="center"/>
              <w:rPr>
                <w:sz w:val="26"/>
                <w:szCs w:val="26"/>
              </w:rPr>
            </w:pPr>
            <w:r>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5CA3A98D"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0DAC5AF8" w14:textId="114B2A43" w:rsidR="006C0A7E" w:rsidRPr="005B082E" w:rsidRDefault="00FD448B" w:rsidP="005B082E">
            <w:pPr>
              <w:jc w:val="center"/>
              <w:rPr>
                <w:sz w:val="26"/>
                <w:szCs w:val="26"/>
              </w:rPr>
            </w:pPr>
            <w:r>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282AA048"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0653A8E0" w14:textId="126DF78F"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2824E20" w14:textId="5162334D" w:rsidR="006C0A7E" w:rsidRPr="005B082E" w:rsidRDefault="00FD448B" w:rsidP="005B082E">
            <w:pPr>
              <w:jc w:val="center"/>
              <w:rPr>
                <w:sz w:val="26"/>
                <w:szCs w:val="26"/>
              </w:rPr>
            </w:pPr>
            <w:r>
              <w:rPr>
                <w:sz w:val="26"/>
                <w:szCs w:val="26"/>
              </w:rPr>
              <w:t>0</w:t>
            </w:r>
          </w:p>
        </w:tc>
      </w:tr>
      <w:tr w:rsidR="006C0A7E" w:rsidRPr="003654C1" w14:paraId="79466B17"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C32DE2E" w14:textId="77777777" w:rsidR="006C0A7E" w:rsidRPr="003654C1" w:rsidRDefault="006C0A7E" w:rsidP="009C30E1">
            <w:pPr>
              <w:rPr>
                <w:sz w:val="28"/>
              </w:rPr>
            </w:pPr>
            <w:r w:rsidRPr="003654C1">
              <w:rPr>
                <w:sz w:val="28"/>
              </w:rPr>
              <w:t>5.2. speciālais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825F75"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294CFB0" w14:textId="76D171B3" w:rsidR="006C0A7E" w:rsidRPr="005B082E" w:rsidRDefault="00FD448B" w:rsidP="005B082E">
            <w:pPr>
              <w:jc w:val="center"/>
              <w:rPr>
                <w:sz w:val="26"/>
                <w:szCs w:val="26"/>
              </w:rPr>
            </w:pPr>
            <w:r>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31F07804"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71390C90" w14:textId="75CF76EF" w:rsidR="006C0A7E" w:rsidRPr="005B082E" w:rsidRDefault="00FD448B" w:rsidP="005B082E">
            <w:pPr>
              <w:jc w:val="center"/>
              <w:rPr>
                <w:sz w:val="26"/>
                <w:szCs w:val="26"/>
              </w:rPr>
            </w:pPr>
            <w:r>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34A3EBB8"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0F96D1FB" w14:textId="47FE3F36"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8023F62" w14:textId="7829D205" w:rsidR="006C0A7E" w:rsidRPr="005B082E" w:rsidRDefault="00FD448B" w:rsidP="005B082E">
            <w:pPr>
              <w:jc w:val="center"/>
              <w:rPr>
                <w:sz w:val="26"/>
                <w:szCs w:val="26"/>
              </w:rPr>
            </w:pPr>
            <w:r>
              <w:rPr>
                <w:sz w:val="26"/>
                <w:szCs w:val="26"/>
              </w:rPr>
              <w:t>0</w:t>
            </w:r>
          </w:p>
        </w:tc>
      </w:tr>
      <w:tr w:rsidR="006C0A7E" w:rsidRPr="003654C1" w14:paraId="5710BF0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1D873F0E" w14:textId="77777777" w:rsidR="006C0A7E" w:rsidRPr="003654C1" w:rsidRDefault="006C0A7E" w:rsidP="009C30E1">
            <w:pPr>
              <w:rPr>
                <w:sz w:val="28"/>
              </w:rPr>
            </w:pPr>
            <w:r w:rsidRPr="003654C1">
              <w:rPr>
                <w:sz w:val="28"/>
              </w:rPr>
              <w:t>5.3. pašvaldību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8AAC90"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B0AFE29" w14:textId="564A7707" w:rsidR="006C0A7E" w:rsidRPr="005B082E" w:rsidRDefault="00FD448B" w:rsidP="005B082E">
            <w:pPr>
              <w:jc w:val="center"/>
              <w:rPr>
                <w:sz w:val="26"/>
                <w:szCs w:val="26"/>
              </w:rPr>
            </w:pPr>
            <w:r>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5FC5294F"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9CEA14E" w14:textId="2F86E93F" w:rsidR="006C0A7E" w:rsidRPr="005B082E" w:rsidRDefault="00FD448B" w:rsidP="005B082E">
            <w:pPr>
              <w:jc w:val="center"/>
              <w:rPr>
                <w:sz w:val="26"/>
                <w:szCs w:val="26"/>
              </w:rPr>
            </w:pPr>
            <w:r>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770EEC7F"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293C910" w14:textId="2BD8B035"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A952748" w14:textId="1DAB004B" w:rsidR="006C0A7E" w:rsidRPr="005B082E" w:rsidRDefault="00FD448B" w:rsidP="005B082E">
            <w:pPr>
              <w:jc w:val="center"/>
              <w:rPr>
                <w:sz w:val="26"/>
                <w:szCs w:val="26"/>
              </w:rPr>
            </w:pPr>
            <w:r>
              <w:rPr>
                <w:sz w:val="26"/>
                <w:szCs w:val="26"/>
              </w:rPr>
              <w:t>0</w:t>
            </w:r>
          </w:p>
        </w:tc>
      </w:tr>
      <w:tr w:rsidR="006C0A7E" w:rsidRPr="009C0BC5" w14:paraId="7CE6C363"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387D99DB" w14:textId="023140AA" w:rsidR="006C0A7E" w:rsidRPr="003654C1" w:rsidRDefault="006C0A7E" w:rsidP="009C30E1">
            <w:pPr>
              <w:rPr>
                <w:sz w:val="28"/>
              </w:rPr>
            </w:pPr>
            <w:r w:rsidRPr="003654C1">
              <w:rPr>
                <w:sz w:val="28"/>
              </w:rPr>
              <w:t xml:space="preserve">6. Detalizēts ieņēmumu un izdevumu aprēķins (ja nepieciešams, detalizētu ieņēmumu un izdevumu aprēķinu var pievienot </w:t>
            </w:r>
            <w:r w:rsidRPr="003654C1">
              <w:rPr>
                <w:sz w:val="28"/>
              </w:rPr>
              <w:lastRenderedPageBreak/>
              <w:t>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45843B61" w14:textId="71BE3841" w:rsidR="006C0A7E" w:rsidRPr="009C0BC5" w:rsidRDefault="00FD448B" w:rsidP="00DD51B0">
            <w:pPr>
              <w:jc w:val="both"/>
              <w:rPr>
                <w:sz w:val="28"/>
                <w:szCs w:val="28"/>
              </w:rPr>
            </w:pPr>
            <w:r w:rsidRPr="00FD448B">
              <w:rPr>
                <w:sz w:val="28"/>
              </w:rPr>
              <w:lastRenderedPageBreak/>
              <w:t xml:space="preserve">Ņemot vērā biedrību un nodibinājumu īpašumā esošo nekustamo īpašumu izmaiņas (ar 2019. gada 1. janvāri tiek paredzēts biedrību un nodibinājumu piederošo ēku vai inženierbūvju saraksta, kas netiek apliktas ar nekustamā īpašuma nodokli, papildināšana ar </w:t>
            </w:r>
            <w:r w:rsidR="006B5639">
              <w:rPr>
                <w:sz w:val="28"/>
              </w:rPr>
              <w:t>biedrībām “D</w:t>
            </w:r>
            <w:r w:rsidRPr="00FD448B">
              <w:rPr>
                <w:sz w:val="28"/>
              </w:rPr>
              <w:t>ej</w:t>
            </w:r>
            <w:r w:rsidR="006B5639">
              <w:rPr>
                <w:sz w:val="28"/>
              </w:rPr>
              <w:t>u kolektīvu apvienība</w:t>
            </w:r>
            <w:r w:rsidRPr="00FD448B">
              <w:rPr>
                <w:sz w:val="28"/>
              </w:rPr>
              <w:t xml:space="preserve"> “Liesma”</w:t>
            </w:r>
            <w:r w:rsidR="006B5639">
              <w:rPr>
                <w:sz w:val="28"/>
              </w:rPr>
              <w:t>”</w:t>
            </w:r>
            <w:r w:rsidRPr="00FD448B">
              <w:rPr>
                <w:sz w:val="28"/>
              </w:rPr>
              <w:t xml:space="preserve">, </w:t>
            </w:r>
            <w:r w:rsidR="006B5639">
              <w:rPr>
                <w:sz w:val="28"/>
              </w:rPr>
              <w:t>“D</w:t>
            </w:r>
            <w:r w:rsidRPr="00FD448B">
              <w:rPr>
                <w:sz w:val="28"/>
              </w:rPr>
              <w:t xml:space="preserve">zīvnieku pansiju </w:t>
            </w:r>
            <w:proofErr w:type="spellStart"/>
            <w:r w:rsidRPr="00FD448B">
              <w:rPr>
                <w:sz w:val="28"/>
              </w:rPr>
              <w:t>Ulubele</w:t>
            </w:r>
            <w:proofErr w:type="spellEnd"/>
            <w:r w:rsidR="006B5639">
              <w:rPr>
                <w:sz w:val="28"/>
              </w:rPr>
              <w:t>”</w:t>
            </w:r>
            <w:r w:rsidRPr="00FD448B">
              <w:rPr>
                <w:sz w:val="28"/>
              </w:rPr>
              <w:t xml:space="preserve">, </w:t>
            </w:r>
            <w:r w:rsidR="006B5639">
              <w:rPr>
                <w:sz w:val="28"/>
              </w:rPr>
              <w:t>“</w:t>
            </w:r>
            <w:r w:rsidRPr="00FD448B">
              <w:rPr>
                <w:sz w:val="28"/>
              </w:rPr>
              <w:t>Jelgavas smaiļošanas un kanoe airēšanas sporta klubu “KC”</w:t>
            </w:r>
            <w:r w:rsidR="006B5639">
              <w:rPr>
                <w:sz w:val="28"/>
              </w:rPr>
              <w:t>”</w:t>
            </w:r>
            <w:r w:rsidR="00C162E5">
              <w:rPr>
                <w:sz w:val="28"/>
              </w:rPr>
              <w:t>,</w:t>
            </w:r>
            <w:r w:rsidRPr="00FD448B">
              <w:rPr>
                <w:sz w:val="28"/>
              </w:rPr>
              <w:t xml:space="preserve"> </w:t>
            </w:r>
            <w:r w:rsidR="006B5639">
              <w:rPr>
                <w:sz w:val="28"/>
              </w:rPr>
              <w:t>“Latvijas N</w:t>
            </w:r>
            <w:r w:rsidRPr="00FD448B">
              <w:rPr>
                <w:sz w:val="28"/>
              </w:rPr>
              <w:t>eredzīgo biedrība”</w:t>
            </w:r>
            <w:r w:rsidR="00C162E5">
              <w:rPr>
                <w:sz w:val="28"/>
              </w:rPr>
              <w:t xml:space="preserve"> </w:t>
            </w:r>
            <w:r w:rsidR="00C162E5" w:rsidRPr="00AB4083">
              <w:rPr>
                <w:sz w:val="28"/>
              </w:rPr>
              <w:t>un nodibinājum</w:t>
            </w:r>
            <w:r w:rsidR="00DD51B0" w:rsidRPr="00AB4083">
              <w:rPr>
                <w:sz w:val="28"/>
              </w:rPr>
              <w:t>u</w:t>
            </w:r>
            <w:r w:rsidR="00C162E5" w:rsidRPr="00AB4083">
              <w:rPr>
                <w:sz w:val="28"/>
              </w:rPr>
              <w:t xml:space="preserve"> “Kokneses fonds”</w:t>
            </w:r>
            <w:r w:rsidRPr="00FD448B">
              <w:rPr>
                <w:sz w:val="28"/>
              </w:rPr>
              <w:t xml:space="preserve"> piederošajiem nekustamajiem īpašumiem (ēkas un telpu grupas)</w:t>
            </w:r>
            <w:r w:rsidR="00753C6C">
              <w:rPr>
                <w:sz w:val="28"/>
              </w:rPr>
              <w:t>)</w:t>
            </w:r>
            <w:r w:rsidRPr="00FD448B">
              <w:rPr>
                <w:sz w:val="28"/>
              </w:rPr>
              <w:t xml:space="preserve">, 2019., 2020. un 2021. gadā pašvaldību budžeta ieņēmumi no nekustamā īpašuma nodokļa samazināsies par </w:t>
            </w:r>
            <w:r w:rsidRPr="00FD448B">
              <w:rPr>
                <w:b/>
                <w:sz w:val="28"/>
              </w:rPr>
              <w:t>18,0 tūkst. </w:t>
            </w:r>
            <w:proofErr w:type="spellStart"/>
            <w:r w:rsidRPr="00FD448B">
              <w:rPr>
                <w:b/>
                <w:i/>
                <w:sz w:val="28"/>
              </w:rPr>
              <w:t>euro</w:t>
            </w:r>
            <w:proofErr w:type="spellEnd"/>
            <w:r w:rsidRPr="00FD448B">
              <w:rPr>
                <w:sz w:val="28"/>
              </w:rPr>
              <w:t>.</w:t>
            </w:r>
          </w:p>
        </w:tc>
      </w:tr>
      <w:tr w:rsidR="006C0A7E" w:rsidRPr="003654C1" w14:paraId="2AE34DFE"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3BE2B449" w14:textId="77777777" w:rsidR="006C0A7E" w:rsidRPr="003654C1" w:rsidRDefault="006C0A7E" w:rsidP="009C30E1">
            <w:pPr>
              <w:rPr>
                <w:sz w:val="28"/>
              </w:rPr>
            </w:pPr>
            <w:r w:rsidRPr="003654C1">
              <w:rPr>
                <w:sz w:val="28"/>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032B3029" w14:textId="77777777" w:rsidR="006C0A7E" w:rsidRPr="003654C1" w:rsidRDefault="006C0A7E" w:rsidP="009C30E1">
            <w:pPr>
              <w:rPr>
                <w:sz w:val="28"/>
                <w:szCs w:val="28"/>
              </w:rPr>
            </w:pPr>
          </w:p>
        </w:tc>
      </w:tr>
      <w:tr w:rsidR="006C0A7E" w:rsidRPr="003654C1" w14:paraId="5242D509"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6D33CC7C" w14:textId="77777777" w:rsidR="006C0A7E" w:rsidRPr="003654C1" w:rsidRDefault="006C0A7E" w:rsidP="009C30E1">
            <w:pPr>
              <w:rPr>
                <w:sz w:val="28"/>
              </w:rPr>
            </w:pPr>
            <w:r w:rsidRPr="003654C1">
              <w:rPr>
                <w:sz w:val="28"/>
              </w:rPr>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77389F43" w14:textId="77777777" w:rsidR="006C0A7E" w:rsidRPr="003654C1" w:rsidRDefault="006C0A7E" w:rsidP="009C30E1">
            <w:pPr>
              <w:rPr>
                <w:sz w:val="28"/>
                <w:szCs w:val="28"/>
              </w:rPr>
            </w:pPr>
          </w:p>
        </w:tc>
      </w:tr>
      <w:tr w:rsidR="006C0A7E" w:rsidRPr="003654C1" w14:paraId="47B6957B"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68F3924F" w14:textId="77777777" w:rsidR="006C0A7E" w:rsidRPr="003654C1" w:rsidRDefault="006C0A7E" w:rsidP="009C30E1">
            <w:pPr>
              <w:rPr>
                <w:sz w:val="28"/>
              </w:rPr>
            </w:pPr>
            <w:r w:rsidRPr="003654C1">
              <w:rPr>
                <w:sz w:val="28"/>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6340CAF2" w14:textId="77777777" w:rsidR="006C0A7E" w:rsidRPr="003654C1" w:rsidRDefault="006C0A7E" w:rsidP="009C30E1">
            <w:pPr>
              <w:jc w:val="both"/>
              <w:rPr>
                <w:sz w:val="28"/>
              </w:rPr>
            </w:pPr>
            <w:r>
              <w:rPr>
                <w:sz w:val="28"/>
              </w:rPr>
              <w:t>Nav.</w:t>
            </w:r>
          </w:p>
        </w:tc>
      </w:tr>
      <w:tr w:rsidR="006C0A7E" w:rsidRPr="003654C1" w14:paraId="0C8D3B47"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42917B48" w14:textId="77777777" w:rsidR="006C0A7E" w:rsidRPr="003654C1" w:rsidRDefault="006C0A7E" w:rsidP="009C30E1">
            <w:pPr>
              <w:rPr>
                <w:sz w:val="28"/>
              </w:rPr>
            </w:pPr>
            <w:r w:rsidRPr="003654C1">
              <w:rPr>
                <w:sz w:val="28"/>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65125D2C" w14:textId="2057A009" w:rsidR="006C0A7E" w:rsidRPr="003654C1" w:rsidRDefault="00FC2AF6" w:rsidP="009C30E1">
            <w:pPr>
              <w:jc w:val="both"/>
              <w:rPr>
                <w:sz w:val="28"/>
              </w:rPr>
            </w:pPr>
            <w:r>
              <w:rPr>
                <w:sz w:val="28"/>
              </w:rPr>
              <w:t>Nav.</w:t>
            </w:r>
          </w:p>
        </w:tc>
      </w:tr>
    </w:tbl>
    <w:p w14:paraId="6E940DF1" w14:textId="2C9E7663" w:rsidR="008A67B1" w:rsidRDefault="008A67B1"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377713" w14:paraId="4A2BDCED" w14:textId="77777777" w:rsidTr="00377713">
        <w:tc>
          <w:tcPr>
            <w:tcW w:w="5000" w:type="pct"/>
            <w:tcBorders>
              <w:top w:val="outset" w:sz="6" w:space="0" w:color="414142"/>
              <w:left w:val="outset" w:sz="6" w:space="0" w:color="414142"/>
              <w:bottom w:val="outset" w:sz="6" w:space="0" w:color="414142"/>
              <w:right w:val="outset" w:sz="6" w:space="0" w:color="414142"/>
            </w:tcBorders>
            <w:vAlign w:val="center"/>
            <w:hideMark/>
          </w:tcPr>
          <w:p w14:paraId="160B4A3E" w14:textId="295BA315" w:rsidR="00377713" w:rsidRPr="00377713" w:rsidRDefault="00377713" w:rsidP="00D11FC0">
            <w:pPr>
              <w:spacing w:before="100" w:beforeAutospacing="1" w:after="100" w:afterAutospacing="1"/>
              <w:ind w:firstLine="301"/>
              <w:jc w:val="center"/>
              <w:rPr>
                <w:b/>
                <w:bCs/>
                <w:sz w:val="28"/>
                <w:szCs w:val="28"/>
              </w:rPr>
            </w:pPr>
            <w:r w:rsidRPr="00377713">
              <w:rPr>
                <w:b/>
                <w:bCs/>
                <w:sz w:val="28"/>
                <w:szCs w:val="28"/>
              </w:rPr>
              <w:t xml:space="preserve">IV. </w:t>
            </w:r>
            <w:r w:rsidRPr="00377713">
              <w:rPr>
                <w:b/>
                <w:sz w:val="28"/>
                <w:szCs w:val="28"/>
              </w:rPr>
              <w:t>Tiesību aktu projekta ietekme uz spēkā esošo tiesību normu sistēmu</w:t>
            </w:r>
          </w:p>
        </w:tc>
      </w:tr>
      <w:tr w:rsidR="00377713" w:rsidRPr="00377713" w14:paraId="6D60775B" w14:textId="77777777" w:rsidTr="00377713">
        <w:tc>
          <w:tcPr>
            <w:tcW w:w="5000" w:type="pct"/>
            <w:tcBorders>
              <w:top w:val="outset" w:sz="6" w:space="0" w:color="414142"/>
              <w:left w:val="outset" w:sz="6" w:space="0" w:color="414142"/>
              <w:bottom w:val="outset" w:sz="6" w:space="0" w:color="414142"/>
              <w:right w:val="outset" w:sz="6" w:space="0" w:color="414142"/>
            </w:tcBorders>
          </w:tcPr>
          <w:p w14:paraId="0FC756FA" w14:textId="77777777" w:rsidR="00377713" w:rsidRPr="00377713" w:rsidRDefault="00377713" w:rsidP="00D11FC0">
            <w:pPr>
              <w:jc w:val="center"/>
              <w:rPr>
                <w:sz w:val="28"/>
                <w:szCs w:val="28"/>
              </w:rPr>
            </w:pPr>
            <w:r w:rsidRPr="00377713">
              <w:rPr>
                <w:sz w:val="28"/>
                <w:szCs w:val="28"/>
              </w:rPr>
              <w:t>Projekts šo jomu neskar</w:t>
            </w:r>
          </w:p>
        </w:tc>
      </w:tr>
    </w:tbl>
    <w:p w14:paraId="689F3CD9" w14:textId="3316D95E" w:rsidR="00377713" w:rsidRPr="00377713" w:rsidRDefault="00377713"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377713" w14:paraId="2FEE1684" w14:textId="77777777" w:rsidTr="00D11FC0">
        <w:tc>
          <w:tcPr>
            <w:tcW w:w="5000" w:type="pct"/>
            <w:tcBorders>
              <w:top w:val="outset" w:sz="6" w:space="0" w:color="414142"/>
              <w:left w:val="outset" w:sz="6" w:space="0" w:color="414142"/>
              <w:bottom w:val="outset" w:sz="6" w:space="0" w:color="414142"/>
              <w:right w:val="outset" w:sz="6" w:space="0" w:color="414142"/>
            </w:tcBorders>
            <w:vAlign w:val="center"/>
            <w:hideMark/>
          </w:tcPr>
          <w:p w14:paraId="713596FB" w14:textId="77777777" w:rsidR="00377713" w:rsidRPr="00377713" w:rsidRDefault="00377713" w:rsidP="00D11FC0">
            <w:pPr>
              <w:spacing w:before="100" w:beforeAutospacing="1" w:after="100" w:afterAutospacing="1"/>
              <w:ind w:firstLine="301"/>
              <w:jc w:val="center"/>
              <w:rPr>
                <w:b/>
                <w:bCs/>
                <w:sz w:val="28"/>
                <w:szCs w:val="28"/>
              </w:rPr>
            </w:pPr>
            <w:r w:rsidRPr="00377713">
              <w:rPr>
                <w:b/>
                <w:bCs/>
                <w:sz w:val="28"/>
                <w:szCs w:val="28"/>
              </w:rPr>
              <w:t>V. Tiesību akta projekta atbilstība Latvijas Republikas starptautiskajām saistībām</w:t>
            </w:r>
          </w:p>
        </w:tc>
      </w:tr>
      <w:tr w:rsidR="00377713" w:rsidRPr="00377713" w14:paraId="20020174" w14:textId="77777777" w:rsidTr="00D11FC0">
        <w:tc>
          <w:tcPr>
            <w:tcW w:w="5000" w:type="pct"/>
            <w:tcBorders>
              <w:top w:val="outset" w:sz="6" w:space="0" w:color="414142"/>
              <w:left w:val="outset" w:sz="6" w:space="0" w:color="414142"/>
              <w:bottom w:val="outset" w:sz="6" w:space="0" w:color="414142"/>
              <w:right w:val="outset" w:sz="6" w:space="0" w:color="414142"/>
            </w:tcBorders>
          </w:tcPr>
          <w:p w14:paraId="5BE29F31" w14:textId="77777777" w:rsidR="00377713" w:rsidRPr="00377713" w:rsidRDefault="00377713" w:rsidP="00D11FC0">
            <w:pPr>
              <w:jc w:val="center"/>
              <w:rPr>
                <w:sz w:val="28"/>
                <w:szCs w:val="28"/>
              </w:rPr>
            </w:pPr>
            <w:r w:rsidRPr="00377713">
              <w:rPr>
                <w:sz w:val="28"/>
                <w:szCs w:val="28"/>
              </w:rPr>
              <w:t>Projekts šo jomu neskar</w:t>
            </w:r>
          </w:p>
        </w:tc>
      </w:tr>
    </w:tbl>
    <w:p w14:paraId="077D8534" w14:textId="77777777" w:rsidR="00377713" w:rsidRDefault="00377713" w:rsidP="001E4890">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9"/>
        <w:gridCol w:w="3222"/>
        <w:gridCol w:w="5893"/>
      </w:tblGrid>
      <w:tr w:rsidR="008515C5" w:rsidRPr="007C236D" w14:paraId="7C32B84E" w14:textId="77777777" w:rsidTr="008A67B1">
        <w:trPr>
          <w:trHeight w:val="291"/>
          <w:jc w:val="center"/>
        </w:trPr>
        <w:tc>
          <w:tcPr>
            <w:tcW w:w="9634" w:type="dxa"/>
            <w:gridSpan w:val="3"/>
          </w:tcPr>
          <w:p w14:paraId="7C32B84D" w14:textId="16D96661" w:rsidR="008515C5" w:rsidRPr="003B3204" w:rsidRDefault="008515C5" w:rsidP="002131F3">
            <w:pPr>
              <w:jc w:val="center"/>
              <w:rPr>
                <w:b/>
                <w:bCs/>
                <w:sz w:val="28"/>
                <w:szCs w:val="28"/>
              </w:rPr>
            </w:pPr>
            <w:r w:rsidRPr="003B3204">
              <w:rPr>
                <w:b/>
                <w:bCs/>
                <w:sz w:val="28"/>
                <w:szCs w:val="28"/>
              </w:rPr>
              <w:t xml:space="preserve">VI. </w:t>
            </w:r>
            <w:r w:rsidRPr="003B3204">
              <w:rPr>
                <w:b/>
                <w:sz w:val="28"/>
                <w:szCs w:val="28"/>
              </w:rPr>
              <w:t>Sabiedrības līdzdalība un komunikācijas aktivitātes</w:t>
            </w:r>
          </w:p>
        </w:tc>
      </w:tr>
      <w:tr w:rsidR="00693529" w:rsidRPr="007C236D" w14:paraId="7C32B852" w14:textId="77777777" w:rsidTr="00E708DD">
        <w:trPr>
          <w:trHeight w:val="1214"/>
          <w:jc w:val="center"/>
        </w:trPr>
        <w:tc>
          <w:tcPr>
            <w:tcW w:w="562" w:type="dxa"/>
          </w:tcPr>
          <w:p w14:paraId="7C32B84F" w14:textId="77777777" w:rsidR="008515C5" w:rsidRPr="003B3204" w:rsidRDefault="008515C5" w:rsidP="008515C5">
            <w:pPr>
              <w:rPr>
                <w:iCs/>
                <w:sz w:val="28"/>
                <w:szCs w:val="28"/>
              </w:rPr>
            </w:pPr>
            <w:r w:rsidRPr="003B3204">
              <w:rPr>
                <w:iCs/>
                <w:sz w:val="28"/>
                <w:szCs w:val="28"/>
              </w:rPr>
              <w:t>1.</w:t>
            </w:r>
          </w:p>
        </w:tc>
        <w:tc>
          <w:tcPr>
            <w:tcW w:w="3544" w:type="dxa"/>
          </w:tcPr>
          <w:p w14:paraId="7C32B850" w14:textId="77777777" w:rsidR="008515C5" w:rsidRPr="003B3204" w:rsidRDefault="008515C5" w:rsidP="008515C5">
            <w:pPr>
              <w:rPr>
                <w:iCs/>
                <w:sz w:val="28"/>
                <w:szCs w:val="28"/>
              </w:rPr>
            </w:pPr>
            <w:r w:rsidRPr="003B3204">
              <w:rPr>
                <w:sz w:val="28"/>
                <w:szCs w:val="28"/>
              </w:rPr>
              <w:t>Plānotās sabiedrības līdzdalības un komunikācijas aktivitātes saistībā ar projektu</w:t>
            </w:r>
          </w:p>
        </w:tc>
        <w:tc>
          <w:tcPr>
            <w:tcW w:w="5528" w:type="dxa"/>
          </w:tcPr>
          <w:p w14:paraId="281653FD" w14:textId="6D0474FD" w:rsidR="00D462EE" w:rsidRPr="00E708DD" w:rsidRDefault="00D462EE" w:rsidP="00FD3D0D">
            <w:pPr>
              <w:ind w:firstLine="444"/>
              <w:jc w:val="both"/>
              <w:rPr>
                <w:sz w:val="28"/>
                <w:szCs w:val="28"/>
              </w:rPr>
            </w:pPr>
            <w:r>
              <w:rPr>
                <w:sz w:val="28"/>
                <w:szCs w:val="28"/>
              </w:rPr>
              <w:t xml:space="preserve">Uzziņa par Projekta izstrādi 2018.gada 22.maijā tika publicēta Finanšu ministrijas mājas lapas </w:t>
            </w:r>
            <w:hyperlink r:id="rId12" w:history="1">
              <w:r w:rsidRPr="002F4DEE">
                <w:rPr>
                  <w:rStyle w:val="Hyperlink"/>
                  <w:sz w:val="28"/>
                  <w:szCs w:val="28"/>
                </w:rPr>
                <w:t>www.fm.gov.lv</w:t>
              </w:r>
            </w:hyperlink>
            <w:r>
              <w:rPr>
                <w:sz w:val="28"/>
                <w:szCs w:val="28"/>
              </w:rPr>
              <w:t xml:space="preserve"> sadaļas “Sabiedrības līdzdalība” </w:t>
            </w:r>
            <w:proofErr w:type="spellStart"/>
            <w:r>
              <w:rPr>
                <w:sz w:val="28"/>
                <w:szCs w:val="28"/>
              </w:rPr>
              <w:t>apakšsadaļā</w:t>
            </w:r>
            <w:proofErr w:type="spellEnd"/>
            <w:r>
              <w:rPr>
                <w:sz w:val="28"/>
                <w:szCs w:val="28"/>
              </w:rPr>
              <w:t xml:space="preserve"> “Tiesību aktu projekti”, saite: </w:t>
            </w:r>
            <w:hyperlink r:id="rId13" w:history="1">
              <w:r w:rsidRPr="00E708DD">
                <w:rPr>
                  <w:rStyle w:val="Hyperlink"/>
                  <w:sz w:val="28"/>
                  <w:szCs w:val="28"/>
                </w:rPr>
                <w:t>http://www.fm.gov.lv/lv/sabiedribas_lidzdaliba/</w:t>
              </w:r>
            </w:hyperlink>
          </w:p>
          <w:p w14:paraId="31FF8E4E" w14:textId="77777777" w:rsidR="00FD3D0D" w:rsidRDefault="00D462EE" w:rsidP="004B619D">
            <w:pPr>
              <w:jc w:val="both"/>
              <w:rPr>
                <w:sz w:val="28"/>
                <w:szCs w:val="28"/>
                <w:u w:val="single"/>
              </w:rPr>
            </w:pPr>
            <w:proofErr w:type="spellStart"/>
            <w:r w:rsidRPr="00E708DD">
              <w:rPr>
                <w:color w:val="0000FF"/>
                <w:sz w:val="28"/>
                <w:szCs w:val="28"/>
                <w:u w:val="single"/>
              </w:rPr>
              <w:t>tiesibu_aktu_projekti</w:t>
            </w:r>
            <w:proofErr w:type="spellEnd"/>
            <w:r w:rsidRPr="00E708DD">
              <w:rPr>
                <w:color w:val="0000FF"/>
                <w:sz w:val="28"/>
                <w:szCs w:val="28"/>
                <w:u w:val="single"/>
              </w:rPr>
              <w:t>/nodoklu_politika#project469</w:t>
            </w:r>
            <w:r w:rsidR="00D24A9E" w:rsidRPr="00E708DD">
              <w:rPr>
                <w:color w:val="0000FF"/>
                <w:sz w:val="28"/>
                <w:szCs w:val="28"/>
                <w:u w:val="single"/>
              </w:rPr>
              <w:t>.</w:t>
            </w:r>
          </w:p>
          <w:p w14:paraId="5B702A2D" w14:textId="77777777" w:rsidR="00FD3D0D" w:rsidRDefault="00CA4345" w:rsidP="00FD3D0D">
            <w:pPr>
              <w:ind w:firstLine="444"/>
              <w:jc w:val="both"/>
              <w:rPr>
                <w:sz w:val="28"/>
                <w:szCs w:val="28"/>
                <w:u w:val="single"/>
              </w:rPr>
            </w:pPr>
            <w:r>
              <w:rPr>
                <w:sz w:val="28"/>
                <w:szCs w:val="28"/>
              </w:rPr>
              <w:t>I</w:t>
            </w:r>
            <w:r w:rsidR="008C75D2" w:rsidRPr="004B619D">
              <w:rPr>
                <w:sz w:val="28"/>
                <w:szCs w:val="28"/>
              </w:rPr>
              <w:t>r notikusi aktīva telefoniska un elektroniska komunikācija ar biedrībām</w:t>
            </w:r>
            <w:r w:rsidR="004B619D">
              <w:rPr>
                <w:sz w:val="28"/>
                <w:szCs w:val="28"/>
              </w:rPr>
              <w:t xml:space="preserve"> un nodibinājumiem</w:t>
            </w:r>
            <w:r w:rsidR="008C75D2" w:rsidRPr="004B619D">
              <w:rPr>
                <w:sz w:val="28"/>
                <w:szCs w:val="28"/>
              </w:rPr>
              <w:t>, kur</w:t>
            </w:r>
            <w:r w:rsidR="004B619D">
              <w:rPr>
                <w:sz w:val="28"/>
                <w:szCs w:val="28"/>
              </w:rPr>
              <w:t>i</w:t>
            </w:r>
            <w:r w:rsidR="008C75D2" w:rsidRPr="004B619D">
              <w:rPr>
                <w:sz w:val="28"/>
                <w:szCs w:val="28"/>
              </w:rPr>
              <w:t xml:space="preserve"> interesējās un pārliecinājās par biedrībai</w:t>
            </w:r>
            <w:r w:rsidR="004B619D">
              <w:rPr>
                <w:sz w:val="28"/>
                <w:szCs w:val="28"/>
              </w:rPr>
              <w:t xml:space="preserve"> vai nodibinājumam</w:t>
            </w:r>
            <w:r w:rsidR="008C75D2" w:rsidRPr="004B619D">
              <w:rPr>
                <w:sz w:val="28"/>
                <w:szCs w:val="28"/>
              </w:rPr>
              <w:t xml:space="preserve"> veicamajām vai neveicamajām darbībām saistībā ar Ministru kabineta noteikumos Nr.760 un Rīkojumā noteikto.</w:t>
            </w:r>
          </w:p>
          <w:p w14:paraId="7C32B851" w14:textId="7D525ABE" w:rsidR="008C75D2" w:rsidRPr="00FD3D0D" w:rsidRDefault="008C75D2" w:rsidP="00FD3D0D">
            <w:pPr>
              <w:ind w:firstLine="444"/>
              <w:jc w:val="both"/>
              <w:rPr>
                <w:sz w:val="28"/>
                <w:szCs w:val="28"/>
                <w:u w:val="single"/>
              </w:rPr>
            </w:pPr>
            <w:r w:rsidRPr="004B619D">
              <w:rPr>
                <w:sz w:val="28"/>
                <w:szCs w:val="28"/>
              </w:rPr>
              <w:t>Jebkurai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atbilst Ministru kabineta noteikumu Nr.760 2.punktā minētajiem kritērijiem, bija tiesības iesniegt šo noteikumu 4.punktā minēto iesniegumu un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vairs neatbilst Ministru kabineta noteikumu Nr.760 2.punktā minētajiem kritērijiem, bija pienākums iesniegt šo noteikumu 10.punktā minēto informāciju.</w:t>
            </w:r>
          </w:p>
        </w:tc>
      </w:tr>
      <w:tr w:rsidR="00693529" w:rsidRPr="007C236D" w14:paraId="7C32B856" w14:textId="77777777" w:rsidTr="00E708DD">
        <w:trPr>
          <w:trHeight w:val="594"/>
          <w:jc w:val="center"/>
        </w:trPr>
        <w:tc>
          <w:tcPr>
            <w:tcW w:w="562" w:type="dxa"/>
          </w:tcPr>
          <w:p w14:paraId="7C32B853" w14:textId="1BD4244B" w:rsidR="008515C5" w:rsidRPr="003B3204" w:rsidRDefault="008515C5" w:rsidP="008515C5">
            <w:pPr>
              <w:rPr>
                <w:iCs/>
                <w:sz w:val="28"/>
                <w:szCs w:val="28"/>
              </w:rPr>
            </w:pPr>
            <w:r w:rsidRPr="003B3204">
              <w:rPr>
                <w:iCs/>
                <w:sz w:val="28"/>
                <w:szCs w:val="28"/>
              </w:rPr>
              <w:lastRenderedPageBreak/>
              <w:t>2.</w:t>
            </w:r>
          </w:p>
        </w:tc>
        <w:tc>
          <w:tcPr>
            <w:tcW w:w="3544" w:type="dxa"/>
          </w:tcPr>
          <w:p w14:paraId="7C32B854" w14:textId="77777777" w:rsidR="008515C5" w:rsidRPr="003B3204" w:rsidRDefault="008515C5" w:rsidP="008515C5">
            <w:pPr>
              <w:rPr>
                <w:sz w:val="28"/>
                <w:szCs w:val="28"/>
              </w:rPr>
            </w:pPr>
            <w:r w:rsidRPr="003B3204">
              <w:rPr>
                <w:sz w:val="28"/>
                <w:szCs w:val="28"/>
              </w:rPr>
              <w:t>Sabiedrības līdzdalība projekta izstrādē</w:t>
            </w:r>
          </w:p>
        </w:tc>
        <w:tc>
          <w:tcPr>
            <w:tcW w:w="5528" w:type="dxa"/>
          </w:tcPr>
          <w:p w14:paraId="7C32B855" w14:textId="08798140" w:rsidR="00AE545B" w:rsidRPr="004B619D" w:rsidRDefault="004B619D" w:rsidP="00D713C3">
            <w:pPr>
              <w:jc w:val="both"/>
              <w:rPr>
                <w:sz w:val="28"/>
                <w:szCs w:val="28"/>
              </w:rPr>
            </w:pPr>
            <w:r w:rsidRPr="004B619D">
              <w:rPr>
                <w:sz w:val="28"/>
                <w:szCs w:val="28"/>
              </w:rPr>
              <w:t xml:space="preserve">Finanšu ministrija saņēma </w:t>
            </w:r>
            <w:r w:rsidR="00823CCF" w:rsidRPr="00DD51B0">
              <w:rPr>
                <w:sz w:val="28"/>
                <w:szCs w:val="28"/>
              </w:rPr>
              <w:t>4</w:t>
            </w:r>
            <w:r w:rsidRPr="00DD51B0">
              <w:rPr>
                <w:sz w:val="28"/>
                <w:szCs w:val="28"/>
              </w:rPr>
              <w:t xml:space="preserve"> biedrību</w:t>
            </w:r>
            <w:r w:rsidR="00DD51B0" w:rsidRPr="00DD51B0">
              <w:rPr>
                <w:sz w:val="28"/>
                <w:szCs w:val="28"/>
              </w:rPr>
              <w:t>,</w:t>
            </w:r>
            <w:r w:rsidR="00823CCF" w:rsidRPr="00DD51B0">
              <w:rPr>
                <w:sz w:val="28"/>
                <w:szCs w:val="28"/>
              </w:rPr>
              <w:t xml:space="preserve"> </w:t>
            </w:r>
            <w:r w:rsidR="00823CCF" w:rsidRPr="00AB4083">
              <w:rPr>
                <w:sz w:val="28"/>
                <w:szCs w:val="28"/>
              </w:rPr>
              <w:t>1</w:t>
            </w:r>
            <w:r w:rsidRPr="00AB4083">
              <w:rPr>
                <w:sz w:val="28"/>
                <w:szCs w:val="28"/>
              </w:rPr>
              <w:t xml:space="preserve"> </w:t>
            </w:r>
            <w:r w:rsidR="00D713C3" w:rsidRPr="00AB4083">
              <w:rPr>
                <w:sz w:val="28"/>
                <w:szCs w:val="28"/>
              </w:rPr>
              <w:t>personu ar invaliditāti</w:t>
            </w:r>
            <w:r w:rsidRPr="00AB4083">
              <w:rPr>
                <w:sz w:val="28"/>
                <w:szCs w:val="28"/>
              </w:rPr>
              <w:t xml:space="preserve"> biedrīb</w:t>
            </w:r>
            <w:r w:rsidR="00823CCF" w:rsidRPr="00AB4083">
              <w:rPr>
                <w:sz w:val="28"/>
                <w:szCs w:val="28"/>
              </w:rPr>
              <w:t>as</w:t>
            </w:r>
            <w:r w:rsidR="00DD51B0" w:rsidRPr="00AB4083">
              <w:rPr>
                <w:sz w:val="28"/>
                <w:szCs w:val="28"/>
              </w:rPr>
              <w:t xml:space="preserve"> un 1 nodibinājuma</w:t>
            </w:r>
            <w:r w:rsidRPr="00AB4083">
              <w:rPr>
                <w:sz w:val="28"/>
                <w:szCs w:val="28"/>
              </w:rPr>
              <w:t xml:space="preserve"> pieteikumu nekustamā īpašuma</w:t>
            </w:r>
            <w:r w:rsidRPr="004B619D">
              <w:rPr>
                <w:sz w:val="28"/>
                <w:szCs w:val="28"/>
              </w:rPr>
              <w:t xml:space="preserve"> n</w:t>
            </w:r>
            <w:r w:rsidR="00AE545B">
              <w:rPr>
                <w:sz w:val="28"/>
                <w:szCs w:val="28"/>
              </w:rPr>
              <w:t>odokļa atbrīvojuma piešķiršanai.</w:t>
            </w:r>
          </w:p>
        </w:tc>
      </w:tr>
      <w:tr w:rsidR="00693529" w:rsidRPr="007C236D" w14:paraId="7C32B85A" w14:textId="77777777" w:rsidTr="00E708DD">
        <w:trPr>
          <w:trHeight w:val="607"/>
          <w:jc w:val="center"/>
        </w:trPr>
        <w:tc>
          <w:tcPr>
            <w:tcW w:w="562" w:type="dxa"/>
          </w:tcPr>
          <w:p w14:paraId="7C32B857" w14:textId="77777777" w:rsidR="008515C5" w:rsidRPr="003B3204" w:rsidRDefault="008515C5" w:rsidP="008515C5">
            <w:pPr>
              <w:rPr>
                <w:iCs/>
                <w:sz w:val="28"/>
                <w:szCs w:val="28"/>
              </w:rPr>
            </w:pPr>
            <w:r w:rsidRPr="003B3204">
              <w:rPr>
                <w:iCs/>
                <w:sz w:val="28"/>
                <w:szCs w:val="28"/>
              </w:rPr>
              <w:t>3.</w:t>
            </w:r>
          </w:p>
        </w:tc>
        <w:tc>
          <w:tcPr>
            <w:tcW w:w="3544" w:type="dxa"/>
          </w:tcPr>
          <w:p w14:paraId="7C32B858" w14:textId="77777777" w:rsidR="008515C5" w:rsidRPr="003B3204" w:rsidRDefault="008515C5" w:rsidP="008515C5">
            <w:pPr>
              <w:rPr>
                <w:iCs/>
                <w:sz w:val="28"/>
                <w:szCs w:val="28"/>
              </w:rPr>
            </w:pPr>
            <w:r w:rsidRPr="003B3204">
              <w:rPr>
                <w:sz w:val="28"/>
                <w:szCs w:val="28"/>
              </w:rPr>
              <w:t>Sabiedrības līdzdalības rezultāti</w:t>
            </w:r>
          </w:p>
        </w:tc>
        <w:tc>
          <w:tcPr>
            <w:tcW w:w="5528" w:type="dxa"/>
          </w:tcPr>
          <w:p w14:paraId="7C32B859" w14:textId="4D58E83D" w:rsidR="0003663F" w:rsidRPr="00823CCF" w:rsidRDefault="004B619D" w:rsidP="00DD51B0">
            <w:pPr>
              <w:jc w:val="both"/>
              <w:rPr>
                <w:sz w:val="28"/>
                <w:szCs w:val="28"/>
              </w:rPr>
            </w:pPr>
            <w:r w:rsidRPr="004B619D">
              <w:rPr>
                <w:sz w:val="28"/>
                <w:szCs w:val="28"/>
              </w:rPr>
              <w:t xml:space="preserve">Finanšu ministrijā saņemtie iesniegumi tika izskatīti un </w:t>
            </w:r>
            <w:r>
              <w:rPr>
                <w:sz w:val="28"/>
                <w:szCs w:val="28"/>
              </w:rPr>
              <w:t>2</w:t>
            </w:r>
            <w:r w:rsidR="00DD51B0">
              <w:rPr>
                <w:sz w:val="28"/>
                <w:szCs w:val="28"/>
              </w:rPr>
              <w:t>1</w:t>
            </w:r>
            <w:r>
              <w:rPr>
                <w:sz w:val="28"/>
                <w:szCs w:val="28"/>
              </w:rPr>
              <w:t xml:space="preserve"> n</w:t>
            </w:r>
            <w:r w:rsidR="00823CCF">
              <w:rPr>
                <w:sz w:val="28"/>
                <w:szCs w:val="28"/>
              </w:rPr>
              <w:t>ekustam</w:t>
            </w:r>
            <w:r w:rsidR="00DD51B0">
              <w:rPr>
                <w:sz w:val="28"/>
                <w:szCs w:val="28"/>
              </w:rPr>
              <w:t>ais</w:t>
            </w:r>
            <w:r w:rsidR="00823CCF">
              <w:rPr>
                <w:sz w:val="28"/>
                <w:szCs w:val="28"/>
              </w:rPr>
              <w:t xml:space="preserve"> īpašum</w:t>
            </w:r>
            <w:r w:rsidR="00DD51B0">
              <w:rPr>
                <w:sz w:val="28"/>
                <w:szCs w:val="28"/>
              </w:rPr>
              <w:t>s</w:t>
            </w:r>
            <w:r w:rsidRPr="004B619D">
              <w:rPr>
                <w:sz w:val="28"/>
                <w:szCs w:val="28"/>
              </w:rPr>
              <w:t xml:space="preserve"> (ēkas un telpu grupas)</w:t>
            </w:r>
            <w:r w:rsidR="00823CCF">
              <w:rPr>
                <w:sz w:val="28"/>
                <w:szCs w:val="28"/>
              </w:rPr>
              <w:t xml:space="preserve"> tiek iekļaut</w:t>
            </w:r>
            <w:r w:rsidR="00DD51B0">
              <w:rPr>
                <w:sz w:val="28"/>
                <w:szCs w:val="28"/>
              </w:rPr>
              <w:t>s</w:t>
            </w:r>
            <w:r w:rsidRPr="004B619D">
              <w:rPr>
                <w:sz w:val="28"/>
                <w:szCs w:val="28"/>
              </w:rPr>
              <w:t xml:space="preserve"> Rīkojumā, bet </w:t>
            </w:r>
            <w:r w:rsidR="00823CCF">
              <w:rPr>
                <w:sz w:val="28"/>
                <w:szCs w:val="28"/>
              </w:rPr>
              <w:t>6 nekustamie īpašumi netika</w:t>
            </w:r>
            <w:r>
              <w:rPr>
                <w:sz w:val="28"/>
                <w:szCs w:val="28"/>
              </w:rPr>
              <w:t xml:space="preserve"> iekļauti Rīkojumā, jo neatbilst </w:t>
            </w:r>
            <w:r w:rsidRPr="00A3309E">
              <w:rPr>
                <w:sz w:val="28"/>
                <w:szCs w:val="28"/>
              </w:rPr>
              <w:t>Ministru kabineta noteikumu Nr.760</w:t>
            </w:r>
            <w:r w:rsidR="00823CCF">
              <w:rPr>
                <w:sz w:val="28"/>
                <w:szCs w:val="28"/>
              </w:rPr>
              <w:t xml:space="preserve"> 2.1</w:t>
            </w:r>
            <w:r>
              <w:rPr>
                <w:sz w:val="28"/>
                <w:szCs w:val="28"/>
              </w:rPr>
              <w:t xml:space="preserve">.apakšpunktā noteiktajam kritērijam, ka </w:t>
            </w:r>
            <w:r w:rsidR="00823CCF">
              <w:rPr>
                <w:sz w:val="28"/>
                <w:szCs w:val="28"/>
              </w:rPr>
              <w:t xml:space="preserve">īpašuma tiesības uz ēkām un inženierbūvēm nav nostiprinātas zemesgrāmatā. </w:t>
            </w:r>
          </w:p>
        </w:tc>
      </w:tr>
      <w:tr w:rsidR="00693529" w:rsidRPr="007C236D" w14:paraId="7C32B85E" w14:textId="77777777" w:rsidTr="00E708DD">
        <w:trPr>
          <w:trHeight w:val="315"/>
          <w:jc w:val="center"/>
        </w:trPr>
        <w:tc>
          <w:tcPr>
            <w:tcW w:w="562" w:type="dxa"/>
          </w:tcPr>
          <w:p w14:paraId="7C32B85B" w14:textId="4366D321" w:rsidR="008515C5" w:rsidRPr="003B3204" w:rsidRDefault="008515C5" w:rsidP="008515C5">
            <w:pPr>
              <w:rPr>
                <w:iCs/>
                <w:sz w:val="28"/>
                <w:szCs w:val="28"/>
              </w:rPr>
            </w:pPr>
            <w:r w:rsidRPr="003B3204">
              <w:rPr>
                <w:iCs/>
                <w:sz w:val="28"/>
                <w:szCs w:val="28"/>
              </w:rPr>
              <w:t>4.</w:t>
            </w:r>
          </w:p>
        </w:tc>
        <w:tc>
          <w:tcPr>
            <w:tcW w:w="3544" w:type="dxa"/>
          </w:tcPr>
          <w:p w14:paraId="7C32B85C" w14:textId="77777777" w:rsidR="008515C5" w:rsidRPr="003B3204" w:rsidRDefault="008515C5" w:rsidP="008515C5">
            <w:pPr>
              <w:rPr>
                <w:sz w:val="28"/>
                <w:szCs w:val="28"/>
              </w:rPr>
            </w:pPr>
            <w:r w:rsidRPr="003B3204">
              <w:rPr>
                <w:sz w:val="28"/>
                <w:szCs w:val="28"/>
              </w:rPr>
              <w:t>Cita informācija</w:t>
            </w:r>
          </w:p>
        </w:tc>
        <w:tc>
          <w:tcPr>
            <w:tcW w:w="5528" w:type="dxa"/>
          </w:tcPr>
          <w:p w14:paraId="7C32B85D" w14:textId="77777777" w:rsidR="008515C5" w:rsidRPr="003B3204" w:rsidRDefault="008515C5" w:rsidP="008515C5">
            <w:pPr>
              <w:rPr>
                <w:sz w:val="28"/>
                <w:szCs w:val="28"/>
              </w:rPr>
            </w:pPr>
            <w:r w:rsidRPr="003B3204">
              <w:rPr>
                <w:sz w:val="28"/>
                <w:szCs w:val="28"/>
              </w:rPr>
              <w:t>Nav.</w:t>
            </w:r>
          </w:p>
        </w:tc>
      </w:tr>
    </w:tbl>
    <w:p w14:paraId="7C32B85F" w14:textId="77777777" w:rsidR="008515C5" w:rsidRDefault="008515C5" w:rsidP="001E4890">
      <w:pPr>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7C236D" w14:paraId="7C32B861" w14:textId="77777777"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14:paraId="7C32B860"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VII. Tiesību akta projekta izpildes nodrošināšana un tās ietekme uz institūcijām</w:t>
            </w:r>
          </w:p>
        </w:tc>
      </w:tr>
      <w:tr w:rsidR="001E4890" w:rsidRPr="007C236D" w14:paraId="7C32B865"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2"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2350" w:type="pct"/>
            <w:tcBorders>
              <w:top w:val="outset" w:sz="6" w:space="0" w:color="000000"/>
              <w:left w:val="outset" w:sz="6" w:space="0" w:color="000000"/>
              <w:bottom w:val="outset" w:sz="6" w:space="0" w:color="000000"/>
              <w:right w:val="outset" w:sz="6" w:space="0" w:color="000000"/>
            </w:tcBorders>
            <w:hideMark/>
          </w:tcPr>
          <w:p w14:paraId="7C32B863"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14:paraId="7C32B864" w14:textId="3A5D110A" w:rsidR="001E4890" w:rsidRPr="00B37297" w:rsidRDefault="00B37297" w:rsidP="008D2DFA">
            <w:pPr>
              <w:pStyle w:val="NormalWeb"/>
              <w:spacing w:before="0" w:beforeAutospacing="0" w:after="0" w:afterAutospacing="0"/>
              <w:jc w:val="both"/>
              <w:rPr>
                <w:sz w:val="28"/>
                <w:szCs w:val="28"/>
              </w:rPr>
            </w:pPr>
            <w:r w:rsidRPr="00B37297">
              <w:rPr>
                <w:sz w:val="28"/>
                <w:szCs w:val="28"/>
              </w:rPr>
              <w:t>Projektu piemēros nekustamā īpašuma nodokļa administrācija – pilsētu un novadu pašvaldības.</w:t>
            </w:r>
          </w:p>
        </w:tc>
      </w:tr>
      <w:tr w:rsidR="001E4890" w:rsidRPr="007C236D" w14:paraId="7C32B86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6"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2350" w:type="pct"/>
            <w:tcBorders>
              <w:top w:val="outset" w:sz="6" w:space="0" w:color="000000"/>
              <w:left w:val="outset" w:sz="6" w:space="0" w:color="000000"/>
              <w:bottom w:val="outset" w:sz="6" w:space="0" w:color="000000"/>
              <w:right w:val="outset" w:sz="6" w:space="0" w:color="000000"/>
            </w:tcBorders>
            <w:hideMark/>
          </w:tcPr>
          <w:p w14:paraId="7C32B867" w14:textId="77777777" w:rsidR="00880A15" w:rsidRPr="003B3204" w:rsidRDefault="001E4890" w:rsidP="00052654">
            <w:pPr>
              <w:pStyle w:val="NormalWeb"/>
              <w:spacing w:before="0" w:beforeAutospacing="0" w:after="0" w:afterAutospacing="0"/>
              <w:rPr>
                <w:sz w:val="28"/>
                <w:szCs w:val="28"/>
              </w:rPr>
            </w:pPr>
            <w:r w:rsidRPr="003B3204">
              <w:rPr>
                <w:sz w:val="28"/>
                <w:szCs w:val="28"/>
              </w:rPr>
              <w:t>Projekta izpildes ietekme uz pārvaldes funkcijām</w:t>
            </w:r>
            <w:r w:rsidR="00880A15" w:rsidRPr="003B3204">
              <w:rPr>
                <w:sz w:val="28"/>
                <w:szCs w:val="28"/>
              </w:rPr>
              <w:t xml:space="preserve"> un institucionālo struktūru.</w:t>
            </w:r>
          </w:p>
          <w:p w14:paraId="7C32B868" w14:textId="77777777" w:rsidR="00880A15" w:rsidRPr="003B3204" w:rsidRDefault="00880A15" w:rsidP="00052654">
            <w:pPr>
              <w:pStyle w:val="NormalWeb"/>
              <w:spacing w:before="0" w:beforeAutospacing="0" w:after="0" w:afterAutospacing="0"/>
              <w:rPr>
                <w:sz w:val="28"/>
                <w:szCs w:val="28"/>
              </w:rPr>
            </w:pPr>
            <w:r w:rsidRPr="003B3204">
              <w:rPr>
                <w:sz w:val="28"/>
                <w:szCs w:val="28"/>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14:paraId="7C69BB5A" w14:textId="77777777" w:rsidR="00B37297" w:rsidRPr="00B37297" w:rsidRDefault="00B37297" w:rsidP="00B37297">
            <w:pPr>
              <w:jc w:val="both"/>
              <w:rPr>
                <w:sz w:val="28"/>
                <w:szCs w:val="28"/>
              </w:rPr>
            </w:pPr>
            <w:r w:rsidRPr="00B37297">
              <w:rPr>
                <w:sz w:val="28"/>
                <w:szCs w:val="28"/>
              </w:rPr>
              <w:t>Projekta izpilde nemainīs pārvaldes funkcijas un institucionālo struktūru.</w:t>
            </w:r>
          </w:p>
          <w:p w14:paraId="247D1169" w14:textId="57274285" w:rsidR="00B37297" w:rsidRPr="00B37297" w:rsidRDefault="00B37297" w:rsidP="00B37297">
            <w:pPr>
              <w:jc w:val="both"/>
              <w:rPr>
                <w:sz w:val="28"/>
                <w:szCs w:val="28"/>
              </w:rPr>
            </w:pPr>
          </w:p>
          <w:p w14:paraId="6D11B44C" w14:textId="77777777" w:rsidR="00B37297" w:rsidRPr="00B37297" w:rsidRDefault="00B37297" w:rsidP="00B37297">
            <w:pPr>
              <w:jc w:val="both"/>
              <w:rPr>
                <w:sz w:val="28"/>
                <w:szCs w:val="28"/>
              </w:rPr>
            </w:pPr>
            <w:r w:rsidRPr="00B37297">
              <w:rPr>
                <w:sz w:val="28"/>
                <w:szCs w:val="28"/>
              </w:rPr>
              <w:t>Nav nepieciešams veidot jaunas institūcijas.</w:t>
            </w:r>
          </w:p>
          <w:p w14:paraId="7C32B86A" w14:textId="5B3EA891" w:rsidR="002E3C62" w:rsidRPr="003B3204" w:rsidRDefault="00B37297" w:rsidP="00B37297">
            <w:pPr>
              <w:pStyle w:val="NormalWeb"/>
              <w:spacing w:before="0" w:beforeAutospacing="0" w:after="0" w:afterAutospacing="0"/>
              <w:jc w:val="both"/>
              <w:rPr>
                <w:sz w:val="28"/>
                <w:szCs w:val="28"/>
              </w:rPr>
            </w:pPr>
            <w:r w:rsidRPr="00B37297">
              <w:rPr>
                <w:sz w:val="28"/>
                <w:szCs w:val="28"/>
              </w:rPr>
              <w:t>Nav nepieciešama esošu institūciju likvidācija vai reorganizācija.</w:t>
            </w:r>
          </w:p>
        </w:tc>
      </w:tr>
      <w:tr w:rsidR="001E4890" w:rsidRPr="007C236D" w14:paraId="7C32B86F"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C" w14:textId="77777777" w:rsidR="001E4890" w:rsidRPr="003B3204" w:rsidRDefault="00880A15" w:rsidP="00052654">
            <w:pPr>
              <w:pStyle w:val="NormalWeb"/>
              <w:spacing w:before="0" w:beforeAutospacing="0" w:after="0" w:afterAutospacing="0"/>
              <w:rPr>
                <w:sz w:val="28"/>
                <w:szCs w:val="28"/>
              </w:rPr>
            </w:pPr>
            <w:r w:rsidRPr="003B3204">
              <w:rPr>
                <w:sz w:val="28"/>
                <w:szCs w:val="28"/>
              </w:rPr>
              <w:t>3</w:t>
            </w:r>
            <w:r w:rsidR="001E4890" w:rsidRPr="003B3204">
              <w:rPr>
                <w:sz w:val="28"/>
                <w:szCs w:val="28"/>
              </w:rPr>
              <w:t>.</w:t>
            </w:r>
          </w:p>
        </w:tc>
        <w:tc>
          <w:tcPr>
            <w:tcW w:w="2350" w:type="pct"/>
            <w:tcBorders>
              <w:top w:val="outset" w:sz="6" w:space="0" w:color="000000"/>
              <w:left w:val="outset" w:sz="6" w:space="0" w:color="000000"/>
              <w:bottom w:val="outset" w:sz="6" w:space="0" w:color="000000"/>
              <w:right w:val="outset" w:sz="6" w:space="0" w:color="000000"/>
            </w:tcBorders>
            <w:hideMark/>
          </w:tcPr>
          <w:p w14:paraId="7C32B86D"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14:paraId="7C32B86E" w14:textId="77777777" w:rsidR="001E4890" w:rsidRPr="003B3204" w:rsidRDefault="001E4890" w:rsidP="00052654">
            <w:pPr>
              <w:pStyle w:val="NormalWeb"/>
              <w:spacing w:before="0" w:beforeAutospacing="0" w:after="0" w:afterAutospacing="0"/>
              <w:rPr>
                <w:sz w:val="28"/>
                <w:szCs w:val="28"/>
              </w:rPr>
            </w:pPr>
            <w:r w:rsidRPr="003B3204">
              <w:rPr>
                <w:sz w:val="28"/>
                <w:szCs w:val="28"/>
              </w:rPr>
              <w:t>Nav</w:t>
            </w:r>
            <w:r w:rsidR="0026359B" w:rsidRPr="003B3204">
              <w:rPr>
                <w:sz w:val="28"/>
                <w:szCs w:val="28"/>
              </w:rPr>
              <w:t>.</w:t>
            </w:r>
          </w:p>
        </w:tc>
      </w:tr>
    </w:tbl>
    <w:p w14:paraId="7C32B870" w14:textId="77777777" w:rsidR="001E4890" w:rsidRPr="003B3204" w:rsidRDefault="001E4890" w:rsidP="001E4890">
      <w:pPr>
        <w:rPr>
          <w:sz w:val="28"/>
          <w:szCs w:val="28"/>
        </w:rPr>
      </w:pPr>
    </w:p>
    <w:p w14:paraId="04F700BC" w14:textId="11F4C612" w:rsidR="008A67B1" w:rsidRDefault="008A67B1" w:rsidP="001F4C8F">
      <w:pPr>
        <w:rPr>
          <w:sz w:val="28"/>
          <w:szCs w:val="28"/>
        </w:rPr>
      </w:pPr>
    </w:p>
    <w:p w14:paraId="765F5596" w14:textId="77777777" w:rsidR="00AB4083" w:rsidRPr="003B3204" w:rsidRDefault="00AB4083" w:rsidP="001F4C8F">
      <w:pPr>
        <w:rPr>
          <w:sz w:val="28"/>
          <w:szCs w:val="28"/>
        </w:rPr>
      </w:pPr>
    </w:p>
    <w:p w14:paraId="17D0D5A6" w14:textId="77777777" w:rsidR="003E2AA1" w:rsidRPr="006F7358" w:rsidRDefault="003E2AA1" w:rsidP="003E2AA1">
      <w:pPr>
        <w:tabs>
          <w:tab w:val="left" w:pos="6804"/>
        </w:tabs>
        <w:jc w:val="both"/>
        <w:rPr>
          <w:sz w:val="28"/>
          <w:szCs w:val="28"/>
        </w:rPr>
      </w:pPr>
      <w:r w:rsidRPr="006F7358">
        <w:rPr>
          <w:sz w:val="28"/>
          <w:szCs w:val="28"/>
        </w:rPr>
        <w:t>Finanšu ministre</w:t>
      </w:r>
      <w:r w:rsidRPr="006F7358">
        <w:rPr>
          <w:sz w:val="28"/>
          <w:szCs w:val="28"/>
        </w:rPr>
        <w:tab/>
      </w:r>
      <w:proofErr w:type="spellStart"/>
      <w:r w:rsidRPr="006F7358">
        <w:rPr>
          <w:sz w:val="28"/>
          <w:szCs w:val="28"/>
        </w:rPr>
        <w:t>D.Reizniece</w:t>
      </w:r>
      <w:proofErr w:type="spellEnd"/>
      <w:r w:rsidRPr="006F7358">
        <w:rPr>
          <w:sz w:val="28"/>
          <w:szCs w:val="28"/>
        </w:rPr>
        <w:t>-Ozola</w:t>
      </w:r>
    </w:p>
    <w:p w14:paraId="7C32B875" w14:textId="77777777" w:rsidR="00936AFB" w:rsidRPr="003B3204" w:rsidRDefault="00936AFB" w:rsidP="00416EA9">
      <w:pPr>
        <w:tabs>
          <w:tab w:val="left" w:pos="8222"/>
        </w:tabs>
        <w:rPr>
          <w:sz w:val="28"/>
          <w:szCs w:val="28"/>
        </w:rPr>
      </w:pPr>
    </w:p>
    <w:p w14:paraId="7C32B876" w14:textId="77777777" w:rsidR="003F0297" w:rsidRPr="003B3204" w:rsidRDefault="003F0297" w:rsidP="00416EA9">
      <w:pPr>
        <w:tabs>
          <w:tab w:val="left" w:pos="8222"/>
        </w:tabs>
        <w:rPr>
          <w:sz w:val="28"/>
          <w:szCs w:val="28"/>
        </w:rPr>
      </w:pPr>
    </w:p>
    <w:p w14:paraId="4BC7B913" w14:textId="2D419694" w:rsidR="00E40908" w:rsidRDefault="00E40908" w:rsidP="00416EA9">
      <w:pPr>
        <w:tabs>
          <w:tab w:val="left" w:pos="8222"/>
        </w:tabs>
        <w:rPr>
          <w:sz w:val="28"/>
          <w:szCs w:val="28"/>
        </w:rPr>
      </w:pPr>
    </w:p>
    <w:p w14:paraId="483A7AF7" w14:textId="4AFEB8D9" w:rsidR="00E40908" w:rsidRDefault="00E40908" w:rsidP="00416EA9">
      <w:pPr>
        <w:tabs>
          <w:tab w:val="left" w:pos="8222"/>
        </w:tabs>
        <w:rPr>
          <w:sz w:val="28"/>
          <w:szCs w:val="28"/>
        </w:rPr>
      </w:pPr>
    </w:p>
    <w:p w14:paraId="3A66CADA" w14:textId="7ED11941" w:rsidR="00A451CA" w:rsidRDefault="00A451CA" w:rsidP="00416EA9">
      <w:pPr>
        <w:tabs>
          <w:tab w:val="left" w:pos="8222"/>
        </w:tabs>
        <w:rPr>
          <w:sz w:val="28"/>
          <w:szCs w:val="28"/>
        </w:rPr>
      </w:pPr>
    </w:p>
    <w:p w14:paraId="36C2D045" w14:textId="5F33CAC6" w:rsidR="00A451CA" w:rsidRDefault="00A451CA" w:rsidP="00416EA9">
      <w:pPr>
        <w:tabs>
          <w:tab w:val="left" w:pos="8222"/>
        </w:tabs>
        <w:rPr>
          <w:sz w:val="28"/>
          <w:szCs w:val="28"/>
        </w:rPr>
      </w:pPr>
    </w:p>
    <w:p w14:paraId="60F70810" w14:textId="1A4EA23C" w:rsidR="00A451CA" w:rsidRDefault="00A451CA" w:rsidP="00416EA9">
      <w:pPr>
        <w:tabs>
          <w:tab w:val="left" w:pos="8222"/>
        </w:tabs>
        <w:rPr>
          <w:sz w:val="28"/>
          <w:szCs w:val="28"/>
        </w:rPr>
      </w:pPr>
    </w:p>
    <w:p w14:paraId="143C0403" w14:textId="77777777" w:rsidR="003B3204" w:rsidRDefault="003B3204" w:rsidP="00416EA9">
      <w:pPr>
        <w:tabs>
          <w:tab w:val="left" w:pos="8222"/>
        </w:tabs>
        <w:rPr>
          <w:sz w:val="28"/>
          <w:szCs w:val="28"/>
        </w:rPr>
      </w:pPr>
    </w:p>
    <w:p w14:paraId="65DC0E93" w14:textId="037E9A0F" w:rsidR="00AB4083" w:rsidRDefault="00AB4083" w:rsidP="00416EA9">
      <w:pPr>
        <w:tabs>
          <w:tab w:val="left" w:pos="8222"/>
        </w:tabs>
        <w:rPr>
          <w:sz w:val="28"/>
          <w:szCs w:val="28"/>
        </w:rPr>
      </w:pPr>
    </w:p>
    <w:p w14:paraId="2AE8E826" w14:textId="145D380A" w:rsidR="00AB4083" w:rsidRDefault="00AB4083" w:rsidP="00416EA9">
      <w:pPr>
        <w:tabs>
          <w:tab w:val="left" w:pos="8222"/>
        </w:tabs>
        <w:rPr>
          <w:sz w:val="28"/>
          <w:szCs w:val="28"/>
        </w:rPr>
      </w:pPr>
    </w:p>
    <w:p w14:paraId="573BA4A8" w14:textId="038B9565" w:rsidR="00AB4083" w:rsidRDefault="00AB4083" w:rsidP="00416EA9">
      <w:pPr>
        <w:tabs>
          <w:tab w:val="left" w:pos="8222"/>
        </w:tabs>
        <w:rPr>
          <w:sz w:val="28"/>
          <w:szCs w:val="28"/>
        </w:rPr>
      </w:pPr>
    </w:p>
    <w:p w14:paraId="38A932AA" w14:textId="6FED6BC7" w:rsidR="00AB4083" w:rsidRPr="003B3204" w:rsidRDefault="00AB4083" w:rsidP="00416EA9">
      <w:pPr>
        <w:tabs>
          <w:tab w:val="left" w:pos="8222"/>
        </w:tabs>
        <w:rPr>
          <w:sz w:val="28"/>
          <w:szCs w:val="28"/>
        </w:rPr>
      </w:pPr>
    </w:p>
    <w:p w14:paraId="7C32B883" w14:textId="5810200B" w:rsidR="00CD38A5" w:rsidRPr="003B3204" w:rsidRDefault="002640BB" w:rsidP="00CD38A5">
      <w:pPr>
        <w:jc w:val="both"/>
        <w:rPr>
          <w:sz w:val="22"/>
          <w:szCs w:val="22"/>
          <w:lang w:eastAsia="en-US"/>
        </w:rPr>
      </w:pPr>
      <w:r>
        <w:rPr>
          <w:sz w:val="22"/>
          <w:szCs w:val="22"/>
          <w:lang w:eastAsia="en-US"/>
        </w:rPr>
        <w:t>L</w:t>
      </w:r>
      <w:r w:rsidR="00B10408" w:rsidRPr="003B3204">
        <w:rPr>
          <w:sz w:val="22"/>
          <w:szCs w:val="22"/>
          <w:lang w:eastAsia="en-US"/>
        </w:rPr>
        <w:t>eite, 67095</w:t>
      </w:r>
      <w:r w:rsidR="00EA78EE">
        <w:rPr>
          <w:sz w:val="22"/>
          <w:szCs w:val="22"/>
          <w:lang w:eastAsia="en-US"/>
        </w:rPr>
        <w:t>496</w:t>
      </w:r>
    </w:p>
    <w:p w14:paraId="7C32B884" w14:textId="764D61DA" w:rsidR="00A0109B" w:rsidRDefault="0004314B" w:rsidP="009123ED">
      <w:pPr>
        <w:jc w:val="both"/>
        <w:rPr>
          <w:rStyle w:val="Hyperlink"/>
          <w:color w:val="auto"/>
          <w:sz w:val="22"/>
          <w:szCs w:val="22"/>
          <w:lang w:val="en-GB" w:eastAsia="en-US"/>
        </w:rPr>
      </w:pPr>
      <w:hyperlink r:id="rId14" w:history="1">
        <w:r w:rsidR="00511068" w:rsidRPr="003B3204">
          <w:rPr>
            <w:rStyle w:val="Hyperlink"/>
            <w:color w:val="auto"/>
            <w:sz w:val="22"/>
            <w:szCs w:val="22"/>
            <w:lang w:val="en-GB" w:eastAsia="en-US"/>
          </w:rPr>
          <w:t>Liga.Leite@fm.gov.lv</w:t>
        </w:r>
      </w:hyperlink>
      <w:r w:rsidR="00FC78C9">
        <w:rPr>
          <w:rStyle w:val="Hyperlink"/>
          <w:color w:val="auto"/>
          <w:sz w:val="22"/>
          <w:szCs w:val="22"/>
          <w:lang w:val="en-GB" w:eastAsia="en-US"/>
        </w:rPr>
        <w:t xml:space="preserve"> </w:t>
      </w:r>
    </w:p>
    <w:p w14:paraId="11AFD43F" w14:textId="77777777" w:rsidR="00AB4083" w:rsidRPr="003B3204" w:rsidRDefault="00AB4083" w:rsidP="009123ED">
      <w:pPr>
        <w:jc w:val="both"/>
        <w:rPr>
          <w:sz w:val="22"/>
          <w:szCs w:val="22"/>
          <w:lang w:val="en-GB" w:eastAsia="en-US"/>
        </w:rPr>
      </w:pPr>
    </w:p>
    <w:sectPr w:rsidR="00AB4083" w:rsidRPr="003B3204" w:rsidSect="003701FA">
      <w:headerReference w:type="even" r:id="rId15"/>
      <w:headerReference w:type="default" r:id="rId16"/>
      <w:footerReference w:type="even" r:id="rId17"/>
      <w:footerReference w:type="default" r:id="rId18"/>
      <w:footerReference w:type="first" r:id="rId19"/>
      <w:pgSz w:w="11906" w:h="16838" w:code="9"/>
      <w:pgMar w:top="1418" w:right="1134" w:bottom="993" w:left="1701" w:header="709"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08F6" w14:textId="77777777" w:rsidR="00F554DC" w:rsidRDefault="00F554DC">
      <w:r>
        <w:separator/>
      </w:r>
    </w:p>
  </w:endnote>
  <w:endnote w:type="continuationSeparator" w:id="0">
    <w:p w14:paraId="6B1A84C7" w14:textId="77777777" w:rsidR="00F554DC" w:rsidRDefault="00F5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B88D"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B88E" w14:textId="77777777" w:rsidR="009439B5" w:rsidRDefault="009439B5"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6B0F" w14:textId="20F6B768" w:rsidR="00EB42F1" w:rsidRPr="00926361"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04314B">
      <w:rPr>
        <w:noProof/>
        <w:sz w:val="20"/>
        <w:szCs w:val="20"/>
      </w:rPr>
      <w:t>FManot_260718_MK347.docx</w:t>
    </w:r>
    <w:r w:rsidRPr="003834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1716" w14:textId="37E9DF4E" w:rsidR="00EB42F1" w:rsidRPr="005B082E"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04314B">
      <w:rPr>
        <w:noProof/>
        <w:sz w:val="20"/>
        <w:szCs w:val="20"/>
      </w:rPr>
      <w:t>FManot_260718_MK347.docx</w:t>
    </w:r>
    <w:r w:rsidRPr="00D570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6697" w14:textId="77777777" w:rsidR="00F554DC" w:rsidRDefault="00F554DC">
      <w:r>
        <w:separator/>
      </w:r>
    </w:p>
  </w:footnote>
  <w:footnote w:type="continuationSeparator" w:id="0">
    <w:p w14:paraId="08590687" w14:textId="77777777" w:rsidR="00F554DC" w:rsidRDefault="00F5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B889"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2B88A" w14:textId="77777777" w:rsidR="009439B5" w:rsidRDefault="0094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B88B" w14:textId="510CA1EC"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14B">
      <w:rPr>
        <w:rStyle w:val="PageNumber"/>
        <w:noProof/>
      </w:rPr>
      <w:t>4</w:t>
    </w:r>
    <w:r>
      <w:rPr>
        <w:rStyle w:val="PageNumber"/>
      </w:rPr>
      <w:fldChar w:fldCharType="end"/>
    </w:r>
  </w:p>
  <w:p w14:paraId="7C32B88C"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5"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C5A455A"/>
    <w:multiLevelType w:val="hybridMultilevel"/>
    <w:tmpl w:val="8AAEA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223DF8"/>
    <w:multiLevelType w:val="hybridMultilevel"/>
    <w:tmpl w:val="2DE63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0"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3"/>
  </w:num>
  <w:num w:numId="2">
    <w:abstractNumId w:val="19"/>
  </w:num>
  <w:num w:numId="3">
    <w:abstractNumId w:val="21"/>
  </w:num>
  <w:num w:numId="4">
    <w:abstractNumId w:val="1"/>
  </w:num>
  <w:num w:numId="5">
    <w:abstractNumId w:val="6"/>
  </w:num>
  <w:num w:numId="6">
    <w:abstractNumId w:val="20"/>
  </w:num>
  <w:num w:numId="7">
    <w:abstractNumId w:val="3"/>
  </w:num>
  <w:num w:numId="8">
    <w:abstractNumId w:val="7"/>
  </w:num>
  <w:num w:numId="9">
    <w:abstractNumId w:val="10"/>
  </w:num>
  <w:num w:numId="10">
    <w:abstractNumId w:val="5"/>
  </w:num>
  <w:num w:numId="11">
    <w:abstractNumId w:val="17"/>
  </w:num>
  <w:num w:numId="12">
    <w:abstractNumId w:val="22"/>
  </w:num>
  <w:num w:numId="13">
    <w:abstractNumId w:val="2"/>
  </w:num>
  <w:num w:numId="14">
    <w:abstractNumId w:val="0"/>
  </w:num>
  <w:num w:numId="15">
    <w:abstractNumId w:val="4"/>
  </w:num>
  <w:num w:numId="16">
    <w:abstractNumId w:val="8"/>
  </w:num>
  <w:num w:numId="17">
    <w:abstractNumId w:val="15"/>
  </w:num>
  <w:num w:numId="18">
    <w:abstractNumId w:val="12"/>
  </w:num>
  <w:num w:numId="19">
    <w:abstractNumId w:val="9"/>
  </w:num>
  <w:num w:numId="20">
    <w:abstractNumId w:val="13"/>
  </w:num>
  <w:num w:numId="21">
    <w:abstractNumId w:val="11"/>
  </w:num>
  <w:num w:numId="22">
    <w:abstractNumId w:val="14"/>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3633"/>
    <w:rsid w:val="00010698"/>
    <w:rsid w:val="000142E6"/>
    <w:rsid w:val="0001718B"/>
    <w:rsid w:val="0002043D"/>
    <w:rsid w:val="00020E02"/>
    <w:rsid w:val="000215CC"/>
    <w:rsid w:val="000235F2"/>
    <w:rsid w:val="00026B38"/>
    <w:rsid w:val="00026D21"/>
    <w:rsid w:val="00027D92"/>
    <w:rsid w:val="00031574"/>
    <w:rsid w:val="00032913"/>
    <w:rsid w:val="00033328"/>
    <w:rsid w:val="00035354"/>
    <w:rsid w:val="0003663F"/>
    <w:rsid w:val="00040E0A"/>
    <w:rsid w:val="00042338"/>
    <w:rsid w:val="0004314B"/>
    <w:rsid w:val="0004418F"/>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7105F"/>
    <w:rsid w:val="0007200A"/>
    <w:rsid w:val="000733D6"/>
    <w:rsid w:val="0007487C"/>
    <w:rsid w:val="000751F5"/>
    <w:rsid w:val="000761E8"/>
    <w:rsid w:val="00076389"/>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4230"/>
    <w:rsid w:val="000B6A6F"/>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178C2"/>
    <w:rsid w:val="001237BA"/>
    <w:rsid w:val="00125D8B"/>
    <w:rsid w:val="00126CEB"/>
    <w:rsid w:val="00126D5D"/>
    <w:rsid w:val="00127906"/>
    <w:rsid w:val="00135026"/>
    <w:rsid w:val="001362A3"/>
    <w:rsid w:val="001368B1"/>
    <w:rsid w:val="00136A52"/>
    <w:rsid w:val="001419B1"/>
    <w:rsid w:val="00142044"/>
    <w:rsid w:val="0014307B"/>
    <w:rsid w:val="00145CA2"/>
    <w:rsid w:val="00150672"/>
    <w:rsid w:val="00150D1D"/>
    <w:rsid w:val="00151057"/>
    <w:rsid w:val="001601D0"/>
    <w:rsid w:val="001604B9"/>
    <w:rsid w:val="001634D7"/>
    <w:rsid w:val="00164F5B"/>
    <w:rsid w:val="00165D83"/>
    <w:rsid w:val="00170DF1"/>
    <w:rsid w:val="00171214"/>
    <w:rsid w:val="00171776"/>
    <w:rsid w:val="00172E78"/>
    <w:rsid w:val="001749A0"/>
    <w:rsid w:val="00177FE8"/>
    <w:rsid w:val="00182C02"/>
    <w:rsid w:val="00182C0B"/>
    <w:rsid w:val="0018309B"/>
    <w:rsid w:val="0018480C"/>
    <w:rsid w:val="0018701E"/>
    <w:rsid w:val="00187E06"/>
    <w:rsid w:val="001929B1"/>
    <w:rsid w:val="00193AAB"/>
    <w:rsid w:val="00194389"/>
    <w:rsid w:val="001952EA"/>
    <w:rsid w:val="00197757"/>
    <w:rsid w:val="001A7D5F"/>
    <w:rsid w:val="001A7E6B"/>
    <w:rsid w:val="001B3615"/>
    <w:rsid w:val="001B3634"/>
    <w:rsid w:val="001B4D65"/>
    <w:rsid w:val="001C018D"/>
    <w:rsid w:val="001C25B8"/>
    <w:rsid w:val="001C386F"/>
    <w:rsid w:val="001D038F"/>
    <w:rsid w:val="001D12DE"/>
    <w:rsid w:val="001D5B53"/>
    <w:rsid w:val="001D6249"/>
    <w:rsid w:val="001E0E01"/>
    <w:rsid w:val="001E4890"/>
    <w:rsid w:val="001F089C"/>
    <w:rsid w:val="001F0A71"/>
    <w:rsid w:val="001F21CB"/>
    <w:rsid w:val="001F4C8F"/>
    <w:rsid w:val="001F57A4"/>
    <w:rsid w:val="001F6166"/>
    <w:rsid w:val="001F7156"/>
    <w:rsid w:val="001F722B"/>
    <w:rsid w:val="00203870"/>
    <w:rsid w:val="002067F2"/>
    <w:rsid w:val="00207B9B"/>
    <w:rsid w:val="00212CDB"/>
    <w:rsid w:val="00212E0F"/>
    <w:rsid w:val="002130D9"/>
    <w:rsid w:val="002131F3"/>
    <w:rsid w:val="002144A3"/>
    <w:rsid w:val="002229C2"/>
    <w:rsid w:val="0022511B"/>
    <w:rsid w:val="002254C5"/>
    <w:rsid w:val="00225C6A"/>
    <w:rsid w:val="00227472"/>
    <w:rsid w:val="002319F9"/>
    <w:rsid w:val="00232290"/>
    <w:rsid w:val="00232FC7"/>
    <w:rsid w:val="00236243"/>
    <w:rsid w:val="002372E5"/>
    <w:rsid w:val="00240296"/>
    <w:rsid w:val="002461F5"/>
    <w:rsid w:val="00246735"/>
    <w:rsid w:val="0025017B"/>
    <w:rsid w:val="00251BD6"/>
    <w:rsid w:val="002551B8"/>
    <w:rsid w:val="00255A73"/>
    <w:rsid w:val="002560E4"/>
    <w:rsid w:val="0026006B"/>
    <w:rsid w:val="00262F54"/>
    <w:rsid w:val="0026359B"/>
    <w:rsid w:val="002640BB"/>
    <w:rsid w:val="00264CAA"/>
    <w:rsid w:val="00270213"/>
    <w:rsid w:val="00270489"/>
    <w:rsid w:val="00270E3F"/>
    <w:rsid w:val="00270EB6"/>
    <w:rsid w:val="002712C0"/>
    <w:rsid w:val="0027279E"/>
    <w:rsid w:val="00273FA2"/>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A1E"/>
    <w:rsid w:val="002A6F46"/>
    <w:rsid w:val="002A7800"/>
    <w:rsid w:val="002A797A"/>
    <w:rsid w:val="002B1E4F"/>
    <w:rsid w:val="002B5D5B"/>
    <w:rsid w:val="002B6D8B"/>
    <w:rsid w:val="002B753E"/>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6F2E"/>
    <w:rsid w:val="002E767F"/>
    <w:rsid w:val="002E79ED"/>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977"/>
    <w:rsid w:val="00332137"/>
    <w:rsid w:val="00336942"/>
    <w:rsid w:val="003424A8"/>
    <w:rsid w:val="003424AC"/>
    <w:rsid w:val="0034319F"/>
    <w:rsid w:val="00343316"/>
    <w:rsid w:val="003435BC"/>
    <w:rsid w:val="00343784"/>
    <w:rsid w:val="00343979"/>
    <w:rsid w:val="00343C43"/>
    <w:rsid w:val="003442F7"/>
    <w:rsid w:val="00344387"/>
    <w:rsid w:val="003451C7"/>
    <w:rsid w:val="00346D36"/>
    <w:rsid w:val="0035132A"/>
    <w:rsid w:val="003535AB"/>
    <w:rsid w:val="00355F6B"/>
    <w:rsid w:val="003659F6"/>
    <w:rsid w:val="003671B9"/>
    <w:rsid w:val="003701FA"/>
    <w:rsid w:val="0037222B"/>
    <w:rsid w:val="0037347B"/>
    <w:rsid w:val="0037584D"/>
    <w:rsid w:val="00375EC0"/>
    <w:rsid w:val="00376F87"/>
    <w:rsid w:val="00377713"/>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F83"/>
    <w:rsid w:val="003B3204"/>
    <w:rsid w:val="003C3308"/>
    <w:rsid w:val="003C62DB"/>
    <w:rsid w:val="003C720B"/>
    <w:rsid w:val="003C72C5"/>
    <w:rsid w:val="003C78E6"/>
    <w:rsid w:val="003D105B"/>
    <w:rsid w:val="003D170A"/>
    <w:rsid w:val="003D170F"/>
    <w:rsid w:val="003D5BCD"/>
    <w:rsid w:val="003E0D8D"/>
    <w:rsid w:val="003E2622"/>
    <w:rsid w:val="003E2AA1"/>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5313"/>
    <w:rsid w:val="004075E7"/>
    <w:rsid w:val="0041110C"/>
    <w:rsid w:val="00416EA9"/>
    <w:rsid w:val="00420B60"/>
    <w:rsid w:val="00421C08"/>
    <w:rsid w:val="004239FC"/>
    <w:rsid w:val="00425E94"/>
    <w:rsid w:val="00430277"/>
    <w:rsid w:val="0043042E"/>
    <w:rsid w:val="00432B8E"/>
    <w:rsid w:val="00432ECC"/>
    <w:rsid w:val="004331F8"/>
    <w:rsid w:val="0043362E"/>
    <w:rsid w:val="00442A67"/>
    <w:rsid w:val="00446175"/>
    <w:rsid w:val="004466F9"/>
    <w:rsid w:val="00446F45"/>
    <w:rsid w:val="00450663"/>
    <w:rsid w:val="0045075A"/>
    <w:rsid w:val="00452463"/>
    <w:rsid w:val="00453834"/>
    <w:rsid w:val="00461283"/>
    <w:rsid w:val="00463F3C"/>
    <w:rsid w:val="0046641F"/>
    <w:rsid w:val="00472123"/>
    <w:rsid w:val="00472716"/>
    <w:rsid w:val="0047688F"/>
    <w:rsid w:val="0047780E"/>
    <w:rsid w:val="00480261"/>
    <w:rsid w:val="00481CEC"/>
    <w:rsid w:val="0048335E"/>
    <w:rsid w:val="004865E7"/>
    <w:rsid w:val="00487128"/>
    <w:rsid w:val="00487218"/>
    <w:rsid w:val="004912EA"/>
    <w:rsid w:val="00495CBB"/>
    <w:rsid w:val="00496F2A"/>
    <w:rsid w:val="0049796E"/>
    <w:rsid w:val="004A1218"/>
    <w:rsid w:val="004A16F4"/>
    <w:rsid w:val="004A333B"/>
    <w:rsid w:val="004A38DF"/>
    <w:rsid w:val="004A5AAF"/>
    <w:rsid w:val="004A5E4A"/>
    <w:rsid w:val="004A6555"/>
    <w:rsid w:val="004A6DCA"/>
    <w:rsid w:val="004A7EF0"/>
    <w:rsid w:val="004B50A0"/>
    <w:rsid w:val="004B619D"/>
    <w:rsid w:val="004B69E9"/>
    <w:rsid w:val="004B6D0A"/>
    <w:rsid w:val="004C0D5F"/>
    <w:rsid w:val="004C35A2"/>
    <w:rsid w:val="004C7556"/>
    <w:rsid w:val="004D0D34"/>
    <w:rsid w:val="004D2863"/>
    <w:rsid w:val="004D2C5F"/>
    <w:rsid w:val="004E03A9"/>
    <w:rsid w:val="004E0EB8"/>
    <w:rsid w:val="004E2FFD"/>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3C8"/>
    <w:rsid w:val="005167CC"/>
    <w:rsid w:val="00516F03"/>
    <w:rsid w:val="005212D3"/>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4781A"/>
    <w:rsid w:val="00551C7F"/>
    <w:rsid w:val="00552D19"/>
    <w:rsid w:val="005551C2"/>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64CD"/>
    <w:rsid w:val="0057673D"/>
    <w:rsid w:val="0057687F"/>
    <w:rsid w:val="00580F14"/>
    <w:rsid w:val="0058257C"/>
    <w:rsid w:val="00582DE9"/>
    <w:rsid w:val="00585C9D"/>
    <w:rsid w:val="0058741B"/>
    <w:rsid w:val="00591DA1"/>
    <w:rsid w:val="0059220D"/>
    <w:rsid w:val="00592270"/>
    <w:rsid w:val="00592648"/>
    <w:rsid w:val="0059425F"/>
    <w:rsid w:val="005A055C"/>
    <w:rsid w:val="005A342A"/>
    <w:rsid w:val="005A5033"/>
    <w:rsid w:val="005A73B3"/>
    <w:rsid w:val="005A7F8B"/>
    <w:rsid w:val="005B02EC"/>
    <w:rsid w:val="005B05E5"/>
    <w:rsid w:val="005B082E"/>
    <w:rsid w:val="005B4BAB"/>
    <w:rsid w:val="005B7580"/>
    <w:rsid w:val="005C011F"/>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13AC"/>
    <w:rsid w:val="005F2D00"/>
    <w:rsid w:val="005F514E"/>
    <w:rsid w:val="005F51A5"/>
    <w:rsid w:val="005F588E"/>
    <w:rsid w:val="005F6059"/>
    <w:rsid w:val="005F78C5"/>
    <w:rsid w:val="006029F5"/>
    <w:rsid w:val="00605FC9"/>
    <w:rsid w:val="00606F67"/>
    <w:rsid w:val="00607946"/>
    <w:rsid w:val="0061480C"/>
    <w:rsid w:val="00616624"/>
    <w:rsid w:val="0061775D"/>
    <w:rsid w:val="0062171F"/>
    <w:rsid w:val="006241FB"/>
    <w:rsid w:val="00625FE7"/>
    <w:rsid w:val="006276DF"/>
    <w:rsid w:val="00636BCC"/>
    <w:rsid w:val="00637414"/>
    <w:rsid w:val="00637A14"/>
    <w:rsid w:val="00644B32"/>
    <w:rsid w:val="00645D1D"/>
    <w:rsid w:val="00645F38"/>
    <w:rsid w:val="0064729F"/>
    <w:rsid w:val="006476B6"/>
    <w:rsid w:val="00650506"/>
    <w:rsid w:val="00650F9F"/>
    <w:rsid w:val="0065162C"/>
    <w:rsid w:val="00651670"/>
    <w:rsid w:val="00656ECE"/>
    <w:rsid w:val="00660AA4"/>
    <w:rsid w:val="00660FDC"/>
    <w:rsid w:val="00662231"/>
    <w:rsid w:val="006639A0"/>
    <w:rsid w:val="00665CA6"/>
    <w:rsid w:val="006671DA"/>
    <w:rsid w:val="0067172C"/>
    <w:rsid w:val="006727F1"/>
    <w:rsid w:val="006732C7"/>
    <w:rsid w:val="0067450E"/>
    <w:rsid w:val="00685996"/>
    <w:rsid w:val="006878B5"/>
    <w:rsid w:val="00690C51"/>
    <w:rsid w:val="00693529"/>
    <w:rsid w:val="00695B1A"/>
    <w:rsid w:val="006A2E55"/>
    <w:rsid w:val="006A3989"/>
    <w:rsid w:val="006A4E19"/>
    <w:rsid w:val="006A4F98"/>
    <w:rsid w:val="006A52E0"/>
    <w:rsid w:val="006A5EEA"/>
    <w:rsid w:val="006A62C1"/>
    <w:rsid w:val="006A7BCB"/>
    <w:rsid w:val="006B3E7B"/>
    <w:rsid w:val="006B540B"/>
    <w:rsid w:val="006B5639"/>
    <w:rsid w:val="006B621D"/>
    <w:rsid w:val="006B74BB"/>
    <w:rsid w:val="006B75C3"/>
    <w:rsid w:val="006B781E"/>
    <w:rsid w:val="006C014B"/>
    <w:rsid w:val="006C0A7E"/>
    <w:rsid w:val="006C449F"/>
    <w:rsid w:val="006C58E4"/>
    <w:rsid w:val="006D10B2"/>
    <w:rsid w:val="006D51CF"/>
    <w:rsid w:val="006D6199"/>
    <w:rsid w:val="006D666B"/>
    <w:rsid w:val="006D687E"/>
    <w:rsid w:val="006D68A6"/>
    <w:rsid w:val="006E3999"/>
    <w:rsid w:val="006E453C"/>
    <w:rsid w:val="006F053E"/>
    <w:rsid w:val="006F1EAE"/>
    <w:rsid w:val="006F428C"/>
    <w:rsid w:val="006F4415"/>
    <w:rsid w:val="00701964"/>
    <w:rsid w:val="007023D0"/>
    <w:rsid w:val="007032E3"/>
    <w:rsid w:val="0070661F"/>
    <w:rsid w:val="00706C4E"/>
    <w:rsid w:val="00713029"/>
    <w:rsid w:val="00720469"/>
    <w:rsid w:val="00721BB1"/>
    <w:rsid w:val="007224C3"/>
    <w:rsid w:val="00724701"/>
    <w:rsid w:val="00725FEA"/>
    <w:rsid w:val="007263E4"/>
    <w:rsid w:val="00734143"/>
    <w:rsid w:val="0073772A"/>
    <w:rsid w:val="0074034C"/>
    <w:rsid w:val="00740780"/>
    <w:rsid w:val="00742BEE"/>
    <w:rsid w:val="00743311"/>
    <w:rsid w:val="007442A7"/>
    <w:rsid w:val="00745587"/>
    <w:rsid w:val="0075104D"/>
    <w:rsid w:val="00751CD3"/>
    <w:rsid w:val="00753C6C"/>
    <w:rsid w:val="00755C2E"/>
    <w:rsid w:val="007579C6"/>
    <w:rsid w:val="00760649"/>
    <w:rsid w:val="00761D65"/>
    <w:rsid w:val="00763741"/>
    <w:rsid w:val="00765A04"/>
    <w:rsid w:val="00767BB2"/>
    <w:rsid w:val="00770AB8"/>
    <w:rsid w:val="00771A53"/>
    <w:rsid w:val="00771F77"/>
    <w:rsid w:val="00772036"/>
    <w:rsid w:val="00774C1E"/>
    <w:rsid w:val="007750A6"/>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3CCF"/>
    <w:rsid w:val="008268D8"/>
    <w:rsid w:val="00827386"/>
    <w:rsid w:val="00830225"/>
    <w:rsid w:val="00830B1F"/>
    <w:rsid w:val="008311D9"/>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55AC"/>
    <w:rsid w:val="00855690"/>
    <w:rsid w:val="00855A82"/>
    <w:rsid w:val="00857D7B"/>
    <w:rsid w:val="00860361"/>
    <w:rsid w:val="00862207"/>
    <w:rsid w:val="008641F4"/>
    <w:rsid w:val="00865F96"/>
    <w:rsid w:val="00866955"/>
    <w:rsid w:val="00867428"/>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F10"/>
    <w:rsid w:val="008A67B1"/>
    <w:rsid w:val="008A7887"/>
    <w:rsid w:val="008B619C"/>
    <w:rsid w:val="008C30A6"/>
    <w:rsid w:val="008C4E30"/>
    <w:rsid w:val="008C5273"/>
    <w:rsid w:val="008C53D7"/>
    <w:rsid w:val="008C555E"/>
    <w:rsid w:val="008C75D2"/>
    <w:rsid w:val="008D0B9C"/>
    <w:rsid w:val="008D1902"/>
    <w:rsid w:val="008D2DFA"/>
    <w:rsid w:val="008D3694"/>
    <w:rsid w:val="008E1A29"/>
    <w:rsid w:val="008E21D5"/>
    <w:rsid w:val="008E3E67"/>
    <w:rsid w:val="008F0C79"/>
    <w:rsid w:val="008F149E"/>
    <w:rsid w:val="008F1589"/>
    <w:rsid w:val="008F18CF"/>
    <w:rsid w:val="008F1FE1"/>
    <w:rsid w:val="008F4BDA"/>
    <w:rsid w:val="008F765C"/>
    <w:rsid w:val="00902C5B"/>
    <w:rsid w:val="00903AFC"/>
    <w:rsid w:val="00904586"/>
    <w:rsid w:val="009055DD"/>
    <w:rsid w:val="00906008"/>
    <w:rsid w:val="0090777A"/>
    <w:rsid w:val="00907F2A"/>
    <w:rsid w:val="009123ED"/>
    <w:rsid w:val="00912CEA"/>
    <w:rsid w:val="00915ABB"/>
    <w:rsid w:val="009259D3"/>
    <w:rsid w:val="00926361"/>
    <w:rsid w:val="009265AC"/>
    <w:rsid w:val="0092757F"/>
    <w:rsid w:val="00927642"/>
    <w:rsid w:val="00927FD1"/>
    <w:rsid w:val="00936AFB"/>
    <w:rsid w:val="009372D9"/>
    <w:rsid w:val="009426B9"/>
    <w:rsid w:val="009431E6"/>
    <w:rsid w:val="009439B5"/>
    <w:rsid w:val="009472E5"/>
    <w:rsid w:val="009474EF"/>
    <w:rsid w:val="00947910"/>
    <w:rsid w:val="00951B93"/>
    <w:rsid w:val="00952CB4"/>
    <w:rsid w:val="00956992"/>
    <w:rsid w:val="00957AAA"/>
    <w:rsid w:val="009658EC"/>
    <w:rsid w:val="00970558"/>
    <w:rsid w:val="009708F5"/>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C6C"/>
    <w:rsid w:val="009B0C74"/>
    <w:rsid w:val="009B66AB"/>
    <w:rsid w:val="009C010D"/>
    <w:rsid w:val="009C0B38"/>
    <w:rsid w:val="009C247D"/>
    <w:rsid w:val="009C323D"/>
    <w:rsid w:val="009C4471"/>
    <w:rsid w:val="009C4845"/>
    <w:rsid w:val="009C5A5A"/>
    <w:rsid w:val="009C7160"/>
    <w:rsid w:val="009D0E96"/>
    <w:rsid w:val="009D2A22"/>
    <w:rsid w:val="009D4CC3"/>
    <w:rsid w:val="009E3120"/>
    <w:rsid w:val="009E3315"/>
    <w:rsid w:val="009E6295"/>
    <w:rsid w:val="009E6DBE"/>
    <w:rsid w:val="009E71F3"/>
    <w:rsid w:val="009E794E"/>
    <w:rsid w:val="009F020E"/>
    <w:rsid w:val="009F3456"/>
    <w:rsid w:val="009F4B2E"/>
    <w:rsid w:val="00A0109B"/>
    <w:rsid w:val="00A03F0A"/>
    <w:rsid w:val="00A03F5C"/>
    <w:rsid w:val="00A04BD7"/>
    <w:rsid w:val="00A06A26"/>
    <w:rsid w:val="00A06CE0"/>
    <w:rsid w:val="00A1063A"/>
    <w:rsid w:val="00A12EC1"/>
    <w:rsid w:val="00A12F2D"/>
    <w:rsid w:val="00A16284"/>
    <w:rsid w:val="00A16A6C"/>
    <w:rsid w:val="00A264E8"/>
    <w:rsid w:val="00A3309E"/>
    <w:rsid w:val="00A34E50"/>
    <w:rsid w:val="00A34E6F"/>
    <w:rsid w:val="00A351FF"/>
    <w:rsid w:val="00A3643F"/>
    <w:rsid w:val="00A436BC"/>
    <w:rsid w:val="00A4430F"/>
    <w:rsid w:val="00A451CA"/>
    <w:rsid w:val="00A4564E"/>
    <w:rsid w:val="00A46369"/>
    <w:rsid w:val="00A4641F"/>
    <w:rsid w:val="00A467C7"/>
    <w:rsid w:val="00A46B6B"/>
    <w:rsid w:val="00A47605"/>
    <w:rsid w:val="00A55CB6"/>
    <w:rsid w:val="00A6183D"/>
    <w:rsid w:val="00A61DB6"/>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4595"/>
    <w:rsid w:val="00A84E82"/>
    <w:rsid w:val="00A8517D"/>
    <w:rsid w:val="00A9067D"/>
    <w:rsid w:val="00A913AD"/>
    <w:rsid w:val="00A91789"/>
    <w:rsid w:val="00A919F6"/>
    <w:rsid w:val="00A91B4A"/>
    <w:rsid w:val="00AA4B94"/>
    <w:rsid w:val="00AA7396"/>
    <w:rsid w:val="00AB405C"/>
    <w:rsid w:val="00AB4083"/>
    <w:rsid w:val="00AB47CE"/>
    <w:rsid w:val="00AB575B"/>
    <w:rsid w:val="00AC1D29"/>
    <w:rsid w:val="00AC2DB9"/>
    <w:rsid w:val="00AC4F51"/>
    <w:rsid w:val="00AC7BC2"/>
    <w:rsid w:val="00AD21DF"/>
    <w:rsid w:val="00AD3C9E"/>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2CCB"/>
    <w:rsid w:val="00B03809"/>
    <w:rsid w:val="00B074FA"/>
    <w:rsid w:val="00B10408"/>
    <w:rsid w:val="00B1253D"/>
    <w:rsid w:val="00B14156"/>
    <w:rsid w:val="00B15C76"/>
    <w:rsid w:val="00B16C29"/>
    <w:rsid w:val="00B2169D"/>
    <w:rsid w:val="00B232C6"/>
    <w:rsid w:val="00B25B35"/>
    <w:rsid w:val="00B32D1A"/>
    <w:rsid w:val="00B33DD7"/>
    <w:rsid w:val="00B3590E"/>
    <w:rsid w:val="00B37297"/>
    <w:rsid w:val="00B372A8"/>
    <w:rsid w:val="00B375BE"/>
    <w:rsid w:val="00B40803"/>
    <w:rsid w:val="00B43332"/>
    <w:rsid w:val="00B46EE7"/>
    <w:rsid w:val="00B51168"/>
    <w:rsid w:val="00B51D85"/>
    <w:rsid w:val="00B53FDE"/>
    <w:rsid w:val="00B54DED"/>
    <w:rsid w:val="00B559A4"/>
    <w:rsid w:val="00B55E07"/>
    <w:rsid w:val="00B56DDC"/>
    <w:rsid w:val="00B574BA"/>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AF0"/>
    <w:rsid w:val="00BB4B43"/>
    <w:rsid w:val="00BC11F4"/>
    <w:rsid w:val="00BC21CD"/>
    <w:rsid w:val="00BC3593"/>
    <w:rsid w:val="00BC3F1F"/>
    <w:rsid w:val="00BC4272"/>
    <w:rsid w:val="00BC4812"/>
    <w:rsid w:val="00BC6D3B"/>
    <w:rsid w:val="00BC726F"/>
    <w:rsid w:val="00BD3559"/>
    <w:rsid w:val="00BD3F2E"/>
    <w:rsid w:val="00BD45F9"/>
    <w:rsid w:val="00BD4EE5"/>
    <w:rsid w:val="00BD56A7"/>
    <w:rsid w:val="00BD631F"/>
    <w:rsid w:val="00BD77BE"/>
    <w:rsid w:val="00BE044B"/>
    <w:rsid w:val="00BE0593"/>
    <w:rsid w:val="00BE202C"/>
    <w:rsid w:val="00BE3A13"/>
    <w:rsid w:val="00BE4545"/>
    <w:rsid w:val="00BE629D"/>
    <w:rsid w:val="00BE6428"/>
    <w:rsid w:val="00BF17F3"/>
    <w:rsid w:val="00BF2B04"/>
    <w:rsid w:val="00BF323C"/>
    <w:rsid w:val="00BF7F74"/>
    <w:rsid w:val="00C048E4"/>
    <w:rsid w:val="00C057A9"/>
    <w:rsid w:val="00C073FC"/>
    <w:rsid w:val="00C117D6"/>
    <w:rsid w:val="00C13854"/>
    <w:rsid w:val="00C162E5"/>
    <w:rsid w:val="00C20745"/>
    <w:rsid w:val="00C2166C"/>
    <w:rsid w:val="00C2331C"/>
    <w:rsid w:val="00C2518E"/>
    <w:rsid w:val="00C25612"/>
    <w:rsid w:val="00C25FD9"/>
    <w:rsid w:val="00C268E7"/>
    <w:rsid w:val="00C26F6D"/>
    <w:rsid w:val="00C276D1"/>
    <w:rsid w:val="00C30423"/>
    <w:rsid w:val="00C30CE6"/>
    <w:rsid w:val="00C37385"/>
    <w:rsid w:val="00C404BD"/>
    <w:rsid w:val="00C41A6F"/>
    <w:rsid w:val="00C41EE7"/>
    <w:rsid w:val="00C42FF6"/>
    <w:rsid w:val="00C43F96"/>
    <w:rsid w:val="00C4409E"/>
    <w:rsid w:val="00C4515D"/>
    <w:rsid w:val="00C46601"/>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6935"/>
    <w:rsid w:val="00C76BA0"/>
    <w:rsid w:val="00C83997"/>
    <w:rsid w:val="00C85BEA"/>
    <w:rsid w:val="00C86069"/>
    <w:rsid w:val="00C86DA5"/>
    <w:rsid w:val="00C87114"/>
    <w:rsid w:val="00C901F4"/>
    <w:rsid w:val="00C9240F"/>
    <w:rsid w:val="00C93239"/>
    <w:rsid w:val="00C93518"/>
    <w:rsid w:val="00C94042"/>
    <w:rsid w:val="00C97315"/>
    <w:rsid w:val="00CA0E04"/>
    <w:rsid w:val="00CA1F58"/>
    <w:rsid w:val="00CA4345"/>
    <w:rsid w:val="00CA5C36"/>
    <w:rsid w:val="00CA6791"/>
    <w:rsid w:val="00CA71CF"/>
    <w:rsid w:val="00CB42D5"/>
    <w:rsid w:val="00CB6F45"/>
    <w:rsid w:val="00CB753F"/>
    <w:rsid w:val="00CC0B2B"/>
    <w:rsid w:val="00CC1D67"/>
    <w:rsid w:val="00CC23FF"/>
    <w:rsid w:val="00CC3192"/>
    <w:rsid w:val="00CC7359"/>
    <w:rsid w:val="00CD179E"/>
    <w:rsid w:val="00CD299B"/>
    <w:rsid w:val="00CD38A5"/>
    <w:rsid w:val="00CD431A"/>
    <w:rsid w:val="00CD65AB"/>
    <w:rsid w:val="00CE35E8"/>
    <w:rsid w:val="00CE4113"/>
    <w:rsid w:val="00CE543A"/>
    <w:rsid w:val="00CF42EA"/>
    <w:rsid w:val="00CF4E65"/>
    <w:rsid w:val="00CF5CD2"/>
    <w:rsid w:val="00CF6AC1"/>
    <w:rsid w:val="00D0099C"/>
    <w:rsid w:val="00D0159F"/>
    <w:rsid w:val="00D02D56"/>
    <w:rsid w:val="00D03B89"/>
    <w:rsid w:val="00D03DC8"/>
    <w:rsid w:val="00D04EBC"/>
    <w:rsid w:val="00D051F3"/>
    <w:rsid w:val="00D07307"/>
    <w:rsid w:val="00D10893"/>
    <w:rsid w:val="00D11A58"/>
    <w:rsid w:val="00D20594"/>
    <w:rsid w:val="00D22914"/>
    <w:rsid w:val="00D230EB"/>
    <w:rsid w:val="00D23106"/>
    <w:rsid w:val="00D24295"/>
    <w:rsid w:val="00D24A9E"/>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462EE"/>
    <w:rsid w:val="00D503DB"/>
    <w:rsid w:val="00D505D1"/>
    <w:rsid w:val="00D50CC9"/>
    <w:rsid w:val="00D51236"/>
    <w:rsid w:val="00D52335"/>
    <w:rsid w:val="00D53E7C"/>
    <w:rsid w:val="00D57035"/>
    <w:rsid w:val="00D57437"/>
    <w:rsid w:val="00D61963"/>
    <w:rsid w:val="00D62426"/>
    <w:rsid w:val="00D64C04"/>
    <w:rsid w:val="00D6575A"/>
    <w:rsid w:val="00D67480"/>
    <w:rsid w:val="00D71033"/>
    <w:rsid w:val="00D713C3"/>
    <w:rsid w:val="00D740CB"/>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50F"/>
    <w:rsid w:val="00D966A1"/>
    <w:rsid w:val="00DA36DD"/>
    <w:rsid w:val="00DA5AEE"/>
    <w:rsid w:val="00DA607C"/>
    <w:rsid w:val="00DA6E9E"/>
    <w:rsid w:val="00DB1C79"/>
    <w:rsid w:val="00DB31F7"/>
    <w:rsid w:val="00DB5B6B"/>
    <w:rsid w:val="00DC0D60"/>
    <w:rsid w:val="00DC3E3B"/>
    <w:rsid w:val="00DC4815"/>
    <w:rsid w:val="00DC4E71"/>
    <w:rsid w:val="00DC51B2"/>
    <w:rsid w:val="00DC7DA7"/>
    <w:rsid w:val="00DD143E"/>
    <w:rsid w:val="00DD38E9"/>
    <w:rsid w:val="00DD51B0"/>
    <w:rsid w:val="00DE6F31"/>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933"/>
    <w:rsid w:val="00E353A4"/>
    <w:rsid w:val="00E367D4"/>
    <w:rsid w:val="00E40908"/>
    <w:rsid w:val="00E42CC9"/>
    <w:rsid w:val="00E4368A"/>
    <w:rsid w:val="00E459BB"/>
    <w:rsid w:val="00E5034E"/>
    <w:rsid w:val="00E55B8E"/>
    <w:rsid w:val="00E564F4"/>
    <w:rsid w:val="00E60B01"/>
    <w:rsid w:val="00E60C1A"/>
    <w:rsid w:val="00E60D5C"/>
    <w:rsid w:val="00E62417"/>
    <w:rsid w:val="00E62E63"/>
    <w:rsid w:val="00E63CD5"/>
    <w:rsid w:val="00E65FA3"/>
    <w:rsid w:val="00E66253"/>
    <w:rsid w:val="00E672CF"/>
    <w:rsid w:val="00E67F27"/>
    <w:rsid w:val="00E708DD"/>
    <w:rsid w:val="00E72C14"/>
    <w:rsid w:val="00E7338C"/>
    <w:rsid w:val="00E7459F"/>
    <w:rsid w:val="00E75264"/>
    <w:rsid w:val="00E768AB"/>
    <w:rsid w:val="00E76D6F"/>
    <w:rsid w:val="00E80771"/>
    <w:rsid w:val="00E81F84"/>
    <w:rsid w:val="00E84A9A"/>
    <w:rsid w:val="00E84D2E"/>
    <w:rsid w:val="00E957D9"/>
    <w:rsid w:val="00E96511"/>
    <w:rsid w:val="00E97A46"/>
    <w:rsid w:val="00EA165C"/>
    <w:rsid w:val="00EA1FAB"/>
    <w:rsid w:val="00EA3795"/>
    <w:rsid w:val="00EA78EE"/>
    <w:rsid w:val="00EB0A38"/>
    <w:rsid w:val="00EB2567"/>
    <w:rsid w:val="00EB37ED"/>
    <w:rsid w:val="00EB42F1"/>
    <w:rsid w:val="00EB4737"/>
    <w:rsid w:val="00EB6084"/>
    <w:rsid w:val="00EB7CD4"/>
    <w:rsid w:val="00EC238D"/>
    <w:rsid w:val="00EC53E7"/>
    <w:rsid w:val="00EC5904"/>
    <w:rsid w:val="00EC5E63"/>
    <w:rsid w:val="00EC789C"/>
    <w:rsid w:val="00ED2149"/>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21F2A"/>
    <w:rsid w:val="00F2290D"/>
    <w:rsid w:val="00F237D1"/>
    <w:rsid w:val="00F255D4"/>
    <w:rsid w:val="00F2718D"/>
    <w:rsid w:val="00F277F0"/>
    <w:rsid w:val="00F27955"/>
    <w:rsid w:val="00F31D99"/>
    <w:rsid w:val="00F37B4F"/>
    <w:rsid w:val="00F44BE8"/>
    <w:rsid w:val="00F45999"/>
    <w:rsid w:val="00F469AB"/>
    <w:rsid w:val="00F51484"/>
    <w:rsid w:val="00F554DC"/>
    <w:rsid w:val="00F571B1"/>
    <w:rsid w:val="00F63A4A"/>
    <w:rsid w:val="00F65521"/>
    <w:rsid w:val="00F65634"/>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8F6"/>
    <w:rsid w:val="00F96DA5"/>
    <w:rsid w:val="00F979A2"/>
    <w:rsid w:val="00F97B4F"/>
    <w:rsid w:val="00F97E2F"/>
    <w:rsid w:val="00FA29F2"/>
    <w:rsid w:val="00FA7B08"/>
    <w:rsid w:val="00FB0E5D"/>
    <w:rsid w:val="00FB4121"/>
    <w:rsid w:val="00FB48F1"/>
    <w:rsid w:val="00FB65A8"/>
    <w:rsid w:val="00FB67E7"/>
    <w:rsid w:val="00FB7D80"/>
    <w:rsid w:val="00FC1F32"/>
    <w:rsid w:val="00FC2AF6"/>
    <w:rsid w:val="00FC5CD4"/>
    <w:rsid w:val="00FC75E9"/>
    <w:rsid w:val="00FC78C9"/>
    <w:rsid w:val="00FD36B5"/>
    <w:rsid w:val="00FD3AED"/>
    <w:rsid w:val="00FD3D0D"/>
    <w:rsid w:val="00FD448B"/>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32B7D5"/>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m.gov.lv/lv/sabiedribas_lidzdali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ga.Leit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TAP xmlns="1c33a644-f6cf-45d4-832d-e32e0e370d68">89</TA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E04C-9CB1-4749-9785-98697773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4.xml><?xml version="1.0" encoding="utf-8"?>
<ds:datastoreItem xmlns:ds="http://schemas.openxmlformats.org/officeDocument/2006/customXml" ds:itemID="{A3C032D3-66A7-4EB8-AC07-66A5CC65A6F5}">
  <ds:schemaRefs>
    <ds:schemaRef ds:uri="http://schemas.openxmlformats.org/package/2006/metadata/core-properties"/>
    <ds:schemaRef ds:uri="http://purl.org/dc/dcmitype/"/>
    <ds:schemaRef ds:uri="http://purl.org/dc/terms/"/>
    <ds:schemaRef ds:uri="2e5bb04e-596e-45bd-9003-43ca78b1ba16"/>
    <ds:schemaRef ds:uri="http://www.w3.org/XML/1998/namespace"/>
    <ds:schemaRef ds:uri="http://schemas.microsoft.com/office/2006/documentManagement/types"/>
    <ds:schemaRef ds:uri="http://purl.org/dc/elements/1.1/"/>
    <ds:schemaRef ds:uri="1c33a644-f6cf-45d4-832d-e32e0e370d68"/>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4DE27658-24BF-42C7-A32D-4A0B6E6C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8824</Words>
  <Characters>5031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13828</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Līga Leite</dc:creator>
  <cp:keywords/>
  <dc:description>67095496
e-pasts: Liga.Leite@fm.gov.lv</dc:description>
  <cp:lastModifiedBy>Līga Leite</cp:lastModifiedBy>
  <cp:revision>6</cp:revision>
  <cp:lastPrinted>2018-08-08T08:55:00Z</cp:lastPrinted>
  <dcterms:created xsi:type="dcterms:W3CDTF">2018-08-06T08:06:00Z</dcterms:created>
  <dcterms:modified xsi:type="dcterms:W3CDTF">2018-08-08T10:09:00Z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0x010100C8E834B6BCEA0A408B9D3EBFC76D5811</vt:lpwstr>
  </property>
</Properties>
</file>