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89ED6" w14:textId="6D2C38E8" w:rsidR="00395E54" w:rsidRPr="00520269" w:rsidRDefault="00C2600C" w:rsidP="00520269">
      <w:pPr>
        <w:spacing w:after="0" w:line="240" w:lineRule="auto"/>
        <w:jc w:val="center"/>
        <w:rPr>
          <w:rFonts w:ascii="Times New Roman" w:eastAsia="Times New Roman" w:hAnsi="Times New Roman" w:cs="Times New Roman"/>
          <w:b/>
          <w:bCs/>
          <w:color w:val="0D0D0D" w:themeColor="text1" w:themeTint="F2"/>
          <w:sz w:val="28"/>
          <w:szCs w:val="24"/>
          <w:lang w:eastAsia="lv-LV"/>
        </w:rPr>
      </w:pPr>
      <w:r>
        <w:rPr>
          <w:rFonts w:ascii="Times New Roman" w:eastAsia="Times New Roman" w:hAnsi="Times New Roman" w:cs="Times New Roman"/>
          <w:b/>
          <w:bCs/>
          <w:color w:val="0D0D0D" w:themeColor="text1" w:themeTint="F2"/>
          <w:sz w:val="28"/>
          <w:szCs w:val="24"/>
          <w:lang w:eastAsia="lv-LV"/>
        </w:rPr>
        <w:t>Ministru kabineta noteikumu</w:t>
      </w:r>
      <w:r w:rsidR="00395E54" w:rsidRPr="00520269">
        <w:rPr>
          <w:rFonts w:ascii="Times New Roman" w:eastAsia="Times New Roman" w:hAnsi="Times New Roman" w:cs="Times New Roman"/>
          <w:b/>
          <w:bCs/>
          <w:color w:val="0D0D0D" w:themeColor="text1" w:themeTint="F2"/>
          <w:sz w:val="28"/>
          <w:szCs w:val="24"/>
          <w:lang w:eastAsia="lv-LV"/>
        </w:rPr>
        <w:t xml:space="preserve"> „</w:t>
      </w:r>
      <w:r w:rsidRPr="00C2600C">
        <w:rPr>
          <w:rFonts w:ascii="Times New Roman" w:eastAsia="Times New Roman" w:hAnsi="Times New Roman" w:cs="Times New Roman"/>
          <w:b/>
          <w:bCs/>
          <w:color w:val="0D0D0D" w:themeColor="text1" w:themeTint="F2"/>
          <w:sz w:val="28"/>
          <w:szCs w:val="24"/>
          <w:lang w:eastAsia="lv-LV"/>
        </w:rPr>
        <w:t>Grozījumi Ministru kabineta 2016. gada 15. jūlija noteikumos Nr. 468 “Starptautisko un nacionālo sankciju izpildes kārtība”</w:t>
      </w:r>
      <w:r>
        <w:rPr>
          <w:rFonts w:ascii="Times New Roman" w:eastAsia="Times New Roman" w:hAnsi="Times New Roman" w:cs="Times New Roman"/>
          <w:b/>
          <w:bCs/>
          <w:color w:val="0D0D0D" w:themeColor="text1" w:themeTint="F2"/>
          <w:sz w:val="28"/>
          <w:szCs w:val="24"/>
          <w:lang w:eastAsia="lv-LV"/>
        </w:rPr>
        <w:t> </w:t>
      </w:r>
      <w:r w:rsidR="00395E54" w:rsidRPr="00520269">
        <w:rPr>
          <w:rFonts w:ascii="Times New Roman" w:eastAsia="Times New Roman" w:hAnsi="Times New Roman" w:cs="Times New Roman"/>
          <w:b/>
          <w:bCs/>
          <w:color w:val="0D0D0D" w:themeColor="text1" w:themeTint="F2"/>
          <w:sz w:val="28"/>
          <w:szCs w:val="24"/>
          <w:lang w:eastAsia="lv-LV"/>
        </w:rPr>
        <w:t>” sākotnējās ietekmes novērtējuma ziņojums (anotācija)</w:t>
      </w:r>
    </w:p>
    <w:p w14:paraId="0A321049" w14:textId="77777777" w:rsidR="00CA727B" w:rsidRPr="00520269" w:rsidRDefault="00CA727B" w:rsidP="00520269">
      <w:pPr>
        <w:spacing w:after="0" w:line="240" w:lineRule="auto"/>
        <w:jc w:val="center"/>
        <w:rPr>
          <w:rFonts w:ascii="Times New Roman" w:eastAsia="Times New Roman" w:hAnsi="Times New Roman" w:cs="Times New Roman"/>
          <w:b/>
          <w:bCs/>
          <w:color w:val="0D0D0D" w:themeColor="text1" w:themeTint="F2"/>
          <w:sz w:val="28"/>
          <w:szCs w:val="24"/>
          <w:lang w:eastAsia="lv-LV"/>
        </w:rPr>
      </w:pPr>
    </w:p>
    <w:tbl>
      <w:tblPr>
        <w:tblStyle w:val="TableGrid"/>
        <w:tblW w:w="5000" w:type="pct"/>
        <w:tblLook w:val="04A0" w:firstRow="1" w:lastRow="0" w:firstColumn="1" w:lastColumn="0" w:noHBand="0" w:noVBand="1"/>
      </w:tblPr>
      <w:tblGrid>
        <w:gridCol w:w="3738"/>
        <w:gridCol w:w="5606"/>
      </w:tblGrid>
      <w:tr w:rsidR="00395E54" w:rsidRPr="00520269" w14:paraId="7FF0E8F8" w14:textId="77777777" w:rsidTr="00BB1B0B">
        <w:tc>
          <w:tcPr>
            <w:tcW w:w="0" w:type="auto"/>
            <w:gridSpan w:val="2"/>
            <w:hideMark/>
          </w:tcPr>
          <w:p w14:paraId="777288A4"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Tiesību akta projekta anotācijas kopsavilkums</w:t>
            </w:r>
          </w:p>
        </w:tc>
      </w:tr>
      <w:tr w:rsidR="00395E54" w:rsidRPr="00520269" w14:paraId="449EA37C" w14:textId="77777777" w:rsidTr="00BB1B0B">
        <w:tc>
          <w:tcPr>
            <w:tcW w:w="1980" w:type="pct"/>
            <w:hideMark/>
          </w:tcPr>
          <w:p w14:paraId="582679CA"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Mērķis, risinājums un projekta spēkā stāšanās laiks (500 zīmes bez atstarpēm)</w:t>
            </w:r>
          </w:p>
        </w:tc>
        <w:tc>
          <w:tcPr>
            <w:tcW w:w="2971" w:type="pct"/>
            <w:hideMark/>
          </w:tcPr>
          <w:p w14:paraId="571B126C" w14:textId="77777777" w:rsidR="00395E54" w:rsidRPr="00520269" w:rsidRDefault="009B085D" w:rsidP="009B085D">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bl>
    <w:p w14:paraId="14F29541" w14:textId="624A65D0" w:rsidR="00395E54"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p w14:paraId="5B30B607" w14:textId="77777777" w:rsidR="00CA727B" w:rsidRPr="00520269" w:rsidRDefault="00CA727B"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61"/>
        <w:gridCol w:w="3177"/>
        <w:gridCol w:w="5606"/>
      </w:tblGrid>
      <w:tr w:rsidR="00395E54" w:rsidRPr="00520269" w14:paraId="7F1E8F60" w14:textId="77777777" w:rsidTr="00BB1B0B">
        <w:tc>
          <w:tcPr>
            <w:tcW w:w="0" w:type="auto"/>
            <w:gridSpan w:val="3"/>
            <w:hideMark/>
          </w:tcPr>
          <w:p w14:paraId="3954A3D9"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I. Tiesību akta projekta izstrādes nepieciešamība</w:t>
            </w:r>
          </w:p>
        </w:tc>
      </w:tr>
      <w:tr w:rsidR="00395E54" w:rsidRPr="00520269" w14:paraId="11CADCE9" w14:textId="77777777" w:rsidTr="00BB1B0B">
        <w:tc>
          <w:tcPr>
            <w:tcW w:w="300" w:type="pct"/>
            <w:hideMark/>
          </w:tcPr>
          <w:p w14:paraId="526F4405"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1.</w:t>
            </w:r>
          </w:p>
        </w:tc>
        <w:tc>
          <w:tcPr>
            <w:tcW w:w="1700" w:type="pct"/>
            <w:hideMark/>
          </w:tcPr>
          <w:p w14:paraId="11914E42"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Pamatojums</w:t>
            </w:r>
          </w:p>
        </w:tc>
        <w:tc>
          <w:tcPr>
            <w:tcW w:w="3000" w:type="pct"/>
          </w:tcPr>
          <w:p w14:paraId="0E73F6AC" w14:textId="77777777" w:rsidR="00395E54" w:rsidRPr="00C2600C" w:rsidRDefault="00C2600C" w:rsidP="00C2600C">
            <w:pPr>
              <w:jc w:val="both"/>
              <w:rPr>
                <w:rFonts w:ascii="Times New Roman" w:eastAsia="Times New Roman" w:hAnsi="Times New Roman" w:cs="Times New Roman"/>
                <w:iCs/>
                <w:color w:val="0D0D0D" w:themeColor="text1" w:themeTint="F2"/>
                <w:sz w:val="24"/>
                <w:szCs w:val="24"/>
                <w:lang w:eastAsia="lv-LV"/>
              </w:rPr>
            </w:pPr>
            <w:r w:rsidRPr="00C2600C">
              <w:rPr>
                <w:rFonts w:ascii="Times New Roman" w:eastAsia="Times New Roman" w:hAnsi="Times New Roman" w:cs="Times New Roman"/>
                <w:bCs/>
                <w:iCs/>
                <w:color w:val="0D0D0D" w:themeColor="text1" w:themeTint="F2"/>
                <w:sz w:val="24"/>
                <w:szCs w:val="24"/>
                <w:lang w:eastAsia="lv-LV"/>
              </w:rPr>
              <w:t>Mi</w:t>
            </w:r>
            <w:r>
              <w:rPr>
                <w:rFonts w:ascii="Times New Roman" w:eastAsia="Times New Roman" w:hAnsi="Times New Roman" w:cs="Times New Roman"/>
                <w:bCs/>
                <w:iCs/>
                <w:color w:val="0D0D0D" w:themeColor="text1" w:themeTint="F2"/>
                <w:sz w:val="24"/>
                <w:szCs w:val="24"/>
                <w:lang w:eastAsia="lv-LV"/>
              </w:rPr>
              <w:t>nistru kabineta noteikumi</w:t>
            </w:r>
            <w:r w:rsidRPr="00C2600C">
              <w:rPr>
                <w:rFonts w:ascii="Times New Roman" w:eastAsia="Times New Roman" w:hAnsi="Times New Roman" w:cs="Times New Roman"/>
                <w:bCs/>
                <w:iCs/>
                <w:color w:val="0D0D0D" w:themeColor="text1" w:themeTint="F2"/>
                <w:sz w:val="24"/>
                <w:szCs w:val="24"/>
                <w:lang w:eastAsia="lv-LV"/>
              </w:rPr>
              <w:t xml:space="preserve"> „Grozījumi Ministru kabineta 2016. gada 15. jūlija noteikumos Nr. 468 “Starptautisko un nacionālo sankciju izpildes kārtība” ”</w:t>
            </w:r>
            <w:r w:rsidR="00395E54" w:rsidRPr="00C2600C">
              <w:rPr>
                <w:rFonts w:ascii="Times New Roman" w:eastAsia="Times New Roman" w:hAnsi="Times New Roman" w:cs="Times New Roman"/>
                <w:iCs/>
                <w:color w:val="0D0D0D" w:themeColor="text1" w:themeTint="F2"/>
                <w:sz w:val="24"/>
                <w:szCs w:val="24"/>
                <w:lang w:eastAsia="lv-LV"/>
              </w:rPr>
              <w:t xml:space="preserve"> ir sagatavots </w:t>
            </w:r>
            <w:r>
              <w:rPr>
                <w:rFonts w:ascii="Times New Roman" w:eastAsia="Times New Roman" w:hAnsi="Times New Roman" w:cs="Times New Roman"/>
                <w:iCs/>
                <w:color w:val="0D0D0D" w:themeColor="text1" w:themeTint="F2"/>
                <w:sz w:val="24"/>
                <w:szCs w:val="24"/>
                <w:lang w:eastAsia="lv-LV"/>
              </w:rPr>
              <w:t>saskaņā ar 2018. gada 21. jūnijā Saeimā pieņemto likumu “</w:t>
            </w:r>
            <w:r w:rsidRPr="00C2600C">
              <w:rPr>
                <w:rFonts w:ascii="Times New Roman" w:eastAsia="Times New Roman" w:hAnsi="Times New Roman" w:cs="Times New Roman"/>
                <w:iCs/>
                <w:color w:val="0D0D0D" w:themeColor="text1" w:themeTint="F2"/>
                <w:sz w:val="24"/>
                <w:szCs w:val="24"/>
                <w:lang w:eastAsia="lv-LV"/>
              </w:rPr>
              <w:t>Grozījumi Starptautisko un Latvijas Republikas nacionālo sankciju likumā</w:t>
            </w:r>
            <w:r>
              <w:rPr>
                <w:rFonts w:ascii="Times New Roman" w:eastAsia="Times New Roman" w:hAnsi="Times New Roman" w:cs="Times New Roman"/>
                <w:iCs/>
                <w:color w:val="0D0D0D" w:themeColor="text1" w:themeTint="F2"/>
                <w:sz w:val="24"/>
                <w:szCs w:val="24"/>
                <w:lang w:eastAsia="lv-LV"/>
              </w:rPr>
              <w:t xml:space="preserve">”. </w:t>
            </w:r>
          </w:p>
        </w:tc>
      </w:tr>
      <w:tr w:rsidR="00395E54" w:rsidRPr="00520269" w14:paraId="1983E2D9" w14:textId="77777777" w:rsidTr="00BB1B0B">
        <w:tc>
          <w:tcPr>
            <w:tcW w:w="300" w:type="pct"/>
            <w:hideMark/>
          </w:tcPr>
          <w:p w14:paraId="2E898181"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2.</w:t>
            </w:r>
          </w:p>
        </w:tc>
        <w:tc>
          <w:tcPr>
            <w:tcW w:w="1700" w:type="pct"/>
            <w:hideMark/>
          </w:tcPr>
          <w:p w14:paraId="6C3A07CE"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Pašreizējā situācija un problēmas, kuru risināšanai tiesību akta projekts izstrādāts, tiesiskā regulējuma mērķis un būtība</w:t>
            </w:r>
          </w:p>
        </w:tc>
        <w:tc>
          <w:tcPr>
            <w:tcW w:w="3000" w:type="pct"/>
            <w:hideMark/>
          </w:tcPr>
          <w:p w14:paraId="373121C7" w14:textId="681127CA" w:rsidR="00CA727B" w:rsidRDefault="00CA727B" w:rsidP="00520269">
            <w:pPr>
              <w:jc w:val="both"/>
              <w:rPr>
                <w:rFonts w:ascii="Times New Roman" w:eastAsia="Times New Roman" w:hAnsi="Times New Roman" w:cs="Times New Roman"/>
                <w:iCs/>
                <w:color w:val="0D0D0D"/>
                <w:sz w:val="24"/>
                <w:szCs w:val="24"/>
                <w:lang w:eastAsia="lv-LV"/>
              </w:rPr>
            </w:pPr>
            <w:r w:rsidRPr="00CA727B">
              <w:rPr>
                <w:rFonts w:ascii="Times New Roman" w:eastAsia="Times New Roman" w:hAnsi="Times New Roman" w:cs="Times New Roman"/>
                <w:iCs/>
                <w:sz w:val="24"/>
                <w:szCs w:val="24"/>
                <w:lang w:eastAsia="lv-LV"/>
              </w:rPr>
              <w:t xml:space="preserve">Ar </w:t>
            </w:r>
            <w:r w:rsidRPr="00CA727B">
              <w:rPr>
                <w:rFonts w:ascii="Times New Roman" w:eastAsia="Times New Roman" w:hAnsi="Times New Roman" w:cs="Times New Roman"/>
                <w:bCs/>
                <w:iCs/>
                <w:sz w:val="24"/>
                <w:szCs w:val="24"/>
                <w:lang w:eastAsia="lv-LV"/>
              </w:rPr>
              <w:t>Ministru kabineta noteikumiem „Grozījumi Ministru kabineta 2016. gada 15. jūlija noteikumos Nr. 468 “Starptautisko un nacionālo sankciju izpildes kārtība” ” (turpmāk arī – Noteikumu projekts)</w:t>
            </w:r>
            <w:r w:rsidRPr="00CA727B">
              <w:rPr>
                <w:rFonts w:ascii="Times New Roman" w:eastAsia="Times New Roman" w:hAnsi="Times New Roman" w:cs="Times New Roman"/>
                <w:iCs/>
                <w:sz w:val="24"/>
                <w:szCs w:val="24"/>
                <w:lang w:eastAsia="lv-LV"/>
              </w:rPr>
              <w:t xml:space="preserve"> tiek veikti grozījumi atbilstoši 2018. gada 21. jūnijā Saeimā pieņemtajam likumam “Grozījumi Starptautisko un Latvijas Republikas nacionālo sankciju likumā”, kas stājās spēkā 2018. gada 12. jūlijā. Šis Noteikumu projekts risinās jautājumu par Starptautisko un Latvijas Republikas nacionālo sankciju likumā (turpmāk – Sankciju likums) iekļauto </w:t>
            </w:r>
            <w:r w:rsidRPr="00CA727B">
              <w:rPr>
                <w:rFonts w:ascii="Times New Roman" w:eastAsia="Times New Roman" w:hAnsi="Times New Roman" w:cs="Times New Roman"/>
                <w:bCs/>
                <w:iCs/>
                <w:sz w:val="24"/>
                <w:szCs w:val="24"/>
                <w:lang w:eastAsia="lv-LV"/>
              </w:rPr>
              <w:t>Ministru kabineta 2016. gada 15. jūlija noteikumos Nr. 468 “Starptautisko un nacionālo sankciju izpildes kārtība” (turpmāk – MK noteikumi) normu dublēšanu un šo MK noteikumu tiesību normu kolīziju ar Sankciju likumā esošajām augstāka spēka tiesību normām, piemēram, MK noteikumu 15. punkta kolīziju ar Sankciju likuma 13. panta 4.</w:t>
            </w:r>
            <w:r w:rsidRPr="00CA727B">
              <w:rPr>
                <w:rFonts w:ascii="Times New Roman" w:eastAsia="Times New Roman" w:hAnsi="Times New Roman" w:cs="Times New Roman"/>
                <w:bCs/>
                <w:iCs/>
                <w:sz w:val="24"/>
                <w:szCs w:val="24"/>
                <w:vertAlign w:val="superscript"/>
                <w:lang w:eastAsia="lv-LV"/>
              </w:rPr>
              <w:t>1</w:t>
            </w:r>
            <w:r w:rsidRPr="00CA727B">
              <w:rPr>
                <w:rFonts w:ascii="Times New Roman" w:eastAsia="Times New Roman" w:hAnsi="Times New Roman" w:cs="Times New Roman"/>
                <w:bCs/>
                <w:iCs/>
                <w:sz w:val="24"/>
                <w:szCs w:val="24"/>
                <w:lang w:eastAsia="lv-LV"/>
              </w:rPr>
              <w:t> daļu, MK noteikumu 16. un 17. punkta kolīziju ar Sankciju likuma 4. panta 1. punktu un 13. panta 4.</w:t>
            </w:r>
            <w:r w:rsidRPr="00CA727B">
              <w:rPr>
                <w:rFonts w:ascii="Times New Roman" w:eastAsia="Times New Roman" w:hAnsi="Times New Roman" w:cs="Times New Roman"/>
                <w:bCs/>
                <w:iCs/>
                <w:sz w:val="24"/>
                <w:szCs w:val="24"/>
                <w:vertAlign w:val="superscript"/>
                <w:lang w:eastAsia="lv-LV"/>
              </w:rPr>
              <w:t>1</w:t>
            </w:r>
            <w:r w:rsidRPr="00CA727B">
              <w:rPr>
                <w:rFonts w:ascii="Times New Roman" w:eastAsia="Times New Roman" w:hAnsi="Times New Roman" w:cs="Times New Roman"/>
                <w:bCs/>
                <w:iCs/>
                <w:sz w:val="24"/>
                <w:szCs w:val="24"/>
                <w:lang w:eastAsia="lv-LV"/>
              </w:rPr>
              <w:t> daļu un MK noteikumu 19. punkta kolīziju ar Sankciju likuma 11. panta trešo daļu.</w:t>
            </w:r>
          </w:p>
          <w:p w14:paraId="02AF8141" w14:textId="39EC9582" w:rsidR="00066959" w:rsidRDefault="00066959" w:rsidP="00520269">
            <w:pPr>
              <w:jc w:val="both"/>
              <w:rPr>
                <w:rFonts w:ascii="Times New Roman" w:eastAsia="Times New Roman" w:hAnsi="Times New Roman" w:cs="Times New Roman"/>
                <w:iCs/>
                <w:color w:val="0D0D0D" w:themeColor="text1" w:themeTint="F2"/>
                <w:sz w:val="24"/>
                <w:szCs w:val="24"/>
                <w:lang w:eastAsia="lv-LV"/>
              </w:rPr>
            </w:pPr>
            <w:r w:rsidRPr="00CA727B">
              <w:rPr>
                <w:rFonts w:ascii="Times New Roman" w:eastAsia="Times New Roman" w:hAnsi="Times New Roman" w:cs="Times New Roman"/>
                <w:iCs/>
                <w:color w:val="0D0D0D"/>
                <w:sz w:val="24"/>
                <w:szCs w:val="24"/>
                <w:lang w:eastAsia="lv-LV"/>
              </w:rPr>
              <w:t xml:space="preserve">Noteikumu projekta 1. punkts izņem atsauci uz Ārlietu ministriju. Šāds grozījums nozīmē, ka attiecīgās iestādes (Tiesu administrācija un Patentu valde) var veikt noteikumos minētās darbības, ja par noteiktajām sankcijām uzzina arī no citiem avotiem, piemēram, no citām Sankciju likuma 13. pantā minētajām kompetentajām institūcijām, piemēram, ja kāda no kompetentajām institūcijām, veicot savas funkcijas ir guvusi informāciju par personu, kurai piemērojami civiltiesiskie ierobežojošie pasākumi. Šādos gadījumos, ņemot vērā sankciju izpildei nepieciešamo aktīvo rīcību, </w:t>
            </w:r>
            <w:r w:rsidRPr="00CA727B">
              <w:rPr>
                <w:rFonts w:ascii="Times New Roman" w:eastAsia="Times New Roman" w:hAnsi="Times New Roman" w:cs="Times New Roman"/>
                <w:iCs/>
                <w:color w:val="0D0D0D"/>
                <w:sz w:val="24"/>
                <w:szCs w:val="24"/>
                <w:lang w:eastAsia="lv-LV"/>
              </w:rPr>
              <w:lastRenderedPageBreak/>
              <w:t>šī kompetentā institūcija ziņo Tiesu administrācijai vai Patentu valdei, un šīm iestādēm būtu nepieciešams nekavējoties veikt tām ar Ministru kabineta 2016. gada 15. jūlija noteikumiem Nr. 468 “Starptautisko un nacionālo sankciju izpildes kārtība” uzliktos pienākumus, pirms par to tām paziņo Ārlietu ministrija. Šis grozījums neizslēdz Ārlietu ministrijas kā koordinējošās iestādes pienākumu informēt kompetentās institūcijas saskaņā ar Sankciju likuma 12. panta pirmo daļu.</w:t>
            </w:r>
          </w:p>
          <w:p w14:paraId="36558B50" w14:textId="22967FBF" w:rsidR="002B21BD" w:rsidRDefault="002B21BD" w:rsidP="0052026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iCs/>
                <w:color w:val="0D0D0D" w:themeColor="text1" w:themeTint="F2"/>
                <w:sz w:val="24"/>
                <w:szCs w:val="24"/>
                <w:lang w:eastAsia="lv-LV"/>
              </w:rPr>
              <w:t>Noteikumu projekta</w:t>
            </w:r>
            <w:r w:rsidR="00395E54" w:rsidRPr="00520269">
              <w:rPr>
                <w:rFonts w:ascii="Times New Roman" w:eastAsia="Times New Roman" w:hAnsi="Times New Roman" w:cs="Times New Roman"/>
                <w:iCs/>
                <w:color w:val="0D0D0D" w:themeColor="text1" w:themeTint="F2"/>
                <w:sz w:val="24"/>
                <w:szCs w:val="24"/>
                <w:lang w:eastAsia="lv-LV"/>
              </w:rPr>
              <w:t xml:space="preserve"> </w:t>
            </w:r>
            <w:r w:rsidR="00A64AF0">
              <w:rPr>
                <w:rFonts w:ascii="Times New Roman" w:eastAsia="Times New Roman" w:hAnsi="Times New Roman" w:cs="Times New Roman"/>
                <w:iCs/>
                <w:color w:val="0D0D0D" w:themeColor="text1" w:themeTint="F2"/>
                <w:sz w:val="24"/>
                <w:szCs w:val="24"/>
                <w:lang w:eastAsia="lv-LV"/>
              </w:rPr>
              <w:t>2</w:t>
            </w:r>
            <w:r w:rsidR="00395E54" w:rsidRPr="00520269">
              <w:rPr>
                <w:rFonts w:ascii="Times New Roman" w:eastAsia="Times New Roman" w:hAnsi="Times New Roman" w:cs="Times New Roman"/>
                <w:iCs/>
                <w:color w:val="0D0D0D" w:themeColor="text1" w:themeTint="F2"/>
                <w:sz w:val="24"/>
                <w:szCs w:val="24"/>
                <w:lang w:eastAsia="lv-LV"/>
              </w:rPr>
              <w:t>. p</w:t>
            </w:r>
            <w:r>
              <w:rPr>
                <w:rFonts w:ascii="Times New Roman" w:eastAsia="Times New Roman" w:hAnsi="Times New Roman" w:cs="Times New Roman"/>
                <w:iCs/>
                <w:color w:val="0D0D0D" w:themeColor="text1" w:themeTint="F2"/>
                <w:sz w:val="24"/>
                <w:szCs w:val="24"/>
                <w:lang w:eastAsia="lv-LV"/>
              </w:rPr>
              <w:t xml:space="preserve">unkts izslēgs atsauci uz </w:t>
            </w:r>
            <w:r w:rsidRPr="002B21BD">
              <w:rPr>
                <w:rFonts w:ascii="Times New Roman" w:eastAsia="Times New Roman" w:hAnsi="Times New Roman" w:cs="Times New Roman"/>
                <w:sz w:val="24"/>
                <w:szCs w:val="24"/>
                <w:lang w:eastAsia="lv-LV"/>
              </w:rPr>
              <w:t xml:space="preserve">Noziedzīgi iegūtu līdzekļu legalizācijas </w:t>
            </w:r>
            <w:r>
              <w:rPr>
                <w:rFonts w:ascii="Times New Roman" w:eastAsia="Times New Roman" w:hAnsi="Times New Roman" w:cs="Times New Roman"/>
                <w:sz w:val="24"/>
                <w:szCs w:val="24"/>
                <w:lang w:eastAsia="lv-LV"/>
              </w:rPr>
              <w:t>novēršanas dienesta kompetenci, jo šāda norma tikusi iekļauta Sankciju likuma 13. panta 4.</w:t>
            </w:r>
            <w:r w:rsidRPr="001B3902">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daļā.</w:t>
            </w:r>
          </w:p>
          <w:p w14:paraId="0ACE5D40" w14:textId="77777777" w:rsidR="002B21BD" w:rsidRDefault="002B21BD" w:rsidP="0052026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Noteikumu projekt</w:t>
            </w:r>
            <w:r w:rsidR="003A498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A64AF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punktu veiktas redakcionālas izmaiņas, ņemot vērā, ka tiek izslēgts noteikumu 15.punkts un tajā minētā atsauce uz “Kontroles dienestu”</w:t>
            </w:r>
            <w:r w:rsidR="003A498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A4989">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urpmāk noteikumos tiktu lietots dienesta pilnais nosaukums – “</w:t>
            </w:r>
            <w:r w:rsidRPr="002B21BD">
              <w:rPr>
                <w:rFonts w:ascii="Times New Roman" w:eastAsia="Times New Roman" w:hAnsi="Times New Roman" w:cs="Times New Roman"/>
                <w:sz w:val="24"/>
                <w:szCs w:val="24"/>
                <w:lang w:eastAsia="lv-LV"/>
              </w:rPr>
              <w:t>Noziedzīgi iegūtu līdzekļu legalizācijas novēršanas dienests</w:t>
            </w:r>
            <w:r>
              <w:rPr>
                <w:rFonts w:ascii="Times New Roman" w:eastAsia="Times New Roman" w:hAnsi="Times New Roman" w:cs="Times New Roman"/>
                <w:sz w:val="24"/>
                <w:szCs w:val="24"/>
                <w:lang w:eastAsia="lv-LV"/>
              </w:rPr>
              <w:t>”.</w:t>
            </w:r>
          </w:p>
          <w:p w14:paraId="29DC1AEC" w14:textId="28A62C9D" w:rsidR="002B21BD" w:rsidRDefault="002B21BD" w:rsidP="0052026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Noteikumu </w:t>
            </w:r>
            <w:r w:rsidR="0086708E">
              <w:rPr>
                <w:rFonts w:ascii="Times New Roman" w:eastAsia="Times New Roman" w:hAnsi="Times New Roman" w:cs="Times New Roman"/>
                <w:sz w:val="24"/>
                <w:szCs w:val="24"/>
                <w:lang w:eastAsia="lv-LV"/>
              </w:rPr>
              <w:t>projekt</w:t>
            </w:r>
            <w:r w:rsidR="003A4989">
              <w:rPr>
                <w:rFonts w:ascii="Times New Roman" w:eastAsia="Times New Roman" w:hAnsi="Times New Roman" w:cs="Times New Roman"/>
                <w:sz w:val="24"/>
                <w:szCs w:val="24"/>
                <w:lang w:eastAsia="lv-LV"/>
              </w:rPr>
              <w:t>a</w:t>
            </w:r>
            <w:r w:rsidR="0086708E">
              <w:rPr>
                <w:rFonts w:ascii="Times New Roman" w:eastAsia="Times New Roman" w:hAnsi="Times New Roman" w:cs="Times New Roman"/>
                <w:sz w:val="24"/>
                <w:szCs w:val="24"/>
                <w:lang w:eastAsia="lv-LV"/>
              </w:rPr>
              <w:t xml:space="preserve"> </w:t>
            </w:r>
            <w:r w:rsidR="00A64AF0">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punktu veiktas </w:t>
            </w:r>
            <w:r w:rsidR="003A4989">
              <w:rPr>
                <w:rFonts w:ascii="Times New Roman" w:eastAsia="Times New Roman" w:hAnsi="Times New Roman" w:cs="Times New Roman"/>
                <w:sz w:val="24"/>
                <w:szCs w:val="24"/>
                <w:lang w:eastAsia="lv-LV"/>
              </w:rPr>
              <w:t xml:space="preserve">arī </w:t>
            </w:r>
            <w:r>
              <w:rPr>
                <w:rFonts w:ascii="Times New Roman" w:eastAsia="Times New Roman" w:hAnsi="Times New Roman" w:cs="Times New Roman"/>
                <w:sz w:val="24"/>
                <w:szCs w:val="24"/>
                <w:lang w:eastAsia="lv-LV"/>
              </w:rPr>
              <w:t xml:space="preserve">redakcionālas izmaiņas </w:t>
            </w:r>
            <w:r w:rsidR="008670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86708E">
              <w:rPr>
                <w:rFonts w:ascii="Times New Roman" w:eastAsia="Times New Roman" w:hAnsi="Times New Roman" w:cs="Times New Roman"/>
                <w:sz w:val="24"/>
                <w:szCs w:val="24"/>
                <w:lang w:eastAsia="lv-LV"/>
              </w:rPr>
              <w:t>lai izmantotu Sankciju likumam atbilstošus terminus, tiek grozīts termins “finanšu sankcijas” uz terminu “finanšu ierobežojumi”, ņemot vērā, ka Sankciju likum</w:t>
            </w:r>
            <w:r w:rsidR="003A4989">
              <w:rPr>
                <w:rFonts w:ascii="Times New Roman" w:eastAsia="Times New Roman" w:hAnsi="Times New Roman" w:cs="Times New Roman"/>
                <w:sz w:val="24"/>
                <w:szCs w:val="24"/>
                <w:lang w:eastAsia="lv-LV"/>
              </w:rPr>
              <w:t>a</w:t>
            </w:r>
            <w:r w:rsidR="0086708E">
              <w:rPr>
                <w:rFonts w:ascii="Times New Roman" w:eastAsia="Times New Roman" w:hAnsi="Times New Roman" w:cs="Times New Roman"/>
                <w:sz w:val="24"/>
                <w:szCs w:val="24"/>
                <w:lang w:eastAsia="lv-LV"/>
              </w:rPr>
              <w:t xml:space="preserve"> 4. panta 1. punkts definē finanšu ierobežojumus kā vienu no sankciju veidiem.</w:t>
            </w:r>
          </w:p>
          <w:p w14:paraId="0E5FFFCB" w14:textId="2C655413" w:rsidR="00CA727B" w:rsidRDefault="00CA727B" w:rsidP="00A64AF0">
            <w:pPr>
              <w:jc w:val="both"/>
              <w:rPr>
                <w:rFonts w:ascii="Times New Roman" w:eastAsia="Times New Roman" w:hAnsi="Times New Roman" w:cs="Times New Roman"/>
                <w:sz w:val="24"/>
                <w:szCs w:val="24"/>
                <w:lang w:eastAsia="lv-LV"/>
              </w:rPr>
            </w:pPr>
            <w:r w:rsidRPr="00CA727B">
              <w:rPr>
                <w:rFonts w:ascii="Times New Roman" w:eastAsia="Times New Roman" w:hAnsi="Times New Roman" w:cs="Times New Roman"/>
                <w:iCs/>
                <w:sz w:val="24"/>
                <w:szCs w:val="24"/>
                <w:lang w:eastAsia="lv-LV"/>
              </w:rPr>
              <w:t xml:space="preserve">Noteikumu projekta 5. punkts paredz grozīt līdzšinējo pienākumu Ārlietu ministrijai iesniegt nacionālo sankciju sarakstu apstiprināšanai starptautiskajā organizācijā, turpmāk paredzot šādas tiesības. Sankciju likums nepiešķir Ārlietu ministrijai rīcības brīvību attiecībā uz tiesībām iesniegt nacionāli sankcionēto subjektu sarakstu starptautiskajām organizācijām izvērtēšanai un iekļaušanai starptautiski sankcionēto subjektu sarakstā. </w:t>
            </w:r>
            <w:r w:rsidRPr="00CA727B">
              <w:rPr>
                <w:rFonts w:ascii="Times New Roman" w:eastAsia="Times New Roman" w:hAnsi="Times New Roman" w:cs="Times New Roman"/>
                <w:bCs/>
                <w:iCs/>
                <w:sz w:val="24"/>
                <w:szCs w:val="24"/>
                <w:lang w:eastAsia="lv-LV"/>
              </w:rPr>
              <w:t xml:space="preserve">Ministru kabineta 2016. gada 15. jūlija noteikumu Nr. 468 “Starptautisko un nacionālo sankciju izpildes kārtība” 18. punktā norādīts, ka “Ārlietu ministrija iesniedz attiecīgo sankciju sarakstu [..] un lūdz šīs starptautiskās organizācijas izvērtēt nepieciešamību minētās sankcijas iekļaut starptautiskajos sankciju sarakstos”, tādējādi šobrīd spēkā esošais regulējums nosaka Ārlietu ministrijas pienākumu, kas būtu izpildāms, negaidot, vai sankciju subjekts apstrīd tā sankcionēšanu. Taču būtu  jāatstāj iespēja katrā konkrētajā gadījumā izvērtēt nacionālo sankciju subjektu iekļaušanas starptautiskajos sankciju sarakstos lietderību. Ņemot vērā, ka Eiropas Savienības dalībvalstis visbiežāk sankcionē trešo valstu personas (arī Latvija līdz šim brīdim ir sankcionējusi tikai trešās valsts – Korejas Tautas Demokrātiskās Republikas jeb </w:t>
            </w:r>
            <w:r w:rsidRPr="00CA727B">
              <w:rPr>
                <w:rFonts w:ascii="Times New Roman" w:eastAsia="Times New Roman" w:hAnsi="Times New Roman" w:cs="Times New Roman"/>
                <w:bCs/>
                <w:iCs/>
                <w:sz w:val="24"/>
                <w:szCs w:val="24"/>
                <w:lang w:eastAsia="lv-LV"/>
              </w:rPr>
              <w:lastRenderedPageBreak/>
              <w:t>Ziemeļkorejas – divas fiziskās un vienu juridisko personu), tad lai sankcionētajam subjektam būtu pietiekams laiks saņemt paziņojumu par iekļaušanu sankcionēto personu sarakstā, kā arī to apstrīdēt, izvēlēts trīs mēnešu ilgs nogaidīšanas periods. Šāds grozījums</w:t>
            </w:r>
            <w:r w:rsidRPr="00CA727B">
              <w:rPr>
                <w:rFonts w:ascii="Times New Roman" w:eastAsia="Times New Roman" w:hAnsi="Times New Roman" w:cs="Times New Roman"/>
                <w:iCs/>
                <w:sz w:val="24"/>
                <w:szCs w:val="24"/>
                <w:lang w:eastAsia="lv-LV"/>
              </w:rPr>
              <w:t xml:space="preserve"> ir saistīts arī ar nacionālās sankcijas pamatojošo dokumentu klasifikāciju un izcelsmi un normatīvajos aktos noteiktajiem ierobežojumiem par šādas informācijas apriti. Kā arī, Latvijai neesot Apvienoto Nāciju Organizācijas Drošības padomes dalībvalstij, ir ierobežotas iespējas ierosināt Apvienoto Nāciju Organizācijas Drošības padomes sankciju sarakstu izveidi – lai gan Latvija kā Apvienoto Nāciju Organizācijas dalībvalsts var sniegt priekšlikumus par personu iekļaušanu sankcionēto subjektu sarakstā, šādu priekšlikumu apstiprināšanu tieši ietekmē Drošības padomes dalībvalstis, savukārt Eiropas Savienības sankciju noteikšanas procesu jau regulē Eiropas Savienības tiesību akti un principi. </w:t>
            </w:r>
          </w:p>
          <w:p w14:paraId="4DCF01C6" w14:textId="440852DF" w:rsidR="00395E54" w:rsidRPr="00520269" w:rsidRDefault="001B3902" w:rsidP="00A64AF0">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sz w:val="24"/>
                <w:szCs w:val="24"/>
                <w:lang w:eastAsia="lv-LV"/>
              </w:rPr>
              <w:t xml:space="preserve">Ar Noteikumu projekta </w:t>
            </w:r>
            <w:r w:rsidR="00A64AF0">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punktu tiek sv</w:t>
            </w:r>
            <w:r w:rsidR="0024311B">
              <w:rPr>
                <w:rFonts w:ascii="Times New Roman" w:eastAsia="Times New Roman" w:hAnsi="Times New Roman" w:cs="Times New Roman"/>
                <w:sz w:val="24"/>
                <w:szCs w:val="24"/>
                <w:lang w:eastAsia="lv-LV"/>
              </w:rPr>
              <w:t xml:space="preserve">ītrots 19. punkta otrais teikums, ņemot vērā, ka Sankciju likuma 11. panta trešā daļa nosaka, ka Ministru kabineta noteiktās nacionālās sankcijas stājas spēkā Ministru kabineta rīkojuma parakstīšanas brīdī, tas ir, pirms minētais rīkojums ticis publicēts </w:t>
            </w:r>
            <w:r w:rsidR="0024311B" w:rsidRPr="0024311B">
              <w:rPr>
                <w:rFonts w:ascii="Times New Roman" w:eastAsia="Times New Roman" w:hAnsi="Times New Roman" w:cs="Times New Roman"/>
                <w:sz w:val="24"/>
                <w:szCs w:val="24"/>
                <w:lang w:eastAsia="lv-LV"/>
              </w:rPr>
              <w:t xml:space="preserve">oficiālajā izdevumā </w:t>
            </w:r>
            <w:r w:rsidR="0024311B">
              <w:rPr>
                <w:rFonts w:ascii="Times New Roman" w:eastAsia="Times New Roman" w:hAnsi="Times New Roman" w:cs="Times New Roman"/>
                <w:sz w:val="24"/>
                <w:szCs w:val="24"/>
                <w:lang w:eastAsia="lv-LV"/>
              </w:rPr>
              <w:t>“</w:t>
            </w:r>
            <w:r w:rsidR="0024311B" w:rsidRPr="0024311B">
              <w:rPr>
                <w:rFonts w:ascii="Times New Roman" w:eastAsia="Times New Roman" w:hAnsi="Times New Roman" w:cs="Times New Roman"/>
                <w:sz w:val="24"/>
                <w:szCs w:val="24"/>
                <w:lang w:eastAsia="lv-LV"/>
              </w:rPr>
              <w:t>Latvijas Vēstnesis</w:t>
            </w:r>
            <w:r w:rsidR="0024311B">
              <w:rPr>
                <w:rFonts w:ascii="Times New Roman" w:eastAsia="Times New Roman" w:hAnsi="Times New Roman" w:cs="Times New Roman"/>
                <w:sz w:val="24"/>
                <w:szCs w:val="24"/>
                <w:lang w:eastAsia="lv-LV"/>
              </w:rPr>
              <w:t>”.</w:t>
            </w:r>
          </w:p>
        </w:tc>
      </w:tr>
      <w:tr w:rsidR="00395E54" w:rsidRPr="00520269" w14:paraId="3F044BA4" w14:textId="77777777" w:rsidTr="00BB1B0B">
        <w:tc>
          <w:tcPr>
            <w:tcW w:w="300" w:type="pct"/>
            <w:hideMark/>
          </w:tcPr>
          <w:p w14:paraId="73A2511B"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lastRenderedPageBreak/>
              <w:t>3.</w:t>
            </w:r>
          </w:p>
        </w:tc>
        <w:tc>
          <w:tcPr>
            <w:tcW w:w="1700" w:type="pct"/>
            <w:hideMark/>
          </w:tcPr>
          <w:p w14:paraId="350E7471"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Projekta izstrādē iesaistītās institūcijas un publiskas personas kapitālsabiedrības</w:t>
            </w:r>
          </w:p>
        </w:tc>
        <w:tc>
          <w:tcPr>
            <w:tcW w:w="3000" w:type="pct"/>
            <w:hideMark/>
          </w:tcPr>
          <w:p w14:paraId="0695E1CE" w14:textId="77777777" w:rsidR="00395E54" w:rsidRPr="00520269" w:rsidRDefault="00395E54" w:rsidP="0024311B">
            <w:pPr>
              <w:jc w:val="both"/>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Ārlietu ministrija</w:t>
            </w:r>
            <w:r w:rsidR="0024311B">
              <w:rPr>
                <w:rFonts w:ascii="Times New Roman" w:eastAsia="Times New Roman" w:hAnsi="Times New Roman" w:cs="Times New Roman"/>
                <w:iCs/>
                <w:color w:val="0D0D0D" w:themeColor="text1" w:themeTint="F2"/>
                <w:sz w:val="24"/>
                <w:szCs w:val="24"/>
                <w:lang w:eastAsia="lv-LV"/>
              </w:rPr>
              <w:t>.</w:t>
            </w:r>
            <w:r w:rsidRPr="00520269">
              <w:rPr>
                <w:rFonts w:ascii="Times New Roman" w:eastAsia="Times New Roman" w:hAnsi="Times New Roman" w:cs="Times New Roman"/>
                <w:iCs/>
                <w:color w:val="0D0D0D" w:themeColor="text1" w:themeTint="F2"/>
                <w:sz w:val="24"/>
                <w:szCs w:val="24"/>
                <w:lang w:eastAsia="lv-LV"/>
              </w:rPr>
              <w:t xml:space="preserve"> </w:t>
            </w:r>
          </w:p>
        </w:tc>
      </w:tr>
      <w:tr w:rsidR="00395E54" w:rsidRPr="00520269" w14:paraId="1BF905EF" w14:textId="77777777" w:rsidTr="00BB1B0B">
        <w:tc>
          <w:tcPr>
            <w:tcW w:w="300" w:type="pct"/>
            <w:hideMark/>
          </w:tcPr>
          <w:p w14:paraId="22D6A813"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4.</w:t>
            </w:r>
          </w:p>
        </w:tc>
        <w:tc>
          <w:tcPr>
            <w:tcW w:w="1700" w:type="pct"/>
            <w:hideMark/>
          </w:tcPr>
          <w:p w14:paraId="1FFA9E0C"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6C8DEE3A" w14:textId="77777777" w:rsidR="00395E54" w:rsidRPr="00520269" w:rsidRDefault="00395E54" w:rsidP="00520269">
            <w:pPr>
              <w:jc w:val="both"/>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Nav</w:t>
            </w:r>
          </w:p>
        </w:tc>
      </w:tr>
    </w:tbl>
    <w:p w14:paraId="3F123A80" w14:textId="287B2334" w:rsidR="00CA727B"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p w14:paraId="17023957" w14:textId="77777777" w:rsidR="00CD0844" w:rsidRPr="00520269"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4" w:type="pct"/>
        <w:tblLook w:val="04A0" w:firstRow="1" w:lastRow="0" w:firstColumn="1" w:lastColumn="0" w:noHBand="0" w:noVBand="1"/>
      </w:tblPr>
      <w:tblGrid>
        <w:gridCol w:w="560"/>
        <w:gridCol w:w="3177"/>
        <w:gridCol w:w="5614"/>
      </w:tblGrid>
      <w:tr w:rsidR="00395E54" w:rsidRPr="00520269" w14:paraId="50511984" w14:textId="77777777" w:rsidTr="00BB1B0B">
        <w:tc>
          <w:tcPr>
            <w:tcW w:w="5000" w:type="pct"/>
            <w:gridSpan w:val="3"/>
            <w:hideMark/>
          </w:tcPr>
          <w:p w14:paraId="394CBF3B"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II. Tiesību akta projekta ietekme uz sabiedrību, tautsaimniecības attīstību un administratīvo slogu</w:t>
            </w:r>
          </w:p>
        </w:tc>
      </w:tr>
      <w:tr w:rsidR="00395E54" w:rsidRPr="00520269" w14:paraId="5D68E9AD" w14:textId="77777777" w:rsidTr="00BB1B0B">
        <w:tc>
          <w:tcPr>
            <w:tcW w:w="299" w:type="pct"/>
            <w:hideMark/>
          </w:tcPr>
          <w:p w14:paraId="524CCA0C"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1.</w:t>
            </w:r>
          </w:p>
        </w:tc>
        <w:tc>
          <w:tcPr>
            <w:tcW w:w="1699" w:type="pct"/>
            <w:hideMark/>
          </w:tcPr>
          <w:p w14:paraId="66F01A2E"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Sabiedrības mērķgrupas, kuras tiesiskais regulējums ietekmē vai varētu ietekmēt</w:t>
            </w:r>
          </w:p>
        </w:tc>
        <w:tc>
          <w:tcPr>
            <w:tcW w:w="3001" w:type="pct"/>
            <w:hideMark/>
          </w:tcPr>
          <w:p w14:paraId="24293F2A" w14:textId="77777777" w:rsidR="00395E54" w:rsidRPr="00520269" w:rsidRDefault="000E076F" w:rsidP="00A1031D">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Ņemot vērā, ka </w:t>
            </w:r>
            <w:r w:rsidR="00A1031D">
              <w:rPr>
                <w:rFonts w:ascii="Times New Roman" w:eastAsia="Times New Roman" w:hAnsi="Times New Roman" w:cs="Times New Roman"/>
                <w:iCs/>
                <w:color w:val="0D0D0D" w:themeColor="text1" w:themeTint="F2"/>
                <w:sz w:val="24"/>
                <w:szCs w:val="24"/>
                <w:lang w:eastAsia="lv-LV"/>
              </w:rPr>
              <w:t xml:space="preserve">Noteikumu projekts izstrādāts </w:t>
            </w:r>
            <w:r w:rsidR="00A1031D" w:rsidRPr="00A1031D">
              <w:rPr>
                <w:rFonts w:ascii="Times New Roman" w:eastAsia="Times New Roman" w:hAnsi="Times New Roman" w:cs="Times New Roman"/>
                <w:iCs/>
                <w:color w:val="0D0D0D" w:themeColor="text1" w:themeTint="F2"/>
                <w:sz w:val="24"/>
                <w:szCs w:val="24"/>
                <w:lang w:eastAsia="lv-LV"/>
              </w:rPr>
              <w:t>saskaņā ar 2018.</w:t>
            </w:r>
            <w:r w:rsidR="00A1031D">
              <w:rPr>
                <w:rFonts w:ascii="Times New Roman" w:eastAsia="Times New Roman" w:hAnsi="Times New Roman" w:cs="Times New Roman"/>
                <w:iCs/>
                <w:color w:val="0D0D0D" w:themeColor="text1" w:themeTint="F2"/>
                <w:sz w:val="24"/>
                <w:szCs w:val="24"/>
                <w:lang w:eastAsia="lv-LV"/>
              </w:rPr>
              <w:t> </w:t>
            </w:r>
            <w:r w:rsidR="00A1031D" w:rsidRPr="00A1031D">
              <w:rPr>
                <w:rFonts w:ascii="Times New Roman" w:eastAsia="Times New Roman" w:hAnsi="Times New Roman" w:cs="Times New Roman"/>
                <w:iCs/>
                <w:color w:val="0D0D0D" w:themeColor="text1" w:themeTint="F2"/>
                <w:sz w:val="24"/>
                <w:szCs w:val="24"/>
                <w:lang w:eastAsia="lv-LV"/>
              </w:rPr>
              <w:t>gada 21.</w:t>
            </w:r>
            <w:r w:rsidR="00A1031D">
              <w:rPr>
                <w:rFonts w:ascii="Times New Roman" w:eastAsia="Times New Roman" w:hAnsi="Times New Roman" w:cs="Times New Roman"/>
                <w:iCs/>
                <w:color w:val="0D0D0D" w:themeColor="text1" w:themeTint="F2"/>
                <w:sz w:val="24"/>
                <w:szCs w:val="24"/>
                <w:lang w:eastAsia="lv-LV"/>
              </w:rPr>
              <w:t> </w:t>
            </w:r>
            <w:r w:rsidR="00A1031D" w:rsidRPr="00A1031D">
              <w:rPr>
                <w:rFonts w:ascii="Times New Roman" w:eastAsia="Times New Roman" w:hAnsi="Times New Roman" w:cs="Times New Roman"/>
                <w:iCs/>
                <w:color w:val="0D0D0D" w:themeColor="text1" w:themeTint="F2"/>
                <w:sz w:val="24"/>
                <w:szCs w:val="24"/>
                <w:lang w:eastAsia="lv-LV"/>
              </w:rPr>
              <w:t>jūnijā Saeimā pieņemto likumu “Grozījumi Starptautisko un Latvijas Republikas nacionālo sankciju likumā”</w:t>
            </w:r>
            <w:r w:rsidR="00A1031D">
              <w:rPr>
                <w:rFonts w:ascii="Times New Roman" w:eastAsia="Times New Roman" w:hAnsi="Times New Roman" w:cs="Times New Roman"/>
                <w:iCs/>
                <w:color w:val="0D0D0D" w:themeColor="text1" w:themeTint="F2"/>
                <w:sz w:val="24"/>
                <w:szCs w:val="24"/>
                <w:lang w:eastAsia="lv-LV"/>
              </w:rPr>
              <w:t>, tad minētie grozījumi tieši neietekmēs sabiedrības mērķgrupas.</w:t>
            </w:r>
          </w:p>
        </w:tc>
      </w:tr>
      <w:tr w:rsidR="00395E54" w:rsidRPr="00520269" w14:paraId="09E06A4D" w14:textId="77777777" w:rsidTr="00BB1B0B">
        <w:tc>
          <w:tcPr>
            <w:tcW w:w="299" w:type="pct"/>
            <w:hideMark/>
          </w:tcPr>
          <w:p w14:paraId="1CD96D43"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2.</w:t>
            </w:r>
          </w:p>
        </w:tc>
        <w:tc>
          <w:tcPr>
            <w:tcW w:w="1699" w:type="pct"/>
            <w:hideMark/>
          </w:tcPr>
          <w:p w14:paraId="5C416DE4"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Tiesiskā regulējuma ietekme uz tautsaimniecību un administratīvo slogu</w:t>
            </w:r>
          </w:p>
        </w:tc>
        <w:tc>
          <w:tcPr>
            <w:tcW w:w="3001" w:type="pct"/>
            <w:hideMark/>
          </w:tcPr>
          <w:p w14:paraId="5521B9C4" w14:textId="77777777" w:rsidR="00395E54" w:rsidRPr="00520269" w:rsidRDefault="00A1031D">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Noteikumu projekta izpilde</w:t>
            </w:r>
            <w:r w:rsidR="00395E54" w:rsidRPr="00520269">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 xml:space="preserve">neradīs jaunu administratīvo slogu, jo </w:t>
            </w:r>
            <w:r w:rsidR="000B56AF">
              <w:rPr>
                <w:rFonts w:ascii="Times New Roman" w:eastAsia="Times New Roman" w:hAnsi="Times New Roman" w:cs="Times New Roman"/>
                <w:iCs/>
                <w:color w:val="0D0D0D" w:themeColor="text1" w:themeTint="F2"/>
                <w:sz w:val="24"/>
                <w:szCs w:val="24"/>
                <w:lang w:eastAsia="lv-LV"/>
              </w:rPr>
              <w:t xml:space="preserve">Noteikumu projekts </w:t>
            </w:r>
            <w:r w:rsidR="00191FE3">
              <w:rPr>
                <w:rFonts w:ascii="Times New Roman" w:eastAsia="Times New Roman" w:hAnsi="Times New Roman" w:cs="Times New Roman"/>
                <w:iCs/>
                <w:color w:val="0D0D0D" w:themeColor="text1" w:themeTint="F2"/>
                <w:sz w:val="24"/>
                <w:szCs w:val="24"/>
                <w:lang w:eastAsia="lv-LV"/>
              </w:rPr>
              <w:t>izstrādāts</w:t>
            </w:r>
            <w:r w:rsidR="000B56AF">
              <w:rPr>
                <w:rFonts w:ascii="Times New Roman" w:eastAsia="Times New Roman" w:hAnsi="Times New Roman" w:cs="Times New Roman"/>
                <w:iCs/>
                <w:color w:val="0D0D0D" w:themeColor="text1" w:themeTint="F2"/>
                <w:sz w:val="24"/>
                <w:szCs w:val="24"/>
                <w:lang w:eastAsia="lv-LV"/>
              </w:rPr>
              <w:t>, lai novērstu kolīzijas ar Sankciju likumā noteikto.</w:t>
            </w:r>
          </w:p>
        </w:tc>
      </w:tr>
      <w:tr w:rsidR="00395E54" w:rsidRPr="00520269" w14:paraId="004A8DBC" w14:textId="77777777" w:rsidTr="00BB1B0B">
        <w:tc>
          <w:tcPr>
            <w:tcW w:w="299" w:type="pct"/>
            <w:hideMark/>
          </w:tcPr>
          <w:p w14:paraId="015AB423"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3.</w:t>
            </w:r>
          </w:p>
        </w:tc>
        <w:tc>
          <w:tcPr>
            <w:tcW w:w="1699" w:type="pct"/>
            <w:hideMark/>
          </w:tcPr>
          <w:p w14:paraId="0FBD63FB"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Administratīvo izmaksu monetārs novērtējums</w:t>
            </w:r>
          </w:p>
        </w:tc>
        <w:tc>
          <w:tcPr>
            <w:tcW w:w="3001" w:type="pct"/>
            <w:hideMark/>
          </w:tcPr>
          <w:p w14:paraId="6FB14FAD" w14:textId="77777777" w:rsidR="00395E54" w:rsidRPr="00520269" w:rsidRDefault="00053E16" w:rsidP="0052026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w:t>
            </w:r>
            <w:r w:rsidR="0024311B">
              <w:rPr>
                <w:rFonts w:ascii="Times New Roman" w:eastAsia="Times New Roman" w:hAnsi="Times New Roman" w:cs="Times New Roman"/>
                <w:iCs/>
                <w:color w:val="0D0D0D" w:themeColor="text1" w:themeTint="F2"/>
                <w:sz w:val="24"/>
                <w:szCs w:val="24"/>
                <w:lang w:eastAsia="lv-LV"/>
              </w:rPr>
              <w:t>m</w:t>
            </w:r>
            <w:r>
              <w:rPr>
                <w:rFonts w:ascii="Times New Roman" w:eastAsia="Times New Roman" w:hAnsi="Times New Roman" w:cs="Times New Roman"/>
                <w:iCs/>
                <w:color w:val="0D0D0D" w:themeColor="text1" w:themeTint="F2"/>
                <w:sz w:val="24"/>
                <w:szCs w:val="24"/>
                <w:lang w:eastAsia="lv-LV"/>
              </w:rPr>
              <w:t>s</w:t>
            </w:r>
            <w:r w:rsidR="0024311B">
              <w:rPr>
                <w:rFonts w:ascii="Times New Roman" w:eastAsia="Times New Roman" w:hAnsi="Times New Roman" w:cs="Times New Roman"/>
                <w:iCs/>
                <w:color w:val="0D0D0D" w:themeColor="text1" w:themeTint="F2"/>
                <w:sz w:val="24"/>
                <w:szCs w:val="24"/>
                <w:lang w:eastAsia="lv-LV"/>
              </w:rPr>
              <w:t>.</w:t>
            </w:r>
          </w:p>
        </w:tc>
      </w:tr>
      <w:tr w:rsidR="00395E54" w:rsidRPr="00520269" w14:paraId="1642E212" w14:textId="77777777" w:rsidTr="00BB1B0B">
        <w:tc>
          <w:tcPr>
            <w:tcW w:w="299" w:type="pct"/>
            <w:hideMark/>
          </w:tcPr>
          <w:p w14:paraId="472C1420"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4.</w:t>
            </w:r>
          </w:p>
        </w:tc>
        <w:tc>
          <w:tcPr>
            <w:tcW w:w="1699" w:type="pct"/>
            <w:hideMark/>
          </w:tcPr>
          <w:p w14:paraId="010CFDA0"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Atbilstības izmaksu monetārs novērtējums</w:t>
            </w:r>
          </w:p>
        </w:tc>
        <w:tc>
          <w:tcPr>
            <w:tcW w:w="3001" w:type="pct"/>
            <w:hideMark/>
          </w:tcPr>
          <w:p w14:paraId="6A6A977F" w14:textId="77777777" w:rsidR="00395E54" w:rsidRPr="00520269" w:rsidRDefault="0024311B" w:rsidP="0052026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395E54" w:rsidRPr="00520269" w14:paraId="7CB58B79" w14:textId="77777777" w:rsidTr="00BB1B0B">
        <w:tc>
          <w:tcPr>
            <w:tcW w:w="299" w:type="pct"/>
            <w:hideMark/>
          </w:tcPr>
          <w:p w14:paraId="1EE77FF1"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5.</w:t>
            </w:r>
          </w:p>
        </w:tc>
        <w:tc>
          <w:tcPr>
            <w:tcW w:w="1699" w:type="pct"/>
            <w:hideMark/>
          </w:tcPr>
          <w:p w14:paraId="32240B41"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Cita informācija</w:t>
            </w:r>
          </w:p>
        </w:tc>
        <w:tc>
          <w:tcPr>
            <w:tcW w:w="3001" w:type="pct"/>
            <w:hideMark/>
          </w:tcPr>
          <w:p w14:paraId="2BD09A20"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Nav</w:t>
            </w:r>
          </w:p>
        </w:tc>
      </w:tr>
    </w:tbl>
    <w:p w14:paraId="5BB49698" w14:textId="4D690AE9" w:rsidR="00395E54"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p w14:paraId="51D465BC" w14:textId="77777777" w:rsidR="00CD0844" w:rsidRPr="00520269"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4" w:type="pct"/>
        <w:tblLook w:val="04A0" w:firstRow="1" w:lastRow="0" w:firstColumn="1" w:lastColumn="0" w:noHBand="0" w:noVBand="1"/>
      </w:tblPr>
      <w:tblGrid>
        <w:gridCol w:w="9351"/>
      </w:tblGrid>
      <w:tr w:rsidR="00395E54" w:rsidRPr="00520269" w14:paraId="7F76C838" w14:textId="77777777" w:rsidTr="00BB1B0B">
        <w:tc>
          <w:tcPr>
            <w:tcW w:w="5000" w:type="pct"/>
            <w:hideMark/>
          </w:tcPr>
          <w:p w14:paraId="3A0225F4"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lastRenderedPageBreak/>
              <w:t>III. Tiesību akta projekta ietekme uz valsts budžetu un pašvaldību budžetiem</w:t>
            </w:r>
          </w:p>
        </w:tc>
      </w:tr>
      <w:tr w:rsidR="00395E54" w:rsidRPr="00520269" w14:paraId="1D4561A0" w14:textId="77777777" w:rsidTr="00BB1B0B">
        <w:trPr>
          <w:trHeight w:val="305"/>
        </w:trPr>
        <w:tc>
          <w:tcPr>
            <w:tcW w:w="5000" w:type="pct"/>
          </w:tcPr>
          <w:p w14:paraId="0AEC1099" w14:textId="77777777" w:rsidR="00395E54" w:rsidRPr="00520269" w:rsidRDefault="00395E54" w:rsidP="00520269">
            <w:pPr>
              <w:jc w:val="cente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Projekts šo jomu neskar</w:t>
            </w:r>
          </w:p>
        </w:tc>
      </w:tr>
    </w:tbl>
    <w:p w14:paraId="28E7037E" w14:textId="3DE6C0EB" w:rsidR="00CA727B" w:rsidRDefault="00CA727B" w:rsidP="00520269">
      <w:pPr>
        <w:spacing w:after="0" w:line="240" w:lineRule="auto"/>
        <w:rPr>
          <w:rFonts w:ascii="Times New Roman" w:eastAsia="Times New Roman" w:hAnsi="Times New Roman" w:cs="Times New Roman"/>
          <w:iCs/>
          <w:color w:val="0D0D0D" w:themeColor="text1" w:themeTint="F2"/>
          <w:sz w:val="24"/>
          <w:szCs w:val="24"/>
          <w:lang w:eastAsia="lv-LV"/>
        </w:rPr>
      </w:pPr>
    </w:p>
    <w:p w14:paraId="5883C2C0" w14:textId="77777777" w:rsidR="00CD0844" w:rsidRPr="00520269"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61"/>
        <w:gridCol w:w="3177"/>
        <w:gridCol w:w="5606"/>
      </w:tblGrid>
      <w:tr w:rsidR="00395E54" w:rsidRPr="00520269" w14:paraId="64D09F1F" w14:textId="77777777" w:rsidTr="00BB1B0B">
        <w:tc>
          <w:tcPr>
            <w:tcW w:w="0" w:type="auto"/>
            <w:gridSpan w:val="3"/>
            <w:hideMark/>
          </w:tcPr>
          <w:p w14:paraId="7E5A2F2C"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IV. Tiesību akta projekta ietekme uz spēkā esošo tiesību normu sistēmu</w:t>
            </w:r>
          </w:p>
        </w:tc>
      </w:tr>
      <w:tr w:rsidR="00395E54" w:rsidRPr="00520269" w14:paraId="3D018EE2" w14:textId="77777777" w:rsidTr="00BB1B0B">
        <w:tc>
          <w:tcPr>
            <w:tcW w:w="300" w:type="pct"/>
            <w:hideMark/>
          </w:tcPr>
          <w:p w14:paraId="32755715"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1.</w:t>
            </w:r>
          </w:p>
        </w:tc>
        <w:tc>
          <w:tcPr>
            <w:tcW w:w="1700" w:type="pct"/>
            <w:hideMark/>
          </w:tcPr>
          <w:p w14:paraId="5A9A8CE8"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Saistītie tiesību aktu projekti</w:t>
            </w:r>
          </w:p>
        </w:tc>
        <w:tc>
          <w:tcPr>
            <w:tcW w:w="3000" w:type="pct"/>
            <w:hideMark/>
          </w:tcPr>
          <w:p w14:paraId="761C76AC" w14:textId="77777777" w:rsidR="00395E54" w:rsidRPr="00520269" w:rsidRDefault="000E076F" w:rsidP="0052026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r w:rsidR="00395E54" w:rsidRPr="00520269" w14:paraId="7D1F81BF" w14:textId="77777777" w:rsidTr="00BB1B0B">
        <w:tc>
          <w:tcPr>
            <w:tcW w:w="300" w:type="pct"/>
            <w:hideMark/>
          </w:tcPr>
          <w:p w14:paraId="7FD34B3D"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2.</w:t>
            </w:r>
          </w:p>
        </w:tc>
        <w:tc>
          <w:tcPr>
            <w:tcW w:w="1700" w:type="pct"/>
            <w:hideMark/>
          </w:tcPr>
          <w:p w14:paraId="67FA6CE0"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Atbildīgā institūcija</w:t>
            </w:r>
          </w:p>
        </w:tc>
        <w:tc>
          <w:tcPr>
            <w:tcW w:w="3000" w:type="pct"/>
            <w:hideMark/>
          </w:tcPr>
          <w:p w14:paraId="0D2FC830" w14:textId="77777777" w:rsidR="00395E54" w:rsidRPr="00520269" w:rsidRDefault="000E076F" w:rsidP="0024311B">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r w:rsidR="00395E54" w:rsidRPr="00520269" w14:paraId="0DB18FA7" w14:textId="77777777" w:rsidTr="00BB1B0B">
        <w:tc>
          <w:tcPr>
            <w:tcW w:w="300" w:type="pct"/>
            <w:hideMark/>
          </w:tcPr>
          <w:p w14:paraId="3CC171F3"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3.</w:t>
            </w:r>
          </w:p>
        </w:tc>
        <w:tc>
          <w:tcPr>
            <w:tcW w:w="1700" w:type="pct"/>
            <w:hideMark/>
          </w:tcPr>
          <w:p w14:paraId="643D50F7"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1F57FDD5" w14:textId="77777777" w:rsidR="00395E54" w:rsidRPr="00520269" w:rsidRDefault="000E076F" w:rsidP="000E076F">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Projekts izstrādāts </w:t>
            </w:r>
            <w:r w:rsidRPr="000E076F">
              <w:rPr>
                <w:rFonts w:ascii="Times New Roman" w:eastAsia="Times New Roman" w:hAnsi="Times New Roman" w:cs="Times New Roman"/>
                <w:iCs/>
                <w:color w:val="0D0D0D" w:themeColor="text1" w:themeTint="F2"/>
                <w:sz w:val="24"/>
                <w:szCs w:val="24"/>
                <w:lang w:eastAsia="lv-LV"/>
              </w:rPr>
              <w:t>saskaņā ar 2018.</w:t>
            </w:r>
            <w:r>
              <w:rPr>
                <w:rFonts w:ascii="Times New Roman" w:eastAsia="Times New Roman" w:hAnsi="Times New Roman" w:cs="Times New Roman"/>
                <w:iCs/>
                <w:color w:val="0D0D0D" w:themeColor="text1" w:themeTint="F2"/>
                <w:sz w:val="24"/>
                <w:szCs w:val="24"/>
                <w:lang w:eastAsia="lv-LV"/>
              </w:rPr>
              <w:t> </w:t>
            </w:r>
            <w:r w:rsidRPr="000E076F">
              <w:rPr>
                <w:rFonts w:ascii="Times New Roman" w:eastAsia="Times New Roman" w:hAnsi="Times New Roman" w:cs="Times New Roman"/>
                <w:iCs/>
                <w:color w:val="0D0D0D" w:themeColor="text1" w:themeTint="F2"/>
                <w:sz w:val="24"/>
                <w:szCs w:val="24"/>
                <w:lang w:eastAsia="lv-LV"/>
              </w:rPr>
              <w:t>gada 21.</w:t>
            </w:r>
            <w:r>
              <w:rPr>
                <w:rFonts w:ascii="Times New Roman" w:eastAsia="Times New Roman" w:hAnsi="Times New Roman" w:cs="Times New Roman"/>
                <w:iCs/>
                <w:color w:val="0D0D0D" w:themeColor="text1" w:themeTint="F2"/>
                <w:sz w:val="24"/>
                <w:szCs w:val="24"/>
                <w:lang w:eastAsia="lv-LV"/>
              </w:rPr>
              <w:t> </w:t>
            </w:r>
            <w:r w:rsidRPr="000E076F">
              <w:rPr>
                <w:rFonts w:ascii="Times New Roman" w:eastAsia="Times New Roman" w:hAnsi="Times New Roman" w:cs="Times New Roman"/>
                <w:iCs/>
                <w:color w:val="0D0D0D" w:themeColor="text1" w:themeTint="F2"/>
                <w:sz w:val="24"/>
                <w:szCs w:val="24"/>
                <w:lang w:eastAsia="lv-LV"/>
              </w:rPr>
              <w:t>jūnijā Saeimā pieņemto likumu “Grozījumi Starptautisko un Latvijas Republikas nacionālo sankciju likumā”</w:t>
            </w:r>
            <w:r>
              <w:rPr>
                <w:rFonts w:ascii="Times New Roman" w:eastAsia="Times New Roman" w:hAnsi="Times New Roman" w:cs="Times New Roman"/>
                <w:iCs/>
                <w:color w:val="0D0D0D" w:themeColor="text1" w:themeTint="F2"/>
                <w:sz w:val="24"/>
                <w:szCs w:val="24"/>
                <w:lang w:eastAsia="lv-LV"/>
              </w:rPr>
              <w:t>.</w:t>
            </w:r>
          </w:p>
        </w:tc>
      </w:tr>
    </w:tbl>
    <w:p w14:paraId="6FE0A0C7" w14:textId="0E878B33" w:rsidR="00395E54"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p w14:paraId="00F3D476" w14:textId="77777777" w:rsidR="00CA727B" w:rsidRPr="00520269" w:rsidRDefault="00CA727B"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61"/>
        <w:gridCol w:w="3177"/>
        <w:gridCol w:w="5606"/>
      </w:tblGrid>
      <w:tr w:rsidR="00395E54" w:rsidRPr="00520269" w14:paraId="6149900A" w14:textId="77777777" w:rsidTr="00BB1B0B">
        <w:tc>
          <w:tcPr>
            <w:tcW w:w="0" w:type="auto"/>
            <w:gridSpan w:val="3"/>
            <w:hideMark/>
          </w:tcPr>
          <w:p w14:paraId="1784EB74"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V. Tiesību akta projekta atbilstība Latvijas Republikas starptautiskajām saistībām</w:t>
            </w:r>
          </w:p>
        </w:tc>
      </w:tr>
      <w:tr w:rsidR="00395E54" w:rsidRPr="00520269" w14:paraId="47EBFEBE" w14:textId="77777777" w:rsidTr="00BB1B0B">
        <w:tc>
          <w:tcPr>
            <w:tcW w:w="300" w:type="pct"/>
            <w:hideMark/>
          </w:tcPr>
          <w:p w14:paraId="5E27B3BC"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1.</w:t>
            </w:r>
          </w:p>
        </w:tc>
        <w:tc>
          <w:tcPr>
            <w:tcW w:w="1700" w:type="pct"/>
            <w:hideMark/>
          </w:tcPr>
          <w:p w14:paraId="342726EA"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Saistības pret Eiropas Savienību</w:t>
            </w:r>
          </w:p>
        </w:tc>
        <w:tc>
          <w:tcPr>
            <w:tcW w:w="3000" w:type="pct"/>
            <w:hideMark/>
          </w:tcPr>
          <w:p w14:paraId="5D0C9CE6"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Nav attiecināms.</w:t>
            </w:r>
          </w:p>
        </w:tc>
      </w:tr>
      <w:tr w:rsidR="00395E54" w:rsidRPr="00520269" w14:paraId="1960F5CD" w14:textId="77777777" w:rsidTr="00BB1B0B">
        <w:tc>
          <w:tcPr>
            <w:tcW w:w="300" w:type="pct"/>
            <w:hideMark/>
          </w:tcPr>
          <w:p w14:paraId="43989B09"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2.</w:t>
            </w:r>
          </w:p>
        </w:tc>
        <w:tc>
          <w:tcPr>
            <w:tcW w:w="1700" w:type="pct"/>
            <w:hideMark/>
          </w:tcPr>
          <w:p w14:paraId="50808435"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Citas starptautiskās saistības</w:t>
            </w:r>
          </w:p>
        </w:tc>
        <w:tc>
          <w:tcPr>
            <w:tcW w:w="3000" w:type="pct"/>
            <w:hideMark/>
          </w:tcPr>
          <w:p w14:paraId="6D5CBA38"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Nav attiecināms.</w:t>
            </w:r>
          </w:p>
        </w:tc>
      </w:tr>
      <w:tr w:rsidR="00395E54" w:rsidRPr="00520269" w14:paraId="5433D182" w14:textId="77777777" w:rsidTr="00BB1B0B">
        <w:tc>
          <w:tcPr>
            <w:tcW w:w="300" w:type="pct"/>
            <w:hideMark/>
          </w:tcPr>
          <w:p w14:paraId="37C26BE6"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3.</w:t>
            </w:r>
          </w:p>
        </w:tc>
        <w:tc>
          <w:tcPr>
            <w:tcW w:w="1700" w:type="pct"/>
            <w:hideMark/>
          </w:tcPr>
          <w:p w14:paraId="38B239C3"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285EB433" w14:textId="77777777" w:rsidR="00395E54" w:rsidRPr="00520269" w:rsidRDefault="00395E54" w:rsidP="00034D80">
            <w:pPr>
              <w:jc w:val="both"/>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Projekts atbilst saistībām, ko Latvija ir uzņēmusies kā ANO</w:t>
            </w:r>
            <w:r w:rsidR="00191FE3">
              <w:rPr>
                <w:rFonts w:ascii="Times New Roman" w:eastAsia="Times New Roman" w:hAnsi="Times New Roman" w:cs="Times New Roman"/>
                <w:iCs/>
                <w:color w:val="0D0D0D" w:themeColor="text1" w:themeTint="F2"/>
                <w:sz w:val="24"/>
                <w:szCs w:val="24"/>
                <w:lang w:eastAsia="lv-LV"/>
              </w:rPr>
              <w:t xml:space="preserve">, </w:t>
            </w:r>
            <w:r w:rsidRPr="00520269">
              <w:rPr>
                <w:rFonts w:ascii="Times New Roman" w:eastAsia="Times New Roman" w:hAnsi="Times New Roman" w:cs="Times New Roman"/>
                <w:iCs/>
                <w:color w:val="0D0D0D" w:themeColor="text1" w:themeTint="F2"/>
                <w:sz w:val="24"/>
                <w:szCs w:val="24"/>
                <w:lang w:eastAsia="lv-LV"/>
              </w:rPr>
              <w:t xml:space="preserve">Eiropas </w:t>
            </w:r>
            <w:r w:rsidR="0024311B">
              <w:rPr>
                <w:rFonts w:ascii="Times New Roman" w:eastAsia="Times New Roman" w:hAnsi="Times New Roman" w:cs="Times New Roman"/>
                <w:iCs/>
                <w:color w:val="0D0D0D" w:themeColor="text1" w:themeTint="F2"/>
                <w:sz w:val="24"/>
                <w:szCs w:val="24"/>
                <w:lang w:eastAsia="lv-LV"/>
              </w:rPr>
              <w:t>Savienības</w:t>
            </w:r>
            <w:r w:rsidRPr="00520269">
              <w:rPr>
                <w:rFonts w:ascii="Times New Roman" w:eastAsia="Times New Roman" w:hAnsi="Times New Roman" w:cs="Times New Roman"/>
                <w:iCs/>
                <w:color w:val="0D0D0D" w:themeColor="text1" w:themeTint="F2"/>
                <w:sz w:val="24"/>
                <w:szCs w:val="24"/>
                <w:lang w:eastAsia="lv-LV"/>
              </w:rPr>
              <w:t xml:space="preserve"> </w:t>
            </w:r>
            <w:r w:rsidR="00191FE3">
              <w:rPr>
                <w:rFonts w:ascii="Times New Roman" w:eastAsia="Times New Roman" w:hAnsi="Times New Roman" w:cs="Times New Roman"/>
                <w:iCs/>
                <w:color w:val="0D0D0D" w:themeColor="text1" w:themeTint="F2"/>
                <w:sz w:val="24"/>
                <w:szCs w:val="24"/>
                <w:lang w:eastAsia="lv-LV"/>
              </w:rPr>
              <w:t xml:space="preserve">un </w:t>
            </w:r>
            <w:r w:rsidR="00034D80">
              <w:rPr>
                <w:rFonts w:ascii="Times New Roman" w:eastAsia="Times New Roman" w:hAnsi="Times New Roman" w:cs="Times New Roman"/>
                <w:iCs/>
                <w:color w:val="0D0D0D" w:themeColor="text1" w:themeTint="F2"/>
                <w:sz w:val="24"/>
                <w:szCs w:val="24"/>
                <w:lang w:eastAsia="lv-LV"/>
              </w:rPr>
              <w:t xml:space="preserve">Eiropas Padomes </w:t>
            </w:r>
            <w:r w:rsidRPr="00520269">
              <w:rPr>
                <w:rFonts w:ascii="Times New Roman" w:eastAsia="Times New Roman" w:hAnsi="Times New Roman" w:cs="Times New Roman"/>
                <w:iCs/>
                <w:color w:val="0D0D0D" w:themeColor="text1" w:themeTint="F2"/>
                <w:sz w:val="24"/>
                <w:szCs w:val="24"/>
                <w:lang w:eastAsia="lv-LV"/>
              </w:rPr>
              <w:t>dalībvalsts</w:t>
            </w:r>
            <w:r w:rsidR="0024311B">
              <w:rPr>
                <w:rFonts w:ascii="Times New Roman" w:eastAsia="Times New Roman" w:hAnsi="Times New Roman" w:cs="Times New Roman"/>
                <w:iCs/>
                <w:color w:val="0D0D0D" w:themeColor="text1" w:themeTint="F2"/>
                <w:sz w:val="24"/>
                <w:szCs w:val="24"/>
                <w:lang w:eastAsia="lv-LV"/>
              </w:rPr>
              <w:t>.</w:t>
            </w:r>
          </w:p>
        </w:tc>
      </w:tr>
    </w:tbl>
    <w:p w14:paraId="61D8C8A3" w14:textId="72D627D8" w:rsidR="00CA727B"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p w14:paraId="1CC37D9C" w14:textId="77777777" w:rsidR="00CD0844" w:rsidRPr="00520269"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9344"/>
      </w:tblGrid>
      <w:tr w:rsidR="00395E54" w:rsidRPr="00520269" w14:paraId="197199D1" w14:textId="77777777" w:rsidTr="00BB1B0B">
        <w:tc>
          <w:tcPr>
            <w:tcW w:w="0" w:type="auto"/>
            <w:hideMark/>
          </w:tcPr>
          <w:p w14:paraId="0EEF9D48"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1. tabula</w:t>
            </w:r>
            <w:r w:rsidRPr="00520269">
              <w:rPr>
                <w:rFonts w:ascii="Times New Roman" w:eastAsia="Times New Roman" w:hAnsi="Times New Roman" w:cs="Times New Roman"/>
                <w:b/>
                <w:bCs/>
                <w:iCs/>
                <w:color w:val="0D0D0D" w:themeColor="text1" w:themeTint="F2"/>
                <w:sz w:val="24"/>
                <w:szCs w:val="24"/>
                <w:lang w:eastAsia="lv-LV"/>
              </w:rPr>
              <w:br/>
              <w:t>Tiesību akta projekta atbilstība ES tiesību aktiem</w:t>
            </w:r>
          </w:p>
        </w:tc>
      </w:tr>
      <w:tr w:rsidR="00395E54" w:rsidRPr="00520269" w14:paraId="03A4C015" w14:textId="77777777" w:rsidTr="00BB1B0B">
        <w:tc>
          <w:tcPr>
            <w:tcW w:w="0" w:type="auto"/>
          </w:tcPr>
          <w:p w14:paraId="3626A56B" w14:textId="77777777" w:rsidR="00395E54" w:rsidRPr="00520269" w:rsidRDefault="00395E54" w:rsidP="00520269">
            <w:pPr>
              <w:jc w:val="center"/>
              <w:rPr>
                <w:rFonts w:ascii="Times New Roman" w:eastAsia="Times New Roman" w:hAnsi="Times New Roman" w:cs="Times New Roman"/>
                <w:bCs/>
                <w:iCs/>
                <w:color w:val="0D0D0D" w:themeColor="text1" w:themeTint="F2"/>
                <w:sz w:val="24"/>
                <w:szCs w:val="24"/>
                <w:lang w:eastAsia="lv-LV"/>
              </w:rPr>
            </w:pPr>
            <w:r w:rsidRPr="00520269">
              <w:rPr>
                <w:rFonts w:ascii="Times New Roman" w:eastAsia="Times New Roman" w:hAnsi="Times New Roman" w:cs="Times New Roman"/>
                <w:bCs/>
                <w:iCs/>
                <w:color w:val="0D0D0D" w:themeColor="text1" w:themeTint="F2"/>
                <w:sz w:val="24"/>
                <w:szCs w:val="24"/>
                <w:lang w:eastAsia="lv-LV"/>
              </w:rPr>
              <w:t>Nav attiecināms</w:t>
            </w:r>
          </w:p>
        </w:tc>
      </w:tr>
      <w:tr w:rsidR="00395E54" w:rsidRPr="00520269" w14:paraId="0945C56C" w14:textId="77777777" w:rsidTr="00BB1B0B">
        <w:tc>
          <w:tcPr>
            <w:tcW w:w="0" w:type="auto"/>
            <w:hideMark/>
          </w:tcPr>
          <w:p w14:paraId="6269A0AC"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2. tabula</w:t>
            </w:r>
            <w:r w:rsidRPr="00520269">
              <w:rPr>
                <w:rFonts w:ascii="Times New Roman" w:eastAsia="Times New Roman" w:hAnsi="Times New Roman" w:cs="Times New Roman"/>
                <w:b/>
                <w:bCs/>
                <w:iCs/>
                <w:color w:val="0D0D0D" w:themeColor="text1" w:themeTint="F2"/>
                <w:sz w:val="24"/>
                <w:szCs w:val="24"/>
                <w:lang w:eastAsia="lv-LV"/>
              </w:rPr>
              <w:br/>
              <w:t>Ar tiesību akta projektu izpildītās vai uzņemtās saistības, kas izriet no starptautiskajiem tiesību aktiem vai starptautiskas institūcijas vai organizācijas dokumentiem.</w:t>
            </w:r>
            <w:r w:rsidRPr="00520269">
              <w:rPr>
                <w:rFonts w:ascii="Times New Roman" w:eastAsia="Times New Roman" w:hAnsi="Times New Roman" w:cs="Times New Roman"/>
                <w:b/>
                <w:bCs/>
                <w:iCs/>
                <w:color w:val="0D0D0D" w:themeColor="text1" w:themeTint="F2"/>
                <w:sz w:val="24"/>
                <w:szCs w:val="24"/>
                <w:lang w:eastAsia="lv-LV"/>
              </w:rPr>
              <w:br/>
              <w:t>Pasākumi šo saistību izpildei</w:t>
            </w:r>
          </w:p>
        </w:tc>
      </w:tr>
      <w:tr w:rsidR="00395E54" w:rsidRPr="00520269" w14:paraId="0436F59C" w14:textId="77777777" w:rsidTr="00BB1B0B">
        <w:tc>
          <w:tcPr>
            <w:tcW w:w="0" w:type="auto"/>
          </w:tcPr>
          <w:p w14:paraId="54B37907" w14:textId="77777777" w:rsidR="00395E54" w:rsidRPr="00520269" w:rsidRDefault="00395E54" w:rsidP="00520269">
            <w:pPr>
              <w:jc w:val="center"/>
              <w:rPr>
                <w:rFonts w:ascii="Times New Roman" w:eastAsia="Times New Roman" w:hAnsi="Times New Roman" w:cs="Times New Roman"/>
                <w:bCs/>
                <w:iCs/>
                <w:color w:val="0D0D0D" w:themeColor="text1" w:themeTint="F2"/>
                <w:sz w:val="24"/>
                <w:szCs w:val="24"/>
                <w:lang w:eastAsia="lv-LV"/>
              </w:rPr>
            </w:pPr>
            <w:r w:rsidRPr="00520269">
              <w:rPr>
                <w:rFonts w:ascii="Times New Roman" w:eastAsia="Times New Roman" w:hAnsi="Times New Roman" w:cs="Times New Roman"/>
                <w:bCs/>
                <w:iCs/>
                <w:color w:val="0D0D0D" w:themeColor="text1" w:themeTint="F2"/>
                <w:sz w:val="24"/>
                <w:szCs w:val="24"/>
                <w:lang w:eastAsia="lv-LV"/>
              </w:rPr>
              <w:t>Nav attiecināms</w:t>
            </w:r>
          </w:p>
        </w:tc>
      </w:tr>
    </w:tbl>
    <w:p w14:paraId="7E2C0359" w14:textId="16BAF64D" w:rsidR="00CA727B" w:rsidRDefault="00CA727B" w:rsidP="00520269">
      <w:pPr>
        <w:spacing w:after="0" w:line="240" w:lineRule="auto"/>
        <w:rPr>
          <w:rFonts w:ascii="Times New Roman" w:eastAsia="Times New Roman" w:hAnsi="Times New Roman" w:cs="Times New Roman"/>
          <w:iCs/>
          <w:color w:val="0D0D0D" w:themeColor="text1" w:themeTint="F2"/>
          <w:sz w:val="24"/>
          <w:szCs w:val="24"/>
          <w:lang w:eastAsia="lv-LV"/>
        </w:rPr>
      </w:pPr>
    </w:p>
    <w:p w14:paraId="1D87AF62" w14:textId="77777777" w:rsidR="00CD0844" w:rsidRPr="00520269"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726"/>
        <w:gridCol w:w="3113"/>
        <w:gridCol w:w="5505"/>
      </w:tblGrid>
      <w:tr w:rsidR="00395E54" w:rsidRPr="00520269" w14:paraId="32BFBB7C" w14:textId="77777777" w:rsidTr="00BB1B0B">
        <w:tc>
          <w:tcPr>
            <w:tcW w:w="0" w:type="auto"/>
            <w:gridSpan w:val="3"/>
            <w:hideMark/>
          </w:tcPr>
          <w:p w14:paraId="0140EC8E"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t>VI. Sabiedrības līdzdalība un komunikācijas aktivitātes</w:t>
            </w:r>
          </w:p>
        </w:tc>
      </w:tr>
      <w:tr w:rsidR="00395E54" w:rsidRPr="00520269" w14:paraId="41CA5F40" w14:textId="77777777" w:rsidTr="00BB1B0B">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00884ADC" w14:textId="77777777" w:rsidR="00395E54" w:rsidRPr="00520269" w:rsidRDefault="00395E54" w:rsidP="00520269">
            <w:pPr>
              <w:spacing w:before="100" w:beforeAutospacing="1" w:after="100" w:afterAutospacing="1" w:line="360" w:lineRule="auto"/>
              <w:ind w:firstLine="300"/>
              <w:jc w:val="center"/>
              <w:rPr>
                <w:rFonts w:ascii="Times New Roman" w:hAnsi="Times New Roman" w:cs="Times New Roman"/>
                <w:sz w:val="24"/>
                <w:szCs w:val="20"/>
              </w:rPr>
            </w:pPr>
            <w:r w:rsidRPr="00520269">
              <w:rPr>
                <w:rFonts w:ascii="Times New Roman" w:hAnsi="Times New Roman" w:cs="Times New Roman"/>
                <w:sz w:val="24"/>
                <w:szCs w:val="20"/>
              </w:rPr>
              <w:t>1.</w:t>
            </w:r>
          </w:p>
        </w:tc>
        <w:tc>
          <w:tcPr>
            <w:tcW w:w="1666" w:type="pct"/>
            <w:tcBorders>
              <w:top w:val="outset" w:sz="6" w:space="0" w:color="auto"/>
              <w:left w:val="outset" w:sz="6" w:space="0" w:color="auto"/>
              <w:bottom w:val="outset" w:sz="6" w:space="0" w:color="auto"/>
              <w:right w:val="outset" w:sz="6" w:space="0" w:color="auto"/>
            </w:tcBorders>
          </w:tcPr>
          <w:p w14:paraId="07AC8B7E" w14:textId="77777777" w:rsidR="00395E54" w:rsidRPr="00520269" w:rsidRDefault="00395E54" w:rsidP="00520269">
            <w:pPr>
              <w:rPr>
                <w:rFonts w:ascii="Times New Roman" w:hAnsi="Times New Roman" w:cs="Times New Roman"/>
                <w:sz w:val="24"/>
                <w:szCs w:val="20"/>
              </w:rPr>
            </w:pPr>
            <w:r w:rsidRPr="00520269">
              <w:rPr>
                <w:rFonts w:ascii="Times New Roman" w:hAnsi="Times New Roman" w:cs="Times New Roman"/>
                <w:sz w:val="24"/>
                <w:szCs w:val="20"/>
              </w:rPr>
              <w:t>Plānotās sabiedrības līdzdalības un komunikācijas aktivitātes saistībā ar projektu</w:t>
            </w:r>
          </w:p>
        </w:tc>
        <w:tc>
          <w:tcPr>
            <w:tcW w:w="2946" w:type="pct"/>
            <w:tcBorders>
              <w:top w:val="outset" w:sz="6" w:space="0" w:color="auto"/>
              <w:left w:val="outset" w:sz="6" w:space="0" w:color="auto"/>
              <w:bottom w:val="outset" w:sz="6" w:space="0" w:color="auto"/>
              <w:right w:val="outset" w:sz="6" w:space="0" w:color="auto"/>
            </w:tcBorders>
          </w:tcPr>
          <w:p w14:paraId="01700708" w14:textId="77777777" w:rsidR="00395E54" w:rsidRPr="00520269" w:rsidRDefault="00395E54" w:rsidP="0024311B">
            <w:pPr>
              <w:jc w:val="both"/>
              <w:rPr>
                <w:rFonts w:ascii="Times New Roman" w:hAnsi="Times New Roman" w:cs="Times New Roman"/>
                <w:sz w:val="24"/>
                <w:szCs w:val="20"/>
              </w:rPr>
            </w:pPr>
            <w:r w:rsidRPr="00520269">
              <w:rPr>
                <w:rFonts w:ascii="Times New Roman" w:hAnsi="Times New Roman" w:cs="Times New Roman"/>
                <w:sz w:val="24"/>
                <w:szCs w:val="20"/>
              </w:rPr>
              <w:t xml:space="preserve">Lai sabiedrībai atvieglotu informācijas iegūšanu par sankciju režīmiem, Ārlietu ministrija papildinās informāciju Ārlietu ministrijas mājaslapā, kur jau šobrīd pieejama informācija par sankciju režīmiem, kas ir saistoši Latvijai (http://www.mfa.gov.lv/arpolitika/par-eiropas-savienibas-ierobezojosiem-pasakumiem/par-eiropas-savienibas-ierobezojosiem-pasakumiem). </w:t>
            </w:r>
          </w:p>
        </w:tc>
      </w:tr>
      <w:tr w:rsidR="00395E54" w:rsidRPr="00520269" w14:paraId="7B82FFAD" w14:textId="77777777" w:rsidTr="00BB1B0B">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0BB4ED93" w14:textId="77777777" w:rsidR="00395E54" w:rsidRPr="00520269" w:rsidRDefault="00395E54" w:rsidP="00520269">
            <w:pPr>
              <w:spacing w:before="100" w:beforeAutospacing="1" w:after="100" w:afterAutospacing="1" w:line="360" w:lineRule="auto"/>
              <w:ind w:firstLine="300"/>
              <w:jc w:val="center"/>
              <w:rPr>
                <w:rFonts w:ascii="Times New Roman" w:hAnsi="Times New Roman" w:cs="Times New Roman"/>
                <w:sz w:val="24"/>
                <w:szCs w:val="20"/>
              </w:rPr>
            </w:pPr>
            <w:r w:rsidRPr="00520269">
              <w:rPr>
                <w:rFonts w:ascii="Times New Roman" w:hAnsi="Times New Roman" w:cs="Times New Roman"/>
                <w:sz w:val="24"/>
                <w:szCs w:val="20"/>
              </w:rPr>
              <w:t>2.</w:t>
            </w:r>
          </w:p>
        </w:tc>
        <w:tc>
          <w:tcPr>
            <w:tcW w:w="1666" w:type="pct"/>
            <w:tcBorders>
              <w:top w:val="outset" w:sz="6" w:space="0" w:color="auto"/>
              <w:left w:val="outset" w:sz="6" w:space="0" w:color="auto"/>
              <w:bottom w:val="outset" w:sz="6" w:space="0" w:color="auto"/>
              <w:right w:val="outset" w:sz="6" w:space="0" w:color="auto"/>
            </w:tcBorders>
          </w:tcPr>
          <w:p w14:paraId="370ADEBE" w14:textId="77777777" w:rsidR="00395E54" w:rsidRPr="00520269" w:rsidRDefault="00395E54" w:rsidP="00520269">
            <w:pPr>
              <w:rPr>
                <w:rFonts w:ascii="Times New Roman" w:hAnsi="Times New Roman" w:cs="Times New Roman"/>
                <w:sz w:val="24"/>
                <w:szCs w:val="20"/>
              </w:rPr>
            </w:pPr>
            <w:r w:rsidRPr="00520269">
              <w:rPr>
                <w:rFonts w:ascii="Times New Roman" w:hAnsi="Times New Roman" w:cs="Times New Roman"/>
                <w:sz w:val="24"/>
                <w:szCs w:val="20"/>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tcPr>
          <w:p w14:paraId="370FFDA9" w14:textId="77777777" w:rsidR="00395E54" w:rsidRPr="00520269" w:rsidRDefault="0024311B" w:rsidP="00520269">
            <w:pPr>
              <w:rPr>
                <w:rFonts w:ascii="Times New Roman" w:hAnsi="Times New Roman" w:cs="Times New Roman"/>
                <w:sz w:val="24"/>
                <w:szCs w:val="20"/>
              </w:rPr>
            </w:pPr>
            <w:r>
              <w:rPr>
                <w:rFonts w:ascii="Times New Roman" w:hAnsi="Times New Roman" w:cs="Times New Roman"/>
                <w:sz w:val="24"/>
                <w:szCs w:val="20"/>
              </w:rPr>
              <w:t>Nav.</w:t>
            </w:r>
          </w:p>
        </w:tc>
      </w:tr>
      <w:tr w:rsidR="00395E54" w:rsidRPr="00520269" w14:paraId="5CF7A960" w14:textId="77777777" w:rsidTr="00BB1B0B">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6B979465" w14:textId="77777777" w:rsidR="00395E54" w:rsidRPr="00520269" w:rsidRDefault="00395E54" w:rsidP="00520269">
            <w:pPr>
              <w:spacing w:before="100" w:beforeAutospacing="1" w:after="100" w:afterAutospacing="1" w:line="360" w:lineRule="auto"/>
              <w:ind w:firstLine="300"/>
              <w:jc w:val="center"/>
              <w:rPr>
                <w:rFonts w:ascii="Times New Roman" w:hAnsi="Times New Roman" w:cs="Times New Roman"/>
                <w:sz w:val="24"/>
                <w:szCs w:val="20"/>
              </w:rPr>
            </w:pPr>
            <w:r w:rsidRPr="00520269">
              <w:rPr>
                <w:rFonts w:ascii="Times New Roman" w:hAnsi="Times New Roman" w:cs="Times New Roman"/>
                <w:sz w:val="24"/>
                <w:szCs w:val="20"/>
              </w:rPr>
              <w:t>3.</w:t>
            </w:r>
          </w:p>
        </w:tc>
        <w:tc>
          <w:tcPr>
            <w:tcW w:w="1666" w:type="pct"/>
            <w:tcBorders>
              <w:top w:val="outset" w:sz="6" w:space="0" w:color="auto"/>
              <w:left w:val="outset" w:sz="6" w:space="0" w:color="auto"/>
              <w:bottom w:val="outset" w:sz="6" w:space="0" w:color="auto"/>
              <w:right w:val="outset" w:sz="6" w:space="0" w:color="auto"/>
            </w:tcBorders>
          </w:tcPr>
          <w:p w14:paraId="3124CCF8" w14:textId="77777777" w:rsidR="00395E54" w:rsidRPr="00520269" w:rsidRDefault="00395E54" w:rsidP="00520269">
            <w:pPr>
              <w:rPr>
                <w:rFonts w:ascii="Times New Roman" w:hAnsi="Times New Roman" w:cs="Times New Roman"/>
                <w:sz w:val="24"/>
                <w:szCs w:val="20"/>
              </w:rPr>
            </w:pPr>
            <w:r w:rsidRPr="00520269">
              <w:rPr>
                <w:rFonts w:ascii="Times New Roman" w:hAnsi="Times New Roman" w:cs="Times New Roman"/>
                <w:sz w:val="24"/>
                <w:szCs w:val="20"/>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14:paraId="6BD81DAF" w14:textId="77777777" w:rsidR="00395E54" w:rsidRPr="00520269" w:rsidRDefault="000E076F" w:rsidP="00520269">
            <w:pPr>
              <w:rPr>
                <w:rFonts w:ascii="Times New Roman" w:hAnsi="Times New Roman" w:cs="Times New Roman"/>
                <w:sz w:val="24"/>
                <w:szCs w:val="20"/>
              </w:rPr>
            </w:pPr>
            <w:r>
              <w:rPr>
                <w:rFonts w:ascii="Times New Roman" w:hAnsi="Times New Roman" w:cs="Times New Roman"/>
                <w:sz w:val="24"/>
                <w:szCs w:val="20"/>
              </w:rPr>
              <w:t>Nav.</w:t>
            </w:r>
          </w:p>
        </w:tc>
      </w:tr>
      <w:tr w:rsidR="00395E54" w:rsidRPr="00520269" w14:paraId="535B3226" w14:textId="77777777" w:rsidTr="00BB1B0B">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2429A9CF" w14:textId="77777777" w:rsidR="00395E54" w:rsidRPr="00520269" w:rsidRDefault="00395E54" w:rsidP="00520269">
            <w:pPr>
              <w:spacing w:before="100" w:beforeAutospacing="1" w:after="100" w:afterAutospacing="1" w:line="360" w:lineRule="auto"/>
              <w:ind w:firstLine="300"/>
              <w:jc w:val="center"/>
              <w:rPr>
                <w:rFonts w:ascii="Times New Roman" w:hAnsi="Times New Roman" w:cs="Times New Roman"/>
                <w:sz w:val="24"/>
                <w:szCs w:val="20"/>
              </w:rPr>
            </w:pPr>
            <w:r w:rsidRPr="00520269">
              <w:rPr>
                <w:rFonts w:ascii="Times New Roman" w:hAnsi="Times New Roman" w:cs="Times New Roman"/>
                <w:sz w:val="24"/>
                <w:szCs w:val="20"/>
              </w:rPr>
              <w:t>4.</w:t>
            </w:r>
          </w:p>
        </w:tc>
        <w:tc>
          <w:tcPr>
            <w:tcW w:w="1666" w:type="pct"/>
            <w:tcBorders>
              <w:top w:val="outset" w:sz="6" w:space="0" w:color="auto"/>
              <w:left w:val="outset" w:sz="6" w:space="0" w:color="auto"/>
              <w:bottom w:val="outset" w:sz="6" w:space="0" w:color="auto"/>
              <w:right w:val="outset" w:sz="6" w:space="0" w:color="auto"/>
            </w:tcBorders>
          </w:tcPr>
          <w:p w14:paraId="6D642D2F" w14:textId="77777777" w:rsidR="00395E54" w:rsidRPr="00520269" w:rsidRDefault="00395E54" w:rsidP="00520269">
            <w:pPr>
              <w:rPr>
                <w:rFonts w:ascii="Times New Roman" w:hAnsi="Times New Roman" w:cs="Times New Roman"/>
                <w:sz w:val="24"/>
                <w:szCs w:val="20"/>
              </w:rPr>
            </w:pPr>
            <w:r w:rsidRPr="00520269">
              <w:rPr>
                <w:rFonts w:ascii="Times New Roman" w:hAnsi="Times New Roman" w:cs="Times New Roman"/>
                <w:sz w:val="24"/>
                <w:szCs w:val="20"/>
              </w:rPr>
              <w:t>Cita informācija</w:t>
            </w:r>
          </w:p>
        </w:tc>
        <w:tc>
          <w:tcPr>
            <w:tcW w:w="2946" w:type="pct"/>
          </w:tcPr>
          <w:p w14:paraId="37264CC0" w14:textId="77777777" w:rsidR="00395E54" w:rsidRPr="00520269" w:rsidRDefault="000E076F" w:rsidP="00520269">
            <w:pPr>
              <w:rPr>
                <w:rFonts w:ascii="Times New Roman" w:hAnsi="Times New Roman" w:cs="Times New Roman"/>
                <w:sz w:val="24"/>
                <w:szCs w:val="20"/>
              </w:rPr>
            </w:pPr>
            <w:r>
              <w:rPr>
                <w:rFonts w:ascii="Times New Roman" w:hAnsi="Times New Roman" w:cs="Times New Roman"/>
                <w:sz w:val="24"/>
                <w:szCs w:val="20"/>
              </w:rPr>
              <w:t>Nav.</w:t>
            </w:r>
          </w:p>
        </w:tc>
      </w:tr>
    </w:tbl>
    <w:p w14:paraId="6C9FB1D2" w14:textId="7C0D2585" w:rsidR="00395E54"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 xml:space="preserve">  </w:t>
      </w:r>
    </w:p>
    <w:p w14:paraId="1F655D0C" w14:textId="5CC893CD" w:rsidR="00CD0844"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p w14:paraId="15DB187C" w14:textId="77777777" w:rsidR="00CD0844"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61"/>
        <w:gridCol w:w="3177"/>
        <w:gridCol w:w="5606"/>
      </w:tblGrid>
      <w:tr w:rsidR="00395E54" w:rsidRPr="00520269" w14:paraId="4F68E413" w14:textId="77777777" w:rsidTr="00BB1B0B">
        <w:tc>
          <w:tcPr>
            <w:tcW w:w="0" w:type="auto"/>
            <w:gridSpan w:val="3"/>
            <w:hideMark/>
          </w:tcPr>
          <w:p w14:paraId="4575B335" w14:textId="77777777" w:rsidR="00395E54" w:rsidRPr="00520269" w:rsidRDefault="00395E54" w:rsidP="00520269">
            <w:pPr>
              <w:rPr>
                <w:rFonts w:ascii="Times New Roman" w:eastAsia="Times New Roman" w:hAnsi="Times New Roman" w:cs="Times New Roman"/>
                <w:b/>
                <w:bCs/>
                <w:iCs/>
                <w:color w:val="0D0D0D" w:themeColor="text1" w:themeTint="F2"/>
                <w:sz w:val="24"/>
                <w:szCs w:val="24"/>
                <w:lang w:eastAsia="lv-LV"/>
              </w:rPr>
            </w:pPr>
            <w:r w:rsidRPr="00520269">
              <w:rPr>
                <w:rFonts w:ascii="Times New Roman" w:eastAsia="Times New Roman" w:hAnsi="Times New Roman" w:cs="Times New Roman"/>
                <w:b/>
                <w:bCs/>
                <w:iCs/>
                <w:color w:val="0D0D0D" w:themeColor="text1" w:themeTint="F2"/>
                <w:sz w:val="24"/>
                <w:szCs w:val="24"/>
                <w:lang w:eastAsia="lv-LV"/>
              </w:rPr>
              <w:lastRenderedPageBreak/>
              <w:t>VII. Tiesību akta projekta izpildes nodrošināšana un tās ietekme uz institūcijām</w:t>
            </w:r>
          </w:p>
        </w:tc>
      </w:tr>
      <w:tr w:rsidR="00395E54" w:rsidRPr="00520269" w14:paraId="673964D9" w14:textId="77777777" w:rsidTr="00BB1B0B">
        <w:tc>
          <w:tcPr>
            <w:tcW w:w="300" w:type="pct"/>
            <w:hideMark/>
          </w:tcPr>
          <w:p w14:paraId="0602955B"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1.</w:t>
            </w:r>
          </w:p>
        </w:tc>
        <w:tc>
          <w:tcPr>
            <w:tcW w:w="1700" w:type="pct"/>
            <w:hideMark/>
          </w:tcPr>
          <w:p w14:paraId="2C287F7A"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Projekta izpildē iesaistītās institūcijas</w:t>
            </w:r>
          </w:p>
        </w:tc>
        <w:tc>
          <w:tcPr>
            <w:tcW w:w="3000" w:type="pct"/>
            <w:hideMark/>
          </w:tcPr>
          <w:p w14:paraId="28AF46BC" w14:textId="77777777" w:rsidR="00395E54" w:rsidRPr="00520269" w:rsidRDefault="00395E54" w:rsidP="00053E16">
            <w:pPr>
              <w:jc w:val="both"/>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Ārlietu ministrija</w:t>
            </w:r>
            <w:r w:rsidR="00053E16">
              <w:rPr>
                <w:rFonts w:ascii="Times New Roman" w:eastAsia="Times New Roman" w:hAnsi="Times New Roman" w:cs="Times New Roman"/>
                <w:iCs/>
                <w:color w:val="0D0D0D" w:themeColor="text1" w:themeTint="F2"/>
                <w:sz w:val="24"/>
                <w:szCs w:val="24"/>
                <w:lang w:eastAsia="lv-LV"/>
              </w:rPr>
              <w:t>.</w:t>
            </w:r>
          </w:p>
        </w:tc>
      </w:tr>
      <w:tr w:rsidR="00395E54" w:rsidRPr="00520269" w14:paraId="4022DC91" w14:textId="77777777" w:rsidTr="00BB1B0B">
        <w:tc>
          <w:tcPr>
            <w:tcW w:w="300" w:type="pct"/>
            <w:hideMark/>
          </w:tcPr>
          <w:p w14:paraId="1FDECEC5"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2.</w:t>
            </w:r>
          </w:p>
        </w:tc>
        <w:tc>
          <w:tcPr>
            <w:tcW w:w="1700" w:type="pct"/>
            <w:hideMark/>
          </w:tcPr>
          <w:p w14:paraId="41AF31A9"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Projekta izpildes ietekme uz pārvaldes funkcijām un institucionālo struktūru.</w:t>
            </w:r>
            <w:r w:rsidRPr="00520269">
              <w:rPr>
                <w:rFonts w:ascii="Times New Roman" w:eastAsia="Times New Roman" w:hAnsi="Times New Roman" w:cs="Times New Roman"/>
                <w:iCs/>
                <w:color w:val="0D0D0D" w:themeColor="text1" w:themeTint="F2"/>
                <w:sz w:val="24"/>
                <w:szCs w:val="24"/>
                <w:lang w:eastAsia="lv-LV"/>
              </w:rPr>
              <w:br/>
              <w:t>Jaunu institūciju izveide, esošu institūciju likvidācija vai reorganizācija, to ietekme uz institūcijas cilvēkresursiem</w:t>
            </w:r>
          </w:p>
        </w:tc>
        <w:tc>
          <w:tcPr>
            <w:tcW w:w="3000" w:type="pct"/>
            <w:hideMark/>
          </w:tcPr>
          <w:p w14:paraId="7910EEEB" w14:textId="77777777" w:rsidR="000E076F" w:rsidRDefault="000E076F" w:rsidP="0052026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Jaunas funkcijas netiek piešķirtas un netiek izveidotas jaunas struktūrvienības.</w:t>
            </w:r>
          </w:p>
          <w:p w14:paraId="19AA9500" w14:textId="77777777" w:rsidR="00395E54" w:rsidRPr="00520269" w:rsidRDefault="00395E54" w:rsidP="00520269">
            <w:pPr>
              <w:jc w:val="both"/>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Jaunu institūciju izveide nav nepieciešama. Tāpat nav nepieciešami papildu cilvēkresursi.</w:t>
            </w:r>
          </w:p>
        </w:tc>
      </w:tr>
      <w:tr w:rsidR="00395E54" w:rsidRPr="00520269" w14:paraId="085BB828" w14:textId="77777777" w:rsidTr="00BB1B0B">
        <w:tc>
          <w:tcPr>
            <w:tcW w:w="300" w:type="pct"/>
            <w:hideMark/>
          </w:tcPr>
          <w:p w14:paraId="14749007"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3.</w:t>
            </w:r>
          </w:p>
        </w:tc>
        <w:tc>
          <w:tcPr>
            <w:tcW w:w="1700" w:type="pct"/>
            <w:hideMark/>
          </w:tcPr>
          <w:p w14:paraId="56C61EDA"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099A87E3" w14:textId="77777777" w:rsidR="00395E54" w:rsidRPr="00520269" w:rsidRDefault="00395E54" w:rsidP="00520269">
            <w:pPr>
              <w:rPr>
                <w:rFonts w:ascii="Times New Roman" w:eastAsia="Times New Roman" w:hAnsi="Times New Roman" w:cs="Times New Roman"/>
                <w:iCs/>
                <w:color w:val="0D0D0D" w:themeColor="text1" w:themeTint="F2"/>
                <w:sz w:val="24"/>
                <w:szCs w:val="24"/>
                <w:lang w:eastAsia="lv-LV"/>
              </w:rPr>
            </w:pPr>
            <w:r w:rsidRPr="00520269">
              <w:rPr>
                <w:rFonts w:ascii="Times New Roman" w:eastAsia="Times New Roman" w:hAnsi="Times New Roman" w:cs="Times New Roman"/>
                <w:iCs/>
                <w:color w:val="0D0D0D" w:themeColor="text1" w:themeTint="F2"/>
                <w:sz w:val="24"/>
                <w:szCs w:val="24"/>
                <w:lang w:eastAsia="lv-LV"/>
              </w:rPr>
              <w:t>Nav</w:t>
            </w:r>
          </w:p>
        </w:tc>
      </w:tr>
    </w:tbl>
    <w:p w14:paraId="4DFA351C" w14:textId="77777777" w:rsidR="00ED0B0D" w:rsidRPr="00A95993" w:rsidRDefault="00ED0B0D" w:rsidP="00BB1B0B">
      <w:pPr>
        <w:pStyle w:val="naisf"/>
        <w:tabs>
          <w:tab w:val="left" w:pos="6521"/>
        </w:tabs>
        <w:spacing w:before="0" w:after="0"/>
        <w:ind w:firstLine="709"/>
        <w:rPr>
          <w:sz w:val="28"/>
        </w:rPr>
      </w:pPr>
    </w:p>
    <w:p w14:paraId="07F85490" w14:textId="77777777" w:rsidR="00D9232A" w:rsidRDefault="00D9232A" w:rsidP="002E3BF9">
      <w:pPr>
        <w:tabs>
          <w:tab w:val="left" w:pos="6840"/>
        </w:tabs>
        <w:spacing w:after="0" w:line="240" w:lineRule="auto"/>
        <w:jc w:val="both"/>
        <w:rPr>
          <w:rFonts w:ascii="Times New Roman" w:eastAsia="Times New Roman" w:hAnsi="Times New Roman" w:cs="Times New Roman"/>
          <w:sz w:val="28"/>
          <w:szCs w:val="28"/>
          <w:lang w:eastAsia="lv-LV"/>
        </w:rPr>
      </w:pPr>
    </w:p>
    <w:p w14:paraId="6116E0B2" w14:textId="77777777" w:rsidR="00D9232A" w:rsidRDefault="00D9232A" w:rsidP="002E3BF9">
      <w:pPr>
        <w:tabs>
          <w:tab w:val="left" w:pos="6840"/>
        </w:tabs>
        <w:spacing w:after="0" w:line="240" w:lineRule="auto"/>
        <w:jc w:val="both"/>
        <w:rPr>
          <w:rFonts w:ascii="Times New Roman" w:eastAsia="Times New Roman" w:hAnsi="Times New Roman" w:cs="Times New Roman"/>
          <w:sz w:val="28"/>
          <w:szCs w:val="28"/>
          <w:lang w:eastAsia="lv-LV"/>
        </w:rPr>
      </w:pPr>
    </w:p>
    <w:p w14:paraId="47FA5D41" w14:textId="5E0AD83F" w:rsidR="002E3BF9" w:rsidRPr="002E3BF9" w:rsidRDefault="002E3BF9" w:rsidP="002E3BF9">
      <w:pPr>
        <w:tabs>
          <w:tab w:val="left" w:pos="6840"/>
        </w:tabs>
        <w:spacing w:after="0" w:line="240" w:lineRule="auto"/>
        <w:jc w:val="both"/>
        <w:rPr>
          <w:rFonts w:ascii="Times New Roman" w:eastAsia="Times New Roman" w:hAnsi="Times New Roman" w:cs="Times New Roman"/>
          <w:sz w:val="28"/>
          <w:szCs w:val="28"/>
          <w:lang w:eastAsia="lv-LV"/>
        </w:rPr>
      </w:pPr>
      <w:r w:rsidRPr="002E3BF9">
        <w:rPr>
          <w:rFonts w:ascii="Times New Roman" w:eastAsia="Times New Roman" w:hAnsi="Times New Roman" w:cs="Times New Roman"/>
          <w:sz w:val="28"/>
          <w:szCs w:val="28"/>
          <w:lang w:eastAsia="lv-LV"/>
        </w:rPr>
        <w:t>Ārlietu ministrs</w:t>
      </w:r>
      <w:r w:rsidRPr="002E3BF9">
        <w:rPr>
          <w:rFonts w:ascii="Times New Roman" w:eastAsia="Times New Roman" w:hAnsi="Times New Roman" w:cs="Times New Roman"/>
          <w:sz w:val="28"/>
          <w:szCs w:val="28"/>
          <w:lang w:eastAsia="lv-LV"/>
        </w:rPr>
        <w:tab/>
        <w:t>Edgars Rinkēvičs</w:t>
      </w:r>
    </w:p>
    <w:p w14:paraId="74C0C796" w14:textId="77777777" w:rsidR="00395E54" w:rsidRPr="00520269" w:rsidRDefault="00395E54" w:rsidP="00520269">
      <w:pPr>
        <w:spacing w:after="0" w:line="240" w:lineRule="auto"/>
        <w:rPr>
          <w:rFonts w:ascii="Times New Roman" w:eastAsia="Times New Roman" w:hAnsi="Times New Roman" w:cs="Times New Roman"/>
          <w:color w:val="000000"/>
          <w:szCs w:val="24"/>
          <w:lang w:bidi="lo-LA"/>
        </w:rPr>
      </w:pPr>
    </w:p>
    <w:p w14:paraId="22B5CB8B" w14:textId="7E5AA32A" w:rsidR="00395E54" w:rsidRDefault="00395E54" w:rsidP="00520269">
      <w:pPr>
        <w:spacing w:after="0" w:line="240" w:lineRule="auto"/>
        <w:rPr>
          <w:rFonts w:ascii="Times New Roman" w:eastAsia="Times New Roman" w:hAnsi="Times New Roman" w:cs="Times New Roman"/>
          <w:color w:val="000000"/>
          <w:szCs w:val="24"/>
          <w:lang w:bidi="lo-LA"/>
        </w:rPr>
      </w:pPr>
    </w:p>
    <w:p w14:paraId="763288E7" w14:textId="7FDFCECD" w:rsidR="00CA727B" w:rsidRDefault="00CA727B" w:rsidP="00520269">
      <w:pPr>
        <w:spacing w:after="0" w:line="240" w:lineRule="auto"/>
        <w:rPr>
          <w:rFonts w:ascii="Times New Roman" w:eastAsia="Times New Roman" w:hAnsi="Times New Roman" w:cs="Times New Roman"/>
          <w:color w:val="000000"/>
          <w:szCs w:val="24"/>
          <w:lang w:bidi="lo-LA"/>
        </w:rPr>
      </w:pPr>
    </w:p>
    <w:p w14:paraId="480D96EB" w14:textId="42D12322" w:rsidR="00CA727B" w:rsidRDefault="00CA727B" w:rsidP="00520269">
      <w:pPr>
        <w:spacing w:after="0" w:line="240" w:lineRule="auto"/>
        <w:rPr>
          <w:rFonts w:ascii="Times New Roman" w:eastAsia="Times New Roman" w:hAnsi="Times New Roman" w:cs="Times New Roman"/>
          <w:color w:val="000000"/>
          <w:szCs w:val="24"/>
          <w:lang w:bidi="lo-LA"/>
        </w:rPr>
      </w:pPr>
    </w:p>
    <w:p w14:paraId="6C3D969B" w14:textId="5884ACB3" w:rsidR="00CA727B" w:rsidRDefault="00CA727B" w:rsidP="00520269">
      <w:pPr>
        <w:spacing w:after="0" w:line="240" w:lineRule="auto"/>
        <w:rPr>
          <w:rFonts w:ascii="Times New Roman" w:eastAsia="Times New Roman" w:hAnsi="Times New Roman" w:cs="Times New Roman"/>
          <w:color w:val="000000"/>
          <w:szCs w:val="24"/>
          <w:lang w:bidi="lo-LA"/>
        </w:rPr>
      </w:pPr>
    </w:p>
    <w:p w14:paraId="74E23A3F" w14:textId="6025775C" w:rsidR="00CA727B" w:rsidRDefault="00CA727B" w:rsidP="00520269">
      <w:pPr>
        <w:spacing w:after="0" w:line="240" w:lineRule="auto"/>
        <w:rPr>
          <w:rFonts w:ascii="Times New Roman" w:eastAsia="Times New Roman" w:hAnsi="Times New Roman" w:cs="Times New Roman"/>
          <w:color w:val="000000"/>
          <w:szCs w:val="24"/>
          <w:lang w:bidi="lo-LA"/>
        </w:rPr>
      </w:pPr>
    </w:p>
    <w:p w14:paraId="1860FEDC" w14:textId="0E871B87" w:rsidR="00CA727B" w:rsidRDefault="00CA727B" w:rsidP="00520269">
      <w:pPr>
        <w:spacing w:after="0" w:line="240" w:lineRule="auto"/>
        <w:rPr>
          <w:rFonts w:ascii="Times New Roman" w:eastAsia="Times New Roman" w:hAnsi="Times New Roman" w:cs="Times New Roman"/>
          <w:color w:val="000000"/>
          <w:szCs w:val="24"/>
          <w:lang w:bidi="lo-LA"/>
        </w:rPr>
      </w:pPr>
    </w:p>
    <w:p w14:paraId="7037CF33" w14:textId="07355667" w:rsidR="00CA727B" w:rsidRDefault="00CA727B" w:rsidP="00520269">
      <w:pPr>
        <w:spacing w:after="0" w:line="240" w:lineRule="auto"/>
        <w:rPr>
          <w:rFonts w:ascii="Times New Roman" w:eastAsia="Times New Roman" w:hAnsi="Times New Roman" w:cs="Times New Roman"/>
          <w:color w:val="000000"/>
          <w:szCs w:val="24"/>
          <w:lang w:bidi="lo-LA"/>
        </w:rPr>
      </w:pPr>
    </w:p>
    <w:p w14:paraId="24406B3C" w14:textId="2A95D93C" w:rsidR="00CA727B" w:rsidRDefault="00CA727B" w:rsidP="00520269">
      <w:pPr>
        <w:spacing w:after="0" w:line="240" w:lineRule="auto"/>
        <w:rPr>
          <w:rFonts w:ascii="Times New Roman" w:eastAsia="Times New Roman" w:hAnsi="Times New Roman" w:cs="Times New Roman"/>
          <w:color w:val="000000"/>
          <w:szCs w:val="24"/>
          <w:lang w:bidi="lo-LA"/>
        </w:rPr>
      </w:pPr>
    </w:p>
    <w:p w14:paraId="51BB8F1D" w14:textId="10F508E9" w:rsidR="00CA727B" w:rsidRDefault="00CA727B" w:rsidP="00520269">
      <w:pPr>
        <w:spacing w:after="0" w:line="240" w:lineRule="auto"/>
        <w:rPr>
          <w:rFonts w:ascii="Times New Roman" w:eastAsia="Times New Roman" w:hAnsi="Times New Roman" w:cs="Times New Roman"/>
          <w:color w:val="000000"/>
          <w:szCs w:val="24"/>
          <w:lang w:bidi="lo-LA"/>
        </w:rPr>
      </w:pPr>
    </w:p>
    <w:p w14:paraId="23637F14" w14:textId="37E8A0E6" w:rsidR="00CA727B" w:rsidRDefault="00CA727B" w:rsidP="00520269">
      <w:pPr>
        <w:spacing w:after="0" w:line="240" w:lineRule="auto"/>
        <w:rPr>
          <w:rFonts w:ascii="Times New Roman" w:eastAsia="Times New Roman" w:hAnsi="Times New Roman" w:cs="Times New Roman"/>
          <w:color w:val="000000"/>
          <w:szCs w:val="24"/>
          <w:lang w:bidi="lo-LA"/>
        </w:rPr>
      </w:pPr>
    </w:p>
    <w:p w14:paraId="727172D1" w14:textId="7BD1CB06" w:rsidR="00CA727B" w:rsidRDefault="00CA727B" w:rsidP="00520269">
      <w:pPr>
        <w:spacing w:after="0" w:line="240" w:lineRule="auto"/>
        <w:rPr>
          <w:rFonts w:ascii="Times New Roman" w:eastAsia="Times New Roman" w:hAnsi="Times New Roman" w:cs="Times New Roman"/>
          <w:color w:val="000000"/>
          <w:szCs w:val="24"/>
          <w:lang w:bidi="lo-LA"/>
        </w:rPr>
      </w:pPr>
    </w:p>
    <w:p w14:paraId="3A6698CB" w14:textId="6433BC17" w:rsidR="00CA727B" w:rsidRDefault="00CA727B" w:rsidP="00520269">
      <w:pPr>
        <w:spacing w:after="0" w:line="240" w:lineRule="auto"/>
        <w:rPr>
          <w:rFonts w:ascii="Times New Roman" w:eastAsia="Times New Roman" w:hAnsi="Times New Roman" w:cs="Times New Roman"/>
          <w:color w:val="000000"/>
          <w:szCs w:val="24"/>
          <w:lang w:bidi="lo-LA"/>
        </w:rPr>
      </w:pPr>
    </w:p>
    <w:p w14:paraId="2FC39E57" w14:textId="4B0D0970" w:rsidR="00CA727B" w:rsidRDefault="00CA727B" w:rsidP="00520269">
      <w:pPr>
        <w:spacing w:after="0" w:line="240" w:lineRule="auto"/>
        <w:rPr>
          <w:rFonts w:ascii="Times New Roman" w:eastAsia="Times New Roman" w:hAnsi="Times New Roman" w:cs="Times New Roman"/>
          <w:color w:val="000000"/>
          <w:szCs w:val="24"/>
          <w:lang w:bidi="lo-LA"/>
        </w:rPr>
      </w:pPr>
    </w:p>
    <w:p w14:paraId="4E2FEC3F" w14:textId="7C82A1D9" w:rsidR="00CA727B" w:rsidRDefault="00CA727B" w:rsidP="00520269">
      <w:pPr>
        <w:spacing w:after="0" w:line="240" w:lineRule="auto"/>
        <w:rPr>
          <w:rFonts w:ascii="Times New Roman" w:eastAsia="Times New Roman" w:hAnsi="Times New Roman" w:cs="Times New Roman"/>
          <w:color w:val="000000"/>
          <w:szCs w:val="24"/>
          <w:lang w:bidi="lo-LA"/>
        </w:rPr>
      </w:pPr>
    </w:p>
    <w:p w14:paraId="3A87F5AC" w14:textId="7DC4D123" w:rsidR="00CA727B" w:rsidRDefault="00CA727B" w:rsidP="00520269">
      <w:pPr>
        <w:spacing w:after="0" w:line="240" w:lineRule="auto"/>
        <w:rPr>
          <w:rFonts w:ascii="Times New Roman" w:eastAsia="Times New Roman" w:hAnsi="Times New Roman" w:cs="Times New Roman"/>
          <w:color w:val="000000"/>
          <w:szCs w:val="24"/>
          <w:lang w:bidi="lo-LA"/>
        </w:rPr>
      </w:pPr>
    </w:p>
    <w:p w14:paraId="029823C1" w14:textId="44B2EA07" w:rsidR="00CA727B" w:rsidRDefault="00CA727B" w:rsidP="00520269">
      <w:pPr>
        <w:spacing w:after="0" w:line="240" w:lineRule="auto"/>
        <w:rPr>
          <w:rFonts w:ascii="Times New Roman" w:eastAsia="Times New Roman" w:hAnsi="Times New Roman" w:cs="Times New Roman"/>
          <w:color w:val="000000"/>
          <w:szCs w:val="24"/>
          <w:lang w:bidi="lo-LA"/>
        </w:rPr>
      </w:pPr>
    </w:p>
    <w:p w14:paraId="1EC8E7B6" w14:textId="299773A9" w:rsidR="00CA727B" w:rsidRDefault="00CA727B" w:rsidP="00520269">
      <w:pPr>
        <w:spacing w:after="0" w:line="240" w:lineRule="auto"/>
        <w:rPr>
          <w:rFonts w:ascii="Times New Roman" w:eastAsia="Times New Roman" w:hAnsi="Times New Roman" w:cs="Times New Roman"/>
          <w:color w:val="000000"/>
          <w:szCs w:val="24"/>
          <w:lang w:bidi="lo-LA"/>
        </w:rPr>
      </w:pPr>
    </w:p>
    <w:p w14:paraId="323CEC11" w14:textId="2887F471" w:rsidR="00CA727B" w:rsidRDefault="00CA727B" w:rsidP="00520269">
      <w:pPr>
        <w:spacing w:after="0" w:line="240" w:lineRule="auto"/>
        <w:rPr>
          <w:rFonts w:ascii="Times New Roman" w:eastAsia="Times New Roman" w:hAnsi="Times New Roman" w:cs="Times New Roman"/>
          <w:color w:val="000000"/>
          <w:szCs w:val="24"/>
          <w:lang w:bidi="lo-LA"/>
        </w:rPr>
      </w:pPr>
    </w:p>
    <w:p w14:paraId="02B96207" w14:textId="3CFE813C" w:rsidR="00CA727B" w:rsidRDefault="00CA727B" w:rsidP="00520269">
      <w:pPr>
        <w:spacing w:after="0" w:line="240" w:lineRule="auto"/>
        <w:rPr>
          <w:rFonts w:ascii="Times New Roman" w:eastAsia="Times New Roman" w:hAnsi="Times New Roman" w:cs="Times New Roman"/>
          <w:color w:val="000000"/>
          <w:szCs w:val="24"/>
          <w:lang w:bidi="lo-LA"/>
        </w:rPr>
      </w:pPr>
    </w:p>
    <w:p w14:paraId="0AB0C114" w14:textId="60251293" w:rsidR="00CA727B" w:rsidRDefault="00CA727B" w:rsidP="00520269">
      <w:pPr>
        <w:spacing w:after="0" w:line="240" w:lineRule="auto"/>
        <w:rPr>
          <w:rFonts w:ascii="Times New Roman" w:eastAsia="Times New Roman" w:hAnsi="Times New Roman" w:cs="Times New Roman"/>
          <w:color w:val="000000"/>
          <w:szCs w:val="24"/>
          <w:lang w:bidi="lo-LA"/>
        </w:rPr>
      </w:pPr>
    </w:p>
    <w:p w14:paraId="09467AFB" w14:textId="11B0FB85" w:rsidR="00CA727B" w:rsidRDefault="00CA727B" w:rsidP="00520269">
      <w:pPr>
        <w:spacing w:after="0" w:line="240" w:lineRule="auto"/>
        <w:rPr>
          <w:rFonts w:ascii="Times New Roman" w:eastAsia="Times New Roman" w:hAnsi="Times New Roman" w:cs="Times New Roman"/>
          <w:color w:val="000000"/>
          <w:szCs w:val="24"/>
          <w:lang w:bidi="lo-LA"/>
        </w:rPr>
      </w:pPr>
    </w:p>
    <w:p w14:paraId="4DADDFA1" w14:textId="2C2F26A8" w:rsidR="00CA727B" w:rsidRDefault="00CA727B" w:rsidP="00520269">
      <w:pPr>
        <w:spacing w:after="0" w:line="240" w:lineRule="auto"/>
        <w:rPr>
          <w:rFonts w:ascii="Times New Roman" w:eastAsia="Times New Roman" w:hAnsi="Times New Roman" w:cs="Times New Roman"/>
          <w:color w:val="000000"/>
          <w:szCs w:val="24"/>
          <w:lang w:bidi="lo-LA"/>
        </w:rPr>
      </w:pPr>
    </w:p>
    <w:p w14:paraId="27EAD7DF" w14:textId="1FA51015" w:rsidR="00CA727B" w:rsidRDefault="00CA727B" w:rsidP="00520269">
      <w:pPr>
        <w:spacing w:after="0" w:line="240" w:lineRule="auto"/>
        <w:rPr>
          <w:rFonts w:ascii="Times New Roman" w:eastAsia="Times New Roman" w:hAnsi="Times New Roman" w:cs="Times New Roman"/>
          <w:color w:val="000000"/>
          <w:szCs w:val="24"/>
          <w:lang w:bidi="lo-LA"/>
        </w:rPr>
      </w:pPr>
    </w:p>
    <w:p w14:paraId="1A66AC54" w14:textId="7449FDE5" w:rsidR="00CA727B" w:rsidRDefault="00CA727B" w:rsidP="00520269">
      <w:pPr>
        <w:spacing w:after="0" w:line="240" w:lineRule="auto"/>
        <w:rPr>
          <w:rFonts w:ascii="Times New Roman" w:eastAsia="Times New Roman" w:hAnsi="Times New Roman" w:cs="Times New Roman"/>
          <w:color w:val="000000"/>
          <w:szCs w:val="24"/>
          <w:lang w:bidi="lo-LA"/>
        </w:rPr>
      </w:pPr>
    </w:p>
    <w:p w14:paraId="559E1E38" w14:textId="1F1809A9" w:rsidR="00CA727B" w:rsidRDefault="00CA727B" w:rsidP="00520269">
      <w:pPr>
        <w:spacing w:after="0" w:line="240" w:lineRule="auto"/>
        <w:rPr>
          <w:rFonts w:ascii="Times New Roman" w:eastAsia="Times New Roman" w:hAnsi="Times New Roman" w:cs="Times New Roman"/>
          <w:color w:val="000000"/>
          <w:szCs w:val="24"/>
          <w:lang w:bidi="lo-LA"/>
        </w:rPr>
      </w:pPr>
    </w:p>
    <w:p w14:paraId="78376CC3" w14:textId="461F2619" w:rsidR="00CA727B" w:rsidRDefault="00CA727B" w:rsidP="00520269">
      <w:pPr>
        <w:spacing w:after="0" w:line="240" w:lineRule="auto"/>
        <w:rPr>
          <w:rFonts w:ascii="Times New Roman" w:eastAsia="Times New Roman" w:hAnsi="Times New Roman" w:cs="Times New Roman"/>
          <w:color w:val="000000"/>
          <w:szCs w:val="24"/>
          <w:lang w:bidi="lo-LA"/>
        </w:rPr>
      </w:pPr>
    </w:p>
    <w:p w14:paraId="34056E31" w14:textId="5C83873C" w:rsidR="00CA727B" w:rsidRDefault="00CA727B" w:rsidP="00520269">
      <w:pPr>
        <w:spacing w:after="0" w:line="240" w:lineRule="auto"/>
        <w:rPr>
          <w:rFonts w:ascii="Times New Roman" w:eastAsia="Times New Roman" w:hAnsi="Times New Roman" w:cs="Times New Roman"/>
          <w:color w:val="000000"/>
          <w:szCs w:val="24"/>
          <w:lang w:bidi="lo-LA"/>
        </w:rPr>
      </w:pPr>
    </w:p>
    <w:p w14:paraId="280BE2CF" w14:textId="0E4C17A2" w:rsidR="00CA727B" w:rsidRDefault="00CA727B" w:rsidP="00520269">
      <w:pPr>
        <w:spacing w:after="0" w:line="240" w:lineRule="auto"/>
        <w:rPr>
          <w:rFonts w:ascii="Times New Roman" w:eastAsia="Times New Roman" w:hAnsi="Times New Roman" w:cs="Times New Roman"/>
          <w:color w:val="000000"/>
          <w:szCs w:val="24"/>
          <w:lang w:bidi="lo-LA"/>
        </w:rPr>
      </w:pPr>
      <w:bookmarkStart w:id="0" w:name="_GoBack"/>
      <w:bookmarkEnd w:id="0"/>
    </w:p>
    <w:p w14:paraId="18335B06" w14:textId="771548AD" w:rsidR="00CA727B" w:rsidRDefault="00CA727B" w:rsidP="00520269">
      <w:pPr>
        <w:spacing w:after="0" w:line="240" w:lineRule="auto"/>
        <w:rPr>
          <w:rFonts w:ascii="Times New Roman" w:eastAsia="Times New Roman" w:hAnsi="Times New Roman" w:cs="Times New Roman"/>
          <w:color w:val="000000"/>
          <w:szCs w:val="24"/>
          <w:lang w:bidi="lo-LA"/>
        </w:rPr>
      </w:pPr>
    </w:p>
    <w:p w14:paraId="06920AA4" w14:textId="58A2E20B" w:rsidR="00CA727B" w:rsidRDefault="00CA727B" w:rsidP="00520269">
      <w:pPr>
        <w:spacing w:after="0" w:line="240" w:lineRule="auto"/>
        <w:rPr>
          <w:rFonts w:ascii="Times New Roman" w:eastAsia="Times New Roman" w:hAnsi="Times New Roman" w:cs="Times New Roman"/>
          <w:color w:val="000000"/>
          <w:szCs w:val="24"/>
          <w:lang w:bidi="lo-LA"/>
        </w:rPr>
      </w:pPr>
    </w:p>
    <w:p w14:paraId="7BC6B794" w14:textId="05341B44" w:rsidR="00CA727B" w:rsidRDefault="00CA727B" w:rsidP="00520269">
      <w:pPr>
        <w:spacing w:after="0" w:line="240" w:lineRule="auto"/>
        <w:rPr>
          <w:rFonts w:ascii="Times New Roman" w:eastAsia="Times New Roman" w:hAnsi="Times New Roman" w:cs="Times New Roman"/>
          <w:color w:val="000000"/>
          <w:szCs w:val="24"/>
          <w:lang w:bidi="lo-LA"/>
        </w:rPr>
      </w:pPr>
    </w:p>
    <w:p w14:paraId="3B06BAF9" w14:textId="008AB2EE" w:rsidR="00CA727B" w:rsidRDefault="00CA727B" w:rsidP="00520269">
      <w:pPr>
        <w:spacing w:after="0" w:line="240" w:lineRule="auto"/>
        <w:rPr>
          <w:rFonts w:ascii="Times New Roman" w:eastAsia="Times New Roman" w:hAnsi="Times New Roman" w:cs="Times New Roman"/>
          <w:color w:val="000000"/>
          <w:szCs w:val="24"/>
          <w:lang w:bidi="lo-LA"/>
        </w:rPr>
      </w:pPr>
    </w:p>
    <w:p w14:paraId="63FF075F" w14:textId="1183AD47" w:rsidR="00CA727B" w:rsidRDefault="00CA727B" w:rsidP="00520269">
      <w:pPr>
        <w:spacing w:after="0" w:line="240" w:lineRule="auto"/>
        <w:rPr>
          <w:rFonts w:ascii="Times New Roman" w:eastAsia="Times New Roman" w:hAnsi="Times New Roman" w:cs="Times New Roman"/>
          <w:color w:val="000000"/>
          <w:szCs w:val="24"/>
          <w:lang w:bidi="lo-LA"/>
        </w:rPr>
      </w:pPr>
    </w:p>
    <w:p w14:paraId="039B46FA" w14:textId="77777777" w:rsidR="00CA727B" w:rsidRPr="00520269" w:rsidRDefault="00CA727B" w:rsidP="00520269">
      <w:pPr>
        <w:spacing w:after="0" w:line="240" w:lineRule="auto"/>
        <w:rPr>
          <w:rFonts w:ascii="Times New Roman" w:eastAsia="Times New Roman" w:hAnsi="Times New Roman" w:cs="Times New Roman"/>
          <w:color w:val="000000"/>
          <w:szCs w:val="24"/>
          <w:lang w:bidi="lo-LA"/>
        </w:rPr>
      </w:pPr>
    </w:p>
    <w:p w14:paraId="6A45A74D" w14:textId="1ADB105D" w:rsidR="00395E54" w:rsidRPr="00520269" w:rsidRDefault="00ED0B0D" w:rsidP="00520269">
      <w:pPr>
        <w:spacing w:after="0" w:line="240" w:lineRule="auto"/>
        <w:rPr>
          <w:rFonts w:ascii="Times New Roman" w:eastAsia="Times New Roman" w:hAnsi="Times New Roman" w:cs="Times New Roman"/>
          <w:color w:val="000000"/>
          <w:sz w:val="20"/>
          <w:szCs w:val="24"/>
          <w:lang w:bidi="lo-LA"/>
        </w:rPr>
      </w:pPr>
      <w:r>
        <w:rPr>
          <w:rFonts w:ascii="Times New Roman" w:eastAsia="Times New Roman" w:hAnsi="Times New Roman" w:cs="Times New Roman"/>
          <w:color w:val="000000"/>
          <w:sz w:val="20"/>
          <w:szCs w:val="24"/>
          <w:lang w:bidi="lo-LA"/>
        </w:rPr>
        <w:t>Janisela</w:t>
      </w:r>
      <w:r w:rsidR="002145E7">
        <w:rPr>
          <w:rFonts w:ascii="Times New Roman" w:eastAsia="Times New Roman" w:hAnsi="Times New Roman" w:cs="Times New Roman"/>
          <w:color w:val="000000"/>
          <w:sz w:val="20"/>
          <w:szCs w:val="24"/>
          <w:lang w:bidi="lo-LA"/>
        </w:rPr>
        <w:t>,</w:t>
      </w:r>
      <w:r w:rsidR="00395E54" w:rsidRPr="00520269">
        <w:rPr>
          <w:rFonts w:ascii="Times New Roman" w:eastAsia="Times New Roman" w:hAnsi="Times New Roman" w:cs="Times New Roman"/>
          <w:color w:val="000000"/>
          <w:sz w:val="20"/>
          <w:szCs w:val="24"/>
          <w:lang w:bidi="lo-LA"/>
        </w:rPr>
        <w:t xml:space="preserve"> 67016206</w:t>
      </w:r>
    </w:p>
    <w:p w14:paraId="0D3036FA" w14:textId="77777777" w:rsidR="00894C55" w:rsidRDefault="00395E54" w:rsidP="00FA287B">
      <w:pPr>
        <w:spacing w:after="0" w:line="240" w:lineRule="auto"/>
      </w:pPr>
      <w:proofErr w:type="spellStart"/>
      <w:r w:rsidRPr="00520269">
        <w:rPr>
          <w:rFonts w:ascii="Times New Roman" w:eastAsia="Times New Roman" w:hAnsi="Times New Roman" w:cs="Times New Roman"/>
          <w:color w:val="000000"/>
          <w:sz w:val="20"/>
          <w:szCs w:val="24"/>
          <w:lang w:bidi="lo-LA"/>
        </w:rPr>
        <w:t>sabine,janisela@mfa.gov.lv</w:t>
      </w:r>
      <w:proofErr w:type="spellEnd"/>
    </w:p>
    <w:sectPr w:rsidR="00894C55" w:rsidSect="00CA727B">
      <w:headerReference w:type="default" r:id="rId6"/>
      <w:footerReference w:type="default" r:id="rId7"/>
      <w:footerReference w:type="firs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FA627" w14:textId="77777777" w:rsidR="0000189E" w:rsidRDefault="0000189E" w:rsidP="00894C55">
      <w:pPr>
        <w:spacing w:after="0" w:line="240" w:lineRule="auto"/>
      </w:pPr>
      <w:r>
        <w:separator/>
      </w:r>
    </w:p>
  </w:endnote>
  <w:endnote w:type="continuationSeparator" w:id="0">
    <w:p w14:paraId="24E75A94" w14:textId="77777777" w:rsidR="0000189E" w:rsidRDefault="000018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4387" w14:textId="77777777" w:rsidR="00CA727B" w:rsidRDefault="00CA727B" w:rsidP="00C2600C">
    <w:pPr>
      <w:pStyle w:val="Footer"/>
      <w:jc w:val="both"/>
      <w:rPr>
        <w:rFonts w:ascii="Times New Roman" w:hAnsi="Times New Roman" w:cs="Times New Roman"/>
        <w:sz w:val="20"/>
      </w:rPr>
    </w:pPr>
  </w:p>
  <w:p w14:paraId="2DCA2425" w14:textId="78A1E63B" w:rsidR="00AB6C6F" w:rsidRPr="00AB6C6F" w:rsidRDefault="0072561F" w:rsidP="00C2600C">
    <w:pPr>
      <w:pStyle w:val="Footer"/>
      <w:jc w:val="both"/>
      <w:rPr>
        <w:rFonts w:ascii="Times New Roman" w:hAnsi="Times New Roman" w:cs="Times New Roman"/>
        <w:sz w:val="20"/>
      </w:rPr>
    </w:pPr>
    <w:r>
      <w:rPr>
        <w:rFonts w:ascii="Times New Roman" w:hAnsi="Times New Roman" w:cs="Times New Roman"/>
        <w:sz w:val="20"/>
      </w:rPr>
      <w:t>AMAnot_</w:t>
    </w:r>
    <w:r w:rsidR="00DC1F6C">
      <w:rPr>
        <w:rFonts w:ascii="Times New Roman" w:hAnsi="Times New Roman" w:cs="Times New Roman"/>
        <w:sz w:val="20"/>
      </w:rPr>
      <w:t>1409</w:t>
    </w:r>
    <w:r w:rsidR="00AB6C6F" w:rsidRPr="00AB6C6F">
      <w:rPr>
        <w:rFonts w:ascii="Times New Roman" w:hAnsi="Times New Roman" w:cs="Times New Roman"/>
        <w:sz w:val="20"/>
      </w:rPr>
      <w:t xml:space="preserve">2018; </w:t>
    </w:r>
    <w:r w:rsidR="00C2600C" w:rsidRPr="00C2600C">
      <w:rPr>
        <w:rFonts w:ascii="Times New Roman" w:hAnsi="Times New Roman" w:cs="Times New Roman"/>
        <w:sz w:val="20"/>
      </w:rPr>
      <w:t>Ministru kabineta noteikumu „Grozījumi Ministru kabineta 2016.</w:t>
    </w:r>
    <w:r w:rsidR="00C2600C">
      <w:rPr>
        <w:rFonts w:ascii="Times New Roman" w:hAnsi="Times New Roman" w:cs="Times New Roman"/>
        <w:sz w:val="20"/>
      </w:rPr>
      <w:t> </w:t>
    </w:r>
    <w:r w:rsidR="00C2600C" w:rsidRPr="00C2600C">
      <w:rPr>
        <w:rFonts w:ascii="Times New Roman" w:hAnsi="Times New Roman" w:cs="Times New Roman"/>
        <w:sz w:val="20"/>
      </w:rPr>
      <w:t>gada 15.</w:t>
    </w:r>
    <w:r w:rsidR="00C2600C">
      <w:rPr>
        <w:rFonts w:ascii="Times New Roman" w:hAnsi="Times New Roman" w:cs="Times New Roman"/>
        <w:sz w:val="20"/>
      </w:rPr>
      <w:t> </w:t>
    </w:r>
    <w:r w:rsidR="00C2600C" w:rsidRPr="00C2600C">
      <w:rPr>
        <w:rFonts w:ascii="Times New Roman" w:hAnsi="Times New Roman" w:cs="Times New Roman"/>
        <w:sz w:val="20"/>
      </w:rPr>
      <w:t>jūlija noteikumos Nr.</w:t>
    </w:r>
    <w:r w:rsidR="00C2600C">
      <w:rPr>
        <w:rFonts w:ascii="Times New Roman" w:hAnsi="Times New Roman" w:cs="Times New Roman"/>
        <w:sz w:val="20"/>
      </w:rPr>
      <w:t> </w:t>
    </w:r>
    <w:r w:rsidR="00C2600C" w:rsidRPr="00C2600C">
      <w:rPr>
        <w:rFonts w:ascii="Times New Roman" w:hAnsi="Times New Roman" w:cs="Times New Roman"/>
        <w:sz w:val="20"/>
      </w:rPr>
      <w:t>468 “Starptautisko un nacionālo sankciju izpildes kārtība”</w:t>
    </w:r>
    <w:r w:rsidR="002B21BD">
      <w:rPr>
        <w:rFonts w:ascii="Times New Roman" w:hAnsi="Times New Roman" w:cs="Times New Roman"/>
        <w:sz w:val="20"/>
      </w:rPr>
      <w:t> </w:t>
    </w:r>
    <w:r w:rsidR="00C2600C" w:rsidRPr="00C2600C">
      <w:rPr>
        <w:rFonts w:ascii="Times New Roman" w:hAnsi="Times New Roman" w:cs="Times New Roman"/>
        <w:sz w:val="20"/>
      </w:rPr>
      <w:t>” sākotnējās ietekmes novērtējuma ziņojums (anotācija)</w:t>
    </w:r>
    <w:r w:rsidR="00B06DEF">
      <w:rPr>
        <w:rFonts w:ascii="Times New Roman" w:hAnsi="Times New Roman" w:cs="Times New Roman"/>
        <w:sz w:val="20"/>
      </w:rPr>
      <w:t xml:space="preserve"> (VSS-777)</w:t>
    </w:r>
  </w:p>
  <w:p w14:paraId="3ED96A98" w14:textId="57AA8E5F" w:rsidR="00894C55" w:rsidRPr="00AB6C6F" w:rsidRDefault="00D9232A" w:rsidP="00AB6C6F">
    <w:pPr>
      <w:pStyle w:val="Footer"/>
      <w:jc w:val="center"/>
      <w:rPr>
        <w:rFonts w:ascii="Times New Roman" w:hAnsi="Times New Roman" w:cs="Times New Roman"/>
        <w:sz w:val="20"/>
      </w:rPr>
    </w:pPr>
    <w:sdt>
      <w:sdtPr>
        <w:rPr>
          <w:rFonts w:ascii="Times New Roman" w:hAnsi="Times New Roman" w:cs="Times New Roman"/>
          <w:sz w:val="20"/>
        </w:rPr>
        <w:id w:val="1606311881"/>
        <w:docPartObj>
          <w:docPartGallery w:val="Page Numbers (Bottom of Page)"/>
          <w:docPartUnique/>
        </w:docPartObj>
      </w:sdtPr>
      <w:sdtEndPr>
        <w:rPr>
          <w:noProof/>
        </w:rPr>
      </w:sdtEndPr>
      <w:sdtContent>
        <w:r w:rsidR="00AB6C6F" w:rsidRPr="00AB6C6F">
          <w:rPr>
            <w:rFonts w:ascii="Times New Roman" w:hAnsi="Times New Roman" w:cs="Times New Roman"/>
            <w:sz w:val="20"/>
          </w:rPr>
          <w:fldChar w:fldCharType="begin"/>
        </w:r>
        <w:r w:rsidR="00AB6C6F" w:rsidRPr="00AB6C6F">
          <w:rPr>
            <w:rFonts w:ascii="Times New Roman" w:hAnsi="Times New Roman" w:cs="Times New Roman"/>
            <w:sz w:val="20"/>
          </w:rPr>
          <w:instrText xml:space="preserve"> PAGE   \* MERGEFORMAT </w:instrText>
        </w:r>
        <w:r w:rsidR="00AB6C6F" w:rsidRPr="00AB6C6F">
          <w:rPr>
            <w:rFonts w:ascii="Times New Roman" w:hAnsi="Times New Roman" w:cs="Times New Roman"/>
            <w:sz w:val="20"/>
          </w:rPr>
          <w:fldChar w:fldCharType="separate"/>
        </w:r>
        <w:r>
          <w:rPr>
            <w:rFonts w:ascii="Times New Roman" w:hAnsi="Times New Roman" w:cs="Times New Roman"/>
            <w:noProof/>
            <w:sz w:val="20"/>
          </w:rPr>
          <w:t>4</w:t>
        </w:r>
        <w:r w:rsidR="00AB6C6F" w:rsidRPr="00AB6C6F">
          <w:rPr>
            <w:rFonts w:ascii="Times New Roman" w:hAnsi="Times New Roman" w:cs="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DBD6" w14:textId="77777777"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D6F77" w14:textId="77777777" w:rsidR="0000189E" w:rsidRDefault="0000189E" w:rsidP="00894C55">
      <w:pPr>
        <w:spacing w:after="0" w:line="240" w:lineRule="auto"/>
      </w:pPr>
      <w:r>
        <w:separator/>
      </w:r>
    </w:p>
  </w:footnote>
  <w:footnote w:type="continuationSeparator" w:id="0">
    <w:p w14:paraId="43211E15" w14:textId="77777777" w:rsidR="0000189E" w:rsidRDefault="0000189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73AE" w14:textId="77777777" w:rsidR="00894C55" w:rsidRPr="00C25B49" w:rsidRDefault="00894C55">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9E"/>
    <w:rsid w:val="00004B4C"/>
    <w:rsid w:val="00010609"/>
    <w:rsid w:val="00012937"/>
    <w:rsid w:val="00034D80"/>
    <w:rsid w:val="00040DC9"/>
    <w:rsid w:val="00045369"/>
    <w:rsid w:val="00053E16"/>
    <w:rsid w:val="00066959"/>
    <w:rsid w:val="00076E6F"/>
    <w:rsid w:val="000A202A"/>
    <w:rsid w:val="000B1EE6"/>
    <w:rsid w:val="000B56AF"/>
    <w:rsid w:val="000D258D"/>
    <w:rsid w:val="000E076F"/>
    <w:rsid w:val="00117E9E"/>
    <w:rsid w:val="0012120C"/>
    <w:rsid w:val="00127863"/>
    <w:rsid w:val="00130089"/>
    <w:rsid w:val="0016222E"/>
    <w:rsid w:val="00167FD7"/>
    <w:rsid w:val="00181BC7"/>
    <w:rsid w:val="00184BA7"/>
    <w:rsid w:val="00191FE3"/>
    <w:rsid w:val="00191FF2"/>
    <w:rsid w:val="00195099"/>
    <w:rsid w:val="001A0E4C"/>
    <w:rsid w:val="001A1A0A"/>
    <w:rsid w:val="001B3902"/>
    <w:rsid w:val="001C1A6E"/>
    <w:rsid w:val="001D5EA8"/>
    <w:rsid w:val="001E2572"/>
    <w:rsid w:val="001E564C"/>
    <w:rsid w:val="001F3278"/>
    <w:rsid w:val="00200965"/>
    <w:rsid w:val="002143B4"/>
    <w:rsid w:val="002145E7"/>
    <w:rsid w:val="00230CF0"/>
    <w:rsid w:val="0024311B"/>
    <w:rsid w:val="00243426"/>
    <w:rsid w:val="00291E07"/>
    <w:rsid w:val="002932E5"/>
    <w:rsid w:val="00294DB2"/>
    <w:rsid w:val="00295C0B"/>
    <w:rsid w:val="002A348C"/>
    <w:rsid w:val="002B0771"/>
    <w:rsid w:val="002B21BD"/>
    <w:rsid w:val="002C2107"/>
    <w:rsid w:val="002C2DC6"/>
    <w:rsid w:val="002C3EE0"/>
    <w:rsid w:val="002C4F10"/>
    <w:rsid w:val="002E1C05"/>
    <w:rsid w:val="002E3BF9"/>
    <w:rsid w:val="0030560F"/>
    <w:rsid w:val="00371183"/>
    <w:rsid w:val="003807EE"/>
    <w:rsid w:val="00385790"/>
    <w:rsid w:val="00395E54"/>
    <w:rsid w:val="003A4349"/>
    <w:rsid w:val="003A4989"/>
    <w:rsid w:val="003B0BF9"/>
    <w:rsid w:val="003B15F9"/>
    <w:rsid w:val="003B2D77"/>
    <w:rsid w:val="003C5EB8"/>
    <w:rsid w:val="003D53F1"/>
    <w:rsid w:val="003D772C"/>
    <w:rsid w:val="003E0791"/>
    <w:rsid w:val="003F28AC"/>
    <w:rsid w:val="004205B0"/>
    <w:rsid w:val="00421B64"/>
    <w:rsid w:val="00436E9E"/>
    <w:rsid w:val="004454FE"/>
    <w:rsid w:val="00456E40"/>
    <w:rsid w:val="0046122B"/>
    <w:rsid w:val="00464C79"/>
    <w:rsid w:val="00471F27"/>
    <w:rsid w:val="0049647F"/>
    <w:rsid w:val="004A5DB2"/>
    <w:rsid w:val="004B5570"/>
    <w:rsid w:val="004B560B"/>
    <w:rsid w:val="004C342D"/>
    <w:rsid w:val="004D0475"/>
    <w:rsid w:val="004D3259"/>
    <w:rsid w:val="004E0E5C"/>
    <w:rsid w:val="004E31D4"/>
    <w:rsid w:val="0050178F"/>
    <w:rsid w:val="005143BE"/>
    <w:rsid w:val="00520269"/>
    <w:rsid w:val="00524207"/>
    <w:rsid w:val="005307DE"/>
    <w:rsid w:val="00554001"/>
    <w:rsid w:val="00570A18"/>
    <w:rsid w:val="005724F6"/>
    <w:rsid w:val="00572F7F"/>
    <w:rsid w:val="00596DA1"/>
    <w:rsid w:val="005A1D01"/>
    <w:rsid w:val="005B0BAF"/>
    <w:rsid w:val="005B0F20"/>
    <w:rsid w:val="005D5DE8"/>
    <w:rsid w:val="005F105B"/>
    <w:rsid w:val="00601B47"/>
    <w:rsid w:val="0060744F"/>
    <w:rsid w:val="006177CC"/>
    <w:rsid w:val="00635EEE"/>
    <w:rsid w:val="00655F2C"/>
    <w:rsid w:val="00676240"/>
    <w:rsid w:val="00693950"/>
    <w:rsid w:val="006A0D98"/>
    <w:rsid w:val="006A7FF9"/>
    <w:rsid w:val="006B41C6"/>
    <w:rsid w:val="006C72AC"/>
    <w:rsid w:val="006E1081"/>
    <w:rsid w:val="006E6FC7"/>
    <w:rsid w:val="00720585"/>
    <w:rsid w:val="00724F99"/>
    <w:rsid w:val="0072561F"/>
    <w:rsid w:val="0072667B"/>
    <w:rsid w:val="00726DDF"/>
    <w:rsid w:val="00732793"/>
    <w:rsid w:val="007360ED"/>
    <w:rsid w:val="007428D8"/>
    <w:rsid w:val="00743A91"/>
    <w:rsid w:val="00757B92"/>
    <w:rsid w:val="00760EF1"/>
    <w:rsid w:val="00773AF6"/>
    <w:rsid w:val="007849FF"/>
    <w:rsid w:val="00795F71"/>
    <w:rsid w:val="007E4D54"/>
    <w:rsid w:val="007E5F7A"/>
    <w:rsid w:val="007E73AB"/>
    <w:rsid w:val="007F0DA5"/>
    <w:rsid w:val="00803DE3"/>
    <w:rsid w:val="00816C11"/>
    <w:rsid w:val="00860EFD"/>
    <w:rsid w:val="00862A05"/>
    <w:rsid w:val="00864875"/>
    <w:rsid w:val="0086708E"/>
    <w:rsid w:val="00880A14"/>
    <w:rsid w:val="00881808"/>
    <w:rsid w:val="00894C55"/>
    <w:rsid w:val="0089630D"/>
    <w:rsid w:val="008B630C"/>
    <w:rsid w:val="009009C7"/>
    <w:rsid w:val="0090657F"/>
    <w:rsid w:val="00910DFF"/>
    <w:rsid w:val="00914686"/>
    <w:rsid w:val="00930622"/>
    <w:rsid w:val="009361C9"/>
    <w:rsid w:val="00943C3A"/>
    <w:rsid w:val="00952B78"/>
    <w:rsid w:val="00965E22"/>
    <w:rsid w:val="00981545"/>
    <w:rsid w:val="00991DF8"/>
    <w:rsid w:val="00993694"/>
    <w:rsid w:val="0099516F"/>
    <w:rsid w:val="009A2654"/>
    <w:rsid w:val="009B085D"/>
    <w:rsid w:val="009C2E9C"/>
    <w:rsid w:val="009D0901"/>
    <w:rsid w:val="009E524A"/>
    <w:rsid w:val="009F3ADB"/>
    <w:rsid w:val="00A1031D"/>
    <w:rsid w:val="00A10FC3"/>
    <w:rsid w:val="00A16CF2"/>
    <w:rsid w:val="00A23E61"/>
    <w:rsid w:val="00A269A0"/>
    <w:rsid w:val="00A27013"/>
    <w:rsid w:val="00A41670"/>
    <w:rsid w:val="00A45A93"/>
    <w:rsid w:val="00A6073E"/>
    <w:rsid w:val="00A6146C"/>
    <w:rsid w:val="00A64AF0"/>
    <w:rsid w:val="00A83130"/>
    <w:rsid w:val="00A843BD"/>
    <w:rsid w:val="00A90990"/>
    <w:rsid w:val="00A90DDB"/>
    <w:rsid w:val="00AB1C45"/>
    <w:rsid w:val="00AB29DC"/>
    <w:rsid w:val="00AB388D"/>
    <w:rsid w:val="00AB53B3"/>
    <w:rsid w:val="00AB6B51"/>
    <w:rsid w:val="00AB6C6F"/>
    <w:rsid w:val="00AE5567"/>
    <w:rsid w:val="00AE59F1"/>
    <w:rsid w:val="00AF1239"/>
    <w:rsid w:val="00B06DEF"/>
    <w:rsid w:val="00B10992"/>
    <w:rsid w:val="00B16480"/>
    <w:rsid w:val="00B170DB"/>
    <w:rsid w:val="00B2165C"/>
    <w:rsid w:val="00B26F6C"/>
    <w:rsid w:val="00B977FA"/>
    <w:rsid w:val="00BA1EDB"/>
    <w:rsid w:val="00BA20AA"/>
    <w:rsid w:val="00BA3B7B"/>
    <w:rsid w:val="00BB0647"/>
    <w:rsid w:val="00BB1B0B"/>
    <w:rsid w:val="00BD4425"/>
    <w:rsid w:val="00BD78C4"/>
    <w:rsid w:val="00BE176A"/>
    <w:rsid w:val="00C1007F"/>
    <w:rsid w:val="00C25B49"/>
    <w:rsid w:val="00C2600C"/>
    <w:rsid w:val="00C307E7"/>
    <w:rsid w:val="00C352CA"/>
    <w:rsid w:val="00C36920"/>
    <w:rsid w:val="00C41A09"/>
    <w:rsid w:val="00C46B34"/>
    <w:rsid w:val="00C523A0"/>
    <w:rsid w:val="00C56D75"/>
    <w:rsid w:val="00C61F83"/>
    <w:rsid w:val="00C74A3F"/>
    <w:rsid w:val="00C8423E"/>
    <w:rsid w:val="00CA2FF3"/>
    <w:rsid w:val="00CA727B"/>
    <w:rsid w:val="00CA7B35"/>
    <w:rsid w:val="00CC0D2D"/>
    <w:rsid w:val="00CC46BA"/>
    <w:rsid w:val="00CD0844"/>
    <w:rsid w:val="00CD5F42"/>
    <w:rsid w:val="00CE24E3"/>
    <w:rsid w:val="00CE5657"/>
    <w:rsid w:val="00CF5BAC"/>
    <w:rsid w:val="00D133F8"/>
    <w:rsid w:val="00D14145"/>
    <w:rsid w:val="00D14A3E"/>
    <w:rsid w:val="00D16F49"/>
    <w:rsid w:val="00D241EF"/>
    <w:rsid w:val="00D361D7"/>
    <w:rsid w:val="00D36B10"/>
    <w:rsid w:val="00D5009C"/>
    <w:rsid w:val="00D9232A"/>
    <w:rsid w:val="00DA0E91"/>
    <w:rsid w:val="00DA72FF"/>
    <w:rsid w:val="00DB7B88"/>
    <w:rsid w:val="00DC1F6C"/>
    <w:rsid w:val="00DC6D9B"/>
    <w:rsid w:val="00DF4365"/>
    <w:rsid w:val="00E2538F"/>
    <w:rsid w:val="00E3716B"/>
    <w:rsid w:val="00E47496"/>
    <w:rsid w:val="00E5323B"/>
    <w:rsid w:val="00E640F9"/>
    <w:rsid w:val="00E65CFC"/>
    <w:rsid w:val="00E8434D"/>
    <w:rsid w:val="00E84611"/>
    <w:rsid w:val="00E8749E"/>
    <w:rsid w:val="00E90C01"/>
    <w:rsid w:val="00E97BEF"/>
    <w:rsid w:val="00EA486E"/>
    <w:rsid w:val="00EA686A"/>
    <w:rsid w:val="00ED0B0D"/>
    <w:rsid w:val="00EE2EEF"/>
    <w:rsid w:val="00EF1FE1"/>
    <w:rsid w:val="00F27155"/>
    <w:rsid w:val="00F358A0"/>
    <w:rsid w:val="00F438AD"/>
    <w:rsid w:val="00F45A67"/>
    <w:rsid w:val="00F523DE"/>
    <w:rsid w:val="00F531F3"/>
    <w:rsid w:val="00F57B0C"/>
    <w:rsid w:val="00F81102"/>
    <w:rsid w:val="00FA287B"/>
    <w:rsid w:val="00FA6FC7"/>
    <w:rsid w:val="00FB6F73"/>
    <w:rsid w:val="00FC3AA7"/>
    <w:rsid w:val="00FE64F6"/>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1F4201"/>
  <w15:docId w15:val="{0303BB4A-1827-4573-8F2B-A30815DF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A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6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6A"/>
    <w:rPr>
      <w:sz w:val="20"/>
      <w:szCs w:val="20"/>
    </w:rPr>
  </w:style>
  <w:style w:type="character" w:styleId="FootnoteReference">
    <w:name w:val="footnote reference"/>
    <w:uiPriority w:val="99"/>
    <w:semiHidden/>
    <w:unhideWhenUsed/>
    <w:rsid w:val="00EA686A"/>
    <w:rPr>
      <w:vertAlign w:val="superscript"/>
    </w:rPr>
  </w:style>
  <w:style w:type="character" w:styleId="CommentReference">
    <w:name w:val="annotation reference"/>
    <w:basedOn w:val="DefaultParagraphFont"/>
    <w:uiPriority w:val="99"/>
    <w:semiHidden/>
    <w:unhideWhenUsed/>
    <w:rsid w:val="00D14145"/>
    <w:rPr>
      <w:sz w:val="16"/>
      <w:szCs w:val="16"/>
    </w:rPr>
  </w:style>
  <w:style w:type="paragraph" w:styleId="CommentText">
    <w:name w:val="annotation text"/>
    <w:basedOn w:val="Normal"/>
    <w:link w:val="CommentTextChar"/>
    <w:uiPriority w:val="99"/>
    <w:semiHidden/>
    <w:unhideWhenUsed/>
    <w:rsid w:val="00D14145"/>
    <w:pPr>
      <w:spacing w:line="240" w:lineRule="auto"/>
    </w:pPr>
    <w:rPr>
      <w:sz w:val="20"/>
      <w:szCs w:val="20"/>
    </w:rPr>
  </w:style>
  <w:style w:type="character" w:customStyle="1" w:styleId="CommentTextChar">
    <w:name w:val="Comment Text Char"/>
    <w:basedOn w:val="DefaultParagraphFont"/>
    <w:link w:val="CommentText"/>
    <w:uiPriority w:val="99"/>
    <w:semiHidden/>
    <w:rsid w:val="00D14145"/>
    <w:rPr>
      <w:sz w:val="20"/>
      <w:szCs w:val="20"/>
    </w:rPr>
  </w:style>
  <w:style w:type="paragraph" w:styleId="CommentSubject">
    <w:name w:val="annotation subject"/>
    <w:basedOn w:val="CommentText"/>
    <w:next w:val="CommentText"/>
    <w:link w:val="CommentSubjectChar"/>
    <w:uiPriority w:val="99"/>
    <w:semiHidden/>
    <w:unhideWhenUsed/>
    <w:rsid w:val="00D14145"/>
    <w:rPr>
      <w:b/>
      <w:bCs/>
    </w:rPr>
  </w:style>
  <w:style w:type="character" w:customStyle="1" w:styleId="CommentSubjectChar">
    <w:name w:val="Comment Subject Char"/>
    <w:basedOn w:val="CommentTextChar"/>
    <w:link w:val="CommentSubject"/>
    <w:uiPriority w:val="99"/>
    <w:semiHidden/>
    <w:rsid w:val="00D14145"/>
    <w:rPr>
      <w:b/>
      <w:bCs/>
      <w:sz w:val="20"/>
      <w:szCs w:val="20"/>
    </w:rPr>
  </w:style>
  <w:style w:type="paragraph" w:styleId="Revision">
    <w:name w:val="Revision"/>
    <w:hidden/>
    <w:uiPriority w:val="99"/>
    <w:semiHidden/>
    <w:rsid w:val="00127863"/>
    <w:pPr>
      <w:spacing w:after="0" w:line="240" w:lineRule="auto"/>
    </w:pPr>
  </w:style>
  <w:style w:type="paragraph" w:customStyle="1" w:styleId="naisf">
    <w:name w:val="naisf"/>
    <w:basedOn w:val="Normal"/>
    <w:rsid w:val="00ED0B0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6115</Words>
  <Characters>3486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Sabine Janisela</cp:lastModifiedBy>
  <cp:revision>42</cp:revision>
  <cp:lastPrinted>2018-07-24T09:37:00Z</cp:lastPrinted>
  <dcterms:created xsi:type="dcterms:W3CDTF">2018-07-20T07:53:00Z</dcterms:created>
  <dcterms:modified xsi:type="dcterms:W3CDTF">2018-09-14T12:58:00Z</dcterms:modified>
</cp:coreProperties>
</file>