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04EAD" w:rsidRPr="0004272C" w:rsidP="00504EAD" w14:paraId="793E67AE" w14:textId="2171A7CD">
      <w:pPr>
        <w:pStyle w:val="Header"/>
        <w:tabs>
          <w:tab w:val="left" w:pos="3828"/>
        </w:tabs>
        <w:ind w:right="-58"/>
        <w:jc w:val="right"/>
        <w:rPr>
          <w:i/>
          <w:sz w:val="26"/>
          <w:szCs w:val="26"/>
          <w:lang w:val="lv-LV"/>
        </w:rPr>
      </w:pPr>
      <w:r w:rsidRPr="0004272C">
        <w:rPr>
          <w:sz w:val="22"/>
          <w:lang w:val="lv-LV"/>
        </w:rPr>
        <w:tab/>
      </w:r>
      <w:r w:rsidRPr="0004272C">
        <w:rPr>
          <w:i/>
          <w:sz w:val="26"/>
          <w:szCs w:val="26"/>
          <w:lang w:val="lv-LV"/>
        </w:rPr>
        <w:t>Projekts</w:t>
      </w:r>
    </w:p>
    <w:p w:rsidR="00504EAD" w:rsidRPr="0004272C" w:rsidP="00504EAD" w14:paraId="6A1C7D10" w14:textId="77777777">
      <w:pPr>
        <w:jc w:val="both"/>
        <w:rPr>
          <w:sz w:val="26"/>
          <w:szCs w:val="26"/>
          <w:lang w:val="lv-LV"/>
        </w:rPr>
      </w:pPr>
    </w:p>
    <w:p w:rsidR="00504EAD" w:rsidRPr="0004272C" w:rsidP="00504EAD" w14:paraId="61F6BC95" w14:textId="77777777">
      <w:pPr>
        <w:pBdr>
          <w:bottom w:val="single" w:sz="12" w:space="1" w:color="auto"/>
        </w:pBdr>
        <w:jc w:val="center"/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LATVIJAS REPUBLIKAS MINISTRU KABINETS</w:t>
      </w:r>
    </w:p>
    <w:p w:rsidR="00504EAD" w:rsidRPr="0004272C" w:rsidP="00504EAD" w14:paraId="51AD7DF0" w14:textId="77777777">
      <w:pPr>
        <w:jc w:val="both"/>
        <w:rPr>
          <w:sz w:val="26"/>
          <w:szCs w:val="26"/>
          <w:lang w:val="lv-LV"/>
        </w:rPr>
      </w:pPr>
    </w:p>
    <w:p w:rsidR="00504EAD" w:rsidRPr="0004272C" w:rsidP="00434562" w14:paraId="07C549EA" w14:textId="27C08B6F">
      <w:pPr>
        <w:tabs>
          <w:tab w:val="left" w:pos="7513"/>
        </w:tabs>
        <w:jc w:val="both"/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201</w:t>
      </w:r>
      <w:r w:rsidR="001E0023">
        <w:rPr>
          <w:sz w:val="26"/>
          <w:szCs w:val="26"/>
          <w:lang w:val="lv-LV"/>
        </w:rPr>
        <w:t>8</w:t>
      </w:r>
      <w:r w:rsidRPr="0004272C">
        <w:rPr>
          <w:sz w:val="26"/>
          <w:szCs w:val="26"/>
          <w:lang w:val="lv-LV"/>
        </w:rPr>
        <w:t>.gada</w:t>
      </w:r>
      <w:r w:rsidRPr="0004272C">
        <w:rPr>
          <w:sz w:val="26"/>
          <w:szCs w:val="26"/>
          <w:lang w:val="lv-LV"/>
        </w:rPr>
        <w:tab/>
        <w:t xml:space="preserve">Rīkojums Nr. </w:t>
      </w:r>
    </w:p>
    <w:p w:rsidR="00504EAD" w:rsidRPr="0004272C" w:rsidP="00434562" w14:paraId="36B154CC" w14:textId="2E50A7A9">
      <w:pPr>
        <w:tabs>
          <w:tab w:val="left" w:pos="7797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Rīgā</w:t>
      </w:r>
      <w:r w:rsidRPr="0004272C">
        <w:rPr>
          <w:sz w:val="26"/>
          <w:szCs w:val="26"/>
          <w:lang w:val="lv-LV"/>
        </w:rPr>
        <w:tab/>
      </w:r>
      <w:r w:rsidR="00434562">
        <w:rPr>
          <w:sz w:val="26"/>
          <w:szCs w:val="26"/>
          <w:lang w:val="lv-LV"/>
        </w:rPr>
        <w:t>(</w:t>
      </w:r>
      <w:r w:rsidRPr="0004272C">
        <w:rPr>
          <w:sz w:val="26"/>
          <w:szCs w:val="26"/>
          <w:lang w:val="lv-LV"/>
        </w:rPr>
        <w:t>prot. Nr. §)</w:t>
      </w:r>
    </w:p>
    <w:p w:rsidR="00504EAD" w:rsidRPr="0004272C" w:rsidP="00504EAD" w14:paraId="4C0EF831" w14:textId="77777777">
      <w:pPr>
        <w:pStyle w:val="Heading2"/>
        <w:rPr>
          <w:sz w:val="26"/>
          <w:szCs w:val="26"/>
        </w:rPr>
      </w:pPr>
    </w:p>
    <w:p w:rsidR="001563A8" w:rsidRPr="0004272C" w:rsidP="001563A8" w14:paraId="7CAC79A0" w14:textId="77777777">
      <w:pPr>
        <w:tabs>
          <w:tab w:val="left" w:pos="6663"/>
        </w:tabs>
        <w:rPr>
          <w:sz w:val="26"/>
          <w:szCs w:val="26"/>
          <w:lang w:val="lv-LV"/>
        </w:rPr>
      </w:pPr>
    </w:p>
    <w:p w:rsidR="006944D3" w:rsidRPr="0004272C" w:rsidP="0066360C" w14:paraId="58D800DF" w14:textId="77777777">
      <w:pPr>
        <w:pStyle w:val="Heading2"/>
        <w:rPr>
          <w:sz w:val="26"/>
          <w:szCs w:val="26"/>
        </w:rPr>
      </w:pPr>
    </w:p>
    <w:p w:rsidR="009D6846" w:rsidRPr="0004272C" w:rsidP="0066360C" w14:paraId="69C74241" w14:textId="7EA5DBAA">
      <w:pPr>
        <w:pStyle w:val="Heading2"/>
        <w:rPr>
          <w:sz w:val="26"/>
          <w:szCs w:val="26"/>
        </w:rPr>
      </w:pPr>
      <w:r w:rsidRPr="0004272C">
        <w:rPr>
          <w:sz w:val="26"/>
          <w:szCs w:val="26"/>
        </w:rPr>
        <w:t xml:space="preserve">Par </w:t>
      </w:r>
      <w:r w:rsidR="00AD7B55">
        <w:rPr>
          <w:sz w:val="26"/>
          <w:szCs w:val="26"/>
        </w:rPr>
        <w:t xml:space="preserve">rezerves kapitāla </w:t>
      </w:r>
      <w:r w:rsidRPr="0004272C" w:rsidR="0004272C">
        <w:rPr>
          <w:sz w:val="26"/>
          <w:szCs w:val="26"/>
        </w:rPr>
        <w:t>palielināšanu</w:t>
      </w:r>
    </w:p>
    <w:p w:rsidR="001563A8" w:rsidRPr="0004272C" w:rsidP="00AC24E7" w14:paraId="27917CAA" w14:textId="64C85B1B">
      <w:pPr>
        <w:pStyle w:val="BodyTextIndent2"/>
        <w:tabs>
          <w:tab w:val="left" w:pos="993"/>
        </w:tabs>
        <w:spacing w:after="0" w:line="24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p w:rsidR="009D5992" w:rsidRPr="000C5547" w:rsidP="00AC24E7" w14:paraId="73D62C28" w14:textId="0C0CCBF0">
      <w:pPr>
        <w:pStyle w:val="ListParagraph"/>
        <w:numPr>
          <w:ilvl w:val="0"/>
          <w:numId w:val="3"/>
        </w:numPr>
        <w:shd w:val="clear" w:color="auto" w:fill="FFFFFF"/>
        <w:ind w:left="0" w:firstLine="360"/>
        <w:jc w:val="both"/>
        <w:rPr>
          <w:sz w:val="26"/>
          <w:szCs w:val="26"/>
          <w:lang w:val="lv-LV" w:eastAsia="en-US"/>
        </w:rPr>
      </w:pPr>
      <w:r w:rsidRPr="000C5547">
        <w:rPr>
          <w:sz w:val="26"/>
          <w:szCs w:val="26"/>
          <w:lang w:val="lv-LV" w:eastAsia="en-US"/>
        </w:rPr>
        <w:t xml:space="preserve">Palielināt rezerves kapitālu akciju sabiedrībai "Attīstības finanšu institūcija </w:t>
      </w:r>
      <w:r w:rsidRPr="000C5547">
        <w:rPr>
          <w:sz w:val="26"/>
          <w:szCs w:val="26"/>
          <w:lang w:val="lv-LV" w:eastAsia="en-US"/>
        </w:rPr>
        <w:t>Altum</w:t>
      </w:r>
      <w:r w:rsidRPr="000C5547">
        <w:rPr>
          <w:sz w:val="26"/>
          <w:szCs w:val="26"/>
          <w:lang w:val="lv-LV" w:eastAsia="en-US"/>
        </w:rPr>
        <w:t>" mājokļu atbalsta programmas finansēšanai.</w:t>
      </w:r>
    </w:p>
    <w:p w:rsidR="009D5992" w:rsidRPr="000C5547" w:rsidP="009D5992" w14:paraId="61F85E7F" w14:textId="77777777">
      <w:pPr>
        <w:shd w:val="clear" w:color="auto" w:fill="FFFFFF"/>
        <w:jc w:val="both"/>
        <w:rPr>
          <w:sz w:val="26"/>
          <w:szCs w:val="26"/>
          <w:lang w:val="lv-LV" w:eastAsia="en-US"/>
        </w:rPr>
      </w:pPr>
    </w:p>
    <w:p w:rsidR="009D5992" w:rsidRPr="000C5547" w:rsidP="00AC24E7" w14:paraId="585D3CE5" w14:textId="5D6481D8">
      <w:pPr>
        <w:pStyle w:val="ListParagraph"/>
        <w:numPr>
          <w:ilvl w:val="0"/>
          <w:numId w:val="3"/>
        </w:numPr>
        <w:shd w:val="clear" w:color="auto" w:fill="FFFFFF"/>
        <w:ind w:left="0" w:firstLine="360"/>
        <w:jc w:val="both"/>
        <w:rPr>
          <w:sz w:val="26"/>
          <w:szCs w:val="26"/>
          <w:lang w:val="lv-LV" w:eastAsia="en-US"/>
        </w:rPr>
      </w:pPr>
      <w:r w:rsidRPr="000C5547">
        <w:rPr>
          <w:iCs/>
          <w:sz w:val="26"/>
          <w:szCs w:val="26"/>
          <w:lang w:val="lv-LV"/>
        </w:rPr>
        <w:t>Finanšu ministrijai saskaņā ar likuma “Par valsts budžetu 2018. gadam” 49. pantā noteikto palielināt apropriāciju Ekonomikas ministrijas budžeta programmā 33.00.00 “Ekonomikas attīstības programma” 2018.gadā 2 112 000 </w:t>
      </w:r>
      <w:bookmarkStart w:id="0" w:name="_GoBack"/>
      <w:r w:rsidRPr="00330EDD">
        <w:rPr>
          <w:i/>
          <w:iCs/>
          <w:sz w:val="26"/>
          <w:szCs w:val="26"/>
          <w:lang w:val="lv-LV"/>
        </w:rPr>
        <w:t>euro</w:t>
      </w:r>
      <w:bookmarkEnd w:id="0"/>
      <w:r w:rsidRPr="000C5547">
        <w:rPr>
          <w:iCs/>
          <w:sz w:val="26"/>
          <w:szCs w:val="26"/>
          <w:lang w:val="lv-LV"/>
        </w:rPr>
        <w:t xml:space="preserve"> apmērā resursiem no dotācijas no vispārējiem ieņēmumiem un izdevumiem subsīdijām un dotācijām pārskaitīšanai akciju sabiedrībai "Attīstības finanšu institūcija </w:t>
      </w:r>
      <w:r w:rsidRPr="000C5547">
        <w:rPr>
          <w:iCs/>
          <w:sz w:val="26"/>
          <w:szCs w:val="26"/>
          <w:lang w:val="lv-LV"/>
        </w:rPr>
        <w:t>Altum</w:t>
      </w:r>
      <w:r w:rsidRPr="000C5547">
        <w:rPr>
          <w:iCs/>
          <w:sz w:val="26"/>
          <w:szCs w:val="26"/>
          <w:lang w:val="lv-LV"/>
        </w:rPr>
        <w:t>" mājokļa atbalsta programmas darbības nodrošināšanai.</w:t>
      </w:r>
    </w:p>
    <w:p w:rsidR="0004272C" w:rsidRPr="000C5547" w:rsidP="00AC24E7" w14:paraId="40400B75" w14:textId="77777777">
      <w:pPr>
        <w:rPr>
          <w:sz w:val="26"/>
          <w:szCs w:val="26"/>
          <w:lang w:val="lv-LV" w:eastAsia="en-US"/>
        </w:rPr>
      </w:pPr>
    </w:p>
    <w:p w:rsidR="00EB474E" w:rsidRPr="000C5547" w:rsidP="0004272C" w14:paraId="7D6DD2CB" w14:textId="63AC25AC">
      <w:pPr>
        <w:pStyle w:val="BodyText"/>
        <w:numPr>
          <w:ilvl w:val="0"/>
          <w:numId w:val="3"/>
        </w:numPr>
        <w:ind w:left="0" w:firstLine="426"/>
        <w:rPr>
          <w:sz w:val="26"/>
          <w:szCs w:val="26"/>
        </w:rPr>
      </w:pPr>
      <w:r w:rsidRPr="000C5547">
        <w:rPr>
          <w:sz w:val="26"/>
          <w:szCs w:val="26"/>
        </w:rPr>
        <w:t>Finanšu ministrijai, Ekonomikas ministrijai un Zemkopības min</w:t>
      </w:r>
      <w:r w:rsidRPr="000C5547" w:rsidR="0001055E">
        <w:rPr>
          <w:sz w:val="26"/>
          <w:szCs w:val="26"/>
        </w:rPr>
        <w:t>istrijai kā akciju sabiedrības “Attīstības finanšu institūcija</w:t>
      </w:r>
      <w:r w:rsidRPr="000C5547" w:rsidR="00E81096">
        <w:rPr>
          <w:sz w:val="26"/>
          <w:szCs w:val="26"/>
        </w:rPr>
        <w:t xml:space="preserve"> </w:t>
      </w:r>
      <w:r w:rsidRPr="000C5547" w:rsidR="00E81096">
        <w:rPr>
          <w:sz w:val="26"/>
          <w:szCs w:val="26"/>
        </w:rPr>
        <w:t>Altum</w:t>
      </w:r>
      <w:r w:rsidRPr="000C5547" w:rsidR="0001055E">
        <w:rPr>
          <w:sz w:val="26"/>
          <w:szCs w:val="26"/>
        </w:rPr>
        <w:t>”</w:t>
      </w:r>
      <w:r w:rsidRPr="000C5547">
        <w:rPr>
          <w:sz w:val="26"/>
          <w:szCs w:val="26"/>
        </w:rPr>
        <w:t xml:space="preserve"> kapitāla daļu turētājiem nodrošināt šā rīkojuma </w:t>
      </w:r>
      <w:r w:rsidRPr="000C5547" w:rsidR="0004272C">
        <w:rPr>
          <w:sz w:val="26"/>
          <w:szCs w:val="26"/>
        </w:rPr>
        <w:t>2</w:t>
      </w:r>
      <w:r w:rsidRPr="000C5547" w:rsidR="001F18C5">
        <w:rPr>
          <w:sz w:val="26"/>
          <w:szCs w:val="26"/>
        </w:rPr>
        <w:t>.</w:t>
      </w:r>
      <w:r w:rsidRPr="000C5547">
        <w:rPr>
          <w:sz w:val="26"/>
          <w:szCs w:val="26"/>
        </w:rPr>
        <w:t>punktā minēto naudas līdzekļu i</w:t>
      </w:r>
      <w:r w:rsidRPr="000C5547" w:rsidR="0001055E">
        <w:rPr>
          <w:sz w:val="26"/>
          <w:szCs w:val="26"/>
        </w:rPr>
        <w:t>eskaitīšanu</w:t>
      </w:r>
      <w:r w:rsidRPr="000C5547" w:rsidR="00E81096">
        <w:rPr>
          <w:sz w:val="26"/>
          <w:szCs w:val="26"/>
        </w:rPr>
        <w:t xml:space="preserve"> </w:t>
      </w:r>
      <w:r w:rsidRPr="000C5547" w:rsidR="0001055E">
        <w:rPr>
          <w:sz w:val="26"/>
          <w:szCs w:val="26"/>
        </w:rPr>
        <w:t>akciju sabiedrības “Attīstības finanšu institūcija</w:t>
      </w:r>
      <w:r w:rsidRPr="000C5547" w:rsidR="00E81096">
        <w:rPr>
          <w:sz w:val="26"/>
          <w:szCs w:val="26"/>
        </w:rPr>
        <w:t xml:space="preserve"> </w:t>
      </w:r>
      <w:r w:rsidRPr="000C5547" w:rsidR="00E81096">
        <w:rPr>
          <w:sz w:val="26"/>
          <w:szCs w:val="26"/>
        </w:rPr>
        <w:t>Altum</w:t>
      </w:r>
      <w:r w:rsidRPr="000C5547" w:rsidR="0001055E">
        <w:rPr>
          <w:sz w:val="26"/>
          <w:szCs w:val="26"/>
        </w:rPr>
        <w:t>”</w:t>
      </w:r>
      <w:r w:rsidRPr="000C5547">
        <w:rPr>
          <w:sz w:val="26"/>
          <w:szCs w:val="26"/>
        </w:rPr>
        <w:t xml:space="preserve"> rezerves kapitālā.</w:t>
      </w:r>
    </w:p>
    <w:p w:rsidR="00EB474E" w:rsidRPr="000C5547" w:rsidP="00AC24E7" w14:paraId="793CB63F" w14:textId="77777777">
      <w:pPr>
        <w:pStyle w:val="BodyText"/>
        <w:rPr>
          <w:sz w:val="26"/>
          <w:szCs w:val="26"/>
        </w:rPr>
      </w:pPr>
    </w:p>
    <w:p w:rsidR="00694871" w:rsidRPr="0004272C" w:rsidP="00504EAD" w14:paraId="0BFAAB2C" w14:textId="77777777">
      <w:pPr>
        <w:tabs>
          <w:tab w:val="left" w:pos="6237"/>
        </w:tabs>
        <w:rPr>
          <w:szCs w:val="24"/>
          <w:lang w:val="lv-LV"/>
        </w:rPr>
      </w:pPr>
    </w:p>
    <w:p w:rsidR="0004272C" w:rsidRPr="0004272C" w:rsidP="00FB4C3C" w14:paraId="68DA178A" w14:textId="68107C4D">
      <w:pPr>
        <w:tabs>
          <w:tab w:val="left" w:pos="7230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Ministru prezidents</w:t>
      </w:r>
      <w:r w:rsidRPr="0004272C">
        <w:rPr>
          <w:sz w:val="26"/>
          <w:szCs w:val="26"/>
          <w:lang w:val="lv-LV"/>
        </w:rPr>
        <w:tab/>
        <w:t>M</w:t>
      </w:r>
      <w:r w:rsidR="006B4625">
        <w:rPr>
          <w:sz w:val="26"/>
          <w:szCs w:val="26"/>
          <w:lang w:val="lv-LV"/>
        </w:rPr>
        <w:t xml:space="preserve">āris </w:t>
      </w:r>
      <w:r w:rsidRPr="0004272C">
        <w:rPr>
          <w:sz w:val="26"/>
          <w:szCs w:val="26"/>
          <w:lang w:val="lv-LV"/>
        </w:rPr>
        <w:t>Kučinskis</w:t>
      </w:r>
    </w:p>
    <w:p w:rsidR="0004272C" w:rsidRPr="0004272C" w:rsidP="00FB4C3C" w14:paraId="11C5E55F" w14:textId="77777777">
      <w:pPr>
        <w:tabs>
          <w:tab w:val="left" w:pos="6237"/>
          <w:tab w:val="left" w:pos="7230"/>
          <w:tab w:val="right" w:pos="9072"/>
        </w:tabs>
        <w:rPr>
          <w:sz w:val="26"/>
          <w:szCs w:val="26"/>
          <w:lang w:val="lv-LV"/>
        </w:rPr>
      </w:pPr>
    </w:p>
    <w:p w:rsidR="0004272C" w:rsidRPr="0004272C" w:rsidP="00FB4C3C" w14:paraId="6059D3E1" w14:textId="77777777">
      <w:pPr>
        <w:tabs>
          <w:tab w:val="left" w:pos="7230"/>
        </w:tabs>
        <w:rPr>
          <w:sz w:val="26"/>
          <w:szCs w:val="26"/>
          <w:lang w:val="lv-LV"/>
        </w:rPr>
      </w:pPr>
    </w:p>
    <w:p w:rsidR="0004272C" w:rsidRPr="0004272C" w:rsidP="00FB4C3C" w14:paraId="71223906" w14:textId="167E877C">
      <w:pPr>
        <w:tabs>
          <w:tab w:val="left" w:pos="7230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Ministru prezidenta biedr</w:t>
      </w:r>
      <w:r w:rsidR="007333FA">
        <w:rPr>
          <w:sz w:val="26"/>
          <w:szCs w:val="26"/>
          <w:lang w:val="lv-LV"/>
        </w:rPr>
        <w:t>s</w:t>
      </w:r>
      <w:r w:rsidRPr="0004272C">
        <w:rPr>
          <w:sz w:val="26"/>
          <w:szCs w:val="26"/>
          <w:lang w:val="lv-LV"/>
        </w:rPr>
        <w:t>,</w:t>
      </w:r>
    </w:p>
    <w:p w:rsidR="0004272C" w:rsidRPr="0004272C" w:rsidP="00FB4C3C" w14:paraId="1D8AB86C" w14:textId="3E560C60">
      <w:pPr>
        <w:tabs>
          <w:tab w:val="left" w:pos="7230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ekonomikas ministr</w:t>
      </w:r>
      <w:r w:rsidR="007333FA">
        <w:rPr>
          <w:sz w:val="26"/>
          <w:szCs w:val="26"/>
          <w:lang w:val="lv-LV"/>
        </w:rPr>
        <w:t>s</w:t>
      </w:r>
      <w:r w:rsidR="001E0023">
        <w:rPr>
          <w:sz w:val="26"/>
          <w:szCs w:val="26"/>
          <w:lang w:val="lv-LV"/>
        </w:rPr>
        <w:tab/>
      </w:r>
      <w:r w:rsidR="007333FA">
        <w:rPr>
          <w:sz w:val="26"/>
          <w:szCs w:val="26"/>
          <w:lang w:val="lv-LV"/>
        </w:rPr>
        <w:t>A</w:t>
      </w:r>
      <w:r w:rsidR="006B4625">
        <w:rPr>
          <w:sz w:val="26"/>
          <w:szCs w:val="26"/>
          <w:lang w:val="lv-LV"/>
        </w:rPr>
        <w:t xml:space="preserve">rvils </w:t>
      </w:r>
      <w:r w:rsidR="007333FA">
        <w:rPr>
          <w:sz w:val="26"/>
          <w:szCs w:val="26"/>
          <w:lang w:val="lv-LV"/>
        </w:rPr>
        <w:t>Ašeradens</w:t>
      </w:r>
    </w:p>
    <w:p w:rsidR="0004272C" w:rsidRPr="0004272C" w:rsidP="00FB4C3C" w14:paraId="6DD1D7B4" w14:textId="77777777">
      <w:pPr>
        <w:pStyle w:val="BodyTextIndent2"/>
        <w:tabs>
          <w:tab w:val="left" w:pos="993"/>
          <w:tab w:val="left" w:pos="7230"/>
        </w:tabs>
        <w:spacing w:after="0" w:line="240" w:lineRule="auto"/>
        <w:ind w:left="0"/>
        <w:jc w:val="both"/>
        <w:rPr>
          <w:sz w:val="26"/>
          <w:szCs w:val="26"/>
          <w:lang w:val="lv-LV"/>
        </w:rPr>
      </w:pPr>
    </w:p>
    <w:p w:rsidR="0004272C" w:rsidRPr="0004272C" w:rsidP="00FB4C3C" w14:paraId="264D17BE" w14:textId="77777777">
      <w:pPr>
        <w:tabs>
          <w:tab w:val="left" w:pos="7230"/>
          <w:tab w:val="right" w:pos="9072"/>
        </w:tabs>
        <w:rPr>
          <w:sz w:val="26"/>
          <w:szCs w:val="26"/>
          <w:lang w:val="lv-LV"/>
        </w:rPr>
      </w:pPr>
    </w:p>
    <w:p w:rsidR="0004272C" w:rsidRPr="00C028DA" w:rsidP="00FB4C3C" w14:paraId="76949788" w14:textId="77777777">
      <w:pPr>
        <w:tabs>
          <w:tab w:val="left" w:pos="7230"/>
          <w:tab w:val="right" w:pos="9072"/>
        </w:tabs>
        <w:rPr>
          <w:sz w:val="26"/>
          <w:szCs w:val="26"/>
          <w:lang w:val="lv-LV"/>
        </w:rPr>
      </w:pPr>
      <w:r w:rsidRPr="00C028DA">
        <w:rPr>
          <w:sz w:val="26"/>
          <w:szCs w:val="26"/>
          <w:lang w:val="lv-LV"/>
        </w:rPr>
        <w:t>Iesniedzējs:</w:t>
      </w:r>
    </w:p>
    <w:p w:rsidR="00826F55" w:rsidRPr="00C028DA" w:rsidP="00FB4C3C" w14:paraId="653FBB0B" w14:textId="77777777">
      <w:pPr>
        <w:tabs>
          <w:tab w:val="left" w:pos="7230"/>
        </w:tabs>
        <w:rPr>
          <w:sz w:val="26"/>
          <w:szCs w:val="26"/>
          <w:lang w:val="lv-LV"/>
        </w:rPr>
      </w:pPr>
      <w:r w:rsidRPr="00C028DA">
        <w:rPr>
          <w:sz w:val="26"/>
          <w:szCs w:val="26"/>
          <w:lang w:val="lv-LV"/>
        </w:rPr>
        <w:t>Ministru prezidenta biedrs,</w:t>
      </w:r>
    </w:p>
    <w:p w:rsidR="0004272C" w:rsidRPr="00C028DA" w:rsidP="00FB4C3C" w14:paraId="6C8F7729" w14:textId="7A1CC35B">
      <w:pPr>
        <w:tabs>
          <w:tab w:val="left" w:pos="7230"/>
          <w:tab w:val="right" w:pos="9639"/>
        </w:tabs>
        <w:jc w:val="both"/>
        <w:rPr>
          <w:sz w:val="26"/>
          <w:szCs w:val="26"/>
          <w:lang w:val="lv-LV"/>
        </w:rPr>
      </w:pPr>
      <w:r w:rsidRPr="00C028DA">
        <w:rPr>
          <w:sz w:val="26"/>
          <w:szCs w:val="26"/>
          <w:lang w:val="lv-LV"/>
        </w:rPr>
        <w:t xml:space="preserve">ekonomikas ministrs </w:t>
      </w:r>
      <w:r w:rsidRPr="00C028DA" w:rsidR="001E0023">
        <w:rPr>
          <w:sz w:val="26"/>
          <w:szCs w:val="26"/>
          <w:lang w:val="lv-LV"/>
        </w:rPr>
        <w:tab/>
      </w:r>
      <w:r w:rsidRPr="00C028DA">
        <w:rPr>
          <w:sz w:val="26"/>
          <w:szCs w:val="26"/>
          <w:lang w:val="lv-LV"/>
        </w:rPr>
        <w:t>A</w:t>
      </w:r>
      <w:r w:rsidRPr="00C028DA" w:rsidR="006B4625">
        <w:rPr>
          <w:sz w:val="26"/>
          <w:szCs w:val="26"/>
          <w:lang w:val="lv-LV"/>
        </w:rPr>
        <w:t xml:space="preserve">rvils </w:t>
      </w:r>
      <w:r w:rsidRPr="00C028DA">
        <w:rPr>
          <w:sz w:val="26"/>
          <w:szCs w:val="26"/>
          <w:lang w:val="lv-LV"/>
        </w:rPr>
        <w:t>Ašeradens</w:t>
      </w:r>
    </w:p>
    <w:p w:rsidR="00826F55" w:rsidRPr="00C028DA" w:rsidP="00FB4C3C" w14:paraId="43D6C9D5" w14:textId="77777777">
      <w:pPr>
        <w:tabs>
          <w:tab w:val="left" w:pos="7230"/>
          <w:tab w:val="right" w:pos="9639"/>
        </w:tabs>
        <w:jc w:val="both"/>
        <w:rPr>
          <w:sz w:val="26"/>
          <w:szCs w:val="26"/>
          <w:lang w:val="lv-LV"/>
        </w:rPr>
      </w:pPr>
    </w:p>
    <w:p w:rsidR="0004272C" w:rsidRPr="00C028DA" w:rsidP="00FB4C3C" w14:paraId="56DB547B" w14:textId="2B324D93">
      <w:pPr>
        <w:tabs>
          <w:tab w:val="left" w:pos="7230"/>
          <w:tab w:val="right" w:pos="9639"/>
        </w:tabs>
        <w:jc w:val="both"/>
        <w:rPr>
          <w:sz w:val="26"/>
          <w:szCs w:val="26"/>
          <w:lang w:val="lv-LV"/>
        </w:rPr>
      </w:pPr>
      <w:r w:rsidRPr="00C028DA">
        <w:rPr>
          <w:sz w:val="26"/>
          <w:szCs w:val="26"/>
          <w:lang w:val="lv-LV"/>
        </w:rPr>
        <w:t>Vīza:</w:t>
      </w:r>
    </w:p>
    <w:p w:rsidR="00977028" w:rsidRPr="001E0023" w:rsidP="00FB4C3C" w14:paraId="5E25EE0D" w14:textId="619DD058">
      <w:pPr>
        <w:tabs>
          <w:tab w:val="left" w:pos="7230"/>
          <w:tab w:val="right" w:pos="9072"/>
        </w:tabs>
        <w:rPr>
          <w:b/>
          <w:lang w:val="lv-LV"/>
        </w:rPr>
      </w:pPr>
      <w:r w:rsidRPr="00C028DA">
        <w:rPr>
          <w:sz w:val="26"/>
          <w:szCs w:val="26"/>
          <w:lang w:val="lv-LV"/>
        </w:rPr>
        <w:t>Valsts sekretāra</w:t>
      </w:r>
      <w:r w:rsidRPr="00C028DA">
        <w:rPr>
          <w:sz w:val="26"/>
          <w:szCs w:val="26"/>
          <w:lang w:val="lv-LV"/>
        </w:rPr>
        <w:tab/>
      </w:r>
      <w:r w:rsidRPr="00C028DA" w:rsidR="001E0023">
        <w:rPr>
          <w:sz w:val="26"/>
          <w:szCs w:val="26"/>
          <w:lang w:val="lv-LV"/>
        </w:rPr>
        <w:t>Ē</w:t>
      </w:r>
      <w:r w:rsidRPr="00C028DA" w:rsidR="006B4625">
        <w:rPr>
          <w:sz w:val="26"/>
          <w:szCs w:val="26"/>
          <w:lang w:val="lv-LV"/>
        </w:rPr>
        <w:t>riks E</w:t>
      </w:r>
      <w:r w:rsidRPr="00C028DA" w:rsidR="001E0023">
        <w:rPr>
          <w:sz w:val="26"/>
          <w:szCs w:val="26"/>
          <w:lang w:val="lv-LV"/>
        </w:rPr>
        <w:t>glītis</w:t>
      </w:r>
    </w:p>
    <w:sectPr w:rsidSect="00FB0C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134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AF0" w14:paraId="6F8EBE5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63A8" w:rsidRPr="00504EAD" w:rsidP="00504EAD" w14:paraId="5B0E784B" w14:textId="58D2D5A4">
    <w:pPr>
      <w:pStyle w:val="Header"/>
      <w:jc w:val="both"/>
      <w:rPr>
        <w:lang w:val="lv-LV"/>
      </w:rPr>
    </w:pPr>
    <w:r w:rsidRPr="00F717DB">
      <w:rPr>
        <w:b/>
        <w:sz w:val="20"/>
        <w:lang w:val="lv-LV"/>
      </w:rPr>
      <w:fldChar w:fldCharType="begin"/>
    </w:r>
    <w:r w:rsidRPr="00F717DB">
      <w:rPr>
        <w:sz w:val="20"/>
        <w:lang w:val="lv-LV"/>
      </w:rPr>
      <w:instrText xml:space="preserve"> FILENAME   \* MERGEFORMAT </w:instrText>
    </w:r>
    <w:r w:rsidRPr="00F717DB">
      <w:rPr>
        <w:b/>
        <w:sz w:val="20"/>
        <w:lang w:val="lv-LV"/>
      </w:rPr>
      <w:fldChar w:fldCharType="separate"/>
    </w:r>
    <w:r w:rsidRPr="00F717DB">
      <w:rPr>
        <w:b/>
        <w:sz w:val="20"/>
        <w:lang w:val="lv-LV"/>
      </w:rPr>
      <w:fldChar w:fldCharType="end"/>
    </w:r>
    <w:r w:rsidRPr="00F717DB">
      <w:rPr>
        <w:sz w:val="20"/>
        <w:lang w:val="lv-LV"/>
      </w:rPr>
      <w:t xml:space="preserve">; </w:t>
    </w:r>
    <w:r w:rsidRPr="00EA64C7" w:rsidR="00466963">
      <w:rPr>
        <w:rFonts w:eastAsia="Calibri"/>
        <w:sz w:val="20"/>
      </w:rPr>
      <w:t>Ministru</w:t>
    </w:r>
    <w:r w:rsidRPr="00EA64C7" w:rsidR="00466963">
      <w:rPr>
        <w:rFonts w:eastAsia="Calibri"/>
        <w:sz w:val="20"/>
      </w:rPr>
      <w:t xml:space="preserve"> </w:t>
    </w:r>
    <w:r w:rsidRPr="00EA64C7" w:rsidR="00466963">
      <w:rPr>
        <w:rFonts w:eastAsia="Calibri"/>
        <w:sz w:val="20"/>
      </w:rPr>
      <w:t>kabineta</w:t>
    </w:r>
    <w:r w:rsidRPr="00EA64C7" w:rsidR="00466963">
      <w:rPr>
        <w:rFonts w:eastAsia="Calibri"/>
        <w:sz w:val="20"/>
      </w:rPr>
      <w:t xml:space="preserve"> </w:t>
    </w:r>
    <w:r w:rsidR="00466963">
      <w:rPr>
        <w:rFonts w:eastAsia="Calibri"/>
        <w:sz w:val="20"/>
      </w:rPr>
      <w:t>rīkojuma</w:t>
    </w:r>
    <w:r w:rsidRPr="00EA64C7" w:rsidR="00466963">
      <w:rPr>
        <w:rFonts w:eastAsia="Calibri"/>
        <w:sz w:val="20"/>
      </w:rPr>
      <w:t xml:space="preserve"> </w:t>
    </w:r>
    <w:r w:rsidRPr="00EA64C7" w:rsidR="00466963">
      <w:rPr>
        <w:rFonts w:eastAsia="Calibri"/>
        <w:sz w:val="20"/>
      </w:rPr>
      <w:t>projek</w:t>
    </w:r>
    <w:r w:rsidRPr="00466963" w:rsidR="00466963">
      <w:rPr>
        <w:rFonts w:eastAsia="Calibri"/>
        <w:sz w:val="20"/>
      </w:rPr>
      <w:t>tu</w:t>
    </w:r>
    <w:r w:rsidRPr="00466963" w:rsidR="00466963">
      <w:rPr>
        <w:rFonts w:eastAsia="Calibri"/>
        <w:sz w:val="20"/>
      </w:rPr>
      <w:t xml:space="preserve"> “Par </w:t>
    </w:r>
    <w:r w:rsidRPr="00466963" w:rsidR="00466963">
      <w:rPr>
        <w:rFonts w:eastAsia="Calibri"/>
        <w:sz w:val="20"/>
      </w:rPr>
      <w:t>pamatbudžeta</w:t>
    </w:r>
    <w:r w:rsidRPr="00466963" w:rsidR="00466963">
      <w:rPr>
        <w:rFonts w:eastAsia="Calibri"/>
        <w:sz w:val="20"/>
      </w:rPr>
      <w:t xml:space="preserve"> </w:t>
    </w:r>
    <w:r w:rsidRPr="00466963" w:rsidR="00466963">
      <w:rPr>
        <w:rFonts w:eastAsia="Calibri"/>
        <w:sz w:val="20"/>
      </w:rPr>
      <w:t>programmas</w:t>
    </w:r>
    <w:r w:rsidRPr="00466963" w:rsidR="00466963">
      <w:rPr>
        <w:rFonts w:eastAsia="Calibri"/>
        <w:sz w:val="20"/>
      </w:rPr>
      <w:t xml:space="preserve"> “</w:t>
    </w:r>
    <w:r w:rsidRPr="00466963" w:rsidR="00466963">
      <w:rPr>
        <w:rFonts w:eastAsia="Calibri"/>
        <w:sz w:val="20"/>
      </w:rPr>
      <w:t>Ekonomikas</w:t>
    </w:r>
    <w:r w:rsidRPr="00466963" w:rsidR="00466963">
      <w:rPr>
        <w:rFonts w:eastAsia="Calibri"/>
        <w:sz w:val="20"/>
      </w:rPr>
      <w:t xml:space="preserve"> </w:t>
    </w:r>
    <w:r w:rsidRPr="00466963" w:rsidR="00466963">
      <w:rPr>
        <w:rFonts w:eastAsia="Calibri"/>
        <w:sz w:val="20"/>
      </w:rPr>
      <w:t>attīstības</w:t>
    </w:r>
    <w:r w:rsidRPr="00466963" w:rsidR="00466963">
      <w:rPr>
        <w:rFonts w:eastAsia="Calibri"/>
        <w:sz w:val="20"/>
      </w:rPr>
      <w:t xml:space="preserve"> </w:t>
    </w:r>
    <w:r w:rsidRPr="00466963" w:rsidR="00466963">
      <w:rPr>
        <w:rFonts w:eastAsia="Calibri"/>
        <w:sz w:val="20"/>
      </w:rPr>
      <w:t>programma</w:t>
    </w:r>
    <w:r w:rsidRPr="00466963" w:rsidR="00466963">
      <w:rPr>
        <w:rFonts w:eastAsia="Calibri"/>
        <w:sz w:val="20"/>
      </w:rPr>
      <w:t xml:space="preserve">” </w:t>
    </w:r>
    <w:r w:rsidRPr="00466963" w:rsidR="00466963">
      <w:rPr>
        <w:rFonts w:eastAsia="Calibri"/>
        <w:sz w:val="20"/>
      </w:rPr>
      <w:t>finanšu</w:t>
    </w:r>
    <w:r w:rsidRPr="00466963" w:rsidR="00466963">
      <w:rPr>
        <w:rFonts w:eastAsia="Calibri"/>
        <w:sz w:val="20"/>
      </w:rPr>
      <w:t xml:space="preserve"> </w:t>
    </w:r>
    <w:r w:rsidRPr="00466963" w:rsidR="00466963">
      <w:rPr>
        <w:rFonts w:eastAsia="Calibri"/>
        <w:sz w:val="20"/>
      </w:rPr>
      <w:t>līdzekļu</w:t>
    </w:r>
    <w:r w:rsidRPr="00466963" w:rsidR="00466963">
      <w:rPr>
        <w:rFonts w:eastAsia="Calibri"/>
        <w:sz w:val="20"/>
      </w:rPr>
      <w:t xml:space="preserve">  </w:t>
    </w:r>
    <w:r w:rsidRPr="00466963" w:rsidR="00466963">
      <w:rPr>
        <w:rFonts w:eastAsia="Calibri"/>
        <w:sz w:val="20"/>
      </w:rPr>
      <w:t>izmantošanu</w:t>
    </w:r>
    <w:r w:rsidRPr="00466963" w:rsidR="00466963">
      <w:rPr>
        <w:rFonts w:eastAsia="Calibri"/>
        <w:sz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387C" w:rsidRPr="00F9387C" w14:paraId="72E214A6" w14:textId="5059F5E7">
    <w:pPr>
      <w:pStyle w:val="Footer"/>
      <w:rPr>
        <w:sz w:val="20"/>
      </w:rPr>
    </w:pPr>
    <w:r w:rsidRPr="00F9387C">
      <w:rPr>
        <w:sz w:val="20"/>
      </w:rPr>
      <w:t>EMRik_</w:t>
    </w:r>
    <w:r w:rsidR="00726AF0">
      <w:rPr>
        <w:sz w:val="20"/>
      </w:rPr>
      <w:t>11</w:t>
    </w:r>
    <w:r w:rsidRPr="00F9387C">
      <w:rPr>
        <w:sz w:val="20"/>
      </w:rPr>
      <w:t>0918_Atbalsta_programma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AF0" w14:paraId="20D15A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95010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23ED" w:rsidRPr="00E323ED" w:rsidP="00E323ED" w14:paraId="269B6BB2" w14:textId="1915F237">
        <w:pPr>
          <w:pStyle w:val="Header"/>
          <w:jc w:val="center"/>
          <w:rPr>
            <w:lang w:val="lv-LV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3ED" w14:paraId="269B6BB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AF0" w14:paraId="765CA6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6B16DBC"/>
    <w:multiLevelType w:val="hybridMultilevel"/>
    <w:tmpl w:val="12C2000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DEA61AD"/>
    <w:multiLevelType w:val="hybridMultilevel"/>
    <w:tmpl w:val="8466A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1594075"/>
    <w:multiLevelType w:val="hybridMultilevel"/>
    <w:tmpl w:val="1AAC8B0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5"/>
    <w:rsid w:val="00006E62"/>
    <w:rsid w:val="0001055E"/>
    <w:rsid w:val="0003779D"/>
    <w:rsid w:val="00042264"/>
    <w:rsid w:val="0004272C"/>
    <w:rsid w:val="00054278"/>
    <w:rsid w:val="00063E9B"/>
    <w:rsid w:val="000930EB"/>
    <w:rsid w:val="000A1029"/>
    <w:rsid w:val="000B1CFD"/>
    <w:rsid w:val="000C2013"/>
    <w:rsid w:val="000C5547"/>
    <w:rsid w:val="000E02B4"/>
    <w:rsid w:val="0012772F"/>
    <w:rsid w:val="00140C2A"/>
    <w:rsid w:val="00141D0F"/>
    <w:rsid w:val="00144BEE"/>
    <w:rsid w:val="00145C92"/>
    <w:rsid w:val="001563A8"/>
    <w:rsid w:val="0017583E"/>
    <w:rsid w:val="001876E0"/>
    <w:rsid w:val="00192189"/>
    <w:rsid w:val="001A0B86"/>
    <w:rsid w:val="001D68AE"/>
    <w:rsid w:val="001E0023"/>
    <w:rsid w:val="001F082A"/>
    <w:rsid w:val="001F18C5"/>
    <w:rsid w:val="0021052F"/>
    <w:rsid w:val="00215CC8"/>
    <w:rsid w:val="002239D6"/>
    <w:rsid w:val="0023440D"/>
    <w:rsid w:val="00237B1A"/>
    <w:rsid w:val="00241373"/>
    <w:rsid w:val="002501F1"/>
    <w:rsid w:val="00253259"/>
    <w:rsid w:val="00256552"/>
    <w:rsid w:val="00295243"/>
    <w:rsid w:val="002B46BC"/>
    <w:rsid w:val="002F20BB"/>
    <w:rsid w:val="002F3BF5"/>
    <w:rsid w:val="003011CE"/>
    <w:rsid w:val="00306BB0"/>
    <w:rsid w:val="00310BAA"/>
    <w:rsid w:val="00330EDD"/>
    <w:rsid w:val="0034366A"/>
    <w:rsid w:val="003527F7"/>
    <w:rsid w:val="00363029"/>
    <w:rsid w:val="00363BD7"/>
    <w:rsid w:val="003B5573"/>
    <w:rsid w:val="003B7849"/>
    <w:rsid w:val="003C0B2A"/>
    <w:rsid w:val="003F09D0"/>
    <w:rsid w:val="003F1C07"/>
    <w:rsid w:val="003F4A93"/>
    <w:rsid w:val="00423DC4"/>
    <w:rsid w:val="0043245A"/>
    <w:rsid w:val="00434562"/>
    <w:rsid w:val="004435C9"/>
    <w:rsid w:val="00443DAE"/>
    <w:rsid w:val="00450D25"/>
    <w:rsid w:val="00460D41"/>
    <w:rsid w:val="00462197"/>
    <w:rsid w:val="00463497"/>
    <w:rsid w:val="00466963"/>
    <w:rsid w:val="00480DBB"/>
    <w:rsid w:val="00484D88"/>
    <w:rsid w:val="00492272"/>
    <w:rsid w:val="004B2907"/>
    <w:rsid w:val="004B37E3"/>
    <w:rsid w:val="004B6211"/>
    <w:rsid w:val="004C4A6A"/>
    <w:rsid w:val="004C5EC3"/>
    <w:rsid w:val="004E28F2"/>
    <w:rsid w:val="00500BF4"/>
    <w:rsid w:val="00504EAD"/>
    <w:rsid w:val="00505318"/>
    <w:rsid w:val="005173A3"/>
    <w:rsid w:val="00521964"/>
    <w:rsid w:val="00522BBC"/>
    <w:rsid w:val="00526C5C"/>
    <w:rsid w:val="005275F2"/>
    <w:rsid w:val="00531C03"/>
    <w:rsid w:val="00544CC0"/>
    <w:rsid w:val="00564691"/>
    <w:rsid w:val="00584DDF"/>
    <w:rsid w:val="00586B35"/>
    <w:rsid w:val="005878BD"/>
    <w:rsid w:val="005933E9"/>
    <w:rsid w:val="00595522"/>
    <w:rsid w:val="005957E4"/>
    <w:rsid w:val="005B5798"/>
    <w:rsid w:val="005B6C47"/>
    <w:rsid w:val="0060471D"/>
    <w:rsid w:val="006163E5"/>
    <w:rsid w:val="00617629"/>
    <w:rsid w:val="006327A0"/>
    <w:rsid w:val="006461AD"/>
    <w:rsid w:val="0066360C"/>
    <w:rsid w:val="00665BAD"/>
    <w:rsid w:val="00685F5C"/>
    <w:rsid w:val="006944D3"/>
    <w:rsid w:val="00694871"/>
    <w:rsid w:val="006A6A67"/>
    <w:rsid w:val="006B1A6F"/>
    <w:rsid w:val="006B2BD2"/>
    <w:rsid w:val="006B4625"/>
    <w:rsid w:val="006B4EB3"/>
    <w:rsid w:val="006C28FF"/>
    <w:rsid w:val="006C5CDF"/>
    <w:rsid w:val="006C7438"/>
    <w:rsid w:val="006D3C2A"/>
    <w:rsid w:val="006E4A0D"/>
    <w:rsid w:val="006E68DA"/>
    <w:rsid w:val="006F313D"/>
    <w:rsid w:val="00726AF0"/>
    <w:rsid w:val="00726BA6"/>
    <w:rsid w:val="007333FA"/>
    <w:rsid w:val="00733CB2"/>
    <w:rsid w:val="007344D2"/>
    <w:rsid w:val="00741284"/>
    <w:rsid w:val="00754292"/>
    <w:rsid w:val="0077567C"/>
    <w:rsid w:val="00777746"/>
    <w:rsid w:val="00780208"/>
    <w:rsid w:val="00795895"/>
    <w:rsid w:val="007A67BF"/>
    <w:rsid w:val="007B4674"/>
    <w:rsid w:val="007D6800"/>
    <w:rsid w:val="007E66FC"/>
    <w:rsid w:val="007F5764"/>
    <w:rsid w:val="007F5E68"/>
    <w:rsid w:val="00826F55"/>
    <w:rsid w:val="0083139F"/>
    <w:rsid w:val="008340A6"/>
    <w:rsid w:val="00853D33"/>
    <w:rsid w:val="008850E1"/>
    <w:rsid w:val="008928FA"/>
    <w:rsid w:val="00894B6F"/>
    <w:rsid w:val="008A2EA1"/>
    <w:rsid w:val="008A486B"/>
    <w:rsid w:val="008B6FAD"/>
    <w:rsid w:val="008C59FE"/>
    <w:rsid w:val="008E4029"/>
    <w:rsid w:val="008E5CD1"/>
    <w:rsid w:val="008F3D9B"/>
    <w:rsid w:val="009067E5"/>
    <w:rsid w:val="00912122"/>
    <w:rsid w:val="00913C49"/>
    <w:rsid w:val="00914FA0"/>
    <w:rsid w:val="009177F2"/>
    <w:rsid w:val="009347F8"/>
    <w:rsid w:val="00935AE3"/>
    <w:rsid w:val="00950829"/>
    <w:rsid w:val="00961079"/>
    <w:rsid w:val="00964D00"/>
    <w:rsid w:val="00967BC6"/>
    <w:rsid w:val="0097520E"/>
    <w:rsid w:val="00977028"/>
    <w:rsid w:val="0098468D"/>
    <w:rsid w:val="00990F53"/>
    <w:rsid w:val="00991BC8"/>
    <w:rsid w:val="009A0213"/>
    <w:rsid w:val="009A348E"/>
    <w:rsid w:val="009A3BCF"/>
    <w:rsid w:val="009B44E9"/>
    <w:rsid w:val="009D002E"/>
    <w:rsid w:val="009D5992"/>
    <w:rsid w:val="009D6846"/>
    <w:rsid w:val="009F00ED"/>
    <w:rsid w:val="009F2BC5"/>
    <w:rsid w:val="009F34B5"/>
    <w:rsid w:val="009F4A5D"/>
    <w:rsid w:val="009F7506"/>
    <w:rsid w:val="00A02831"/>
    <w:rsid w:val="00A0307F"/>
    <w:rsid w:val="00A66417"/>
    <w:rsid w:val="00A67CF2"/>
    <w:rsid w:val="00A82927"/>
    <w:rsid w:val="00A926AD"/>
    <w:rsid w:val="00AB2718"/>
    <w:rsid w:val="00AB5675"/>
    <w:rsid w:val="00AB6E98"/>
    <w:rsid w:val="00AC24E7"/>
    <w:rsid w:val="00AC5200"/>
    <w:rsid w:val="00AD0EEA"/>
    <w:rsid w:val="00AD7B55"/>
    <w:rsid w:val="00AE0694"/>
    <w:rsid w:val="00AE41E2"/>
    <w:rsid w:val="00AE65A2"/>
    <w:rsid w:val="00AF1A47"/>
    <w:rsid w:val="00B03E3F"/>
    <w:rsid w:val="00B0622E"/>
    <w:rsid w:val="00B22C2E"/>
    <w:rsid w:val="00B32C2E"/>
    <w:rsid w:val="00B722DC"/>
    <w:rsid w:val="00B9072F"/>
    <w:rsid w:val="00BB190D"/>
    <w:rsid w:val="00BC387F"/>
    <w:rsid w:val="00C028DA"/>
    <w:rsid w:val="00C07C04"/>
    <w:rsid w:val="00C178B2"/>
    <w:rsid w:val="00C30268"/>
    <w:rsid w:val="00C369AA"/>
    <w:rsid w:val="00C46B4A"/>
    <w:rsid w:val="00C8649F"/>
    <w:rsid w:val="00C90A9C"/>
    <w:rsid w:val="00CA7D9D"/>
    <w:rsid w:val="00CC074D"/>
    <w:rsid w:val="00CD3CF1"/>
    <w:rsid w:val="00CD7215"/>
    <w:rsid w:val="00CE60DE"/>
    <w:rsid w:val="00D22F79"/>
    <w:rsid w:val="00D26D39"/>
    <w:rsid w:val="00D304BB"/>
    <w:rsid w:val="00D4220C"/>
    <w:rsid w:val="00D55748"/>
    <w:rsid w:val="00D64ACB"/>
    <w:rsid w:val="00D74334"/>
    <w:rsid w:val="00D77BF7"/>
    <w:rsid w:val="00DB0D39"/>
    <w:rsid w:val="00DC0A76"/>
    <w:rsid w:val="00DC4F01"/>
    <w:rsid w:val="00DD062B"/>
    <w:rsid w:val="00DE3700"/>
    <w:rsid w:val="00DF228E"/>
    <w:rsid w:val="00DF2446"/>
    <w:rsid w:val="00DF60F9"/>
    <w:rsid w:val="00E1237D"/>
    <w:rsid w:val="00E25984"/>
    <w:rsid w:val="00E323ED"/>
    <w:rsid w:val="00E57834"/>
    <w:rsid w:val="00E6635B"/>
    <w:rsid w:val="00E71476"/>
    <w:rsid w:val="00E76823"/>
    <w:rsid w:val="00E81096"/>
    <w:rsid w:val="00EA64C7"/>
    <w:rsid w:val="00EA6CFC"/>
    <w:rsid w:val="00EB474E"/>
    <w:rsid w:val="00EC3C6C"/>
    <w:rsid w:val="00EC51AE"/>
    <w:rsid w:val="00EE33B0"/>
    <w:rsid w:val="00F244AA"/>
    <w:rsid w:val="00F25D7A"/>
    <w:rsid w:val="00F329E2"/>
    <w:rsid w:val="00F32C1B"/>
    <w:rsid w:val="00F4401B"/>
    <w:rsid w:val="00F4575C"/>
    <w:rsid w:val="00F613DC"/>
    <w:rsid w:val="00F717DB"/>
    <w:rsid w:val="00F91045"/>
    <w:rsid w:val="00F9387C"/>
    <w:rsid w:val="00F96515"/>
    <w:rsid w:val="00FB0C99"/>
    <w:rsid w:val="00FB4C3C"/>
    <w:rsid w:val="00FB5E4B"/>
    <w:rsid w:val="00FC6B06"/>
    <w:rsid w:val="00FD7361"/>
    <w:rsid w:val="00FD77EC"/>
    <w:rsid w:val="00FF21B2"/>
  </w:rsids>
  <m:mathPr>
    <m:mathFont m:val="Cambria Math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046584A-8950-4EB9-BE23-305F55F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Virsraksts2Rakstz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Virsraksts3Rakstz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2Rakstz">
    <w:name w:val="Virsraksts 2 Rakstz.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PamattekstsRakstz"/>
    <w:semiHidden/>
    <w:rsid w:val="00F91045"/>
    <w:pPr>
      <w:jc w:val="both"/>
    </w:pPr>
    <w:rPr>
      <w:sz w:val="28"/>
      <w:lang w:val="lv-LV" w:eastAsia="en-US"/>
    </w:rPr>
  </w:style>
  <w:style w:type="character" w:customStyle="1" w:styleId="PamattekstsRakstz">
    <w:name w:val="Pamatteksts Rakstz.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GalveneRakstz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KjeneRakstz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KjeneRakstz">
    <w:name w:val="Kājene Rakstz.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Pamattekstaatkpe2Rakstz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Pamattekstaatkpe2Rakstz">
    <w:name w:val="Pamatteksta atkāpe 2 Rakstz.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ApakvirsrakstsRakstz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ApakvirsrakstsRakstz">
    <w:name w:val="Apakšvirsraksts Rakstz.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PamattekstsaratkpiRakstz"/>
    <w:uiPriority w:val="99"/>
    <w:semiHidden/>
    <w:unhideWhenUsed/>
    <w:rsid w:val="00780208"/>
    <w:pPr>
      <w:spacing w:after="120"/>
      <w:ind w:left="283"/>
    </w:pPr>
  </w:style>
  <w:style w:type="character" w:customStyle="1" w:styleId="PamattekstsaratkpiRakstz">
    <w:name w:val="Pamatteksts ar atkāpi Rakstz.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DF2446"/>
    <w:rPr>
      <w:sz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DF2446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rezerves kapitāla palielināšanu”</vt:lpstr>
      <vt:lpstr>Ministru kabineta Rīkojums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rezerves kapitāla palielināšanu”</dc:title>
  <dc:creator>Zane Stuķēna</dc:creator>
  <dc:description>67013242, zane.stukena@em.gov.lv</dc:description>
  <cp:lastModifiedBy>Zane Stuķēna</cp:lastModifiedBy>
  <cp:revision>9</cp:revision>
  <cp:lastPrinted>2017-07-18T12:58:00Z</cp:lastPrinted>
  <dcterms:created xsi:type="dcterms:W3CDTF">2018-09-03T07:09:00Z</dcterms:created>
  <dcterms:modified xsi:type="dcterms:W3CDTF">2018-09-11T08:06:00Z</dcterms:modified>
</cp:coreProperties>
</file>