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877F4" w14:textId="77777777" w:rsidR="00E27F65" w:rsidRDefault="00E27F65" w:rsidP="00182325">
      <w:pPr>
        <w:spacing w:after="0"/>
        <w:jc w:val="center"/>
        <w:rPr>
          <w:rFonts w:ascii="Times New Roman" w:eastAsia="Calibri" w:hAnsi="Times New Roman" w:cs="Times New Roman"/>
          <w:b/>
          <w:sz w:val="28"/>
          <w:szCs w:val="28"/>
        </w:rPr>
      </w:pPr>
      <w:bookmarkStart w:id="0" w:name="OLE_LINK3"/>
      <w:bookmarkStart w:id="1" w:name="OLE_LINK4"/>
    </w:p>
    <w:p w14:paraId="7DCCF57B" w14:textId="5C20FB71" w:rsidR="001831E2" w:rsidRPr="0040517E" w:rsidRDefault="001831E2" w:rsidP="00182325">
      <w:pPr>
        <w:spacing w:after="0"/>
        <w:jc w:val="center"/>
        <w:rPr>
          <w:rFonts w:ascii="Times New Roman" w:eastAsia="Times New Roman" w:hAnsi="Times New Roman" w:cs="Times New Roman"/>
          <w:b/>
          <w:bCs/>
          <w:sz w:val="28"/>
          <w:szCs w:val="28"/>
          <w:lang w:eastAsia="lv-LV"/>
        </w:rPr>
      </w:pPr>
      <w:r w:rsidRPr="0040517E">
        <w:rPr>
          <w:rFonts w:ascii="Times New Roman" w:eastAsia="Calibri" w:hAnsi="Times New Roman" w:cs="Times New Roman"/>
          <w:b/>
          <w:sz w:val="28"/>
          <w:szCs w:val="28"/>
        </w:rPr>
        <w:t xml:space="preserve">Ministru kabineta noteikumu projekta </w:t>
      </w:r>
      <w:bookmarkStart w:id="2" w:name="OLE_LINK7"/>
      <w:bookmarkStart w:id="3" w:name="OLE_LINK8"/>
      <w:r w:rsidR="00ED060C" w:rsidRPr="0040517E">
        <w:rPr>
          <w:rFonts w:ascii="Times New Roman" w:eastAsia="Times New Roman" w:hAnsi="Times New Roman" w:cs="Times New Roman"/>
          <w:bCs/>
          <w:iCs/>
          <w:sz w:val="28"/>
          <w:szCs w:val="28"/>
          <w:lang w:eastAsia="lv-LV"/>
        </w:rPr>
        <w:t>„</w:t>
      </w:r>
      <w:r w:rsidRPr="0040517E">
        <w:rPr>
          <w:rFonts w:ascii="Times New Roman" w:eastAsia="Times New Roman" w:hAnsi="Times New Roman" w:cs="Times New Roman"/>
          <w:b/>
          <w:sz w:val="28"/>
          <w:szCs w:val="28"/>
          <w:lang w:eastAsia="lv-LV"/>
        </w:rPr>
        <w:t>Grozījumi Ministru kabineta 2016.</w:t>
      </w:r>
      <w:r w:rsidR="00AF4D47">
        <w:rPr>
          <w:rFonts w:ascii="Times New Roman" w:eastAsia="Times New Roman" w:hAnsi="Times New Roman" w:cs="Times New Roman"/>
          <w:b/>
          <w:sz w:val="28"/>
          <w:szCs w:val="28"/>
          <w:lang w:eastAsia="lv-LV"/>
        </w:rPr>
        <w:t> </w:t>
      </w:r>
      <w:r w:rsidRPr="0040517E">
        <w:rPr>
          <w:rFonts w:ascii="Times New Roman" w:eastAsia="Times New Roman" w:hAnsi="Times New Roman" w:cs="Times New Roman"/>
          <w:b/>
          <w:sz w:val="28"/>
          <w:szCs w:val="28"/>
          <w:lang w:eastAsia="lv-LV"/>
        </w:rPr>
        <w:t>gada 19.</w:t>
      </w:r>
      <w:r w:rsidR="00D16A4E">
        <w:rPr>
          <w:rFonts w:ascii="Times New Roman" w:eastAsia="Times New Roman" w:hAnsi="Times New Roman" w:cs="Times New Roman"/>
          <w:b/>
          <w:sz w:val="28"/>
          <w:szCs w:val="28"/>
          <w:lang w:eastAsia="lv-LV"/>
        </w:rPr>
        <w:t> </w:t>
      </w:r>
      <w:r w:rsidRPr="0040517E">
        <w:rPr>
          <w:rFonts w:ascii="Times New Roman" w:eastAsia="Times New Roman" w:hAnsi="Times New Roman" w:cs="Times New Roman"/>
          <w:b/>
          <w:sz w:val="28"/>
          <w:szCs w:val="28"/>
          <w:lang w:eastAsia="lv-LV"/>
        </w:rPr>
        <w:t>aprīļa noteikumos Nr.</w:t>
      </w:r>
      <w:r w:rsidR="00D16A4E">
        <w:rPr>
          <w:rFonts w:ascii="Times New Roman" w:eastAsia="Times New Roman" w:hAnsi="Times New Roman" w:cs="Times New Roman"/>
          <w:b/>
          <w:sz w:val="28"/>
          <w:szCs w:val="28"/>
          <w:lang w:eastAsia="lv-LV"/>
        </w:rPr>
        <w:t> </w:t>
      </w:r>
      <w:r w:rsidRPr="0040517E">
        <w:rPr>
          <w:rFonts w:ascii="Times New Roman" w:eastAsia="Times New Roman" w:hAnsi="Times New Roman" w:cs="Times New Roman"/>
          <w:b/>
          <w:sz w:val="28"/>
          <w:szCs w:val="28"/>
          <w:lang w:eastAsia="lv-LV"/>
        </w:rPr>
        <w:t>249</w:t>
      </w:r>
      <w:r w:rsidR="00D16A4E">
        <w:rPr>
          <w:rFonts w:ascii="Times New Roman" w:eastAsia="Times New Roman" w:hAnsi="Times New Roman" w:cs="Times New Roman"/>
          <w:b/>
          <w:sz w:val="28"/>
          <w:szCs w:val="28"/>
          <w:lang w:eastAsia="lv-LV"/>
        </w:rPr>
        <w:t> </w:t>
      </w:r>
      <w:r w:rsidRPr="0040517E">
        <w:rPr>
          <w:rFonts w:ascii="Times New Roman" w:eastAsia="Times New Roman" w:hAnsi="Times New Roman" w:cs="Times New Roman"/>
          <w:b/>
          <w:sz w:val="28"/>
          <w:szCs w:val="28"/>
          <w:lang w:eastAsia="lv-LV"/>
        </w:rPr>
        <w:t xml:space="preserve"> </w:t>
      </w:r>
      <w:r w:rsidR="00ED060C" w:rsidRPr="0040517E">
        <w:rPr>
          <w:rFonts w:ascii="Times New Roman" w:eastAsia="Times New Roman" w:hAnsi="Times New Roman" w:cs="Times New Roman"/>
          <w:bCs/>
          <w:iCs/>
          <w:sz w:val="28"/>
          <w:szCs w:val="28"/>
          <w:lang w:eastAsia="lv-LV"/>
        </w:rPr>
        <w:t>„</w:t>
      </w:r>
      <w:r w:rsidRPr="0040517E">
        <w:rPr>
          <w:rFonts w:ascii="Times New Roman" w:eastAsia="Times New Roman" w:hAnsi="Times New Roman" w:cs="Times New Roman"/>
          <w:b/>
          <w:sz w:val="28"/>
          <w:szCs w:val="28"/>
          <w:lang w:eastAsia="lv-LV"/>
        </w:rPr>
        <w:t>Darbības programmas</w:t>
      </w:r>
      <w:r w:rsidR="00ED060C" w:rsidRPr="0040517E">
        <w:rPr>
          <w:rFonts w:ascii="Times New Roman" w:eastAsia="Times New Roman" w:hAnsi="Times New Roman" w:cs="Times New Roman"/>
          <w:b/>
          <w:sz w:val="28"/>
          <w:szCs w:val="28"/>
          <w:lang w:eastAsia="lv-LV"/>
        </w:rPr>
        <w:t xml:space="preserve"> </w:t>
      </w:r>
      <w:r w:rsidR="00ED060C" w:rsidRPr="0040517E">
        <w:rPr>
          <w:rFonts w:ascii="Times New Roman" w:eastAsia="Times New Roman" w:hAnsi="Times New Roman" w:cs="Times New Roman"/>
          <w:bCs/>
          <w:iCs/>
          <w:sz w:val="28"/>
          <w:szCs w:val="28"/>
          <w:lang w:eastAsia="lv-LV"/>
        </w:rPr>
        <w:t>„</w:t>
      </w:r>
      <w:r w:rsidR="00ED060C" w:rsidRPr="0040517E">
        <w:rPr>
          <w:rFonts w:ascii="Times New Roman" w:eastAsia="Times New Roman" w:hAnsi="Times New Roman" w:cs="Times New Roman"/>
          <w:b/>
          <w:sz w:val="28"/>
          <w:szCs w:val="28"/>
          <w:lang w:eastAsia="lv-LV"/>
        </w:rPr>
        <w:t>Izaugsme un nodarbinātība”</w:t>
      </w:r>
      <w:r w:rsidRPr="0040517E">
        <w:rPr>
          <w:rFonts w:ascii="Times New Roman" w:eastAsia="Times New Roman" w:hAnsi="Times New Roman" w:cs="Times New Roman"/>
          <w:b/>
          <w:sz w:val="28"/>
          <w:szCs w:val="28"/>
          <w:lang w:eastAsia="lv-LV"/>
        </w:rPr>
        <w:t xml:space="preserve"> 8.1.3.</w:t>
      </w:r>
      <w:r w:rsidR="00D16A4E">
        <w:rPr>
          <w:rFonts w:ascii="Times New Roman" w:eastAsia="Times New Roman" w:hAnsi="Times New Roman" w:cs="Times New Roman"/>
          <w:b/>
          <w:sz w:val="28"/>
          <w:szCs w:val="28"/>
          <w:lang w:eastAsia="lv-LV"/>
        </w:rPr>
        <w:t> </w:t>
      </w:r>
      <w:r w:rsidRPr="0040517E">
        <w:rPr>
          <w:rFonts w:ascii="Times New Roman" w:eastAsia="Times New Roman" w:hAnsi="Times New Roman" w:cs="Times New Roman"/>
          <w:b/>
          <w:sz w:val="28"/>
          <w:szCs w:val="28"/>
          <w:lang w:eastAsia="lv-LV"/>
        </w:rPr>
        <w:t xml:space="preserve">specifiskā atbalsta mērķa </w:t>
      </w:r>
      <w:r w:rsidR="00ED060C" w:rsidRPr="0040517E">
        <w:rPr>
          <w:rFonts w:ascii="Times New Roman" w:eastAsia="Times New Roman" w:hAnsi="Times New Roman" w:cs="Times New Roman"/>
          <w:bCs/>
          <w:iCs/>
          <w:sz w:val="28"/>
          <w:szCs w:val="28"/>
          <w:lang w:eastAsia="lv-LV"/>
        </w:rPr>
        <w:t>„</w:t>
      </w:r>
      <w:r w:rsidRPr="0040517E">
        <w:rPr>
          <w:rFonts w:ascii="Times New Roman" w:eastAsia="Times New Roman" w:hAnsi="Times New Roman" w:cs="Times New Roman"/>
          <w:b/>
          <w:sz w:val="28"/>
          <w:szCs w:val="28"/>
          <w:lang w:eastAsia="lv-LV"/>
        </w:rPr>
        <w:t>Palielināt modernizēto profesionālās izglītības iestāžu</w:t>
      </w:r>
      <w:r w:rsidR="00ED060C" w:rsidRPr="0040517E">
        <w:rPr>
          <w:rFonts w:ascii="Times New Roman" w:eastAsia="Times New Roman" w:hAnsi="Times New Roman" w:cs="Times New Roman"/>
          <w:b/>
          <w:sz w:val="28"/>
          <w:szCs w:val="28"/>
          <w:lang w:eastAsia="lv-LV"/>
        </w:rPr>
        <w:t xml:space="preserve"> skaitu” īstenošanas noteikumi””</w:t>
      </w:r>
      <w:r w:rsidRPr="0040517E">
        <w:rPr>
          <w:rFonts w:ascii="Times New Roman" w:eastAsia="Calibri" w:hAnsi="Times New Roman" w:cs="Times New Roman"/>
          <w:b/>
          <w:sz w:val="28"/>
          <w:szCs w:val="28"/>
        </w:rPr>
        <w:t xml:space="preserve"> sākotnējās</w:t>
      </w:r>
      <w:r w:rsidRPr="0040517E">
        <w:rPr>
          <w:rFonts w:ascii="Times New Roman" w:eastAsia="Times New Roman" w:hAnsi="Times New Roman" w:cs="Times New Roman"/>
          <w:b/>
          <w:bCs/>
          <w:sz w:val="28"/>
          <w:szCs w:val="28"/>
          <w:lang w:eastAsia="lv-LV"/>
        </w:rPr>
        <w:t xml:space="preserve"> ietekmes novērtējuma ziņojums</w:t>
      </w:r>
    </w:p>
    <w:p w14:paraId="3AF27CB3" w14:textId="77777777" w:rsidR="001831E2" w:rsidRPr="0040517E" w:rsidRDefault="001831E2" w:rsidP="00182325">
      <w:pPr>
        <w:spacing w:after="0"/>
        <w:jc w:val="center"/>
        <w:rPr>
          <w:rFonts w:ascii="Times New Roman" w:eastAsia="Calibri" w:hAnsi="Times New Roman" w:cs="Times New Roman"/>
          <w:b/>
          <w:sz w:val="28"/>
          <w:szCs w:val="28"/>
        </w:rPr>
      </w:pPr>
      <w:r w:rsidRPr="0040517E">
        <w:rPr>
          <w:rFonts w:ascii="Times New Roman" w:eastAsia="Times New Roman" w:hAnsi="Times New Roman" w:cs="Times New Roman"/>
          <w:b/>
          <w:bCs/>
          <w:sz w:val="28"/>
          <w:szCs w:val="28"/>
          <w:lang w:eastAsia="lv-LV"/>
        </w:rPr>
        <w:t>(anotācija)</w:t>
      </w:r>
      <w:bookmarkEnd w:id="0"/>
      <w:bookmarkEnd w:id="1"/>
      <w:bookmarkEnd w:id="2"/>
      <w:bookmarkEnd w:id="3"/>
    </w:p>
    <w:p w14:paraId="03A6B32D" w14:textId="77777777" w:rsidR="001831E2" w:rsidRPr="0040517E" w:rsidRDefault="001831E2" w:rsidP="001831E2">
      <w:pPr>
        <w:shd w:val="clear" w:color="auto" w:fill="FFFFFF"/>
        <w:spacing w:after="0"/>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34"/>
        <w:gridCol w:w="5221"/>
      </w:tblGrid>
      <w:tr w:rsidR="00796890" w:rsidRPr="0040517E" w14:paraId="50F2297D" w14:textId="77777777" w:rsidTr="00B0433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347827" w14:textId="77777777" w:rsidR="001831E2" w:rsidRPr="0040517E" w:rsidRDefault="001831E2" w:rsidP="001831E2">
            <w:pPr>
              <w:spacing w:after="0"/>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b/>
                <w:bCs/>
                <w:iCs/>
                <w:sz w:val="28"/>
                <w:szCs w:val="28"/>
                <w:lang w:eastAsia="lv-LV"/>
              </w:rPr>
              <w:t>Tiesību akta projekta anotācijas kopsavilkums</w:t>
            </w:r>
          </w:p>
        </w:tc>
      </w:tr>
      <w:tr w:rsidR="00796890" w:rsidRPr="0040517E" w14:paraId="350045B7" w14:textId="77777777" w:rsidTr="002310C9">
        <w:trPr>
          <w:trHeight w:val="1465"/>
          <w:tblCellSpacing w:w="15" w:type="dxa"/>
        </w:trPr>
        <w:tc>
          <w:tcPr>
            <w:tcW w:w="2092" w:type="pct"/>
            <w:tcBorders>
              <w:top w:val="outset" w:sz="6" w:space="0" w:color="auto"/>
              <w:left w:val="outset" w:sz="6" w:space="0" w:color="auto"/>
              <w:bottom w:val="outset" w:sz="6" w:space="0" w:color="auto"/>
              <w:right w:val="outset" w:sz="6" w:space="0" w:color="auto"/>
            </w:tcBorders>
            <w:hideMark/>
          </w:tcPr>
          <w:p w14:paraId="752E7886" w14:textId="77777777" w:rsidR="001831E2" w:rsidRPr="0040517E" w:rsidRDefault="001831E2" w:rsidP="001831E2">
            <w:pPr>
              <w:spacing w:after="0"/>
              <w:rPr>
                <w:rFonts w:ascii="Times New Roman" w:hAnsi="Times New Roman" w:cs="Times New Roman"/>
                <w:iCs/>
                <w:sz w:val="28"/>
                <w:szCs w:val="28"/>
              </w:rPr>
            </w:pPr>
            <w:r w:rsidRPr="0040517E">
              <w:rPr>
                <w:rFonts w:ascii="Times New Roman" w:hAnsi="Times New Roman" w:cs="Times New Roman"/>
                <w:iCs/>
                <w:sz w:val="28"/>
                <w:szCs w:val="28"/>
              </w:rPr>
              <w:t>Mērķis, risinājums un projekta spēkā stāšanās laiks (500 zīmes bez atstarpēm)</w:t>
            </w:r>
          </w:p>
        </w:tc>
        <w:tc>
          <w:tcPr>
            <w:tcW w:w="2859" w:type="pct"/>
            <w:tcBorders>
              <w:top w:val="outset" w:sz="6" w:space="0" w:color="auto"/>
              <w:left w:val="outset" w:sz="6" w:space="0" w:color="auto"/>
              <w:bottom w:val="outset" w:sz="6" w:space="0" w:color="auto"/>
              <w:right w:val="outset" w:sz="6" w:space="0" w:color="auto"/>
            </w:tcBorders>
            <w:hideMark/>
          </w:tcPr>
          <w:p w14:paraId="0811060F" w14:textId="3CAB8665" w:rsidR="00EA7B20" w:rsidRPr="00EA7B20" w:rsidRDefault="00844198" w:rsidP="00EA7B20">
            <w:pPr>
              <w:spacing w:after="0"/>
              <w:ind w:firstLine="300"/>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Tiesību akta</w:t>
            </w:r>
            <w:r w:rsidRPr="0040517E">
              <w:rPr>
                <w:rFonts w:ascii="Times New Roman" w:eastAsia="Times New Roman" w:hAnsi="Times New Roman" w:cs="Times New Roman"/>
                <w:bCs/>
                <w:iCs/>
                <w:sz w:val="28"/>
                <w:szCs w:val="28"/>
                <w:lang w:eastAsia="lv-LV"/>
              </w:rPr>
              <w:t xml:space="preserve"> </w:t>
            </w:r>
            <w:r w:rsidR="002740FE" w:rsidRPr="0040517E">
              <w:rPr>
                <w:rFonts w:ascii="Times New Roman" w:eastAsia="Times New Roman" w:hAnsi="Times New Roman" w:cs="Times New Roman"/>
                <w:bCs/>
                <w:iCs/>
                <w:sz w:val="28"/>
                <w:szCs w:val="28"/>
                <w:lang w:eastAsia="lv-LV"/>
              </w:rPr>
              <w:t>projekt</w:t>
            </w:r>
            <w:r w:rsidR="000C7D02" w:rsidRPr="0040517E">
              <w:rPr>
                <w:rFonts w:ascii="Times New Roman" w:eastAsia="Times New Roman" w:hAnsi="Times New Roman" w:cs="Times New Roman"/>
                <w:bCs/>
                <w:iCs/>
                <w:sz w:val="28"/>
                <w:szCs w:val="28"/>
                <w:lang w:eastAsia="lv-LV"/>
              </w:rPr>
              <w:t>a</w:t>
            </w:r>
            <w:r w:rsidR="002740FE" w:rsidRPr="0040517E">
              <w:rPr>
                <w:rFonts w:ascii="Times New Roman" w:eastAsia="Times New Roman" w:hAnsi="Times New Roman" w:cs="Times New Roman"/>
                <w:bCs/>
                <w:iCs/>
                <w:sz w:val="28"/>
                <w:szCs w:val="28"/>
                <w:lang w:eastAsia="lv-LV"/>
              </w:rPr>
              <w:t xml:space="preserve"> mērķis ir </w:t>
            </w:r>
            <w:r w:rsidR="00EA7B20">
              <w:rPr>
                <w:rFonts w:ascii="Times New Roman" w:eastAsia="Times New Roman" w:hAnsi="Times New Roman" w:cs="Times New Roman"/>
                <w:bCs/>
                <w:iCs/>
                <w:sz w:val="28"/>
                <w:szCs w:val="28"/>
                <w:lang w:eastAsia="lv-LV"/>
              </w:rPr>
              <w:t xml:space="preserve">atcelt  spēkā esošos </w:t>
            </w:r>
            <w:r w:rsidR="0003600E">
              <w:rPr>
                <w:rFonts w:ascii="Times New Roman" w:eastAsia="Times New Roman" w:hAnsi="Times New Roman" w:cs="Times New Roman"/>
                <w:bCs/>
                <w:iCs/>
                <w:sz w:val="28"/>
                <w:szCs w:val="28"/>
                <w:lang w:eastAsia="lv-LV"/>
              </w:rPr>
              <w:t>m</w:t>
            </w:r>
            <w:r w:rsidR="0003600E" w:rsidRPr="0003600E">
              <w:rPr>
                <w:rFonts w:ascii="Times New Roman" w:eastAsia="Times New Roman" w:hAnsi="Times New Roman" w:cs="Times New Roman"/>
                <w:bCs/>
                <w:iCs/>
                <w:sz w:val="28"/>
                <w:szCs w:val="28"/>
                <w:vertAlign w:val="superscript"/>
                <w:lang w:eastAsia="lv-LV"/>
              </w:rPr>
              <w:t xml:space="preserve">2 </w:t>
            </w:r>
            <w:r w:rsidR="00EA7B20">
              <w:rPr>
                <w:rFonts w:ascii="Times New Roman" w:eastAsia="Times New Roman" w:hAnsi="Times New Roman" w:cs="Times New Roman"/>
                <w:bCs/>
                <w:iCs/>
                <w:sz w:val="28"/>
                <w:szCs w:val="28"/>
                <w:lang w:eastAsia="lv-LV"/>
              </w:rPr>
              <w:t xml:space="preserve">izmaksu ierobežojumus </w:t>
            </w:r>
            <w:r w:rsidR="00EA7B20" w:rsidRPr="00D90314">
              <w:rPr>
                <w:rFonts w:ascii="Times New Roman" w:hAnsi="Times New Roman" w:cs="Times New Roman"/>
                <w:bCs/>
                <w:spacing w:val="-2"/>
                <w:sz w:val="28"/>
                <w:szCs w:val="28"/>
              </w:rPr>
              <w:t>slēgtas sporta zāles izbūvei</w:t>
            </w:r>
            <w:r w:rsidR="0062394C">
              <w:rPr>
                <w:rFonts w:ascii="Times New Roman" w:hAnsi="Times New Roman" w:cs="Times New Roman"/>
                <w:bCs/>
                <w:spacing w:val="-2"/>
                <w:sz w:val="28"/>
                <w:szCs w:val="28"/>
              </w:rPr>
              <w:t xml:space="preserve"> un </w:t>
            </w:r>
            <w:r w:rsidR="004556FB">
              <w:rPr>
                <w:rFonts w:ascii="Times New Roman" w:hAnsi="Times New Roman" w:cs="Times New Roman"/>
                <w:bCs/>
                <w:spacing w:val="-2"/>
                <w:sz w:val="28"/>
                <w:szCs w:val="28"/>
              </w:rPr>
              <w:t>ieguldījumiem</w:t>
            </w:r>
            <w:r w:rsidR="00EA7B20" w:rsidRPr="00EA7B20">
              <w:rPr>
                <w:rFonts w:ascii="Times New Roman" w:hAnsi="Times New Roman" w:cs="Times New Roman"/>
                <w:bCs/>
                <w:spacing w:val="-2"/>
                <w:sz w:val="28"/>
                <w:szCs w:val="28"/>
              </w:rPr>
              <w:t xml:space="preserve"> dienesta viesnīcas infrastruktūrā</w:t>
            </w:r>
            <w:r w:rsidR="004556FB">
              <w:rPr>
                <w:rFonts w:ascii="Times New Roman" w:hAnsi="Times New Roman" w:cs="Times New Roman"/>
                <w:bCs/>
                <w:spacing w:val="-2"/>
                <w:sz w:val="28"/>
                <w:szCs w:val="28"/>
              </w:rPr>
              <w:t>.</w:t>
            </w:r>
          </w:p>
          <w:p w14:paraId="12D29DE6" w14:textId="75EE931F" w:rsidR="00EE6859" w:rsidRPr="00EA7B20" w:rsidRDefault="00D40F2E" w:rsidP="00EA7B20">
            <w:pPr>
              <w:spacing w:after="0"/>
              <w:ind w:firstLine="300"/>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Tiesību akta projekts stāsies spēkā Oficiālo publikāciju un tiesiskās informācijas likumā noteiktajā kārtībā.</w:t>
            </w:r>
          </w:p>
        </w:tc>
      </w:tr>
    </w:tbl>
    <w:p w14:paraId="667F4A0E"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252"/>
        <w:gridCol w:w="5222"/>
      </w:tblGrid>
      <w:tr w:rsidR="00796890" w:rsidRPr="0040517E" w14:paraId="54C66F9C" w14:textId="77777777" w:rsidTr="00B0433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48ED5A" w14:textId="77777777" w:rsidR="001831E2" w:rsidRPr="0040517E" w:rsidRDefault="001831E2" w:rsidP="001831E2">
            <w:pPr>
              <w:spacing w:after="0"/>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b/>
                <w:bCs/>
                <w:iCs/>
                <w:sz w:val="28"/>
                <w:szCs w:val="28"/>
                <w:lang w:eastAsia="lv-LV"/>
              </w:rPr>
              <w:t>I. Tiesību akta projekta izstrādes nepieciešamība</w:t>
            </w:r>
          </w:p>
        </w:tc>
      </w:tr>
      <w:tr w:rsidR="00796890" w:rsidRPr="0040517E" w14:paraId="417653EA"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B48C50"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1.</w:t>
            </w:r>
          </w:p>
        </w:tc>
        <w:tc>
          <w:tcPr>
            <w:tcW w:w="1780" w:type="pct"/>
            <w:tcBorders>
              <w:top w:val="outset" w:sz="6" w:space="0" w:color="auto"/>
              <w:left w:val="outset" w:sz="6" w:space="0" w:color="auto"/>
              <w:bottom w:val="outset" w:sz="6" w:space="0" w:color="auto"/>
              <w:right w:val="outset" w:sz="6" w:space="0" w:color="auto"/>
            </w:tcBorders>
            <w:hideMark/>
          </w:tcPr>
          <w:p w14:paraId="3877AE55"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Pamatojums</w:t>
            </w:r>
          </w:p>
        </w:tc>
        <w:tc>
          <w:tcPr>
            <w:tcW w:w="2859" w:type="pct"/>
            <w:tcBorders>
              <w:top w:val="outset" w:sz="6" w:space="0" w:color="auto"/>
              <w:left w:val="outset" w:sz="6" w:space="0" w:color="auto"/>
              <w:bottom w:val="outset" w:sz="6" w:space="0" w:color="auto"/>
              <w:right w:val="outset" w:sz="6" w:space="0" w:color="auto"/>
            </w:tcBorders>
            <w:hideMark/>
          </w:tcPr>
          <w:p w14:paraId="6267C17A" w14:textId="18C23771" w:rsidR="001831E2" w:rsidRPr="0040517E" w:rsidRDefault="00D40F2E" w:rsidP="00D16A4E">
            <w:pPr>
              <w:spacing w:after="0"/>
              <w:ind w:firstLine="69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bCs/>
                <w:iCs/>
                <w:sz w:val="28"/>
                <w:szCs w:val="28"/>
                <w:lang w:eastAsia="lv-LV"/>
              </w:rPr>
              <w:t xml:space="preserve">Ministru kabineta noteikumu projekts „Grozījumi </w:t>
            </w:r>
            <w:r w:rsidRPr="00D40F2E">
              <w:rPr>
                <w:rFonts w:ascii="Times New Roman" w:eastAsia="Times New Roman" w:hAnsi="Times New Roman" w:cs="Times New Roman"/>
                <w:bCs/>
                <w:iCs/>
                <w:sz w:val="28"/>
                <w:szCs w:val="28"/>
                <w:lang w:eastAsia="lv-LV"/>
              </w:rPr>
              <w:t>Ministru kabineta 2016. gada 19. aprīļa noteikum</w:t>
            </w:r>
            <w:r>
              <w:rPr>
                <w:rFonts w:ascii="Times New Roman" w:eastAsia="Times New Roman" w:hAnsi="Times New Roman" w:cs="Times New Roman"/>
                <w:bCs/>
                <w:iCs/>
                <w:sz w:val="28"/>
                <w:szCs w:val="28"/>
                <w:lang w:eastAsia="lv-LV"/>
              </w:rPr>
              <w:t>os</w:t>
            </w:r>
            <w:r w:rsidRPr="00D40F2E">
              <w:rPr>
                <w:rFonts w:ascii="Times New Roman" w:eastAsia="Times New Roman" w:hAnsi="Times New Roman" w:cs="Times New Roman"/>
                <w:bCs/>
                <w:iCs/>
                <w:sz w:val="28"/>
                <w:szCs w:val="28"/>
                <w:lang w:eastAsia="lv-LV"/>
              </w:rPr>
              <w:t xml:space="preserve"> Nr.</w:t>
            </w:r>
            <w:r w:rsidR="00D16A4E">
              <w:rPr>
                <w:rFonts w:ascii="Times New Roman" w:eastAsia="Times New Roman" w:hAnsi="Times New Roman" w:cs="Times New Roman"/>
                <w:bCs/>
                <w:iCs/>
                <w:sz w:val="28"/>
                <w:szCs w:val="28"/>
                <w:lang w:eastAsia="lv-LV"/>
              </w:rPr>
              <w:t> </w:t>
            </w:r>
            <w:r w:rsidRPr="00D40F2E">
              <w:rPr>
                <w:rFonts w:ascii="Times New Roman" w:eastAsia="Times New Roman" w:hAnsi="Times New Roman" w:cs="Times New Roman"/>
                <w:bCs/>
                <w:iCs/>
                <w:sz w:val="28"/>
                <w:szCs w:val="28"/>
                <w:lang w:eastAsia="lv-LV"/>
              </w:rPr>
              <w:t>249 „Darbības programmas „Izaugsme un nodarbinātība” 8.1.3. specifiskā atbalsta mērķa „Palielināt modernizēto profesionālās izglītības iestāžu skaitu” īstenošanas noteikumi””</w:t>
            </w:r>
            <w:r w:rsidRPr="00D40F2E">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(turpmāk – n</w:t>
            </w:r>
            <w:r w:rsidR="005B178D" w:rsidRPr="0040517E">
              <w:rPr>
                <w:rFonts w:ascii="Times New Roman" w:eastAsia="Times New Roman" w:hAnsi="Times New Roman" w:cs="Times New Roman"/>
                <w:iCs/>
                <w:sz w:val="28"/>
                <w:szCs w:val="28"/>
                <w:lang w:eastAsia="lv-LV"/>
              </w:rPr>
              <w:t>oteikumu p</w:t>
            </w:r>
            <w:r w:rsidR="001831E2" w:rsidRPr="0040517E">
              <w:rPr>
                <w:rFonts w:ascii="Times New Roman" w:eastAsia="Times New Roman" w:hAnsi="Times New Roman" w:cs="Times New Roman"/>
                <w:iCs/>
                <w:sz w:val="28"/>
                <w:szCs w:val="28"/>
                <w:lang w:eastAsia="lv-LV"/>
              </w:rPr>
              <w:t>rojekts</w:t>
            </w:r>
            <w:r>
              <w:rPr>
                <w:rFonts w:ascii="Times New Roman" w:eastAsia="Times New Roman" w:hAnsi="Times New Roman" w:cs="Times New Roman"/>
                <w:iCs/>
                <w:sz w:val="28"/>
                <w:szCs w:val="28"/>
                <w:lang w:eastAsia="lv-LV"/>
              </w:rPr>
              <w:t>)</w:t>
            </w:r>
            <w:r w:rsidR="001831E2" w:rsidRPr="0040517E">
              <w:rPr>
                <w:rFonts w:ascii="Times New Roman" w:eastAsia="Times New Roman" w:hAnsi="Times New Roman" w:cs="Times New Roman"/>
                <w:iCs/>
                <w:sz w:val="28"/>
                <w:szCs w:val="28"/>
                <w:lang w:eastAsia="lv-LV"/>
              </w:rPr>
              <w:t xml:space="preserve"> sagatavots saskaņā ar Eiropas Savienības struktūrfondu un Kohēzijas fonda 2014.</w:t>
            </w:r>
            <w:r w:rsidR="00F86546" w:rsidRPr="0040517E">
              <w:rPr>
                <w:rFonts w:ascii="Times New Roman" w:eastAsia="Times New Roman" w:hAnsi="Times New Roman" w:cs="Times New Roman"/>
                <w:iCs/>
                <w:sz w:val="28"/>
                <w:szCs w:val="28"/>
                <w:lang w:eastAsia="lv-LV"/>
              </w:rPr>
              <w:t> </w:t>
            </w:r>
            <w:r w:rsidR="001831E2" w:rsidRPr="0040517E">
              <w:rPr>
                <w:rFonts w:ascii="Times New Roman" w:eastAsia="Times New Roman" w:hAnsi="Times New Roman" w:cs="Times New Roman"/>
                <w:iCs/>
                <w:sz w:val="28"/>
                <w:szCs w:val="28"/>
                <w:lang w:eastAsia="lv-LV"/>
              </w:rPr>
              <w:t>–</w:t>
            </w:r>
            <w:r w:rsidR="00F86546" w:rsidRPr="0040517E">
              <w:rPr>
                <w:rFonts w:ascii="Times New Roman" w:eastAsia="Times New Roman" w:hAnsi="Times New Roman" w:cs="Times New Roman"/>
                <w:iCs/>
                <w:sz w:val="28"/>
                <w:szCs w:val="28"/>
                <w:lang w:eastAsia="lv-LV"/>
              </w:rPr>
              <w:t> </w:t>
            </w:r>
            <w:r w:rsidR="001831E2" w:rsidRPr="0040517E">
              <w:rPr>
                <w:rFonts w:ascii="Times New Roman" w:eastAsia="Times New Roman" w:hAnsi="Times New Roman" w:cs="Times New Roman"/>
                <w:iCs/>
                <w:sz w:val="28"/>
                <w:szCs w:val="28"/>
                <w:lang w:eastAsia="lv-LV"/>
              </w:rPr>
              <w:t>2020.</w:t>
            </w:r>
            <w:r w:rsidR="00F86546" w:rsidRPr="0040517E">
              <w:rPr>
                <w:rFonts w:ascii="Times New Roman" w:eastAsia="Times New Roman" w:hAnsi="Times New Roman" w:cs="Times New Roman"/>
                <w:iCs/>
                <w:sz w:val="28"/>
                <w:szCs w:val="28"/>
                <w:lang w:eastAsia="lv-LV"/>
              </w:rPr>
              <w:t> </w:t>
            </w:r>
            <w:r w:rsidR="001831E2" w:rsidRPr="0040517E">
              <w:rPr>
                <w:rFonts w:ascii="Times New Roman" w:eastAsia="Times New Roman" w:hAnsi="Times New Roman" w:cs="Times New Roman"/>
                <w:iCs/>
                <w:sz w:val="28"/>
                <w:szCs w:val="28"/>
                <w:lang w:eastAsia="lv-LV"/>
              </w:rPr>
              <w:t>gada plānošanas perioda vadības likuma 20.</w:t>
            </w:r>
            <w:r w:rsidR="00F86546" w:rsidRPr="0040517E">
              <w:rPr>
                <w:rFonts w:ascii="Times New Roman" w:eastAsia="Times New Roman" w:hAnsi="Times New Roman" w:cs="Times New Roman"/>
                <w:iCs/>
                <w:sz w:val="28"/>
                <w:szCs w:val="28"/>
                <w:lang w:eastAsia="lv-LV"/>
              </w:rPr>
              <w:t> </w:t>
            </w:r>
            <w:r w:rsidR="001831E2" w:rsidRPr="0040517E">
              <w:rPr>
                <w:rFonts w:ascii="Times New Roman" w:eastAsia="Times New Roman" w:hAnsi="Times New Roman" w:cs="Times New Roman"/>
                <w:iCs/>
                <w:sz w:val="28"/>
                <w:szCs w:val="28"/>
                <w:lang w:eastAsia="lv-LV"/>
              </w:rPr>
              <w:t>panta 6.</w:t>
            </w:r>
            <w:r w:rsidR="00F86546" w:rsidRPr="0040517E">
              <w:rPr>
                <w:rFonts w:ascii="Times New Roman" w:eastAsia="Times New Roman" w:hAnsi="Times New Roman" w:cs="Times New Roman"/>
                <w:iCs/>
                <w:sz w:val="28"/>
                <w:szCs w:val="28"/>
                <w:lang w:eastAsia="lv-LV"/>
              </w:rPr>
              <w:t> </w:t>
            </w:r>
            <w:r w:rsidR="001831E2" w:rsidRPr="0040517E">
              <w:rPr>
                <w:rFonts w:ascii="Times New Roman" w:eastAsia="Times New Roman" w:hAnsi="Times New Roman" w:cs="Times New Roman"/>
                <w:iCs/>
                <w:sz w:val="28"/>
                <w:szCs w:val="28"/>
                <w:lang w:eastAsia="lv-LV"/>
              </w:rPr>
              <w:t>un 13.</w:t>
            </w:r>
            <w:r w:rsidR="00F86546" w:rsidRPr="0040517E">
              <w:rPr>
                <w:rFonts w:ascii="Times New Roman" w:eastAsia="Times New Roman" w:hAnsi="Times New Roman" w:cs="Times New Roman"/>
                <w:iCs/>
                <w:sz w:val="28"/>
                <w:szCs w:val="28"/>
                <w:lang w:eastAsia="lv-LV"/>
              </w:rPr>
              <w:t> </w:t>
            </w:r>
            <w:r w:rsidR="001831E2" w:rsidRPr="0040517E">
              <w:rPr>
                <w:rFonts w:ascii="Times New Roman" w:eastAsia="Times New Roman" w:hAnsi="Times New Roman" w:cs="Times New Roman"/>
                <w:iCs/>
                <w:sz w:val="28"/>
                <w:szCs w:val="28"/>
                <w:lang w:eastAsia="lv-LV"/>
              </w:rPr>
              <w:t>punktu.</w:t>
            </w:r>
          </w:p>
        </w:tc>
      </w:tr>
      <w:tr w:rsidR="00796890" w:rsidRPr="0040517E" w14:paraId="7A808CAE"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7E15BE"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2.</w:t>
            </w:r>
          </w:p>
        </w:tc>
        <w:tc>
          <w:tcPr>
            <w:tcW w:w="1780" w:type="pct"/>
            <w:tcBorders>
              <w:top w:val="outset" w:sz="6" w:space="0" w:color="auto"/>
              <w:left w:val="outset" w:sz="6" w:space="0" w:color="auto"/>
              <w:bottom w:val="outset" w:sz="6" w:space="0" w:color="auto"/>
              <w:right w:val="outset" w:sz="6" w:space="0" w:color="auto"/>
            </w:tcBorders>
            <w:hideMark/>
          </w:tcPr>
          <w:p w14:paraId="4714FCC7"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859" w:type="pct"/>
            <w:tcBorders>
              <w:top w:val="outset" w:sz="6" w:space="0" w:color="auto"/>
              <w:left w:val="outset" w:sz="6" w:space="0" w:color="auto"/>
              <w:bottom w:val="outset" w:sz="6" w:space="0" w:color="auto"/>
              <w:right w:val="outset" w:sz="6" w:space="0" w:color="auto"/>
            </w:tcBorders>
            <w:hideMark/>
          </w:tcPr>
          <w:p w14:paraId="5545EC69" w14:textId="549AD1B9" w:rsidR="009A1821" w:rsidRDefault="00282C0B" w:rsidP="009A1821">
            <w:pPr>
              <w:spacing w:after="0"/>
              <w:ind w:firstLine="697"/>
              <w:jc w:val="both"/>
              <w:rPr>
                <w:rFonts w:ascii="Times New Roman" w:eastAsia="Times New Roman" w:hAnsi="Times New Roman" w:cs="Times New Roman"/>
                <w:bCs/>
                <w:sz w:val="28"/>
                <w:szCs w:val="28"/>
              </w:rPr>
            </w:pPr>
            <w:r w:rsidRPr="0040517E">
              <w:rPr>
                <w:rFonts w:ascii="Times New Roman" w:eastAsia="Times New Roman" w:hAnsi="Times New Roman" w:cs="Times New Roman"/>
                <w:bCs/>
                <w:sz w:val="28"/>
                <w:szCs w:val="28"/>
              </w:rPr>
              <w:t>Ministru kabineta 2016.</w:t>
            </w:r>
            <w:r w:rsidR="00F86546" w:rsidRPr="0040517E">
              <w:rPr>
                <w:rFonts w:ascii="Times New Roman" w:eastAsia="Times New Roman" w:hAnsi="Times New Roman" w:cs="Times New Roman"/>
                <w:bCs/>
                <w:sz w:val="28"/>
                <w:szCs w:val="28"/>
              </w:rPr>
              <w:t> </w:t>
            </w:r>
            <w:r w:rsidRPr="0040517E">
              <w:rPr>
                <w:rFonts w:ascii="Times New Roman" w:eastAsia="Times New Roman" w:hAnsi="Times New Roman" w:cs="Times New Roman"/>
                <w:bCs/>
                <w:sz w:val="28"/>
                <w:szCs w:val="28"/>
              </w:rPr>
              <w:t>gada 19.</w:t>
            </w:r>
            <w:r w:rsidR="00F86546" w:rsidRPr="0040517E">
              <w:rPr>
                <w:rFonts w:ascii="Times New Roman" w:eastAsia="Times New Roman" w:hAnsi="Times New Roman" w:cs="Times New Roman"/>
                <w:bCs/>
                <w:sz w:val="28"/>
                <w:szCs w:val="28"/>
              </w:rPr>
              <w:t> </w:t>
            </w:r>
            <w:r w:rsidRPr="0040517E">
              <w:rPr>
                <w:rFonts w:ascii="Times New Roman" w:eastAsia="Times New Roman" w:hAnsi="Times New Roman" w:cs="Times New Roman"/>
                <w:bCs/>
                <w:sz w:val="28"/>
                <w:szCs w:val="28"/>
              </w:rPr>
              <w:t>aprīļa noteikum</w:t>
            </w:r>
            <w:r w:rsidR="00DD0A14">
              <w:rPr>
                <w:rFonts w:ascii="Times New Roman" w:eastAsia="Times New Roman" w:hAnsi="Times New Roman" w:cs="Times New Roman"/>
                <w:bCs/>
                <w:sz w:val="28"/>
                <w:szCs w:val="28"/>
              </w:rPr>
              <w:t xml:space="preserve">i </w:t>
            </w:r>
            <w:r w:rsidRPr="0040517E">
              <w:rPr>
                <w:rFonts w:ascii="Times New Roman" w:eastAsia="Times New Roman" w:hAnsi="Times New Roman" w:cs="Times New Roman"/>
                <w:bCs/>
                <w:sz w:val="28"/>
                <w:szCs w:val="28"/>
              </w:rPr>
              <w:t>Nr.</w:t>
            </w:r>
            <w:r w:rsidR="00D16A4E">
              <w:rPr>
                <w:rFonts w:ascii="Times New Roman" w:eastAsia="Times New Roman" w:hAnsi="Times New Roman" w:cs="Times New Roman"/>
                <w:bCs/>
                <w:sz w:val="28"/>
                <w:szCs w:val="28"/>
              </w:rPr>
              <w:t> </w:t>
            </w:r>
            <w:r w:rsidRPr="0040517E">
              <w:rPr>
                <w:rFonts w:ascii="Times New Roman" w:eastAsia="Times New Roman" w:hAnsi="Times New Roman" w:cs="Times New Roman"/>
                <w:bCs/>
                <w:sz w:val="28"/>
                <w:szCs w:val="28"/>
              </w:rPr>
              <w:t>249</w:t>
            </w:r>
            <w:r w:rsidR="00F86546" w:rsidRPr="0040517E">
              <w:rPr>
                <w:rFonts w:ascii="Times New Roman" w:eastAsia="Times New Roman" w:hAnsi="Times New Roman" w:cs="Times New Roman"/>
                <w:bCs/>
                <w:sz w:val="28"/>
                <w:szCs w:val="28"/>
              </w:rPr>
              <w:t> </w:t>
            </w:r>
            <w:r w:rsidRPr="0040517E">
              <w:rPr>
                <w:rFonts w:ascii="Times New Roman" w:eastAsia="Times New Roman" w:hAnsi="Times New Roman" w:cs="Times New Roman"/>
                <w:bCs/>
                <w:sz w:val="28"/>
                <w:szCs w:val="28"/>
              </w:rPr>
              <w:t>„Darbības programmas „Izaugsme un nodarbinātība” 8.1.3.</w:t>
            </w:r>
            <w:r w:rsidR="00F86546" w:rsidRPr="0040517E">
              <w:rPr>
                <w:rFonts w:ascii="Times New Roman" w:eastAsia="Times New Roman" w:hAnsi="Times New Roman" w:cs="Times New Roman"/>
                <w:bCs/>
                <w:sz w:val="28"/>
                <w:szCs w:val="28"/>
              </w:rPr>
              <w:t> </w:t>
            </w:r>
            <w:r w:rsidRPr="0040517E">
              <w:rPr>
                <w:rFonts w:ascii="Times New Roman" w:eastAsia="Times New Roman" w:hAnsi="Times New Roman" w:cs="Times New Roman"/>
                <w:bCs/>
                <w:sz w:val="28"/>
                <w:szCs w:val="28"/>
              </w:rPr>
              <w:t>specifiskā atbalsta mērķa „Palielināt modernizēto profesio</w:t>
            </w:r>
            <w:r w:rsidR="003218BA" w:rsidRPr="0040517E">
              <w:rPr>
                <w:rFonts w:ascii="Times New Roman" w:eastAsia="Times New Roman" w:hAnsi="Times New Roman" w:cs="Times New Roman"/>
                <w:bCs/>
                <w:sz w:val="28"/>
                <w:szCs w:val="28"/>
              </w:rPr>
              <w:t>nālās izglītības iestāžu skaitu”</w:t>
            </w:r>
            <w:r w:rsidRPr="0040517E">
              <w:rPr>
                <w:rFonts w:ascii="Times New Roman" w:eastAsia="Times New Roman" w:hAnsi="Times New Roman" w:cs="Times New Roman"/>
                <w:bCs/>
                <w:sz w:val="28"/>
                <w:szCs w:val="28"/>
              </w:rPr>
              <w:t xml:space="preserve"> īstenošanas noteikumi”” (turpmāk – </w:t>
            </w:r>
            <w:r w:rsidR="004A384C" w:rsidRPr="0040517E">
              <w:rPr>
                <w:rFonts w:ascii="Times New Roman" w:eastAsia="Times New Roman" w:hAnsi="Times New Roman" w:cs="Times New Roman"/>
                <w:bCs/>
                <w:sz w:val="28"/>
                <w:szCs w:val="28"/>
              </w:rPr>
              <w:t>noteikumi</w:t>
            </w:r>
            <w:r w:rsidRPr="0040517E">
              <w:rPr>
                <w:rFonts w:ascii="Times New Roman" w:eastAsia="Times New Roman" w:hAnsi="Times New Roman" w:cs="Times New Roman"/>
                <w:bCs/>
                <w:sz w:val="28"/>
                <w:szCs w:val="28"/>
              </w:rPr>
              <w:t>)</w:t>
            </w:r>
            <w:r w:rsidR="004A384C" w:rsidRPr="0040517E">
              <w:rPr>
                <w:rFonts w:ascii="Times New Roman" w:eastAsia="Times New Roman" w:hAnsi="Times New Roman" w:cs="Times New Roman"/>
                <w:bCs/>
                <w:sz w:val="28"/>
                <w:szCs w:val="28"/>
              </w:rPr>
              <w:t xml:space="preserve"> </w:t>
            </w:r>
            <w:r w:rsidR="00A82C78">
              <w:rPr>
                <w:rFonts w:ascii="Times New Roman" w:eastAsia="Times New Roman" w:hAnsi="Times New Roman" w:cs="Times New Roman"/>
                <w:bCs/>
                <w:sz w:val="28"/>
                <w:szCs w:val="28"/>
              </w:rPr>
              <w:t xml:space="preserve">nosaka </w:t>
            </w:r>
            <w:r w:rsidR="00987DBD" w:rsidRPr="00987DBD">
              <w:rPr>
                <w:rFonts w:ascii="Times New Roman" w:eastAsia="Times New Roman" w:hAnsi="Times New Roman" w:cs="Times New Roman"/>
                <w:bCs/>
                <w:sz w:val="28"/>
                <w:szCs w:val="28"/>
              </w:rPr>
              <w:t>Eiropas Reģionālās attīstības fonda</w:t>
            </w:r>
            <w:r w:rsidR="00987DBD">
              <w:rPr>
                <w:rFonts w:ascii="Times New Roman" w:eastAsia="Times New Roman" w:hAnsi="Times New Roman" w:cs="Times New Roman"/>
                <w:bCs/>
                <w:sz w:val="28"/>
                <w:szCs w:val="28"/>
              </w:rPr>
              <w:t xml:space="preserve"> </w:t>
            </w:r>
            <w:r w:rsidR="004A384C" w:rsidRPr="0040517E">
              <w:rPr>
                <w:rFonts w:ascii="Times New Roman" w:eastAsia="Times New Roman" w:hAnsi="Times New Roman" w:cs="Times New Roman"/>
                <w:bCs/>
                <w:sz w:val="28"/>
                <w:szCs w:val="28"/>
              </w:rPr>
              <w:t>projekt</w:t>
            </w:r>
            <w:r w:rsidR="005D0031" w:rsidRPr="0040517E">
              <w:rPr>
                <w:rFonts w:ascii="Times New Roman" w:eastAsia="Times New Roman" w:hAnsi="Times New Roman" w:cs="Times New Roman"/>
                <w:bCs/>
                <w:sz w:val="28"/>
                <w:szCs w:val="28"/>
              </w:rPr>
              <w:t>u īstenošanas kārtību</w:t>
            </w:r>
            <w:r w:rsidR="006D693D">
              <w:rPr>
                <w:rFonts w:ascii="Times New Roman" w:eastAsia="Times New Roman" w:hAnsi="Times New Roman" w:cs="Times New Roman"/>
                <w:bCs/>
                <w:sz w:val="28"/>
                <w:szCs w:val="28"/>
              </w:rPr>
              <w:t xml:space="preserve">, tai skaitā izmaksu </w:t>
            </w:r>
            <w:proofErr w:type="spellStart"/>
            <w:r w:rsidR="006D693D">
              <w:rPr>
                <w:rFonts w:ascii="Times New Roman" w:eastAsia="Times New Roman" w:hAnsi="Times New Roman" w:cs="Times New Roman"/>
                <w:bCs/>
                <w:sz w:val="28"/>
                <w:szCs w:val="28"/>
              </w:rPr>
              <w:t>attiecināmības</w:t>
            </w:r>
            <w:proofErr w:type="spellEnd"/>
            <w:r w:rsidR="006D693D">
              <w:rPr>
                <w:rFonts w:ascii="Times New Roman" w:eastAsia="Times New Roman" w:hAnsi="Times New Roman" w:cs="Times New Roman"/>
                <w:bCs/>
                <w:sz w:val="28"/>
                <w:szCs w:val="28"/>
              </w:rPr>
              <w:t xml:space="preserve"> nosacījumus,</w:t>
            </w:r>
            <w:r w:rsidR="00DD0A14" w:rsidRPr="00DD0A14">
              <w:rPr>
                <w:rFonts w:ascii="Times New Roman" w:eastAsia="Times New Roman" w:hAnsi="Times New Roman" w:cs="Times New Roman"/>
                <w:bCs/>
                <w:sz w:val="28"/>
                <w:szCs w:val="28"/>
              </w:rPr>
              <w:t xml:space="preserve"> darbības programmas „Izaugsme un nodarbinātība” 8.1.3.</w:t>
            </w:r>
            <w:r w:rsidR="004D617F">
              <w:rPr>
                <w:rFonts w:ascii="Times New Roman" w:eastAsia="Times New Roman" w:hAnsi="Times New Roman" w:cs="Times New Roman"/>
                <w:bCs/>
                <w:sz w:val="28"/>
                <w:szCs w:val="28"/>
              </w:rPr>
              <w:t> </w:t>
            </w:r>
            <w:r w:rsidR="00DD0A14" w:rsidRPr="00DD0A14">
              <w:rPr>
                <w:rFonts w:ascii="Times New Roman" w:eastAsia="Times New Roman" w:hAnsi="Times New Roman" w:cs="Times New Roman"/>
                <w:bCs/>
                <w:sz w:val="28"/>
                <w:szCs w:val="28"/>
              </w:rPr>
              <w:t xml:space="preserve">specifiskā atbalsta mērķa „Palielināt modernizēto profesionālās izglītības iestāžu </w:t>
            </w:r>
            <w:r w:rsidR="00DD0A14" w:rsidRPr="00DD0A14">
              <w:rPr>
                <w:rFonts w:ascii="Times New Roman" w:eastAsia="Times New Roman" w:hAnsi="Times New Roman" w:cs="Times New Roman"/>
                <w:bCs/>
                <w:sz w:val="28"/>
                <w:szCs w:val="28"/>
              </w:rPr>
              <w:lastRenderedPageBreak/>
              <w:t>skaitu” (turpmāk – specifiskais atbalsts)</w:t>
            </w:r>
            <w:r w:rsidR="00DD0A14">
              <w:rPr>
                <w:rFonts w:ascii="Times New Roman" w:eastAsia="Times New Roman" w:hAnsi="Times New Roman" w:cs="Times New Roman"/>
                <w:bCs/>
                <w:sz w:val="28"/>
                <w:szCs w:val="28"/>
              </w:rPr>
              <w:t xml:space="preserve"> ietvaros</w:t>
            </w:r>
            <w:r w:rsidR="009A1821">
              <w:rPr>
                <w:rFonts w:ascii="Times New Roman" w:eastAsia="Times New Roman" w:hAnsi="Times New Roman" w:cs="Times New Roman"/>
                <w:bCs/>
                <w:sz w:val="28"/>
                <w:szCs w:val="28"/>
              </w:rPr>
              <w:t xml:space="preserve">. </w:t>
            </w:r>
          </w:p>
          <w:p w14:paraId="65E2DB02" w14:textId="240A5B74" w:rsidR="00C22938" w:rsidRPr="00D71C76" w:rsidRDefault="00842820" w:rsidP="00D71C76">
            <w:pPr>
              <w:spacing w:after="0"/>
              <w:ind w:firstLine="697"/>
              <w:jc w:val="both"/>
              <w:rPr>
                <w:rFonts w:ascii="Times New Roman" w:eastAsia="Times New Roman" w:hAnsi="Times New Roman" w:cs="Times New Roman"/>
                <w:bCs/>
                <w:sz w:val="28"/>
                <w:szCs w:val="28"/>
              </w:rPr>
            </w:pPr>
            <w:r w:rsidRPr="00842820">
              <w:rPr>
                <w:rFonts w:ascii="Times New Roman" w:eastAsia="Times New Roman" w:hAnsi="Times New Roman" w:cs="Times New Roman"/>
                <w:bCs/>
                <w:sz w:val="28"/>
                <w:szCs w:val="28"/>
              </w:rPr>
              <w:t>Izglītības un zinātnes ministrijas (turpmāk – ministrija) uzdevumā 2015.</w:t>
            </w:r>
            <w:r w:rsidR="004D617F">
              <w:rPr>
                <w:rFonts w:ascii="Times New Roman" w:eastAsia="Times New Roman" w:hAnsi="Times New Roman" w:cs="Times New Roman"/>
                <w:bCs/>
                <w:sz w:val="28"/>
                <w:szCs w:val="28"/>
              </w:rPr>
              <w:t> </w:t>
            </w:r>
            <w:r w:rsidRPr="00842820">
              <w:rPr>
                <w:rFonts w:ascii="Times New Roman" w:eastAsia="Times New Roman" w:hAnsi="Times New Roman" w:cs="Times New Roman"/>
                <w:bCs/>
                <w:sz w:val="28"/>
                <w:szCs w:val="28"/>
              </w:rPr>
              <w:t>gada augustā un septembrī profesionālās izglītības iestāžu attīstības un investīciju strat</w:t>
            </w:r>
            <w:r>
              <w:rPr>
                <w:rFonts w:ascii="Times New Roman" w:eastAsia="Times New Roman" w:hAnsi="Times New Roman" w:cs="Times New Roman"/>
                <w:bCs/>
                <w:sz w:val="28"/>
                <w:szCs w:val="28"/>
              </w:rPr>
              <w:t>ēģiju vērtēšanas procesa ietvaros</w:t>
            </w:r>
            <w:r w:rsidRPr="00EB6207">
              <w:rPr>
                <w:rFonts w:ascii="Times New Roman" w:eastAsia="Times New Roman" w:hAnsi="Times New Roman" w:cs="Times New Roman"/>
                <w:bCs/>
                <w:sz w:val="28"/>
                <w:szCs w:val="28"/>
              </w:rPr>
              <w:t xml:space="preserve"> Valsts izglītības attīstības aģe</w:t>
            </w:r>
            <w:r>
              <w:rPr>
                <w:rFonts w:ascii="Times New Roman" w:eastAsia="Times New Roman" w:hAnsi="Times New Roman" w:cs="Times New Roman"/>
                <w:bCs/>
                <w:sz w:val="28"/>
                <w:szCs w:val="28"/>
              </w:rPr>
              <w:t>ntūra (turpmāk – aģentūra) veica</w:t>
            </w:r>
            <w:r w:rsidRPr="00EB6207">
              <w:rPr>
                <w:rFonts w:ascii="Times New Roman" w:eastAsia="Times New Roman" w:hAnsi="Times New Roman" w:cs="Times New Roman"/>
                <w:bCs/>
                <w:sz w:val="28"/>
                <w:szCs w:val="28"/>
              </w:rPr>
              <w:t xml:space="preserve"> ministrijas padotības profesionālās izglītības iestāžu </w:t>
            </w:r>
            <w:r>
              <w:rPr>
                <w:rFonts w:ascii="Times New Roman" w:eastAsia="Times New Roman" w:hAnsi="Times New Roman" w:cs="Times New Roman"/>
                <w:bCs/>
                <w:sz w:val="28"/>
                <w:szCs w:val="28"/>
              </w:rPr>
              <w:t>specifiskā atbalsta ietvaros</w:t>
            </w:r>
            <w:r w:rsidR="005C5942" w:rsidRPr="00D71C76">
              <w:rPr>
                <w:rFonts w:ascii="Times New Roman" w:eastAsia="Times New Roman" w:hAnsi="Times New Roman" w:cs="Times New Roman"/>
                <w:bCs/>
                <w:sz w:val="28"/>
                <w:szCs w:val="28"/>
              </w:rPr>
              <w:t xml:space="preserve"> </w:t>
            </w:r>
            <w:r w:rsidR="005C5942" w:rsidRPr="005C5942">
              <w:rPr>
                <w:rFonts w:ascii="Times New Roman" w:eastAsia="Times New Roman" w:hAnsi="Times New Roman" w:cs="Times New Roman"/>
                <w:bCs/>
                <w:sz w:val="28"/>
                <w:szCs w:val="28"/>
              </w:rPr>
              <w:t>plānot</w:t>
            </w:r>
            <w:r w:rsidR="005C5942">
              <w:rPr>
                <w:rFonts w:ascii="Times New Roman" w:eastAsia="Times New Roman" w:hAnsi="Times New Roman" w:cs="Times New Roman"/>
                <w:bCs/>
                <w:sz w:val="28"/>
                <w:szCs w:val="28"/>
              </w:rPr>
              <w:t>o</w:t>
            </w:r>
            <w:r w:rsidR="005C5942" w:rsidRPr="005C5942">
              <w:rPr>
                <w:rFonts w:ascii="Times New Roman" w:eastAsia="Times New Roman" w:hAnsi="Times New Roman" w:cs="Times New Roman"/>
                <w:bCs/>
                <w:sz w:val="28"/>
                <w:szCs w:val="28"/>
              </w:rPr>
              <w:t xml:space="preserve"> būvniecības izmaks</w:t>
            </w:r>
            <w:r w:rsidR="005C5942">
              <w:rPr>
                <w:rFonts w:ascii="Times New Roman" w:eastAsia="Times New Roman" w:hAnsi="Times New Roman" w:cs="Times New Roman"/>
                <w:bCs/>
                <w:sz w:val="28"/>
                <w:szCs w:val="28"/>
              </w:rPr>
              <w:t>u</w:t>
            </w:r>
            <w:r w:rsidR="00BC4FC9" w:rsidRPr="00D71C76">
              <w:rPr>
                <w:rFonts w:ascii="Times New Roman" w:eastAsia="Times New Roman" w:hAnsi="Times New Roman" w:cs="Times New Roman"/>
                <w:bCs/>
                <w:sz w:val="28"/>
                <w:szCs w:val="28"/>
              </w:rPr>
              <w:t xml:space="preserve"> </w:t>
            </w:r>
            <w:proofErr w:type="spellStart"/>
            <w:r w:rsidR="00BC4FC9" w:rsidRPr="00BC4FC9">
              <w:rPr>
                <w:rFonts w:ascii="Times New Roman" w:eastAsia="Times New Roman" w:hAnsi="Times New Roman" w:cs="Times New Roman"/>
                <w:bCs/>
                <w:sz w:val="28"/>
                <w:szCs w:val="28"/>
              </w:rPr>
              <w:t>izvērtējumu</w:t>
            </w:r>
            <w:proofErr w:type="spellEnd"/>
            <w:r w:rsidR="00716A27">
              <w:rPr>
                <w:rFonts w:ascii="Times New Roman" w:eastAsia="Times New Roman" w:hAnsi="Times New Roman" w:cs="Times New Roman"/>
                <w:bCs/>
                <w:sz w:val="28"/>
                <w:szCs w:val="28"/>
              </w:rPr>
              <w:t xml:space="preserve">. </w:t>
            </w:r>
            <w:proofErr w:type="spellStart"/>
            <w:r w:rsidR="00716A27">
              <w:rPr>
                <w:rFonts w:ascii="Times New Roman" w:eastAsia="Times New Roman" w:hAnsi="Times New Roman" w:cs="Times New Roman"/>
                <w:bCs/>
                <w:sz w:val="28"/>
                <w:szCs w:val="28"/>
              </w:rPr>
              <w:t>Izvērtējums</w:t>
            </w:r>
            <w:proofErr w:type="spellEnd"/>
            <w:r w:rsidR="00716A27">
              <w:rPr>
                <w:rFonts w:ascii="Times New Roman" w:eastAsia="Times New Roman" w:hAnsi="Times New Roman" w:cs="Times New Roman"/>
                <w:bCs/>
                <w:sz w:val="28"/>
                <w:szCs w:val="28"/>
              </w:rPr>
              <w:t xml:space="preserve"> veikts ar mērķi nodrošināt </w:t>
            </w:r>
            <w:r w:rsidR="00716A27" w:rsidRPr="004E57EF">
              <w:rPr>
                <w:rFonts w:ascii="Times New Roman" w:eastAsia="Times New Roman" w:hAnsi="Times New Roman" w:cs="Times New Roman"/>
                <w:bCs/>
                <w:sz w:val="28"/>
                <w:szCs w:val="28"/>
              </w:rPr>
              <w:t>infrastruktūras modernizēšanas izmaksu plānošanu</w:t>
            </w:r>
            <w:r w:rsidR="00432939">
              <w:rPr>
                <w:rFonts w:ascii="Times New Roman" w:eastAsia="Times New Roman" w:hAnsi="Times New Roman" w:cs="Times New Roman"/>
                <w:bCs/>
                <w:sz w:val="28"/>
                <w:szCs w:val="28"/>
              </w:rPr>
              <w:t>,</w:t>
            </w:r>
            <w:r w:rsidR="00716A27">
              <w:rPr>
                <w:rFonts w:ascii="Times New Roman" w:eastAsia="Times New Roman" w:hAnsi="Times New Roman" w:cs="Times New Roman"/>
                <w:bCs/>
                <w:sz w:val="28"/>
                <w:szCs w:val="28"/>
              </w:rPr>
              <w:t xml:space="preserve"> balstītu profesionālās izglītības procesa īstenošanai nepieciešamajās reālajās vajadzībās, prioritāri</w:t>
            </w:r>
            <w:r w:rsidR="00432939">
              <w:rPr>
                <w:rFonts w:ascii="Times New Roman" w:eastAsia="Times New Roman" w:hAnsi="Times New Roman" w:cs="Times New Roman"/>
                <w:bCs/>
                <w:sz w:val="28"/>
                <w:szCs w:val="28"/>
              </w:rPr>
              <w:t xml:space="preserve"> </w:t>
            </w:r>
            <w:r w:rsidR="00716A27">
              <w:rPr>
                <w:rFonts w:ascii="Times New Roman" w:eastAsia="Times New Roman" w:hAnsi="Times New Roman" w:cs="Times New Roman"/>
                <w:bCs/>
                <w:sz w:val="28"/>
                <w:szCs w:val="28"/>
              </w:rPr>
              <w:t>nodrošinot ieguldījumus</w:t>
            </w:r>
            <w:r w:rsidR="00716A27" w:rsidRPr="00455D8B">
              <w:rPr>
                <w:rFonts w:ascii="Times New Roman" w:eastAsia="Times New Roman" w:hAnsi="Times New Roman" w:cs="Times New Roman"/>
                <w:bCs/>
                <w:sz w:val="28"/>
                <w:szCs w:val="28"/>
              </w:rPr>
              <w:t xml:space="preserve"> profesionālās izglītības programmu mācību aprīkojuma</w:t>
            </w:r>
            <w:r w:rsidR="00432939">
              <w:rPr>
                <w:rFonts w:ascii="Times New Roman" w:eastAsia="Times New Roman" w:hAnsi="Times New Roman" w:cs="Times New Roman"/>
                <w:bCs/>
                <w:sz w:val="28"/>
                <w:szCs w:val="28"/>
              </w:rPr>
              <w:t>,</w:t>
            </w:r>
            <w:r w:rsidR="00716A27" w:rsidRPr="00455D8B">
              <w:rPr>
                <w:rFonts w:ascii="Times New Roman" w:eastAsia="Times New Roman" w:hAnsi="Times New Roman" w:cs="Times New Roman"/>
                <w:bCs/>
                <w:sz w:val="28"/>
                <w:szCs w:val="28"/>
              </w:rPr>
              <w:t xml:space="preserve"> iekārtu</w:t>
            </w:r>
            <w:r w:rsidR="00432939">
              <w:rPr>
                <w:rFonts w:ascii="Times New Roman" w:eastAsia="Times New Roman" w:hAnsi="Times New Roman" w:cs="Times New Roman"/>
                <w:bCs/>
                <w:sz w:val="28"/>
                <w:szCs w:val="28"/>
              </w:rPr>
              <w:t>,</w:t>
            </w:r>
            <w:r w:rsidR="00716A27" w:rsidRPr="00455D8B">
              <w:rPr>
                <w:rFonts w:ascii="Times New Roman" w:eastAsia="Times New Roman" w:hAnsi="Times New Roman" w:cs="Times New Roman"/>
                <w:bCs/>
                <w:sz w:val="28"/>
                <w:szCs w:val="28"/>
              </w:rPr>
              <w:t xml:space="preserve"> inventāra un infrastruktūras attīstīšanai</w:t>
            </w:r>
            <w:r w:rsidR="00716A27">
              <w:rPr>
                <w:rFonts w:ascii="Times New Roman" w:eastAsia="Times New Roman" w:hAnsi="Times New Roman" w:cs="Times New Roman"/>
                <w:bCs/>
                <w:sz w:val="28"/>
                <w:szCs w:val="28"/>
              </w:rPr>
              <w:t xml:space="preserve">. </w:t>
            </w:r>
            <w:proofErr w:type="spellStart"/>
            <w:r w:rsidR="00716A27" w:rsidRPr="001D7287">
              <w:rPr>
                <w:rFonts w:ascii="Times New Roman" w:eastAsia="Times New Roman" w:hAnsi="Times New Roman" w:cs="Times New Roman"/>
                <w:bCs/>
                <w:sz w:val="28"/>
                <w:szCs w:val="28"/>
              </w:rPr>
              <w:t>Izvērtējuma</w:t>
            </w:r>
            <w:proofErr w:type="spellEnd"/>
            <w:r w:rsidR="00716A27" w:rsidRPr="001D7287">
              <w:rPr>
                <w:rFonts w:ascii="Times New Roman" w:eastAsia="Times New Roman" w:hAnsi="Times New Roman" w:cs="Times New Roman"/>
                <w:bCs/>
                <w:sz w:val="28"/>
                <w:szCs w:val="28"/>
              </w:rPr>
              <w:t xml:space="preserve"> rezultātā, aģentūra</w:t>
            </w:r>
            <w:r w:rsidR="002C3DC6">
              <w:rPr>
                <w:rFonts w:ascii="Times New Roman" w:eastAsia="Times New Roman" w:hAnsi="Times New Roman" w:cs="Times New Roman"/>
                <w:bCs/>
                <w:sz w:val="28"/>
                <w:szCs w:val="28"/>
              </w:rPr>
              <w:t xml:space="preserve"> noteica</w:t>
            </w:r>
            <w:r w:rsidR="002C3DC6" w:rsidRPr="00D71C76">
              <w:rPr>
                <w:rFonts w:ascii="Times New Roman" w:eastAsia="Times New Roman" w:hAnsi="Times New Roman" w:cs="Times New Roman"/>
                <w:bCs/>
                <w:sz w:val="28"/>
                <w:szCs w:val="28"/>
              </w:rPr>
              <w:t xml:space="preserve"> </w:t>
            </w:r>
            <w:r w:rsidR="00C22938" w:rsidRPr="00C22938">
              <w:rPr>
                <w:rFonts w:ascii="Times New Roman" w:eastAsia="Times New Roman" w:hAnsi="Times New Roman" w:cs="Times New Roman"/>
                <w:bCs/>
                <w:sz w:val="28"/>
                <w:szCs w:val="28"/>
              </w:rPr>
              <w:t>2</w:t>
            </w:r>
            <w:r w:rsidR="00C22938">
              <w:rPr>
                <w:rFonts w:ascii="Times New Roman" w:eastAsia="Times New Roman" w:hAnsi="Times New Roman" w:cs="Times New Roman"/>
                <w:bCs/>
                <w:sz w:val="28"/>
                <w:szCs w:val="28"/>
              </w:rPr>
              <w:t>015.</w:t>
            </w:r>
            <w:r w:rsidR="004D617F">
              <w:rPr>
                <w:rFonts w:ascii="Times New Roman" w:eastAsia="Times New Roman" w:hAnsi="Times New Roman" w:cs="Times New Roman"/>
                <w:bCs/>
                <w:sz w:val="28"/>
                <w:szCs w:val="28"/>
              </w:rPr>
              <w:t> </w:t>
            </w:r>
            <w:r w:rsidR="00C22938">
              <w:rPr>
                <w:rFonts w:ascii="Times New Roman" w:eastAsia="Times New Roman" w:hAnsi="Times New Roman" w:cs="Times New Roman"/>
                <w:bCs/>
                <w:sz w:val="28"/>
                <w:szCs w:val="28"/>
              </w:rPr>
              <w:t>gada situācijai būvniecības sektorā atbilstošu</w:t>
            </w:r>
            <w:r w:rsidR="00DE2291">
              <w:rPr>
                <w:rFonts w:ascii="Times New Roman" w:eastAsia="Times New Roman" w:hAnsi="Times New Roman" w:cs="Times New Roman"/>
                <w:bCs/>
                <w:sz w:val="28"/>
                <w:szCs w:val="28"/>
              </w:rPr>
              <w:t xml:space="preserve"> </w:t>
            </w:r>
            <w:r w:rsidR="002C3DC6" w:rsidRPr="002C3DC6">
              <w:rPr>
                <w:rFonts w:ascii="Times New Roman" w:eastAsia="Times New Roman" w:hAnsi="Times New Roman" w:cs="Times New Roman"/>
                <w:bCs/>
                <w:sz w:val="28"/>
                <w:szCs w:val="28"/>
              </w:rPr>
              <w:t>indika</w:t>
            </w:r>
            <w:r w:rsidR="002C3DC6">
              <w:rPr>
                <w:rFonts w:ascii="Times New Roman" w:eastAsia="Times New Roman" w:hAnsi="Times New Roman" w:cs="Times New Roman"/>
                <w:bCs/>
                <w:sz w:val="28"/>
                <w:szCs w:val="28"/>
              </w:rPr>
              <w:t>tīvu vienoto izmaksu piedāvājumu</w:t>
            </w:r>
            <w:r w:rsidR="00C22938">
              <w:rPr>
                <w:rFonts w:ascii="Times New Roman" w:eastAsia="Times New Roman" w:hAnsi="Times New Roman" w:cs="Times New Roman"/>
                <w:bCs/>
                <w:sz w:val="28"/>
                <w:szCs w:val="28"/>
              </w:rPr>
              <w:t xml:space="preserve">, </w:t>
            </w:r>
            <w:r w:rsidR="002C3DC6">
              <w:rPr>
                <w:rFonts w:ascii="Times New Roman" w:eastAsia="Times New Roman" w:hAnsi="Times New Roman" w:cs="Times New Roman"/>
                <w:bCs/>
                <w:sz w:val="28"/>
                <w:szCs w:val="28"/>
              </w:rPr>
              <w:t>cita starpā,</w:t>
            </w:r>
            <w:r w:rsidR="00975324" w:rsidRPr="0003600E">
              <w:rPr>
                <w:rFonts w:ascii="Times New Roman" w:eastAsia="Times New Roman" w:hAnsi="Times New Roman" w:cs="Times New Roman"/>
                <w:bCs/>
                <w:sz w:val="28"/>
                <w:szCs w:val="28"/>
              </w:rPr>
              <w:t xml:space="preserve"> </w:t>
            </w:r>
            <w:r w:rsidR="00344AF9">
              <w:rPr>
                <w:rFonts w:ascii="Times New Roman" w:eastAsia="Times New Roman" w:hAnsi="Times New Roman" w:cs="Times New Roman"/>
                <w:bCs/>
                <w:sz w:val="28"/>
                <w:szCs w:val="28"/>
              </w:rPr>
              <w:t xml:space="preserve">nosakot </w:t>
            </w:r>
            <w:r w:rsidR="0003600E" w:rsidRPr="0003600E">
              <w:rPr>
                <w:rFonts w:ascii="Times New Roman" w:eastAsia="Times New Roman" w:hAnsi="Times New Roman" w:cs="Times New Roman"/>
                <w:bCs/>
                <w:sz w:val="28"/>
                <w:szCs w:val="28"/>
              </w:rPr>
              <w:t>m</w:t>
            </w:r>
            <w:r w:rsidR="0003600E" w:rsidRPr="00D71C76">
              <w:rPr>
                <w:rFonts w:ascii="Times New Roman" w:eastAsia="Times New Roman" w:hAnsi="Times New Roman" w:cs="Times New Roman"/>
                <w:bCs/>
                <w:sz w:val="28"/>
                <w:szCs w:val="28"/>
                <w:vertAlign w:val="superscript"/>
              </w:rPr>
              <w:t>2</w:t>
            </w:r>
            <w:r w:rsidR="0003600E" w:rsidRPr="0003600E">
              <w:rPr>
                <w:rFonts w:ascii="Times New Roman" w:eastAsia="Times New Roman" w:hAnsi="Times New Roman" w:cs="Times New Roman"/>
                <w:bCs/>
                <w:sz w:val="28"/>
                <w:szCs w:val="28"/>
              </w:rPr>
              <w:t xml:space="preserve"> </w:t>
            </w:r>
            <w:r w:rsidR="0041015F" w:rsidRPr="0003600E">
              <w:rPr>
                <w:rFonts w:ascii="Times New Roman" w:eastAsia="Times New Roman" w:hAnsi="Times New Roman" w:cs="Times New Roman"/>
                <w:bCs/>
                <w:sz w:val="28"/>
                <w:szCs w:val="28"/>
              </w:rPr>
              <w:t>iz</w:t>
            </w:r>
            <w:r w:rsidR="00D21300" w:rsidRPr="0003600E">
              <w:rPr>
                <w:rFonts w:ascii="Times New Roman" w:eastAsia="Times New Roman" w:hAnsi="Times New Roman" w:cs="Times New Roman"/>
                <w:bCs/>
                <w:sz w:val="28"/>
                <w:szCs w:val="28"/>
              </w:rPr>
              <w:t>maks</w:t>
            </w:r>
            <w:r w:rsidR="00BD1B62" w:rsidRPr="0003600E">
              <w:rPr>
                <w:rFonts w:ascii="Times New Roman" w:eastAsia="Times New Roman" w:hAnsi="Times New Roman" w:cs="Times New Roman"/>
                <w:bCs/>
                <w:sz w:val="28"/>
                <w:szCs w:val="28"/>
              </w:rPr>
              <w:t>u ierobežojumus</w:t>
            </w:r>
            <w:r w:rsidR="00D40F2E">
              <w:rPr>
                <w:rFonts w:ascii="Times New Roman" w:eastAsia="Times New Roman" w:hAnsi="Times New Roman" w:cs="Times New Roman"/>
                <w:bCs/>
                <w:sz w:val="28"/>
                <w:szCs w:val="28"/>
              </w:rPr>
              <w:t>:</w:t>
            </w:r>
            <w:r w:rsidR="00BD1B62" w:rsidRPr="0003600E">
              <w:rPr>
                <w:rFonts w:ascii="Times New Roman" w:eastAsia="Times New Roman" w:hAnsi="Times New Roman" w:cs="Times New Roman"/>
                <w:bCs/>
                <w:sz w:val="28"/>
                <w:szCs w:val="28"/>
              </w:rPr>
              <w:t xml:space="preserve"> </w:t>
            </w:r>
            <w:r w:rsidR="00EB6207" w:rsidRPr="0003600E">
              <w:rPr>
                <w:rFonts w:ascii="Times New Roman" w:eastAsia="Times New Roman" w:hAnsi="Times New Roman" w:cs="Times New Roman"/>
                <w:bCs/>
                <w:sz w:val="28"/>
                <w:szCs w:val="28"/>
              </w:rPr>
              <w:t xml:space="preserve">slēgtas sporta zāles izbūvei </w:t>
            </w:r>
            <w:r w:rsidR="0041015F" w:rsidRPr="0003600E">
              <w:rPr>
                <w:rFonts w:ascii="Times New Roman" w:eastAsia="Times New Roman" w:hAnsi="Times New Roman" w:cs="Times New Roman"/>
                <w:bCs/>
                <w:sz w:val="28"/>
                <w:szCs w:val="28"/>
              </w:rPr>
              <w:t xml:space="preserve">– </w:t>
            </w:r>
            <w:r w:rsidR="00EB6207" w:rsidRPr="0003600E">
              <w:rPr>
                <w:rFonts w:ascii="Times New Roman" w:eastAsia="Times New Roman" w:hAnsi="Times New Roman" w:cs="Times New Roman"/>
                <w:bCs/>
                <w:sz w:val="28"/>
                <w:szCs w:val="28"/>
              </w:rPr>
              <w:t>nepārsniedzot 560</w:t>
            </w:r>
            <w:r w:rsidR="004D617F">
              <w:rPr>
                <w:rFonts w:ascii="Times New Roman" w:eastAsia="Times New Roman" w:hAnsi="Times New Roman" w:cs="Times New Roman"/>
                <w:bCs/>
                <w:sz w:val="28"/>
                <w:szCs w:val="28"/>
              </w:rPr>
              <w:t> </w:t>
            </w:r>
            <w:proofErr w:type="spellStart"/>
            <w:r w:rsidR="00EB6207" w:rsidRPr="00D71C76">
              <w:rPr>
                <w:rFonts w:ascii="Times New Roman" w:eastAsia="Times New Roman" w:hAnsi="Times New Roman" w:cs="Times New Roman"/>
                <w:bCs/>
                <w:sz w:val="28"/>
                <w:szCs w:val="28"/>
              </w:rPr>
              <w:t>euro</w:t>
            </w:r>
            <w:proofErr w:type="spellEnd"/>
            <w:r w:rsidR="00EB6207" w:rsidRPr="0003600E">
              <w:rPr>
                <w:rFonts w:ascii="Times New Roman" w:eastAsia="Times New Roman" w:hAnsi="Times New Roman" w:cs="Times New Roman"/>
                <w:bCs/>
                <w:sz w:val="28"/>
                <w:szCs w:val="28"/>
              </w:rPr>
              <w:t>/m</w:t>
            </w:r>
            <w:r w:rsidR="00EB6207" w:rsidRPr="00D71C76">
              <w:rPr>
                <w:rFonts w:ascii="Times New Roman" w:eastAsia="Times New Roman" w:hAnsi="Times New Roman" w:cs="Times New Roman"/>
                <w:bCs/>
                <w:sz w:val="28"/>
                <w:szCs w:val="28"/>
                <w:vertAlign w:val="superscript"/>
              </w:rPr>
              <w:t>2</w:t>
            </w:r>
            <w:r w:rsidR="00EB6207" w:rsidRPr="0003600E">
              <w:rPr>
                <w:rFonts w:ascii="Times New Roman" w:eastAsia="Times New Roman" w:hAnsi="Times New Roman" w:cs="Times New Roman"/>
                <w:bCs/>
                <w:sz w:val="28"/>
                <w:szCs w:val="28"/>
              </w:rPr>
              <w:t xml:space="preserve"> bez pievienotās vērtības nodokļa</w:t>
            </w:r>
            <w:r w:rsidR="00D21300" w:rsidRPr="0003600E">
              <w:rPr>
                <w:rFonts w:ascii="Times New Roman" w:eastAsia="Times New Roman" w:hAnsi="Times New Roman" w:cs="Times New Roman"/>
                <w:bCs/>
                <w:sz w:val="28"/>
                <w:szCs w:val="28"/>
              </w:rPr>
              <w:t>,</w:t>
            </w:r>
            <w:r w:rsidR="00D21300" w:rsidRPr="00D71C76">
              <w:rPr>
                <w:rFonts w:ascii="Times New Roman" w:eastAsia="Times New Roman" w:hAnsi="Times New Roman" w:cs="Times New Roman"/>
                <w:bCs/>
                <w:sz w:val="28"/>
                <w:szCs w:val="28"/>
              </w:rPr>
              <w:t xml:space="preserve"> </w:t>
            </w:r>
            <w:r w:rsidR="00EB6207" w:rsidRPr="0003600E">
              <w:rPr>
                <w:rFonts w:ascii="Times New Roman" w:eastAsia="Times New Roman" w:hAnsi="Times New Roman" w:cs="Times New Roman"/>
                <w:bCs/>
                <w:sz w:val="28"/>
                <w:szCs w:val="28"/>
              </w:rPr>
              <w:t xml:space="preserve">dienesta viesnīcas </w:t>
            </w:r>
            <w:r w:rsidR="00750032" w:rsidRPr="0003600E">
              <w:rPr>
                <w:rFonts w:ascii="Times New Roman" w:eastAsia="Times New Roman" w:hAnsi="Times New Roman" w:cs="Times New Roman"/>
                <w:bCs/>
                <w:sz w:val="28"/>
                <w:szCs w:val="28"/>
              </w:rPr>
              <w:t>infrastruktūr</w:t>
            </w:r>
            <w:r w:rsidR="00750032">
              <w:rPr>
                <w:rFonts w:ascii="Times New Roman" w:eastAsia="Times New Roman" w:hAnsi="Times New Roman" w:cs="Times New Roman"/>
                <w:bCs/>
                <w:sz w:val="28"/>
                <w:szCs w:val="28"/>
              </w:rPr>
              <w:t>ai</w:t>
            </w:r>
            <w:r w:rsidR="00750032" w:rsidRPr="0003600E">
              <w:rPr>
                <w:rFonts w:ascii="Times New Roman" w:eastAsia="Times New Roman" w:hAnsi="Times New Roman" w:cs="Times New Roman"/>
                <w:bCs/>
                <w:sz w:val="28"/>
                <w:szCs w:val="28"/>
              </w:rPr>
              <w:t xml:space="preserve"> </w:t>
            </w:r>
            <w:r w:rsidR="0041015F" w:rsidRPr="0003600E">
              <w:rPr>
                <w:rFonts w:ascii="Times New Roman" w:eastAsia="Times New Roman" w:hAnsi="Times New Roman" w:cs="Times New Roman"/>
                <w:bCs/>
                <w:sz w:val="28"/>
                <w:szCs w:val="28"/>
              </w:rPr>
              <w:t xml:space="preserve">– </w:t>
            </w:r>
            <w:r w:rsidR="00EB6207" w:rsidRPr="0003600E">
              <w:rPr>
                <w:rFonts w:ascii="Times New Roman" w:eastAsia="Times New Roman" w:hAnsi="Times New Roman" w:cs="Times New Roman"/>
                <w:bCs/>
                <w:sz w:val="28"/>
                <w:szCs w:val="28"/>
              </w:rPr>
              <w:t>nepārsniedzot 800</w:t>
            </w:r>
            <w:r w:rsidR="004D617F">
              <w:rPr>
                <w:rFonts w:ascii="Times New Roman" w:eastAsia="Times New Roman" w:hAnsi="Times New Roman" w:cs="Times New Roman"/>
                <w:bCs/>
                <w:sz w:val="28"/>
                <w:szCs w:val="28"/>
              </w:rPr>
              <w:t> </w:t>
            </w:r>
            <w:proofErr w:type="spellStart"/>
            <w:r w:rsidR="00EB6207" w:rsidRPr="00D71C76">
              <w:rPr>
                <w:rFonts w:ascii="Times New Roman" w:eastAsia="Times New Roman" w:hAnsi="Times New Roman" w:cs="Times New Roman"/>
                <w:bCs/>
                <w:sz w:val="28"/>
                <w:szCs w:val="28"/>
              </w:rPr>
              <w:t>euro</w:t>
            </w:r>
            <w:proofErr w:type="spellEnd"/>
            <w:r w:rsidR="00EB6207" w:rsidRPr="0003600E">
              <w:rPr>
                <w:rFonts w:ascii="Times New Roman" w:eastAsia="Times New Roman" w:hAnsi="Times New Roman" w:cs="Times New Roman"/>
                <w:bCs/>
                <w:sz w:val="28"/>
                <w:szCs w:val="28"/>
              </w:rPr>
              <w:t>/m</w:t>
            </w:r>
            <w:r w:rsidR="00EB6207" w:rsidRPr="00D71C76">
              <w:rPr>
                <w:rFonts w:ascii="Times New Roman" w:eastAsia="Times New Roman" w:hAnsi="Times New Roman" w:cs="Times New Roman"/>
                <w:bCs/>
                <w:sz w:val="28"/>
                <w:szCs w:val="28"/>
                <w:vertAlign w:val="superscript"/>
              </w:rPr>
              <w:t>2</w:t>
            </w:r>
            <w:r w:rsidR="00EB6207" w:rsidRPr="0003600E">
              <w:rPr>
                <w:rFonts w:ascii="Times New Roman" w:eastAsia="Times New Roman" w:hAnsi="Times New Roman" w:cs="Times New Roman"/>
                <w:bCs/>
                <w:sz w:val="28"/>
                <w:szCs w:val="28"/>
              </w:rPr>
              <w:t xml:space="preserve"> b</w:t>
            </w:r>
            <w:r w:rsidR="005754E8" w:rsidRPr="0003600E">
              <w:rPr>
                <w:rFonts w:ascii="Times New Roman" w:eastAsia="Times New Roman" w:hAnsi="Times New Roman" w:cs="Times New Roman"/>
                <w:bCs/>
                <w:sz w:val="28"/>
                <w:szCs w:val="28"/>
              </w:rPr>
              <w:t>ez pievienotās vērtības nodokļa, vienlaikus tām piem</w:t>
            </w:r>
            <w:r w:rsidR="005754E8">
              <w:rPr>
                <w:rFonts w:ascii="Times New Roman" w:eastAsia="Times New Roman" w:hAnsi="Times New Roman" w:cs="Times New Roman"/>
                <w:bCs/>
                <w:sz w:val="28"/>
                <w:szCs w:val="28"/>
              </w:rPr>
              <w:t xml:space="preserve">ērojot izmaksu pieauguma </w:t>
            </w:r>
            <w:proofErr w:type="spellStart"/>
            <w:r w:rsidR="005754E8">
              <w:rPr>
                <w:rFonts w:ascii="Times New Roman" w:eastAsia="Times New Roman" w:hAnsi="Times New Roman" w:cs="Times New Roman"/>
                <w:bCs/>
                <w:sz w:val="28"/>
                <w:szCs w:val="28"/>
              </w:rPr>
              <w:t>koeficentu</w:t>
            </w:r>
            <w:proofErr w:type="spellEnd"/>
            <w:r w:rsidR="00BD1B62">
              <w:rPr>
                <w:rFonts w:ascii="Times New Roman" w:eastAsia="Times New Roman" w:hAnsi="Times New Roman" w:cs="Times New Roman"/>
                <w:bCs/>
                <w:sz w:val="28"/>
                <w:szCs w:val="28"/>
              </w:rPr>
              <w:t>.</w:t>
            </w:r>
            <w:r w:rsidR="00764350" w:rsidRPr="00764350">
              <w:rPr>
                <w:rFonts w:ascii="Times New Roman" w:eastAsia="Times New Roman" w:hAnsi="Times New Roman" w:cs="Times New Roman"/>
                <w:bCs/>
                <w:sz w:val="28"/>
                <w:szCs w:val="28"/>
              </w:rPr>
              <w:t xml:space="preserve"> </w:t>
            </w:r>
          </w:p>
          <w:p w14:paraId="3BB942F9" w14:textId="5D8CB7A0" w:rsidR="00337601" w:rsidRDefault="00337601" w:rsidP="00505FE0">
            <w:pPr>
              <w:spacing w:after="0"/>
              <w:ind w:firstLine="697"/>
              <w:jc w:val="both"/>
              <w:rPr>
                <w:rFonts w:ascii="Times New Roman" w:eastAsia="Times New Roman" w:hAnsi="Times New Roman" w:cs="Times New Roman"/>
                <w:bCs/>
                <w:sz w:val="28"/>
                <w:szCs w:val="28"/>
              </w:rPr>
            </w:pPr>
            <w:r w:rsidRPr="0076476A">
              <w:rPr>
                <w:rFonts w:ascii="Times New Roman" w:eastAsia="Times New Roman" w:hAnsi="Times New Roman" w:cs="Times New Roman"/>
                <w:bCs/>
                <w:sz w:val="28"/>
                <w:szCs w:val="28"/>
              </w:rPr>
              <w:t>M</w:t>
            </w:r>
            <w:r w:rsidRPr="0076476A">
              <w:rPr>
                <w:rFonts w:ascii="Times New Roman" w:eastAsia="Times New Roman" w:hAnsi="Times New Roman" w:cs="Times New Roman"/>
                <w:bCs/>
                <w:sz w:val="28"/>
                <w:szCs w:val="28"/>
                <w:vertAlign w:val="superscript"/>
              </w:rPr>
              <w:t xml:space="preserve">2 </w:t>
            </w:r>
            <w:r w:rsidRPr="0076476A">
              <w:rPr>
                <w:rFonts w:ascii="Times New Roman" w:eastAsia="Times New Roman" w:hAnsi="Times New Roman" w:cs="Times New Roman"/>
                <w:bCs/>
                <w:sz w:val="28"/>
                <w:szCs w:val="28"/>
              </w:rPr>
              <w:t>izmaksu ierobežojumi</w:t>
            </w:r>
            <w:r>
              <w:rPr>
                <w:rFonts w:ascii="Times New Roman" w:eastAsia="Times New Roman" w:hAnsi="Times New Roman" w:cs="Times New Roman"/>
                <w:bCs/>
                <w:sz w:val="28"/>
                <w:szCs w:val="28"/>
              </w:rPr>
              <w:t>, cita starpā,</w:t>
            </w:r>
            <w:r w:rsidRPr="0076476A">
              <w:rPr>
                <w:rFonts w:ascii="Times New Roman" w:eastAsia="Times New Roman" w:hAnsi="Times New Roman" w:cs="Times New Roman"/>
                <w:bCs/>
                <w:sz w:val="28"/>
                <w:szCs w:val="28"/>
              </w:rPr>
              <w:t xml:space="preserve"> tika iekļauti </w:t>
            </w:r>
            <w:r>
              <w:rPr>
                <w:rFonts w:ascii="Times New Roman" w:eastAsia="Times New Roman" w:hAnsi="Times New Roman" w:cs="Times New Roman"/>
                <w:bCs/>
                <w:sz w:val="28"/>
                <w:szCs w:val="28"/>
              </w:rPr>
              <w:t xml:space="preserve">arī </w:t>
            </w:r>
            <w:r w:rsidRPr="0076476A">
              <w:rPr>
                <w:rFonts w:ascii="Times New Roman" w:eastAsia="Times New Roman" w:hAnsi="Times New Roman" w:cs="Times New Roman"/>
                <w:bCs/>
                <w:sz w:val="28"/>
                <w:szCs w:val="28"/>
              </w:rPr>
              <w:t>specifiskā atbalsta projektu iesniegumu vienoto vērtēšanas kritēriju Nr.12 un Nr.13</w:t>
            </w:r>
            <w:r w:rsidR="00716A27">
              <w:rPr>
                <w:rFonts w:ascii="Times New Roman" w:eastAsia="Times New Roman" w:hAnsi="Times New Roman" w:cs="Times New Roman"/>
                <w:bCs/>
                <w:sz w:val="28"/>
                <w:szCs w:val="28"/>
              </w:rPr>
              <w:t xml:space="preserve"> piemērošanas metodikā</w:t>
            </w:r>
            <w:r w:rsidR="009B5F4B">
              <w:rPr>
                <w:rFonts w:ascii="Times New Roman" w:eastAsia="Times New Roman" w:hAnsi="Times New Roman" w:cs="Times New Roman"/>
                <w:bCs/>
                <w:sz w:val="28"/>
                <w:szCs w:val="28"/>
              </w:rPr>
              <w:t xml:space="preserve"> un noteikumos</w:t>
            </w:r>
            <w:r w:rsidR="00344AF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p>
          <w:p w14:paraId="1BB917B5" w14:textId="3749A9DC" w:rsidR="00E6225F" w:rsidRDefault="00E6225F" w:rsidP="00E6225F">
            <w:pPr>
              <w:spacing w:after="0"/>
              <w:ind w:firstLine="69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Sākotnēji plānotais m</w:t>
            </w:r>
            <w:r w:rsidRPr="009B5F4B">
              <w:rPr>
                <w:rFonts w:ascii="Times New Roman" w:eastAsia="Times New Roman" w:hAnsi="Times New Roman" w:cs="Times New Roman"/>
                <w:bCs/>
                <w:sz w:val="28"/>
                <w:szCs w:val="28"/>
                <w:vertAlign w:val="superscript"/>
              </w:rPr>
              <w:t>2</w:t>
            </w:r>
            <w:r>
              <w:rPr>
                <w:rFonts w:ascii="Times New Roman" w:eastAsia="Times New Roman" w:hAnsi="Times New Roman" w:cs="Times New Roman"/>
                <w:bCs/>
                <w:sz w:val="28"/>
                <w:szCs w:val="28"/>
              </w:rPr>
              <w:t xml:space="preserve"> izmaksu ierobežojuma noteikšanas mērķis un </w:t>
            </w:r>
            <w:proofErr w:type="spellStart"/>
            <w:r>
              <w:rPr>
                <w:rFonts w:ascii="Times New Roman" w:eastAsia="Times New Roman" w:hAnsi="Times New Roman" w:cs="Times New Roman"/>
                <w:bCs/>
                <w:sz w:val="28"/>
                <w:szCs w:val="28"/>
              </w:rPr>
              <w:t>atdeve</w:t>
            </w:r>
            <w:proofErr w:type="spellEnd"/>
            <w:r>
              <w:rPr>
                <w:rFonts w:ascii="Times New Roman" w:eastAsia="Times New Roman" w:hAnsi="Times New Roman" w:cs="Times New Roman"/>
                <w:bCs/>
                <w:sz w:val="28"/>
                <w:szCs w:val="28"/>
              </w:rPr>
              <w:t xml:space="preserve"> no izstrādātā </w:t>
            </w:r>
            <w:r w:rsidR="0053150B">
              <w:rPr>
                <w:rFonts w:ascii="Times New Roman" w:eastAsia="Times New Roman" w:hAnsi="Times New Roman" w:cs="Times New Roman"/>
                <w:bCs/>
                <w:sz w:val="28"/>
                <w:szCs w:val="28"/>
              </w:rPr>
              <w:t>m</w:t>
            </w:r>
            <w:r w:rsidR="0053150B" w:rsidRPr="001D7287">
              <w:rPr>
                <w:rFonts w:ascii="Times New Roman" w:eastAsia="Times New Roman" w:hAnsi="Times New Roman" w:cs="Times New Roman"/>
                <w:bCs/>
                <w:sz w:val="28"/>
                <w:szCs w:val="28"/>
                <w:vertAlign w:val="superscript"/>
              </w:rPr>
              <w:t>2</w:t>
            </w:r>
            <w:r w:rsidR="0053150B">
              <w:rPr>
                <w:rFonts w:ascii="Times New Roman" w:eastAsia="Times New Roman" w:hAnsi="Times New Roman" w:cs="Times New Roman"/>
                <w:bCs/>
                <w:sz w:val="28"/>
                <w:szCs w:val="28"/>
              </w:rPr>
              <w:t xml:space="preserve"> izmaksu </w:t>
            </w:r>
            <w:r>
              <w:rPr>
                <w:rFonts w:ascii="Times New Roman" w:eastAsia="Times New Roman" w:hAnsi="Times New Roman" w:cs="Times New Roman"/>
                <w:bCs/>
                <w:sz w:val="28"/>
                <w:szCs w:val="28"/>
              </w:rPr>
              <w:t>ierobežojuma ir rezultējušies:</w:t>
            </w:r>
          </w:p>
          <w:p w14:paraId="26CF42E9" w14:textId="77777777" w:rsidR="00E6225F" w:rsidRDefault="00E6225F" w:rsidP="00E6225F">
            <w:pPr>
              <w:spacing w:after="0"/>
              <w:ind w:firstLine="69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ministrijas un Kultūras ministrijas stratēģiju vērtēšanas komisiju</w:t>
            </w:r>
            <w:r>
              <w:rPr>
                <w:rStyle w:val="FootnoteReference"/>
                <w:rFonts w:ascii="Times New Roman" w:eastAsia="Times New Roman" w:hAnsi="Times New Roman" w:cs="Times New Roman"/>
                <w:bCs/>
                <w:sz w:val="28"/>
                <w:szCs w:val="28"/>
              </w:rPr>
              <w:footnoteReference w:id="1"/>
            </w:r>
            <w:r>
              <w:rPr>
                <w:rFonts w:ascii="Times New Roman" w:eastAsia="Times New Roman" w:hAnsi="Times New Roman" w:cs="Times New Roman"/>
                <w:bCs/>
                <w:sz w:val="28"/>
                <w:szCs w:val="28"/>
              </w:rPr>
              <w:t xml:space="preserve"> lēmumos par </w:t>
            </w:r>
            <w:r>
              <w:rPr>
                <w:rFonts w:ascii="Times New Roman" w:eastAsia="Times New Roman" w:hAnsi="Times New Roman" w:cs="Times New Roman"/>
                <w:bCs/>
                <w:sz w:val="28"/>
                <w:szCs w:val="28"/>
              </w:rPr>
              <w:lastRenderedPageBreak/>
              <w:t>profesionālās izglītības vai profesionālās vidējās kultūrizglītības iestādei pieejamo indikatīvo finansējumu</w:t>
            </w:r>
            <w:r w:rsidRPr="0003600E">
              <w:rPr>
                <w:rFonts w:ascii="Times New Roman" w:eastAsia="Times New Roman" w:hAnsi="Times New Roman" w:cs="Times New Roman"/>
                <w:bCs/>
                <w:sz w:val="28"/>
                <w:szCs w:val="28"/>
              </w:rPr>
              <w:t xml:space="preserve"> slēgtas sporta zāles izbūvei </w:t>
            </w:r>
            <w:r>
              <w:rPr>
                <w:rFonts w:ascii="Times New Roman" w:eastAsia="Times New Roman" w:hAnsi="Times New Roman" w:cs="Times New Roman"/>
                <w:bCs/>
                <w:sz w:val="28"/>
                <w:szCs w:val="28"/>
              </w:rPr>
              <w:t xml:space="preserve">un ieguldījumiem un </w:t>
            </w:r>
            <w:r w:rsidRPr="0003600E">
              <w:rPr>
                <w:rFonts w:ascii="Times New Roman" w:eastAsia="Times New Roman" w:hAnsi="Times New Roman" w:cs="Times New Roman"/>
                <w:bCs/>
                <w:sz w:val="28"/>
                <w:szCs w:val="28"/>
              </w:rPr>
              <w:t>dienesta viesnīcas infrastruktūr</w:t>
            </w:r>
            <w:r>
              <w:rPr>
                <w:rFonts w:ascii="Times New Roman" w:eastAsia="Times New Roman" w:hAnsi="Times New Roman" w:cs="Times New Roman"/>
                <w:bCs/>
                <w:sz w:val="28"/>
                <w:szCs w:val="28"/>
              </w:rPr>
              <w:t>ai;</w:t>
            </w:r>
          </w:p>
          <w:p w14:paraId="7846BB69" w14:textId="61BE7650" w:rsidR="00E6225F" w:rsidRDefault="00E6225F" w:rsidP="00E6225F">
            <w:pPr>
              <w:spacing w:after="0"/>
              <w:ind w:firstLine="69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nodrošinot projektu iesniegumu atbilstību vienotajiem </w:t>
            </w:r>
            <w:r w:rsidRPr="0076476A">
              <w:rPr>
                <w:rFonts w:ascii="Times New Roman" w:eastAsia="Times New Roman" w:hAnsi="Times New Roman" w:cs="Times New Roman"/>
                <w:bCs/>
                <w:sz w:val="28"/>
                <w:szCs w:val="28"/>
              </w:rPr>
              <w:t>vērtēšanas kritērij</w:t>
            </w:r>
            <w:r>
              <w:rPr>
                <w:rFonts w:ascii="Times New Roman" w:eastAsia="Times New Roman" w:hAnsi="Times New Roman" w:cs="Times New Roman"/>
                <w:bCs/>
                <w:sz w:val="28"/>
                <w:szCs w:val="28"/>
              </w:rPr>
              <w:t>iem Nr.12 un Nr.13. un noteikumu 24.2.6.3. un 24.2.6.6. apak</w:t>
            </w:r>
            <w:r w:rsidR="00F71EE2">
              <w:rPr>
                <w:rFonts w:ascii="Times New Roman" w:eastAsia="Times New Roman" w:hAnsi="Times New Roman" w:cs="Times New Roman"/>
                <w:bCs/>
                <w:sz w:val="28"/>
                <w:szCs w:val="28"/>
              </w:rPr>
              <w:t>š</w:t>
            </w:r>
            <w:r>
              <w:rPr>
                <w:rFonts w:ascii="Times New Roman" w:eastAsia="Times New Roman" w:hAnsi="Times New Roman" w:cs="Times New Roman"/>
                <w:bCs/>
                <w:sz w:val="28"/>
                <w:szCs w:val="28"/>
              </w:rPr>
              <w:t>punktā noteiktajiem m</w:t>
            </w:r>
            <w:r w:rsidRPr="009B5F4B">
              <w:rPr>
                <w:rFonts w:ascii="Times New Roman" w:eastAsia="Times New Roman" w:hAnsi="Times New Roman" w:cs="Times New Roman"/>
                <w:bCs/>
                <w:sz w:val="28"/>
                <w:szCs w:val="28"/>
                <w:vertAlign w:val="superscript"/>
              </w:rPr>
              <w:t>2</w:t>
            </w:r>
            <w:r>
              <w:rPr>
                <w:rFonts w:ascii="Times New Roman" w:eastAsia="Times New Roman" w:hAnsi="Times New Roman" w:cs="Times New Roman"/>
                <w:bCs/>
                <w:sz w:val="28"/>
                <w:szCs w:val="28"/>
              </w:rPr>
              <w:t xml:space="preserve"> izmaksu ierobežojumiem.</w:t>
            </w:r>
            <w:r w:rsidRPr="0076476A">
              <w:rPr>
                <w:rFonts w:ascii="Times New Roman" w:eastAsia="Times New Roman" w:hAnsi="Times New Roman" w:cs="Times New Roman"/>
                <w:bCs/>
                <w:sz w:val="28"/>
                <w:szCs w:val="28"/>
              </w:rPr>
              <w:t xml:space="preserve"> </w:t>
            </w:r>
          </w:p>
          <w:p w14:paraId="03F087C0" w14:textId="48E886BD" w:rsidR="00E6225F" w:rsidRPr="00E6225F" w:rsidRDefault="00E6225F" w:rsidP="00E6225F">
            <w:pPr>
              <w:spacing w:after="0"/>
              <w:ind w:firstLine="697"/>
              <w:jc w:val="both"/>
              <w:rPr>
                <w:rFonts w:ascii="Times New Roman" w:eastAsia="Times New Roman" w:hAnsi="Times New Roman" w:cs="Times New Roman"/>
                <w:bCs/>
                <w:sz w:val="28"/>
                <w:szCs w:val="28"/>
              </w:rPr>
            </w:pPr>
            <w:r w:rsidRPr="00E6225F">
              <w:rPr>
                <w:rFonts w:ascii="Times New Roman" w:eastAsia="Times New Roman" w:hAnsi="Times New Roman" w:cs="Times New Roman"/>
                <w:bCs/>
                <w:sz w:val="28"/>
                <w:szCs w:val="28"/>
              </w:rPr>
              <w:t>Specifiskā atbalsta ietvaros slēgtas sporta zāles izbūve ir paredzēta sešos projektos. Būvdarbi, iekļaujoties m</w:t>
            </w:r>
            <w:r w:rsidRPr="001D7287">
              <w:rPr>
                <w:rFonts w:ascii="Times New Roman" w:eastAsia="Times New Roman" w:hAnsi="Times New Roman" w:cs="Times New Roman"/>
                <w:bCs/>
                <w:sz w:val="28"/>
                <w:szCs w:val="28"/>
                <w:vertAlign w:val="superscript"/>
              </w:rPr>
              <w:t xml:space="preserve">2 </w:t>
            </w:r>
            <w:r w:rsidRPr="00E6225F">
              <w:rPr>
                <w:rFonts w:ascii="Times New Roman" w:eastAsia="Times New Roman" w:hAnsi="Times New Roman" w:cs="Times New Roman"/>
                <w:bCs/>
                <w:sz w:val="28"/>
                <w:szCs w:val="28"/>
              </w:rPr>
              <w:t>izmaksu ierobežojumos, notiek vienā projektā. Vienā projektā ir izstrādāts būvprojekts un, ņemot vērā plānoto darbu apjomu un veidu, m</w:t>
            </w:r>
            <w:r w:rsidRPr="001D7287">
              <w:rPr>
                <w:rFonts w:ascii="Times New Roman" w:eastAsia="Times New Roman" w:hAnsi="Times New Roman" w:cs="Times New Roman"/>
                <w:bCs/>
                <w:sz w:val="28"/>
                <w:szCs w:val="28"/>
                <w:vertAlign w:val="superscript"/>
              </w:rPr>
              <w:t>2</w:t>
            </w:r>
            <w:r w:rsidRPr="00E6225F">
              <w:rPr>
                <w:rFonts w:ascii="Times New Roman" w:eastAsia="Times New Roman" w:hAnsi="Times New Roman" w:cs="Times New Roman"/>
                <w:bCs/>
                <w:sz w:val="28"/>
                <w:szCs w:val="28"/>
              </w:rPr>
              <w:t xml:space="preserve"> izmaksu ierobežojuma pārsniegums netiek prognozēts. Vienā projektā ieguldījumi sporta zālē tiek plānoti tādā apmērā, kādu varēs </w:t>
            </w:r>
            <w:r>
              <w:rPr>
                <w:rFonts w:ascii="Times New Roman" w:eastAsia="Times New Roman" w:hAnsi="Times New Roman" w:cs="Times New Roman"/>
                <w:bCs/>
                <w:sz w:val="28"/>
                <w:szCs w:val="28"/>
              </w:rPr>
              <w:t>veikt</w:t>
            </w:r>
            <w:r w:rsidRPr="00E6225F">
              <w:rPr>
                <w:rFonts w:ascii="Times New Roman" w:eastAsia="Times New Roman" w:hAnsi="Times New Roman" w:cs="Times New Roman"/>
                <w:bCs/>
                <w:sz w:val="28"/>
                <w:szCs w:val="28"/>
              </w:rPr>
              <w:t xml:space="preserve"> pēc pārējo projekta darbību īstenošanas, līdz ar to m</w:t>
            </w:r>
            <w:r w:rsidRPr="001D7287">
              <w:rPr>
                <w:rFonts w:ascii="Times New Roman" w:eastAsia="Times New Roman" w:hAnsi="Times New Roman" w:cs="Times New Roman"/>
                <w:bCs/>
                <w:sz w:val="28"/>
                <w:szCs w:val="28"/>
                <w:vertAlign w:val="superscript"/>
              </w:rPr>
              <w:t>2</w:t>
            </w:r>
            <w:r w:rsidRPr="00E6225F">
              <w:rPr>
                <w:rFonts w:ascii="Times New Roman" w:eastAsia="Times New Roman" w:hAnsi="Times New Roman" w:cs="Times New Roman"/>
                <w:bCs/>
                <w:sz w:val="28"/>
                <w:szCs w:val="28"/>
              </w:rPr>
              <w:t xml:space="preserve"> izmaksu ierobežojuma pārsniegums netiek prognozēts.</w:t>
            </w:r>
          </w:p>
          <w:p w14:paraId="3D948D5E" w14:textId="77777777" w:rsidR="00E6225F" w:rsidRPr="00E6225F" w:rsidRDefault="00E6225F" w:rsidP="00E6225F">
            <w:pPr>
              <w:spacing w:after="0"/>
              <w:ind w:firstLine="697"/>
              <w:jc w:val="both"/>
              <w:rPr>
                <w:rFonts w:ascii="Times New Roman" w:eastAsia="Times New Roman" w:hAnsi="Times New Roman" w:cs="Times New Roman"/>
                <w:bCs/>
                <w:sz w:val="28"/>
                <w:szCs w:val="28"/>
              </w:rPr>
            </w:pPr>
            <w:r w:rsidRPr="00E6225F">
              <w:rPr>
                <w:rFonts w:ascii="Times New Roman" w:eastAsia="Times New Roman" w:hAnsi="Times New Roman" w:cs="Times New Roman"/>
                <w:bCs/>
                <w:sz w:val="28"/>
                <w:szCs w:val="28"/>
              </w:rPr>
              <w:t>Savukārt, Jelgavas tehnikumā un Valsts sabiedrības ar ierobežotu atbildību „Rīgas Tūrisma un radošās industrijas tehnikums” (turpmāk – Rīgas Tūrisma un radošās industrijas tehnikums) projektos ir konstatēts noteikumos noteikto m</w:t>
            </w:r>
            <w:r w:rsidRPr="001D7287">
              <w:rPr>
                <w:rFonts w:ascii="Times New Roman" w:eastAsia="Times New Roman" w:hAnsi="Times New Roman" w:cs="Times New Roman"/>
                <w:bCs/>
                <w:sz w:val="28"/>
                <w:szCs w:val="28"/>
                <w:vertAlign w:val="superscript"/>
              </w:rPr>
              <w:t>2</w:t>
            </w:r>
            <w:r w:rsidRPr="00E6225F">
              <w:rPr>
                <w:rFonts w:ascii="Times New Roman" w:eastAsia="Times New Roman" w:hAnsi="Times New Roman" w:cs="Times New Roman"/>
                <w:bCs/>
                <w:sz w:val="28"/>
                <w:szCs w:val="28"/>
              </w:rPr>
              <w:t xml:space="preserve"> izmaksu ierobežojuma pārsniegums. Jelgavas tehnikuma gadījumā pēc tehniskā projekta ekonomiskās daļas precizēšanas, ņemot vērā ekspertīzes ieteikumus, pārsniegums ir aptuveni 26%, bet Rīgas Tūrisma un radošās industrijas tehnikuma gadījumā pēc provizoriskās tehniskā projekta ekonomiskās daļas tāmes datiem pārsniegums ir aptuveni 42 %.</w:t>
            </w:r>
          </w:p>
          <w:p w14:paraId="3E8F54E8" w14:textId="642F3A29" w:rsidR="00E6225F" w:rsidRDefault="00E6225F" w:rsidP="00E6225F">
            <w:pPr>
              <w:spacing w:after="0"/>
              <w:ind w:firstLine="697"/>
              <w:jc w:val="both"/>
              <w:rPr>
                <w:rFonts w:ascii="Times New Roman" w:eastAsia="Times New Roman" w:hAnsi="Times New Roman" w:cs="Times New Roman"/>
                <w:bCs/>
                <w:sz w:val="28"/>
                <w:szCs w:val="28"/>
              </w:rPr>
            </w:pPr>
            <w:r w:rsidRPr="00E6225F">
              <w:rPr>
                <w:rFonts w:ascii="Times New Roman" w:eastAsia="Times New Roman" w:hAnsi="Times New Roman" w:cs="Times New Roman"/>
                <w:bCs/>
                <w:sz w:val="28"/>
                <w:szCs w:val="28"/>
              </w:rPr>
              <w:t>Ieguldījumi dienesta viesnīcas infrastruktūrā specifiskā atbalsta ietvaros paredzēti desmit projektos. Būvdarbi uzsākti piecos projektos, četros no tiem iekļaujoties noteiktajos m</w:t>
            </w:r>
            <w:r w:rsidRPr="001D7287">
              <w:rPr>
                <w:rFonts w:ascii="Times New Roman" w:eastAsia="Times New Roman" w:hAnsi="Times New Roman" w:cs="Times New Roman"/>
                <w:bCs/>
                <w:sz w:val="28"/>
                <w:szCs w:val="28"/>
                <w:vertAlign w:val="superscript"/>
              </w:rPr>
              <w:t>2</w:t>
            </w:r>
            <w:r w:rsidRPr="00E6225F">
              <w:rPr>
                <w:rFonts w:ascii="Times New Roman" w:eastAsia="Times New Roman" w:hAnsi="Times New Roman" w:cs="Times New Roman"/>
                <w:bCs/>
                <w:sz w:val="28"/>
                <w:szCs w:val="28"/>
              </w:rPr>
              <w:t xml:space="preserve"> izmaksu ierobežojumos, vienā projektā pastāv indikācijas, ka m</w:t>
            </w:r>
            <w:r w:rsidRPr="001D7287">
              <w:rPr>
                <w:rFonts w:ascii="Times New Roman" w:eastAsia="Times New Roman" w:hAnsi="Times New Roman" w:cs="Times New Roman"/>
                <w:bCs/>
                <w:sz w:val="28"/>
                <w:szCs w:val="28"/>
                <w:vertAlign w:val="superscript"/>
              </w:rPr>
              <w:t>2</w:t>
            </w:r>
            <w:r w:rsidRPr="00E6225F">
              <w:rPr>
                <w:rFonts w:ascii="Times New Roman" w:eastAsia="Times New Roman" w:hAnsi="Times New Roman" w:cs="Times New Roman"/>
                <w:bCs/>
                <w:sz w:val="28"/>
                <w:szCs w:val="28"/>
              </w:rPr>
              <w:t xml:space="preserve"> izmaksu ierobežojums tiks pārsniegts. Būvdarbu </w:t>
            </w:r>
            <w:r w:rsidRPr="00E6225F">
              <w:rPr>
                <w:rFonts w:ascii="Times New Roman" w:eastAsia="Times New Roman" w:hAnsi="Times New Roman" w:cs="Times New Roman"/>
                <w:bCs/>
                <w:sz w:val="28"/>
                <w:szCs w:val="28"/>
              </w:rPr>
              <w:lastRenderedPageBreak/>
              <w:t>iepirkums noris divos projektos, vienā no tiem jau uzsākta iesniegto piedāvājumu vērtēšana, tādēļ vēl nav pieejama informācija par m</w:t>
            </w:r>
            <w:r w:rsidRPr="001D7287">
              <w:rPr>
                <w:rFonts w:ascii="Times New Roman" w:eastAsia="Times New Roman" w:hAnsi="Times New Roman" w:cs="Times New Roman"/>
                <w:bCs/>
                <w:sz w:val="28"/>
                <w:szCs w:val="28"/>
                <w:vertAlign w:val="superscript"/>
              </w:rPr>
              <w:t>2</w:t>
            </w:r>
            <w:r w:rsidRPr="00E6225F">
              <w:rPr>
                <w:rFonts w:ascii="Times New Roman" w:eastAsia="Times New Roman" w:hAnsi="Times New Roman" w:cs="Times New Roman"/>
                <w:bCs/>
                <w:sz w:val="28"/>
                <w:szCs w:val="28"/>
              </w:rPr>
              <w:t xml:space="preserve"> izmaksu ierobežojuma pārsniegumu.  Būvprojektu izstrāde notiek trīs projektos.  Ievērojot kopējo tendenci būvdarbu izmaksu pieauguma dinamikā, m</w:t>
            </w:r>
            <w:r w:rsidRPr="001D7287">
              <w:rPr>
                <w:rFonts w:ascii="Times New Roman" w:eastAsia="Times New Roman" w:hAnsi="Times New Roman" w:cs="Times New Roman"/>
                <w:bCs/>
                <w:sz w:val="28"/>
                <w:szCs w:val="28"/>
                <w:vertAlign w:val="superscript"/>
              </w:rPr>
              <w:t>2</w:t>
            </w:r>
            <w:r w:rsidRPr="00E6225F">
              <w:rPr>
                <w:rFonts w:ascii="Times New Roman" w:eastAsia="Times New Roman" w:hAnsi="Times New Roman" w:cs="Times New Roman"/>
                <w:bCs/>
                <w:sz w:val="28"/>
                <w:szCs w:val="28"/>
              </w:rPr>
              <w:t xml:space="preserve"> izmaksu ierobežojuma pārsniegums tiek prognozēts arī ieguldījumiem die</w:t>
            </w:r>
            <w:r w:rsidR="00DC4411">
              <w:rPr>
                <w:rFonts w:ascii="Times New Roman" w:eastAsia="Times New Roman" w:hAnsi="Times New Roman" w:cs="Times New Roman"/>
                <w:bCs/>
                <w:sz w:val="28"/>
                <w:szCs w:val="28"/>
              </w:rPr>
              <w:t>nesta viesnīcu infrastruktūrā.</w:t>
            </w:r>
          </w:p>
          <w:p w14:paraId="242E8CFF" w14:textId="6124A42B" w:rsidR="00E6225F" w:rsidRPr="009A44AA" w:rsidRDefault="00E6225F" w:rsidP="00E6225F">
            <w:pPr>
              <w:spacing w:after="0"/>
              <w:ind w:firstLine="69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M</w:t>
            </w:r>
            <w:r w:rsidRPr="001D7287">
              <w:rPr>
                <w:rFonts w:ascii="Times New Roman" w:eastAsia="Times New Roman" w:hAnsi="Times New Roman" w:cs="Times New Roman"/>
                <w:bCs/>
                <w:sz w:val="28"/>
                <w:szCs w:val="28"/>
                <w:vertAlign w:val="superscript"/>
              </w:rPr>
              <w:t>2</w:t>
            </w:r>
            <w:r>
              <w:rPr>
                <w:rFonts w:ascii="Times New Roman" w:eastAsia="Times New Roman" w:hAnsi="Times New Roman" w:cs="Times New Roman"/>
                <w:bCs/>
                <w:sz w:val="28"/>
                <w:szCs w:val="28"/>
              </w:rPr>
              <w:t xml:space="preserve"> izmaksu ierobežojuma  pārsnieguma novēršanai specifiskā atbalsta finansējuma saņēmēji sākotnēji veic </w:t>
            </w:r>
            <w:r w:rsidRPr="009A44AA">
              <w:rPr>
                <w:rFonts w:ascii="Times New Roman" w:eastAsia="Times New Roman" w:hAnsi="Times New Roman" w:cs="Times New Roman"/>
                <w:bCs/>
                <w:sz w:val="28"/>
                <w:szCs w:val="28"/>
              </w:rPr>
              <w:t xml:space="preserve">projekta iepirkuma dokumentācijā </w:t>
            </w:r>
            <w:r w:rsidRPr="004F0A5C">
              <w:rPr>
                <w:rFonts w:ascii="Times New Roman" w:eastAsia="Times New Roman" w:hAnsi="Times New Roman" w:cs="Times New Roman"/>
                <w:bCs/>
                <w:sz w:val="28"/>
                <w:szCs w:val="28"/>
              </w:rPr>
              <w:t xml:space="preserve">paredzētās </w:t>
            </w:r>
            <w:r w:rsidRPr="009A44AA">
              <w:rPr>
                <w:rFonts w:ascii="Times New Roman" w:eastAsia="Times New Roman" w:hAnsi="Times New Roman" w:cs="Times New Roman"/>
                <w:bCs/>
                <w:sz w:val="28"/>
                <w:szCs w:val="28"/>
              </w:rPr>
              <w:t>izmaksu sadārdzinājuma riska novēršana</w:t>
            </w:r>
            <w:r>
              <w:rPr>
                <w:rFonts w:ascii="Times New Roman" w:eastAsia="Times New Roman" w:hAnsi="Times New Roman" w:cs="Times New Roman"/>
                <w:bCs/>
                <w:sz w:val="28"/>
                <w:szCs w:val="28"/>
              </w:rPr>
              <w:t>s</w:t>
            </w:r>
            <w:r w:rsidRPr="009A44AA">
              <w:rPr>
                <w:rFonts w:ascii="Times New Roman" w:eastAsia="Times New Roman" w:hAnsi="Times New Roman" w:cs="Times New Roman"/>
                <w:bCs/>
                <w:sz w:val="28"/>
                <w:szCs w:val="28"/>
                <w:vertAlign w:val="superscript"/>
              </w:rPr>
              <w:footnoteReference w:id="2"/>
            </w:r>
            <w:r w:rsidRPr="009A44AA">
              <w:rPr>
                <w:rFonts w:ascii="Times New Roman" w:eastAsia="Times New Roman" w:hAnsi="Times New Roman" w:cs="Times New Roman"/>
                <w:bCs/>
                <w:sz w:val="28"/>
                <w:szCs w:val="28"/>
              </w:rPr>
              <w:t xml:space="preserve"> darbības</w:t>
            </w:r>
            <w:r w:rsidR="009D2D89">
              <w:rPr>
                <w:rFonts w:ascii="Times New Roman" w:eastAsia="Times New Roman" w:hAnsi="Times New Roman" w:cs="Times New Roman"/>
                <w:bCs/>
                <w:sz w:val="28"/>
                <w:szCs w:val="28"/>
              </w:rPr>
              <w:t xml:space="preserve"> (turpmāk – preventīvās darbības)</w:t>
            </w:r>
            <w:r>
              <w:rPr>
                <w:rFonts w:ascii="Times New Roman" w:eastAsia="Times New Roman" w:hAnsi="Times New Roman" w:cs="Times New Roman"/>
                <w:bCs/>
                <w:sz w:val="28"/>
                <w:szCs w:val="28"/>
              </w:rPr>
              <w:t xml:space="preserve">. Ja </w:t>
            </w:r>
            <w:r w:rsidR="009D2D89">
              <w:rPr>
                <w:rFonts w:ascii="Times New Roman" w:eastAsia="Times New Roman" w:hAnsi="Times New Roman" w:cs="Times New Roman"/>
                <w:bCs/>
                <w:sz w:val="28"/>
                <w:szCs w:val="28"/>
              </w:rPr>
              <w:t xml:space="preserve">preventīvo </w:t>
            </w:r>
            <w:r>
              <w:rPr>
                <w:rFonts w:ascii="Times New Roman" w:eastAsia="Times New Roman" w:hAnsi="Times New Roman" w:cs="Times New Roman"/>
                <w:bCs/>
                <w:sz w:val="28"/>
                <w:szCs w:val="28"/>
              </w:rPr>
              <w:t xml:space="preserve">darbību ietvaros </w:t>
            </w:r>
            <w:r w:rsidRPr="009A44AA">
              <w:rPr>
                <w:rFonts w:ascii="Times New Roman" w:eastAsia="Times New Roman" w:hAnsi="Times New Roman" w:cs="Times New Roman"/>
                <w:bCs/>
                <w:sz w:val="28"/>
                <w:szCs w:val="28"/>
              </w:rPr>
              <w:t>(piem</w:t>
            </w:r>
            <w:r w:rsidR="00E60DE2">
              <w:rPr>
                <w:rFonts w:ascii="Times New Roman" w:eastAsia="Times New Roman" w:hAnsi="Times New Roman" w:cs="Times New Roman"/>
                <w:bCs/>
                <w:sz w:val="28"/>
                <w:szCs w:val="28"/>
              </w:rPr>
              <w:t>ēram</w:t>
            </w:r>
            <w:r w:rsidRPr="009A44AA">
              <w:rPr>
                <w:rFonts w:ascii="Times New Roman" w:eastAsia="Times New Roman" w:hAnsi="Times New Roman" w:cs="Times New Roman"/>
                <w:bCs/>
                <w:sz w:val="28"/>
                <w:szCs w:val="28"/>
              </w:rPr>
              <w:t>, apjoma samazināšana, būvdarbos izmantoto materiālu un tehnisko risinājumu pārskatīšana)</w:t>
            </w:r>
            <w:r w:rsidR="009D2D89">
              <w:rPr>
                <w:rFonts w:ascii="Times New Roman" w:eastAsia="Times New Roman" w:hAnsi="Times New Roman" w:cs="Times New Roman"/>
                <w:bCs/>
                <w:sz w:val="28"/>
                <w:szCs w:val="28"/>
              </w:rPr>
              <w:t xml:space="preserve"> </w:t>
            </w:r>
            <w:r w:rsidRPr="005A4CF8">
              <w:rPr>
                <w:rFonts w:ascii="Times New Roman" w:eastAsia="Times New Roman" w:hAnsi="Times New Roman" w:cs="Times New Roman"/>
                <w:bCs/>
                <w:sz w:val="28"/>
                <w:szCs w:val="28"/>
              </w:rPr>
              <w:t>nepieciešamais rezultāts netiek iegūts</w:t>
            </w:r>
            <w:r w:rsidRPr="009A44AA">
              <w:rPr>
                <w:rFonts w:ascii="Times New Roman" w:eastAsia="Times New Roman" w:hAnsi="Times New Roman" w:cs="Times New Roman"/>
                <w:bCs/>
                <w:sz w:val="28"/>
                <w:szCs w:val="28"/>
              </w:rPr>
              <w:t>, tiek vērtēta</w:t>
            </w:r>
            <w:r>
              <w:rPr>
                <w:rFonts w:ascii="Times New Roman" w:eastAsia="Times New Roman" w:hAnsi="Times New Roman" w:cs="Times New Roman"/>
                <w:bCs/>
                <w:sz w:val="28"/>
                <w:szCs w:val="28"/>
              </w:rPr>
              <w:t>s iespējas finansējuma pārdalei projekta budžeta ietvaros</w:t>
            </w:r>
            <w:r w:rsidRPr="009A44AA">
              <w:rPr>
                <w:rFonts w:ascii="Times New Roman" w:eastAsia="Times New Roman" w:hAnsi="Times New Roman" w:cs="Times New Roman"/>
                <w:bCs/>
                <w:sz w:val="28"/>
                <w:szCs w:val="28"/>
              </w:rPr>
              <w:t xml:space="preserve"> starp projekta darbībām, piemēram no izglītības programmu modernizācijai plānotā finansējuma uz būvdarbiem, </w:t>
            </w:r>
            <w:r>
              <w:rPr>
                <w:rFonts w:ascii="Times New Roman" w:eastAsia="Times New Roman" w:hAnsi="Times New Roman" w:cs="Times New Roman"/>
                <w:bCs/>
                <w:sz w:val="28"/>
                <w:szCs w:val="28"/>
              </w:rPr>
              <w:t xml:space="preserve">vai otrādi, kā arī </w:t>
            </w:r>
            <w:r w:rsidRPr="009A44AA">
              <w:rPr>
                <w:rFonts w:ascii="Times New Roman" w:eastAsia="Times New Roman" w:hAnsi="Times New Roman" w:cs="Times New Roman"/>
                <w:bCs/>
                <w:sz w:val="28"/>
                <w:szCs w:val="28"/>
              </w:rPr>
              <w:t xml:space="preserve"> vērtējot un meklējot risinājumus alternatīviem finanšu resursiem aprīkojuma iegādei vai piekļuves </w:t>
            </w:r>
            <w:r>
              <w:rPr>
                <w:rFonts w:ascii="Times New Roman" w:eastAsia="Times New Roman" w:hAnsi="Times New Roman" w:cs="Times New Roman"/>
                <w:bCs/>
                <w:sz w:val="28"/>
                <w:szCs w:val="28"/>
              </w:rPr>
              <w:t xml:space="preserve">aprīkojumam </w:t>
            </w:r>
            <w:r w:rsidRPr="009A44AA">
              <w:rPr>
                <w:rFonts w:ascii="Times New Roman" w:eastAsia="Times New Roman" w:hAnsi="Times New Roman" w:cs="Times New Roman"/>
                <w:bCs/>
                <w:sz w:val="28"/>
                <w:szCs w:val="28"/>
              </w:rPr>
              <w:t>nodrošināšanai</w:t>
            </w:r>
            <w:r>
              <w:rPr>
                <w:rFonts w:ascii="Times New Roman" w:eastAsia="Times New Roman" w:hAnsi="Times New Roman" w:cs="Times New Roman"/>
                <w:bCs/>
                <w:sz w:val="28"/>
                <w:szCs w:val="28"/>
              </w:rPr>
              <w:t>,</w:t>
            </w:r>
            <w:r w:rsidRPr="009A44AA">
              <w:rPr>
                <w:rFonts w:ascii="Times New Roman" w:eastAsia="Times New Roman" w:hAnsi="Times New Roman" w:cs="Times New Roman"/>
                <w:bCs/>
                <w:sz w:val="28"/>
                <w:szCs w:val="28"/>
              </w:rPr>
              <w:t xml:space="preserve"> piem</w:t>
            </w:r>
            <w:r>
              <w:rPr>
                <w:rFonts w:ascii="Times New Roman" w:eastAsia="Times New Roman" w:hAnsi="Times New Roman" w:cs="Times New Roman"/>
                <w:bCs/>
                <w:sz w:val="28"/>
                <w:szCs w:val="28"/>
              </w:rPr>
              <w:t>ēram</w:t>
            </w:r>
            <w:r w:rsidRPr="009A44AA">
              <w:rPr>
                <w:rFonts w:ascii="Times New Roman" w:eastAsia="Times New Roman" w:hAnsi="Times New Roman" w:cs="Times New Roman"/>
                <w:bCs/>
                <w:sz w:val="28"/>
                <w:szCs w:val="28"/>
              </w:rPr>
              <w:t>, darba vidē balstītu mācību ietvaros pie uzņēmumiem.</w:t>
            </w:r>
            <w:r w:rsidRPr="00E2145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Preventīvās darbības tiek veiktas </w:t>
            </w:r>
            <w:r w:rsidRPr="00E2145E">
              <w:rPr>
                <w:rFonts w:ascii="Times New Roman" w:eastAsia="Times New Roman" w:hAnsi="Times New Roman" w:cs="Times New Roman"/>
                <w:bCs/>
                <w:sz w:val="28"/>
                <w:szCs w:val="28"/>
              </w:rPr>
              <w:t>nodrošinot projektos plānoto mērķu sasniegšanu.</w:t>
            </w:r>
          </w:p>
          <w:p w14:paraId="28E3D39A" w14:textId="02D7341B" w:rsidR="00E6225F" w:rsidRPr="0015061D" w:rsidRDefault="00E6225F" w:rsidP="00E6225F">
            <w:pPr>
              <w:spacing w:after="0"/>
              <w:ind w:firstLine="69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Vienlaikus, </w:t>
            </w:r>
            <w:r w:rsidR="009D2D89">
              <w:rPr>
                <w:rFonts w:ascii="Times New Roman" w:eastAsia="Times New Roman" w:hAnsi="Times New Roman" w:cs="Times New Roman"/>
                <w:bCs/>
                <w:sz w:val="28"/>
                <w:szCs w:val="28"/>
              </w:rPr>
              <w:t xml:space="preserve">preventīvo darbību </w:t>
            </w:r>
            <w:r>
              <w:rPr>
                <w:rFonts w:ascii="Times New Roman" w:eastAsia="Times New Roman" w:hAnsi="Times New Roman" w:cs="Times New Roman"/>
                <w:bCs/>
                <w:sz w:val="28"/>
                <w:szCs w:val="28"/>
              </w:rPr>
              <w:t>iespējas ir ierobežotas vai neiespējamas</w:t>
            </w:r>
            <w:r w:rsidRPr="00562D8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slēgtām sporta zālēm un dienesta viesnīcu infrastruktūrai</w:t>
            </w:r>
            <w:r w:rsidRPr="00562D8C">
              <w:rPr>
                <w:rFonts w:ascii="Times New Roman" w:eastAsia="Times New Roman" w:hAnsi="Times New Roman" w:cs="Times New Roman"/>
                <w:bCs/>
                <w:sz w:val="28"/>
                <w:szCs w:val="28"/>
              </w:rPr>
              <w:t>, uz kurām</w:t>
            </w:r>
            <w:r>
              <w:rPr>
                <w:rFonts w:ascii="Times New Roman" w:eastAsia="Times New Roman" w:hAnsi="Times New Roman" w:cs="Times New Roman"/>
                <w:bCs/>
                <w:sz w:val="28"/>
                <w:szCs w:val="28"/>
              </w:rPr>
              <w:t>,</w:t>
            </w:r>
            <w:r w:rsidRPr="00562D8C">
              <w:rPr>
                <w:rFonts w:ascii="Times New Roman" w:eastAsia="Times New Roman" w:hAnsi="Times New Roman" w:cs="Times New Roman"/>
                <w:bCs/>
                <w:sz w:val="28"/>
                <w:szCs w:val="28"/>
              </w:rPr>
              <w:t xml:space="preserve"> saskaņā ar </w:t>
            </w:r>
            <w:r>
              <w:rPr>
                <w:rFonts w:ascii="Times New Roman" w:eastAsia="Times New Roman" w:hAnsi="Times New Roman" w:cs="Times New Roman"/>
                <w:bCs/>
                <w:sz w:val="28"/>
                <w:szCs w:val="28"/>
              </w:rPr>
              <w:t>noteikumu 24.2.6.3. un 24.2.6.6. apakšpunktā noteikto,</w:t>
            </w:r>
            <w:r w:rsidRPr="00562D8C">
              <w:rPr>
                <w:rFonts w:ascii="Times New Roman" w:eastAsia="Times New Roman" w:hAnsi="Times New Roman" w:cs="Times New Roman"/>
                <w:bCs/>
                <w:sz w:val="28"/>
                <w:szCs w:val="28"/>
              </w:rPr>
              <w:t xml:space="preserve"> attiecas m</w:t>
            </w:r>
            <w:r w:rsidRPr="00344AF9">
              <w:rPr>
                <w:rFonts w:ascii="Times New Roman" w:eastAsia="Times New Roman" w:hAnsi="Times New Roman" w:cs="Times New Roman"/>
                <w:bCs/>
                <w:sz w:val="28"/>
                <w:szCs w:val="28"/>
                <w:vertAlign w:val="superscript"/>
              </w:rPr>
              <w:t>2</w:t>
            </w:r>
            <w:r w:rsidRPr="00562D8C">
              <w:rPr>
                <w:rFonts w:ascii="Times New Roman" w:eastAsia="Times New Roman" w:hAnsi="Times New Roman" w:cs="Times New Roman"/>
                <w:bCs/>
                <w:sz w:val="28"/>
                <w:szCs w:val="28"/>
              </w:rPr>
              <w:t xml:space="preserve"> izmaksu ierobežojumi.</w:t>
            </w:r>
            <w:r>
              <w:rPr>
                <w:rFonts w:ascii="Times New Roman" w:eastAsia="Times New Roman" w:hAnsi="Times New Roman" w:cs="Times New Roman"/>
                <w:bCs/>
                <w:sz w:val="28"/>
                <w:szCs w:val="28"/>
              </w:rPr>
              <w:t xml:space="preserve"> </w:t>
            </w:r>
          </w:p>
          <w:p w14:paraId="21891D1C" w14:textId="6394D3DC" w:rsidR="00E6225F" w:rsidRDefault="00E6225F" w:rsidP="00DC4411">
            <w:pPr>
              <w:spacing w:after="0"/>
              <w:ind w:firstLine="69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Šajos gadījumos preventīv</w:t>
            </w:r>
            <w:r w:rsidR="00B42299">
              <w:rPr>
                <w:rFonts w:ascii="Times New Roman" w:eastAsia="Times New Roman" w:hAnsi="Times New Roman" w:cs="Times New Roman"/>
                <w:bCs/>
                <w:sz w:val="28"/>
                <w:szCs w:val="28"/>
              </w:rPr>
              <w:t>ās</w:t>
            </w:r>
            <w:r>
              <w:rPr>
                <w:rFonts w:ascii="Times New Roman" w:eastAsia="Times New Roman" w:hAnsi="Times New Roman" w:cs="Times New Roman"/>
                <w:bCs/>
                <w:sz w:val="28"/>
                <w:szCs w:val="28"/>
              </w:rPr>
              <w:t xml:space="preserve"> </w:t>
            </w:r>
            <w:r w:rsidR="00F71EE2">
              <w:rPr>
                <w:rFonts w:ascii="Times New Roman" w:eastAsia="Times New Roman" w:hAnsi="Times New Roman" w:cs="Times New Roman"/>
                <w:bCs/>
                <w:sz w:val="28"/>
                <w:szCs w:val="28"/>
              </w:rPr>
              <w:t>darbības</w:t>
            </w:r>
            <w:r>
              <w:rPr>
                <w:rFonts w:ascii="Times New Roman" w:eastAsia="Times New Roman" w:hAnsi="Times New Roman" w:cs="Times New Roman"/>
                <w:bCs/>
                <w:sz w:val="28"/>
                <w:szCs w:val="28"/>
              </w:rPr>
              <w:t xml:space="preserve">, piemēram, objektu apjomu samazinājums, izmaiņas būvdarbos pielietojamo </w:t>
            </w:r>
            <w:r>
              <w:rPr>
                <w:rFonts w:ascii="Times New Roman" w:eastAsia="Times New Roman" w:hAnsi="Times New Roman" w:cs="Times New Roman"/>
                <w:bCs/>
                <w:sz w:val="28"/>
                <w:szCs w:val="28"/>
              </w:rPr>
              <w:lastRenderedPageBreak/>
              <w:t xml:space="preserve">tehnoloģisko risinājumu vai materiālu pielietojumā, u.c. </w:t>
            </w:r>
            <w:proofErr w:type="spellStart"/>
            <w:r w:rsidR="00E60DE2">
              <w:rPr>
                <w:rFonts w:ascii="Times New Roman" w:eastAsia="Times New Roman" w:hAnsi="Times New Roman" w:cs="Times New Roman"/>
                <w:bCs/>
                <w:sz w:val="28"/>
                <w:szCs w:val="28"/>
              </w:rPr>
              <w:t>atseviķos</w:t>
            </w:r>
            <w:proofErr w:type="spellEnd"/>
            <w:r w:rsidR="00E60DE2">
              <w:rPr>
                <w:rFonts w:ascii="Times New Roman" w:eastAsia="Times New Roman" w:hAnsi="Times New Roman" w:cs="Times New Roman"/>
                <w:bCs/>
                <w:sz w:val="28"/>
                <w:szCs w:val="28"/>
              </w:rPr>
              <w:t xml:space="preserve"> gadījumos </w:t>
            </w:r>
            <w:r>
              <w:rPr>
                <w:rFonts w:ascii="Times New Roman" w:eastAsia="Times New Roman" w:hAnsi="Times New Roman" w:cs="Times New Roman"/>
                <w:bCs/>
                <w:sz w:val="28"/>
                <w:szCs w:val="28"/>
              </w:rPr>
              <w:t xml:space="preserve">rada papildus negatīvu efektu </w:t>
            </w:r>
            <w:r w:rsidRPr="000846A3">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palielinot m</w:t>
            </w:r>
            <w:r w:rsidRPr="00344AF9">
              <w:rPr>
                <w:rFonts w:ascii="Times New Roman" w:eastAsia="Times New Roman" w:hAnsi="Times New Roman" w:cs="Times New Roman"/>
                <w:bCs/>
                <w:sz w:val="28"/>
                <w:szCs w:val="28"/>
                <w:vertAlign w:val="superscript"/>
              </w:rPr>
              <w:t>2</w:t>
            </w:r>
            <w:r>
              <w:rPr>
                <w:rFonts w:ascii="Times New Roman" w:eastAsia="Times New Roman" w:hAnsi="Times New Roman" w:cs="Times New Roman"/>
                <w:bCs/>
                <w:sz w:val="28"/>
                <w:szCs w:val="28"/>
              </w:rPr>
              <w:t xml:space="preserve"> izmaksas un pārsniedzot m</w:t>
            </w:r>
            <w:r w:rsidRPr="00344AF9">
              <w:rPr>
                <w:rFonts w:ascii="Times New Roman" w:eastAsia="Times New Roman" w:hAnsi="Times New Roman" w:cs="Times New Roman"/>
                <w:bCs/>
                <w:sz w:val="28"/>
                <w:szCs w:val="28"/>
                <w:vertAlign w:val="superscript"/>
              </w:rPr>
              <w:t>2</w:t>
            </w:r>
            <w:r>
              <w:rPr>
                <w:rFonts w:ascii="Times New Roman" w:eastAsia="Times New Roman" w:hAnsi="Times New Roman" w:cs="Times New Roman"/>
                <w:bCs/>
                <w:sz w:val="28"/>
                <w:szCs w:val="28"/>
                <w:vertAlign w:val="superscript"/>
              </w:rPr>
              <w:t xml:space="preserve"> </w:t>
            </w:r>
            <w:r>
              <w:rPr>
                <w:rFonts w:ascii="Times New Roman" w:eastAsia="Times New Roman" w:hAnsi="Times New Roman" w:cs="Times New Roman"/>
                <w:bCs/>
                <w:sz w:val="28"/>
                <w:szCs w:val="28"/>
              </w:rPr>
              <w:t xml:space="preserve">izmaksu ierobežojumu. </w:t>
            </w:r>
          </w:p>
          <w:p w14:paraId="26FB02F2" w14:textId="1A957E8C" w:rsidR="005754E8" w:rsidRDefault="00DC4411" w:rsidP="00DC4411">
            <w:pPr>
              <w:spacing w:after="0"/>
              <w:ind w:firstLine="69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Iepriekš minētā negatīvā efekta iemesls ir saistīts </w:t>
            </w:r>
            <w:r w:rsidR="00716A27">
              <w:rPr>
                <w:rFonts w:ascii="Times New Roman" w:eastAsia="Times New Roman" w:hAnsi="Times New Roman" w:cs="Times New Roman"/>
                <w:bCs/>
                <w:sz w:val="28"/>
                <w:szCs w:val="28"/>
              </w:rPr>
              <w:t xml:space="preserve">gan </w:t>
            </w:r>
            <w:r>
              <w:rPr>
                <w:rFonts w:ascii="Times New Roman" w:eastAsia="Times New Roman" w:hAnsi="Times New Roman" w:cs="Times New Roman"/>
                <w:bCs/>
                <w:sz w:val="28"/>
                <w:szCs w:val="28"/>
              </w:rPr>
              <w:t>ar būtisk</w:t>
            </w:r>
            <w:r w:rsidR="00716A27">
              <w:rPr>
                <w:rFonts w:ascii="Times New Roman" w:eastAsia="Times New Roman" w:hAnsi="Times New Roman" w:cs="Times New Roman"/>
                <w:bCs/>
                <w:sz w:val="28"/>
                <w:szCs w:val="28"/>
              </w:rPr>
              <w:t>u</w:t>
            </w:r>
            <w:r>
              <w:rPr>
                <w:rFonts w:ascii="Times New Roman" w:eastAsia="Times New Roman" w:hAnsi="Times New Roman" w:cs="Times New Roman"/>
                <w:bCs/>
                <w:sz w:val="28"/>
                <w:szCs w:val="28"/>
              </w:rPr>
              <w:t xml:space="preserve"> kopējā būvniecības pieprasījuma pieaugumu laika posmā n</w:t>
            </w:r>
            <w:r w:rsidR="00C03675">
              <w:rPr>
                <w:rFonts w:ascii="Times New Roman" w:eastAsia="Times New Roman" w:hAnsi="Times New Roman" w:cs="Times New Roman"/>
                <w:bCs/>
                <w:sz w:val="28"/>
                <w:szCs w:val="28"/>
              </w:rPr>
              <w:t xml:space="preserve">o </w:t>
            </w:r>
            <w:r w:rsidR="0003600E">
              <w:rPr>
                <w:rFonts w:ascii="Times New Roman" w:eastAsia="Times New Roman" w:hAnsi="Times New Roman" w:cs="Times New Roman"/>
                <w:bCs/>
                <w:sz w:val="28"/>
                <w:szCs w:val="28"/>
              </w:rPr>
              <w:t>2015.</w:t>
            </w:r>
            <w:r w:rsidR="004D617F">
              <w:rPr>
                <w:rFonts w:ascii="Times New Roman" w:eastAsia="Times New Roman" w:hAnsi="Times New Roman" w:cs="Times New Roman"/>
                <w:bCs/>
                <w:sz w:val="28"/>
                <w:szCs w:val="28"/>
              </w:rPr>
              <w:t> </w:t>
            </w:r>
            <w:r w:rsidR="00C03675">
              <w:rPr>
                <w:rFonts w:ascii="Times New Roman" w:eastAsia="Times New Roman" w:hAnsi="Times New Roman" w:cs="Times New Roman"/>
                <w:bCs/>
                <w:sz w:val="28"/>
                <w:szCs w:val="28"/>
              </w:rPr>
              <w:t>līdz 2018.</w:t>
            </w:r>
            <w:r w:rsidR="004D617F">
              <w:rPr>
                <w:rFonts w:ascii="Times New Roman" w:eastAsia="Times New Roman" w:hAnsi="Times New Roman" w:cs="Times New Roman"/>
                <w:bCs/>
                <w:sz w:val="28"/>
                <w:szCs w:val="28"/>
              </w:rPr>
              <w:t> </w:t>
            </w:r>
            <w:r w:rsidR="00E60DE2">
              <w:rPr>
                <w:rFonts w:ascii="Times New Roman" w:eastAsia="Times New Roman" w:hAnsi="Times New Roman" w:cs="Times New Roman"/>
                <w:bCs/>
                <w:sz w:val="28"/>
                <w:szCs w:val="28"/>
              </w:rPr>
              <w:t xml:space="preserve">gadam, </w:t>
            </w:r>
            <w:r w:rsidR="00D71C76">
              <w:rPr>
                <w:rFonts w:ascii="Times New Roman" w:eastAsia="Times New Roman" w:hAnsi="Times New Roman" w:cs="Times New Roman"/>
                <w:bCs/>
                <w:sz w:val="28"/>
                <w:szCs w:val="28"/>
              </w:rPr>
              <w:t xml:space="preserve">tai skaitā gan </w:t>
            </w:r>
            <w:r w:rsidR="0003600E">
              <w:rPr>
                <w:rFonts w:ascii="Times New Roman" w:eastAsia="Times New Roman" w:hAnsi="Times New Roman" w:cs="Times New Roman"/>
                <w:bCs/>
                <w:sz w:val="28"/>
                <w:szCs w:val="28"/>
              </w:rPr>
              <w:t xml:space="preserve">ar </w:t>
            </w:r>
            <w:r w:rsidR="00764350" w:rsidRPr="00764350">
              <w:rPr>
                <w:rFonts w:ascii="Times New Roman" w:eastAsia="Times New Roman" w:hAnsi="Times New Roman" w:cs="Times New Roman"/>
                <w:bCs/>
                <w:sz w:val="28"/>
                <w:szCs w:val="28"/>
              </w:rPr>
              <w:t>E</w:t>
            </w:r>
            <w:r w:rsidR="00D40F2E">
              <w:rPr>
                <w:rFonts w:ascii="Times New Roman" w:eastAsia="Times New Roman" w:hAnsi="Times New Roman" w:cs="Times New Roman"/>
                <w:bCs/>
                <w:sz w:val="28"/>
                <w:szCs w:val="28"/>
              </w:rPr>
              <w:t xml:space="preserve">iropas </w:t>
            </w:r>
            <w:r w:rsidR="00764350" w:rsidRPr="00764350">
              <w:rPr>
                <w:rFonts w:ascii="Times New Roman" w:eastAsia="Times New Roman" w:hAnsi="Times New Roman" w:cs="Times New Roman"/>
                <w:bCs/>
                <w:sz w:val="28"/>
                <w:szCs w:val="28"/>
              </w:rPr>
              <w:t>S</w:t>
            </w:r>
            <w:r w:rsidR="00D40F2E">
              <w:rPr>
                <w:rFonts w:ascii="Times New Roman" w:eastAsia="Times New Roman" w:hAnsi="Times New Roman" w:cs="Times New Roman"/>
                <w:bCs/>
                <w:sz w:val="28"/>
                <w:szCs w:val="28"/>
              </w:rPr>
              <w:t>avienības</w:t>
            </w:r>
            <w:r w:rsidR="00344AF9">
              <w:rPr>
                <w:rFonts w:ascii="Times New Roman" w:eastAsia="Times New Roman" w:hAnsi="Times New Roman" w:cs="Times New Roman"/>
                <w:bCs/>
                <w:sz w:val="28"/>
                <w:szCs w:val="28"/>
              </w:rPr>
              <w:t xml:space="preserve"> struktūrfondu līdzfinansēto</w:t>
            </w:r>
            <w:r w:rsidR="00764350" w:rsidRPr="00764350">
              <w:rPr>
                <w:rFonts w:ascii="Times New Roman" w:eastAsia="Times New Roman" w:hAnsi="Times New Roman" w:cs="Times New Roman"/>
                <w:bCs/>
                <w:sz w:val="28"/>
                <w:szCs w:val="28"/>
              </w:rPr>
              <w:t xml:space="preserve"> projektu vienlaicīg</w:t>
            </w:r>
            <w:r w:rsidR="0003600E">
              <w:rPr>
                <w:rFonts w:ascii="Times New Roman" w:eastAsia="Times New Roman" w:hAnsi="Times New Roman" w:cs="Times New Roman"/>
                <w:bCs/>
                <w:sz w:val="28"/>
                <w:szCs w:val="28"/>
              </w:rPr>
              <w:t>u</w:t>
            </w:r>
            <w:r w:rsidR="00764350" w:rsidRPr="00764350">
              <w:rPr>
                <w:rFonts w:ascii="Times New Roman" w:eastAsia="Times New Roman" w:hAnsi="Times New Roman" w:cs="Times New Roman"/>
                <w:bCs/>
                <w:sz w:val="28"/>
                <w:szCs w:val="28"/>
              </w:rPr>
              <w:t xml:space="preserve"> īstenošan</w:t>
            </w:r>
            <w:r w:rsidR="0003600E">
              <w:rPr>
                <w:rFonts w:ascii="Times New Roman" w:eastAsia="Times New Roman" w:hAnsi="Times New Roman" w:cs="Times New Roman"/>
                <w:bCs/>
                <w:sz w:val="28"/>
                <w:szCs w:val="28"/>
              </w:rPr>
              <w:t>u</w:t>
            </w:r>
            <w:r w:rsidR="00764350" w:rsidRPr="00764350">
              <w:rPr>
                <w:rFonts w:ascii="Times New Roman" w:eastAsia="Times New Roman" w:hAnsi="Times New Roman" w:cs="Times New Roman"/>
                <w:bCs/>
                <w:sz w:val="28"/>
                <w:szCs w:val="28"/>
              </w:rPr>
              <w:t xml:space="preserve">, gan </w:t>
            </w:r>
            <w:r w:rsidR="0003600E">
              <w:rPr>
                <w:rFonts w:ascii="Times New Roman" w:eastAsia="Times New Roman" w:hAnsi="Times New Roman" w:cs="Times New Roman"/>
                <w:bCs/>
                <w:sz w:val="28"/>
                <w:szCs w:val="28"/>
              </w:rPr>
              <w:t xml:space="preserve">ar </w:t>
            </w:r>
            <w:r w:rsidR="00764350" w:rsidRPr="00764350">
              <w:rPr>
                <w:rFonts w:ascii="Times New Roman" w:eastAsia="Times New Roman" w:hAnsi="Times New Roman" w:cs="Times New Roman"/>
                <w:bCs/>
                <w:sz w:val="28"/>
                <w:szCs w:val="28"/>
              </w:rPr>
              <w:t>valsts bud</w:t>
            </w:r>
            <w:r w:rsidR="00764350">
              <w:rPr>
                <w:rFonts w:ascii="Times New Roman" w:eastAsia="Times New Roman" w:hAnsi="Times New Roman" w:cs="Times New Roman"/>
                <w:bCs/>
                <w:sz w:val="28"/>
                <w:szCs w:val="28"/>
              </w:rPr>
              <w:t>že</w:t>
            </w:r>
            <w:r w:rsidR="00764350" w:rsidRPr="00764350">
              <w:rPr>
                <w:rFonts w:ascii="Times New Roman" w:eastAsia="Times New Roman" w:hAnsi="Times New Roman" w:cs="Times New Roman"/>
                <w:bCs/>
                <w:sz w:val="28"/>
                <w:szCs w:val="28"/>
              </w:rPr>
              <w:t xml:space="preserve">ta </w:t>
            </w:r>
            <w:r w:rsidR="00764350">
              <w:rPr>
                <w:rFonts w:ascii="Times New Roman" w:eastAsia="Times New Roman" w:hAnsi="Times New Roman" w:cs="Times New Roman"/>
                <w:bCs/>
                <w:sz w:val="28"/>
                <w:szCs w:val="28"/>
              </w:rPr>
              <w:t xml:space="preserve">ietvaros </w:t>
            </w:r>
            <w:r w:rsidR="00764350" w:rsidRPr="00764350">
              <w:rPr>
                <w:rFonts w:ascii="Times New Roman" w:eastAsia="Times New Roman" w:hAnsi="Times New Roman" w:cs="Times New Roman"/>
                <w:bCs/>
                <w:sz w:val="28"/>
                <w:szCs w:val="28"/>
              </w:rPr>
              <w:t>finansēt</w:t>
            </w:r>
            <w:r w:rsidR="0003600E">
              <w:rPr>
                <w:rFonts w:ascii="Times New Roman" w:eastAsia="Times New Roman" w:hAnsi="Times New Roman" w:cs="Times New Roman"/>
                <w:bCs/>
                <w:sz w:val="28"/>
                <w:szCs w:val="28"/>
              </w:rPr>
              <w:t>o būvniecību, gan privātā sektora pasūtījumu</w:t>
            </w:r>
            <w:r w:rsidR="004341D9">
              <w:rPr>
                <w:rFonts w:ascii="Times New Roman" w:eastAsia="Times New Roman" w:hAnsi="Times New Roman" w:cs="Times New Roman"/>
                <w:bCs/>
                <w:sz w:val="28"/>
                <w:szCs w:val="28"/>
              </w:rPr>
              <w:t xml:space="preserve"> apjomu</w:t>
            </w:r>
            <w:r w:rsidR="00764350" w:rsidRPr="00764350">
              <w:rPr>
                <w:rFonts w:ascii="Times New Roman" w:eastAsia="Times New Roman" w:hAnsi="Times New Roman" w:cs="Times New Roman"/>
                <w:bCs/>
                <w:sz w:val="28"/>
                <w:szCs w:val="28"/>
              </w:rPr>
              <w:t xml:space="preserve">. </w:t>
            </w:r>
          </w:p>
          <w:p w14:paraId="36EEA025" w14:textId="0F01D977" w:rsidR="003679F3" w:rsidRDefault="00F17C47" w:rsidP="003D5FFA">
            <w:pPr>
              <w:spacing w:after="0"/>
              <w:ind w:firstLine="697"/>
              <w:jc w:val="both"/>
              <w:rPr>
                <w:rFonts w:ascii="Times New Roman" w:eastAsia="Times New Roman" w:hAnsi="Times New Roman" w:cs="Times New Roman"/>
                <w:bCs/>
                <w:sz w:val="28"/>
                <w:szCs w:val="28"/>
              </w:rPr>
            </w:pPr>
            <w:r w:rsidRPr="00F17C47">
              <w:rPr>
                <w:rFonts w:ascii="Times New Roman" w:eastAsia="Times New Roman" w:hAnsi="Times New Roman" w:cs="Times New Roman"/>
                <w:bCs/>
                <w:sz w:val="28"/>
                <w:szCs w:val="28"/>
              </w:rPr>
              <w:t>Ministrija</w:t>
            </w:r>
            <w:r w:rsidR="003A21E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kā iespējamu risinājumu ir vērtējusi m</w:t>
            </w:r>
            <w:r w:rsidRPr="009B5F4B">
              <w:rPr>
                <w:rFonts w:ascii="Times New Roman" w:eastAsia="Times New Roman" w:hAnsi="Times New Roman" w:cs="Times New Roman"/>
                <w:bCs/>
                <w:sz w:val="28"/>
                <w:szCs w:val="28"/>
                <w:vertAlign w:val="superscript"/>
              </w:rPr>
              <w:t>2</w:t>
            </w:r>
            <w:r>
              <w:rPr>
                <w:rFonts w:ascii="Times New Roman" w:eastAsia="Times New Roman" w:hAnsi="Times New Roman" w:cs="Times New Roman"/>
                <w:bCs/>
                <w:sz w:val="28"/>
                <w:szCs w:val="28"/>
              </w:rPr>
              <w:t xml:space="preserve"> izmaksu ierobežojuma sliekšņa paaugstināšanu. </w:t>
            </w:r>
            <w:r w:rsidR="00337601">
              <w:rPr>
                <w:rFonts w:ascii="Times New Roman" w:eastAsia="Times New Roman" w:hAnsi="Times New Roman" w:cs="Times New Roman"/>
                <w:bCs/>
                <w:sz w:val="28"/>
                <w:szCs w:val="28"/>
              </w:rPr>
              <w:t xml:space="preserve">Tomēr </w:t>
            </w:r>
            <w:r w:rsidR="00DC4411" w:rsidRPr="00DC4411">
              <w:rPr>
                <w:rFonts w:ascii="Times New Roman" w:eastAsia="Times New Roman" w:hAnsi="Times New Roman" w:cs="Times New Roman"/>
                <w:bCs/>
                <w:sz w:val="28"/>
                <w:szCs w:val="28"/>
              </w:rPr>
              <w:t>m</w:t>
            </w:r>
            <w:r w:rsidR="00DC4411" w:rsidRPr="001D7287">
              <w:rPr>
                <w:rFonts w:ascii="Times New Roman" w:eastAsia="Times New Roman" w:hAnsi="Times New Roman" w:cs="Times New Roman"/>
                <w:bCs/>
                <w:sz w:val="28"/>
                <w:szCs w:val="28"/>
                <w:vertAlign w:val="superscript"/>
              </w:rPr>
              <w:t>2</w:t>
            </w:r>
            <w:r w:rsidR="00DC4411" w:rsidRPr="00DC4411">
              <w:rPr>
                <w:rFonts w:ascii="Times New Roman" w:eastAsia="Times New Roman" w:hAnsi="Times New Roman" w:cs="Times New Roman"/>
                <w:bCs/>
                <w:sz w:val="28"/>
                <w:szCs w:val="28"/>
              </w:rPr>
              <w:t xml:space="preserve"> izmaksu ierobežojuma</w:t>
            </w:r>
            <w:r w:rsidR="00DC4411">
              <w:rPr>
                <w:rFonts w:ascii="Times New Roman" w:eastAsia="Times New Roman" w:hAnsi="Times New Roman" w:cs="Times New Roman"/>
                <w:bCs/>
                <w:sz w:val="28"/>
                <w:szCs w:val="28"/>
              </w:rPr>
              <w:t xml:space="preserve"> pārsnieguma</w:t>
            </w:r>
            <w:r w:rsidR="001D728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amplitūda ir pārāk plaša</w:t>
            </w:r>
            <w:r w:rsidR="00337601">
              <w:rPr>
                <w:rFonts w:ascii="Times New Roman" w:eastAsia="Times New Roman" w:hAnsi="Times New Roman" w:cs="Times New Roman"/>
                <w:bCs/>
                <w:sz w:val="28"/>
                <w:szCs w:val="28"/>
              </w:rPr>
              <w:t xml:space="preserve">, ar </w:t>
            </w:r>
            <w:r w:rsidR="00337601" w:rsidRPr="00337601">
              <w:rPr>
                <w:rFonts w:ascii="Times New Roman" w:eastAsia="Times New Roman" w:hAnsi="Times New Roman" w:cs="Times New Roman"/>
                <w:bCs/>
                <w:sz w:val="28"/>
                <w:szCs w:val="28"/>
              </w:rPr>
              <w:t>nepārtrauktu pieauguma dinamiku</w:t>
            </w:r>
            <w:r w:rsidR="00337601">
              <w:rPr>
                <w:rFonts w:ascii="Times New Roman" w:eastAsia="Times New Roman" w:hAnsi="Times New Roman" w:cs="Times New Roman"/>
                <w:bCs/>
                <w:sz w:val="28"/>
                <w:szCs w:val="28"/>
              </w:rPr>
              <w:t xml:space="preserve"> un grūti prognozējama</w:t>
            </w:r>
            <w:r w:rsidR="00DC4411">
              <w:rPr>
                <w:rFonts w:ascii="Times New Roman" w:eastAsia="Times New Roman" w:hAnsi="Times New Roman" w:cs="Times New Roman"/>
                <w:bCs/>
                <w:sz w:val="28"/>
                <w:szCs w:val="28"/>
              </w:rPr>
              <w:t>. T</w:t>
            </w:r>
            <w:r>
              <w:rPr>
                <w:rFonts w:ascii="Times New Roman" w:eastAsia="Times New Roman" w:hAnsi="Times New Roman" w:cs="Times New Roman"/>
                <w:bCs/>
                <w:sz w:val="28"/>
                <w:szCs w:val="28"/>
              </w:rPr>
              <w:t>o ietekmē dažādi ārējie faktori, cita starpā, reģionālais</w:t>
            </w:r>
            <w:r w:rsidR="007A2777">
              <w:rPr>
                <w:rFonts w:ascii="Times New Roman" w:eastAsia="Times New Roman" w:hAnsi="Times New Roman" w:cs="Times New Roman"/>
                <w:bCs/>
                <w:sz w:val="28"/>
                <w:szCs w:val="28"/>
              </w:rPr>
              <w:t xml:space="preserve"> faktors</w:t>
            </w:r>
            <w:r w:rsidR="0033760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Ministrijas ieskatā šī</w:t>
            </w:r>
            <w:r w:rsidR="0033760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brīža situācijā </w:t>
            </w:r>
            <w:r w:rsidR="0018469F">
              <w:rPr>
                <w:rFonts w:ascii="Times New Roman" w:eastAsia="Times New Roman" w:hAnsi="Times New Roman" w:cs="Times New Roman"/>
                <w:bCs/>
                <w:sz w:val="28"/>
                <w:szCs w:val="28"/>
              </w:rPr>
              <w:t>m</w:t>
            </w:r>
            <w:r w:rsidR="0018469F" w:rsidRPr="009B5F4B">
              <w:rPr>
                <w:rFonts w:ascii="Times New Roman" w:eastAsia="Times New Roman" w:hAnsi="Times New Roman" w:cs="Times New Roman"/>
                <w:bCs/>
                <w:sz w:val="28"/>
                <w:szCs w:val="28"/>
                <w:vertAlign w:val="superscript"/>
              </w:rPr>
              <w:t>2</w:t>
            </w:r>
            <w:r w:rsidR="0018469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izmaksu ierobe</w:t>
            </w:r>
            <w:r w:rsidR="003679F3">
              <w:rPr>
                <w:rFonts w:ascii="Times New Roman" w:eastAsia="Times New Roman" w:hAnsi="Times New Roman" w:cs="Times New Roman"/>
                <w:bCs/>
                <w:sz w:val="28"/>
                <w:szCs w:val="28"/>
              </w:rPr>
              <w:t>žojuma palielināšana</w:t>
            </w:r>
            <w:r w:rsidR="00B83682">
              <w:rPr>
                <w:rFonts w:ascii="Times New Roman" w:eastAsia="Times New Roman" w:hAnsi="Times New Roman" w:cs="Times New Roman"/>
                <w:bCs/>
                <w:sz w:val="28"/>
                <w:szCs w:val="28"/>
              </w:rPr>
              <w:t xml:space="preserve"> nav lietderīga. </w:t>
            </w:r>
          </w:p>
          <w:p w14:paraId="1F05E890" w14:textId="7424850B" w:rsidR="004D617F" w:rsidRDefault="00560721" w:rsidP="004D617F">
            <w:pPr>
              <w:spacing w:after="0"/>
              <w:ind w:firstLine="69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Lai </w:t>
            </w:r>
            <w:r w:rsidR="009A44AA" w:rsidRPr="009A44AA">
              <w:rPr>
                <w:rFonts w:ascii="Times New Roman" w:eastAsia="Times New Roman" w:hAnsi="Times New Roman" w:cs="Times New Roman"/>
                <w:bCs/>
                <w:sz w:val="28"/>
                <w:szCs w:val="28"/>
              </w:rPr>
              <w:t xml:space="preserve">novērstu </w:t>
            </w:r>
            <w:r w:rsidR="00DC4411" w:rsidRPr="00DC4411">
              <w:rPr>
                <w:rFonts w:ascii="Times New Roman" w:eastAsia="Times New Roman" w:hAnsi="Times New Roman" w:cs="Times New Roman"/>
                <w:bCs/>
                <w:sz w:val="28"/>
                <w:szCs w:val="28"/>
              </w:rPr>
              <w:t>m</w:t>
            </w:r>
            <w:r w:rsidR="00DC4411" w:rsidRPr="001D7287">
              <w:rPr>
                <w:rFonts w:ascii="Times New Roman" w:eastAsia="Times New Roman" w:hAnsi="Times New Roman" w:cs="Times New Roman"/>
                <w:bCs/>
                <w:sz w:val="28"/>
                <w:szCs w:val="28"/>
                <w:vertAlign w:val="superscript"/>
              </w:rPr>
              <w:t>2</w:t>
            </w:r>
            <w:r w:rsidR="00DC4411" w:rsidRPr="00DC4411">
              <w:rPr>
                <w:rFonts w:ascii="Times New Roman" w:eastAsia="Times New Roman" w:hAnsi="Times New Roman" w:cs="Times New Roman"/>
                <w:bCs/>
                <w:sz w:val="28"/>
                <w:szCs w:val="28"/>
              </w:rPr>
              <w:t xml:space="preserve"> izmaksu ierobežojuma </w:t>
            </w:r>
            <w:r w:rsidR="00DC4411">
              <w:rPr>
                <w:rFonts w:ascii="Times New Roman" w:eastAsia="Times New Roman" w:hAnsi="Times New Roman" w:cs="Times New Roman"/>
                <w:bCs/>
                <w:sz w:val="28"/>
                <w:szCs w:val="28"/>
              </w:rPr>
              <w:t>pārsnieguma</w:t>
            </w:r>
            <w:r w:rsidR="00DC4411" w:rsidRPr="009A44AA">
              <w:rPr>
                <w:rFonts w:ascii="Times New Roman" w:eastAsia="Times New Roman" w:hAnsi="Times New Roman" w:cs="Times New Roman"/>
                <w:bCs/>
                <w:sz w:val="28"/>
                <w:szCs w:val="28"/>
              </w:rPr>
              <w:t xml:space="preserve"> </w:t>
            </w:r>
            <w:r w:rsidR="009A44AA" w:rsidRPr="009A44AA">
              <w:rPr>
                <w:rFonts w:ascii="Times New Roman" w:eastAsia="Times New Roman" w:hAnsi="Times New Roman" w:cs="Times New Roman"/>
                <w:bCs/>
                <w:sz w:val="28"/>
                <w:szCs w:val="28"/>
              </w:rPr>
              <w:t xml:space="preserve">ietekmi uz </w:t>
            </w:r>
            <w:proofErr w:type="spellStart"/>
            <w:r>
              <w:rPr>
                <w:rFonts w:ascii="Times New Roman" w:eastAsia="Times New Roman" w:hAnsi="Times New Roman" w:cs="Times New Roman"/>
                <w:bCs/>
                <w:sz w:val="28"/>
                <w:szCs w:val="28"/>
              </w:rPr>
              <w:t>atseviķu</w:t>
            </w:r>
            <w:proofErr w:type="spellEnd"/>
            <w:r>
              <w:rPr>
                <w:rFonts w:ascii="Times New Roman" w:eastAsia="Times New Roman" w:hAnsi="Times New Roman" w:cs="Times New Roman"/>
                <w:bCs/>
                <w:sz w:val="28"/>
                <w:szCs w:val="28"/>
              </w:rPr>
              <w:t xml:space="preserve"> projektu </w:t>
            </w:r>
            <w:r w:rsidR="00045933">
              <w:rPr>
                <w:rFonts w:ascii="Times New Roman" w:eastAsia="Times New Roman" w:hAnsi="Times New Roman" w:cs="Times New Roman"/>
                <w:bCs/>
                <w:sz w:val="28"/>
                <w:szCs w:val="28"/>
              </w:rPr>
              <w:t xml:space="preserve">īstenošanas </w:t>
            </w:r>
            <w:r w:rsidR="009A44AA" w:rsidRPr="009A44AA">
              <w:rPr>
                <w:rFonts w:ascii="Times New Roman" w:eastAsia="Times New Roman" w:hAnsi="Times New Roman" w:cs="Times New Roman"/>
                <w:bCs/>
                <w:sz w:val="28"/>
                <w:szCs w:val="28"/>
              </w:rPr>
              <w:t>gaitu un mērķu sasniegšanu</w:t>
            </w:r>
            <w:r>
              <w:rPr>
                <w:rFonts w:ascii="Times New Roman" w:eastAsia="Times New Roman" w:hAnsi="Times New Roman" w:cs="Times New Roman"/>
                <w:bCs/>
                <w:sz w:val="28"/>
                <w:szCs w:val="28"/>
              </w:rPr>
              <w:t xml:space="preserve"> noteiktā laikā un pieejamā finansējuma ietvaros</w:t>
            </w:r>
            <w:r w:rsidR="009A44AA" w:rsidRPr="009A44A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kā arī mazinātu negatīvo</w:t>
            </w:r>
            <w:r w:rsidRPr="00560721">
              <w:rPr>
                <w:rFonts w:ascii="Times New Roman" w:eastAsia="Times New Roman" w:hAnsi="Times New Roman" w:cs="Times New Roman"/>
                <w:bCs/>
                <w:sz w:val="28"/>
                <w:szCs w:val="28"/>
              </w:rPr>
              <w:t xml:space="preserve"> ietekmi uz „(F14) Finanšu rādītāja 8.</w:t>
            </w:r>
            <w:r w:rsidR="004D617F">
              <w:rPr>
                <w:rFonts w:ascii="Times New Roman" w:eastAsia="Times New Roman" w:hAnsi="Times New Roman" w:cs="Times New Roman"/>
                <w:bCs/>
                <w:sz w:val="28"/>
                <w:szCs w:val="28"/>
              </w:rPr>
              <w:t> </w:t>
            </w:r>
            <w:r w:rsidRPr="00560721">
              <w:rPr>
                <w:rFonts w:ascii="Times New Roman" w:eastAsia="Times New Roman" w:hAnsi="Times New Roman" w:cs="Times New Roman"/>
                <w:bCs/>
                <w:sz w:val="28"/>
                <w:szCs w:val="28"/>
              </w:rPr>
              <w:t>PV (ERAF)” starpposma vērtības 2018.</w:t>
            </w:r>
            <w:r w:rsidR="004D617F">
              <w:rPr>
                <w:rFonts w:ascii="Times New Roman" w:eastAsia="Times New Roman" w:hAnsi="Times New Roman" w:cs="Times New Roman"/>
                <w:bCs/>
                <w:sz w:val="28"/>
                <w:szCs w:val="28"/>
              </w:rPr>
              <w:t> </w:t>
            </w:r>
            <w:r w:rsidRPr="00560721">
              <w:rPr>
                <w:rFonts w:ascii="Times New Roman" w:eastAsia="Times New Roman" w:hAnsi="Times New Roman" w:cs="Times New Roman"/>
                <w:bCs/>
                <w:sz w:val="28"/>
                <w:szCs w:val="28"/>
              </w:rPr>
              <w:t>gadā s</w:t>
            </w:r>
            <w:r>
              <w:rPr>
                <w:rFonts w:ascii="Times New Roman" w:eastAsia="Times New Roman" w:hAnsi="Times New Roman" w:cs="Times New Roman"/>
                <w:bCs/>
                <w:sz w:val="28"/>
                <w:szCs w:val="28"/>
              </w:rPr>
              <w:t>asniegšanu finansiālā izteiksmē,</w:t>
            </w:r>
            <w:r w:rsidRPr="0056072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nepieciešams </w:t>
            </w:r>
            <w:r w:rsidR="009A44AA" w:rsidRPr="009A44AA">
              <w:rPr>
                <w:rFonts w:ascii="Times New Roman" w:eastAsia="Times New Roman" w:hAnsi="Times New Roman" w:cs="Times New Roman"/>
                <w:bCs/>
                <w:sz w:val="28"/>
                <w:szCs w:val="28"/>
              </w:rPr>
              <w:t xml:space="preserve">veikt grozījumus </w:t>
            </w:r>
            <w:r>
              <w:rPr>
                <w:rFonts w:ascii="Times New Roman" w:eastAsia="Times New Roman" w:hAnsi="Times New Roman" w:cs="Times New Roman"/>
                <w:bCs/>
                <w:sz w:val="28"/>
                <w:szCs w:val="28"/>
              </w:rPr>
              <w:t>noteikum</w:t>
            </w:r>
            <w:r w:rsidR="00045933">
              <w:rPr>
                <w:rFonts w:ascii="Times New Roman" w:eastAsia="Times New Roman" w:hAnsi="Times New Roman" w:cs="Times New Roman"/>
                <w:bCs/>
                <w:sz w:val="28"/>
                <w:szCs w:val="28"/>
              </w:rPr>
              <w:t>os</w:t>
            </w:r>
            <w:r w:rsidR="009A44AA" w:rsidRPr="009A44AA">
              <w:rPr>
                <w:rFonts w:ascii="Times New Roman" w:eastAsia="Times New Roman" w:hAnsi="Times New Roman" w:cs="Times New Roman"/>
                <w:bCs/>
                <w:sz w:val="28"/>
                <w:szCs w:val="28"/>
              </w:rPr>
              <w:t xml:space="preserve">, atceļot </w:t>
            </w:r>
            <w:r w:rsidR="00045933" w:rsidRPr="00045933">
              <w:rPr>
                <w:rFonts w:ascii="Times New Roman" w:eastAsia="Times New Roman" w:hAnsi="Times New Roman" w:cs="Times New Roman"/>
                <w:bCs/>
                <w:sz w:val="28"/>
                <w:szCs w:val="28"/>
              </w:rPr>
              <w:t>noteikumu 24.2.6.</w:t>
            </w:r>
            <w:r w:rsidR="00045933">
              <w:rPr>
                <w:rFonts w:ascii="Times New Roman" w:eastAsia="Times New Roman" w:hAnsi="Times New Roman" w:cs="Times New Roman"/>
                <w:bCs/>
                <w:sz w:val="28"/>
                <w:szCs w:val="28"/>
              </w:rPr>
              <w:t>3</w:t>
            </w:r>
            <w:r w:rsidR="00045933" w:rsidRPr="00045933">
              <w:rPr>
                <w:rFonts w:ascii="Times New Roman" w:eastAsia="Times New Roman" w:hAnsi="Times New Roman" w:cs="Times New Roman"/>
                <w:bCs/>
                <w:sz w:val="28"/>
                <w:szCs w:val="28"/>
              </w:rPr>
              <w:t>.</w:t>
            </w:r>
            <w:r w:rsidR="004D617F">
              <w:rPr>
                <w:rFonts w:ascii="Times New Roman" w:eastAsia="Times New Roman" w:hAnsi="Times New Roman" w:cs="Times New Roman"/>
                <w:bCs/>
                <w:sz w:val="28"/>
                <w:szCs w:val="28"/>
              </w:rPr>
              <w:t> </w:t>
            </w:r>
            <w:r w:rsidR="00045933" w:rsidRPr="00045933">
              <w:rPr>
                <w:rFonts w:ascii="Times New Roman" w:eastAsia="Times New Roman" w:hAnsi="Times New Roman" w:cs="Times New Roman"/>
                <w:bCs/>
                <w:sz w:val="28"/>
                <w:szCs w:val="28"/>
              </w:rPr>
              <w:t>apak</w:t>
            </w:r>
            <w:r w:rsidR="00045933">
              <w:rPr>
                <w:rFonts w:ascii="Times New Roman" w:eastAsia="Times New Roman" w:hAnsi="Times New Roman" w:cs="Times New Roman"/>
                <w:bCs/>
                <w:sz w:val="28"/>
                <w:szCs w:val="28"/>
              </w:rPr>
              <w:t>špunktā paredzēto</w:t>
            </w:r>
            <w:r w:rsidR="00045933" w:rsidRPr="00045933">
              <w:rPr>
                <w:rFonts w:ascii="Times New Roman" w:eastAsia="Times New Roman" w:hAnsi="Times New Roman" w:cs="Times New Roman"/>
                <w:bCs/>
                <w:sz w:val="28"/>
                <w:szCs w:val="28"/>
              </w:rPr>
              <w:t xml:space="preserve"> </w:t>
            </w:r>
            <w:r w:rsidR="009A44AA" w:rsidRPr="009A44AA">
              <w:rPr>
                <w:rFonts w:ascii="Times New Roman" w:eastAsia="Times New Roman" w:hAnsi="Times New Roman" w:cs="Times New Roman"/>
                <w:bCs/>
                <w:sz w:val="28"/>
                <w:szCs w:val="28"/>
              </w:rPr>
              <w:t>izmaksu ierobežojumu m</w:t>
            </w:r>
            <w:r w:rsidR="009A44AA" w:rsidRPr="009A44AA">
              <w:rPr>
                <w:rFonts w:ascii="Times New Roman" w:eastAsia="Times New Roman" w:hAnsi="Times New Roman" w:cs="Times New Roman"/>
                <w:bCs/>
                <w:sz w:val="28"/>
                <w:szCs w:val="28"/>
                <w:vertAlign w:val="superscript"/>
              </w:rPr>
              <w:t>2</w:t>
            </w:r>
            <w:r w:rsidR="009A44AA" w:rsidRPr="009A44AA">
              <w:rPr>
                <w:rFonts w:ascii="Times New Roman" w:eastAsia="Times New Roman" w:hAnsi="Times New Roman" w:cs="Times New Roman"/>
                <w:bCs/>
                <w:sz w:val="28"/>
                <w:szCs w:val="28"/>
              </w:rPr>
              <w:t xml:space="preserve"> izmaksām slēgtas sporta zāles izbūvei </w:t>
            </w:r>
            <w:r w:rsidR="00045933" w:rsidRPr="00045933">
              <w:rPr>
                <w:rFonts w:ascii="Times New Roman" w:eastAsia="Times New Roman" w:hAnsi="Times New Roman" w:cs="Times New Roman"/>
                <w:bCs/>
                <w:sz w:val="28"/>
                <w:szCs w:val="28"/>
              </w:rPr>
              <w:t xml:space="preserve">un </w:t>
            </w:r>
            <w:r w:rsidR="00045933">
              <w:rPr>
                <w:rFonts w:ascii="Times New Roman" w:eastAsia="Times New Roman" w:hAnsi="Times New Roman" w:cs="Times New Roman"/>
                <w:bCs/>
                <w:sz w:val="28"/>
                <w:szCs w:val="28"/>
              </w:rPr>
              <w:t xml:space="preserve">noteikumu </w:t>
            </w:r>
            <w:r w:rsidR="00045933" w:rsidRPr="00045933">
              <w:rPr>
                <w:rFonts w:ascii="Times New Roman" w:eastAsia="Times New Roman" w:hAnsi="Times New Roman" w:cs="Times New Roman"/>
                <w:bCs/>
                <w:sz w:val="28"/>
                <w:szCs w:val="28"/>
              </w:rPr>
              <w:t>24.2.6.</w:t>
            </w:r>
            <w:r w:rsidR="00045933">
              <w:rPr>
                <w:rFonts w:ascii="Times New Roman" w:eastAsia="Times New Roman" w:hAnsi="Times New Roman" w:cs="Times New Roman"/>
                <w:bCs/>
                <w:sz w:val="28"/>
                <w:szCs w:val="28"/>
              </w:rPr>
              <w:t>6</w:t>
            </w:r>
            <w:r w:rsidR="00045933" w:rsidRPr="00045933">
              <w:rPr>
                <w:rFonts w:ascii="Times New Roman" w:eastAsia="Times New Roman" w:hAnsi="Times New Roman" w:cs="Times New Roman"/>
                <w:bCs/>
                <w:sz w:val="28"/>
                <w:szCs w:val="28"/>
              </w:rPr>
              <w:t>.</w:t>
            </w:r>
            <w:r w:rsidR="004D617F">
              <w:rPr>
                <w:rFonts w:ascii="Times New Roman" w:eastAsia="Times New Roman" w:hAnsi="Times New Roman" w:cs="Times New Roman"/>
                <w:bCs/>
                <w:sz w:val="28"/>
                <w:szCs w:val="28"/>
              </w:rPr>
              <w:t> </w:t>
            </w:r>
            <w:r w:rsidR="00045933" w:rsidRPr="00045933">
              <w:rPr>
                <w:rFonts w:ascii="Times New Roman" w:eastAsia="Times New Roman" w:hAnsi="Times New Roman" w:cs="Times New Roman"/>
                <w:bCs/>
                <w:sz w:val="28"/>
                <w:szCs w:val="28"/>
              </w:rPr>
              <w:t xml:space="preserve">apakšpunktā </w:t>
            </w:r>
            <w:r w:rsidR="00045933">
              <w:rPr>
                <w:rFonts w:ascii="Times New Roman" w:eastAsia="Times New Roman" w:hAnsi="Times New Roman" w:cs="Times New Roman"/>
                <w:bCs/>
                <w:sz w:val="28"/>
                <w:szCs w:val="28"/>
              </w:rPr>
              <w:t>paredzēto</w:t>
            </w:r>
            <w:r w:rsidR="00045933" w:rsidRPr="009A44AA">
              <w:rPr>
                <w:rFonts w:ascii="Times New Roman" w:eastAsia="Times New Roman" w:hAnsi="Times New Roman" w:cs="Times New Roman"/>
                <w:bCs/>
                <w:sz w:val="28"/>
                <w:szCs w:val="28"/>
              </w:rPr>
              <w:t xml:space="preserve"> </w:t>
            </w:r>
            <w:r w:rsidR="009A44AA" w:rsidRPr="009A44AA">
              <w:rPr>
                <w:rFonts w:ascii="Times New Roman" w:eastAsia="Times New Roman" w:hAnsi="Times New Roman" w:cs="Times New Roman"/>
                <w:bCs/>
                <w:sz w:val="28"/>
                <w:szCs w:val="28"/>
              </w:rPr>
              <w:t>m</w:t>
            </w:r>
            <w:r w:rsidR="009A44AA" w:rsidRPr="009A44AA">
              <w:rPr>
                <w:rFonts w:ascii="Times New Roman" w:eastAsia="Times New Roman" w:hAnsi="Times New Roman" w:cs="Times New Roman"/>
                <w:bCs/>
                <w:sz w:val="28"/>
                <w:szCs w:val="28"/>
                <w:vertAlign w:val="superscript"/>
              </w:rPr>
              <w:t xml:space="preserve">2 </w:t>
            </w:r>
            <w:r w:rsidR="009A44AA" w:rsidRPr="009A44AA">
              <w:rPr>
                <w:rFonts w:ascii="Times New Roman" w:eastAsia="Times New Roman" w:hAnsi="Times New Roman" w:cs="Times New Roman"/>
                <w:bCs/>
                <w:sz w:val="28"/>
                <w:szCs w:val="28"/>
              </w:rPr>
              <w:t>izmaksu ierobežojumu ieguldījumiem dienesta viesnīcas infrastruktūrā.</w:t>
            </w:r>
            <w:r w:rsidR="00F17C47">
              <w:rPr>
                <w:rFonts w:ascii="Times New Roman" w:eastAsia="Times New Roman" w:hAnsi="Times New Roman" w:cs="Times New Roman"/>
                <w:bCs/>
                <w:sz w:val="28"/>
                <w:szCs w:val="28"/>
              </w:rPr>
              <w:t xml:space="preserve"> </w:t>
            </w:r>
          </w:p>
          <w:p w14:paraId="22E2589D" w14:textId="77777777" w:rsidR="006170E3" w:rsidRDefault="004D617F" w:rsidP="00E2145E">
            <w:pPr>
              <w:spacing w:after="0"/>
              <w:ind w:firstLine="69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bCs/>
                <w:sz w:val="28"/>
                <w:szCs w:val="28"/>
              </w:rPr>
              <w:t xml:space="preserve">Būvdarbu </w:t>
            </w:r>
            <w:r w:rsidR="00D50A49">
              <w:rPr>
                <w:rFonts w:ascii="Times New Roman" w:eastAsia="Times New Roman" w:hAnsi="Times New Roman" w:cs="Times New Roman"/>
                <w:iCs/>
                <w:sz w:val="28"/>
                <w:szCs w:val="28"/>
                <w:lang w:eastAsia="lv-LV"/>
              </w:rPr>
              <w:t>m</w:t>
            </w:r>
            <w:r w:rsidR="006F1406" w:rsidRPr="009B5F4B">
              <w:rPr>
                <w:rFonts w:ascii="Times New Roman" w:eastAsia="Times New Roman" w:hAnsi="Times New Roman" w:cs="Times New Roman"/>
                <w:iCs/>
                <w:sz w:val="28"/>
                <w:szCs w:val="28"/>
                <w:vertAlign w:val="superscript"/>
                <w:lang w:eastAsia="lv-LV"/>
              </w:rPr>
              <w:t>2</w:t>
            </w:r>
            <w:r w:rsidR="006F1406">
              <w:rPr>
                <w:rFonts w:ascii="Times New Roman" w:eastAsia="Times New Roman" w:hAnsi="Times New Roman" w:cs="Times New Roman"/>
                <w:iCs/>
                <w:sz w:val="28"/>
                <w:szCs w:val="28"/>
                <w:lang w:eastAsia="lv-LV"/>
              </w:rPr>
              <w:t xml:space="preserve"> izmaksu ierobežojumu</w:t>
            </w:r>
            <w:r w:rsidR="006170E3" w:rsidRPr="009B5F4B">
              <w:rPr>
                <w:rFonts w:ascii="Times New Roman" w:eastAsia="Times New Roman" w:hAnsi="Times New Roman" w:cs="Times New Roman"/>
                <w:iCs/>
                <w:sz w:val="28"/>
                <w:szCs w:val="28"/>
                <w:lang w:eastAsia="lv-LV"/>
              </w:rPr>
              <w:t xml:space="preserve"> </w:t>
            </w:r>
            <w:r w:rsidR="006F1406">
              <w:rPr>
                <w:rFonts w:ascii="Times New Roman" w:eastAsia="Times New Roman" w:hAnsi="Times New Roman" w:cs="Times New Roman"/>
                <w:iCs/>
                <w:sz w:val="28"/>
                <w:szCs w:val="28"/>
                <w:lang w:eastAsia="lv-LV"/>
              </w:rPr>
              <w:t>a</w:t>
            </w:r>
            <w:r w:rsidR="003679F3">
              <w:rPr>
                <w:rFonts w:ascii="Times New Roman" w:eastAsia="Times New Roman" w:hAnsi="Times New Roman" w:cs="Times New Roman"/>
                <w:iCs/>
                <w:sz w:val="28"/>
                <w:szCs w:val="28"/>
                <w:lang w:eastAsia="lv-LV"/>
              </w:rPr>
              <w:t>tce</w:t>
            </w:r>
            <w:r w:rsidR="006F1406">
              <w:rPr>
                <w:rFonts w:ascii="Times New Roman" w:eastAsia="Times New Roman" w:hAnsi="Times New Roman" w:cs="Times New Roman"/>
                <w:iCs/>
                <w:sz w:val="28"/>
                <w:szCs w:val="28"/>
                <w:lang w:eastAsia="lv-LV"/>
              </w:rPr>
              <w:t>lšana</w:t>
            </w:r>
            <w:r>
              <w:rPr>
                <w:rFonts w:ascii="Times New Roman" w:eastAsia="Times New Roman" w:hAnsi="Times New Roman" w:cs="Times New Roman"/>
                <w:iCs/>
                <w:sz w:val="28"/>
                <w:szCs w:val="28"/>
                <w:lang w:eastAsia="lv-LV"/>
              </w:rPr>
              <w:t xml:space="preserve"> </w:t>
            </w:r>
            <w:r w:rsidR="006170E3" w:rsidRPr="006F1406">
              <w:rPr>
                <w:rFonts w:ascii="Times New Roman" w:eastAsia="Times New Roman" w:hAnsi="Times New Roman" w:cs="Times New Roman"/>
                <w:iCs/>
                <w:sz w:val="28"/>
                <w:szCs w:val="28"/>
                <w:lang w:eastAsia="lv-LV"/>
              </w:rPr>
              <w:t>slēgtas sporta zāles izbūve</w:t>
            </w:r>
            <w:r w:rsidR="009B5F4B">
              <w:rPr>
                <w:rFonts w:ascii="Times New Roman" w:eastAsia="Times New Roman" w:hAnsi="Times New Roman" w:cs="Times New Roman"/>
                <w:iCs/>
                <w:sz w:val="28"/>
                <w:szCs w:val="28"/>
                <w:lang w:eastAsia="lv-LV"/>
              </w:rPr>
              <w:t>i</w:t>
            </w:r>
            <w:r w:rsidR="000846A3">
              <w:rPr>
                <w:rFonts w:ascii="Times New Roman" w:eastAsia="Times New Roman" w:hAnsi="Times New Roman" w:cs="Times New Roman"/>
                <w:iCs/>
                <w:sz w:val="28"/>
                <w:szCs w:val="28"/>
                <w:lang w:eastAsia="lv-LV"/>
              </w:rPr>
              <w:t xml:space="preserve"> un</w:t>
            </w:r>
            <w:r w:rsidR="006170E3" w:rsidRPr="006F1406">
              <w:rPr>
                <w:rFonts w:ascii="Times New Roman" w:eastAsia="Times New Roman" w:hAnsi="Times New Roman" w:cs="Times New Roman"/>
                <w:iCs/>
                <w:sz w:val="28"/>
                <w:szCs w:val="28"/>
                <w:lang w:eastAsia="lv-LV"/>
              </w:rPr>
              <w:t xml:space="preserve"> ieguldījumi</w:t>
            </w:r>
            <w:r w:rsidR="009B5F4B">
              <w:rPr>
                <w:rFonts w:ascii="Times New Roman" w:eastAsia="Times New Roman" w:hAnsi="Times New Roman" w:cs="Times New Roman"/>
                <w:iCs/>
                <w:sz w:val="28"/>
                <w:szCs w:val="28"/>
                <w:lang w:eastAsia="lv-LV"/>
              </w:rPr>
              <w:t>em</w:t>
            </w:r>
            <w:r w:rsidR="006170E3" w:rsidRPr="006F1406">
              <w:rPr>
                <w:rFonts w:ascii="Times New Roman" w:eastAsia="Times New Roman" w:hAnsi="Times New Roman" w:cs="Times New Roman"/>
                <w:iCs/>
                <w:sz w:val="28"/>
                <w:szCs w:val="28"/>
                <w:lang w:eastAsia="lv-LV"/>
              </w:rPr>
              <w:t xml:space="preserve"> dienesta viesnīcas infrastruktūrā </w:t>
            </w:r>
            <w:r w:rsidR="006F1406">
              <w:rPr>
                <w:rFonts w:ascii="Times New Roman" w:eastAsia="Times New Roman" w:hAnsi="Times New Roman" w:cs="Times New Roman"/>
                <w:iCs/>
                <w:sz w:val="28"/>
                <w:szCs w:val="28"/>
                <w:lang w:eastAsia="lv-LV"/>
              </w:rPr>
              <w:t xml:space="preserve">neradīs priekšrocības projektiem, kuros vēl nav pabeigta </w:t>
            </w:r>
            <w:r w:rsidR="006F1406">
              <w:rPr>
                <w:rFonts w:ascii="Times New Roman" w:eastAsia="Times New Roman" w:hAnsi="Times New Roman" w:cs="Times New Roman"/>
                <w:iCs/>
                <w:sz w:val="28"/>
                <w:szCs w:val="28"/>
                <w:lang w:eastAsia="lv-LV"/>
              </w:rPr>
              <w:lastRenderedPageBreak/>
              <w:t>būvprojektu izstrāde vai veikts b</w:t>
            </w:r>
            <w:r w:rsidR="00344AF9">
              <w:rPr>
                <w:rFonts w:ascii="Times New Roman" w:eastAsia="Times New Roman" w:hAnsi="Times New Roman" w:cs="Times New Roman"/>
                <w:iCs/>
                <w:sz w:val="28"/>
                <w:szCs w:val="28"/>
                <w:lang w:eastAsia="lv-LV"/>
              </w:rPr>
              <w:t xml:space="preserve">ūvdarbu iepirkums, jo būvdarbi </w:t>
            </w:r>
            <w:r w:rsidR="006170E3" w:rsidRPr="009B5F4B">
              <w:rPr>
                <w:rFonts w:ascii="Times New Roman" w:eastAsia="Times New Roman" w:hAnsi="Times New Roman" w:cs="Times New Roman"/>
                <w:iCs/>
                <w:sz w:val="28"/>
                <w:szCs w:val="28"/>
                <w:lang w:eastAsia="lv-LV"/>
              </w:rPr>
              <w:t xml:space="preserve">tiks īstenoti projektā pieejamā finansējuma ietvaros, veicot visus projektā plānotos izmaksu sadārdzinājuma </w:t>
            </w:r>
            <w:proofErr w:type="spellStart"/>
            <w:r w:rsidR="006170E3" w:rsidRPr="009B5F4B">
              <w:rPr>
                <w:rFonts w:ascii="Times New Roman" w:eastAsia="Times New Roman" w:hAnsi="Times New Roman" w:cs="Times New Roman"/>
                <w:iCs/>
                <w:sz w:val="28"/>
                <w:szCs w:val="28"/>
                <w:lang w:eastAsia="lv-LV"/>
              </w:rPr>
              <w:t>prevencijas</w:t>
            </w:r>
            <w:proofErr w:type="spellEnd"/>
            <w:r w:rsidR="006170E3" w:rsidRPr="009B5F4B">
              <w:rPr>
                <w:rFonts w:ascii="Times New Roman" w:eastAsia="Times New Roman" w:hAnsi="Times New Roman" w:cs="Times New Roman"/>
                <w:iCs/>
                <w:sz w:val="28"/>
                <w:szCs w:val="28"/>
                <w:lang w:eastAsia="lv-LV"/>
              </w:rPr>
              <w:t xml:space="preserve"> pasākumus</w:t>
            </w:r>
            <w:r w:rsidR="009B5F4B">
              <w:rPr>
                <w:rFonts w:ascii="Times New Roman" w:eastAsia="Times New Roman" w:hAnsi="Times New Roman" w:cs="Times New Roman"/>
                <w:iCs/>
                <w:sz w:val="28"/>
                <w:szCs w:val="28"/>
                <w:lang w:eastAsia="lv-LV"/>
              </w:rPr>
              <w:t>.</w:t>
            </w:r>
          </w:p>
          <w:p w14:paraId="7FB5BF80" w14:textId="3810DC13" w:rsidR="008703C7" w:rsidRPr="00D71C76" w:rsidRDefault="00716A27" w:rsidP="00D71C76">
            <w:pPr>
              <w:spacing w:after="0"/>
              <w:ind w:firstLine="697"/>
              <w:jc w:val="both"/>
              <w:rPr>
                <w:rFonts w:ascii="Times New Roman" w:eastAsia="Times New Roman" w:hAnsi="Times New Roman" w:cs="Times New Roman"/>
                <w:iCs/>
                <w:sz w:val="28"/>
                <w:szCs w:val="28"/>
                <w:lang w:eastAsia="lv-LV"/>
              </w:rPr>
            </w:pPr>
            <w:r w:rsidRPr="00716A27">
              <w:rPr>
                <w:rFonts w:ascii="Times New Roman" w:eastAsia="Times New Roman" w:hAnsi="Times New Roman" w:cs="Times New Roman"/>
                <w:bCs/>
                <w:sz w:val="28"/>
                <w:szCs w:val="28"/>
              </w:rPr>
              <w:t>Ievērojot to, ka m</w:t>
            </w:r>
            <w:r w:rsidRPr="00D71C76">
              <w:rPr>
                <w:rFonts w:ascii="Times New Roman" w:eastAsia="Times New Roman" w:hAnsi="Times New Roman" w:cs="Times New Roman"/>
                <w:bCs/>
                <w:sz w:val="28"/>
                <w:szCs w:val="28"/>
                <w:vertAlign w:val="superscript"/>
              </w:rPr>
              <w:t>2</w:t>
            </w:r>
            <w:r w:rsidRPr="00716A27">
              <w:rPr>
                <w:rFonts w:ascii="Times New Roman" w:eastAsia="Times New Roman" w:hAnsi="Times New Roman" w:cs="Times New Roman"/>
                <w:bCs/>
                <w:sz w:val="28"/>
                <w:szCs w:val="28"/>
              </w:rPr>
              <w:t xml:space="preserve"> izmaksu ierobežojumi, cita starpā, ir iekļauti arī specifiskā atbalsta projektu iesniegumu vienoto vērtēšanas kritēriju Nr.12 un Nr.13 piemērošanas metodikā, </w:t>
            </w:r>
            <w:r>
              <w:rPr>
                <w:rFonts w:ascii="Times New Roman" w:eastAsia="Times New Roman" w:hAnsi="Times New Roman" w:cs="Times New Roman"/>
                <w:bCs/>
                <w:sz w:val="28"/>
                <w:szCs w:val="28"/>
              </w:rPr>
              <w:t>m</w:t>
            </w:r>
            <w:r w:rsidR="008703C7" w:rsidRPr="00D71C76">
              <w:rPr>
                <w:rFonts w:ascii="Times New Roman" w:eastAsia="Times New Roman" w:hAnsi="Times New Roman" w:cs="Times New Roman"/>
                <w:bCs/>
                <w:sz w:val="28"/>
                <w:szCs w:val="28"/>
              </w:rPr>
              <w:t xml:space="preserve">inistrija sadarbībā ar </w:t>
            </w:r>
            <w:r w:rsidR="008703C7">
              <w:rPr>
                <w:rFonts w:ascii="Times New Roman" w:eastAsia="Times New Roman" w:hAnsi="Times New Roman" w:cs="Times New Roman"/>
                <w:iCs/>
                <w:sz w:val="28"/>
                <w:szCs w:val="28"/>
                <w:lang w:eastAsia="lv-LV"/>
              </w:rPr>
              <w:t xml:space="preserve">Centrālo finanšu un līgumu aģentūru </w:t>
            </w:r>
            <w:r w:rsidR="008703C7" w:rsidRPr="00D71C76">
              <w:rPr>
                <w:rFonts w:ascii="Times New Roman" w:eastAsia="Times New Roman" w:hAnsi="Times New Roman" w:cs="Times New Roman"/>
                <w:bCs/>
                <w:sz w:val="28"/>
                <w:szCs w:val="28"/>
              </w:rPr>
              <w:t>nodrošinās attiecīgu grozījumu veikšanu specifiskā atbalsta projektu iesniegumu atlases nolikumā ietvertajā projektu iesniegumu vērtēšanas kritēriju piemērošanas metodikā.</w:t>
            </w:r>
          </w:p>
        </w:tc>
      </w:tr>
      <w:tr w:rsidR="00796890" w:rsidRPr="0040517E" w14:paraId="0098BAD3"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A1E0BB" w14:textId="596A0ADF"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lastRenderedPageBreak/>
              <w:t>3.</w:t>
            </w:r>
          </w:p>
        </w:tc>
        <w:tc>
          <w:tcPr>
            <w:tcW w:w="1780" w:type="pct"/>
            <w:tcBorders>
              <w:top w:val="outset" w:sz="6" w:space="0" w:color="auto"/>
              <w:left w:val="outset" w:sz="6" w:space="0" w:color="auto"/>
              <w:bottom w:val="outset" w:sz="6" w:space="0" w:color="auto"/>
              <w:right w:val="outset" w:sz="6" w:space="0" w:color="auto"/>
            </w:tcBorders>
            <w:hideMark/>
          </w:tcPr>
          <w:p w14:paraId="4D37209A"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Projekta izstrādē iesaistītās institūcijas un publiskas personas kapitālsabiedrības</w:t>
            </w:r>
          </w:p>
        </w:tc>
        <w:tc>
          <w:tcPr>
            <w:tcW w:w="2859" w:type="pct"/>
            <w:tcBorders>
              <w:top w:val="outset" w:sz="6" w:space="0" w:color="auto"/>
              <w:left w:val="outset" w:sz="6" w:space="0" w:color="auto"/>
              <w:bottom w:val="outset" w:sz="6" w:space="0" w:color="auto"/>
              <w:right w:val="outset" w:sz="6" w:space="0" w:color="auto"/>
            </w:tcBorders>
            <w:hideMark/>
          </w:tcPr>
          <w:p w14:paraId="56EA9666" w14:textId="364BC2B2" w:rsidR="001831E2" w:rsidRPr="0040517E" w:rsidRDefault="00165AEB" w:rsidP="00EB6207">
            <w:pPr>
              <w:spacing w:after="0"/>
              <w:jc w:val="both"/>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Izglītības un zinātnes</w:t>
            </w:r>
            <w:r w:rsidR="001831E2" w:rsidRPr="0040517E">
              <w:rPr>
                <w:rFonts w:ascii="Times New Roman" w:eastAsia="Times New Roman" w:hAnsi="Times New Roman" w:cs="Times New Roman"/>
                <w:iCs/>
                <w:sz w:val="28"/>
                <w:szCs w:val="28"/>
                <w:lang w:eastAsia="lv-LV"/>
              </w:rPr>
              <w:t xml:space="preserve"> ministrija</w:t>
            </w:r>
          </w:p>
        </w:tc>
      </w:tr>
      <w:tr w:rsidR="00796890" w:rsidRPr="0040517E" w14:paraId="03EC6E49"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43D61D"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4.</w:t>
            </w:r>
          </w:p>
        </w:tc>
        <w:tc>
          <w:tcPr>
            <w:tcW w:w="1780" w:type="pct"/>
            <w:tcBorders>
              <w:top w:val="outset" w:sz="6" w:space="0" w:color="auto"/>
              <w:left w:val="outset" w:sz="6" w:space="0" w:color="auto"/>
              <w:bottom w:val="outset" w:sz="6" w:space="0" w:color="auto"/>
              <w:right w:val="outset" w:sz="6" w:space="0" w:color="auto"/>
            </w:tcBorders>
            <w:hideMark/>
          </w:tcPr>
          <w:p w14:paraId="0B7A0FD9"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14:paraId="64BEB9D8"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Nav</w:t>
            </w:r>
          </w:p>
        </w:tc>
      </w:tr>
    </w:tbl>
    <w:p w14:paraId="204F9FB1"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252"/>
        <w:gridCol w:w="5222"/>
      </w:tblGrid>
      <w:tr w:rsidR="00796890" w:rsidRPr="0040517E" w14:paraId="162E28C8" w14:textId="77777777" w:rsidTr="00B0433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AE137B" w14:textId="77777777" w:rsidR="001831E2" w:rsidRPr="0040517E" w:rsidRDefault="001831E2" w:rsidP="001831E2">
            <w:pPr>
              <w:spacing w:after="0"/>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96890" w:rsidRPr="0040517E" w14:paraId="405C4DE3"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DF44FF"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1.</w:t>
            </w:r>
          </w:p>
        </w:tc>
        <w:tc>
          <w:tcPr>
            <w:tcW w:w="1780" w:type="pct"/>
            <w:tcBorders>
              <w:top w:val="outset" w:sz="6" w:space="0" w:color="auto"/>
              <w:left w:val="outset" w:sz="6" w:space="0" w:color="auto"/>
              <w:bottom w:val="outset" w:sz="6" w:space="0" w:color="auto"/>
              <w:right w:val="outset" w:sz="6" w:space="0" w:color="auto"/>
            </w:tcBorders>
            <w:hideMark/>
          </w:tcPr>
          <w:p w14:paraId="276690ED"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 xml:space="preserve">Sabiedrības </w:t>
            </w:r>
            <w:proofErr w:type="spellStart"/>
            <w:r w:rsidRPr="0040517E">
              <w:rPr>
                <w:rFonts w:ascii="Times New Roman" w:eastAsia="Times New Roman" w:hAnsi="Times New Roman" w:cs="Times New Roman"/>
                <w:iCs/>
                <w:sz w:val="28"/>
                <w:szCs w:val="28"/>
                <w:lang w:eastAsia="lv-LV"/>
              </w:rPr>
              <w:t>mērķgrupas</w:t>
            </w:r>
            <w:proofErr w:type="spellEnd"/>
            <w:r w:rsidRPr="0040517E">
              <w:rPr>
                <w:rFonts w:ascii="Times New Roman" w:eastAsia="Times New Roman" w:hAnsi="Times New Roman" w:cs="Times New Roman"/>
                <w:iCs/>
                <w:sz w:val="28"/>
                <w:szCs w:val="28"/>
                <w:lang w:eastAsia="lv-LV"/>
              </w:rPr>
              <w:t>, kuras tiesiskais regulējums ietekmē vai varētu ietekmēt</w:t>
            </w:r>
          </w:p>
        </w:tc>
        <w:tc>
          <w:tcPr>
            <w:tcW w:w="2859" w:type="pct"/>
            <w:tcBorders>
              <w:top w:val="outset" w:sz="6" w:space="0" w:color="auto"/>
              <w:left w:val="outset" w:sz="6" w:space="0" w:color="auto"/>
              <w:bottom w:val="outset" w:sz="6" w:space="0" w:color="auto"/>
              <w:right w:val="outset" w:sz="6" w:space="0" w:color="auto"/>
            </w:tcBorders>
            <w:hideMark/>
          </w:tcPr>
          <w:p w14:paraId="24D2A6F8" w14:textId="3183E965" w:rsidR="00832811" w:rsidRPr="00832811" w:rsidRDefault="00905AD8" w:rsidP="007259AC">
            <w:pPr>
              <w:spacing w:after="0"/>
              <w:jc w:val="both"/>
              <w:rPr>
                <w:rFonts w:ascii="Times New Roman" w:eastAsia="Times New Roman" w:hAnsi="Times New Roman" w:cs="Times New Roman"/>
                <w:iCs/>
                <w:sz w:val="28"/>
                <w:szCs w:val="28"/>
                <w:highlight w:val="yellow"/>
                <w:lang w:eastAsia="lv-LV"/>
              </w:rPr>
            </w:pPr>
            <w:r w:rsidRPr="00905AD8">
              <w:rPr>
                <w:rFonts w:ascii="Times New Roman" w:eastAsia="Times New Roman" w:hAnsi="Times New Roman" w:cs="Times New Roman"/>
                <w:sz w:val="28"/>
                <w:szCs w:val="28"/>
                <w:lang w:eastAsia="lv-LV"/>
              </w:rPr>
              <w:t>Pašvaldības, profesionālās izglītības un profesionālās vidējās kultūrizglītības iestādes.</w:t>
            </w:r>
          </w:p>
        </w:tc>
      </w:tr>
      <w:tr w:rsidR="00796890" w:rsidRPr="0040517E" w14:paraId="081CEDE6"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24D67B" w14:textId="1CC000EB"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2.</w:t>
            </w:r>
          </w:p>
        </w:tc>
        <w:tc>
          <w:tcPr>
            <w:tcW w:w="1780" w:type="pct"/>
            <w:tcBorders>
              <w:top w:val="outset" w:sz="6" w:space="0" w:color="auto"/>
              <w:left w:val="outset" w:sz="6" w:space="0" w:color="auto"/>
              <w:bottom w:val="outset" w:sz="6" w:space="0" w:color="auto"/>
              <w:right w:val="outset" w:sz="6" w:space="0" w:color="auto"/>
            </w:tcBorders>
            <w:hideMark/>
          </w:tcPr>
          <w:p w14:paraId="1044FE6F"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Tiesiskā regulējuma ietekme uz tautsaimniecību un administratīvo slogu</w:t>
            </w:r>
          </w:p>
        </w:tc>
        <w:tc>
          <w:tcPr>
            <w:tcW w:w="2859" w:type="pct"/>
            <w:tcBorders>
              <w:top w:val="outset" w:sz="6" w:space="0" w:color="auto"/>
              <w:left w:val="outset" w:sz="6" w:space="0" w:color="auto"/>
              <w:bottom w:val="outset" w:sz="6" w:space="0" w:color="auto"/>
              <w:right w:val="outset" w:sz="6" w:space="0" w:color="auto"/>
            </w:tcBorders>
            <w:hideMark/>
          </w:tcPr>
          <w:p w14:paraId="41E1A252" w14:textId="53B1A583" w:rsidR="001831E2" w:rsidRPr="0040517E" w:rsidRDefault="009A44AA" w:rsidP="003A2519">
            <w:pPr>
              <w:spacing w:after="0"/>
              <w:jc w:val="both"/>
              <w:rPr>
                <w:rFonts w:ascii="Times New Roman" w:eastAsia="Times New Roman" w:hAnsi="Times New Roman" w:cs="Times New Roman"/>
                <w:iCs/>
                <w:sz w:val="28"/>
                <w:szCs w:val="28"/>
                <w:lang w:eastAsia="lv-LV"/>
              </w:rPr>
            </w:pPr>
            <w:r w:rsidRPr="009A44AA">
              <w:rPr>
                <w:rFonts w:ascii="Times New Roman" w:eastAsia="Times New Roman" w:hAnsi="Times New Roman" w:cs="Times New Roman"/>
                <w:iCs/>
                <w:sz w:val="28"/>
                <w:szCs w:val="28"/>
                <w:lang w:eastAsia="lv-LV"/>
              </w:rPr>
              <w:t>Sabiedrības grupām un institūcijām noteikumu projekta tiesiskais regulējums nemaina tiesības un pienākumus, kā arī veicamās darbības.</w:t>
            </w:r>
          </w:p>
        </w:tc>
      </w:tr>
      <w:tr w:rsidR="00796890" w:rsidRPr="0040517E" w14:paraId="16BA7AA7"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DF3651"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3.</w:t>
            </w:r>
          </w:p>
        </w:tc>
        <w:tc>
          <w:tcPr>
            <w:tcW w:w="1780" w:type="pct"/>
            <w:tcBorders>
              <w:top w:val="outset" w:sz="6" w:space="0" w:color="auto"/>
              <w:left w:val="outset" w:sz="6" w:space="0" w:color="auto"/>
              <w:bottom w:val="outset" w:sz="6" w:space="0" w:color="auto"/>
              <w:right w:val="outset" w:sz="6" w:space="0" w:color="auto"/>
            </w:tcBorders>
            <w:hideMark/>
          </w:tcPr>
          <w:p w14:paraId="0633B040"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Administratīvo izmaksu monetārs novērtējums</w:t>
            </w:r>
          </w:p>
        </w:tc>
        <w:tc>
          <w:tcPr>
            <w:tcW w:w="2859" w:type="pct"/>
            <w:tcBorders>
              <w:top w:val="outset" w:sz="6" w:space="0" w:color="auto"/>
              <w:left w:val="outset" w:sz="6" w:space="0" w:color="auto"/>
              <w:bottom w:val="outset" w:sz="6" w:space="0" w:color="auto"/>
              <w:right w:val="outset" w:sz="6" w:space="0" w:color="auto"/>
            </w:tcBorders>
            <w:hideMark/>
          </w:tcPr>
          <w:p w14:paraId="07FD2D2B" w14:textId="61277977" w:rsidR="001831E2" w:rsidRPr="0040517E" w:rsidRDefault="009A44AA" w:rsidP="001831E2">
            <w:pPr>
              <w:spacing w:after="0"/>
              <w:jc w:val="both"/>
              <w:rPr>
                <w:rFonts w:ascii="Times New Roman" w:eastAsia="Times New Roman" w:hAnsi="Times New Roman" w:cs="Times New Roman"/>
                <w:iCs/>
                <w:sz w:val="28"/>
                <w:szCs w:val="28"/>
                <w:lang w:eastAsia="lv-LV"/>
              </w:rPr>
            </w:pPr>
            <w:r w:rsidRPr="009A44AA">
              <w:rPr>
                <w:rFonts w:ascii="Times New Roman" w:eastAsia="Times New Roman" w:hAnsi="Times New Roman" w:cs="Times New Roman"/>
                <w:iCs/>
                <w:sz w:val="28"/>
                <w:szCs w:val="28"/>
                <w:lang w:eastAsia="lv-LV"/>
              </w:rPr>
              <w:t>Noteikumu projektā ietvertajam regulējumam nav ietekmes uz administratīvajām izmaksām.</w:t>
            </w:r>
          </w:p>
        </w:tc>
      </w:tr>
      <w:tr w:rsidR="00796890" w:rsidRPr="0040517E" w14:paraId="2E0A9D23"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001CB5"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4.</w:t>
            </w:r>
          </w:p>
        </w:tc>
        <w:tc>
          <w:tcPr>
            <w:tcW w:w="1780" w:type="pct"/>
            <w:tcBorders>
              <w:top w:val="outset" w:sz="6" w:space="0" w:color="auto"/>
              <w:left w:val="outset" w:sz="6" w:space="0" w:color="auto"/>
              <w:bottom w:val="outset" w:sz="6" w:space="0" w:color="auto"/>
              <w:right w:val="outset" w:sz="6" w:space="0" w:color="auto"/>
            </w:tcBorders>
            <w:hideMark/>
          </w:tcPr>
          <w:p w14:paraId="1E59FC89"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Atbilstības izmaksu monetārs novērtējums</w:t>
            </w:r>
          </w:p>
        </w:tc>
        <w:tc>
          <w:tcPr>
            <w:tcW w:w="2859" w:type="pct"/>
            <w:tcBorders>
              <w:top w:val="outset" w:sz="6" w:space="0" w:color="auto"/>
              <w:left w:val="outset" w:sz="6" w:space="0" w:color="auto"/>
              <w:bottom w:val="outset" w:sz="6" w:space="0" w:color="auto"/>
              <w:right w:val="outset" w:sz="6" w:space="0" w:color="auto"/>
            </w:tcBorders>
            <w:hideMark/>
          </w:tcPr>
          <w:p w14:paraId="7D39D0C2" w14:textId="38C3DE38" w:rsidR="001831E2" w:rsidRPr="0040517E" w:rsidRDefault="009A44AA" w:rsidP="00E3697B">
            <w:pPr>
              <w:spacing w:after="0"/>
              <w:rPr>
                <w:rFonts w:ascii="Times New Roman" w:eastAsia="Times New Roman" w:hAnsi="Times New Roman" w:cs="Times New Roman"/>
                <w:iCs/>
                <w:sz w:val="28"/>
                <w:szCs w:val="28"/>
                <w:lang w:eastAsia="lv-LV"/>
              </w:rPr>
            </w:pPr>
            <w:r w:rsidRPr="009A44AA">
              <w:rPr>
                <w:rFonts w:ascii="Times New Roman" w:eastAsia="Times New Roman" w:hAnsi="Times New Roman" w:cs="Times New Roman"/>
                <w:iCs/>
                <w:sz w:val="28"/>
                <w:szCs w:val="28"/>
                <w:lang w:eastAsia="lv-LV"/>
              </w:rPr>
              <w:t>Noteikumu projektā ietvertajam regulējumam nav ietekmes uz atbilstības izmaksām.</w:t>
            </w:r>
          </w:p>
        </w:tc>
      </w:tr>
      <w:tr w:rsidR="00796890" w:rsidRPr="0040517E" w14:paraId="14052FA7"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3B0887"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5.</w:t>
            </w:r>
          </w:p>
        </w:tc>
        <w:tc>
          <w:tcPr>
            <w:tcW w:w="1780" w:type="pct"/>
            <w:tcBorders>
              <w:top w:val="outset" w:sz="6" w:space="0" w:color="auto"/>
              <w:left w:val="outset" w:sz="6" w:space="0" w:color="auto"/>
              <w:bottom w:val="outset" w:sz="6" w:space="0" w:color="auto"/>
              <w:right w:val="outset" w:sz="6" w:space="0" w:color="auto"/>
            </w:tcBorders>
            <w:hideMark/>
          </w:tcPr>
          <w:p w14:paraId="3BC30174"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14:paraId="431B93E2" w14:textId="419A0050"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Nav</w:t>
            </w:r>
            <w:r w:rsidR="00E569BD" w:rsidRPr="0040517E">
              <w:rPr>
                <w:rFonts w:ascii="Times New Roman" w:eastAsia="Times New Roman" w:hAnsi="Times New Roman" w:cs="Times New Roman"/>
                <w:iCs/>
                <w:sz w:val="28"/>
                <w:szCs w:val="28"/>
                <w:lang w:eastAsia="lv-LV"/>
              </w:rPr>
              <w:t>.</w:t>
            </w:r>
          </w:p>
        </w:tc>
      </w:tr>
    </w:tbl>
    <w:p w14:paraId="2601D863"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96890" w:rsidRPr="0040517E" w14:paraId="668FFB86" w14:textId="77777777" w:rsidTr="00B043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D702B7" w14:textId="77777777" w:rsidR="001831E2" w:rsidRPr="0040517E" w:rsidRDefault="001831E2" w:rsidP="001831E2">
            <w:pPr>
              <w:spacing w:after="0"/>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b/>
                <w:bCs/>
                <w:iCs/>
                <w:sz w:val="28"/>
                <w:szCs w:val="28"/>
                <w:lang w:eastAsia="lv-LV"/>
              </w:rPr>
              <w:t>III. Tiesību akta projekta ietekme uz valsts budžetu un pašvaldību budžetiem</w:t>
            </w:r>
          </w:p>
        </w:tc>
      </w:tr>
      <w:tr w:rsidR="00796890" w:rsidRPr="0040517E" w14:paraId="72B4DE40" w14:textId="77777777" w:rsidTr="00B0433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CB123BD" w14:textId="33AFC8A4" w:rsidR="001831E2" w:rsidRPr="0040517E" w:rsidRDefault="003A2519" w:rsidP="003A2519">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lastRenderedPageBreak/>
              <w:t>Noteikumu p</w:t>
            </w:r>
            <w:r w:rsidR="001831E2" w:rsidRPr="0040517E">
              <w:rPr>
                <w:rFonts w:ascii="Times New Roman" w:eastAsia="Times New Roman" w:hAnsi="Times New Roman" w:cs="Times New Roman"/>
                <w:iCs/>
                <w:sz w:val="28"/>
                <w:szCs w:val="28"/>
                <w:lang w:eastAsia="lv-LV"/>
              </w:rPr>
              <w:t>rojekts šo jomu neskar.</w:t>
            </w:r>
          </w:p>
        </w:tc>
      </w:tr>
    </w:tbl>
    <w:p w14:paraId="1FBF403A"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96890" w:rsidRPr="0040517E" w14:paraId="0113BEE9" w14:textId="77777777" w:rsidTr="00B043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0FB808" w14:textId="77777777" w:rsidR="001831E2" w:rsidRPr="0040517E" w:rsidRDefault="001831E2" w:rsidP="001831E2">
            <w:pPr>
              <w:spacing w:after="0"/>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b/>
                <w:bCs/>
                <w:iCs/>
                <w:sz w:val="28"/>
                <w:szCs w:val="28"/>
                <w:lang w:eastAsia="lv-LV"/>
              </w:rPr>
              <w:t>IV. Tiesību akta projekta ietekme uz spēkā esošo tiesību normu sistēmu</w:t>
            </w:r>
          </w:p>
        </w:tc>
      </w:tr>
      <w:tr w:rsidR="00796890" w:rsidRPr="0040517E" w14:paraId="3AEE470E" w14:textId="77777777" w:rsidTr="00B0433C">
        <w:trPr>
          <w:trHeight w:val="293"/>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D8FA65E" w14:textId="6886E9F8" w:rsidR="001831E2" w:rsidRPr="0040517E" w:rsidRDefault="003A2519" w:rsidP="003A2519">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Noteikumu p</w:t>
            </w:r>
            <w:r w:rsidR="001831E2" w:rsidRPr="0040517E">
              <w:rPr>
                <w:rFonts w:ascii="Times New Roman" w:eastAsia="Times New Roman" w:hAnsi="Times New Roman" w:cs="Times New Roman"/>
                <w:iCs/>
                <w:sz w:val="28"/>
                <w:szCs w:val="28"/>
                <w:lang w:eastAsia="lv-LV"/>
              </w:rPr>
              <w:t>rojekts šo jomu neskar.</w:t>
            </w:r>
          </w:p>
        </w:tc>
      </w:tr>
    </w:tbl>
    <w:p w14:paraId="6228C079"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96890" w:rsidRPr="0040517E" w14:paraId="7636B53C" w14:textId="77777777" w:rsidTr="00B043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6CBA5F" w14:textId="77777777" w:rsidR="001831E2" w:rsidRPr="0040517E" w:rsidRDefault="001831E2" w:rsidP="001831E2">
            <w:pPr>
              <w:spacing w:after="0"/>
              <w:jc w:val="center"/>
              <w:rPr>
                <w:rFonts w:ascii="Times New Roman" w:eastAsia="Times New Roman" w:hAnsi="Times New Roman" w:cs="Times New Roman"/>
                <w:b/>
                <w:bCs/>
                <w:iCs/>
                <w:sz w:val="28"/>
                <w:szCs w:val="28"/>
                <w:highlight w:val="lightGray"/>
                <w:lang w:eastAsia="lv-LV"/>
              </w:rPr>
            </w:pPr>
            <w:r w:rsidRPr="0040517E">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1831E2" w:rsidRPr="0040517E" w14:paraId="757E52E1" w14:textId="77777777" w:rsidTr="00B0433C">
        <w:trPr>
          <w:trHeight w:val="293"/>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BD3C020" w14:textId="7ECF55CB" w:rsidR="001831E2" w:rsidRPr="0040517E" w:rsidRDefault="003A2519" w:rsidP="003A2519">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Noteikumu p</w:t>
            </w:r>
            <w:r w:rsidR="001831E2" w:rsidRPr="0040517E">
              <w:rPr>
                <w:rFonts w:ascii="Times New Roman" w:eastAsia="Times New Roman" w:hAnsi="Times New Roman" w:cs="Times New Roman"/>
                <w:iCs/>
                <w:sz w:val="28"/>
                <w:szCs w:val="28"/>
                <w:lang w:eastAsia="lv-LV"/>
              </w:rPr>
              <w:t>rojekts šo jomu neskar.</w:t>
            </w:r>
          </w:p>
        </w:tc>
      </w:tr>
    </w:tbl>
    <w:p w14:paraId="5F27DAEE" w14:textId="23065BBF" w:rsidR="009C5DD0" w:rsidRPr="009C5DD0" w:rsidRDefault="009C5DD0" w:rsidP="005A38A1">
      <w:pPr>
        <w:spacing w:after="0"/>
        <w:jc w:val="center"/>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252"/>
        <w:gridCol w:w="5222"/>
      </w:tblGrid>
      <w:tr w:rsidR="009C5DD0" w:rsidRPr="009C5DD0" w14:paraId="7A8BF71C" w14:textId="77777777" w:rsidTr="00F02A5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06CA4F" w14:textId="2171BA57" w:rsidR="009C5DD0" w:rsidRPr="005A38A1" w:rsidRDefault="009C5DD0" w:rsidP="005A38A1">
            <w:pPr>
              <w:spacing w:after="0"/>
              <w:jc w:val="center"/>
              <w:rPr>
                <w:rFonts w:ascii="Times New Roman" w:eastAsia="Times New Roman" w:hAnsi="Times New Roman" w:cs="Times New Roman"/>
                <w:b/>
                <w:bCs/>
                <w:iCs/>
                <w:sz w:val="28"/>
                <w:szCs w:val="28"/>
                <w:lang w:eastAsia="lv-LV"/>
              </w:rPr>
            </w:pPr>
            <w:r w:rsidRPr="005A38A1">
              <w:rPr>
                <w:rFonts w:ascii="Times New Roman" w:eastAsia="Times New Roman" w:hAnsi="Times New Roman" w:cs="Times New Roman"/>
                <w:b/>
                <w:bCs/>
                <w:iCs/>
                <w:sz w:val="28"/>
                <w:szCs w:val="28"/>
                <w:lang w:eastAsia="lv-LV"/>
              </w:rPr>
              <w:t>VI. Sabiedrības līdzdalība un komunikācijas aktivitātes</w:t>
            </w:r>
          </w:p>
        </w:tc>
      </w:tr>
      <w:tr w:rsidR="009C5DD0" w:rsidRPr="009C5DD0" w14:paraId="14710E50" w14:textId="77777777" w:rsidTr="005A38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93F923" w14:textId="77777777"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1.</w:t>
            </w:r>
          </w:p>
        </w:tc>
        <w:tc>
          <w:tcPr>
            <w:tcW w:w="1779" w:type="pct"/>
            <w:tcBorders>
              <w:top w:val="outset" w:sz="6" w:space="0" w:color="auto"/>
              <w:left w:val="outset" w:sz="6" w:space="0" w:color="auto"/>
              <w:bottom w:val="outset" w:sz="6" w:space="0" w:color="auto"/>
              <w:right w:val="outset" w:sz="6" w:space="0" w:color="auto"/>
            </w:tcBorders>
            <w:hideMark/>
          </w:tcPr>
          <w:p w14:paraId="55C9993E" w14:textId="4B306F01"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859" w:type="pct"/>
            <w:tcBorders>
              <w:top w:val="outset" w:sz="6" w:space="0" w:color="auto"/>
              <w:left w:val="outset" w:sz="6" w:space="0" w:color="auto"/>
              <w:bottom w:val="outset" w:sz="6" w:space="0" w:color="auto"/>
              <w:right w:val="outset" w:sz="6" w:space="0" w:color="auto"/>
            </w:tcBorders>
            <w:hideMark/>
          </w:tcPr>
          <w:p w14:paraId="3208BE16" w14:textId="0D1708AB" w:rsidR="009C5DD0" w:rsidRPr="007631C2" w:rsidRDefault="00B472A1">
            <w:pPr>
              <w:spacing w:after="0"/>
              <w:jc w:val="both"/>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 xml:space="preserve">Lai informētu sabiedrību par noteikumu projektu un dotu iespēju izteikt viedokli, noteikumu projekts ievietots </w:t>
            </w:r>
            <w:r w:rsidR="00592C87">
              <w:rPr>
                <w:rFonts w:ascii="Times New Roman" w:eastAsia="Times New Roman" w:hAnsi="Times New Roman" w:cs="Times New Roman"/>
                <w:iCs/>
                <w:sz w:val="28"/>
                <w:szCs w:val="28"/>
                <w:lang w:eastAsia="lv-LV"/>
              </w:rPr>
              <w:t>ministrijas</w:t>
            </w:r>
            <w:r w:rsidR="00592C87" w:rsidRPr="007631C2">
              <w:rPr>
                <w:rFonts w:ascii="Times New Roman" w:eastAsia="Times New Roman" w:hAnsi="Times New Roman" w:cs="Times New Roman"/>
                <w:iCs/>
                <w:sz w:val="28"/>
                <w:szCs w:val="28"/>
                <w:lang w:eastAsia="lv-LV"/>
              </w:rPr>
              <w:t xml:space="preserve"> </w:t>
            </w:r>
            <w:r w:rsidRPr="007631C2">
              <w:rPr>
                <w:rFonts w:ascii="Times New Roman" w:eastAsia="Times New Roman" w:hAnsi="Times New Roman" w:cs="Times New Roman"/>
                <w:iCs/>
                <w:sz w:val="28"/>
                <w:szCs w:val="28"/>
                <w:lang w:eastAsia="lv-LV"/>
              </w:rPr>
              <w:t>tīmekļ</w:t>
            </w:r>
            <w:r w:rsidR="00592C87">
              <w:rPr>
                <w:rFonts w:ascii="Times New Roman" w:eastAsia="Times New Roman" w:hAnsi="Times New Roman" w:cs="Times New Roman"/>
                <w:iCs/>
                <w:sz w:val="28"/>
                <w:szCs w:val="28"/>
                <w:lang w:eastAsia="lv-LV"/>
              </w:rPr>
              <w:t xml:space="preserve">a </w:t>
            </w:r>
            <w:r w:rsidRPr="007631C2">
              <w:rPr>
                <w:rFonts w:ascii="Times New Roman" w:eastAsia="Times New Roman" w:hAnsi="Times New Roman" w:cs="Times New Roman"/>
                <w:iCs/>
                <w:sz w:val="28"/>
                <w:szCs w:val="28"/>
                <w:lang w:eastAsia="lv-LV"/>
              </w:rPr>
              <w:t xml:space="preserve">vietnē: </w:t>
            </w:r>
            <w:hyperlink r:id="rId8" w:history="1">
              <w:r w:rsidRPr="007631C2">
                <w:rPr>
                  <w:rStyle w:val="Hyperlink"/>
                  <w:rFonts w:ascii="Times New Roman" w:eastAsia="Times New Roman" w:hAnsi="Times New Roman" w:cs="Times New Roman"/>
                  <w:iCs/>
                  <w:sz w:val="28"/>
                  <w:szCs w:val="28"/>
                  <w:lang w:eastAsia="lv-LV"/>
                </w:rPr>
                <w:t>http://www.izm.gov.lv/lv/es-strukturfondi/2014-2020/normativo-aktu-un-nosacijumu-projekti/2901-8-1-3-grozijumi</w:t>
              </w:r>
            </w:hyperlink>
            <w:r w:rsidRPr="007631C2">
              <w:rPr>
                <w:rFonts w:ascii="Times New Roman" w:eastAsia="Times New Roman" w:hAnsi="Times New Roman" w:cs="Times New Roman"/>
                <w:iCs/>
                <w:sz w:val="28"/>
                <w:szCs w:val="28"/>
                <w:lang w:eastAsia="lv-LV"/>
              </w:rPr>
              <w:t xml:space="preserve"> </w:t>
            </w:r>
          </w:p>
        </w:tc>
      </w:tr>
      <w:tr w:rsidR="009C5DD0" w:rsidRPr="009C5DD0" w14:paraId="02F05336" w14:textId="77777777" w:rsidTr="005A38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3ECF01" w14:textId="77777777"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2.</w:t>
            </w:r>
          </w:p>
        </w:tc>
        <w:tc>
          <w:tcPr>
            <w:tcW w:w="1779" w:type="pct"/>
            <w:tcBorders>
              <w:top w:val="outset" w:sz="6" w:space="0" w:color="auto"/>
              <w:left w:val="outset" w:sz="6" w:space="0" w:color="auto"/>
              <w:bottom w:val="outset" w:sz="6" w:space="0" w:color="auto"/>
              <w:right w:val="outset" w:sz="6" w:space="0" w:color="auto"/>
            </w:tcBorders>
            <w:hideMark/>
          </w:tcPr>
          <w:p w14:paraId="14983F32" w14:textId="17788E5B"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Sabiedrības līdzdalība projekta izstrādē</w:t>
            </w:r>
          </w:p>
        </w:tc>
        <w:tc>
          <w:tcPr>
            <w:tcW w:w="2859" w:type="pct"/>
            <w:tcBorders>
              <w:top w:val="outset" w:sz="6" w:space="0" w:color="auto"/>
              <w:left w:val="outset" w:sz="6" w:space="0" w:color="auto"/>
              <w:bottom w:val="outset" w:sz="6" w:space="0" w:color="auto"/>
              <w:right w:val="outset" w:sz="6" w:space="0" w:color="auto"/>
            </w:tcBorders>
            <w:hideMark/>
          </w:tcPr>
          <w:p w14:paraId="2FBD0EDF" w14:textId="49123AA2" w:rsidR="009C5DD0" w:rsidRPr="007631C2" w:rsidRDefault="00C9792D" w:rsidP="0099742D">
            <w:pPr>
              <w:spacing w:after="0"/>
              <w:jc w:val="both"/>
              <w:rPr>
                <w:rFonts w:ascii="Times New Roman" w:eastAsia="Times New Roman" w:hAnsi="Times New Roman" w:cs="Times New Roman"/>
                <w:iCs/>
                <w:sz w:val="28"/>
                <w:szCs w:val="28"/>
                <w:lang w:eastAsia="lv-LV"/>
              </w:rPr>
            </w:pPr>
            <w:r w:rsidRPr="00C9792D">
              <w:rPr>
                <w:rFonts w:ascii="Times New Roman" w:eastAsia="Times New Roman" w:hAnsi="Times New Roman" w:cs="Times New Roman"/>
                <w:iCs/>
                <w:sz w:val="28"/>
                <w:szCs w:val="28"/>
                <w:lang w:eastAsia="lv-LV"/>
              </w:rPr>
              <w:t xml:space="preserve">Sabiedrības līdzdalība noteikumu projekta izstrādē nodrošināta, ievietojot noteikumu projektu tīmekļa vietnē un aicinot sabiedrības pārstāvjus rakstiski sniegt viedokli par noteikumu projektu tā izstrādes stadijā – nosūtot elektroniski uz elektronisko pasta adresi: </w:t>
            </w:r>
            <w:hyperlink r:id="rId9" w:history="1">
              <w:r w:rsidR="0099742D" w:rsidRPr="009C35C7">
                <w:rPr>
                  <w:rStyle w:val="Hyperlink"/>
                  <w:rFonts w:ascii="Times New Roman" w:eastAsia="Times New Roman" w:hAnsi="Times New Roman" w:cs="Times New Roman"/>
                  <w:iCs/>
                  <w:sz w:val="28"/>
                  <w:szCs w:val="28"/>
                  <w:lang w:eastAsia="lv-LV"/>
                </w:rPr>
                <w:t>pasts@izm.gov.lv</w:t>
              </w:r>
            </w:hyperlink>
            <w:r w:rsidR="0099742D">
              <w:rPr>
                <w:rFonts w:ascii="Times New Roman" w:eastAsia="Times New Roman" w:hAnsi="Times New Roman" w:cs="Times New Roman"/>
                <w:iCs/>
                <w:sz w:val="28"/>
                <w:szCs w:val="28"/>
                <w:lang w:eastAsia="lv-LV"/>
              </w:rPr>
              <w:t xml:space="preserve"> </w:t>
            </w:r>
            <w:r w:rsidRPr="00C9792D">
              <w:rPr>
                <w:rFonts w:ascii="Times New Roman" w:eastAsia="Times New Roman" w:hAnsi="Times New Roman" w:cs="Times New Roman"/>
                <w:iCs/>
                <w:sz w:val="28"/>
                <w:szCs w:val="28"/>
                <w:lang w:eastAsia="lv-LV"/>
              </w:rPr>
              <w:t>vai sniedzot viedokli klātienē.</w:t>
            </w:r>
          </w:p>
        </w:tc>
      </w:tr>
      <w:tr w:rsidR="009C5DD0" w:rsidRPr="009C5DD0" w14:paraId="52B8D955" w14:textId="77777777" w:rsidTr="005A38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B4FC0F" w14:textId="77777777"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3.</w:t>
            </w:r>
          </w:p>
        </w:tc>
        <w:tc>
          <w:tcPr>
            <w:tcW w:w="1779" w:type="pct"/>
            <w:tcBorders>
              <w:top w:val="outset" w:sz="6" w:space="0" w:color="auto"/>
              <w:left w:val="outset" w:sz="6" w:space="0" w:color="auto"/>
              <w:bottom w:val="outset" w:sz="6" w:space="0" w:color="auto"/>
              <w:right w:val="outset" w:sz="6" w:space="0" w:color="auto"/>
            </w:tcBorders>
            <w:hideMark/>
          </w:tcPr>
          <w:p w14:paraId="3236A332" w14:textId="18927260"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Sabiedrības līdzdalības rezultāti</w:t>
            </w:r>
          </w:p>
        </w:tc>
        <w:tc>
          <w:tcPr>
            <w:tcW w:w="2859" w:type="pct"/>
            <w:tcBorders>
              <w:top w:val="outset" w:sz="6" w:space="0" w:color="auto"/>
              <w:left w:val="outset" w:sz="6" w:space="0" w:color="auto"/>
              <w:bottom w:val="outset" w:sz="6" w:space="0" w:color="auto"/>
              <w:right w:val="outset" w:sz="6" w:space="0" w:color="auto"/>
            </w:tcBorders>
            <w:hideMark/>
          </w:tcPr>
          <w:p w14:paraId="751F742D" w14:textId="5B60316A" w:rsidR="009C5DD0" w:rsidRPr="007631C2" w:rsidRDefault="00C9792D" w:rsidP="0099742D">
            <w:pPr>
              <w:spacing w:after="0"/>
              <w:rPr>
                <w:rFonts w:ascii="Times New Roman" w:eastAsia="Times New Roman" w:hAnsi="Times New Roman" w:cs="Times New Roman"/>
                <w:iCs/>
                <w:sz w:val="28"/>
                <w:szCs w:val="28"/>
                <w:lang w:eastAsia="lv-LV"/>
              </w:rPr>
            </w:pPr>
            <w:r w:rsidRPr="00C9792D">
              <w:rPr>
                <w:rFonts w:ascii="Times New Roman" w:eastAsia="Times New Roman" w:hAnsi="Times New Roman" w:cs="Times New Roman"/>
                <w:iCs/>
                <w:sz w:val="28"/>
                <w:szCs w:val="28"/>
                <w:lang w:eastAsia="lv-LV"/>
              </w:rPr>
              <w:t>Noteikumu projekta izstrādes stadijā sabiedrības viedoklis netika saņemts.</w:t>
            </w:r>
          </w:p>
        </w:tc>
      </w:tr>
      <w:tr w:rsidR="009C5DD0" w:rsidRPr="009C5DD0" w14:paraId="2D44846D" w14:textId="77777777" w:rsidTr="005A38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767CCE" w14:textId="77777777"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4.</w:t>
            </w:r>
          </w:p>
        </w:tc>
        <w:tc>
          <w:tcPr>
            <w:tcW w:w="1779" w:type="pct"/>
            <w:tcBorders>
              <w:top w:val="outset" w:sz="6" w:space="0" w:color="auto"/>
              <w:left w:val="outset" w:sz="6" w:space="0" w:color="auto"/>
              <w:bottom w:val="outset" w:sz="6" w:space="0" w:color="auto"/>
              <w:right w:val="outset" w:sz="6" w:space="0" w:color="auto"/>
            </w:tcBorders>
            <w:hideMark/>
          </w:tcPr>
          <w:p w14:paraId="149EA608" w14:textId="0F534BFD"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14:paraId="2554476A" w14:textId="46E8FAA2"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Nav.</w:t>
            </w:r>
          </w:p>
        </w:tc>
      </w:tr>
    </w:tbl>
    <w:p w14:paraId="3396294D" w14:textId="3EB0BD6C" w:rsidR="001831E2" w:rsidRPr="0040517E" w:rsidRDefault="009C5DD0" w:rsidP="001831E2">
      <w:pPr>
        <w:spacing w:after="0"/>
        <w:rPr>
          <w:rFonts w:ascii="Times New Roman" w:eastAsia="Times New Roman" w:hAnsi="Times New Roman" w:cs="Times New Roman"/>
          <w:iCs/>
          <w:sz w:val="28"/>
          <w:szCs w:val="28"/>
          <w:lang w:eastAsia="lv-LV"/>
        </w:rPr>
      </w:pPr>
      <w:r w:rsidRPr="009C5DD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252"/>
        <w:gridCol w:w="5222"/>
      </w:tblGrid>
      <w:tr w:rsidR="00796890" w:rsidRPr="0040517E" w14:paraId="03AEDEB7" w14:textId="77777777" w:rsidTr="00B0433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BB3A0E" w14:textId="77777777" w:rsidR="001831E2" w:rsidRPr="0040517E" w:rsidRDefault="001831E2" w:rsidP="001831E2">
            <w:pPr>
              <w:spacing w:after="0"/>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796890" w:rsidRPr="0040517E" w14:paraId="24E5A100"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A2CBB9"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1.</w:t>
            </w:r>
          </w:p>
        </w:tc>
        <w:tc>
          <w:tcPr>
            <w:tcW w:w="1780" w:type="pct"/>
            <w:tcBorders>
              <w:top w:val="outset" w:sz="6" w:space="0" w:color="auto"/>
              <w:left w:val="outset" w:sz="6" w:space="0" w:color="auto"/>
              <w:bottom w:val="outset" w:sz="6" w:space="0" w:color="auto"/>
              <w:right w:val="outset" w:sz="6" w:space="0" w:color="auto"/>
            </w:tcBorders>
            <w:hideMark/>
          </w:tcPr>
          <w:p w14:paraId="0E6E6FB9"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Projekta izpildē iesaistītās institūcijas</w:t>
            </w:r>
          </w:p>
        </w:tc>
        <w:tc>
          <w:tcPr>
            <w:tcW w:w="2859" w:type="pct"/>
            <w:tcBorders>
              <w:top w:val="outset" w:sz="6" w:space="0" w:color="auto"/>
              <w:left w:val="outset" w:sz="6" w:space="0" w:color="auto"/>
              <w:bottom w:val="outset" w:sz="6" w:space="0" w:color="auto"/>
              <w:right w:val="outset" w:sz="6" w:space="0" w:color="auto"/>
            </w:tcBorders>
            <w:hideMark/>
          </w:tcPr>
          <w:p w14:paraId="3DC0B4D2" w14:textId="62B47B5E" w:rsidR="00832811" w:rsidRPr="0040517E" w:rsidRDefault="00165AEB" w:rsidP="00832811">
            <w:pPr>
              <w:spacing w:after="0"/>
              <w:jc w:val="both"/>
              <w:rPr>
                <w:rFonts w:ascii="Times New Roman" w:eastAsia="Times New Roman" w:hAnsi="Times New Roman" w:cs="Times New Roman"/>
                <w:iCs/>
                <w:sz w:val="28"/>
                <w:szCs w:val="28"/>
                <w:lang w:eastAsia="lv-LV"/>
              </w:rPr>
            </w:pPr>
            <w:r w:rsidRPr="00474EE3">
              <w:rPr>
                <w:rFonts w:ascii="Times New Roman" w:eastAsia="Times New Roman" w:hAnsi="Times New Roman" w:cs="Times New Roman"/>
                <w:iCs/>
                <w:sz w:val="28"/>
                <w:szCs w:val="28"/>
                <w:lang w:eastAsia="lv-LV"/>
              </w:rPr>
              <w:t xml:space="preserve">Izglītības un zinātnes ministrija, </w:t>
            </w:r>
            <w:r w:rsidR="0005233D" w:rsidRPr="00474EE3">
              <w:rPr>
                <w:rFonts w:ascii="Times New Roman" w:eastAsia="Times New Roman" w:hAnsi="Times New Roman" w:cs="Times New Roman"/>
                <w:iCs/>
                <w:sz w:val="28"/>
                <w:szCs w:val="28"/>
                <w:lang w:eastAsia="lv-LV"/>
              </w:rPr>
              <w:t>Centrālā finanšu un līgumu aģentūra</w:t>
            </w:r>
            <w:r w:rsidR="00C9792D">
              <w:rPr>
                <w:rFonts w:ascii="Times New Roman" w:eastAsia="Times New Roman" w:hAnsi="Times New Roman" w:cs="Times New Roman"/>
                <w:iCs/>
                <w:sz w:val="28"/>
                <w:szCs w:val="28"/>
                <w:lang w:eastAsia="lv-LV"/>
              </w:rPr>
              <w:t xml:space="preserve">, </w:t>
            </w:r>
            <w:r w:rsidR="0099742D">
              <w:rPr>
                <w:rFonts w:ascii="Times New Roman" w:eastAsia="Times New Roman" w:hAnsi="Times New Roman" w:cs="Times New Roman"/>
                <w:iCs/>
                <w:sz w:val="28"/>
                <w:szCs w:val="28"/>
                <w:lang w:eastAsia="lv-LV"/>
              </w:rPr>
              <w:t xml:space="preserve">profesionālās izglītības un profesionālās vidējās kultūrizglītības iestādes, pašvaldības, </w:t>
            </w:r>
            <w:r w:rsidR="00F71EE2">
              <w:rPr>
                <w:rFonts w:ascii="Times New Roman" w:eastAsia="Times New Roman" w:hAnsi="Times New Roman" w:cs="Times New Roman"/>
                <w:iCs/>
                <w:sz w:val="28"/>
                <w:szCs w:val="28"/>
                <w:lang w:eastAsia="lv-LV"/>
              </w:rPr>
              <w:t xml:space="preserve">Valsts izglītības attīstības </w:t>
            </w:r>
            <w:r w:rsidR="00C9792D">
              <w:rPr>
                <w:rFonts w:ascii="Times New Roman" w:eastAsia="Times New Roman" w:hAnsi="Times New Roman" w:cs="Times New Roman"/>
                <w:iCs/>
                <w:sz w:val="28"/>
                <w:szCs w:val="28"/>
                <w:lang w:eastAsia="lv-LV"/>
              </w:rPr>
              <w:t>aģentūra</w:t>
            </w:r>
            <w:r w:rsidR="0099742D">
              <w:rPr>
                <w:rFonts w:ascii="Times New Roman" w:eastAsia="Times New Roman" w:hAnsi="Times New Roman" w:cs="Times New Roman"/>
                <w:iCs/>
                <w:sz w:val="28"/>
                <w:szCs w:val="28"/>
                <w:lang w:eastAsia="lv-LV"/>
              </w:rPr>
              <w:t>.</w:t>
            </w:r>
          </w:p>
        </w:tc>
      </w:tr>
      <w:tr w:rsidR="00796890" w:rsidRPr="0040517E" w14:paraId="4B9808BB"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5E4622"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2.</w:t>
            </w:r>
          </w:p>
        </w:tc>
        <w:tc>
          <w:tcPr>
            <w:tcW w:w="1780" w:type="pct"/>
            <w:tcBorders>
              <w:top w:val="outset" w:sz="6" w:space="0" w:color="auto"/>
              <w:left w:val="outset" w:sz="6" w:space="0" w:color="auto"/>
              <w:bottom w:val="outset" w:sz="6" w:space="0" w:color="auto"/>
              <w:right w:val="outset" w:sz="6" w:space="0" w:color="auto"/>
            </w:tcBorders>
            <w:hideMark/>
          </w:tcPr>
          <w:p w14:paraId="73B5449D"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Projekta izpildes ietekme uz pārvaldes funkcijām un institucionālo struktūru.</w:t>
            </w:r>
            <w:r w:rsidRPr="0040517E">
              <w:rPr>
                <w:rFonts w:ascii="Times New Roman" w:eastAsia="Times New Roman" w:hAnsi="Times New Roman" w:cs="Times New Roman"/>
                <w:iCs/>
                <w:sz w:val="28"/>
                <w:szCs w:val="28"/>
                <w:lang w:eastAsia="lv-LV"/>
              </w:rPr>
              <w:br/>
              <w:t xml:space="preserve">Jaunu institūciju izveide, </w:t>
            </w:r>
            <w:r w:rsidRPr="0040517E">
              <w:rPr>
                <w:rFonts w:ascii="Times New Roman" w:eastAsia="Times New Roman" w:hAnsi="Times New Roman" w:cs="Times New Roman"/>
                <w:iCs/>
                <w:sz w:val="28"/>
                <w:szCs w:val="28"/>
                <w:lang w:eastAsia="lv-LV"/>
              </w:rPr>
              <w:lastRenderedPageBreak/>
              <w:t>esošu institūciju likvidācija vai reorganizācija, to ietekme uz institūcijas cilvēkresursiem</w:t>
            </w:r>
          </w:p>
        </w:tc>
        <w:tc>
          <w:tcPr>
            <w:tcW w:w="2859" w:type="pct"/>
            <w:tcBorders>
              <w:top w:val="outset" w:sz="6" w:space="0" w:color="auto"/>
              <w:left w:val="outset" w:sz="6" w:space="0" w:color="auto"/>
              <w:bottom w:val="outset" w:sz="6" w:space="0" w:color="auto"/>
              <w:right w:val="outset" w:sz="6" w:space="0" w:color="auto"/>
            </w:tcBorders>
            <w:hideMark/>
          </w:tcPr>
          <w:p w14:paraId="7A603DCA" w14:textId="0537A27B" w:rsidR="001831E2" w:rsidRDefault="003605F6" w:rsidP="00D71C76">
            <w:pPr>
              <w:spacing w:after="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 xml:space="preserve">Noteikumu projekta izpildes rezultātā netiek paplašinātas vai sašaurinātas esošo institūciju funkcijas, kā arī nav nepieciešams veidot </w:t>
            </w:r>
            <w:r>
              <w:rPr>
                <w:rFonts w:ascii="Times New Roman" w:eastAsia="Times New Roman" w:hAnsi="Times New Roman" w:cs="Times New Roman"/>
                <w:iCs/>
                <w:sz w:val="28"/>
                <w:szCs w:val="28"/>
                <w:lang w:eastAsia="lv-LV"/>
              </w:rPr>
              <w:lastRenderedPageBreak/>
              <w:t>jaunas institūcijas, likvidēt vai reorganizēt esošās institūcijas.</w:t>
            </w:r>
          </w:p>
          <w:p w14:paraId="3714C8FB" w14:textId="77777777" w:rsidR="00592C87" w:rsidRDefault="00592C87" w:rsidP="00D71C76">
            <w:pPr>
              <w:spacing w:after="0"/>
              <w:jc w:val="both"/>
              <w:rPr>
                <w:rFonts w:ascii="Times New Roman" w:eastAsia="Times New Roman" w:hAnsi="Times New Roman" w:cs="Times New Roman"/>
                <w:iCs/>
                <w:sz w:val="28"/>
                <w:szCs w:val="28"/>
                <w:lang w:eastAsia="lv-LV"/>
              </w:rPr>
            </w:pPr>
          </w:p>
          <w:p w14:paraId="0C163911" w14:textId="708A851A" w:rsidR="003605F6" w:rsidRPr="0040517E" w:rsidRDefault="003605F6" w:rsidP="00D71C76">
            <w:pPr>
              <w:spacing w:after="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izpilde nodrošināma pieejamo cilvēkresursu ietvaros.</w:t>
            </w:r>
          </w:p>
        </w:tc>
      </w:tr>
      <w:tr w:rsidR="001831E2" w:rsidRPr="0040517E" w14:paraId="7B93B2ED"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93D9AF" w14:textId="592F696A"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lastRenderedPageBreak/>
              <w:t>3.</w:t>
            </w:r>
          </w:p>
        </w:tc>
        <w:tc>
          <w:tcPr>
            <w:tcW w:w="1780" w:type="pct"/>
            <w:tcBorders>
              <w:top w:val="outset" w:sz="6" w:space="0" w:color="auto"/>
              <w:left w:val="outset" w:sz="6" w:space="0" w:color="auto"/>
              <w:bottom w:val="outset" w:sz="6" w:space="0" w:color="auto"/>
              <w:right w:val="outset" w:sz="6" w:space="0" w:color="auto"/>
            </w:tcBorders>
            <w:hideMark/>
          </w:tcPr>
          <w:p w14:paraId="1D12C9B2"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14:paraId="74D07133" w14:textId="4C0AC358"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Nav</w:t>
            </w:r>
            <w:r w:rsidR="00E569BD" w:rsidRPr="0040517E">
              <w:rPr>
                <w:rFonts w:ascii="Times New Roman" w:eastAsia="Times New Roman" w:hAnsi="Times New Roman" w:cs="Times New Roman"/>
                <w:iCs/>
                <w:sz w:val="28"/>
                <w:szCs w:val="28"/>
                <w:lang w:eastAsia="lv-LV"/>
              </w:rPr>
              <w:t>.</w:t>
            </w:r>
          </w:p>
        </w:tc>
      </w:tr>
    </w:tbl>
    <w:p w14:paraId="6C44229C" w14:textId="77777777" w:rsidR="001831E2" w:rsidRPr="0040517E" w:rsidRDefault="001831E2" w:rsidP="001831E2">
      <w:pPr>
        <w:spacing w:after="0"/>
        <w:rPr>
          <w:rFonts w:ascii="Times New Roman" w:hAnsi="Times New Roman" w:cs="Times New Roman"/>
          <w:sz w:val="28"/>
          <w:szCs w:val="28"/>
        </w:rPr>
      </w:pPr>
    </w:p>
    <w:p w14:paraId="07191956" w14:textId="77777777" w:rsidR="00C275F6" w:rsidRPr="0040517E" w:rsidRDefault="00C275F6" w:rsidP="00772D21">
      <w:pPr>
        <w:tabs>
          <w:tab w:val="left" w:pos="6521"/>
        </w:tabs>
        <w:jc w:val="both"/>
        <w:rPr>
          <w:rFonts w:ascii="Times New Roman" w:eastAsia="Times New Roman" w:hAnsi="Times New Roman" w:cs="Times New Roman"/>
          <w:sz w:val="28"/>
          <w:szCs w:val="28"/>
          <w:lang w:eastAsia="lv-LV"/>
        </w:rPr>
      </w:pPr>
    </w:p>
    <w:p w14:paraId="024E9318" w14:textId="7CE06944" w:rsidR="00772D21" w:rsidRPr="0040517E" w:rsidRDefault="00D74803" w:rsidP="000F5AF1">
      <w:pPr>
        <w:tabs>
          <w:tab w:val="left" w:pos="7371"/>
          <w:tab w:val="left" w:pos="7513"/>
        </w:tabs>
        <w:spacing w:after="0"/>
        <w:ind w:firstLine="709"/>
        <w:jc w:val="both"/>
        <w:rPr>
          <w:sz w:val="28"/>
          <w:szCs w:val="28"/>
        </w:rPr>
      </w:pPr>
      <w:r w:rsidRPr="0040517E">
        <w:rPr>
          <w:rFonts w:ascii="Times New Roman" w:eastAsia="Times New Roman" w:hAnsi="Times New Roman" w:cs="Times New Roman"/>
          <w:sz w:val="28"/>
          <w:szCs w:val="28"/>
          <w:lang w:eastAsia="lv-LV"/>
        </w:rPr>
        <w:t xml:space="preserve">Izglītības un zinātnes ministrs                                           </w:t>
      </w:r>
      <w:r w:rsidR="008B524F" w:rsidRPr="0040517E">
        <w:rPr>
          <w:rFonts w:ascii="Times New Roman" w:eastAsia="Times New Roman" w:hAnsi="Times New Roman" w:cs="Times New Roman"/>
          <w:sz w:val="28"/>
          <w:szCs w:val="28"/>
          <w:lang w:eastAsia="lv-LV"/>
        </w:rPr>
        <w:t xml:space="preserve">  K</w:t>
      </w:r>
      <w:r w:rsidR="00AF4D47">
        <w:rPr>
          <w:rFonts w:ascii="Times New Roman" w:eastAsia="Times New Roman" w:hAnsi="Times New Roman" w:cs="Times New Roman"/>
          <w:sz w:val="28"/>
          <w:szCs w:val="28"/>
          <w:lang w:eastAsia="lv-LV"/>
        </w:rPr>
        <w:t>ārlis</w:t>
      </w:r>
      <w:r w:rsidR="008B524F" w:rsidRPr="0040517E">
        <w:rPr>
          <w:rFonts w:ascii="Times New Roman" w:eastAsia="Times New Roman" w:hAnsi="Times New Roman" w:cs="Times New Roman"/>
          <w:sz w:val="28"/>
          <w:szCs w:val="28"/>
          <w:lang w:eastAsia="lv-LV"/>
        </w:rPr>
        <w:t xml:space="preserve"> Šadurskis</w:t>
      </w:r>
    </w:p>
    <w:p w14:paraId="5C7D1FF2" w14:textId="77777777" w:rsidR="00C275F6" w:rsidRPr="0040517E" w:rsidRDefault="00C275F6" w:rsidP="000F5AF1">
      <w:pPr>
        <w:pStyle w:val="naisf"/>
        <w:rPr>
          <w:sz w:val="28"/>
          <w:szCs w:val="28"/>
        </w:rPr>
      </w:pPr>
    </w:p>
    <w:p w14:paraId="473F76C8" w14:textId="77777777" w:rsidR="0021751B" w:rsidRPr="0040517E" w:rsidRDefault="00772D21" w:rsidP="000F5AF1">
      <w:pPr>
        <w:pStyle w:val="naisf"/>
        <w:ind w:firstLine="709"/>
        <w:rPr>
          <w:sz w:val="28"/>
          <w:szCs w:val="28"/>
        </w:rPr>
      </w:pPr>
      <w:r w:rsidRPr="0040517E">
        <w:rPr>
          <w:sz w:val="28"/>
          <w:szCs w:val="28"/>
        </w:rPr>
        <w:t xml:space="preserve">Vīza: </w:t>
      </w:r>
    </w:p>
    <w:p w14:paraId="785749BF" w14:textId="3E5BE7CA" w:rsidR="00BF1A76" w:rsidRPr="007259AC" w:rsidRDefault="00B86F20" w:rsidP="007259AC">
      <w:pPr>
        <w:tabs>
          <w:tab w:val="left" w:pos="7655"/>
        </w:tabs>
        <w:spacing w:after="0"/>
        <w:ind w:firstLine="709"/>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Valsts </w:t>
      </w:r>
      <w:r w:rsidR="00832811">
        <w:rPr>
          <w:rFonts w:ascii="Times New Roman" w:eastAsia="Times New Roman" w:hAnsi="Times New Roman" w:cs="Times New Roman"/>
          <w:sz w:val="28"/>
          <w:szCs w:val="28"/>
          <w:lang w:eastAsia="lv-LV"/>
        </w:rPr>
        <w:t>sekretāre</w:t>
      </w:r>
      <w:r w:rsidR="003218BA" w:rsidRPr="00F86688">
        <w:rPr>
          <w:rFonts w:ascii="Times New Roman" w:eastAsia="Times New Roman" w:hAnsi="Times New Roman" w:cs="Times New Roman"/>
          <w:sz w:val="28"/>
          <w:szCs w:val="28"/>
          <w:lang w:eastAsia="lv-LV"/>
        </w:rPr>
        <w:t xml:space="preserve">                                   </w:t>
      </w:r>
      <w:r w:rsidR="00832811">
        <w:rPr>
          <w:rFonts w:ascii="Times New Roman" w:eastAsia="Times New Roman" w:hAnsi="Times New Roman" w:cs="Times New Roman"/>
          <w:sz w:val="28"/>
          <w:szCs w:val="28"/>
          <w:lang w:eastAsia="lv-LV"/>
        </w:rPr>
        <w:tab/>
        <w:t>Līga Lejiņa</w:t>
      </w:r>
    </w:p>
    <w:p w14:paraId="47B51A2D" w14:textId="77777777" w:rsidR="00BF1A76" w:rsidRPr="0040517E" w:rsidRDefault="00BF1A76" w:rsidP="006579FE">
      <w:pPr>
        <w:spacing w:after="0"/>
        <w:rPr>
          <w:rFonts w:ascii="Times New Roman" w:eastAsia="Times New Roman" w:hAnsi="Times New Roman" w:cs="Times New Roman"/>
          <w:sz w:val="20"/>
          <w:szCs w:val="20"/>
          <w:lang w:eastAsia="lv-LV"/>
        </w:rPr>
      </w:pPr>
    </w:p>
    <w:p w14:paraId="6FE08BE8" w14:textId="77777777" w:rsidR="003A2519" w:rsidRPr="0040517E" w:rsidRDefault="003A2519" w:rsidP="006579FE">
      <w:pPr>
        <w:spacing w:after="0"/>
        <w:rPr>
          <w:rFonts w:ascii="Times New Roman" w:eastAsia="Times New Roman" w:hAnsi="Times New Roman" w:cs="Times New Roman"/>
          <w:sz w:val="20"/>
          <w:szCs w:val="20"/>
          <w:lang w:eastAsia="lv-LV"/>
        </w:rPr>
      </w:pPr>
    </w:p>
    <w:p w14:paraId="79FAFEAE" w14:textId="449DF54B" w:rsidR="00772D21" w:rsidRPr="0040517E" w:rsidRDefault="00331FE4" w:rsidP="00144C5D">
      <w:pPr>
        <w:spacing w:after="0"/>
        <w:ind w:firstLine="709"/>
        <w:rPr>
          <w:rFonts w:ascii="Times New Roman" w:hAnsi="Times New Roman" w:cs="Times New Roman"/>
          <w:sz w:val="18"/>
          <w:szCs w:val="18"/>
        </w:rPr>
      </w:pPr>
      <w:r w:rsidRPr="0040517E">
        <w:rPr>
          <w:rFonts w:ascii="Times New Roman" w:hAnsi="Times New Roman" w:cs="Times New Roman"/>
          <w:sz w:val="18"/>
          <w:szCs w:val="18"/>
        </w:rPr>
        <w:t>Z.</w:t>
      </w:r>
      <w:r w:rsidR="00217EE7" w:rsidRPr="0040517E">
        <w:rPr>
          <w:rFonts w:ascii="Times New Roman" w:hAnsi="Times New Roman" w:cs="Times New Roman"/>
          <w:sz w:val="18"/>
          <w:szCs w:val="18"/>
        </w:rPr>
        <w:t xml:space="preserve"> </w:t>
      </w:r>
      <w:r w:rsidRPr="0040517E">
        <w:rPr>
          <w:rFonts w:ascii="Times New Roman" w:hAnsi="Times New Roman" w:cs="Times New Roman"/>
          <w:sz w:val="18"/>
          <w:szCs w:val="18"/>
        </w:rPr>
        <w:t>Iļķēna</w:t>
      </w:r>
    </w:p>
    <w:p w14:paraId="40B5F852" w14:textId="38BD337D" w:rsidR="00D875E2" w:rsidRPr="00144C5D" w:rsidRDefault="00144C5D" w:rsidP="00144C5D">
      <w:pPr>
        <w:spacing w:after="0"/>
        <w:ind w:firstLine="720"/>
        <w:rPr>
          <w:rFonts w:ascii="Times New Roman" w:hAnsi="Times New Roman" w:cs="Times New Roman"/>
          <w:sz w:val="18"/>
          <w:szCs w:val="18"/>
        </w:rPr>
      </w:pPr>
      <w:hyperlink r:id="rId10" w:history="1">
        <w:r w:rsidRPr="00144C5D">
          <w:rPr>
            <w:rStyle w:val="Hyperlink"/>
            <w:sz w:val="18"/>
            <w:szCs w:val="18"/>
          </w:rPr>
          <w:t>zenta.ilkena@izm.gov.lv</w:t>
        </w:r>
      </w:hyperlink>
      <w:r w:rsidRPr="00144C5D">
        <w:rPr>
          <w:sz w:val="18"/>
          <w:szCs w:val="18"/>
        </w:rPr>
        <w:t xml:space="preserve"> </w:t>
      </w:r>
      <w:hyperlink r:id="rId11" w:history="1"/>
      <w:r w:rsidRPr="00144C5D">
        <w:rPr>
          <w:rStyle w:val="Hyperlink"/>
          <w:rFonts w:ascii="Times New Roman" w:hAnsi="Times New Roman" w:cs="Times New Roman"/>
          <w:color w:val="auto"/>
          <w:sz w:val="18"/>
          <w:szCs w:val="18"/>
          <w:u w:val="none"/>
        </w:rPr>
        <w:t xml:space="preserve"> </w:t>
      </w:r>
      <w:r w:rsidR="00D71C76" w:rsidRPr="00144C5D">
        <w:rPr>
          <w:rStyle w:val="Hyperlink"/>
          <w:rFonts w:ascii="Times New Roman" w:hAnsi="Times New Roman" w:cs="Times New Roman"/>
          <w:color w:val="auto"/>
          <w:sz w:val="18"/>
          <w:szCs w:val="18"/>
          <w:u w:val="none"/>
        </w:rPr>
        <w:t xml:space="preserve"> </w:t>
      </w:r>
      <w:bookmarkStart w:id="4" w:name="_GoBack"/>
      <w:bookmarkEnd w:id="4"/>
    </w:p>
    <w:sectPr w:rsidR="00D875E2" w:rsidRPr="00144C5D" w:rsidSect="00796890">
      <w:headerReference w:type="default" r:id="rId12"/>
      <w:footerReference w:type="even"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E1E15" w14:textId="77777777" w:rsidR="00EA34F4" w:rsidRDefault="00EA34F4" w:rsidP="00B9664F">
      <w:pPr>
        <w:spacing w:after="0"/>
      </w:pPr>
      <w:r>
        <w:separator/>
      </w:r>
    </w:p>
  </w:endnote>
  <w:endnote w:type="continuationSeparator" w:id="0">
    <w:p w14:paraId="06023C84" w14:textId="77777777" w:rsidR="00EA34F4" w:rsidRDefault="00EA34F4" w:rsidP="00B96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kChamp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D7F16" w14:textId="77777777" w:rsidR="00B0433C" w:rsidRDefault="00B0433C" w:rsidP="00F23AB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02BB5" w14:textId="66C60814" w:rsidR="00B0433C" w:rsidRPr="00B60A7A" w:rsidRDefault="00B0433C" w:rsidP="00B60A7A">
    <w:pPr>
      <w:pStyle w:val="Footer"/>
      <w:jc w:val="both"/>
    </w:pPr>
    <w:r>
      <w:rPr>
        <w:rFonts w:ascii="Times New Roman" w:hAnsi="Times New Roman" w:cs="Times New Roman"/>
        <w:sz w:val="20"/>
        <w:szCs w:val="20"/>
      </w:rPr>
      <w:t>IZMAnot_</w:t>
    </w:r>
    <w:r w:rsidR="00D71C76">
      <w:rPr>
        <w:rFonts w:ascii="Times New Roman" w:hAnsi="Times New Roman" w:cs="Times New Roman"/>
        <w:sz w:val="20"/>
        <w:szCs w:val="20"/>
      </w:rPr>
      <w:t>26</w:t>
    </w:r>
    <w:r w:rsidR="00905AD8">
      <w:rPr>
        <w:rFonts w:ascii="Times New Roman" w:hAnsi="Times New Roman" w:cs="Times New Roman"/>
        <w:sz w:val="20"/>
        <w:szCs w:val="20"/>
      </w:rPr>
      <w:t>09</w:t>
    </w:r>
    <w:r w:rsidR="001643F5">
      <w:rPr>
        <w:rFonts w:ascii="Times New Roman" w:hAnsi="Times New Roman" w:cs="Times New Roman"/>
        <w:sz w:val="20"/>
        <w:szCs w:val="20"/>
      </w:rPr>
      <w:t>18</w:t>
    </w:r>
    <w:r w:rsidRPr="00B60A7A">
      <w:rPr>
        <w:rFonts w:ascii="Times New Roman" w:hAnsi="Times New Roman" w:cs="Times New Roman"/>
        <w:sz w:val="20"/>
        <w:szCs w:val="20"/>
      </w:rPr>
      <w:t>_813SAM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A93AE" w14:textId="0451D2FC" w:rsidR="00B0433C" w:rsidRPr="00B60A7A" w:rsidRDefault="00B0433C" w:rsidP="00B60A7A">
    <w:pPr>
      <w:pStyle w:val="Footer"/>
      <w:jc w:val="both"/>
    </w:pPr>
    <w:r>
      <w:rPr>
        <w:rFonts w:ascii="Times New Roman" w:hAnsi="Times New Roman" w:cs="Times New Roman"/>
        <w:sz w:val="20"/>
        <w:szCs w:val="20"/>
      </w:rPr>
      <w:t>IZMAnot_</w:t>
    </w:r>
    <w:r w:rsidR="00D71C76">
      <w:rPr>
        <w:rFonts w:ascii="Times New Roman" w:hAnsi="Times New Roman" w:cs="Times New Roman"/>
        <w:sz w:val="20"/>
        <w:szCs w:val="20"/>
      </w:rPr>
      <w:t>26</w:t>
    </w:r>
    <w:r w:rsidR="00905AD8">
      <w:rPr>
        <w:rFonts w:ascii="Times New Roman" w:hAnsi="Times New Roman" w:cs="Times New Roman"/>
        <w:sz w:val="20"/>
        <w:szCs w:val="20"/>
      </w:rPr>
      <w:t>09</w:t>
    </w:r>
    <w:r w:rsidR="001643F5">
      <w:rPr>
        <w:rFonts w:ascii="Times New Roman" w:hAnsi="Times New Roman" w:cs="Times New Roman"/>
        <w:sz w:val="20"/>
        <w:szCs w:val="20"/>
      </w:rPr>
      <w:t>18</w:t>
    </w:r>
    <w:r w:rsidRPr="00B60A7A">
      <w:rPr>
        <w:rFonts w:ascii="Times New Roman" w:hAnsi="Times New Roman" w:cs="Times New Roman"/>
        <w:sz w:val="20"/>
        <w:szCs w:val="20"/>
      </w:rPr>
      <w:t xml:space="preserve">_813SAM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6977C" w14:textId="77777777" w:rsidR="00EA34F4" w:rsidRDefault="00EA34F4" w:rsidP="00B9664F">
      <w:pPr>
        <w:spacing w:after="0"/>
      </w:pPr>
      <w:r>
        <w:separator/>
      </w:r>
    </w:p>
  </w:footnote>
  <w:footnote w:type="continuationSeparator" w:id="0">
    <w:p w14:paraId="684A5E2F" w14:textId="77777777" w:rsidR="00EA34F4" w:rsidRDefault="00EA34F4" w:rsidP="00B9664F">
      <w:pPr>
        <w:spacing w:after="0"/>
      </w:pPr>
      <w:r>
        <w:continuationSeparator/>
      </w:r>
    </w:p>
  </w:footnote>
  <w:footnote w:id="1">
    <w:p w14:paraId="613EB2CA" w14:textId="44600B20" w:rsidR="00E6225F" w:rsidRPr="00D71C76" w:rsidRDefault="00E6225F" w:rsidP="00D71C76">
      <w:pPr>
        <w:pStyle w:val="FootnoteText"/>
        <w:jc w:val="both"/>
        <w:rPr>
          <w:rFonts w:ascii="Times New Roman" w:hAnsi="Times New Roman" w:cs="Times New Roman"/>
        </w:rPr>
      </w:pPr>
      <w:r w:rsidRPr="00790C8B">
        <w:rPr>
          <w:rStyle w:val="FootnoteReference"/>
          <w:rFonts w:ascii="Times New Roman" w:hAnsi="Times New Roman" w:cs="Times New Roman"/>
        </w:rPr>
        <w:footnoteRef/>
      </w:r>
      <w:r w:rsidRPr="00790C8B">
        <w:rPr>
          <w:rFonts w:ascii="Times New Roman" w:hAnsi="Times New Roman" w:cs="Times New Roman"/>
        </w:rPr>
        <w:t xml:space="preserve">   Izglītības un zinātnes ministrijas 2015.gada 30.septembra rīkojums Nr.445 “Par Profesionālās izglītības iestāžu attīstības un investīciju stratēģiju 2010.- 2015.gadam un profesionālās izglītības iestāžu attīstības un investīciju stratēģiju 2015.-2020.gadam vērtēšanas un investīciju piesaistes pieteikumu vērtēšanas komisijas izveidi”.</w:t>
      </w:r>
      <w:r w:rsidR="00D71C76">
        <w:rPr>
          <w:rFonts w:ascii="Times New Roman" w:hAnsi="Times New Roman" w:cs="Times New Roman"/>
        </w:rPr>
        <w:t xml:space="preserve"> </w:t>
      </w:r>
      <w:r w:rsidRPr="00790C8B">
        <w:rPr>
          <w:rFonts w:ascii="Times New Roman" w:hAnsi="Times New Roman" w:cs="Times New Roman"/>
        </w:rPr>
        <w:t>Kultūras ministrijas 2015.gada 25.maija rīkojums Nr.5.1.-1-136 „Par vērtēšanas komisijas izveidi”.</w:t>
      </w:r>
    </w:p>
  </w:footnote>
  <w:footnote w:id="2">
    <w:p w14:paraId="0413F6F7" w14:textId="77777777" w:rsidR="00E6225F" w:rsidRPr="009B5F4B" w:rsidRDefault="00E6225F" w:rsidP="00E6225F">
      <w:pPr>
        <w:pStyle w:val="FootnoteText"/>
        <w:jc w:val="both"/>
        <w:rPr>
          <w:rFonts w:ascii="Times New Roman" w:hAnsi="Times New Roman" w:cs="Times New Roman"/>
        </w:rPr>
      </w:pPr>
      <w:r w:rsidRPr="009B5F4B">
        <w:rPr>
          <w:rStyle w:val="FootnoteReference"/>
          <w:rFonts w:ascii="Times New Roman" w:hAnsi="Times New Roman" w:cs="Times New Roman"/>
        </w:rPr>
        <w:footnoteRef/>
      </w:r>
      <w:r w:rsidRPr="009B5F4B">
        <w:rPr>
          <w:rFonts w:ascii="Times New Roman" w:hAnsi="Times New Roman" w:cs="Times New Roman"/>
        </w:rPr>
        <w:t xml:space="preserve"> T.sk. 8.1.3.specifiskā atbalsta mērķa „Palielināt modernizēto profesionālās izglītības iestāžu skaitu” projektu iesniegumu specifiskā atbilstības vērtēšanas kritērija Nr.27.prasību ievērošana atbilstoši projekta iesnieguma 11.pielikumā sniegtajam apliecinājumam</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14:paraId="7E97F684" w14:textId="77777777" w:rsidR="00B0433C" w:rsidRDefault="00B0433C">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144C5D">
          <w:rPr>
            <w:rFonts w:ascii="Times New Roman" w:hAnsi="Times New Roman" w:cs="Times New Roman"/>
            <w:noProof/>
            <w:sz w:val="20"/>
            <w:szCs w:val="20"/>
          </w:rPr>
          <w:t>7</w:t>
        </w:r>
        <w:r w:rsidRPr="00CE3E2E">
          <w:rPr>
            <w:rFonts w:ascii="Times New Roman" w:hAnsi="Times New Roman" w:cs="Times New Roman"/>
            <w:sz w:val="20"/>
            <w:szCs w:val="20"/>
          </w:rPr>
          <w:fldChar w:fldCharType="end"/>
        </w:r>
      </w:p>
    </w:sdtContent>
  </w:sdt>
  <w:p w14:paraId="26D92841" w14:textId="77777777" w:rsidR="00B0433C" w:rsidRDefault="00B0433C" w:rsidP="00F23AB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5359"/>
    <w:multiLevelType w:val="hybridMultilevel"/>
    <w:tmpl w:val="624A31B6"/>
    <w:lvl w:ilvl="0" w:tplc="A56476FE">
      <w:start w:val="1"/>
      <w:numFmt w:val="bullet"/>
      <w:lvlText w:val="-"/>
      <w:lvlJc w:val="left"/>
      <w:pPr>
        <w:ind w:left="1170" w:hanging="360"/>
      </w:pPr>
      <w:rPr>
        <w:rFonts w:ascii="Times New Roman" w:eastAsia="Times New Roman" w:hAnsi="Times New Roman" w:cs="Times New Roman"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1">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F4C7840"/>
    <w:multiLevelType w:val="hybridMultilevel"/>
    <w:tmpl w:val="25941D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11F7695"/>
    <w:multiLevelType w:val="hybridMultilevel"/>
    <w:tmpl w:val="140C75A2"/>
    <w:lvl w:ilvl="0" w:tplc="AF0E2190">
      <w:start w:val="1"/>
      <w:numFmt w:val="decimal"/>
      <w:lvlText w:val="%1."/>
      <w:lvlJc w:val="left"/>
      <w:pPr>
        <w:ind w:left="346" w:hanging="360"/>
      </w:pPr>
      <w:rPr>
        <w:rFonts w:eastAsia="Calibri" w:hint="default"/>
      </w:rPr>
    </w:lvl>
    <w:lvl w:ilvl="1" w:tplc="04260019" w:tentative="1">
      <w:start w:val="1"/>
      <w:numFmt w:val="lowerLetter"/>
      <w:lvlText w:val="%2."/>
      <w:lvlJc w:val="left"/>
      <w:pPr>
        <w:ind w:left="1066" w:hanging="360"/>
      </w:pPr>
    </w:lvl>
    <w:lvl w:ilvl="2" w:tplc="0426001B" w:tentative="1">
      <w:start w:val="1"/>
      <w:numFmt w:val="lowerRoman"/>
      <w:lvlText w:val="%3."/>
      <w:lvlJc w:val="right"/>
      <w:pPr>
        <w:ind w:left="1786" w:hanging="180"/>
      </w:pPr>
    </w:lvl>
    <w:lvl w:ilvl="3" w:tplc="0426000F" w:tentative="1">
      <w:start w:val="1"/>
      <w:numFmt w:val="decimal"/>
      <w:lvlText w:val="%4."/>
      <w:lvlJc w:val="left"/>
      <w:pPr>
        <w:ind w:left="2506" w:hanging="360"/>
      </w:pPr>
    </w:lvl>
    <w:lvl w:ilvl="4" w:tplc="04260019" w:tentative="1">
      <w:start w:val="1"/>
      <w:numFmt w:val="lowerLetter"/>
      <w:lvlText w:val="%5."/>
      <w:lvlJc w:val="left"/>
      <w:pPr>
        <w:ind w:left="3226" w:hanging="360"/>
      </w:pPr>
    </w:lvl>
    <w:lvl w:ilvl="5" w:tplc="0426001B" w:tentative="1">
      <w:start w:val="1"/>
      <w:numFmt w:val="lowerRoman"/>
      <w:lvlText w:val="%6."/>
      <w:lvlJc w:val="right"/>
      <w:pPr>
        <w:ind w:left="3946" w:hanging="180"/>
      </w:pPr>
    </w:lvl>
    <w:lvl w:ilvl="6" w:tplc="0426000F" w:tentative="1">
      <w:start w:val="1"/>
      <w:numFmt w:val="decimal"/>
      <w:lvlText w:val="%7."/>
      <w:lvlJc w:val="left"/>
      <w:pPr>
        <w:ind w:left="4666" w:hanging="360"/>
      </w:pPr>
    </w:lvl>
    <w:lvl w:ilvl="7" w:tplc="04260019" w:tentative="1">
      <w:start w:val="1"/>
      <w:numFmt w:val="lowerLetter"/>
      <w:lvlText w:val="%8."/>
      <w:lvlJc w:val="left"/>
      <w:pPr>
        <w:ind w:left="5386" w:hanging="360"/>
      </w:pPr>
    </w:lvl>
    <w:lvl w:ilvl="8" w:tplc="0426001B" w:tentative="1">
      <w:start w:val="1"/>
      <w:numFmt w:val="lowerRoman"/>
      <w:lvlText w:val="%9."/>
      <w:lvlJc w:val="right"/>
      <w:pPr>
        <w:ind w:left="6106" w:hanging="180"/>
      </w:pPr>
    </w:lvl>
  </w:abstractNum>
  <w:abstractNum w:abstractNumId="6">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7">
    <w:nsid w:val="11F64479"/>
    <w:multiLevelType w:val="multilevel"/>
    <w:tmpl w:val="D3F28EBE"/>
    <w:lvl w:ilvl="0">
      <w:start w:val="1"/>
      <w:numFmt w:val="decimal"/>
      <w:lvlText w:val="%1."/>
      <w:lvlJc w:val="left"/>
      <w:pPr>
        <w:ind w:left="1113" w:hanging="360"/>
      </w:pPr>
      <w:rPr>
        <w:rFonts w:hint="default"/>
      </w:rPr>
    </w:lvl>
    <w:lvl w:ilvl="1">
      <w:start w:val="1"/>
      <w:numFmt w:val="decimal"/>
      <w:isLgl/>
      <w:lvlText w:val="%1.%2."/>
      <w:lvlJc w:val="left"/>
      <w:pPr>
        <w:ind w:left="1473" w:hanging="720"/>
      </w:pPr>
      <w:rPr>
        <w:rFonts w:hint="default"/>
      </w:rPr>
    </w:lvl>
    <w:lvl w:ilvl="2">
      <w:start w:val="1"/>
      <w:numFmt w:val="decimal"/>
      <w:isLgl/>
      <w:lvlText w:val="%1.%2.%3."/>
      <w:lvlJc w:val="left"/>
      <w:pPr>
        <w:ind w:left="1473" w:hanging="720"/>
      </w:pPr>
      <w:rPr>
        <w:rFonts w:hint="default"/>
      </w:rPr>
    </w:lvl>
    <w:lvl w:ilvl="3">
      <w:start w:val="1"/>
      <w:numFmt w:val="decimal"/>
      <w:isLgl/>
      <w:lvlText w:val="%1.%2.%3.%4."/>
      <w:lvlJc w:val="left"/>
      <w:pPr>
        <w:ind w:left="1833"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93" w:hanging="1440"/>
      </w:pPr>
      <w:rPr>
        <w:rFonts w:hint="default"/>
      </w:rPr>
    </w:lvl>
    <w:lvl w:ilvl="6">
      <w:start w:val="1"/>
      <w:numFmt w:val="decimal"/>
      <w:isLgl/>
      <w:lvlText w:val="%1.%2.%3.%4.%5.%6.%7."/>
      <w:lvlJc w:val="left"/>
      <w:pPr>
        <w:ind w:left="2553" w:hanging="1800"/>
      </w:pPr>
      <w:rPr>
        <w:rFonts w:hint="default"/>
      </w:rPr>
    </w:lvl>
    <w:lvl w:ilvl="7">
      <w:start w:val="1"/>
      <w:numFmt w:val="decimal"/>
      <w:isLgl/>
      <w:lvlText w:val="%1.%2.%3.%4.%5.%6.%7.%8."/>
      <w:lvlJc w:val="left"/>
      <w:pPr>
        <w:ind w:left="2553" w:hanging="1800"/>
      </w:pPr>
      <w:rPr>
        <w:rFonts w:hint="default"/>
      </w:rPr>
    </w:lvl>
    <w:lvl w:ilvl="8">
      <w:start w:val="1"/>
      <w:numFmt w:val="decimal"/>
      <w:isLgl/>
      <w:lvlText w:val="%1.%2.%3.%4.%5.%6.%7.%8.%9."/>
      <w:lvlJc w:val="left"/>
      <w:pPr>
        <w:ind w:left="2913" w:hanging="2160"/>
      </w:pPr>
      <w:rPr>
        <w:rFonts w:hint="default"/>
      </w:rPr>
    </w:lvl>
  </w:abstractNum>
  <w:abstractNum w:abstractNumId="8">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9">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8D44310"/>
    <w:multiLevelType w:val="hybridMultilevel"/>
    <w:tmpl w:val="F8740846"/>
    <w:lvl w:ilvl="0" w:tplc="F9802702">
      <w:start w:val="1"/>
      <w:numFmt w:val="decimal"/>
      <w:lvlText w:val="%1."/>
      <w:lvlJc w:val="left"/>
      <w:pPr>
        <w:ind w:left="1170" w:hanging="360"/>
      </w:pPr>
      <w:rPr>
        <w:rFonts w:hint="default"/>
      </w:rPr>
    </w:lvl>
    <w:lvl w:ilvl="1" w:tplc="04260019" w:tentative="1">
      <w:start w:val="1"/>
      <w:numFmt w:val="lowerLetter"/>
      <w:lvlText w:val="%2."/>
      <w:lvlJc w:val="left"/>
      <w:pPr>
        <w:ind w:left="1890" w:hanging="360"/>
      </w:pPr>
    </w:lvl>
    <w:lvl w:ilvl="2" w:tplc="0426001B" w:tentative="1">
      <w:start w:val="1"/>
      <w:numFmt w:val="lowerRoman"/>
      <w:lvlText w:val="%3."/>
      <w:lvlJc w:val="right"/>
      <w:pPr>
        <w:ind w:left="2610" w:hanging="180"/>
      </w:pPr>
    </w:lvl>
    <w:lvl w:ilvl="3" w:tplc="0426000F" w:tentative="1">
      <w:start w:val="1"/>
      <w:numFmt w:val="decimal"/>
      <w:lvlText w:val="%4."/>
      <w:lvlJc w:val="left"/>
      <w:pPr>
        <w:ind w:left="3330" w:hanging="360"/>
      </w:pPr>
    </w:lvl>
    <w:lvl w:ilvl="4" w:tplc="04260019" w:tentative="1">
      <w:start w:val="1"/>
      <w:numFmt w:val="lowerLetter"/>
      <w:lvlText w:val="%5."/>
      <w:lvlJc w:val="left"/>
      <w:pPr>
        <w:ind w:left="4050" w:hanging="360"/>
      </w:pPr>
    </w:lvl>
    <w:lvl w:ilvl="5" w:tplc="0426001B" w:tentative="1">
      <w:start w:val="1"/>
      <w:numFmt w:val="lowerRoman"/>
      <w:lvlText w:val="%6."/>
      <w:lvlJc w:val="right"/>
      <w:pPr>
        <w:ind w:left="4770" w:hanging="180"/>
      </w:pPr>
    </w:lvl>
    <w:lvl w:ilvl="6" w:tplc="0426000F" w:tentative="1">
      <w:start w:val="1"/>
      <w:numFmt w:val="decimal"/>
      <w:lvlText w:val="%7."/>
      <w:lvlJc w:val="left"/>
      <w:pPr>
        <w:ind w:left="5490" w:hanging="360"/>
      </w:pPr>
    </w:lvl>
    <w:lvl w:ilvl="7" w:tplc="04260019" w:tentative="1">
      <w:start w:val="1"/>
      <w:numFmt w:val="lowerLetter"/>
      <w:lvlText w:val="%8."/>
      <w:lvlJc w:val="left"/>
      <w:pPr>
        <w:ind w:left="6210" w:hanging="360"/>
      </w:pPr>
    </w:lvl>
    <w:lvl w:ilvl="8" w:tplc="0426001B" w:tentative="1">
      <w:start w:val="1"/>
      <w:numFmt w:val="lowerRoman"/>
      <w:lvlText w:val="%9."/>
      <w:lvlJc w:val="right"/>
      <w:pPr>
        <w:ind w:left="6930" w:hanging="180"/>
      </w:pPr>
    </w:lvl>
  </w:abstractNum>
  <w:abstractNum w:abstractNumId="11">
    <w:nsid w:val="1E0977E1"/>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2">
    <w:nsid w:val="1E7067CC"/>
    <w:multiLevelType w:val="hybridMultilevel"/>
    <w:tmpl w:val="E0E0B0D2"/>
    <w:lvl w:ilvl="0" w:tplc="59F22686">
      <w:start w:val="1"/>
      <w:numFmt w:val="decimal"/>
      <w:lvlText w:val="%1)"/>
      <w:lvlJc w:val="left"/>
      <w:pPr>
        <w:ind w:left="1188" w:hanging="360"/>
      </w:pPr>
      <w:rPr>
        <w:rFonts w:hint="default"/>
      </w:rPr>
    </w:lvl>
    <w:lvl w:ilvl="1" w:tplc="04260019" w:tentative="1">
      <w:start w:val="1"/>
      <w:numFmt w:val="lowerLetter"/>
      <w:lvlText w:val="%2."/>
      <w:lvlJc w:val="left"/>
      <w:pPr>
        <w:ind w:left="1908" w:hanging="360"/>
      </w:pPr>
    </w:lvl>
    <w:lvl w:ilvl="2" w:tplc="0426001B" w:tentative="1">
      <w:start w:val="1"/>
      <w:numFmt w:val="lowerRoman"/>
      <w:lvlText w:val="%3."/>
      <w:lvlJc w:val="right"/>
      <w:pPr>
        <w:ind w:left="2628" w:hanging="180"/>
      </w:pPr>
    </w:lvl>
    <w:lvl w:ilvl="3" w:tplc="0426000F" w:tentative="1">
      <w:start w:val="1"/>
      <w:numFmt w:val="decimal"/>
      <w:lvlText w:val="%4."/>
      <w:lvlJc w:val="left"/>
      <w:pPr>
        <w:ind w:left="3348" w:hanging="360"/>
      </w:pPr>
    </w:lvl>
    <w:lvl w:ilvl="4" w:tplc="04260019" w:tentative="1">
      <w:start w:val="1"/>
      <w:numFmt w:val="lowerLetter"/>
      <w:lvlText w:val="%5."/>
      <w:lvlJc w:val="left"/>
      <w:pPr>
        <w:ind w:left="4068" w:hanging="360"/>
      </w:pPr>
    </w:lvl>
    <w:lvl w:ilvl="5" w:tplc="0426001B" w:tentative="1">
      <w:start w:val="1"/>
      <w:numFmt w:val="lowerRoman"/>
      <w:lvlText w:val="%6."/>
      <w:lvlJc w:val="right"/>
      <w:pPr>
        <w:ind w:left="4788" w:hanging="180"/>
      </w:pPr>
    </w:lvl>
    <w:lvl w:ilvl="6" w:tplc="0426000F" w:tentative="1">
      <w:start w:val="1"/>
      <w:numFmt w:val="decimal"/>
      <w:lvlText w:val="%7."/>
      <w:lvlJc w:val="left"/>
      <w:pPr>
        <w:ind w:left="5508" w:hanging="360"/>
      </w:pPr>
    </w:lvl>
    <w:lvl w:ilvl="7" w:tplc="04260019" w:tentative="1">
      <w:start w:val="1"/>
      <w:numFmt w:val="lowerLetter"/>
      <w:lvlText w:val="%8."/>
      <w:lvlJc w:val="left"/>
      <w:pPr>
        <w:ind w:left="6228" w:hanging="360"/>
      </w:pPr>
    </w:lvl>
    <w:lvl w:ilvl="8" w:tplc="0426001B" w:tentative="1">
      <w:start w:val="1"/>
      <w:numFmt w:val="lowerRoman"/>
      <w:lvlText w:val="%9."/>
      <w:lvlJc w:val="right"/>
      <w:pPr>
        <w:ind w:left="6948" w:hanging="180"/>
      </w:pPr>
    </w:lvl>
  </w:abstractNum>
  <w:abstractNum w:abstractNumId="13">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nsid w:val="22D03BEE"/>
    <w:multiLevelType w:val="multilevel"/>
    <w:tmpl w:val="B3E6F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35523CB"/>
    <w:multiLevelType w:val="hybridMultilevel"/>
    <w:tmpl w:val="90B019A0"/>
    <w:lvl w:ilvl="0" w:tplc="D1880E5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3616FB0"/>
    <w:multiLevelType w:val="hybridMultilevel"/>
    <w:tmpl w:val="4E5CA4D8"/>
    <w:lvl w:ilvl="0" w:tplc="59F22686">
      <w:start w:val="1"/>
      <w:numFmt w:val="decimal"/>
      <w:lvlText w:val="%1)"/>
      <w:lvlJc w:val="left"/>
      <w:pPr>
        <w:ind w:left="1188" w:hanging="360"/>
      </w:pPr>
      <w:rPr>
        <w:rFonts w:hint="default"/>
      </w:rPr>
    </w:lvl>
    <w:lvl w:ilvl="1" w:tplc="04260019" w:tentative="1">
      <w:start w:val="1"/>
      <w:numFmt w:val="lowerLetter"/>
      <w:lvlText w:val="%2."/>
      <w:lvlJc w:val="left"/>
      <w:pPr>
        <w:ind w:left="1908" w:hanging="360"/>
      </w:pPr>
    </w:lvl>
    <w:lvl w:ilvl="2" w:tplc="0426001B" w:tentative="1">
      <w:start w:val="1"/>
      <w:numFmt w:val="lowerRoman"/>
      <w:lvlText w:val="%3."/>
      <w:lvlJc w:val="right"/>
      <w:pPr>
        <w:ind w:left="2628" w:hanging="180"/>
      </w:pPr>
    </w:lvl>
    <w:lvl w:ilvl="3" w:tplc="0426000F" w:tentative="1">
      <w:start w:val="1"/>
      <w:numFmt w:val="decimal"/>
      <w:lvlText w:val="%4."/>
      <w:lvlJc w:val="left"/>
      <w:pPr>
        <w:ind w:left="3348" w:hanging="360"/>
      </w:pPr>
    </w:lvl>
    <w:lvl w:ilvl="4" w:tplc="04260019" w:tentative="1">
      <w:start w:val="1"/>
      <w:numFmt w:val="lowerLetter"/>
      <w:lvlText w:val="%5."/>
      <w:lvlJc w:val="left"/>
      <w:pPr>
        <w:ind w:left="4068" w:hanging="360"/>
      </w:pPr>
    </w:lvl>
    <w:lvl w:ilvl="5" w:tplc="0426001B" w:tentative="1">
      <w:start w:val="1"/>
      <w:numFmt w:val="lowerRoman"/>
      <w:lvlText w:val="%6."/>
      <w:lvlJc w:val="right"/>
      <w:pPr>
        <w:ind w:left="4788" w:hanging="180"/>
      </w:pPr>
    </w:lvl>
    <w:lvl w:ilvl="6" w:tplc="0426000F" w:tentative="1">
      <w:start w:val="1"/>
      <w:numFmt w:val="decimal"/>
      <w:lvlText w:val="%7."/>
      <w:lvlJc w:val="left"/>
      <w:pPr>
        <w:ind w:left="5508" w:hanging="360"/>
      </w:pPr>
    </w:lvl>
    <w:lvl w:ilvl="7" w:tplc="04260019" w:tentative="1">
      <w:start w:val="1"/>
      <w:numFmt w:val="lowerLetter"/>
      <w:lvlText w:val="%8."/>
      <w:lvlJc w:val="left"/>
      <w:pPr>
        <w:ind w:left="6228" w:hanging="360"/>
      </w:pPr>
    </w:lvl>
    <w:lvl w:ilvl="8" w:tplc="0426001B" w:tentative="1">
      <w:start w:val="1"/>
      <w:numFmt w:val="lowerRoman"/>
      <w:lvlText w:val="%9."/>
      <w:lvlJc w:val="right"/>
      <w:pPr>
        <w:ind w:left="6948" w:hanging="180"/>
      </w:pPr>
    </w:lvl>
  </w:abstractNum>
  <w:abstractNum w:abstractNumId="17">
    <w:nsid w:val="29E8666C"/>
    <w:multiLevelType w:val="hybridMultilevel"/>
    <w:tmpl w:val="0ED4360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nsid w:val="2AF960B5"/>
    <w:multiLevelType w:val="hybridMultilevel"/>
    <w:tmpl w:val="F522DA50"/>
    <w:lvl w:ilvl="0" w:tplc="70A605D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0771039"/>
    <w:multiLevelType w:val="hybridMultilevel"/>
    <w:tmpl w:val="9C0879D6"/>
    <w:lvl w:ilvl="0" w:tplc="528E8B2C">
      <w:start w:val="1"/>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20">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DBC22AD"/>
    <w:multiLevelType w:val="hybridMultilevel"/>
    <w:tmpl w:val="EE2808DE"/>
    <w:lvl w:ilvl="0" w:tplc="1CB836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77C1B30"/>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23">
    <w:nsid w:val="4B4142B4"/>
    <w:multiLevelType w:val="hybridMultilevel"/>
    <w:tmpl w:val="F0045408"/>
    <w:lvl w:ilvl="0" w:tplc="85A0B734">
      <w:start w:val="24"/>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4">
    <w:nsid w:val="4F9675B7"/>
    <w:multiLevelType w:val="hybridMultilevel"/>
    <w:tmpl w:val="D0C0F176"/>
    <w:lvl w:ilvl="0" w:tplc="99DAB430">
      <w:start w:val="1"/>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25">
    <w:nsid w:val="51961F85"/>
    <w:multiLevelType w:val="hybridMultilevel"/>
    <w:tmpl w:val="E0E0B0D2"/>
    <w:lvl w:ilvl="0" w:tplc="59F22686">
      <w:start w:val="1"/>
      <w:numFmt w:val="decimal"/>
      <w:lvlText w:val="%1)"/>
      <w:lvlJc w:val="left"/>
      <w:pPr>
        <w:ind w:left="1188" w:hanging="360"/>
      </w:pPr>
      <w:rPr>
        <w:rFonts w:hint="default"/>
      </w:rPr>
    </w:lvl>
    <w:lvl w:ilvl="1" w:tplc="04260019" w:tentative="1">
      <w:start w:val="1"/>
      <w:numFmt w:val="lowerLetter"/>
      <w:lvlText w:val="%2."/>
      <w:lvlJc w:val="left"/>
      <w:pPr>
        <w:ind w:left="1908" w:hanging="360"/>
      </w:pPr>
    </w:lvl>
    <w:lvl w:ilvl="2" w:tplc="0426001B" w:tentative="1">
      <w:start w:val="1"/>
      <w:numFmt w:val="lowerRoman"/>
      <w:lvlText w:val="%3."/>
      <w:lvlJc w:val="right"/>
      <w:pPr>
        <w:ind w:left="2628" w:hanging="180"/>
      </w:pPr>
    </w:lvl>
    <w:lvl w:ilvl="3" w:tplc="0426000F" w:tentative="1">
      <w:start w:val="1"/>
      <w:numFmt w:val="decimal"/>
      <w:lvlText w:val="%4."/>
      <w:lvlJc w:val="left"/>
      <w:pPr>
        <w:ind w:left="3348" w:hanging="360"/>
      </w:pPr>
    </w:lvl>
    <w:lvl w:ilvl="4" w:tplc="04260019" w:tentative="1">
      <w:start w:val="1"/>
      <w:numFmt w:val="lowerLetter"/>
      <w:lvlText w:val="%5."/>
      <w:lvlJc w:val="left"/>
      <w:pPr>
        <w:ind w:left="4068" w:hanging="360"/>
      </w:pPr>
    </w:lvl>
    <w:lvl w:ilvl="5" w:tplc="0426001B" w:tentative="1">
      <w:start w:val="1"/>
      <w:numFmt w:val="lowerRoman"/>
      <w:lvlText w:val="%6."/>
      <w:lvlJc w:val="right"/>
      <w:pPr>
        <w:ind w:left="4788" w:hanging="180"/>
      </w:pPr>
    </w:lvl>
    <w:lvl w:ilvl="6" w:tplc="0426000F" w:tentative="1">
      <w:start w:val="1"/>
      <w:numFmt w:val="decimal"/>
      <w:lvlText w:val="%7."/>
      <w:lvlJc w:val="left"/>
      <w:pPr>
        <w:ind w:left="5508" w:hanging="360"/>
      </w:pPr>
    </w:lvl>
    <w:lvl w:ilvl="7" w:tplc="04260019" w:tentative="1">
      <w:start w:val="1"/>
      <w:numFmt w:val="lowerLetter"/>
      <w:lvlText w:val="%8."/>
      <w:lvlJc w:val="left"/>
      <w:pPr>
        <w:ind w:left="6228" w:hanging="360"/>
      </w:pPr>
    </w:lvl>
    <w:lvl w:ilvl="8" w:tplc="0426001B" w:tentative="1">
      <w:start w:val="1"/>
      <w:numFmt w:val="lowerRoman"/>
      <w:lvlText w:val="%9."/>
      <w:lvlJc w:val="right"/>
      <w:pPr>
        <w:ind w:left="6948" w:hanging="180"/>
      </w:pPr>
    </w:lvl>
  </w:abstractNum>
  <w:abstractNum w:abstractNumId="26">
    <w:nsid w:val="5A3D1A32"/>
    <w:multiLevelType w:val="hybridMultilevel"/>
    <w:tmpl w:val="38B4BCBA"/>
    <w:lvl w:ilvl="0" w:tplc="99DAB430">
      <w:start w:val="3"/>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27">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2916EFD"/>
    <w:multiLevelType w:val="hybridMultilevel"/>
    <w:tmpl w:val="B09E14CC"/>
    <w:lvl w:ilvl="0" w:tplc="1D3CEF8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7423359C"/>
    <w:multiLevelType w:val="hybridMultilevel"/>
    <w:tmpl w:val="40DEE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nsid w:val="7BFF30FE"/>
    <w:multiLevelType w:val="multilevel"/>
    <w:tmpl w:val="3626B4FA"/>
    <w:lvl w:ilvl="0">
      <w:start w:val="1"/>
      <w:numFmt w:val="decimal"/>
      <w:lvlText w:val="%1."/>
      <w:lvlJc w:val="left"/>
      <w:pPr>
        <w:ind w:left="2771" w:hanging="360"/>
      </w:pPr>
    </w:lvl>
    <w:lvl w:ilvl="1">
      <w:start w:val="1"/>
      <w:numFmt w:val="decimal"/>
      <w:isLgl/>
      <w:lvlText w:val="%1.%2."/>
      <w:lvlJc w:val="left"/>
      <w:pPr>
        <w:ind w:left="2630" w:hanging="720"/>
      </w:pPr>
    </w:lvl>
    <w:lvl w:ilvl="2">
      <w:start w:val="1"/>
      <w:numFmt w:val="decimal"/>
      <w:isLgl/>
      <w:lvlText w:val="%1.%2.%3."/>
      <w:lvlJc w:val="left"/>
      <w:pPr>
        <w:ind w:left="3131" w:hanging="720"/>
      </w:pPr>
    </w:lvl>
    <w:lvl w:ilvl="3">
      <w:start w:val="1"/>
      <w:numFmt w:val="decimal"/>
      <w:isLgl/>
      <w:lvlText w:val="%1.%2.%3.%4."/>
      <w:lvlJc w:val="left"/>
      <w:pPr>
        <w:ind w:left="3491" w:hanging="1080"/>
      </w:pPr>
    </w:lvl>
    <w:lvl w:ilvl="4">
      <w:start w:val="1"/>
      <w:numFmt w:val="decimal"/>
      <w:isLgl/>
      <w:lvlText w:val="%1.%2.%3.%4.%5."/>
      <w:lvlJc w:val="left"/>
      <w:pPr>
        <w:ind w:left="3491" w:hanging="1080"/>
      </w:pPr>
    </w:lvl>
    <w:lvl w:ilvl="5">
      <w:start w:val="1"/>
      <w:numFmt w:val="decimal"/>
      <w:isLgl/>
      <w:lvlText w:val="%1.%2.%3.%4.%5.%6."/>
      <w:lvlJc w:val="left"/>
      <w:pPr>
        <w:ind w:left="3851" w:hanging="1440"/>
      </w:pPr>
    </w:lvl>
    <w:lvl w:ilvl="6">
      <w:start w:val="1"/>
      <w:numFmt w:val="decimal"/>
      <w:isLgl/>
      <w:lvlText w:val="%1.%2.%3.%4.%5.%6.%7."/>
      <w:lvlJc w:val="left"/>
      <w:pPr>
        <w:ind w:left="4211" w:hanging="1800"/>
      </w:pPr>
    </w:lvl>
    <w:lvl w:ilvl="7">
      <w:start w:val="1"/>
      <w:numFmt w:val="decimal"/>
      <w:isLgl/>
      <w:lvlText w:val="%1.%2.%3.%4.%5.%6.%7.%8."/>
      <w:lvlJc w:val="left"/>
      <w:pPr>
        <w:ind w:left="4211" w:hanging="1800"/>
      </w:pPr>
    </w:lvl>
    <w:lvl w:ilvl="8">
      <w:start w:val="1"/>
      <w:numFmt w:val="decimal"/>
      <w:isLgl/>
      <w:lvlText w:val="%1.%2.%3.%4.%5.%6.%7.%8.%9."/>
      <w:lvlJc w:val="left"/>
      <w:pPr>
        <w:ind w:left="4571" w:hanging="2160"/>
      </w:pPr>
    </w:lvl>
  </w:abstractNum>
  <w:abstractNum w:abstractNumId="32">
    <w:nsid w:val="7D1D1908"/>
    <w:multiLevelType w:val="hybridMultilevel"/>
    <w:tmpl w:val="1F80E3A4"/>
    <w:lvl w:ilvl="0" w:tplc="1668FD04">
      <w:start w:val="10"/>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num w:numId="1">
    <w:abstractNumId w:val="4"/>
  </w:num>
  <w:num w:numId="2">
    <w:abstractNumId w:val="9"/>
  </w:num>
  <w:num w:numId="3">
    <w:abstractNumId w:val="28"/>
  </w:num>
  <w:num w:numId="4">
    <w:abstractNumId w:val="8"/>
  </w:num>
  <w:num w:numId="5">
    <w:abstractNumId w:val="3"/>
  </w:num>
  <w:num w:numId="6">
    <w:abstractNumId w:val="1"/>
  </w:num>
  <w:num w:numId="7">
    <w:abstractNumId w:val="13"/>
  </w:num>
  <w:num w:numId="8">
    <w:abstractNumId w:val="27"/>
  </w:num>
  <w:num w:numId="9">
    <w:abstractNumId w:val="20"/>
  </w:num>
  <w:num w:numId="10">
    <w:abstractNumId w:val="2"/>
  </w:num>
  <w:num w:numId="11">
    <w:abstractNumId w:val="11"/>
  </w:num>
  <w:num w:numId="12">
    <w:abstractNumId w:val="21"/>
  </w:num>
  <w:num w:numId="13">
    <w:abstractNumId w:val="22"/>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4"/>
  </w:num>
  <w:num w:numId="17">
    <w:abstractNumId w:val="23"/>
  </w:num>
  <w:num w:numId="18">
    <w:abstractNumId w:val="12"/>
  </w:num>
  <w:num w:numId="19">
    <w:abstractNumId w:val="0"/>
  </w:num>
  <w:num w:numId="20">
    <w:abstractNumId w:val="16"/>
  </w:num>
  <w:num w:numId="21">
    <w:abstractNumId w:val="10"/>
  </w:num>
  <w:num w:numId="22">
    <w:abstractNumId w:val="32"/>
  </w:num>
  <w:num w:numId="23">
    <w:abstractNumId w:val="19"/>
  </w:num>
  <w:num w:numId="24">
    <w:abstractNumId w:val="7"/>
  </w:num>
  <w:num w:numId="25">
    <w:abstractNumId w:val="25"/>
  </w:num>
  <w:num w:numId="26">
    <w:abstractNumId w:val="15"/>
  </w:num>
  <w:num w:numId="27">
    <w:abstractNumId w:val="18"/>
  </w:num>
  <w:num w:numId="28">
    <w:abstractNumId w:val="29"/>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4"/>
  </w:num>
  <w:num w:numId="32">
    <w:abstractNumId w:val="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21"/>
    <w:rsid w:val="000013BC"/>
    <w:rsid w:val="00001605"/>
    <w:rsid w:val="0000367A"/>
    <w:rsid w:val="00005D75"/>
    <w:rsid w:val="000126DC"/>
    <w:rsid w:val="00013A68"/>
    <w:rsid w:val="000155C9"/>
    <w:rsid w:val="00016D7C"/>
    <w:rsid w:val="00016FAD"/>
    <w:rsid w:val="00017301"/>
    <w:rsid w:val="00020F71"/>
    <w:rsid w:val="00021302"/>
    <w:rsid w:val="000218C3"/>
    <w:rsid w:val="00023F51"/>
    <w:rsid w:val="000245DC"/>
    <w:rsid w:val="00024823"/>
    <w:rsid w:val="000263B3"/>
    <w:rsid w:val="0002763A"/>
    <w:rsid w:val="00032FEF"/>
    <w:rsid w:val="00033AB0"/>
    <w:rsid w:val="0003600E"/>
    <w:rsid w:val="00040E69"/>
    <w:rsid w:val="00040FC3"/>
    <w:rsid w:val="00041E25"/>
    <w:rsid w:val="00042F6F"/>
    <w:rsid w:val="00043AB0"/>
    <w:rsid w:val="0004579D"/>
    <w:rsid w:val="00045933"/>
    <w:rsid w:val="00050E9E"/>
    <w:rsid w:val="00051140"/>
    <w:rsid w:val="0005233D"/>
    <w:rsid w:val="00052CD0"/>
    <w:rsid w:val="000551F7"/>
    <w:rsid w:val="00055737"/>
    <w:rsid w:val="00056CF9"/>
    <w:rsid w:val="00057D92"/>
    <w:rsid w:val="00061F39"/>
    <w:rsid w:val="0006216E"/>
    <w:rsid w:val="00063269"/>
    <w:rsid w:val="00063E0C"/>
    <w:rsid w:val="000644B5"/>
    <w:rsid w:val="0007088D"/>
    <w:rsid w:val="00071DDA"/>
    <w:rsid w:val="000754CF"/>
    <w:rsid w:val="0008032F"/>
    <w:rsid w:val="000841CF"/>
    <w:rsid w:val="000846A3"/>
    <w:rsid w:val="00084BE0"/>
    <w:rsid w:val="00087EF9"/>
    <w:rsid w:val="00090595"/>
    <w:rsid w:val="00093327"/>
    <w:rsid w:val="00097622"/>
    <w:rsid w:val="000A0DC0"/>
    <w:rsid w:val="000A288B"/>
    <w:rsid w:val="000A5408"/>
    <w:rsid w:val="000A763A"/>
    <w:rsid w:val="000A7859"/>
    <w:rsid w:val="000A7F74"/>
    <w:rsid w:val="000B0153"/>
    <w:rsid w:val="000B362E"/>
    <w:rsid w:val="000B46F3"/>
    <w:rsid w:val="000C1601"/>
    <w:rsid w:val="000C688A"/>
    <w:rsid w:val="000C7265"/>
    <w:rsid w:val="000C7D02"/>
    <w:rsid w:val="000D06C1"/>
    <w:rsid w:val="000D3089"/>
    <w:rsid w:val="000D5AA9"/>
    <w:rsid w:val="000D674E"/>
    <w:rsid w:val="000E0047"/>
    <w:rsid w:val="000E28C8"/>
    <w:rsid w:val="000E4AEB"/>
    <w:rsid w:val="000E5933"/>
    <w:rsid w:val="000E7A0C"/>
    <w:rsid w:val="000E7B38"/>
    <w:rsid w:val="000F4E6C"/>
    <w:rsid w:val="000F5AF1"/>
    <w:rsid w:val="00100121"/>
    <w:rsid w:val="00101580"/>
    <w:rsid w:val="00104120"/>
    <w:rsid w:val="00117383"/>
    <w:rsid w:val="00117B2F"/>
    <w:rsid w:val="00123570"/>
    <w:rsid w:val="00123950"/>
    <w:rsid w:val="001255D5"/>
    <w:rsid w:val="00130776"/>
    <w:rsid w:val="00130B8B"/>
    <w:rsid w:val="001326B4"/>
    <w:rsid w:val="00135892"/>
    <w:rsid w:val="0013613A"/>
    <w:rsid w:val="00137274"/>
    <w:rsid w:val="00137A0B"/>
    <w:rsid w:val="00141906"/>
    <w:rsid w:val="0014338D"/>
    <w:rsid w:val="00143EF5"/>
    <w:rsid w:val="00144C5D"/>
    <w:rsid w:val="00145BDF"/>
    <w:rsid w:val="00146D4E"/>
    <w:rsid w:val="0015061D"/>
    <w:rsid w:val="001518F3"/>
    <w:rsid w:val="00152391"/>
    <w:rsid w:val="00152FD9"/>
    <w:rsid w:val="001563A6"/>
    <w:rsid w:val="00160C0F"/>
    <w:rsid w:val="001615D9"/>
    <w:rsid w:val="00162BB7"/>
    <w:rsid w:val="001640EA"/>
    <w:rsid w:val="001643F5"/>
    <w:rsid w:val="00164DE4"/>
    <w:rsid w:val="00165AEB"/>
    <w:rsid w:val="001723B1"/>
    <w:rsid w:val="0017260C"/>
    <w:rsid w:val="00172704"/>
    <w:rsid w:val="00177936"/>
    <w:rsid w:val="00177DFB"/>
    <w:rsid w:val="00182325"/>
    <w:rsid w:val="001831C9"/>
    <w:rsid w:val="001831E2"/>
    <w:rsid w:val="00183982"/>
    <w:rsid w:val="00183C9A"/>
    <w:rsid w:val="00183D2C"/>
    <w:rsid w:val="0018469F"/>
    <w:rsid w:val="001857A4"/>
    <w:rsid w:val="00185E65"/>
    <w:rsid w:val="0019102A"/>
    <w:rsid w:val="001928AA"/>
    <w:rsid w:val="0019359A"/>
    <w:rsid w:val="0019408E"/>
    <w:rsid w:val="0019461D"/>
    <w:rsid w:val="00196D1D"/>
    <w:rsid w:val="00197CDE"/>
    <w:rsid w:val="00197D65"/>
    <w:rsid w:val="001B042A"/>
    <w:rsid w:val="001B1BEE"/>
    <w:rsid w:val="001B3590"/>
    <w:rsid w:val="001B422C"/>
    <w:rsid w:val="001B5265"/>
    <w:rsid w:val="001B5AFE"/>
    <w:rsid w:val="001C08AB"/>
    <w:rsid w:val="001C6682"/>
    <w:rsid w:val="001D0250"/>
    <w:rsid w:val="001D0957"/>
    <w:rsid w:val="001D0FB8"/>
    <w:rsid w:val="001D2604"/>
    <w:rsid w:val="001D7287"/>
    <w:rsid w:val="001E590C"/>
    <w:rsid w:val="001F2265"/>
    <w:rsid w:val="001F4178"/>
    <w:rsid w:val="001F4587"/>
    <w:rsid w:val="001F5AFB"/>
    <w:rsid w:val="001F5B7D"/>
    <w:rsid w:val="002012DC"/>
    <w:rsid w:val="002053F4"/>
    <w:rsid w:val="002074B9"/>
    <w:rsid w:val="00207F6F"/>
    <w:rsid w:val="002105D3"/>
    <w:rsid w:val="0021156B"/>
    <w:rsid w:val="00215611"/>
    <w:rsid w:val="00215734"/>
    <w:rsid w:val="00216452"/>
    <w:rsid w:val="0021751B"/>
    <w:rsid w:val="00217988"/>
    <w:rsid w:val="00217EE7"/>
    <w:rsid w:val="00224594"/>
    <w:rsid w:val="002270D7"/>
    <w:rsid w:val="002303BF"/>
    <w:rsid w:val="002310C9"/>
    <w:rsid w:val="00231EDF"/>
    <w:rsid w:val="00233CB6"/>
    <w:rsid w:val="00236D8D"/>
    <w:rsid w:val="00240ED0"/>
    <w:rsid w:val="002439A6"/>
    <w:rsid w:val="0025077A"/>
    <w:rsid w:val="00252C88"/>
    <w:rsid w:val="00254AD8"/>
    <w:rsid w:val="00257491"/>
    <w:rsid w:val="002603E5"/>
    <w:rsid w:val="00260B5B"/>
    <w:rsid w:val="00262A72"/>
    <w:rsid w:val="00270890"/>
    <w:rsid w:val="00271043"/>
    <w:rsid w:val="00271185"/>
    <w:rsid w:val="00272E0E"/>
    <w:rsid w:val="002740FE"/>
    <w:rsid w:val="0027483B"/>
    <w:rsid w:val="00276C45"/>
    <w:rsid w:val="00277745"/>
    <w:rsid w:val="00280C68"/>
    <w:rsid w:val="00282536"/>
    <w:rsid w:val="00282C0B"/>
    <w:rsid w:val="00284DE8"/>
    <w:rsid w:val="00285676"/>
    <w:rsid w:val="00287CE8"/>
    <w:rsid w:val="00290A8C"/>
    <w:rsid w:val="00292215"/>
    <w:rsid w:val="00292814"/>
    <w:rsid w:val="002943B6"/>
    <w:rsid w:val="002A094B"/>
    <w:rsid w:val="002A0DCE"/>
    <w:rsid w:val="002A0E1A"/>
    <w:rsid w:val="002A2440"/>
    <w:rsid w:val="002A46CB"/>
    <w:rsid w:val="002A6A1C"/>
    <w:rsid w:val="002B0A14"/>
    <w:rsid w:val="002B1212"/>
    <w:rsid w:val="002B19F2"/>
    <w:rsid w:val="002B1FDB"/>
    <w:rsid w:val="002B345E"/>
    <w:rsid w:val="002B4651"/>
    <w:rsid w:val="002C2998"/>
    <w:rsid w:val="002C3DC6"/>
    <w:rsid w:val="002C52B4"/>
    <w:rsid w:val="002C5430"/>
    <w:rsid w:val="002C6CB4"/>
    <w:rsid w:val="002D35D2"/>
    <w:rsid w:val="002D390C"/>
    <w:rsid w:val="002D693B"/>
    <w:rsid w:val="002D6CC8"/>
    <w:rsid w:val="002D7FB9"/>
    <w:rsid w:val="002E2351"/>
    <w:rsid w:val="002E3799"/>
    <w:rsid w:val="002E549D"/>
    <w:rsid w:val="002E5E20"/>
    <w:rsid w:val="002E64DB"/>
    <w:rsid w:val="002F1153"/>
    <w:rsid w:val="002F1964"/>
    <w:rsid w:val="002F2480"/>
    <w:rsid w:val="002F4885"/>
    <w:rsid w:val="002F5F06"/>
    <w:rsid w:val="002F79E5"/>
    <w:rsid w:val="003036CE"/>
    <w:rsid w:val="00304704"/>
    <w:rsid w:val="003050FF"/>
    <w:rsid w:val="003063CC"/>
    <w:rsid w:val="00306AE4"/>
    <w:rsid w:val="00320FB5"/>
    <w:rsid w:val="003217FF"/>
    <w:rsid w:val="003218BA"/>
    <w:rsid w:val="00326C6B"/>
    <w:rsid w:val="00331C37"/>
    <w:rsid w:val="00331FE4"/>
    <w:rsid w:val="003320C5"/>
    <w:rsid w:val="00332F23"/>
    <w:rsid w:val="0033584F"/>
    <w:rsid w:val="00335C5F"/>
    <w:rsid w:val="00336EAA"/>
    <w:rsid w:val="00336FB8"/>
    <w:rsid w:val="00337601"/>
    <w:rsid w:val="00344AF9"/>
    <w:rsid w:val="00345DC3"/>
    <w:rsid w:val="003500DD"/>
    <w:rsid w:val="00351B65"/>
    <w:rsid w:val="00352B8A"/>
    <w:rsid w:val="003552A0"/>
    <w:rsid w:val="003602CE"/>
    <w:rsid w:val="003605F6"/>
    <w:rsid w:val="00364FD6"/>
    <w:rsid w:val="003655BE"/>
    <w:rsid w:val="00365BB4"/>
    <w:rsid w:val="0036771E"/>
    <w:rsid w:val="003679F3"/>
    <w:rsid w:val="00373CDE"/>
    <w:rsid w:val="00374473"/>
    <w:rsid w:val="00377BF1"/>
    <w:rsid w:val="00380CE1"/>
    <w:rsid w:val="00382170"/>
    <w:rsid w:val="00387BA0"/>
    <w:rsid w:val="00391174"/>
    <w:rsid w:val="00396E57"/>
    <w:rsid w:val="003A21EC"/>
    <w:rsid w:val="003A2519"/>
    <w:rsid w:val="003A2DD7"/>
    <w:rsid w:val="003A3D66"/>
    <w:rsid w:val="003B2277"/>
    <w:rsid w:val="003B2DA0"/>
    <w:rsid w:val="003B3512"/>
    <w:rsid w:val="003B67C5"/>
    <w:rsid w:val="003B7585"/>
    <w:rsid w:val="003C098A"/>
    <w:rsid w:val="003C18FE"/>
    <w:rsid w:val="003C4975"/>
    <w:rsid w:val="003C4C57"/>
    <w:rsid w:val="003C7BA0"/>
    <w:rsid w:val="003D1D58"/>
    <w:rsid w:val="003D36DF"/>
    <w:rsid w:val="003D452A"/>
    <w:rsid w:val="003D5BB8"/>
    <w:rsid w:val="003D5BD4"/>
    <w:rsid w:val="003D5DF2"/>
    <w:rsid w:val="003D5FFA"/>
    <w:rsid w:val="003D663E"/>
    <w:rsid w:val="003D6F1F"/>
    <w:rsid w:val="003E2B30"/>
    <w:rsid w:val="003E347E"/>
    <w:rsid w:val="003E3865"/>
    <w:rsid w:val="003F0A95"/>
    <w:rsid w:val="003F111E"/>
    <w:rsid w:val="003F2B11"/>
    <w:rsid w:val="003F538D"/>
    <w:rsid w:val="003F6DBE"/>
    <w:rsid w:val="003F7815"/>
    <w:rsid w:val="003F79F7"/>
    <w:rsid w:val="00402FEE"/>
    <w:rsid w:val="0040517E"/>
    <w:rsid w:val="0040703F"/>
    <w:rsid w:val="0041015F"/>
    <w:rsid w:val="00410C53"/>
    <w:rsid w:val="00413881"/>
    <w:rsid w:val="004175B3"/>
    <w:rsid w:val="004211D4"/>
    <w:rsid w:val="00421CC7"/>
    <w:rsid w:val="00426F72"/>
    <w:rsid w:val="00427B24"/>
    <w:rsid w:val="004303B3"/>
    <w:rsid w:val="0043169B"/>
    <w:rsid w:val="00432939"/>
    <w:rsid w:val="004341D9"/>
    <w:rsid w:val="00435B05"/>
    <w:rsid w:val="00437B6C"/>
    <w:rsid w:val="00437EBC"/>
    <w:rsid w:val="00441380"/>
    <w:rsid w:val="004422EA"/>
    <w:rsid w:val="00451609"/>
    <w:rsid w:val="00453187"/>
    <w:rsid w:val="00454084"/>
    <w:rsid w:val="004556FB"/>
    <w:rsid w:val="00455D8B"/>
    <w:rsid w:val="004564E7"/>
    <w:rsid w:val="00457244"/>
    <w:rsid w:val="0045748D"/>
    <w:rsid w:val="004649AA"/>
    <w:rsid w:val="00465B41"/>
    <w:rsid w:val="00465FC0"/>
    <w:rsid w:val="004677DE"/>
    <w:rsid w:val="00472CAA"/>
    <w:rsid w:val="00474EE3"/>
    <w:rsid w:val="00476DD3"/>
    <w:rsid w:val="004809BA"/>
    <w:rsid w:val="004814B2"/>
    <w:rsid w:val="00484DE3"/>
    <w:rsid w:val="00486A9D"/>
    <w:rsid w:val="00487E10"/>
    <w:rsid w:val="00490A5F"/>
    <w:rsid w:val="00493DF8"/>
    <w:rsid w:val="004A010C"/>
    <w:rsid w:val="004A0865"/>
    <w:rsid w:val="004A14B5"/>
    <w:rsid w:val="004A1B28"/>
    <w:rsid w:val="004A25BC"/>
    <w:rsid w:val="004A384C"/>
    <w:rsid w:val="004A6191"/>
    <w:rsid w:val="004A6436"/>
    <w:rsid w:val="004A648C"/>
    <w:rsid w:val="004B21AC"/>
    <w:rsid w:val="004B22BD"/>
    <w:rsid w:val="004B246B"/>
    <w:rsid w:val="004B3374"/>
    <w:rsid w:val="004B4C46"/>
    <w:rsid w:val="004B4FE6"/>
    <w:rsid w:val="004B6421"/>
    <w:rsid w:val="004C3D18"/>
    <w:rsid w:val="004C41E5"/>
    <w:rsid w:val="004C6688"/>
    <w:rsid w:val="004C71FF"/>
    <w:rsid w:val="004D2D3D"/>
    <w:rsid w:val="004D3A52"/>
    <w:rsid w:val="004D3E80"/>
    <w:rsid w:val="004D4A9D"/>
    <w:rsid w:val="004D617F"/>
    <w:rsid w:val="004D7B28"/>
    <w:rsid w:val="004E4454"/>
    <w:rsid w:val="004E57EF"/>
    <w:rsid w:val="004E6746"/>
    <w:rsid w:val="004E7784"/>
    <w:rsid w:val="004F0137"/>
    <w:rsid w:val="004F0A5C"/>
    <w:rsid w:val="004F387C"/>
    <w:rsid w:val="004F4D98"/>
    <w:rsid w:val="004F68D1"/>
    <w:rsid w:val="004F7ADB"/>
    <w:rsid w:val="00500681"/>
    <w:rsid w:val="00500923"/>
    <w:rsid w:val="00503B94"/>
    <w:rsid w:val="00505694"/>
    <w:rsid w:val="00505FE0"/>
    <w:rsid w:val="005105E6"/>
    <w:rsid w:val="00513749"/>
    <w:rsid w:val="00524404"/>
    <w:rsid w:val="0052774F"/>
    <w:rsid w:val="0053150B"/>
    <w:rsid w:val="005317DA"/>
    <w:rsid w:val="00533F92"/>
    <w:rsid w:val="00534E09"/>
    <w:rsid w:val="00535A07"/>
    <w:rsid w:val="00537C3E"/>
    <w:rsid w:val="00543066"/>
    <w:rsid w:val="00544240"/>
    <w:rsid w:val="00552E2B"/>
    <w:rsid w:val="00554110"/>
    <w:rsid w:val="00554F90"/>
    <w:rsid w:val="00560721"/>
    <w:rsid w:val="00562D8C"/>
    <w:rsid w:val="00572FD0"/>
    <w:rsid w:val="0057417B"/>
    <w:rsid w:val="005754E8"/>
    <w:rsid w:val="005758B3"/>
    <w:rsid w:val="00576FF5"/>
    <w:rsid w:val="0059263E"/>
    <w:rsid w:val="00592C87"/>
    <w:rsid w:val="005968A3"/>
    <w:rsid w:val="005A0C86"/>
    <w:rsid w:val="005A23FE"/>
    <w:rsid w:val="005A383D"/>
    <w:rsid w:val="005A38A1"/>
    <w:rsid w:val="005A4CF8"/>
    <w:rsid w:val="005A6521"/>
    <w:rsid w:val="005A79C4"/>
    <w:rsid w:val="005B178D"/>
    <w:rsid w:val="005B3D3A"/>
    <w:rsid w:val="005B518C"/>
    <w:rsid w:val="005B6B0F"/>
    <w:rsid w:val="005C00ED"/>
    <w:rsid w:val="005C43C2"/>
    <w:rsid w:val="005C4955"/>
    <w:rsid w:val="005C5942"/>
    <w:rsid w:val="005C631E"/>
    <w:rsid w:val="005C6974"/>
    <w:rsid w:val="005D0031"/>
    <w:rsid w:val="005D253E"/>
    <w:rsid w:val="005D2741"/>
    <w:rsid w:val="005D40FF"/>
    <w:rsid w:val="005D44DC"/>
    <w:rsid w:val="005D4C09"/>
    <w:rsid w:val="005D65C1"/>
    <w:rsid w:val="005E2F0B"/>
    <w:rsid w:val="005E3580"/>
    <w:rsid w:val="005E3630"/>
    <w:rsid w:val="005E47B3"/>
    <w:rsid w:val="005E61E9"/>
    <w:rsid w:val="005F255A"/>
    <w:rsid w:val="005F4D74"/>
    <w:rsid w:val="005F5767"/>
    <w:rsid w:val="005F5818"/>
    <w:rsid w:val="005F6377"/>
    <w:rsid w:val="005F76E4"/>
    <w:rsid w:val="00606318"/>
    <w:rsid w:val="00615092"/>
    <w:rsid w:val="006170E3"/>
    <w:rsid w:val="00621541"/>
    <w:rsid w:val="00621BB1"/>
    <w:rsid w:val="006227BF"/>
    <w:rsid w:val="0062394C"/>
    <w:rsid w:val="00635DE5"/>
    <w:rsid w:val="00636A4B"/>
    <w:rsid w:val="006376A0"/>
    <w:rsid w:val="00637EB9"/>
    <w:rsid w:val="0064052B"/>
    <w:rsid w:val="00641782"/>
    <w:rsid w:val="00644E15"/>
    <w:rsid w:val="0064571A"/>
    <w:rsid w:val="00645B0B"/>
    <w:rsid w:val="006520E8"/>
    <w:rsid w:val="00652BB5"/>
    <w:rsid w:val="006531E6"/>
    <w:rsid w:val="006543B2"/>
    <w:rsid w:val="006578A4"/>
    <w:rsid w:val="006579FE"/>
    <w:rsid w:val="00661ECC"/>
    <w:rsid w:val="006622D6"/>
    <w:rsid w:val="00663542"/>
    <w:rsid w:val="0066473E"/>
    <w:rsid w:val="00665EF9"/>
    <w:rsid w:val="00675A7E"/>
    <w:rsid w:val="00676E60"/>
    <w:rsid w:val="00680D91"/>
    <w:rsid w:val="0068177F"/>
    <w:rsid w:val="006821DF"/>
    <w:rsid w:val="00686A39"/>
    <w:rsid w:val="006909E4"/>
    <w:rsid w:val="00691E7E"/>
    <w:rsid w:val="0069344C"/>
    <w:rsid w:val="00694D74"/>
    <w:rsid w:val="00697B4C"/>
    <w:rsid w:val="006A3B11"/>
    <w:rsid w:val="006A6D5C"/>
    <w:rsid w:val="006B1BAE"/>
    <w:rsid w:val="006B585D"/>
    <w:rsid w:val="006B6000"/>
    <w:rsid w:val="006B7F1C"/>
    <w:rsid w:val="006C1EAC"/>
    <w:rsid w:val="006C24F9"/>
    <w:rsid w:val="006C6DD6"/>
    <w:rsid w:val="006D2DA4"/>
    <w:rsid w:val="006D376F"/>
    <w:rsid w:val="006D5798"/>
    <w:rsid w:val="006D693D"/>
    <w:rsid w:val="006D76FD"/>
    <w:rsid w:val="006E114F"/>
    <w:rsid w:val="006E2E18"/>
    <w:rsid w:val="006E3ACF"/>
    <w:rsid w:val="006E4C5E"/>
    <w:rsid w:val="006E4F05"/>
    <w:rsid w:val="006E7B8E"/>
    <w:rsid w:val="006F1406"/>
    <w:rsid w:val="006F2C19"/>
    <w:rsid w:val="006F3225"/>
    <w:rsid w:val="006F57A0"/>
    <w:rsid w:val="006F600D"/>
    <w:rsid w:val="006F7FD6"/>
    <w:rsid w:val="00700905"/>
    <w:rsid w:val="0070253D"/>
    <w:rsid w:val="00703549"/>
    <w:rsid w:val="00705023"/>
    <w:rsid w:val="00706A3B"/>
    <w:rsid w:val="00710D74"/>
    <w:rsid w:val="0071235E"/>
    <w:rsid w:val="0071253C"/>
    <w:rsid w:val="00712E0C"/>
    <w:rsid w:val="00716A27"/>
    <w:rsid w:val="00717460"/>
    <w:rsid w:val="00721A6F"/>
    <w:rsid w:val="00724017"/>
    <w:rsid w:val="007259AC"/>
    <w:rsid w:val="00726C58"/>
    <w:rsid w:val="00730BBF"/>
    <w:rsid w:val="00731C13"/>
    <w:rsid w:val="00732DF0"/>
    <w:rsid w:val="007334E3"/>
    <w:rsid w:val="00735561"/>
    <w:rsid w:val="00737940"/>
    <w:rsid w:val="00741468"/>
    <w:rsid w:val="00741856"/>
    <w:rsid w:val="00742A7E"/>
    <w:rsid w:val="0074390D"/>
    <w:rsid w:val="00747EDE"/>
    <w:rsid w:val="00747F59"/>
    <w:rsid w:val="00750032"/>
    <w:rsid w:val="00750639"/>
    <w:rsid w:val="00753A6D"/>
    <w:rsid w:val="007561BE"/>
    <w:rsid w:val="007605BB"/>
    <w:rsid w:val="007622D7"/>
    <w:rsid w:val="007631C2"/>
    <w:rsid w:val="00764350"/>
    <w:rsid w:val="007643B2"/>
    <w:rsid w:val="0076476A"/>
    <w:rsid w:val="007666C6"/>
    <w:rsid w:val="00766E2F"/>
    <w:rsid w:val="00770526"/>
    <w:rsid w:val="00772D10"/>
    <w:rsid w:val="00772D21"/>
    <w:rsid w:val="007770C8"/>
    <w:rsid w:val="007777B9"/>
    <w:rsid w:val="00781242"/>
    <w:rsid w:val="007815F3"/>
    <w:rsid w:val="007828B2"/>
    <w:rsid w:val="007849AB"/>
    <w:rsid w:val="00790C8B"/>
    <w:rsid w:val="00790DF6"/>
    <w:rsid w:val="00791A07"/>
    <w:rsid w:val="00791B06"/>
    <w:rsid w:val="0079331B"/>
    <w:rsid w:val="00793D37"/>
    <w:rsid w:val="00796890"/>
    <w:rsid w:val="007A06C0"/>
    <w:rsid w:val="007A0D8C"/>
    <w:rsid w:val="007A2777"/>
    <w:rsid w:val="007A3620"/>
    <w:rsid w:val="007A3E69"/>
    <w:rsid w:val="007A4E66"/>
    <w:rsid w:val="007A5096"/>
    <w:rsid w:val="007B0D3F"/>
    <w:rsid w:val="007B54FD"/>
    <w:rsid w:val="007B65D3"/>
    <w:rsid w:val="007C1208"/>
    <w:rsid w:val="007C4240"/>
    <w:rsid w:val="007C666C"/>
    <w:rsid w:val="007D016C"/>
    <w:rsid w:val="007D342A"/>
    <w:rsid w:val="007D41D6"/>
    <w:rsid w:val="007D574F"/>
    <w:rsid w:val="007D5DD2"/>
    <w:rsid w:val="007E20F6"/>
    <w:rsid w:val="007E3B39"/>
    <w:rsid w:val="007E53F4"/>
    <w:rsid w:val="007E6F5A"/>
    <w:rsid w:val="007F349F"/>
    <w:rsid w:val="007F36C2"/>
    <w:rsid w:val="007F4CB2"/>
    <w:rsid w:val="007F685B"/>
    <w:rsid w:val="007F7D46"/>
    <w:rsid w:val="00800655"/>
    <w:rsid w:val="00804DDA"/>
    <w:rsid w:val="0080633D"/>
    <w:rsid w:val="00806C0B"/>
    <w:rsid w:val="008076C3"/>
    <w:rsid w:val="008109F2"/>
    <w:rsid w:val="00811F35"/>
    <w:rsid w:val="008148DC"/>
    <w:rsid w:val="00814B65"/>
    <w:rsid w:val="00816B00"/>
    <w:rsid w:val="00820337"/>
    <w:rsid w:val="00827028"/>
    <w:rsid w:val="00830173"/>
    <w:rsid w:val="00831739"/>
    <w:rsid w:val="00831F22"/>
    <w:rsid w:val="00832811"/>
    <w:rsid w:val="00833291"/>
    <w:rsid w:val="00834C93"/>
    <w:rsid w:val="00835498"/>
    <w:rsid w:val="008354C7"/>
    <w:rsid w:val="0083640D"/>
    <w:rsid w:val="008370EB"/>
    <w:rsid w:val="00837884"/>
    <w:rsid w:val="00840E23"/>
    <w:rsid w:val="008410A9"/>
    <w:rsid w:val="00841BB3"/>
    <w:rsid w:val="00842820"/>
    <w:rsid w:val="00843EF0"/>
    <w:rsid w:val="00844198"/>
    <w:rsid w:val="00844E85"/>
    <w:rsid w:val="0084583C"/>
    <w:rsid w:val="008469E7"/>
    <w:rsid w:val="00851315"/>
    <w:rsid w:val="008514D7"/>
    <w:rsid w:val="008528DD"/>
    <w:rsid w:val="008558E3"/>
    <w:rsid w:val="00856477"/>
    <w:rsid w:val="00860418"/>
    <w:rsid w:val="00860CA9"/>
    <w:rsid w:val="008610A8"/>
    <w:rsid w:val="0086614D"/>
    <w:rsid w:val="00867399"/>
    <w:rsid w:val="008703C7"/>
    <w:rsid w:val="00871BC6"/>
    <w:rsid w:val="00871C2C"/>
    <w:rsid w:val="00875194"/>
    <w:rsid w:val="008752F0"/>
    <w:rsid w:val="00881A74"/>
    <w:rsid w:val="00891FE3"/>
    <w:rsid w:val="008924DF"/>
    <w:rsid w:val="00896168"/>
    <w:rsid w:val="0089655A"/>
    <w:rsid w:val="008A6982"/>
    <w:rsid w:val="008B0E20"/>
    <w:rsid w:val="008B23EB"/>
    <w:rsid w:val="008B34B5"/>
    <w:rsid w:val="008B4617"/>
    <w:rsid w:val="008B4945"/>
    <w:rsid w:val="008B4F08"/>
    <w:rsid w:val="008B524F"/>
    <w:rsid w:val="008C1CD1"/>
    <w:rsid w:val="008C4676"/>
    <w:rsid w:val="008C4EDC"/>
    <w:rsid w:val="008C6E99"/>
    <w:rsid w:val="008D2406"/>
    <w:rsid w:val="008D2824"/>
    <w:rsid w:val="008D295D"/>
    <w:rsid w:val="008D340B"/>
    <w:rsid w:val="008D363C"/>
    <w:rsid w:val="008D61A1"/>
    <w:rsid w:val="008D7DA8"/>
    <w:rsid w:val="008E64E4"/>
    <w:rsid w:val="008E7121"/>
    <w:rsid w:val="008E7A40"/>
    <w:rsid w:val="008F18F3"/>
    <w:rsid w:val="008F530E"/>
    <w:rsid w:val="00901209"/>
    <w:rsid w:val="00901F13"/>
    <w:rsid w:val="009052ED"/>
    <w:rsid w:val="00905739"/>
    <w:rsid w:val="00905AD8"/>
    <w:rsid w:val="009071FF"/>
    <w:rsid w:val="009072BA"/>
    <w:rsid w:val="0091186A"/>
    <w:rsid w:val="009119A1"/>
    <w:rsid w:val="00914B4B"/>
    <w:rsid w:val="0092162C"/>
    <w:rsid w:val="00921C08"/>
    <w:rsid w:val="00924B1F"/>
    <w:rsid w:val="0092532B"/>
    <w:rsid w:val="00926714"/>
    <w:rsid w:val="009371DC"/>
    <w:rsid w:val="00941144"/>
    <w:rsid w:val="009420FC"/>
    <w:rsid w:val="00943E21"/>
    <w:rsid w:val="00944C38"/>
    <w:rsid w:val="00945706"/>
    <w:rsid w:val="009467EC"/>
    <w:rsid w:val="00947159"/>
    <w:rsid w:val="00947DEE"/>
    <w:rsid w:val="0095044E"/>
    <w:rsid w:val="00951BA6"/>
    <w:rsid w:val="00954418"/>
    <w:rsid w:val="00956223"/>
    <w:rsid w:val="0095742C"/>
    <w:rsid w:val="009652BB"/>
    <w:rsid w:val="009663BA"/>
    <w:rsid w:val="00966ADE"/>
    <w:rsid w:val="00967D9F"/>
    <w:rsid w:val="009707C1"/>
    <w:rsid w:val="00971877"/>
    <w:rsid w:val="00971F55"/>
    <w:rsid w:val="00972BCB"/>
    <w:rsid w:val="00972E20"/>
    <w:rsid w:val="00973840"/>
    <w:rsid w:val="00974385"/>
    <w:rsid w:val="009743C7"/>
    <w:rsid w:val="00975324"/>
    <w:rsid w:val="00976034"/>
    <w:rsid w:val="009763DF"/>
    <w:rsid w:val="00976639"/>
    <w:rsid w:val="00976C75"/>
    <w:rsid w:val="00980DBF"/>
    <w:rsid w:val="00981012"/>
    <w:rsid w:val="00981595"/>
    <w:rsid w:val="009829DE"/>
    <w:rsid w:val="009839EF"/>
    <w:rsid w:val="00984233"/>
    <w:rsid w:val="00986FE4"/>
    <w:rsid w:val="00987DBD"/>
    <w:rsid w:val="009901A7"/>
    <w:rsid w:val="009910A6"/>
    <w:rsid w:val="009934C6"/>
    <w:rsid w:val="009948E3"/>
    <w:rsid w:val="00995AEB"/>
    <w:rsid w:val="0099742D"/>
    <w:rsid w:val="009A1195"/>
    <w:rsid w:val="009A1821"/>
    <w:rsid w:val="009A44AA"/>
    <w:rsid w:val="009A7532"/>
    <w:rsid w:val="009A776D"/>
    <w:rsid w:val="009B0739"/>
    <w:rsid w:val="009B0DD0"/>
    <w:rsid w:val="009B13FA"/>
    <w:rsid w:val="009B1905"/>
    <w:rsid w:val="009B4537"/>
    <w:rsid w:val="009B4CDE"/>
    <w:rsid w:val="009B5F4B"/>
    <w:rsid w:val="009B613F"/>
    <w:rsid w:val="009C1CDE"/>
    <w:rsid w:val="009C2ED7"/>
    <w:rsid w:val="009C3999"/>
    <w:rsid w:val="009C467A"/>
    <w:rsid w:val="009C567A"/>
    <w:rsid w:val="009C5DD0"/>
    <w:rsid w:val="009D014D"/>
    <w:rsid w:val="009D2D89"/>
    <w:rsid w:val="009D36B4"/>
    <w:rsid w:val="009D39D2"/>
    <w:rsid w:val="009D54A5"/>
    <w:rsid w:val="009D7F74"/>
    <w:rsid w:val="009E4811"/>
    <w:rsid w:val="009E6365"/>
    <w:rsid w:val="009E6C3A"/>
    <w:rsid w:val="009F0E3C"/>
    <w:rsid w:val="009F15D9"/>
    <w:rsid w:val="009F1CEF"/>
    <w:rsid w:val="009F3849"/>
    <w:rsid w:val="00A01A2B"/>
    <w:rsid w:val="00A06A0D"/>
    <w:rsid w:val="00A109AD"/>
    <w:rsid w:val="00A109AF"/>
    <w:rsid w:val="00A10ED6"/>
    <w:rsid w:val="00A1203D"/>
    <w:rsid w:val="00A16BDC"/>
    <w:rsid w:val="00A16F4A"/>
    <w:rsid w:val="00A20B60"/>
    <w:rsid w:val="00A23DB5"/>
    <w:rsid w:val="00A23E78"/>
    <w:rsid w:val="00A25958"/>
    <w:rsid w:val="00A2633E"/>
    <w:rsid w:val="00A26E1C"/>
    <w:rsid w:val="00A26F12"/>
    <w:rsid w:val="00A36B8C"/>
    <w:rsid w:val="00A37095"/>
    <w:rsid w:val="00A40D45"/>
    <w:rsid w:val="00A47178"/>
    <w:rsid w:val="00A51394"/>
    <w:rsid w:val="00A55472"/>
    <w:rsid w:val="00A57278"/>
    <w:rsid w:val="00A60F41"/>
    <w:rsid w:val="00A61DCF"/>
    <w:rsid w:val="00A62246"/>
    <w:rsid w:val="00A62E23"/>
    <w:rsid w:val="00A65DA3"/>
    <w:rsid w:val="00A73F09"/>
    <w:rsid w:val="00A74E06"/>
    <w:rsid w:val="00A7757D"/>
    <w:rsid w:val="00A80C57"/>
    <w:rsid w:val="00A82C78"/>
    <w:rsid w:val="00A840C8"/>
    <w:rsid w:val="00A84A8F"/>
    <w:rsid w:val="00A93B2D"/>
    <w:rsid w:val="00A962C6"/>
    <w:rsid w:val="00A97703"/>
    <w:rsid w:val="00AA0CBC"/>
    <w:rsid w:val="00AA17A1"/>
    <w:rsid w:val="00AA24D5"/>
    <w:rsid w:val="00AA3A95"/>
    <w:rsid w:val="00AA69F5"/>
    <w:rsid w:val="00AB33AD"/>
    <w:rsid w:val="00AB405E"/>
    <w:rsid w:val="00AB5A72"/>
    <w:rsid w:val="00AC2916"/>
    <w:rsid w:val="00AC556C"/>
    <w:rsid w:val="00AC70EC"/>
    <w:rsid w:val="00AD08A0"/>
    <w:rsid w:val="00AD0929"/>
    <w:rsid w:val="00AD2229"/>
    <w:rsid w:val="00AE0C8C"/>
    <w:rsid w:val="00AF4D47"/>
    <w:rsid w:val="00B0433C"/>
    <w:rsid w:val="00B05C14"/>
    <w:rsid w:val="00B071F8"/>
    <w:rsid w:val="00B11085"/>
    <w:rsid w:val="00B1227A"/>
    <w:rsid w:val="00B13CCA"/>
    <w:rsid w:val="00B16406"/>
    <w:rsid w:val="00B20AA6"/>
    <w:rsid w:val="00B21AFB"/>
    <w:rsid w:val="00B21EC4"/>
    <w:rsid w:val="00B26F37"/>
    <w:rsid w:val="00B271DA"/>
    <w:rsid w:val="00B3025B"/>
    <w:rsid w:val="00B32309"/>
    <w:rsid w:val="00B327F4"/>
    <w:rsid w:val="00B34D90"/>
    <w:rsid w:val="00B36413"/>
    <w:rsid w:val="00B37813"/>
    <w:rsid w:val="00B37AE1"/>
    <w:rsid w:val="00B42299"/>
    <w:rsid w:val="00B441AF"/>
    <w:rsid w:val="00B45232"/>
    <w:rsid w:val="00B45487"/>
    <w:rsid w:val="00B472A1"/>
    <w:rsid w:val="00B52CEE"/>
    <w:rsid w:val="00B531E6"/>
    <w:rsid w:val="00B53395"/>
    <w:rsid w:val="00B5635F"/>
    <w:rsid w:val="00B60029"/>
    <w:rsid w:val="00B60A7A"/>
    <w:rsid w:val="00B621B5"/>
    <w:rsid w:val="00B66F7D"/>
    <w:rsid w:val="00B728BB"/>
    <w:rsid w:val="00B72A25"/>
    <w:rsid w:val="00B7457B"/>
    <w:rsid w:val="00B752B8"/>
    <w:rsid w:val="00B756BB"/>
    <w:rsid w:val="00B82596"/>
    <w:rsid w:val="00B83682"/>
    <w:rsid w:val="00B8384E"/>
    <w:rsid w:val="00B840B3"/>
    <w:rsid w:val="00B8469A"/>
    <w:rsid w:val="00B86756"/>
    <w:rsid w:val="00B86F20"/>
    <w:rsid w:val="00B91304"/>
    <w:rsid w:val="00B945F9"/>
    <w:rsid w:val="00B951BA"/>
    <w:rsid w:val="00B95938"/>
    <w:rsid w:val="00B96199"/>
    <w:rsid w:val="00B9664F"/>
    <w:rsid w:val="00B96B56"/>
    <w:rsid w:val="00B976B2"/>
    <w:rsid w:val="00BA0971"/>
    <w:rsid w:val="00BA103A"/>
    <w:rsid w:val="00BA4283"/>
    <w:rsid w:val="00BA4BBF"/>
    <w:rsid w:val="00BA60B8"/>
    <w:rsid w:val="00BA6238"/>
    <w:rsid w:val="00BB1301"/>
    <w:rsid w:val="00BB1818"/>
    <w:rsid w:val="00BB2481"/>
    <w:rsid w:val="00BB2F6B"/>
    <w:rsid w:val="00BB429D"/>
    <w:rsid w:val="00BB63A2"/>
    <w:rsid w:val="00BB7243"/>
    <w:rsid w:val="00BC0A90"/>
    <w:rsid w:val="00BC4FC9"/>
    <w:rsid w:val="00BC564C"/>
    <w:rsid w:val="00BD1B62"/>
    <w:rsid w:val="00BD1CEA"/>
    <w:rsid w:val="00BD50CB"/>
    <w:rsid w:val="00BD570C"/>
    <w:rsid w:val="00BD6C49"/>
    <w:rsid w:val="00BE09BA"/>
    <w:rsid w:val="00BE16FF"/>
    <w:rsid w:val="00BE261F"/>
    <w:rsid w:val="00BE2F63"/>
    <w:rsid w:val="00BE3A94"/>
    <w:rsid w:val="00BE3E9B"/>
    <w:rsid w:val="00BF1A76"/>
    <w:rsid w:val="00BF1CF1"/>
    <w:rsid w:val="00BF504B"/>
    <w:rsid w:val="00BF75C8"/>
    <w:rsid w:val="00BF797A"/>
    <w:rsid w:val="00C00075"/>
    <w:rsid w:val="00C03675"/>
    <w:rsid w:val="00C0689F"/>
    <w:rsid w:val="00C172EC"/>
    <w:rsid w:val="00C2014B"/>
    <w:rsid w:val="00C217D9"/>
    <w:rsid w:val="00C226BA"/>
    <w:rsid w:val="00C22938"/>
    <w:rsid w:val="00C25F84"/>
    <w:rsid w:val="00C275F6"/>
    <w:rsid w:val="00C30DA0"/>
    <w:rsid w:val="00C34959"/>
    <w:rsid w:val="00C34CCD"/>
    <w:rsid w:val="00C35E74"/>
    <w:rsid w:val="00C40279"/>
    <w:rsid w:val="00C40440"/>
    <w:rsid w:val="00C40AD1"/>
    <w:rsid w:val="00C42615"/>
    <w:rsid w:val="00C43959"/>
    <w:rsid w:val="00C45E10"/>
    <w:rsid w:val="00C47D78"/>
    <w:rsid w:val="00C50122"/>
    <w:rsid w:val="00C505F1"/>
    <w:rsid w:val="00C51030"/>
    <w:rsid w:val="00C5131F"/>
    <w:rsid w:val="00C56153"/>
    <w:rsid w:val="00C57E4C"/>
    <w:rsid w:val="00C6220C"/>
    <w:rsid w:val="00C63FD8"/>
    <w:rsid w:val="00C6491D"/>
    <w:rsid w:val="00C6519E"/>
    <w:rsid w:val="00C664E3"/>
    <w:rsid w:val="00C66BB9"/>
    <w:rsid w:val="00C677C3"/>
    <w:rsid w:val="00C71419"/>
    <w:rsid w:val="00C72F9C"/>
    <w:rsid w:val="00C74D13"/>
    <w:rsid w:val="00C758A8"/>
    <w:rsid w:val="00C75BEF"/>
    <w:rsid w:val="00C75E90"/>
    <w:rsid w:val="00C861B1"/>
    <w:rsid w:val="00C86DCB"/>
    <w:rsid w:val="00C9093E"/>
    <w:rsid w:val="00C9136E"/>
    <w:rsid w:val="00C93DBD"/>
    <w:rsid w:val="00C96415"/>
    <w:rsid w:val="00C9792D"/>
    <w:rsid w:val="00CA0229"/>
    <w:rsid w:val="00CA06AA"/>
    <w:rsid w:val="00CA17DA"/>
    <w:rsid w:val="00CA1B5D"/>
    <w:rsid w:val="00CA2E0D"/>
    <w:rsid w:val="00CA5917"/>
    <w:rsid w:val="00CA68A4"/>
    <w:rsid w:val="00CA7707"/>
    <w:rsid w:val="00CB1358"/>
    <w:rsid w:val="00CB73CC"/>
    <w:rsid w:val="00CC2FAC"/>
    <w:rsid w:val="00CC6FA7"/>
    <w:rsid w:val="00CD1CA3"/>
    <w:rsid w:val="00CD2699"/>
    <w:rsid w:val="00CD29E1"/>
    <w:rsid w:val="00CE1341"/>
    <w:rsid w:val="00CE1DF4"/>
    <w:rsid w:val="00CE5412"/>
    <w:rsid w:val="00CF0772"/>
    <w:rsid w:val="00CF0A79"/>
    <w:rsid w:val="00CF1634"/>
    <w:rsid w:val="00CF4A63"/>
    <w:rsid w:val="00CF6D2D"/>
    <w:rsid w:val="00D00C78"/>
    <w:rsid w:val="00D0198E"/>
    <w:rsid w:val="00D01C8F"/>
    <w:rsid w:val="00D05A68"/>
    <w:rsid w:val="00D1038D"/>
    <w:rsid w:val="00D149D6"/>
    <w:rsid w:val="00D16A4E"/>
    <w:rsid w:val="00D2061B"/>
    <w:rsid w:val="00D21300"/>
    <w:rsid w:val="00D22784"/>
    <w:rsid w:val="00D23C18"/>
    <w:rsid w:val="00D23E5C"/>
    <w:rsid w:val="00D26550"/>
    <w:rsid w:val="00D278E3"/>
    <w:rsid w:val="00D32589"/>
    <w:rsid w:val="00D40F2E"/>
    <w:rsid w:val="00D447C4"/>
    <w:rsid w:val="00D45E35"/>
    <w:rsid w:val="00D46E9E"/>
    <w:rsid w:val="00D5079C"/>
    <w:rsid w:val="00D50A49"/>
    <w:rsid w:val="00D50A73"/>
    <w:rsid w:val="00D63F2D"/>
    <w:rsid w:val="00D64D82"/>
    <w:rsid w:val="00D64EEC"/>
    <w:rsid w:val="00D66ADE"/>
    <w:rsid w:val="00D705C2"/>
    <w:rsid w:val="00D70B2A"/>
    <w:rsid w:val="00D70EA5"/>
    <w:rsid w:val="00D71C76"/>
    <w:rsid w:val="00D72748"/>
    <w:rsid w:val="00D74803"/>
    <w:rsid w:val="00D75461"/>
    <w:rsid w:val="00D75A7F"/>
    <w:rsid w:val="00D82FCB"/>
    <w:rsid w:val="00D859B2"/>
    <w:rsid w:val="00D85ACB"/>
    <w:rsid w:val="00D867D9"/>
    <w:rsid w:val="00D868D0"/>
    <w:rsid w:val="00D875E2"/>
    <w:rsid w:val="00D937E9"/>
    <w:rsid w:val="00D96C1D"/>
    <w:rsid w:val="00D96D29"/>
    <w:rsid w:val="00DA3384"/>
    <w:rsid w:val="00DA3787"/>
    <w:rsid w:val="00DA3B30"/>
    <w:rsid w:val="00DA449C"/>
    <w:rsid w:val="00DA5AE4"/>
    <w:rsid w:val="00DA6E8B"/>
    <w:rsid w:val="00DA7108"/>
    <w:rsid w:val="00DA7CE3"/>
    <w:rsid w:val="00DB1113"/>
    <w:rsid w:val="00DB4721"/>
    <w:rsid w:val="00DB6E1D"/>
    <w:rsid w:val="00DC0302"/>
    <w:rsid w:val="00DC04C7"/>
    <w:rsid w:val="00DC1513"/>
    <w:rsid w:val="00DC4411"/>
    <w:rsid w:val="00DC65E4"/>
    <w:rsid w:val="00DD03AF"/>
    <w:rsid w:val="00DD0A14"/>
    <w:rsid w:val="00DD2030"/>
    <w:rsid w:val="00DD273C"/>
    <w:rsid w:val="00DD3529"/>
    <w:rsid w:val="00DD4899"/>
    <w:rsid w:val="00DD5480"/>
    <w:rsid w:val="00DD5709"/>
    <w:rsid w:val="00DD5B39"/>
    <w:rsid w:val="00DD5F17"/>
    <w:rsid w:val="00DE2291"/>
    <w:rsid w:val="00DE2AED"/>
    <w:rsid w:val="00DE6B8D"/>
    <w:rsid w:val="00DE6E8D"/>
    <w:rsid w:val="00DF669F"/>
    <w:rsid w:val="00E014D2"/>
    <w:rsid w:val="00E02DF8"/>
    <w:rsid w:val="00E06F0B"/>
    <w:rsid w:val="00E12451"/>
    <w:rsid w:val="00E12AC9"/>
    <w:rsid w:val="00E15B26"/>
    <w:rsid w:val="00E16336"/>
    <w:rsid w:val="00E16A57"/>
    <w:rsid w:val="00E20FA2"/>
    <w:rsid w:val="00E2145E"/>
    <w:rsid w:val="00E232D1"/>
    <w:rsid w:val="00E24886"/>
    <w:rsid w:val="00E25DAB"/>
    <w:rsid w:val="00E269CF"/>
    <w:rsid w:val="00E27F65"/>
    <w:rsid w:val="00E351DC"/>
    <w:rsid w:val="00E36273"/>
    <w:rsid w:val="00E3697B"/>
    <w:rsid w:val="00E41930"/>
    <w:rsid w:val="00E4379B"/>
    <w:rsid w:val="00E43F21"/>
    <w:rsid w:val="00E4711B"/>
    <w:rsid w:val="00E54047"/>
    <w:rsid w:val="00E54553"/>
    <w:rsid w:val="00E54C86"/>
    <w:rsid w:val="00E56445"/>
    <w:rsid w:val="00E569BD"/>
    <w:rsid w:val="00E60C7B"/>
    <w:rsid w:val="00E60DE2"/>
    <w:rsid w:val="00E61165"/>
    <w:rsid w:val="00E61A9A"/>
    <w:rsid w:val="00E6225F"/>
    <w:rsid w:val="00E65106"/>
    <w:rsid w:val="00E65A94"/>
    <w:rsid w:val="00E66206"/>
    <w:rsid w:val="00E678B1"/>
    <w:rsid w:val="00E71CF1"/>
    <w:rsid w:val="00E72205"/>
    <w:rsid w:val="00E8188A"/>
    <w:rsid w:val="00E84D00"/>
    <w:rsid w:val="00E86F2C"/>
    <w:rsid w:val="00E90AEE"/>
    <w:rsid w:val="00E91B46"/>
    <w:rsid w:val="00E91EF2"/>
    <w:rsid w:val="00E9388D"/>
    <w:rsid w:val="00E9445E"/>
    <w:rsid w:val="00E94B24"/>
    <w:rsid w:val="00E974A8"/>
    <w:rsid w:val="00EA2EB8"/>
    <w:rsid w:val="00EA34A7"/>
    <w:rsid w:val="00EA34F4"/>
    <w:rsid w:val="00EA377D"/>
    <w:rsid w:val="00EA7B20"/>
    <w:rsid w:val="00EB083E"/>
    <w:rsid w:val="00EB1549"/>
    <w:rsid w:val="00EB29EB"/>
    <w:rsid w:val="00EB6207"/>
    <w:rsid w:val="00EB6C49"/>
    <w:rsid w:val="00EC3348"/>
    <w:rsid w:val="00EC7130"/>
    <w:rsid w:val="00ED060C"/>
    <w:rsid w:val="00ED0670"/>
    <w:rsid w:val="00ED1E27"/>
    <w:rsid w:val="00ED572B"/>
    <w:rsid w:val="00ED64AC"/>
    <w:rsid w:val="00ED7518"/>
    <w:rsid w:val="00EE0E61"/>
    <w:rsid w:val="00EE1F3A"/>
    <w:rsid w:val="00EE624F"/>
    <w:rsid w:val="00EE6859"/>
    <w:rsid w:val="00EF77A1"/>
    <w:rsid w:val="00EF7860"/>
    <w:rsid w:val="00F01434"/>
    <w:rsid w:val="00F0329C"/>
    <w:rsid w:val="00F03924"/>
    <w:rsid w:val="00F05FBC"/>
    <w:rsid w:val="00F06DD6"/>
    <w:rsid w:val="00F07EA1"/>
    <w:rsid w:val="00F12683"/>
    <w:rsid w:val="00F13E2B"/>
    <w:rsid w:val="00F1442B"/>
    <w:rsid w:val="00F16B5D"/>
    <w:rsid w:val="00F16D0A"/>
    <w:rsid w:val="00F17C47"/>
    <w:rsid w:val="00F234C2"/>
    <w:rsid w:val="00F23ABE"/>
    <w:rsid w:val="00F27977"/>
    <w:rsid w:val="00F27D2C"/>
    <w:rsid w:val="00F31218"/>
    <w:rsid w:val="00F3182C"/>
    <w:rsid w:val="00F3261B"/>
    <w:rsid w:val="00F3457B"/>
    <w:rsid w:val="00F35CDB"/>
    <w:rsid w:val="00F37AD2"/>
    <w:rsid w:val="00F37B36"/>
    <w:rsid w:val="00F40110"/>
    <w:rsid w:val="00F40898"/>
    <w:rsid w:val="00F42B63"/>
    <w:rsid w:val="00F437AB"/>
    <w:rsid w:val="00F4418D"/>
    <w:rsid w:val="00F454E4"/>
    <w:rsid w:val="00F51F06"/>
    <w:rsid w:val="00F53F79"/>
    <w:rsid w:val="00F571A0"/>
    <w:rsid w:val="00F66AB3"/>
    <w:rsid w:val="00F710B3"/>
    <w:rsid w:val="00F71138"/>
    <w:rsid w:val="00F71EE2"/>
    <w:rsid w:val="00F74611"/>
    <w:rsid w:val="00F761EF"/>
    <w:rsid w:val="00F84370"/>
    <w:rsid w:val="00F858F8"/>
    <w:rsid w:val="00F86546"/>
    <w:rsid w:val="00F86688"/>
    <w:rsid w:val="00F8753E"/>
    <w:rsid w:val="00F9015D"/>
    <w:rsid w:val="00F90732"/>
    <w:rsid w:val="00F92E6C"/>
    <w:rsid w:val="00F935EB"/>
    <w:rsid w:val="00F94C81"/>
    <w:rsid w:val="00F965FB"/>
    <w:rsid w:val="00F9756E"/>
    <w:rsid w:val="00FA0DE4"/>
    <w:rsid w:val="00FA1D2E"/>
    <w:rsid w:val="00FA4A16"/>
    <w:rsid w:val="00FA628F"/>
    <w:rsid w:val="00FB1858"/>
    <w:rsid w:val="00FB1C65"/>
    <w:rsid w:val="00FB1F71"/>
    <w:rsid w:val="00FB70CA"/>
    <w:rsid w:val="00FC01C7"/>
    <w:rsid w:val="00FC1A44"/>
    <w:rsid w:val="00FC26D7"/>
    <w:rsid w:val="00FD23F5"/>
    <w:rsid w:val="00FD5CE5"/>
    <w:rsid w:val="00FD6533"/>
    <w:rsid w:val="00FD70B9"/>
    <w:rsid w:val="00FD7574"/>
    <w:rsid w:val="00FE14A3"/>
    <w:rsid w:val="00FE37C0"/>
    <w:rsid w:val="00FE3C7E"/>
    <w:rsid w:val="00FE48D8"/>
    <w:rsid w:val="00FE6F89"/>
    <w:rsid w:val="00FE77E4"/>
    <w:rsid w:val="00FF1203"/>
    <w:rsid w:val="00FF141B"/>
    <w:rsid w:val="00FF6A06"/>
    <w:rsid w:val="00FF734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895E"/>
  <w15:docId w15:val="{1B4E8142-A7E6-45EB-8BE6-8FB54FAE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21"/>
    <w:pPr>
      <w:spacing w:after="120"/>
    </w:pPr>
  </w:style>
  <w:style w:type="paragraph" w:styleId="Heading3">
    <w:name w:val="heading 3"/>
    <w:basedOn w:val="Normal"/>
    <w:link w:val="Heading3Char"/>
    <w:uiPriority w:val="9"/>
    <w:qFormat/>
    <w:rsid w:val="00772D21"/>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D21"/>
    <w:rPr>
      <w:rFonts w:ascii="Times New Roman" w:eastAsia="Times New Roman" w:hAnsi="Times New Roman" w:cs="Times New Roman"/>
      <w:b/>
      <w:bCs/>
      <w:sz w:val="27"/>
      <w:szCs w:val="27"/>
      <w:lang w:eastAsia="lv-LV"/>
    </w:rPr>
  </w:style>
  <w:style w:type="paragraph" w:customStyle="1" w:styleId="labojumupamats1">
    <w:name w:val="labojumu_pamats1"/>
    <w:basedOn w:val="Normal"/>
    <w:rsid w:val="00772D2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772D21"/>
    <w:pPr>
      <w:tabs>
        <w:tab w:val="center" w:pos="4153"/>
        <w:tab w:val="right" w:pos="8306"/>
      </w:tabs>
      <w:spacing w:after="0"/>
    </w:pPr>
  </w:style>
  <w:style w:type="character" w:customStyle="1" w:styleId="HeaderChar">
    <w:name w:val="Header Char"/>
    <w:basedOn w:val="DefaultParagraphFont"/>
    <w:link w:val="Header"/>
    <w:uiPriority w:val="99"/>
    <w:rsid w:val="00772D21"/>
  </w:style>
  <w:style w:type="paragraph" w:styleId="Footer">
    <w:name w:val="footer"/>
    <w:basedOn w:val="Normal"/>
    <w:link w:val="FooterChar"/>
    <w:uiPriority w:val="99"/>
    <w:unhideWhenUsed/>
    <w:rsid w:val="00772D21"/>
    <w:pPr>
      <w:tabs>
        <w:tab w:val="center" w:pos="4153"/>
        <w:tab w:val="right" w:pos="8306"/>
      </w:tabs>
      <w:spacing w:after="0"/>
    </w:pPr>
  </w:style>
  <w:style w:type="character" w:customStyle="1" w:styleId="FooterChar">
    <w:name w:val="Footer Char"/>
    <w:basedOn w:val="DefaultParagraphFont"/>
    <w:link w:val="Footer"/>
    <w:uiPriority w:val="99"/>
    <w:rsid w:val="00772D21"/>
  </w:style>
  <w:style w:type="paragraph" w:styleId="ListParagraph">
    <w:name w:val="List Paragraph"/>
    <w:basedOn w:val="Normal"/>
    <w:uiPriority w:val="34"/>
    <w:qFormat/>
    <w:rsid w:val="00772D21"/>
    <w:pPr>
      <w:ind w:left="720"/>
      <w:contextualSpacing/>
    </w:pPr>
  </w:style>
  <w:style w:type="character" w:customStyle="1" w:styleId="spelle">
    <w:name w:val="spelle"/>
    <w:rsid w:val="00772D21"/>
  </w:style>
  <w:style w:type="paragraph" w:customStyle="1" w:styleId="naislab">
    <w:name w:val="naislab"/>
    <w:basedOn w:val="Normal"/>
    <w:rsid w:val="00772D21"/>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772D21"/>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772D21"/>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772D21"/>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772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772D21"/>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72D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21"/>
    <w:rPr>
      <w:rFonts w:ascii="Tahoma" w:hAnsi="Tahoma" w:cs="Tahoma"/>
      <w:sz w:val="16"/>
      <w:szCs w:val="16"/>
    </w:rPr>
  </w:style>
  <w:style w:type="paragraph" w:styleId="NormalWeb">
    <w:name w:val="Normal (Web)"/>
    <w:basedOn w:val="Normal"/>
    <w:uiPriority w:val="99"/>
    <w:unhideWhenUsed/>
    <w:rsid w:val="00772D21"/>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72D21"/>
    <w:pPr>
      <w:spacing w:line="480" w:lineRule="auto"/>
    </w:pPr>
  </w:style>
  <w:style w:type="character" w:customStyle="1" w:styleId="BodyText2Char">
    <w:name w:val="Body Text 2 Char"/>
    <w:basedOn w:val="DefaultParagraphFont"/>
    <w:link w:val="BodyText2"/>
    <w:uiPriority w:val="99"/>
    <w:semiHidden/>
    <w:rsid w:val="00772D21"/>
  </w:style>
  <w:style w:type="paragraph" w:styleId="NoSpacing">
    <w:name w:val="No Spacing"/>
    <w:uiPriority w:val="1"/>
    <w:qFormat/>
    <w:rsid w:val="00772D21"/>
  </w:style>
  <w:style w:type="character" w:styleId="Hyperlink">
    <w:name w:val="Hyperlink"/>
    <w:basedOn w:val="DefaultParagraphFont"/>
    <w:uiPriority w:val="99"/>
    <w:unhideWhenUsed/>
    <w:rsid w:val="00772D21"/>
    <w:rPr>
      <w:color w:val="0000FF"/>
      <w:u w:val="single"/>
    </w:rPr>
  </w:style>
  <w:style w:type="paragraph" w:styleId="FootnoteText">
    <w:name w:val="footnote text"/>
    <w:basedOn w:val="Normal"/>
    <w:link w:val="FootnoteTextChar"/>
    <w:uiPriority w:val="99"/>
    <w:semiHidden/>
    <w:unhideWhenUsed/>
    <w:rsid w:val="00E20FA2"/>
    <w:pPr>
      <w:spacing w:after="0"/>
    </w:pPr>
    <w:rPr>
      <w:sz w:val="20"/>
      <w:szCs w:val="20"/>
    </w:rPr>
  </w:style>
  <w:style w:type="character" w:customStyle="1" w:styleId="FootnoteTextChar">
    <w:name w:val="Footnote Text Char"/>
    <w:basedOn w:val="DefaultParagraphFont"/>
    <w:link w:val="FootnoteText"/>
    <w:uiPriority w:val="99"/>
    <w:semiHidden/>
    <w:rsid w:val="00E20FA2"/>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E20FA2"/>
    <w:rPr>
      <w:vertAlign w:val="superscript"/>
    </w:rPr>
  </w:style>
  <w:style w:type="character" w:styleId="CommentReference">
    <w:name w:val="annotation reference"/>
    <w:basedOn w:val="DefaultParagraphFont"/>
    <w:unhideWhenUsed/>
    <w:rsid w:val="007A5096"/>
    <w:rPr>
      <w:sz w:val="16"/>
      <w:szCs w:val="16"/>
    </w:rPr>
  </w:style>
  <w:style w:type="paragraph" w:styleId="CommentText">
    <w:name w:val="annotation text"/>
    <w:basedOn w:val="Normal"/>
    <w:link w:val="CommentTextChar"/>
    <w:unhideWhenUsed/>
    <w:rsid w:val="007A5096"/>
    <w:rPr>
      <w:sz w:val="20"/>
      <w:szCs w:val="20"/>
    </w:rPr>
  </w:style>
  <w:style w:type="character" w:customStyle="1" w:styleId="CommentTextChar">
    <w:name w:val="Comment Text Char"/>
    <w:basedOn w:val="DefaultParagraphFont"/>
    <w:link w:val="CommentText"/>
    <w:rsid w:val="007A5096"/>
    <w:rPr>
      <w:sz w:val="20"/>
      <w:szCs w:val="20"/>
    </w:rPr>
  </w:style>
  <w:style w:type="paragraph" w:styleId="CommentSubject">
    <w:name w:val="annotation subject"/>
    <w:basedOn w:val="CommentText"/>
    <w:next w:val="CommentText"/>
    <w:link w:val="CommentSubjectChar"/>
    <w:uiPriority w:val="99"/>
    <w:semiHidden/>
    <w:unhideWhenUsed/>
    <w:rsid w:val="007A5096"/>
    <w:rPr>
      <w:b/>
      <w:bCs/>
    </w:rPr>
  </w:style>
  <w:style w:type="character" w:customStyle="1" w:styleId="CommentSubjectChar">
    <w:name w:val="Comment Subject Char"/>
    <w:basedOn w:val="CommentTextChar"/>
    <w:link w:val="CommentSubject"/>
    <w:uiPriority w:val="99"/>
    <w:semiHidden/>
    <w:rsid w:val="007A5096"/>
    <w:rPr>
      <w:b/>
      <w:bCs/>
      <w:sz w:val="20"/>
      <w:szCs w:val="20"/>
    </w:rPr>
  </w:style>
  <w:style w:type="character" w:customStyle="1" w:styleId="tvhtml">
    <w:name w:val="tv_html"/>
    <w:basedOn w:val="DefaultParagraphFont"/>
    <w:rsid w:val="008B4617"/>
  </w:style>
  <w:style w:type="paragraph" w:styleId="EndnoteText">
    <w:name w:val="endnote text"/>
    <w:basedOn w:val="Normal"/>
    <w:link w:val="EndnoteTextChar"/>
    <w:uiPriority w:val="99"/>
    <w:semiHidden/>
    <w:unhideWhenUsed/>
    <w:rsid w:val="00F05FBC"/>
    <w:pPr>
      <w:spacing w:after="0"/>
    </w:pPr>
    <w:rPr>
      <w:sz w:val="20"/>
      <w:szCs w:val="20"/>
    </w:rPr>
  </w:style>
  <w:style w:type="character" w:customStyle="1" w:styleId="EndnoteTextChar">
    <w:name w:val="Endnote Text Char"/>
    <w:basedOn w:val="DefaultParagraphFont"/>
    <w:link w:val="EndnoteText"/>
    <w:uiPriority w:val="99"/>
    <w:semiHidden/>
    <w:rsid w:val="00F05FBC"/>
    <w:rPr>
      <w:sz w:val="20"/>
      <w:szCs w:val="20"/>
    </w:rPr>
  </w:style>
  <w:style w:type="character" w:styleId="EndnoteReference">
    <w:name w:val="endnote reference"/>
    <w:basedOn w:val="DefaultParagraphFont"/>
    <w:uiPriority w:val="99"/>
    <w:semiHidden/>
    <w:unhideWhenUsed/>
    <w:rsid w:val="00F05FBC"/>
    <w:rPr>
      <w:vertAlign w:val="superscript"/>
    </w:rPr>
  </w:style>
  <w:style w:type="paragraph" w:customStyle="1" w:styleId="Parasts">
    <w:name w:val="Parasts"/>
    <w:qFormat/>
    <w:rsid w:val="002F2480"/>
    <w:rPr>
      <w:rFonts w:ascii="Times New Roman" w:eastAsia="Times New Roman" w:hAnsi="Times New Roman" w:cs="Times New Roman"/>
      <w:sz w:val="24"/>
      <w:szCs w:val="24"/>
      <w:lang w:eastAsia="lv-LV"/>
    </w:rPr>
  </w:style>
  <w:style w:type="paragraph" w:styleId="Revision">
    <w:name w:val="Revision"/>
    <w:hidden/>
    <w:uiPriority w:val="99"/>
    <w:semiHidden/>
    <w:rsid w:val="00F1442B"/>
  </w:style>
  <w:style w:type="paragraph" w:styleId="PlainText">
    <w:name w:val="Plain Text"/>
    <w:basedOn w:val="Normal"/>
    <w:link w:val="PlainTextChar"/>
    <w:uiPriority w:val="99"/>
    <w:unhideWhenUsed/>
    <w:rsid w:val="008703C7"/>
    <w:pPr>
      <w:spacing w:after="0"/>
    </w:pPr>
    <w:rPr>
      <w:rFonts w:ascii="Calibri" w:eastAsia="Calibri" w:hAnsi="Calibri" w:cs="Times New Roman"/>
      <w:szCs w:val="21"/>
    </w:rPr>
  </w:style>
  <w:style w:type="character" w:customStyle="1" w:styleId="PlainTextChar">
    <w:name w:val="Plain Text Char"/>
    <w:basedOn w:val="DefaultParagraphFont"/>
    <w:link w:val="PlainText"/>
    <w:uiPriority w:val="99"/>
    <w:rsid w:val="008703C7"/>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5125">
      <w:bodyDiv w:val="1"/>
      <w:marLeft w:val="0"/>
      <w:marRight w:val="0"/>
      <w:marTop w:val="0"/>
      <w:marBottom w:val="0"/>
      <w:divBdr>
        <w:top w:val="none" w:sz="0" w:space="0" w:color="auto"/>
        <w:left w:val="none" w:sz="0" w:space="0" w:color="auto"/>
        <w:bottom w:val="none" w:sz="0" w:space="0" w:color="auto"/>
        <w:right w:val="none" w:sz="0" w:space="0" w:color="auto"/>
      </w:divBdr>
    </w:div>
    <w:div w:id="142897228">
      <w:bodyDiv w:val="1"/>
      <w:marLeft w:val="0"/>
      <w:marRight w:val="0"/>
      <w:marTop w:val="0"/>
      <w:marBottom w:val="0"/>
      <w:divBdr>
        <w:top w:val="none" w:sz="0" w:space="0" w:color="auto"/>
        <w:left w:val="none" w:sz="0" w:space="0" w:color="auto"/>
        <w:bottom w:val="none" w:sz="0" w:space="0" w:color="auto"/>
        <w:right w:val="none" w:sz="0" w:space="0" w:color="auto"/>
      </w:divBdr>
      <w:divsChild>
        <w:div w:id="21901752">
          <w:marLeft w:val="0"/>
          <w:marRight w:val="0"/>
          <w:marTop w:val="0"/>
          <w:marBottom w:val="0"/>
          <w:divBdr>
            <w:top w:val="none" w:sz="0" w:space="0" w:color="auto"/>
            <w:left w:val="none" w:sz="0" w:space="0" w:color="auto"/>
            <w:bottom w:val="none" w:sz="0" w:space="0" w:color="auto"/>
            <w:right w:val="none" w:sz="0" w:space="0" w:color="auto"/>
          </w:divBdr>
          <w:divsChild>
            <w:div w:id="1873569139">
              <w:marLeft w:val="0"/>
              <w:marRight w:val="0"/>
              <w:marTop w:val="0"/>
              <w:marBottom w:val="0"/>
              <w:divBdr>
                <w:top w:val="none" w:sz="0" w:space="0" w:color="auto"/>
                <w:left w:val="none" w:sz="0" w:space="0" w:color="auto"/>
                <w:bottom w:val="none" w:sz="0" w:space="0" w:color="auto"/>
                <w:right w:val="none" w:sz="0" w:space="0" w:color="auto"/>
              </w:divBdr>
              <w:divsChild>
                <w:div w:id="2073001318">
                  <w:marLeft w:val="0"/>
                  <w:marRight w:val="0"/>
                  <w:marTop w:val="0"/>
                  <w:marBottom w:val="0"/>
                  <w:divBdr>
                    <w:top w:val="none" w:sz="0" w:space="0" w:color="auto"/>
                    <w:left w:val="none" w:sz="0" w:space="0" w:color="auto"/>
                    <w:bottom w:val="none" w:sz="0" w:space="0" w:color="auto"/>
                    <w:right w:val="none" w:sz="0" w:space="0" w:color="auto"/>
                  </w:divBdr>
                  <w:divsChild>
                    <w:div w:id="1001855791">
                      <w:marLeft w:val="0"/>
                      <w:marRight w:val="0"/>
                      <w:marTop w:val="0"/>
                      <w:marBottom w:val="0"/>
                      <w:divBdr>
                        <w:top w:val="none" w:sz="0" w:space="0" w:color="auto"/>
                        <w:left w:val="none" w:sz="0" w:space="0" w:color="auto"/>
                        <w:bottom w:val="none" w:sz="0" w:space="0" w:color="auto"/>
                        <w:right w:val="none" w:sz="0" w:space="0" w:color="auto"/>
                      </w:divBdr>
                      <w:divsChild>
                        <w:div w:id="1850296565">
                          <w:marLeft w:val="0"/>
                          <w:marRight w:val="0"/>
                          <w:marTop w:val="0"/>
                          <w:marBottom w:val="0"/>
                          <w:divBdr>
                            <w:top w:val="none" w:sz="0" w:space="0" w:color="auto"/>
                            <w:left w:val="none" w:sz="0" w:space="0" w:color="auto"/>
                            <w:bottom w:val="none" w:sz="0" w:space="0" w:color="auto"/>
                            <w:right w:val="none" w:sz="0" w:space="0" w:color="auto"/>
                          </w:divBdr>
                          <w:divsChild>
                            <w:div w:id="10829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95499">
      <w:bodyDiv w:val="1"/>
      <w:marLeft w:val="0"/>
      <w:marRight w:val="0"/>
      <w:marTop w:val="0"/>
      <w:marBottom w:val="0"/>
      <w:divBdr>
        <w:top w:val="none" w:sz="0" w:space="0" w:color="auto"/>
        <w:left w:val="none" w:sz="0" w:space="0" w:color="auto"/>
        <w:bottom w:val="none" w:sz="0" w:space="0" w:color="auto"/>
        <w:right w:val="none" w:sz="0" w:space="0" w:color="auto"/>
      </w:divBdr>
    </w:div>
    <w:div w:id="255335566">
      <w:bodyDiv w:val="1"/>
      <w:marLeft w:val="0"/>
      <w:marRight w:val="0"/>
      <w:marTop w:val="0"/>
      <w:marBottom w:val="0"/>
      <w:divBdr>
        <w:top w:val="none" w:sz="0" w:space="0" w:color="auto"/>
        <w:left w:val="none" w:sz="0" w:space="0" w:color="auto"/>
        <w:bottom w:val="none" w:sz="0" w:space="0" w:color="auto"/>
        <w:right w:val="none" w:sz="0" w:space="0" w:color="auto"/>
      </w:divBdr>
    </w:div>
    <w:div w:id="303628830">
      <w:bodyDiv w:val="1"/>
      <w:marLeft w:val="0"/>
      <w:marRight w:val="0"/>
      <w:marTop w:val="0"/>
      <w:marBottom w:val="0"/>
      <w:divBdr>
        <w:top w:val="none" w:sz="0" w:space="0" w:color="auto"/>
        <w:left w:val="none" w:sz="0" w:space="0" w:color="auto"/>
        <w:bottom w:val="none" w:sz="0" w:space="0" w:color="auto"/>
        <w:right w:val="none" w:sz="0" w:space="0" w:color="auto"/>
      </w:divBdr>
      <w:divsChild>
        <w:div w:id="1805810287">
          <w:marLeft w:val="0"/>
          <w:marRight w:val="0"/>
          <w:marTop w:val="0"/>
          <w:marBottom w:val="0"/>
          <w:divBdr>
            <w:top w:val="none" w:sz="0" w:space="0" w:color="auto"/>
            <w:left w:val="none" w:sz="0" w:space="0" w:color="auto"/>
            <w:bottom w:val="none" w:sz="0" w:space="0" w:color="auto"/>
            <w:right w:val="none" w:sz="0" w:space="0" w:color="auto"/>
          </w:divBdr>
          <w:divsChild>
            <w:div w:id="1454783899">
              <w:marLeft w:val="0"/>
              <w:marRight w:val="0"/>
              <w:marTop w:val="0"/>
              <w:marBottom w:val="0"/>
              <w:divBdr>
                <w:top w:val="none" w:sz="0" w:space="0" w:color="auto"/>
                <w:left w:val="none" w:sz="0" w:space="0" w:color="auto"/>
                <w:bottom w:val="none" w:sz="0" w:space="0" w:color="auto"/>
                <w:right w:val="none" w:sz="0" w:space="0" w:color="auto"/>
              </w:divBdr>
              <w:divsChild>
                <w:div w:id="33041370">
                  <w:marLeft w:val="0"/>
                  <w:marRight w:val="0"/>
                  <w:marTop w:val="0"/>
                  <w:marBottom w:val="0"/>
                  <w:divBdr>
                    <w:top w:val="none" w:sz="0" w:space="0" w:color="auto"/>
                    <w:left w:val="none" w:sz="0" w:space="0" w:color="auto"/>
                    <w:bottom w:val="none" w:sz="0" w:space="0" w:color="auto"/>
                    <w:right w:val="none" w:sz="0" w:space="0" w:color="auto"/>
                  </w:divBdr>
                  <w:divsChild>
                    <w:div w:id="1498227037">
                      <w:marLeft w:val="0"/>
                      <w:marRight w:val="0"/>
                      <w:marTop w:val="0"/>
                      <w:marBottom w:val="0"/>
                      <w:divBdr>
                        <w:top w:val="none" w:sz="0" w:space="0" w:color="auto"/>
                        <w:left w:val="none" w:sz="0" w:space="0" w:color="auto"/>
                        <w:bottom w:val="none" w:sz="0" w:space="0" w:color="auto"/>
                        <w:right w:val="none" w:sz="0" w:space="0" w:color="auto"/>
                      </w:divBdr>
                      <w:divsChild>
                        <w:div w:id="1176530832">
                          <w:marLeft w:val="0"/>
                          <w:marRight w:val="0"/>
                          <w:marTop w:val="0"/>
                          <w:marBottom w:val="0"/>
                          <w:divBdr>
                            <w:top w:val="none" w:sz="0" w:space="0" w:color="auto"/>
                            <w:left w:val="none" w:sz="0" w:space="0" w:color="auto"/>
                            <w:bottom w:val="none" w:sz="0" w:space="0" w:color="auto"/>
                            <w:right w:val="none" w:sz="0" w:space="0" w:color="auto"/>
                          </w:divBdr>
                          <w:divsChild>
                            <w:div w:id="20406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826380">
      <w:bodyDiv w:val="1"/>
      <w:marLeft w:val="0"/>
      <w:marRight w:val="0"/>
      <w:marTop w:val="0"/>
      <w:marBottom w:val="0"/>
      <w:divBdr>
        <w:top w:val="none" w:sz="0" w:space="0" w:color="auto"/>
        <w:left w:val="none" w:sz="0" w:space="0" w:color="auto"/>
        <w:bottom w:val="none" w:sz="0" w:space="0" w:color="auto"/>
        <w:right w:val="none" w:sz="0" w:space="0" w:color="auto"/>
      </w:divBdr>
    </w:div>
    <w:div w:id="427696060">
      <w:bodyDiv w:val="1"/>
      <w:marLeft w:val="0"/>
      <w:marRight w:val="0"/>
      <w:marTop w:val="0"/>
      <w:marBottom w:val="0"/>
      <w:divBdr>
        <w:top w:val="none" w:sz="0" w:space="0" w:color="auto"/>
        <w:left w:val="none" w:sz="0" w:space="0" w:color="auto"/>
        <w:bottom w:val="none" w:sz="0" w:space="0" w:color="auto"/>
        <w:right w:val="none" w:sz="0" w:space="0" w:color="auto"/>
      </w:divBdr>
    </w:div>
    <w:div w:id="470706454">
      <w:bodyDiv w:val="1"/>
      <w:marLeft w:val="0"/>
      <w:marRight w:val="0"/>
      <w:marTop w:val="0"/>
      <w:marBottom w:val="0"/>
      <w:divBdr>
        <w:top w:val="none" w:sz="0" w:space="0" w:color="auto"/>
        <w:left w:val="none" w:sz="0" w:space="0" w:color="auto"/>
        <w:bottom w:val="none" w:sz="0" w:space="0" w:color="auto"/>
        <w:right w:val="none" w:sz="0" w:space="0" w:color="auto"/>
      </w:divBdr>
    </w:div>
    <w:div w:id="474420059">
      <w:bodyDiv w:val="1"/>
      <w:marLeft w:val="0"/>
      <w:marRight w:val="0"/>
      <w:marTop w:val="0"/>
      <w:marBottom w:val="0"/>
      <w:divBdr>
        <w:top w:val="none" w:sz="0" w:space="0" w:color="auto"/>
        <w:left w:val="none" w:sz="0" w:space="0" w:color="auto"/>
        <w:bottom w:val="none" w:sz="0" w:space="0" w:color="auto"/>
        <w:right w:val="none" w:sz="0" w:space="0" w:color="auto"/>
      </w:divBdr>
      <w:divsChild>
        <w:div w:id="2036997269">
          <w:marLeft w:val="0"/>
          <w:marRight w:val="0"/>
          <w:marTop w:val="0"/>
          <w:marBottom w:val="0"/>
          <w:divBdr>
            <w:top w:val="none" w:sz="0" w:space="0" w:color="auto"/>
            <w:left w:val="none" w:sz="0" w:space="0" w:color="auto"/>
            <w:bottom w:val="none" w:sz="0" w:space="0" w:color="auto"/>
            <w:right w:val="none" w:sz="0" w:space="0" w:color="auto"/>
          </w:divBdr>
          <w:divsChild>
            <w:div w:id="1007635638">
              <w:marLeft w:val="0"/>
              <w:marRight w:val="0"/>
              <w:marTop w:val="0"/>
              <w:marBottom w:val="0"/>
              <w:divBdr>
                <w:top w:val="none" w:sz="0" w:space="0" w:color="auto"/>
                <w:left w:val="none" w:sz="0" w:space="0" w:color="auto"/>
                <w:bottom w:val="none" w:sz="0" w:space="0" w:color="auto"/>
                <w:right w:val="none" w:sz="0" w:space="0" w:color="auto"/>
              </w:divBdr>
              <w:divsChild>
                <w:div w:id="1360200786">
                  <w:marLeft w:val="0"/>
                  <w:marRight w:val="0"/>
                  <w:marTop w:val="0"/>
                  <w:marBottom w:val="0"/>
                  <w:divBdr>
                    <w:top w:val="none" w:sz="0" w:space="0" w:color="auto"/>
                    <w:left w:val="none" w:sz="0" w:space="0" w:color="auto"/>
                    <w:bottom w:val="none" w:sz="0" w:space="0" w:color="auto"/>
                    <w:right w:val="none" w:sz="0" w:space="0" w:color="auto"/>
                  </w:divBdr>
                  <w:divsChild>
                    <w:div w:id="1283727254">
                      <w:marLeft w:val="0"/>
                      <w:marRight w:val="0"/>
                      <w:marTop w:val="0"/>
                      <w:marBottom w:val="0"/>
                      <w:divBdr>
                        <w:top w:val="none" w:sz="0" w:space="0" w:color="auto"/>
                        <w:left w:val="none" w:sz="0" w:space="0" w:color="auto"/>
                        <w:bottom w:val="none" w:sz="0" w:space="0" w:color="auto"/>
                        <w:right w:val="none" w:sz="0" w:space="0" w:color="auto"/>
                      </w:divBdr>
                      <w:divsChild>
                        <w:div w:id="1909607411">
                          <w:marLeft w:val="0"/>
                          <w:marRight w:val="0"/>
                          <w:marTop w:val="0"/>
                          <w:marBottom w:val="0"/>
                          <w:divBdr>
                            <w:top w:val="none" w:sz="0" w:space="0" w:color="auto"/>
                            <w:left w:val="none" w:sz="0" w:space="0" w:color="auto"/>
                            <w:bottom w:val="none" w:sz="0" w:space="0" w:color="auto"/>
                            <w:right w:val="none" w:sz="0" w:space="0" w:color="auto"/>
                          </w:divBdr>
                          <w:divsChild>
                            <w:div w:id="9333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133804">
      <w:bodyDiv w:val="1"/>
      <w:marLeft w:val="0"/>
      <w:marRight w:val="0"/>
      <w:marTop w:val="0"/>
      <w:marBottom w:val="0"/>
      <w:divBdr>
        <w:top w:val="none" w:sz="0" w:space="0" w:color="auto"/>
        <w:left w:val="none" w:sz="0" w:space="0" w:color="auto"/>
        <w:bottom w:val="none" w:sz="0" w:space="0" w:color="auto"/>
        <w:right w:val="none" w:sz="0" w:space="0" w:color="auto"/>
      </w:divBdr>
    </w:div>
    <w:div w:id="683628825">
      <w:bodyDiv w:val="1"/>
      <w:marLeft w:val="0"/>
      <w:marRight w:val="0"/>
      <w:marTop w:val="0"/>
      <w:marBottom w:val="0"/>
      <w:divBdr>
        <w:top w:val="none" w:sz="0" w:space="0" w:color="auto"/>
        <w:left w:val="none" w:sz="0" w:space="0" w:color="auto"/>
        <w:bottom w:val="none" w:sz="0" w:space="0" w:color="auto"/>
        <w:right w:val="none" w:sz="0" w:space="0" w:color="auto"/>
      </w:divBdr>
    </w:div>
    <w:div w:id="728724806">
      <w:bodyDiv w:val="1"/>
      <w:marLeft w:val="0"/>
      <w:marRight w:val="0"/>
      <w:marTop w:val="0"/>
      <w:marBottom w:val="0"/>
      <w:divBdr>
        <w:top w:val="none" w:sz="0" w:space="0" w:color="auto"/>
        <w:left w:val="none" w:sz="0" w:space="0" w:color="auto"/>
        <w:bottom w:val="none" w:sz="0" w:space="0" w:color="auto"/>
        <w:right w:val="none" w:sz="0" w:space="0" w:color="auto"/>
      </w:divBdr>
    </w:div>
    <w:div w:id="740713608">
      <w:bodyDiv w:val="1"/>
      <w:marLeft w:val="0"/>
      <w:marRight w:val="0"/>
      <w:marTop w:val="0"/>
      <w:marBottom w:val="0"/>
      <w:divBdr>
        <w:top w:val="none" w:sz="0" w:space="0" w:color="auto"/>
        <w:left w:val="none" w:sz="0" w:space="0" w:color="auto"/>
        <w:bottom w:val="none" w:sz="0" w:space="0" w:color="auto"/>
        <w:right w:val="none" w:sz="0" w:space="0" w:color="auto"/>
      </w:divBdr>
      <w:divsChild>
        <w:div w:id="1346665498">
          <w:marLeft w:val="0"/>
          <w:marRight w:val="0"/>
          <w:marTop w:val="0"/>
          <w:marBottom w:val="0"/>
          <w:divBdr>
            <w:top w:val="none" w:sz="0" w:space="0" w:color="auto"/>
            <w:left w:val="none" w:sz="0" w:space="0" w:color="auto"/>
            <w:bottom w:val="none" w:sz="0" w:space="0" w:color="auto"/>
            <w:right w:val="none" w:sz="0" w:space="0" w:color="auto"/>
          </w:divBdr>
          <w:divsChild>
            <w:div w:id="2058584042">
              <w:marLeft w:val="0"/>
              <w:marRight w:val="0"/>
              <w:marTop w:val="0"/>
              <w:marBottom w:val="0"/>
              <w:divBdr>
                <w:top w:val="none" w:sz="0" w:space="0" w:color="auto"/>
                <w:left w:val="none" w:sz="0" w:space="0" w:color="auto"/>
                <w:bottom w:val="none" w:sz="0" w:space="0" w:color="auto"/>
                <w:right w:val="none" w:sz="0" w:space="0" w:color="auto"/>
              </w:divBdr>
              <w:divsChild>
                <w:div w:id="313031882">
                  <w:marLeft w:val="0"/>
                  <w:marRight w:val="0"/>
                  <w:marTop w:val="0"/>
                  <w:marBottom w:val="0"/>
                  <w:divBdr>
                    <w:top w:val="none" w:sz="0" w:space="0" w:color="auto"/>
                    <w:left w:val="none" w:sz="0" w:space="0" w:color="auto"/>
                    <w:bottom w:val="none" w:sz="0" w:space="0" w:color="auto"/>
                    <w:right w:val="none" w:sz="0" w:space="0" w:color="auto"/>
                  </w:divBdr>
                  <w:divsChild>
                    <w:div w:id="1372417636">
                      <w:marLeft w:val="0"/>
                      <w:marRight w:val="0"/>
                      <w:marTop w:val="0"/>
                      <w:marBottom w:val="0"/>
                      <w:divBdr>
                        <w:top w:val="none" w:sz="0" w:space="0" w:color="auto"/>
                        <w:left w:val="none" w:sz="0" w:space="0" w:color="auto"/>
                        <w:bottom w:val="none" w:sz="0" w:space="0" w:color="auto"/>
                        <w:right w:val="none" w:sz="0" w:space="0" w:color="auto"/>
                      </w:divBdr>
                      <w:divsChild>
                        <w:div w:id="1387336735">
                          <w:marLeft w:val="0"/>
                          <w:marRight w:val="0"/>
                          <w:marTop w:val="0"/>
                          <w:marBottom w:val="0"/>
                          <w:divBdr>
                            <w:top w:val="none" w:sz="0" w:space="0" w:color="auto"/>
                            <w:left w:val="none" w:sz="0" w:space="0" w:color="auto"/>
                            <w:bottom w:val="none" w:sz="0" w:space="0" w:color="auto"/>
                            <w:right w:val="none" w:sz="0" w:space="0" w:color="auto"/>
                          </w:divBdr>
                          <w:divsChild>
                            <w:div w:id="6968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395583">
      <w:bodyDiv w:val="1"/>
      <w:marLeft w:val="0"/>
      <w:marRight w:val="0"/>
      <w:marTop w:val="0"/>
      <w:marBottom w:val="0"/>
      <w:divBdr>
        <w:top w:val="none" w:sz="0" w:space="0" w:color="auto"/>
        <w:left w:val="none" w:sz="0" w:space="0" w:color="auto"/>
        <w:bottom w:val="none" w:sz="0" w:space="0" w:color="auto"/>
        <w:right w:val="none" w:sz="0" w:space="0" w:color="auto"/>
      </w:divBdr>
      <w:divsChild>
        <w:div w:id="323632714">
          <w:marLeft w:val="0"/>
          <w:marRight w:val="0"/>
          <w:marTop w:val="0"/>
          <w:marBottom w:val="0"/>
          <w:divBdr>
            <w:top w:val="none" w:sz="0" w:space="0" w:color="auto"/>
            <w:left w:val="none" w:sz="0" w:space="0" w:color="auto"/>
            <w:bottom w:val="none" w:sz="0" w:space="0" w:color="auto"/>
            <w:right w:val="none" w:sz="0" w:space="0" w:color="auto"/>
          </w:divBdr>
          <w:divsChild>
            <w:div w:id="68767623">
              <w:marLeft w:val="0"/>
              <w:marRight w:val="0"/>
              <w:marTop w:val="0"/>
              <w:marBottom w:val="0"/>
              <w:divBdr>
                <w:top w:val="none" w:sz="0" w:space="0" w:color="auto"/>
                <w:left w:val="none" w:sz="0" w:space="0" w:color="auto"/>
                <w:bottom w:val="none" w:sz="0" w:space="0" w:color="auto"/>
                <w:right w:val="none" w:sz="0" w:space="0" w:color="auto"/>
              </w:divBdr>
              <w:divsChild>
                <w:div w:id="153885354">
                  <w:marLeft w:val="0"/>
                  <w:marRight w:val="0"/>
                  <w:marTop w:val="0"/>
                  <w:marBottom w:val="0"/>
                  <w:divBdr>
                    <w:top w:val="none" w:sz="0" w:space="0" w:color="auto"/>
                    <w:left w:val="none" w:sz="0" w:space="0" w:color="auto"/>
                    <w:bottom w:val="none" w:sz="0" w:space="0" w:color="auto"/>
                    <w:right w:val="none" w:sz="0" w:space="0" w:color="auto"/>
                  </w:divBdr>
                  <w:divsChild>
                    <w:div w:id="124466073">
                      <w:marLeft w:val="0"/>
                      <w:marRight w:val="0"/>
                      <w:marTop w:val="0"/>
                      <w:marBottom w:val="0"/>
                      <w:divBdr>
                        <w:top w:val="none" w:sz="0" w:space="0" w:color="auto"/>
                        <w:left w:val="none" w:sz="0" w:space="0" w:color="auto"/>
                        <w:bottom w:val="none" w:sz="0" w:space="0" w:color="auto"/>
                        <w:right w:val="none" w:sz="0" w:space="0" w:color="auto"/>
                      </w:divBdr>
                      <w:divsChild>
                        <w:div w:id="1891500769">
                          <w:marLeft w:val="0"/>
                          <w:marRight w:val="0"/>
                          <w:marTop w:val="0"/>
                          <w:marBottom w:val="0"/>
                          <w:divBdr>
                            <w:top w:val="none" w:sz="0" w:space="0" w:color="auto"/>
                            <w:left w:val="none" w:sz="0" w:space="0" w:color="auto"/>
                            <w:bottom w:val="none" w:sz="0" w:space="0" w:color="auto"/>
                            <w:right w:val="none" w:sz="0" w:space="0" w:color="auto"/>
                          </w:divBdr>
                          <w:divsChild>
                            <w:div w:id="5134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648925">
      <w:bodyDiv w:val="1"/>
      <w:marLeft w:val="0"/>
      <w:marRight w:val="0"/>
      <w:marTop w:val="0"/>
      <w:marBottom w:val="0"/>
      <w:divBdr>
        <w:top w:val="none" w:sz="0" w:space="0" w:color="auto"/>
        <w:left w:val="none" w:sz="0" w:space="0" w:color="auto"/>
        <w:bottom w:val="none" w:sz="0" w:space="0" w:color="auto"/>
        <w:right w:val="none" w:sz="0" w:space="0" w:color="auto"/>
      </w:divBdr>
    </w:div>
    <w:div w:id="980622181">
      <w:bodyDiv w:val="1"/>
      <w:marLeft w:val="0"/>
      <w:marRight w:val="0"/>
      <w:marTop w:val="0"/>
      <w:marBottom w:val="0"/>
      <w:divBdr>
        <w:top w:val="none" w:sz="0" w:space="0" w:color="auto"/>
        <w:left w:val="none" w:sz="0" w:space="0" w:color="auto"/>
        <w:bottom w:val="none" w:sz="0" w:space="0" w:color="auto"/>
        <w:right w:val="none" w:sz="0" w:space="0" w:color="auto"/>
      </w:divBdr>
    </w:div>
    <w:div w:id="989552419">
      <w:bodyDiv w:val="1"/>
      <w:marLeft w:val="0"/>
      <w:marRight w:val="0"/>
      <w:marTop w:val="0"/>
      <w:marBottom w:val="0"/>
      <w:divBdr>
        <w:top w:val="none" w:sz="0" w:space="0" w:color="auto"/>
        <w:left w:val="none" w:sz="0" w:space="0" w:color="auto"/>
        <w:bottom w:val="none" w:sz="0" w:space="0" w:color="auto"/>
        <w:right w:val="none" w:sz="0" w:space="0" w:color="auto"/>
      </w:divBdr>
      <w:divsChild>
        <w:div w:id="731317957">
          <w:marLeft w:val="0"/>
          <w:marRight w:val="0"/>
          <w:marTop w:val="0"/>
          <w:marBottom w:val="0"/>
          <w:divBdr>
            <w:top w:val="none" w:sz="0" w:space="0" w:color="auto"/>
            <w:left w:val="none" w:sz="0" w:space="0" w:color="auto"/>
            <w:bottom w:val="none" w:sz="0" w:space="0" w:color="auto"/>
            <w:right w:val="none" w:sz="0" w:space="0" w:color="auto"/>
          </w:divBdr>
          <w:divsChild>
            <w:div w:id="1036663480">
              <w:marLeft w:val="0"/>
              <w:marRight w:val="0"/>
              <w:marTop w:val="0"/>
              <w:marBottom w:val="0"/>
              <w:divBdr>
                <w:top w:val="none" w:sz="0" w:space="0" w:color="auto"/>
                <w:left w:val="none" w:sz="0" w:space="0" w:color="auto"/>
                <w:bottom w:val="none" w:sz="0" w:space="0" w:color="auto"/>
                <w:right w:val="none" w:sz="0" w:space="0" w:color="auto"/>
              </w:divBdr>
              <w:divsChild>
                <w:div w:id="180632205">
                  <w:marLeft w:val="0"/>
                  <w:marRight w:val="0"/>
                  <w:marTop w:val="0"/>
                  <w:marBottom w:val="0"/>
                  <w:divBdr>
                    <w:top w:val="none" w:sz="0" w:space="0" w:color="auto"/>
                    <w:left w:val="none" w:sz="0" w:space="0" w:color="auto"/>
                    <w:bottom w:val="none" w:sz="0" w:space="0" w:color="auto"/>
                    <w:right w:val="none" w:sz="0" w:space="0" w:color="auto"/>
                  </w:divBdr>
                  <w:divsChild>
                    <w:div w:id="1788698170">
                      <w:marLeft w:val="0"/>
                      <w:marRight w:val="0"/>
                      <w:marTop w:val="0"/>
                      <w:marBottom w:val="0"/>
                      <w:divBdr>
                        <w:top w:val="none" w:sz="0" w:space="0" w:color="auto"/>
                        <w:left w:val="none" w:sz="0" w:space="0" w:color="auto"/>
                        <w:bottom w:val="none" w:sz="0" w:space="0" w:color="auto"/>
                        <w:right w:val="none" w:sz="0" w:space="0" w:color="auto"/>
                      </w:divBdr>
                      <w:divsChild>
                        <w:div w:id="359934501">
                          <w:marLeft w:val="0"/>
                          <w:marRight w:val="0"/>
                          <w:marTop w:val="0"/>
                          <w:marBottom w:val="0"/>
                          <w:divBdr>
                            <w:top w:val="none" w:sz="0" w:space="0" w:color="auto"/>
                            <w:left w:val="none" w:sz="0" w:space="0" w:color="auto"/>
                            <w:bottom w:val="none" w:sz="0" w:space="0" w:color="auto"/>
                            <w:right w:val="none" w:sz="0" w:space="0" w:color="auto"/>
                          </w:divBdr>
                          <w:divsChild>
                            <w:div w:id="14520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943665">
      <w:bodyDiv w:val="1"/>
      <w:marLeft w:val="0"/>
      <w:marRight w:val="0"/>
      <w:marTop w:val="0"/>
      <w:marBottom w:val="0"/>
      <w:divBdr>
        <w:top w:val="none" w:sz="0" w:space="0" w:color="auto"/>
        <w:left w:val="none" w:sz="0" w:space="0" w:color="auto"/>
        <w:bottom w:val="none" w:sz="0" w:space="0" w:color="auto"/>
        <w:right w:val="none" w:sz="0" w:space="0" w:color="auto"/>
      </w:divBdr>
    </w:div>
    <w:div w:id="1136605539">
      <w:bodyDiv w:val="1"/>
      <w:marLeft w:val="0"/>
      <w:marRight w:val="0"/>
      <w:marTop w:val="0"/>
      <w:marBottom w:val="0"/>
      <w:divBdr>
        <w:top w:val="none" w:sz="0" w:space="0" w:color="auto"/>
        <w:left w:val="none" w:sz="0" w:space="0" w:color="auto"/>
        <w:bottom w:val="none" w:sz="0" w:space="0" w:color="auto"/>
        <w:right w:val="none" w:sz="0" w:space="0" w:color="auto"/>
      </w:divBdr>
    </w:div>
    <w:div w:id="1184973307">
      <w:bodyDiv w:val="1"/>
      <w:marLeft w:val="0"/>
      <w:marRight w:val="0"/>
      <w:marTop w:val="0"/>
      <w:marBottom w:val="0"/>
      <w:divBdr>
        <w:top w:val="none" w:sz="0" w:space="0" w:color="auto"/>
        <w:left w:val="none" w:sz="0" w:space="0" w:color="auto"/>
        <w:bottom w:val="none" w:sz="0" w:space="0" w:color="auto"/>
        <w:right w:val="none" w:sz="0" w:space="0" w:color="auto"/>
      </w:divBdr>
    </w:div>
    <w:div w:id="1386684012">
      <w:bodyDiv w:val="1"/>
      <w:marLeft w:val="0"/>
      <w:marRight w:val="0"/>
      <w:marTop w:val="0"/>
      <w:marBottom w:val="0"/>
      <w:divBdr>
        <w:top w:val="none" w:sz="0" w:space="0" w:color="auto"/>
        <w:left w:val="none" w:sz="0" w:space="0" w:color="auto"/>
        <w:bottom w:val="none" w:sz="0" w:space="0" w:color="auto"/>
        <w:right w:val="none" w:sz="0" w:space="0" w:color="auto"/>
      </w:divBdr>
    </w:div>
    <w:div w:id="1646743484">
      <w:bodyDiv w:val="1"/>
      <w:marLeft w:val="0"/>
      <w:marRight w:val="0"/>
      <w:marTop w:val="0"/>
      <w:marBottom w:val="0"/>
      <w:divBdr>
        <w:top w:val="none" w:sz="0" w:space="0" w:color="auto"/>
        <w:left w:val="none" w:sz="0" w:space="0" w:color="auto"/>
        <w:bottom w:val="none" w:sz="0" w:space="0" w:color="auto"/>
        <w:right w:val="none" w:sz="0" w:space="0" w:color="auto"/>
      </w:divBdr>
    </w:div>
    <w:div w:id="1820950431">
      <w:bodyDiv w:val="1"/>
      <w:marLeft w:val="0"/>
      <w:marRight w:val="0"/>
      <w:marTop w:val="0"/>
      <w:marBottom w:val="0"/>
      <w:divBdr>
        <w:top w:val="none" w:sz="0" w:space="0" w:color="auto"/>
        <w:left w:val="none" w:sz="0" w:space="0" w:color="auto"/>
        <w:bottom w:val="none" w:sz="0" w:space="0" w:color="auto"/>
        <w:right w:val="none" w:sz="0" w:space="0" w:color="auto"/>
      </w:divBdr>
    </w:div>
    <w:div w:id="1986856952">
      <w:bodyDiv w:val="1"/>
      <w:marLeft w:val="0"/>
      <w:marRight w:val="0"/>
      <w:marTop w:val="0"/>
      <w:marBottom w:val="0"/>
      <w:divBdr>
        <w:top w:val="none" w:sz="0" w:space="0" w:color="auto"/>
        <w:left w:val="none" w:sz="0" w:space="0" w:color="auto"/>
        <w:bottom w:val="none" w:sz="0" w:space="0" w:color="auto"/>
        <w:right w:val="none" w:sz="0" w:space="0" w:color="auto"/>
      </w:divBdr>
    </w:div>
    <w:div w:id="2016296443">
      <w:bodyDiv w:val="1"/>
      <w:marLeft w:val="0"/>
      <w:marRight w:val="0"/>
      <w:marTop w:val="0"/>
      <w:marBottom w:val="0"/>
      <w:divBdr>
        <w:top w:val="none" w:sz="0" w:space="0" w:color="auto"/>
        <w:left w:val="none" w:sz="0" w:space="0" w:color="auto"/>
        <w:bottom w:val="none" w:sz="0" w:space="0" w:color="auto"/>
        <w:right w:val="none" w:sz="0" w:space="0" w:color="auto"/>
      </w:divBdr>
    </w:div>
    <w:div w:id="2082563045">
      <w:bodyDiv w:val="1"/>
      <w:marLeft w:val="0"/>
      <w:marRight w:val="0"/>
      <w:marTop w:val="0"/>
      <w:marBottom w:val="0"/>
      <w:divBdr>
        <w:top w:val="none" w:sz="0" w:space="0" w:color="auto"/>
        <w:left w:val="none" w:sz="0" w:space="0" w:color="auto"/>
        <w:bottom w:val="none" w:sz="0" w:space="0" w:color="auto"/>
        <w:right w:val="none" w:sz="0" w:space="0" w:color="auto"/>
      </w:divBdr>
    </w:div>
    <w:div w:id="214600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lv/es-strukturfondi/2014-2020/normativo-aktu-un-nosacijumu-projekti/2901-8-1-3-grozijum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nta.ilkena@izm.gov.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zenta.ilkena@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6BDFA-F4D4-4079-8FF7-8831BA05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Pages>
  <Words>1868</Words>
  <Characters>10653</Characters>
  <Application>Microsoft Office Word</Application>
  <DocSecurity>0</DocSecurity>
  <Lines>88</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2016.gada 19.aprīļa noteikumos Nr.249 "Darbības programmas "Izaugsme un nodarbinātība" 8.1.3. specifiskā atbalsta mērķa "Palielināt modernizēto profesionālās izglītības iestāžu skaitu” īste</vt:lpstr>
      <vt:lpstr>Ministru kabineta noteikumu projekta "Grozījumi Ministru kabineta 2016.gada 19.aprīļa noteikumos Nr.249 "Darbības programmas "Izaugsme un nodarbinātība" 8.1.3. specifiskā atbalsta mērķa "Palielināt modernizēto profesionālās izglītības iestāžu skaitu” īste</vt:lpstr>
    </vt:vector>
  </TitlesOfParts>
  <Company>LR Izglītības un zinātnes ministrija</Company>
  <LinksUpToDate>false</LinksUpToDate>
  <CharactersWithSpaces>12497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19.aprīļa noteikumos Nr.249 "Darbības programmas "Izaugsme un nodarbinātība" 8.1.3. specifiskā atbalsta mērķa "Palielināt modernizēto profesionālās izglītības iestāžu skaitu” īstenošanas noteikumi"" sākotnējās ietekmes novērtējuma ziņojums (anotācija)</dc:title>
  <dc:subject>Noteikumu projekta anotācija</dc:subject>
  <dc:creator>Zenta Iļķēna</dc:creator>
  <cp:keywords>IZMAnot_260918_813SAM</cp:keywords>
  <dc:description>zenta.ilkena@izm.gov.lv
67047793</dc:description>
  <cp:lastModifiedBy>Zenta Iļķēna</cp:lastModifiedBy>
  <cp:revision>19</cp:revision>
  <cp:lastPrinted>2018-09-06T08:42:00Z</cp:lastPrinted>
  <dcterms:created xsi:type="dcterms:W3CDTF">2018-09-10T14:41:00Z</dcterms:created>
  <dcterms:modified xsi:type="dcterms:W3CDTF">2018-09-26T09:43:00Z</dcterms:modified>
</cp:coreProperties>
</file>