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040F9" w14:textId="77777777" w:rsidR="00982A01" w:rsidRPr="00EA3E3A" w:rsidRDefault="00982A01" w:rsidP="00EA3E3A">
      <w:pPr>
        <w:pStyle w:val="Heading1"/>
        <w:numPr>
          <w:ilvl w:val="0"/>
          <w:numId w:val="0"/>
        </w:numPr>
        <w:spacing w:before="0" w:after="0" w:line="240" w:lineRule="auto"/>
        <w:rPr>
          <w:rFonts w:eastAsia="Times New Roman" w:cs="Times New Roman"/>
          <w:sz w:val="28"/>
          <w:szCs w:val="28"/>
          <w:lang w:eastAsia="lv-LV"/>
        </w:rPr>
      </w:pPr>
      <w:bookmarkStart w:id="0" w:name="_Toc494898365"/>
      <w:bookmarkStart w:id="1" w:name="_Toc256000023"/>
      <w:bookmarkStart w:id="2" w:name="_Toc256000000"/>
      <w:bookmarkStart w:id="3" w:name="_Ref514407829"/>
      <w:bookmarkStart w:id="4" w:name="_Toc514764097"/>
      <w:r w:rsidRPr="00EA3E3A">
        <w:rPr>
          <w:rFonts w:eastAsia="Times New Roman" w:cs="Times New Roman"/>
          <w:sz w:val="28"/>
          <w:szCs w:val="28"/>
          <w:lang w:eastAsia="lv-LV"/>
        </w:rPr>
        <w:t>Valsts pārbaudījumu organizēšanas procesa pilnveide</w:t>
      </w:r>
    </w:p>
    <w:p w14:paraId="412553F7" w14:textId="77777777" w:rsidR="0040074F" w:rsidRDefault="0040074F" w:rsidP="00EA3E3A">
      <w:pPr>
        <w:pStyle w:val="Heading1"/>
        <w:numPr>
          <w:ilvl w:val="0"/>
          <w:numId w:val="0"/>
        </w:numPr>
        <w:spacing w:before="0" w:after="0" w:line="240" w:lineRule="auto"/>
        <w:rPr>
          <w:rFonts w:eastAsia="Times New Roman" w:cs="Times New Roman"/>
          <w:sz w:val="28"/>
          <w:szCs w:val="28"/>
          <w:lang w:eastAsia="lv-LV"/>
        </w:rPr>
      </w:pPr>
    </w:p>
    <w:p w14:paraId="5C2988F1" w14:textId="77777777" w:rsidR="008A166C" w:rsidRPr="00EA3E3A" w:rsidRDefault="0079735C" w:rsidP="00EA3E3A">
      <w:pPr>
        <w:pStyle w:val="Heading1"/>
        <w:numPr>
          <w:ilvl w:val="0"/>
          <w:numId w:val="0"/>
        </w:numPr>
        <w:spacing w:before="0" w:after="0" w:line="240" w:lineRule="auto"/>
        <w:rPr>
          <w:rFonts w:eastAsia="Times New Roman" w:cs="Times New Roman"/>
          <w:sz w:val="28"/>
          <w:szCs w:val="28"/>
          <w:lang w:eastAsia="lv-LV"/>
        </w:rPr>
      </w:pPr>
      <w:r w:rsidRPr="00EA3E3A">
        <w:rPr>
          <w:rFonts w:eastAsia="Times New Roman" w:cs="Times New Roman"/>
          <w:sz w:val="28"/>
          <w:szCs w:val="28"/>
          <w:lang w:eastAsia="lv-LV"/>
        </w:rPr>
        <w:t>Projekta apraksts (kopsavilkums)</w:t>
      </w:r>
      <w:bookmarkEnd w:id="0"/>
      <w:bookmarkEnd w:id="1"/>
      <w:bookmarkEnd w:id="2"/>
      <w:bookmarkEnd w:id="3"/>
      <w:bookmarkEnd w:id="4"/>
    </w:p>
    <w:p w14:paraId="40776263" w14:textId="77777777" w:rsidR="00EA3E3A" w:rsidRPr="00EA3E3A" w:rsidRDefault="00EA3E3A" w:rsidP="00EA3E3A">
      <w:pPr>
        <w:rPr>
          <w:rFonts w:ascii="Times New Roman" w:hAnsi="Times New Roman" w:cs="Times New Roman"/>
          <w:lang w:eastAsia="lv-LV"/>
        </w:rPr>
      </w:pPr>
    </w:p>
    <w:p w14:paraId="3F064BD4" w14:textId="3A2D3859" w:rsidR="00EA3E3A" w:rsidRPr="00EA3E3A" w:rsidRDefault="0079735C" w:rsidP="00EA3E3A">
      <w:pPr>
        <w:pStyle w:val="VPBody"/>
        <w:spacing w:line="240" w:lineRule="auto"/>
        <w:ind w:firstLine="720"/>
        <w:rPr>
          <w:sz w:val="28"/>
          <w:szCs w:val="28"/>
        </w:rPr>
      </w:pPr>
      <w:r w:rsidRPr="00EA3E3A">
        <w:rPr>
          <w:sz w:val="28"/>
          <w:szCs w:val="28"/>
        </w:rPr>
        <w:t>Projekt</w:t>
      </w:r>
      <w:r w:rsidR="00873B80">
        <w:rPr>
          <w:sz w:val="28"/>
          <w:szCs w:val="28"/>
        </w:rPr>
        <w:t>a</w:t>
      </w:r>
      <w:r w:rsidRPr="00EA3E3A">
        <w:rPr>
          <w:sz w:val="28"/>
          <w:szCs w:val="28"/>
        </w:rPr>
        <w:t xml:space="preserve"> “Valsts pārbaudījumu organizēšanas procesa pilnveide” </w:t>
      </w:r>
      <w:r w:rsidR="00873B80">
        <w:rPr>
          <w:sz w:val="28"/>
          <w:szCs w:val="28"/>
        </w:rPr>
        <w:t xml:space="preserve">apraksts </w:t>
      </w:r>
      <w:r w:rsidR="008C1687">
        <w:rPr>
          <w:sz w:val="28"/>
          <w:szCs w:val="28"/>
        </w:rPr>
        <w:t xml:space="preserve">(turpmāk – apraksts) </w:t>
      </w:r>
      <w:r w:rsidR="00873B80">
        <w:rPr>
          <w:sz w:val="28"/>
          <w:szCs w:val="28"/>
        </w:rPr>
        <w:t>ir izstrādāts, ņemot vērā</w:t>
      </w:r>
      <w:r w:rsidRPr="00EA3E3A">
        <w:rPr>
          <w:sz w:val="28"/>
          <w:szCs w:val="28"/>
        </w:rPr>
        <w:t xml:space="preserve"> darbības programmas </w:t>
      </w:r>
      <w:r w:rsidR="006634D7">
        <w:rPr>
          <w:sz w:val="28"/>
          <w:szCs w:val="28"/>
        </w:rPr>
        <w:t>“</w:t>
      </w:r>
      <w:r w:rsidRPr="00EA3E3A">
        <w:rPr>
          <w:sz w:val="28"/>
          <w:szCs w:val="28"/>
        </w:rPr>
        <w:t>Izaugsme un nodarbinātība” 2.2.1.</w:t>
      </w:r>
      <w:r w:rsidR="00EA3E3A" w:rsidRPr="00EA3E3A">
        <w:rPr>
          <w:sz w:val="28"/>
          <w:szCs w:val="28"/>
        </w:rPr>
        <w:t> </w:t>
      </w:r>
      <w:r w:rsidRPr="00EA3E3A">
        <w:rPr>
          <w:sz w:val="28"/>
          <w:szCs w:val="28"/>
        </w:rPr>
        <w:t xml:space="preserve">specifiskā atbalsta mērķa </w:t>
      </w:r>
      <w:r w:rsidR="006634D7">
        <w:rPr>
          <w:sz w:val="28"/>
          <w:szCs w:val="28"/>
        </w:rPr>
        <w:t>“</w:t>
      </w:r>
      <w:r w:rsidRPr="00EA3E3A">
        <w:rPr>
          <w:sz w:val="28"/>
          <w:szCs w:val="28"/>
        </w:rPr>
        <w:t xml:space="preserve">Nodrošināt publisko datu </w:t>
      </w:r>
      <w:proofErr w:type="spellStart"/>
      <w:r w:rsidRPr="00EA3E3A">
        <w:rPr>
          <w:sz w:val="28"/>
          <w:szCs w:val="28"/>
        </w:rPr>
        <w:t>atkalizmantošanas</w:t>
      </w:r>
      <w:proofErr w:type="spellEnd"/>
      <w:r w:rsidRPr="00EA3E3A">
        <w:rPr>
          <w:sz w:val="28"/>
          <w:szCs w:val="28"/>
        </w:rPr>
        <w:t xml:space="preserve"> pieaugumu un efektīvu publiskās pārvaldes un privātā sektora mijiedarbību” 2.2.1.1.</w:t>
      </w:r>
      <w:r w:rsidR="008B3F48" w:rsidRPr="00EA3E3A">
        <w:rPr>
          <w:sz w:val="28"/>
          <w:szCs w:val="28"/>
        </w:rPr>
        <w:t xml:space="preserve"> </w:t>
      </w:r>
      <w:r w:rsidRPr="00EA3E3A">
        <w:rPr>
          <w:sz w:val="28"/>
          <w:szCs w:val="28"/>
        </w:rPr>
        <w:t xml:space="preserve">pasākuma </w:t>
      </w:r>
      <w:r w:rsidR="006634D7">
        <w:rPr>
          <w:sz w:val="28"/>
          <w:szCs w:val="28"/>
        </w:rPr>
        <w:t>“</w:t>
      </w:r>
      <w:r w:rsidRPr="00EA3E3A">
        <w:rPr>
          <w:sz w:val="28"/>
          <w:szCs w:val="28"/>
        </w:rPr>
        <w:t xml:space="preserve">Centralizētu publiskās pārvaldes IKT platformu izveide, publiskās pārvaldes procesu optimizēšana un attīstība” </w:t>
      </w:r>
      <w:r w:rsidR="00873B80">
        <w:rPr>
          <w:sz w:val="28"/>
          <w:szCs w:val="28"/>
        </w:rPr>
        <w:t>nosacījumus</w:t>
      </w:r>
      <w:r w:rsidRPr="00EA3E3A">
        <w:rPr>
          <w:sz w:val="28"/>
          <w:szCs w:val="28"/>
        </w:rPr>
        <w:t>.</w:t>
      </w:r>
      <w:r w:rsidR="00DD2918">
        <w:rPr>
          <w:sz w:val="28"/>
          <w:szCs w:val="28"/>
        </w:rPr>
        <w:t xml:space="preserve"> </w:t>
      </w:r>
      <w:r w:rsidR="00DD2918" w:rsidRPr="00EA3E3A">
        <w:rPr>
          <w:sz w:val="28"/>
          <w:szCs w:val="28"/>
        </w:rPr>
        <w:t>Projekt</w:t>
      </w:r>
      <w:r w:rsidR="00DD2918">
        <w:rPr>
          <w:sz w:val="28"/>
          <w:szCs w:val="28"/>
        </w:rPr>
        <w:t>a</w:t>
      </w:r>
      <w:r w:rsidR="00DD2918" w:rsidRPr="00EA3E3A">
        <w:rPr>
          <w:sz w:val="28"/>
          <w:szCs w:val="28"/>
        </w:rPr>
        <w:t xml:space="preserve"> “Valsts pārbaudījumu organizēšanas procesa pilnveide” </w:t>
      </w:r>
      <w:proofErr w:type="spellStart"/>
      <w:r w:rsidR="00DD2918" w:rsidRPr="00DD2918">
        <w:rPr>
          <w:sz w:val="28"/>
          <w:szCs w:val="28"/>
        </w:rPr>
        <w:t>virsmērķis</w:t>
      </w:r>
      <w:proofErr w:type="spellEnd"/>
      <w:r w:rsidR="00DD2918" w:rsidRPr="00DD2918">
        <w:rPr>
          <w:sz w:val="28"/>
          <w:szCs w:val="28"/>
        </w:rPr>
        <w:t xml:space="preserve"> ir veicināt darbības programmas „Izaugsme un nodarbinātība” SAM 2.2.1. pasākuma definēto rezultātu rādītāju sasniegšanu.</w:t>
      </w:r>
    </w:p>
    <w:p w14:paraId="6F97D203" w14:textId="4804BB58" w:rsidR="006F2684" w:rsidRPr="00EA3E3A" w:rsidRDefault="0079735C" w:rsidP="00EA3E3A">
      <w:pPr>
        <w:pStyle w:val="VPBody"/>
        <w:spacing w:line="240" w:lineRule="auto"/>
        <w:ind w:firstLine="720"/>
        <w:rPr>
          <w:sz w:val="28"/>
          <w:szCs w:val="28"/>
        </w:rPr>
      </w:pPr>
      <w:r w:rsidRPr="00EA3E3A">
        <w:rPr>
          <w:sz w:val="28"/>
          <w:szCs w:val="28"/>
        </w:rPr>
        <w:t>Projekta realizētājs ir Latvijas Republikas Izglītības un zinātnes ministrija. Projekts tiek realizēts sadarbībā ar projekta partneri</w:t>
      </w:r>
      <w:r w:rsidR="006634D7">
        <w:rPr>
          <w:sz w:val="28"/>
          <w:szCs w:val="28"/>
        </w:rPr>
        <w:t>em –</w:t>
      </w:r>
      <w:r w:rsidRPr="00EA3E3A">
        <w:rPr>
          <w:sz w:val="28"/>
          <w:szCs w:val="28"/>
        </w:rPr>
        <w:t xml:space="preserve"> Valsts izglītības un satura centru (turpmāk – VISC) un Valsts valodas centru (turpmāk – VVC). Projekta īstenošanā tiks iesaistītas</w:t>
      </w:r>
      <w:r w:rsidR="0059296A">
        <w:rPr>
          <w:sz w:val="28"/>
          <w:szCs w:val="28"/>
        </w:rPr>
        <w:t>:</w:t>
      </w:r>
      <w:r w:rsidRPr="00EA3E3A">
        <w:rPr>
          <w:sz w:val="28"/>
          <w:szCs w:val="28"/>
        </w:rPr>
        <w:t xml:space="preserve"> pašvaldības kā izglītības iestāžu dibinātājas</w:t>
      </w:r>
      <w:r w:rsidR="00913423">
        <w:rPr>
          <w:sz w:val="28"/>
          <w:szCs w:val="28"/>
        </w:rPr>
        <w:t xml:space="preserve"> </w:t>
      </w:r>
      <w:r w:rsidRPr="00EA3E3A">
        <w:rPr>
          <w:sz w:val="28"/>
          <w:szCs w:val="28"/>
        </w:rPr>
        <w:t>un kā iesaistītā</w:t>
      </w:r>
      <w:r w:rsidR="008B3F48" w:rsidRPr="00EA3E3A">
        <w:rPr>
          <w:sz w:val="28"/>
          <w:szCs w:val="28"/>
        </w:rPr>
        <w:t>s</w:t>
      </w:r>
      <w:r w:rsidRPr="00EA3E3A">
        <w:rPr>
          <w:sz w:val="28"/>
          <w:szCs w:val="28"/>
        </w:rPr>
        <w:t xml:space="preserve"> puses centralizēto eksāmenu un </w:t>
      </w:r>
      <w:r w:rsidR="00920A17" w:rsidRPr="00EA3E3A">
        <w:rPr>
          <w:sz w:val="28"/>
          <w:szCs w:val="28"/>
        </w:rPr>
        <w:t xml:space="preserve">diagnosticējošo darbu un eksāmenu </w:t>
      </w:r>
      <w:r w:rsidR="00913423">
        <w:rPr>
          <w:sz w:val="28"/>
          <w:szCs w:val="28"/>
        </w:rPr>
        <w:t>(</w:t>
      </w:r>
      <w:r w:rsidR="00920A17" w:rsidRPr="00EA3E3A">
        <w:rPr>
          <w:sz w:val="28"/>
          <w:szCs w:val="28"/>
        </w:rPr>
        <w:t>turpmāk abi kopā – nece</w:t>
      </w:r>
      <w:r w:rsidR="00920A17">
        <w:rPr>
          <w:sz w:val="28"/>
          <w:szCs w:val="28"/>
        </w:rPr>
        <w:t>ntralizētie valsts pārbaudījumi</w:t>
      </w:r>
      <w:r w:rsidR="00913423">
        <w:rPr>
          <w:sz w:val="28"/>
          <w:szCs w:val="28"/>
        </w:rPr>
        <w:t>)</w:t>
      </w:r>
      <w:r w:rsidRPr="00EA3E3A">
        <w:rPr>
          <w:sz w:val="28"/>
          <w:szCs w:val="28"/>
        </w:rPr>
        <w:t xml:space="preserve"> organizēšanas procesos</w:t>
      </w:r>
      <w:r w:rsidR="00875F52">
        <w:rPr>
          <w:sz w:val="28"/>
          <w:szCs w:val="28"/>
        </w:rPr>
        <w:t>;</w:t>
      </w:r>
      <w:r w:rsidRPr="00EA3E3A">
        <w:rPr>
          <w:sz w:val="28"/>
          <w:szCs w:val="28"/>
        </w:rPr>
        <w:t xml:space="preserve"> izglītības iestādes kā iesaistītā</w:t>
      </w:r>
      <w:r w:rsidR="008B3F48" w:rsidRPr="00EA3E3A">
        <w:rPr>
          <w:sz w:val="28"/>
          <w:szCs w:val="28"/>
        </w:rPr>
        <w:t>s</w:t>
      </w:r>
      <w:r w:rsidRPr="00EA3E3A">
        <w:rPr>
          <w:sz w:val="28"/>
          <w:szCs w:val="28"/>
        </w:rPr>
        <w:t xml:space="preserve"> puse</w:t>
      </w:r>
      <w:r w:rsidR="008B3F48" w:rsidRPr="00EA3E3A">
        <w:rPr>
          <w:sz w:val="28"/>
          <w:szCs w:val="28"/>
        </w:rPr>
        <w:t>s</w:t>
      </w:r>
      <w:r w:rsidRPr="00EA3E3A">
        <w:rPr>
          <w:sz w:val="28"/>
          <w:szCs w:val="28"/>
        </w:rPr>
        <w:t xml:space="preserve"> v</w:t>
      </w:r>
      <w:r w:rsidR="00913423">
        <w:rPr>
          <w:sz w:val="28"/>
          <w:szCs w:val="28"/>
        </w:rPr>
        <w:t xml:space="preserve">alsts pārbaudījumu, tai skaitā </w:t>
      </w:r>
      <w:r w:rsidRPr="00EA3E3A">
        <w:rPr>
          <w:sz w:val="28"/>
          <w:szCs w:val="28"/>
        </w:rPr>
        <w:t>profesionālās kvalifikācijas eksāmenu organizēšanas procesos</w:t>
      </w:r>
      <w:r w:rsidR="00875F52">
        <w:rPr>
          <w:sz w:val="28"/>
          <w:szCs w:val="28"/>
        </w:rPr>
        <w:t>;</w:t>
      </w:r>
      <w:r w:rsidRPr="00EA3E3A">
        <w:rPr>
          <w:sz w:val="28"/>
          <w:szCs w:val="28"/>
        </w:rPr>
        <w:t xml:space="preserve"> Ārlietu ministrija (turpmāk – ĀM) kā puse, kuras telpās tiks attālināti kārtoti valsts valodas pārbaudījumi ārvalstīs</w:t>
      </w:r>
      <w:r w:rsidR="001A126A">
        <w:rPr>
          <w:sz w:val="28"/>
          <w:szCs w:val="28"/>
        </w:rPr>
        <w:t>;</w:t>
      </w:r>
      <w:r w:rsidRPr="00EA3E3A">
        <w:rPr>
          <w:sz w:val="28"/>
          <w:szCs w:val="28"/>
        </w:rPr>
        <w:t xml:space="preserve"> Valsts reģionālās attīstības aģentūra (turpmāk – VRAA) kā koplietošanas infrastruktūras (</w:t>
      </w:r>
      <w:r w:rsidR="008140CE">
        <w:rPr>
          <w:sz w:val="28"/>
          <w:szCs w:val="28"/>
        </w:rPr>
        <w:t>v</w:t>
      </w:r>
      <w:r w:rsidRPr="00EA3E3A">
        <w:rPr>
          <w:sz w:val="28"/>
          <w:szCs w:val="28"/>
        </w:rPr>
        <w:t xml:space="preserve">alsts informācijas sistēmu </w:t>
      </w:r>
      <w:proofErr w:type="spellStart"/>
      <w:r w:rsidRPr="00EA3E3A">
        <w:rPr>
          <w:sz w:val="28"/>
          <w:szCs w:val="28"/>
        </w:rPr>
        <w:t>savietotājs</w:t>
      </w:r>
      <w:proofErr w:type="spellEnd"/>
      <w:r w:rsidRPr="00EA3E3A">
        <w:rPr>
          <w:sz w:val="28"/>
          <w:szCs w:val="28"/>
        </w:rPr>
        <w:t xml:space="preserve">, valsts </w:t>
      </w:r>
      <w:r w:rsidR="008140CE">
        <w:rPr>
          <w:sz w:val="28"/>
          <w:szCs w:val="28"/>
        </w:rPr>
        <w:t xml:space="preserve">pārvaldes </w:t>
      </w:r>
      <w:r w:rsidRPr="00EA3E3A">
        <w:rPr>
          <w:sz w:val="28"/>
          <w:szCs w:val="28"/>
        </w:rPr>
        <w:t xml:space="preserve">pakalpojumu portāls </w:t>
      </w:r>
      <w:r w:rsidR="008140CE">
        <w:rPr>
          <w:sz w:val="28"/>
          <w:szCs w:val="28"/>
        </w:rPr>
        <w:t>www.</w:t>
      </w:r>
      <w:r w:rsidRPr="00EA3E3A">
        <w:rPr>
          <w:sz w:val="28"/>
          <w:szCs w:val="28"/>
        </w:rPr>
        <w:t>latvija.lv, Latvijas atvērto datu portāls</w:t>
      </w:r>
      <w:r w:rsidR="008140CE">
        <w:rPr>
          <w:sz w:val="28"/>
          <w:szCs w:val="28"/>
        </w:rPr>
        <w:t xml:space="preserve"> (https://data.gov.lv)</w:t>
      </w:r>
      <w:r w:rsidRPr="00EA3E3A">
        <w:rPr>
          <w:sz w:val="28"/>
          <w:szCs w:val="28"/>
        </w:rPr>
        <w:t xml:space="preserve"> u.c.)</w:t>
      </w:r>
      <w:r w:rsidR="001A126A">
        <w:rPr>
          <w:sz w:val="28"/>
          <w:szCs w:val="28"/>
        </w:rPr>
        <w:t xml:space="preserve"> turētājs</w:t>
      </w:r>
      <w:r w:rsidR="00FB4401">
        <w:rPr>
          <w:sz w:val="28"/>
          <w:szCs w:val="28"/>
        </w:rPr>
        <w:t>;</w:t>
      </w:r>
      <w:r w:rsidRPr="00EA3E3A">
        <w:rPr>
          <w:sz w:val="28"/>
          <w:szCs w:val="28"/>
        </w:rPr>
        <w:t xml:space="preserve"> Valsts sociālās apdrošināšanas aģentūra (turpmāk – VSAA) un Nodarbinātības valsts aģentūra (turpmāk – NVA) kā datu </w:t>
      </w:r>
      <w:r w:rsidR="00913423">
        <w:rPr>
          <w:sz w:val="28"/>
          <w:szCs w:val="28"/>
        </w:rPr>
        <w:t xml:space="preserve">par bezdarbnieka statusu </w:t>
      </w:r>
      <w:r w:rsidRPr="00EA3E3A">
        <w:rPr>
          <w:sz w:val="28"/>
          <w:szCs w:val="28"/>
        </w:rPr>
        <w:t>devēji.</w:t>
      </w:r>
    </w:p>
    <w:p w14:paraId="2E60C0AA" w14:textId="77777777" w:rsidR="006F2684" w:rsidRPr="00EA3E3A" w:rsidRDefault="006F2684" w:rsidP="00EA3E3A">
      <w:pPr>
        <w:spacing w:before="0" w:after="0"/>
        <w:rPr>
          <w:rFonts w:ascii="Times New Roman" w:eastAsia="Times New Roman" w:hAnsi="Times New Roman" w:cs="Times New Roman"/>
          <w:sz w:val="28"/>
          <w:szCs w:val="28"/>
          <w:lang w:eastAsia="lv-LV"/>
        </w:rPr>
      </w:pPr>
    </w:p>
    <w:p w14:paraId="50CC1219" w14:textId="0E1841CA" w:rsidR="00EA3E3A" w:rsidRPr="00EA3E3A" w:rsidRDefault="00147B9A" w:rsidP="00EA3E3A">
      <w:pPr>
        <w:overflowPunct w:val="0"/>
        <w:autoSpaceDE w:val="0"/>
        <w:autoSpaceDN w:val="0"/>
        <w:spacing w:before="0" w:after="0"/>
        <w:ind w:firstLine="720"/>
        <w:jc w:val="both"/>
        <w:textAlignment w:val="baseline"/>
        <w:rPr>
          <w:rFonts w:ascii="Times New Roman" w:eastAsia="Times New Roman" w:hAnsi="Times New Roman" w:cs="Times New Roman"/>
          <w:bCs/>
          <w:sz w:val="28"/>
          <w:szCs w:val="28"/>
          <w:lang w:eastAsia="lv-LV"/>
        </w:rPr>
      </w:pPr>
      <w:bookmarkStart w:id="5" w:name="_Toc435687094"/>
      <w:bookmarkStart w:id="6" w:name="_Toc435687095"/>
      <w:bookmarkStart w:id="7" w:name="_Toc435687096"/>
      <w:bookmarkEnd w:id="5"/>
      <w:bookmarkEnd w:id="6"/>
      <w:bookmarkEnd w:id="7"/>
      <w:r>
        <w:rPr>
          <w:rFonts w:ascii="Times New Roman" w:eastAsia="Times New Roman" w:hAnsi="Times New Roman" w:cs="Times New Roman"/>
          <w:b/>
          <w:sz w:val="28"/>
          <w:szCs w:val="28"/>
          <w:u w:val="single"/>
          <w:lang w:eastAsia="lv-LV"/>
        </w:rPr>
        <w:t xml:space="preserve">I. </w:t>
      </w:r>
      <w:r w:rsidR="0079735C" w:rsidRPr="00EA3E3A">
        <w:rPr>
          <w:rFonts w:ascii="Times New Roman" w:eastAsia="Times New Roman" w:hAnsi="Times New Roman" w:cs="Times New Roman"/>
          <w:b/>
          <w:sz w:val="28"/>
          <w:szCs w:val="28"/>
          <w:u w:val="single"/>
          <w:lang w:eastAsia="lv-LV"/>
        </w:rPr>
        <w:t>Projekta</w:t>
      </w:r>
      <w:r w:rsidR="00EA3E3A" w:rsidRPr="00EA3E3A">
        <w:rPr>
          <w:rFonts w:ascii="Times New Roman" w:eastAsia="Times New Roman" w:hAnsi="Times New Roman" w:cs="Times New Roman"/>
          <w:b/>
          <w:sz w:val="28"/>
          <w:szCs w:val="28"/>
          <w:u w:val="single"/>
          <w:lang w:eastAsia="lv-LV"/>
        </w:rPr>
        <w:t xml:space="preserve"> mērķi</w:t>
      </w:r>
    </w:p>
    <w:p w14:paraId="708F4DEF" w14:textId="77777777" w:rsidR="00206BB5" w:rsidRDefault="00206BB5" w:rsidP="00EA3E3A">
      <w:pPr>
        <w:overflowPunct w:val="0"/>
        <w:autoSpaceDE w:val="0"/>
        <w:autoSpaceDN w:val="0"/>
        <w:spacing w:before="0" w:after="0"/>
        <w:ind w:firstLine="720"/>
        <w:jc w:val="both"/>
        <w:textAlignment w:val="baseline"/>
        <w:rPr>
          <w:rFonts w:ascii="Times New Roman" w:hAnsi="Times New Roman" w:cs="Times New Roman"/>
          <w:sz w:val="28"/>
          <w:szCs w:val="28"/>
        </w:rPr>
      </w:pPr>
    </w:p>
    <w:p w14:paraId="3FDF28D7" w14:textId="7D0A0B89" w:rsidR="00EA3E3A" w:rsidRPr="00EA3E3A" w:rsidRDefault="0079735C" w:rsidP="00EA3E3A">
      <w:pPr>
        <w:overflowPunct w:val="0"/>
        <w:autoSpaceDE w:val="0"/>
        <w:autoSpaceDN w:val="0"/>
        <w:spacing w:before="0" w:after="0"/>
        <w:ind w:firstLine="720"/>
        <w:jc w:val="both"/>
        <w:textAlignment w:val="baseline"/>
        <w:rPr>
          <w:rFonts w:ascii="Times New Roman" w:hAnsi="Times New Roman" w:cs="Times New Roman"/>
          <w:kern w:val="12"/>
          <w:sz w:val="28"/>
          <w:szCs w:val="28"/>
        </w:rPr>
      </w:pPr>
      <w:r w:rsidRPr="00EA3E3A">
        <w:rPr>
          <w:rFonts w:ascii="Times New Roman" w:hAnsi="Times New Roman" w:cs="Times New Roman"/>
          <w:sz w:val="28"/>
          <w:szCs w:val="28"/>
        </w:rPr>
        <w:t>Projekts ir vērsts uz centralizēto eksāmenu</w:t>
      </w:r>
      <w:r w:rsidR="00920A17">
        <w:rPr>
          <w:rFonts w:ascii="Times New Roman" w:hAnsi="Times New Roman" w:cs="Times New Roman"/>
          <w:sz w:val="28"/>
          <w:szCs w:val="28"/>
        </w:rPr>
        <w:t xml:space="preserve"> un</w:t>
      </w:r>
      <w:r w:rsidRPr="00EA3E3A">
        <w:rPr>
          <w:rFonts w:ascii="Times New Roman" w:hAnsi="Times New Roman" w:cs="Times New Roman"/>
          <w:sz w:val="28"/>
          <w:szCs w:val="28"/>
        </w:rPr>
        <w:t xml:space="preserve"> necentralizēt</w:t>
      </w:r>
      <w:r w:rsidR="00920A17">
        <w:rPr>
          <w:rFonts w:ascii="Times New Roman" w:hAnsi="Times New Roman" w:cs="Times New Roman"/>
          <w:sz w:val="28"/>
          <w:szCs w:val="28"/>
        </w:rPr>
        <w:t>o valsts pārbaudījumu</w:t>
      </w:r>
      <w:r w:rsidRPr="00EA3E3A">
        <w:rPr>
          <w:rFonts w:ascii="Times New Roman" w:hAnsi="Times New Roman" w:cs="Times New Roman"/>
          <w:sz w:val="28"/>
          <w:szCs w:val="28"/>
        </w:rPr>
        <w:t xml:space="preserve">, profesionālās kvalifikācijas eksāmenu un valsts valodas pārbaudījumu (turpmāk </w:t>
      </w:r>
      <w:r w:rsidR="00920A17">
        <w:rPr>
          <w:rFonts w:ascii="Times New Roman" w:hAnsi="Times New Roman" w:cs="Times New Roman"/>
          <w:sz w:val="28"/>
          <w:szCs w:val="28"/>
        </w:rPr>
        <w:t xml:space="preserve">visi </w:t>
      </w:r>
      <w:r w:rsidRPr="00EA3E3A">
        <w:rPr>
          <w:rFonts w:ascii="Times New Roman" w:hAnsi="Times New Roman" w:cs="Times New Roman"/>
          <w:sz w:val="28"/>
          <w:szCs w:val="28"/>
        </w:rPr>
        <w:t xml:space="preserve">kopā – valsts pārbaudījumi) organizēšanas procesu pilnveidi, uzsākot virzību uz valsts pārbaudījumu kārtošanu </w:t>
      </w:r>
      <w:r w:rsidR="00920A17">
        <w:rPr>
          <w:rFonts w:ascii="Times New Roman" w:hAnsi="Times New Roman" w:cs="Times New Roman"/>
          <w:sz w:val="28"/>
          <w:szCs w:val="28"/>
        </w:rPr>
        <w:t>elektroniski</w:t>
      </w:r>
      <w:r w:rsidR="00A96660">
        <w:rPr>
          <w:rFonts w:ascii="Times New Roman" w:hAnsi="Times New Roman" w:cs="Times New Roman"/>
          <w:sz w:val="28"/>
          <w:szCs w:val="28"/>
        </w:rPr>
        <w:t xml:space="preserve"> (turpmāk – e-vidē)</w:t>
      </w:r>
      <w:r w:rsidR="00920A17">
        <w:rPr>
          <w:rStyle w:val="CommentReference"/>
        </w:rPr>
        <w:t xml:space="preserve">, </w:t>
      </w:r>
      <w:r w:rsidRPr="00EA3E3A">
        <w:rPr>
          <w:rFonts w:ascii="Times New Roman" w:hAnsi="Times New Roman" w:cs="Times New Roman"/>
          <w:sz w:val="28"/>
          <w:szCs w:val="28"/>
        </w:rPr>
        <w:t xml:space="preserve">un </w:t>
      </w:r>
      <w:r w:rsidRPr="00EA3E3A">
        <w:rPr>
          <w:rFonts w:ascii="Times New Roman" w:hAnsi="Times New Roman" w:cs="Times New Roman"/>
          <w:kern w:val="12"/>
          <w:sz w:val="28"/>
          <w:szCs w:val="28"/>
        </w:rPr>
        <w:t>sekmēs šādu trīs būtiskāko mērķu sasniegšanu:</w:t>
      </w:r>
    </w:p>
    <w:p w14:paraId="6F2E9F30" w14:textId="3A5D30DF" w:rsidR="00EA3E3A" w:rsidRPr="00EA3E3A" w:rsidRDefault="00EA3E3A" w:rsidP="00EA3E3A">
      <w:pPr>
        <w:overflowPunct w:val="0"/>
        <w:autoSpaceDE w:val="0"/>
        <w:autoSpaceDN w:val="0"/>
        <w:spacing w:before="0" w:after="0"/>
        <w:ind w:firstLine="720"/>
        <w:jc w:val="both"/>
        <w:textAlignment w:val="baseline"/>
        <w:rPr>
          <w:rFonts w:ascii="Times New Roman" w:hAnsi="Times New Roman" w:cs="Times New Roman"/>
          <w:sz w:val="28"/>
          <w:szCs w:val="28"/>
        </w:rPr>
      </w:pPr>
      <w:r w:rsidRPr="00EA1A6C">
        <w:rPr>
          <w:rFonts w:ascii="Times New Roman" w:hAnsi="Times New Roman" w:cs="Times New Roman"/>
          <w:kern w:val="12"/>
          <w:sz w:val="28"/>
          <w:szCs w:val="28"/>
        </w:rPr>
        <w:t xml:space="preserve">1) </w:t>
      </w:r>
      <w:r w:rsidR="006634D7" w:rsidRPr="00EA1A6C">
        <w:rPr>
          <w:rFonts w:ascii="Times New Roman" w:hAnsi="Times New Roman" w:cs="Times New Roman"/>
          <w:kern w:val="12"/>
          <w:sz w:val="28"/>
          <w:szCs w:val="28"/>
        </w:rPr>
        <w:t>v</w:t>
      </w:r>
      <w:r w:rsidR="0079735C" w:rsidRPr="00EA1A6C">
        <w:rPr>
          <w:rFonts w:ascii="Times New Roman" w:hAnsi="Times New Roman" w:cs="Times New Roman"/>
          <w:kern w:val="12"/>
          <w:sz w:val="28"/>
          <w:szCs w:val="28"/>
        </w:rPr>
        <w:t>alsts pārbaudījumu organizēšanas procesu optimizācija, attīstot</w:t>
      </w:r>
      <w:r w:rsidR="0079735C" w:rsidRPr="00EA3E3A">
        <w:rPr>
          <w:rFonts w:ascii="Times New Roman" w:hAnsi="Times New Roman" w:cs="Times New Roman"/>
          <w:sz w:val="28"/>
          <w:szCs w:val="28"/>
        </w:rPr>
        <w:t xml:space="preserve"> efektīvus un modernus risinājumus valsts pārbaudījumu organizēšanas procesu atbalstam, t</w:t>
      </w:r>
      <w:r w:rsidR="006650A2">
        <w:rPr>
          <w:rFonts w:ascii="Times New Roman" w:hAnsi="Times New Roman" w:cs="Times New Roman"/>
          <w:sz w:val="28"/>
          <w:szCs w:val="28"/>
        </w:rPr>
        <w:t>ai skaitā</w:t>
      </w:r>
      <w:r w:rsidR="0079735C" w:rsidRPr="00EA3E3A">
        <w:rPr>
          <w:rFonts w:ascii="Times New Roman" w:hAnsi="Times New Roman" w:cs="Times New Roman"/>
          <w:sz w:val="28"/>
          <w:szCs w:val="28"/>
        </w:rPr>
        <w:t xml:space="preserve"> nodrošinot iespēju valsts pārbaudījumus vai to daļas kārtot e-vidē, uzlabojot informācijas apmaiņ</w:t>
      </w:r>
      <w:r w:rsidR="00116F22">
        <w:rPr>
          <w:rFonts w:ascii="Times New Roman" w:hAnsi="Times New Roman" w:cs="Times New Roman"/>
          <w:sz w:val="28"/>
          <w:szCs w:val="28"/>
        </w:rPr>
        <w:t>as</w:t>
      </w:r>
      <w:r w:rsidR="0079735C" w:rsidRPr="00EA3E3A">
        <w:rPr>
          <w:rFonts w:ascii="Times New Roman" w:hAnsi="Times New Roman" w:cs="Times New Roman"/>
          <w:sz w:val="28"/>
          <w:szCs w:val="28"/>
        </w:rPr>
        <w:t xml:space="preserve"> un datu apstrādes iespējas</w:t>
      </w:r>
      <w:r w:rsidR="006634D7">
        <w:rPr>
          <w:rFonts w:ascii="Times New Roman" w:hAnsi="Times New Roman" w:cs="Times New Roman"/>
          <w:sz w:val="28"/>
          <w:szCs w:val="28"/>
        </w:rPr>
        <w:t>;</w:t>
      </w:r>
    </w:p>
    <w:p w14:paraId="6A9DE188" w14:textId="47A38CE5" w:rsidR="00EA3E3A" w:rsidRPr="00EA3E3A" w:rsidRDefault="00EA3E3A" w:rsidP="00EA3E3A">
      <w:pPr>
        <w:overflowPunct w:val="0"/>
        <w:autoSpaceDE w:val="0"/>
        <w:autoSpaceDN w:val="0"/>
        <w:spacing w:before="0" w:after="0"/>
        <w:ind w:firstLine="720"/>
        <w:jc w:val="both"/>
        <w:textAlignment w:val="baseline"/>
        <w:rPr>
          <w:rFonts w:ascii="Times New Roman" w:hAnsi="Times New Roman" w:cs="Times New Roman"/>
          <w:sz w:val="28"/>
          <w:szCs w:val="28"/>
        </w:rPr>
      </w:pPr>
      <w:r w:rsidRPr="00EA3E3A">
        <w:rPr>
          <w:rFonts w:ascii="Times New Roman" w:hAnsi="Times New Roman" w:cs="Times New Roman"/>
          <w:sz w:val="28"/>
          <w:szCs w:val="28"/>
        </w:rPr>
        <w:t xml:space="preserve">2) </w:t>
      </w:r>
      <w:r w:rsidR="006634D7">
        <w:rPr>
          <w:rFonts w:ascii="Times New Roman" w:hAnsi="Times New Roman" w:cs="Times New Roman"/>
          <w:sz w:val="28"/>
          <w:szCs w:val="28"/>
        </w:rPr>
        <w:t>p</w:t>
      </w:r>
      <w:r w:rsidR="0079735C" w:rsidRPr="00EA3E3A">
        <w:rPr>
          <w:rFonts w:ascii="Times New Roman" w:hAnsi="Times New Roman" w:cs="Times New Roman"/>
          <w:sz w:val="28"/>
          <w:szCs w:val="28"/>
        </w:rPr>
        <w:t>ubliskās pārvaldes pakalpojumu pilnveidošana, attīstot lietotājiem draudzīgus e-pakalpojumus</w:t>
      </w:r>
      <w:r w:rsidR="006634D7">
        <w:rPr>
          <w:rFonts w:ascii="Times New Roman" w:hAnsi="Times New Roman" w:cs="Times New Roman"/>
          <w:sz w:val="28"/>
          <w:szCs w:val="28"/>
        </w:rPr>
        <w:t>;</w:t>
      </w:r>
    </w:p>
    <w:p w14:paraId="45E20A3A" w14:textId="68610634" w:rsidR="00EA3E3A" w:rsidRPr="00EA3E3A" w:rsidRDefault="00EA3E3A" w:rsidP="00EA3E3A">
      <w:pPr>
        <w:overflowPunct w:val="0"/>
        <w:autoSpaceDE w:val="0"/>
        <w:autoSpaceDN w:val="0"/>
        <w:spacing w:before="0" w:after="0"/>
        <w:ind w:firstLine="720"/>
        <w:jc w:val="both"/>
        <w:textAlignment w:val="baseline"/>
        <w:rPr>
          <w:rFonts w:ascii="Times New Roman" w:eastAsia="Times New Roman" w:hAnsi="Times New Roman" w:cs="Times New Roman"/>
          <w:b/>
          <w:sz w:val="28"/>
          <w:szCs w:val="28"/>
          <w:u w:val="single"/>
          <w:lang w:eastAsia="lv-LV"/>
        </w:rPr>
      </w:pPr>
      <w:r w:rsidRPr="00EA3E3A">
        <w:rPr>
          <w:rFonts w:ascii="Times New Roman" w:hAnsi="Times New Roman" w:cs="Times New Roman"/>
          <w:sz w:val="28"/>
          <w:szCs w:val="28"/>
        </w:rPr>
        <w:lastRenderedPageBreak/>
        <w:t xml:space="preserve">3) </w:t>
      </w:r>
      <w:r w:rsidR="006634D7">
        <w:rPr>
          <w:rFonts w:ascii="Times New Roman" w:hAnsi="Times New Roman" w:cs="Times New Roman"/>
          <w:kern w:val="12"/>
          <w:sz w:val="28"/>
          <w:szCs w:val="28"/>
        </w:rPr>
        <w:t>i</w:t>
      </w:r>
      <w:r w:rsidR="0079735C" w:rsidRPr="00EA3E3A">
        <w:rPr>
          <w:rFonts w:ascii="Times New Roman" w:hAnsi="Times New Roman" w:cs="Times New Roman"/>
          <w:kern w:val="12"/>
          <w:sz w:val="28"/>
          <w:szCs w:val="28"/>
        </w:rPr>
        <w:t>nformācijas noplūdes risku samazināšana, attīstot risinājumus, kas ierobežotu cilvēcisko faktoru valsts pārbaudījumu satura noplūdē valsts pārbaudījumu organizēšanas procesos.</w:t>
      </w:r>
    </w:p>
    <w:p w14:paraId="0BAF3B86" w14:textId="77777777" w:rsidR="00EA3E3A" w:rsidRPr="00EA3E3A" w:rsidRDefault="00EA3E3A" w:rsidP="00EA3E3A">
      <w:pPr>
        <w:overflowPunct w:val="0"/>
        <w:autoSpaceDE w:val="0"/>
        <w:autoSpaceDN w:val="0"/>
        <w:spacing w:before="0" w:after="0"/>
        <w:ind w:firstLine="720"/>
        <w:jc w:val="both"/>
        <w:textAlignment w:val="baseline"/>
        <w:rPr>
          <w:rFonts w:ascii="Times New Roman" w:eastAsia="Times New Roman" w:hAnsi="Times New Roman" w:cs="Times New Roman"/>
          <w:bCs/>
          <w:sz w:val="28"/>
          <w:szCs w:val="28"/>
          <w:lang w:eastAsia="lv-LV"/>
        </w:rPr>
      </w:pPr>
    </w:p>
    <w:p w14:paraId="5C8B3F19" w14:textId="5AC4DC9B" w:rsidR="00EA3E3A" w:rsidRPr="00EA3E3A" w:rsidRDefault="00147B9A" w:rsidP="00EA3E3A">
      <w:pPr>
        <w:overflowPunct w:val="0"/>
        <w:autoSpaceDE w:val="0"/>
        <w:autoSpaceDN w:val="0"/>
        <w:spacing w:before="0" w:after="0"/>
        <w:ind w:firstLine="720"/>
        <w:jc w:val="both"/>
        <w:textAlignment w:val="baseline"/>
        <w:rPr>
          <w:rFonts w:ascii="Times New Roman" w:eastAsia="Times New Roman" w:hAnsi="Times New Roman" w:cs="Times New Roman"/>
          <w:b/>
          <w:sz w:val="28"/>
          <w:szCs w:val="28"/>
          <w:u w:val="single"/>
          <w:lang w:eastAsia="lv-LV"/>
        </w:rPr>
      </w:pPr>
      <w:r>
        <w:rPr>
          <w:rFonts w:ascii="Times New Roman" w:eastAsia="Times New Roman" w:hAnsi="Times New Roman" w:cs="Times New Roman"/>
          <w:b/>
          <w:sz w:val="28"/>
          <w:szCs w:val="28"/>
          <w:u w:val="single"/>
          <w:lang w:eastAsia="lv-LV"/>
        </w:rPr>
        <w:t xml:space="preserve">II. </w:t>
      </w:r>
      <w:r w:rsidR="0079735C" w:rsidRPr="00EA3E3A">
        <w:rPr>
          <w:rFonts w:ascii="Times New Roman" w:eastAsia="Times New Roman" w:hAnsi="Times New Roman" w:cs="Times New Roman"/>
          <w:b/>
          <w:sz w:val="28"/>
          <w:szCs w:val="28"/>
          <w:u w:val="single"/>
          <w:lang w:eastAsia="lv-LV"/>
        </w:rPr>
        <w:t>Darbības</w:t>
      </w:r>
      <w:r w:rsidR="0079735C" w:rsidRPr="00EA3E3A">
        <w:rPr>
          <w:rFonts w:ascii="Times New Roman" w:hAnsi="Times New Roman" w:cs="Times New Roman"/>
          <w:b/>
          <w:sz w:val="28"/>
          <w:szCs w:val="28"/>
          <w:u w:val="single"/>
        </w:rPr>
        <w:t xml:space="preserve"> pr</w:t>
      </w:r>
      <w:r w:rsidR="0079735C" w:rsidRPr="00EA3E3A">
        <w:rPr>
          <w:rFonts w:ascii="Times New Roman" w:eastAsia="Times New Roman" w:hAnsi="Times New Roman" w:cs="Times New Roman"/>
          <w:b/>
          <w:sz w:val="28"/>
          <w:szCs w:val="28"/>
          <w:u w:val="single"/>
          <w:lang w:eastAsia="lv-LV"/>
        </w:rPr>
        <w:t>ojekta mērķu sasniegšanai</w:t>
      </w:r>
    </w:p>
    <w:p w14:paraId="407556CA" w14:textId="77777777" w:rsidR="00206BB5" w:rsidRDefault="00206BB5" w:rsidP="00EA3E3A">
      <w:pPr>
        <w:overflowPunct w:val="0"/>
        <w:autoSpaceDE w:val="0"/>
        <w:autoSpaceDN w:val="0"/>
        <w:spacing w:before="0" w:after="0"/>
        <w:ind w:firstLine="720"/>
        <w:jc w:val="both"/>
        <w:textAlignment w:val="baseline"/>
        <w:rPr>
          <w:rFonts w:ascii="Times New Roman" w:hAnsi="Times New Roman" w:cs="Times New Roman"/>
          <w:sz w:val="28"/>
          <w:szCs w:val="28"/>
        </w:rPr>
      </w:pPr>
    </w:p>
    <w:p w14:paraId="65007D7E" w14:textId="16256D5C" w:rsidR="00EA3E3A" w:rsidRPr="00EA3E3A" w:rsidRDefault="0079735C" w:rsidP="00EA3E3A">
      <w:pPr>
        <w:overflowPunct w:val="0"/>
        <w:autoSpaceDE w:val="0"/>
        <w:autoSpaceDN w:val="0"/>
        <w:spacing w:before="0" w:after="0"/>
        <w:ind w:firstLine="720"/>
        <w:jc w:val="both"/>
        <w:textAlignment w:val="baseline"/>
        <w:rPr>
          <w:rFonts w:ascii="Times New Roman" w:hAnsi="Times New Roman" w:cs="Times New Roman"/>
          <w:sz w:val="28"/>
          <w:szCs w:val="28"/>
        </w:rPr>
      </w:pPr>
      <w:r w:rsidRPr="00EA3E3A">
        <w:rPr>
          <w:rFonts w:ascii="Times New Roman" w:hAnsi="Times New Roman" w:cs="Times New Roman"/>
          <w:sz w:val="28"/>
          <w:szCs w:val="28"/>
        </w:rPr>
        <w:t>Projekta mērķ</w:t>
      </w:r>
      <w:r w:rsidR="00E51C88">
        <w:rPr>
          <w:rFonts w:ascii="Times New Roman" w:hAnsi="Times New Roman" w:cs="Times New Roman"/>
          <w:sz w:val="28"/>
          <w:szCs w:val="28"/>
        </w:rPr>
        <w:t>u</w:t>
      </w:r>
      <w:r w:rsidRPr="00EA3E3A">
        <w:rPr>
          <w:rFonts w:ascii="Times New Roman" w:hAnsi="Times New Roman" w:cs="Times New Roman"/>
          <w:sz w:val="28"/>
          <w:szCs w:val="28"/>
        </w:rPr>
        <w:t xml:space="preserve"> sasniegšanai tiks </w:t>
      </w:r>
      <w:r w:rsidR="00FD0AFB" w:rsidRPr="00EA3E3A">
        <w:rPr>
          <w:rFonts w:ascii="Times New Roman" w:hAnsi="Times New Roman" w:cs="Times New Roman"/>
          <w:sz w:val="28"/>
          <w:szCs w:val="28"/>
        </w:rPr>
        <w:t>veiktas šādas darbības</w:t>
      </w:r>
      <w:r w:rsidRPr="00EA3E3A">
        <w:rPr>
          <w:rFonts w:ascii="Times New Roman" w:hAnsi="Times New Roman" w:cs="Times New Roman"/>
          <w:sz w:val="28"/>
          <w:szCs w:val="28"/>
        </w:rPr>
        <w:t>:</w:t>
      </w:r>
    </w:p>
    <w:p w14:paraId="5EDB3BB0" w14:textId="4BB83127" w:rsidR="00EA3E3A" w:rsidRPr="00EA3E3A" w:rsidRDefault="00EA3E3A" w:rsidP="00EA3E3A">
      <w:pPr>
        <w:overflowPunct w:val="0"/>
        <w:autoSpaceDE w:val="0"/>
        <w:autoSpaceDN w:val="0"/>
        <w:spacing w:before="0" w:after="0"/>
        <w:ind w:firstLine="720"/>
        <w:jc w:val="both"/>
        <w:textAlignment w:val="baseline"/>
        <w:rPr>
          <w:rFonts w:ascii="Times New Roman" w:hAnsi="Times New Roman" w:cs="Times New Roman"/>
          <w:sz w:val="28"/>
          <w:szCs w:val="28"/>
        </w:rPr>
      </w:pPr>
      <w:r w:rsidRPr="00EA3E3A">
        <w:rPr>
          <w:rFonts w:ascii="Times New Roman" w:hAnsi="Times New Roman" w:cs="Times New Roman"/>
          <w:sz w:val="28"/>
          <w:szCs w:val="28"/>
        </w:rPr>
        <w:t xml:space="preserve">1. </w:t>
      </w:r>
      <w:r w:rsidR="006634D7">
        <w:rPr>
          <w:rFonts w:ascii="Times New Roman" w:hAnsi="Times New Roman" w:cs="Times New Roman"/>
          <w:sz w:val="28"/>
          <w:szCs w:val="28"/>
        </w:rPr>
        <w:t>t</w:t>
      </w:r>
      <w:r w:rsidR="0079735C" w:rsidRPr="00EA3E3A">
        <w:rPr>
          <w:rFonts w:ascii="Times New Roman" w:hAnsi="Times New Roman" w:cs="Times New Roman"/>
          <w:sz w:val="28"/>
          <w:szCs w:val="28"/>
        </w:rPr>
        <w:t>iks izveidota Projekta pārvaldība komanda, kas nodrošinās Projekta vadības pasākumu veikšanu, koordinēs sadarbības partneru</w:t>
      </w:r>
      <w:r w:rsidR="00F951EA">
        <w:rPr>
          <w:rFonts w:ascii="Times New Roman" w:hAnsi="Times New Roman" w:cs="Times New Roman"/>
          <w:sz w:val="28"/>
          <w:szCs w:val="28"/>
        </w:rPr>
        <w:t>,</w:t>
      </w:r>
      <w:r w:rsidR="00F951EA" w:rsidRPr="00F951EA">
        <w:t xml:space="preserve"> </w:t>
      </w:r>
      <w:r w:rsidR="00F951EA" w:rsidRPr="00F951EA">
        <w:rPr>
          <w:rFonts w:ascii="Times New Roman" w:hAnsi="Times New Roman" w:cs="Times New Roman"/>
          <w:sz w:val="28"/>
          <w:szCs w:val="28"/>
        </w:rPr>
        <w:t>tai skaitā Latvijas Lielo pilsētu asociācijas un Latvijas Pašvaldību savienības speciālistu, un citu iesaistīto pušu iesaisti Projektā</w:t>
      </w:r>
      <w:r w:rsidR="0079735C" w:rsidRPr="00EA3E3A">
        <w:rPr>
          <w:rFonts w:ascii="Times New Roman" w:hAnsi="Times New Roman" w:cs="Times New Roman"/>
          <w:sz w:val="28"/>
          <w:szCs w:val="28"/>
        </w:rPr>
        <w:t xml:space="preserve"> un citu iesaistīto pušu iesaisti Projektā, organizēs </w:t>
      </w:r>
      <w:r w:rsidR="00AE3D84">
        <w:rPr>
          <w:rFonts w:ascii="Times New Roman" w:hAnsi="Times New Roman" w:cs="Times New Roman"/>
          <w:sz w:val="28"/>
          <w:szCs w:val="28"/>
        </w:rPr>
        <w:t>P</w:t>
      </w:r>
      <w:r w:rsidR="0079735C" w:rsidRPr="00EA3E3A">
        <w:rPr>
          <w:rFonts w:ascii="Times New Roman" w:hAnsi="Times New Roman" w:cs="Times New Roman"/>
          <w:sz w:val="28"/>
          <w:szCs w:val="28"/>
        </w:rPr>
        <w:t>rojektā paredzētos iepirkumus, veiks Projekta finanšu plūsmas plānošanu un kontroli, kā arī nodrošinās Projekta risku vadību</w:t>
      </w:r>
      <w:r w:rsidR="006634D7">
        <w:rPr>
          <w:rFonts w:ascii="Times New Roman" w:hAnsi="Times New Roman" w:cs="Times New Roman"/>
          <w:sz w:val="28"/>
          <w:szCs w:val="28"/>
        </w:rPr>
        <w:t>;</w:t>
      </w:r>
    </w:p>
    <w:p w14:paraId="7E693996" w14:textId="51B2F3B0" w:rsidR="006F757A" w:rsidRDefault="00EA3E3A" w:rsidP="00EA3E3A">
      <w:pPr>
        <w:overflowPunct w:val="0"/>
        <w:autoSpaceDE w:val="0"/>
        <w:autoSpaceDN w:val="0"/>
        <w:spacing w:before="0" w:after="0"/>
        <w:ind w:firstLine="720"/>
        <w:jc w:val="both"/>
        <w:textAlignment w:val="baseline"/>
        <w:rPr>
          <w:rFonts w:ascii="Times New Roman" w:hAnsi="Times New Roman" w:cs="Times New Roman"/>
          <w:sz w:val="28"/>
          <w:szCs w:val="28"/>
        </w:rPr>
      </w:pPr>
      <w:r w:rsidRPr="00EA3E3A">
        <w:rPr>
          <w:rFonts w:ascii="Times New Roman" w:hAnsi="Times New Roman" w:cs="Times New Roman"/>
          <w:sz w:val="28"/>
          <w:szCs w:val="28"/>
        </w:rPr>
        <w:t xml:space="preserve">2. </w:t>
      </w:r>
      <w:r w:rsidR="006634D7">
        <w:rPr>
          <w:rFonts w:ascii="Times New Roman" w:hAnsi="Times New Roman" w:cs="Times New Roman"/>
          <w:sz w:val="28"/>
          <w:szCs w:val="28"/>
        </w:rPr>
        <w:t>t</w:t>
      </w:r>
      <w:r w:rsidR="0079735C" w:rsidRPr="00EA3E3A">
        <w:rPr>
          <w:rFonts w:ascii="Times New Roman" w:hAnsi="Times New Roman" w:cs="Times New Roman"/>
          <w:sz w:val="28"/>
          <w:szCs w:val="28"/>
        </w:rPr>
        <w:t xml:space="preserve">iks veikta </w:t>
      </w:r>
      <w:r w:rsidR="00797018" w:rsidRPr="00EA3E3A">
        <w:rPr>
          <w:rFonts w:ascii="Times New Roman" w:hAnsi="Times New Roman" w:cs="Times New Roman"/>
          <w:sz w:val="28"/>
          <w:szCs w:val="28"/>
        </w:rPr>
        <w:t xml:space="preserve">Valsts pārbaudījumu informācijas sistēmas (turpmāk – </w:t>
      </w:r>
      <w:r w:rsidR="0079735C" w:rsidRPr="00EA3E3A">
        <w:rPr>
          <w:rFonts w:ascii="Times New Roman" w:hAnsi="Times New Roman" w:cs="Times New Roman"/>
          <w:sz w:val="28"/>
          <w:szCs w:val="28"/>
        </w:rPr>
        <w:t>Sistēma</w:t>
      </w:r>
      <w:r w:rsidR="00797018" w:rsidRPr="00EA3E3A">
        <w:rPr>
          <w:rFonts w:ascii="Times New Roman" w:hAnsi="Times New Roman" w:cs="Times New Roman"/>
          <w:sz w:val="28"/>
          <w:szCs w:val="28"/>
        </w:rPr>
        <w:t>)</w:t>
      </w:r>
      <w:r w:rsidR="0079735C" w:rsidRPr="00EA3E3A">
        <w:rPr>
          <w:rFonts w:ascii="Times New Roman" w:hAnsi="Times New Roman" w:cs="Times New Roman"/>
          <w:sz w:val="28"/>
          <w:szCs w:val="28"/>
        </w:rPr>
        <w:t xml:space="preserve"> pilnveidojumu tehniskās specifikācijas izstrāde, cieši sadarbojoties ar  sadarbības partneriem (VISC, VVC) un iesaistītajām pusēm (pašvaldības, izglītības iestādes, ĀM, VRAA, VSAA, NVA). Tehniskās specifikācijas sagatavošanas aktivitātes ietvaros tiks veikta valsts pārbaudījumu organizēšanas nākotnes </w:t>
      </w:r>
      <w:r w:rsidR="00A96660">
        <w:rPr>
          <w:rFonts w:ascii="Times New Roman" w:hAnsi="Times New Roman" w:cs="Times New Roman"/>
          <w:sz w:val="28"/>
          <w:szCs w:val="28"/>
        </w:rPr>
        <w:t xml:space="preserve">norises </w:t>
      </w:r>
      <w:r w:rsidR="0079735C" w:rsidRPr="00EA3E3A">
        <w:rPr>
          <w:rFonts w:ascii="Times New Roman" w:hAnsi="Times New Roman" w:cs="Times New Roman"/>
          <w:sz w:val="28"/>
          <w:szCs w:val="28"/>
        </w:rPr>
        <w:t>procesu un atbilstošo prasību definēšana, t</w:t>
      </w:r>
      <w:r w:rsidR="00D06D71">
        <w:rPr>
          <w:rFonts w:ascii="Times New Roman" w:hAnsi="Times New Roman" w:cs="Times New Roman"/>
          <w:sz w:val="28"/>
          <w:szCs w:val="28"/>
        </w:rPr>
        <w:t>ai skaitā</w:t>
      </w:r>
      <w:r w:rsidR="0079735C" w:rsidRPr="00EA3E3A">
        <w:rPr>
          <w:rFonts w:ascii="Times New Roman" w:hAnsi="Times New Roman" w:cs="Times New Roman"/>
          <w:sz w:val="28"/>
          <w:szCs w:val="28"/>
        </w:rPr>
        <w:t xml:space="preserve"> ņemot vērā ārvalstu prakses izpēti, </w:t>
      </w:r>
      <w:r w:rsidR="006F757A">
        <w:rPr>
          <w:rFonts w:ascii="Times New Roman" w:hAnsi="Times New Roman" w:cs="Times New Roman"/>
          <w:sz w:val="28"/>
          <w:szCs w:val="28"/>
        </w:rPr>
        <w:t xml:space="preserve">VISC </w:t>
      </w:r>
      <w:r w:rsidR="00C724E7">
        <w:rPr>
          <w:rFonts w:ascii="Times New Roman" w:hAnsi="Times New Roman" w:cs="Times New Roman"/>
          <w:sz w:val="28"/>
          <w:szCs w:val="28"/>
        </w:rPr>
        <w:t xml:space="preserve">un IZM </w:t>
      </w:r>
      <w:r w:rsidR="006F757A">
        <w:rPr>
          <w:rFonts w:ascii="Times New Roman" w:hAnsi="Times New Roman" w:cs="Times New Roman"/>
          <w:sz w:val="28"/>
          <w:szCs w:val="28"/>
        </w:rPr>
        <w:t>īstenoto</w:t>
      </w:r>
      <w:r w:rsidR="00A96660">
        <w:rPr>
          <w:rFonts w:ascii="Times New Roman" w:hAnsi="Times New Roman" w:cs="Times New Roman"/>
          <w:sz w:val="28"/>
          <w:szCs w:val="28"/>
        </w:rPr>
        <w:t xml:space="preserve"> </w:t>
      </w:r>
      <w:r w:rsidR="006F757A">
        <w:rPr>
          <w:rFonts w:ascii="Times New Roman" w:hAnsi="Times New Roman" w:cs="Times New Roman"/>
          <w:sz w:val="28"/>
          <w:szCs w:val="28"/>
        </w:rPr>
        <w:t>projektu:</w:t>
      </w:r>
    </w:p>
    <w:p w14:paraId="25ED510D" w14:textId="4D69BB77" w:rsidR="006F757A" w:rsidRDefault="006F757A" w:rsidP="00EA3E3A">
      <w:pPr>
        <w:overflowPunct w:val="0"/>
        <w:autoSpaceDE w:val="0"/>
        <w:autoSpaceDN w:val="0"/>
        <w:spacing w:before="0" w:after="0"/>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2.1. </w:t>
      </w:r>
      <w:r w:rsidR="0079735C" w:rsidRPr="00EA3E3A">
        <w:rPr>
          <w:rFonts w:ascii="Times New Roman" w:hAnsi="Times New Roman" w:cs="Times New Roman"/>
          <w:sz w:val="28"/>
          <w:szCs w:val="28"/>
        </w:rPr>
        <w:t xml:space="preserve">“Kompetenču pieeja mācību saturā” </w:t>
      </w:r>
      <w:r w:rsidR="00A96660">
        <w:rPr>
          <w:rFonts w:ascii="Times New Roman" w:hAnsi="Times New Roman" w:cs="Times New Roman"/>
          <w:sz w:val="28"/>
          <w:szCs w:val="28"/>
        </w:rPr>
        <w:t xml:space="preserve">(projekts tiek īstenots kā </w:t>
      </w:r>
      <w:r w:rsidRPr="006F757A">
        <w:rPr>
          <w:rFonts w:ascii="Times New Roman" w:hAnsi="Times New Roman" w:cs="Times New Roman"/>
          <w:sz w:val="28"/>
          <w:szCs w:val="28"/>
        </w:rPr>
        <w:t>ES fondu 2014.</w:t>
      </w:r>
      <w:r>
        <w:rPr>
          <w:rFonts w:ascii="Times New Roman" w:hAnsi="Times New Roman" w:cs="Times New Roman"/>
          <w:sz w:val="28"/>
          <w:szCs w:val="28"/>
        </w:rPr>
        <w:t xml:space="preserve">–2020.gada plānošanas perioda </w:t>
      </w:r>
      <w:r w:rsidRPr="006F757A">
        <w:rPr>
          <w:rFonts w:ascii="Times New Roman" w:hAnsi="Times New Roman" w:cs="Times New Roman"/>
          <w:sz w:val="28"/>
          <w:szCs w:val="28"/>
        </w:rPr>
        <w:t xml:space="preserve"> 8.3.1.</w:t>
      </w:r>
      <w:r w:rsidR="00953612">
        <w:rPr>
          <w:rFonts w:ascii="Times New Roman" w:hAnsi="Times New Roman" w:cs="Times New Roman"/>
          <w:sz w:val="28"/>
          <w:szCs w:val="28"/>
        </w:rPr>
        <w:t> </w:t>
      </w:r>
      <w:r w:rsidRPr="006F757A">
        <w:rPr>
          <w:rFonts w:ascii="Times New Roman" w:hAnsi="Times New Roman" w:cs="Times New Roman"/>
          <w:sz w:val="28"/>
          <w:szCs w:val="28"/>
        </w:rPr>
        <w:t>specifiskā atbalsta mērķa “Attīstīt kompetenču pieejā balstītu vispārējās izglītības saturu” 8.3.1.1.pasākuma “Kompetenču pieejā balstīta vispārējās izglītības satura a</w:t>
      </w:r>
      <w:r>
        <w:rPr>
          <w:rFonts w:ascii="Times New Roman" w:hAnsi="Times New Roman" w:cs="Times New Roman"/>
          <w:sz w:val="28"/>
          <w:szCs w:val="28"/>
        </w:rPr>
        <w:t>probācija un ieviešana” projekts</w:t>
      </w:r>
      <w:r w:rsidRPr="006F757A">
        <w:rPr>
          <w:rFonts w:ascii="Times New Roman" w:hAnsi="Times New Roman" w:cs="Times New Roman"/>
          <w:sz w:val="28"/>
          <w:szCs w:val="28"/>
        </w:rPr>
        <w:t xml:space="preserve"> Nr.8.3.1.1/16/I/002  “Kompetenču pieeja mācību saturā”</w:t>
      </w:r>
      <w:r>
        <w:rPr>
          <w:rFonts w:ascii="Times New Roman" w:hAnsi="Times New Roman" w:cs="Times New Roman"/>
          <w:sz w:val="28"/>
          <w:szCs w:val="28"/>
        </w:rPr>
        <w:t>)</w:t>
      </w:r>
      <w:r w:rsidR="000F19D1">
        <w:rPr>
          <w:rFonts w:ascii="Times New Roman" w:hAnsi="Times New Roman" w:cs="Times New Roman"/>
          <w:sz w:val="28"/>
          <w:szCs w:val="28"/>
        </w:rPr>
        <w:t>;</w:t>
      </w:r>
    </w:p>
    <w:p w14:paraId="58B6936C" w14:textId="0F33B314" w:rsidR="006F757A" w:rsidRDefault="006F757A" w:rsidP="00EA3E3A">
      <w:pPr>
        <w:overflowPunct w:val="0"/>
        <w:autoSpaceDE w:val="0"/>
        <w:autoSpaceDN w:val="0"/>
        <w:spacing w:before="0" w:after="0"/>
        <w:ind w:firstLine="720"/>
        <w:jc w:val="both"/>
        <w:textAlignment w:val="baseline"/>
        <w:rPr>
          <w:rFonts w:ascii="Times New Roman" w:hAnsi="Times New Roman" w:cs="Times New Roman"/>
          <w:bCs/>
          <w:sz w:val="28"/>
          <w:szCs w:val="28"/>
        </w:rPr>
      </w:pPr>
      <w:r>
        <w:rPr>
          <w:rFonts w:ascii="Times New Roman" w:hAnsi="Times New Roman" w:cs="Times New Roman"/>
          <w:sz w:val="28"/>
          <w:szCs w:val="28"/>
        </w:rPr>
        <w:t xml:space="preserve">2.2. </w:t>
      </w:r>
      <w:r w:rsidR="00A96660" w:rsidRPr="00EA3E3A">
        <w:rPr>
          <w:rFonts w:ascii="Times New Roman" w:hAnsi="Times New Roman" w:cs="Times New Roman"/>
          <w:sz w:val="28"/>
          <w:szCs w:val="28"/>
        </w:rPr>
        <w:t xml:space="preserve">“Nozaru kvalifikācijas sistēmas pilnveide profesionālās </w:t>
      </w:r>
      <w:r w:rsidR="00A96660" w:rsidRPr="00A96660">
        <w:rPr>
          <w:rFonts w:ascii="Times New Roman" w:hAnsi="Times New Roman" w:cs="Times New Roman"/>
          <w:sz w:val="28"/>
          <w:szCs w:val="28"/>
        </w:rPr>
        <w:t xml:space="preserve">izglītības attīstībai un kvalitātes nodrošināšanai” (projekts tiek īstenots kā daļa no </w:t>
      </w:r>
      <w:r w:rsidR="00A96660" w:rsidRPr="00A96660">
        <w:rPr>
          <w:rFonts w:ascii="Times New Roman" w:hAnsi="Times New Roman" w:cs="Times New Roman"/>
          <w:bCs/>
          <w:sz w:val="28"/>
          <w:szCs w:val="28"/>
        </w:rPr>
        <w:t>Darbības programmas „Izaugsme un nodarbinātība” 8.5.2.</w:t>
      </w:r>
      <w:r w:rsidR="00953612">
        <w:rPr>
          <w:rFonts w:ascii="Times New Roman" w:hAnsi="Times New Roman" w:cs="Times New Roman"/>
          <w:bCs/>
          <w:sz w:val="28"/>
          <w:szCs w:val="28"/>
        </w:rPr>
        <w:t> </w:t>
      </w:r>
      <w:r w:rsidR="00A96660" w:rsidRPr="00A96660">
        <w:rPr>
          <w:rFonts w:ascii="Times New Roman" w:hAnsi="Times New Roman" w:cs="Times New Roman"/>
          <w:bCs/>
          <w:sz w:val="28"/>
          <w:szCs w:val="28"/>
        </w:rPr>
        <w:t xml:space="preserve">specifiskā atbalsta mērķa „Nodrošināt profesionālās izglītības atbilstību Eiropas kvalifikācijas </w:t>
      </w:r>
      <w:proofErr w:type="spellStart"/>
      <w:r w:rsidR="00A96660" w:rsidRPr="00953612">
        <w:rPr>
          <w:rFonts w:ascii="Times New Roman" w:hAnsi="Times New Roman" w:cs="Times New Roman"/>
          <w:bCs/>
          <w:sz w:val="28"/>
          <w:szCs w:val="28"/>
        </w:rPr>
        <w:t>ietvarstruktūrai</w:t>
      </w:r>
      <w:proofErr w:type="spellEnd"/>
      <w:r w:rsidR="00A96660" w:rsidRPr="00953612">
        <w:rPr>
          <w:rFonts w:ascii="Times New Roman" w:hAnsi="Times New Roman" w:cs="Times New Roman"/>
          <w:bCs/>
          <w:sz w:val="28"/>
          <w:szCs w:val="28"/>
        </w:rPr>
        <w:t>”</w:t>
      </w:r>
      <w:r w:rsidR="00203F22" w:rsidRPr="00953612">
        <w:rPr>
          <w:rFonts w:ascii="Times New Roman" w:hAnsi="Times New Roman" w:cs="Times New Roman"/>
          <w:bCs/>
          <w:sz w:val="28"/>
          <w:szCs w:val="28"/>
        </w:rPr>
        <w:t xml:space="preserve"> projekts Nr. 8.5.2.0/16/I/001 “</w:t>
      </w:r>
      <w:r w:rsidR="00203F22" w:rsidRPr="00953612">
        <w:rPr>
          <w:rFonts w:ascii="Times New Roman" w:hAnsi="Times New Roman" w:cs="Times New Roman"/>
          <w:sz w:val="28"/>
          <w:szCs w:val="28"/>
        </w:rPr>
        <w:t>Nozaru kvalifikācijas sistēmas pilnveide profesionālās izglītības attīstībai un kvalitātes nodrošināšanai”</w:t>
      </w:r>
      <w:r w:rsidRPr="00953612">
        <w:rPr>
          <w:rFonts w:ascii="Times New Roman" w:hAnsi="Times New Roman" w:cs="Times New Roman"/>
          <w:bCs/>
          <w:sz w:val="28"/>
          <w:szCs w:val="28"/>
        </w:rPr>
        <w:t>)</w:t>
      </w:r>
      <w:r w:rsidR="000F19D1" w:rsidRPr="00953612">
        <w:rPr>
          <w:rFonts w:ascii="Times New Roman" w:hAnsi="Times New Roman" w:cs="Times New Roman"/>
          <w:bCs/>
          <w:sz w:val="28"/>
          <w:szCs w:val="28"/>
        </w:rPr>
        <w:t>;</w:t>
      </w:r>
    </w:p>
    <w:p w14:paraId="050D5602" w14:textId="19283D59" w:rsidR="00757D2B" w:rsidRDefault="00757D2B" w:rsidP="00757D2B">
      <w:pPr>
        <w:overflowPunct w:val="0"/>
        <w:autoSpaceDE w:val="0"/>
        <w:autoSpaceDN w:val="0"/>
        <w:spacing w:before="0" w:after="0"/>
        <w:ind w:firstLine="720"/>
        <w:jc w:val="both"/>
        <w:textAlignment w:val="baseline"/>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w:t>
      </w:r>
      <w:r>
        <w:rPr>
          <w:rFonts w:ascii="Times New Roman" w:hAnsi="Times New Roman" w:cs="Times New Roman"/>
          <w:bCs/>
          <w:sz w:val="28"/>
          <w:szCs w:val="28"/>
        </w:rPr>
        <w:t>3</w:t>
      </w:r>
      <w:r>
        <w:rPr>
          <w:rFonts w:ascii="Times New Roman" w:hAnsi="Times New Roman" w:cs="Times New Roman"/>
          <w:bCs/>
          <w:sz w:val="28"/>
          <w:szCs w:val="28"/>
        </w:rPr>
        <w:t xml:space="preserve">. </w:t>
      </w:r>
      <w:r w:rsidRPr="00C724E7">
        <w:rPr>
          <w:rFonts w:ascii="Times New Roman" w:hAnsi="Times New Roman" w:cs="Times New Roman"/>
          <w:bCs/>
          <w:sz w:val="28"/>
          <w:szCs w:val="28"/>
        </w:rPr>
        <w:t>“Izglītības kvalitātes monitoringa sistēmas izveide”</w:t>
      </w:r>
      <w:r>
        <w:rPr>
          <w:rFonts w:ascii="Times New Roman" w:hAnsi="Times New Roman" w:cs="Times New Roman"/>
          <w:bCs/>
          <w:sz w:val="28"/>
          <w:szCs w:val="28"/>
        </w:rPr>
        <w:t xml:space="preserve"> (</w:t>
      </w:r>
      <w:r w:rsidRPr="00C724E7">
        <w:rPr>
          <w:rFonts w:ascii="Times New Roman" w:hAnsi="Times New Roman" w:cs="Times New Roman"/>
          <w:bCs/>
          <w:sz w:val="28"/>
          <w:szCs w:val="28"/>
        </w:rPr>
        <w:t xml:space="preserve">Eiropas Savienības struktūrfondu un Kohēzijas fonda </w:t>
      </w:r>
      <w:r>
        <w:rPr>
          <w:rFonts w:ascii="Times New Roman" w:hAnsi="Times New Roman" w:cs="Times New Roman"/>
          <w:bCs/>
          <w:sz w:val="28"/>
          <w:szCs w:val="28"/>
        </w:rPr>
        <w:t>2</w:t>
      </w:r>
      <w:r w:rsidRPr="00C724E7">
        <w:rPr>
          <w:rFonts w:ascii="Times New Roman" w:hAnsi="Times New Roman" w:cs="Times New Roman"/>
          <w:bCs/>
          <w:sz w:val="28"/>
          <w:szCs w:val="28"/>
        </w:rPr>
        <w:t>014.–2020.gada plānošanas perioda darbības programmas “Izaugsme un nodarbinātība” 8.3.6.specifiskā atbalsta mērķa “Ieviest izglītības kvalitātes monitoringa sistēmu” 8.3.6.2.pasākuma “Izglītības kvalitātes monitoringa sistēmas izveide”</w:t>
      </w:r>
      <w:r>
        <w:rPr>
          <w:rFonts w:ascii="Times New Roman" w:hAnsi="Times New Roman" w:cs="Times New Roman"/>
          <w:bCs/>
          <w:sz w:val="28"/>
          <w:szCs w:val="28"/>
        </w:rPr>
        <w:t xml:space="preserve">, projekta Nr. </w:t>
      </w:r>
      <w:r w:rsidRPr="00C724E7">
        <w:rPr>
          <w:rFonts w:ascii="Times New Roman" w:hAnsi="Times New Roman" w:cs="Times New Roman"/>
          <w:bCs/>
          <w:sz w:val="28"/>
          <w:szCs w:val="28"/>
        </w:rPr>
        <w:t>8.3.6.2/17/I/001</w:t>
      </w:r>
      <w:r>
        <w:rPr>
          <w:rFonts w:ascii="Times New Roman" w:hAnsi="Times New Roman" w:cs="Times New Roman"/>
          <w:bCs/>
          <w:sz w:val="28"/>
          <w:szCs w:val="28"/>
        </w:rPr>
        <w:t>)</w:t>
      </w:r>
    </w:p>
    <w:p w14:paraId="28C69B78" w14:textId="49AE72A8" w:rsidR="00EA3E3A" w:rsidRPr="00EA3E3A" w:rsidRDefault="00A96660" w:rsidP="00EA3E3A">
      <w:pPr>
        <w:overflowPunct w:val="0"/>
        <w:autoSpaceDE w:val="0"/>
        <w:autoSpaceDN w:val="0"/>
        <w:spacing w:before="0" w:after="0"/>
        <w:ind w:firstLine="720"/>
        <w:jc w:val="both"/>
        <w:textAlignment w:val="baseline"/>
        <w:rPr>
          <w:rFonts w:ascii="Times New Roman" w:hAnsi="Times New Roman" w:cs="Times New Roman"/>
          <w:sz w:val="28"/>
          <w:szCs w:val="28"/>
        </w:rPr>
      </w:pPr>
      <w:bookmarkStart w:id="8" w:name="_GoBack"/>
      <w:bookmarkEnd w:id="8"/>
      <w:r>
        <w:rPr>
          <w:rFonts w:ascii="Times New Roman" w:hAnsi="Times New Roman" w:cs="Times New Roman"/>
          <w:sz w:val="28"/>
          <w:szCs w:val="28"/>
        </w:rPr>
        <w:t xml:space="preserve">rezultātus </w:t>
      </w:r>
      <w:r w:rsidR="0079735C" w:rsidRPr="00A96660">
        <w:rPr>
          <w:rFonts w:ascii="Times New Roman" w:hAnsi="Times New Roman" w:cs="Times New Roman"/>
          <w:sz w:val="28"/>
          <w:szCs w:val="28"/>
        </w:rPr>
        <w:t>attiecībā uz valsts pārbaudījumu darbiem, kā arī ņemot vērā</w:t>
      </w:r>
      <w:r w:rsidR="0079735C" w:rsidRPr="00EA3E3A">
        <w:rPr>
          <w:rFonts w:ascii="Times New Roman" w:hAnsi="Times New Roman" w:cs="Times New Roman"/>
          <w:sz w:val="28"/>
          <w:szCs w:val="28"/>
        </w:rPr>
        <w:t xml:space="preserve"> izglītības iestāžu tehnisko nodrošinājumu un tā plānoto attīstību, lai rezultātā nodrošinātu tādu valsts pārbaudījumu organizēšanas proces</w:t>
      </w:r>
      <w:r w:rsidR="00554177">
        <w:rPr>
          <w:rFonts w:ascii="Times New Roman" w:hAnsi="Times New Roman" w:cs="Times New Roman"/>
          <w:sz w:val="28"/>
          <w:szCs w:val="28"/>
        </w:rPr>
        <w:t>a</w:t>
      </w:r>
      <w:r w:rsidR="0079735C" w:rsidRPr="00EA3E3A">
        <w:rPr>
          <w:rFonts w:ascii="Times New Roman" w:hAnsi="Times New Roman" w:cs="Times New Roman"/>
          <w:sz w:val="28"/>
          <w:szCs w:val="28"/>
        </w:rPr>
        <w:t xml:space="preserve"> ieviešanu un atbilstošu Sistēmas un tehniskā nodrošinājuma risinājumu, kas atbalstītu iespēju valsts pārbaudījumus vai noteiktas to daļas kārtot e-vidē izglītības iestādēs</w:t>
      </w:r>
      <w:r w:rsidR="00A5775C" w:rsidRPr="00EA3E3A">
        <w:rPr>
          <w:rFonts w:ascii="Times New Roman" w:hAnsi="Times New Roman" w:cs="Times New Roman"/>
          <w:sz w:val="28"/>
          <w:szCs w:val="28"/>
        </w:rPr>
        <w:t>,</w:t>
      </w:r>
      <w:r w:rsidR="0079735C" w:rsidRPr="00EA3E3A">
        <w:rPr>
          <w:rFonts w:ascii="Times New Roman" w:hAnsi="Times New Roman" w:cs="Times New Roman"/>
          <w:sz w:val="28"/>
          <w:szCs w:val="28"/>
        </w:rPr>
        <w:t xml:space="preserve"> atbilstoši to pieejamajam </w:t>
      </w:r>
      <w:r>
        <w:rPr>
          <w:rFonts w:ascii="Times New Roman" w:hAnsi="Times New Roman" w:cs="Times New Roman"/>
          <w:sz w:val="28"/>
          <w:szCs w:val="28"/>
        </w:rPr>
        <w:t>informācijas un komunikāciju tehnoloģiju</w:t>
      </w:r>
      <w:r w:rsidR="0079735C" w:rsidRPr="00EA3E3A">
        <w:rPr>
          <w:rFonts w:ascii="Times New Roman" w:hAnsi="Times New Roman" w:cs="Times New Roman"/>
          <w:sz w:val="28"/>
          <w:szCs w:val="28"/>
        </w:rPr>
        <w:t xml:space="preserve"> nodrošinājumam</w:t>
      </w:r>
      <w:r w:rsidR="006634D7">
        <w:rPr>
          <w:rFonts w:ascii="Times New Roman" w:hAnsi="Times New Roman" w:cs="Times New Roman"/>
          <w:sz w:val="28"/>
          <w:szCs w:val="28"/>
        </w:rPr>
        <w:t>;</w:t>
      </w:r>
      <w:r w:rsidR="006634D7" w:rsidRPr="00EA3E3A" w:rsidDel="006634D7">
        <w:rPr>
          <w:rFonts w:ascii="Times New Roman" w:hAnsi="Times New Roman" w:cs="Times New Roman"/>
          <w:sz w:val="28"/>
          <w:szCs w:val="28"/>
        </w:rPr>
        <w:t xml:space="preserve"> </w:t>
      </w:r>
      <w:r w:rsidR="00EA3E3A" w:rsidRPr="00EA3E3A">
        <w:rPr>
          <w:rFonts w:ascii="Times New Roman" w:hAnsi="Times New Roman" w:cs="Times New Roman"/>
          <w:sz w:val="28"/>
          <w:szCs w:val="28"/>
        </w:rPr>
        <w:t xml:space="preserve">3. </w:t>
      </w:r>
      <w:r w:rsidR="006634D7">
        <w:rPr>
          <w:rFonts w:ascii="Times New Roman" w:hAnsi="Times New Roman" w:cs="Times New Roman"/>
          <w:sz w:val="28"/>
          <w:szCs w:val="28"/>
        </w:rPr>
        <w:t>t</w:t>
      </w:r>
      <w:r w:rsidR="0079735C" w:rsidRPr="00EA3E3A">
        <w:rPr>
          <w:rFonts w:ascii="Times New Roman" w:hAnsi="Times New Roman" w:cs="Times New Roman"/>
          <w:sz w:val="28"/>
          <w:szCs w:val="28"/>
        </w:rPr>
        <w:t xml:space="preserve">iks veikta </w:t>
      </w:r>
      <w:r w:rsidR="00797018" w:rsidRPr="00EA3E3A">
        <w:rPr>
          <w:rFonts w:ascii="Times New Roman" w:hAnsi="Times New Roman" w:cs="Times New Roman"/>
          <w:sz w:val="28"/>
          <w:szCs w:val="28"/>
        </w:rPr>
        <w:t>Sistēmas</w:t>
      </w:r>
      <w:r w:rsidR="0079735C" w:rsidRPr="00EA3E3A">
        <w:rPr>
          <w:rFonts w:ascii="Times New Roman" w:hAnsi="Times New Roman" w:cs="Times New Roman"/>
          <w:sz w:val="28"/>
          <w:szCs w:val="28"/>
        </w:rPr>
        <w:t xml:space="preserve"> pilnveidojumu izstrāde, kas tiks </w:t>
      </w:r>
      <w:r>
        <w:rPr>
          <w:rFonts w:ascii="Times New Roman" w:hAnsi="Times New Roman" w:cs="Times New Roman"/>
          <w:sz w:val="28"/>
          <w:szCs w:val="28"/>
        </w:rPr>
        <w:lastRenderedPageBreak/>
        <w:t>organizēta</w:t>
      </w:r>
      <w:r w:rsidR="0079735C" w:rsidRPr="00EA3E3A">
        <w:rPr>
          <w:rFonts w:ascii="Times New Roman" w:hAnsi="Times New Roman" w:cs="Times New Roman"/>
          <w:sz w:val="28"/>
          <w:szCs w:val="28"/>
        </w:rPr>
        <w:t xml:space="preserve"> atbilstoši iteratīvajai (</w:t>
      </w:r>
      <w:proofErr w:type="spellStart"/>
      <w:r w:rsidR="0079735C" w:rsidRPr="00EA3E3A">
        <w:rPr>
          <w:rFonts w:ascii="Times New Roman" w:hAnsi="Times New Roman" w:cs="Times New Roman"/>
          <w:i/>
          <w:sz w:val="28"/>
          <w:szCs w:val="28"/>
        </w:rPr>
        <w:t>Agile</w:t>
      </w:r>
      <w:proofErr w:type="spellEnd"/>
      <w:r w:rsidR="0079735C" w:rsidRPr="00EA3E3A">
        <w:rPr>
          <w:rFonts w:ascii="Times New Roman" w:hAnsi="Times New Roman" w:cs="Times New Roman"/>
          <w:sz w:val="28"/>
          <w:szCs w:val="28"/>
        </w:rPr>
        <w:t xml:space="preserve">) metodoloģijai, izstrādes procesā iesaistot sadarbības partnerus un iesaistītās puses, jo īpaši izglītības iestādes un pašvaldības. </w:t>
      </w:r>
      <w:r w:rsidR="006F2D9C">
        <w:rPr>
          <w:rFonts w:ascii="Times New Roman" w:hAnsi="Times New Roman" w:cs="Times New Roman"/>
          <w:sz w:val="28"/>
          <w:szCs w:val="28"/>
        </w:rPr>
        <w:t>Sistēmas</w:t>
      </w:r>
      <w:r w:rsidR="0079735C" w:rsidRPr="00EA3E3A">
        <w:rPr>
          <w:rFonts w:ascii="Times New Roman" w:hAnsi="Times New Roman" w:cs="Times New Roman"/>
          <w:sz w:val="28"/>
          <w:szCs w:val="28"/>
        </w:rPr>
        <w:t xml:space="preserve"> izstrādes aktivitātes ietvaros tiks veikta </w:t>
      </w:r>
      <w:r w:rsidR="006F2D9C">
        <w:rPr>
          <w:rFonts w:ascii="Times New Roman" w:hAnsi="Times New Roman" w:cs="Times New Roman"/>
          <w:sz w:val="28"/>
          <w:szCs w:val="28"/>
        </w:rPr>
        <w:t xml:space="preserve">Sistēmas </w:t>
      </w:r>
      <w:r w:rsidR="0079735C" w:rsidRPr="00EA3E3A">
        <w:rPr>
          <w:rFonts w:ascii="Times New Roman" w:hAnsi="Times New Roman" w:cs="Times New Roman"/>
          <w:sz w:val="28"/>
          <w:szCs w:val="28"/>
        </w:rPr>
        <w:t xml:space="preserve">lietotāju </w:t>
      </w:r>
      <w:r w:rsidR="006F2D9C">
        <w:rPr>
          <w:rFonts w:ascii="Times New Roman" w:hAnsi="Times New Roman" w:cs="Times New Roman"/>
          <w:sz w:val="28"/>
          <w:szCs w:val="28"/>
        </w:rPr>
        <w:t xml:space="preserve">un potenciālo lietotāju </w:t>
      </w:r>
      <w:r w:rsidR="0079735C" w:rsidRPr="00EA3E3A">
        <w:rPr>
          <w:rFonts w:ascii="Times New Roman" w:hAnsi="Times New Roman" w:cs="Times New Roman"/>
          <w:sz w:val="28"/>
          <w:szCs w:val="28"/>
        </w:rPr>
        <w:t xml:space="preserve">vajadzību analīze, lai nodrošinātu, ka gala rezultātā tiek izstrādāts </w:t>
      </w:r>
      <w:r w:rsidR="006F2D9C">
        <w:rPr>
          <w:rFonts w:ascii="Times New Roman" w:hAnsi="Times New Roman" w:cs="Times New Roman"/>
          <w:sz w:val="28"/>
          <w:szCs w:val="28"/>
        </w:rPr>
        <w:t xml:space="preserve">Sistēmas tehniskais </w:t>
      </w:r>
      <w:r w:rsidR="0079735C" w:rsidRPr="00EA3E3A">
        <w:rPr>
          <w:rFonts w:ascii="Times New Roman" w:hAnsi="Times New Roman" w:cs="Times New Roman"/>
          <w:sz w:val="28"/>
          <w:szCs w:val="28"/>
        </w:rPr>
        <w:t>risinājums</w:t>
      </w:r>
      <w:r w:rsidR="00A5775C" w:rsidRPr="00EA3E3A">
        <w:rPr>
          <w:rFonts w:ascii="Times New Roman" w:hAnsi="Times New Roman" w:cs="Times New Roman"/>
          <w:sz w:val="28"/>
          <w:szCs w:val="28"/>
        </w:rPr>
        <w:t>, kas</w:t>
      </w:r>
      <w:r w:rsidR="0079735C" w:rsidRPr="00EA3E3A">
        <w:rPr>
          <w:rFonts w:ascii="Times New Roman" w:hAnsi="Times New Roman" w:cs="Times New Roman"/>
          <w:sz w:val="28"/>
          <w:szCs w:val="28"/>
        </w:rPr>
        <w:t xml:space="preserve"> atbilstu gala lietotāju vajadzībām un lietojamības standartiem un labajai praksei</w:t>
      </w:r>
      <w:r w:rsidR="00E51C88">
        <w:rPr>
          <w:rFonts w:ascii="Times New Roman" w:hAnsi="Times New Roman" w:cs="Times New Roman"/>
          <w:sz w:val="28"/>
          <w:szCs w:val="28"/>
        </w:rPr>
        <w:t>;</w:t>
      </w:r>
    </w:p>
    <w:p w14:paraId="6647191E" w14:textId="7633782F" w:rsidR="00EA3E3A" w:rsidRPr="00EA3E3A" w:rsidRDefault="00EA3E3A" w:rsidP="00EA3E3A">
      <w:pPr>
        <w:overflowPunct w:val="0"/>
        <w:autoSpaceDE w:val="0"/>
        <w:autoSpaceDN w:val="0"/>
        <w:spacing w:before="0" w:after="0"/>
        <w:ind w:firstLine="720"/>
        <w:jc w:val="both"/>
        <w:textAlignment w:val="baseline"/>
        <w:rPr>
          <w:rFonts w:ascii="Times New Roman" w:hAnsi="Times New Roman" w:cs="Times New Roman"/>
          <w:sz w:val="28"/>
          <w:szCs w:val="28"/>
        </w:rPr>
      </w:pPr>
      <w:r w:rsidRPr="00EA3E3A">
        <w:rPr>
          <w:rFonts w:ascii="Times New Roman" w:hAnsi="Times New Roman" w:cs="Times New Roman"/>
          <w:sz w:val="28"/>
          <w:szCs w:val="28"/>
        </w:rPr>
        <w:t xml:space="preserve">4. </w:t>
      </w:r>
      <w:r w:rsidR="006634D7">
        <w:rPr>
          <w:rFonts w:ascii="Times New Roman" w:hAnsi="Times New Roman" w:cs="Times New Roman"/>
          <w:sz w:val="28"/>
          <w:szCs w:val="28"/>
        </w:rPr>
        <w:t>t</w:t>
      </w:r>
      <w:r w:rsidR="0079735C" w:rsidRPr="00EA3E3A">
        <w:rPr>
          <w:rFonts w:ascii="Times New Roman" w:hAnsi="Times New Roman" w:cs="Times New Roman"/>
          <w:sz w:val="28"/>
          <w:szCs w:val="28"/>
        </w:rPr>
        <w:t xml:space="preserve">iks veikta </w:t>
      </w:r>
      <w:r w:rsidR="00C5246A">
        <w:rPr>
          <w:rFonts w:ascii="Times New Roman" w:hAnsi="Times New Roman" w:cs="Times New Roman"/>
          <w:sz w:val="28"/>
          <w:szCs w:val="28"/>
        </w:rPr>
        <w:t>Sistēmas</w:t>
      </w:r>
      <w:r w:rsidR="0079735C" w:rsidRPr="00EA3E3A">
        <w:rPr>
          <w:rFonts w:ascii="Times New Roman" w:hAnsi="Times New Roman" w:cs="Times New Roman"/>
          <w:sz w:val="28"/>
          <w:szCs w:val="28"/>
        </w:rPr>
        <w:t xml:space="preserve"> risinājuma ieviešana, kā ietvaros tiks veikta valsts valodas p</w:t>
      </w:r>
      <w:r w:rsidR="006F2D9C">
        <w:rPr>
          <w:rFonts w:ascii="Times New Roman" w:hAnsi="Times New Roman" w:cs="Times New Roman"/>
          <w:sz w:val="28"/>
          <w:szCs w:val="28"/>
        </w:rPr>
        <w:t xml:space="preserve">ārbaudījumu, kas organizēti </w:t>
      </w:r>
      <w:r w:rsidR="0079735C" w:rsidRPr="00EA3E3A">
        <w:rPr>
          <w:rFonts w:ascii="Times New Roman" w:hAnsi="Times New Roman" w:cs="Times New Roman"/>
          <w:sz w:val="28"/>
          <w:szCs w:val="28"/>
        </w:rPr>
        <w:t>no 1992.</w:t>
      </w:r>
      <w:r w:rsidR="006F2D9C">
        <w:rPr>
          <w:rFonts w:ascii="Times New Roman" w:hAnsi="Times New Roman" w:cs="Times New Roman"/>
          <w:sz w:val="28"/>
          <w:szCs w:val="28"/>
        </w:rPr>
        <w:t> gada 1.janvāra līdz 2001. </w:t>
      </w:r>
      <w:r w:rsidR="0079735C" w:rsidRPr="00EA3E3A">
        <w:rPr>
          <w:rFonts w:ascii="Times New Roman" w:hAnsi="Times New Roman" w:cs="Times New Roman"/>
          <w:sz w:val="28"/>
          <w:szCs w:val="28"/>
        </w:rPr>
        <w:t>gada 31.</w:t>
      </w:r>
      <w:r w:rsidR="009A262A">
        <w:rPr>
          <w:rFonts w:ascii="Times New Roman" w:hAnsi="Times New Roman" w:cs="Times New Roman"/>
          <w:sz w:val="28"/>
          <w:szCs w:val="28"/>
        </w:rPr>
        <w:t> </w:t>
      </w:r>
      <w:r w:rsidR="0079735C" w:rsidRPr="00EA3E3A">
        <w:rPr>
          <w:rFonts w:ascii="Times New Roman" w:hAnsi="Times New Roman" w:cs="Times New Roman"/>
          <w:sz w:val="28"/>
          <w:szCs w:val="28"/>
        </w:rPr>
        <w:t xml:space="preserve">janvārim </w:t>
      </w:r>
      <w:proofErr w:type="spellStart"/>
      <w:r w:rsidR="0079735C" w:rsidRPr="00EA3E3A">
        <w:rPr>
          <w:rFonts w:ascii="Times New Roman" w:hAnsi="Times New Roman" w:cs="Times New Roman"/>
          <w:sz w:val="28"/>
          <w:szCs w:val="28"/>
        </w:rPr>
        <w:t>digitalizācija</w:t>
      </w:r>
      <w:proofErr w:type="spellEnd"/>
      <w:r w:rsidR="0079735C" w:rsidRPr="00EA3E3A">
        <w:rPr>
          <w:rFonts w:ascii="Times New Roman" w:hAnsi="Times New Roman" w:cs="Times New Roman"/>
          <w:sz w:val="28"/>
          <w:szCs w:val="28"/>
        </w:rPr>
        <w:t xml:space="preserve">, </w:t>
      </w:r>
      <w:r w:rsidR="006F2D9C">
        <w:rPr>
          <w:rFonts w:ascii="Times New Roman" w:hAnsi="Times New Roman" w:cs="Times New Roman"/>
          <w:sz w:val="28"/>
          <w:szCs w:val="28"/>
        </w:rPr>
        <w:t>rezultātu</w:t>
      </w:r>
      <w:r w:rsidR="006F2D9C" w:rsidRPr="00EA3E3A">
        <w:rPr>
          <w:rFonts w:ascii="Times New Roman" w:hAnsi="Times New Roman" w:cs="Times New Roman"/>
          <w:sz w:val="28"/>
          <w:szCs w:val="28"/>
        </w:rPr>
        <w:t xml:space="preserve"> </w:t>
      </w:r>
      <w:r w:rsidR="0079735C" w:rsidRPr="00EA3E3A">
        <w:rPr>
          <w:rFonts w:ascii="Times New Roman" w:hAnsi="Times New Roman" w:cs="Times New Roman"/>
          <w:sz w:val="28"/>
          <w:szCs w:val="28"/>
        </w:rPr>
        <w:t>datu migrācija un imports, Sistēmas lietotāju, jo īpaši, pedagogu</w:t>
      </w:r>
      <w:r w:rsidR="008C70EB">
        <w:rPr>
          <w:rFonts w:ascii="Times New Roman" w:hAnsi="Times New Roman" w:cs="Times New Roman"/>
          <w:sz w:val="28"/>
          <w:szCs w:val="28"/>
        </w:rPr>
        <w:t>, kas uzraudzīs un vadīs</w:t>
      </w:r>
      <w:r w:rsidR="0079735C" w:rsidRPr="00EA3E3A">
        <w:rPr>
          <w:rFonts w:ascii="Times New Roman" w:hAnsi="Times New Roman" w:cs="Times New Roman"/>
          <w:sz w:val="28"/>
          <w:szCs w:val="28"/>
        </w:rPr>
        <w:t xml:space="preserve"> valsts pārb</w:t>
      </w:r>
      <w:r w:rsidR="008C70EB">
        <w:rPr>
          <w:rFonts w:ascii="Times New Roman" w:hAnsi="Times New Roman" w:cs="Times New Roman"/>
          <w:sz w:val="28"/>
          <w:szCs w:val="28"/>
        </w:rPr>
        <w:t>audījumu organizēšanas procesa norisi izglītības iestādēs</w:t>
      </w:r>
      <w:r w:rsidR="0079735C" w:rsidRPr="00EA3E3A">
        <w:rPr>
          <w:rFonts w:ascii="Times New Roman" w:hAnsi="Times New Roman" w:cs="Times New Roman"/>
          <w:sz w:val="28"/>
          <w:szCs w:val="28"/>
        </w:rPr>
        <w:t>, un administratoru apmācības u.c. nepieciešamie ieviešanas pasākumi</w:t>
      </w:r>
      <w:r w:rsidR="006634D7">
        <w:rPr>
          <w:rFonts w:ascii="Times New Roman" w:hAnsi="Times New Roman" w:cs="Times New Roman"/>
          <w:sz w:val="28"/>
          <w:szCs w:val="28"/>
        </w:rPr>
        <w:t>;</w:t>
      </w:r>
    </w:p>
    <w:p w14:paraId="77DEA588" w14:textId="40F27929" w:rsidR="00EA3E3A" w:rsidRPr="00EA3E3A" w:rsidRDefault="00EA3E3A" w:rsidP="00EA3E3A">
      <w:pPr>
        <w:overflowPunct w:val="0"/>
        <w:autoSpaceDE w:val="0"/>
        <w:autoSpaceDN w:val="0"/>
        <w:spacing w:before="0" w:after="0"/>
        <w:ind w:firstLine="720"/>
        <w:jc w:val="both"/>
        <w:textAlignment w:val="baseline"/>
        <w:rPr>
          <w:rFonts w:ascii="Times New Roman" w:hAnsi="Times New Roman" w:cs="Times New Roman"/>
          <w:sz w:val="28"/>
          <w:szCs w:val="28"/>
        </w:rPr>
      </w:pPr>
      <w:r w:rsidRPr="00EA3E3A">
        <w:rPr>
          <w:rFonts w:ascii="Times New Roman" w:hAnsi="Times New Roman" w:cs="Times New Roman"/>
          <w:sz w:val="28"/>
          <w:szCs w:val="28"/>
        </w:rPr>
        <w:t xml:space="preserve">5. </w:t>
      </w:r>
      <w:r w:rsidR="006634D7">
        <w:rPr>
          <w:rFonts w:ascii="Times New Roman" w:hAnsi="Times New Roman" w:cs="Times New Roman"/>
          <w:sz w:val="28"/>
          <w:szCs w:val="28"/>
        </w:rPr>
        <w:t>t</w:t>
      </w:r>
      <w:r w:rsidR="0079735C" w:rsidRPr="00EA3E3A">
        <w:rPr>
          <w:rFonts w:ascii="Times New Roman" w:hAnsi="Times New Roman" w:cs="Times New Roman"/>
          <w:sz w:val="28"/>
          <w:szCs w:val="28"/>
        </w:rPr>
        <w:t xml:space="preserve">iks nodrošināta </w:t>
      </w:r>
      <w:r w:rsidR="00C5246A">
        <w:rPr>
          <w:rFonts w:ascii="Times New Roman" w:hAnsi="Times New Roman" w:cs="Times New Roman"/>
          <w:sz w:val="28"/>
          <w:szCs w:val="28"/>
        </w:rPr>
        <w:t xml:space="preserve">Sistēmas </w:t>
      </w:r>
      <w:r w:rsidR="0079735C" w:rsidRPr="00EA3E3A">
        <w:rPr>
          <w:rFonts w:ascii="Times New Roman" w:hAnsi="Times New Roman" w:cs="Times New Roman"/>
          <w:sz w:val="28"/>
          <w:szCs w:val="28"/>
        </w:rPr>
        <w:t xml:space="preserve">pilnveidojumu izstrādes un ieviešanas kvalitātes kontrole, t.sk. neatkarīgs izstrādāto </w:t>
      </w:r>
      <w:r w:rsidR="00C5246A">
        <w:rPr>
          <w:rFonts w:ascii="Times New Roman" w:hAnsi="Times New Roman" w:cs="Times New Roman"/>
          <w:sz w:val="28"/>
          <w:szCs w:val="28"/>
        </w:rPr>
        <w:t xml:space="preserve">Sistēmas </w:t>
      </w:r>
      <w:r w:rsidR="0079735C" w:rsidRPr="00EA3E3A">
        <w:rPr>
          <w:rFonts w:ascii="Times New Roman" w:hAnsi="Times New Roman" w:cs="Times New Roman"/>
          <w:sz w:val="28"/>
          <w:szCs w:val="28"/>
        </w:rPr>
        <w:t>papildinājumu drošības un veiktspējas audits</w:t>
      </w:r>
      <w:r w:rsidR="006634D7">
        <w:rPr>
          <w:rFonts w:ascii="Times New Roman" w:hAnsi="Times New Roman" w:cs="Times New Roman"/>
          <w:sz w:val="28"/>
          <w:szCs w:val="28"/>
        </w:rPr>
        <w:t>;</w:t>
      </w:r>
      <w:r w:rsidR="006634D7" w:rsidRPr="00EA3E3A" w:rsidDel="006634D7">
        <w:rPr>
          <w:rFonts w:ascii="Times New Roman" w:hAnsi="Times New Roman" w:cs="Times New Roman"/>
          <w:sz w:val="28"/>
          <w:szCs w:val="28"/>
        </w:rPr>
        <w:t xml:space="preserve"> </w:t>
      </w:r>
      <w:r w:rsidRPr="00EA3E3A">
        <w:rPr>
          <w:rFonts w:ascii="Times New Roman" w:hAnsi="Times New Roman" w:cs="Times New Roman"/>
          <w:sz w:val="28"/>
          <w:szCs w:val="28"/>
        </w:rPr>
        <w:t xml:space="preserve">6. </w:t>
      </w:r>
      <w:r w:rsidR="006634D7">
        <w:rPr>
          <w:rFonts w:ascii="Times New Roman" w:hAnsi="Times New Roman" w:cs="Times New Roman"/>
          <w:sz w:val="28"/>
          <w:szCs w:val="28"/>
        </w:rPr>
        <w:t>t</w:t>
      </w:r>
      <w:r w:rsidR="0079735C" w:rsidRPr="00EA3E3A">
        <w:rPr>
          <w:rFonts w:ascii="Times New Roman" w:hAnsi="Times New Roman" w:cs="Times New Roman"/>
          <w:sz w:val="28"/>
          <w:szCs w:val="28"/>
        </w:rPr>
        <w:t xml:space="preserve">iks nodrošināta nepieciešamo </w:t>
      </w:r>
      <w:r w:rsidR="008C70EB">
        <w:rPr>
          <w:rFonts w:ascii="Times New Roman" w:hAnsi="Times New Roman" w:cs="Times New Roman"/>
          <w:sz w:val="28"/>
          <w:szCs w:val="28"/>
        </w:rPr>
        <w:t>grozījumu</w:t>
      </w:r>
      <w:r w:rsidR="0079735C" w:rsidRPr="00EA3E3A">
        <w:rPr>
          <w:rFonts w:ascii="Times New Roman" w:hAnsi="Times New Roman" w:cs="Times New Roman"/>
          <w:sz w:val="28"/>
          <w:szCs w:val="28"/>
        </w:rPr>
        <w:t xml:space="preserve"> normatīvajos aktos</w:t>
      </w:r>
      <w:r w:rsidR="008C70EB">
        <w:rPr>
          <w:rFonts w:ascii="Times New Roman" w:hAnsi="Times New Roman" w:cs="Times New Roman"/>
          <w:sz w:val="28"/>
          <w:szCs w:val="28"/>
        </w:rPr>
        <w:t xml:space="preserve"> par valsts pārbaudes darbiem sagatavošana</w:t>
      </w:r>
      <w:r w:rsidR="006634D7">
        <w:rPr>
          <w:rFonts w:ascii="Times New Roman" w:hAnsi="Times New Roman" w:cs="Times New Roman"/>
          <w:sz w:val="28"/>
          <w:szCs w:val="28"/>
        </w:rPr>
        <w:t>;</w:t>
      </w:r>
    </w:p>
    <w:p w14:paraId="33815B27" w14:textId="629FB20F" w:rsidR="00EA3E3A" w:rsidRPr="00EA3E3A" w:rsidRDefault="00EA3E3A" w:rsidP="00EA3E3A">
      <w:pPr>
        <w:overflowPunct w:val="0"/>
        <w:autoSpaceDE w:val="0"/>
        <w:autoSpaceDN w:val="0"/>
        <w:spacing w:before="0" w:after="0"/>
        <w:ind w:firstLine="720"/>
        <w:jc w:val="both"/>
        <w:textAlignment w:val="baseline"/>
        <w:rPr>
          <w:rFonts w:ascii="Times New Roman" w:eastAsia="Times New Roman" w:hAnsi="Times New Roman" w:cs="Times New Roman"/>
          <w:b/>
          <w:sz w:val="28"/>
          <w:szCs w:val="28"/>
          <w:u w:val="single"/>
          <w:lang w:eastAsia="lv-LV"/>
        </w:rPr>
      </w:pPr>
      <w:r w:rsidRPr="00EA3E3A">
        <w:rPr>
          <w:rFonts w:ascii="Times New Roman" w:hAnsi="Times New Roman" w:cs="Times New Roman"/>
          <w:sz w:val="28"/>
          <w:szCs w:val="28"/>
        </w:rPr>
        <w:t xml:space="preserve">7. </w:t>
      </w:r>
      <w:r w:rsidR="006634D7">
        <w:rPr>
          <w:rFonts w:ascii="Times New Roman" w:hAnsi="Times New Roman" w:cs="Times New Roman"/>
          <w:sz w:val="28"/>
          <w:szCs w:val="28"/>
        </w:rPr>
        <w:t>t</w:t>
      </w:r>
      <w:r w:rsidR="0079735C" w:rsidRPr="00EA3E3A">
        <w:rPr>
          <w:rFonts w:ascii="Times New Roman" w:hAnsi="Times New Roman" w:cs="Times New Roman"/>
          <w:sz w:val="28"/>
          <w:szCs w:val="28"/>
        </w:rPr>
        <w:t>iks nodrošināti Projekta informatīvie un publicitātes pasākumi.</w:t>
      </w:r>
    </w:p>
    <w:p w14:paraId="0492ADAE" w14:textId="77777777" w:rsidR="00EA3E3A" w:rsidRPr="00EA3E3A" w:rsidRDefault="00EA3E3A" w:rsidP="00EA3E3A">
      <w:pPr>
        <w:overflowPunct w:val="0"/>
        <w:autoSpaceDE w:val="0"/>
        <w:autoSpaceDN w:val="0"/>
        <w:spacing w:before="0" w:after="0"/>
        <w:ind w:firstLine="720"/>
        <w:jc w:val="both"/>
        <w:textAlignment w:val="baseline"/>
        <w:rPr>
          <w:rFonts w:ascii="Times New Roman" w:eastAsia="Times New Roman" w:hAnsi="Times New Roman" w:cs="Times New Roman"/>
          <w:bCs/>
          <w:sz w:val="28"/>
          <w:szCs w:val="28"/>
          <w:lang w:eastAsia="lv-LV"/>
        </w:rPr>
      </w:pPr>
    </w:p>
    <w:p w14:paraId="57DFEA0D" w14:textId="6F60A718" w:rsidR="006F2684" w:rsidRDefault="003656AF" w:rsidP="00EA3E3A">
      <w:pPr>
        <w:overflowPunct w:val="0"/>
        <w:autoSpaceDE w:val="0"/>
        <w:autoSpaceDN w:val="0"/>
        <w:spacing w:before="0" w:after="0"/>
        <w:ind w:firstLine="720"/>
        <w:jc w:val="both"/>
        <w:textAlignment w:val="baseline"/>
        <w:rPr>
          <w:rFonts w:ascii="Times New Roman" w:eastAsia="MS Mincho" w:hAnsi="Times New Roman" w:cs="Times New Roman"/>
          <w:b/>
          <w:bCs/>
          <w:sz w:val="28"/>
          <w:szCs w:val="28"/>
          <w:u w:val="single"/>
        </w:rPr>
      </w:pPr>
      <w:r>
        <w:rPr>
          <w:rFonts w:ascii="Times New Roman" w:eastAsia="MS Mincho" w:hAnsi="Times New Roman" w:cs="Times New Roman"/>
          <w:b/>
          <w:bCs/>
          <w:sz w:val="28"/>
          <w:szCs w:val="28"/>
          <w:u w:val="single"/>
        </w:rPr>
        <w:t>III</w:t>
      </w:r>
      <w:r w:rsidR="00147B9A">
        <w:rPr>
          <w:rFonts w:ascii="Times New Roman" w:eastAsia="MS Mincho" w:hAnsi="Times New Roman" w:cs="Times New Roman"/>
          <w:b/>
          <w:bCs/>
          <w:sz w:val="28"/>
          <w:szCs w:val="28"/>
          <w:u w:val="single"/>
        </w:rPr>
        <w:t xml:space="preserve">. </w:t>
      </w:r>
      <w:r w:rsidR="0079735C" w:rsidRPr="00EA3E3A">
        <w:rPr>
          <w:rFonts w:ascii="Times New Roman" w:eastAsia="MS Mincho" w:hAnsi="Times New Roman" w:cs="Times New Roman"/>
          <w:b/>
          <w:bCs/>
          <w:sz w:val="28"/>
          <w:szCs w:val="28"/>
          <w:u w:val="single"/>
        </w:rPr>
        <w:t>Projekta rezultāta rādītāji</w:t>
      </w:r>
    </w:p>
    <w:p w14:paraId="5C76C1E7" w14:textId="77777777" w:rsidR="00147B9A" w:rsidRPr="00EA3E3A" w:rsidRDefault="00147B9A" w:rsidP="00EA3E3A">
      <w:pPr>
        <w:overflowPunct w:val="0"/>
        <w:autoSpaceDE w:val="0"/>
        <w:autoSpaceDN w:val="0"/>
        <w:spacing w:before="0" w:after="0"/>
        <w:ind w:firstLine="720"/>
        <w:jc w:val="both"/>
        <w:textAlignment w:val="baseline"/>
        <w:rPr>
          <w:rFonts w:ascii="Times New Roman" w:eastAsia="MS Mincho" w:hAnsi="Times New Roman" w:cs="Times New Roman"/>
          <w:b/>
          <w:bCs/>
          <w:sz w:val="28"/>
          <w:szCs w:val="28"/>
          <w:u w:val="single"/>
        </w:rPr>
      </w:pPr>
    </w:p>
    <w:tbl>
      <w:tblPr>
        <w:tblStyle w:val="TableGrid"/>
        <w:tblpPr w:leftFromText="180" w:rightFromText="180" w:vertAnchor="text" w:tblpX="-15" w:tblpY="1"/>
        <w:tblOverlap w:val="never"/>
        <w:tblW w:w="960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2537"/>
        <w:gridCol w:w="1276"/>
        <w:gridCol w:w="992"/>
        <w:gridCol w:w="993"/>
        <w:gridCol w:w="1559"/>
        <w:gridCol w:w="1682"/>
      </w:tblGrid>
      <w:tr w:rsidR="00FB72C4" w:rsidRPr="00EA3E3A" w14:paraId="5BAEE426" w14:textId="77777777" w:rsidTr="002E305F">
        <w:trPr>
          <w:tblHeader/>
        </w:trPr>
        <w:tc>
          <w:tcPr>
            <w:tcW w:w="567" w:type="dxa"/>
            <w:shd w:val="clear" w:color="auto" w:fill="auto"/>
            <w:vAlign w:val="center"/>
          </w:tcPr>
          <w:p w14:paraId="4422EAE2" w14:textId="0352D0C5" w:rsidR="00FB72C4" w:rsidRPr="00EA3E3A" w:rsidRDefault="003C509C">
            <w:pPr>
              <w:tabs>
                <w:tab w:val="left" w:pos="0"/>
              </w:tabs>
              <w:spacing w:before="0" w:after="0"/>
              <w:jc w:val="both"/>
              <w:rPr>
                <w:rFonts w:ascii="Times New Roman" w:hAnsi="Times New Roman" w:cs="Times New Roman"/>
                <w:b/>
                <w:bCs/>
                <w:sz w:val="28"/>
                <w:szCs w:val="28"/>
              </w:rPr>
            </w:pPr>
            <w:proofErr w:type="spellStart"/>
            <w:r>
              <w:rPr>
                <w:rFonts w:ascii="Times New Roman" w:hAnsi="Times New Roman" w:cs="Times New Roman"/>
                <w:b/>
                <w:bCs/>
                <w:sz w:val="28"/>
                <w:szCs w:val="28"/>
              </w:rPr>
              <w:t>Nr.p.k</w:t>
            </w:r>
            <w:proofErr w:type="spellEnd"/>
            <w:r>
              <w:rPr>
                <w:rFonts w:ascii="Times New Roman" w:hAnsi="Times New Roman" w:cs="Times New Roman"/>
                <w:b/>
                <w:bCs/>
                <w:sz w:val="28"/>
                <w:szCs w:val="28"/>
              </w:rPr>
              <w:t>.</w:t>
            </w:r>
          </w:p>
        </w:tc>
        <w:tc>
          <w:tcPr>
            <w:tcW w:w="2537" w:type="dxa"/>
            <w:shd w:val="clear" w:color="auto" w:fill="auto"/>
            <w:vAlign w:val="center"/>
          </w:tcPr>
          <w:p w14:paraId="0A99CB1A" w14:textId="77777777" w:rsidR="00FB72C4" w:rsidRPr="00EA3E3A" w:rsidRDefault="00FB72C4">
            <w:pPr>
              <w:tabs>
                <w:tab w:val="left" w:pos="0"/>
              </w:tabs>
              <w:spacing w:before="0" w:after="0"/>
              <w:jc w:val="both"/>
              <w:rPr>
                <w:rFonts w:ascii="Times New Roman" w:hAnsi="Times New Roman" w:cs="Times New Roman"/>
                <w:b/>
                <w:bCs/>
                <w:sz w:val="28"/>
                <w:szCs w:val="28"/>
              </w:rPr>
            </w:pPr>
            <w:r w:rsidRPr="00EA3E3A">
              <w:rPr>
                <w:rFonts w:ascii="Times New Roman" w:hAnsi="Times New Roman" w:cs="Times New Roman"/>
                <w:b/>
                <w:bCs/>
                <w:sz w:val="28"/>
                <w:szCs w:val="28"/>
              </w:rPr>
              <w:t>Rezultāta rādītājs</w:t>
            </w:r>
          </w:p>
        </w:tc>
        <w:tc>
          <w:tcPr>
            <w:tcW w:w="1276" w:type="dxa"/>
            <w:shd w:val="clear" w:color="auto" w:fill="auto"/>
          </w:tcPr>
          <w:p w14:paraId="4911669B" w14:textId="77777777" w:rsidR="00FB72C4" w:rsidRPr="00EA3E3A" w:rsidRDefault="00FB72C4">
            <w:pPr>
              <w:tabs>
                <w:tab w:val="left" w:pos="0"/>
              </w:tabs>
              <w:spacing w:before="0" w:after="0"/>
              <w:jc w:val="both"/>
              <w:rPr>
                <w:rFonts w:ascii="Times New Roman" w:hAnsi="Times New Roman" w:cs="Times New Roman"/>
                <w:b/>
                <w:bCs/>
                <w:sz w:val="28"/>
                <w:szCs w:val="28"/>
              </w:rPr>
            </w:pPr>
            <w:r w:rsidRPr="00EA3E3A">
              <w:rPr>
                <w:rFonts w:ascii="Times New Roman" w:hAnsi="Times New Roman" w:cs="Times New Roman"/>
                <w:b/>
                <w:bCs/>
                <w:sz w:val="28"/>
                <w:szCs w:val="28"/>
              </w:rPr>
              <w:t>Mērķis, kura izpilde tiek mērīta</w:t>
            </w:r>
          </w:p>
        </w:tc>
        <w:tc>
          <w:tcPr>
            <w:tcW w:w="992" w:type="dxa"/>
            <w:shd w:val="clear" w:color="auto" w:fill="auto"/>
            <w:vAlign w:val="center"/>
          </w:tcPr>
          <w:p w14:paraId="3B9A310F" w14:textId="55E621E4" w:rsidR="00FB72C4" w:rsidRPr="00EA3E3A" w:rsidRDefault="00FB72C4">
            <w:pPr>
              <w:tabs>
                <w:tab w:val="left" w:pos="0"/>
              </w:tabs>
              <w:spacing w:before="0" w:after="0"/>
              <w:jc w:val="both"/>
              <w:rPr>
                <w:rFonts w:ascii="Times New Roman" w:hAnsi="Times New Roman" w:cs="Times New Roman"/>
                <w:b/>
                <w:bCs/>
                <w:sz w:val="28"/>
                <w:szCs w:val="28"/>
              </w:rPr>
            </w:pPr>
            <w:r w:rsidRPr="00EA3E3A">
              <w:rPr>
                <w:rFonts w:ascii="Times New Roman" w:hAnsi="Times New Roman" w:cs="Times New Roman"/>
                <w:b/>
                <w:bCs/>
                <w:sz w:val="28"/>
                <w:szCs w:val="28"/>
              </w:rPr>
              <w:t>Mēr</w:t>
            </w:r>
            <w:r w:rsidR="00C5246A">
              <w:rPr>
                <w:rFonts w:ascii="Times New Roman" w:hAnsi="Times New Roman" w:cs="Times New Roman"/>
                <w:b/>
                <w:bCs/>
                <w:sz w:val="28"/>
                <w:szCs w:val="28"/>
              </w:rPr>
              <w:t>-</w:t>
            </w:r>
            <w:proofErr w:type="spellStart"/>
            <w:r w:rsidRPr="00EA3E3A">
              <w:rPr>
                <w:rFonts w:ascii="Times New Roman" w:hAnsi="Times New Roman" w:cs="Times New Roman"/>
                <w:b/>
                <w:bCs/>
                <w:sz w:val="28"/>
                <w:szCs w:val="28"/>
              </w:rPr>
              <w:t>vie</w:t>
            </w:r>
            <w:proofErr w:type="spellEnd"/>
            <w:r w:rsidRPr="00EA3E3A">
              <w:rPr>
                <w:rFonts w:ascii="Times New Roman" w:hAnsi="Times New Roman" w:cs="Times New Roman"/>
                <w:b/>
                <w:bCs/>
                <w:sz w:val="28"/>
                <w:szCs w:val="28"/>
              </w:rPr>
              <w:t>-</w:t>
            </w:r>
            <w:proofErr w:type="spellStart"/>
            <w:r w:rsidRPr="00EA3E3A">
              <w:rPr>
                <w:rFonts w:ascii="Times New Roman" w:hAnsi="Times New Roman" w:cs="Times New Roman"/>
                <w:b/>
                <w:bCs/>
                <w:sz w:val="28"/>
                <w:szCs w:val="28"/>
              </w:rPr>
              <w:t>nība</w:t>
            </w:r>
            <w:proofErr w:type="spellEnd"/>
          </w:p>
        </w:tc>
        <w:tc>
          <w:tcPr>
            <w:tcW w:w="993" w:type="dxa"/>
            <w:shd w:val="clear" w:color="auto" w:fill="auto"/>
            <w:vAlign w:val="center"/>
          </w:tcPr>
          <w:p w14:paraId="2558E3BE" w14:textId="0D72B298" w:rsidR="00FB72C4" w:rsidRPr="00EA3E3A" w:rsidRDefault="00FB72C4">
            <w:pPr>
              <w:tabs>
                <w:tab w:val="left" w:pos="0"/>
              </w:tabs>
              <w:spacing w:before="0" w:after="0"/>
              <w:jc w:val="center"/>
              <w:rPr>
                <w:rFonts w:ascii="Times New Roman" w:hAnsi="Times New Roman" w:cs="Times New Roman"/>
                <w:b/>
                <w:bCs/>
                <w:sz w:val="28"/>
                <w:szCs w:val="28"/>
              </w:rPr>
            </w:pPr>
            <w:r w:rsidRPr="00EA3E3A">
              <w:rPr>
                <w:rFonts w:ascii="Times New Roman" w:hAnsi="Times New Roman" w:cs="Times New Roman"/>
                <w:b/>
                <w:bCs/>
                <w:sz w:val="28"/>
                <w:szCs w:val="28"/>
              </w:rPr>
              <w:t>Sākot-</w:t>
            </w:r>
            <w:proofErr w:type="spellStart"/>
            <w:r w:rsidRPr="00EA3E3A">
              <w:rPr>
                <w:rFonts w:ascii="Times New Roman" w:hAnsi="Times New Roman" w:cs="Times New Roman"/>
                <w:b/>
                <w:bCs/>
                <w:sz w:val="28"/>
                <w:szCs w:val="28"/>
              </w:rPr>
              <w:t>nējā</w:t>
            </w:r>
            <w:proofErr w:type="spellEnd"/>
            <w:r w:rsidRPr="00EA3E3A">
              <w:rPr>
                <w:rFonts w:ascii="Times New Roman" w:hAnsi="Times New Roman" w:cs="Times New Roman"/>
                <w:b/>
                <w:bCs/>
                <w:sz w:val="28"/>
                <w:szCs w:val="28"/>
              </w:rPr>
              <w:t xml:space="preserve"> vērtība</w:t>
            </w:r>
          </w:p>
        </w:tc>
        <w:tc>
          <w:tcPr>
            <w:tcW w:w="1559" w:type="dxa"/>
            <w:shd w:val="clear" w:color="auto" w:fill="auto"/>
            <w:vAlign w:val="center"/>
          </w:tcPr>
          <w:p w14:paraId="5E25BAF3" w14:textId="549D56F2" w:rsidR="00FB72C4" w:rsidRPr="00EA3E3A" w:rsidRDefault="00FB72C4">
            <w:pPr>
              <w:tabs>
                <w:tab w:val="left" w:pos="0"/>
              </w:tabs>
              <w:spacing w:before="0" w:after="0"/>
              <w:jc w:val="center"/>
              <w:rPr>
                <w:rFonts w:ascii="Times New Roman" w:hAnsi="Times New Roman" w:cs="Times New Roman"/>
                <w:b/>
                <w:bCs/>
                <w:sz w:val="28"/>
                <w:szCs w:val="28"/>
              </w:rPr>
            </w:pPr>
            <w:r w:rsidRPr="00EA3E3A">
              <w:rPr>
                <w:rFonts w:ascii="Times New Roman" w:hAnsi="Times New Roman" w:cs="Times New Roman"/>
                <w:b/>
                <w:bCs/>
                <w:sz w:val="28"/>
                <w:szCs w:val="28"/>
              </w:rPr>
              <w:t xml:space="preserve">Sasniedzamā  vērtība </w:t>
            </w:r>
            <w:r>
              <w:rPr>
                <w:rFonts w:ascii="Times New Roman" w:hAnsi="Times New Roman" w:cs="Times New Roman"/>
                <w:b/>
                <w:bCs/>
                <w:sz w:val="28"/>
                <w:szCs w:val="28"/>
              </w:rPr>
              <w:t>divus</w:t>
            </w:r>
            <w:r w:rsidRPr="00EA3E3A">
              <w:rPr>
                <w:rFonts w:ascii="Times New Roman" w:hAnsi="Times New Roman" w:cs="Times New Roman"/>
                <w:b/>
                <w:bCs/>
                <w:sz w:val="28"/>
                <w:szCs w:val="28"/>
              </w:rPr>
              <w:t xml:space="preserve"> gadus pēc projekta beigām</w:t>
            </w:r>
          </w:p>
        </w:tc>
        <w:tc>
          <w:tcPr>
            <w:tcW w:w="1682" w:type="dxa"/>
            <w:shd w:val="clear" w:color="auto" w:fill="auto"/>
          </w:tcPr>
          <w:p w14:paraId="6881EEB1" w14:textId="331D65A5" w:rsidR="00FB72C4" w:rsidRPr="00EA3E3A" w:rsidRDefault="00FB72C4">
            <w:pPr>
              <w:tabs>
                <w:tab w:val="left" w:pos="0"/>
              </w:tabs>
              <w:spacing w:before="0" w:after="0"/>
              <w:jc w:val="center"/>
              <w:rPr>
                <w:rFonts w:ascii="Times New Roman" w:hAnsi="Times New Roman" w:cs="Times New Roman"/>
                <w:b/>
                <w:bCs/>
                <w:sz w:val="28"/>
                <w:szCs w:val="28"/>
              </w:rPr>
            </w:pPr>
            <w:r w:rsidRPr="00EA3E3A">
              <w:rPr>
                <w:rFonts w:ascii="Times New Roman" w:hAnsi="Times New Roman" w:cs="Times New Roman"/>
                <w:b/>
                <w:bCs/>
                <w:sz w:val="28"/>
                <w:szCs w:val="28"/>
              </w:rPr>
              <w:t xml:space="preserve">Sasniedzamā vērtība </w:t>
            </w:r>
            <w:r>
              <w:rPr>
                <w:rFonts w:ascii="Times New Roman" w:hAnsi="Times New Roman" w:cs="Times New Roman"/>
                <w:b/>
                <w:bCs/>
                <w:sz w:val="28"/>
                <w:szCs w:val="28"/>
              </w:rPr>
              <w:t>trīs</w:t>
            </w:r>
            <w:r w:rsidRPr="00EA3E3A">
              <w:rPr>
                <w:rFonts w:ascii="Times New Roman" w:hAnsi="Times New Roman" w:cs="Times New Roman"/>
                <w:b/>
                <w:bCs/>
                <w:sz w:val="28"/>
                <w:szCs w:val="28"/>
              </w:rPr>
              <w:t xml:space="preserve"> gadus pēc projekta beigām</w:t>
            </w:r>
          </w:p>
        </w:tc>
      </w:tr>
      <w:tr w:rsidR="00FB72C4" w:rsidRPr="00EA3E3A" w14:paraId="3CAE84A1" w14:textId="77777777" w:rsidTr="002E305F">
        <w:tc>
          <w:tcPr>
            <w:tcW w:w="567" w:type="dxa"/>
            <w:shd w:val="clear" w:color="auto" w:fill="auto"/>
          </w:tcPr>
          <w:p w14:paraId="5F737C90" w14:textId="77777777" w:rsidR="00FB72C4" w:rsidRPr="00EA3E3A" w:rsidRDefault="00FB72C4">
            <w:pPr>
              <w:pStyle w:val="ListParagraph"/>
              <w:numPr>
                <w:ilvl w:val="0"/>
                <w:numId w:val="13"/>
              </w:numPr>
              <w:tabs>
                <w:tab w:val="left" w:pos="0"/>
              </w:tabs>
              <w:jc w:val="both"/>
              <w:rPr>
                <w:bCs/>
                <w:sz w:val="28"/>
                <w:szCs w:val="28"/>
              </w:rPr>
            </w:pPr>
          </w:p>
        </w:tc>
        <w:tc>
          <w:tcPr>
            <w:tcW w:w="2537" w:type="dxa"/>
            <w:shd w:val="clear" w:color="auto" w:fill="auto"/>
          </w:tcPr>
          <w:p w14:paraId="6C7E9CB1" w14:textId="3887E6AB" w:rsidR="00FB72C4" w:rsidRPr="00EA3E3A" w:rsidRDefault="005A294C" w:rsidP="005A294C">
            <w:pPr>
              <w:tabs>
                <w:tab w:val="left" w:pos="0"/>
              </w:tabs>
              <w:spacing w:before="0" w:after="0"/>
              <w:jc w:val="both"/>
              <w:rPr>
                <w:rFonts w:ascii="Times New Roman" w:hAnsi="Times New Roman" w:cs="Times New Roman"/>
                <w:bCs/>
                <w:sz w:val="28"/>
                <w:szCs w:val="28"/>
              </w:rPr>
            </w:pPr>
            <w:r>
              <w:rPr>
                <w:rFonts w:ascii="Times New Roman" w:hAnsi="Times New Roman" w:cs="Times New Roman"/>
                <w:bCs/>
                <w:sz w:val="28"/>
                <w:szCs w:val="28"/>
              </w:rPr>
              <w:t>Personu</w:t>
            </w:r>
            <w:r w:rsidR="00FB72C4" w:rsidRPr="00EA3E3A">
              <w:rPr>
                <w:rFonts w:ascii="Times New Roman" w:hAnsi="Times New Roman" w:cs="Times New Roman"/>
                <w:bCs/>
                <w:sz w:val="28"/>
                <w:szCs w:val="28"/>
              </w:rPr>
              <w:t>, kas necentralizētos valsts pārbaudījumu</w:t>
            </w:r>
            <w:r>
              <w:rPr>
                <w:rFonts w:ascii="Times New Roman" w:hAnsi="Times New Roman" w:cs="Times New Roman"/>
                <w:bCs/>
                <w:sz w:val="28"/>
                <w:szCs w:val="28"/>
              </w:rPr>
              <w:t>s</w:t>
            </w:r>
            <w:r w:rsidR="00FB72C4" w:rsidRPr="00EA3E3A">
              <w:rPr>
                <w:rFonts w:ascii="Times New Roman" w:hAnsi="Times New Roman" w:cs="Times New Roman"/>
                <w:bCs/>
                <w:sz w:val="28"/>
                <w:szCs w:val="28"/>
              </w:rPr>
              <w:t xml:space="preserve"> </w:t>
            </w:r>
            <w:r>
              <w:rPr>
                <w:rFonts w:ascii="Times New Roman" w:hAnsi="Times New Roman" w:cs="Times New Roman"/>
                <w:bCs/>
                <w:sz w:val="28"/>
                <w:szCs w:val="28"/>
              </w:rPr>
              <w:t>kārtos </w:t>
            </w:r>
            <w:r w:rsidR="00C5246A">
              <w:rPr>
                <w:rFonts w:ascii="Times New Roman" w:hAnsi="Times New Roman" w:cs="Times New Roman"/>
                <w:bCs/>
                <w:sz w:val="28"/>
                <w:szCs w:val="28"/>
              </w:rPr>
              <w:t>e-vidē Sistēmā</w:t>
            </w:r>
            <w:r w:rsidR="00FB72C4">
              <w:rPr>
                <w:rFonts w:ascii="Times New Roman" w:hAnsi="Times New Roman" w:cs="Times New Roman"/>
                <w:bCs/>
                <w:sz w:val="28"/>
                <w:szCs w:val="28"/>
              </w:rPr>
              <w:t xml:space="preserve"> (</w:t>
            </w:r>
            <w:r w:rsidR="00FB72C4" w:rsidRPr="00EA3E3A">
              <w:rPr>
                <w:rFonts w:ascii="Times New Roman" w:hAnsi="Times New Roman" w:cs="Times New Roman"/>
                <w:bCs/>
                <w:sz w:val="28"/>
                <w:szCs w:val="28"/>
              </w:rPr>
              <w:t>diagnosticējošajiem darbiem, kuriem VISC nodrošinās šādu iespēju</w:t>
            </w:r>
            <w:r w:rsidR="00FB72C4">
              <w:rPr>
                <w:rFonts w:ascii="Times New Roman" w:hAnsi="Times New Roman" w:cs="Times New Roman"/>
                <w:bCs/>
                <w:sz w:val="28"/>
                <w:szCs w:val="28"/>
              </w:rPr>
              <w:t>), īpatsvars</w:t>
            </w:r>
            <w:r w:rsidR="00FB72C4" w:rsidRPr="00EA3E3A">
              <w:rPr>
                <w:rFonts w:ascii="Times New Roman" w:hAnsi="Times New Roman" w:cs="Times New Roman"/>
                <w:bCs/>
                <w:sz w:val="28"/>
                <w:szCs w:val="28"/>
              </w:rPr>
              <w:t>.</w:t>
            </w:r>
          </w:p>
        </w:tc>
        <w:tc>
          <w:tcPr>
            <w:tcW w:w="1276" w:type="dxa"/>
            <w:shd w:val="clear" w:color="auto" w:fill="auto"/>
          </w:tcPr>
          <w:p w14:paraId="504E2038"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1.</w:t>
            </w:r>
          </w:p>
        </w:tc>
        <w:tc>
          <w:tcPr>
            <w:tcW w:w="992" w:type="dxa"/>
            <w:shd w:val="clear" w:color="auto" w:fill="auto"/>
          </w:tcPr>
          <w:p w14:paraId="6036F02A"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w:t>
            </w:r>
          </w:p>
        </w:tc>
        <w:tc>
          <w:tcPr>
            <w:tcW w:w="993" w:type="dxa"/>
            <w:shd w:val="clear" w:color="auto" w:fill="auto"/>
          </w:tcPr>
          <w:p w14:paraId="36A863B5" w14:textId="467EC840"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0</w:t>
            </w:r>
          </w:p>
        </w:tc>
        <w:tc>
          <w:tcPr>
            <w:tcW w:w="1559" w:type="dxa"/>
            <w:shd w:val="clear" w:color="auto" w:fill="auto"/>
          </w:tcPr>
          <w:p w14:paraId="7505F888"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90</w:t>
            </w:r>
          </w:p>
        </w:tc>
        <w:tc>
          <w:tcPr>
            <w:tcW w:w="1682" w:type="dxa"/>
            <w:shd w:val="clear" w:color="auto" w:fill="auto"/>
          </w:tcPr>
          <w:p w14:paraId="011C7B30"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100</w:t>
            </w:r>
          </w:p>
        </w:tc>
      </w:tr>
      <w:tr w:rsidR="00FB72C4" w:rsidRPr="00EA3E3A" w14:paraId="5300AAB4" w14:textId="77777777" w:rsidTr="002E305F">
        <w:tc>
          <w:tcPr>
            <w:tcW w:w="567" w:type="dxa"/>
            <w:shd w:val="clear" w:color="auto" w:fill="auto"/>
          </w:tcPr>
          <w:p w14:paraId="0E22E411" w14:textId="77777777" w:rsidR="00FB72C4" w:rsidRPr="00EA3E3A" w:rsidRDefault="00FB72C4">
            <w:pPr>
              <w:pStyle w:val="ListParagraph"/>
              <w:numPr>
                <w:ilvl w:val="0"/>
                <w:numId w:val="13"/>
              </w:numPr>
              <w:tabs>
                <w:tab w:val="left" w:pos="0"/>
              </w:tabs>
              <w:jc w:val="both"/>
              <w:rPr>
                <w:bCs/>
                <w:sz w:val="28"/>
                <w:szCs w:val="28"/>
              </w:rPr>
            </w:pPr>
          </w:p>
        </w:tc>
        <w:tc>
          <w:tcPr>
            <w:tcW w:w="2537" w:type="dxa"/>
            <w:shd w:val="clear" w:color="auto" w:fill="auto"/>
          </w:tcPr>
          <w:p w14:paraId="6B941B5E" w14:textId="4570F1BA" w:rsidR="00FB72C4" w:rsidRPr="00EA3E3A" w:rsidRDefault="005A294C" w:rsidP="00C5246A">
            <w:pPr>
              <w:tabs>
                <w:tab w:val="left" w:pos="0"/>
              </w:tabs>
              <w:spacing w:before="0" w:after="0"/>
              <w:jc w:val="both"/>
              <w:rPr>
                <w:rFonts w:ascii="Times New Roman" w:hAnsi="Times New Roman" w:cs="Times New Roman"/>
                <w:bCs/>
                <w:sz w:val="28"/>
                <w:szCs w:val="28"/>
              </w:rPr>
            </w:pPr>
            <w:r>
              <w:rPr>
                <w:rFonts w:ascii="Times New Roman" w:hAnsi="Times New Roman" w:cs="Times New Roman"/>
                <w:bCs/>
                <w:sz w:val="28"/>
                <w:szCs w:val="28"/>
              </w:rPr>
              <w:t>Personu</w:t>
            </w:r>
            <w:r w:rsidR="00FB72C4" w:rsidRPr="00EA3E3A">
              <w:rPr>
                <w:rFonts w:ascii="Times New Roman" w:hAnsi="Times New Roman" w:cs="Times New Roman"/>
                <w:bCs/>
                <w:sz w:val="28"/>
                <w:szCs w:val="28"/>
              </w:rPr>
              <w:t xml:space="preserve">, kas centralizētos eksāmenus vai to daļas kārto e-vidē </w:t>
            </w:r>
            <w:r w:rsidR="00C5246A">
              <w:rPr>
                <w:rFonts w:ascii="Times New Roman" w:hAnsi="Times New Roman" w:cs="Times New Roman"/>
                <w:bCs/>
                <w:sz w:val="28"/>
                <w:szCs w:val="28"/>
              </w:rPr>
              <w:t xml:space="preserve">Sistēmā </w:t>
            </w:r>
            <w:r w:rsidR="00FB72C4">
              <w:rPr>
                <w:rFonts w:ascii="Times New Roman" w:hAnsi="Times New Roman" w:cs="Times New Roman"/>
                <w:bCs/>
                <w:sz w:val="28"/>
                <w:szCs w:val="28"/>
              </w:rPr>
              <w:t>(</w:t>
            </w:r>
            <w:r w:rsidR="00FB72C4" w:rsidRPr="00EA3E3A">
              <w:rPr>
                <w:rFonts w:ascii="Times New Roman" w:hAnsi="Times New Roman" w:cs="Times New Roman"/>
                <w:bCs/>
                <w:sz w:val="28"/>
                <w:szCs w:val="28"/>
              </w:rPr>
              <w:t xml:space="preserve">centralizētajiem </w:t>
            </w:r>
            <w:r w:rsidR="00FB72C4" w:rsidRPr="00EA3E3A">
              <w:rPr>
                <w:rFonts w:ascii="Times New Roman" w:hAnsi="Times New Roman" w:cs="Times New Roman"/>
                <w:bCs/>
                <w:sz w:val="28"/>
                <w:szCs w:val="28"/>
              </w:rPr>
              <w:lastRenderedPageBreak/>
              <w:t>eksāmeniem, kuriem VISC nodrošinās šādu iespēju</w:t>
            </w:r>
            <w:r w:rsidR="00FB72C4">
              <w:rPr>
                <w:rFonts w:ascii="Times New Roman" w:hAnsi="Times New Roman" w:cs="Times New Roman"/>
                <w:bCs/>
                <w:sz w:val="28"/>
                <w:szCs w:val="28"/>
              </w:rPr>
              <w:t>), īpatsvars</w:t>
            </w:r>
            <w:r w:rsidR="00FB72C4" w:rsidRPr="00EA3E3A">
              <w:rPr>
                <w:rFonts w:ascii="Times New Roman" w:hAnsi="Times New Roman" w:cs="Times New Roman"/>
                <w:bCs/>
                <w:sz w:val="28"/>
                <w:szCs w:val="28"/>
              </w:rPr>
              <w:t>.</w:t>
            </w:r>
          </w:p>
        </w:tc>
        <w:tc>
          <w:tcPr>
            <w:tcW w:w="1276" w:type="dxa"/>
            <w:shd w:val="clear" w:color="auto" w:fill="auto"/>
          </w:tcPr>
          <w:p w14:paraId="2BEAD205"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lastRenderedPageBreak/>
              <w:t>1.</w:t>
            </w:r>
          </w:p>
        </w:tc>
        <w:tc>
          <w:tcPr>
            <w:tcW w:w="992" w:type="dxa"/>
            <w:shd w:val="clear" w:color="auto" w:fill="auto"/>
          </w:tcPr>
          <w:p w14:paraId="6A87E0CE"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w:t>
            </w:r>
          </w:p>
        </w:tc>
        <w:tc>
          <w:tcPr>
            <w:tcW w:w="993" w:type="dxa"/>
            <w:shd w:val="clear" w:color="auto" w:fill="auto"/>
          </w:tcPr>
          <w:p w14:paraId="79C83A9D" w14:textId="6FF172E4"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0</w:t>
            </w:r>
          </w:p>
        </w:tc>
        <w:tc>
          <w:tcPr>
            <w:tcW w:w="1559" w:type="dxa"/>
            <w:shd w:val="clear" w:color="auto" w:fill="auto"/>
          </w:tcPr>
          <w:p w14:paraId="117D9BF0"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50</w:t>
            </w:r>
          </w:p>
        </w:tc>
        <w:tc>
          <w:tcPr>
            <w:tcW w:w="1682" w:type="dxa"/>
            <w:shd w:val="clear" w:color="auto" w:fill="auto"/>
          </w:tcPr>
          <w:p w14:paraId="1AD40641"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70</w:t>
            </w:r>
          </w:p>
        </w:tc>
      </w:tr>
      <w:tr w:rsidR="00FB72C4" w:rsidRPr="00EA3E3A" w14:paraId="7FE85C8D" w14:textId="77777777" w:rsidTr="002E305F">
        <w:tc>
          <w:tcPr>
            <w:tcW w:w="567" w:type="dxa"/>
            <w:shd w:val="clear" w:color="auto" w:fill="auto"/>
          </w:tcPr>
          <w:p w14:paraId="5BA192FB" w14:textId="77777777" w:rsidR="00FB72C4" w:rsidRPr="00EA3E3A" w:rsidRDefault="00FB72C4">
            <w:pPr>
              <w:pStyle w:val="ListParagraph"/>
              <w:numPr>
                <w:ilvl w:val="0"/>
                <w:numId w:val="13"/>
              </w:numPr>
              <w:tabs>
                <w:tab w:val="left" w:pos="0"/>
              </w:tabs>
              <w:jc w:val="both"/>
              <w:rPr>
                <w:bCs/>
                <w:sz w:val="28"/>
                <w:szCs w:val="28"/>
              </w:rPr>
            </w:pPr>
          </w:p>
        </w:tc>
        <w:tc>
          <w:tcPr>
            <w:tcW w:w="2537" w:type="dxa"/>
            <w:shd w:val="clear" w:color="auto" w:fill="auto"/>
          </w:tcPr>
          <w:p w14:paraId="60908DFC" w14:textId="3B767620" w:rsidR="00FB72C4" w:rsidRPr="00EA3E3A" w:rsidRDefault="005A294C" w:rsidP="00C5246A">
            <w:pPr>
              <w:tabs>
                <w:tab w:val="left" w:pos="0"/>
              </w:tabs>
              <w:spacing w:before="0" w:after="0"/>
              <w:jc w:val="both"/>
              <w:rPr>
                <w:rFonts w:ascii="Times New Roman" w:hAnsi="Times New Roman" w:cs="Times New Roman"/>
                <w:bCs/>
                <w:sz w:val="28"/>
                <w:szCs w:val="28"/>
              </w:rPr>
            </w:pPr>
            <w:r>
              <w:rPr>
                <w:rFonts w:ascii="Times New Roman" w:hAnsi="Times New Roman" w:cs="Times New Roman"/>
                <w:bCs/>
                <w:sz w:val="28"/>
                <w:szCs w:val="28"/>
              </w:rPr>
              <w:t>Personu</w:t>
            </w:r>
            <w:r w:rsidR="00FB72C4" w:rsidRPr="00EA3E3A">
              <w:rPr>
                <w:rFonts w:ascii="Times New Roman" w:hAnsi="Times New Roman" w:cs="Times New Roman"/>
                <w:bCs/>
                <w:sz w:val="28"/>
                <w:szCs w:val="28"/>
              </w:rPr>
              <w:t xml:space="preserve">, kas profesionālās kvalifikācijas eksāmenu e-vidē kārtojamo daļu kārtos </w:t>
            </w:r>
            <w:r w:rsidR="00C5246A">
              <w:rPr>
                <w:rFonts w:ascii="Times New Roman" w:hAnsi="Times New Roman" w:cs="Times New Roman"/>
                <w:bCs/>
                <w:sz w:val="28"/>
                <w:szCs w:val="28"/>
              </w:rPr>
              <w:t>Sistēmā</w:t>
            </w:r>
            <w:r w:rsidR="00FB72C4">
              <w:rPr>
                <w:rFonts w:ascii="Times New Roman" w:hAnsi="Times New Roman" w:cs="Times New Roman"/>
                <w:bCs/>
                <w:sz w:val="28"/>
                <w:szCs w:val="28"/>
              </w:rPr>
              <w:t xml:space="preserve"> (</w:t>
            </w:r>
            <w:r w:rsidR="00FB72C4" w:rsidRPr="00EA3E3A">
              <w:rPr>
                <w:rFonts w:ascii="Times New Roman" w:hAnsi="Times New Roman" w:cs="Times New Roman"/>
                <w:bCs/>
                <w:sz w:val="28"/>
                <w:szCs w:val="28"/>
              </w:rPr>
              <w:t>profesionālās kvalifikācijas eksāmeniem, kuriem VISC nodrošinās šādu iespēju</w:t>
            </w:r>
            <w:r w:rsidR="00FB72C4">
              <w:rPr>
                <w:rFonts w:ascii="Times New Roman" w:hAnsi="Times New Roman" w:cs="Times New Roman"/>
                <w:bCs/>
                <w:sz w:val="28"/>
                <w:szCs w:val="28"/>
              </w:rPr>
              <w:t>), īpatsvars.</w:t>
            </w:r>
          </w:p>
        </w:tc>
        <w:tc>
          <w:tcPr>
            <w:tcW w:w="1276" w:type="dxa"/>
            <w:shd w:val="clear" w:color="auto" w:fill="auto"/>
          </w:tcPr>
          <w:p w14:paraId="24A3DE7B"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1.</w:t>
            </w:r>
          </w:p>
        </w:tc>
        <w:tc>
          <w:tcPr>
            <w:tcW w:w="992" w:type="dxa"/>
            <w:shd w:val="clear" w:color="auto" w:fill="auto"/>
          </w:tcPr>
          <w:p w14:paraId="3D9AD7AC" w14:textId="77777777" w:rsidR="00FB72C4" w:rsidRPr="00EA3E3A" w:rsidRDefault="00FB72C4" w:rsidP="00B06306">
            <w:pPr>
              <w:tabs>
                <w:tab w:val="left" w:pos="0"/>
              </w:tabs>
              <w:spacing w:before="0" w:after="0"/>
              <w:rPr>
                <w:rFonts w:ascii="Times New Roman" w:hAnsi="Times New Roman" w:cs="Times New Roman"/>
                <w:bCs/>
                <w:sz w:val="28"/>
                <w:szCs w:val="28"/>
              </w:rPr>
            </w:pPr>
            <w:r w:rsidRPr="00EA3E3A">
              <w:rPr>
                <w:rFonts w:ascii="Times New Roman" w:hAnsi="Times New Roman" w:cs="Times New Roman"/>
                <w:bCs/>
                <w:sz w:val="28"/>
                <w:szCs w:val="28"/>
              </w:rPr>
              <w:t>%</w:t>
            </w:r>
          </w:p>
        </w:tc>
        <w:tc>
          <w:tcPr>
            <w:tcW w:w="993" w:type="dxa"/>
            <w:shd w:val="clear" w:color="auto" w:fill="auto"/>
          </w:tcPr>
          <w:p w14:paraId="7850A3CB" w14:textId="2C470893"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0</w:t>
            </w:r>
          </w:p>
        </w:tc>
        <w:tc>
          <w:tcPr>
            <w:tcW w:w="1559" w:type="dxa"/>
            <w:shd w:val="clear" w:color="auto" w:fill="auto"/>
          </w:tcPr>
          <w:p w14:paraId="48A8996F"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90</w:t>
            </w:r>
          </w:p>
        </w:tc>
        <w:tc>
          <w:tcPr>
            <w:tcW w:w="1682" w:type="dxa"/>
            <w:shd w:val="clear" w:color="auto" w:fill="auto"/>
          </w:tcPr>
          <w:p w14:paraId="07130661"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100</w:t>
            </w:r>
          </w:p>
        </w:tc>
      </w:tr>
      <w:tr w:rsidR="00FB72C4" w:rsidRPr="00EA3E3A" w14:paraId="6715C833" w14:textId="77777777" w:rsidTr="002E305F">
        <w:tc>
          <w:tcPr>
            <w:tcW w:w="567" w:type="dxa"/>
            <w:shd w:val="clear" w:color="auto" w:fill="auto"/>
          </w:tcPr>
          <w:p w14:paraId="10337899" w14:textId="77777777" w:rsidR="00FB72C4" w:rsidRPr="00EA3E3A" w:rsidRDefault="00FB72C4">
            <w:pPr>
              <w:pStyle w:val="ListParagraph"/>
              <w:numPr>
                <w:ilvl w:val="0"/>
                <w:numId w:val="13"/>
              </w:numPr>
              <w:tabs>
                <w:tab w:val="left" w:pos="0"/>
              </w:tabs>
              <w:jc w:val="both"/>
              <w:rPr>
                <w:bCs/>
                <w:sz w:val="28"/>
                <w:szCs w:val="28"/>
              </w:rPr>
            </w:pPr>
          </w:p>
        </w:tc>
        <w:tc>
          <w:tcPr>
            <w:tcW w:w="2537" w:type="dxa"/>
            <w:shd w:val="clear" w:color="auto" w:fill="auto"/>
          </w:tcPr>
          <w:p w14:paraId="21A6444D" w14:textId="3FA76C93" w:rsidR="00FB72C4" w:rsidRPr="00EA3E3A" w:rsidRDefault="005A294C">
            <w:pPr>
              <w:tabs>
                <w:tab w:val="left" w:pos="0"/>
              </w:tabs>
              <w:spacing w:before="0" w:after="0"/>
              <w:jc w:val="both"/>
              <w:rPr>
                <w:rFonts w:ascii="Times New Roman" w:hAnsi="Times New Roman" w:cs="Times New Roman"/>
                <w:bCs/>
                <w:sz w:val="28"/>
                <w:szCs w:val="28"/>
              </w:rPr>
            </w:pPr>
            <w:r>
              <w:rPr>
                <w:rFonts w:ascii="Times New Roman" w:hAnsi="Times New Roman" w:cs="Times New Roman"/>
                <w:bCs/>
                <w:sz w:val="28"/>
                <w:szCs w:val="28"/>
              </w:rPr>
              <w:t>Personu</w:t>
            </w:r>
            <w:r w:rsidR="00FB72C4" w:rsidRPr="00EA3E3A">
              <w:rPr>
                <w:rFonts w:ascii="Times New Roman" w:hAnsi="Times New Roman" w:cs="Times New Roman"/>
                <w:bCs/>
                <w:sz w:val="28"/>
                <w:szCs w:val="28"/>
              </w:rPr>
              <w:t>, kas valsts valodas pārbaudījumus kārtos e-vidē</w:t>
            </w:r>
            <w:r w:rsidR="00FB72C4">
              <w:rPr>
                <w:rFonts w:ascii="Times New Roman" w:hAnsi="Times New Roman" w:cs="Times New Roman"/>
                <w:bCs/>
                <w:sz w:val="28"/>
                <w:szCs w:val="28"/>
              </w:rPr>
              <w:t>, īpatsvars</w:t>
            </w:r>
            <w:r w:rsidR="00FB72C4" w:rsidRPr="00EA3E3A">
              <w:rPr>
                <w:rFonts w:ascii="Times New Roman" w:hAnsi="Times New Roman" w:cs="Times New Roman"/>
                <w:bCs/>
                <w:sz w:val="28"/>
                <w:szCs w:val="28"/>
              </w:rPr>
              <w:t>.</w:t>
            </w:r>
          </w:p>
        </w:tc>
        <w:tc>
          <w:tcPr>
            <w:tcW w:w="1276" w:type="dxa"/>
            <w:shd w:val="clear" w:color="auto" w:fill="auto"/>
          </w:tcPr>
          <w:p w14:paraId="0296F2BA"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1.</w:t>
            </w:r>
          </w:p>
        </w:tc>
        <w:tc>
          <w:tcPr>
            <w:tcW w:w="992" w:type="dxa"/>
            <w:shd w:val="clear" w:color="auto" w:fill="auto"/>
          </w:tcPr>
          <w:p w14:paraId="73EA783F"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w:t>
            </w:r>
          </w:p>
        </w:tc>
        <w:tc>
          <w:tcPr>
            <w:tcW w:w="993" w:type="dxa"/>
            <w:shd w:val="clear" w:color="auto" w:fill="auto"/>
          </w:tcPr>
          <w:p w14:paraId="05140F50" w14:textId="4C1537E6"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0</w:t>
            </w:r>
          </w:p>
        </w:tc>
        <w:tc>
          <w:tcPr>
            <w:tcW w:w="1559" w:type="dxa"/>
            <w:shd w:val="clear" w:color="auto" w:fill="auto"/>
          </w:tcPr>
          <w:p w14:paraId="6D9C355E"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50</w:t>
            </w:r>
          </w:p>
        </w:tc>
        <w:tc>
          <w:tcPr>
            <w:tcW w:w="1682" w:type="dxa"/>
            <w:shd w:val="clear" w:color="auto" w:fill="auto"/>
          </w:tcPr>
          <w:p w14:paraId="1CB85807"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60</w:t>
            </w:r>
          </w:p>
        </w:tc>
      </w:tr>
      <w:tr w:rsidR="00FB72C4" w:rsidRPr="00EA3E3A" w14:paraId="77879855" w14:textId="77777777" w:rsidTr="002E305F">
        <w:tc>
          <w:tcPr>
            <w:tcW w:w="567" w:type="dxa"/>
            <w:shd w:val="clear" w:color="auto" w:fill="auto"/>
          </w:tcPr>
          <w:p w14:paraId="49AE4D8E" w14:textId="77777777" w:rsidR="00FB72C4" w:rsidRPr="00EA3E3A" w:rsidRDefault="00FB72C4">
            <w:pPr>
              <w:pStyle w:val="ListParagraph"/>
              <w:numPr>
                <w:ilvl w:val="0"/>
                <w:numId w:val="13"/>
              </w:numPr>
              <w:tabs>
                <w:tab w:val="left" w:pos="0"/>
              </w:tabs>
              <w:jc w:val="both"/>
              <w:rPr>
                <w:bCs/>
                <w:sz w:val="28"/>
                <w:szCs w:val="28"/>
              </w:rPr>
            </w:pPr>
          </w:p>
        </w:tc>
        <w:tc>
          <w:tcPr>
            <w:tcW w:w="2537" w:type="dxa"/>
            <w:shd w:val="clear" w:color="auto" w:fill="auto"/>
          </w:tcPr>
          <w:p w14:paraId="3EE2122F" w14:textId="49A5F3D8" w:rsidR="00FB72C4" w:rsidRPr="00EA3E3A" w:rsidRDefault="00FB72C4" w:rsidP="005A294C">
            <w:pPr>
              <w:tabs>
                <w:tab w:val="left" w:pos="0"/>
              </w:tabs>
              <w:spacing w:before="0" w:after="0"/>
              <w:rPr>
                <w:rFonts w:ascii="Times New Roman" w:hAnsi="Times New Roman" w:cs="Times New Roman"/>
                <w:bCs/>
                <w:sz w:val="28"/>
                <w:szCs w:val="28"/>
              </w:rPr>
            </w:pPr>
            <w:r w:rsidRPr="00EA3E3A">
              <w:rPr>
                <w:rFonts w:ascii="Times New Roman" w:hAnsi="Times New Roman" w:cs="Times New Roman"/>
                <w:bCs/>
                <w:sz w:val="28"/>
                <w:szCs w:val="28"/>
              </w:rPr>
              <w:t xml:space="preserve">Valsts pārvaldes iestāžu, kas </w:t>
            </w:r>
            <w:r w:rsidR="005A294C">
              <w:rPr>
                <w:rFonts w:ascii="Times New Roman" w:hAnsi="Times New Roman" w:cs="Times New Roman"/>
                <w:bCs/>
                <w:sz w:val="28"/>
                <w:szCs w:val="28"/>
              </w:rPr>
              <w:t xml:space="preserve">pārbaudi par </w:t>
            </w:r>
            <w:r w:rsidRPr="00EA3E3A">
              <w:rPr>
                <w:rFonts w:ascii="Times New Roman" w:hAnsi="Times New Roman" w:cs="Times New Roman"/>
                <w:bCs/>
                <w:sz w:val="28"/>
                <w:szCs w:val="28"/>
              </w:rPr>
              <w:t>konkrētas personas valsts valodas pārbaudījuma nokārtošanu</w:t>
            </w:r>
            <w:r>
              <w:rPr>
                <w:rFonts w:ascii="Times New Roman" w:hAnsi="Times New Roman" w:cs="Times New Roman"/>
                <w:bCs/>
                <w:sz w:val="28"/>
                <w:szCs w:val="28"/>
              </w:rPr>
              <w:t xml:space="preserve">, </w:t>
            </w:r>
            <w:r w:rsidR="005A294C">
              <w:rPr>
                <w:rFonts w:ascii="Times New Roman" w:hAnsi="Times New Roman" w:cs="Times New Roman"/>
                <w:bCs/>
                <w:sz w:val="28"/>
                <w:szCs w:val="28"/>
              </w:rPr>
              <w:t xml:space="preserve">veiktu elektroniski </w:t>
            </w:r>
            <w:r>
              <w:rPr>
                <w:rFonts w:ascii="Times New Roman" w:hAnsi="Times New Roman" w:cs="Times New Roman"/>
                <w:bCs/>
                <w:sz w:val="28"/>
                <w:szCs w:val="28"/>
              </w:rPr>
              <w:t>īpatsvars</w:t>
            </w:r>
            <w:r w:rsidRPr="00EA3E3A">
              <w:rPr>
                <w:rFonts w:ascii="Times New Roman" w:hAnsi="Times New Roman" w:cs="Times New Roman"/>
                <w:bCs/>
                <w:sz w:val="28"/>
                <w:szCs w:val="28"/>
              </w:rPr>
              <w:t>.</w:t>
            </w:r>
          </w:p>
        </w:tc>
        <w:tc>
          <w:tcPr>
            <w:tcW w:w="1276" w:type="dxa"/>
            <w:shd w:val="clear" w:color="auto" w:fill="auto"/>
          </w:tcPr>
          <w:p w14:paraId="01E06780"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1.</w:t>
            </w:r>
          </w:p>
        </w:tc>
        <w:tc>
          <w:tcPr>
            <w:tcW w:w="992" w:type="dxa"/>
            <w:shd w:val="clear" w:color="auto" w:fill="auto"/>
          </w:tcPr>
          <w:p w14:paraId="18EF457C"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w:t>
            </w:r>
          </w:p>
        </w:tc>
        <w:tc>
          <w:tcPr>
            <w:tcW w:w="993" w:type="dxa"/>
            <w:shd w:val="clear" w:color="auto" w:fill="auto"/>
          </w:tcPr>
          <w:p w14:paraId="2E49716E" w14:textId="730B140A"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0</w:t>
            </w:r>
          </w:p>
        </w:tc>
        <w:tc>
          <w:tcPr>
            <w:tcW w:w="1559" w:type="dxa"/>
            <w:shd w:val="clear" w:color="auto" w:fill="auto"/>
          </w:tcPr>
          <w:p w14:paraId="52914919"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50</w:t>
            </w:r>
          </w:p>
        </w:tc>
        <w:tc>
          <w:tcPr>
            <w:tcW w:w="1682" w:type="dxa"/>
            <w:shd w:val="clear" w:color="auto" w:fill="auto"/>
          </w:tcPr>
          <w:p w14:paraId="2AAE3081"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90</w:t>
            </w:r>
          </w:p>
        </w:tc>
      </w:tr>
      <w:tr w:rsidR="00FB72C4" w:rsidRPr="00EA3E3A" w14:paraId="650DE6F7" w14:textId="77777777" w:rsidTr="002E305F">
        <w:tc>
          <w:tcPr>
            <w:tcW w:w="567" w:type="dxa"/>
            <w:shd w:val="clear" w:color="auto" w:fill="auto"/>
          </w:tcPr>
          <w:p w14:paraId="27EBDC0F" w14:textId="77777777" w:rsidR="00FB72C4" w:rsidRPr="00EA3E3A" w:rsidRDefault="00FB72C4">
            <w:pPr>
              <w:pStyle w:val="ListParagraph"/>
              <w:numPr>
                <w:ilvl w:val="0"/>
                <w:numId w:val="13"/>
              </w:numPr>
              <w:tabs>
                <w:tab w:val="left" w:pos="0"/>
              </w:tabs>
              <w:jc w:val="both"/>
              <w:rPr>
                <w:bCs/>
                <w:sz w:val="28"/>
                <w:szCs w:val="28"/>
              </w:rPr>
            </w:pPr>
          </w:p>
        </w:tc>
        <w:tc>
          <w:tcPr>
            <w:tcW w:w="2537" w:type="dxa"/>
            <w:shd w:val="clear" w:color="auto" w:fill="auto"/>
          </w:tcPr>
          <w:p w14:paraId="1E65E393" w14:textId="23142D6D" w:rsidR="00FB72C4" w:rsidRPr="00EA3E3A" w:rsidRDefault="00FB72C4" w:rsidP="005A294C">
            <w:pPr>
              <w:tabs>
                <w:tab w:val="left" w:pos="0"/>
              </w:tabs>
              <w:spacing w:before="0" w:after="0"/>
              <w:rPr>
                <w:rFonts w:ascii="Times New Roman" w:hAnsi="Times New Roman" w:cs="Times New Roman"/>
                <w:bCs/>
                <w:sz w:val="28"/>
                <w:szCs w:val="28"/>
              </w:rPr>
            </w:pPr>
            <w:r w:rsidRPr="00EA3E3A">
              <w:rPr>
                <w:rFonts w:ascii="Times New Roman" w:hAnsi="Times New Roman" w:cs="Times New Roman"/>
                <w:bCs/>
                <w:sz w:val="28"/>
                <w:szCs w:val="28"/>
              </w:rPr>
              <w:t xml:space="preserve">Iedzīvotāju, kas izmanto </w:t>
            </w:r>
            <w:r w:rsidR="007062C8">
              <w:rPr>
                <w:rFonts w:ascii="Times New Roman" w:hAnsi="Times New Roman" w:cs="Times New Roman"/>
                <w:bCs/>
                <w:sz w:val="28"/>
                <w:szCs w:val="28"/>
              </w:rPr>
              <w:t>P</w:t>
            </w:r>
            <w:r w:rsidRPr="00EA3E3A">
              <w:rPr>
                <w:rFonts w:ascii="Times New Roman" w:hAnsi="Times New Roman" w:cs="Times New Roman"/>
                <w:bCs/>
                <w:sz w:val="28"/>
                <w:szCs w:val="28"/>
              </w:rPr>
              <w:t xml:space="preserve">rojekta ietvaros izveidotos e-pakalpojumus sadarbībai ar VISC un iesniedz </w:t>
            </w:r>
            <w:r w:rsidR="005A294C">
              <w:rPr>
                <w:rFonts w:ascii="Times New Roman" w:hAnsi="Times New Roman" w:cs="Times New Roman"/>
                <w:bCs/>
                <w:sz w:val="28"/>
                <w:szCs w:val="28"/>
              </w:rPr>
              <w:t xml:space="preserve">iesniegumu valsts valodas pārbaudījuma kārtošanai </w:t>
            </w:r>
            <w:r w:rsidRPr="00EA3E3A">
              <w:rPr>
                <w:rFonts w:ascii="Times New Roman" w:hAnsi="Times New Roman" w:cs="Times New Roman"/>
                <w:bCs/>
                <w:sz w:val="28"/>
                <w:szCs w:val="28"/>
              </w:rPr>
              <w:t>elektroniski</w:t>
            </w:r>
            <w:r>
              <w:rPr>
                <w:rFonts w:ascii="Times New Roman" w:hAnsi="Times New Roman" w:cs="Times New Roman"/>
                <w:bCs/>
                <w:sz w:val="28"/>
                <w:szCs w:val="28"/>
              </w:rPr>
              <w:t>, īpatsvars</w:t>
            </w:r>
            <w:r w:rsidRPr="00EA3E3A">
              <w:rPr>
                <w:rFonts w:ascii="Times New Roman" w:hAnsi="Times New Roman" w:cs="Times New Roman"/>
                <w:bCs/>
                <w:sz w:val="28"/>
                <w:szCs w:val="28"/>
              </w:rPr>
              <w:t>.</w:t>
            </w:r>
          </w:p>
        </w:tc>
        <w:tc>
          <w:tcPr>
            <w:tcW w:w="1276" w:type="dxa"/>
            <w:shd w:val="clear" w:color="auto" w:fill="auto"/>
          </w:tcPr>
          <w:p w14:paraId="45D833C0"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2.</w:t>
            </w:r>
          </w:p>
        </w:tc>
        <w:tc>
          <w:tcPr>
            <w:tcW w:w="992" w:type="dxa"/>
            <w:shd w:val="clear" w:color="auto" w:fill="auto"/>
          </w:tcPr>
          <w:p w14:paraId="1246332E"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w:t>
            </w:r>
          </w:p>
        </w:tc>
        <w:tc>
          <w:tcPr>
            <w:tcW w:w="993" w:type="dxa"/>
            <w:shd w:val="clear" w:color="auto" w:fill="auto"/>
          </w:tcPr>
          <w:p w14:paraId="2A262ACD" w14:textId="00AB3DFC"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0</w:t>
            </w:r>
          </w:p>
        </w:tc>
        <w:tc>
          <w:tcPr>
            <w:tcW w:w="1559" w:type="dxa"/>
            <w:shd w:val="clear" w:color="auto" w:fill="auto"/>
          </w:tcPr>
          <w:p w14:paraId="1544D211"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30</w:t>
            </w:r>
          </w:p>
        </w:tc>
        <w:tc>
          <w:tcPr>
            <w:tcW w:w="1682" w:type="dxa"/>
            <w:shd w:val="clear" w:color="auto" w:fill="auto"/>
          </w:tcPr>
          <w:p w14:paraId="0C3B969E"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50</w:t>
            </w:r>
          </w:p>
        </w:tc>
      </w:tr>
      <w:tr w:rsidR="00FB72C4" w:rsidRPr="00EA3E3A" w14:paraId="12E1F876" w14:textId="77777777" w:rsidTr="002E305F">
        <w:tc>
          <w:tcPr>
            <w:tcW w:w="567" w:type="dxa"/>
            <w:shd w:val="clear" w:color="auto" w:fill="auto"/>
          </w:tcPr>
          <w:p w14:paraId="61627B14" w14:textId="77777777" w:rsidR="00FB72C4" w:rsidRPr="00EA3E3A" w:rsidRDefault="00FB72C4">
            <w:pPr>
              <w:pStyle w:val="ListParagraph"/>
              <w:numPr>
                <w:ilvl w:val="0"/>
                <w:numId w:val="13"/>
              </w:numPr>
              <w:tabs>
                <w:tab w:val="left" w:pos="0"/>
              </w:tabs>
              <w:jc w:val="both"/>
              <w:rPr>
                <w:bCs/>
                <w:sz w:val="28"/>
                <w:szCs w:val="28"/>
              </w:rPr>
            </w:pPr>
          </w:p>
        </w:tc>
        <w:tc>
          <w:tcPr>
            <w:tcW w:w="2537" w:type="dxa"/>
            <w:shd w:val="clear" w:color="auto" w:fill="auto"/>
          </w:tcPr>
          <w:p w14:paraId="1A1896F1" w14:textId="06F984BF" w:rsidR="00FB72C4" w:rsidRPr="00EA3E3A" w:rsidRDefault="00FB72C4" w:rsidP="002E305F">
            <w:pPr>
              <w:tabs>
                <w:tab w:val="left" w:pos="0"/>
              </w:tabs>
              <w:spacing w:before="0" w:after="0"/>
              <w:jc w:val="both"/>
              <w:rPr>
                <w:rFonts w:ascii="Times New Roman" w:hAnsi="Times New Roman" w:cs="Times New Roman"/>
                <w:bCs/>
                <w:sz w:val="28"/>
                <w:szCs w:val="28"/>
              </w:rPr>
            </w:pPr>
            <w:r w:rsidRPr="00EA3E3A">
              <w:rPr>
                <w:rFonts w:ascii="Times New Roman" w:hAnsi="Times New Roman" w:cs="Times New Roman"/>
                <w:bCs/>
                <w:sz w:val="28"/>
                <w:szCs w:val="28"/>
              </w:rPr>
              <w:t xml:space="preserve">Gadījumu, kad ir apstiprināta </w:t>
            </w:r>
            <w:r w:rsidRPr="00EA3E3A">
              <w:rPr>
                <w:rFonts w:ascii="Times New Roman" w:hAnsi="Times New Roman" w:cs="Times New Roman"/>
                <w:bCs/>
                <w:sz w:val="28"/>
                <w:szCs w:val="28"/>
              </w:rPr>
              <w:lastRenderedPageBreak/>
              <w:t xml:space="preserve">informācijas noplūde par valsts pārbaudījumu darbu saturu </w:t>
            </w:r>
            <w:r w:rsidR="00BB76B7">
              <w:rPr>
                <w:rFonts w:ascii="Times New Roman" w:hAnsi="Times New Roman" w:cs="Times New Roman"/>
                <w:bCs/>
                <w:sz w:val="28"/>
                <w:szCs w:val="28"/>
              </w:rPr>
              <w:t>(</w:t>
            </w:r>
            <w:r w:rsidR="003656AF">
              <w:rPr>
                <w:rFonts w:ascii="Times New Roman" w:hAnsi="Times New Roman" w:cs="Times New Roman"/>
                <w:bCs/>
                <w:sz w:val="28"/>
                <w:szCs w:val="28"/>
              </w:rPr>
              <w:t xml:space="preserve">valsts </w:t>
            </w:r>
            <w:r w:rsidR="002E305F">
              <w:rPr>
                <w:rFonts w:ascii="Times New Roman" w:hAnsi="Times New Roman" w:cs="Times New Roman"/>
                <w:bCs/>
                <w:sz w:val="28"/>
                <w:szCs w:val="28"/>
              </w:rPr>
              <w:t>pārbaudījumiem, kas pēc projekta īstenošanas tiks piedāvāti e-vidē</w:t>
            </w:r>
            <w:r w:rsidR="00BB76B7">
              <w:rPr>
                <w:rFonts w:ascii="Times New Roman" w:hAnsi="Times New Roman" w:cs="Times New Roman"/>
                <w:bCs/>
                <w:sz w:val="28"/>
                <w:szCs w:val="28"/>
              </w:rPr>
              <w:t>)</w:t>
            </w:r>
            <w:r>
              <w:rPr>
                <w:rFonts w:ascii="Times New Roman" w:hAnsi="Times New Roman" w:cs="Times New Roman"/>
                <w:bCs/>
                <w:sz w:val="28"/>
                <w:szCs w:val="28"/>
              </w:rPr>
              <w:t>, skaits</w:t>
            </w:r>
            <w:r w:rsidRPr="00EA3E3A">
              <w:rPr>
                <w:rFonts w:ascii="Times New Roman" w:hAnsi="Times New Roman" w:cs="Times New Roman"/>
                <w:bCs/>
                <w:sz w:val="28"/>
                <w:szCs w:val="28"/>
              </w:rPr>
              <w:t>.</w:t>
            </w:r>
          </w:p>
        </w:tc>
        <w:tc>
          <w:tcPr>
            <w:tcW w:w="1276" w:type="dxa"/>
            <w:shd w:val="clear" w:color="auto" w:fill="auto"/>
          </w:tcPr>
          <w:p w14:paraId="3C636BE0"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lastRenderedPageBreak/>
              <w:t>3.</w:t>
            </w:r>
          </w:p>
        </w:tc>
        <w:tc>
          <w:tcPr>
            <w:tcW w:w="992" w:type="dxa"/>
            <w:shd w:val="clear" w:color="auto" w:fill="auto"/>
          </w:tcPr>
          <w:p w14:paraId="4D2E3F6D"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Skaits</w:t>
            </w:r>
          </w:p>
        </w:tc>
        <w:tc>
          <w:tcPr>
            <w:tcW w:w="993" w:type="dxa"/>
            <w:shd w:val="clear" w:color="auto" w:fill="auto"/>
          </w:tcPr>
          <w:p w14:paraId="02440448" w14:textId="6CD41705"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3</w:t>
            </w:r>
          </w:p>
        </w:tc>
        <w:tc>
          <w:tcPr>
            <w:tcW w:w="1559" w:type="dxa"/>
            <w:shd w:val="clear" w:color="auto" w:fill="auto"/>
          </w:tcPr>
          <w:p w14:paraId="0664DCCE"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0</w:t>
            </w:r>
          </w:p>
        </w:tc>
        <w:tc>
          <w:tcPr>
            <w:tcW w:w="1682" w:type="dxa"/>
            <w:shd w:val="clear" w:color="auto" w:fill="auto"/>
          </w:tcPr>
          <w:p w14:paraId="6677897A" w14:textId="77777777" w:rsidR="00FB72C4" w:rsidRPr="00EA3E3A" w:rsidRDefault="00FB72C4">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0</w:t>
            </w:r>
          </w:p>
        </w:tc>
      </w:tr>
    </w:tbl>
    <w:p w14:paraId="70A5F79D" w14:textId="77777777" w:rsidR="001643E1" w:rsidRDefault="001643E1" w:rsidP="00EA3E3A">
      <w:pPr>
        <w:overflowPunct w:val="0"/>
        <w:autoSpaceDE w:val="0"/>
        <w:autoSpaceDN w:val="0"/>
        <w:adjustRightInd w:val="0"/>
        <w:spacing w:before="0" w:after="0"/>
        <w:jc w:val="both"/>
        <w:textAlignment w:val="baseline"/>
        <w:rPr>
          <w:rFonts w:ascii="Times New Roman" w:eastAsia="MS Mincho" w:hAnsi="Times New Roman" w:cs="Times New Roman"/>
          <w:sz w:val="28"/>
          <w:szCs w:val="28"/>
        </w:rPr>
      </w:pPr>
    </w:p>
    <w:p w14:paraId="24123483" w14:textId="2F25F1A1" w:rsidR="006F2684" w:rsidRDefault="003C509C" w:rsidP="00EA3E3A">
      <w:pPr>
        <w:overflowPunct w:val="0"/>
        <w:autoSpaceDE w:val="0"/>
        <w:autoSpaceDN w:val="0"/>
        <w:adjustRightInd w:val="0"/>
        <w:spacing w:before="0" w:after="0"/>
        <w:ind w:firstLine="720"/>
        <w:jc w:val="both"/>
        <w:textAlignment w:val="baseline"/>
        <w:rPr>
          <w:rFonts w:ascii="Times New Roman" w:eastAsia="MS Mincho" w:hAnsi="Times New Roman" w:cs="Times New Roman"/>
          <w:b/>
          <w:bCs/>
          <w:sz w:val="28"/>
          <w:szCs w:val="28"/>
          <w:u w:val="single"/>
        </w:rPr>
      </w:pPr>
      <w:r>
        <w:rPr>
          <w:rFonts w:ascii="Times New Roman" w:eastAsia="MS Mincho" w:hAnsi="Times New Roman" w:cs="Times New Roman"/>
          <w:b/>
          <w:bCs/>
          <w:sz w:val="28"/>
          <w:szCs w:val="28"/>
          <w:u w:val="single"/>
        </w:rPr>
        <w:t>I</w:t>
      </w:r>
      <w:r w:rsidR="00147B9A">
        <w:rPr>
          <w:rFonts w:ascii="Times New Roman" w:eastAsia="MS Mincho" w:hAnsi="Times New Roman" w:cs="Times New Roman"/>
          <w:b/>
          <w:bCs/>
          <w:sz w:val="28"/>
          <w:szCs w:val="28"/>
          <w:u w:val="single"/>
        </w:rPr>
        <w:t xml:space="preserve">V. </w:t>
      </w:r>
      <w:r w:rsidR="0079735C" w:rsidRPr="00EA3E3A">
        <w:rPr>
          <w:rFonts w:ascii="Times New Roman" w:eastAsia="MS Mincho" w:hAnsi="Times New Roman" w:cs="Times New Roman"/>
          <w:b/>
          <w:bCs/>
          <w:sz w:val="28"/>
          <w:szCs w:val="28"/>
          <w:u w:val="single"/>
        </w:rPr>
        <w:t>Projekta iznākuma rādītāji</w:t>
      </w:r>
    </w:p>
    <w:p w14:paraId="77827E00" w14:textId="77777777" w:rsidR="00147B9A" w:rsidRPr="00EA3E3A" w:rsidRDefault="00147B9A" w:rsidP="00EA3E3A">
      <w:pPr>
        <w:overflowPunct w:val="0"/>
        <w:autoSpaceDE w:val="0"/>
        <w:autoSpaceDN w:val="0"/>
        <w:adjustRightInd w:val="0"/>
        <w:spacing w:before="0" w:after="0"/>
        <w:ind w:firstLine="720"/>
        <w:jc w:val="both"/>
        <w:textAlignment w:val="baseline"/>
        <w:rPr>
          <w:rFonts w:ascii="Times New Roman" w:eastAsia="MS Mincho" w:hAnsi="Times New Roman" w:cs="Times New Roman"/>
          <w:b/>
          <w:bCs/>
          <w:sz w:val="28"/>
          <w:szCs w:val="28"/>
          <w:u w:val="single"/>
        </w:rPr>
      </w:pPr>
    </w:p>
    <w:tbl>
      <w:tblPr>
        <w:tblStyle w:val="TableGrid"/>
        <w:tblW w:w="5331" w:type="pct"/>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0"/>
        <w:gridCol w:w="4598"/>
        <w:gridCol w:w="1674"/>
        <w:gridCol w:w="2518"/>
      </w:tblGrid>
      <w:tr w:rsidR="000C5FA6" w:rsidRPr="00EA3E3A" w14:paraId="1CECE139" w14:textId="77777777" w:rsidTr="00C4623D">
        <w:trPr>
          <w:tblHeader/>
        </w:trPr>
        <w:tc>
          <w:tcPr>
            <w:tcW w:w="441" w:type="pct"/>
            <w:shd w:val="clear" w:color="auto" w:fill="auto"/>
            <w:vAlign w:val="center"/>
          </w:tcPr>
          <w:p w14:paraId="69753A69" w14:textId="46BE0857" w:rsidR="006F2684" w:rsidRPr="00EA3E3A" w:rsidRDefault="003C509C" w:rsidP="00EA3E3A">
            <w:pPr>
              <w:tabs>
                <w:tab w:val="left" w:pos="0"/>
              </w:tabs>
              <w:spacing w:before="0" w:after="0"/>
              <w:jc w:val="center"/>
              <w:rPr>
                <w:rFonts w:ascii="Times New Roman" w:hAnsi="Times New Roman" w:cs="Times New Roman"/>
                <w:b/>
                <w:bCs/>
                <w:sz w:val="28"/>
                <w:szCs w:val="28"/>
              </w:rPr>
            </w:pPr>
            <w:r>
              <w:rPr>
                <w:rFonts w:ascii="Times New Roman" w:hAnsi="Times New Roman" w:cs="Times New Roman"/>
                <w:b/>
                <w:bCs/>
                <w:sz w:val="28"/>
                <w:szCs w:val="28"/>
              </w:rPr>
              <w:t>Nr.</w:t>
            </w:r>
          </w:p>
        </w:tc>
        <w:tc>
          <w:tcPr>
            <w:tcW w:w="2385" w:type="pct"/>
            <w:shd w:val="clear" w:color="auto" w:fill="auto"/>
            <w:vAlign w:val="center"/>
          </w:tcPr>
          <w:p w14:paraId="514ED085" w14:textId="77777777" w:rsidR="006F2684" w:rsidRPr="00EA3E3A" w:rsidRDefault="0079735C" w:rsidP="00EA3E3A">
            <w:pPr>
              <w:tabs>
                <w:tab w:val="left" w:pos="0"/>
              </w:tabs>
              <w:spacing w:before="0" w:after="0"/>
              <w:jc w:val="both"/>
              <w:rPr>
                <w:rFonts w:ascii="Times New Roman" w:hAnsi="Times New Roman" w:cs="Times New Roman"/>
                <w:b/>
                <w:bCs/>
                <w:sz w:val="28"/>
                <w:szCs w:val="28"/>
              </w:rPr>
            </w:pPr>
            <w:r w:rsidRPr="00EA3E3A">
              <w:rPr>
                <w:rFonts w:ascii="Times New Roman" w:hAnsi="Times New Roman" w:cs="Times New Roman"/>
                <w:b/>
                <w:bCs/>
                <w:sz w:val="28"/>
                <w:szCs w:val="28"/>
              </w:rPr>
              <w:t>Iznākuma rādītājs</w:t>
            </w:r>
          </w:p>
        </w:tc>
        <w:tc>
          <w:tcPr>
            <w:tcW w:w="868" w:type="pct"/>
            <w:shd w:val="clear" w:color="auto" w:fill="auto"/>
            <w:vAlign w:val="center"/>
          </w:tcPr>
          <w:p w14:paraId="57A25A41" w14:textId="77777777" w:rsidR="006F2684" w:rsidRPr="00EA3E3A" w:rsidRDefault="0079735C" w:rsidP="00EA3E3A">
            <w:pPr>
              <w:tabs>
                <w:tab w:val="left" w:pos="0"/>
              </w:tabs>
              <w:spacing w:before="0" w:after="0"/>
              <w:jc w:val="center"/>
              <w:rPr>
                <w:rFonts w:ascii="Times New Roman" w:hAnsi="Times New Roman" w:cs="Times New Roman"/>
                <w:b/>
                <w:bCs/>
                <w:sz w:val="28"/>
                <w:szCs w:val="28"/>
              </w:rPr>
            </w:pPr>
            <w:r w:rsidRPr="00EA3E3A">
              <w:rPr>
                <w:rFonts w:ascii="Times New Roman" w:hAnsi="Times New Roman" w:cs="Times New Roman"/>
                <w:b/>
                <w:bCs/>
                <w:sz w:val="28"/>
                <w:szCs w:val="28"/>
              </w:rPr>
              <w:t>Mērvienība</w:t>
            </w:r>
          </w:p>
        </w:tc>
        <w:tc>
          <w:tcPr>
            <w:tcW w:w="1306" w:type="pct"/>
            <w:shd w:val="clear" w:color="auto" w:fill="auto"/>
            <w:vAlign w:val="center"/>
          </w:tcPr>
          <w:p w14:paraId="0A6D4496" w14:textId="77777777" w:rsidR="006F2684" w:rsidRPr="00EA3E3A" w:rsidRDefault="0079735C" w:rsidP="00EA3E3A">
            <w:pPr>
              <w:tabs>
                <w:tab w:val="left" w:pos="0"/>
              </w:tabs>
              <w:spacing w:before="0" w:after="0"/>
              <w:jc w:val="center"/>
              <w:rPr>
                <w:rFonts w:ascii="Times New Roman" w:hAnsi="Times New Roman" w:cs="Times New Roman"/>
                <w:b/>
                <w:bCs/>
                <w:sz w:val="28"/>
                <w:szCs w:val="28"/>
              </w:rPr>
            </w:pPr>
            <w:r w:rsidRPr="00EA3E3A">
              <w:rPr>
                <w:rFonts w:ascii="Times New Roman" w:hAnsi="Times New Roman" w:cs="Times New Roman"/>
                <w:b/>
                <w:bCs/>
                <w:sz w:val="28"/>
                <w:szCs w:val="28"/>
              </w:rPr>
              <w:t>Sasniedzamā vērtība projekta beigās</w:t>
            </w:r>
          </w:p>
        </w:tc>
      </w:tr>
      <w:tr w:rsidR="00293F0F" w:rsidRPr="00EA3E3A" w14:paraId="552CAA88" w14:textId="77777777" w:rsidTr="00C4623D">
        <w:tc>
          <w:tcPr>
            <w:tcW w:w="441" w:type="pct"/>
          </w:tcPr>
          <w:p w14:paraId="4688FA0F" w14:textId="77777777" w:rsidR="006F2684" w:rsidRPr="00EA3E3A" w:rsidRDefault="0079735C" w:rsidP="00EA3E3A">
            <w:pPr>
              <w:tabs>
                <w:tab w:val="left" w:pos="0"/>
              </w:tabs>
              <w:spacing w:before="0" w:after="0"/>
              <w:jc w:val="both"/>
              <w:rPr>
                <w:rFonts w:ascii="Times New Roman" w:hAnsi="Times New Roman" w:cs="Times New Roman"/>
                <w:bCs/>
                <w:sz w:val="28"/>
                <w:szCs w:val="28"/>
              </w:rPr>
            </w:pPr>
            <w:r w:rsidRPr="00EA3E3A">
              <w:rPr>
                <w:rFonts w:ascii="Times New Roman" w:hAnsi="Times New Roman" w:cs="Times New Roman"/>
                <w:bCs/>
                <w:sz w:val="28"/>
                <w:szCs w:val="28"/>
              </w:rPr>
              <w:t>1.</w:t>
            </w:r>
          </w:p>
        </w:tc>
        <w:tc>
          <w:tcPr>
            <w:tcW w:w="2385" w:type="pct"/>
          </w:tcPr>
          <w:p w14:paraId="0FEDEDB0" w14:textId="77777777" w:rsidR="006F2684" w:rsidRPr="00EA3E3A" w:rsidRDefault="0079735C" w:rsidP="00EA3E3A">
            <w:pPr>
              <w:tabs>
                <w:tab w:val="left" w:pos="0"/>
              </w:tabs>
              <w:spacing w:before="0" w:after="0"/>
              <w:jc w:val="both"/>
              <w:rPr>
                <w:rFonts w:ascii="Times New Roman" w:hAnsi="Times New Roman" w:cs="Times New Roman"/>
                <w:bCs/>
                <w:sz w:val="28"/>
                <w:szCs w:val="28"/>
              </w:rPr>
            </w:pPr>
            <w:r w:rsidRPr="00EA3E3A">
              <w:rPr>
                <w:rFonts w:ascii="Times New Roman" w:hAnsi="Times New Roman" w:cs="Times New Roman"/>
                <w:bCs/>
                <w:sz w:val="28"/>
                <w:szCs w:val="28"/>
              </w:rPr>
              <w:t>Pilnveidoti publiskās pārvaldes pamatdarbības procesi</w:t>
            </w:r>
          </w:p>
        </w:tc>
        <w:tc>
          <w:tcPr>
            <w:tcW w:w="868" w:type="pct"/>
          </w:tcPr>
          <w:p w14:paraId="35C4436B" w14:textId="77777777" w:rsidR="006F2684" w:rsidRPr="00EA3E3A" w:rsidRDefault="0079735C" w:rsidP="00EA3E3A">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Skaits</w:t>
            </w:r>
          </w:p>
        </w:tc>
        <w:tc>
          <w:tcPr>
            <w:tcW w:w="1306" w:type="pct"/>
          </w:tcPr>
          <w:p w14:paraId="455B287A" w14:textId="77777777" w:rsidR="006F2684" w:rsidRPr="00EA3E3A" w:rsidRDefault="0079735C" w:rsidP="00EA3E3A">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20</w:t>
            </w:r>
          </w:p>
        </w:tc>
      </w:tr>
      <w:tr w:rsidR="00293F0F" w:rsidRPr="00EA3E3A" w14:paraId="7F88E77E" w14:textId="77777777" w:rsidTr="00C4623D">
        <w:tc>
          <w:tcPr>
            <w:tcW w:w="441" w:type="pct"/>
          </w:tcPr>
          <w:p w14:paraId="2D9717EC" w14:textId="77777777" w:rsidR="006F2684" w:rsidRPr="00EA3E3A" w:rsidRDefault="0079735C" w:rsidP="00EA3E3A">
            <w:pPr>
              <w:tabs>
                <w:tab w:val="left" w:pos="0"/>
              </w:tabs>
              <w:spacing w:before="0" w:after="0"/>
              <w:jc w:val="both"/>
              <w:rPr>
                <w:rFonts w:ascii="Times New Roman" w:hAnsi="Times New Roman" w:cs="Times New Roman"/>
                <w:bCs/>
                <w:sz w:val="28"/>
                <w:szCs w:val="28"/>
              </w:rPr>
            </w:pPr>
            <w:r w:rsidRPr="00EA3E3A">
              <w:rPr>
                <w:rFonts w:ascii="Times New Roman" w:hAnsi="Times New Roman" w:cs="Times New Roman"/>
                <w:bCs/>
                <w:sz w:val="28"/>
                <w:szCs w:val="28"/>
              </w:rPr>
              <w:t>2.</w:t>
            </w:r>
          </w:p>
        </w:tc>
        <w:tc>
          <w:tcPr>
            <w:tcW w:w="2385" w:type="pct"/>
          </w:tcPr>
          <w:p w14:paraId="187D7D85" w14:textId="27796A8F" w:rsidR="006F2684" w:rsidRPr="00EA3E3A" w:rsidRDefault="0079735C" w:rsidP="00EA3E3A">
            <w:pPr>
              <w:tabs>
                <w:tab w:val="left" w:pos="0"/>
              </w:tabs>
              <w:spacing w:before="0" w:after="0"/>
              <w:jc w:val="both"/>
              <w:rPr>
                <w:rFonts w:ascii="Times New Roman" w:hAnsi="Times New Roman" w:cs="Times New Roman"/>
                <w:bCs/>
                <w:sz w:val="28"/>
                <w:szCs w:val="28"/>
              </w:rPr>
            </w:pPr>
            <w:r w:rsidRPr="00EA3E3A">
              <w:rPr>
                <w:rFonts w:ascii="Times New Roman" w:hAnsi="Times New Roman" w:cs="Times New Roman"/>
                <w:bCs/>
                <w:sz w:val="28"/>
                <w:szCs w:val="28"/>
              </w:rPr>
              <w:t>Pilnveidoti publiskās pārvaldes pakalpojumi, t</w:t>
            </w:r>
            <w:r w:rsidR="002D009E">
              <w:rPr>
                <w:rFonts w:ascii="Times New Roman" w:hAnsi="Times New Roman" w:cs="Times New Roman"/>
                <w:bCs/>
                <w:sz w:val="28"/>
                <w:szCs w:val="28"/>
              </w:rPr>
              <w:t>ai skaitā</w:t>
            </w:r>
            <w:r w:rsidR="00B00287">
              <w:rPr>
                <w:rFonts w:ascii="Times New Roman" w:hAnsi="Times New Roman" w:cs="Times New Roman"/>
                <w:bCs/>
                <w:sz w:val="28"/>
                <w:szCs w:val="28"/>
              </w:rPr>
              <w:t>:</w:t>
            </w:r>
          </w:p>
        </w:tc>
        <w:tc>
          <w:tcPr>
            <w:tcW w:w="868" w:type="pct"/>
          </w:tcPr>
          <w:p w14:paraId="2145276B" w14:textId="77777777" w:rsidR="006F2684" w:rsidRPr="00EA3E3A" w:rsidRDefault="0079735C" w:rsidP="00EA3E3A">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Skaits</w:t>
            </w:r>
          </w:p>
        </w:tc>
        <w:tc>
          <w:tcPr>
            <w:tcW w:w="1306" w:type="pct"/>
          </w:tcPr>
          <w:p w14:paraId="7505EE03" w14:textId="77777777" w:rsidR="006F2684" w:rsidRPr="00EA3E3A" w:rsidRDefault="0079735C" w:rsidP="00EA3E3A">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3</w:t>
            </w:r>
          </w:p>
        </w:tc>
      </w:tr>
      <w:tr w:rsidR="00293F0F" w:rsidRPr="00EA3E3A" w14:paraId="56BFE541" w14:textId="77777777" w:rsidTr="00C4623D">
        <w:tc>
          <w:tcPr>
            <w:tcW w:w="441" w:type="pct"/>
          </w:tcPr>
          <w:p w14:paraId="4225B719" w14:textId="77777777" w:rsidR="006F2684" w:rsidRPr="00EA3E3A" w:rsidRDefault="0079735C" w:rsidP="00EA3E3A">
            <w:pPr>
              <w:tabs>
                <w:tab w:val="left" w:pos="0"/>
              </w:tabs>
              <w:spacing w:before="0" w:after="0"/>
              <w:jc w:val="both"/>
              <w:rPr>
                <w:rFonts w:ascii="Times New Roman" w:hAnsi="Times New Roman" w:cs="Times New Roman"/>
                <w:bCs/>
                <w:sz w:val="28"/>
                <w:szCs w:val="28"/>
              </w:rPr>
            </w:pPr>
            <w:r w:rsidRPr="00EA3E3A">
              <w:rPr>
                <w:rFonts w:ascii="Times New Roman" w:hAnsi="Times New Roman" w:cs="Times New Roman"/>
                <w:bCs/>
                <w:sz w:val="28"/>
                <w:szCs w:val="28"/>
              </w:rPr>
              <w:t>2.1</w:t>
            </w:r>
          </w:p>
        </w:tc>
        <w:tc>
          <w:tcPr>
            <w:tcW w:w="2385" w:type="pct"/>
          </w:tcPr>
          <w:p w14:paraId="3BEE0A55" w14:textId="77777777" w:rsidR="006F2684" w:rsidRPr="00EA3E3A" w:rsidRDefault="0079735C" w:rsidP="00EA3E3A">
            <w:pPr>
              <w:tabs>
                <w:tab w:val="left" w:pos="0"/>
              </w:tabs>
              <w:spacing w:before="0" w:after="0"/>
              <w:jc w:val="both"/>
              <w:rPr>
                <w:rFonts w:ascii="Times New Roman" w:hAnsi="Times New Roman" w:cs="Times New Roman"/>
                <w:bCs/>
                <w:sz w:val="28"/>
                <w:szCs w:val="28"/>
              </w:rPr>
            </w:pPr>
            <w:r w:rsidRPr="00EA3E3A">
              <w:rPr>
                <w:rFonts w:ascii="Times New Roman" w:hAnsi="Times New Roman" w:cs="Times New Roman"/>
                <w:bCs/>
                <w:sz w:val="28"/>
                <w:szCs w:val="28"/>
              </w:rPr>
              <w:t>pilnveidoti esošie;</w:t>
            </w:r>
          </w:p>
        </w:tc>
        <w:tc>
          <w:tcPr>
            <w:tcW w:w="868" w:type="pct"/>
          </w:tcPr>
          <w:p w14:paraId="360F26F6" w14:textId="77777777" w:rsidR="006F2684" w:rsidRPr="00EA3E3A" w:rsidRDefault="0079735C" w:rsidP="00EA3E3A">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Skaits</w:t>
            </w:r>
          </w:p>
        </w:tc>
        <w:tc>
          <w:tcPr>
            <w:tcW w:w="1306" w:type="pct"/>
          </w:tcPr>
          <w:p w14:paraId="7E567B2A" w14:textId="77777777" w:rsidR="006F2684" w:rsidRPr="00EA3E3A" w:rsidRDefault="0079735C" w:rsidP="00EA3E3A">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2</w:t>
            </w:r>
          </w:p>
        </w:tc>
      </w:tr>
      <w:tr w:rsidR="00293F0F" w:rsidRPr="00EA3E3A" w14:paraId="52306598" w14:textId="77777777" w:rsidTr="00C4623D">
        <w:tc>
          <w:tcPr>
            <w:tcW w:w="441" w:type="pct"/>
          </w:tcPr>
          <w:p w14:paraId="1ACAD724" w14:textId="77777777" w:rsidR="006F2684" w:rsidRPr="00EA3E3A" w:rsidRDefault="0079735C" w:rsidP="00EA3E3A">
            <w:pPr>
              <w:tabs>
                <w:tab w:val="left" w:pos="0"/>
              </w:tabs>
              <w:spacing w:before="0" w:after="0"/>
              <w:jc w:val="both"/>
              <w:rPr>
                <w:rFonts w:ascii="Times New Roman" w:hAnsi="Times New Roman" w:cs="Times New Roman"/>
                <w:bCs/>
                <w:sz w:val="28"/>
                <w:szCs w:val="28"/>
              </w:rPr>
            </w:pPr>
            <w:r w:rsidRPr="00EA3E3A">
              <w:rPr>
                <w:rFonts w:ascii="Times New Roman" w:hAnsi="Times New Roman" w:cs="Times New Roman"/>
                <w:bCs/>
                <w:sz w:val="28"/>
                <w:szCs w:val="28"/>
              </w:rPr>
              <w:t>2.2.</w:t>
            </w:r>
          </w:p>
        </w:tc>
        <w:tc>
          <w:tcPr>
            <w:tcW w:w="2385" w:type="pct"/>
          </w:tcPr>
          <w:p w14:paraId="72AC4276" w14:textId="77777777" w:rsidR="006F2684" w:rsidRPr="00EA3E3A" w:rsidRDefault="0079735C" w:rsidP="00EA3E3A">
            <w:pPr>
              <w:tabs>
                <w:tab w:val="left" w:pos="0"/>
              </w:tabs>
              <w:spacing w:before="0" w:after="0"/>
              <w:jc w:val="both"/>
              <w:rPr>
                <w:rFonts w:ascii="Times New Roman" w:hAnsi="Times New Roman" w:cs="Times New Roman"/>
                <w:bCs/>
                <w:sz w:val="28"/>
                <w:szCs w:val="28"/>
              </w:rPr>
            </w:pPr>
            <w:r w:rsidRPr="00EA3E3A">
              <w:rPr>
                <w:rFonts w:ascii="Times New Roman" w:hAnsi="Times New Roman" w:cs="Times New Roman"/>
                <w:bCs/>
                <w:sz w:val="28"/>
                <w:szCs w:val="28"/>
              </w:rPr>
              <w:t>izveidoti jauni.</w:t>
            </w:r>
          </w:p>
        </w:tc>
        <w:tc>
          <w:tcPr>
            <w:tcW w:w="868" w:type="pct"/>
          </w:tcPr>
          <w:p w14:paraId="557EA685" w14:textId="77777777" w:rsidR="006F2684" w:rsidRPr="00EA3E3A" w:rsidRDefault="0079735C" w:rsidP="00EA3E3A">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Skaits</w:t>
            </w:r>
          </w:p>
        </w:tc>
        <w:tc>
          <w:tcPr>
            <w:tcW w:w="1306" w:type="pct"/>
          </w:tcPr>
          <w:p w14:paraId="76C72DAE" w14:textId="77777777" w:rsidR="006F2684" w:rsidRPr="00EA3E3A" w:rsidRDefault="0079735C" w:rsidP="00EA3E3A">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1</w:t>
            </w:r>
          </w:p>
        </w:tc>
      </w:tr>
      <w:tr w:rsidR="00293F0F" w:rsidRPr="00EA3E3A" w14:paraId="618062A6" w14:textId="77777777" w:rsidTr="00C4623D">
        <w:tc>
          <w:tcPr>
            <w:tcW w:w="441" w:type="pct"/>
          </w:tcPr>
          <w:p w14:paraId="25B65BF3" w14:textId="77777777" w:rsidR="006F2684" w:rsidRPr="00EA3E3A" w:rsidRDefault="0079735C" w:rsidP="00EA3E3A">
            <w:pPr>
              <w:tabs>
                <w:tab w:val="left" w:pos="0"/>
              </w:tabs>
              <w:spacing w:before="0" w:after="0"/>
              <w:jc w:val="both"/>
              <w:rPr>
                <w:rFonts w:ascii="Times New Roman" w:hAnsi="Times New Roman" w:cs="Times New Roman"/>
                <w:bCs/>
                <w:sz w:val="28"/>
                <w:szCs w:val="28"/>
              </w:rPr>
            </w:pPr>
            <w:r w:rsidRPr="00EA3E3A">
              <w:rPr>
                <w:rFonts w:ascii="Times New Roman" w:hAnsi="Times New Roman" w:cs="Times New Roman"/>
                <w:bCs/>
                <w:sz w:val="28"/>
                <w:szCs w:val="28"/>
              </w:rPr>
              <w:t>3.</w:t>
            </w:r>
          </w:p>
        </w:tc>
        <w:tc>
          <w:tcPr>
            <w:tcW w:w="2385" w:type="pct"/>
          </w:tcPr>
          <w:p w14:paraId="5FF24A0C" w14:textId="77777777" w:rsidR="006F2684" w:rsidRPr="00EA3E3A" w:rsidRDefault="0079735C" w:rsidP="00EA3E3A">
            <w:pPr>
              <w:tabs>
                <w:tab w:val="left" w:pos="0"/>
              </w:tabs>
              <w:spacing w:before="0" w:after="0"/>
              <w:jc w:val="both"/>
              <w:rPr>
                <w:rFonts w:ascii="Times New Roman" w:hAnsi="Times New Roman" w:cs="Times New Roman"/>
                <w:bCs/>
                <w:sz w:val="28"/>
                <w:szCs w:val="28"/>
              </w:rPr>
            </w:pPr>
            <w:r w:rsidRPr="00EA3E3A">
              <w:rPr>
                <w:rFonts w:ascii="Times New Roman" w:hAnsi="Times New Roman" w:cs="Times New Roman"/>
                <w:bCs/>
                <w:sz w:val="28"/>
                <w:szCs w:val="28"/>
              </w:rPr>
              <w:t>Publicētas atvērto datu kopas</w:t>
            </w:r>
          </w:p>
        </w:tc>
        <w:tc>
          <w:tcPr>
            <w:tcW w:w="868" w:type="pct"/>
          </w:tcPr>
          <w:p w14:paraId="6D0FA737" w14:textId="77777777" w:rsidR="006F2684" w:rsidRPr="00EA3E3A" w:rsidRDefault="0079735C" w:rsidP="00EA3E3A">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Skaits</w:t>
            </w:r>
          </w:p>
        </w:tc>
        <w:tc>
          <w:tcPr>
            <w:tcW w:w="1306" w:type="pct"/>
          </w:tcPr>
          <w:p w14:paraId="0C8EE8A9" w14:textId="77777777" w:rsidR="006F2684" w:rsidRPr="00EA3E3A" w:rsidRDefault="0079735C" w:rsidP="00EA3E3A">
            <w:pPr>
              <w:tabs>
                <w:tab w:val="left" w:pos="0"/>
              </w:tabs>
              <w:spacing w:before="0" w:after="0"/>
              <w:jc w:val="center"/>
              <w:rPr>
                <w:rFonts w:ascii="Times New Roman" w:hAnsi="Times New Roman" w:cs="Times New Roman"/>
                <w:bCs/>
                <w:sz w:val="28"/>
                <w:szCs w:val="28"/>
              </w:rPr>
            </w:pPr>
            <w:r w:rsidRPr="00EA3E3A">
              <w:rPr>
                <w:rFonts w:ascii="Times New Roman" w:hAnsi="Times New Roman" w:cs="Times New Roman"/>
                <w:bCs/>
                <w:sz w:val="28"/>
                <w:szCs w:val="28"/>
              </w:rPr>
              <w:t>12</w:t>
            </w:r>
          </w:p>
        </w:tc>
      </w:tr>
    </w:tbl>
    <w:p w14:paraId="1555708B" w14:textId="77777777" w:rsidR="00EA3E3A" w:rsidRPr="00EA3E3A" w:rsidRDefault="00EA3E3A" w:rsidP="00EA3E3A">
      <w:pPr>
        <w:tabs>
          <w:tab w:val="left" w:pos="0"/>
        </w:tabs>
        <w:spacing w:before="0" w:after="0"/>
        <w:jc w:val="both"/>
        <w:rPr>
          <w:rFonts w:ascii="Times New Roman" w:eastAsia="MS Mincho" w:hAnsi="Times New Roman" w:cs="Times New Roman"/>
          <w:b/>
          <w:bCs/>
          <w:sz w:val="28"/>
          <w:szCs w:val="28"/>
          <w:u w:val="single"/>
        </w:rPr>
      </w:pPr>
    </w:p>
    <w:p w14:paraId="09CB501A" w14:textId="24C8E2B3" w:rsidR="00EA3E3A" w:rsidRPr="00EA3E3A" w:rsidRDefault="00206BB5" w:rsidP="00EA3E3A">
      <w:pPr>
        <w:tabs>
          <w:tab w:val="left" w:pos="0"/>
        </w:tabs>
        <w:spacing w:before="0" w:after="0"/>
        <w:ind w:firstLine="720"/>
        <w:jc w:val="both"/>
        <w:rPr>
          <w:rFonts w:ascii="Times New Roman" w:eastAsia="MS Mincho" w:hAnsi="Times New Roman" w:cs="Times New Roman"/>
          <w:sz w:val="28"/>
          <w:szCs w:val="28"/>
        </w:rPr>
      </w:pPr>
      <w:r>
        <w:rPr>
          <w:rFonts w:ascii="Times New Roman" w:eastAsia="MS Mincho" w:hAnsi="Times New Roman" w:cs="Times New Roman"/>
          <w:b/>
          <w:bCs/>
          <w:sz w:val="28"/>
          <w:szCs w:val="28"/>
          <w:u w:val="single"/>
        </w:rPr>
        <w:t xml:space="preserve">V. </w:t>
      </w:r>
      <w:r w:rsidR="0079735C" w:rsidRPr="00EA3E3A">
        <w:rPr>
          <w:rFonts w:ascii="Times New Roman" w:eastAsia="MS Mincho" w:hAnsi="Times New Roman" w:cs="Times New Roman"/>
          <w:b/>
          <w:bCs/>
          <w:sz w:val="28"/>
          <w:szCs w:val="28"/>
          <w:u w:val="single"/>
        </w:rPr>
        <w:t xml:space="preserve">Saistība ar iepriekšējā plānošanas perioda projektiem, </w:t>
      </w:r>
      <w:r w:rsidR="00EA1A6C">
        <w:rPr>
          <w:rFonts w:ascii="Times New Roman" w:eastAsia="MS Mincho" w:hAnsi="Times New Roman" w:cs="Times New Roman"/>
          <w:b/>
          <w:bCs/>
          <w:sz w:val="28"/>
          <w:szCs w:val="28"/>
          <w:u w:val="single"/>
        </w:rPr>
        <w:t>P</w:t>
      </w:r>
      <w:r w:rsidR="0079735C" w:rsidRPr="00EA3E3A">
        <w:rPr>
          <w:rFonts w:ascii="Times New Roman" w:eastAsia="MS Mincho" w:hAnsi="Times New Roman" w:cs="Times New Roman"/>
          <w:b/>
          <w:bCs/>
          <w:sz w:val="28"/>
          <w:szCs w:val="28"/>
          <w:u w:val="single"/>
        </w:rPr>
        <w:t xml:space="preserve">rojekta lietderība un ieguldījums </w:t>
      </w:r>
      <w:r w:rsidR="0071123B" w:rsidRPr="0071123B">
        <w:rPr>
          <w:rFonts w:ascii="Times New Roman" w:eastAsia="MS Mincho" w:hAnsi="Times New Roman" w:cs="Times New Roman"/>
          <w:b/>
          <w:bCs/>
          <w:sz w:val="28"/>
          <w:szCs w:val="28"/>
          <w:u w:val="single"/>
        </w:rPr>
        <w:t>specifisk</w:t>
      </w:r>
      <w:r w:rsidR="0071123B">
        <w:rPr>
          <w:rFonts w:ascii="Times New Roman" w:eastAsia="MS Mincho" w:hAnsi="Times New Roman" w:cs="Times New Roman"/>
          <w:b/>
          <w:bCs/>
          <w:sz w:val="28"/>
          <w:szCs w:val="28"/>
          <w:u w:val="single"/>
        </w:rPr>
        <w:t>ā</w:t>
      </w:r>
      <w:r w:rsidR="0071123B" w:rsidRPr="0071123B">
        <w:rPr>
          <w:rFonts w:ascii="Times New Roman" w:eastAsia="MS Mincho" w:hAnsi="Times New Roman" w:cs="Times New Roman"/>
          <w:b/>
          <w:bCs/>
          <w:sz w:val="28"/>
          <w:szCs w:val="28"/>
          <w:u w:val="single"/>
        </w:rPr>
        <w:t xml:space="preserve"> atbalsta mērķ</w:t>
      </w:r>
      <w:r w:rsidR="0071123B">
        <w:rPr>
          <w:rFonts w:ascii="Times New Roman" w:eastAsia="MS Mincho" w:hAnsi="Times New Roman" w:cs="Times New Roman"/>
          <w:b/>
          <w:bCs/>
          <w:sz w:val="28"/>
          <w:szCs w:val="28"/>
          <w:u w:val="single"/>
        </w:rPr>
        <w:t>a (turpmāk – SAM)</w:t>
      </w:r>
      <w:r w:rsidR="0071123B" w:rsidRPr="0071123B">
        <w:rPr>
          <w:rFonts w:ascii="Times New Roman" w:eastAsia="MS Mincho" w:hAnsi="Times New Roman" w:cs="Times New Roman"/>
          <w:b/>
          <w:bCs/>
          <w:sz w:val="28"/>
          <w:szCs w:val="28"/>
          <w:u w:val="single"/>
        </w:rPr>
        <w:t xml:space="preserve"> </w:t>
      </w:r>
      <w:r w:rsidR="0079735C" w:rsidRPr="00EA3E3A">
        <w:rPr>
          <w:rFonts w:ascii="Times New Roman" w:eastAsia="MS Mincho" w:hAnsi="Times New Roman" w:cs="Times New Roman"/>
          <w:b/>
          <w:bCs/>
          <w:sz w:val="28"/>
          <w:szCs w:val="28"/>
          <w:u w:val="single"/>
        </w:rPr>
        <w:t>rezultāta rādītājos</w:t>
      </w:r>
    </w:p>
    <w:p w14:paraId="26598D34" w14:textId="77777777" w:rsidR="00206BB5" w:rsidRDefault="00206BB5" w:rsidP="00EA3E3A">
      <w:pPr>
        <w:tabs>
          <w:tab w:val="left" w:pos="0"/>
        </w:tabs>
        <w:spacing w:before="0" w:after="0"/>
        <w:ind w:firstLine="720"/>
        <w:jc w:val="both"/>
        <w:rPr>
          <w:rFonts w:ascii="Times New Roman" w:hAnsi="Times New Roman" w:cs="Times New Roman"/>
          <w:sz w:val="28"/>
          <w:szCs w:val="28"/>
        </w:rPr>
      </w:pPr>
    </w:p>
    <w:p w14:paraId="57CCB37C" w14:textId="7B13F329" w:rsidR="00EA3E3A" w:rsidRPr="00EA3E3A" w:rsidRDefault="0079735C" w:rsidP="00EA3E3A">
      <w:pPr>
        <w:tabs>
          <w:tab w:val="left" w:pos="0"/>
        </w:tabs>
        <w:spacing w:before="0" w:after="0"/>
        <w:ind w:firstLine="720"/>
        <w:jc w:val="both"/>
        <w:rPr>
          <w:rFonts w:ascii="Times New Roman" w:hAnsi="Times New Roman" w:cs="Times New Roman"/>
          <w:sz w:val="28"/>
          <w:szCs w:val="28"/>
        </w:rPr>
      </w:pPr>
      <w:r w:rsidRPr="00EA3E3A">
        <w:rPr>
          <w:rFonts w:ascii="Times New Roman" w:hAnsi="Times New Roman" w:cs="Times New Roman"/>
          <w:sz w:val="28"/>
          <w:szCs w:val="28"/>
        </w:rPr>
        <w:t xml:space="preserve">Sistēma tika izveidota Eiropas Savienības fondu 2007. – 2013. gada periodā </w:t>
      </w:r>
      <w:r w:rsidRPr="00EA3E3A">
        <w:rPr>
          <w:rFonts w:ascii="Times New Roman" w:eastAsia="Calibri" w:hAnsi="Times New Roman" w:cs="Times New Roman"/>
          <w:sz w:val="28"/>
          <w:szCs w:val="28"/>
        </w:rPr>
        <w:t>Eiropas Reģionālās attīstības fonda</w:t>
      </w:r>
      <w:r w:rsidRPr="00EA3E3A">
        <w:rPr>
          <w:rFonts w:ascii="Times New Roman" w:hAnsi="Times New Roman" w:cs="Times New Roman"/>
          <w:sz w:val="28"/>
          <w:szCs w:val="28"/>
        </w:rPr>
        <w:t xml:space="preserve"> darbības programmas “Infrastruktūra un pakalpojumi” papildinājuma 3.2.2.1.1. </w:t>
      </w:r>
      <w:proofErr w:type="spellStart"/>
      <w:r w:rsidRPr="00EA3E3A">
        <w:rPr>
          <w:rFonts w:ascii="Times New Roman" w:hAnsi="Times New Roman" w:cs="Times New Roman"/>
          <w:sz w:val="28"/>
          <w:szCs w:val="28"/>
        </w:rPr>
        <w:t>apakšaktivitātes</w:t>
      </w:r>
      <w:proofErr w:type="spellEnd"/>
      <w:r w:rsidRPr="00EA3E3A">
        <w:rPr>
          <w:rFonts w:ascii="Times New Roman" w:hAnsi="Times New Roman" w:cs="Times New Roman"/>
          <w:sz w:val="28"/>
          <w:szCs w:val="28"/>
        </w:rPr>
        <w:t xml:space="preserve"> “Informācijas sistēmu un elektronisko pakalpojumu attīstība” projekta “Valsts pārbaudījumu informācijas sistēmas 2.</w:t>
      </w:r>
      <w:r w:rsidR="00A5775C" w:rsidRPr="00EA3E3A">
        <w:rPr>
          <w:rFonts w:ascii="Times New Roman" w:hAnsi="Times New Roman" w:cs="Times New Roman"/>
          <w:sz w:val="28"/>
          <w:szCs w:val="28"/>
        </w:rPr>
        <w:t xml:space="preserve"> </w:t>
      </w:r>
      <w:r w:rsidRPr="00EA3E3A">
        <w:rPr>
          <w:rFonts w:ascii="Times New Roman" w:hAnsi="Times New Roman" w:cs="Times New Roman"/>
          <w:sz w:val="28"/>
          <w:szCs w:val="28"/>
        </w:rPr>
        <w:t xml:space="preserve">kārta” ietvaros </w:t>
      </w:r>
      <w:r w:rsidR="00EA3E3A" w:rsidRPr="00EA3E3A">
        <w:rPr>
          <w:rFonts w:ascii="Times New Roman" w:hAnsi="Times New Roman" w:cs="Times New Roman"/>
          <w:sz w:val="28"/>
          <w:szCs w:val="28"/>
        </w:rPr>
        <w:t>(</w:t>
      </w:r>
      <w:r w:rsidR="00625ED6">
        <w:rPr>
          <w:rFonts w:ascii="Times New Roman" w:hAnsi="Times New Roman" w:cs="Times New Roman"/>
          <w:sz w:val="28"/>
          <w:szCs w:val="28"/>
        </w:rPr>
        <w:t xml:space="preserve">projekta </w:t>
      </w:r>
      <w:r w:rsidR="00EA3E3A" w:rsidRPr="00EA3E3A">
        <w:rPr>
          <w:rFonts w:ascii="Times New Roman" w:hAnsi="Times New Roman" w:cs="Times New Roman"/>
          <w:sz w:val="28"/>
          <w:szCs w:val="28"/>
        </w:rPr>
        <w:t>Nr. </w:t>
      </w:r>
      <w:r w:rsidR="00625ED6">
        <w:rPr>
          <w:rFonts w:ascii="Times New Roman" w:hAnsi="Times New Roman" w:cs="Times New Roman"/>
          <w:sz w:val="28"/>
          <w:szCs w:val="28"/>
        </w:rPr>
        <w:t>3DP/3.2.2.1.1/0</w:t>
      </w:r>
      <w:r w:rsidRPr="00EA3E3A">
        <w:rPr>
          <w:rFonts w:ascii="Times New Roman" w:hAnsi="Times New Roman" w:cs="Times New Roman"/>
          <w:sz w:val="28"/>
          <w:szCs w:val="28"/>
        </w:rPr>
        <w:t>9/IPIA/IUMEPLS/020)</w:t>
      </w:r>
      <w:r w:rsidR="008070FC" w:rsidRPr="00EA3E3A">
        <w:rPr>
          <w:rFonts w:ascii="Times New Roman" w:hAnsi="Times New Roman" w:cs="Times New Roman"/>
          <w:sz w:val="28"/>
          <w:szCs w:val="28"/>
        </w:rPr>
        <w:t xml:space="preserve"> un šobrīd tiek izmantota centralizēto eksāmenu un valsts valodas pārbaudījumu organizēšanas procesa atbalstam.</w:t>
      </w:r>
    </w:p>
    <w:p w14:paraId="3F17BCC1" w14:textId="43ACCCB5" w:rsidR="00EA3E3A" w:rsidRPr="00EA3E3A" w:rsidRDefault="0079735C" w:rsidP="00EA3E3A">
      <w:pPr>
        <w:tabs>
          <w:tab w:val="left" w:pos="0"/>
        </w:tabs>
        <w:spacing w:before="0" w:after="0"/>
        <w:ind w:firstLine="720"/>
        <w:jc w:val="both"/>
        <w:rPr>
          <w:rFonts w:ascii="Times New Roman" w:hAnsi="Times New Roman" w:cs="Times New Roman"/>
          <w:sz w:val="28"/>
          <w:szCs w:val="28"/>
        </w:rPr>
      </w:pPr>
      <w:r w:rsidRPr="00EA3E3A">
        <w:rPr>
          <w:rFonts w:ascii="Times New Roman" w:hAnsi="Times New Roman" w:cs="Times New Roman"/>
          <w:sz w:val="28"/>
          <w:szCs w:val="28"/>
        </w:rPr>
        <w:t xml:space="preserve">Projekta ietvaros īstenotie pasākumi turpina </w:t>
      </w:r>
      <w:r w:rsidR="00ED4C1A" w:rsidRPr="00ED4C1A">
        <w:t xml:space="preserve"> </w:t>
      </w:r>
      <w:r w:rsidR="00ED4C1A" w:rsidRPr="00ED4C1A">
        <w:rPr>
          <w:rFonts w:ascii="Times New Roman" w:hAnsi="Times New Roman" w:cs="Times New Roman"/>
          <w:sz w:val="28"/>
          <w:szCs w:val="28"/>
        </w:rPr>
        <w:t>projekta “Valsts pārbaudījumu informācijas sistēmas 2. kārta”</w:t>
      </w:r>
      <w:r w:rsidR="00ED4C1A">
        <w:rPr>
          <w:rFonts w:ascii="Times New Roman" w:hAnsi="Times New Roman" w:cs="Times New Roman"/>
          <w:sz w:val="28"/>
          <w:szCs w:val="28"/>
        </w:rPr>
        <w:t xml:space="preserve"> </w:t>
      </w:r>
      <w:r w:rsidRPr="00EA3E3A">
        <w:rPr>
          <w:rFonts w:ascii="Times New Roman" w:hAnsi="Times New Roman" w:cs="Times New Roman"/>
          <w:sz w:val="28"/>
          <w:szCs w:val="28"/>
        </w:rPr>
        <w:t>ietvaros veiktos pasākumus, sniedzot šādu ieguldījumu SAM rezultāta rādītājos:</w:t>
      </w:r>
    </w:p>
    <w:p w14:paraId="0CB114CE" w14:textId="1984DB1A" w:rsidR="00EA3E3A" w:rsidRPr="00EA3E3A" w:rsidRDefault="00505AE6" w:rsidP="00EA3E3A">
      <w:pPr>
        <w:tabs>
          <w:tab w:val="left" w:pos="0"/>
        </w:tabs>
        <w:spacing w:before="0" w:after="0"/>
        <w:ind w:firstLine="720"/>
        <w:jc w:val="both"/>
        <w:rPr>
          <w:rFonts w:ascii="Times New Roman" w:hAnsi="Times New Roman" w:cs="Times New Roman"/>
          <w:sz w:val="28"/>
          <w:szCs w:val="28"/>
        </w:rPr>
      </w:pPr>
      <w:r>
        <w:rPr>
          <w:rFonts w:ascii="Times New Roman" w:hAnsi="Times New Roman" w:cs="Times New Roman"/>
          <w:b/>
          <w:sz w:val="28"/>
          <w:szCs w:val="28"/>
        </w:rPr>
        <w:t>Tiks palielināts i</w:t>
      </w:r>
      <w:r w:rsidR="0079735C" w:rsidRPr="00EA3E3A">
        <w:rPr>
          <w:rFonts w:ascii="Times New Roman" w:hAnsi="Times New Roman" w:cs="Times New Roman"/>
          <w:b/>
          <w:sz w:val="28"/>
          <w:szCs w:val="28"/>
        </w:rPr>
        <w:t>edzīvotāju, kas izmanto e-pakalpojumus sadarbībai ar valsts institūcijām un iesniedz veidlapas elektroniski</w:t>
      </w:r>
      <w:r>
        <w:rPr>
          <w:rFonts w:ascii="Times New Roman" w:hAnsi="Times New Roman" w:cs="Times New Roman"/>
          <w:b/>
          <w:sz w:val="28"/>
          <w:szCs w:val="28"/>
        </w:rPr>
        <w:t>, īpatsvars</w:t>
      </w:r>
      <w:r w:rsidR="0079735C" w:rsidRPr="00EA3E3A">
        <w:rPr>
          <w:rFonts w:ascii="Times New Roman" w:hAnsi="Times New Roman" w:cs="Times New Roman"/>
          <w:sz w:val="28"/>
          <w:szCs w:val="28"/>
        </w:rPr>
        <w:t xml:space="preserve">. Projekta ietvaros tiks izstrādāti e-pakalpojumi, kas ļaus iedzīvotājiem </w:t>
      </w:r>
      <w:r w:rsidR="00F2472E" w:rsidRPr="00F2472E">
        <w:rPr>
          <w:rFonts w:ascii="Times New Roman" w:hAnsi="Times New Roman" w:cs="Times New Roman"/>
          <w:sz w:val="28"/>
          <w:szCs w:val="28"/>
        </w:rPr>
        <w:t>vals</w:t>
      </w:r>
      <w:r w:rsidR="00F2472E">
        <w:rPr>
          <w:rFonts w:ascii="Times New Roman" w:hAnsi="Times New Roman" w:cs="Times New Roman"/>
          <w:sz w:val="28"/>
          <w:szCs w:val="28"/>
        </w:rPr>
        <w:t>ts pārvaldes pakalpojumu portālā www.</w:t>
      </w:r>
      <w:r w:rsidR="0079735C" w:rsidRPr="00EA3E3A">
        <w:rPr>
          <w:rFonts w:ascii="Times New Roman" w:hAnsi="Times New Roman" w:cs="Times New Roman"/>
          <w:sz w:val="28"/>
          <w:szCs w:val="28"/>
        </w:rPr>
        <w:t xml:space="preserve">latvija.lv pieteikties valsts </w:t>
      </w:r>
      <w:r w:rsidR="00072616">
        <w:rPr>
          <w:rFonts w:ascii="Times New Roman" w:hAnsi="Times New Roman" w:cs="Times New Roman"/>
          <w:sz w:val="28"/>
          <w:szCs w:val="28"/>
        </w:rPr>
        <w:t>valodas pārbaudījumu kārtošanai un</w:t>
      </w:r>
      <w:r w:rsidR="0079735C" w:rsidRPr="00EA3E3A">
        <w:rPr>
          <w:rFonts w:ascii="Times New Roman" w:hAnsi="Times New Roman" w:cs="Times New Roman"/>
          <w:sz w:val="28"/>
          <w:szCs w:val="28"/>
        </w:rPr>
        <w:t xml:space="preserve"> apliecības </w:t>
      </w:r>
      <w:r w:rsidR="00072616">
        <w:rPr>
          <w:rFonts w:ascii="Times New Roman" w:hAnsi="Times New Roman" w:cs="Times New Roman"/>
          <w:sz w:val="28"/>
          <w:szCs w:val="28"/>
        </w:rPr>
        <w:t xml:space="preserve">par valsts valodas pārbaudījuma nokārtošanu, tai skaitā minētās apliecības dublikāta saņemšanai, </w:t>
      </w:r>
      <w:r w:rsidR="0079735C" w:rsidRPr="00EA3E3A">
        <w:rPr>
          <w:rFonts w:ascii="Times New Roman" w:hAnsi="Times New Roman" w:cs="Times New Roman"/>
          <w:sz w:val="28"/>
          <w:szCs w:val="28"/>
        </w:rPr>
        <w:t>veicot arī pakalpojuma apmaksu</w:t>
      </w:r>
      <w:r w:rsidR="001E7FAE">
        <w:rPr>
          <w:rFonts w:ascii="Times New Roman" w:hAnsi="Times New Roman" w:cs="Times New Roman"/>
          <w:sz w:val="28"/>
          <w:szCs w:val="28"/>
        </w:rPr>
        <w:t xml:space="preserve"> elektroniski</w:t>
      </w:r>
      <w:r w:rsidR="0079735C" w:rsidRPr="00EA3E3A">
        <w:rPr>
          <w:rFonts w:ascii="Times New Roman" w:hAnsi="Times New Roman" w:cs="Times New Roman"/>
          <w:sz w:val="28"/>
          <w:szCs w:val="28"/>
        </w:rPr>
        <w:t xml:space="preserve">, kā arī nodrošinās iespēju iegūt informāciju par valsts valodas </w:t>
      </w:r>
      <w:r w:rsidR="0079735C" w:rsidRPr="00EA3E3A">
        <w:rPr>
          <w:rFonts w:ascii="Times New Roman" w:hAnsi="Times New Roman" w:cs="Times New Roman"/>
          <w:sz w:val="28"/>
          <w:szCs w:val="28"/>
        </w:rPr>
        <w:lastRenderedPageBreak/>
        <w:t>pārbaudījumu rezultātiem. Atbilstoši rezultāta rādītājiem</w:t>
      </w:r>
      <w:r w:rsidR="00A5775C" w:rsidRPr="00EA3E3A">
        <w:rPr>
          <w:rFonts w:ascii="Times New Roman" w:hAnsi="Times New Roman" w:cs="Times New Roman"/>
          <w:sz w:val="28"/>
          <w:szCs w:val="28"/>
        </w:rPr>
        <w:t>,</w:t>
      </w:r>
      <w:r w:rsidR="0079735C" w:rsidRPr="00EA3E3A">
        <w:rPr>
          <w:rFonts w:ascii="Times New Roman" w:hAnsi="Times New Roman" w:cs="Times New Roman"/>
          <w:sz w:val="28"/>
          <w:szCs w:val="28"/>
        </w:rPr>
        <w:t xml:space="preserve"> ir plānots elektronisko iesniegumu īpatsvaru palielināt no pašlaik esošajiem 0% uz 50%.</w:t>
      </w:r>
    </w:p>
    <w:p w14:paraId="0077CA67" w14:textId="1613CEF4" w:rsidR="00EA3E3A" w:rsidRPr="00EA3E3A" w:rsidRDefault="00FB2A32" w:rsidP="00EA3E3A">
      <w:pPr>
        <w:tabs>
          <w:tab w:val="left" w:pos="0"/>
        </w:tabs>
        <w:spacing w:before="0" w:after="0"/>
        <w:ind w:firstLine="720"/>
        <w:jc w:val="both"/>
        <w:rPr>
          <w:rFonts w:ascii="Times New Roman" w:eastAsia="PMingLiU" w:hAnsi="Times New Roman" w:cs="Times New Roman"/>
          <w:sz w:val="28"/>
          <w:szCs w:val="28"/>
        </w:rPr>
      </w:pPr>
      <w:r>
        <w:rPr>
          <w:rFonts w:ascii="Times New Roman" w:hAnsi="Times New Roman" w:cs="Times New Roman"/>
          <w:b/>
          <w:sz w:val="28"/>
          <w:szCs w:val="28"/>
        </w:rPr>
        <w:t>Tiks sniegts i</w:t>
      </w:r>
      <w:r w:rsidR="00505AE6">
        <w:rPr>
          <w:rFonts w:ascii="Times New Roman" w:hAnsi="Times New Roman" w:cs="Times New Roman"/>
          <w:b/>
          <w:sz w:val="28"/>
          <w:szCs w:val="28"/>
        </w:rPr>
        <w:t xml:space="preserve">eguldījums </w:t>
      </w:r>
      <w:r w:rsidR="0079735C" w:rsidRPr="00EA3E3A">
        <w:rPr>
          <w:rFonts w:ascii="Times New Roman" w:hAnsi="Times New Roman" w:cs="Times New Roman"/>
          <w:b/>
          <w:sz w:val="28"/>
          <w:szCs w:val="28"/>
        </w:rPr>
        <w:t>Latvijas reiting</w:t>
      </w:r>
      <w:r w:rsidR="00505AE6">
        <w:rPr>
          <w:rFonts w:ascii="Times New Roman" w:hAnsi="Times New Roman" w:cs="Times New Roman"/>
          <w:b/>
          <w:sz w:val="28"/>
          <w:szCs w:val="28"/>
        </w:rPr>
        <w:t>a</w:t>
      </w:r>
      <w:r w:rsidR="0079735C" w:rsidRPr="00EA3E3A">
        <w:rPr>
          <w:rFonts w:ascii="Times New Roman" w:hAnsi="Times New Roman" w:cs="Times New Roman"/>
          <w:b/>
          <w:sz w:val="28"/>
          <w:szCs w:val="28"/>
        </w:rPr>
        <w:t xml:space="preserve"> Eiropas Komisijas Komunikācijas tīklu, satura un tehnoloģiju ģenerāldirektorāta atbalstītās iniciatīvas </w:t>
      </w:r>
      <w:proofErr w:type="spellStart"/>
      <w:r w:rsidR="0079735C" w:rsidRPr="00B06306">
        <w:rPr>
          <w:rFonts w:ascii="Times New Roman" w:hAnsi="Times New Roman" w:cs="Times New Roman"/>
          <w:b/>
          <w:i/>
          <w:iCs/>
          <w:sz w:val="28"/>
          <w:szCs w:val="28"/>
        </w:rPr>
        <w:t>ePSIplatform</w:t>
      </w:r>
      <w:proofErr w:type="spellEnd"/>
      <w:r w:rsidR="0079735C" w:rsidRPr="00EA3E3A">
        <w:rPr>
          <w:rFonts w:ascii="Times New Roman" w:hAnsi="Times New Roman" w:cs="Times New Roman"/>
          <w:b/>
          <w:sz w:val="28"/>
          <w:szCs w:val="28"/>
        </w:rPr>
        <w:t xml:space="preserve"> ietvaros veidotajā </w:t>
      </w:r>
      <w:proofErr w:type="spellStart"/>
      <w:r w:rsidR="0079735C" w:rsidRPr="00EA3E3A">
        <w:rPr>
          <w:rFonts w:ascii="Times New Roman" w:hAnsi="Times New Roman" w:cs="Times New Roman"/>
          <w:b/>
          <w:sz w:val="28"/>
          <w:szCs w:val="28"/>
        </w:rPr>
        <w:t>atkalizmantošanas</w:t>
      </w:r>
      <w:proofErr w:type="spellEnd"/>
      <w:r w:rsidR="0079735C" w:rsidRPr="00EA3E3A">
        <w:rPr>
          <w:rFonts w:ascii="Times New Roman" w:hAnsi="Times New Roman" w:cs="Times New Roman"/>
          <w:b/>
          <w:sz w:val="28"/>
          <w:szCs w:val="28"/>
        </w:rPr>
        <w:t xml:space="preserve"> indeksā </w:t>
      </w:r>
      <w:r w:rsidR="0079735C" w:rsidRPr="00B06306">
        <w:rPr>
          <w:rFonts w:ascii="Times New Roman" w:hAnsi="Times New Roman" w:cs="Times New Roman"/>
          <w:b/>
          <w:i/>
          <w:iCs/>
          <w:sz w:val="28"/>
          <w:szCs w:val="28"/>
        </w:rPr>
        <w:t xml:space="preserve">PSI </w:t>
      </w:r>
      <w:proofErr w:type="spellStart"/>
      <w:r w:rsidR="0079735C" w:rsidRPr="00B06306">
        <w:rPr>
          <w:rFonts w:ascii="Times New Roman" w:hAnsi="Times New Roman" w:cs="Times New Roman"/>
          <w:b/>
          <w:i/>
          <w:iCs/>
          <w:sz w:val="28"/>
          <w:szCs w:val="28"/>
        </w:rPr>
        <w:t>Scoreboard</w:t>
      </w:r>
      <w:proofErr w:type="spellEnd"/>
      <w:r w:rsidR="0079735C" w:rsidRPr="00EA3E3A">
        <w:rPr>
          <w:rFonts w:ascii="Times New Roman" w:hAnsi="Times New Roman" w:cs="Times New Roman"/>
          <w:b/>
          <w:sz w:val="28"/>
          <w:szCs w:val="28"/>
        </w:rPr>
        <w:t xml:space="preserve"> </w:t>
      </w:r>
      <w:r w:rsidR="00505AE6">
        <w:rPr>
          <w:rFonts w:ascii="Times New Roman" w:hAnsi="Times New Roman" w:cs="Times New Roman"/>
          <w:sz w:val="28"/>
          <w:szCs w:val="28"/>
        </w:rPr>
        <w:t xml:space="preserve">– </w:t>
      </w:r>
      <w:r w:rsidR="0079735C" w:rsidRPr="00EA3E3A">
        <w:rPr>
          <w:rFonts w:ascii="Times New Roman" w:hAnsi="Times New Roman" w:cs="Times New Roman"/>
          <w:sz w:val="28"/>
          <w:szCs w:val="28"/>
        </w:rPr>
        <w:t xml:space="preserve">Projekta ietvaros Latvijas atvērto datu portālā </w:t>
      </w:r>
      <w:r w:rsidR="0079735C" w:rsidRPr="00EA3E3A">
        <w:rPr>
          <w:rFonts w:ascii="Times New Roman" w:eastAsia="PMingLiU" w:hAnsi="Times New Roman" w:cs="Times New Roman"/>
          <w:sz w:val="28"/>
          <w:szCs w:val="28"/>
        </w:rPr>
        <w:t>tiks publicētas 12 atvērto</w:t>
      </w:r>
      <w:r w:rsidR="00505AE6">
        <w:rPr>
          <w:rFonts w:ascii="Times New Roman" w:eastAsia="PMingLiU" w:hAnsi="Times New Roman" w:cs="Times New Roman"/>
          <w:sz w:val="28"/>
          <w:szCs w:val="28"/>
        </w:rPr>
        <w:t xml:space="preserve">, </w:t>
      </w:r>
      <w:proofErr w:type="spellStart"/>
      <w:r w:rsidR="00505AE6">
        <w:rPr>
          <w:rFonts w:ascii="Times New Roman" w:eastAsia="PMingLiU" w:hAnsi="Times New Roman" w:cs="Times New Roman"/>
          <w:sz w:val="28"/>
          <w:szCs w:val="28"/>
        </w:rPr>
        <w:t>atkalizmantojamo</w:t>
      </w:r>
      <w:proofErr w:type="spellEnd"/>
      <w:r w:rsidR="00505AE6">
        <w:rPr>
          <w:rFonts w:ascii="Times New Roman" w:eastAsia="PMingLiU" w:hAnsi="Times New Roman" w:cs="Times New Roman"/>
          <w:sz w:val="28"/>
          <w:szCs w:val="28"/>
        </w:rPr>
        <w:t>,</w:t>
      </w:r>
      <w:r w:rsidR="0079735C" w:rsidRPr="00EA3E3A">
        <w:rPr>
          <w:rFonts w:ascii="Times New Roman" w:eastAsia="PMingLiU" w:hAnsi="Times New Roman" w:cs="Times New Roman"/>
          <w:sz w:val="28"/>
          <w:szCs w:val="28"/>
        </w:rPr>
        <w:t xml:space="preserve"> datu kopas.</w:t>
      </w:r>
    </w:p>
    <w:p w14:paraId="4CD91171" w14:textId="448B115C" w:rsidR="00585F89" w:rsidRPr="00585F89" w:rsidRDefault="0079735C" w:rsidP="00585F89">
      <w:pPr>
        <w:tabs>
          <w:tab w:val="left" w:pos="0"/>
        </w:tabs>
        <w:spacing w:before="0" w:after="0"/>
        <w:ind w:firstLine="720"/>
        <w:jc w:val="both"/>
        <w:rPr>
          <w:rFonts w:ascii="Times New Roman" w:hAnsi="Times New Roman" w:cs="Times New Roman"/>
          <w:sz w:val="28"/>
          <w:szCs w:val="28"/>
        </w:rPr>
      </w:pPr>
      <w:r w:rsidRPr="00EA3E3A">
        <w:rPr>
          <w:rFonts w:ascii="Times New Roman" w:hAnsi="Times New Roman" w:cs="Times New Roman"/>
          <w:sz w:val="28"/>
          <w:szCs w:val="28"/>
        </w:rPr>
        <w:t>Projekts tik</w:t>
      </w:r>
      <w:r w:rsidR="000C4FF8" w:rsidRPr="00EA3E3A">
        <w:rPr>
          <w:rFonts w:ascii="Times New Roman" w:hAnsi="Times New Roman" w:cs="Times New Roman"/>
          <w:sz w:val="28"/>
          <w:szCs w:val="28"/>
        </w:rPr>
        <w:t>s</w:t>
      </w:r>
      <w:r w:rsidRPr="00EA3E3A">
        <w:rPr>
          <w:rFonts w:ascii="Times New Roman" w:hAnsi="Times New Roman" w:cs="Times New Roman"/>
          <w:sz w:val="28"/>
          <w:szCs w:val="28"/>
        </w:rPr>
        <w:t xml:space="preserve"> realizēts</w:t>
      </w:r>
      <w:r w:rsidR="00A17A3C" w:rsidRPr="00EA3E3A">
        <w:rPr>
          <w:rFonts w:ascii="Times New Roman" w:hAnsi="Times New Roman" w:cs="Times New Roman"/>
          <w:sz w:val="28"/>
          <w:szCs w:val="28"/>
        </w:rPr>
        <w:t xml:space="preserve"> </w:t>
      </w:r>
      <w:r w:rsidRPr="00EA3E3A">
        <w:rPr>
          <w:rFonts w:ascii="Times New Roman" w:hAnsi="Times New Roman" w:cs="Times New Roman"/>
          <w:sz w:val="28"/>
          <w:szCs w:val="28"/>
        </w:rPr>
        <w:t>līdz 2021. gada septembrim</w:t>
      </w:r>
      <w:r w:rsidR="008070FC" w:rsidRPr="00EA3E3A">
        <w:rPr>
          <w:rFonts w:ascii="Times New Roman" w:hAnsi="Times New Roman" w:cs="Times New Roman"/>
          <w:sz w:val="28"/>
          <w:szCs w:val="28"/>
        </w:rPr>
        <w:t>,</w:t>
      </w:r>
      <w:r w:rsidR="0049462F" w:rsidRPr="00EA3E3A">
        <w:rPr>
          <w:rFonts w:ascii="Times New Roman" w:hAnsi="Times New Roman" w:cs="Times New Roman"/>
          <w:sz w:val="28"/>
          <w:szCs w:val="28"/>
        </w:rPr>
        <w:t xml:space="preserve"> pēc kā </w:t>
      </w:r>
      <w:r w:rsidR="003562B4">
        <w:rPr>
          <w:rFonts w:ascii="Times New Roman" w:hAnsi="Times New Roman" w:cs="Times New Roman"/>
          <w:sz w:val="28"/>
          <w:szCs w:val="28"/>
        </w:rPr>
        <w:t>ir</w:t>
      </w:r>
      <w:r w:rsidR="0049462F" w:rsidRPr="00EA3E3A">
        <w:rPr>
          <w:rFonts w:ascii="Times New Roman" w:hAnsi="Times New Roman" w:cs="Times New Roman"/>
          <w:sz w:val="28"/>
          <w:szCs w:val="28"/>
        </w:rPr>
        <w:t xml:space="preserve"> paredzēta pakāpeniska valsts pārbaudījumu ieviešana e-vidē 10 gadu periodā</w:t>
      </w:r>
      <w:r w:rsidR="008070FC" w:rsidRPr="00EA3E3A">
        <w:rPr>
          <w:rFonts w:ascii="Times New Roman" w:hAnsi="Times New Roman" w:cs="Times New Roman"/>
          <w:sz w:val="28"/>
          <w:szCs w:val="28"/>
        </w:rPr>
        <w:t xml:space="preserve">. </w:t>
      </w:r>
      <w:r w:rsidR="00A17A3C" w:rsidRPr="00EA3E3A">
        <w:rPr>
          <w:rFonts w:ascii="Times New Roman" w:hAnsi="Times New Roman" w:cs="Times New Roman"/>
          <w:sz w:val="28"/>
          <w:szCs w:val="28"/>
        </w:rPr>
        <w:t>Atbilstoši Projekta plānotajam budžetam</w:t>
      </w:r>
      <w:r w:rsidR="00A5775C" w:rsidRPr="00EA3E3A">
        <w:rPr>
          <w:rFonts w:ascii="Times New Roman" w:hAnsi="Times New Roman" w:cs="Times New Roman"/>
          <w:sz w:val="28"/>
          <w:szCs w:val="28"/>
        </w:rPr>
        <w:t>,</w:t>
      </w:r>
      <w:r w:rsidR="00A17A3C" w:rsidRPr="00EA3E3A">
        <w:rPr>
          <w:rFonts w:ascii="Times New Roman" w:hAnsi="Times New Roman" w:cs="Times New Roman"/>
          <w:sz w:val="28"/>
          <w:szCs w:val="28"/>
        </w:rPr>
        <w:t xml:space="preserve"> tā attiecināmās izmaksas ir 3,5 milj. </w:t>
      </w:r>
      <w:proofErr w:type="spellStart"/>
      <w:r w:rsidR="00B00287">
        <w:rPr>
          <w:rFonts w:ascii="Times New Roman" w:hAnsi="Times New Roman" w:cs="Times New Roman"/>
          <w:i/>
          <w:iCs/>
          <w:sz w:val="28"/>
          <w:szCs w:val="28"/>
        </w:rPr>
        <w:t>euro</w:t>
      </w:r>
      <w:proofErr w:type="spellEnd"/>
      <w:r w:rsidR="00A17A3C" w:rsidRPr="00EA3E3A">
        <w:rPr>
          <w:rFonts w:ascii="Times New Roman" w:hAnsi="Times New Roman" w:cs="Times New Roman"/>
          <w:sz w:val="28"/>
          <w:szCs w:val="28"/>
        </w:rPr>
        <w:t xml:space="preserve"> (t</w:t>
      </w:r>
      <w:r w:rsidR="0017657B">
        <w:rPr>
          <w:rFonts w:ascii="Times New Roman" w:hAnsi="Times New Roman" w:cs="Times New Roman"/>
          <w:sz w:val="28"/>
          <w:szCs w:val="28"/>
        </w:rPr>
        <w:t>ai skaitā</w:t>
      </w:r>
      <w:r w:rsidR="00A17A3C" w:rsidRPr="00EA3E3A">
        <w:rPr>
          <w:rFonts w:ascii="Times New Roman" w:hAnsi="Times New Roman" w:cs="Times New Roman"/>
          <w:sz w:val="28"/>
          <w:szCs w:val="28"/>
        </w:rPr>
        <w:t xml:space="preserve"> ERAF finansējums 2,975 milj. </w:t>
      </w:r>
      <w:proofErr w:type="spellStart"/>
      <w:r w:rsidR="00B00287">
        <w:rPr>
          <w:rFonts w:ascii="Times New Roman" w:hAnsi="Times New Roman" w:cs="Times New Roman"/>
          <w:i/>
          <w:iCs/>
          <w:sz w:val="28"/>
          <w:szCs w:val="28"/>
        </w:rPr>
        <w:t>euro</w:t>
      </w:r>
      <w:proofErr w:type="spellEnd"/>
      <w:r w:rsidR="00A17A3C" w:rsidRPr="00EA3E3A">
        <w:rPr>
          <w:rFonts w:ascii="Times New Roman" w:hAnsi="Times New Roman" w:cs="Times New Roman"/>
          <w:sz w:val="28"/>
          <w:szCs w:val="28"/>
        </w:rPr>
        <w:t xml:space="preserve">, </w:t>
      </w:r>
      <w:r w:rsidR="00A73A1F">
        <w:rPr>
          <w:rFonts w:ascii="Times New Roman" w:hAnsi="Times New Roman" w:cs="Times New Roman"/>
          <w:sz w:val="28"/>
          <w:szCs w:val="28"/>
        </w:rPr>
        <w:t>v</w:t>
      </w:r>
      <w:r w:rsidR="00A17A3C" w:rsidRPr="00EA3E3A">
        <w:rPr>
          <w:rFonts w:ascii="Times New Roman" w:hAnsi="Times New Roman" w:cs="Times New Roman"/>
          <w:sz w:val="28"/>
          <w:szCs w:val="28"/>
        </w:rPr>
        <w:t xml:space="preserve">alsts budžeta finansējums 0,525 milj. </w:t>
      </w:r>
      <w:proofErr w:type="spellStart"/>
      <w:r w:rsidR="00A73A1F">
        <w:rPr>
          <w:rFonts w:ascii="Times New Roman" w:hAnsi="Times New Roman" w:cs="Times New Roman"/>
          <w:i/>
          <w:iCs/>
          <w:sz w:val="28"/>
          <w:szCs w:val="28"/>
        </w:rPr>
        <w:t>euro</w:t>
      </w:r>
      <w:proofErr w:type="spellEnd"/>
      <w:r w:rsidR="00A17A3C" w:rsidRPr="00EA3E3A">
        <w:rPr>
          <w:rFonts w:ascii="Times New Roman" w:hAnsi="Times New Roman" w:cs="Times New Roman"/>
          <w:sz w:val="28"/>
          <w:szCs w:val="28"/>
        </w:rPr>
        <w:t>), papildu tam Sistēmas uzturēšanai</w:t>
      </w:r>
      <w:r w:rsidR="00532083" w:rsidRPr="00EA3E3A">
        <w:rPr>
          <w:rFonts w:ascii="Times New Roman" w:hAnsi="Times New Roman" w:cs="Times New Roman"/>
          <w:sz w:val="28"/>
          <w:szCs w:val="28"/>
        </w:rPr>
        <w:t xml:space="preserve"> </w:t>
      </w:r>
      <w:r w:rsidR="00A17A3C" w:rsidRPr="00EA3E3A">
        <w:rPr>
          <w:rFonts w:ascii="Times New Roman" w:hAnsi="Times New Roman" w:cs="Times New Roman"/>
          <w:sz w:val="28"/>
          <w:szCs w:val="28"/>
        </w:rPr>
        <w:t>paredzot 80 tūkst. </w:t>
      </w:r>
      <w:proofErr w:type="spellStart"/>
      <w:r w:rsidR="00A73A1F">
        <w:rPr>
          <w:rFonts w:ascii="Times New Roman" w:hAnsi="Times New Roman" w:cs="Times New Roman"/>
          <w:i/>
          <w:iCs/>
          <w:sz w:val="28"/>
          <w:szCs w:val="28"/>
        </w:rPr>
        <w:t>euro</w:t>
      </w:r>
      <w:proofErr w:type="spellEnd"/>
      <w:r w:rsidR="00A17A3C" w:rsidRPr="00EA3E3A">
        <w:rPr>
          <w:rFonts w:ascii="Times New Roman" w:hAnsi="Times New Roman" w:cs="Times New Roman"/>
          <w:sz w:val="28"/>
          <w:szCs w:val="28"/>
        </w:rPr>
        <w:t xml:space="preserve"> gadā </w:t>
      </w:r>
      <w:r w:rsidR="001E7FAE">
        <w:rPr>
          <w:rFonts w:ascii="Times New Roman" w:hAnsi="Times New Roman" w:cs="Times New Roman"/>
          <w:sz w:val="28"/>
          <w:szCs w:val="28"/>
        </w:rPr>
        <w:t xml:space="preserve">no </w:t>
      </w:r>
      <w:r w:rsidR="001E7FAE" w:rsidRPr="00FB0114">
        <w:rPr>
          <w:rFonts w:ascii="Times New Roman" w:hAnsi="Times New Roman" w:cs="Times New Roman"/>
          <w:sz w:val="28"/>
          <w:szCs w:val="28"/>
        </w:rPr>
        <w:t>Izglītības un zinātnes ministrijas budžeta programm</w:t>
      </w:r>
      <w:r w:rsidR="001E7FAE">
        <w:rPr>
          <w:rFonts w:ascii="Times New Roman" w:hAnsi="Times New Roman" w:cs="Times New Roman"/>
          <w:sz w:val="28"/>
          <w:szCs w:val="28"/>
        </w:rPr>
        <w:t>ā</w:t>
      </w:r>
      <w:r w:rsidR="001E7FAE" w:rsidRPr="00FB0114">
        <w:rPr>
          <w:rFonts w:ascii="Times New Roman" w:hAnsi="Times New Roman" w:cs="Times New Roman"/>
          <w:sz w:val="28"/>
          <w:szCs w:val="28"/>
        </w:rPr>
        <w:t xml:space="preserve"> 07.00.00. “Informācijas </w:t>
      </w:r>
      <w:r w:rsidR="001E7FAE">
        <w:rPr>
          <w:rFonts w:ascii="Times New Roman" w:hAnsi="Times New Roman" w:cs="Times New Roman"/>
          <w:sz w:val="28"/>
          <w:szCs w:val="28"/>
        </w:rPr>
        <w:t xml:space="preserve">un komunikāciju </w:t>
      </w:r>
      <w:r w:rsidR="001E7FAE" w:rsidRPr="00FB0114">
        <w:rPr>
          <w:rFonts w:ascii="Times New Roman" w:hAnsi="Times New Roman" w:cs="Times New Roman"/>
          <w:sz w:val="28"/>
          <w:szCs w:val="28"/>
        </w:rPr>
        <w:t xml:space="preserve">tehnoloģiju uzturēšana </w:t>
      </w:r>
      <w:r w:rsidR="001E7FAE">
        <w:rPr>
          <w:rFonts w:ascii="Times New Roman" w:hAnsi="Times New Roman" w:cs="Times New Roman"/>
          <w:sz w:val="28"/>
          <w:szCs w:val="28"/>
        </w:rPr>
        <w:t>un attīstība</w:t>
      </w:r>
      <w:r w:rsidR="001E7FAE" w:rsidRPr="00FB0114">
        <w:rPr>
          <w:rFonts w:ascii="Times New Roman" w:hAnsi="Times New Roman" w:cs="Times New Roman"/>
          <w:sz w:val="28"/>
          <w:szCs w:val="28"/>
        </w:rPr>
        <w:t>” pieejamiem līdzekļiem</w:t>
      </w:r>
      <w:r w:rsidR="001E7FAE" w:rsidRPr="00EA3E3A">
        <w:rPr>
          <w:rFonts w:ascii="Times New Roman" w:hAnsi="Times New Roman" w:cs="Times New Roman"/>
          <w:sz w:val="28"/>
          <w:szCs w:val="28"/>
        </w:rPr>
        <w:t xml:space="preserve"> </w:t>
      </w:r>
      <w:r w:rsidR="00147F40" w:rsidRPr="00EA3E3A">
        <w:rPr>
          <w:rFonts w:ascii="Times New Roman" w:hAnsi="Times New Roman" w:cs="Times New Roman"/>
          <w:sz w:val="28"/>
          <w:szCs w:val="28"/>
        </w:rPr>
        <w:t>P</w:t>
      </w:r>
      <w:r w:rsidR="00A17A3C" w:rsidRPr="00EA3E3A">
        <w:rPr>
          <w:rFonts w:ascii="Times New Roman" w:hAnsi="Times New Roman" w:cs="Times New Roman"/>
          <w:sz w:val="28"/>
          <w:szCs w:val="28"/>
        </w:rPr>
        <w:t xml:space="preserve">rojekta īstenošanas laikā un 120 tūkst. </w:t>
      </w:r>
      <w:proofErr w:type="spellStart"/>
      <w:r w:rsidR="00A73A1F">
        <w:rPr>
          <w:rFonts w:ascii="Times New Roman" w:hAnsi="Times New Roman" w:cs="Times New Roman"/>
          <w:i/>
          <w:iCs/>
          <w:sz w:val="28"/>
          <w:szCs w:val="28"/>
        </w:rPr>
        <w:t>euro</w:t>
      </w:r>
      <w:proofErr w:type="spellEnd"/>
      <w:r w:rsidR="00A17A3C" w:rsidRPr="00EA3E3A">
        <w:rPr>
          <w:rFonts w:ascii="Times New Roman" w:hAnsi="Times New Roman" w:cs="Times New Roman"/>
          <w:sz w:val="28"/>
          <w:szCs w:val="28"/>
        </w:rPr>
        <w:t xml:space="preserve"> katru gadu pēc </w:t>
      </w:r>
      <w:r w:rsidR="00147F40" w:rsidRPr="00EA3E3A">
        <w:rPr>
          <w:rFonts w:ascii="Times New Roman" w:hAnsi="Times New Roman" w:cs="Times New Roman"/>
          <w:sz w:val="28"/>
          <w:szCs w:val="28"/>
        </w:rPr>
        <w:t>P</w:t>
      </w:r>
      <w:r w:rsidR="00A17A3C" w:rsidRPr="00EA3E3A">
        <w:rPr>
          <w:rFonts w:ascii="Times New Roman" w:hAnsi="Times New Roman" w:cs="Times New Roman"/>
          <w:sz w:val="28"/>
          <w:szCs w:val="28"/>
        </w:rPr>
        <w:t xml:space="preserve">rojekta </w:t>
      </w:r>
      <w:r w:rsidR="00D305C5">
        <w:rPr>
          <w:rFonts w:ascii="Times New Roman" w:hAnsi="Times New Roman" w:cs="Times New Roman"/>
          <w:sz w:val="28"/>
          <w:szCs w:val="28"/>
        </w:rPr>
        <w:t>pabeigšanas</w:t>
      </w:r>
      <w:r w:rsidR="00DB652E" w:rsidRPr="00EA3E3A">
        <w:rPr>
          <w:rFonts w:ascii="Times New Roman" w:hAnsi="Times New Roman" w:cs="Times New Roman"/>
          <w:sz w:val="28"/>
          <w:szCs w:val="28"/>
        </w:rPr>
        <w:t xml:space="preserve"> </w:t>
      </w:r>
      <w:r w:rsidR="00D305C5">
        <w:rPr>
          <w:rFonts w:ascii="Times New Roman" w:hAnsi="Times New Roman" w:cs="Times New Roman"/>
          <w:sz w:val="28"/>
          <w:szCs w:val="28"/>
        </w:rPr>
        <w:t>(</w:t>
      </w:r>
      <w:r w:rsidR="00DB652E" w:rsidRPr="00EA3E3A">
        <w:rPr>
          <w:rFonts w:ascii="Times New Roman" w:hAnsi="Times New Roman" w:cs="Times New Roman"/>
          <w:sz w:val="28"/>
          <w:szCs w:val="28"/>
        </w:rPr>
        <w:t xml:space="preserve">kad Sistēmā būs ieviesta visa </w:t>
      </w:r>
      <w:r w:rsidR="001E7FAE">
        <w:rPr>
          <w:rFonts w:ascii="Times New Roman" w:hAnsi="Times New Roman" w:cs="Times New Roman"/>
          <w:sz w:val="28"/>
          <w:szCs w:val="28"/>
        </w:rPr>
        <w:t>Projekta ietvaros paredzētā Sistēmas funkcionalitāte</w:t>
      </w:r>
      <w:r w:rsidR="00D305C5">
        <w:rPr>
          <w:rFonts w:ascii="Times New Roman" w:hAnsi="Times New Roman" w:cs="Times New Roman"/>
          <w:sz w:val="28"/>
          <w:szCs w:val="28"/>
        </w:rPr>
        <w:t>)</w:t>
      </w:r>
      <w:r w:rsidR="00A17A3C" w:rsidRPr="00EA3E3A">
        <w:rPr>
          <w:rFonts w:ascii="Times New Roman" w:hAnsi="Times New Roman" w:cs="Times New Roman"/>
          <w:sz w:val="28"/>
          <w:szCs w:val="28"/>
        </w:rPr>
        <w:t xml:space="preserve">. </w:t>
      </w:r>
      <w:r w:rsidR="00C4623D">
        <w:rPr>
          <w:rFonts w:ascii="Times New Roman" w:hAnsi="Times New Roman" w:cs="Times New Roman"/>
          <w:sz w:val="28"/>
          <w:szCs w:val="28"/>
        </w:rPr>
        <w:t xml:space="preserve">Minētās izmaksas aprēķinātas balstoties uz esošajām Valsts pārbaudījumu informācijas sistēmas, kas izstrādāta </w:t>
      </w:r>
      <w:r w:rsidR="00C4623D" w:rsidRPr="00EA3E3A">
        <w:rPr>
          <w:rFonts w:ascii="Times New Roman" w:hAnsi="Times New Roman" w:cs="Times New Roman"/>
          <w:sz w:val="28"/>
          <w:szCs w:val="28"/>
        </w:rPr>
        <w:t xml:space="preserve">Eiropas Savienības fondu 2007. – 2013. gada periodā </w:t>
      </w:r>
      <w:r w:rsidR="00C4623D" w:rsidRPr="00EA3E3A">
        <w:rPr>
          <w:rFonts w:ascii="Times New Roman" w:eastAsia="Calibri" w:hAnsi="Times New Roman" w:cs="Times New Roman"/>
          <w:sz w:val="28"/>
          <w:szCs w:val="28"/>
        </w:rPr>
        <w:t>Eiropas Reģionālās attīstības fonda</w:t>
      </w:r>
      <w:r w:rsidR="00C4623D" w:rsidRPr="00EA3E3A">
        <w:rPr>
          <w:rFonts w:ascii="Times New Roman" w:hAnsi="Times New Roman" w:cs="Times New Roman"/>
          <w:sz w:val="28"/>
          <w:szCs w:val="28"/>
        </w:rPr>
        <w:t xml:space="preserve"> darbības programmas “Infrastruktūra un pakalpojumi” papildinājuma 3.2.2.1.1. </w:t>
      </w:r>
      <w:proofErr w:type="spellStart"/>
      <w:r w:rsidR="00C4623D" w:rsidRPr="00EA3E3A">
        <w:rPr>
          <w:rFonts w:ascii="Times New Roman" w:hAnsi="Times New Roman" w:cs="Times New Roman"/>
          <w:sz w:val="28"/>
          <w:szCs w:val="28"/>
        </w:rPr>
        <w:t>apakšaktivitātes</w:t>
      </w:r>
      <w:proofErr w:type="spellEnd"/>
      <w:r w:rsidR="00C4623D" w:rsidRPr="00EA3E3A">
        <w:rPr>
          <w:rFonts w:ascii="Times New Roman" w:hAnsi="Times New Roman" w:cs="Times New Roman"/>
          <w:sz w:val="28"/>
          <w:szCs w:val="28"/>
        </w:rPr>
        <w:t xml:space="preserve"> “Informācijas sistēmu un elektronisko pakalpojumu attīstība” projekta “Valsts pārbaudījumu informācijas sistēmas 2. </w:t>
      </w:r>
      <w:r w:rsidR="00C4623D">
        <w:rPr>
          <w:rFonts w:ascii="Times New Roman" w:hAnsi="Times New Roman" w:cs="Times New Roman"/>
          <w:sz w:val="28"/>
          <w:szCs w:val="28"/>
        </w:rPr>
        <w:t xml:space="preserve">kārta” ietvaros, izmaksas proporcionāli pārrēķinot atbilstoši projekta “Valsts pārbaudījumu organizēšanas procesa pilnveide” apjomam. </w:t>
      </w:r>
      <w:r w:rsidR="00147F40" w:rsidRPr="00EA3E3A">
        <w:rPr>
          <w:rFonts w:ascii="Times New Roman" w:hAnsi="Times New Roman" w:cs="Times New Roman"/>
          <w:sz w:val="28"/>
          <w:szCs w:val="28"/>
        </w:rPr>
        <w:t>Kopā 13 gadu laikā</w:t>
      </w:r>
      <w:r w:rsidR="00DB652E" w:rsidRPr="00EA3E3A">
        <w:rPr>
          <w:rFonts w:ascii="Times New Roman" w:hAnsi="Times New Roman" w:cs="Times New Roman"/>
          <w:sz w:val="28"/>
          <w:szCs w:val="28"/>
        </w:rPr>
        <w:t>, kas ir noteikts kā Projekta kopējais dzīves cikls,</w:t>
      </w:r>
      <w:r w:rsidR="00147F40" w:rsidRPr="00EA3E3A">
        <w:rPr>
          <w:rFonts w:ascii="Times New Roman" w:hAnsi="Times New Roman" w:cs="Times New Roman"/>
          <w:sz w:val="28"/>
          <w:szCs w:val="28"/>
        </w:rPr>
        <w:t xml:space="preserve"> izstrādes un uzturēšanas izmaksas ir </w:t>
      </w:r>
      <w:r w:rsidR="004B385A" w:rsidRPr="00EA3E3A">
        <w:rPr>
          <w:rFonts w:ascii="Times New Roman" w:hAnsi="Times New Roman" w:cs="Times New Roman"/>
          <w:sz w:val="28"/>
          <w:szCs w:val="28"/>
        </w:rPr>
        <w:t>4,90 </w:t>
      </w:r>
      <w:r w:rsidR="00147F40" w:rsidRPr="00EA3E3A">
        <w:rPr>
          <w:rFonts w:ascii="Times New Roman" w:hAnsi="Times New Roman" w:cs="Times New Roman"/>
          <w:sz w:val="28"/>
          <w:szCs w:val="28"/>
        </w:rPr>
        <w:t xml:space="preserve">milj. </w:t>
      </w:r>
      <w:proofErr w:type="spellStart"/>
      <w:r w:rsidR="00A73A1F">
        <w:rPr>
          <w:rFonts w:ascii="Times New Roman" w:hAnsi="Times New Roman" w:cs="Times New Roman"/>
          <w:i/>
          <w:iCs/>
          <w:sz w:val="28"/>
          <w:szCs w:val="28"/>
        </w:rPr>
        <w:t>euro</w:t>
      </w:r>
      <w:proofErr w:type="spellEnd"/>
      <w:r w:rsidR="00147F40" w:rsidRPr="00EA3E3A">
        <w:rPr>
          <w:rFonts w:ascii="Times New Roman" w:hAnsi="Times New Roman" w:cs="Times New Roman"/>
          <w:sz w:val="28"/>
          <w:szCs w:val="28"/>
        </w:rPr>
        <w:t xml:space="preserve">. </w:t>
      </w:r>
      <w:r w:rsidR="00585F89" w:rsidRPr="00585F89">
        <w:rPr>
          <w:rFonts w:ascii="Times New Roman" w:hAnsi="Times New Roman" w:cs="Times New Roman"/>
          <w:sz w:val="28"/>
          <w:szCs w:val="28"/>
        </w:rPr>
        <w:t>Attiecīgos ieguldījumus atsver sociālekonomiskie ieguvumi, kuri tiks sasniegti līdz ar projekta realizāciju, un ir izklāstīti zemāk:</w:t>
      </w:r>
    </w:p>
    <w:p w14:paraId="3E7EF6A4" w14:textId="77777777" w:rsidR="00585F89" w:rsidRPr="00585F89" w:rsidRDefault="00585F89" w:rsidP="00585F89">
      <w:pPr>
        <w:tabs>
          <w:tab w:val="left" w:pos="0"/>
        </w:tabs>
        <w:spacing w:before="0" w:after="0"/>
        <w:ind w:firstLine="720"/>
        <w:jc w:val="both"/>
        <w:rPr>
          <w:rFonts w:ascii="Times New Roman" w:hAnsi="Times New Roman" w:cs="Times New Roman"/>
          <w:sz w:val="28"/>
          <w:szCs w:val="28"/>
        </w:rPr>
      </w:pPr>
      <w:r w:rsidRPr="00585F89">
        <w:rPr>
          <w:rFonts w:ascii="Times New Roman" w:hAnsi="Times New Roman" w:cs="Times New Roman"/>
          <w:b/>
          <w:sz w:val="28"/>
          <w:szCs w:val="28"/>
        </w:rPr>
        <w:t>1.</w:t>
      </w:r>
      <w:r w:rsidRPr="00585F89">
        <w:rPr>
          <w:rFonts w:ascii="Times New Roman" w:hAnsi="Times New Roman" w:cs="Times New Roman"/>
          <w:sz w:val="28"/>
          <w:szCs w:val="28"/>
        </w:rPr>
        <w:tab/>
      </w:r>
      <w:r w:rsidRPr="00585F89">
        <w:rPr>
          <w:rFonts w:ascii="Times New Roman" w:hAnsi="Times New Roman" w:cs="Times New Roman"/>
          <w:b/>
          <w:sz w:val="28"/>
          <w:szCs w:val="28"/>
        </w:rPr>
        <w:t>Centralizēto eksāmenu veidlapu pavairošanas un piegādes procesa nodrošināšanas izmaksu samazinājums</w:t>
      </w:r>
      <w:r w:rsidRPr="00585F89">
        <w:rPr>
          <w:rFonts w:ascii="Times New Roman" w:hAnsi="Times New Roman" w:cs="Times New Roman"/>
          <w:sz w:val="28"/>
          <w:szCs w:val="28"/>
        </w:rPr>
        <w:t>. Atbilstoši esošajiem VISC aprēķiniem, centralizēto eksāmenu pavairošanas un piegādes izmaksas, kuras aptver procesos iesaistītā personāla atalgojumu, kā arī nepieciešamo materiāltehnisko nodrošinājumu sastāda 180 800 EUR gadā. Līdz ar Sistēmas ieviešanu būtiski tiks samazinātas izmaksas, kas ir attiecināmas uz centralizēto eksāmenu pavairošanai veicamajām darbībām un materiāliem. Indikatīvie aprēķini liecina, ka ietaupījums tiks sasniegts pakāpeniskā veidā, atbilstoši e-pārbaudījumu ieviešanas plānam</w:t>
      </w:r>
      <w:r>
        <w:rPr>
          <w:rFonts w:ascii="Times New Roman" w:hAnsi="Times New Roman" w:cs="Times New Roman"/>
          <w:sz w:val="28"/>
          <w:szCs w:val="28"/>
        </w:rPr>
        <w:t xml:space="preserve"> </w:t>
      </w:r>
      <w:r w:rsidRPr="00585F89">
        <w:rPr>
          <w:rFonts w:ascii="Times New Roman" w:hAnsi="Times New Roman" w:cs="Times New Roman"/>
          <w:sz w:val="28"/>
          <w:szCs w:val="28"/>
        </w:rPr>
        <w:t>sākot no 2023. gada, kad tiks uzsākta noteiktu centralizēto eksāmenu norises veikšana Sistēmā. Atbilstoši veiktajiem aprēķiniem, ikgadējais ietaupījums varētu veidot 12,5% jeb 22 600 EUR pirmajos trīs Sistēmas izmantošanas gados un 19% jeb 34 242 EUR laika periodā sākot no 2026. gada, to lielākoties nodrošinot, samazinot nepieciešamo papīra izdruku apjomus, kuru kopējās izmaksas esošajā situācijā sastāda 42 780 EUR gadā. Sasniedzot attiecīgo ietaupījumu 8 gadu laikā pēc Sistēmas pilnvērtīgas ieviešanas produktīvajā lietošanā, tiktu nodrošināts ietaupījums 239 010 EUR apjomā.</w:t>
      </w:r>
    </w:p>
    <w:p w14:paraId="27C8BC35" w14:textId="77777777" w:rsidR="00585F89" w:rsidRPr="00585F89" w:rsidRDefault="00585F89" w:rsidP="00585F89">
      <w:pPr>
        <w:tabs>
          <w:tab w:val="left" w:pos="0"/>
        </w:tabs>
        <w:spacing w:before="0" w:after="0"/>
        <w:ind w:firstLine="720"/>
        <w:jc w:val="both"/>
        <w:rPr>
          <w:rFonts w:ascii="Times New Roman" w:hAnsi="Times New Roman" w:cs="Times New Roman"/>
          <w:sz w:val="28"/>
          <w:szCs w:val="28"/>
        </w:rPr>
      </w:pPr>
      <w:r w:rsidRPr="00585F89">
        <w:rPr>
          <w:rFonts w:ascii="Times New Roman" w:hAnsi="Times New Roman" w:cs="Times New Roman"/>
          <w:b/>
          <w:sz w:val="28"/>
          <w:szCs w:val="28"/>
        </w:rPr>
        <w:lastRenderedPageBreak/>
        <w:t>2.</w:t>
      </w:r>
      <w:r w:rsidRPr="00585F89">
        <w:rPr>
          <w:rFonts w:ascii="Times New Roman" w:hAnsi="Times New Roman" w:cs="Times New Roman"/>
          <w:sz w:val="28"/>
          <w:szCs w:val="28"/>
        </w:rPr>
        <w:tab/>
      </w:r>
      <w:r w:rsidRPr="00585F89">
        <w:rPr>
          <w:rFonts w:ascii="Times New Roman" w:hAnsi="Times New Roman" w:cs="Times New Roman"/>
          <w:b/>
          <w:sz w:val="28"/>
          <w:szCs w:val="28"/>
        </w:rPr>
        <w:t>Centralizēto eksāmenu vērtēšanas pasākumu īstenošana</w:t>
      </w:r>
      <w:r w:rsidRPr="00585F89">
        <w:rPr>
          <w:rFonts w:ascii="Times New Roman" w:hAnsi="Times New Roman" w:cs="Times New Roman"/>
          <w:sz w:val="28"/>
          <w:szCs w:val="28"/>
        </w:rPr>
        <w:t>. Atbilstoši esošajiem VISC aprēķiniem, centralizēto eksāmenu vērtēšanas pasākumu ikgadējās izmaksas sastāda 113 610 EUR, kuras veido vērtēšanas procesā iesaistītajām personām izmaksātā atlīdzība un ar to saistītās nodokļu izmaksas. Ņemot vērā, ka līdz ar Sistēmas ieviešanu tiktu būtiski samazināts centralizēto eksāmenu darbu sadaļu apjoms, kura vērtēšanā ir nepieciešams iesaistīt cilvēkresursus, to aizstāj ar automatizētām pārbaudēm Sistēmas līmenī, tiek sagaidīts, ka piesaistāmo ekspertu atlīdzības apjoms varētu tikt samazināts vismaz par 1/3 jeb 33% pirmajos trīs gados pēc Sistēmas izmantošanas uzsākšanas un par 1/2 tālākajā laika periodā sākot no 2026. gada. Attiecīgais samazinājums 37 490 EUR apjomā pirmo trīs gadu laikā, un 56 805 EUR apjomā turpmākajos gados, veidos kopējo ietaupījumu 396 495 EUR 8 gadu laikā pēc Sistēmas pilnvērtīgas ieviešanas produktīvajā lietošanā.</w:t>
      </w:r>
    </w:p>
    <w:p w14:paraId="5AE913CB" w14:textId="77777777" w:rsidR="00585F89" w:rsidRPr="00585F89" w:rsidRDefault="00585F89" w:rsidP="00585F89">
      <w:pPr>
        <w:tabs>
          <w:tab w:val="left" w:pos="0"/>
        </w:tabs>
        <w:spacing w:before="0" w:after="0"/>
        <w:ind w:firstLine="720"/>
        <w:jc w:val="both"/>
        <w:rPr>
          <w:rFonts w:ascii="Times New Roman" w:hAnsi="Times New Roman" w:cs="Times New Roman"/>
          <w:sz w:val="28"/>
          <w:szCs w:val="28"/>
        </w:rPr>
      </w:pPr>
      <w:r w:rsidRPr="00585F89">
        <w:rPr>
          <w:rFonts w:ascii="Times New Roman" w:hAnsi="Times New Roman" w:cs="Times New Roman"/>
          <w:b/>
          <w:sz w:val="28"/>
          <w:szCs w:val="28"/>
        </w:rPr>
        <w:t>3.</w:t>
      </w:r>
      <w:r w:rsidRPr="00585F89">
        <w:rPr>
          <w:rFonts w:ascii="Times New Roman" w:hAnsi="Times New Roman" w:cs="Times New Roman"/>
          <w:sz w:val="28"/>
          <w:szCs w:val="28"/>
        </w:rPr>
        <w:tab/>
      </w:r>
      <w:r w:rsidRPr="00585F89">
        <w:rPr>
          <w:rFonts w:ascii="Times New Roman" w:hAnsi="Times New Roman" w:cs="Times New Roman"/>
          <w:b/>
          <w:sz w:val="28"/>
          <w:szCs w:val="28"/>
        </w:rPr>
        <w:t>Valsts valodas pārbaudījuma organizēšanas procesu īstenošana</w:t>
      </w:r>
      <w:r w:rsidRPr="00585F89">
        <w:rPr>
          <w:rFonts w:ascii="Times New Roman" w:hAnsi="Times New Roman" w:cs="Times New Roman"/>
          <w:sz w:val="28"/>
          <w:szCs w:val="28"/>
        </w:rPr>
        <w:t>. Atbilstoši esošajiem VISC datiem, esošajā situācijā valsts valodas pārbaudījumu ikgadējās izmaksas sastāda 65 720 EUR, ko veido attiecīgajos procesos iesaistītā personāla atlīdzība, materiāltehniskā nodrošinājuma pieejamība, nepieciešamo pārbaudes materiālu pavairošana. Ņemot vērā, ka attiecīgos procesus līdz ar Sistēmas ieviešanu ir plānots pilnībā elektronizēt, esošie aprēķini liecina, ka kopējās procesu izmaksas varētu tikt samazinātas par 58,5% jeb 38 440 EUR, samazinot personāla atlīdzības izmaksas par 1,5 slodzi jeb ~15 000 EUR gadā, izbraukumu sesiju veikšanas izmaksas, kurās pārbaudes tiek organizētas ārpus valsts teritorijas tajās dalību ņemot VISC atbildīgajam personām par ~ 10 000 EUR, kā arī papīra formāta dokumentu aprites izmaksas, kuras ietvar nepieciešamo pieteikumu dokumentu apstrādi, atbilžu sūtīšanu par pārbaužu rezultātiem, kā arī apliecību izgatavošanu – kopā ~ 13 440 EUR. Attiecīgais ieguvums tiktu iegūts pakāpeniski, atbilstoši Sistēmas izmantošanas uzsākšanai no 2022. gada vidus. Attiecīgais ieguvums veidotu ietaupījumu 326 740 EUR apmērā 9 gadu laikā pēc Sistēmas pilnvērtīgas ieviešanas produktīvajā lietošanā.</w:t>
      </w:r>
    </w:p>
    <w:p w14:paraId="3AA94B15" w14:textId="77777777" w:rsidR="00585F89" w:rsidRPr="00585F89" w:rsidRDefault="00585F89" w:rsidP="00585F89">
      <w:pPr>
        <w:tabs>
          <w:tab w:val="left" w:pos="0"/>
        </w:tabs>
        <w:spacing w:before="0" w:after="0"/>
        <w:ind w:firstLine="720"/>
        <w:jc w:val="both"/>
        <w:rPr>
          <w:rFonts w:ascii="Times New Roman" w:hAnsi="Times New Roman" w:cs="Times New Roman"/>
          <w:sz w:val="28"/>
          <w:szCs w:val="28"/>
        </w:rPr>
      </w:pPr>
      <w:r w:rsidRPr="00585F89">
        <w:rPr>
          <w:rFonts w:ascii="Times New Roman" w:hAnsi="Times New Roman" w:cs="Times New Roman"/>
          <w:b/>
          <w:sz w:val="28"/>
          <w:szCs w:val="28"/>
        </w:rPr>
        <w:t>4.</w:t>
      </w:r>
      <w:r w:rsidRPr="00585F89">
        <w:rPr>
          <w:rFonts w:ascii="Times New Roman" w:hAnsi="Times New Roman" w:cs="Times New Roman"/>
          <w:sz w:val="28"/>
          <w:szCs w:val="28"/>
        </w:rPr>
        <w:tab/>
      </w:r>
      <w:r w:rsidRPr="00585F89">
        <w:rPr>
          <w:rFonts w:ascii="Times New Roman" w:hAnsi="Times New Roman" w:cs="Times New Roman"/>
          <w:b/>
          <w:sz w:val="28"/>
          <w:szCs w:val="28"/>
        </w:rPr>
        <w:t>Iespējamo pārsūdzību gadījumu samazinājums</w:t>
      </w:r>
      <w:r w:rsidRPr="00585F89">
        <w:rPr>
          <w:rFonts w:ascii="Times New Roman" w:hAnsi="Times New Roman" w:cs="Times New Roman"/>
          <w:sz w:val="28"/>
          <w:szCs w:val="28"/>
        </w:rPr>
        <w:t xml:space="preserve">. Katru gadu personas, kuras ir kārtojušas valsts pārbaudījumus un nav apmierinātas ar saņemto novērtējumu, vēršas ar iesniegumiem veikt atkārtotu to darbu novērtēšanu. Attiecīgo iesniegumu apjoms katra gada ietvaros ir mainīgs, tomēr nereti tuvojas vismaz 100 iesniegumu robežai. Katra attiecīgā gadījuma izvērtēšana un atkārtotas vērtēšanas procesa īstenošana prasa noteiktas izmaksas, kuras atšķiras, ņemot vērā konkrētā iesnieguma būtību. Indikatīvi vidēji vērtējot viena pārsūdzības gadījuma kopējās izmaksas sastāda ~200 EUR, kurās ietilpst gan pārvērtēšanā iesaistīto ekspertu atlīdzības nodrošināšana, gan procesa vadība sākot no iesnieguma izskatīšanas brīža, līdz atbildes sniegšanai tā pieteicējam. Līdz ar to attiecīgā procesa kopējās izmaksas gadā sastāda 20 000 EUR. Līdz ar sistēmas ieviešanu, ņemot vērā nodrošināto automatizācijas līmeni, pārsūdzību apjomam būtu būtiski jāsamazinās. Esošajā situācijā paredzamais samazinājuma līmenis tiek pieņemts 50% apjomā, kā rezultātā katru gadu tiktu sasniegts </w:t>
      </w:r>
      <w:r w:rsidRPr="00585F89">
        <w:rPr>
          <w:rFonts w:ascii="Times New Roman" w:hAnsi="Times New Roman" w:cs="Times New Roman"/>
          <w:sz w:val="28"/>
          <w:szCs w:val="28"/>
        </w:rPr>
        <w:lastRenderedPageBreak/>
        <w:t>ietaupījums 10 000 EUR apmērā, kas 8 gadu periodā pēc sistēmas ieviešanas produktīvajā lietošanā veido 80 000 EUR.</w:t>
      </w:r>
    </w:p>
    <w:p w14:paraId="0BB23388" w14:textId="77777777" w:rsidR="00585F89" w:rsidRPr="00585F89" w:rsidRDefault="00585F89" w:rsidP="00585F89">
      <w:pPr>
        <w:tabs>
          <w:tab w:val="left" w:pos="0"/>
        </w:tabs>
        <w:spacing w:before="0" w:after="0"/>
        <w:ind w:firstLine="720"/>
        <w:jc w:val="both"/>
        <w:rPr>
          <w:rFonts w:ascii="Times New Roman" w:hAnsi="Times New Roman" w:cs="Times New Roman"/>
          <w:sz w:val="28"/>
          <w:szCs w:val="28"/>
        </w:rPr>
      </w:pPr>
      <w:r w:rsidRPr="00585F89">
        <w:rPr>
          <w:rFonts w:ascii="Times New Roman" w:hAnsi="Times New Roman" w:cs="Times New Roman"/>
          <w:b/>
          <w:sz w:val="28"/>
          <w:szCs w:val="28"/>
        </w:rPr>
        <w:t>5.</w:t>
      </w:r>
      <w:r w:rsidRPr="00585F89">
        <w:rPr>
          <w:rFonts w:ascii="Times New Roman" w:hAnsi="Times New Roman" w:cs="Times New Roman"/>
          <w:sz w:val="28"/>
          <w:szCs w:val="28"/>
        </w:rPr>
        <w:tab/>
      </w:r>
      <w:r w:rsidRPr="00585F89">
        <w:rPr>
          <w:rFonts w:ascii="Times New Roman" w:hAnsi="Times New Roman" w:cs="Times New Roman"/>
          <w:b/>
          <w:sz w:val="28"/>
          <w:szCs w:val="28"/>
        </w:rPr>
        <w:t>Laika ekonomija valsts pārbaudījumu rezultātu analīzei</w:t>
      </w:r>
      <w:r w:rsidRPr="00585F89">
        <w:rPr>
          <w:rFonts w:ascii="Times New Roman" w:hAnsi="Times New Roman" w:cs="Times New Roman"/>
          <w:sz w:val="28"/>
          <w:szCs w:val="28"/>
        </w:rPr>
        <w:t>. Valsts pārbaudījumu darbu rezultāti ir viens no būtiskākajiem nosacījumiem tālāko plānošanas pasākumu veikšanai attiecībā uz izglītības iestādes darbības nodrošināšanu, jo norāda uz iespējamajām nepilnībām mācību procesa īstenošanā, noteiktu jautājumu apskatē un saistītajiem nosacījumiem. Katru gadu izglītības iestādes patērē ievērojamus laika resursus datu apkopošanai un analīzes veikšanai par iepriekšējo gadu mācību rezultātiem, to izmaiņām salīdzinājumā ar iepriekšējiem gadiem un citiem saistītajiem jautājumiem. Attiecīgās informācijas analīze esošajā situācijā nereti tiek veikta īstenojot liela apjoma manuāla darbu attiecībā uz nepieciešamo atskaišu sagatavošanu un korelāciju meklēšanu vairāku gadu griezumā. Līdz ar Sistēmas ieviešanu attiecīgās analīzes darbības būs īstenojamas tās ietvaros, tādējādi būtiski samazinot nepieciešamos laika resursus izglītības iestādēm un arī pašvaldībām, kuras ir iesaistītas izglītības īstenošanas nodrošināšanā. Indikatīvie aprēķini liecina, ka kopējais laika ietaupījums izglītības iestādēs un pašvaldībās var sastādīt 28 darba stundas katrā organizācijā gada ietvaros. Ņemot vērā, ka Latvijā ir 110 novadu pašvaldības un 9 republikas pilsētas (kopā 119) kā arī 1066 vispārizglītojošās un profesionālās izglītības iestādes, kas ir iesaistīta centralizēto un necentralizēto valsts pārbaudījumu un profesionālās kvalifikācijas eksāmenu īstenošanā, kopējā laika ekonomija var sasniegt 33 180 darba stundas gadā. Pieņemot, ka vienas darba stundas vidējās izmaksas ir 5,40 EUR, tad attiecīgā laika ekonomija sniedz finansiālo ieguvumu 179 172 EUR gadā jeb 1 433 376 EUR 8 gadu periodā pēc Sistēmas izmantošanas uzsākšanas.</w:t>
      </w:r>
    </w:p>
    <w:p w14:paraId="4E6FA626" w14:textId="77777777" w:rsidR="00585F89" w:rsidRPr="00585F89" w:rsidRDefault="00585F89" w:rsidP="00585F89">
      <w:pPr>
        <w:tabs>
          <w:tab w:val="left" w:pos="0"/>
        </w:tabs>
        <w:spacing w:before="0" w:after="0"/>
        <w:ind w:firstLine="720"/>
        <w:jc w:val="both"/>
        <w:rPr>
          <w:rFonts w:ascii="Times New Roman" w:hAnsi="Times New Roman" w:cs="Times New Roman"/>
          <w:sz w:val="28"/>
          <w:szCs w:val="28"/>
        </w:rPr>
      </w:pPr>
      <w:r w:rsidRPr="00585F89">
        <w:rPr>
          <w:rFonts w:ascii="Times New Roman" w:hAnsi="Times New Roman" w:cs="Times New Roman"/>
          <w:b/>
          <w:sz w:val="28"/>
          <w:szCs w:val="28"/>
        </w:rPr>
        <w:t>6.</w:t>
      </w:r>
      <w:r w:rsidRPr="00585F89">
        <w:rPr>
          <w:rFonts w:ascii="Times New Roman" w:hAnsi="Times New Roman" w:cs="Times New Roman"/>
          <w:sz w:val="28"/>
          <w:szCs w:val="28"/>
        </w:rPr>
        <w:tab/>
      </w:r>
      <w:r w:rsidRPr="00585F89">
        <w:rPr>
          <w:rFonts w:ascii="Times New Roman" w:hAnsi="Times New Roman" w:cs="Times New Roman"/>
          <w:b/>
          <w:sz w:val="28"/>
          <w:szCs w:val="28"/>
        </w:rPr>
        <w:t>Necentralizēto valsts pārbaudījumu veidlapu pavairošanas (organizē izglītības iestādes) izmaksu samazinājums</w:t>
      </w:r>
      <w:r w:rsidRPr="00585F89">
        <w:rPr>
          <w:rFonts w:ascii="Times New Roman" w:hAnsi="Times New Roman" w:cs="Times New Roman"/>
          <w:sz w:val="28"/>
          <w:szCs w:val="28"/>
        </w:rPr>
        <w:t>. Līdzīgi kā centralizēto eksāmenu gadījumā, arī necentralizēto valsts pārbaudījumu organizēšanā ļoti būtiskas izmaksas veido attiecīgo pārbaudes darbu pavairošanas nodrošināšana, kas tiek īstenota izglītības iestādēs. Ņemot vērā, ka necentralizēto valsts pārbaudījumu darbu apjoms pārsniedz centralizēto eksāmenu darbu apjomu (darbu skaits centralizētajiem eksāmeniem ir ~52000 bet necentralizētajiem ~203000), tad arī kopējais ietaupījums ir plānots lielāks. Atbilstoši indikatīvajiem aprēķiniem, katras izglītības iestādes iespējamā ekonomija uz pavairošanas pasākumu veikšanu sastādītu vismaz 150 EUR gadā, kas veido kopējo ikgadējo ietaupījumu 147 150 EUR gadā, ņemot vērā, ka kopumā ir 981 izglītības iestādes. Attiecīgi 8 gadu periodā kopējais ietaupījums veidojas 1 177 200 EUR.</w:t>
      </w:r>
    </w:p>
    <w:p w14:paraId="2C45CD0F" w14:textId="77777777" w:rsidR="00585F89" w:rsidRPr="00585F89" w:rsidRDefault="00585F89" w:rsidP="00585F89">
      <w:pPr>
        <w:tabs>
          <w:tab w:val="left" w:pos="0"/>
        </w:tabs>
        <w:spacing w:before="0" w:after="0"/>
        <w:ind w:firstLine="720"/>
        <w:jc w:val="both"/>
        <w:rPr>
          <w:rFonts w:ascii="Times New Roman" w:hAnsi="Times New Roman" w:cs="Times New Roman"/>
          <w:sz w:val="28"/>
          <w:szCs w:val="28"/>
        </w:rPr>
      </w:pPr>
      <w:r w:rsidRPr="00585F89">
        <w:rPr>
          <w:rFonts w:ascii="Times New Roman" w:hAnsi="Times New Roman" w:cs="Times New Roman"/>
          <w:b/>
          <w:sz w:val="28"/>
          <w:szCs w:val="28"/>
        </w:rPr>
        <w:t>7.</w:t>
      </w:r>
      <w:r w:rsidRPr="00585F89">
        <w:rPr>
          <w:rFonts w:ascii="Times New Roman" w:hAnsi="Times New Roman" w:cs="Times New Roman"/>
          <w:b/>
          <w:sz w:val="28"/>
          <w:szCs w:val="28"/>
        </w:rPr>
        <w:tab/>
        <w:t>Necentralizēto valsts pārbaudījumu vērtēšana pasākumu īstenošanas (veic izglītības iestādes) izmaksu samazinājums</w:t>
      </w:r>
      <w:r w:rsidRPr="00585F89">
        <w:rPr>
          <w:rFonts w:ascii="Times New Roman" w:hAnsi="Times New Roman" w:cs="Times New Roman"/>
          <w:sz w:val="28"/>
          <w:szCs w:val="28"/>
        </w:rPr>
        <w:t xml:space="preserve">. Necentralizēto valsts pārbaudījumu vērtēšanas pasākumu īstenošana esošajā situācijā tiek īstenota pašās izglītības iestādēs, tajās iesaistot attiecīgās iestādes darbiniekus. Līdz ar Sistēmas ieviešanu būtiski tiks samazināts arī necentralizēto valsts pārbaudījumu apjoms, kuru labošana būtu veicama manuālā veidā, tādā veidā samazinot arī kopējās šī procesa izmaksas. Potenciālā izmaksu ekonomija, </w:t>
      </w:r>
      <w:r w:rsidRPr="00585F89">
        <w:rPr>
          <w:rFonts w:ascii="Times New Roman" w:hAnsi="Times New Roman" w:cs="Times New Roman"/>
          <w:sz w:val="28"/>
          <w:szCs w:val="28"/>
        </w:rPr>
        <w:lastRenderedPageBreak/>
        <w:t>attiecībā uz necentralizētajiem valsts pārbaudījumiem ir noteikta, piemērojot identisku samazinājuma koeficientu kā centralizēto eksāmenu gadījumā, sākot no 2026. gada, kur uz 52000 centralizēto eksāmenu darbiem plānotais ikgadējais ietaupījums ir novērtēts 56 805 EUR apmērā, jeb 1,092 EUR uz vienu pārbaudes darbu. Ņemot vērā, ka kopumā gadā necentralizēto valsts pārbaudījumu darbu apjoms sastāda 203 000, tad ikgadējais ietaupījums to vērtēšanas pasākumu veikšanai sastādītu 221 676 EUR jeb 1 773 408 EUR 8 gadu periodā pēc Sistēmas ieviešanas produktīvajā lietošanā.</w:t>
      </w:r>
    </w:p>
    <w:p w14:paraId="68B972B8" w14:textId="5D92696A" w:rsidR="00585F89" w:rsidRDefault="00585F89" w:rsidP="001E1529">
      <w:pPr>
        <w:tabs>
          <w:tab w:val="left" w:pos="0"/>
        </w:tabs>
        <w:spacing w:before="0" w:after="0"/>
        <w:ind w:firstLine="720"/>
        <w:jc w:val="both"/>
        <w:rPr>
          <w:rFonts w:ascii="Times New Roman" w:hAnsi="Times New Roman" w:cs="Times New Roman"/>
          <w:sz w:val="28"/>
          <w:szCs w:val="28"/>
        </w:rPr>
      </w:pPr>
      <w:r w:rsidRPr="00585F89">
        <w:rPr>
          <w:rFonts w:ascii="Times New Roman" w:hAnsi="Times New Roman" w:cs="Times New Roman"/>
          <w:b/>
          <w:sz w:val="28"/>
          <w:szCs w:val="28"/>
        </w:rPr>
        <w:t>8.</w:t>
      </w:r>
      <w:r w:rsidRPr="00585F89">
        <w:rPr>
          <w:rFonts w:ascii="Times New Roman" w:hAnsi="Times New Roman" w:cs="Times New Roman"/>
          <w:b/>
          <w:sz w:val="28"/>
          <w:szCs w:val="28"/>
        </w:rPr>
        <w:tab/>
        <w:t>Laika ekonomija informācijas sniegšanai par valsts valodas pārbaudījumu kārtotājiem</w:t>
      </w:r>
      <w:r w:rsidRPr="00585F89">
        <w:rPr>
          <w:rFonts w:ascii="Times New Roman" w:hAnsi="Times New Roman" w:cs="Times New Roman"/>
          <w:sz w:val="28"/>
          <w:szCs w:val="28"/>
        </w:rPr>
        <w:t>. Esošajā situācijā gadījumos, kad personai vai kādai organizācijai ir nepieciešama informācija par personas valsts valodas pārbaudījuma nokārtošanu, tai ar iesniegumu ir nepieciešams griezties VISC. VISC esošajā situācijā ir pieejama informācija par valsts valodas pārbaudījumu kārtotājiem no 2001. gada 1. februāra. Ja persona valsts valodas pārbaudījumu ir kārtojusi pirms līdz 2001. gada 1. februāra, VISC ir jāraksta iesniegums VVC, kas bija atbildīgā iestāde par valsts valodas pārbaudījumu organizēšanu no 1992. līdz 2001. gada 31. janvārim un kuras arhīvā ir pieejami dati par valsts valodas pārbaudījumu kārtotājiem šajā laika periodā. VVC, atbilstoši pieprasījumam, veic iesnieguma apstrādi, kas ietver meklēšanas pasākumus arhīvā, atbildes vēstules sagatavošanu un saskaņošanu, pārbaudījuma protokola skenēšanu un  pievienošanu, reģistrēšanu lietvedībā u.c., kur kopējā iesnieguma apstrāde aizņem ~ 1 mēnesi, no kā, atbilstoši veiktajam novērtējumam, “tīrais” laiks pieteikuma apstrādei par vienu personu aizņem vidēji 8 darba stundas. Ņemot vērā, ka vidēji gadā tiek apstrādāti pieteikumi par 320 personām, līdz ar Sistēmas ieviešanu, attiecīgā informācija būs pieejama tās ietvaros elektroniskā veidā, kā rezultātā šādu pieteikumu apstrāde no VVC puses vairs nebūs veicama. Pieņemot, ka vienas darba stundas vidējās izmaksas ir 5,40 EUR, gada laikā tiks ietaupītas 2560 darba stundas, un kopējais ekonomiskais ietaupījums gada laikā veido 13 824 EUR (6 912 EUR pirmā gada laikā, kad Sistēma tiks izmantota, sākot no gada otrās puses) jeb 117 504 EUR 9 gadu periodā pēc Sistēmas ieviešanas produktīvajā lietošanā.</w:t>
      </w:r>
    </w:p>
    <w:p w14:paraId="25191D13" w14:textId="2D81D447" w:rsidR="00A03616" w:rsidRPr="00EA3E3A" w:rsidRDefault="00A17A3C" w:rsidP="00EA3E3A">
      <w:pPr>
        <w:tabs>
          <w:tab w:val="left" w:pos="0"/>
        </w:tabs>
        <w:spacing w:before="0" w:after="0"/>
        <w:ind w:firstLine="720"/>
        <w:jc w:val="both"/>
        <w:rPr>
          <w:rFonts w:ascii="Times New Roman" w:eastAsia="MS Mincho" w:hAnsi="Times New Roman" w:cs="Times New Roman"/>
          <w:b/>
          <w:bCs/>
          <w:sz w:val="28"/>
          <w:szCs w:val="28"/>
          <w:u w:val="single"/>
        </w:rPr>
      </w:pPr>
      <w:r w:rsidRPr="00EA3E3A">
        <w:rPr>
          <w:rFonts w:ascii="Times New Roman" w:hAnsi="Times New Roman" w:cs="Times New Roman"/>
          <w:sz w:val="28"/>
          <w:szCs w:val="28"/>
        </w:rPr>
        <w:t xml:space="preserve">Atbilstoši </w:t>
      </w:r>
      <w:r w:rsidR="008070FC" w:rsidRPr="00EA3E3A">
        <w:rPr>
          <w:rFonts w:ascii="Times New Roman" w:hAnsi="Times New Roman" w:cs="Times New Roman"/>
          <w:sz w:val="28"/>
          <w:szCs w:val="28"/>
        </w:rPr>
        <w:t>veiktajiem</w:t>
      </w:r>
      <w:r w:rsidR="00532083" w:rsidRPr="00EA3E3A">
        <w:rPr>
          <w:rFonts w:ascii="Times New Roman" w:hAnsi="Times New Roman" w:cs="Times New Roman"/>
          <w:sz w:val="28"/>
          <w:szCs w:val="28"/>
        </w:rPr>
        <w:t xml:space="preserve"> indikatīvajiem</w:t>
      </w:r>
      <w:r w:rsidR="008070FC" w:rsidRPr="00EA3E3A">
        <w:rPr>
          <w:rFonts w:ascii="Times New Roman" w:hAnsi="Times New Roman" w:cs="Times New Roman"/>
          <w:sz w:val="28"/>
          <w:szCs w:val="28"/>
        </w:rPr>
        <w:t xml:space="preserve"> Projekta ieguvumu un izdevumu analīzes</w:t>
      </w:r>
      <w:r w:rsidR="00532083" w:rsidRPr="00EA3E3A">
        <w:rPr>
          <w:rFonts w:ascii="Times New Roman" w:hAnsi="Times New Roman" w:cs="Times New Roman"/>
          <w:sz w:val="28"/>
          <w:szCs w:val="28"/>
        </w:rPr>
        <w:t xml:space="preserve"> </w:t>
      </w:r>
      <w:r w:rsidRPr="00EA3E3A">
        <w:rPr>
          <w:rFonts w:ascii="Times New Roman" w:hAnsi="Times New Roman" w:cs="Times New Roman"/>
          <w:sz w:val="28"/>
          <w:szCs w:val="28"/>
        </w:rPr>
        <w:t>aprēķiniem</w:t>
      </w:r>
      <w:r w:rsidR="00A5775C" w:rsidRPr="00EA3E3A">
        <w:rPr>
          <w:rFonts w:ascii="Times New Roman" w:hAnsi="Times New Roman" w:cs="Times New Roman"/>
          <w:sz w:val="28"/>
          <w:szCs w:val="28"/>
        </w:rPr>
        <w:t>,</w:t>
      </w:r>
      <w:r w:rsidRPr="00EA3E3A">
        <w:rPr>
          <w:rFonts w:ascii="Times New Roman" w:hAnsi="Times New Roman" w:cs="Times New Roman"/>
          <w:sz w:val="28"/>
          <w:szCs w:val="28"/>
        </w:rPr>
        <w:t xml:space="preserve"> visā Projekta dzīves ciklā (13 gadi)</w:t>
      </w:r>
      <w:r w:rsidR="00147F40" w:rsidRPr="00EA3E3A">
        <w:rPr>
          <w:rFonts w:ascii="Times New Roman" w:hAnsi="Times New Roman" w:cs="Times New Roman"/>
          <w:sz w:val="28"/>
          <w:szCs w:val="28"/>
        </w:rPr>
        <w:t xml:space="preserve"> </w:t>
      </w:r>
      <w:r w:rsidR="008070FC" w:rsidRPr="00EA3E3A">
        <w:rPr>
          <w:rFonts w:ascii="Times New Roman" w:hAnsi="Times New Roman" w:cs="Times New Roman"/>
          <w:sz w:val="28"/>
          <w:szCs w:val="28"/>
        </w:rPr>
        <w:t>tā</w:t>
      </w:r>
      <w:r w:rsidRPr="00EA3E3A">
        <w:rPr>
          <w:rFonts w:ascii="Times New Roman" w:hAnsi="Times New Roman" w:cs="Times New Roman"/>
          <w:sz w:val="28"/>
          <w:szCs w:val="28"/>
        </w:rPr>
        <w:t xml:space="preserve"> ieguvumu un izmaksu attiecība veido 1,14</w:t>
      </w:r>
      <w:r w:rsidR="008057D5" w:rsidRPr="00EA3E3A">
        <w:rPr>
          <w:rFonts w:ascii="Times New Roman" w:hAnsi="Times New Roman" w:cs="Times New Roman"/>
          <w:sz w:val="28"/>
          <w:szCs w:val="28"/>
        </w:rPr>
        <w:t>. Tas nozīmē, ka katrs ieguldītais (ar fiskālo korekciju koriģētais) 1</w:t>
      </w:r>
      <w:r w:rsidR="00147F40" w:rsidRPr="00EA3E3A">
        <w:rPr>
          <w:rFonts w:ascii="Times New Roman" w:hAnsi="Times New Roman" w:cs="Times New Roman"/>
          <w:sz w:val="28"/>
          <w:szCs w:val="28"/>
        </w:rPr>
        <w:t> </w:t>
      </w:r>
      <w:proofErr w:type="spellStart"/>
      <w:r w:rsidR="00A73A1F">
        <w:rPr>
          <w:rFonts w:ascii="Times New Roman" w:hAnsi="Times New Roman" w:cs="Times New Roman"/>
          <w:i/>
          <w:iCs/>
          <w:sz w:val="28"/>
          <w:szCs w:val="28"/>
        </w:rPr>
        <w:t>euro</w:t>
      </w:r>
      <w:proofErr w:type="spellEnd"/>
      <w:r w:rsidR="008057D5" w:rsidRPr="00EA3E3A">
        <w:rPr>
          <w:rFonts w:ascii="Times New Roman" w:hAnsi="Times New Roman" w:cs="Times New Roman"/>
          <w:sz w:val="28"/>
          <w:szCs w:val="28"/>
        </w:rPr>
        <w:t xml:space="preserve"> Projekta rezultātā spēs ģenerēt sociāli ekonomisko efektu 1,14 </w:t>
      </w:r>
      <w:proofErr w:type="spellStart"/>
      <w:r w:rsidR="00A73A1F">
        <w:rPr>
          <w:rFonts w:ascii="Times New Roman" w:hAnsi="Times New Roman" w:cs="Times New Roman"/>
          <w:i/>
          <w:iCs/>
          <w:sz w:val="28"/>
          <w:szCs w:val="28"/>
        </w:rPr>
        <w:t>euro</w:t>
      </w:r>
      <w:proofErr w:type="spellEnd"/>
      <w:r w:rsidR="008057D5" w:rsidRPr="00EA3E3A">
        <w:rPr>
          <w:rFonts w:ascii="Times New Roman" w:hAnsi="Times New Roman" w:cs="Times New Roman"/>
          <w:sz w:val="28"/>
          <w:szCs w:val="28"/>
        </w:rPr>
        <w:t xml:space="preserve"> vērtībā, </w:t>
      </w:r>
      <w:r w:rsidR="008070FC" w:rsidRPr="00EA3E3A">
        <w:rPr>
          <w:rFonts w:ascii="Times New Roman" w:hAnsi="Times New Roman" w:cs="Times New Roman"/>
          <w:sz w:val="28"/>
          <w:szCs w:val="28"/>
        </w:rPr>
        <w:t>kas liecina par Projekta sociālo nozīmīgumu un tā ekonomisko vērtību.</w:t>
      </w:r>
    </w:p>
    <w:sectPr w:rsidR="00A03616" w:rsidRPr="00EA3E3A" w:rsidSect="00DB241A">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EB438" w14:textId="77777777" w:rsidR="00B026D8" w:rsidRDefault="00B026D8">
      <w:pPr>
        <w:spacing w:before="0" w:after="0"/>
      </w:pPr>
      <w:r>
        <w:separator/>
      </w:r>
    </w:p>
  </w:endnote>
  <w:endnote w:type="continuationSeparator" w:id="0">
    <w:p w14:paraId="58130BC1" w14:textId="77777777" w:rsidR="00B026D8" w:rsidRDefault="00B026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E566" w14:textId="49543172" w:rsidR="00DB241A" w:rsidRPr="00DB241A" w:rsidRDefault="00DB241A">
    <w:pPr>
      <w:pStyle w:val="Footer"/>
      <w:rPr>
        <w:rFonts w:ascii="Times New Roman" w:hAnsi="Times New Roman" w:cs="Times New Roman"/>
      </w:rPr>
    </w:pPr>
    <w:r>
      <w:rPr>
        <w:rFonts w:ascii="Times New Roman" w:hAnsi="Times New Roman" w:cs="Times New Roman"/>
      </w:rPr>
      <w:t>IZMRik_p_</w:t>
    </w:r>
    <w:r w:rsidR="009E678C">
      <w:rPr>
        <w:rFonts w:ascii="Times New Roman" w:hAnsi="Times New Roman" w:cs="Times New Roman"/>
      </w:rPr>
      <w:t>11</w:t>
    </w:r>
    <w:r w:rsidR="001A5633">
      <w:rPr>
        <w:rFonts w:ascii="Times New Roman" w:hAnsi="Times New Roman" w:cs="Times New Roman"/>
      </w:rPr>
      <w:t>10</w:t>
    </w:r>
    <w:r>
      <w:rPr>
        <w:rFonts w:ascii="Times New Roman" w:hAnsi="Times New Roman" w:cs="Times New Roman"/>
      </w:rPr>
      <w:t>18_MA_4</w:t>
    </w:r>
    <w:r w:rsidRPr="00CC61A9">
      <w:rPr>
        <w:rFonts w:ascii="Times New Roman" w:hAnsi="Times New Roman" w:cs="Times New Roman"/>
      </w:rPr>
      <w:t>3_0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A5256" w14:textId="77777777" w:rsidR="00B026D8" w:rsidRDefault="00B026D8" w:rsidP="00DC7313">
      <w:pPr>
        <w:spacing w:before="0" w:after="0"/>
      </w:pPr>
      <w:r>
        <w:separator/>
      </w:r>
    </w:p>
  </w:footnote>
  <w:footnote w:type="continuationSeparator" w:id="0">
    <w:p w14:paraId="42B65771" w14:textId="77777777" w:rsidR="00B026D8" w:rsidRDefault="00B026D8" w:rsidP="00DC731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642699847"/>
      <w:docPartObj>
        <w:docPartGallery w:val="Page Numbers (Top of Page)"/>
        <w:docPartUnique/>
      </w:docPartObj>
    </w:sdtPr>
    <w:sdtEndPr>
      <w:rPr>
        <w:noProof/>
      </w:rPr>
    </w:sdtEndPr>
    <w:sdtContent>
      <w:p w14:paraId="3E5A2CB1" w14:textId="77777777" w:rsidR="00EA3E3A" w:rsidRPr="00EA3E3A" w:rsidRDefault="00EA3E3A">
        <w:pPr>
          <w:pStyle w:val="Header"/>
          <w:jc w:val="center"/>
          <w:rPr>
            <w:rFonts w:ascii="Times New Roman" w:hAnsi="Times New Roman" w:cs="Times New Roman"/>
            <w:sz w:val="28"/>
            <w:szCs w:val="28"/>
          </w:rPr>
        </w:pPr>
        <w:r w:rsidRPr="00EA3E3A">
          <w:rPr>
            <w:rFonts w:ascii="Times New Roman" w:hAnsi="Times New Roman" w:cs="Times New Roman"/>
            <w:sz w:val="28"/>
            <w:szCs w:val="28"/>
          </w:rPr>
          <w:fldChar w:fldCharType="begin"/>
        </w:r>
        <w:r w:rsidRPr="00EA3E3A">
          <w:rPr>
            <w:rFonts w:ascii="Times New Roman" w:hAnsi="Times New Roman" w:cs="Times New Roman"/>
            <w:sz w:val="28"/>
            <w:szCs w:val="28"/>
          </w:rPr>
          <w:instrText xml:space="preserve"> PAGE   \* MERGEFORMAT </w:instrText>
        </w:r>
        <w:r w:rsidRPr="00EA3E3A">
          <w:rPr>
            <w:rFonts w:ascii="Times New Roman" w:hAnsi="Times New Roman" w:cs="Times New Roman"/>
            <w:sz w:val="28"/>
            <w:szCs w:val="28"/>
          </w:rPr>
          <w:fldChar w:fldCharType="separate"/>
        </w:r>
        <w:r w:rsidR="006D6F26">
          <w:rPr>
            <w:rFonts w:ascii="Times New Roman" w:hAnsi="Times New Roman" w:cs="Times New Roman"/>
            <w:noProof/>
            <w:sz w:val="28"/>
            <w:szCs w:val="28"/>
          </w:rPr>
          <w:t>9</w:t>
        </w:r>
        <w:r w:rsidRPr="00EA3E3A">
          <w:rPr>
            <w:rFonts w:ascii="Times New Roman" w:hAnsi="Times New Roman" w:cs="Times New Roman"/>
            <w:noProof/>
            <w:sz w:val="28"/>
            <w:szCs w:val="28"/>
          </w:rPr>
          <w:fldChar w:fldCharType="end"/>
        </w:r>
      </w:p>
    </w:sdtContent>
  </w:sdt>
  <w:p w14:paraId="247154A6" w14:textId="77777777" w:rsidR="00EA3E3A" w:rsidRDefault="00EA3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004017"/>
    <w:multiLevelType w:val="hybridMultilevel"/>
    <w:tmpl w:val="D17AE9DE"/>
    <w:lvl w:ilvl="0" w:tplc="E6A83E56">
      <w:start w:val="1"/>
      <w:numFmt w:val="bullet"/>
      <w:lvlText w:val=""/>
      <w:lvlJc w:val="left"/>
      <w:pPr>
        <w:ind w:left="360" w:hanging="360"/>
      </w:pPr>
      <w:rPr>
        <w:rFonts w:ascii="Symbol" w:hAnsi="Symbol" w:cs="Symbol" w:hint="default"/>
        <w:color w:val="auto"/>
      </w:rPr>
    </w:lvl>
    <w:lvl w:ilvl="1" w:tplc="F5B49AB6" w:tentative="1">
      <w:start w:val="1"/>
      <w:numFmt w:val="bullet"/>
      <w:lvlText w:val="o"/>
      <w:lvlJc w:val="left"/>
      <w:pPr>
        <w:ind w:left="1080" w:hanging="360"/>
      </w:pPr>
      <w:rPr>
        <w:rFonts w:ascii="Courier New" w:hAnsi="Courier New" w:cs="Courier New" w:hint="default"/>
      </w:rPr>
    </w:lvl>
    <w:lvl w:ilvl="2" w:tplc="E6BEA820" w:tentative="1">
      <w:start w:val="1"/>
      <w:numFmt w:val="bullet"/>
      <w:lvlText w:val=""/>
      <w:lvlJc w:val="left"/>
      <w:pPr>
        <w:ind w:left="1800" w:hanging="360"/>
      </w:pPr>
      <w:rPr>
        <w:rFonts w:ascii="Wingdings" w:hAnsi="Wingdings" w:hint="default"/>
      </w:rPr>
    </w:lvl>
    <w:lvl w:ilvl="3" w:tplc="6B9E0038" w:tentative="1">
      <w:start w:val="1"/>
      <w:numFmt w:val="bullet"/>
      <w:lvlText w:val=""/>
      <w:lvlJc w:val="left"/>
      <w:pPr>
        <w:ind w:left="2520" w:hanging="360"/>
      </w:pPr>
      <w:rPr>
        <w:rFonts w:ascii="Symbol" w:hAnsi="Symbol" w:hint="default"/>
      </w:rPr>
    </w:lvl>
    <w:lvl w:ilvl="4" w:tplc="9AAEA460" w:tentative="1">
      <w:start w:val="1"/>
      <w:numFmt w:val="bullet"/>
      <w:lvlText w:val="o"/>
      <w:lvlJc w:val="left"/>
      <w:pPr>
        <w:ind w:left="3240" w:hanging="360"/>
      </w:pPr>
      <w:rPr>
        <w:rFonts w:ascii="Courier New" w:hAnsi="Courier New" w:cs="Courier New" w:hint="default"/>
      </w:rPr>
    </w:lvl>
    <w:lvl w:ilvl="5" w:tplc="642C77CE" w:tentative="1">
      <w:start w:val="1"/>
      <w:numFmt w:val="bullet"/>
      <w:lvlText w:val=""/>
      <w:lvlJc w:val="left"/>
      <w:pPr>
        <w:ind w:left="3960" w:hanging="360"/>
      </w:pPr>
      <w:rPr>
        <w:rFonts w:ascii="Wingdings" w:hAnsi="Wingdings" w:hint="default"/>
      </w:rPr>
    </w:lvl>
    <w:lvl w:ilvl="6" w:tplc="786AE6D0" w:tentative="1">
      <w:start w:val="1"/>
      <w:numFmt w:val="bullet"/>
      <w:lvlText w:val=""/>
      <w:lvlJc w:val="left"/>
      <w:pPr>
        <w:ind w:left="4680" w:hanging="360"/>
      </w:pPr>
      <w:rPr>
        <w:rFonts w:ascii="Symbol" w:hAnsi="Symbol" w:hint="default"/>
      </w:rPr>
    </w:lvl>
    <w:lvl w:ilvl="7" w:tplc="76D08BC4" w:tentative="1">
      <w:start w:val="1"/>
      <w:numFmt w:val="bullet"/>
      <w:lvlText w:val="o"/>
      <w:lvlJc w:val="left"/>
      <w:pPr>
        <w:ind w:left="5400" w:hanging="360"/>
      </w:pPr>
      <w:rPr>
        <w:rFonts w:ascii="Courier New" w:hAnsi="Courier New" w:cs="Courier New" w:hint="default"/>
      </w:rPr>
    </w:lvl>
    <w:lvl w:ilvl="8" w:tplc="8054AD76" w:tentative="1">
      <w:start w:val="1"/>
      <w:numFmt w:val="bullet"/>
      <w:lvlText w:val=""/>
      <w:lvlJc w:val="left"/>
      <w:pPr>
        <w:ind w:left="6120" w:hanging="360"/>
      </w:pPr>
      <w:rPr>
        <w:rFonts w:ascii="Wingdings" w:hAnsi="Wingdings" w:hint="default"/>
      </w:rPr>
    </w:lvl>
  </w:abstractNum>
  <w:abstractNum w:abstractNumId="1" w15:restartNumberingAfterBreak="1">
    <w:nsid w:val="083B7FEA"/>
    <w:multiLevelType w:val="hybridMultilevel"/>
    <w:tmpl w:val="1E46EF46"/>
    <w:lvl w:ilvl="0" w:tplc="552268EA">
      <w:start w:val="1"/>
      <w:numFmt w:val="decimal"/>
      <w:pStyle w:val="VPHeading3"/>
      <w:lvlText w:val="%1."/>
      <w:lvlJc w:val="left"/>
      <w:pPr>
        <w:ind w:left="720" w:hanging="360"/>
      </w:pPr>
      <w:rPr>
        <w:b/>
        <w:i/>
      </w:rPr>
    </w:lvl>
    <w:lvl w:ilvl="1" w:tplc="68888838" w:tentative="1">
      <w:start w:val="1"/>
      <w:numFmt w:val="lowerLetter"/>
      <w:lvlText w:val="%2."/>
      <w:lvlJc w:val="left"/>
      <w:pPr>
        <w:ind w:left="1440" w:hanging="360"/>
      </w:pPr>
    </w:lvl>
    <w:lvl w:ilvl="2" w:tplc="3880EB68" w:tentative="1">
      <w:start w:val="1"/>
      <w:numFmt w:val="lowerRoman"/>
      <w:lvlText w:val="%3."/>
      <w:lvlJc w:val="right"/>
      <w:pPr>
        <w:ind w:left="2160" w:hanging="180"/>
      </w:pPr>
    </w:lvl>
    <w:lvl w:ilvl="3" w:tplc="BC824BE2" w:tentative="1">
      <w:start w:val="1"/>
      <w:numFmt w:val="decimal"/>
      <w:lvlText w:val="%4."/>
      <w:lvlJc w:val="left"/>
      <w:pPr>
        <w:ind w:left="2880" w:hanging="360"/>
      </w:pPr>
    </w:lvl>
    <w:lvl w:ilvl="4" w:tplc="7CE249CE" w:tentative="1">
      <w:start w:val="1"/>
      <w:numFmt w:val="lowerLetter"/>
      <w:lvlText w:val="%5."/>
      <w:lvlJc w:val="left"/>
      <w:pPr>
        <w:ind w:left="3600" w:hanging="360"/>
      </w:pPr>
    </w:lvl>
    <w:lvl w:ilvl="5" w:tplc="DC706C92" w:tentative="1">
      <w:start w:val="1"/>
      <w:numFmt w:val="lowerRoman"/>
      <w:lvlText w:val="%6."/>
      <w:lvlJc w:val="right"/>
      <w:pPr>
        <w:ind w:left="4320" w:hanging="180"/>
      </w:pPr>
    </w:lvl>
    <w:lvl w:ilvl="6" w:tplc="AB103992" w:tentative="1">
      <w:start w:val="1"/>
      <w:numFmt w:val="decimal"/>
      <w:lvlText w:val="%7."/>
      <w:lvlJc w:val="left"/>
      <w:pPr>
        <w:ind w:left="5040" w:hanging="360"/>
      </w:pPr>
    </w:lvl>
    <w:lvl w:ilvl="7" w:tplc="2550AF58" w:tentative="1">
      <w:start w:val="1"/>
      <w:numFmt w:val="lowerLetter"/>
      <w:lvlText w:val="%8."/>
      <w:lvlJc w:val="left"/>
      <w:pPr>
        <w:ind w:left="5760" w:hanging="360"/>
      </w:pPr>
    </w:lvl>
    <w:lvl w:ilvl="8" w:tplc="60B2E9B0" w:tentative="1">
      <w:start w:val="1"/>
      <w:numFmt w:val="lowerRoman"/>
      <w:lvlText w:val="%9."/>
      <w:lvlJc w:val="right"/>
      <w:pPr>
        <w:ind w:left="6480" w:hanging="180"/>
      </w:pPr>
    </w:lvl>
  </w:abstractNum>
  <w:abstractNum w:abstractNumId="2" w15:restartNumberingAfterBreak="1">
    <w:nsid w:val="09E416F2"/>
    <w:multiLevelType w:val="hybridMultilevel"/>
    <w:tmpl w:val="4ACE5996"/>
    <w:lvl w:ilvl="0" w:tplc="7D62B13A">
      <w:start w:val="1"/>
      <w:numFmt w:val="bullet"/>
      <w:pStyle w:val="VPBullet1"/>
      <w:lvlText w:val=""/>
      <w:lvlJc w:val="left"/>
      <w:pPr>
        <w:ind w:left="720" w:hanging="360"/>
      </w:pPr>
      <w:rPr>
        <w:rFonts w:ascii="Wingdings" w:hAnsi="Wingdings" w:hint="default"/>
        <w:color w:val="808080" w:themeColor="background1" w:themeShade="80"/>
        <w:sz w:val="24"/>
      </w:rPr>
    </w:lvl>
    <w:lvl w:ilvl="1" w:tplc="AFB686A6">
      <w:start w:val="1"/>
      <w:numFmt w:val="bullet"/>
      <w:lvlText w:val="o"/>
      <w:lvlJc w:val="left"/>
      <w:pPr>
        <w:ind w:left="1440" w:hanging="360"/>
      </w:pPr>
      <w:rPr>
        <w:rFonts w:ascii="Courier New" w:hAnsi="Courier New" w:cs="Courier New" w:hint="default"/>
      </w:rPr>
    </w:lvl>
    <w:lvl w:ilvl="2" w:tplc="F54AABC8">
      <w:start w:val="1"/>
      <w:numFmt w:val="bullet"/>
      <w:lvlText w:val=""/>
      <w:lvlJc w:val="left"/>
      <w:pPr>
        <w:ind w:left="2160" w:hanging="360"/>
      </w:pPr>
      <w:rPr>
        <w:rFonts w:ascii="Wingdings" w:hAnsi="Wingdings" w:hint="default"/>
      </w:rPr>
    </w:lvl>
    <w:lvl w:ilvl="3" w:tplc="C69605CC" w:tentative="1">
      <w:start w:val="1"/>
      <w:numFmt w:val="bullet"/>
      <w:lvlText w:val=""/>
      <w:lvlJc w:val="left"/>
      <w:pPr>
        <w:ind w:left="2880" w:hanging="360"/>
      </w:pPr>
      <w:rPr>
        <w:rFonts w:ascii="Symbol" w:hAnsi="Symbol" w:hint="default"/>
      </w:rPr>
    </w:lvl>
    <w:lvl w:ilvl="4" w:tplc="B00A1EA6" w:tentative="1">
      <w:start w:val="1"/>
      <w:numFmt w:val="bullet"/>
      <w:lvlText w:val="o"/>
      <w:lvlJc w:val="left"/>
      <w:pPr>
        <w:ind w:left="3600" w:hanging="360"/>
      </w:pPr>
      <w:rPr>
        <w:rFonts w:ascii="Courier New" w:hAnsi="Courier New" w:cs="Courier New" w:hint="default"/>
      </w:rPr>
    </w:lvl>
    <w:lvl w:ilvl="5" w:tplc="256A9716" w:tentative="1">
      <w:start w:val="1"/>
      <w:numFmt w:val="bullet"/>
      <w:lvlText w:val=""/>
      <w:lvlJc w:val="left"/>
      <w:pPr>
        <w:ind w:left="4320" w:hanging="360"/>
      </w:pPr>
      <w:rPr>
        <w:rFonts w:ascii="Wingdings" w:hAnsi="Wingdings" w:hint="default"/>
      </w:rPr>
    </w:lvl>
    <w:lvl w:ilvl="6" w:tplc="A4D6349A" w:tentative="1">
      <w:start w:val="1"/>
      <w:numFmt w:val="bullet"/>
      <w:lvlText w:val=""/>
      <w:lvlJc w:val="left"/>
      <w:pPr>
        <w:ind w:left="5040" w:hanging="360"/>
      </w:pPr>
      <w:rPr>
        <w:rFonts w:ascii="Symbol" w:hAnsi="Symbol" w:hint="default"/>
      </w:rPr>
    </w:lvl>
    <w:lvl w:ilvl="7" w:tplc="7518AE50" w:tentative="1">
      <w:start w:val="1"/>
      <w:numFmt w:val="bullet"/>
      <w:lvlText w:val="o"/>
      <w:lvlJc w:val="left"/>
      <w:pPr>
        <w:ind w:left="5760" w:hanging="360"/>
      </w:pPr>
      <w:rPr>
        <w:rFonts w:ascii="Courier New" w:hAnsi="Courier New" w:cs="Courier New" w:hint="default"/>
      </w:rPr>
    </w:lvl>
    <w:lvl w:ilvl="8" w:tplc="C234FD22" w:tentative="1">
      <w:start w:val="1"/>
      <w:numFmt w:val="bullet"/>
      <w:lvlText w:val=""/>
      <w:lvlJc w:val="left"/>
      <w:pPr>
        <w:ind w:left="6480" w:hanging="360"/>
      </w:pPr>
      <w:rPr>
        <w:rFonts w:ascii="Wingdings" w:hAnsi="Wingdings" w:hint="default"/>
      </w:rPr>
    </w:lvl>
  </w:abstractNum>
  <w:abstractNum w:abstractNumId="3" w15:restartNumberingAfterBreak="1">
    <w:nsid w:val="0B671617"/>
    <w:multiLevelType w:val="hybridMultilevel"/>
    <w:tmpl w:val="652E07F6"/>
    <w:lvl w:ilvl="0" w:tplc="DD08FB10">
      <w:start w:val="1"/>
      <w:numFmt w:val="bullet"/>
      <w:lvlText w:val=""/>
      <w:lvlJc w:val="left"/>
      <w:pPr>
        <w:ind w:left="360" w:hanging="360"/>
      </w:pPr>
      <w:rPr>
        <w:rFonts w:ascii="Symbol" w:hAnsi="Symbol" w:cs="Symbol" w:hint="default"/>
        <w:color w:val="auto"/>
      </w:rPr>
    </w:lvl>
    <w:lvl w:ilvl="1" w:tplc="2FC299E6" w:tentative="1">
      <w:start w:val="1"/>
      <w:numFmt w:val="bullet"/>
      <w:lvlText w:val="o"/>
      <w:lvlJc w:val="left"/>
      <w:pPr>
        <w:ind w:left="1080" w:hanging="360"/>
      </w:pPr>
      <w:rPr>
        <w:rFonts w:ascii="Courier New" w:hAnsi="Courier New" w:cs="Courier New" w:hint="default"/>
      </w:rPr>
    </w:lvl>
    <w:lvl w:ilvl="2" w:tplc="81122140" w:tentative="1">
      <w:start w:val="1"/>
      <w:numFmt w:val="bullet"/>
      <w:lvlText w:val=""/>
      <w:lvlJc w:val="left"/>
      <w:pPr>
        <w:ind w:left="1800" w:hanging="360"/>
      </w:pPr>
      <w:rPr>
        <w:rFonts w:ascii="Wingdings" w:hAnsi="Wingdings" w:hint="default"/>
      </w:rPr>
    </w:lvl>
    <w:lvl w:ilvl="3" w:tplc="ECE6F4DA" w:tentative="1">
      <w:start w:val="1"/>
      <w:numFmt w:val="bullet"/>
      <w:lvlText w:val=""/>
      <w:lvlJc w:val="left"/>
      <w:pPr>
        <w:ind w:left="2520" w:hanging="360"/>
      </w:pPr>
      <w:rPr>
        <w:rFonts w:ascii="Symbol" w:hAnsi="Symbol" w:hint="default"/>
      </w:rPr>
    </w:lvl>
    <w:lvl w:ilvl="4" w:tplc="0BF4DADE" w:tentative="1">
      <w:start w:val="1"/>
      <w:numFmt w:val="bullet"/>
      <w:lvlText w:val="o"/>
      <w:lvlJc w:val="left"/>
      <w:pPr>
        <w:ind w:left="3240" w:hanging="360"/>
      </w:pPr>
      <w:rPr>
        <w:rFonts w:ascii="Courier New" w:hAnsi="Courier New" w:cs="Courier New" w:hint="default"/>
      </w:rPr>
    </w:lvl>
    <w:lvl w:ilvl="5" w:tplc="03A4F8FA" w:tentative="1">
      <w:start w:val="1"/>
      <w:numFmt w:val="bullet"/>
      <w:lvlText w:val=""/>
      <w:lvlJc w:val="left"/>
      <w:pPr>
        <w:ind w:left="3960" w:hanging="360"/>
      </w:pPr>
      <w:rPr>
        <w:rFonts w:ascii="Wingdings" w:hAnsi="Wingdings" w:hint="default"/>
      </w:rPr>
    </w:lvl>
    <w:lvl w:ilvl="6" w:tplc="5850742E" w:tentative="1">
      <w:start w:val="1"/>
      <w:numFmt w:val="bullet"/>
      <w:lvlText w:val=""/>
      <w:lvlJc w:val="left"/>
      <w:pPr>
        <w:ind w:left="4680" w:hanging="360"/>
      </w:pPr>
      <w:rPr>
        <w:rFonts w:ascii="Symbol" w:hAnsi="Symbol" w:hint="default"/>
      </w:rPr>
    </w:lvl>
    <w:lvl w:ilvl="7" w:tplc="699ACEC8" w:tentative="1">
      <w:start w:val="1"/>
      <w:numFmt w:val="bullet"/>
      <w:lvlText w:val="o"/>
      <w:lvlJc w:val="left"/>
      <w:pPr>
        <w:ind w:left="5400" w:hanging="360"/>
      </w:pPr>
      <w:rPr>
        <w:rFonts w:ascii="Courier New" w:hAnsi="Courier New" w:cs="Courier New" w:hint="default"/>
      </w:rPr>
    </w:lvl>
    <w:lvl w:ilvl="8" w:tplc="7C44C57C" w:tentative="1">
      <w:start w:val="1"/>
      <w:numFmt w:val="bullet"/>
      <w:lvlText w:val=""/>
      <w:lvlJc w:val="left"/>
      <w:pPr>
        <w:ind w:left="6120" w:hanging="360"/>
      </w:pPr>
      <w:rPr>
        <w:rFonts w:ascii="Wingdings" w:hAnsi="Wingdings" w:hint="default"/>
      </w:rPr>
    </w:lvl>
  </w:abstractNum>
  <w:abstractNum w:abstractNumId="4" w15:restartNumberingAfterBreak="1">
    <w:nsid w:val="15B02F1F"/>
    <w:multiLevelType w:val="hybridMultilevel"/>
    <w:tmpl w:val="B0B0DD70"/>
    <w:lvl w:ilvl="0" w:tplc="9E74642A">
      <w:start w:val="1"/>
      <w:numFmt w:val="decimal"/>
      <w:lvlText w:val="%1)"/>
      <w:lvlJc w:val="left"/>
      <w:pPr>
        <w:ind w:left="360" w:hanging="360"/>
      </w:pPr>
      <w:rPr>
        <w:rFonts w:ascii="Times New Roman" w:eastAsiaTheme="minorHAnsi" w:hAnsi="Times New Roman" w:cs="Times New Roman"/>
      </w:rPr>
    </w:lvl>
    <w:lvl w:ilvl="1" w:tplc="634CDCE8" w:tentative="1">
      <w:start w:val="1"/>
      <w:numFmt w:val="lowerLetter"/>
      <w:lvlText w:val="%2."/>
      <w:lvlJc w:val="left"/>
      <w:pPr>
        <w:ind w:left="1080" w:hanging="360"/>
      </w:pPr>
    </w:lvl>
    <w:lvl w:ilvl="2" w:tplc="4BDE159E" w:tentative="1">
      <w:start w:val="1"/>
      <w:numFmt w:val="lowerRoman"/>
      <w:lvlText w:val="%3."/>
      <w:lvlJc w:val="right"/>
      <w:pPr>
        <w:ind w:left="1800" w:hanging="180"/>
      </w:pPr>
    </w:lvl>
    <w:lvl w:ilvl="3" w:tplc="D0A6ED0C" w:tentative="1">
      <w:start w:val="1"/>
      <w:numFmt w:val="decimal"/>
      <w:lvlText w:val="%4."/>
      <w:lvlJc w:val="left"/>
      <w:pPr>
        <w:ind w:left="2520" w:hanging="360"/>
      </w:pPr>
    </w:lvl>
    <w:lvl w:ilvl="4" w:tplc="84BECCEA" w:tentative="1">
      <w:start w:val="1"/>
      <w:numFmt w:val="lowerLetter"/>
      <w:lvlText w:val="%5."/>
      <w:lvlJc w:val="left"/>
      <w:pPr>
        <w:ind w:left="3240" w:hanging="360"/>
      </w:pPr>
    </w:lvl>
    <w:lvl w:ilvl="5" w:tplc="D8DAAED8" w:tentative="1">
      <w:start w:val="1"/>
      <w:numFmt w:val="lowerRoman"/>
      <w:lvlText w:val="%6."/>
      <w:lvlJc w:val="right"/>
      <w:pPr>
        <w:ind w:left="3960" w:hanging="180"/>
      </w:pPr>
    </w:lvl>
    <w:lvl w:ilvl="6" w:tplc="3136602E" w:tentative="1">
      <w:start w:val="1"/>
      <w:numFmt w:val="decimal"/>
      <w:lvlText w:val="%7."/>
      <w:lvlJc w:val="left"/>
      <w:pPr>
        <w:ind w:left="4680" w:hanging="360"/>
      </w:pPr>
    </w:lvl>
    <w:lvl w:ilvl="7" w:tplc="2E80675E" w:tentative="1">
      <w:start w:val="1"/>
      <w:numFmt w:val="lowerLetter"/>
      <w:lvlText w:val="%8."/>
      <w:lvlJc w:val="left"/>
      <w:pPr>
        <w:ind w:left="5400" w:hanging="360"/>
      </w:pPr>
    </w:lvl>
    <w:lvl w:ilvl="8" w:tplc="1360CF68" w:tentative="1">
      <w:start w:val="1"/>
      <w:numFmt w:val="lowerRoman"/>
      <w:lvlText w:val="%9."/>
      <w:lvlJc w:val="right"/>
      <w:pPr>
        <w:ind w:left="6120" w:hanging="180"/>
      </w:pPr>
    </w:lvl>
  </w:abstractNum>
  <w:abstractNum w:abstractNumId="5" w15:restartNumberingAfterBreak="1">
    <w:nsid w:val="1EBF4DA3"/>
    <w:multiLevelType w:val="hybridMultilevel"/>
    <w:tmpl w:val="6B2631BC"/>
    <w:lvl w:ilvl="0" w:tplc="4DECB944">
      <w:start w:val="1"/>
      <w:numFmt w:val="bullet"/>
      <w:lvlText w:val=""/>
      <w:lvlJc w:val="left"/>
      <w:pPr>
        <w:ind w:left="720" w:hanging="360"/>
      </w:pPr>
      <w:rPr>
        <w:rFonts w:ascii="Symbol" w:hAnsi="Symbol" w:cs="Symbol" w:hint="default"/>
        <w:color w:val="auto"/>
      </w:rPr>
    </w:lvl>
    <w:lvl w:ilvl="1" w:tplc="020E523E" w:tentative="1">
      <w:start w:val="1"/>
      <w:numFmt w:val="bullet"/>
      <w:lvlText w:val="o"/>
      <w:lvlJc w:val="left"/>
      <w:pPr>
        <w:ind w:left="1440" w:hanging="360"/>
      </w:pPr>
      <w:rPr>
        <w:rFonts w:ascii="Courier New" w:hAnsi="Courier New" w:cs="Courier New" w:hint="default"/>
      </w:rPr>
    </w:lvl>
    <w:lvl w:ilvl="2" w:tplc="7BEED07E" w:tentative="1">
      <w:start w:val="1"/>
      <w:numFmt w:val="bullet"/>
      <w:lvlText w:val=""/>
      <w:lvlJc w:val="left"/>
      <w:pPr>
        <w:ind w:left="2160" w:hanging="360"/>
      </w:pPr>
      <w:rPr>
        <w:rFonts w:ascii="Wingdings" w:hAnsi="Wingdings" w:hint="default"/>
      </w:rPr>
    </w:lvl>
    <w:lvl w:ilvl="3" w:tplc="29925340" w:tentative="1">
      <w:start w:val="1"/>
      <w:numFmt w:val="bullet"/>
      <w:lvlText w:val=""/>
      <w:lvlJc w:val="left"/>
      <w:pPr>
        <w:ind w:left="2880" w:hanging="360"/>
      </w:pPr>
      <w:rPr>
        <w:rFonts w:ascii="Symbol" w:hAnsi="Symbol" w:hint="default"/>
      </w:rPr>
    </w:lvl>
    <w:lvl w:ilvl="4" w:tplc="435EDBD4" w:tentative="1">
      <w:start w:val="1"/>
      <w:numFmt w:val="bullet"/>
      <w:lvlText w:val="o"/>
      <w:lvlJc w:val="left"/>
      <w:pPr>
        <w:ind w:left="3600" w:hanging="360"/>
      </w:pPr>
      <w:rPr>
        <w:rFonts w:ascii="Courier New" w:hAnsi="Courier New" w:cs="Courier New" w:hint="default"/>
      </w:rPr>
    </w:lvl>
    <w:lvl w:ilvl="5" w:tplc="D6B4725A" w:tentative="1">
      <w:start w:val="1"/>
      <w:numFmt w:val="bullet"/>
      <w:lvlText w:val=""/>
      <w:lvlJc w:val="left"/>
      <w:pPr>
        <w:ind w:left="4320" w:hanging="360"/>
      </w:pPr>
      <w:rPr>
        <w:rFonts w:ascii="Wingdings" w:hAnsi="Wingdings" w:hint="default"/>
      </w:rPr>
    </w:lvl>
    <w:lvl w:ilvl="6" w:tplc="5B845414" w:tentative="1">
      <w:start w:val="1"/>
      <w:numFmt w:val="bullet"/>
      <w:lvlText w:val=""/>
      <w:lvlJc w:val="left"/>
      <w:pPr>
        <w:ind w:left="5040" w:hanging="360"/>
      </w:pPr>
      <w:rPr>
        <w:rFonts w:ascii="Symbol" w:hAnsi="Symbol" w:hint="default"/>
      </w:rPr>
    </w:lvl>
    <w:lvl w:ilvl="7" w:tplc="175208FC" w:tentative="1">
      <w:start w:val="1"/>
      <w:numFmt w:val="bullet"/>
      <w:lvlText w:val="o"/>
      <w:lvlJc w:val="left"/>
      <w:pPr>
        <w:ind w:left="5760" w:hanging="360"/>
      </w:pPr>
      <w:rPr>
        <w:rFonts w:ascii="Courier New" w:hAnsi="Courier New" w:cs="Courier New" w:hint="default"/>
      </w:rPr>
    </w:lvl>
    <w:lvl w:ilvl="8" w:tplc="2ED867A2" w:tentative="1">
      <w:start w:val="1"/>
      <w:numFmt w:val="bullet"/>
      <w:lvlText w:val=""/>
      <w:lvlJc w:val="left"/>
      <w:pPr>
        <w:ind w:left="6480" w:hanging="360"/>
      </w:pPr>
      <w:rPr>
        <w:rFonts w:ascii="Wingdings" w:hAnsi="Wingdings" w:hint="default"/>
      </w:rPr>
    </w:lvl>
  </w:abstractNum>
  <w:abstractNum w:abstractNumId="6" w15:restartNumberingAfterBreak="1">
    <w:nsid w:val="29B835A9"/>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1">
    <w:nsid w:val="2B8E1487"/>
    <w:multiLevelType w:val="hybridMultilevel"/>
    <w:tmpl w:val="59A0C6FE"/>
    <w:lvl w:ilvl="0" w:tplc="77928CDE">
      <w:start w:val="1"/>
      <w:numFmt w:val="bullet"/>
      <w:lvlText w:val=""/>
      <w:lvlJc w:val="left"/>
      <w:pPr>
        <w:ind w:left="360" w:hanging="360"/>
      </w:pPr>
      <w:rPr>
        <w:rFonts w:ascii="Symbol" w:hAnsi="Symbol" w:cs="Symbol" w:hint="default"/>
        <w:color w:val="auto"/>
      </w:rPr>
    </w:lvl>
    <w:lvl w:ilvl="1" w:tplc="972014F4" w:tentative="1">
      <w:start w:val="1"/>
      <w:numFmt w:val="bullet"/>
      <w:lvlText w:val="o"/>
      <w:lvlJc w:val="left"/>
      <w:pPr>
        <w:ind w:left="1080" w:hanging="360"/>
      </w:pPr>
      <w:rPr>
        <w:rFonts w:ascii="Courier New" w:hAnsi="Courier New" w:cs="Courier New" w:hint="default"/>
      </w:rPr>
    </w:lvl>
    <w:lvl w:ilvl="2" w:tplc="15FCE71A" w:tentative="1">
      <w:start w:val="1"/>
      <w:numFmt w:val="bullet"/>
      <w:lvlText w:val=""/>
      <w:lvlJc w:val="left"/>
      <w:pPr>
        <w:ind w:left="1800" w:hanging="360"/>
      </w:pPr>
      <w:rPr>
        <w:rFonts w:ascii="Wingdings" w:hAnsi="Wingdings" w:hint="default"/>
      </w:rPr>
    </w:lvl>
    <w:lvl w:ilvl="3" w:tplc="4E545EAC" w:tentative="1">
      <w:start w:val="1"/>
      <w:numFmt w:val="bullet"/>
      <w:lvlText w:val=""/>
      <w:lvlJc w:val="left"/>
      <w:pPr>
        <w:ind w:left="2520" w:hanging="360"/>
      </w:pPr>
      <w:rPr>
        <w:rFonts w:ascii="Symbol" w:hAnsi="Symbol" w:hint="default"/>
      </w:rPr>
    </w:lvl>
    <w:lvl w:ilvl="4" w:tplc="87A2B708" w:tentative="1">
      <w:start w:val="1"/>
      <w:numFmt w:val="bullet"/>
      <w:lvlText w:val="o"/>
      <w:lvlJc w:val="left"/>
      <w:pPr>
        <w:ind w:left="3240" w:hanging="360"/>
      </w:pPr>
      <w:rPr>
        <w:rFonts w:ascii="Courier New" w:hAnsi="Courier New" w:cs="Courier New" w:hint="default"/>
      </w:rPr>
    </w:lvl>
    <w:lvl w:ilvl="5" w:tplc="3CA4BDA8" w:tentative="1">
      <w:start w:val="1"/>
      <w:numFmt w:val="bullet"/>
      <w:lvlText w:val=""/>
      <w:lvlJc w:val="left"/>
      <w:pPr>
        <w:ind w:left="3960" w:hanging="360"/>
      </w:pPr>
      <w:rPr>
        <w:rFonts w:ascii="Wingdings" w:hAnsi="Wingdings" w:hint="default"/>
      </w:rPr>
    </w:lvl>
    <w:lvl w:ilvl="6" w:tplc="8C5E8CC0" w:tentative="1">
      <w:start w:val="1"/>
      <w:numFmt w:val="bullet"/>
      <w:lvlText w:val=""/>
      <w:lvlJc w:val="left"/>
      <w:pPr>
        <w:ind w:left="4680" w:hanging="360"/>
      </w:pPr>
      <w:rPr>
        <w:rFonts w:ascii="Symbol" w:hAnsi="Symbol" w:hint="default"/>
      </w:rPr>
    </w:lvl>
    <w:lvl w:ilvl="7" w:tplc="23CA7B6C" w:tentative="1">
      <w:start w:val="1"/>
      <w:numFmt w:val="bullet"/>
      <w:lvlText w:val="o"/>
      <w:lvlJc w:val="left"/>
      <w:pPr>
        <w:ind w:left="5400" w:hanging="360"/>
      </w:pPr>
      <w:rPr>
        <w:rFonts w:ascii="Courier New" w:hAnsi="Courier New" w:cs="Courier New" w:hint="default"/>
      </w:rPr>
    </w:lvl>
    <w:lvl w:ilvl="8" w:tplc="6E4A7874" w:tentative="1">
      <w:start w:val="1"/>
      <w:numFmt w:val="bullet"/>
      <w:lvlText w:val=""/>
      <w:lvlJc w:val="left"/>
      <w:pPr>
        <w:ind w:left="6120" w:hanging="360"/>
      </w:pPr>
      <w:rPr>
        <w:rFonts w:ascii="Wingdings" w:hAnsi="Wingdings" w:hint="default"/>
      </w:rPr>
    </w:lvl>
  </w:abstractNum>
  <w:abstractNum w:abstractNumId="8" w15:restartNumberingAfterBreak="1">
    <w:nsid w:val="2B9520A0"/>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1">
    <w:nsid w:val="2D641ED9"/>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1">
    <w:nsid w:val="2ED61434"/>
    <w:multiLevelType w:val="hybridMultilevel"/>
    <w:tmpl w:val="91060C3A"/>
    <w:lvl w:ilvl="0" w:tplc="83525826">
      <w:start w:val="1"/>
      <w:numFmt w:val="bullet"/>
      <w:lvlText w:val=""/>
      <w:lvlJc w:val="left"/>
      <w:pPr>
        <w:ind w:left="720" w:hanging="360"/>
      </w:pPr>
      <w:rPr>
        <w:rFonts w:ascii="Symbol" w:hAnsi="Symbol" w:cs="Symbol" w:hint="default"/>
        <w:color w:val="auto"/>
      </w:rPr>
    </w:lvl>
    <w:lvl w:ilvl="1" w:tplc="0E9232D6" w:tentative="1">
      <w:start w:val="1"/>
      <w:numFmt w:val="bullet"/>
      <w:lvlText w:val="o"/>
      <w:lvlJc w:val="left"/>
      <w:pPr>
        <w:ind w:left="1440" w:hanging="360"/>
      </w:pPr>
      <w:rPr>
        <w:rFonts w:ascii="Courier New" w:hAnsi="Courier New" w:cs="Courier New" w:hint="default"/>
      </w:rPr>
    </w:lvl>
    <w:lvl w:ilvl="2" w:tplc="9768F4EA" w:tentative="1">
      <w:start w:val="1"/>
      <w:numFmt w:val="bullet"/>
      <w:lvlText w:val=""/>
      <w:lvlJc w:val="left"/>
      <w:pPr>
        <w:ind w:left="2160" w:hanging="360"/>
      </w:pPr>
      <w:rPr>
        <w:rFonts w:ascii="Wingdings" w:hAnsi="Wingdings" w:hint="default"/>
      </w:rPr>
    </w:lvl>
    <w:lvl w:ilvl="3" w:tplc="56464E6C" w:tentative="1">
      <w:start w:val="1"/>
      <w:numFmt w:val="bullet"/>
      <w:lvlText w:val=""/>
      <w:lvlJc w:val="left"/>
      <w:pPr>
        <w:ind w:left="2880" w:hanging="360"/>
      </w:pPr>
      <w:rPr>
        <w:rFonts w:ascii="Symbol" w:hAnsi="Symbol" w:hint="default"/>
      </w:rPr>
    </w:lvl>
    <w:lvl w:ilvl="4" w:tplc="01F21F22" w:tentative="1">
      <w:start w:val="1"/>
      <w:numFmt w:val="bullet"/>
      <w:lvlText w:val="o"/>
      <w:lvlJc w:val="left"/>
      <w:pPr>
        <w:ind w:left="3600" w:hanging="360"/>
      </w:pPr>
      <w:rPr>
        <w:rFonts w:ascii="Courier New" w:hAnsi="Courier New" w:cs="Courier New" w:hint="default"/>
      </w:rPr>
    </w:lvl>
    <w:lvl w:ilvl="5" w:tplc="E3840348" w:tentative="1">
      <w:start w:val="1"/>
      <w:numFmt w:val="bullet"/>
      <w:lvlText w:val=""/>
      <w:lvlJc w:val="left"/>
      <w:pPr>
        <w:ind w:left="4320" w:hanging="360"/>
      </w:pPr>
      <w:rPr>
        <w:rFonts w:ascii="Wingdings" w:hAnsi="Wingdings" w:hint="default"/>
      </w:rPr>
    </w:lvl>
    <w:lvl w:ilvl="6" w:tplc="62526606" w:tentative="1">
      <w:start w:val="1"/>
      <w:numFmt w:val="bullet"/>
      <w:lvlText w:val=""/>
      <w:lvlJc w:val="left"/>
      <w:pPr>
        <w:ind w:left="5040" w:hanging="360"/>
      </w:pPr>
      <w:rPr>
        <w:rFonts w:ascii="Symbol" w:hAnsi="Symbol" w:hint="default"/>
      </w:rPr>
    </w:lvl>
    <w:lvl w:ilvl="7" w:tplc="79D8E336" w:tentative="1">
      <w:start w:val="1"/>
      <w:numFmt w:val="bullet"/>
      <w:lvlText w:val="o"/>
      <w:lvlJc w:val="left"/>
      <w:pPr>
        <w:ind w:left="5760" w:hanging="360"/>
      </w:pPr>
      <w:rPr>
        <w:rFonts w:ascii="Courier New" w:hAnsi="Courier New" w:cs="Courier New" w:hint="default"/>
      </w:rPr>
    </w:lvl>
    <w:lvl w:ilvl="8" w:tplc="413038B4" w:tentative="1">
      <w:start w:val="1"/>
      <w:numFmt w:val="bullet"/>
      <w:lvlText w:val=""/>
      <w:lvlJc w:val="left"/>
      <w:pPr>
        <w:ind w:left="6480" w:hanging="360"/>
      </w:pPr>
      <w:rPr>
        <w:rFonts w:ascii="Wingdings" w:hAnsi="Wingdings" w:hint="default"/>
      </w:rPr>
    </w:lvl>
  </w:abstractNum>
  <w:abstractNum w:abstractNumId="11" w15:restartNumberingAfterBreak="1">
    <w:nsid w:val="2FC30996"/>
    <w:multiLevelType w:val="hybridMultilevel"/>
    <w:tmpl w:val="168434CC"/>
    <w:lvl w:ilvl="0" w:tplc="E46EE23A">
      <w:start w:val="1"/>
      <w:numFmt w:val="decimal"/>
      <w:lvlText w:val="%1."/>
      <w:lvlJc w:val="left"/>
      <w:pPr>
        <w:ind w:left="360" w:hanging="360"/>
      </w:pPr>
      <w:rPr>
        <w:b/>
        <w:i/>
      </w:rPr>
    </w:lvl>
    <w:lvl w:ilvl="1" w:tplc="6B2CDFDA" w:tentative="1">
      <w:start w:val="1"/>
      <w:numFmt w:val="lowerLetter"/>
      <w:lvlText w:val="%2."/>
      <w:lvlJc w:val="left"/>
      <w:pPr>
        <w:ind w:left="1080" w:hanging="360"/>
      </w:pPr>
    </w:lvl>
    <w:lvl w:ilvl="2" w:tplc="6426996E" w:tentative="1">
      <w:start w:val="1"/>
      <w:numFmt w:val="lowerRoman"/>
      <w:lvlText w:val="%3."/>
      <w:lvlJc w:val="right"/>
      <w:pPr>
        <w:ind w:left="1800" w:hanging="180"/>
      </w:pPr>
    </w:lvl>
    <w:lvl w:ilvl="3" w:tplc="A4BE98B2" w:tentative="1">
      <w:start w:val="1"/>
      <w:numFmt w:val="decimal"/>
      <w:lvlText w:val="%4."/>
      <w:lvlJc w:val="left"/>
      <w:pPr>
        <w:ind w:left="2520" w:hanging="360"/>
      </w:pPr>
    </w:lvl>
    <w:lvl w:ilvl="4" w:tplc="86665C54" w:tentative="1">
      <w:start w:val="1"/>
      <w:numFmt w:val="lowerLetter"/>
      <w:lvlText w:val="%5."/>
      <w:lvlJc w:val="left"/>
      <w:pPr>
        <w:ind w:left="3240" w:hanging="360"/>
      </w:pPr>
    </w:lvl>
    <w:lvl w:ilvl="5" w:tplc="567AD9AC" w:tentative="1">
      <w:start w:val="1"/>
      <w:numFmt w:val="lowerRoman"/>
      <w:lvlText w:val="%6."/>
      <w:lvlJc w:val="right"/>
      <w:pPr>
        <w:ind w:left="3960" w:hanging="180"/>
      </w:pPr>
    </w:lvl>
    <w:lvl w:ilvl="6" w:tplc="5DA4E5F8" w:tentative="1">
      <w:start w:val="1"/>
      <w:numFmt w:val="decimal"/>
      <w:lvlText w:val="%7."/>
      <w:lvlJc w:val="left"/>
      <w:pPr>
        <w:ind w:left="4680" w:hanging="360"/>
      </w:pPr>
    </w:lvl>
    <w:lvl w:ilvl="7" w:tplc="ECF4DFC2" w:tentative="1">
      <w:start w:val="1"/>
      <w:numFmt w:val="lowerLetter"/>
      <w:lvlText w:val="%8."/>
      <w:lvlJc w:val="left"/>
      <w:pPr>
        <w:ind w:left="5400" w:hanging="360"/>
      </w:pPr>
    </w:lvl>
    <w:lvl w:ilvl="8" w:tplc="D8086782" w:tentative="1">
      <w:start w:val="1"/>
      <w:numFmt w:val="lowerRoman"/>
      <w:lvlText w:val="%9."/>
      <w:lvlJc w:val="right"/>
      <w:pPr>
        <w:ind w:left="6120" w:hanging="180"/>
      </w:pPr>
    </w:lvl>
  </w:abstractNum>
  <w:abstractNum w:abstractNumId="12" w15:restartNumberingAfterBreak="1">
    <w:nsid w:val="312B69ED"/>
    <w:multiLevelType w:val="hybridMultilevel"/>
    <w:tmpl w:val="FCFC0208"/>
    <w:lvl w:ilvl="0" w:tplc="B47C90C6">
      <w:start w:val="1"/>
      <w:numFmt w:val="bullet"/>
      <w:lvlText w:val=""/>
      <w:lvlJc w:val="left"/>
      <w:pPr>
        <w:ind w:left="360" w:hanging="360"/>
      </w:pPr>
      <w:rPr>
        <w:rFonts w:ascii="Symbol" w:hAnsi="Symbol" w:cs="Symbol" w:hint="default"/>
        <w:color w:val="auto"/>
      </w:rPr>
    </w:lvl>
    <w:lvl w:ilvl="1" w:tplc="A5AC359C" w:tentative="1">
      <w:start w:val="1"/>
      <w:numFmt w:val="bullet"/>
      <w:lvlText w:val="o"/>
      <w:lvlJc w:val="left"/>
      <w:pPr>
        <w:ind w:left="1080" w:hanging="360"/>
      </w:pPr>
      <w:rPr>
        <w:rFonts w:ascii="Courier New" w:hAnsi="Courier New" w:cs="Courier New" w:hint="default"/>
      </w:rPr>
    </w:lvl>
    <w:lvl w:ilvl="2" w:tplc="F92242EA" w:tentative="1">
      <w:start w:val="1"/>
      <w:numFmt w:val="bullet"/>
      <w:lvlText w:val=""/>
      <w:lvlJc w:val="left"/>
      <w:pPr>
        <w:ind w:left="1800" w:hanging="360"/>
      </w:pPr>
      <w:rPr>
        <w:rFonts w:ascii="Wingdings" w:hAnsi="Wingdings" w:hint="default"/>
      </w:rPr>
    </w:lvl>
    <w:lvl w:ilvl="3" w:tplc="9710EF0A" w:tentative="1">
      <w:start w:val="1"/>
      <w:numFmt w:val="bullet"/>
      <w:lvlText w:val=""/>
      <w:lvlJc w:val="left"/>
      <w:pPr>
        <w:ind w:left="2520" w:hanging="360"/>
      </w:pPr>
      <w:rPr>
        <w:rFonts w:ascii="Symbol" w:hAnsi="Symbol" w:hint="default"/>
      </w:rPr>
    </w:lvl>
    <w:lvl w:ilvl="4" w:tplc="FC9227B4" w:tentative="1">
      <w:start w:val="1"/>
      <w:numFmt w:val="bullet"/>
      <w:lvlText w:val="o"/>
      <w:lvlJc w:val="left"/>
      <w:pPr>
        <w:ind w:left="3240" w:hanging="360"/>
      </w:pPr>
      <w:rPr>
        <w:rFonts w:ascii="Courier New" w:hAnsi="Courier New" w:cs="Courier New" w:hint="default"/>
      </w:rPr>
    </w:lvl>
    <w:lvl w:ilvl="5" w:tplc="AAECBE92" w:tentative="1">
      <w:start w:val="1"/>
      <w:numFmt w:val="bullet"/>
      <w:lvlText w:val=""/>
      <w:lvlJc w:val="left"/>
      <w:pPr>
        <w:ind w:left="3960" w:hanging="360"/>
      </w:pPr>
      <w:rPr>
        <w:rFonts w:ascii="Wingdings" w:hAnsi="Wingdings" w:hint="default"/>
      </w:rPr>
    </w:lvl>
    <w:lvl w:ilvl="6" w:tplc="6108E0E0" w:tentative="1">
      <w:start w:val="1"/>
      <w:numFmt w:val="bullet"/>
      <w:lvlText w:val=""/>
      <w:lvlJc w:val="left"/>
      <w:pPr>
        <w:ind w:left="4680" w:hanging="360"/>
      </w:pPr>
      <w:rPr>
        <w:rFonts w:ascii="Symbol" w:hAnsi="Symbol" w:hint="default"/>
      </w:rPr>
    </w:lvl>
    <w:lvl w:ilvl="7" w:tplc="6BB20154" w:tentative="1">
      <w:start w:val="1"/>
      <w:numFmt w:val="bullet"/>
      <w:lvlText w:val="o"/>
      <w:lvlJc w:val="left"/>
      <w:pPr>
        <w:ind w:left="5400" w:hanging="360"/>
      </w:pPr>
      <w:rPr>
        <w:rFonts w:ascii="Courier New" w:hAnsi="Courier New" w:cs="Courier New" w:hint="default"/>
      </w:rPr>
    </w:lvl>
    <w:lvl w:ilvl="8" w:tplc="2CDA0ABA" w:tentative="1">
      <w:start w:val="1"/>
      <w:numFmt w:val="bullet"/>
      <w:lvlText w:val=""/>
      <w:lvlJc w:val="left"/>
      <w:pPr>
        <w:ind w:left="6120" w:hanging="360"/>
      </w:pPr>
      <w:rPr>
        <w:rFonts w:ascii="Wingdings" w:hAnsi="Wingdings" w:hint="default"/>
      </w:rPr>
    </w:lvl>
  </w:abstractNum>
  <w:abstractNum w:abstractNumId="13" w15:restartNumberingAfterBreak="1">
    <w:nsid w:val="321F18C0"/>
    <w:multiLevelType w:val="hybridMultilevel"/>
    <w:tmpl w:val="DECCF36E"/>
    <w:lvl w:ilvl="0" w:tplc="FE74499C">
      <w:start w:val="1"/>
      <w:numFmt w:val="decimal"/>
      <w:lvlText w:val="M%1"/>
      <w:lvlJc w:val="left"/>
      <w:pPr>
        <w:ind w:left="360" w:hanging="360"/>
      </w:pPr>
      <w:rPr>
        <w:rFonts w:hint="default"/>
      </w:rPr>
    </w:lvl>
    <w:lvl w:ilvl="1" w:tplc="5B9E14EA" w:tentative="1">
      <w:start w:val="1"/>
      <w:numFmt w:val="lowerLetter"/>
      <w:lvlText w:val="%2."/>
      <w:lvlJc w:val="left"/>
      <w:pPr>
        <w:ind w:left="1080" w:hanging="360"/>
      </w:pPr>
    </w:lvl>
    <w:lvl w:ilvl="2" w:tplc="B1D82352" w:tentative="1">
      <w:start w:val="1"/>
      <w:numFmt w:val="lowerRoman"/>
      <w:lvlText w:val="%3."/>
      <w:lvlJc w:val="right"/>
      <w:pPr>
        <w:ind w:left="1800" w:hanging="180"/>
      </w:pPr>
    </w:lvl>
    <w:lvl w:ilvl="3" w:tplc="7BDAD9EE" w:tentative="1">
      <w:start w:val="1"/>
      <w:numFmt w:val="decimal"/>
      <w:lvlText w:val="%4."/>
      <w:lvlJc w:val="left"/>
      <w:pPr>
        <w:ind w:left="2520" w:hanging="360"/>
      </w:pPr>
    </w:lvl>
    <w:lvl w:ilvl="4" w:tplc="2FFA0AF8" w:tentative="1">
      <w:start w:val="1"/>
      <w:numFmt w:val="lowerLetter"/>
      <w:lvlText w:val="%5."/>
      <w:lvlJc w:val="left"/>
      <w:pPr>
        <w:ind w:left="3240" w:hanging="360"/>
      </w:pPr>
    </w:lvl>
    <w:lvl w:ilvl="5" w:tplc="065C6F5A" w:tentative="1">
      <w:start w:val="1"/>
      <w:numFmt w:val="lowerRoman"/>
      <w:lvlText w:val="%6."/>
      <w:lvlJc w:val="right"/>
      <w:pPr>
        <w:ind w:left="3960" w:hanging="180"/>
      </w:pPr>
    </w:lvl>
    <w:lvl w:ilvl="6" w:tplc="56764E10" w:tentative="1">
      <w:start w:val="1"/>
      <w:numFmt w:val="decimal"/>
      <w:lvlText w:val="%7."/>
      <w:lvlJc w:val="left"/>
      <w:pPr>
        <w:ind w:left="4680" w:hanging="360"/>
      </w:pPr>
    </w:lvl>
    <w:lvl w:ilvl="7" w:tplc="14F2ECC6" w:tentative="1">
      <w:start w:val="1"/>
      <w:numFmt w:val="lowerLetter"/>
      <w:lvlText w:val="%8."/>
      <w:lvlJc w:val="left"/>
      <w:pPr>
        <w:ind w:left="5400" w:hanging="360"/>
      </w:pPr>
    </w:lvl>
    <w:lvl w:ilvl="8" w:tplc="204A24A6" w:tentative="1">
      <w:start w:val="1"/>
      <w:numFmt w:val="lowerRoman"/>
      <w:lvlText w:val="%9."/>
      <w:lvlJc w:val="right"/>
      <w:pPr>
        <w:ind w:left="6120" w:hanging="180"/>
      </w:pPr>
    </w:lvl>
  </w:abstractNum>
  <w:abstractNum w:abstractNumId="14" w15:restartNumberingAfterBreak="1">
    <w:nsid w:val="32A40D13"/>
    <w:multiLevelType w:val="hybridMultilevel"/>
    <w:tmpl w:val="9274F8BE"/>
    <w:lvl w:ilvl="0" w:tplc="E752C5B2">
      <w:start w:val="1"/>
      <w:numFmt w:val="bullet"/>
      <w:lvlText w:val=""/>
      <w:lvlJc w:val="left"/>
      <w:pPr>
        <w:ind w:left="360" w:hanging="360"/>
      </w:pPr>
      <w:rPr>
        <w:rFonts w:ascii="Symbol" w:hAnsi="Symbol" w:cs="Symbol" w:hint="default"/>
        <w:color w:val="auto"/>
      </w:rPr>
    </w:lvl>
    <w:lvl w:ilvl="1" w:tplc="DC787EAC" w:tentative="1">
      <w:start w:val="1"/>
      <w:numFmt w:val="bullet"/>
      <w:lvlText w:val="o"/>
      <w:lvlJc w:val="left"/>
      <w:pPr>
        <w:ind w:left="1080" w:hanging="360"/>
      </w:pPr>
      <w:rPr>
        <w:rFonts w:ascii="Courier New" w:hAnsi="Courier New" w:cs="Courier New" w:hint="default"/>
      </w:rPr>
    </w:lvl>
    <w:lvl w:ilvl="2" w:tplc="2D602FC8" w:tentative="1">
      <w:start w:val="1"/>
      <w:numFmt w:val="bullet"/>
      <w:lvlText w:val=""/>
      <w:lvlJc w:val="left"/>
      <w:pPr>
        <w:ind w:left="1800" w:hanging="360"/>
      </w:pPr>
      <w:rPr>
        <w:rFonts w:ascii="Wingdings" w:hAnsi="Wingdings" w:hint="default"/>
      </w:rPr>
    </w:lvl>
    <w:lvl w:ilvl="3" w:tplc="95905EC4" w:tentative="1">
      <w:start w:val="1"/>
      <w:numFmt w:val="bullet"/>
      <w:lvlText w:val=""/>
      <w:lvlJc w:val="left"/>
      <w:pPr>
        <w:ind w:left="2520" w:hanging="360"/>
      </w:pPr>
      <w:rPr>
        <w:rFonts w:ascii="Symbol" w:hAnsi="Symbol" w:hint="default"/>
      </w:rPr>
    </w:lvl>
    <w:lvl w:ilvl="4" w:tplc="E2E62990" w:tentative="1">
      <w:start w:val="1"/>
      <w:numFmt w:val="bullet"/>
      <w:lvlText w:val="o"/>
      <w:lvlJc w:val="left"/>
      <w:pPr>
        <w:ind w:left="3240" w:hanging="360"/>
      </w:pPr>
      <w:rPr>
        <w:rFonts w:ascii="Courier New" w:hAnsi="Courier New" w:cs="Courier New" w:hint="default"/>
      </w:rPr>
    </w:lvl>
    <w:lvl w:ilvl="5" w:tplc="01346F44" w:tentative="1">
      <w:start w:val="1"/>
      <w:numFmt w:val="bullet"/>
      <w:lvlText w:val=""/>
      <w:lvlJc w:val="left"/>
      <w:pPr>
        <w:ind w:left="3960" w:hanging="360"/>
      </w:pPr>
      <w:rPr>
        <w:rFonts w:ascii="Wingdings" w:hAnsi="Wingdings" w:hint="default"/>
      </w:rPr>
    </w:lvl>
    <w:lvl w:ilvl="6" w:tplc="1BF26434" w:tentative="1">
      <w:start w:val="1"/>
      <w:numFmt w:val="bullet"/>
      <w:lvlText w:val=""/>
      <w:lvlJc w:val="left"/>
      <w:pPr>
        <w:ind w:left="4680" w:hanging="360"/>
      </w:pPr>
      <w:rPr>
        <w:rFonts w:ascii="Symbol" w:hAnsi="Symbol" w:hint="default"/>
      </w:rPr>
    </w:lvl>
    <w:lvl w:ilvl="7" w:tplc="BC00FB74" w:tentative="1">
      <w:start w:val="1"/>
      <w:numFmt w:val="bullet"/>
      <w:lvlText w:val="o"/>
      <w:lvlJc w:val="left"/>
      <w:pPr>
        <w:ind w:left="5400" w:hanging="360"/>
      </w:pPr>
      <w:rPr>
        <w:rFonts w:ascii="Courier New" w:hAnsi="Courier New" w:cs="Courier New" w:hint="default"/>
      </w:rPr>
    </w:lvl>
    <w:lvl w:ilvl="8" w:tplc="14B498B4" w:tentative="1">
      <w:start w:val="1"/>
      <w:numFmt w:val="bullet"/>
      <w:lvlText w:val=""/>
      <w:lvlJc w:val="left"/>
      <w:pPr>
        <w:ind w:left="6120" w:hanging="360"/>
      </w:pPr>
      <w:rPr>
        <w:rFonts w:ascii="Wingdings" w:hAnsi="Wingdings" w:hint="default"/>
      </w:rPr>
    </w:lvl>
  </w:abstractNum>
  <w:abstractNum w:abstractNumId="15" w15:restartNumberingAfterBreak="1">
    <w:nsid w:val="39110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3B9156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3BCF3FF8"/>
    <w:multiLevelType w:val="hybridMultilevel"/>
    <w:tmpl w:val="8012CC50"/>
    <w:lvl w:ilvl="0" w:tplc="E0F0FF22">
      <w:start w:val="1"/>
      <w:numFmt w:val="bullet"/>
      <w:lvlText w:val=""/>
      <w:lvlJc w:val="left"/>
      <w:pPr>
        <w:ind w:left="720" w:hanging="360"/>
      </w:pPr>
      <w:rPr>
        <w:rFonts w:ascii="Symbol" w:hAnsi="Symbol" w:hint="default"/>
      </w:rPr>
    </w:lvl>
    <w:lvl w:ilvl="1" w:tplc="79AE7F20" w:tentative="1">
      <w:start w:val="1"/>
      <w:numFmt w:val="bullet"/>
      <w:lvlText w:val="o"/>
      <w:lvlJc w:val="left"/>
      <w:pPr>
        <w:ind w:left="1440" w:hanging="360"/>
      </w:pPr>
      <w:rPr>
        <w:rFonts w:ascii="Courier New" w:hAnsi="Courier New" w:cs="Courier New" w:hint="default"/>
      </w:rPr>
    </w:lvl>
    <w:lvl w:ilvl="2" w:tplc="6F823052" w:tentative="1">
      <w:start w:val="1"/>
      <w:numFmt w:val="bullet"/>
      <w:lvlText w:val=""/>
      <w:lvlJc w:val="left"/>
      <w:pPr>
        <w:ind w:left="2160" w:hanging="360"/>
      </w:pPr>
      <w:rPr>
        <w:rFonts w:ascii="Wingdings" w:hAnsi="Wingdings" w:hint="default"/>
      </w:rPr>
    </w:lvl>
    <w:lvl w:ilvl="3" w:tplc="17DCCCD6" w:tentative="1">
      <w:start w:val="1"/>
      <w:numFmt w:val="bullet"/>
      <w:lvlText w:val=""/>
      <w:lvlJc w:val="left"/>
      <w:pPr>
        <w:ind w:left="2880" w:hanging="360"/>
      </w:pPr>
      <w:rPr>
        <w:rFonts w:ascii="Symbol" w:hAnsi="Symbol" w:hint="default"/>
      </w:rPr>
    </w:lvl>
    <w:lvl w:ilvl="4" w:tplc="EBA4BBDC" w:tentative="1">
      <w:start w:val="1"/>
      <w:numFmt w:val="bullet"/>
      <w:lvlText w:val="o"/>
      <w:lvlJc w:val="left"/>
      <w:pPr>
        <w:ind w:left="3600" w:hanging="360"/>
      </w:pPr>
      <w:rPr>
        <w:rFonts w:ascii="Courier New" w:hAnsi="Courier New" w:cs="Courier New" w:hint="default"/>
      </w:rPr>
    </w:lvl>
    <w:lvl w:ilvl="5" w:tplc="9D9E5B52" w:tentative="1">
      <w:start w:val="1"/>
      <w:numFmt w:val="bullet"/>
      <w:lvlText w:val=""/>
      <w:lvlJc w:val="left"/>
      <w:pPr>
        <w:ind w:left="4320" w:hanging="360"/>
      </w:pPr>
      <w:rPr>
        <w:rFonts w:ascii="Wingdings" w:hAnsi="Wingdings" w:hint="default"/>
      </w:rPr>
    </w:lvl>
    <w:lvl w:ilvl="6" w:tplc="B43E5054" w:tentative="1">
      <w:start w:val="1"/>
      <w:numFmt w:val="bullet"/>
      <w:lvlText w:val=""/>
      <w:lvlJc w:val="left"/>
      <w:pPr>
        <w:ind w:left="5040" w:hanging="360"/>
      </w:pPr>
      <w:rPr>
        <w:rFonts w:ascii="Symbol" w:hAnsi="Symbol" w:hint="default"/>
      </w:rPr>
    </w:lvl>
    <w:lvl w:ilvl="7" w:tplc="392A6332" w:tentative="1">
      <w:start w:val="1"/>
      <w:numFmt w:val="bullet"/>
      <w:lvlText w:val="o"/>
      <w:lvlJc w:val="left"/>
      <w:pPr>
        <w:ind w:left="5760" w:hanging="360"/>
      </w:pPr>
      <w:rPr>
        <w:rFonts w:ascii="Courier New" w:hAnsi="Courier New" w:cs="Courier New" w:hint="default"/>
      </w:rPr>
    </w:lvl>
    <w:lvl w:ilvl="8" w:tplc="0860A022" w:tentative="1">
      <w:start w:val="1"/>
      <w:numFmt w:val="bullet"/>
      <w:lvlText w:val=""/>
      <w:lvlJc w:val="left"/>
      <w:pPr>
        <w:ind w:left="6480" w:hanging="360"/>
      </w:pPr>
      <w:rPr>
        <w:rFonts w:ascii="Wingdings" w:hAnsi="Wingdings" w:hint="default"/>
      </w:rPr>
    </w:lvl>
  </w:abstractNum>
  <w:abstractNum w:abstractNumId="18" w15:restartNumberingAfterBreak="1">
    <w:nsid w:val="3DB935C8"/>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15:restartNumberingAfterBreak="1">
    <w:nsid w:val="3EC0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3F4E5F39"/>
    <w:multiLevelType w:val="hybridMultilevel"/>
    <w:tmpl w:val="AF2236DE"/>
    <w:lvl w:ilvl="0" w:tplc="3AB81F58">
      <w:start w:val="1"/>
      <w:numFmt w:val="bullet"/>
      <w:lvlText w:val=""/>
      <w:lvlJc w:val="left"/>
      <w:pPr>
        <w:ind w:left="720" w:hanging="360"/>
      </w:pPr>
      <w:rPr>
        <w:rFonts w:ascii="Symbol" w:hAnsi="Symbol" w:cs="Symbol" w:hint="default"/>
        <w:color w:val="auto"/>
      </w:rPr>
    </w:lvl>
    <w:lvl w:ilvl="1" w:tplc="CD2A4DBC" w:tentative="1">
      <w:start w:val="1"/>
      <w:numFmt w:val="bullet"/>
      <w:lvlText w:val="o"/>
      <w:lvlJc w:val="left"/>
      <w:pPr>
        <w:ind w:left="1440" w:hanging="360"/>
      </w:pPr>
      <w:rPr>
        <w:rFonts w:ascii="Courier New" w:hAnsi="Courier New" w:cs="Courier New" w:hint="default"/>
      </w:rPr>
    </w:lvl>
    <w:lvl w:ilvl="2" w:tplc="B2C48836" w:tentative="1">
      <w:start w:val="1"/>
      <w:numFmt w:val="bullet"/>
      <w:lvlText w:val=""/>
      <w:lvlJc w:val="left"/>
      <w:pPr>
        <w:ind w:left="2160" w:hanging="360"/>
      </w:pPr>
      <w:rPr>
        <w:rFonts w:ascii="Wingdings" w:hAnsi="Wingdings" w:hint="default"/>
      </w:rPr>
    </w:lvl>
    <w:lvl w:ilvl="3" w:tplc="226E5CEC" w:tentative="1">
      <w:start w:val="1"/>
      <w:numFmt w:val="bullet"/>
      <w:lvlText w:val=""/>
      <w:lvlJc w:val="left"/>
      <w:pPr>
        <w:ind w:left="2880" w:hanging="360"/>
      </w:pPr>
      <w:rPr>
        <w:rFonts w:ascii="Symbol" w:hAnsi="Symbol" w:hint="default"/>
      </w:rPr>
    </w:lvl>
    <w:lvl w:ilvl="4" w:tplc="2B7EC68A" w:tentative="1">
      <w:start w:val="1"/>
      <w:numFmt w:val="bullet"/>
      <w:lvlText w:val="o"/>
      <w:lvlJc w:val="left"/>
      <w:pPr>
        <w:ind w:left="3600" w:hanging="360"/>
      </w:pPr>
      <w:rPr>
        <w:rFonts w:ascii="Courier New" w:hAnsi="Courier New" w:cs="Courier New" w:hint="default"/>
      </w:rPr>
    </w:lvl>
    <w:lvl w:ilvl="5" w:tplc="2A5A1254" w:tentative="1">
      <w:start w:val="1"/>
      <w:numFmt w:val="bullet"/>
      <w:lvlText w:val=""/>
      <w:lvlJc w:val="left"/>
      <w:pPr>
        <w:ind w:left="4320" w:hanging="360"/>
      </w:pPr>
      <w:rPr>
        <w:rFonts w:ascii="Wingdings" w:hAnsi="Wingdings" w:hint="default"/>
      </w:rPr>
    </w:lvl>
    <w:lvl w:ilvl="6" w:tplc="9F4A507A" w:tentative="1">
      <w:start w:val="1"/>
      <w:numFmt w:val="bullet"/>
      <w:lvlText w:val=""/>
      <w:lvlJc w:val="left"/>
      <w:pPr>
        <w:ind w:left="5040" w:hanging="360"/>
      </w:pPr>
      <w:rPr>
        <w:rFonts w:ascii="Symbol" w:hAnsi="Symbol" w:hint="default"/>
      </w:rPr>
    </w:lvl>
    <w:lvl w:ilvl="7" w:tplc="EAC06314" w:tentative="1">
      <w:start w:val="1"/>
      <w:numFmt w:val="bullet"/>
      <w:lvlText w:val="o"/>
      <w:lvlJc w:val="left"/>
      <w:pPr>
        <w:ind w:left="5760" w:hanging="360"/>
      </w:pPr>
      <w:rPr>
        <w:rFonts w:ascii="Courier New" w:hAnsi="Courier New" w:cs="Courier New" w:hint="default"/>
      </w:rPr>
    </w:lvl>
    <w:lvl w:ilvl="8" w:tplc="547ECB02" w:tentative="1">
      <w:start w:val="1"/>
      <w:numFmt w:val="bullet"/>
      <w:lvlText w:val=""/>
      <w:lvlJc w:val="left"/>
      <w:pPr>
        <w:ind w:left="6480" w:hanging="360"/>
      </w:pPr>
      <w:rPr>
        <w:rFonts w:ascii="Wingdings" w:hAnsi="Wingdings" w:hint="default"/>
      </w:rPr>
    </w:lvl>
  </w:abstractNum>
  <w:abstractNum w:abstractNumId="21" w15:restartNumberingAfterBreak="1">
    <w:nsid w:val="3F904B4A"/>
    <w:multiLevelType w:val="hybridMultilevel"/>
    <w:tmpl w:val="5480208E"/>
    <w:lvl w:ilvl="0" w:tplc="DA080006">
      <w:start w:val="1"/>
      <w:numFmt w:val="decimal"/>
      <w:lvlText w:val="%1"/>
      <w:lvlJc w:val="left"/>
      <w:pPr>
        <w:ind w:left="502" w:hanging="360"/>
      </w:pPr>
      <w:rPr>
        <w:rFonts w:hint="default"/>
      </w:rPr>
    </w:lvl>
    <w:lvl w:ilvl="1" w:tplc="51E2C740" w:tentative="1">
      <w:start w:val="1"/>
      <w:numFmt w:val="lowerLetter"/>
      <w:lvlText w:val="%2."/>
      <w:lvlJc w:val="left"/>
      <w:pPr>
        <w:ind w:left="1222" w:hanging="360"/>
      </w:pPr>
    </w:lvl>
    <w:lvl w:ilvl="2" w:tplc="8A22B9F6" w:tentative="1">
      <w:start w:val="1"/>
      <w:numFmt w:val="lowerRoman"/>
      <w:lvlText w:val="%3."/>
      <w:lvlJc w:val="right"/>
      <w:pPr>
        <w:ind w:left="1942" w:hanging="180"/>
      </w:pPr>
    </w:lvl>
    <w:lvl w:ilvl="3" w:tplc="A86CA238" w:tentative="1">
      <w:start w:val="1"/>
      <w:numFmt w:val="decimal"/>
      <w:lvlText w:val="%4."/>
      <w:lvlJc w:val="left"/>
      <w:pPr>
        <w:ind w:left="2662" w:hanging="360"/>
      </w:pPr>
    </w:lvl>
    <w:lvl w:ilvl="4" w:tplc="C10EDF6C" w:tentative="1">
      <w:start w:val="1"/>
      <w:numFmt w:val="lowerLetter"/>
      <w:lvlText w:val="%5."/>
      <w:lvlJc w:val="left"/>
      <w:pPr>
        <w:ind w:left="3382" w:hanging="360"/>
      </w:pPr>
    </w:lvl>
    <w:lvl w:ilvl="5" w:tplc="AE2EAF9C" w:tentative="1">
      <w:start w:val="1"/>
      <w:numFmt w:val="lowerRoman"/>
      <w:lvlText w:val="%6."/>
      <w:lvlJc w:val="right"/>
      <w:pPr>
        <w:ind w:left="4102" w:hanging="180"/>
      </w:pPr>
    </w:lvl>
    <w:lvl w:ilvl="6" w:tplc="69A2FDF0" w:tentative="1">
      <w:start w:val="1"/>
      <w:numFmt w:val="decimal"/>
      <w:lvlText w:val="%7."/>
      <w:lvlJc w:val="left"/>
      <w:pPr>
        <w:ind w:left="4822" w:hanging="360"/>
      </w:pPr>
    </w:lvl>
    <w:lvl w:ilvl="7" w:tplc="6D3289CA" w:tentative="1">
      <w:start w:val="1"/>
      <w:numFmt w:val="lowerLetter"/>
      <w:lvlText w:val="%8."/>
      <w:lvlJc w:val="left"/>
      <w:pPr>
        <w:ind w:left="5542" w:hanging="360"/>
      </w:pPr>
    </w:lvl>
    <w:lvl w:ilvl="8" w:tplc="85E8AC74" w:tentative="1">
      <w:start w:val="1"/>
      <w:numFmt w:val="lowerRoman"/>
      <w:lvlText w:val="%9."/>
      <w:lvlJc w:val="right"/>
      <w:pPr>
        <w:ind w:left="6262" w:hanging="180"/>
      </w:pPr>
    </w:lvl>
  </w:abstractNum>
  <w:abstractNum w:abstractNumId="22" w15:restartNumberingAfterBreak="1">
    <w:nsid w:val="4347456D"/>
    <w:multiLevelType w:val="hybridMultilevel"/>
    <w:tmpl w:val="DE365542"/>
    <w:lvl w:ilvl="0" w:tplc="89EEDB70">
      <w:start w:val="1"/>
      <w:numFmt w:val="bullet"/>
      <w:lvlText w:val=""/>
      <w:lvlJc w:val="left"/>
      <w:pPr>
        <w:ind w:left="720" w:hanging="360"/>
      </w:pPr>
      <w:rPr>
        <w:rFonts w:ascii="Symbol" w:hAnsi="Symbol" w:cs="Symbol" w:hint="default"/>
        <w:color w:val="auto"/>
      </w:rPr>
    </w:lvl>
    <w:lvl w:ilvl="1" w:tplc="19CC038A" w:tentative="1">
      <w:start w:val="1"/>
      <w:numFmt w:val="bullet"/>
      <w:lvlText w:val="o"/>
      <w:lvlJc w:val="left"/>
      <w:pPr>
        <w:ind w:left="1440" w:hanging="360"/>
      </w:pPr>
      <w:rPr>
        <w:rFonts w:ascii="Courier New" w:hAnsi="Courier New" w:cs="Courier New" w:hint="default"/>
      </w:rPr>
    </w:lvl>
    <w:lvl w:ilvl="2" w:tplc="13561A3E" w:tentative="1">
      <w:start w:val="1"/>
      <w:numFmt w:val="bullet"/>
      <w:lvlText w:val=""/>
      <w:lvlJc w:val="left"/>
      <w:pPr>
        <w:ind w:left="2160" w:hanging="360"/>
      </w:pPr>
      <w:rPr>
        <w:rFonts w:ascii="Wingdings" w:hAnsi="Wingdings" w:hint="default"/>
      </w:rPr>
    </w:lvl>
    <w:lvl w:ilvl="3" w:tplc="3C3EA2B4" w:tentative="1">
      <w:start w:val="1"/>
      <w:numFmt w:val="bullet"/>
      <w:lvlText w:val=""/>
      <w:lvlJc w:val="left"/>
      <w:pPr>
        <w:ind w:left="2880" w:hanging="360"/>
      </w:pPr>
      <w:rPr>
        <w:rFonts w:ascii="Symbol" w:hAnsi="Symbol" w:hint="default"/>
      </w:rPr>
    </w:lvl>
    <w:lvl w:ilvl="4" w:tplc="6A6630B0" w:tentative="1">
      <w:start w:val="1"/>
      <w:numFmt w:val="bullet"/>
      <w:lvlText w:val="o"/>
      <w:lvlJc w:val="left"/>
      <w:pPr>
        <w:ind w:left="3600" w:hanging="360"/>
      </w:pPr>
      <w:rPr>
        <w:rFonts w:ascii="Courier New" w:hAnsi="Courier New" w:cs="Courier New" w:hint="default"/>
      </w:rPr>
    </w:lvl>
    <w:lvl w:ilvl="5" w:tplc="600046B6" w:tentative="1">
      <w:start w:val="1"/>
      <w:numFmt w:val="bullet"/>
      <w:lvlText w:val=""/>
      <w:lvlJc w:val="left"/>
      <w:pPr>
        <w:ind w:left="4320" w:hanging="360"/>
      </w:pPr>
      <w:rPr>
        <w:rFonts w:ascii="Wingdings" w:hAnsi="Wingdings" w:hint="default"/>
      </w:rPr>
    </w:lvl>
    <w:lvl w:ilvl="6" w:tplc="01DE0C88" w:tentative="1">
      <w:start w:val="1"/>
      <w:numFmt w:val="bullet"/>
      <w:lvlText w:val=""/>
      <w:lvlJc w:val="left"/>
      <w:pPr>
        <w:ind w:left="5040" w:hanging="360"/>
      </w:pPr>
      <w:rPr>
        <w:rFonts w:ascii="Symbol" w:hAnsi="Symbol" w:hint="default"/>
      </w:rPr>
    </w:lvl>
    <w:lvl w:ilvl="7" w:tplc="03D20C16" w:tentative="1">
      <w:start w:val="1"/>
      <w:numFmt w:val="bullet"/>
      <w:lvlText w:val="o"/>
      <w:lvlJc w:val="left"/>
      <w:pPr>
        <w:ind w:left="5760" w:hanging="360"/>
      </w:pPr>
      <w:rPr>
        <w:rFonts w:ascii="Courier New" w:hAnsi="Courier New" w:cs="Courier New" w:hint="default"/>
      </w:rPr>
    </w:lvl>
    <w:lvl w:ilvl="8" w:tplc="F63058FC" w:tentative="1">
      <w:start w:val="1"/>
      <w:numFmt w:val="bullet"/>
      <w:lvlText w:val=""/>
      <w:lvlJc w:val="left"/>
      <w:pPr>
        <w:ind w:left="6480" w:hanging="360"/>
      </w:pPr>
      <w:rPr>
        <w:rFonts w:ascii="Wingdings" w:hAnsi="Wingdings" w:hint="default"/>
      </w:rPr>
    </w:lvl>
  </w:abstractNum>
  <w:abstractNum w:abstractNumId="23" w15:restartNumberingAfterBreak="1">
    <w:nsid w:val="49A9215B"/>
    <w:multiLevelType w:val="hybridMultilevel"/>
    <w:tmpl w:val="CEFAE24A"/>
    <w:lvl w:ilvl="0" w:tplc="DD20D498">
      <w:start w:val="1"/>
      <w:numFmt w:val="bullet"/>
      <w:lvlText w:val=""/>
      <w:lvlJc w:val="left"/>
      <w:pPr>
        <w:ind w:left="720" w:hanging="360"/>
      </w:pPr>
      <w:rPr>
        <w:rFonts w:ascii="Symbol" w:hAnsi="Symbol" w:hint="default"/>
      </w:rPr>
    </w:lvl>
    <w:lvl w:ilvl="1" w:tplc="8AF66F2C" w:tentative="1">
      <w:start w:val="1"/>
      <w:numFmt w:val="bullet"/>
      <w:lvlText w:val="o"/>
      <w:lvlJc w:val="left"/>
      <w:pPr>
        <w:ind w:left="1440" w:hanging="360"/>
      </w:pPr>
      <w:rPr>
        <w:rFonts w:ascii="Courier New" w:hAnsi="Courier New" w:cs="Courier New" w:hint="default"/>
      </w:rPr>
    </w:lvl>
    <w:lvl w:ilvl="2" w:tplc="5908F9AE" w:tentative="1">
      <w:start w:val="1"/>
      <w:numFmt w:val="bullet"/>
      <w:lvlText w:val=""/>
      <w:lvlJc w:val="left"/>
      <w:pPr>
        <w:ind w:left="2160" w:hanging="360"/>
      </w:pPr>
      <w:rPr>
        <w:rFonts w:ascii="Wingdings" w:hAnsi="Wingdings" w:hint="default"/>
      </w:rPr>
    </w:lvl>
    <w:lvl w:ilvl="3" w:tplc="17EAE102" w:tentative="1">
      <w:start w:val="1"/>
      <w:numFmt w:val="bullet"/>
      <w:lvlText w:val=""/>
      <w:lvlJc w:val="left"/>
      <w:pPr>
        <w:ind w:left="2880" w:hanging="360"/>
      </w:pPr>
      <w:rPr>
        <w:rFonts w:ascii="Symbol" w:hAnsi="Symbol" w:hint="default"/>
      </w:rPr>
    </w:lvl>
    <w:lvl w:ilvl="4" w:tplc="A0520F6C" w:tentative="1">
      <w:start w:val="1"/>
      <w:numFmt w:val="bullet"/>
      <w:lvlText w:val="o"/>
      <w:lvlJc w:val="left"/>
      <w:pPr>
        <w:ind w:left="3600" w:hanging="360"/>
      </w:pPr>
      <w:rPr>
        <w:rFonts w:ascii="Courier New" w:hAnsi="Courier New" w:cs="Courier New" w:hint="default"/>
      </w:rPr>
    </w:lvl>
    <w:lvl w:ilvl="5" w:tplc="2216E730" w:tentative="1">
      <w:start w:val="1"/>
      <w:numFmt w:val="bullet"/>
      <w:lvlText w:val=""/>
      <w:lvlJc w:val="left"/>
      <w:pPr>
        <w:ind w:left="4320" w:hanging="360"/>
      </w:pPr>
      <w:rPr>
        <w:rFonts w:ascii="Wingdings" w:hAnsi="Wingdings" w:hint="default"/>
      </w:rPr>
    </w:lvl>
    <w:lvl w:ilvl="6" w:tplc="A65805B6" w:tentative="1">
      <w:start w:val="1"/>
      <w:numFmt w:val="bullet"/>
      <w:lvlText w:val=""/>
      <w:lvlJc w:val="left"/>
      <w:pPr>
        <w:ind w:left="5040" w:hanging="360"/>
      </w:pPr>
      <w:rPr>
        <w:rFonts w:ascii="Symbol" w:hAnsi="Symbol" w:hint="default"/>
      </w:rPr>
    </w:lvl>
    <w:lvl w:ilvl="7" w:tplc="92381094" w:tentative="1">
      <w:start w:val="1"/>
      <w:numFmt w:val="bullet"/>
      <w:lvlText w:val="o"/>
      <w:lvlJc w:val="left"/>
      <w:pPr>
        <w:ind w:left="5760" w:hanging="360"/>
      </w:pPr>
      <w:rPr>
        <w:rFonts w:ascii="Courier New" w:hAnsi="Courier New" w:cs="Courier New" w:hint="default"/>
      </w:rPr>
    </w:lvl>
    <w:lvl w:ilvl="8" w:tplc="725EE018" w:tentative="1">
      <w:start w:val="1"/>
      <w:numFmt w:val="bullet"/>
      <w:lvlText w:val=""/>
      <w:lvlJc w:val="left"/>
      <w:pPr>
        <w:ind w:left="6480" w:hanging="360"/>
      </w:pPr>
      <w:rPr>
        <w:rFonts w:ascii="Wingdings" w:hAnsi="Wingdings" w:hint="default"/>
      </w:rPr>
    </w:lvl>
  </w:abstractNum>
  <w:abstractNum w:abstractNumId="24" w15:restartNumberingAfterBreak="1">
    <w:nsid w:val="558E7681"/>
    <w:multiLevelType w:val="multilevel"/>
    <w:tmpl w:val="01F8DE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1">
    <w:nsid w:val="576451E1"/>
    <w:multiLevelType w:val="hybridMultilevel"/>
    <w:tmpl w:val="B78AD658"/>
    <w:lvl w:ilvl="0" w:tplc="7B6C5BBC">
      <w:start w:val="1"/>
      <w:numFmt w:val="bullet"/>
      <w:lvlText w:val=""/>
      <w:lvlJc w:val="left"/>
      <w:pPr>
        <w:ind w:left="360" w:hanging="360"/>
      </w:pPr>
      <w:rPr>
        <w:rFonts w:ascii="Symbol" w:hAnsi="Symbol" w:cs="Symbol" w:hint="default"/>
        <w:color w:val="auto"/>
      </w:rPr>
    </w:lvl>
    <w:lvl w:ilvl="1" w:tplc="AC52422C" w:tentative="1">
      <w:start w:val="1"/>
      <w:numFmt w:val="bullet"/>
      <w:lvlText w:val="o"/>
      <w:lvlJc w:val="left"/>
      <w:pPr>
        <w:ind w:left="1080" w:hanging="360"/>
      </w:pPr>
      <w:rPr>
        <w:rFonts w:ascii="Courier New" w:hAnsi="Courier New" w:cs="Courier New" w:hint="default"/>
      </w:rPr>
    </w:lvl>
    <w:lvl w:ilvl="2" w:tplc="FDCADF4A" w:tentative="1">
      <w:start w:val="1"/>
      <w:numFmt w:val="bullet"/>
      <w:lvlText w:val=""/>
      <w:lvlJc w:val="left"/>
      <w:pPr>
        <w:ind w:left="1800" w:hanging="360"/>
      </w:pPr>
      <w:rPr>
        <w:rFonts w:ascii="Wingdings" w:hAnsi="Wingdings" w:hint="default"/>
      </w:rPr>
    </w:lvl>
    <w:lvl w:ilvl="3" w:tplc="AE9AF80A" w:tentative="1">
      <w:start w:val="1"/>
      <w:numFmt w:val="bullet"/>
      <w:lvlText w:val=""/>
      <w:lvlJc w:val="left"/>
      <w:pPr>
        <w:ind w:left="2520" w:hanging="360"/>
      </w:pPr>
      <w:rPr>
        <w:rFonts w:ascii="Symbol" w:hAnsi="Symbol" w:hint="default"/>
      </w:rPr>
    </w:lvl>
    <w:lvl w:ilvl="4" w:tplc="5E4E49B4" w:tentative="1">
      <w:start w:val="1"/>
      <w:numFmt w:val="bullet"/>
      <w:lvlText w:val="o"/>
      <w:lvlJc w:val="left"/>
      <w:pPr>
        <w:ind w:left="3240" w:hanging="360"/>
      </w:pPr>
      <w:rPr>
        <w:rFonts w:ascii="Courier New" w:hAnsi="Courier New" w:cs="Courier New" w:hint="default"/>
      </w:rPr>
    </w:lvl>
    <w:lvl w:ilvl="5" w:tplc="CCCC48C4" w:tentative="1">
      <w:start w:val="1"/>
      <w:numFmt w:val="bullet"/>
      <w:lvlText w:val=""/>
      <w:lvlJc w:val="left"/>
      <w:pPr>
        <w:ind w:left="3960" w:hanging="360"/>
      </w:pPr>
      <w:rPr>
        <w:rFonts w:ascii="Wingdings" w:hAnsi="Wingdings" w:hint="default"/>
      </w:rPr>
    </w:lvl>
    <w:lvl w:ilvl="6" w:tplc="02B0514A" w:tentative="1">
      <w:start w:val="1"/>
      <w:numFmt w:val="bullet"/>
      <w:lvlText w:val=""/>
      <w:lvlJc w:val="left"/>
      <w:pPr>
        <w:ind w:left="4680" w:hanging="360"/>
      </w:pPr>
      <w:rPr>
        <w:rFonts w:ascii="Symbol" w:hAnsi="Symbol" w:hint="default"/>
      </w:rPr>
    </w:lvl>
    <w:lvl w:ilvl="7" w:tplc="FEA83B90" w:tentative="1">
      <w:start w:val="1"/>
      <w:numFmt w:val="bullet"/>
      <w:lvlText w:val="o"/>
      <w:lvlJc w:val="left"/>
      <w:pPr>
        <w:ind w:left="5400" w:hanging="360"/>
      </w:pPr>
      <w:rPr>
        <w:rFonts w:ascii="Courier New" w:hAnsi="Courier New" w:cs="Courier New" w:hint="default"/>
      </w:rPr>
    </w:lvl>
    <w:lvl w:ilvl="8" w:tplc="5F00DF74" w:tentative="1">
      <w:start w:val="1"/>
      <w:numFmt w:val="bullet"/>
      <w:lvlText w:val=""/>
      <w:lvlJc w:val="left"/>
      <w:pPr>
        <w:ind w:left="6120" w:hanging="360"/>
      </w:pPr>
      <w:rPr>
        <w:rFonts w:ascii="Wingdings" w:hAnsi="Wingdings" w:hint="default"/>
      </w:rPr>
    </w:lvl>
  </w:abstractNum>
  <w:abstractNum w:abstractNumId="26" w15:restartNumberingAfterBreak="1">
    <w:nsid w:val="69390FBE"/>
    <w:multiLevelType w:val="hybridMultilevel"/>
    <w:tmpl w:val="DECCF36E"/>
    <w:lvl w:ilvl="0" w:tplc="F5AA1F10">
      <w:start w:val="1"/>
      <w:numFmt w:val="decimal"/>
      <w:lvlText w:val="M%1"/>
      <w:lvlJc w:val="left"/>
      <w:pPr>
        <w:ind w:left="360" w:hanging="360"/>
      </w:pPr>
      <w:rPr>
        <w:rFonts w:hint="default"/>
      </w:rPr>
    </w:lvl>
    <w:lvl w:ilvl="1" w:tplc="08A4C780" w:tentative="1">
      <w:start w:val="1"/>
      <w:numFmt w:val="lowerLetter"/>
      <w:lvlText w:val="%2."/>
      <w:lvlJc w:val="left"/>
      <w:pPr>
        <w:ind w:left="1080" w:hanging="360"/>
      </w:pPr>
    </w:lvl>
    <w:lvl w:ilvl="2" w:tplc="28E2D9EC" w:tentative="1">
      <w:start w:val="1"/>
      <w:numFmt w:val="lowerRoman"/>
      <w:lvlText w:val="%3."/>
      <w:lvlJc w:val="right"/>
      <w:pPr>
        <w:ind w:left="1800" w:hanging="180"/>
      </w:pPr>
    </w:lvl>
    <w:lvl w:ilvl="3" w:tplc="E55822FE" w:tentative="1">
      <w:start w:val="1"/>
      <w:numFmt w:val="decimal"/>
      <w:lvlText w:val="%4."/>
      <w:lvlJc w:val="left"/>
      <w:pPr>
        <w:ind w:left="2520" w:hanging="360"/>
      </w:pPr>
    </w:lvl>
    <w:lvl w:ilvl="4" w:tplc="DC1009E4" w:tentative="1">
      <w:start w:val="1"/>
      <w:numFmt w:val="lowerLetter"/>
      <w:lvlText w:val="%5."/>
      <w:lvlJc w:val="left"/>
      <w:pPr>
        <w:ind w:left="3240" w:hanging="360"/>
      </w:pPr>
    </w:lvl>
    <w:lvl w:ilvl="5" w:tplc="D2C8DFF6" w:tentative="1">
      <w:start w:val="1"/>
      <w:numFmt w:val="lowerRoman"/>
      <w:lvlText w:val="%6."/>
      <w:lvlJc w:val="right"/>
      <w:pPr>
        <w:ind w:left="3960" w:hanging="180"/>
      </w:pPr>
    </w:lvl>
    <w:lvl w:ilvl="6" w:tplc="7E32A11A" w:tentative="1">
      <w:start w:val="1"/>
      <w:numFmt w:val="decimal"/>
      <w:lvlText w:val="%7."/>
      <w:lvlJc w:val="left"/>
      <w:pPr>
        <w:ind w:left="4680" w:hanging="360"/>
      </w:pPr>
    </w:lvl>
    <w:lvl w:ilvl="7" w:tplc="07C2F534" w:tentative="1">
      <w:start w:val="1"/>
      <w:numFmt w:val="lowerLetter"/>
      <w:lvlText w:val="%8."/>
      <w:lvlJc w:val="left"/>
      <w:pPr>
        <w:ind w:left="5400" w:hanging="360"/>
      </w:pPr>
    </w:lvl>
    <w:lvl w:ilvl="8" w:tplc="5D225ADC" w:tentative="1">
      <w:start w:val="1"/>
      <w:numFmt w:val="lowerRoman"/>
      <w:lvlText w:val="%9."/>
      <w:lvlJc w:val="right"/>
      <w:pPr>
        <w:ind w:left="6120" w:hanging="180"/>
      </w:pPr>
    </w:lvl>
  </w:abstractNum>
  <w:abstractNum w:abstractNumId="27" w15:restartNumberingAfterBreak="1">
    <w:nsid w:val="6AA34FFF"/>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8" w15:restartNumberingAfterBreak="1">
    <w:nsid w:val="6B9F7F8A"/>
    <w:multiLevelType w:val="hybridMultilevel"/>
    <w:tmpl w:val="36BC18F0"/>
    <w:lvl w:ilvl="0" w:tplc="DAA8EE8E">
      <w:start w:val="1"/>
      <w:numFmt w:val="decimal"/>
      <w:lvlText w:val="%1."/>
      <w:lvlJc w:val="left"/>
      <w:pPr>
        <w:ind w:left="360" w:hanging="360"/>
      </w:pPr>
    </w:lvl>
    <w:lvl w:ilvl="1" w:tplc="724658D6" w:tentative="1">
      <w:start w:val="1"/>
      <w:numFmt w:val="lowerLetter"/>
      <w:lvlText w:val="%2."/>
      <w:lvlJc w:val="left"/>
      <w:pPr>
        <w:ind w:left="1080" w:hanging="360"/>
      </w:pPr>
    </w:lvl>
    <w:lvl w:ilvl="2" w:tplc="9DF679B0" w:tentative="1">
      <w:start w:val="1"/>
      <w:numFmt w:val="lowerRoman"/>
      <w:lvlText w:val="%3."/>
      <w:lvlJc w:val="right"/>
      <w:pPr>
        <w:ind w:left="1800" w:hanging="180"/>
      </w:pPr>
    </w:lvl>
    <w:lvl w:ilvl="3" w:tplc="CA581D6C" w:tentative="1">
      <w:start w:val="1"/>
      <w:numFmt w:val="decimal"/>
      <w:lvlText w:val="%4."/>
      <w:lvlJc w:val="left"/>
      <w:pPr>
        <w:ind w:left="2520" w:hanging="360"/>
      </w:pPr>
    </w:lvl>
    <w:lvl w:ilvl="4" w:tplc="41049338" w:tentative="1">
      <w:start w:val="1"/>
      <w:numFmt w:val="lowerLetter"/>
      <w:lvlText w:val="%5."/>
      <w:lvlJc w:val="left"/>
      <w:pPr>
        <w:ind w:left="3240" w:hanging="360"/>
      </w:pPr>
    </w:lvl>
    <w:lvl w:ilvl="5" w:tplc="6D945B30" w:tentative="1">
      <w:start w:val="1"/>
      <w:numFmt w:val="lowerRoman"/>
      <w:lvlText w:val="%6."/>
      <w:lvlJc w:val="right"/>
      <w:pPr>
        <w:ind w:left="3960" w:hanging="180"/>
      </w:pPr>
    </w:lvl>
    <w:lvl w:ilvl="6" w:tplc="A5B488DA" w:tentative="1">
      <w:start w:val="1"/>
      <w:numFmt w:val="decimal"/>
      <w:lvlText w:val="%7."/>
      <w:lvlJc w:val="left"/>
      <w:pPr>
        <w:ind w:left="4680" w:hanging="360"/>
      </w:pPr>
    </w:lvl>
    <w:lvl w:ilvl="7" w:tplc="872ACF88" w:tentative="1">
      <w:start w:val="1"/>
      <w:numFmt w:val="lowerLetter"/>
      <w:lvlText w:val="%8."/>
      <w:lvlJc w:val="left"/>
      <w:pPr>
        <w:ind w:left="5400" w:hanging="360"/>
      </w:pPr>
    </w:lvl>
    <w:lvl w:ilvl="8" w:tplc="1C94D596" w:tentative="1">
      <w:start w:val="1"/>
      <w:numFmt w:val="lowerRoman"/>
      <w:lvlText w:val="%9."/>
      <w:lvlJc w:val="right"/>
      <w:pPr>
        <w:ind w:left="6120" w:hanging="180"/>
      </w:pPr>
    </w:lvl>
  </w:abstractNum>
  <w:abstractNum w:abstractNumId="29" w15:restartNumberingAfterBreak="1">
    <w:nsid w:val="6F1A0FB3"/>
    <w:multiLevelType w:val="hybridMultilevel"/>
    <w:tmpl w:val="BA606A20"/>
    <w:lvl w:ilvl="0" w:tplc="AD368C40">
      <w:start w:val="1"/>
      <w:numFmt w:val="decimal"/>
      <w:lvlText w:val="%1."/>
      <w:lvlJc w:val="left"/>
      <w:pPr>
        <w:ind w:left="360" w:hanging="360"/>
      </w:pPr>
    </w:lvl>
    <w:lvl w:ilvl="1" w:tplc="E242AACC" w:tentative="1">
      <w:start w:val="1"/>
      <w:numFmt w:val="lowerLetter"/>
      <w:lvlText w:val="%2."/>
      <w:lvlJc w:val="left"/>
      <w:pPr>
        <w:ind w:left="1080" w:hanging="360"/>
      </w:pPr>
    </w:lvl>
    <w:lvl w:ilvl="2" w:tplc="BD668708" w:tentative="1">
      <w:start w:val="1"/>
      <w:numFmt w:val="lowerRoman"/>
      <w:lvlText w:val="%3."/>
      <w:lvlJc w:val="right"/>
      <w:pPr>
        <w:ind w:left="1800" w:hanging="180"/>
      </w:pPr>
    </w:lvl>
    <w:lvl w:ilvl="3" w:tplc="D474EF2C" w:tentative="1">
      <w:start w:val="1"/>
      <w:numFmt w:val="decimal"/>
      <w:lvlText w:val="%4."/>
      <w:lvlJc w:val="left"/>
      <w:pPr>
        <w:ind w:left="2520" w:hanging="360"/>
      </w:pPr>
    </w:lvl>
    <w:lvl w:ilvl="4" w:tplc="1AB01FFA" w:tentative="1">
      <w:start w:val="1"/>
      <w:numFmt w:val="lowerLetter"/>
      <w:lvlText w:val="%5."/>
      <w:lvlJc w:val="left"/>
      <w:pPr>
        <w:ind w:left="3240" w:hanging="360"/>
      </w:pPr>
    </w:lvl>
    <w:lvl w:ilvl="5" w:tplc="39609B84" w:tentative="1">
      <w:start w:val="1"/>
      <w:numFmt w:val="lowerRoman"/>
      <w:lvlText w:val="%6."/>
      <w:lvlJc w:val="right"/>
      <w:pPr>
        <w:ind w:left="3960" w:hanging="180"/>
      </w:pPr>
    </w:lvl>
    <w:lvl w:ilvl="6" w:tplc="A800A2DC" w:tentative="1">
      <w:start w:val="1"/>
      <w:numFmt w:val="decimal"/>
      <w:lvlText w:val="%7."/>
      <w:lvlJc w:val="left"/>
      <w:pPr>
        <w:ind w:left="4680" w:hanging="360"/>
      </w:pPr>
    </w:lvl>
    <w:lvl w:ilvl="7" w:tplc="4DD09E44" w:tentative="1">
      <w:start w:val="1"/>
      <w:numFmt w:val="lowerLetter"/>
      <w:lvlText w:val="%8."/>
      <w:lvlJc w:val="left"/>
      <w:pPr>
        <w:ind w:left="5400" w:hanging="360"/>
      </w:pPr>
    </w:lvl>
    <w:lvl w:ilvl="8" w:tplc="3846512C" w:tentative="1">
      <w:start w:val="1"/>
      <w:numFmt w:val="lowerRoman"/>
      <w:lvlText w:val="%9."/>
      <w:lvlJc w:val="right"/>
      <w:pPr>
        <w:ind w:left="6120" w:hanging="180"/>
      </w:pPr>
    </w:lvl>
  </w:abstractNum>
  <w:abstractNum w:abstractNumId="30" w15:restartNumberingAfterBreak="1">
    <w:nsid w:val="6F4C0053"/>
    <w:multiLevelType w:val="hybridMultilevel"/>
    <w:tmpl w:val="BD24AB90"/>
    <w:lvl w:ilvl="0" w:tplc="29D08776">
      <w:start w:val="1"/>
      <w:numFmt w:val="bullet"/>
      <w:lvlText w:val=""/>
      <w:lvlJc w:val="left"/>
      <w:pPr>
        <w:ind w:left="360" w:hanging="360"/>
      </w:pPr>
      <w:rPr>
        <w:rFonts w:ascii="Symbol" w:hAnsi="Symbol" w:cs="Symbol" w:hint="default"/>
        <w:color w:val="auto"/>
      </w:rPr>
    </w:lvl>
    <w:lvl w:ilvl="1" w:tplc="3AB0D074" w:tentative="1">
      <w:start w:val="1"/>
      <w:numFmt w:val="bullet"/>
      <w:lvlText w:val="o"/>
      <w:lvlJc w:val="left"/>
      <w:pPr>
        <w:ind w:left="1080" w:hanging="360"/>
      </w:pPr>
      <w:rPr>
        <w:rFonts w:ascii="Courier New" w:hAnsi="Courier New" w:cs="Courier New" w:hint="default"/>
      </w:rPr>
    </w:lvl>
    <w:lvl w:ilvl="2" w:tplc="6E02D662" w:tentative="1">
      <w:start w:val="1"/>
      <w:numFmt w:val="bullet"/>
      <w:lvlText w:val=""/>
      <w:lvlJc w:val="left"/>
      <w:pPr>
        <w:ind w:left="1800" w:hanging="360"/>
      </w:pPr>
      <w:rPr>
        <w:rFonts w:ascii="Wingdings" w:hAnsi="Wingdings" w:hint="default"/>
      </w:rPr>
    </w:lvl>
    <w:lvl w:ilvl="3" w:tplc="29946072" w:tentative="1">
      <w:start w:val="1"/>
      <w:numFmt w:val="bullet"/>
      <w:lvlText w:val=""/>
      <w:lvlJc w:val="left"/>
      <w:pPr>
        <w:ind w:left="2520" w:hanging="360"/>
      </w:pPr>
      <w:rPr>
        <w:rFonts w:ascii="Symbol" w:hAnsi="Symbol" w:hint="default"/>
      </w:rPr>
    </w:lvl>
    <w:lvl w:ilvl="4" w:tplc="55E223AE" w:tentative="1">
      <w:start w:val="1"/>
      <w:numFmt w:val="bullet"/>
      <w:lvlText w:val="o"/>
      <w:lvlJc w:val="left"/>
      <w:pPr>
        <w:ind w:left="3240" w:hanging="360"/>
      </w:pPr>
      <w:rPr>
        <w:rFonts w:ascii="Courier New" w:hAnsi="Courier New" w:cs="Courier New" w:hint="default"/>
      </w:rPr>
    </w:lvl>
    <w:lvl w:ilvl="5" w:tplc="5636B0E0" w:tentative="1">
      <w:start w:val="1"/>
      <w:numFmt w:val="bullet"/>
      <w:lvlText w:val=""/>
      <w:lvlJc w:val="left"/>
      <w:pPr>
        <w:ind w:left="3960" w:hanging="360"/>
      </w:pPr>
      <w:rPr>
        <w:rFonts w:ascii="Wingdings" w:hAnsi="Wingdings" w:hint="default"/>
      </w:rPr>
    </w:lvl>
    <w:lvl w:ilvl="6" w:tplc="F768141C" w:tentative="1">
      <w:start w:val="1"/>
      <w:numFmt w:val="bullet"/>
      <w:lvlText w:val=""/>
      <w:lvlJc w:val="left"/>
      <w:pPr>
        <w:ind w:left="4680" w:hanging="360"/>
      </w:pPr>
      <w:rPr>
        <w:rFonts w:ascii="Symbol" w:hAnsi="Symbol" w:hint="default"/>
      </w:rPr>
    </w:lvl>
    <w:lvl w:ilvl="7" w:tplc="E520BA44" w:tentative="1">
      <w:start w:val="1"/>
      <w:numFmt w:val="bullet"/>
      <w:lvlText w:val="o"/>
      <w:lvlJc w:val="left"/>
      <w:pPr>
        <w:ind w:left="5400" w:hanging="360"/>
      </w:pPr>
      <w:rPr>
        <w:rFonts w:ascii="Courier New" w:hAnsi="Courier New" w:cs="Courier New" w:hint="default"/>
      </w:rPr>
    </w:lvl>
    <w:lvl w:ilvl="8" w:tplc="58620784" w:tentative="1">
      <w:start w:val="1"/>
      <w:numFmt w:val="bullet"/>
      <w:lvlText w:val=""/>
      <w:lvlJc w:val="left"/>
      <w:pPr>
        <w:ind w:left="6120" w:hanging="360"/>
      </w:pPr>
      <w:rPr>
        <w:rFonts w:ascii="Wingdings" w:hAnsi="Wingdings" w:hint="default"/>
      </w:rPr>
    </w:lvl>
  </w:abstractNum>
  <w:abstractNum w:abstractNumId="31" w15:restartNumberingAfterBreak="1">
    <w:nsid w:val="6FE579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1">
    <w:nsid w:val="704B42AA"/>
    <w:multiLevelType w:val="multilevel"/>
    <w:tmpl w:val="0426001F"/>
    <w:lvl w:ilvl="0">
      <w:start w:val="1"/>
      <w:numFmt w:val="decimal"/>
      <w:lvlText w:val="%1."/>
      <w:lvlJc w:val="left"/>
      <w:pPr>
        <w:ind w:left="644" w:hanging="360"/>
      </w:pPr>
    </w:lvl>
    <w:lvl w:ilvl="1">
      <w:start w:val="1"/>
      <w:numFmt w:val="decimal"/>
      <w:lvlText w:val="%1.%2."/>
      <w:lvlJc w:val="left"/>
      <w:pPr>
        <w:ind w:left="71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3" w15:restartNumberingAfterBreak="1">
    <w:nsid w:val="71D07E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1">
    <w:nsid w:val="74B752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879791C"/>
    <w:multiLevelType w:val="hybridMultilevel"/>
    <w:tmpl w:val="07C0B9C0"/>
    <w:lvl w:ilvl="0" w:tplc="BBDC963A">
      <w:start w:val="1"/>
      <w:numFmt w:val="decimal"/>
      <w:lvlText w:val="%1."/>
      <w:lvlJc w:val="left"/>
      <w:pPr>
        <w:ind w:left="720" w:hanging="360"/>
      </w:pPr>
      <w:rPr>
        <w:b w:val="0"/>
      </w:rPr>
    </w:lvl>
    <w:lvl w:ilvl="1" w:tplc="A7F28FFC" w:tentative="1">
      <w:start w:val="1"/>
      <w:numFmt w:val="lowerLetter"/>
      <w:lvlText w:val="%2."/>
      <w:lvlJc w:val="left"/>
      <w:pPr>
        <w:ind w:left="1440" w:hanging="360"/>
      </w:pPr>
    </w:lvl>
    <w:lvl w:ilvl="2" w:tplc="1C900FE4" w:tentative="1">
      <w:start w:val="1"/>
      <w:numFmt w:val="lowerRoman"/>
      <w:lvlText w:val="%3."/>
      <w:lvlJc w:val="right"/>
      <w:pPr>
        <w:ind w:left="2160" w:hanging="180"/>
      </w:pPr>
    </w:lvl>
    <w:lvl w:ilvl="3" w:tplc="0E44B2DE" w:tentative="1">
      <w:start w:val="1"/>
      <w:numFmt w:val="decimal"/>
      <w:lvlText w:val="%4."/>
      <w:lvlJc w:val="left"/>
      <w:pPr>
        <w:ind w:left="2880" w:hanging="360"/>
      </w:pPr>
    </w:lvl>
    <w:lvl w:ilvl="4" w:tplc="8F5AEED6" w:tentative="1">
      <w:start w:val="1"/>
      <w:numFmt w:val="lowerLetter"/>
      <w:lvlText w:val="%5."/>
      <w:lvlJc w:val="left"/>
      <w:pPr>
        <w:ind w:left="3600" w:hanging="360"/>
      </w:pPr>
    </w:lvl>
    <w:lvl w:ilvl="5" w:tplc="31F630AC" w:tentative="1">
      <w:start w:val="1"/>
      <w:numFmt w:val="lowerRoman"/>
      <w:lvlText w:val="%6."/>
      <w:lvlJc w:val="right"/>
      <w:pPr>
        <w:ind w:left="4320" w:hanging="180"/>
      </w:pPr>
    </w:lvl>
    <w:lvl w:ilvl="6" w:tplc="AD10C8DE" w:tentative="1">
      <w:start w:val="1"/>
      <w:numFmt w:val="decimal"/>
      <w:lvlText w:val="%7."/>
      <w:lvlJc w:val="left"/>
      <w:pPr>
        <w:ind w:left="5040" w:hanging="360"/>
      </w:pPr>
    </w:lvl>
    <w:lvl w:ilvl="7" w:tplc="A5ECC74C" w:tentative="1">
      <w:start w:val="1"/>
      <w:numFmt w:val="lowerLetter"/>
      <w:lvlText w:val="%8."/>
      <w:lvlJc w:val="left"/>
      <w:pPr>
        <w:ind w:left="5760" w:hanging="360"/>
      </w:pPr>
    </w:lvl>
    <w:lvl w:ilvl="8" w:tplc="33D6E524" w:tentative="1">
      <w:start w:val="1"/>
      <w:numFmt w:val="lowerRoman"/>
      <w:lvlText w:val="%9."/>
      <w:lvlJc w:val="right"/>
      <w:pPr>
        <w:ind w:left="6480" w:hanging="180"/>
      </w:pPr>
    </w:lvl>
  </w:abstractNum>
  <w:abstractNum w:abstractNumId="36" w15:restartNumberingAfterBreak="1">
    <w:nsid w:val="7DEB03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2"/>
  </w:num>
  <w:num w:numId="3">
    <w:abstractNumId w:val="9"/>
  </w:num>
  <w:num w:numId="4">
    <w:abstractNumId w:val="18"/>
  </w:num>
  <w:num w:numId="5">
    <w:abstractNumId w:val="20"/>
  </w:num>
  <w:num w:numId="6">
    <w:abstractNumId w:val="35"/>
  </w:num>
  <w:num w:numId="7">
    <w:abstractNumId w:val="5"/>
  </w:num>
  <w:num w:numId="8">
    <w:abstractNumId w:val="32"/>
  </w:num>
  <w:num w:numId="9">
    <w:abstractNumId w:val="16"/>
  </w:num>
  <w:num w:numId="10">
    <w:abstractNumId w:val="3"/>
  </w:num>
  <w:num w:numId="11">
    <w:abstractNumId w:val="25"/>
  </w:num>
  <w:num w:numId="12">
    <w:abstractNumId w:val="2"/>
  </w:num>
  <w:num w:numId="13">
    <w:abstractNumId w:val="31"/>
  </w:num>
  <w:num w:numId="14">
    <w:abstractNumId w:val="29"/>
  </w:num>
  <w:num w:numId="15">
    <w:abstractNumId w:val="30"/>
  </w:num>
  <w:num w:numId="16">
    <w:abstractNumId w:val="4"/>
  </w:num>
  <w:num w:numId="17">
    <w:abstractNumId w:val="1"/>
  </w:num>
  <w:num w:numId="18">
    <w:abstractNumId w:val="24"/>
  </w:num>
  <w:num w:numId="19">
    <w:abstractNumId w:val="0"/>
  </w:num>
  <w:num w:numId="20">
    <w:abstractNumId w:val="12"/>
  </w:num>
  <w:num w:numId="21">
    <w:abstractNumId w:val="7"/>
  </w:num>
  <w:num w:numId="22">
    <w:abstractNumId w:val="14"/>
  </w:num>
  <w:num w:numId="23">
    <w:abstractNumId w:val="6"/>
  </w:num>
  <w:num w:numId="24">
    <w:abstractNumId w:val="23"/>
  </w:num>
  <w:num w:numId="25">
    <w:abstractNumId w:val="28"/>
  </w:num>
  <w:num w:numId="26">
    <w:abstractNumId w:val="10"/>
  </w:num>
  <w:num w:numId="27">
    <w:abstractNumId w:val="17"/>
  </w:num>
  <w:num w:numId="28">
    <w:abstractNumId w:val="21"/>
  </w:num>
  <w:num w:numId="29">
    <w:abstractNumId w:val="26"/>
  </w:num>
  <w:num w:numId="30">
    <w:abstractNumId w:val="36"/>
  </w:num>
  <w:num w:numId="31">
    <w:abstractNumId w:val="27"/>
  </w:num>
  <w:num w:numId="32">
    <w:abstractNumId w:val="34"/>
  </w:num>
  <w:num w:numId="33">
    <w:abstractNumId w:val="15"/>
  </w:num>
  <w:num w:numId="34">
    <w:abstractNumId w:val="19"/>
  </w:num>
  <w:num w:numId="35">
    <w:abstractNumId w:val="13"/>
  </w:num>
  <w:num w:numId="36">
    <w:abstractNumId w:val="33"/>
  </w:num>
  <w:num w:numId="37">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3A"/>
    <w:rsid w:val="00002040"/>
    <w:rsid w:val="00005220"/>
    <w:rsid w:val="00006732"/>
    <w:rsid w:val="00006ECE"/>
    <w:rsid w:val="00007001"/>
    <w:rsid w:val="00015D83"/>
    <w:rsid w:val="00016A7A"/>
    <w:rsid w:val="00021E0B"/>
    <w:rsid w:val="00022B67"/>
    <w:rsid w:val="00023B7B"/>
    <w:rsid w:val="00025252"/>
    <w:rsid w:val="000257E3"/>
    <w:rsid w:val="00026E93"/>
    <w:rsid w:val="000331EC"/>
    <w:rsid w:val="000341E6"/>
    <w:rsid w:val="00034448"/>
    <w:rsid w:val="00034B48"/>
    <w:rsid w:val="00042180"/>
    <w:rsid w:val="00043205"/>
    <w:rsid w:val="00045458"/>
    <w:rsid w:val="00045FBF"/>
    <w:rsid w:val="00047092"/>
    <w:rsid w:val="00047992"/>
    <w:rsid w:val="00051580"/>
    <w:rsid w:val="00052D18"/>
    <w:rsid w:val="00054C43"/>
    <w:rsid w:val="00054E3A"/>
    <w:rsid w:val="00057E8D"/>
    <w:rsid w:val="00061080"/>
    <w:rsid w:val="000657FE"/>
    <w:rsid w:val="00066291"/>
    <w:rsid w:val="00070C5A"/>
    <w:rsid w:val="0007116D"/>
    <w:rsid w:val="00072616"/>
    <w:rsid w:val="000745FD"/>
    <w:rsid w:val="00075BDF"/>
    <w:rsid w:val="00076491"/>
    <w:rsid w:val="0007721C"/>
    <w:rsid w:val="00080024"/>
    <w:rsid w:val="0008111C"/>
    <w:rsid w:val="00082A2E"/>
    <w:rsid w:val="000904A4"/>
    <w:rsid w:val="00090E70"/>
    <w:rsid w:val="00093BA4"/>
    <w:rsid w:val="00094D38"/>
    <w:rsid w:val="00095B55"/>
    <w:rsid w:val="000A6F80"/>
    <w:rsid w:val="000B0055"/>
    <w:rsid w:val="000B1C78"/>
    <w:rsid w:val="000B1C7A"/>
    <w:rsid w:val="000B598D"/>
    <w:rsid w:val="000C1E4E"/>
    <w:rsid w:val="000C2322"/>
    <w:rsid w:val="000C4425"/>
    <w:rsid w:val="000C4CA9"/>
    <w:rsid w:val="000C4FF8"/>
    <w:rsid w:val="000C522A"/>
    <w:rsid w:val="000C5FA6"/>
    <w:rsid w:val="000D146E"/>
    <w:rsid w:val="000D3337"/>
    <w:rsid w:val="000E03EC"/>
    <w:rsid w:val="000E274F"/>
    <w:rsid w:val="000E447C"/>
    <w:rsid w:val="000E46D8"/>
    <w:rsid w:val="000E54C6"/>
    <w:rsid w:val="000E77BB"/>
    <w:rsid w:val="000E7EC7"/>
    <w:rsid w:val="000F19D1"/>
    <w:rsid w:val="000F43D0"/>
    <w:rsid w:val="000F4ABB"/>
    <w:rsid w:val="000F6631"/>
    <w:rsid w:val="000F7027"/>
    <w:rsid w:val="000F7A06"/>
    <w:rsid w:val="000F7BC7"/>
    <w:rsid w:val="001002DD"/>
    <w:rsid w:val="00100EE3"/>
    <w:rsid w:val="001016B6"/>
    <w:rsid w:val="00102160"/>
    <w:rsid w:val="001063B5"/>
    <w:rsid w:val="001071C9"/>
    <w:rsid w:val="00107BA3"/>
    <w:rsid w:val="00110AE8"/>
    <w:rsid w:val="00114441"/>
    <w:rsid w:val="0011519A"/>
    <w:rsid w:val="00115870"/>
    <w:rsid w:val="00116F22"/>
    <w:rsid w:val="0012301E"/>
    <w:rsid w:val="001271D0"/>
    <w:rsid w:val="00127216"/>
    <w:rsid w:val="0013249E"/>
    <w:rsid w:val="00136B4A"/>
    <w:rsid w:val="00136F27"/>
    <w:rsid w:val="00137B31"/>
    <w:rsid w:val="0014341A"/>
    <w:rsid w:val="00144593"/>
    <w:rsid w:val="00146CDB"/>
    <w:rsid w:val="00147569"/>
    <w:rsid w:val="00147879"/>
    <w:rsid w:val="00147B9A"/>
    <w:rsid w:val="00147F40"/>
    <w:rsid w:val="001501E4"/>
    <w:rsid w:val="00152248"/>
    <w:rsid w:val="0015303F"/>
    <w:rsid w:val="001539DE"/>
    <w:rsid w:val="00153A13"/>
    <w:rsid w:val="00154C6E"/>
    <w:rsid w:val="001552B0"/>
    <w:rsid w:val="00156F9E"/>
    <w:rsid w:val="00157331"/>
    <w:rsid w:val="00161903"/>
    <w:rsid w:val="001643E1"/>
    <w:rsid w:val="00173111"/>
    <w:rsid w:val="001749F1"/>
    <w:rsid w:val="0017657B"/>
    <w:rsid w:val="00177EAF"/>
    <w:rsid w:val="00177FC3"/>
    <w:rsid w:val="00181A61"/>
    <w:rsid w:val="001A126A"/>
    <w:rsid w:val="001A20DF"/>
    <w:rsid w:val="001A217D"/>
    <w:rsid w:val="001A490E"/>
    <w:rsid w:val="001A5633"/>
    <w:rsid w:val="001A5DB0"/>
    <w:rsid w:val="001B00B5"/>
    <w:rsid w:val="001B31AF"/>
    <w:rsid w:val="001B4A8D"/>
    <w:rsid w:val="001B4DB3"/>
    <w:rsid w:val="001B72BF"/>
    <w:rsid w:val="001B7B60"/>
    <w:rsid w:val="001C0DE5"/>
    <w:rsid w:val="001C4EA7"/>
    <w:rsid w:val="001C54E3"/>
    <w:rsid w:val="001C7A2E"/>
    <w:rsid w:val="001D0C09"/>
    <w:rsid w:val="001D1212"/>
    <w:rsid w:val="001D36C3"/>
    <w:rsid w:val="001D57ED"/>
    <w:rsid w:val="001E06D5"/>
    <w:rsid w:val="001E1529"/>
    <w:rsid w:val="001E2727"/>
    <w:rsid w:val="001E2B8B"/>
    <w:rsid w:val="001E52A4"/>
    <w:rsid w:val="001E5FB1"/>
    <w:rsid w:val="001E6035"/>
    <w:rsid w:val="001E7FAE"/>
    <w:rsid w:val="001F0142"/>
    <w:rsid w:val="001F031E"/>
    <w:rsid w:val="002010D7"/>
    <w:rsid w:val="0020230C"/>
    <w:rsid w:val="00202AE1"/>
    <w:rsid w:val="00202CAE"/>
    <w:rsid w:val="00203F22"/>
    <w:rsid w:val="002051B4"/>
    <w:rsid w:val="00206BB5"/>
    <w:rsid w:val="00210478"/>
    <w:rsid w:val="00211D0E"/>
    <w:rsid w:val="002126A3"/>
    <w:rsid w:val="00213021"/>
    <w:rsid w:val="00214C58"/>
    <w:rsid w:val="00215352"/>
    <w:rsid w:val="00215EA3"/>
    <w:rsid w:val="002168B2"/>
    <w:rsid w:val="0022425A"/>
    <w:rsid w:val="0022508D"/>
    <w:rsid w:val="00226214"/>
    <w:rsid w:val="002264E9"/>
    <w:rsid w:val="002268FA"/>
    <w:rsid w:val="00226F7B"/>
    <w:rsid w:val="002321AB"/>
    <w:rsid w:val="002341AF"/>
    <w:rsid w:val="002348C5"/>
    <w:rsid w:val="00234F6B"/>
    <w:rsid w:val="00235777"/>
    <w:rsid w:val="002364DE"/>
    <w:rsid w:val="00243D1C"/>
    <w:rsid w:val="0024482E"/>
    <w:rsid w:val="00244E9F"/>
    <w:rsid w:val="00246F75"/>
    <w:rsid w:val="00253090"/>
    <w:rsid w:val="00255125"/>
    <w:rsid w:val="00262C7E"/>
    <w:rsid w:val="00267205"/>
    <w:rsid w:val="00270D8B"/>
    <w:rsid w:val="00273F1B"/>
    <w:rsid w:val="00274952"/>
    <w:rsid w:val="00277497"/>
    <w:rsid w:val="00281F47"/>
    <w:rsid w:val="0028227E"/>
    <w:rsid w:val="00282362"/>
    <w:rsid w:val="00283AD4"/>
    <w:rsid w:val="00293F0F"/>
    <w:rsid w:val="00294029"/>
    <w:rsid w:val="002975CD"/>
    <w:rsid w:val="00297D37"/>
    <w:rsid w:val="002A10D1"/>
    <w:rsid w:val="002A3E4D"/>
    <w:rsid w:val="002A4466"/>
    <w:rsid w:val="002A4DE3"/>
    <w:rsid w:val="002A59CF"/>
    <w:rsid w:val="002A6016"/>
    <w:rsid w:val="002A69B8"/>
    <w:rsid w:val="002A7987"/>
    <w:rsid w:val="002B125A"/>
    <w:rsid w:val="002B14E6"/>
    <w:rsid w:val="002B214F"/>
    <w:rsid w:val="002B2A43"/>
    <w:rsid w:val="002B5F70"/>
    <w:rsid w:val="002C1DB0"/>
    <w:rsid w:val="002C3425"/>
    <w:rsid w:val="002C3A9A"/>
    <w:rsid w:val="002C4A87"/>
    <w:rsid w:val="002D009E"/>
    <w:rsid w:val="002D087B"/>
    <w:rsid w:val="002D34F9"/>
    <w:rsid w:val="002D5CFA"/>
    <w:rsid w:val="002D6598"/>
    <w:rsid w:val="002E0DFA"/>
    <w:rsid w:val="002E12BA"/>
    <w:rsid w:val="002E1DD8"/>
    <w:rsid w:val="002E305F"/>
    <w:rsid w:val="002E574B"/>
    <w:rsid w:val="002E6931"/>
    <w:rsid w:val="002E7F43"/>
    <w:rsid w:val="002F08D2"/>
    <w:rsid w:val="002F2BB9"/>
    <w:rsid w:val="002F71AC"/>
    <w:rsid w:val="00301294"/>
    <w:rsid w:val="00307DA7"/>
    <w:rsid w:val="0031086B"/>
    <w:rsid w:val="003135D0"/>
    <w:rsid w:val="00313BA4"/>
    <w:rsid w:val="00321856"/>
    <w:rsid w:val="00323029"/>
    <w:rsid w:val="003260F5"/>
    <w:rsid w:val="003266C5"/>
    <w:rsid w:val="00326DB2"/>
    <w:rsid w:val="00330B3B"/>
    <w:rsid w:val="00331607"/>
    <w:rsid w:val="003325F7"/>
    <w:rsid w:val="00336C10"/>
    <w:rsid w:val="003417AC"/>
    <w:rsid w:val="00344928"/>
    <w:rsid w:val="00345FD6"/>
    <w:rsid w:val="003515C7"/>
    <w:rsid w:val="00351DD3"/>
    <w:rsid w:val="003520EA"/>
    <w:rsid w:val="00353F32"/>
    <w:rsid w:val="00354A93"/>
    <w:rsid w:val="003562B4"/>
    <w:rsid w:val="003610CF"/>
    <w:rsid w:val="003621B8"/>
    <w:rsid w:val="003649F0"/>
    <w:rsid w:val="003656AF"/>
    <w:rsid w:val="00365AA1"/>
    <w:rsid w:val="003679BA"/>
    <w:rsid w:val="00375033"/>
    <w:rsid w:val="0037710A"/>
    <w:rsid w:val="00383691"/>
    <w:rsid w:val="0038435F"/>
    <w:rsid w:val="00385148"/>
    <w:rsid w:val="00386D35"/>
    <w:rsid w:val="0039139D"/>
    <w:rsid w:val="0039479F"/>
    <w:rsid w:val="003A4469"/>
    <w:rsid w:val="003A4B50"/>
    <w:rsid w:val="003A5836"/>
    <w:rsid w:val="003A6603"/>
    <w:rsid w:val="003A7058"/>
    <w:rsid w:val="003B3720"/>
    <w:rsid w:val="003B442C"/>
    <w:rsid w:val="003B7DED"/>
    <w:rsid w:val="003C2178"/>
    <w:rsid w:val="003C3682"/>
    <w:rsid w:val="003C509C"/>
    <w:rsid w:val="003C6B8D"/>
    <w:rsid w:val="003D3C90"/>
    <w:rsid w:val="003D50F0"/>
    <w:rsid w:val="003E4D9A"/>
    <w:rsid w:val="003E6D10"/>
    <w:rsid w:val="003F1040"/>
    <w:rsid w:val="003F1442"/>
    <w:rsid w:val="003F14D3"/>
    <w:rsid w:val="003F6F84"/>
    <w:rsid w:val="0040074F"/>
    <w:rsid w:val="00404B04"/>
    <w:rsid w:val="00406FA4"/>
    <w:rsid w:val="00407551"/>
    <w:rsid w:val="0041195F"/>
    <w:rsid w:val="00411FC3"/>
    <w:rsid w:val="00413434"/>
    <w:rsid w:val="00424962"/>
    <w:rsid w:val="004301B6"/>
    <w:rsid w:val="00444273"/>
    <w:rsid w:val="00444C32"/>
    <w:rsid w:val="004468FB"/>
    <w:rsid w:val="00446ACA"/>
    <w:rsid w:val="00450E20"/>
    <w:rsid w:val="0045419D"/>
    <w:rsid w:val="0045455D"/>
    <w:rsid w:val="00454BCF"/>
    <w:rsid w:val="004557F0"/>
    <w:rsid w:val="0046054E"/>
    <w:rsid w:val="004628B9"/>
    <w:rsid w:val="00462DC5"/>
    <w:rsid w:val="004655D9"/>
    <w:rsid w:val="00474C42"/>
    <w:rsid w:val="004750D6"/>
    <w:rsid w:val="00475AC9"/>
    <w:rsid w:val="00475C5A"/>
    <w:rsid w:val="004821C3"/>
    <w:rsid w:val="00483B07"/>
    <w:rsid w:val="00485540"/>
    <w:rsid w:val="004856B4"/>
    <w:rsid w:val="00485915"/>
    <w:rsid w:val="00486B12"/>
    <w:rsid w:val="00487F20"/>
    <w:rsid w:val="0049462F"/>
    <w:rsid w:val="004955BE"/>
    <w:rsid w:val="004975A6"/>
    <w:rsid w:val="004A05C5"/>
    <w:rsid w:val="004A3453"/>
    <w:rsid w:val="004A359D"/>
    <w:rsid w:val="004A4D42"/>
    <w:rsid w:val="004A5B5E"/>
    <w:rsid w:val="004A5CB9"/>
    <w:rsid w:val="004A722C"/>
    <w:rsid w:val="004A7D63"/>
    <w:rsid w:val="004A7E69"/>
    <w:rsid w:val="004B1D2A"/>
    <w:rsid w:val="004B3221"/>
    <w:rsid w:val="004B385A"/>
    <w:rsid w:val="004B598F"/>
    <w:rsid w:val="004B7E35"/>
    <w:rsid w:val="004C120E"/>
    <w:rsid w:val="004D0147"/>
    <w:rsid w:val="004D08B7"/>
    <w:rsid w:val="004D2623"/>
    <w:rsid w:val="004D297E"/>
    <w:rsid w:val="004D34FB"/>
    <w:rsid w:val="004D4323"/>
    <w:rsid w:val="004D5308"/>
    <w:rsid w:val="004D5AD8"/>
    <w:rsid w:val="004E6C1B"/>
    <w:rsid w:val="004E72BF"/>
    <w:rsid w:val="004F2160"/>
    <w:rsid w:val="004F2F63"/>
    <w:rsid w:val="004F5393"/>
    <w:rsid w:val="004F5EF0"/>
    <w:rsid w:val="004F6932"/>
    <w:rsid w:val="005022A8"/>
    <w:rsid w:val="00504269"/>
    <w:rsid w:val="00504994"/>
    <w:rsid w:val="00505AE6"/>
    <w:rsid w:val="005064E7"/>
    <w:rsid w:val="00510436"/>
    <w:rsid w:val="00513303"/>
    <w:rsid w:val="0051359A"/>
    <w:rsid w:val="0051498A"/>
    <w:rsid w:val="00515A67"/>
    <w:rsid w:val="005245C4"/>
    <w:rsid w:val="00527DF5"/>
    <w:rsid w:val="00530B60"/>
    <w:rsid w:val="00530DB4"/>
    <w:rsid w:val="00531978"/>
    <w:rsid w:val="00532083"/>
    <w:rsid w:val="00533DBE"/>
    <w:rsid w:val="0053512D"/>
    <w:rsid w:val="005371E3"/>
    <w:rsid w:val="00543259"/>
    <w:rsid w:val="00551382"/>
    <w:rsid w:val="005517A7"/>
    <w:rsid w:val="00554143"/>
    <w:rsid w:val="00554177"/>
    <w:rsid w:val="00554256"/>
    <w:rsid w:val="00556239"/>
    <w:rsid w:val="005579FF"/>
    <w:rsid w:val="005623BF"/>
    <w:rsid w:val="00562893"/>
    <w:rsid w:val="00563732"/>
    <w:rsid w:val="00566768"/>
    <w:rsid w:val="00566848"/>
    <w:rsid w:val="00570389"/>
    <w:rsid w:val="005720B3"/>
    <w:rsid w:val="00573B41"/>
    <w:rsid w:val="00575FC0"/>
    <w:rsid w:val="0058067E"/>
    <w:rsid w:val="00582DD9"/>
    <w:rsid w:val="00583FB3"/>
    <w:rsid w:val="00585F89"/>
    <w:rsid w:val="00586210"/>
    <w:rsid w:val="0059296A"/>
    <w:rsid w:val="005953C8"/>
    <w:rsid w:val="005962EA"/>
    <w:rsid w:val="00596596"/>
    <w:rsid w:val="005A294C"/>
    <w:rsid w:val="005A2EA1"/>
    <w:rsid w:val="005A2FD3"/>
    <w:rsid w:val="005A3508"/>
    <w:rsid w:val="005A4041"/>
    <w:rsid w:val="005A7339"/>
    <w:rsid w:val="005B1724"/>
    <w:rsid w:val="005B28A1"/>
    <w:rsid w:val="005B3BE3"/>
    <w:rsid w:val="005B47C7"/>
    <w:rsid w:val="005B5637"/>
    <w:rsid w:val="005B5CE7"/>
    <w:rsid w:val="005B784E"/>
    <w:rsid w:val="005C6A88"/>
    <w:rsid w:val="005C7AE8"/>
    <w:rsid w:val="005D0625"/>
    <w:rsid w:val="005D16A9"/>
    <w:rsid w:val="005D2BDF"/>
    <w:rsid w:val="005D37FC"/>
    <w:rsid w:val="005D4402"/>
    <w:rsid w:val="005D56F1"/>
    <w:rsid w:val="005D635E"/>
    <w:rsid w:val="005E2871"/>
    <w:rsid w:val="005E35B3"/>
    <w:rsid w:val="005E5DC4"/>
    <w:rsid w:val="005E644A"/>
    <w:rsid w:val="005E758A"/>
    <w:rsid w:val="005F0A31"/>
    <w:rsid w:val="005F19D2"/>
    <w:rsid w:val="005F1BAC"/>
    <w:rsid w:val="005F36AC"/>
    <w:rsid w:val="005F45D5"/>
    <w:rsid w:val="006019E0"/>
    <w:rsid w:val="00601B60"/>
    <w:rsid w:val="00603160"/>
    <w:rsid w:val="00604E09"/>
    <w:rsid w:val="006069A3"/>
    <w:rsid w:val="00606DE2"/>
    <w:rsid w:val="00607A4B"/>
    <w:rsid w:val="00607E6F"/>
    <w:rsid w:val="00611D53"/>
    <w:rsid w:val="00613B92"/>
    <w:rsid w:val="0061468E"/>
    <w:rsid w:val="00615AC7"/>
    <w:rsid w:val="00622BE8"/>
    <w:rsid w:val="00625ED6"/>
    <w:rsid w:val="0063169B"/>
    <w:rsid w:val="00631B32"/>
    <w:rsid w:val="0063315B"/>
    <w:rsid w:val="00633564"/>
    <w:rsid w:val="0063429B"/>
    <w:rsid w:val="00636412"/>
    <w:rsid w:val="0063751E"/>
    <w:rsid w:val="00641079"/>
    <w:rsid w:val="006437CB"/>
    <w:rsid w:val="006438F5"/>
    <w:rsid w:val="00646B1A"/>
    <w:rsid w:val="00647080"/>
    <w:rsid w:val="00656747"/>
    <w:rsid w:val="006634D7"/>
    <w:rsid w:val="006650A2"/>
    <w:rsid w:val="00665146"/>
    <w:rsid w:val="00666352"/>
    <w:rsid w:val="0067038A"/>
    <w:rsid w:val="00670595"/>
    <w:rsid w:val="00672706"/>
    <w:rsid w:val="00674C22"/>
    <w:rsid w:val="0067787D"/>
    <w:rsid w:val="0068183A"/>
    <w:rsid w:val="0068205B"/>
    <w:rsid w:val="006834FE"/>
    <w:rsid w:val="006860A1"/>
    <w:rsid w:val="00687EDA"/>
    <w:rsid w:val="00692280"/>
    <w:rsid w:val="00693684"/>
    <w:rsid w:val="006961F8"/>
    <w:rsid w:val="006A0A54"/>
    <w:rsid w:val="006A323D"/>
    <w:rsid w:val="006A361B"/>
    <w:rsid w:val="006A5195"/>
    <w:rsid w:val="006A6FF2"/>
    <w:rsid w:val="006A73F5"/>
    <w:rsid w:val="006B3F10"/>
    <w:rsid w:val="006C0489"/>
    <w:rsid w:val="006C0959"/>
    <w:rsid w:val="006C39BE"/>
    <w:rsid w:val="006C39FD"/>
    <w:rsid w:val="006C41C2"/>
    <w:rsid w:val="006D021F"/>
    <w:rsid w:val="006D1321"/>
    <w:rsid w:val="006D57A9"/>
    <w:rsid w:val="006D6255"/>
    <w:rsid w:val="006D6F26"/>
    <w:rsid w:val="006E058A"/>
    <w:rsid w:val="006E13C1"/>
    <w:rsid w:val="006E1ACA"/>
    <w:rsid w:val="006E2D87"/>
    <w:rsid w:val="006E4513"/>
    <w:rsid w:val="006E6016"/>
    <w:rsid w:val="006E6670"/>
    <w:rsid w:val="006F1988"/>
    <w:rsid w:val="006F20A7"/>
    <w:rsid w:val="006F22D6"/>
    <w:rsid w:val="006F2684"/>
    <w:rsid w:val="006F2D9C"/>
    <w:rsid w:val="006F2E21"/>
    <w:rsid w:val="006F67EC"/>
    <w:rsid w:val="006F757A"/>
    <w:rsid w:val="00700244"/>
    <w:rsid w:val="007016B5"/>
    <w:rsid w:val="00705B64"/>
    <w:rsid w:val="007062C8"/>
    <w:rsid w:val="00710C37"/>
    <w:rsid w:val="0071123B"/>
    <w:rsid w:val="0071482E"/>
    <w:rsid w:val="00714C28"/>
    <w:rsid w:val="007150E3"/>
    <w:rsid w:val="007255DE"/>
    <w:rsid w:val="00725A56"/>
    <w:rsid w:val="0072741B"/>
    <w:rsid w:val="0073199F"/>
    <w:rsid w:val="0073236A"/>
    <w:rsid w:val="00733834"/>
    <w:rsid w:val="007356F3"/>
    <w:rsid w:val="007447BE"/>
    <w:rsid w:val="00746B9B"/>
    <w:rsid w:val="007476BE"/>
    <w:rsid w:val="00747999"/>
    <w:rsid w:val="007508DB"/>
    <w:rsid w:val="00751AC2"/>
    <w:rsid w:val="007543D8"/>
    <w:rsid w:val="007578C4"/>
    <w:rsid w:val="00757D2B"/>
    <w:rsid w:val="00760D43"/>
    <w:rsid w:val="007641F2"/>
    <w:rsid w:val="00766E4C"/>
    <w:rsid w:val="0076722B"/>
    <w:rsid w:val="0076795D"/>
    <w:rsid w:val="00770735"/>
    <w:rsid w:val="00773C4F"/>
    <w:rsid w:val="00773EDE"/>
    <w:rsid w:val="0077580C"/>
    <w:rsid w:val="0077691E"/>
    <w:rsid w:val="00777141"/>
    <w:rsid w:val="00784147"/>
    <w:rsid w:val="007938E7"/>
    <w:rsid w:val="007938F0"/>
    <w:rsid w:val="00796B38"/>
    <w:rsid w:val="00797018"/>
    <w:rsid w:val="007970C7"/>
    <w:rsid w:val="0079735C"/>
    <w:rsid w:val="007A0AA6"/>
    <w:rsid w:val="007A4A92"/>
    <w:rsid w:val="007A6111"/>
    <w:rsid w:val="007B1A4B"/>
    <w:rsid w:val="007B1B6F"/>
    <w:rsid w:val="007B220B"/>
    <w:rsid w:val="007B2294"/>
    <w:rsid w:val="007B47D7"/>
    <w:rsid w:val="007B5B5F"/>
    <w:rsid w:val="007B6B45"/>
    <w:rsid w:val="007C15FE"/>
    <w:rsid w:val="007C31B8"/>
    <w:rsid w:val="007C344A"/>
    <w:rsid w:val="007C4D1E"/>
    <w:rsid w:val="007C6EC6"/>
    <w:rsid w:val="007C7342"/>
    <w:rsid w:val="007D2FEF"/>
    <w:rsid w:val="007D33D4"/>
    <w:rsid w:val="007D49F9"/>
    <w:rsid w:val="007D5D9C"/>
    <w:rsid w:val="007D7BB9"/>
    <w:rsid w:val="007E0C46"/>
    <w:rsid w:val="007E0D8F"/>
    <w:rsid w:val="007E26AC"/>
    <w:rsid w:val="007E3E63"/>
    <w:rsid w:val="007E479A"/>
    <w:rsid w:val="007E72AB"/>
    <w:rsid w:val="007F05AD"/>
    <w:rsid w:val="007F17BF"/>
    <w:rsid w:val="007F1D54"/>
    <w:rsid w:val="007F21D7"/>
    <w:rsid w:val="007F6261"/>
    <w:rsid w:val="007F6F7B"/>
    <w:rsid w:val="0080448E"/>
    <w:rsid w:val="00804C00"/>
    <w:rsid w:val="008057D5"/>
    <w:rsid w:val="008070FC"/>
    <w:rsid w:val="0080711E"/>
    <w:rsid w:val="008108F6"/>
    <w:rsid w:val="008140CE"/>
    <w:rsid w:val="0081509E"/>
    <w:rsid w:val="00815A9E"/>
    <w:rsid w:val="00816FB4"/>
    <w:rsid w:val="008221A9"/>
    <w:rsid w:val="00823B94"/>
    <w:rsid w:val="008255C0"/>
    <w:rsid w:val="00825614"/>
    <w:rsid w:val="00825999"/>
    <w:rsid w:val="00830233"/>
    <w:rsid w:val="00834081"/>
    <w:rsid w:val="008412BA"/>
    <w:rsid w:val="008432AB"/>
    <w:rsid w:val="00844914"/>
    <w:rsid w:val="00844C02"/>
    <w:rsid w:val="00850231"/>
    <w:rsid w:val="00852516"/>
    <w:rsid w:val="0085379E"/>
    <w:rsid w:val="00856CDB"/>
    <w:rsid w:val="00861CEE"/>
    <w:rsid w:val="00862A45"/>
    <w:rsid w:val="00863559"/>
    <w:rsid w:val="0086428A"/>
    <w:rsid w:val="00864BB2"/>
    <w:rsid w:val="008702DC"/>
    <w:rsid w:val="00870945"/>
    <w:rsid w:val="00871823"/>
    <w:rsid w:val="008723D1"/>
    <w:rsid w:val="00873B80"/>
    <w:rsid w:val="0087414B"/>
    <w:rsid w:val="00875F52"/>
    <w:rsid w:val="00880630"/>
    <w:rsid w:val="00880B36"/>
    <w:rsid w:val="00881E6E"/>
    <w:rsid w:val="00883C20"/>
    <w:rsid w:val="008843A6"/>
    <w:rsid w:val="00884427"/>
    <w:rsid w:val="008902A8"/>
    <w:rsid w:val="0089112C"/>
    <w:rsid w:val="008922DF"/>
    <w:rsid w:val="00894527"/>
    <w:rsid w:val="00894856"/>
    <w:rsid w:val="00895098"/>
    <w:rsid w:val="00895DA1"/>
    <w:rsid w:val="00896921"/>
    <w:rsid w:val="00897766"/>
    <w:rsid w:val="008A0646"/>
    <w:rsid w:val="008A166C"/>
    <w:rsid w:val="008A3D91"/>
    <w:rsid w:val="008A684B"/>
    <w:rsid w:val="008A7405"/>
    <w:rsid w:val="008B26A2"/>
    <w:rsid w:val="008B3F48"/>
    <w:rsid w:val="008C1687"/>
    <w:rsid w:val="008C23FB"/>
    <w:rsid w:val="008C64D1"/>
    <w:rsid w:val="008C70EB"/>
    <w:rsid w:val="008D7161"/>
    <w:rsid w:val="008E3921"/>
    <w:rsid w:val="008E422A"/>
    <w:rsid w:val="008E6ED1"/>
    <w:rsid w:val="008F018C"/>
    <w:rsid w:val="008F68CD"/>
    <w:rsid w:val="008F6F64"/>
    <w:rsid w:val="008F79D0"/>
    <w:rsid w:val="009030AC"/>
    <w:rsid w:val="009032D1"/>
    <w:rsid w:val="00905EC1"/>
    <w:rsid w:val="00906097"/>
    <w:rsid w:val="00911DB2"/>
    <w:rsid w:val="00913423"/>
    <w:rsid w:val="00914B47"/>
    <w:rsid w:val="00916466"/>
    <w:rsid w:val="00920A17"/>
    <w:rsid w:val="00925BAA"/>
    <w:rsid w:val="00926826"/>
    <w:rsid w:val="00927EC8"/>
    <w:rsid w:val="00930135"/>
    <w:rsid w:val="009306D6"/>
    <w:rsid w:val="00933B64"/>
    <w:rsid w:val="00935090"/>
    <w:rsid w:val="009355C3"/>
    <w:rsid w:val="009373C3"/>
    <w:rsid w:val="009403C8"/>
    <w:rsid w:val="009404C8"/>
    <w:rsid w:val="00940FF2"/>
    <w:rsid w:val="00942D81"/>
    <w:rsid w:val="00945D1D"/>
    <w:rsid w:val="009476FE"/>
    <w:rsid w:val="00953612"/>
    <w:rsid w:val="00955410"/>
    <w:rsid w:val="009563AE"/>
    <w:rsid w:val="00960F4C"/>
    <w:rsid w:val="00963ED2"/>
    <w:rsid w:val="0096472E"/>
    <w:rsid w:val="0096716F"/>
    <w:rsid w:val="00972645"/>
    <w:rsid w:val="0098085B"/>
    <w:rsid w:val="00981EBA"/>
    <w:rsid w:val="00982A01"/>
    <w:rsid w:val="0098580F"/>
    <w:rsid w:val="00992524"/>
    <w:rsid w:val="00993066"/>
    <w:rsid w:val="009941AD"/>
    <w:rsid w:val="0099469D"/>
    <w:rsid w:val="00995662"/>
    <w:rsid w:val="00995E1E"/>
    <w:rsid w:val="00996A18"/>
    <w:rsid w:val="009A262A"/>
    <w:rsid w:val="009A3D99"/>
    <w:rsid w:val="009B2EE4"/>
    <w:rsid w:val="009B3769"/>
    <w:rsid w:val="009B3A1C"/>
    <w:rsid w:val="009B3BFB"/>
    <w:rsid w:val="009B65FF"/>
    <w:rsid w:val="009C580F"/>
    <w:rsid w:val="009D1AA7"/>
    <w:rsid w:val="009D2B5F"/>
    <w:rsid w:val="009D44EF"/>
    <w:rsid w:val="009D542D"/>
    <w:rsid w:val="009D6F96"/>
    <w:rsid w:val="009E0F51"/>
    <w:rsid w:val="009E192F"/>
    <w:rsid w:val="009E4E1F"/>
    <w:rsid w:val="009E678C"/>
    <w:rsid w:val="009E6F41"/>
    <w:rsid w:val="009F1C7A"/>
    <w:rsid w:val="009F21BF"/>
    <w:rsid w:val="009F288C"/>
    <w:rsid w:val="009F4443"/>
    <w:rsid w:val="009F46EC"/>
    <w:rsid w:val="009F67F2"/>
    <w:rsid w:val="00A0191A"/>
    <w:rsid w:val="00A02999"/>
    <w:rsid w:val="00A029FD"/>
    <w:rsid w:val="00A02F9A"/>
    <w:rsid w:val="00A03616"/>
    <w:rsid w:val="00A05203"/>
    <w:rsid w:val="00A05398"/>
    <w:rsid w:val="00A17A3C"/>
    <w:rsid w:val="00A20389"/>
    <w:rsid w:val="00A212F7"/>
    <w:rsid w:val="00A21ED9"/>
    <w:rsid w:val="00A23631"/>
    <w:rsid w:val="00A2521C"/>
    <w:rsid w:val="00A25A70"/>
    <w:rsid w:val="00A26AAF"/>
    <w:rsid w:val="00A3182A"/>
    <w:rsid w:val="00A32E51"/>
    <w:rsid w:val="00A33938"/>
    <w:rsid w:val="00A339A4"/>
    <w:rsid w:val="00A3570E"/>
    <w:rsid w:val="00A37FC9"/>
    <w:rsid w:val="00A4156A"/>
    <w:rsid w:val="00A41B84"/>
    <w:rsid w:val="00A430A6"/>
    <w:rsid w:val="00A433BB"/>
    <w:rsid w:val="00A5775C"/>
    <w:rsid w:val="00A6326C"/>
    <w:rsid w:val="00A648DA"/>
    <w:rsid w:val="00A65D31"/>
    <w:rsid w:val="00A72B56"/>
    <w:rsid w:val="00A72C65"/>
    <w:rsid w:val="00A73A1F"/>
    <w:rsid w:val="00A745B4"/>
    <w:rsid w:val="00A835CD"/>
    <w:rsid w:val="00A848F3"/>
    <w:rsid w:val="00A85315"/>
    <w:rsid w:val="00A87BE7"/>
    <w:rsid w:val="00A94C61"/>
    <w:rsid w:val="00A95377"/>
    <w:rsid w:val="00A96660"/>
    <w:rsid w:val="00A970A6"/>
    <w:rsid w:val="00AA1927"/>
    <w:rsid w:val="00AA231E"/>
    <w:rsid w:val="00AA4062"/>
    <w:rsid w:val="00AA6CEF"/>
    <w:rsid w:val="00AA6F13"/>
    <w:rsid w:val="00AB079C"/>
    <w:rsid w:val="00AB19EB"/>
    <w:rsid w:val="00AB3145"/>
    <w:rsid w:val="00AB44BA"/>
    <w:rsid w:val="00AB6396"/>
    <w:rsid w:val="00AB6E9F"/>
    <w:rsid w:val="00AB7983"/>
    <w:rsid w:val="00AC2864"/>
    <w:rsid w:val="00AC489B"/>
    <w:rsid w:val="00AC688E"/>
    <w:rsid w:val="00AD0426"/>
    <w:rsid w:val="00AD0B96"/>
    <w:rsid w:val="00AD0F65"/>
    <w:rsid w:val="00AD5953"/>
    <w:rsid w:val="00AD65C9"/>
    <w:rsid w:val="00AD6FB5"/>
    <w:rsid w:val="00AD6FDC"/>
    <w:rsid w:val="00AE2B0A"/>
    <w:rsid w:val="00AE3D84"/>
    <w:rsid w:val="00AE4BAA"/>
    <w:rsid w:val="00AE5116"/>
    <w:rsid w:val="00AE5B0D"/>
    <w:rsid w:val="00AF1172"/>
    <w:rsid w:val="00AF587F"/>
    <w:rsid w:val="00B00287"/>
    <w:rsid w:val="00B01550"/>
    <w:rsid w:val="00B01A9D"/>
    <w:rsid w:val="00B026D8"/>
    <w:rsid w:val="00B06306"/>
    <w:rsid w:val="00B10741"/>
    <w:rsid w:val="00B1195F"/>
    <w:rsid w:val="00B1464F"/>
    <w:rsid w:val="00B17EC4"/>
    <w:rsid w:val="00B2207C"/>
    <w:rsid w:val="00B2286A"/>
    <w:rsid w:val="00B248CD"/>
    <w:rsid w:val="00B24CC1"/>
    <w:rsid w:val="00B3014D"/>
    <w:rsid w:val="00B32363"/>
    <w:rsid w:val="00B37070"/>
    <w:rsid w:val="00B440AB"/>
    <w:rsid w:val="00B44973"/>
    <w:rsid w:val="00B45047"/>
    <w:rsid w:val="00B5025E"/>
    <w:rsid w:val="00B50C22"/>
    <w:rsid w:val="00B53D5F"/>
    <w:rsid w:val="00B547C5"/>
    <w:rsid w:val="00B54FCD"/>
    <w:rsid w:val="00B55955"/>
    <w:rsid w:val="00B574E7"/>
    <w:rsid w:val="00B60BBA"/>
    <w:rsid w:val="00B60D4E"/>
    <w:rsid w:val="00B638B0"/>
    <w:rsid w:val="00B64FED"/>
    <w:rsid w:val="00B65FD6"/>
    <w:rsid w:val="00B70580"/>
    <w:rsid w:val="00B70D58"/>
    <w:rsid w:val="00B7217C"/>
    <w:rsid w:val="00B731FA"/>
    <w:rsid w:val="00B73320"/>
    <w:rsid w:val="00B77A01"/>
    <w:rsid w:val="00B806C7"/>
    <w:rsid w:val="00B854FA"/>
    <w:rsid w:val="00B907CA"/>
    <w:rsid w:val="00B90C52"/>
    <w:rsid w:val="00B94AB1"/>
    <w:rsid w:val="00B95626"/>
    <w:rsid w:val="00B963DB"/>
    <w:rsid w:val="00B969B8"/>
    <w:rsid w:val="00B96E90"/>
    <w:rsid w:val="00B974F1"/>
    <w:rsid w:val="00B97B31"/>
    <w:rsid w:val="00B97EA1"/>
    <w:rsid w:val="00BA0AE3"/>
    <w:rsid w:val="00BA250B"/>
    <w:rsid w:val="00BA5885"/>
    <w:rsid w:val="00BA650C"/>
    <w:rsid w:val="00BA6D7D"/>
    <w:rsid w:val="00BB32A3"/>
    <w:rsid w:val="00BB3D83"/>
    <w:rsid w:val="00BB4DE0"/>
    <w:rsid w:val="00BB5F31"/>
    <w:rsid w:val="00BB606C"/>
    <w:rsid w:val="00BB76B7"/>
    <w:rsid w:val="00BC03DA"/>
    <w:rsid w:val="00BC03FA"/>
    <w:rsid w:val="00BC1500"/>
    <w:rsid w:val="00BC61D1"/>
    <w:rsid w:val="00BC7B83"/>
    <w:rsid w:val="00BD205A"/>
    <w:rsid w:val="00BE6C50"/>
    <w:rsid w:val="00BE7394"/>
    <w:rsid w:val="00BF1CDA"/>
    <w:rsid w:val="00BF3746"/>
    <w:rsid w:val="00BF3813"/>
    <w:rsid w:val="00BF5BEB"/>
    <w:rsid w:val="00BF6A36"/>
    <w:rsid w:val="00C02762"/>
    <w:rsid w:val="00C032D3"/>
    <w:rsid w:val="00C033F5"/>
    <w:rsid w:val="00C034C9"/>
    <w:rsid w:val="00C05002"/>
    <w:rsid w:val="00C05832"/>
    <w:rsid w:val="00C12CB0"/>
    <w:rsid w:val="00C15528"/>
    <w:rsid w:val="00C17304"/>
    <w:rsid w:val="00C174EA"/>
    <w:rsid w:val="00C27047"/>
    <w:rsid w:val="00C27822"/>
    <w:rsid w:val="00C31509"/>
    <w:rsid w:val="00C31C9F"/>
    <w:rsid w:val="00C32F35"/>
    <w:rsid w:val="00C34452"/>
    <w:rsid w:val="00C3494D"/>
    <w:rsid w:val="00C42368"/>
    <w:rsid w:val="00C433FB"/>
    <w:rsid w:val="00C4473D"/>
    <w:rsid w:val="00C4623D"/>
    <w:rsid w:val="00C479FA"/>
    <w:rsid w:val="00C5246A"/>
    <w:rsid w:val="00C53B7F"/>
    <w:rsid w:val="00C54497"/>
    <w:rsid w:val="00C54F46"/>
    <w:rsid w:val="00C55E4C"/>
    <w:rsid w:val="00C56907"/>
    <w:rsid w:val="00C60588"/>
    <w:rsid w:val="00C6275F"/>
    <w:rsid w:val="00C641D8"/>
    <w:rsid w:val="00C6568F"/>
    <w:rsid w:val="00C700E9"/>
    <w:rsid w:val="00C724E7"/>
    <w:rsid w:val="00C7320F"/>
    <w:rsid w:val="00C774A2"/>
    <w:rsid w:val="00C80C45"/>
    <w:rsid w:val="00C82713"/>
    <w:rsid w:val="00C83203"/>
    <w:rsid w:val="00C83F9A"/>
    <w:rsid w:val="00C90EBC"/>
    <w:rsid w:val="00C90EE1"/>
    <w:rsid w:val="00C91751"/>
    <w:rsid w:val="00C928A7"/>
    <w:rsid w:val="00C95633"/>
    <w:rsid w:val="00C95F5C"/>
    <w:rsid w:val="00CA04C7"/>
    <w:rsid w:val="00CA0829"/>
    <w:rsid w:val="00CA2E95"/>
    <w:rsid w:val="00CA760A"/>
    <w:rsid w:val="00CB0B9A"/>
    <w:rsid w:val="00CB6DEA"/>
    <w:rsid w:val="00CB737B"/>
    <w:rsid w:val="00CC61A9"/>
    <w:rsid w:val="00CD7115"/>
    <w:rsid w:val="00CE258E"/>
    <w:rsid w:val="00CE3117"/>
    <w:rsid w:val="00CE3411"/>
    <w:rsid w:val="00CF2B87"/>
    <w:rsid w:val="00D035DA"/>
    <w:rsid w:val="00D06D71"/>
    <w:rsid w:val="00D11E0D"/>
    <w:rsid w:val="00D12C81"/>
    <w:rsid w:val="00D12D2F"/>
    <w:rsid w:val="00D15FA3"/>
    <w:rsid w:val="00D1649D"/>
    <w:rsid w:val="00D21B92"/>
    <w:rsid w:val="00D21BAC"/>
    <w:rsid w:val="00D2530A"/>
    <w:rsid w:val="00D305C5"/>
    <w:rsid w:val="00D34201"/>
    <w:rsid w:val="00D353BC"/>
    <w:rsid w:val="00D37088"/>
    <w:rsid w:val="00D449C3"/>
    <w:rsid w:val="00D46F56"/>
    <w:rsid w:val="00D4713C"/>
    <w:rsid w:val="00D47D2D"/>
    <w:rsid w:val="00D5006D"/>
    <w:rsid w:val="00D52C98"/>
    <w:rsid w:val="00D53016"/>
    <w:rsid w:val="00D63E5A"/>
    <w:rsid w:val="00D64212"/>
    <w:rsid w:val="00D651A2"/>
    <w:rsid w:val="00D655D9"/>
    <w:rsid w:val="00D65C0F"/>
    <w:rsid w:val="00D711F9"/>
    <w:rsid w:val="00D7129D"/>
    <w:rsid w:val="00D71B65"/>
    <w:rsid w:val="00D72DF2"/>
    <w:rsid w:val="00D74C63"/>
    <w:rsid w:val="00D750E7"/>
    <w:rsid w:val="00D75ECE"/>
    <w:rsid w:val="00D75EEF"/>
    <w:rsid w:val="00D77A3C"/>
    <w:rsid w:val="00D83414"/>
    <w:rsid w:val="00D84D02"/>
    <w:rsid w:val="00D86407"/>
    <w:rsid w:val="00D87E1E"/>
    <w:rsid w:val="00D93BEC"/>
    <w:rsid w:val="00D946D0"/>
    <w:rsid w:val="00D9487B"/>
    <w:rsid w:val="00D95D5C"/>
    <w:rsid w:val="00DA1645"/>
    <w:rsid w:val="00DA4F0C"/>
    <w:rsid w:val="00DA643B"/>
    <w:rsid w:val="00DA6E53"/>
    <w:rsid w:val="00DA721D"/>
    <w:rsid w:val="00DB241A"/>
    <w:rsid w:val="00DB5584"/>
    <w:rsid w:val="00DB652E"/>
    <w:rsid w:val="00DB70CA"/>
    <w:rsid w:val="00DB7891"/>
    <w:rsid w:val="00DC56EC"/>
    <w:rsid w:val="00DC7313"/>
    <w:rsid w:val="00DD2918"/>
    <w:rsid w:val="00DD4553"/>
    <w:rsid w:val="00DD6A5C"/>
    <w:rsid w:val="00DE0D8D"/>
    <w:rsid w:val="00DE370B"/>
    <w:rsid w:val="00DE427A"/>
    <w:rsid w:val="00DE77AC"/>
    <w:rsid w:val="00DF2483"/>
    <w:rsid w:val="00DF4A25"/>
    <w:rsid w:val="00DF6CD1"/>
    <w:rsid w:val="00E11DF7"/>
    <w:rsid w:val="00E13596"/>
    <w:rsid w:val="00E140BF"/>
    <w:rsid w:val="00E153DA"/>
    <w:rsid w:val="00E17E27"/>
    <w:rsid w:val="00E20FCA"/>
    <w:rsid w:val="00E23852"/>
    <w:rsid w:val="00E25997"/>
    <w:rsid w:val="00E26AAD"/>
    <w:rsid w:val="00E30CC4"/>
    <w:rsid w:val="00E30E5D"/>
    <w:rsid w:val="00E325D0"/>
    <w:rsid w:val="00E332CD"/>
    <w:rsid w:val="00E34139"/>
    <w:rsid w:val="00E3422C"/>
    <w:rsid w:val="00E3753A"/>
    <w:rsid w:val="00E402CA"/>
    <w:rsid w:val="00E47D3B"/>
    <w:rsid w:val="00E50B1D"/>
    <w:rsid w:val="00E50B1F"/>
    <w:rsid w:val="00E515E6"/>
    <w:rsid w:val="00E51C16"/>
    <w:rsid w:val="00E51C88"/>
    <w:rsid w:val="00E51ECF"/>
    <w:rsid w:val="00E54690"/>
    <w:rsid w:val="00E5568E"/>
    <w:rsid w:val="00E55853"/>
    <w:rsid w:val="00E605FE"/>
    <w:rsid w:val="00E60EB6"/>
    <w:rsid w:val="00E65042"/>
    <w:rsid w:val="00E65224"/>
    <w:rsid w:val="00E670C7"/>
    <w:rsid w:val="00E71F0C"/>
    <w:rsid w:val="00E72203"/>
    <w:rsid w:val="00E74246"/>
    <w:rsid w:val="00E80A17"/>
    <w:rsid w:val="00E90D5D"/>
    <w:rsid w:val="00E90E8D"/>
    <w:rsid w:val="00E9361A"/>
    <w:rsid w:val="00E93B86"/>
    <w:rsid w:val="00E94789"/>
    <w:rsid w:val="00E94E7D"/>
    <w:rsid w:val="00EA0C6A"/>
    <w:rsid w:val="00EA1A6C"/>
    <w:rsid w:val="00EA2414"/>
    <w:rsid w:val="00EA357F"/>
    <w:rsid w:val="00EA3E3A"/>
    <w:rsid w:val="00EA59C7"/>
    <w:rsid w:val="00EA703A"/>
    <w:rsid w:val="00EB1138"/>
    <w:rsid w:val="00EB1557"/>
    <w:rsid w:val="00EB3ED8"/>
    <w:rsid w:val="00EB49FB"/>
    <w:rsid w:val="00EB5498"/>
    <w:rsid w:val="00EB6985"/>
    <w:rsid w:val="00EC0745"/>
    <w:rsid w:val="00EC17F9"/>
    <w:rsid w:val="00EC40DB"/>
    <w:rsid w:val="00EC4D8C"/>
    <w:rsid w:val="00EC6AF8"/>
    <w:rsid w:val="00ED18E8"/>
    <w:rsid w:val="00ED271E"/>
    <w:rsid w:val="00ED3C17"/>
    <w:rsid w:val="00ED4B14"/>
    <w:rsid w:val="00ED4C1A"/>
    <w:rsid w:val="00EE0861"/>
    <w:rsid w:val="00EE3102"/>
    <w:rsid w:val="00EE3397"/>
    <w:rsid w:val="00EE44FD"/>
    <w:rsid w:val="00EF1821"/>
    <w:rsid w:val="00EF1A41"/>
    <w:rsid w:val="00EF2BBE"/>
    <w:rsid w:val="00EF33D3"/>
    <w:rsid w:val="00EF56FF"/>
    <w:rsid w:val="00EF6AA0"/>
    <w:rsid w:val="00EF6D39"/>
    <w:rsid w:val="00F00C95"/>
    <w:rsid w:val="00F030BD"/>
    <w:rsid w:val="00F053B7"/>
    <w:rsid w:val="00F06346"/>
    <w:rsid w:val="00F13769"/>
    <w:rsid w:val="00F16630"/>
    <w:rsid w:val="00F1689C"/>
    <w:rsid w:val="00F23871"/>
    <w:rsid w:val="00F23B28"/>
    <w:rsid w:val="00F2472E"/>
    <w:rsid w:val="00F27E33"/>
    <w:rsid w:val="00F32FBE"/>
    <w:rsid w:val="00F36D3E"/>
    <w:rsid w:val="00F3737E"/>
    <w:rsid w:val="00F40697"/>
    <w:rsid w:val="00F41726"/>
    <w:rsid w:val="00F44238"/>
    <w:rsid w:val="00F46C7D"/>
    <w:rsid w:val="00F505A9"/>
    <w:rsid w:val="00F50FDB"/>
    <w:rsid w:val="00F53253"/>
    <w:rsid w:val="00F53F76"/>
    <w:rsid w:val="00F60520"/>
    <w:rsid w:val="00F608C0"/>
    <w:rsid w:val="00F614AA"/>
    <w:rsid w:val="00F63CD9"/>
    <w:rsid w:val="00F645AD"/>
    <w:rsid w:val="00F65290"/>
    <w:rsid w:val="00F658E7"/>
    <w:rsid w:val="00F706FD"/>
    <w:rsid w:val="00F72933"/>
    <w:rsid w:val="00F72A6A"/>
    <w:rsid w:val="00F74869"/>
    <w:rsid w:val="00F755DA"/>
    <w:rsid w:val="00F80027"/>
    <w:rsid w:val="00F82302"/>
    <w:rsid w:val="00F84A08"/>
    <w:rsid w:val="00F84D0C"/>
    <w:rsid w:val="00F853B1"/>
    <w:rsid w:val="00F86B47"/>
    <w:rsid w:val="00F877AE"/>
    <w:rsid w:val="00F924F1"/>
    <w:rsid w:val="00F930B9"/>
    <w:rsid w:val="00F93206"/>
    <w:rsid w:val="00F933B6"/>
    <w:rsid w:val="00F951EA"/>
    <w:rsid w:val="00F95EFB"/>
    <w:rsid w:val="00FA016B"/>
    <w:rsid w:val="00FA0628"/>
    <w:rsid w:val="00FA0723"/>
    <w:rsid w:val="00FA36EA"/>
    <w:rsid w:val="00FA3B69"/>
    <w:rsid w:val="00FA406B"/>
    <w:rsid w:val="00FA4A27"/>
    <w:rsid w:val="00FA4CC9"/>
    <w:rsid w:val="00FA4F09"/>
    <w:rsid w:val="00FA7163"/>
    <w:rsid w:val="00FB0F80"/>
    <w:rsid w:val="00FB1369"/>
    <w:rsid w:val="00FB1BA2"/>
    <w:rsid w:val="00FB2A05"/>
    <w:rsid w:val="00FB2A32"/>
    <w:rsid w:val="00FB4401"/>
    <w:rsid w:val="00FB4E69"/>
    <w:rsid w:val="00FB6962"/>
    <w:rsid w:val="00FB72C4"/>
    <w:rsid w:val="00FC1A6A"/>
    <w:rsid w:val="00FC1B64"/>
    <w:rsid w:val="00FC2C59"/>
    <w:rsid w:val="00FC2EE2"/>
    <w:rsid w:val="00FC4521"/>
    <w:rsid w:val="00FC4F88"/>
    <w:rsid w:val="00FD01EB"/>
    <w:rsid w:val="00FD0AFB"/>
    <w:rsid w:val="00FD1A66"/>
    <w:rsid w:val="00FD3754"/>
    <w:rsid w:val="00FE0E6F"/>
    <w:rsid w:val="00FE1492"/>
    <w:rsid w:val="00FE616C"/>
    <w:rsid w:val="00FE6A8E"/>
    <w:rsid w:val="00FE6EF9"/>
    <w:rsid w:val="00FE771A"/>
    <w:rsid w:val="00FF0010"/>
    <w:rsid w:val="00FF01A5"/>
    <w:rsid w:val="00FF29B9"/>
    <w:rsid w:val="00FF2A5E"/>
    <w:rsid w:val="00FF7153"/>
    <w:rsid w:val="00FF783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487C"/>
  <w15:docId w15:val="{2AA205D1-1ED7-47DE-B966-34C3D2F4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13"/>
    <w:pPr>
      <w:spacing w:before="80" w:after="80" w:line="240" w:lineRule="auto"/>
    </w:pPr>
  </w:style>
  <w:style w:type="paragraph" w:styleId="Heading1">
    <w:name w:val="heading 1"/>
    <w:basedOn w:val="Normal"/>
    <w:next w:val="Normal"/>
    <w:link w:val="Heading1Char"/>
    <w:uiPriority w:val="9"/>
    <w:qFormat/>
    <w:rsid w:val="00E325D0"/>
    <w:pPr>
      <w:keepNext/>
      <w:keepLines/>
      <w:numPr>
        <w:numId w:val="18"/>
      </w:numPr>
      <w:spacing w:before="120" w:after="120" w:line="259" w:lineRule="auto"/>
      <w:jc w:val="center"/>
      <w:outlineLvl w:val="0"/>
    </w:pPr>
    <w:rPr>
      <w:rFonts w:ascii="Times New Roman" w:eastAsiaTheme="majorEastAsia" w:hAnsi="Times New Roman" w:cstheme="majorBidi"/>
      <w:b/>
      <w:sz w:val="36"/>
      <w:szCs w:val="32"/>
    </w:rPr>
  </w:style>
  <w:style w:type="paragraph" w:styleId="Heading2">
    <w:name w:val="heading 2"/>
    <w:basedOn w:val="Normal"/>
    <w:next w:val="Normal"/>
    <w:link w:val="Heading2Char"/>
    <w:uiPriority w:val="9"/>
    <w:unhideWhenUsed/>
    <w:qFormat/>
    <w:rsid w:val="00E325D0"/>
    <w:pPr>
      <w:keepNext/>
      <w:keepLines/>
      <w:numPr>
        <w:ilvl w:val="1"/>
        <w:numId w:val="18"/>
      </w:numPr>
      <w:spacing w:before="280" w:after="240" w:line="259" w:lineRule="auto"/>
      <w:outlineLvl w:val="1"/>
    </w:pPr>
    <w:rPr>
      <w:rFonts w:ascii="Times New Roman" w:eastAsiaTheme="majorEastAsia" w:hAnsi="Times New Roman" w:cstheme="majorBidi"/>
      <w:b/>
      <w:i/>
      <w:sz w:val="28"/>
      <w:szCs w:val="26"/>
    </w:rPr>
  </w:style>
  <w:style w:type="paragraph" w:styleId="Heading3">
    <w:name w:val="heading 3"/>
    <w:basedOn w:val="Normal"/>
    <w:next w:val="Normal"/>
    <w:link w:val="Heading3Char"/>
    <w:uiPriority w:val="9"/>
    <w:semiHidden/>
    <w:unhideWhenUsed/>
    <w:qFormat/>
    <w:rsid w:val="00E325D0"/>
    <w:pPr>
      <w:keepNext/>
      <w:keepLines/>
      <w:numPr>
        <w:ilvl w:val="2"/>
        <w:numId w:val="1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230C"/>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325D0"/>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325D0"/>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325D0"/>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325D0"/>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25D0"/>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qFormat/>
    <w:rsid w:val="00DC7313"/>
    <w:pPr>
      <w:tabs>
        <w:tab w:val="left" w:pos="0"/>
      </w:tabs>
      <w:spacing w:before="0" w:after="0" w:line="276" w:lineRule="auto"/>
      <w:jc w:val="both"/>
    </w:pPr>
    <w:rPr>
      <w:rFonts w:ascii="Times New Roman" w:hAnsi="Times New Roman" w:cs="Times New Roman"/>
      <w:bCs/>
      <w:sz w:val="24"/>
    </w:rPr>
  </w:style>
  <w:style w:type="paragraph" w:customStyle="1" w:styleId="VPTitle">
    <w:name w:val="VP Title"/>
    <w:basedOn w:val="Title"/>
    <w:qFormat/>
    <w:rsid w:val="00DC7313"/>
    <w:pPr>
      <w:spacing w:before="80" w:line="360" w:lineRule="auto"/>
      <w:jc w:val="center"/>
    </w:pPr>
    <w:rPr>
      <w:rFonts w:ascii="Times New Roman" w:hAnsi="Times New Roman"/>
      <w:b/>
      <w:sz w:val="48"/>
    </w:rPr>
  </w:style>
  <w:style w:type="paragraph" w:customStyle="1" w:styleId="VPTitle2">
    <w:name w:val="VP Title 2"/>
    <w:basedOn w:val="VPTitle"/>
    <w:qFormat/>
    <w:rsid w:val="00DC7313"/>
    <w:rPr>
      <w:sz w:val="36"/>
    </w:rPr>
  </w:style>
  <w:style w:type="paragraph" w:customStyle="1" w:styleId="ISBodyText">
    <w:name w:val="IS Body Text"/>
    <w:basedOn w:val="Normal"/>
    <w:link w:val="ISBodyTextChar"/>
    <w:uiPriority w:val="99"/>
    <w:qFormat/>
    <w:rsid w:val="00DC7313"/>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DC7313"/>
    <w:rPr>
      <w:rFonts w:ascii="Segoe UI" w:eastAsia="MS Mincho" w:hAnsi="Segoe UI" w:cs="Segoe UI"/>
      <w:bCs/>
    </w:rPr>
  </w:style>
  <w:style w:type="paragraph" w:styleId="Footer">
    <w:name w:val="footer"/>
    <w:basedOn w:val="Normal"/>
    <w:link w:val="FooterChar"/>
    <w:uiPriority w:val="99"/>
    <w:unhideWhenUsed/>
    <w:rsid w:val="00DC7313"/>
    <w:pPr>
      <w:tabs>
        <w:tab w:val="center" w:pos="4153"/>
        <w:tab w:val="right" w:pos="8306"/>
      </w:tabs>
      <w:spacing w:after="0"/>
    </w:pPr>
  </w:style>
  <w:style w:type="character" w:customStyle="1" w:styleId="FooterChar">
    <w:name w:val="Footer Char"/>
    <w:basedOn w:val="DefaultParagraphFont"/>
    <w:link w:val="Footer"/>
    <w:uiPriority w:val="99"/>
    <w:rsid w:val="00DC7313"/>
  </w:style>
  <w:style w:type="paragraph" w:styleId="TOC1">
    <w:name w:val="toc 1"/>
    <w:basedOn w:val="Normal"/>
    <w:next w:val="Normal"/>
    <w:autoRedefine/>
    <w:uiPriority w:val="39"/>
    <w:unhideWhenUsed/>
    <w:rsid w:val="00DC7313"/>
    <w:pPr>
      <w:tabs>
        <w:tab w:val="left" w:pos="426"/>
        <w:tab w:val="right" w:leader="dot" w:pos="9061"/>
      </w:tabs>
      <w:spacing w:after="0"/>
    </w:pPr>
  </w:style>
  <w:style w:type="character" w:styleId="Hyperlink">
    <w:name w:val="Hyperlink"/>
    <w:basedOn w:val="DefaultParagraphFont"/>
    <w:uiPriority w:val="99"/>
    <w:unhideWhenUsed/>
    <w:rsid w:val="00DC7313"/>
    <w:rPr>
      <w:color w:val="0563C1" w:themeColor="hyperlink"/>
      <w:u w:val="single"/>
    </w:rPr>
  </w:style>
  <w:style w:type="paragraph" w:styleId="Header">
    <w:name w:val="header"/>
    <w:basedOn w:val="Normal"/>
    <w:link w:val="HeaderChar"/>
    <w:uiPriority w:val="99"/>
    <w:unhideWhenUsed/>
    <w:rsid w:val="00DC7313"/>
    <w:pPr>
      <w:tabs>
        <w:tab w:val="center" w:pos="4153"/>
        <w:tab w:val="right" w:pos="8306"/>
      </w:tabs>
      <w:spacing w:before="0" w:after="0"/>
    </w:pPr>
  </w:style>
  <w:style w:type="character" w:customStyle="1" w:styleId="HeaderChar">
    <w:name w:val="Header Char"/>
    <w:basedOn w:val="DefaultParagraphFont"/>
    <w:link w:val="Header"/>
    <w:uiPriority w:val="99"/>
    <w:rsid w:val="00DC7313"/>
  </w:style>
  <w:style w:type="paragraph" w:styleId="TOC3">
    <w:name w:val="toc 3"/>
    <w:basedOn w:val="Normal"/>
    <w:next w:val="Normal"/>
    <w:autoRedefine/>
    <w:uiPriority w:val="39"/>
    <w:unhideWhenUsed/>
    <w:rsid w:val="00DC7313"/>
    <w:pPr>
      <w:spacing w:after="100"/>
      <w:ind w:left="440"/>
    </w:pPr>
  </w:style>
  <w:style w:type="paragraph" w:styleId="Title">
    <w:name w:val="Title"/>
    <w:basedOn w:val="Normal"/>
    <w:next w:val="Normal"/>
    <w:link w:val="TitleChar"/>
    <w:uiPriority w:val="10"/>
    <w:qFormat/>
    <w:rsid w:val="00DC7313"/>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313"/>
    <w:rPr>
      <w:rFonts w:asciiTheme="majorHAnsi" w:eastAsiaTheme="majorEastAsia" w:hAnsiTheme="majorHAnsi" w:cstheme="majorBidi"/>
      <w:spacing w:val="-10"/>
      <w:kern w:val="28"/>
      <w:sz w:val="56"/>
      <w:szCs w:val="56"/>
    </w:rPr>
  </w:style>
  <w:style w:type="paragraph" w:customStyle="1" w:styleId="VPHeading1">
    <w:name w:val="VP Heading 1"/>
    <w:basedOn w:val="Heading1"/>
    <w:next w:val="VPBody"/>
    <w:autoRedefine/>
    <w:qFormat/>
    <w:rsid w:val="00E325D0"/>
    <w:pPr>
      <w:tabs>
        <w:tab w:val="left" w:pos="2552"/>
      </w:tabs>
    </w:pPr>
    <w:rPr>
      <w:b w:val="0"/>
    </w:rPr>
  </w:style>
  <w:style w:type="paragraph" w:customStyle="1" w:styleId="VPHeading3">
    <w:name w:val="VP Heading 3"/>
    <w:basedOn w:val="Normal"/>
    <w:next w:val="VPBody"/>
    <w:autoRedefine/>
    <w:qFormat/>
    <w:rsid w:val="00E325D0"/>
    <w:pPr>
      <w:keepNext/>
      <w:keepLines/>
      <w:numPr>
        <w:numId w:val="17"/>
      </w:numPr>
      <w:spacing w:before="280" w:after="240" w:line="259" w:lineRule="auto"/>
      <w:jc w:val="both"/>
      <w:outlineLvl w:val="2"/>
    </w:pPr>
    <w:rPr>
      <w:rFonts w:ascii="Times New Roman" w:eastAsiaTheme="majorEastAsia" w:hAnsi="Times New Roman" w:cstheme="majorBidi"/>
      <w:b/>
      <w:i/>
      <w:color w:val="000000" w:themeColor="text1"/>
      <w:sz w:val="28"/>
      <w:szCs w:val="28"/>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nhideWhenUsed/>
    <w:rsid w:val="00DC7313"/>
    <w:pPr>
      <w:spacing w:before="0" w:after="0"/>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rsid w:val="00DC7313"/>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nhideWhenUsed/>
    <w:rsid w:val="00DC7313"/>
    <w:rPr>
      <w:vertAlign w:val="superscript"/>
    </w:rPr>
  </w:style>
  <w:style w:type="paragraph" w:styleId="ListParagraph">
    <w:name w:val="List Paragraph"/>
    <w:aliases w:val="2"/>
    <w:basedOn w:val="Normal"/>
    <w:link w:val="ListParagraphChar"/>
    <w:uiPriority w:val="34"/>
    <w:qFormat/>
    <w:rsid w:val="00DC7313"/>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99"/>
    <w:qFormat/>
    <w:rsid w:val="00DC7313"/>
    <w:rPr>
      <w:rFonts w:ascii="Times New Roman" w:eastAsia="PMingLiU" w:hAnsi="Times New Roman" w:cs="Times New Roman"/>
      <w:sz w:val="24"/>
    </w:rPr>
  </w:style>
  <w:style w:type="character" w:customStyle="1" w:styleId="Heading1Char">
    <w:name w:val="Heading 1 Char"/>
    <w:basedOn w:val="DefaultParagraphFont"/>
    <w:link w:val="Heading1"/>
    <w:uiPriority w:val="9"/>
    <w:rsid w:val="00E325D0"/>
    <w:rPr>
      <w:rFonts w:ascii="Times New Roman" w:eastAsiaTheme="majorEastAsia" w:hAnsi="Times New Roman" w:cstheme="majorBidi"/>
      <w:b/>
      <w:sz w:val="36"/>
      <w:szCs w:val="32"/>
    </w:rPr>
  </w:style>
  <w:style w:type="character" w:styleId="CommentReference">
    <w:name w:val="annotation reference"/>
    <w:basedOn w:val="DefaultParagraphFont"/>
    <w:unhideWhenUsed/>
    <w:rsid w:val="004468FB"/>
    <w:rPr>
      <w:sz w:val="16"/>
      <w:szCs w:val="16"/>
    </w:rPr>
  </w:style>
  <w:style w:type="paragraph" w:styleId="CommentText">
    <w:name w:val="annotation text"/>
    <w:basedOn w:val="Normal"/>
    <w:link w:val="CommentTextChar"/>
    <w:uiPriority w:val="99"/>
    <w:unhideWhenUsed/>
    <w:rsid w:val="004468FB"/>
    <w:rPr>
      <w:sz w:val="20"/>
      <w:szCs w:val="20"/>
    </w:rPr>
  </w:style>
  <w:style w:type="character" w:customStyle="1" w:styleId="CommentTextChar">
    <w:name w:val="Comment Text Char"/>
    <w:basedOn w:val="DefaultParagraphFont"/>
    <w:link w:val="CommentText"/>
    <w:uiPriority w:val="99"/>
    <w:rsid w:val="004468FB"/>
    <w:rPr>
      <w:sz w:val="20"/>
      <w:szCs w:val="20"/>
    </w:rPr>
  </w:style>
  <w:style w:type="paragraph" w:styleId="CommentSubject">
    <w:name w:val="annotation subject"/>
    <w:basedOn w:val="CommentText"/>
    <w:next w:val="CommentText"/>
    <w:link w:val="CommentSubjectChar"/>
    <w:uiPriority w:val="99"/>
    <w:semiHidden/>
    <w:unhideWhenUsed/>
    <w:rsid w:val="004468FB"/>
    <w:rPr>
      <w:b/>
      <w:bCs/>
    </w:rPr>
  </w:style>
  <w:style w:type="character" w:customStyle="1" w:styleId="CommentSubjectChar">
    <w:name w:val="Comment Subject Char"/>
    <w:basedOn w:val="CommentTextChar"/>
    <w:link w:val="CommentSubject"/>
    <w:uiPriority w:val="99"/>
    <w:semiHidden/>
    <w:rsid w:val="004468FB"/>
    <w:rPr>
      <w:b/>
      <w:bCs/>
      <w:sz w:val="20"/>
      <w:szCs w:val="20"/>
    </w:rPr>
  </w:style>
  <w:style w:type="paragraph" w:styleId="BalloonText">
    <w:name w:val="Balloon Text"/>
    <w:basedOn w:val="Normal"/>
    <w:link w:val="BalloonTextChar"/>
    <w:uiPriority w:val="99"/>
    <w:semiHidden/>
    <w:unhideWhenUsed/>
    <w:rsid w:val="004468F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FB"/>
    <w:rPr>
      <w:rFonts w:ascii="Segoe UI" w:hAnsi="Segoe UI" w:cs="Segoe UI"/>
      <w:sz w:val="18"/>
      <w:szCs w:val="18"/>
    </w:rPr>
  </w:style>
  <w:style w:type="paragraph" w:customStyle="1" w:styleId="VPBodyTable">
    <w:name w:val="VP Body Table"/>
    <w:basedOn w:val="VPBody"/>
    <w:qFormat/>
    <w:rsid w:val="0028227E"/>
    <w:pPr>
      <w:spacing w:line="360" w:lineRule="auto"/>
      <w:jc w:val="left"/>
    </w:pPr>
    <w:rPr>
      <w:sz w:val="20"/>
      <w:lang w:val="en-US"/>
    </w:rPr>
  </w:style>
  <w:style w:type="table" w:styleId="TableGrid">
    <w:name w:val="Table Grid"/>
    <w:basedOn w:val="TableNormal"/>
    <w:uiPriority w:val="39"/>
    <w:rsid w:val="0028227E"/>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25D0"/>
    <w:rPr>
      <w:rFonts w:ascii="Times New Roman" w:eastAsiaTheme="majorEastAsia" w:hAnsi="Times New Roman" w:cstheme="majorBidi"/>
      <w:b/>
      <w:i/>
      <w:sz w:val="28"/>
      <w:szCs w:val="26"/>
    </w:rPr>
  </w:style>
  <w:style w:type="paragraph" w:styleId="NormalWeb">
    <w:name w:val="Normal (Web)"/>
    <w:basedOn w:val="Normal"/>
    <w:uiPriority w:val="99"/>
    <w:semiHidden/>
    <w:unhideWhenUsed/>
    <w:rsid w:val="002E0DFA"/>
    <w:pPr>
      <w:spacing w:before="100" w:beforeAutospacing="1" w:after="100" w:afterAutospacing="1"/>
    </w:pPr>
    <w:rPr>
      <w:rFonts w:ascii="Times New Roman" w:hAnsi="Times New Roman" w:cs="Times New Roman"/>
      <w:sz w:val="24"/>
      <w:szCs w:val="24"/>
      <w:lang w:eastAsia="lv-LV"/>
    </w:rPr>
  </w:style>
  <w:style w:type="paragraph" w:customStyle="1" w:styleId="ISTableText">
    <w:name w:val="IS Table Text"/>
    <w:basedOn w:val="Salutation"/>
    <w:rsid w:val="00A21ED9"/>
    <w:pPr>
      <w:tabs>
        <w:tab w:val="left" w:pos="4680"/>
      </w:tabs>
      <w:overflowPunct w:val="0"/>
      <w:autoSpaceDE w:val="0"/>
      <w:autoSpaceDN w:val="0"/>
      <w:adjustRightInd w:val="0"/>
      <w:jc w:val="both"/>
      <w:textAlignment w:val="baseline"/>
    </w:pPr>
    <w:rPr>
      <w:rFonts w:ascii="Segoe UI" w:eastAsia="MS Mincho" w:hAnsi="Segoe UI" w:cs="Segoe UI"/>
      <w:bCs/>
      <w:sz w:val="20"/>
      <w:szCs w:val="20"/>
    </w:rPr>
  </w:style>
  <w:style w:type="paragraph" w:styleId="Salutation">
    <w:name w:val="Salutation"/>
    <w:basedOn w:val="Normal"/>
    <w:next w:val="Normal"/>
    <w:link w:val="SalutationChar"/>
    <w:uiPriority w:val="99"/>
    <w:semiHidden/>
    <w:unhideWhenUsed/>
    <w:rsid w:val="00A21ED9"/>
  </w:style>
  <w:style w:type="character" w:customStyle="1" w:styleId="SalutationChar">
    <w:name w:val="Salutation Char"/>
    <w:basedOn w:val="DefaultParagraphFont"/>
    <w:link w:val="Salutation"/>
    <w:uiPriority w:val="99"/>
    <w:semiHidden/>
    <w:rsid w:val="00A21ED9"/>
  </w:style>
  <w:style w:type="character" w:customStyle="1" w:styleId="UnresolvedMention1">
    <w:name w:val="Unresolved Mention1"/>
    <w:basedOn w:val="DefaultParagraphFont"/>
    <w:uiPriority w:val="99"/>
    <w:semiHidden/>
    <w:unhideWhenUsed/>
    <w:rsid w:val="00246F75"/>
    <w:rPr>
      <w:color w:val="808080"/>
      <w:shd w:val="clear" w:color="auto" w:fill="E6E6E6"/>
    </w:rPr>
  </w:style>
  <w:style w:type="paragraph" w:customStyle="1" w:styleId="VPMessage">
    <w:name w:val="VP Message"/>
    <w:basedOn w:val="Normal"/>
    <w:next w:val="VPBody"/>
    <w:qFormat/>
    <w:rsid w:val="00ED4B14"/>
    <w:rPr>
      <w:rFonts w:ascii="Times New Roman" w:hAnsi="Times New Roman"/>
      <w:b/>
      <w:i/>
      <w:sz w:val="26"/>
    </w:rPr>
  </w:style>
  <w:style w:type="paragraph" w:customStyle="1" w:styleId="VPBullet1">
    <w:name w:val="VP Bullet 1"/>
    <w:basedOn w:val="VPBody"/>
    <w:qFormat/>
    <w:rsid w:val="00ED4B14"/>
    <w:pPr>
      <w:numPr>
        <w:numId w:val="12"/>
      </w:numPr>
      <w:spacing w:before="120" w:after="80" w:line="240" w:lineRule="auto"/>
    </w:pPr>
  </w:style>
  <w:style w:type="character" w:customStyle="1" w:styleId="Heading4Char">
    <w:name w:val="Heading 4 Char"/>
    <w:basedOn w:val="DefaultParagraphFont"/>
    <w:link w:val="Heading4"/>
    <w:uiPriority w:val="9"/>
    <w:semiHidden/>
    <w:rsid w:val="0020230C"/>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E325D0"/>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E325D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325D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325D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325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25D0"/>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993066"/>
    <w:pPr>
      <w:spacing w:after="100"/>
      <w:ind w:left="220"/>
    </w:pPr>
  </w:style>
  <w:style w:type="paragraph" w:customStyle="1" w:styleId="CharCharCharChar">
    <w:name w:val="Char Char Char Char"/>
    <w:aliases w:val="Char2"/>
    <w:basedOn w:val="Normal"/>
    <w:next w:val="Normal"/>
    <w:link w:val="FootnoteReference"/>
    <w:rsid w:val="00F63CD9"/>
    <w:pPr>
      <w:spacing w:before="0" w:after="160" w:line="240" w:lineRule="exact"/>
      <w:jc w:val="both"/>
      <w:textAlignment w:val="baseline"/>
    </w:pPr>
    <w:rPr>
      <w:vertAlign w:val="superscript"/>
    </w:rPr>
  </w:style>
  <w:style w:type="character" w:customStyle="1" w:styleId="UnresolvedMention2">
    <w:name w:val="Unresolved Mention2"/>
    <w:basedOn w:val="DefaultParagraphFont"/>
    <w:uiPriority w:val="99"/>
    <w:semiHidden/>
    <w:unhideWhenUsed/>
    <w:rsid w:val="00A65D31"/>
    <w:rPr>
      <w:color w:val="808080"/>
      <w:shd w:val="clear" w:color="auto" w:fill="E6E6E6"/>
    </w:rPr>
  </w:style>
  <w:style w:type="paragraph" w:styleId="EndnoteText">
    <w:name w:val="endnote text"/>
    <w:basedOn w:val="Normal"/>
    <w:link w:val="EndnoteTextChar"/>
    <w:uiPriority w:val="99"/>
    <w:semiHidden/>
    <w:unhideWhenUsed/>
    <w:rsid w:val="00F60520"/>
    <w:pPr>
      <w:spacing w:before="0" w:after="0"/>
    </w:pPr>
    <w:rPr>
      <w:sz w:val="20"/>
      <w:szCs w:val="20"/>
    </w:rPr>
  </w:style>
  <w:style w:type="character" w:customStyle="1" w:styleId="EndnoteTextChar">
    <w:name w:val="Endnote Text Char"/>
    <w:basedOn w:val="DefaultParagraphFont"/>
    <w:link w:val="EndnoteText"/>
    <w:uiPriority w:val="99"/>
    <w:semiHidden/>
    <w:rsid w:val="00F60520"/>
    <w:rPr>
      <w:sz w:val="20"/>
      <w:szCs w:val="20"/>
    </w:rPr>
  </w:style>
  <w:style w:type="character" w:styleId="EndnoteReference">
    <w:name w:val="endnote reference"/>
    <w:basedOn w:val="DefaultParagraphFont"/>
    <w:uiPriority w:val="99"/>
    <w:semiHidden/>
    <w:unhideWhenUsed/>
    <w:rsid w:val="00F60520"/>
    <w:rPr>
      <w:vertAlign w:val="superscript"/>
    </w:rPr>
  </w:style>
  <w:style w:type="paragraph" w:customStyle="1" w:styleId="Default">
    <w:name w:val="Default"/>
    <w:rsid w:val="008806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607A4B"/>
    <w:rPr>
      <w:color w:val="808080"/>
      <w:shd w:val="clear" w:color="auto" w:fill="E6E6E6"/>
    </w:rPr>
  </w:style>
  <w:style w:type="character" w:styleId="Strong">
    <w:name w:val="Strong"/>
    <w:basedOn w:val="DefaultParagraphFont"/>
    <w:uiPriority w:val="22"/>
    <w:qFormat/>
    <w:rsid w:val="00A96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C5B3-7C85-416E-9E38-B7F7A67B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9</Pages>
  <Words>14178</Words>
  <Characters>8082</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Krišjānis Jurģelis</dc:creator>
  <cp:lastModifiedBy>Kaspars Veldre</cp:lastModifiedBy>
  <cp:revision>159</cp:revision>
  <cp:lastPrinted>2018-08-08T14:18:00Z</cp:lastPrinted>
  <dcterms:created xsi:type="dcterms:W3CDTF">2018-08-14T05:11:00Z</dcterms:created>
  <dcterms:modified xsi:type="dcterms:W3CDTF">2018-10-10T07:39:00Z</dcterms:modified>
</cp:coreProperties>
</file>