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44253" w:rsidR="002E47E9" w:rsidP="002E47E9" w:rsidRDefault="002E47E9">
      <w:pPr>
        <w:tabs>
          <w:tab w:val="center" w:pos="0"/>
          <w:tab w:val="right" w:pos="9000"/>
        </w:tabs>
        <w:spacing w:after="0" w:line="240" w:lineRule="auto"/>
        <w:jc w:val="center"/>
        <w:rPr>
          <w:rFonts w:ascii="Times New Roman" w:hAnsi="Times New Roman" w:eastAsia="Times New Roman" w:cs="Times New Roman"/>
          <w:lang w:eastAsia="lv-LV"/>
        </w:rPr>
      </w:pPr>
      <w:bookmarkStart w:name="_GoBack" w:id="0"/>
      <w:bookmarkEnd w:id="0"/>
      <w:r w:rsidRPr="00C44253">
        <w:rPr>
          <w:rFonts w:ascii="Times New Roman" w:hAnsi="Times New Roman" w:eastAsia="Times New Roman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20332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01" y="21273"/>
                <wp:lineTo x="21201" y="0"/>
                <wp:lineTo x="0" y="0"/>
              </wp:wrapPolygon>
            </wp:wrapTight>
            <wp:docPr id="1" name="Attēls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253">
        <w:rPr>
          <w:rFonts w:ascii="Times New Roman" w:hAnsi="Times New Roman" w:eastAsia="Times New Roman" w:cs="Times New Roman"/>
          <w:lang w:eastAsia="lv-LV"/>
        </w:rPr>
        <w:t>LATVIJAS REPUBLIKAS KULTŪRAS MINISTRIJA</w:t>
      </w:r>
    </w:p>
    <w:p w:rsidRPr="00C44253" w:rsidR="002E47E9" w:rsidP="002E47E9" w:rsidRDefault="002E47E9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</w:pPr>
      <w:r w:rsidRPr="00C44253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ĪPAŠI AIZSARGĀJAMAIS KULTŪRAS PIEMINEKLIS -</w:t>
      </w:r>
    </w:p>
    <w:p w:rsidRPr="00C44253" w:rsidR="002E47E9" w:rsidP="002E47E9" w:rsidRDefault="002E47E9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</w:pPr>
      <w:r w:rsidRPr="00C44253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TURAIDAS MUZEJREZERVĀTS</w:t>
      </w:r>
    </w:p>
    <w:p w:rsidRPr="00C44253" w:rsidR="002E47E9" w:rsidP="002E47E9" w:rsidRDefault="002E47E9">
      <w:pPr>
        <w:tabs>
          <w:tab w:val="center" w:pos="3420"/>
          <w:tab w:val="left" w:pos="6015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lv-LV"/>
        </w:rPr>
      </w:pPr>
      <w:r w:rsidRPr="00C44253">
        <w:rPr>
          <w:rFonts w:ascii="Times New Roman" w:hAnsi="Times New Roman" w:eastAsia="Times New Roman" w:cs="Times New Roman"/>
          <w:sz w:val="20"/>
          <w:szCs w:val="24"/>
          <w:lang w:eastAsia="lv-LV"/>
        </w:rPr>
        <w:t>Reģ.Nr.90000012776</w:t>
      </w:r>
    </w:p>
    <w:p w:rsidRPr="00C44253" w:rsidR="002E47E9" w:rsidP="002E47E9" w:rsidRDefault="002E47E9"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lv-LV"/>
        </w:rPr>
      </w:pPr>
    </w:p>
    <w:p w:rsidRPr="00C44253" w:rsidR="002E47E9" w:rsidP="002E47E9" w:rsidRDefault="002E47E9"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lv-LV"/>
        </w:rPr>
      </w:pPr>
      <w:r w:rsidRPr="00C44253">
        <w:rPr>
          <w:rFonts w:ascii="Times New Roman" w:hAnsi="Times New Roman" w:eastAsia="Times New Roman" w:cs="Times New Roman"/>
          <w:sz w:val="20"/>
          <w:szCs w:val="24"/>
          <w:lang w:eastAsia="lv-LV"/>
        </w:rPr>
        <w:t>Turaidas iela 10, Sigulda, Siguldas novads, LV-2150</w:t>
      </w:r>
    </w:p>
    <w:p w:rsidRPr="00C44253" w:rsidR="002E47E9" w:rsidP="002E47E9" w:rsidRDefault="002E47E9"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lv-LV"/>
        </w:rPr>
      </w:pPr>
      <w:r w:rsidRPr="00C44253">
        <w:rPr>
          <w:rFonts w:ascii="Times New Roman" w:hAnsi="Times New Roman" w:eastAsia="Times New Roman" w:cs="Times New Roman"/>
          <w:sz w:val="20"/>
          <w:szCs w:val="24"/>
          <w:lang w:eastAsia="lv-LV"/>
        </w:rPr>
        <w:t xml:space="preserve">Tālrunis 67971402,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C44253">
          <w:rPr>
            <w:rFonts w:ascii="Times New Roman" w:hAnsi="Times New Roman" w:eastAsia="Times New Roman" w:cs="Times New Roman"/>
            <w:sz w:val="20"/>
            <w:szCs w:val="24"/>
            <w:lang w:eastAsia="lv-LV"/>
          </w:rPr>
          <w:t>Fakss</w:t>
        </w:r>
      </w:smartTag>
      <w:r w:rsidRPr="00C44253">
        <w:rPr>
          <w:rFonts w:ascii="Times New Roman" w:hAnsi="Times New Roman" w:eastAsia="Times New Roman" w:cs="Times New Roman"/>
          <w:sz w:val="20"/>
          <w:szCs w:val="24"/>
          <w:lang w:eastAsia="lv-LV"/>
        </w:rPr>
        <w:t xml:space="preserve"> 67973628</w:t>
      </w:r>
    </w:p>
    <w:p w:rsidRPr="00C44253" w:rsidR="002E47E9" w:rsidP="002E47E9" w:rsidRDefault="002E47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lv-LV"/>
        </w:rPr>
      </w:pPr>
      <w:r w:rsidRPr="00C44253">
        <w:rPr>
          <w:rFonts w:ascii="Times New Roman" w:hAnsi="Times New Roman" w:eastAsia="Times New Roman" w:cs="Times New Roman"/>
          <w:sz w:val="20"/>
          <w:szCs w:val="24"/>
          <w:lang w:eastAsia="lv-LV"/>
        </w:rPr>
        <w:t>e-pasts: turaida.muzejs@apollo.lv</w:t>
      </w:r>
    </w:p>
    <w:p w:rsidRPr="00C44253" w:rsidR="002E47E9" w:rsidP="002E47E9" w:rsidRDefault="002E47E9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C44253">
        <w:rPr>
          <w:rFonts w:ascii="Times New Roman" w:hAnsi="Times New Roman" w:eastAsia="Times New Roman" w:cs="Times New Roman"/>
          <w:sz w:val="24"/>
          <w:szCs w:val="24"/>
          <w:u w:val="single"/>
          <w:lang w:eastAsia="lv-LV"/>
        </w:rPr>
        <w:t>_________________________________________________________________________</w:t>
      </w:r>
    </w:p>
    <w:p w:rsidR="002E47E9" w:rsidP="002E47E9" w:rsidRDefault="002E47E9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lv-LV"/>
        </w:rPr>
      </w:pPr>
    </w:p>
    <w:p w:rsidRPr="000E4910" w:rsidR="002E47E9" w:rsidP="002E47E9" w:rsidRDefault="002E47E9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0E4910">
        <w:rPr>
          <w:rFonts w:ascii="Times New Roman" w:hAnsi="Times New Roman" w:eastAsia="Times New Roman" w:cs="Times New Roman"/>
          <w:sz w:val="24"/>
          <w:szCs w:val="24"/>
          <w:lang w:eastAsia="lv-LV"/>
        </w:rPr>
        <w:t>Siguldā</w:t>
      </w:r>
    </w:p>
    <w:p w:rsidRPr="000E4910" w:rsidR="002E47E9" w:rsidP="002E47E9" w:rsidRDefault="002E47E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0E4910" w:rsidR="002E47E9" w:rsidP="002E47E9" w:rsidRDefault="002E47E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lv-LV"/>
        </w:rPr>
        <w:t>2018. gada 3. oktobrī</w:t>
      </w:r>
      <w:r w:rsidRPr="000E4910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 Nr. 1-4.1/</w:t>
      </w:r>
      <w:r w:rsidR="002E6B44">
        <w:rPr>
          <w:rFonts w:ascii="Times New Roman" w:hAnsi="Times New Roman" w:eastAsia="Times New Roman" w:cs="Times New Roman"/>
          <w:sz w:val="24"/>
          <w:szCs w:val="24"/>
          <w:lang w:eastAsia="lv-LV"/>
        </w:rPr>
        <w:t>109</w:t>
      </w:r>
      <w:r>
        <w:rPr>
          <w:rFonts w:ascii="Times New Roman" w:hAnsi="Times New Roman" w:eastAsia="Times New Roman" w:cs="Times New Roman"/>
          <w:sz w:val="24"/>
          <w:szCs w:val="24"/>
          <w:lang w:eastAsia="lv-LV"/>
        </w:rPr>
        <w:t>.</w:t>
      </w:r>
    </w:p>
    <w:p w:rsidRPr="000E4910" w:rsidR="002E47E9" w:rsidP="002E47E9" w:rsidRDefault="002E47E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0E4910" w:rsidR="002E47E9" w:rsidP="002E47E9" w:rsidRDefault="002E47E9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0E4910">
        <w:rPr>
          <w:rFonts w:ascii="Times New Roman" w:hAnsi="Times New Roman" w:cs="Times New Roman"/>
          <w:sz w:val="24"/>
          <w:szCs w:val="24"/>
          <w:lang w:eastAsia="lv-LV"/>
        </w:rPr>
        <w:t>Kultūras ministrijai</w:t>
      </w:r>
    </w:p>
    <w:p w:rsidRPr="000E4910" w:rsidR="002E47E9" w:rsidP="002E47E9" w:rsidRDefault="002E47E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Pr="000E4910" w:rsidR="002E47E9" w:rsidP="002E47E9" w:rsidRDefault="002E47E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E4910">
        <w:rPr>
          <w:rFonts w:ascii="Times New Roman" w:hAnsi="Times New Roman" w:cs="Times New Roman"/>
          <w:sz w:val="24"/>
          <w:szCs w:val="24"/>
        </w:rPr>
        <w:t>Par papildus finansējumu</w:t>
      </w:r>
      <w:r>
        <w:rPr>
          <w:rFonts w:ascii="Times New Roman" w:hAnsi="Times New Roman" w:cs="Times New Roman"/>
          <w:sz w:val="24"/>
          <w:szCs w:val="24"/>
        </w:rPr>
        <w:t xml:space="preserve"> ugunsdrošības un </w:t>
      </w:r>
    </w:p>
    <w:p w:rsidRPr="000E4910" w:rsidR="002E47E9" w:rsidP="002E47E9" w:rsidRDefault="002E47E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E4910">
        <w:rPr>
          <w:rFonts w:ascii="Times New Roman" w:hAnsi="Times New Roman" w:cs="Times New Roman"/>
          <w:sz w:val="24"/>
          <w:szCs w:val="24"/>
        </w:rPr>
        <w:t>drošības sistēmu pilnveidošanai</w:t>
      </w:r>
    </w:p>
    <w:p w:rsidRPr="000E4910" w:rsidR="002E47E9" w:rsidP="002E47E9" w:rsidRDefault="002E47E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Pr="000E4910" w:rsidR="002E47E9" w:rsidP="002E47E9" w:rsidRDefault="002E47E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E55405" w:rsidP="00DD21EB" w:rsidRDefault="002E47E9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D21EB">
        <w:rPr>
          <w:rFonts w:ascii="Times New Roman" w:hAnsi="Times New Roman" w:cs="Times New Roman"/>
          <w:sz w:val="24"/>
          <w:szCs w:val="24"/>
        </w:rPr>
        <w:t>Īpaši aizsargājamais kultūras piemineklis – Turaidas muzejrezervāts (turpmāk tekstā – muzejrezervāts) informē, ka Valsts ugunsdrošības un glābšanas dienests 2018. gada maijā veica plānoto muzejrezervāta ēku un teritorijas ugunsdrošības un civilās aizsardzības prasību ievērošanas pārbaudi. Pārbaudes gaitā tika konstatēta</w:t>
      </w:r>
      <w:r w:rsidRPr="00DD21EB" w:rsidR="00563BCF">
        <w:rPr>
          <w:rFonts w:ascii="Times New Roman" w:hAnsi="Times New Roman" w:cs="Times New Roman"/>
          <w:sz w:val="24"/>
          <w:szCs w:val="24"/>
        </w:rPr>
        <w:t xml:space="preserve"> normatīvo aktu prasībām neatbilstošas ēkās – pieminekļos esošās ugunsdrošības sistēmas, t.sk. zibensaizsardzības sistēmas.</w:t>
      </w:r>
    </w:p>
    <w:p w:rsidRPr="00DD21EB" w:rsidR="002E47E9" w:rsidP="00E55405" w:rsidRDefault="00563BCF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1EB">
        <w:rPr>
          <w:rFonts w:ascii="Times New Roman" w:hAnsi="Times New Roman" w:cs="Times New Roman"/>
          <w:sz w:val="24"/>
          <w:szCs w:val="24"/>
        </w:rPr>
        <w:t xml:space="preserve">Muzejrezervāts </w:t>
      </w:r>
      <w:r w:rsidRPr="00DD21EB">
        <w:rPr>
          <w:rFonts w:ascii="Times New Roman" w:hAnsi="Times New Roman" w:eastAsia="Calibri" w:cs="Times New Roman"/>
          <w:sz w:val="24"/>
          <w:szCs w:val="24"/>
        </w:rPr>
        <w:t xml:space="preserve">ir uzsācis </w:t>
      </w:r>
      <w:r w:rsidRPr="00DD21EB">
        <w:rPr>
          <w:rFonts w:ascii="Times New Roman" w:hAnsi="Times New Roman" w:cs="Times New Roman"/>
          <w:sz w:val="24"/>
          <w:szCs w:val="24"/>
        </w:rPr>
        <w:t xml:space="preserve">Pārbaudes aktā minēto </w:t>
      </w:r>
      <w:r w:rsidRPr="00DD21EB">
        <w:rPr>
          <w:rFonts w:ascii="Times New Roman" w:hAnsi="Times New Roman" w:eastAsia="Calibri" w:cs="Times New Roman"/>
          <w:sz w:val="24"/>
          <w:szCs w:val="24"/>
        </w:rPr>
        <w:t>pārkāpumu novēršanu un līdz 01.08.2018. ir novērsis atsevišķus aktā minētos pārkāpumus.</w:t>
      </w:r>
      <w:r w:rsidRPr="00DD21EB">
        <w:rPr>
          <w:rFonts w:ascii="Times New Roman" w:hAnsi="Times New Roman" w:cs="Times New Roman"/>
          <w:sz w:val="24"/>
          <w:szCs w:val="24"/>
        </w:rPr>
        <w:t xml:space="preserve"> </w:t>
      </w:r>
      <w:r w:rsidRPr="00DD21EB" w:rsidR="002E47E9">
        <w:rPr>
          <w:rFonts w:ascii="Times New Roman" w:hAnsi="Times New Roman" w:cs="Times New Roman"/>
          <w:sz w:val="24"/>
          <w:szCs w:val="24"/>
        </w:rPr>
        <w:t xml:space="preserve">Pārkāpumu novēršanas darbi ir saistīti ar lieliem </w:t>
      </w:r>
      <w:r w:rsidRPr="00DD21EB">
        <w:rPr>
          <w:rFonts w:ascii="Times New Roman" w:hAnsi="Times New Roman" w:cs="Times New Roman"/>
          <w:sz w:val="24"/>
          <w:szCs w:val="24"/>
        </w:rPr>
        <w:t>papildus izdevumiem, kas</w:t>
      </w:r>
      <w:r w:rsidRPr="00DD21EB" w:rsidR="002E47E9">
        <w:rPr>
          <w:rFonts w:ascii="Times New Roman" w:hAnsi="Times New Roman" w:cs="Times New Roman"/>
          <w:sz w:val="24"/>
          <w:szCs w:val="24"/>
        </w:rPr>
        <w:t xml:space="preserve"> nav paredzēti muzejrezervāta 2018. gada budžetā. Pēc aprēķiniem papildus ir nepieciešami ap 40 000 euro</w:t>
      </w:r>
      <w:r w:rsidR="00746A48">
        <w:rPr>
          <w:rFonts w:ascii="Times New Roman" w:hAnsi="Times New Roman" w:cs="Times New Roman"/>
          <w:sz w:val="24"/>
          <w:szCs w:val="24"/>
        </w:rPr>
        <w:t xml:space="preserve"> bez PVN.</w:t>
      </w:r>
      <w:r w:rsidRPr="00C24534" w:rsidR="002E47E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D21EB" w:rsidR="002E47E9" w:rsidP="00DD21EB" w:rsidRDefault="00097802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B9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ai nodrošinātu kultūras mantojuma saglabāšanu</w:t>
      </w:r>
      <w:r w:rsidRPr="00DD21EB"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un</w:t>
      </w:r>
      <w:r w:rsidRPr="00DD21EB" w:rsidR="002E47E9">
        <w:rPr>
          <w:rFonts w:ascii="Times New Roman" w:hAnsi="Times New Roman" w:eastAsia="Calibri" w:cs="Times New Roman"/>
          <w:sz w:val="24"/>
          <w:szCs w:val="24"/>
        </w:rPr>
        <w:t xml:space="preserve"> termiņā pabeigtu visus Pārbaudes aktā fiksētos </w:t>
      </w:r>
      <w:r w:rsidRPr="00DD21EB" w:rsidR="002E47E9">
        <w:rPr>
          <w:rFonts w:ascii="Times New Roman" w:hAnsi="Times New Roman" w:cs="Times New Roman"/>
          <w:sz w:val="24"/>
          <w:szCs w:val="24"/>
        </w:rPr>
        <w:t xml:space="preserve">ugunsdrošības un civilās aizsardzības prasību pārkāpumus, muzejrezervāts </w:t>
      </w:r>
      <w:r w:rsidRPr="00097802" w:rsidR="002E47E9">
        <w:rPr>
          <w:rFonts w:ascii="Times New Roman" w:hAnsi="Times New Roman" w:cs="Times New Roman"/>
          <w:b/>
          <w:sz w:val="24"/>
          <w:szCs w:val="24"/>
        </w:rPr>
        <w:t xml:space="preserve">lūdz </w:t>
      </w:r>
      <w:r w:rsidRPr="00DD21EB" w:rsidR="002E47E9">
        <w:rPr>
          <w:rFonts w:ascii="Times New Roman" w:hAnsi="Times New Roman" w:cs="Times New Roman"/>
          <w:b/>
          <w:sz w:val="24"/>
          <w:szCs w:val="24"/>
        </w:rPr>
        <w:t>piešķirt papildus finansējumu 40 000 euro apjomā</w:t>
      </w:r>
      <w:r w:rsidRPr="00DD21EB" w:rsidR="00DD2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48">
        <w:rPr>
          <w:rFonts w:ascii="Times New Roman" w:hAnsi="Times New Roman" w:cs="Times New Roman"/>
          <w:b/>
          <w:sz w:val="24"/>
          <w:szCs w:val="24"/>
        </w:rPr>
        <w:t xml:space="preserve">bez PVN </w:t>
      </w:r>
      <w:r w:rsidRPr="00DD21EB" w:rsidR="00DD21EB">
        <w:rPr>
          <w:rFonts w:ascii="Times New Roman" w:hAnsi="Times New Roman" w:cs="Times New Roman"/>
          <w:b/>
          <w:sz w:val="24"/>
          <w:szCs w:val="24"/>
        </w:rPr>
        <w:t>ēkās - pieminekļos</w:t>
      </w:r>
      <w:r w:rsidRPr="00DD21EB" w:rsidR="002E47E9">
        <w:rPr>
          <w:rFonts w:ascii="Times New Roman" w:hAnsi="Times New Roman" w:cs="Times New Roman"/>
          <w:b/>
          <w:sz w:val="24"/>
          <w:szCs w:val="24"/>
        </w:rPr>
        <w:t xml:space="preserve"> esošo </w:t>
      </w:r>
      <w:r w:rsidR="00DD21EB">
        <w:rPr>
          <w:rFonts w:ascii="Times New Roman" w:hAnsi="Times New Roman" w:cs="Times New Roman"/>
          <w:b/>
          <w:sz w:val="24"/>
          <w:szCs w:val="24"/>
        </w:rPr>
        <w:t xml:space="preserve">ugunsdrošības sistēmu </w:t>
      </w:r>
      <w:r w:rsidRPr="00DD21EB" w:rsidR="002E47E9">
        <w:rPr>
          <w:rFonts w:ascii="Times New Roman" w:hAnsi="Times New Roman" w:cs="Times New Roman"/>
          <w:b/>
          <w:sz w:val="24"/>
          <w:szCs w:val="24"/>
        </w:rPr>
        <w:t xml:space="preserve">un drošības (videonovērošanas, apsardzes) sistēmu </w:t>
      </w:r>
      <w:r>
        <w:rPr>
          <w:rFonts w:ascii="Times New Roman" w:hAnsi="Times New Roman" w:cs="Times New Roman"/>
          <w:b/>
          <w:sz w:val="24"/>
          <w:szCs w:val="24"/>
        </w:rPr>
        <w:t xml:space="preserve">pilnveidošanai un </w:t>
      </w:r>
      <w:r w:rsidRPr="00DD21EB" w:rsidR="00563BCF">
        <w:rPr>
          <w:rFonts w:ascii="Times New Roman" w:hAnsi="Times New Roman" w:cs="Times New Roman"/>
          <w:b/>
          <w:sz w:val="24"/>
          <w:szCs w:val="24"/>
        </w:rPr>
        <w:t>atjaunošanai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1EB" w:rsidR="002E47E9">
        <w:rPr>
          <w:rFonts w:ascii="Times New Roman" w:hAnsi="Times New Roman" w:cs="Times New Roman"/>
          <w:b/>
          <w:sz w:val="24"/>
          <w:szCs w:val="24"/>
        </w:rPr>
        <w:t xml:space="preserve">atbilstoši </w:t>
      </w:r>
      <w:r w:rsidRPr="00DD21EB" w:rsidR="004434AB">
        <w:rPr>
          <w:rFonts w:ascii="Times New Roman" w:hAnsi="Times New Roman" w:cs="Times New Roman"/>
          <w:b/>
          <w:sz w:val="24"/>
          <w:szCs w:val="24"/>
        </w:rPr>
        <w:t xml:space="preserve">spēkā esošo </w:t>
      </w:r>
      <w:r w:rsidRPr="00DD21EB" w:rsidR="002E47E9">
        <w:rPr>
          <w:rFonts w:ascii="Times New Roman" w:hAnsi="Times New Roman" w:cs="Times New Roman"/>
          <w:b/>
          <w:sz w:val="24"/>
          <w:szCs w:val="24"/>
        </w:rPr>
        <w:t>normatīvo aktu prasībām</w:t>
      </w:r>
      <w:r w:rsidRPr="00DD21EB" w:rsidR="002E47E9">
        <w:rPr>
          <w:rFonts w:ascii="Times New Roman" w:hAnsi="Times New Roman" w:cs="Times New Roman"/>
          <w:sz w:val="24"/>
          <w:szCs w:val="24"/>
        </w:rPr>
        <w:t>.</w:t>
      </w:r>
    </w:p>
    <w:p w:rsidRPr="00450BBC" w:rsidR="002E47E9" w:rsidP="00DD21EB" w:rsidRDefault="002E47E9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C24534" w:rsidP="002E47E9" w:rsidRDefault="00C24534">
      <w:pPr>
        <w:tabs>
          <w:tab w:val="left" w:pos="567"/>
          <w:tab w:val="left" w:pos="1448"/>
        </w:tabs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:rsidR="002E47E9" w:rsidP="00C24534" w:rsidRDefault="002E47E9">
      <w:pPr>
        <w:pStyle w:val="Sarakstarindkopa"/>
        <w:numPr>
          <w:ilvl w:val="0"/>
          <w:numId w:val="1"/>
        </w:numPr>
        <w:tabs>
          <w:tab w:val="left" w:pos="709"/>
          <w:tab w:val="left" w:pos="1448"/>
        </w:tabs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24534">
        <w:rPr>
          <w:rFonts w:ascii="Times New Roman" w:hAnsi="Times New Roman" w:cs="Times New Roman"/>
          <w:sz w:val="24"/>
          <w:szCs w:val="24"/>
        </w:rPr>
        <w:t>21.05.2018. Pārbaudes aktā Nr.22/8-3.8.1/705 – 1 eks. uz 6 lpp.</w:t>
      </w:r>
    </w:p>
    <w:p w:rsidRPr="00C24534" w:rsidR="00C24534" w:rsidP="00C24534" w:rsidRDefault="00C24534">
      <w:pPr>
        <w:pStyle w:val="Sarakstarindkopa"/>
        <w:numPr>
          <w:ilvl w:val="0"/>
          <w:numId w:val="1"/>
        </w:numPr>
        <w:tabs>
          <w:tab w:val="left" w:pos="709"/>
          <w:tab w:val="left" w:pos="1448"/>
        </w:tabs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Provizoriskā tāme – 1 eks. uz 1 lpp.</w:t>
      </w:r>
    </w:p>
    <w:p w:rsidR="00DD21EB" w:rsidP="002E47E9" w:rsidRDefault="00DD21EB">
      <w:pPr>
        <w:rPr>
          <w:rFonts w:ascii="Times New Roman" w:hAnsi="Times New Roman" w:cs="Times New Roman"/>
          <w:sz w:val="24"/>
          <w:szCs w:val="24"/>
        </w:rPr>
      </w:pPr>
    </w:p>
    <w:p w:rsidR="002E47E9" w:rsidP="002E47E9" w:rsidRDefault="002E4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Jurkāne</w:t>
      </w:r>
    </w:p>
    <w:p w:rsidRPr="00450BBC" w:rsidR="002E47E9" w:rsidP="002E47E9" w:rsidRDefault="002E47E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450BBC">
        <w:rPr>
          <w:rFonts w:ascii="Times New Roman" w:hAnsi="Times New Roman" w:eastAsia="Times New Roman" w:cs="Times New Roman"/>
          <w:sz w:val="16"/>
          <w:szCs w:val="16"/>
          <w:lang w:eastAsia="lv-LV"/>
        </w:rPr>
        <w:t>DOKUMENTS IR ELEKTRONISKI PARAKSTĪTS AR DROŠU ELEKTRONISKO PARAKSTU UN SATUR LAIKA ZĪMOGU</w:t>
      </w:r>
    </w:p>
    <w:p w:rsidR="002E47E9" w:rsidP="002E47E9" w:rsidRDefault="002E47E9">
      <w:pPr>
        <w:rPr>
          <w:rFonts w:ascii="Times New Roman" w:hAnsi="Times New Roman" w:cs="Times New Roman"/>
          <w:sz w:val="24"/>
          <w:szCs w:val="24"/>
        </w:rPr>
      </w:pPr>
    </w:p>
    <w:p w:rsidR="00097802" w:rsidP="002E47E9" w:rsidRDefault="00097802">
      <w:pPr>
        <w:rPr>
          <w:rFonts w:ascii="Times New Roman" w:hAnsi="Times New Roman" w:cs="Times New Roman"/>
          <w:sz w:val="24"/>
          <w:szCs w:val="24"/>
        </w:rPr>
      </w:pPr>
    </w:p>
    <w:p w:rsidRPr="00450BBC" w:rsidR="002E47E9" w:rsidP="002E47E9" w:rsidRDefault="002E47E9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lv-LV"/>
        </w:rPr>
      </w:pPr>
      <w:r w:rsidRPr="00450BBC">
        <w:rPr>
          <w:rFonts w:ascii="Times New Roman" w:hAnsi="Times New Roman" w:eastAsia="Times New Roman" w:cs="Times New Roman"/>
          <w:sz w:val="18"/>
          <w:szCs w:val="18"/>
          <w:lang w:eastAsia="lv-LV"/>
        </w:rPr>
        <w:t>D.Linmeijers 27801028</w:t>
      </w:r>
    </w:p>
    <w:p w:rsidRPr="00450BBC" w:rsidR="002E47E9" w:rsidP="002E47E9" w:rsidRDefault="002E47E9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lv-LV"/>
        </w:rPr>
      </w:pPr>
      <w:r w:rsidRPr="00450BBC">
        <w:rPr>
          <w:rFonts w:ascii="Times New Roman" w:hAnsi="Times New Roman" w:eastAsia="Times New Roman" w:cs="Times New Roman"/>
          <w:sz w:val="18"/>
          <w:szCs w:val="18"/>
          <w:lang w:eastAsia="lv-LV"/>
        </w:rPr>
        <w:t>e-pasts: dainis.linmeijers@turaida-muzejs.lv</w:t>
      </w:r>
    </w:p>
    <w:p w:rsidR="00746A48" w:rsidP="00746A48" w:rsidRDefault="00746A48"/>
    <w:p w:rsidR="00746A48" w:rsidP="00746A48" w:rsidRDefault="00746A48"/>
    <w:p w:rsidRPr="00746A48" w:rsidR="00746A48" w:rsidP="00746A48" w:rsidRDefault="00746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48">
        <w:rPr>
          <w:rFonts w:ascii="Times New Roman" w:hAnsi="Times New Roman" w:cs="Times New Roman"/>
          <w:b/>
          <w:sz w:val="24"/>
          <w:szCs w:val="24"/>
        </w:rPr>
        <w:t>Provizoriskā tāme</w:t>
      </w:r>
    </w:p>
    <w:p w:rsidRPr="00746A48" w:rsidR="00746A48" w:rsidP="00746A48" w:rsidRDefault="00746A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46A48">
        <w:rPr>
          <w:rFonts w:ascii="Times New Roman" w:hAnsi="Times New Roman" w:cs="Times New Roman"/>
          <w:sz w:val="24"/>
          <w:szCs w:val="24"/>
        </w:rPr>
        <w:t>Īpaši aizsargājamā kultūras pieminekļa – Turaidas muzejrezervātā esošo ugunsdrošības sistēmu un drošības sistēmu (videonovērošanas, apsardzes) pilnveidošanai un atjaunošanai atbilstoši spēkā esošo normatīvo aktu prasībām</w:t>
      </w:r>
    </w:p>
    <w:p w:rsidRPr="00746A48" w:rsidR="00746A48" w:rsidP="00746A48" w:rsidRDefault="00746A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46"/>
        <w:gridCol w:w="1418"/>
      </w:tblGrid>
      <w:tr w:rsidRPr="00746A48" w:rsidR="00746A48" w:rsidTr="0017748B">
        <w:trPr>
          <w:trHeight w:val="874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48">
              <w:rPr>
                <w:rFonts w:ascii="Times New Roman" w:hAnsi="Times New Roman" w:cs="Times New Roman"/>
              </w:rPr>
              <w:t>Nr. p.k.</w:t>
            </w:r>
          </w:p>
          <w:p w:rsidRPr="00746A48" w:rsidR="00746A48" w:rsidP="00746A48" w:rsidRDefault="0074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Pr="00746A48" w:rsidR="00746A48" w:rsidP="00746A48" w:rsidRDefault="0074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48">
              <w:rPr>
                <w:rFonts w:ascii="Times New Roman" w:hAnsi="Times New Roman" w:cs="Times New Roman"/>
              </w:rPr>
              <w:t>Izmaksu pozīcija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48">
              <w:rPr>
                <w:rFonts w:ascii="Times New Roman" w:hAnsi="Times New Roman" w:cs="Times New Roman"/>
              </w:rPr>
              <w:t xml:space="preserve">Izmaksas </w:t>
            </w:r>
            <w:r w:rsidRPr="00746A48">
              <w:rPr>
                <w:rFonts w:ascii="Times New Roman" w:hAnsi="Times New Roman" w:cs="Times New Roman"/>
                <w:i/>
              </w:rPr>
              <w:t xml:space="preserve">euro </w:t>
            </w:r>
            <w:r w:rsidRPr="00746A48">
              <w:rPr>
                <w:rFonts w:ascii="Times New Roman" w:hAnsi="Times New Roman" w:cs="Times New Roman"/>
              </w:rPr>
              <w:t>bez PVN</w:t>
            </w:r>
          </w:p>
        </w:tc>
      </w:tr>
      <w:tr w:rsidRPr="00746A48" w:rsidR="00746A48" w:rsidTr="0017748B">
        <w:trPr>
          <w:trHeight w:val="348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Zibens aizsard</w:t>
            </w: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zības ierīces ierīkošana kūts-stallī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2 360</w:t>
            </w:r>
          </w:p>
        </w:tc>
      </w:tr>
      <w:tr w:rsidRPr="00746A48" w:rsidR="00746A48" w:rsidTr="0017748B">
        <w:trPr>
          <w:trHeight w:val="173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Zibens aizsard</w:t>
            </w: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zības ierīces papildināšana informācijas centrā.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Pr="00746A48" w:rsidR="00746A48" w:rsidTr="0017748B">
        <w:trPr>
          <w:trHeight w:val="293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Zibens aizsard</w:t>
            </w: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zības ierīces ierīkošana ābolu klētī.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1 150</w:t>
            </w:r>
          </w:p>
        </w:tc>
      </w:tr>
      <w:tr w:rsidRPr="00746A48" w:rsidR="00746A48" w:rsidTr="0017748B">
        <w:trPr>
          <w:trHeight w:val="257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Zibens aizsard</w:t>
            </w: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zības ierīces papildināšana baznīcā.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250</w:t>
            </w:r>
          </w:p>
        </w:tc>
      </w:tr>
      <w:tr w:rsidRPr="00746A48" w:rsidR="00746A48" w:rsidTr="0017748B">
        <w:trPr>
          <w:trHeight w:val="379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Projektu izstrāde </w:t>
            </w: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automātiskās ugunsgrēka atklāšanas un trauksmes signalizācijas sistēmām Pārvaldnieka Jaunajai mājai, Jaunajai klētij (Krājuma ēka), Šveices mājas tējnīcai un Smēdei un Ratnīcai atbilstoši Latvijas standartā LVS CEN/TS 54-14 „Ugunsgrēka atklāšanas un ugunsgrēka trauksmes sistēmas”.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2 360</w:t>
            </w:r>
          </w:p>
        </w:tc>
      </w:tr>
      <w:tr w:rsidRPr="00746A48" w:rsidR="00746A48" w:rsidTr="0017748B">
        <w:trPr>
          <w:trHeight w:val="379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Automātiskās ugunsgrēka atklāšanas un trauksmes signalizācijas sistēmas izbūve Pārvaldnieka Jaunajā mājā atbilstoši Latvijas standartā LVS CEN/TS 54-14 „Ugunsgrēka atklāšanas un ugunsgrēka trauksmes sistēmas”. Neatbilstošās sistēmas demontāža.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8 500</w:t>
            </w:r>
          </w:p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Pr="00746A48" w:rsidR="00746A48" w:rsidTr="0017748B">
        <w:trPr>
          <w:trHeight w:val="586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Automātiskās ugunsgrēka atklāšanas un trauksmes signalizācijas sistēmas izbūve Jaunajai klētij (Krājuma ēka) atbilstoši Latvijas standartā LVS CEN/TS 54-14 „Ugunsgrēka atklāšanas un ugunsgrēka trauksmes sistēmas”. Neatbilstošās sistēmas demontāža.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Pr="00746A48" w:rsidR="00746A48" w:rsidTr="0017748B">
        <w:trPr>
          <w:trHeight w:val="414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Automātiskās ugunsgrēka atklāšanas un trauksmes signalizācijas sistēmas izbūve Šveices mājas tējnīcai atbilstoši Latvijas standartā LVS CEN/TS 54-14 „Ugunsgrēka atklāšanas un ugunsgrēka trauksmes sistēmas”. Neatbilstošās sistēmas demontāža.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2 100</w:t>
            </w:r>
          </w:p>
        </w:tc>
      </w:tr>
      <w:tr w:rsidRPr="00746A48" w:rsidR="00746A48" w:rsidTr="0017748B">
        <w:trPr>
          <w:trHeight w:val="314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Automātiskās ugunsgrēka atklāšanas un trauksmes signalizācijas sistēmas izbūve Smēdei atbilstoši Latvijas standartā LVS CEN/TS 54-14 „Ugunsgrēka atklāšanas un ugunsgrēka trauksmes sistēmas”. Neatbilstošās sistēmas demontāža.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2 400</w:t>
            </w:r>
          </w:p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Pr="00746A48" w:rsidR="00746A48" w:rsidTr="0017748B">
        <w:trPr>
          <w:trHeight w:val="701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Automātiskās ugunsgrēka atklāšanas un trauksmes signalizācijas sistēmas izbūve Ratnīcai atbilstoši Latvijas standartā LVS CEN/TS 54-14 „Ugunsgrēka atklāšanas un ugunsgrēka trauksmes sistēmas”. Neatbilstošās sistēmas demontāža.</w:t>
            </w:r>
            <w:r w:rsidRPr="00746A48">
              <w:rPr>
                <w:rFonts w:ascii="Times New Roman" w:hAnsi="Times New Roman" w:eastAsia="Times New Roman" w:cs="Times New Roman"/>
                <w:color w:val="2A2A2A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1 600</w:t>
            </w:r>
          </w:p>
        </w:tc>
      </w:tr>
      <w:tr w:rsidRPr="00746A48" w:rsidR="00746A48" w:rsidTr="0017748B">
        <w:trPr>
          <w:trHeight w:val="417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A48"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Automātiskās ugunsgrēka atklāšanas un trauksmes signalizācijas sistēmas remonts papildināšana darbi ar nepieciešamajām sistēmas komponentēm atbilstoši Latvijas standartā LVS CEN/TS 54-14 “Ugunsgrēka atklāšanas un ugunsgrēka trauksmes sistēmas” Zivju pagraba, Pirts, Rožkalnu, Apmeklētāju centra, Baznīcas un Dārznieka mājas ēkās. Neatbilstošo komponenšu demontāža.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4 400</w:t>
            </w:r>
          </w:p>
        </w:tc>
      </w:tr>
      <w:tr w:rsidRPr="00746A48" w:rsidR="00746A48" w:rsidTr="0017748B">
        <w:trPr>
          <w:trHeight w:val="417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A48">
              <w:rPr>
                <w:rFonts w:ascii="Times New Roman" w:hAnsi="Times New Roman" w:cs="Times New Roman"/>
                <w:sz w:val="24"/>
                <w:szCs w:val="24"/>
              </w:rPr>
              <w:t>Videonovērošanas sistēmas nomaiņa Rožkalnos, savienojot to ar Turaidas muzejrezervāta teritorijā uzstādīto kopējo sistēmu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5 660</w:t>
            </w:r>
          </w:p>
        </w:tc>
      </w:tr>
      <w:tr w:rsidRPr="00746A48" w:rsidR="00746A48" w:rsidTr="0017748B">
        <w:trPr>
          <w:trHeight w:val="417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6A48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746A48" w:rsidP="00746A48" w:rsidRDefault="00746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746A48">
              <w:rPr>
                <w:rFonts w:ascii="Times New Roman" w:hAnsi="Times New Roman" w:cs="Times New Roman"/>
                <w:b/>
                <w:color w:val="2A2A2A"/>
                <w:sz w:val="24"/>
                <w:szCs w:val="24"/>
              </w:rPr>
              <w:t>40 000</w:t>
            </w:r>
          </w:p>
        </w:tc>
      </w:tr>
      <w:tr w:rsidRPr="00746A48" w:rsidR="00394DF0" w:rsidTr="0017748B">
        <w:trPr>
          <w:trHeight w:val="417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394DF0" w:rsidP="00746A48" w:rsidRDefault="0039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394DF0" w:rsidP="00746A48" w:rsidRDefault="0039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394DF0" w:rsidP="00746A48" w:rsidRDefault="0039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/>
                <w:sz w:val="24"/>
                <w:szCs w:val="24"/>
              </w:rPr>
              <w:t>8 400</w:t>
            </w:r>
          </w:p>
        </w:tc>
      </w:tr>
      <w:tr w:rsidRPr="00746A48" w:rsidR="00394DF0" w:rsidTr="0017748B">
        <w:trPr>
          <w:trHeight w:val="417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394DF0" w:rsidP="00746A48" w:rsidRDefault="0039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746A48" w:rsidR="00394DF0" w:rsidP="00746A48" w:rsidRDefault="0039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 ar PVN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6A48" w:rsidR="00394DF0" w:rsidP="00746A48" w:rsidRDefault="0039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/>
                <w:sz w:val="24"/>
                <w:szCs w:val="24"/>
              </w:rPr>
              <w:t>48 400</w:t>
            </w:r>
          </w:p>
        </w:tc>
      </w:tr>
    </w:tbl>
    <w:p w:rsidR="00746A48" w:rsidRDefault="00746A48"/>
    <w:sectPr w:rsidR="00746A48" w:rsidSect="002E47E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7CE8"/>
    <w:multiLevelType w:val="hybridMultilevel"/>
    <w:tmpl w:val="A96E7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47E9"/>
    <w:rsid w:val="00097802"/>
    <w:rsid w:val="000B5553"/>
    <w:rsid w:val="000E60EC"/>
    <w:rsid w:val="00186935"/>
    <w:rsid w:val="002E47E9"/>
    <w:rsid w:val="002E6B44"/>
    <w:rsid w:val="00394DF0"/>
    <w:rsid w:val="004434AB"/>
    <w:rsid w:val="00563BCF"/>
    <w:rsid w:val="007469D8"/>
    <w:rsid w:val="00746A48"/>
    <w:rsid w:val="00903239"/>
    <w:rsid w:val="00C24534"/>
    <w:rsid w:val="00DD21EB"/>
    <w:rsid w:val="00E55405"/>
    <w:rsid w:val="00F4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E47E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E47E9"/>
    <w:pPr>
      <w:spacing w:after="0" w:line="240" w:lineRule="auto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09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7802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ais"/>
    <w:uiPriority w:val="34"/>
    <w:qFormat/>
    <w:rsid w:val="00C2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 Kriškāne</cp:lastModifiedBy>
  <cp:revision>3</cp:revision>
  <cp:lastPrinted>2018-10-03T09:06:00Z</cp:lastPrinted>
  <dcterms:created xsi:type="dcterms:W3CDTF">2018-10-15T10:13:00Z</dcterms:created>
  <dcterms:modified xsi:type="dcterms:W3CDTF">2018-10-16T07:22:00Z</dcterms:modified>
</cp:coreProperties>
</file>