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FBB6C" w14:textId="77777777" w:rsidR="001A4B25" w:rsidRPr="006B4AC8" w:rsidRDefault="00B543FA" w:rsidP="0030298F">
      <w:pPr>
        <w:spacing w:after="120"/>
        <w:outlineLvl w:val="0"/>
        <w:rPr>
          <w:sz w:val="28"/>
          <w:szCs w:val="28"/>
        </w:rPr>
      </w:pPr>
      <w:r w:rsidRPr="006B4AC8">
        <w:rPr>
          <w:i/>
          <w:noProof/>
          <w:sz w:val="28"/>
          <w:szCs w:val="28"/>
        </w:rPr>
        <mc:AlternateContent>
          <mc:Choice Requires="wps">
            <w:drawing>
              <wp:anchor distT="0" distB="0" distL="114300" distR="114300" simplePos="0" relativeHeight="251658240" behindDoc="0" locked="0" layoutInCell="1" allowOverlap="1" wp14:anchorId="1141CC4A" wp14:editId="2446EB75">
                <wp:simplePos x="0" y="0"/>
                <wp:positionH relativeFrom="column">
                  <wp:posOffset>2701290</wp:posOffset>
                </wp:positionH>
                <wp:positionV relativeFrom="paragraph">
                  <wp:posOffset>-480695</wp:posOffset>
                </wp:positionV>
                <wp:extent cx="533400" cy="3238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1025" style="width:42pt;height:25.5pt;margin-top:-37.85pt;margin-left:212.7pt;mso-height-percent:0;mso-height-relative:page;mso-width-percent:0;mso-width-relative:page;mso-wrap-distance-bottom:0;mso-wrap-distance-left:9pt;mso-wrap-distance-right:9pt;mso-wrap-distance-top:0;mso-wrap-style:square;position:absolute;visibility:visible;v-text-anchor:top;z-index:251659264" strokecolor="white"/>
            </w:pict>
          </mc:Fallback>
        </mc:AlternateContent>
      </w:r>
      <w:r w:rsidRPr="006B4AC8">
        <w:rPr>
          <w:sz w:val="28"/>
          <w:szCs w:val="28"/>
        </w:rPr>
        <w:t>201</w:t>
      </w:r>
      <w:r w:rsidR="00831932" w:rsidRPr="006B4AC8">
        <w:rPr>
          <w:sz w:val="28"/>
          <w:szCs w:val="28"/>
        </w:rPr>
        <w:t>8</w:t>
      </w:r>
      <w:r w:rsidRPr="006B4AC8">
        <w:rPr>
          <w:sz w:val="28"/>
          <w:szCs w:val="28"/>
        </w:rPr>
        <w:t>. gada __. __________</w:t>
      </w:r>
      <w:r w:rsidRPr="006B4AC8">
        <w:rPr>
          <w:sz w:val="28"/>
          <w:szCs w:val="28"/>
        </w:rPr>
        <w:tab/>
      </w:r>
      <w:r w:rsidR="0030298F" w:rsidRPr="006B4AC8">
        <w:rPr>
          <w:sz w:val="28"/>
          <w:szCs w:val="28"/>
        </w:rPr>
        <w:tab/>
      </w:r>
      <w:r w:rsidR="0030298F" w:rsidRPr="006B4AC8">
        <w:rPr>
          <w:sz w:val="28"/>
          <w:szCs w:val="28"/>
        </w:rPr>
        <w:tab/>
      </w:r>
      <w:r w:rsidR="0030298F" w:rsidRPr="006B4AC8">
        <w:rPr>
          <w:sz w:val="28"/>
          <w:szCs w:val="28"/>
        </w:rPr>
        <w:tab/>
      </w:r>
      <w:r w:rsidR="0030298F" w:rsidRPr="006B4AC8">
        <w:rPr>
          <w:sz w:val="28"/>
          <w:szCs w:val="28"/>
        </w:rPr>
        <w:tab/>
      </w:r>
      <w:r w:rsidR="0030298F" w:rsidRPr="006B4AC8">
        <w:rPr>
          <w:sz w:val="28"/>
          <w:szCs w:val="28"/>
        </w:rPr>
        <w:tab/>
      </w:r>
      <w:r w:rsidRPr="006B4AC8">
        <w:rPr>
          <w:sz w:val="28"/>
          <w:szCs w:val="28"/>
        </w:rPr>
        <w:t>Noteikumi Nr. ___</w:t>
      </w:r>
    </w:p>
    <w:p w14:paraId="4685E39E" w14:textId="77777777" w:rsidR="001A4B25" w:rsidRPr="006B4AC8" w:rsidRDefault="00B543FA" w:rsidP="006B3F06">
      <w:pPr>
        <w:tabs>
          <w:tab w:val="right" w:pos="9356"/>
        </w:tabs>
        <w:spacing w:after="120"/>
        <w:rPr>
          <w:sz w:val="28"/>
          <w:szCs w:val="28"/>
        </w:rPr>
      </w:pPr>
      <w:r w:rsidRPr="006B4AC8">
        <w:rPr>
          <w:sz w:val="28"/>
          <w:szCs w:val="28"/>
        </w:rPr>
        <w:t>Rīgā</w:t>
      </w:r>
      <w:r w:rsidRPr="006B4AC8">
        <w:rPr>
          <w:sz w:val="28"/>
          <w:szCs w:val="28"/>
        </w:rPr>
        <w:tab/>
        <w:t>(prot. Nr. __ __. §)</w:t>
      </w:r>
    </w:p>
    <w:p w14:paraId="197A05E2" w14:textId="77777777" w:rsidR="001E55F2" w:rsidRPr="006B4AC8" w:rsidRDefault="001E55F2" w:rsidP="006B3F06">
      <w:pPr>
        <w:tabs>
          <w:tab w:val="right" w:pos="9356"/>
        </w:tabs>
        <w:spacing w:after="120"/>
        <w:rPr>
          <w:sz w:val="28"/>
          <w:szCs w:val="28"/>
        </w:rPr>
      </w:pPr>
    </w:p>
    <w:p w14:paraId="79406EA3" w14:textId="77777777" w:rsidR="003E19AF" w:rsidRPr="006B4AC8" w:rsidRDefault="00B543FA" w:rsidP="006B3F06">
      <w:pPr>
        <w:pStyle w:val="Default"/>
        <w:spacing w:after="120"/>
        <w:jc w:val="center"/>
        <w:rPr>
          <w:rFonts w:ascii="Times New Roman" w:hAnsi="Times New Roman"/>
          <w:b/>
          <w:color w:val="auto"/>
          <w:sz w:val="28"/>
          <w:szCs w:val="28"/>
        </w:rPr>
      </w:pPr>
      <w:bookmarkStart w:id="0" w:name="OLE_LINK2"/>
      <w:bookmarkStart w:id="1" w:name="OLE_LINK1"/>
      <w:r w:rsidRPr="006B4AC8">
        <w:rPr>
          <w:rFonts w:ascii="Times New Roman" w:hAnsi="Times New Roman"/>
          <w:b/>
          <w:color w:val="auto"/>
          <w:sz w:val="28"/>
          <w:szCs w:val="28"/>
        </w:rPr>
        <w:t>Noteikumi par d</w:t>
      </w:r>
      <w:r w:rsidR="00A2569A" w:rsidRPr="006B4AC8">
        <w:rPr>
          <w:rFonts w:ascii="Times New Roman" w:hAnsi="Times New Roman"/>
          <w:b/>
          <w:color w:val="auto"/>
          <w:sz w:val="28"/>
          <w:szCs w:val="28"/>
        </w:rPr>
        <w:t xml:space="preserve">arbības programmas </w:t>
      </w:r>
      <w:r w:rsidR="00CB5917" w:rsidRPr="006B4AC8">
        <w:rPr>
          <w:rFonts w:ascii="Times New Roman" w:hAnsi="Times New Roman"/>
          <w:b/>
          <w:color w:val="auto"/>
          <w:sz w:val="28"/>
          <w:szCs w:val="28"/>
        </w:rPr>
        <w:t>„</w:t>
      </w:r>
      <w:r w:rsidR="00A2569A" w:rsidRPr="006B4AC8">
        <w:rPr>
          <w:rFonts w:ascii="Times New Roman" w:hAnsi="Times New Roman"/>
          <w:b/>
          <w:color w:val="auto"/>
          <w:sz w:val="28"/>
          <w:szCs w:val="28"/>
        </w:rPr>
        <w:t>Izaugsme un nodarbinātība</w:t>
      </w:r>
      <w:r w:rsidR="00CB5917" w:rsidRPr="006B4AC8">
        <w:rPr>
          <w:rFonts w:ascii="Times New Roman" w:hAnsi="Times New Roman"/>
          <w:b/>
          <w:color w:val="auto"/>
          <w:sz w:val="28"/>
          <w:szCs w:val="28"/>
        </w:rPr>
        <w:t xml:space="preserve">” </w:t>
      </w:r>
      <w:r w:rsidR="00A2569A" w:rsidRPr="006B4AC8">
        <w:rPr>
          <w:rFonts w:ascii="Times New Roman" w:hAnsi="Times New Roman"/>
          <w:b/>
          <w:color w:val="auto"/>
          <w:sz w:val="28"/>
          <w:szCs w:val="28"/>
        </w:rPr>
        <w:t>9.</w:t>
      </w:r>
      <w:r w:rsidR="00D06F58" w:rsidRPr="006B4AC8">
        <w:rPr>
          <w:rFonts w:ascii="Times New Roman" w:hAnsi="Times New Roman"/>
          <w:b/>
          <w:color w:val="auto"/>
          <w:sz w:val="28"/>
          <w:szCs w:val="28"/>
        </w:rPr>
        <w:t>3</w:t>
      </w:r>
      <w:r w:rsidR="00A2569A" w:rsidRPr="006B4AC8">
        <w:rPr>
          <w:rFonts w:ascii="Times New Roman" w:hAnsi="Times New Roman"/>
          <w:b/>
          <w:color w:val="auto"/>
          <w:sz w:val="28"/>
          <w:szCs w:val="28"/>
        </w:rPr>
        <w:t>.</w:t>
      </w:r>
      <w:r w:rsidR="00D06F58" w:rsidRPr="006B4AC8">
        <w:rPr>
          <w:rFonts w:ascii="Times New Roman" w:hAnsi="Times New Roman"/>
          <w:b/>
          <w:color w:val="auto"/>
          <w:sz w:val="28"/>
          <w:szCs w:val="28"/>
        </w:rPr>
        <w:t>2</w:t>
      </w:r>
      <w:r w:rsidR="00A2569A" w:rsidRPr="006B4AC8">
        <w:rPr>
          <w:rFonts w:ascii="Times New Roman" w:hAnsi="Times New Roman"/>
          <w:b/>
          <w:color w:val="auto"/>
          <w:sz w:val="28"/>
          <w:szCs w:val="28"/>
        </w:rPr>
        <w:t xml:space="preserve">. specifiskā atbalsta mērķa </w:t>
      </w:r>
      <w:r w:rsidR="00CB5917" w:rsidRPr="006B4AC8">
        <w:rPr>
          <w:rFonts w:ascii="Times New Roman" w:hAnsi="Times New Roman"/>
          <w:b/>
          <w:color w:val="auto"/>
          <w:sz w:val="28"/>
          <w:szCs w:val="28"/>
        </w:rPr>
        <w:t>„</w:t>
      </w:r>
      <w:r w:rsidR="00D06F58" w:rsidRPr="006B4AC8">
        <w:rPr>
          <w:rFonts w:ascii="Times New Roman" w:hAnsi="Times New Roman"/>
          <w:b/>
          <w:color w:val="auto"/>
          <w:sz w:val="28"/>
          <w:szCs w:val="28"/>
        </w:rPr>
        <w:t>Uzlabot kvalitatīvu veselības aprūpes pakalpojumu pieejamību, jo īpaši sociālās, teritoriālās atstumtības un nabadzības riskam pakļautajiem iedzīvotājiem,</w:t>
      </w:r>
      <w:r w:rsidR="00EC279F" w:rsidRPr="006B4AC8">
        <w:rPr>
          <w:rFonts w:ascii="Times New Roman" w:hAnsi="Times New Roman"/>
          <w:b/>
          <w:color w:val="auto"/>
          <w:sz w:val="28"/>
          <w:szCs w:val="28"/>
        </w:rPr>
        <w:t xml:space="preserve"> </w:t>
      </w:r>
      <w:r w:rsidR="00D06F58" w:rsidRPr="006B4AC8">
        <w:rPr>
          <w:rFonts w:ascii="Times New Roman" w:hAnsi="Times New Roman"/>
          <w:b/>
          <w:color w:val="auto"/>
          <w:sz w:val="28"/>
          <w:szCs w:val="28"/>
        </w:rPr>
        <w:t>attīstot veselības aprūpes infrastruktūru</w:t>
      </w:r>
      <w:r w:rsidR="00CB5917" w:rsidRPr="006B4AC8">
        <w:rPr>
          <w:rFonts w:ascii="Times New Roman" w:hAnsi="Times New Roman"/>
          <w:b/>
          <w:color w:val="auto"/>
          <w:sz w:val="28"/>
          <w:szCs w:val="28"/>
        </w:rPr>
        <w:t>”</w:t>
      </w:r>
      <w:r w:rsidRPr="006B4AC8">
        <w:rPr>
          <w:rFonts w:ascii="Times New Roman" w:hAnsi="Times New Roman"/>
          <w:b/>
          <w:color w:val="auto"/>
          <w:sz w:val="28"/>
          <w:szCs w:val="28"/>
        </w:rPr>
        <w:t xml:space="preserve"> projektu iesniegumu </w:t>
      </w:r>
      <w:r w:rsidR="00B75A97" w:rsidRPr="006B4AC8">
        <w:rPr>
          <w:rFonts w:ascii="Times New Roman" w:hAnsi="Times New Roman"/>
          <w:b/>
          <w:color w:val="auto"/>
          <w:sz w:val="28"/>
          <w:szCs w:val="28"/>
        </w:rPr>
        <w:t xml:space="preserve">atlases </w:t>
      </w:r>
      <w:r w:rsidR="00C553AB" w:rsidRPr="006B4AC8">
        <w:rPr>
          <w:rFonts w:ascii="Times New Roman" w:hAnsi="Times New Roman"/>
          <w:b/>
          <w:color w:val="auto"/>
          <w:sz w:val="28"/>
          <w:szCs w:val="28"/>
        </w:rPr>
        <w:t>ceturto</w:t>
      </w:r>
      <w:r w:rsidRPr="006B4AC8">
        <w:rPr>
          <w:rFonts w:ascii="Times New Roman" w:hAnsi="Times New Roman"/>
          <w:b/>
          <w:color w:val="auto"/>
          <w:sz w:val="28"/>
          <w:szCs w:val="28"/>
        </w:rPr>
        <w:t xml:space="preserve"> kārtu</w:t>
      </w:r>
      <w:bookmarkEnd w:id="0"/>
    </w:p>
    <w:bookmarkEnd w:id="1"/>
    <w:p w14:paraId="37E1649E" w14:textId="77777777" w:rsidR="00183E2A" w:rsidRPr="006B4AC8" w:rsidRDefault="00B543FA" w:rsidP="004E298A">
      <w:pPr>
        <w:tabs>
          <w:tab w:val="left" w:pos="6300"/>
        </w:tabs>
        <w:spacing w:before="120"/>
        <w:rPr>
          <w:b/>
          <w:bCs/>
          <w:sz w:val="28"/>
          <w:szCs w:val="28"/>
        </w:rPr>
      </w:pPr>
      <w:r w:rsidRPr="006B4AC8">
        <w:rPr>
          <w:b/>
          <w:bCs/>
          <w:sz w:val="28"/>
          <w:szCs w:val="28"/>
        </w:rPr>
        <w:tab/>
      </w:r>
    </w:p>
    <w:p w14:paraId="5CDDCF8C" w14:textId="77777777" w:rsidR="00C932B8" w:rsidRPr="006B4AC8" w:rsidRDefault="00B543FA" w:rsidP="00C932B8">
      <w:pPr>
        <w:ind w:left="4395"/>
        <w:jc w:val="right"/>
        <w:rPr>
          <w:sz w:val="28"/>
          <w:szCs w:val="28"/>
        </w:rPr>
      </w:pPr>
      <w:r w:rsidRPr="006B4AC8">
        <w:rPr>
          <w:sz w:val="28"/>
          <w:szCs w:val="28"/>
        </w:rPr>
        <w:t xml:space="preserve">Izdoti saskaņā ar Eiropas Savienības struktūrfondu un Kohēzijas fonda 2014.—2020.gada plānošanas perioda vadības likuma 20. panta </w:t>
      </w:r>
      <w:r w:rsidR="00881CA0">
        <w:rPr>
          <w:sz w:val="28"/>
          <w:szCs w:val="28"/>
        </w:rPr>
        <w:t xml:space="preserve">6. un </w:t>
      </w:r>
      <w:r w:rsidRPr="006B4AC8">
        <w:rPr>
          <w:sz w:val="28"/>
          <w:szCs w:val="28"/>
        </w:rPr>
        <w:t>13. punktu</w:t>
      </w:r>
    </w:p>
    <w:p w14:paraId="44701902" w14:textId="77777777" w:rsidR="003E19AF" w:rsidRPr="006B4AC8" w:rsidRDefault="003E19AF" w:rsidP="006B3F06">
      <w:pPr>
        <w:spacing w:after="120"/>
        <w:ind w:left="4395"/>
        <w:jc w:val="right"/>
        <w:rPr>
          <w:sz w:val="28"/>
          <w:szCs w:val="28"/>
        </w:rPr>
      </w:pPr>
    </w:p>
    <w:p w14:paraId="1B7C31D4" w14:textId="77777777" w:rsidR="00183E2A" w:rsidRPr="006B4AC8" w:rsidRDefault="00183E2A" w:rsidP="00FE3927">
      <w:pPr>
        <w:spacing w:before="120"/>
        <w:ind w:left="4394"/>
        <w:jc w:val="right"/>
        <w:rPr>
          <w:sz w:val="28"/>
          <w:szCs w:val="28"/>
        </w:rPr>
      </w:pPr>
    </w:p>
    <w:p w14:paraId="06904C2A" w14:textId="77777777" w:rsidR="003E19AF" w:rsidRPr="006B4AC8" w:rsidRDefault="00B543FA" w:rsidP="00C55893">
      <w:pPr>
        <w:pStyle w:val="Heading1"/>
        <w:numPr>
          <w:ilvl w:val="0"/>
          <w:numId w:val="24"/>
        </w:numPr>
        <w:spacing w:after="240"/>
        <w:ind w:left="1077" w:hanging="357"/>
        <w:jc w:val="center"/>
      </w:pPr>
      <w:r w:rsidRPr="006B4AC8">
        <w:t>Vispārīgie jautājumi</w:t>
      </w:r>
    </w:p>
    <w:p w14:paraId="68C698EF" w14:textId="77777777" w:rsidR="0079350B" w:rsidRPr="006B4AC8" w:rsidRDefault="00B543FA" w:rsidP="006B3F06">
      <w:pPr>
        <w:pStyle w:val="ListParagraph"/>
        <w:numPr>
          <w:ilvl w:val="0"/>
          <w:numId w:val="4"/>
        </w:numPr>
        <w:tabs>
          <w:tab w:val="left" w:pos="426"/>
        </w:tabs>
        <w:spacing w:after="120"/>
        <w:ind w:left="0" w:firstLine="0"/>
        <w:contextualSpacing w:val="0"/>
        <w:jc w:val="both"/>
        <w:rPr>
          <w:sz w:val="28"/>
          <w:szCs w:val="28"/>
        </w:rPr>
      </w:pPr>
      <w:r w:rsidRPr="006B4AC8">
        <w:rPr>
          <w:sz w:val="28"/>
          <w:szCs w:val="28"/>
        </w:rPr>
        <w:t>Noteikumi nosaka:</w:t>
      </w:r>
    </w:p>
    <w:p w14:paraId="25E5F313" w14:textId="77777777" w:rsidR="0079350B" w:rsidRPr="006B4AC8" w:rsidRDefault="00B543FA" w:rsidP="00EC279F">
      <w:pPr>
        <w:pStyle w:val="ListParagraph"/>
        <w:numPr>
          <w:ilvl w:val="1"/>
          <w:numId w:val="4"/>
        </w:numPr>
        <w:tabs>
          <w:tab w:val="left" w:pos="1134"/>
        </w:tabs>
        <w:spacing w:after="120"/>
        <w:ind w:left="426" w:firstLine="0"/>
        <w:contextualSpacing w:val="0"/>
        <w:jc w:val="both"/>
        <w:rPr>
          <w:sz w:val="28"/>
          <w:szCs w:val="28"/>
        </w:rPr>
      </w:pPr>
      <w:r w:rsidRPr="006B4AC8">
        <w:rPr>
          <w:sz w:val="28"/>
          <w:szCs w:val="28"/>
        </w:rPr>
        <w:t xml:space="preserve">kārtību, kādā īsteno darbības programmas </w:t>
      </w:r>
      <w:r w:rsidR="00CB5917" w:rsidRPr="006B4AC8">
        <w:rPr>
          <w:sz w:val="28"/>
          <w:szCs w:val="28"/>
        </w:rPr>
        <w:t>„</w:t>
      </w:r>
      <w:r w:rsidRPr="006B4AC8">
        <w:rPr>
          <w:sz w:val="28"/>
          <w:szCs w:val="28"/>
        </w:rPr>
        <w:t>Izaugsme un nodarbinātība</w:t>
      </w:r>
      <w:r w:rsidR="00CB5917" w:rsidRPr="006B4AC8">
        <w:rPr>
          <w:sz w:val="28"/>
          <w:szCs w:val="28"/>
        </w:rPr>
        <w:t>”</w:t>
      </w:r>
      <w:r w:rsidRPr="006B4AC8">
        <w:rPr>
          <w:sz w:val="28"/>
          <w:szCs w:val="28"/>
        </w:rPr>
        <w:t xml:space="preserve"> </w:t>
      </w:r>
      <w:r w:rsidR="00B52AF9" w:rsidRPr="006B4AC8">
        <w:rPr>
          <w:sz w:val="28"/>
          <w:szCs w:val="28"/>
        </w:rPr>
        <w:t>9</w:t>
      </w:r>
      <w:r w:rsidR="00C317FF" w:rsidRPr="006B4AC8">
        <w:rPr>
          <w:sz w:val="28"/>
          <w:szCs w:val="28"/>
        </w:rPr>
        <w:t>.</w:t>
      </w:r>
      <w:r w:rsidR="00D06F58" w:rsidRPr="006B4AC8">
        <w:rPr>
          <w:sz w:val="28"/>
          <w:szCs w:val="28"/>
        </w:rPr>
        <w:t>3.2</w:t>
      </w:r>
      <w:r w:rsidR="00C317FF" w:rsidRPr="006B4AC8">
        <w:rPr>
          <w:sz w:val="28"/>
          <w:szCs w:val="28"/>
        </w:rPr>
        <w:t>. specifiskā atbalsta mērķ</w:t>
      </w:r>
      <w:r w:rsidR="001067BA" w:rsidRPr="006B4AC8">
        <w:rPr>
          <w:sz w:val="28"/>
          <w:szCs w:val="28"/>
        </w:rPr>
        <w:t>a</w:t>
      </w:r>
      <w:r w:rsidR="00C317FF" w:rsidRPr="006B4AC8">
        <w:rPr>
          <w:sz w:val="28"/>
          <w:szCs w:val="28"/>
        </w:rPr>
        <w:t xml:space="preserve"> </w:t>
      </w:r>
      <w:r w:rsidR="00CB5917" w:rsidRPr="006B4AC8">
        <w:rPr>
          <w:sz w:val="28"/>
          <w:szCs w:val="28"/>
        </w:rPr>
        <w:t>„</w:t>
      </w:r>
      <w:r w:rsidR="00D06F58" w:rsidRPr="006B4AC8">
        <w:rPr>
          <w:sz w:val="28"/>
          <w:szCs w:val="28"/>
        </w:rPr>
        <w:t>Uzlabot kvalitatīvu veselības aprūpes pakalpojumu pieejamību, jo īpaši sociālās, teritoriālās atstumtības un nabadzības riskam pakļautajiem iedzīvotājiem,</w:t>
      </w:r>
      <w:r w:rsidR="00EC279F" w:rsidRPr="006B4AC8">
        <w:rPr>
          <w:sz w:val="28"/>
          <w:szCs w:val="28"/>
        </w:rPr>
        <w:t xml:space="preserve"> </w:t>
      </w:r>
      <w:r w:rsidR="00D06F58" w:rsidRPr="006B4AC8">
        <w:rPr>
          <w:sz w:val="28"/>
          <w:szCs w:val="28"/>
        </w:rPr>
        <w:t>attīstot veselības aprūpes infrastruktūru</w:t>
      </w:r>
      <w:r w:rsidR="00CB5917" w:rsidRPr="006B4AC8">
        <w:rPr>
          <w:sz w:val="28"/>
          <w:szCs w:val="28"/>
        </w:rPr>
        <w:t>”</w:t>
      </w:r>
      <w:r w:rsidR="00C317FF" w:rsidRPr="006B4AC8">
        <w:rPr>
          <w:sz w:val="28"/>
          <w:szCs w:val="28"/>
        </w:rPr>
        <w:t xml:space="preserve"> </w:t>
      </w:r>
      <w:r w:rsidR="000B387E" w:rsidRPr="006B4AC8">
        <w:rPr>
          <w:sz w:val="28"/>
          <w:szCs w:val="28"/>
        </w:rPr>
        <w:t xml:space="preserve">(turpmāk </w:t>
      </w:r>
      <w:r w:rsidR="00A372A3" w:rsidRPr="006B4AC8">
        <w:rPr>
          <w:sz w:val="28"/>
          <w:szCs w:val="28"/>
        </w:rPr>
        <w:t>–</w:t>
      </w:r>
      <w:r w:rsidR="0027496E" w:rsidRPr="006B4AC8">
        <w:rPr>
          <w:sz w:val="28"/>
          <w:szCs w:val="28"/>
        </w:rPr>
        <w:t xml:space="preserve"> specifiskais atbalst</w:t>
      </w:r>
      <w:r w:rsidR="00772711" w:rsidRPr="006B4AC8">
        <w:rPr>
          <w:sz w:val="28"/>
          <w:szCs w:val="28"/>
        </w:rPr>
        <w:t>s</w:t>
      </w:r>
      <w:r w:rsidR="00D64255" w:rsidRPr="006B4AC8">
        <w:rPr>
          <w:sz w:val="28"/>
          <w:szCs w:val="28"/>
        </w:rPr>
        <w:t>)</w:t>
      </w:r>
      <w:r w:rsidR="001067BA" w:rsidRPr="006B4AC8">
        <w:rPr>
          <w:sz w:val="28"/>
          <w:szCs w:val="28"/>
        </w:rPr>
        <w:t xml:space="preserve"> projektu iesniegumu atlases </w:t>
      </w:r>
      <w:r w:rsidR="00C553AB" w:rsidRPr="006B4AC8">
        <w:rPr>
          <w:sz w:val="28"/>
          <w:szCs w:val="28"/>
        </w:rPr>
        <w:t>ceturto</w:t>
      </w:r>
      <w:r w:rsidR="001067BA" w:rsidRPr="006B4AC8">
        <w:rPr>
          <w:sz w:val="28"/>
          <w:szCs w:val="28"/>
        </w:rPr>
        <w:t xml:space="preserve"> kārtu</w:t>
      </w:r>
      <w:r w:rsidR="00724C64" w:rsidRPr="006B4AC8">
        <w:rPr>
          <w:sz w:val="28"/>
          <w:szCs w:val="28"/>
        </w:rPr>
        <w:t>;</w:t>
      </w:r>
    </w:p>
    <w:p w14:paraId="01AAE91D" w14:textId="77777777" w:rsidR="0079350B" w:rsidRPr="006B4AC8" w:rsidRDefault="00B543FA" w:rsidP="00EC279F">
      <w:pPr>
        <w:pStyle w:val="ListParagraph"/>
        <w:numPr>
          <w:ilvl w:val="1"/>
          <w:numId w:val="4"/>
        </w:numPr>
        <w:tabs>
          <w:tab w:val="left" w:pos="1134"/>
        </w:tabs>
        <w:spacing w:after="120"/>
        <w:ind w:left="426" w:firstLine="0"/>
        <w:contextualSpacing w:val="0"/>
        <w:jc w:val="both"/>
        <w:rPr>
          <w:sz w:val="28"/>
          <w:szCs w:val="28"/>
        </w:rPr>
      </w:pPr>
      <w:r w:rsidRPr="006B4AC8">
        <w:rPr>
          <w:sz w:val="28"/>
          <w:szCs w:val="28"/>
        </w:rPr>
        <w:t>specifiskā atbalsta mērķ</w:t>
      </w:r>
      <w:r w:rsidR="0097206F" w:rsidRPr="006B4AC8">
        <w:rPr>
          <w:sz w:val="28"/>
          <w:szCs w:val="28"/>
        </w:rPr>
        <w:t>i</w:t>
      </w:r>
      <w:r w:rsidRPr="006B4AC8">
        <w:rPr>
          <w:sz w:val="28"/>
          <w:szCs w:val="28"/>
        </w:rPr>
        <w:t>;</w:t>
      </w:r>
      <w:r w:rsidR="00203AB9" w:rsidRPr="006B4AC8">
        <w:rPr>
          <w:sz w:val="28"/>
          <w:szCs w:val="28"/>
        </w:rPr>
        <w:t xml:space="preserve"> </w:t>
      </w:r>
    </w:p>
    <w:p w14:paraId="14BD9C69" w14:textId="77777777" w:rsidR="002D2BD8" w:rsidRPr="006B4AC8" w:rsidRDefault="00B543FA" w:rsidP="00EC279F">
      <w:pPr>
        <w:pStyle w:val="ListParagraph"/>
        <w:numPr>
          <w:ilvl w:val="1"/>
          <w:numId w:val="4"/>
        </w:numPr>
        <w:tabs>
          <w:tab w:val="left" w:pos="1134"/>
        </w:tabs>
        <w:spacing w:after="120"/>
        <w:ind w:left="426" w:firstLine="0"/>
        <w:contextualSpacing w:val="0"/>
        <w:jc w:val="both"/>
        <w:rPr>
          <w:sz w:val="28"/>
          <w:szCs w:val="28"/>
        </w:rPr>
      </w:pPr>
      <w:r w:rsidRPr="006B4AC8">
        <w:rPr>
          <w:sz w:val="28"/>
          <w:szCs w:val="28"/>
        </w:rPr>
        <w:t>specifisk</w:t>
      </w:r>
      <w:r w:rsidR="00772711" w:rsidRPr="006B4AC8">
        <w:rPr>
          <w:sz w:val="28"/>
          <w:szCs w:val="28"/>
        </w:rPr>
        <w:t>ajam</w:t>
      </w:r>
      <w:r w:rsidRPr="006B4AC8">
        <w:rPr>
          <w:sz w:val="28"/>
          <w:szCs w:val="28"/>
        </w:rPr>
        <w:t xml:space="preserve"> atbalsta</w:t>
      </w:r>
      <w:r w:rsidR="00772711" w:rsidRPr="006B4AC8">
        <w:rPr>
          <w:sz w:val="28"/>
          <w:szCs w:val="28"/>
        </w:rPr>
        <w:t>m</w:t>
      </w:r>
      <w:r w:rsidRPr="006B4AC8">
        <w:rPr>
          <w:sz w:val="28"/>
          <w:szCs w:val="28"/>
        </w:rPr>
        <w:t xml:space="preserve"> </w:t>
      </w:r>
      <w:r w:rsidR="006C7E35" w:rsidRPr="006B4AC8">
        <w:rPr>
          <w:sz w:val="28"/>
          <w:szCs w:val="28"/>
        </w:rPr>
        <w:t>p</w:t>
      </w:r>
      <w:r w:rsidR="00C70470" w:rsidRPr="006B4AC8">
        <w:rPr>
          <w:sz w:val="28"/>
          <w:szCs w:val="28"/>
        </w:rPr>
        <w:t>lānoto</w:t>
      </w:r>
      <w:r w:rsidR="0079350B" w:rsidRPr="006B4AC8">
        <w:rPr>
          <w:sz w:val="28"/>
          <w:szCs w:val="28"/>
        </w:rPr>
        <w:t xml:space="preserve"> finansējumu;</w:t>
      </w:r>
      <w:r w:rsidR="00203AB9" w:rsidRPr="006B4AC8">
        <w:rPr>
          <w:sz w:val="28"/>
          <w:szCs w:val="28"/>
        </w:rPr>
        <w:t xml:space="preserve"> </w:t>
      </w:r>
    </w:p>
    <w:p w14:paraId="49261554" w14:textId="77777777" w:rsidR="00B4402F" w:rsidRPr="006B4AC8" w:rsidRDefault="00B543FA" w:rsidP="00EC279F">
      <w:pPr>
        <w:pStyle w:val="ListParagraph"/>
        <w:numPr>
          <w:ilvl w:val="1"/>
          <w:numId w:val="4"/>
        </w:numPr>
        <w:tabs>
          <w:tab w:val="left" w:pos="1134"/>
        </w:tabs>
        <w:spacing w:after="120"/>
        <w:ind w:left="426" w:firstLine="0"/>
        <w:contextualSpacing w:val="0"/>
        <w:jc w:val="both"/>
        <w:rPr>
          <w:sz w:val="28"/>
          <w:szCs w:val="28"/>
        </w:rPr>
      </w:pPr>
      <w:r w:rsidRPr="006B4AC8">
        <w:rPr>
          <w:sz w:val="28"/>
          <w:szCs w:val="28"/>
        </w:rPr>
        <w:t xml:space="preserve">prasības </w:t>
      </w:r>
      <w:r w:rsidR="00F17B9C" w:rsidRPr="006B4AC8">
        <w:rPr>
          <w:sz w:val="28"/>
          <w:szCs w:val="28"/>
        </w:rPr>
        <w:t xml:space="preserve">Eiropas </w:t>
      </w:r>
      <w:r w:rsidR="00D06F58" w:rsidRPr="006B4AC8">
        <w:rPr>
          <w:sz w:val="28"/>
          <w:szCs w:val="28"/>
        </w:rPr>
        <w:t>Reģionālās attīstības</w:t>
      </w:r>
      <w:r w:rsidRPr="006B4AC8">
        <w:rPr>
          <w:sz w:val="28"/>
          <w:szCs w:val="28"/>
        </w:rPr>
        <w:t xml:space="preserve"> fonda </w:t>
      </w:r>
      <w:r w:rsidR="00495D13" w:rsidRPr="006B4AC8">
        <w:rPr>
          <w:sz w:val="28"/>
          <w:szCs w:val="28"/>
        </w:rPr>
        <w:t xml:space="preserve">projekta </w:t>
      </w:r>
      <w:r w:rsidR="00AF0EAA" w:rsidRPr="006B4AC8">
        <w:rPr>
          <w:sz w:val="28"/>
          <w:szCs w:val="28"/>
        </w:rPr>
        <w:t xml:space="preserve">iesniedzējam </w:t>
      </w:r>
      <w:r w:rsidR="00B04E76" w:rsidRPr="006B4AC8">
        <w:rPr>
          <w:sz w:val="28"/>
          <w:szCs w:val="28"/>
        </w:rPr>
        <w:t>(turpmāk – projekta iesniedzējs)</w:t>
      </w:r>
      <w:r w:rsidR="00AF0EAA" w:rsidRPr="006B4AC8">
        <w:rPr>
          <w:sz w:val="28"/>
          <w:szCs w:val="28"/>
        </w:rPr>
        <w:t xml:space="preserve"> un projekta sadarbības partnerim</w:t>
      </w:r>
      <w:r w:rsidRPr="006B4AC8">
        <w:rPr>
          <w:sz w:val="28"/>
          <w:szCs w:val="28"/>
        </w:rPr>
        <w:t>;</w:t>
      </w:r>
      <w:r w:rsidR="00203AB9" w:rsidRPr="006B4AC8">
        <w:rPr>
          <w:sz w:val="28"/>
          <w:szCs w:val="28"/>
        </w:rPr>
        <w:t xml:space="preserve"> </w:t>
      </w:r>
    </w:p>
    <w:p w14:paraId="550D164D" w14:textId="77777777" w:rsidR="00E51A32" w:rsidRDefault="00B543FA" w:rsidP="0070222E">
      <w:pPr>
        <w:pStyle w:val="ListParagraph"/>
        <w:numPr>
          <w:ilvl w:val="1"/>
          <w:numId w:val="4"/>
        </w:numPr>
        <w:tabs>
          <w:tab w:val="left" w:pos="1134"/>
        </w:tabs>
        <w:spacing w:after="120"/>
        <w:ind w:left="426" w:firstLine="0"/>
        <w:contextualSpacing w:val="0"/>
        <w:jc w:val="both"/>
        <w:rPr>
          <w:sz w:val="28"/>
          <w:szCs w:val="28"/>
        </w:rPr>
      </w:pPr>
      <w:r w:rsidRPr="006B4AC8">
        <w:rPr>
          <w:sz w:val="28"/>
          <w:szCs w:val="28"/>
        </w:rPr>
        <w:t>atbalstāmo darbību</w:t>
      </w:r>
      <w:r w:rsidR="0027496E" w:rsidRPr="006B4AC8">
        <w:rPr>
          <w:sz w:val="28"/>
          <w:szCs w:val="28"/>
        </w:rPr>
        <w:t>,</w:t>
      </w:r>
      <w:r w:rsidRPr="006B4AC8">
        <w:rPr>
          <w:sz w:val="28"/>
          <w:szCs w:val="28"/>
        </w:rPr>
        <w:t xml:space="preserve"> izmaksu </w:t>
      </w:r>
      <w:proofErr w:type="spellStart"/>
      <w:r w:rsidRPr="006B4AC8">
        <w:rPr>
          <w:sz w:val="28"/>
          <w:szCs w:val="28"/>
        </w:rPr>
        <w:t>attiecināmības</w:t>
      </w:r>
      <w:proofErr w:type="spellEnd"/>
      <w:r w:rsidRPr="006B4AC8">
        <w:rPr>
          <w:sz w:val="28"/>
          <w:szCs w:val="28"/>
        </w:rPr>
        <w:t xml:space="preserve"> nosacījumus</w:t>
      </w:r>
      <w:r w:rsidR="00363802" w:rsidRPr="006B4AC8">
        <w:rPr>
          <w:sz w:val="28"/>
          <w:szCs w:val="28"/>
        </w:rPr>
        <w:t>;</w:t>
      </w:r>
    </w:p>
    <w:p w14:paraId="721D5931" w14:textId="77777777" w:rsidR="00881CA0" w:rsidRPr="006B4AC8" w:rsidRDefault="00881CA0" w:rsidP="0070222E">
      <w:pPr>
        <w:pStyle w:val="ListParagraph"/>
        <w:numPr>
          <w:ilvl w:val="1"/>
          <w:numId w:val="4"/>
        </w:numPr>
        <w:tabs>
          <w:tab w:val="left" w:pos="1134"/>
        </w:tabs>
        <w:spacing w:after="120"/>
        <w:ind w:left="426" w:firstLine="0"/>
        <w:contextualSpacing w:val="0"/>
        <w:jc w:val="both"/>
        <w:rPr>
          <w:sz w:val="28"/>
          <w:szCs w:val="28"/>
        </w:rPr>
      </w:pPr>
      <w:r>
        <w:rPr>
          <w:sz w:val="28"/>
          <w:szCs w:val="28"/>
        </w:rPr>
        <w:t>vienkāršoto izmaksu piemērošanas nosacījumus un kārtību;</w:t>
      </w:r>
    </w:p>
    <w:p w14:paraId="6AF3A91B" w14:textId="77777777" w:rsidR="00F17B9C" w:rsidRPr="006B4AC8" w:rsidRDefault="00B543FA" w:rsidP="00EC279F">
      <w:pPr>
        <w:pStyle w:val="ListParagraph"/>
        <w:numPr>
          <w:ilvl w:val="1"/>
          <w:numId w:val="4"/>
        </w:numPr>
        <w:tabs>
          <w:tab w:val="left" w:pos="1134"/>
        </w:tabs>
        <w:spacing w:after="120"/>
        <w:ind w:left="426" w:firstLine="0"/>
        <w:contextualSpacing w:val="0"/>
        <w:jc w:val="both"/>
        <w:rPr>
          <w:sz w:val="28"/>
          <w:szCs w:val="28"/>
        </w:rPr>
      </w:pPr>
      <w:r w:rsidRPr="006B4AC8">
        <w:rPr>
          <w:sz w:val="28"/>
          <w:szCs w:val="28"/>
        </w:rPr>
        <w:t xml:space="preserve">vienošanās </w:t>
      </w:r>
      <w:r w:rsidR="006452D6" w:rsidRPr="006B4AC8">
        <w:rPr>
          <w:sz w:val="28"/>
          <w:szCs w:val="28"/>
        </w:rPr>
        <w:t xml:space="preserve">un līguma </w:t>
      </w:r>
      <w:r w:rsidRPr="006B4AC8">
        <w:rPr>
          <w:sz w:val="28"/>
          <w:szCs w:val="28"/>
        </w:rPr>
        <w:t>par projekta īstenošanu vienpusēja uzteikuma nosacījumus</w:t>
      </w:r>
      <w:r w:rsidR="0079350B" w:rsidRPr="006B4AC8">
        <w:rPr>
          <w:sz w:val="28"/>
          <w:szCs w:val="28"/>
        </w:rPr>
        <w:t>.</w:t>
      </w:r>
    </w:p>
    <w:p w14:paraId="20AB57D6" w14:textId="77777777" w:rsidR="006B3F06" w:rsidRPr="006B4AC8" w:rsidRDefault="00B543FA" w:rsidP="006B3F06">
      <w:pPr>
        <w:pStyle w:val="ListParagraph"/>
        <w:numPr>
          <w:ilvl w:val="0"/>
          <w:numId w:val="4"/>
        </w:numPr>
        <w:tabs>
          <w:tab w:val="left" w:pos="426"/>
        </w:tabs>
        <w:spacing w:after="120"/>
        <w:ind w:left="0" w:firstLine="0"/>
        <w:contextualSpacing w:val="0"/>
        <w:jc w:val="both"/>
        <w:rPr>
          <w:bCs/>
          <w:spacing w:val="-2"/>
          <w:sz w:val="28"/>
          <w:szCs w:val="28"/>
        </w:rPr>
      </w:pPr>
      <w:r w:rsidRPr="006B4AC8">
        <w:rPr>
          <w:sz w:val="28"/>
          <w:szCs w:val="28"/>
        </w:rPr>
        <w:t>Specifisk</w:t>
      </w:r>
      <w:r w:rsidR="00EC279F" w:rsidRPr="006B4AC8">
        <w:rPr>
          <w:sz w:val="28"/>
          <w:szCs w:val="28"/>
        </w:rPr>
        <w:t>ā</w:t>
      </w:r>
      <w:r w:rsidRPr="006B4AC8">
        <w:rPr>
          <w:sz w:val="28"/>
          <w:szCs w:val="28"/>
        </w:rPr>
        <w:t xml:space="preserve"> atbalst</w:t>
      </w:r>
      <w:r w:rsidR="00EC279F" w:rsidRPr="006B4AC8">
        <w:rPr>
          <w:sz w:val="28"/>
          <w:szCs w:val="28"/>
        </w:rPr>
        <w:t xml:space="preserve">a projektu iesniegumu atlases </w:t>
      </w:r>
      <w:r w:rsidR="00C553AB" w:rsidRPr="006B4AC8">
        <w:rPr>
          <w:sz w:val="28"/>
          <w:szCs w:val="28"/>
        </w:rPr>
        <w:t>ceturto</w:t>
      </w:r>
      <w:r w:rsidR="00EC279F" w:rsidRPr="006B4AC8">
        <w:rPr>
          <w:sz w:val="28"/>
          <w:szCs w:val="28"/>
        </w:rPr>
        <w:t xml:space="preserve"> kārtu</w:t>
      </w:r>
      <w:r w:rsidRPr="006B4AC8">
        <w:rPr>
          <w:sz w:val="28"/>
          <w:szCs w:val="28"/>
        </w:rPr>
        <w:t xml:space="preserve"> īsteno </w:t>
      </w:r>
      <w:r w:rsidR="00B3259F" w:rsidRPr="006B4AC8">
        <w:rPr>
          <w:sz w:val="28"/>
          <w:szCs w:val="28"/>
        </w:rPr>
        <w:t>atklātas</w:t>
      </w:r>
      <w:r w:rsidRPr="006B4AC8">
        <w:rPr>
          <w:sz w:val="28"/>
          <w:szCs w:val="28"/>
        </w:rPr>
        <w:t xml:space="preserve"> projektu iesniegumu atla</w:t>
      </w:r>
      <w:r w:rsidR="00B437B4" w:rsidRPr="006B4AC8">
        <w:rPr>
          <w:sz w:val="28"/>
          <w:szCs w:val="28"/>
        </w:rPr>
        <w:t>ses</w:t>
      </w:r>
      <w:r w:rsidRPr="006B4AC8">
        <w:rPr>
          <w:sz w:val="28"/>
          <w:szCs w:val="28"/>
        </w:rPr>
        <w:t xml:space="preserve"> veidā</w:t>
      </w:r>
      <w:r w:rsidR="00C03706">
        <w:rPr>
          <w:sz w:val="28"/>
          <w:szCs w:val="28"/>
        </w:rPr>
        <w:t xml:space="preserve"> divās apakškārtās</w:t>
      </w:r>
      <w:r w:rsidRPr="006B4AC8">
        <w:rPr>
          <w:sz w:val="28"/>
          <w:szCs w:val="28"/>
        </w:rPr>
        <w:t>.</w:t>
      </w:r>
    </w:p>
    <w:p w14:paraId="68557D4A" w14:textId="77777777" w:rsidR="006B3F06" w:rsidRPr="006B4AC8" w:rsidRDefault="00B543FA" w:rsidP="006B3F06">
      <w:pPr>
        <w:pStyle w:val="ListParagraph"/>
        <w:numPr>
          <w:ilvl w:val="0"/>
          <w:numId w:val="4"/>
        </w:numPr>
        <w:tabs>
          <w:tab w:val="left" w:pos="426"/>
        </w:tabs>
        <w:spacing w:after="120"/>
        <w:ind w:left="0" w:firstLine="0"/>
        <w:contextualSpacing w:val="0"/>
        <w:jc w:val="both"/>
        <w:rPr>
          <w:bCs/>
          <w:spacing w:val="-2"/>
          <w:sz w:val="28"/>
          <w:szCs w:val="28"/>
        </w:rPr>
      </w:pPr>
      <w:r w:rsidRPr="006B4AC8">
        <w:rPr>
          <w:sz w:val="28"/>
          <w:szCs w:val="28"/>
        </w:rPr>
        <w:t>Specifiskā atbalsta ietvaros atbildīgās iestādes funkcijas pilda Veselības ministrija (turpmāk – atbildīgā iestāde).</w:t>
      </w:r>
    </w:p>
    <w:p w14:paraId="32B463D7" w14:textId="77777777" w:rsidR="00C55893" w:rsidRPr="006B4AC8" w:rsidRDefault="00B543FA" w:rsidP="001A7992">
      <w:pPr>
        <w:pStyle w:val="ListParagraph"/>
        <w:numPr>
          <w:ilvl w:val="0"/>
          <w:numId w:val="4"/>
        </w:numPr>
        <w:tabs>
          <w:tab w:val="left" w:pos="426"/>
        </w:tabs>
        <w:spacing w:after="120"/>
        <w:ind w:left="0" w:firstLine="0"/>
        <w:contextualSpacing w:val="0"/>
        <w:jc w:val="both"/>
        <w:rPr>
          <w:bCs/>
          <w:spacing w:val="-2"/>
          <w:sz w:val="28"/>
          <w:szCs w:val="28"/>
        </w:rPr>
      </w:pPr>
      <w:r w:rsidRPr="006B4AC8">
        <w:rPr>
          <w:sz w:val="28"/>
          <w:szCs w:val="28"/>
        </w:rPr>
        <w:t>Projektu</w:t>
      </w:r>
      <w:r w:rsidRPr="006B4AC8">
        <w:rPr>
          <w:bCs/>
          <w:spacing w:val="-2"/>
          <w:sz w:val="28"/>
          <w:szCs w:val="28"/>
        </w:rPr>
        <w:t xml:space="preserve"> īstenošanas vieta ir Latvijas Republika.</w:t>
      </w:r>
    </w:p>
    <w:p w14:paraId="4D66EE6B" w14:textId="77777777" w:rsidR="00C55893" w:rsidRPr="006B4AC8" w:rsidRDefault="00C55893" w:rsidP="004E298A">
      <w:pPr>
        <w:pStyle w:val="ListParagraph"/>
        <w:tabs>
          <w:tab w:val="left" w:pos="426"/>
        </w:tabs>
        <w:spacing w:before="120"/>
        <w:ind w:left="0"/>
        <w:contextualSpacing w:val="0"/>
        <w:jc w:val="both"/>
        <w:rPr>
          <w:bCs/>
          <w:spacing w:val="-2"/>
          <w:sz w:val="28"/>
          <w:szCs w:val="28"/>
        </w:rPr>
      </w:pPr>
    </w:p>
    <w:p w14:paraId="00D56B5F" w14:textId="77777777" w:rsidR="006B3F06" w:rsidRPr="006B4AC8" w:rsidRDefault="00B543FA" w:rsidP="00C55893">
      <w:pPr>
        <w:pStyle w:val="Heading1"/>
        <w:numPr>
          <w:ilvl w:val="0"/>
          <w:numId w:val="24"/>
        </w:numPr>
        <w:spacing w:after="240"/>
        <w:ind w:left="1077" w:hanging="357"/>
        <w:jc w:val="center"/>
      </w:pPr>
      <w:r w:rsidRPr="006B4AC8">
        <w:t>Specifisk</w:t>
      </w:r>
      <w:r w:rsidR="00DC0A7F" w:rsidRPr="006B4AC8">
        <w:t>ā</w:t>
      </w:r>
      <w:r w:rsidRPr="006B4AC8">
        <w:t xml:space="preserve"> atbalsta mērķis</w:t>
      </w:r>
    </w:p>
    <w:p w14:paraId="1684CF97" w14:textId="77777777" w:rsidR="00AF57AC" w:rsidRPr="006B4AC8" w:rsidRDefault="00B543FA" w:rsidP="006B3F06">
      <w:pPr>
        <w:pStyle w:val="ListParagraph"/>
        <w:numPr>
          <w:ilvl w:val="0"/>
          <w:numId w:val="4"/>
        </w:numPr>
        <w:tabs>
          <w:tab w:val="left" w:pos="426"/>
        </w:tabs>
        <w:spacing w:after="120"/>
        <w:ind w:left="0" w:firstLine="0"/>
        <w:contextualSpacing w:val="0"/>
        <w:jc w:val="both"/>
        <w:rPr>
          <w:bCs/>
          <w:spacing w:val="-2"/>
          <w:sz w:val="28"/>
          <w:szCs w:val="28"/>
        </w:rPr>
      </w:pPr>
      <w:r w:rsidRPr="006B4AC8">
        <w:rPr>
          <w:sz w:val="28"/>
          <w:szCs w:val="28"/>
        </w:rPr>
        <w:t>Specifiskā</w:t>
      </w:r>
      <w:r w:rsidRPr="006B4AC8">
        <w:rPr>
          <w:bCs/>
          <w:spacing w:val="-2"/>
          <w:sz w:val="28"/>
          <w:szCs w:val="28"/>
        </w:rPr>
        <w:t xml:space="preserve"> atbalsta mērķis ir </w:t>
      </w:r>
      <w:r w:rsidRPr="006B4AC8">
        <w:rPr>
          <w:sz w:val="28"/>
          <w:szCs w:val="28"/>
        </w:rPr>
        <w:t>uzlabot kvalitatīvu veselības aprūpes pakalpojumu pieejamību, jo īpaši sociālās, teritoriālās atstumtības un nabadzības riskam pakļautajiem iedzīvotājiem,</w:t>
      </w:r>
      <w:r w:rsidR="00EC279F" w:rsidRPr="006B4AC8">
        <w:rPr>
          <w:sz w:val="28"/>
          <w:szCs w:val="28"/>
        </w:rPr>
        <w:t xml:space="preserve"> </w:t>
      </w:r>
      <w:r w:rsidRPr="006B4AC8">
        <w:rPr>
          <w:sz w:val="28"/>
          <w:szCs w:val="28"/>
        </w:rPr>
        <w:t>attīstot veselības aprūpes infrastruktūru.</w:t>
      </w:r>
    </w:p>
    <w:p w14:paraId="001C908E" w14:textId="77777777" w:rsidR="00AF57AC" w:rsidRPr="006B4AC8" w:rsidRDefault="00B543FA" w:rsidP="006B3F06">
      <w:pPr>
        <w:pStyle w:val="ListParagraph"/>
        <w:numPr>
          <w:ilvl w:val="0"/>
          <w:numId w:val="4"/>
        </w:numPr>
        <w:tabs>
          <w:tab w:val="left" w:pos="426"/>
        </w:tabs>
        <w:spacing w:after="120"/>
        <w:ind w:left="0" w:firstLine="0"/>
        <w:contextualSpacing w:val="0"/>
        <w:jc w:val="both"/>
        <w:rPr>
          <w:bCs/>
          <w:spacing w:val="-2"/>
          <w:sz w:val="28"/>
          <w:szCs w:val="28"/>
        </w:rPr>
      </w:pPr>
      <w:r w:rsidRPr="006B4AC8">
        <w:rPr>
          <w:sz w:val="28"/>
          <w:szCs w:val="28"/>
        </w:rPr>
        <w:t xml:space="preserve">Specifiskā atbalsta </w:t>
      </w:r>
      <w:r w:rsidR="00772711" w:rsidRPr="006B4AC8">
        <w:rPr>
          <w:sz w:val="28"/>
          <w:szCs w:val="28"/>
        </w:rPr>
        <w:t xml:space="preserve">mērķa </w:t>
      </w:r>
      <w:r w:rsidRPr="006B4AC8">
        <w:rPr>
          <w:sz w:val="28"/>
          <w:szCs w:val="28"/>
        </w:rPr>
        <w:t>grupa ir ārstniecības iestādes.</w:t>
      </w:r>
    </w:p>
    <w:p w14:paraId="62E23525" w14:textId="77777777" w:rsidR="003721E5" w:rsidRPr="006B4AC8" w:rsidRDefault="00B543FA" w:rsidP="000F73ED">
      <w:pPr>
        <w:pStyle w:val="ListParagraph"/>
        <w:numPr>
          <w:ilvl w:val="0"/>
          <w:numId w:val="4"/>
        </w:numPr>
        <w:tabs>
          <w:tab w:val="left" w:pos="426"/>
        </w:tabs>
        <w:spacing w:after="120"/>
        <w:ind w:left="0" w:firstLine="0"/>
        <w:contextualSpacing w:val="0"/>
        <w:jc w:val="both"/>
        <w:rPr>
          <w:sz w:val="28"/>
          <w:szCs w:val="28"/>
        </w:rPr>
      </w:pPr>
      <w:r w:rsidRPr="006B4AC8">
        <w:rPr>
          <w:sz w:val="28"/>
          <w:szCs w:val="28"/>
        </w:rPr>
        <w:t>Specifiskā</w:t>
      </w:r>
      <w:r w:rsidRPr="006B4AC8">
        <w:rPr>
          <w:bCs/>
          <w:spacing w:val="-2"/>
          <w:sz w:val="28"/>
          <w:szCs w:val="28"/>
        </w:rPr>
        <w:t xml:space="preserve"> atbalsta ietvaros ir sasniedzami šādi </w:t>
      </w:r>
      <w:r w:rsidRPr="006B4AC8">
        <w:rPr>
          <w:sz w:val="28"/>
          <w:szCs w:val="28"/>
        </w:rPr>
        <w:t xml:space="preserve">specifiskā atbalsta </w:t>
      </w:r>
      <w:r w:rsidRPr="006B4AC8">
        <w:rPr>
          <w:bCs/>
          <w:spacing w:val="-2"/>
          <w:sz w:val="28"/>
          <w:szCs w:val="28"/>
        </w:rPr>
        <w:t>uzraudzības rādītāji:</w:t>
      </w:r>
    </w:p>
    <w:p w14:paraId="1B1DAC51" w14:textId="77777777" w:rsidR="000F73ED" w:rsidRPr="006B4AC8" w:rsidRDefault="00B543FA" w:rsidP="00EC279F">
      <w:pPr>
        <w:pStyle w:val="ListParagraph"/>
        <w:numPr>
          <w:ilvl w:val="1"/>
          <w:numId w:val="4"/>
        </w:numPr>
        <w:tabs>
          <w:tab w:val="left" w:pos="1134"/>
        </w:tabs>
        <w:spacing w:after="120"/>
        <w:ind w:left="426" w:firstLine="0"/>
        <w:contextualSpacing w:val="0"/>
        <w:jc w:val="both"/>
        <w:rPr>
          <w:sz w:val="28"/>
          <w:szCs w:val="28"/>
        </w:rPr>
      </w:pPr>
      <w:r w:rsidRPr="006B4AC8">
        <w:rPr>
          <w:sz w:val="28"/>
          <w:szCs w:val="28"/>
        </w:rPr>
        <w:t xml:space="preserve"> rezultāta rādītājs – </w:t>
      </w:r>
      <w:r w:rsidR="00BB12BA" w:rsidRPr="006B4AC8">
        <w:rPr>
          <w:sz w:val="28"/>
          <w:szCs w:val="28"/>
        </w:rPr>
        <w:t xml:space="preserve">līdz 2023.gada 31.decembrim </w:t>
      </w:r>
      <w:r w:rsidRPr="006B4AC8">
        <w:rPr>
          <w:sz w:val="28"/>
          <w:szCs w:val="28"/>
        </w:rPr>
        <w:t>sasniedzama</w:t>
      </w:r>
      <w:r w:rsidRPr="006B4AC8">
        <w:rPr>
          <w:bCs/>
          <w:spacing w:val="-2"/>
          <w:sz w:val="28"/>
          <w:szCs w:val="28"/>
        </w:rPr>
        <w:t xml:space="preserve"> ambulatoro apmeklējumu relatīvā </w:t>
      </w:r>
      <w:r w:rsidRPr="006B4AC8">
        <w:rPr>
          <w:sz w:val="28"/>
          <w:szCs w:val="28"/>
        </w:rPr>
        <w:t>skaita</w:t>
      </w:r>
      <w:r w:rsidRPr="006B4AC8">
        <w:rPr>
          <w:bCs/>
          <w:spacing w:val="-2"/>
          <w:sz w:val="28"/>
          <w:szCs w:val="28"/>
        </w:rPr>
        <w:t xml:space="preserve"> atšķirība starp iedzīvotājiem novadu teritorijās un </w:t>
      </w:r>
      <w:r w:rsidR="00972591" w:rsidRPr="006B4AC8">
        <w:rPr>
          <w:bCs/>
          <w:spacing w:val="-2"/>
          <w:sz w:val="28"/>
          <w:szCs w:val="28"/>
        </w:rPr>
        <w:t>republikas</w:t>
      </w:r>
      <w:r w:rsidRPr="006B4AC8">
        <w:rPr>
          <w:bCs/>
          <w:spacing w:val="-2"/>
          <w:sz w:val="28"/>
          <w:szCs w:val="28"/>
        </w:rPr>
        <w:t xml:space="preserve"> pilsētās </w:t>
      </w:r>
      <w:r w:rsidR="006119F2" w:rsidRPr="006B4AC8">
        <w:rPr>
          <w:bCs/>
          <w:spacing w:val="-2"/>
          <w:sz w:val="28"/>
          <w:szCs w:val="28"/>
        </w:rPr>
        <w:t>–</w:t>
      </w:r>
      <w:r w:rsidRPr="006B4AC8">
        <w:rPr>
          <w:bCs/>
          <w:spacing w:val="-2"/>
          <w:sz w:val="28"/>
          <w:szCs w:val="28"/>
        </w:rPr>
        <w:t xml:space="preserve"> apmeklējumu skaits 2,5 – 2,8.</w:t>
      </w:r>
    </w:p>
    <w:p w14:paraId="5C685DC4" w14:textId="77777777" w:rsidR="000F73ED" w:rsidRPr="006B4AC8" w:rsidRDefault="00B543FA" w:rsidP="00EC279F">
      <w:pPr>
        <w:pStyle w:val="ListParagraph"/>
        <w:numPr>
          <w:ilvl w:val="1"/>
          <w:numId w:val="4"/>
        </w:numPr>
        <w:tabs>
          <w:tab w:val="left" w:pos="1134"/>
        </w:tabs>
        <w:spacing w:after="120"/>
        <w:ind w:left="426" w:firstLine="0"/>
        <w:contextualSpacing w:val="0"/>
        <w:jc w:val="both"/>
        <w:rPr>
          <w:sz w:val="28"/>
          <w:szCs w:val="28"/>
        </w:rPr>
      </w:pPr>
      <w:r w:rsidRPr="006B4AC8">
        <w:rPr>
          <w:sz w:val="28"/>
          <w:szCs w:val="28"/>
        </w:rPr>
        <w:t>šādi iznākuma rādītāji:</w:t>
      </w:r>
    </w:p>
    <w:p w14:paraId="2AE206D7" w14:textId="77777777" w:rsidR="00A65AC6" w:rsidRPr="006B4AC8" w:rsidRDefault="00B543FA" w:rsidP="00C55893">
      <w:pPr>
        <w:pStyle w:val="ListParagraph"/>
        <w:numPr>
          <w:ilvl w:val="2"/>
          <w:numId w:val="4"/>
        </w:numPr>
        <w:tabs>
          <w:tab w:val="left" w:pos="2127"/>
        </w:tabs>
        <w:spacing w:after="120"/>
        <w:ind w:left="1134" w:firstLine="0"/>
        <w:contextualSpacing w:val="0"/>
        <w:jc w:val="both"/>
        <w:rPr>
          <w:sz w:val="28"/>
          <w:szCs w:val="28"/>
        </w:rPr>
      </w:pPr>
      <w:bookmarkStart w:id="2" w:name="_Ref450236764"/>
      <w:r w:rsidRPr="006B4AC8">
        <w:rPr>
          <w:sz w:val="28"/>
          <w:szCs w:val="28"/>
        </w:rPr>
        <w:t xml:space="preserve">līdz 2023.gada 31.decembrim uzlaboto ārstniecības iestāžu skaits, kurās attīstīta infrastruktūra veselības aprūpes pakalpojumu sniegšanai - </w:t>
      </w:r>
      <w:r w:rsidR="00DE54D1" w:rsidRPr="006B4AC8">
        <w:rPr>
          <w:sz w:val="28"/>
          <w:szCs w:val="28"/>
        </w:rPr>
        <w:t>606</w:t>
      </w:r>
      <w:r w:rsidRPr="006B4AC8">
        <w:rPr>
          <w:sz w:val="28"/>
          <w:szCs w:val="28"/>
        </w:rPr>
        <w:t xml:space="preserve"> ārstniecības iestādes</w:t>
      </w:r>
      <w:bookmarkEnd w:id="2"/>
      <w:r w:rsidRPr="006B4AC8">
        <w:rPr>
          <w:sz w:val="28"/>
          <w:szCs w:val="28"/>
        </w:rPr>
        <w:t>, tai skaitā</w:t>
      </w:r>
      <w:r w:rsidR="00C55893" w:rsidRPr="006B4AC8">
        <w:rPr>
          <w:sz w:val="28"/>
          <w:szCs w:val="28"/>
        </w:rPr>
        <w:t xml:space="preserve"> </w:t>
      </w:r>
      <w:bookmarkStart w:id="3" w:name="_Ref491784408"/>
      <w:r w:rsidRPr="006B4AC8">
        <w:rPr>
          <w:sz w:val="28"/>
          <w:szCs w:val="28"/>
        </w:rPr>
        <w:t xml:space="preserve">projektu iesniegumu atlases </w:t>
      </w:r>
      <w:r w:rsidR="00BB49F6" w:rsidRPr="006B4AC8">
        <w:rPr>
          <w:sz w:val="28"/>
          <w:szCs w:val="28"/>
        </w:rPr>
        <w:t>ceturtajā</w:t>
      </w:r>
      <w:r w:rsidRPr="006B4AC8">
        <w:rPr>
          <w:sz w:val="28"/>
          <w:szCs w:val="28"/>
        </w:rPr>
        <w:t xml:space="preserve"> kārtā </w:t>
      </w:r>
      <w:r w:rsidR="00C55893" w:rsidRPr="006B4AC8">
        <w:rPr>
          <w:sz w:val="28"/>
          <w:szCs w:val="28"/>
        </w:rPr>
        <w:t xml:space="preserve">vismaz </w:t>
      </w:r>
      <w:r w:rsidR="00F573CF" w:rsidRPr="006B4AC8">
        <w:rPr>
          <w:sz w:val="28"/>
          <w:szCs w:val="28"/>
        </w:rPr>
        <w:t>535</w:t>
      </w:r>
      <w:r w:rsidRPr="006B4AC8">
        <w:rPr>
          <w:sz w:val="28"/>
          <w:szCs w:val="28"/>
        </w:rPr>
        <w:t xml:space="preserve"> ārstniecības iestādes;</w:t>
      </w:r>
      <w:bookmarkEnd w:id="3"/>
    </w:p>
    <w:p w14:paraId="3C2D2964" w14:textId="02AC560F" w:rsidR="000F73ED" w:rsidRPr="006B4AC8" w:rsidRDefault="00B543FA" w:rsidP="00EC279F">
      <w:pPr>
        <w:pStyle w:val="ListParagraph"/>
        <w:numPr>
          <w:ilvl w:val="2"/>
          <w:numId w:val="4"/>
        </w:numPr>
        <w:tabs>
          <w:tab w:val="left" w:pos="2127"/>
        </w:tabs>
        <w:spacing w:after="120"/>
        <w:ind w:left="1134" w:firstLine="0"/>
        <w:contextualSpacing w:val="0"/>
        <w:jc w:val="both"/>
        <w:rPr>
          <w:sz w:val="28"/>
          <w:szCs w:val="28"/>
        </w:rPr>
      </w:pPr>
      <w:bookmarkStart w:id="4" w:name="_Ref450236776"/>
      <w:r w:rsidRPr="006B4AC8">
        <w:rPr>
          <w:sz w:val="28"/>
          <w:szCs w:val="28"/>
        </w:rPr>
        <w:t xml:space="preserve">līdz 2023.gada 31.decembrim iedzīvotāju skaits, kuriem ir pieejami uzlaboti veselības aprūpes pakalpojumi </w:t>
      </w:r>
      <w:r w:rsidR="00850C89" w:rsidRPr="006B4AC8">
        <w:rPr>
          <w:sz w:val="28"/>
          <w:szCs w:val="28"/>
        </w:rPr>
        <w:t>–</w:t>
      </w:r>
      <w:r w:rsidRPr="006B4AC8">
        <w:rPr>
          <w:sz w:val="28"/>
          <w:szCs w:val="28"/>
        </w:rPr>
        <w:t xml:space="preserve"> </w:t>
      </w:r>
      <w:r w:rsidR="00A37868" w:rsidRPr="006B4AC8">
        <w:rPr>
          <w:sz w:val="28"/>
          <w:szCs w:val="28"/>
        </w:rPr>
        <w:t xml:space="preserve">1 839 </w:t>
      </w:r>
      <w:r w:rsidR="00634036" w:rsidRPr="006B4AC8">
        <w:rPr>
          <w:sz w:val="28"/>
          <w:szCs w:val="28"/>
        </w:rPr>
        <w:t>598</w:t>
      </w:r>
      <w:r w:rsidRPr="006B4AC8">
        <w:rPr>
          <w:sz w:val="28"/>
          <w:szCs w:val="28"/>
        </w:rPr>
        <w:t xml:space="preserve"> iedzīvotāj</w:t>
      </w:r>
      <w:bookmarkEnd w:id="4"/>
      <w:r w:rsidR="00A65AC6" w:rsidRPr="006B4AC8">
        <w:rPr>
          <w:sz w:val="28"/>
          <w:szCs w:val="28"/>
        </w:rPr>
        <w:t>i</w:t>
      </w:r>
      <w:r w:rsidR="00826F3E">
        <w:rPr>
          <w:sz w:val="28"/>
          <w:szCs w:val="28"/>
        </w:rPr>
        <w:t>.</w:t>
      </w:r>
    </w:p>
    <w:p w14:paraId="4454EACB" w14:textId="77777777" w:rsidR="00C55893" w:rsidRPr="006B4AC8" w:rsidRDefault="00C55893" w:rsidP="00C55893">
      <w:pPr>
        <w:tabs>
          <w:tab w:val="left" w:pos="1134"/>
        </w:tabs>
        <w:spacing w:after="120"/>
        <w:jc w:val="both"/>
        <w:rPr>
          <w:sz w:val="28"/>
          <w:szCs w:val="28"/>
        </w:rPr>
      </w:pPr>
    </w:p>
    <w:p w14:paraId="08C03E4C" w14:textId="77777777" w:rsidR="006B3F06" w:rsidRPr="006B4AC8" w:rsidRDefault="00B543FA" w:rsidP="00C55893">
      <w:pPr>
        <w:pStyle w:val="Heading1"/>
        <w:numPr>
          <w:ilvl w:val="0"/>
          <w:numId w:val="24"/>
        </w:numPr>
        <w:spacing w:after="240"/>
        <w:ind w:left="1077" w:hanging="357"/>
        <w:jc w:val="center"/>
      </w:pPr>
      <w:bookmarkStart w:id="5" w:name="_Ref450045719"/>
      <w:r w:rsidRPr="006B4AC8">
        <w:t>Specifisk</w:t>
      </w:r>
      <w:r w:rsidR="00DC0A7F" w:rsidRPr="006B4AC8">
        <w:t>ā</w:t>
      </w:r>
      <w:r w:rsidRPr="006B4AC8">
        <w:t xml:space="preserve"> atbalsta finansējums</w:t>
      </w:r>
    </w:p>
    <w:p w14:paraId="5222A733" w14:textId="3BBA6A89" w:rsidR="00B26C71" w:rsidRPr="006B4AC8" w:rsidRDefault="0038147E" w:rsidP="00530262">
      <w:pPr>
        <w:pStyle w:val="ListParagraph"/>
        <w:numPr>
          <w:ilvl w:val="0"/>
          <w:numId w:val="4"/>
        </w:numPr>
        <w:tabs>
          <w:tab w:val="left" w:pos="426"/>
        </w:tabs>
        <w:spacing w:after="120"/>
        <w:ind w:left="0" w:firstLine="0"/>
        <w:contextualSpacing w:val="0"/>
        <w:jc w:val="both"/>
        <w:rPr>
          <w:sz w:val="28"/>
          <w:szCs w:val="28"/>
        </w:rPr>
      </w:pPr>
      <w:bookmarkStart w:id="6" w:name="_Ref485666371"/>
      <w:bookmarkStart w:id="7" w:name="_Ref491766942"/>
      <w:bookmarkStart w:id="8" w:name="_Ref522793517"/>
      <w:bookmarkEnd w:id="5"/>
      <w:r w:rsidRPr="006B4AC8">
        <w:rPr>
          <w:sz w:val="28"/>
          <w:szCs w:val="28"/>
        </w:rPr>
        <w:t xml:space="preserve">Specifiskā atbalsta </w:t>
      </w:r>
      <w:r w:rsidR="00B543FA" w:rsidRPr="006B4AC8">
        <w:rPr>
          <w:sz w:val="28"/>
          <w:szCs w:val="28"/>
        </w:rPr>
        <w:t>Ceturtā</w:t>
      </w:r>
      <w:r w:rsidR="00CB1133" w:rsidRPr="006B4AC8">
        <w:rPr>
          <w:sz w:val="28"/>
          <w:szCs w:val="28"/>
        </w:rPr>
        <w:t>s</w:t>
      </w:r>
      <w:r w:rsidR="00B3259F" w:rsidRPr="006B4AC8">
        <w:rPr>
          <w:sz w:val="28"/>
          <w:szCs w:val="28"/>
        </w:rPr>
        <w:t xml:space="preserve"> </w:t>
      </w:r>
      <w:r w:rsidR="006D1C82" w:rsidRPr="006B4AC8">
        <w:rPr>
          <w:sz w:val="28"/>
          <w:szCs w:val="28"/>
        </w:rPr>
        <w:t xml:space="preserve">projektu iesniegumu atlases kārtas ietvaros </w:t>
      </w:r>
      <w:r w:rsidR="00F46CE3" w:rsidRPr="006B4AC8">
        <w:rPr>
          <w:sz w:val="28"/>
          <w:szCs w:val="28"/>
        </w:rPr>
        <w:t xml:space="preserve">pieejamais </w:t>
      </w:r>
      <w:r w:rsidR="006D1C82" w:rsidRPr="006B4AC8">
        <w:rPr>
          <w:sz w:val="28"/>
          <w:szCs w:val="28"/>
        </w:rPr>
        <w:t xml:space="preserve">kopējais attiecināmais finansējums ir </w:t>
      </w:r>
      <w:r w:rsidR="006E2494" w:rsidRPr="006B4AC8">
        <w:rPr>
          <w:sz w:val="28"/>
          <w:szCs w:val="28"/>
        </w:rPr>
        <w:t>4 476 </w:t>
      </w:r>
      <w:r w:rsidR="00F96C7D" w:rsidRPr="006B4AC8">
        <w:rPr>
          <w:sz w:val="28"/>
          <w:szCs w:val="28"/>
        </w:rPr>
        <w:t>37</w:t>
      </w:r>
      <w:r w:rsidR="00F96C7D">
        <w:rPr>
          <w:sz w:val="28"/>
          <w:szCs w:val="28"/>
        </w:rPr>
        <w:t>7</w:t>
      </w:r>
      <w:r w:rsidR="00F96C7D" w:rsidRPr="006B4AC8">
        <w:rPr>
          <w:sz w:val="28"/>
          <w:szCs w:val="28"/>
        </w:rPr>
        <w:t xml:space="preserve"> </w:t>
      </w:r>
      <w:proofErr w:type="spellStart"/>
      <w:r w:rsidR="006D1C82" w:rsidRPr="006B4AC8">
        <w:rPr>
          <w:i/>
          <w:sz w:val="28"/>
          <w:szCs w:val="28"/>
        </w:rPr>
        <w:t>euro</w:t>
      </w:r>
      <w:proofErr w:type="spellEnd"/>
      <w:r w:rsidR="006D1C82" w:rsidRPr="006B4AC8">
        <w:rPr>
          <w:sz w:val="28"/>
          <w:szCs w:val="28"/>
        </w:rPr>
        <w:t xml:space="preserve">, tai skaitā </w:t>
      </w:r>
      <w:r w:rsidR="00B75A97" w:rsidRPr="006B4AC8">
        <w:rPr>
          <w:sz w:val="28"/>
          <w:szCs w:val="28"/>
        </w:rPr>
        <w:t>Eiropas Reģionālās attīstības fonda</w:t>
      </w:r>
      <w:r w:rsidR="006D1C82" w:rsidRPr="006B4AC8">
        <w:rPr>
          <w:sz w:val="28"/>
          <w:szCs w:val="28"/>
        </w:rPr>
        <w:t xml:space="preserve"> finansējums</w:t>
      </w:r>
      <w:r w:rsidR="00AA107D" w:rsidRPr="006B4AC8">
        <w:rPr>
          <w:sz w:val="28"/>
          <w:szCs w:val="28"/>
        </w:rPr>
        <w:t xml:space="preserve"> </w:t>
      </w:r>
      <w:r w:rsidR="006D1C82" w:rsidRPr="006B4AC8">
        <w:rPr>
          <w:sz w:val="28"/>
          <w:szCs w:val="28"/>
        </w:rPr>
        <w:t xml:space="preserve">– </w:t>
      </w:r>
      <w:r w:rsidR="006E2494" w:rsidRPr="006B4AC8">
        <w:rPr>
          <w:sz w:val="28"/>
          <w:szCs w:val="28"/>
        </w:rPr>
        <w:t>3 804 9</w:t>
      </w:r>
      <w:r w:rsidR="00C22FF5" w:rsidRPr="006B4AC8">
        <w:rPr>
          <w:sz w:val="28"/>
          <w:szCs w:val="28"/>
        </w:rPr>
        <w:t>21</w:t>
      </w:r>
      <w:r w:rsidR="0053003F" w:rsidRPr="006B4AC8">
        <w:rPr>
          <w:sz w:val="28"/>
          <w:szCs w:val="28"/>
        </w:rPr>
        <w:t xml:space="preserve"> </w:t>
      </w:r>
      <w:proofErr w:type="spellStart"/>
      <w:r w:rsidR="006D1C82" w:rsidRPr="006B4AC8">
        <w:rPr>
          <w:i/>
          <w:sz w:val="28"/>
          <w:szCs w:val="28"/>
        </w:rPr>
        <w:t>euro</w:t>
      </w:r>
      <w:proofErr w:type="spellEnd"/>
      <w:r w:rsidR="006D1C82" w:rsidRPr="006B4AC8">
        <w:rPr>
          <w:sz w:val="28"/>
          <w:szCs w:val="28"/>
        </w:rPr>
        <w:t xml:space="preserve"> apmērā </w:t>
      </w:r>
      <w:r w:rsidR="00040883" w:rsidRPr="006B4AC8">
        <w:rPr>
          <w:sz w:val="28"/>
          <w:szCs w:val="28"/>
        </w:rPr>
        <w:t xml:space="preserve">un nacionālais finansējums </w:t>
      </w:r>
      <w:r w:rsidR="006E2494" w:rsidRPr="006B4AC8">
        <w:rPr>
          <w:sz w:val="28"/>
          <w:szCs w:val="28"/>
        </w:rPr>
        <w:t xml:space="preserve">671 </w:t>
      </w:r>
      <w:r w:rsidR="00F96C7D" w:rsidRPr="006B4AC8">
        <w:rPr>
          <w:sz w:val="28"/>
          <w:szCs w:val="28"/>
        </w:rPr>
        <w:t>45</w:t>
      </w:r>
      <w:r w:rsidR="00F96C7D">
        <w:rPr>
          <w:sz w:val="28"/>
          <w:szCs w:val="28"/>
        </w:rPr>
        <w:t>6</w:t>
      </w:r>
      <w:r w:rsidR="00F96C7D" w:rsidRPr="006B4AC8">
        <w:rPr>
          <w:sz w:val="28"/>
          <w:szCs w:val="28"/>
        </w:rPr>
        <w:t xml:space="preserve"> </w:t>
      </w:r>
      <w:proofErr w:type="spellStart"/>
      <w:r w:rsidR="00040883" w:rsidRPr="006B4AC8">
        <w:rPr>
          <w:i/>
          <w:sz w:val="28"/>
          <w:szCs w:val="28"/>
        </w:rPr>
        <w:t>euro</w:t>
      </w:r>
      <w:proofErr w:type="spellEnd"/>
      <w:r w:rsidR="00040883" w:rsidRPr="006B4AC8">
        <w:rPr>
          <w:sz w:val="28"/>
          <w:szCs w:val="28"/>
        </w:rPr>
        <w:t xml:space="preserve"> </w:t>
      </w:r>
      <w:r w:rsidR="00181A38" w:rsidRPr="006B4AC8">
        <w:rPr>
          <w:sz w:val="28"/>
          <w:szCs w:val="28"/>
        </w:rPr>
        <w:t>(</w:t>
      </w:r>
      <w:r w:rsidR="007F5257" w:rsidRPr="006B4AC8">
        <w:rPr>
          <w:sz w:val="28"/>
          <w:szCs w:val="28"/>
        </w:rPr>
        <w:t xml:space="preserve">maksimālais </w:t>
      </w:r>
      <w:r w:rsidR="00040883" w:rsidRPr="006B4AC8">
        <w:rPr>
          <w:sz w:val="28"/>
          <w:szCs w:val="28"/>
        </w:rPr>
        <w:t xml:space="preserve">valsts budžeta finansējums </w:t>
      </w:r>
      <w:r w:rsidR="00181A38" w:rsidRPr="006B4AC8">
        <w:rPr>
          <w:sz w:val="28"/>
          <w:szCs w:val="28"/>
        </w:rPr>
        <w:t xml:space="preserve">– </w:t>
      </w:r>
      <w:r w:rsidR="006E2494" w:rsidRPr="006B4AC8">
        <w:rPr>
          <w:sz w:val="28"/>
          <w:szCs w:val="28"/>
        </w:rPr>
        <w:t>402 874</w:t>
      </w:r>
      <w:r w:rsidR="00181A38" w:rsidRPr="006B4AC8">
        <w:rPr>
          <w:sz w:val="28"/>
          <w:szCs w:val="28"/>
        </w:rPr>
        <w:t xml:space="preserve"> </w:t>
      </w:r>
      <w:proofErr w:type="spellStart"/>
      <w:r w:rsidR="00040883" w:rsidRPr="006B4AC8">
        <w:rPr>
          <w:i/>
          <w:sz w:val="28"/>
          <w:szCs w:val="28"/>
        </w:rPr>
        <w:t>euro</w:t>
      </w:r>
      <w:proofErr w:type="spellEnd"/>
      <w:r w:rsidR="00EC279F" w:rsidRPr="006B4AC8">
        <w:rPr>
          <w:sz w:val="28"/>
          <w:szCs w:val="28"/>
        </w:rPr>
        <w:t xml:space="preserve"> </w:t>
      </w:r>
      <w:r w:rsidR="00040883" w:rsidRPr="006B4AC8">
        <w:rPr>
          <w:sz w:val="28"/>
          <w:szCs w:val="28"/>
        </w:rPr>
        <w:t xml:space="preserve">un </w:t>
      </w:r>
      <w:r w:rsidR="007F5257" w:rsidRPr="006B4AC8">
        <w:rPr>
          <w:sz w:val="28"/>
          <w:szCs w:val="28"/>
        </w:rPr>
        <w:t xml:space="preserve">minimālais </w:t>
      </w:r>
      <w:r w:rsidR="00040883" w:rsidRPr="006B4AC8">
        <w:rPr>
          <w:sz w:val="28"/>
          <w:szCs w:val="28"/>
        </w:rPr>
        <w:t xml:space="preserve">privātais finansējums </w:t>
      </w:r>
      <w:r w:rsidR="00181A38" w:rsidRPr="006B4AC8">
        <w:rPr>
          <w:sz w:val="28"/>
          <w:szCs w:val="28"/>
        </w:rPr>
        <w:t xml:space="preserve">– </w:t>
      </w:r>
      <w:r w:rsidR="006E2494" w:rsidRPr="006B4AC8">
        <w:rPr>
          <w:sz w:val="28"/>
          <w:szCs w:val="28"/>
        </w:rPr>
        <w:t>268 </w:t>
      </w:r>
      <w:r w:rsidR="00F96C7D" w:rsidRPr="006B4AC8">
        <w:rPr>
          <w:sz w:val="28"/>
          <w:szCs w:val="28"/>
        </w:rPr>
        <w:t>58</w:t>
      </w:r>
      <w:r w:rsidR="00F96C7D">
        <w:rPr>
          <w:sz w:val="28"/>
          <w:szCs w:val="28"/>
        </w:rPr>
        <w:t>2</w:t>
      </w:r>
      <w:r w:rsidR="00F96C7D" w:rsidRPr="006B4AC8">
        <w:rPr>
          <w:sz w:val="28"/>
          <w:szCs w:val="28"/>
        </w:rPr>
        <w:t xml:space="preserve"> </w:t>
      </w:r>
      <w:proofErr w:type="spellStart"/>
      <w:r w:rsidR="00040883" w:rsidRPr="006B4AC8">
        <w:rPr>
          <w:i/>
          <w:sz w:val="28"/>
          <w:szCs w:val="28"/>
        </w:rPr>
        <w:t>euro</w:t>
      </w:r>
      <w:proofErr w:type="spellEnd"/>
      <w:r w:rsidR="00181A38" w:rsidRPr="006B4AC8">
        <w:rPr>
          <w:sz w:val="28"/>
          <w:szCs w:val="28"/>
        </w:rPr>
        <w:t>)</w:t>
      </w:r>
      <w:bookmarkEnd w:id="6"/>
      <w:bookmarkEnd w:id="7"/>
      <w:r w:rsidR="00B543FA" w:rsidRPr="006B4AC8">
        <w:rPr>
          <w:sz w:val="28"/>
          <w:szCs w:val="28"/>
        </w:rPr>
        <w:t>.</w:t>
      </w:r>
      <w:bookmarkEnd w:id="8"/>
      <w:r w:rsidR="00AE4326" w:rsidRPr="006B4AC8">
        <w:t xml:space="preserve"> </w:t>
      </w:r>
    </w:p>
    <w:p w14:paraId="16753535" w14:textId="77F480A5" w:rsidR="00651722" w:rsidRPr="006B4AC8" w:rsidRDefault="00B543FA" w:rsidP="00C55893">
      <w:pPr>
        <w:pStyle w:val="ListParagraph"/>
        <w:numPr>
          <w:ilvl w:val="0"/>
          <w:numId w:val="4"/>
        </w:numPr>
        <w:tabs>
          <w:tab w:val="left" w:pos="426"/>
        </w:tabs>
        <w:spacing w:after="120"/>
        <w:ind w:left="0" w:firstLine="0"/>
        <w:contextualSpacing w:val="0"/>
        <w:jc w:val="both"/>
        <w:rPr>
          <w:bCs/>
          <w:spacing w:val="-2"/>
          <w:sz w:val="28"/>
          <w:szCs w:val="28"/>
        </w:rPr>
      </w:pPr>
      <w:r w:rsidRPr="006B4AC8">
        <w:rPr>
          <w:sz w:val="28"/>
          <w:szCs w:val="28"/>
        </w:rPr>
        <w:t xml:space="preserve">Ceturtās </w:t>
      </w:r>
      <w:r w:rsidR="00A65AC6" w:rsidRPr="006B4AC8">
        <w:rPr>
          <w:sz w:val="28"/>
          <w:szCs w:val="28"/>
        </w:rPr>
        <w:t>projektu iesniegumu atlases kārtas ietvaros projektu a</w:t>
      </w:r>
      <w:r w:rsidR="0085232C" w:rsidRPr="006B4AC8">
        <w:rPr>
          <w:sz w:val="28"/>
          <w:szCs w:val="28"/>
        </w:rPr>
        <w:t xml:space="preserve">ttiecināmais </w:t>
      </w:r>
      <w:r w:rsidR="00B75A97" w:rsidRPr="006B4AC8">
        <w:rPr>
          <w:sz w:val="28"/>
          <w:szCs w:val="28"/>
        </w:rPr>
        <w:t>Eiropas Reģionālās attīstības fonda</w:t>
      </w:r>
      <w:r w:rsidR="0085232C" w:rsidRPr="006B4AC8">
        <w:rPr>
          <w:sz w:val="28"/>
          <w:szCs w:val="28"/>
        </w:rPr>
        <w:t xml:space="preserve"> finansējuma apmērs nepārsniedz 85 </w:t>
      </w:r>
      <w:r w:rsidR="00DE2D0E" w:rsidRPr="006B4AC8">
        <w:rPr>
          <w:sz w:val="28"/>
          <w:szCs w:val="28"/>
        </w:rPr>
        <w:t>%</w:t>
      </w:r>
      <w:r w:rsidR="0085232C" w:rsidRPr="006B4AC8">
        <w:rPr>
          <w:sz w:val="28"/>
          <w:szCs w:val="28"/>
        </w:rPr>
        <w:t xml:space="preserve"> </w:t>
      </w:r>
      <w:r w:rsidR="00A65AC6" w:rsidRPr="006B4AC8">
        <w:rPr>
          <w:sz w:val="28"/>
          <w:szCs w:val="28"/>
        </w:rPr>
        <w:t xml:space="preserve">un nacionālā valsts budžeta finansējuma apmērs nepārsniedz </w:t>
      </w:r>
      <w:r w:rsidR="00DE2D0E" w:rsidRPr="006B4AC8">
        <w:rPr>
          <w:sz w:val="28"/>
          <w:szCs w:val="28"/>
        </w:rPr>
        <w:t>9 %</w:t>
      </w:r>
      <w:r w:rsidR="00A65AC6" w:rsidRPr="006B4AC8">
        <w:rPr>
          <w:sz w:val="28"/>
          <w:szCs w:val="28"/>
        </w:rPr>
        <w:t xml:space="preserve"> </w:t>
      </w:r>
      <w:r w:rsidR="0085232C" w:rsidRPr="006B4AC8">
        <w:rPr>
          <w:sz w:val="28"/>
          <w:szCs w:val="28"/>
        </w:rPr>
        <w:t>no šo noteikumu</w:t>
      </w:r>
      <w:r w:rsidR="00A65AC6" w:rsidRPr="006B4AC8">
        <w:rPr>
          <w:sz w:val="28"/>
          <w:szCs w:val="28"/>
        </w:rPr>
        <w:t xml:space="preserve"> </w:t>
      </w:r>
      <w:r w:rsidR="008A0640" w:rsidRPr="006B4AC8">
        <w:rPr>
          <w:sz w:val="28"/>
          <w:szCs w:val="28"/>
        </w:rPr>
        <w:fldChar w:fldCharType="begin"/>
      </w:r>
      <w:r w:rsidR="008A0640" w:rsidRPr="006B4AC8">
        <w:rPr>
          <w:sz w:val="28"/>
          <w:szCs w:val="28"/>
        </w:rPr>
        <w:instrText xml:space="preserve"> REF _Ref491766942 \r \h </w:instrText>
      </w:r>
      <w:r w:rsidR="00417C9E" w:rsidRPr="006B4AC8">
        <w:rPr>
          <w:sz w:val="28"/>
          <w:szCs w:val="28"/>
        </w:rPr>
        <w:instrText xml:space="preserve"> \* MERGEFORMAT </w:instrText>
      </w:r>
      <w:r w:rsidR="008A0640" w:rsidRPr="006B4AC8">
        <w:rPr>
          <w:sz w:val="28"/>
          <w:szCs w:val="28"/>
        </w:rPr>
      </w:r>
      <w:r w:rsidR="008A0640" w:rsidRPr="006B4AC8">
        <w:rPr>
          <w:sz w:val="28"/>
          <w:szCs w:val="28"/>
        </w:rPr>
        <w:fldChar w:fldCharType="separate"/>
      </w:r>
      <w:r w:rsidR="00A5290D">
        <w:rPr>
          <w:sz w:val="28"/>
          <w:szCs w:val="28"/>
        </w:rPr>
        <w:t>8</w:t>
      </w:r>
      <w:r w:rsidR="008A0640" w:rsidRPr="006B4AC8">
        <w:rPr>
          <w:sz w:val="28"/>
          <w:szCs w:val="28"/>
        </w:rPr>
        <w:fldChar w:fldCharType="end"/>
      </w:r>
      <w:r w:rsidR="0085232C" w:rsidRPr="006B4AC8">
        <w:rPr>
          <w:sz w:val="28"/>
          <w:szCs w:val="28"/>
        </w:rPr>
        <w:t>.</w:t>
      </w:r>
      <w:r w:rsidR="00797779" w:rsidRPr="006B4AC8">
        <w:rPr>
          <w:sz w:val="28"/>
          <w:szCs w:val="28"/>
        </w:rPr>
        <w:t xml:space="preserve"> </w:t>
      </w:r>
      <w:r w:rsidR="0085232C" w:rsidRPr="006B4AC8">
        <w:rPr>
          <w:sz w:val="28"/>
          <w:szCs w:val="28"/>
        </w:rPr>
        <w:t xml:space="preserve">punktā </w:t>
      </w:r>
      <w:r w:rsidR="007420A6" w:rsidRPr="006B4AC8">
        <w:rPr>
          <w:sz w:val="28"/>
          <w:szCs w:val="28"/>
        </w:rPr>
        <w:t>minētā</w:t>
      </w:r>
      <w:r w:rsidR="0085232C" w:rsidRPr="006B4AC8">
        <w:rPr>
          <w:sz w:val="28"/>
          <w:szCs w:val="28"/>
        </w:rPr>
        <w:t xml:space="preserve"> </w:t>
      </w:r>
      <w:r w:rsidR="00A65AC6" w:rsidRPr="006B4AC8">
        <w:rPr>
          <w:sz w:val="28"/>
          <w:szCs w:val="28"/>
        </w:rPr>
        <w:t>atlases kārtai</w:t>
      </w:r>
      <w:r w:rsidR="0085232C" w:rsidRPr="006B4AC8">
        <w:rPr>
          <w:sz w:val="28"/>
          <w:szCs w:val="28"/>
        </w:rPr>
        <w:t xml:space="preserve"> </w:t>
      </w:r>
      <w:r w:rsidR="000A4A3F" w:rsidRPr="006B4AC8">
        <w:rPr>
          <w:sz w:val="28"/>
          <w:szCs w:val="28"/>
        </w:rPr>
        <w:t>pieejamā</w:t>
      </w:r>
      <w:r w:rsidR="0085232C" w:rsidRPr="006B4AC8">
        <w:rPr>
          <w:sz w:val="28"/>
          <w:szCs w:val="28"/>
        </w:rPr>
        <w:t xml:space="preserve"> kopējā attiecināmā finansējuma</w:t>
      </w:r>
      <w:r w:rsidR="005E0BFB" w:rsidRPr="006B4AC8">
        <w:rPr>
          <w:sz w:val="28"/>
          <w:szCs w:val="28"/>
        </w:rPr>
        <w:t>.</w:t>
      </w:r>
    </w:p>
    <w:p w14:paraId="2986F863" w14:textId="77777777" w:rsidR="00C55893" w:rsidRPr="006B4AC8" w:rsidRDefault="00C55893" w:rsidP="00C55893">
      <w:pPr>
        <w:tabs>
          <w:tab w:val="left" w:pos="426"/>
        </w:tabs>
        <w:spacing w:after="120"/>
        <w:jc w:val="both"/>
        <w:rPr>
          <w:bCs/>
          <w:spacing w:val="-2"/>
          <w:sz w:val="28"/>
          <w:szCs w:val="28"/>
        </w:rPr>
      </w:pPr>
    </w:p>
    <w:p w14:paraId="39F3C867" w14:textId="77777777" w:rsidR="007F0AA4" w:rsidRPr="006B4AC8" w:rsidRDefault="00B543FA" w:rsidP="0068742F">
      <w:pPr>
        <w:pStyle w:val="Heading1"/>
        <w:numPr>
          <w:ilvl w:val="0"/>
          <w:numId w:val="24"/>
        </w:numPr>
        <w:spacing w:after="240"/>
        <w:jc w:val="center"/>
      </w:pPr>
      <w:r w:rsidRPr="006B4AC8">
        <w:t xml:space="preserve">Prasības projekta iesniedzējam un </w:t>
      </w:r>
      <w:r w:rsidR="00955294" w:rsidRPr="006B4AC8">
        <w:t>sadarbības partner</w:t>
      </w:r>
      <w:r w:rsidR="00786856" w:rsidRPr="006B4AC8">
        <w:t>i</w:t>
      </w:r>
      <w:r w:rsidR="00955294" w:rsidRPr="006B4AC8">
        <w:t>m</w:t>
      </w:r>
    </w:p>
    <w:p w14:paraId="585BFA79" w14:textId="2BF35839" w:rsidR="00726EE4" w:rsidRPr="006B4AC8" w:rsidRDefault="00B543FA" w:rsidP="002806EA">
      <w:pPr>
        <w:pStyle w:val="ListParagraph"/>
        <w:numPr>
          <w:ilvl w:val="0"/>
          <w:numId w:val="4"/>
        </w:numPr>
        <w:tabs>
          <w:tab w:val="left" w:pos="426"/>
        </w:tabs>
        <w:spacing w:after="120"/>
        <w:ind w:left="0" w:firstLine="0"/>
        <w:contextualSpacing w:val="0"/>
        <w:jc w:val="both"/>
        <w:rPr>
          <w:sz w:val="28"/>
          <w:szCs w:val="28"/>
        </w:rPr>
      </w:pPr>
      <w:bookmarkStart w:id="9" w:name="_Ref492893997"/>
      <w:bookmarkStart w:id="10" w:name="_Ref516663735"/>
      <w:bookmarkStart w:id="11" w:name="_Ref506804483"/>
      <w:bookmarkStart w:id="12" w:name="_Ref465173610"/>
      <w:bookmarkStart w:id="13" w:name="_Ref450233632"/>
      <w:r w:rsidRPr="006B4AC8">
        <w:rPr>
          <w:sz w:val="28"/>
          <w:szCs w:val="28"/>
        </w:rPr>
        <w:t xml:space="preserve">Projekta iesniedzējs, kas pēc </w:t>
      </w:r>
      <w:r w:rsidR="00DE2D0E" w:rsidRPr="006B4AC8">
        <w:rPr>
          <w:sz w:val="28"/>
          <w:szCs w:val="28"/>
        </w:rPr>
        <w:t>s</w:t>
      </w:r>
      <w:r w:rsidRPr="006B4AC8">
        <w:rPr>
          <w:sz w:val="28"/>
          <w:szCs w:val="28"/>
        </w:rPr>
        <w:t>adarbības iestādes lēmuma par projekta iesnieguma apstiprināšanu kļūst par finansējuma saņēmēju,</w:t>
      </w:r>
      <w:r w:rsidR="00F37930" w:rsidRPr="006B4AC8">
        <w:rPr>
          <w:sz w:val="28"/>
          <w:szCs w:val="28"/>
        </w:rPr>
        <w:t xml:space="preserve"> un kas plāno projekta ietvaros attīstīt šo noteikumu </w:t>
      </w:r>
      <w:r w:rsidR="00E51A32" w:rsidRPr="006B4AC8">
        <w:rPr>
          <w:sz w:val="28"/>
          <w:szCs w:val="28"/>
        </w:rPr>
        <w:fldChar w:fldCharType="begin"/>
      </w:r>
      <w:r w:rsidR="00E51A32" w:rsidRPr="006B4AC8">
        <w:rPr>
          <w:sz w:val="28"/>
          <w:szCs w:val="28"/>
        </w:rPr>
        <w:instrText xml:space="preserve"> REF _Ref514765900 \r \h </w:instrText>
      </w:r>
      <w:r w:rsidR="006B4AC8">
        <w:rPr>
          <w:sz w:val="28"/>
          <w:szCs w:val="28"/>
        </w:rPr>
        <w:instrText xml:space="preserve"> \* MERGEFORMAT </w:instrText>
      </w:r>
      <w:r w:rsidR="00E51A32" w:rsidRPr="006B4AC8">
        <w:rPr>
          <w:sz w:val="28"/>
          <w:szCs w:val="28"/>
        </w:rPr>
      </w:r>
      <w:r w:rsidR="00E51A32" w:rsidRPr="006B4AC8">
        <w:rPr>
          <w:sz w:val="28"/>
          <w:szCs w:val="28"/>
        </w:rPr>
        <w:fldChar w:fldCharType="separate"/>
      </w:r>
      <w:r w:rsidR="00A5290D">
        <w:rPr>
          <w:sz w:val="28"/>
          <w:szCs w:val="28"/>
        </w:rPr>
        <w:t>48.1</w:t>
      </w:r>
      <w:r w:rsidR="00E51A32" w:rsidRPr="006B4AC8">
        <w:rPr>
          <w:sz w:val="28"/>
          <w:szCs w:val="28"/>
        </w:rPr>
        <w:fldChar w:fldCharType="end"/>
      </w:r>
      <w:r w:rsidR="00E51A32" w:rsidRPr="006B4AC8">
        <w:rPr>
          <w:sz w:val="28"/>
          <w:szCs w:val="28"/>
        </w:rPr>
        <w:t>.apakšpunktā</w:t>
      </w:r>
      <w:r w:rsidR="002806EA" w:rsidRPr="006B4AC8">
        <w:rPr>
          <w:sz w:val="28"/>
          <w:szCs w:val="28"/>
        </w:rPr>
        <w:t xml:space="preserve"> minētās individuālās ģimenes ārsta </w:t>
      </w:r>
      <w:r w:rsidR="002806EA" w:rsidRPr="006B4AC8">
        <w:rPr>
          <w:sz w:val="28"/>
          <w:szCs w:val="28"/>
        </w:rPr>
        <w:lastRenderedPageBreak/>
        <w:t xml:space="preserve">prakses </w:t>
      </w:r>
      <w:r w:rsidR="00427959">
        <w:rPr>
          <w:sz w:val="28"/>
          <w:szCs w:val="28"/>
        </w:rPr>
        <w:t>vai</w:t>
      </w:r>
      <w:r w:rsidR="00427959" w:rsidRPr="006B4AC8">
        <w:rPr>
          <w:sz w:val="28"/>
          <w:szCs w:val="28"/>
        </w:rPr>
        <w:t xml:space="preserve"> </w:t>
      </w:r>
      <w:r w:rsidR="00E51A32" w:rsidRPr="006B4AC8">
        <w:rPr>
          <w:sz w:val="28"/>
          <w:szCs w:val="28"/>
        </w:rPr>
        <w:fldChar w:fldCharType="begin"/>
      </w:r>
      <w:r w:rsidR="00E51A32" w:rsidRPr="006B4AC8">
        <w:rPr>
          <w:sz w:val="28"/>
          <w:szCs w:val="28"/>
        </w:rPr>
        <w:instrText xml:space="preserve"> REF _Ref514765942 \r \h </w:instrText>
      </w:r>
      <w:r w:rsidR="006B4AC8">
        <w:rPr>
          <w:sz w:val="28"/>
          <w:szCs w:val="28"/>
        </w:rPr>
        <w:instrText xml:space="preserve"> \* MERGEFORMAT </w:instrText>
      </w:r>
      <w:r w:rsidR="00E51A32" w:rsidRPr="006B4AC8">
        <w:rPr>
          <w:sz w:val="28"/>
          <w:szCs w:val="28"/>
        </w:rPr>
      </w:r>
      <w:r w:rsidR="00E51A32" w:rsidRPr="006B4AC8">
        <w:rPr>
          <w:sz w:val="28"/>
          <w:szCs w:val="28"/>
        </w:rPr>
        <w:fldChar w:fldCharType="separate"/>
      </w:r>
      <w:r w:rsidR="00A5290D">
        <w:rPr>
          <w:sz w:val="28"/>
          <w:szCs w:val="28"/>
        </w:rPr>
        <w:t>48.2</w:t>
      </w:r>
      <w:r w:rsidR="00E51A32" w:rsidRPr="006B4AC8">
        <w:rPr>
          <w:sz w:val="28"/>
          <w:szCs w:val="28"/>
        </w:rPr>
        <w:fldChar w:fldCharType="end"/>
      </w:r>
      <w:r w:rsidR="00F37930" w:rsidRPr="006B4AC8">
        <w:rPr>
          <w:sz w:val="28"/>
          <w:szCs w:val="28"/>
        </w:rPr>
        <w:t>.apakšpunktā minētās ģimenes ārstu sadarbības prakses</w:t>
      </w:r>
      <w:r w:rsidR="004F08EF" w:rsidRPr="006B4AC8">
        <w:rPr>
          <w:sz w:val="28"/>
          <w:szCs w:val="28"/>
        </w:rPr>
        <w:t>,</w:t>
      </w:r>
      <w:r w:rsidRPr="006B4AC8">
        <w:rPr>
          <w:sz w:val="28"/>
          <w:szCs w:val="28"/>
        </w:rPr>
        <w:t xml:space="preserve"> specifiskā atbalsta </w:t>
      </w:r>
      <w:r w:rsidR="00B3259F" w:rsidRPr="006B4AC8">
        <w:rPr>
          <w:sz w:val="28"/>
          <w:szCs w:val="28"/>
        </w:rPr>
        <w:t>ceturtā</w:t>
      </w:r>
      <w:r w:rsidRPr="006B4AC8">
        <w:rPr>
          <w:sz w:val="28"/>
          <w:szCs w:val="28"/>
        </w:rPr>
        <w:t xml:space="preserve">s projektu iesniegumu atlases kārtas ietvaros </w:t>
      </w:r>
      <w:bookmarkEnd w:id="9"/>
      <w:r w:rsidR="00F37930" w:rsidRPr="006B4AC8">
        <w:rPr>
          <w:sz w:val="28"/>
          <w:szCs w:val="28"/>
        </w:rPr>
        <w:t>var būt</w:t>
      </w:r>
      <w:r w:rsidRPr="006B4AC8">
        <w:rPr>
          <w:sz w:val="28"/>
          <w:szCs w:val="28"/>
        </w:rPr>
        <w:t>:</w:t>
      </w:r>
      <w:bookmarkEnd w:id="10"/>
    </w:p>
    <w:p w14:paraId="5BA4D2BD" w14:textId="77777777" w:rsidR="00337037" w:rsidRPr="006B4AC8" w:rsidRDefault="00B543FA" w:rsidP="00813AE3">
      <w:pPr>
        <w:pStyle w:val="ListParagraph"/>
        <w:numPr>
          <w:ilvl w:val="1"/>
          <w:numId w:val="4"/>
        </w:numPr>
        <w:tabs>
          <w:tab w:val="left" w:pos="426"/>
        </w:tabs>
        <w:spacing w:after="120"/>
        <w:ind w:left="1134" w:hanging="709"/>
        <w:contextualSpacing w:val="0"/>
        <w:jc w:val="both"/>
        <w:rPr>
          <w:sz w:val="28"/>
          <w:szCs w:val="28"/>
        </w:rPr>
      </w:pPr>
      <w:r w:rsidRPr="006B4AC8">
        <w:rPr>
          <w:sz w:val="28"/>
          <w:szCs w:val="28"/>
        </w:rPr>
        <w:t xml:space="preserve"> </w:t>
      </w:r>
      <w:bookmarkStart w:id="14" w:name="_Ref510706301"/>
      <w:r w:rsidRPr="006B4AC8">
        <w:rPr>
          <w:sz w:val="28"/>
          <w:szCs w:val="28"/>
        </w:rPr>
        <w:t xml:space="preserve">ārstniecības iestāde, </w:t>
      </w:r>
      <w:r w:rsidR="006E5B9C" w:rsidRPr="006B4AC8">
        <w:rPr>
          <w:sz w:val="28"/>
          <w:szCs w:val="28"/>
        </w:rPr>
        <w:t>kas sniedz valsts apmaksātos ģimenes ārsta pakalpojumus</w:t>
      </w:r>
      <w:r w:rsidRPr="006B4AC8">
        <w:rPr>
          <w:sz w:val="28"/>
          <w:szCs w:val="28"/>
        </w:rPr>
        <w:t>;</w:t>
      </w:r>
      <w:bookmarkEnd w:id="14"/>
    </w:p>
    <w:p w14:paraId="5D35943F" w14:textId="359B6415" w:rsidR="00337037" w:rsidRPr="006B4AC8" w:rsidRDefault="00B543FA" w:rsidP="00813AE3">
      <w:pPr>
        <w:pStyle w:val="ListParagraph"/>
        <w:numPr>
          <w:ilvl w:val="1"/>
          <w:numId w:val="4"/>
        </w:numPr>
        <w:tabs>
          <w:tab w:val="left" w:pos="426"/>
        </w:tabs>
        <w:spacing w:after="120"/>
        <w:ind w:left="1134" w:hanging="709"/>
        <w:contextualSpacing w:val="0"/>
        <w:jc w:val="both"/>
        <w:rPr>
          <w:sz w:val="28"/>
          <w:szCs w:val="28"/>
        </w:rPr>
      </w:pPr>
      <w:r w:rsidRPr="006B4AC8">
        <w:rPr>
          <w:sz w:val="28"/>
          <w:szCs w:val="28"/>
        </w:rPr>
        <w:t xml:space="preserve"> </w:t>
      </w:r>
      <w:bookmarkStart w:id="15" w:name="_Ref510706272"/>
      <w:r w:rsidRPr="006B4AC8">
        <w:rPr>
          <w:sz w:val="28"/>
          <w:szCs w:val="28"/>
        </w:rPr>
        <w:t xml:space="preserve">ārstniecības iestāde, kas nodrošina telpas </w:t>
      </w:r>
      <w:r w:rsidR="0022015D">
        <w:rPr>
          <w:sz w:val="28"/>
          <w:szCs w:val="28"/>
        </w:rPr>
        <w:t xml:space="preserve">vai telpas un aprīkojumu </w:t>
      </w:r>
      <w:r w:rsidRPr="006B4AC8">
        <w:rPr>
          <w:sz w:val="28"/>
          <w:szCs w:val="28"/>
        </w:rPr>
        <w:t>valsts apmaksāto ģimenes ārsta pakalpojumu sniegšanai;</w:t>
      </w:r>
      <w:bookmarkEnd w:id="15"/>
    </w:p>
    <w:p w14:paraId="6B850AD4" w14:textId="7D137AF4" w:rsidR="005906EC" w:rsidRPr="008515BA" w:rsidRDefault="00B543FA" w:rsidP="00813AE3">
      <w:pPr>
        <w:pStyle w:val="ListParagraph"/>
        <w:numPr>
          <w:ilvl w:val="1"/>
          <w:numId w:val="4"/>
        </w:numPr>
        <w:tabs>
          <w:tab w:val="left" w:pos="426"/>
        </w:tabs>
        <w:spacing w:after="120"/>
        <w:ind w:left="1134" w:hanging="709"/>
        <w:contextualSpacing w:val="0"/>
        <w:jc w:val="both"/>
        <w:rPr>
          <w:sz w:val="28"/>
          <w:szCs w:val="28"/>
        </w:rPr>
      </w:pPr>
      <w:bookmarkStart w:id="16" w:name="_Ref510707211"/>
      <w:r w:rsidRPr="008515BA">
        <w:rPr>
          <w:sz w:val="28"/>
          <w:szCs w:val="28"/>
        </w:rPr>
        <w:t>p</w:t>
      </w:r>
      <w:r w:rsidR="005E0957" w:rsidRPr="008515BA">
        <w:rPr>
          <w:sz w:val="28"/>
          <w:szCs w:val="28"/>
        </w:rPr>
        <w:t xml:space="preserve">ašvaldība vai tās iestāde, kas nodrošina telpas </w:t>
      </w:r>
      <w:r w:rsidR="0022015D" w:rsidRPr="008515BA">
        <w:rPr>
          <w:sz w:val="28"/>
          <w:szCs w:val="28"/>
        </w:rPr>
        <w:t xml:space="preserve">vai telpas un aprīkojumu </w:t>
      </w:r>
      <w:r w:rsidR="005E0957" w:rsidRPr="008515BA">
        <w:rPr>
          <w:sz w:val="28"/>
          <w:szCs w:val="28"/>
        </w:rPr>
        <w:t>valsts apmaksāto ģimenes ārsta pakalpojumu sniegšanai</w:t>
      </w:r>
      <w:r w:rsidR="006E5B9C" w:rsidRPr="008515BA">
        <w:rPr>
          <w:sz w:val="28"/>
          <w:szCs w:val="28"/>
        </w:rPr>
        <w:t>.</w:t>
      </w:r>
      <w:bookmarkEnd w:id="11"/>
      <w:bookmarkEnd w:id="16"/>
    </w:p>
    <w:p w14:paraId="69FD4DF7" w14:textId="02A9B4D8" w:rsidR="00656E0F" w:rsidRPr="008515BA" w:rsidRDefault="00B543FA" w:rsidP="00B44F9A">
      <w:pPr>
        <w:pStyle w:val="ListParagraph"/>
        <w:numPr>
          <w:ilvl w:val="0"/>
          <w:numId w:val="4"/>
        </w:numPr>
        <w:tabs>
          <w:tab w:val="left" w:pos="426"/>
        </w:tabs>
        <w:spacing w:after="120"/>
        <w:ind w:left="0" w:firstLine="0"/>
        <w:contextualSpacing w:val="0"/>
        <w:jc w:val="both"/>
        <w:rPr>
          <w:sz w:val="28"/>
          <w:szCs w:val="28"/>
        </w:rPr>
      </w:pPr>
      <w:bookmarkStart w:id="17" w:name="_Ref511303551"/>
      <w:bookmarkStart w:id="18" w:name="_Ref522871173"/>
      <w:bookmarkStart w:id="19" w:name="_Ref497326594"/>
      <w:bookmarkStart w:id="20" w:name="_Ref496542203"/>
      <w:bookmarkEnd w:id="12"/>
      <w:bookmarkEnd w:id="13"/>
      <w:r w:rsidRPr="008515BA">
        <w:rPr>
          <w:sz w:val="28"/>
          <w:szCs w:val="28"/>
        </w:rPr>
        <w:t xml:space="preserve">Projekta iesniedzējs, </w:t>
      </w:r>
      <w:r w:rsidR="00F37930" w:rsidRPr="008515BA">
        <w:rPr>
          <w:sz w:val="28"/>
          <w:szCs w:val="28"/>
        </w:rPr>
        <w:t xml:space="preserve">kas pēc sadarbības iestādes lēmuma par projekta iesnieguma apstiprināšanu kļūst par finansējuma saņēmēju un </w:t>
      </w:r>
      <w:r w:rsidRPr="008515BA">
        <w:rPr>
          <w:sz w:val="28"/>
          <w:szCs w:val="28"/>
        </w:rPr>
        <w:t xml:space="preserve">kas projekta ietvaros plāno attīstīt šo noteikumu </w:t>
      </w:r>
      <w:r w:rsidR="00E51A32" w:rsidRPr="008515BA">
        <w:rPr>
          <w:sz w:val="28"/>
          <w:szCs w:val="28"/>
        </w:rPr>
        <w:fldChar w:fldCharType="begin"/>
      </w:r>
      <w:r w:rsidR="00E51A32" w:rsidRPr="008515BA">
        <w:rPr>
          <w:sz w:val="28"/>
          <w:szCs w:val="28"/>
        </w:rPr>
        <w:instrText xml:space="preserve"> REF _Ref514765824 \r \h </w:instrText>
      </w:r>
      <w:r w:rsidR="006B4AC8" w:rsidRPr="008515BA">
        <w:rPr>
          <w:sz w:val="28"/>
          <w:szCs w:val="28"/>
        </w:rPr>
        <w:instrText xml:space="preserve"> \* MERGEFORMAT </w:instrText>
      </w:r>
      <w:r w:rsidR="00E51A32" w:rsidRPr="008515BA">
        <w:rPr>
          <w:sz w:val="28"/>
          <w:szCs w:val="28"/>
        </w:rPr>
      </w:r>
      <w:r w:rsidR="00E51A32" w:rsidRPr="008515BA">
        <w:rPr>
          <w:sz w:val="28"/>
          <w:szCs w:val="28"/>
        </w:rPr>
        <w:fldChar w:fldCharType="separate"/>
      </w:r>
      <w:r w:rsidR="00A5290D" w:rsidRPr="008515BA">
        <w:rPr>
          <w:sz w:val="28"/>
          <w:szCs w:val="28"/>
        </w:rPr>
        <w:t>48.3</w:t>
      </w:r>
      <w:r w:rsidR="00E51A32" w:rsidRPr="008515BA">
        <w:rPr>
          <w:sz w:val="28"/>
          <w:szCs w:val="28"/>
        </w:rPr>
        <w:fldChar w:fldCharType="end"/>
      </w:r>
      <w:r w:rsidRPr="008515BA">
        <w:rPr>
          <w:sz w:val="28"/>
          <w:szCs w:val="28"/>
        </w:rPr>
        <w:t>.apakšpunktā minētos primāros veselības centrus</w:t>
      </w:r>
      <w:r w:rsidR="004F08EF" w:rsidRPr="008515BA">
        <w:rPr>
          <w:sz w:val="28"/>
          <w:szCs w:val="28"/>
        </w:rPr>
        <w:t>,</w:t>
      </w:r>
      <w:r w:rsidRPr="008515BA">
        <w:rPr>
          <w:sz w:val="28"/>
          <w:szCs w:val="28"/>
        </w:rPr>
        <w:t xml:space="preserve"> var būt tikai </w:t>
      </w:r>
      <w:r w:rsidR="00F37930" w:rsidRPr="008515BA">
        <w:rPr>
          <w:sz w:val="28"/>
          <w:szCs w:val="28"/>
        </w:rPr>
        <w:t xml:space="preserve">pašvaldība vai tās iestāde, kas nodrošina telpas </w:t>
      </w:r>
      <w:r w:rsidR="00E15558" w:rsidRPr="008515BA">
        <w:rPr>
          <w:sz w:val="28"/>
          <w:szCs w:val="28"/>
        </w:rPr>
        <w:t xml:space="preserve">vai telpas un aprīkojumu </w:t>
      </w:r>
      <w:r w:rsidR="00F37930" w:rsidRPr="008515BA">
        <w:rPr>
          <w:sz w:val="28"/>
          <w:szCs w:val="28"/>
        </w:rPr>
        <w:t>valsts apmaksāto ģimenes ārsta pakalpojumu sniegšanai</w:t>
      </w:r>
      <w:r w:rsidRPr="008515BA">
        <w:rPr>
          <w:sz w:val="28"/>
          <w:szCs w:val="28"/>
        </w:rPr>
        <w:t>.</w:t>
      </w:r>
      <w:bookmarkEnd w:id="17"/>
      <w:r w:rsidRPr="008515BA">
        <w:rPr>
          <w:sz w:val="28"/>
          <w:szCs w:val="28"/>
        </w:rPr>
        <w:t xml:space="preserve"> </w:t>
      </w:r>
      <w:r w:rsidR="00533704" w:rsidRPr="008515BA">
        <w:rPr>
          <w:sz w:val="28"/>
          <w:szCs w:val="28"/>
        </w:rPr>
        <w:t xml:space="preserve">Attīstot primārās </w:t>
      </w:r>
      <w:r w:rsidR="006C4FCB" w:rsidRPr="008515BA">
        <w:rPr>
          <w:sz w:val="28"/>
          <w:szCs w:val="28"/>
        </w:rPr>
        <w:t>aprūpes</w:t>
      </w:r>
      <w:r w:rsidR="00533704" w:rsidRPr="008515BA">
        <w:rPr>
          <w:sz w:val="28"/>
          <w:szCs w:val="28"/>
        </w:rPr>
        <w:t xml:space="preserve"> centru sadarbības partnera piesaistīšana ir obligāta.</w:t>
      </w:r>
      <w:bookmarkEnd w:id="18"/>
      <w:r w:rsidR="00533704" w:rsidRPr="008515BA">
        <w:rPr>
          <w:sz w:val="28"/>
          <w:szCs w:val="28"/>
        </w:rPr>
        <w:t xml:space="preserve"> </w:t>
      </w:r>
    </w:p>
    <w:p w14:paraId="35A4ECC0" w14:textId="6843C6D4" w:rsidR="003A0B83" w:rsidRPr="008515BA" w:rsidRDefault="00B543FA" w:rsidP="00B44F9A">
      <w:pPr>
        <w:pStyle w:val="ListParagraph"/>
        <w:numPr>
          <w:ilvl w:val="0"/>
          <w:numId w:val="4"/>
        </w:numPr>
        <w:tabs>
          <w:tab w:val="left" w:pos="426"/>
        </w:tabs>
        <w:spacing w:after="120"/>
        <w:ind w:left="0" w:firstLine="0"/>
        <w:contextualSpacing w:val="0"/>
        <w:jc w:val="both"/>
        <w:rPr>
          <w:sz w:val="28"/>
          <w:szCs w:val="28"/>
        </w:rPr>
      </w:pPr>
      <w:bookmarkStart w:id="21" w:name="_Ref514773483"/>
      <w:r w:rsidRPr="008515BA">
        <w:rPr>
          <w:sz w:val="28"/>
          <w:szCs w:val="28"/>
        </w:rPr>
        <w:t xml:space="preserve">Šo noteikumu </w:t>
      </w:r>
      <w:r w:rsidRPr="008515BA">
        <w:rPr>
          <w:sz w:val="28"/>
          <w:szCs w:val="28"/>
        </w:rPr>
        <w:fldChar w:fldCharType="begin"/>
      </w:r>
      <w:r w:rsidRPr="008515BA">
        <w:rPr>
          <w:sz w:val="28"/>
          <w:szCs w:val="28"/>
        </w:rPr>
        <w:instrText xml:space="preserve"> REF _Ref510706301 \r \h </w:instrText>
      </w:r>
      <w:r w:rsidR="006B4AC8" w:rsidRPr="008515BA">
        <w:rPr>
          <w:sz w:val="28"/>
          <w:szCs w:val="28"/>
        </w:rPr>
        <w:instrText xml:space="preserve"> \* MERGEFORMAT </w:instrText>
      </w:r>
      <w:r w:rsidRPr="008515BA">
        <w:rPr>
          <w:sz w:val="28"/>
          <w:szCs w:val="28"/>
        </w:rPr>
      </w:r>
      <w:r w:rsidRPr="008515BA">
        <w:rPr>
          <w:sz w:val="28"/>
          <w:szCs w:val="28"/>
        </w:rPr>
        <w:fldChar w:fldCharType="separate"/>
      </w:r>
      <w:r w:rsidR="00A5290D" w:rsidRPr="008515BA">
        <w:rPr>
          <w:sz w:val="28"/>
          <w:szCs w:val="28"/>
        </w:rPr>
        <w:t>10.1</w:t>
      </w:r>
      <w:r w:rsidRPr="008515BA">
        <w:rPr>
          <w:sz w:val="28"/>
          <w:szCs w:val="28"/>
        </w:rPr>
        <w:fldChar w:fldCharType="end"/>
      </w:r>
      <w:r w:rsidRPr="008515BA">
        <w:rPr>
          <w:sz w:val="28"/>
          <w:szCs w:val="28"/>
        </w:rPr>
        <w:t>.</w:t>
      </w:r>
      <w:r w:rsidR="009E2CAF" w:rsidRPr="008515BA">
        <w:rPr>
          <w:sz w:val="28"/>
          <w:szCs w:val="28"/>
        </w:rPr>
        <w:t>,</w:t>
      </w:r>
      <w:r w:rsidR="00950CAF" w:rsidRPr="008515BA">
        <w:rPr>
          <w:sz w:val="28"/>
          <w:szCs w:val="28"/>
        </w:rPr>
        <w:t xml:space="preserve"> </w:t>
      </w:r>
      <w:r w:rsidR="00883203" w:rsidRPr="008515BA">
        <w:rPr>
          <w:sz w:val="28"/>
          <w:szCs w:val="28"/>
        </w:rPr>
        <w:fldChar w:fldCharType="begin"/>
      </w:r>
      <w:r w:rsidR="00883203" w:rsidRPr="008515BA">
        <w:rPr>
          <w:sz w:val="28"/>
          <w:szCs w:val="28"/>
        </w:rPr>
        <w:instrText xml:space="preserve"> REF _Ref510706272 \r \h </w:instrText>
      </w:r>
      <w:r w:rsidR="00883203" w:rsidRPr="008515BA">
        <w:rPr>
          <w:sz w:val="28"/>
          <w:szCs w:val="28"/>
        </w:rPr>
      </w:r>
      <w:r w:rsidR="008515BA">
        <w:rPr>
          <w:sz w:val="28"/>
          <w:szCs w:val="28"/>
        </w:rPr>
        <w:instrText xml:space="preserve"> \* MERGEFORMAT </w:instrText>
      </w:r>
      <w:r w:rsidR="00883203" w:rsidRPr="008515BA">
        <w:rPr>
          <w:sz w:val="28"/>
          <w:szCs w:val="28"/>
        </w:rPr>
        <w:fldChar w:fldCharType="separate"/>
      </w:r>
      <w:r w:rsidR="00A5290D" w:rsidRPr="008515BA">
        <w:rPr>
          <w:sz w:val="28"/>
          <w:szCs w:val="28"/>
        </w:rPr>
        <w:t>10.2</w:t>
      </w:r>
      <w:r w:rsidR="00883203" w:rsidRPr="008515BA">
        <w:rPr>
          <w:sz w:val="28"/>
          <w:szCs w:val="28"/>
        </w:rPr>
        <w:fldChar w:fldCharType="end"/>
      </w:r>
      <w:r w:rsidR="009E2CAF" w:rsidRPr="008515BA">
        <w:rPr>
          <w:sz w:val="28"/>
          <w:szCs w:val="28"/>
        </w:rPr>
        <w:t>. un</w:t>
      </w:r>
      <w:r w:rsidR="007E1A36" w:rsidRPr="008515BA">
        <w:rPr>
          <w:sz w:val="28"/>
          <w:szCs w:val="28"/>
        </w:rPr>
        <w:t xml:space="preserve"> </w:t>
      </w:r>
      <w:r w:rsidR="00883203" w:rsidRPr="008515BA">
        <w:rPr>
          <w:sz w:val="28"/>
          <w:szCs w:val="28"/>
        </w:rPr>
        <w:fldChar w:fldCharType="begin"/>
      </w:r>
      <w:r w:rsidR="00883203" w:rsidRPr="008515BA">
        <w:rPr>
          <w:sz w:val="28"/>
          <w:szCs w:val="28"/>
        </w:rPr>
        <w:instrText xml:space="preserve"> REF _Ref510707211 \r \h </w:instrText>
      </w:r>
      <w:r w:rsidR="00883203" w:rsidRPr="008515BA">
        <w:rPr>
          <w:sz w:val="28"/>
          <w:szCs w:val="28"/>
        </w:rPr>
      </w:r>
      <w:r w:rsidR="008515BA">
        <w:rPr>
          <w:sz w:val="28"/>
          <w:szCs w:val="28"/>
        </w:rPr>
        <w:instrText xml:space="preserve"> \* MERGEFORMAT </w:instrText>
      </w:r>
      <w:r w:rsidR="00883203" w:rsidRPr="008515BA">
        <w:rPr>
          <w:sz w:val="28"/>
          <w:szCs w:val="28"/>
        </w:rPr>
        <w:fldChar w:fldCharType="separate"/>
      </w:r>
      <w:r w:rsidR="00A5290D" w:rsidRPr="008515BA">
        <w:rPr>
          <w:sz w:val="28"/>
          <w:szCs w:val="28"/>
        </w:rPr>
        <w:t>10.3</w:t>
      </w:r>
      <w:r w:rsidR="00883203" w:rsidRPr="008515BA">
        <w:rPr>
          <w:sz w:val="28"/>
          <w:szCs w:val="28"/>
        </w:rPr>
        <w:fldChar w:fldCharType="end"/>
      </w:r>
      <w:r w:rsidR="00883203" w:rsidRPr="008515BA">
        <w:rPr>
          <w:sz w:val="28"/>
          <w:szCs w:val="28"/>
        </w:rPr>
        <w:t xml:space="preserve"> </w:t>
      </w:r>
      <w:r w:rsidR="009E2CAF" w:rsidRPr="008515BA">
        <w:rPr>
          <w:sz w:val="28"/>
          <w:szCs w:val="28"/>
        </w:rPr>
        <w:t>.</w:t>
      </w:r>
      <w:r w:rsidRPr="008515BA">
        <w:rPr>
          <w:sz w:val="28"/>
          <w:szCs w:val="28"/>
        </w:rPr>
        <w:t xml:space="preserve">apakšpunktā minētais projekta iesniedzējs sadarbības partneru statusā var piesaistīt </w:t>
      </w:r>
      <w:r w:rsidR="007C1C9E" w:rsidRPr="008515BA">
        <w:rPr>
          <w:sz w:val="28"/>
          <w:szCs w:val="28"/>
        </w:rPr>
        <w:t xml:space="preserve">citu </w:t>
      </w:r>
      <w:r w:rsidR="00F17E1E" w:rsidRPr="008515BA">
        <w:rPr>
          <w:sz w:val="28"/>
          <w:szCs w:val="28"/>
        </w:rPr>
        <w:t xml:space="preserve">šo noteikumu </w:t>
      </w:r>
      <w:r w:rsidR="00844755" w:rsidRPr="008515BA">
        <w:rPr>
          <w:sz w:val="28"/>
          <w:szCs w:val="28"/>
        </w:rPr>
        <w:fldChar w:fldCharType="begin"/>
      </w:r>
      <w:r w:rsidR="00844755" w:rsidRPr="008515BA">
        <w:rPr>
          <w:sz w:val="28"/>
          <w:szCs w:val="28"/>
        </w:rPr>
        <w:instrText xml:space="preserve"> REF _Ref510706301 \r \h </w:instrText>
      </w:r>
      <w:r w:rsidR="006B4AC8" w:rsidRPr="008515BA">
        <w:rPr>
          <w:sz w:val="28"/>
          <w:szCs w:val="28"/>
        </w:rPr>
        <w:instrText xml:space="preserve"> \* MERGEFORMAT </w:instrText>
      </w:r>
      <w:r w:rsidR="00844755" w:rsidRPr="008515BA">
        <w:rPr>
          <w:sz w:val="28"/>
          <w:szCs w:val="28"/>
        </w:rPr>
      </w:r>
      <w:r w:rsidR="00844755" w:rsidRPr="008515BA">
        <w:rPr>
          <w:sz w:val="28"/>
          <w:szCs w:val="28"/>
        </w:rPr>
        <w:fldChar w:fldCharType="separate"/>
      </w:r>
      <w:r w:rsidR="00A5290D" w:rsidRPr="008515BA">
        <w:rPr>
          <w:sz w:val="28"/>
          <w:szCs w:val="28"/>
        </w:rPr>
        <w:t>10.1</w:t>
      </w:r>
      <w:r w:rsidR="00844755" w:rsidRPr="008515BA">
        <w:rPr>
          <w:sz w:val="28"/>
          <w:szCs w:val="28"/>
        </w:rPr>
        <w:fldChar w:fldCharType="end"/>
      </w:r>
      <w:r w:rsidR="00F17E1E" w:rsidRPr="008515BA">
        <w:rPr>
          <w:sz w:val="28"/>
          <w:szCs w:val="28"/>
        </w:rPr>
        <w:t>.</w:t>
      </w:r>
      <w:r w:rsidR="007C736D" w:rsidRPr="008515BA">
        <w:rPr>
          <w:sz w:val="28"/>
          <w:szCs w:val="28"/>
        </w:rPr>
        <w:t xml:space="preserve">, </w:t>
      </w:r>
      <w:r w:rsidR="007C736D" w:rsidRPr="008515BA">
        <w:rPr>
          <w:sz w:val="28"/>
          <w:szCs w:val="28"/>
        </w:rPr>
        <w:fldChar w:fldCharType="begin"/>
      </w:r>
      <w:r w:rsidR="007C736D" w:rsidRPr="008515BA">
        <w:rPr>
          <w:sz w:val="28"/>
          <w:szCs w:val="28"/>
        </w:rPr>
        <w:instrText xml:space="preserve"> REF _Ref510706272 \r \h </w:instrText>
      </w:r>
      <w:r w:rsidR="007C736D" w:rsidRPr="008515BA">
        <w:rPr>
          <w:sz w:val="28"/>
          <w:szCs w:val="28"/>
        </w:rPr>
      </w:r>
      <w:r w:rsidR="008515BA">
        <w:rPr>
          <w:sz w:val="28"/>
          <w:szCs w:val="28"/>
        </w:rPr>
        <w:instrText xml:space="preserve"> \* MERGEFORMAT </w:instrText>
      </w:r>
      <w:r w:rsidR="007C736D" w:rsidRPr="008515BA">
        <w:rPr>
          <w:sz w:val="28"/>
          <w:szCs w:val="28"/>
        </w:rPr>
        <w:fldChar w:fldCharType="separate"/>
      </w:r>
      <w:r w:rsidR="00A5290D" w:rsidRPr="008515BA">
        <w:rPr>
          <w:sz w:val="28"/>
          <w:szCs w:val="28"/>
        </w:rPr>
        <w:t>10.2</w:t>
      </w:r>
      <w:r w:rsidR="007C736D" w:rsidRPr="008515BA">
        <w:rPr>
          <w:sz w:val="28"/>
          <w:szCs w:val="28"/>
        </w:rPr>
        <w:fldChar w:fldCharType="end"/>
      </w:r>
      <w:r w:rsidR="007C736D" w:rsidRPr="008515BA">
        <w:rPr>
          <w:sz w:val="28"/>
          <w:szCs w:val="28"/>
        </w:rPr>
        <w:t xml:space="preserve">. un </w:t>
      </w:r>
      <w:r w:rsidR="007C736D" w:rsidRPr="008515BA">
        <w:rPr>
          <w:sz w:val="28"/>
          <w:szCs w:val="28"/>
        </w:rPr>
        <w:fldChar w:fldCharType="begin"/>
      </w:r>
      <w:r w:rsidR="007C736D" w:rsidRPr="008515BA">
        <w:rPr>
          <w:sz w:val="28"/>
          <w:szCs w:val="28"/>
        </w:rPr>
        <w:instrText xml:space="preserve"> REF _Ref510707211 \r \h </w:instrText>
      </w:r>
      <w:r w:rsidR="007C736D" w:rsidRPr="008515BA">
        <w:rPr>
          <w:sz w:val="28"/>
          <w:szCs w:val="28"/>
        </w:rPr>
      </w:r>
      <w:r w:rsidR="008515BA">
        <w:rPr>
          <w:sz w:val="28"/>
          <w:szCs w:val="28"/>
        </w:rPr>
        <w:instrText xml:space="preserve"> \* MERGEFORMAT </w:instrText>
      </w:r>
      <w:r w:rsidR="007C736D" w:rsidRPr="008515BA">
        <w:rPr>
          <w:sz w:val="28"/>
          <w:szCs w:val="28"/>
        </w:rPr>
        <w:fldChar w:fldCharType="separate"/>
      </w:r>
      <w:r w:rsidR="00A5290D" w:rsidRPr="008515BA">
        <w:rPr>
          <w:sz w:val="28"/>
          <w:szCs w:val="28"/>
        </w:rPr>
        <w:t>10.3</w:t>
      </w:r>
      <w:r w:rsidR="007C736D" w:rsidRPr="008515BA">
        <w:rPr>
          <w:sz w:val="28"/>
          <w:szCs w:val="28"/>
        </w:rPr>
        <w:fldChar w:fldCharType="end"/>
      </w:r>
      <w:r w:rsidR="0067322D" w:rsidRPr="008515BA">
        <w:rPr>
          <w:sz w:val="28"/>
          <w:szCs w:val="28"/>
        </w:rPr>
        <w:t>.</w:t>
      </w:r>
      <w:r w:rsidR="0056632E" w:rsidRPr="008515BA">
        <w:rPr>
          <w:sz w:val="28"/>
          <w:szCs w:val="28"/>
        </w:rPr>
        <w:t>apakš</w:t>
      </w:r>
      <w:r w:rsidR="00F17E1E" w:rsidRPr="008515BA">
        <w:rPr>
          <w:sz w:val="28"/>
          <w:szCs w:val="28"/>
        </w:rPr>
        <w:t xml:space="preserve">punktā minēto </w:t>
      </w:r>
      <w:r w:rsidR="007C1C9E" w:rsidRPr="008515BA">
        <w:rPr>
          <w:sz w:val="28"/>
          <w:szCs w:val="28"/>
        </w:rPr>
        <w:t>ārstniecības iestādi</w:t>
      </w:r>
      <w:r w:rsidR="003B1526" w:rsidRPr="008515BA">
        <w:rPr>
          <w:sz w:val="28"/>
          <w:szCs w:val="28"/>
        </w:rPr>
        <w:t xml:space="preserve"> un pašvaldību</w:t>
      </w:r>
      <w:r w:rsidR="00AA623D" w:rsidRPr="008515BA">
        <w:rPr>
          <w:sz w:val="28"/>
          <w:szCs w:val="28"/>
        </w:rPr>
        <w:t>, izņemot šo</w:t>
      </w:r>
      <w:r w:rsidR="00883203" w:rsidRPr="008515BA">
        <w:rPr>
          <w:sz w:val="28"/>
          <w:szCs w:val="28"/>
        </w:rPr>
        <w:t xml:space="preserve"> noteikumu</w:t>
      </w:r>
      <w:r w:rsidR="00AA623D" w:rsidRPr="008515BA">
        <w:rPr>
          <w:sz w:val="28"/>
          <w:szCs w:val="28"/>
        </w:rPr>
        <w:t xml:space="preserve"> </w:t>
      </w:r>
      <w:bookmarkStart w:id="22" w:name="_Hlk521661974"/>
      <w:r w:rsidR="00883203" w:rsidRPr="008515BA">
        <w:rPr>
          <w:sz w:val="28"/>
          <w:szCs w:val="28"/>
        </w:rPr>
        <w:fldChar w:fldCharType="begin"/>
      </w:r>
      <w:r w:rsidR="00883203" w:rsidRPr="008515BA">
        <w:rPr>
          <w:sz w:val="28"/>
          <w:szCs w:val="28"/>
        </w:rPr>
        <w:instrText xml:space="preserve"> REF _Ref510707211 \r \h </w:instrText>
      </w:r>
      <w:r w:rsidR="00883203" w:rsidRPr="008515BA">
        <w:rPr>
          <w:sz w:val="28"/>
          <w:szCs w:val="28"/>
        </w:rPr>
      </w:r>
      <w:r w:rsidR="008515BA">
        <w:rPr>
          <w:sz w:val="28"/>
          <w:szCs w:val="28"/>
        </w:rPr>
        <w:instrText xml:space="preserve"> \* MERGEFORMAT </w:instrText>
      </w:r>
      <w:r w:rsidR="00883203" w:rsidRPr="008515BA">
        <w:rPr>
          <w:sz w:val="28"/>
          <w:szCs w:val="28"/>
        </w:rPr>
        <w:fldChar w:fldCharType="separate"/>
      </w:r>
      <w:r w:rsidR="00A5290D" w:rsidRPr="008515BA">
        <w:rPr>
          <w:sz w:val="28"/>
          <w:szCs w:val="28"/>
        </w:rPr>
        <w:t>10.3</w:t>
      </w:r>
      <w:r w:rsidR="00883203" w:rsidRPr="008515BA">
        <w:rPr>
          <w:sz w:val="28"/>
          <w:szCs w:val="28"/>
        </w:rPr>
        <w:fldChar w:fldCharType="end"/>
      </w:r>
      <w:r w:rsidR="00AA623D" w:rsidRPr="008515BA">
        <w:rPr>
          <w:sz w:val="28"/>
          <w:szCs w:val="28"/>
        </w:rPr>
        <w:t>.</w:t>
      </w:r>
      <w:bookmarkEnd w:id="22"/>
      <w:r w:rsidR="00AA623D" w:rsidRPr="008515BA">
        <w:rPr>
          <w:sz w:val="28"/>
          <w:szCs w:val="28"/>
        </w:rPr>
        <w:t>apakšpunktā minētais projekta iesniedzējs nevar piesaistīt kā sadarbības partneri citu</w:t>
      </w:r>
      <w:r w:rsidR="00883203" w:rsidRPr="008515BA">
        <w:rPr>
          <w:sz w:val="28"/>
          <w:szCs w:val="28"/>
        </w:rPr>
        <w:t xml:space="preserve"> šo noteikumu</w:t>
      </w:r>
      <w:r w:rsidR="00AA623D" w:rsidRPr="008515BA">
        <w:rPr>
          <w:sz w:val="28"/>
          <w:szCs w:val="28"/>
        </w:rPr>
        <w:t xml:space="preserve"> </w:t>
      </w:r>
      <w:r w:rsidR="007E1A36" w:rsidRPr="008515BA">
        <w:rPr>
          <w:sz w:val="28"/>
          <w:szCs w:val="28"/>
        </w:rPr>
        <w:fldChar w:fldCharType="begin"/>
      </w:r>
      <w:r w:rsidR="007E1A36" w:rsidRPr="008515BA">
        <w:rPr>
          <w:sz w:val="28"/>
          <w:szCs w:val="28"/>
        </w:rPr>
        <w:instrText xml:space="preserve"> REF _Ref510707211 \r \h </w:instrText>
      </w:r>
      <w:r w:rsidR="007E1A36" w:rsidRPr="008515BA">
        <w:rPr>
          <w:sz w:val="28"/>
          <w:szCs w:val="28"/>
        </w:rPr>
      </w:r>
      <w:r w:rsidR="008515BA">
        <w:rPr>
          <w:sz w:val="28"/>
          <w:szCs w:val="28"/>
        </w:rPr>
        <w:instrText xml:space="preserve"> \* MERGEFORMAT </w:instrText>
      </w:r>
      <w:r w:rsidR="007E1A36" w:rsidRPr="008515BA">
        <w:rPr>
          <w:sz w:val="28"/>
          <w:szCs w:val="28"/>
        </w:rPr>
        <w:fldChar w:fldCharType="separate"/>
      </w:r>
      <w:r w:rsidR="00A5290D" w:rsidRPr="008515BA">
        <w:rPr>
          <w:sz w:val="28"/>
          <w:szCs w:val="28"/>
        </w:rPr>
        <w:t>10.3</w:t>
      </w:r>
      <w:r w:rsidR="007E1A36" w:rsidRPr="008515BA">
        <w:rPr>
          <w:sz w:val="28"/>
          <w:szCs w:val="28"/>
        </w:rPr>
        <w:fldChar w:fldCharType="end"/>
      </w:r>
      <w:r w:rsidR="007E1A36" w:rsidRPr="008515BA">
        <w:rPr>
          <w:sz w:val="28"/>
          <w:szCs w:val="28"/>
        </w:rPr>
        <w:t>.</w:t>
      </w:r>
      <w:r w:rsidR="00AA623D" w:rsidRPr="008515BA">
        <w:rPr>
          <w:sz w:val="28"/>
          <w:szCs w:val="28"/>
        </w:rPr>
        <w:t xml:space="preserve">apakšpunktā minēto </w:t>
      </w:r>
      <w:r w:rsidR="00B829A4" w:rsidRPr="008515BA">
        <w:rPr>
          <w:sz w:val="28"/>
          <w:szCs w:val="28"/>
        </w:rPr>
        <w:t>projekta iesniedzēju</w:t>
      </w:r>
      <w:r w:rsidRPr="008515BA">
        <w:rPr>
          <w:sz w:val="28"/>
          <w:szCs w:val="28"/>
        </w:rPr>
        <w:t>.</w:t>
      </w:r>
      <w:bookmarkEnd w:id="19"/>
      <w:bookmarkEnd w:id="21"/>
    </w:p>
    <w:p w14:paraId="131B4A6F" w14:textId="1A054170" w:rsidR="003A0B83" w:rsidRPr="008515BA" w:rsidRDefault="00B543FA" w:rsidP="003A0B83">
      <w:pPr>
        <w:pStyle w:val="ListParagraph"/>
        <w:numPr>
          <w:ilvl w:val="0"/>
          <w:numId w:val="4"/>
        </w:numPr>
        <w:tabs>
          <w:tab w:val="left" w:pos="426"/>
        </w:tabs>
        <w:spacing w:after="120"/>
        <w:ind w:left="0" w:firstLine="0"/>
        <w:contextualSpacing w:val="0"/>
        <w:jc w:val="both"/>
        <w:rPr>
          <w:sz w:val="28"/>
          <w:szCs w:val="28"/>
        </w:rPr>
      </w:pPr>
      <w:bookmarkStart w:id="23" w:name="_Ref496602626"/>
      <w:bookmarkEnd w:id="20"/>
      <w:r w:rsidRPr="008515BA">
        <w:rPr>
          <w:sz w:val="28"/>
          <w:szCs w:val="28"/>
          <w:shd w:val="clear" w:color="auto" w:fill="FFFFFF"/>
        </w:rPr>
        <w:t xml:space="preserve">Sadarbības partneris var īstenot šo noteikumu </w:t>
      </w:r>
      <w:r w:rsidRPr="008515BA">
        <w:rPr>
          <w:sz w:val="28"/>
          <w:szCs w:val="28"/>
          <w:shd w:val="clear" w:color="auto" w:fill="FFFFFF"/>
        </w:rPr>
        <w:fldChar w:fldCharType="begin"/>
      </w:r>
      <w:r w:rsidRPr="008515BA">
        <w:rPr>
          <w:sz w:val="28"/>
          <w:szCs w:val="28"/>
          <w:shd w:val="clear" w:color="auto" w:fill="FFFFFF"/>
        </w:rPr>
        <w:instrText xml:space="preserve"> REF _Ref450236033 \r \h </w:instrText>
      </w:r>
      <w:r w:rsidR="006A274B" w:rsidRPr="008515BA">
        <w:rPr>
          <w:sz w:val="28"/>
          <w:szCs w:val="28"/>
          <w:shd w:val="clear" w:color="auto" w:fill="FFFFFF"/>
        </w:rPr>
        <w:instrText xml:space="preserve"> \* MERGEFORMAT </w:instrText>
      </w:r>
      <w:r w:rsidRPr="008515BA">
        <w:rPr>
          <w:sz w:val="28"/>
          <w:szCs w:val="28"/>
          <w:shd w:val="clear" w:color="auto" w:fill="FFFFFF"/>
        </w:rPr>
      </w:r>
      <w:r w:rsidRPr="008515BA">
        <w:rPr>
          <w:sz w:val="28"/>
          <w:szCs w:val="28"/>
          <w:shd w:val="clear" w:color="auto" w:fill="FFFFFF"/>
        </w:rPr>
        <w:fldChar w:fldCharType="separate"/>
      </w:r>
      <w:r w:rsidR="00A5290D" w:rsidRPr="008515BA">
        <w:rPr>
          <w:sz w:val="28"/>
          <w:szCs w:val="28"/>
          <w:shd w:val="clear" w:color="auto" w:fill="FFFFFF"/>
        </w:rPr>
        <w:t>36</w:t>
      </w:r>
      <w:r w:rsidRPr="008515BA">
        <w:rPr>
          <w:sz w:val="28"/>
          <w:szCs w:val="28"/>
          <w:shd w:val="clear" w:color="auto" w:fill="FFFFFF"/>
        </w:rPr>
        <w:fldChar w:fldCharType="end"/>
      </w:r>
      <w:r w:rsidRPr="008515BA">
        <w:rPr>
          <w:sz w:val="28"/>
          <w:szCs w:val="28"/>
          <w:shd w:val="clear" w:color="auto" w:fill="FFFFFF"/>
        </w:rPr>
        <w:t xml:space="preserve">. punktā minētās atbalstāmās darbības un veikt izmaksas atbilstoši šo noteikumu </w:t>
      </w:r>
      <w:r w:rsidRPr="008515BA">
        <w:rPr>
          <w:sz w:val="28"/>
          <w:szCs w:val="28"/>
          <w:shd w:val="clear" w:color="auto" w:fill="FFFFFF"/>
        </w:rPr>
        <w:fldChar w:fldCharType="begin"/>
      </w:r>
      <w:r w:rsidRPr="008515BA">
        <w:rPr>
          <w:sz w:val="28"/>
          <w:szCs w:val="28"/>
          <w:shd w:val="clear" w:color="auto" w:fill="FFFFFF"/>
        </w:rPr>
        <w:instrText xml:space="preserve"> REF _Ref450736378 \r \h </w:instrText>
      </w:r>
      <w:r w:rsidR="006A274B" w:rsidRPr="008515BA">
        <w:rPr>
          <w:sz w:val="28"/>
          <w:szCs w:val="28"/>
          <w:shd w:val="clear" w:color="auto" w:fill="FFFFFF"/>
        </w:rPr>
        <w:instrText xml:space="preserve"> \* MERGEFORMAT </w:instrText>
      </w:r>
      <w:r w:rsidRPr="008515BA">
        <w:rPr>
          <w:sz w:val="28"/>
          <w:szCs w:val="28"/>
          <w:shd w:val="clear" w:color="auto" w:fill="FFFFFF"/>
        </w:rPr>
      </w:r>
      <w:r w:rsidRPr="008515BA">
        <w:rPr>
          <w:sz w:val="28"/>
          <w:szCs w:val="28"/>
          <w:shd w:val="clear" w:color="auto" w:fill="FFFFFF"/>
        </w:rPr>
        <w:fldChar w:fldCharType="separate"/>
      </w:r>
      <w:r w:rsidR="00A5290D" w:rsidRPr="008515BA">
        <w:rPr>
          <w:sz w:val="28"/>
          <w:szCs w:val="28"/>
          <w:shd w:val="clear" w:color="auto" w:fill="FFFFFF"/>
        </w:rPr>
        <w:t>38</w:t>
      </w:r>
      <w:r w:rsidRPr="008515BA">
        <w:rPr>
          <w:sz w:val="28"/>
          <w:szCs w:val="28"/>
          <w:shd w:val="clear" w:color="auto" w:fill="FFFFFF"/>
        </w:rPr>
        <w:fldChar w:fldCharType="end"/>
      </w:r>
      <w:r w:rsidRPr="008515BA">
        <w:rPr>
          <w:sz w:val="28"/>
          <w:szCs w:val="28"/>
          <w:shd w:val="clear" w:color="auto" w:fill="FFFFFF"/>
        </w:rPr>
        <w:t xml:space="preserve">., </w:t>
      </w:r>
      <w:r w:rsidRPr="008515BA">
        <w:rPr>
          <w:sz w:val="28"/>
          <w:szCs w:val="28"/>
          <w:shd w:val="clear" w:color="auto" w:fill="FFFFFF"/>
        </w:rPr>
        <w:fldChar w:fldCharType="begin"/>
      </w:r>
      <w:r w:rsidRPr="008515BA">
        <w:rPr>
          <w:sz w:val="28"/>
          <w:szCs w:val="28"/>
          <w:shd w:val="clear" w:color="auto" w:fill="FFFFFF"/>
        </w:rPr>
        <w:instrText xml:space="preserve"> REF _Ref496603526 \r \h </w:instrText>
      </w:r>
      <w:r w:rsidR="006A274B" w:rsidRPr="008515BA">
        <w:rPr>
          <w:sz w:val="28"/>
          <w:szCs w:val="28"/>
          <w:shd w:val="clear" w:color="auto" w:fill="FFFFFF"/>
        </w:rPr>
        <w:instrText xml:space="preserve"> \* MERGEFORMAT </w:instrText>
      </w:r>
      <w:r w:rsidRPr="008515BA">
        <w:rPr>
          <w:sz w:val="28"/>
          <w:szCs w:val="28"/>
          <w:shd w:val="clear" w:color="auto" w:fill="FFFFFF"/>
        </w:rPr>
      </w:r>
      <w:r w:rsidRPr="008515BA">
        <w:rPr>
          <w:sz w:val="28"/>
          <w:szCs w:val="28"/>
          <w:shd w:val="clear" w:color="auto" w:fill="FFFFFF"/>
        </w:rPr>
        <w:fldChar w:fldCharType="separate"/>
      </w:r>
      <w:r w:rsidR="00A5290D" w:rsidRPr="008515BA">
        <w:rPr>
          <w:sz w:val="28"/>
          <w:szCs w:val="28"/>
          <w:shd w:val="clear" w:color="auto" w:fill="FFFFFF"/>
        </w:rPr>
        <w:t>39</w:t>
      </w:r>
      <w:r w:rsidRPr="008515BA">
        <w:rPr>
          <w:sz w:val="28"/>
          <w:szCs w:val="28"/>
          <w:shd w:val="clear" w:color="auto" w:fill="FFFFFF"/>
        </w:rPr>
        <w:fldChar w:fldCharType="end"/>
      </w:r>
      <w:r w:rsidR="00491AFC" w:rsidRPr="008515BA">
        <w:rPr>
          <w:sz w:val="28"/>
          <w:szCs w:val="28"/>
          <w:shd w:val="clear" w:color="auto" w:fill="FFFFFF"/>
        </w:rPr>
        <w:t>. un</w:t>
      </w:r>
      <w:r w:rsidR="006224EF" w:rsidRPr="008515BA">
        <w:rPr>
          <w:b/>
          <w:bCs/>
          <w:sz w:val="28"/>
          <w:szCs w:val="28"/>
          <w:shd w:val="clear" w:color="auto" w:fill="FFFFFF"/>
        </w:rPr>
        <w:t xml:space="preserve"> </w:t>
      </w:r>
      <w:r w:rsidR="00214127" w:rsidRPr="008515BA">
        <w:rPr>
          <w:sz w:val="28"/>
          <w:szCs w:val="28"/>
          <w:shd w:val="clear" w:color="auto" w:fill="FFFFFF"/>
        </w:rPr>
        <w:fldChar w:fldCharType="begin"/>
      </w:r>
      <w:r w:rsidR="00214127" w:rsidRPr="008515BA">
        <w:rPr>
          <w:sz w:val="28"/>
          <w:szCs w:val="28"/>
          <w:shd w:val="clear" w:color="auto" w:fill="FFFFFF"/>
        </w:rPr>
        <w:instrText xml:space="preserve"> REF _Ref511303699 \r \h </w:instrText>
      </w:r>
      <w:r w:rsidR="006B4AC8" w:rsidRPr="008515BA">
        <w:rPr>
          <w:sz w:val="28"/>
          <w:szCs w:val="28"/>
          <w:shd w:val="clear" w:color="auto" w:fill="FFFFFF"/>
        </w:rPr>
        <w:instrText xml:space="preserve"> \* MERGEFORMAT </w:instrText>
      </w:r>
      <w:r w:rsidR="00214127" w:rsidRPr="008515BA">
        <w:rPr>
          <w:sz w:val="28"/>
          <w:szCs w:val="28"/>
          <w:shd w:val="clear" w:color="auto" w:fill="FFFFFF"/>
        </w:rPr>
      </w:r>
      <w:r w:rsidR="00214127" w:rsidRPr="008515BA">
        <w:rPr>
          <w:sz w:val="28"/>
          <w:szCs w:val="28"/>
          <w:shd w:val="clear" w:color="auto" w:fill="FFFFFF"/>
        </w:rPr>
        <w:fldChar w:fldCharType="separate"/>
      </w:r>
      <w:r w:rsidR="00A5290D" w:rsidRPr="008515BA">
        <w:rPr>
          <w:sz w:val="28"/>
          <w:szCs w:val="28"/>
          <w:shd w:val="clear" w:color="auto" w:fill="FFFFFF"/>
        </w:rPr>
        <w:t>44</w:t>
      </w:r>
      <w:r w:rsidR="00214127" w:rsidRPr="008515BA">
        <w:rPr>
          <w:sz w:val="28"/>
          <w:szCs w:val="28"/>
          <w:shd w:val="clear" w:color="auto" w:fill="FFFFFF"/>
        </w:rPr>
        <w:fldChar w:fldCharType="end"/>
      </w:r>
      <w:r w:rsidR="009A7497" w:rsidRPr="008515BA">
        <w:rPr>
          <w:sz w:val="28"/>
          <w:szCs w:val="28"/>
          <w:shd w:val="clear" w:color="auto" w:fill="FFFFFF"/>
        </w:rPr>
        <w:t>.</w:t>
      </w:r>
      <w:r w:rsidR="00C24D47" w:rsidRPr="008515BA">
        <w:rPr>
          <w:sz w:val="28"/>
          <w:szCs w:val="28"/>
          <w:shd w:val="clear" w:color="auto" w:fill="FFFFFF"/>
        </w:rPr>
        <w:t xml:space="preserve"> </w:t>
      </w:r>
      <w:r w:rsidRPr="008515BA">
        <w:rPr>
          <w:sz w:val="28"/>
          <w:szCs w:val="28"/>
          <w:shd w:val="clear" w:color="auto" w:fill="FFFFFF"/>
        </w:rPr>
        <w:t>punktam</w:t>
      </w:r>
      <w:r w:rsidR="00417C9E" w:rsidRPr="008515BA">
        <w:rPr>
          <w:sz w:val="28"/>
          <w:szCs w:val="28"/>
          <w:shd w:val="clear" w:color="auto" w:fill="FFFFFF"/>
        </w:rPr>
        <w:t>.</w:t>
      </w:r>
      <w:r w:rsidR="00850C89" w:rsidRPr="008515BA">
        <w:rPr>
          <w:sz w:val="28"/>
          <w:szCs w:val="28"/>
          <w:shd w:val="clear" w:color="auto" w:fill="FFFFFF"/>
        </w:rPr>
        <w:t xml:space="preserve"> </w:t>
      </w:r>
    </w:p>
    <w:p w14:paraId="19033F25" w14:textId="77777777" w:rsidR="00786856" w:rsidRDefault="00B543FA" w:rsidP="0064370C">
      <w:pPr>
        <w:pStyle w:val="ListParagraph"/>
        <w:numPr>
          <w:ilvl w:val="0"/>
          <w:numId w:val="4"/>
        </w:numPr>
        <w:tabs>
          <w:tab w:val="left" w:pos="426"/>
        </w:tabs>
        <w:spacing w:after="120"/>
        <w:ind w:left="0" w:firstLine="0"/>
        <w:contextualSpacing w:val="0"/>
        <w:jc w:val="both"/>
        <w:rPr>
          <w:sz w:val="28"/>
          <w:szCs w:val="28"/>
        </w:rPr>
      </w:pPr>
      <w:bookmarkStart w:id="24" w:name="_Ref500423244"/>
      <w:r w:rsidRPr="008515BA">
        <w:rPr>
          <w:sz w:val="28"/>
          <w:szCs w:val="28"/>
        </w:rPr>
        <w:t xml:space="preserve">Projekta iesniedzējs </w:t>
      </w:r>
      <w:r w:rsidR="0064370C" w:rsidRPr="008515BA">
        <w:rPr>
          <w:sz w:val="28"/>
          <w:szCs w:val="28"/>
        </w:rPr>
        <w:t>atbilstoši normatīvajiem aktiem par kārtību</w:t>
      </w:r>
      <w:r w:rsidR="0064370C" w:rsidRPr="006B4AC8">
        <w:rPr>
          <w:sz w:val="28"/>
          <w:szCs w:val="28"/>
        </w:rPr>
        <w:t>, kādā Eiropas Savienības struktūrfondu un Kohēzijas fonda vadībā iesaistītās institūcijas nodrošina plānošanas dokumentu sagatavošanu un šo fondu ieviešanu 2014.–2020. gada plānošanas periodā, slēdz sadarbības līgumu ar sadarbības partneri, kontrolē to izpildi un novērš dubultā finansējuma riskus.</w:t>
      </w:r>
      <w:bookmarkEnd w:id="23"/>
      <w:bookmarkEnd w:id="24"/>
    </w:p>
    <w:p w14:paraId="2C9A3879" w14:textId="77777777" w:rsidR="00F42586" w:rsidRDefault="00C03706" w:rsidP="00F42586">
      <w:pPr>
        <w:pStyle w:val="ListParagraph"/>
        <w:numPr>
          <w:ilvl w:val="0"/>
          <w:numId w:val="4"/>
        </w:numPr>
        <w:tabs>
          <w:tab w:val="left" w:pos="426"/>
        </w:tabs>
        <w:spacing w:after="120"/>
        <w:ind w:left="0" w:firstLine="0"/>
        <w:contextualSpacing w:val="0"/>
        <w:jc w:val="both"/>
        <w:rPr>
          <w:sz w:val="28"/>
          <w:szCs w:val="28"/>
        </w:rPr>
      </w:pPr>
      <w:r>
        <w:rPr>
          <w:sz w:val="28"/>
          <w:szCs w:val="28"/>
        </w:rPr>
        <w:t>P</w:t>
      </w:r>
      <w:r w:rsidRPr="00C03706">
        <w:rPr>
          <w:sz w:val="28"/>
          <w:szCs w:val="28"/>
        </w:rPr>
        <w:t>rojekta iesniedzējs saskaņā ar projekta iesniegumu atlases nolikuma prasībām sagatavo projekta iesniegumu un iesniedz to Kohēzijas politikas fondu vadības informācijas sistēmā 2014.–2020. gadam</w:t>
      </w:r>
      <w:r>
        <w:rPr>
          <w:sz w:val="28"/>
          <w:szCs w:val="28"/>
        </w:rPr>
        <w:t>.</w:t>
      </w:r>
    </w:p>
    <w:p w14:paraId="33753F1E" w14:textId="77777777" w:rsidR="004A3A1B" w:rsidRPr="004A3A1B" w:rsidRDefault="004A3A1B" w:rsidP="004A3A1B">
      <w:pPr>
        <w:pStyle w:val="ListParagraph"/>
        <w:tabs>
          <w:tab w:val="left" w:pos="426"/>
        </w:tabs>
        <w:spacing w:after="120"/>
        <w:ind w:left="0"/>
        <w:contextualSpacing w:val="0"/>
        <w:jc w:val="both"/>
        <w:rPr>
          <w:sz w:val="28"/>
          <w:szCs w:val="28"/>
        </w:rPr>
      </w:pPr>
    </w:p>
    <w:p w14:paraId="34032E7A" w14:textId="345596ED" w:rsidR="00C932B8" w:rsidRPr="008515BA" w:rsidRDefault="005710F5" w:rsidP="00042E25">
      <w:pPr>
        <w:pStyle w:val="ListParagraph"/>
        <w:numPr>
          <w:ilvl w:val="0"/>
          <w:numId w:val="24"/>
        </w:numPr>
        <w:tabs>
          <w:tab w:val="left" w:pos="426"/>
        </w:tabs>
        <w:spacing w:after="120"/>
        <w:contextualSpacing w:val="0"/>
        <w:jc w:val="center"/>
        <w:rPr>
          <w:bCs/>
          <w:spacing w:val="-2"/>
          <w:sz w:val="28"/>
          <w:szCs w:val="28"/>
        </w:rPr>
      </w:pPr>
      <w:bookmarkStart w:id="25" w:name="_Ref522871423"/>
      <w:proofErr w:type="spellStart"/>
      <w:r>
        <w:rPr>
          <w:b/>
          <w:sz w:val="28"/>
          <w:szCs w:val="28"/>
        </w:rPr>
        <w:t>De</w:t>
      </w:r>
      <w:proofErr w:type="spellEnd"/>
      <w:r>
        <w:rPr>
          <w:b/>
          <w:sz w:val="28"/>
          <w:szCs w:val="28"/>
        </w:rPr>
        <w:t xml:space="preserve"> </w:t>
      </w:r>
      <w:proofErr w:type="spellStart"/>
      <w:r>
        <w:rPr>
          <w:b/>
          <w:sz w:val="28"/>
          <w:szCs w:val="28"/>
        </w:rPr>
        <w:t>minimis</w:t>
      </w:r>
      <w:proofErr w:type="spellEnd"/>
      <w:r w:rsidRPr="004A3A1B">
        <w:rPr>
          <w:b/>
          <w:sz w:val="28"/>
          <w:szCs w:val="28"/>
        </w:rPr>
        <w:t xml:space="preserve"> </w:t>
      </w:r>
      <w:r w:rsidR="004A3A1B" w:rsidRPr="004A3A1B">
        <w:rPr>
          <w:b/>
          <w:sz w:val="28"/>
          <w:szCs w:val="28"/>
        </w:rPr>
        <w:t>atbalsta</w:t>
      </w:r>
      <w:r w:rsidR="00B543FA" w:rsidRPr="004A3A1B">
        <w:rPr>
          <w:b/>
          <w:sz w:val="28"/>
          <w:szCs w:val="28"/>
        </w:rPr>
        <w:t xml:space="preserve"> piešķiršanas nosacījumi</w:t>
      </w:r>
      <w:bookmarkEnd w:id="25"/>
    </w:p>
    <w:p w14:paraId="791ACA38" w14:textId="580D973A" w:rsidR="00524808" w:rsidRPr="005710F5" w:rsidRDefault="00524808" w:rsidP="005710F5">
      <w:pPr>
        <w:pStyle w:val="ListParagraph"/>
        <w:numPr>
          <w:ilvl w:val="0"/>
          <w:numId w:val="4"/>
        </w:numPr>
        <w:spacing w:after="120"/>
        <w:ind w:left="0" w:firstLine="0"/>
        <w:contextualSpacing w:val="0"/>
        <w:jc w:val="both"/>
        <w:rPr>
          <w:sz w:val="28"/>
          <w:szCs w:val="28"/>
        </w:rPr>
      </w:pPr>
      <w:bookmarkStart w:id="26" w:name="_Ref521401962"/>
      <w:r>
        <w:rPr>
          <w:sz w:val="28"/>
          <w:szCs w:val="28"/>
        </w:rPr>
        <w:t>Šo noteikumu</w:t>
      </w:r>
      <w:r w:rsidR="00664F36">
        <w:rPr>
          <w:sz w:val="28"/>
          <w:szCs w:val="28"/>
        </w:rPr>
        <w:t xml:space="preserve"> </w:t>
      </w:r>
      <w:r w:rsidR="00664F36">
        <w:rPr>
          <w:sz w:val="28"/>
          <w:szCs w:val="28"/>
        </w:rPr>
        <w:fldChar w:fldCharType="begin"/>
      </w:r>
      <w:r w:rsidR="00664F36">
        <w:rPr>
          <w:sz w:val="28"/>
          <w:szCs w:val="28"/>
        </w:rPr>
        <w:instrText xml:space="preserve"> REF _Ref450236033 \r \h </w:instrText>
      </w:r>
      <w:r w:rsidR="00664F36">
        <w:rPr>
          <w:sz w:val="28"/>
          <w:szCs w:val="28"/>
        </w:rPr>
      </w:r>
      <w:r w:rsidR="00664F36">
        <w:rPr>
          <w:sz w:val="28"/>
          <w:szCs w:val="28"/>
        </w:rPr>
        <w:fldChar w:fldCharType="separate"/>
      </w:r>
      <w:r w:rsidR="00A5290D">
        <w:rPr>
          <w:sz w:val="28"/>
          <w:szCs w:val="28"/>
        </w:rPr>
        <w:t>36</w:t>
      </w:r>
      <w:r w:rsidR="00664F36">
        <w:rPr>
          <w:sz w:val="28"/>
          <w:szCs w:val="28"/>
        </w:rPr>
        <w:fldChar w:fldCharType="end"/>
      </w:r>
      <w:r>
        <w:rPr>
          <w:sz w:val="28"/>
          <w:szCs w:val="28"/>
        </w:rPr>
        <w:t>.punktā minētajām atbalstāmajām darbībām finansējumu piešķir</w:t>
      </w:r>
      <w:bookmarkStart w:id="27" w:name="_Ref519170965"/>
      <w:r w:rsidR="005710F5">
        <w:rPr>
          <w:sz w:val="28"/>
          <w:szCs w:val="28"/>
        </w:rPr>
        <w:t xml:space="preserve"> </w:t>
      </w:r>
      <w:r w:rsidR="007364F8" w:rsidRPr="005710F5">
        <w:rPr>
          <w:sz w:val="28"/>
          <w:szCs w:val="28"/>
        </w:rPr>
        <w:t xml:space="preserve">kā atbalstu </w:t>
      </w:r>
      <w:r w:rsidRPr="005710F5">
        <w:rPr>
          <w:sz w:val="28"/>
          <w:szCs w:val="28"/>
        </w:rPr>
        <w:t>saskaņā ar Komisijas 2013.gada 18.decembra Regulu (ES) Nr.</w:t>
      </w:r>
      <w:hyperlink r:id="rId74" w:tgtFrame="_blank" w:history="1">
        <w:r w:rsidRPr="005710F5">
          <w:rPr>
            <w:sz w:val="28"/>
            <w:szCs w:val="28"/>
          </w:rPr>
          <w:t>1407/2013</w:t>
        </w:r>
      </w:hyperlink>
      <w:r w:rsidRPr="005710F5">
        <w:rPr>
          <w:sz w:val="28"/>
          <w:szCs w:val="28"/>
        </w:rPr>
        <w:t> par Līguma par Eiropas Savienības darbību 107. un </w:t>
      </w:r>
      <w:hyperlink r:id="rId75" w:anchor="p108" w:history="1">
        <w:r w:rsidRPr="005710F5">
          <w:rPr>
            <w:sz w:val="28"/>
            <w:szCs w:val="28"/>
          </w:rPr>
          <w:t>108.panta</w:t>
        </w:r>
      </w:hyperlink>
      <w:r w:rsidRPr="005710F5">
        <w:rPr>
          <w:sz w:val="28"/>
          <w:szCs w:val="28"/>
        </w:rPr>
        <w:t> piemērošanu </w:t>
      </w:r>
      <w:proofErr w:type="spellStart"/>
      <w:r w:rsidRPr="005710F5">
        <w:rPr>
          <w:sz w:val="28"/>
          <w:szCs w:val="28"/>
        </w:rPr>
        <w:t>de</w:t>
      </w:r>
      <w:proofErr w:type="spellEnd"/>
      <w:r w:rsidRPr="005710F5">
        <w:rPr>
          <w:sz w:val="28"/>
          <w:szCs w:val="28"/>
        </w:rPr>
        <w:t xml:space="preserve"> </w:t>
      </w:r>
      <w:proofErr w:type="spellStart"/>
      <w:r w:rsidRPr="005710F5">
        <w:rPr>
          <w:sz w:val="28"/>
          <w:szCs w:val="28"/>
        </w:rPr>
        <w:t>minimis</w:t>
      </w:r>
      <w:proofErr w:type="spellEnd"/>
      <w:r w:rsidRPr="005710F5">
        <w:rPr>
          <w:sz w:val="28"/>
          <w:szCs w:val="28"/>
        </w:rPr>
        <w:t> atbalstam (turpmāk – Komisijas regula Nr.</w:t>
      </w:r>
      <w:hyperlink r:id="rId76" w:tgtFrame="_blank" w:history="1">
        <w:r w:rsidRPr="005710F5">
          <w:rPr>
            <w:sz w:val="28"/>
            <w:szCs w:val="28"/>
          </w:rPr>
          <w:t>1407/2013</w:t>
        </w:r>
      </w:hyperlink>
      <w:r w:rsidRPr="005710F5">
        <w:rPr>
          <w:sz w:val="28"/>
          <w:szCs w:val="28"/>
        </w:rPr>
        <w:t>)</w:t>
      </w:r>
      <w:r w:rsidR="005710F5">
        <w:rPr>
          <w:sz w:val="28"/>
          <w:szCs w:val="28"/>
        </w:rPr>
        <w:t>.</w:t>
      </w:r>
      <w:bookmarkEnd w:id="26"/>
      <w:bookmarkEnd w:id="27"/>
    </w:p>
    <w:p w14:paraId="31EC9A67" w14:textId="4A9837E6" w:rsidR="00664F36" w:rsidRDefault="005710F5" w:rsidP="00CE7911">
      <w:pPr>
        <w:pStyle w:val="ListParagraph"/>
        <w:numPr>
          <w:ilvl w:val="0"/>
          <w:numId w:val="4"/>
        </w:numPr>
        <w:tabs>
          <w:tab w:val="left" w:pos="426"/>
        </w:tabs>
        <w:spacing w:after="120"/>
        <w:ind w:left="0" w:firstLine="0"/>
        <w:contextualSpacing w:val="0"/>
        <w:jc w:val="both"/>
        <w:rPr>
          <w:sz w:val="28"/>
          <w:szCs w:val="28"/>
        </w:rPr>
      </w:pPr>
      <w:proofErr w:type="spellStart"/>
      <w:r>
        <w:rPr>
          <w:sz w:val="28"/>
          <w:szCs w:val="28"/>
        </w:rPr>
        <w:t>D</w:t>
      </w:r>
      <w:r w:rsidR="009123E7">
        <w:rPr>
          <w:sz w:val="28"/>
          <w:szCs w:val="28"/>
        </w:rPr>
        <w:t>e</w:t>
      </w:r>
      <w:proofErr w:type="spellEnd"/>
      <w:r w:rsidR="009123E7">
        <w:rPr>
          <w:sz w:val="28"/>
          <w:szCs w:val="28"/>
        </w:rPr>
        <w:t xml:space="preserve"> </w:t>
      </w:r>
      <w:proofErr w:type="spellStart"/>
      <w:r w:rsidR="009123E7">
        <w:rPr>
          <w:sz w:val="28"/>
          <w:szCs w:val="28"/>
        </w:rPr>
        <w:t>minimis</w:t>
      </w:r>
      <w:proofErr w:type="spellEnd"/>
      <w:r w:rsidR="009123E7">
        <w:rPr>
          <w:sz w:val="28"/>
          <w:szCs w:val="28"/>
        </w:rPr>
        <w:t xml:space="preserve"> </w:t>
      </w:r>
      <w:r w:rsidR="00B01239">
        <w:rPr>
          <w:sz w:val="28"/>
          <w:szCs w:val="28"/>
        </w:rPr>
        <w:t>atbalstu piešķir, ievērojot šādus nosacījumus:</w:t>
      </w:r>
    </w:p>
    <w:p w14:paraId="5CEC36AF" w14:textId="66FFCC12" w:rsidR="00B01239" w:rsidRDefault="00B01239" w:rsidP="00B01239">
      <w:pPr>
        <w:pStyle w:val="ListParagraph"/>
        <w:numPr>
          <w:ilvl w:val="1"/>
          <w:numId w:val="4"/>
        </w:numPr>
        <w:spacing w:after="120"/>
        <w:ind w:left="709" w:firstLine="0"/>
        <w:contextualSpacing w:val="0"/>
        <w:jc w:val="both"/>
        <w:rPr>
          <w:sz w:val="28"/>
          <w:szCs w:val="28"/>
        </w:rPr>
      </w:pPr>
      <w:proofErr w:type="spellStart"/>
      <w:r w:rsidRPr="00B01239">
        <w:rPr>
          <w:sz w:val="28"/>
          <w:szCs w:val="28"/>
        </w:rPr>
        <w:lastRenderedPageBreak/>
        <w:t>de</w:t>
      </w:r>
      <w:proofErr w:type="spellEnd"/>
      <w:r w:rsidRPr="00B01239">
        <w:rPr>
          <w:sz w:val="28"/>
          <w:szCs w:val="28"/>
        </w:rPr>
        <w:t xml:space="preserve"> </w:t>
      </w:r>
      <w:proofErr w:type="spellStart"/>
      <w:r w:rsidRPr="00B01239">
        <w:rPr>
          <w:sz w:val="28"/>
          <w:szCs w:val="28"/>
        </w:rPr>
        <w:t>minimis</w:t>
      </w:r>
      <w:proofErr w:type="spellEnd"/>
      <w:r w:rsidRPr="00B01239">
        <w:rPr>
          <w:sz w:val="28"/>
          <w:szCs w:val="28"/>
        </w:rPr>
        <w:t> atbalstu piešķir, ievērojot Komisijas regulas Nr.</w:t>
      </w:r>
      <w:hyperlink r:id="rId77" w:tgtFrame="_blank" w:history="1">
        <w:r w:rsidRPr="00B01239">
          <w:rPr>
            <w:sz w:val="28"/>
            <w:szCs w:val="28"/>
          </w:rPr>
          <w:t>1407/2013</w:t>
        </w:r>
      </w:hyperlink>
      <w:r w:rsidRPr="00B01239">
        <w:rPr>
          <w:sz w:val="28"/>
          <w:szCs w:val="28"/>
        </w:rPr>
        <w:t> 1.panta 1. punktā minētos nozaru un darbības ierobežojumus;</w:t>
      </w:r>
    </w:p>
    <w:p w14:paraId="6CFACC89" w14:textId="4CA55D7A" w:rsidR="0034108A" w:rsidRPr="008515BA" w:rsidRDefault="005710F5" w:rsidP="00B01239">
      <w:pPr>
        <w:pStyle w:val="ListParagraph"/>
        <w:numPr>
          <w:ilvl w:val="1"/>
          <w:numId w:val="4"/>
        </w:numPr>
        <w:spacing w:after="120"/>
        <w:ind w:left="709" w:firstLine="0"/>
        <w:contextualSpacing w:val="0"/>
        <w:jc w:val="both"/>
        <w:rPr>
          <w:sz w:val="28"/>
          <w:szCs w:val="28"/>
        </w:rPr>
      </w:pPr>
      <w:r>
        <w:rPr>
          <w:sz w:val="28"/>
          <w:szCs w:val="28"/>
        </w:rPr>
        <w:t>sadarbības iestāde</w:t>
      </w:r>
      <w:r w:rsidR="0034108A" w:rsidRPr="0034108A">
        <w:rPr>
          <w:sz w:val="28"/>
          <w:szCs w:val="28"/>
        </w:rPr>
        <w:t xml:space="preserve"> pirms </w:t>
      </w:r>
      <w:proofErr w:type="spellStart"/>
      <w:r w:rsidR="0034108A" w:rsidRPr="0034108A">
        <w:rPr>
          <w:sz w:val="28"/>
          <w:szCs w:val="28"/>
        </w:rPr>
        <w:t>de</w:t>
      </w:r>
      <w:proofErr w:type="spellEnd"/>
      <w:r w:rsidR="0034108A" w:rsidRPr="0034108A">
        <w:rPr>
          <w:sz w:val="28"/>
          <w:szCs w:val="28"/>
        </w:rPr>
        <w:t xml:space="preserve"> </w:t>
      </w:r>
      <w:proofErr w:type="spellStart"/>
      <w:r w:rsidR="0034108A" w:rsidRPr="0034108A">
        <w:rPr>
          <w:sz w:val="28"/>
          <w:szCs w:val="28"/>
        </w:rPr>
        <w:t>minimis</w:t>
      </w:r>
      <w:proofErr w:type="spellEnd"/>
      <w:r w:rsidR="0034108A" w:rsidRPr="0034108A">
        <w:rPr>
          <w:sz w:val="28"/>
          <w:szCs w:val="28"/>
        </w:rPr>
        <w:t xml:space="preserve"> atbalsta piešķiršanas pārbauda, vai atbalsta saņēmējam minētais atbalsts </w:t>
      </w:r>
      <w:r w:rsidR="00856C70">
        <w:rPr>
          <w:sz w:val="28"/>
          <w:szCs w:val="28"/>
        </w:rPr>
        <w:t>nepārsniedz</w:t>
      </w:r>
      <w:r w:rsidR="0034108A" w:rsidRPr="0034108A">
        <w:rPr>
          <w:sz w:val="28"/>
          <w:szCs w:val="28"/>
        </w:rPr>
        <w:t xml:space="preserve"> attiecīgajā fiskālajā gadā, kā arī iepriekšējos divos fiskālajos gados saņemtā </w:t>
      </w:r>
      <w:proofErr w:type="spellStart"/>
      <w:r w:rsidR="0034108A" w:rsidRPr="0034108A">
        <w:rPr>
          <w:sz w:val="28"/>
          <w:szCs w:val="28"/>
        </w:rPr>
        <w:t>de</w:t>
      </w:r>
      <w:proofErr w:type="spellEnd"/>
      <w:r w:rsidR="0034108A" w:rsidRPr="0034108A">
        <w:rPr>
          <w:sz w:val="28"/>
          <w:szCs w:val="28"/>
        </w:rPr>
        <w:t xml:space="preserve"> </w:t>
      </w:r>
      <w:proofErr w:type="spellStart"/>
      <w:r w:rsidR="0034108A" w:rsidRPr="0034108A">
        <w:rPr>
          <w:sz w:val="28"/>
          <w:szCs w:val="28"/>
        </w:rPr>
        <w:t>minimis</w:t>
      </w:r>
      <w:proofErr w:type="spellEnd"/>
      <w:r w:rsidR="0034108A" w:rsidRPr="0034108A">
        <w:rPr>
          <w:sz w:val="28"/>
          <w:szCs w:val="28"/>
        </w:rPr>
        <w:t> atbalsta kopējo apmēru līdz līmenim, kas pārsniedz Komisijas regulas Nr.</w:t>
      </w:r>
      <w:hyperlink r:id="rId78" w:tgtFrame="_blank" w:history="1">
        <w:r w:rsidR="0034108A" w:rsidRPr="0034108A">
          <w:rPr>
            <w:sz w:val="28"/>
            <w:szCs w:val="28"/>
          </w:rPr>
          <w:t>1407/2013</w:t>
        </w:r>
      </w:hyperlink>
      <w:r w:rsidR="0034108A" w:rsidRPr="0034108A">
        <w:rPr>
          <w:sz w:val="28"/>
          <w:szCs w:val="28"/>
        </w:rPr>
        <w:t> 3.panta 2.punktā noteikto maksimālo </w:t>
      </w:r>
      <w:proofErr w:type="spellStart"/>
      <w:r w:rsidR="0034108A" w:rsidRPr="0034108A">
        <w:rPr>
          <w:sz w:val="28"/>
          <w:szCs w:val="28"/>
        </w:rPr>
        <w:t>de</w:t>
      </w:r>
      <w:proofErr w:type="spellEnd"/>
      <w:r w:rsidR="0034108A" w:rsidRPr="0034108A">
        <w:rPr>
          <w:sz w:val="28"/>
          <w:szCs w:val="28"/>
        </w:rPr>
        <w:t xml:space="preserve"> </w:t>
      </w:r>
      <w:proofErr w:type="spellStart"/>
      <w:r w:rsidR="0034108A" w:rsidRPr="0034108A">
        <w:rPr>
          <w:sz w:val="28"/>
          <w:szCs w:val="28"/>
        </w:rPr>
        <w:t>minimis</w:t>
      </w:r>
      <w:proofErr w:type="spellEnd"/>
      <w:r w:rsidR="0034108A" w:rsidRPr="0034108A">
        <w:rPr>
          <w:sz w:val="28"/>
          <w:szCs w:val="28"/>
        </w:rPr>
        <w:t xml:space="preserve"> atbalsta apmēru. Izvērtējot atbalsta </w:t>
      </w:r>
      <w:r w:rsidR="0034108A" w:rsidRPr="008515BA">
        <w:rPr>
          <w:sz w:val="28"/>
          <w:szCs w:val="28"/>
        </w:rPr>
        <w:t>apmēru, vērtē saņemto </w:t>
      </w:r>
      <w:proofErr w:type="spellStart"/>
      <w:r w:rsidR="0034108A" w:rsidRPr="008515BA">
        <w:rPr>
          <w:sz w:val="28"/>
          <w:szCs w:val="28"/>
        </w:rPr>
        <w:t>de</w:t>
      </w:r>
      <w:proofErr w:type="spellEnd"/>
      <w:r w:rsidR="0034108A" w:rsidRPr="008515BA">
        <w:rPr>
          <w:sz w:val="28"/>
          <w:szCs w:val="28"/>
        </w:rPr>
        <w:t xml:space="preserve"> </w:t>
      </w:r>
      <w:proofErr w:type="spellStart"/>
      <w:r w:rsidR="0034108A" w:rsidRPr="008515BA">
        <w:rPr>
          <w:sz w:val="28"/>
          <w:szCs w:val="28"/>
        </w:rPr>
        <w:t>minimis</w:t>
      </w:r>
      <w:proofErr w:type="spellEnd"/>
      <w:r w:rsidR="0034108A" w:rsidRPr="008515BA">
        <w:rPr>
          <w:sz w:val="28"/>
          <w:szCs w:val="28"/>
        </w:rPr>
        <w:t> atbalstu viena vienota uzņēmuma līmenī atbilstoši Komisijas regulas Nr.</w:t>
      </w:r>
      <w:hyperlink r:id="rId79" w:tgtFrame="_blank" w:history="1">
        <w:r w:rsidR="0034108A" w:rsidRPr="008515BA">
          <w:rPr>
            <w:sz w:val="28"/>
            <w:szCs w:val="28"/>
          </w:rPr>
          <w:t>1407/2013</w:t>
        </w:r>
      </w:hyperlink>
      <w:r w:rsidR="0034108A" w:rsidRPr="008515BA">
        <w:rPr>
          <w:sz w:val="28"/>
          <w:szCs w:val="28"/>
        </w:rPr>
        <w:t> 2.panta 2.punktā minētajiem kritērijiem;</w:t>
      </w:r>
    </w:p>
    <w:p w14:paraId="6C85925C" w14:textId="4583BEC6" w:rsidR="0034108A" w:rsidRPr="008515BA" w:rsidRDefault="0034108A" w:rsidP="00B01239">
      <w:pPr>
        <w:pStyle w:val="ListParagraph"/>
        <w:numPr>
          <w:ilvl w:val="1"/>
          <w:numId w:val="4"/>
        </w:numPr>
        <w:spacing w:after="120"/>
        <w:ind w:left="709" w:firstLine="0"/>
        <w:contextualSpacing w:val="0"/>
        <w:jc w:val="both"/>
        <w:rPr>
          <w:sz w:val="28"/>
          <w:szCs w:val="28"/>
        </w:rPr>
      </w:pPr>
      <w:r w:rsidRPr="008515BA">
        <w:rPr>
          <w:sz w:val="28"/>
          <w:szCs w:val="28"/>
        </w:rPr>
        <w:t>ievērojot Komisijas regulas Nr. </w:t>
      </w:r>
      <w:hyperlink r:id="rId80" w:tgtFrame="_blank" w:history="1">
        <w:r w:rsidRPr="008515BA">
          <w:rPr>
            <w:sz w:val="28"/>
            <w:szCs w:val="28"/>
          </w:rPr>
          <w:t>1407/2013</w:t>
        </w:r>
      </w:hyperlink>
      <w:r w:rsidRPr="008515BA">
        <w:rPr>
          <w:sz w:val="28"/>
          <w:szCs w:val="28"/>
        </w:rPr>
        <w:t> 5.panta 1. un 2.punkta nosacījumus, </w:t>
      </w:r>
      <w:proofErr w:type="spellStart"/>
      <w:r w:rsidRPr="008515BA">
        <w:rPr>
          <w:sz w:val="28"/>
          <w:szCs w:val="28"/>
        </w:rPr>
        <w:t>de</w:t>
      </w:r>
      <w:proofErr w:type="spellEnd"/>
      <w:r w:rsidRPr="008515BA">
        <w:rPr>
          <w:sz w:val="28"/>
          <w:szCs w:val="28"/>
        </w:rPr>
        <w:t xml:space="preserve"> </w:t>
      </w:r>
      <w:proofErr w:type="spellStart"/>
      <w:r w:rsidRPr="008515BA">
        <w:rPr>
          <w:sz w:val="28"/>
          <w:szCs w:val="28"/>
        </w:rPr>
        <w:t>minimis</w:t>
      </w:r>
      <w:proofErr w:type="spellEnd"/>
      <w:r w:rsidRPr="008515BA">
        <w:rPr>
          <w:sz w:val="28"/>
          <w:szCs w:val="28"/>
        </w:rPr>
        <w:t xml:space="preserve"> atbalstu drīkst </w:t>
      </w:r>
      <w:proofErr w:type="spellStart"/>
      <w:r w:rsidRPr="008515BA">
        <w:rPr>
          <w:sz w:val="28"/>
          <w:szCs w:val="28"/>
        </w:rPr>
        <w:t>kumulēt</w:t>
      </w:r>
      <w:proofErr w:type="spellEnd"/>
      <w:r w:rsidRPr="008515BA">
        <w:rPr>
          <w:sz w:val="28"/>
          <w:szCs w:val="28"/>
        </w:rPr>
        <w:t xml:space="preserve"> ar citu </w:t>
      </w:r>
      <w:proofErr w:type="spellStart"/>
      <w:r w:rsidRPr="008515BA">
        <w:rPr>
          <w:sz w:val="28"/>
          <w:szCs w:val="28"/>
        </w:rPr>
        <w:t>de</w:t>
      </w:r>
      <w:proofErr w:type="spellEnd"/>
      <w:r w:rsidRPr="008515BA">
        <w:rPr>
          <w:sz w:val="28"/>
          <w:szCs w:val="28"/>
        </w:rPr>
        <w:t xml:space="preserve"> </w:t>
      </w:r>
      <w:proofErr w:type="spellStart"/>
      <w:r w:rsidRPr="008515BA">
        <w:rPr>
          <w:sz w:val="28"/>
          <w:szCs w:val="28"/>
        </w:rPr>
        <w:t>minimis</w:t>
      </w:r>
      <w:proofErr w:type="spellEnd"/>
      <w:r w:rsidRPr="008515BA">
        <w:rPr>
          <w:sz w:val="28"/>
          <w:szCs w:val="28"/>
        </w:rPr>
        <w:t> atbalstu līdz Komisijas regulas Nr. </w:t>
      </w:r>
      <w:hyperlink r:id="rId81" w:tgtFrame="_blank" w:history="1">
        <w:r w:rsidRPr="008515BA">
          <w:rPr>
            <w:sz w:val="28"/>
            <w:szCs w:val="28"/>
          </w:rPr>
          <w:t>1407/2013</w:t>
        </w:r>
      </w:hyperlink>
      <w:r w:rsidRPr="008515BA">
        <w:rPr>
          <w:sz w:val="28"/>
          <w:szCs w:val="28"/>
        </w:rPr>
        <w:t> 3.panta 2.punktā noteiktajam attiecīgajam robežlielumam</w:t>
      </w:r>
      <w:r w:rsidR="00FE330C" w:rsidRPr="008515BA">
        <w:rPr>
          <w:sz w:val="28"/>
          <w:szCs w:val="28"/>
        </w:rPr>
        <w:t xml:space="preserve">, kā arī drīkst </w:t>
      </w:r>
      <w:proofErr w:type="spellStart"/>
      <w:r w:rsidR="00FE330C" w:rsidRPr="008515BA">
        <w:rPr>
          <w:sz w:val="28"/>
          <w:szCs w:val="28"/>
        </w:rPr>
        <w:t>kumulēt</w:t>
      </w:r>
      <w:proofErr w:type="spellEnd"/>
      <w:r w:rsidR="00FE330C" w:rsidRPr="008515BA">
        <w:rPr>
          <w:sz w:val="28"/>
          <w:szCs w:val="28"/>
        </w:rPr>
        <w:t xml:space="preserve"> ar citu valsts atbalstu attiecībā uz vienām un tām pašām attiecināmajām izmaksām, ja šīs kumulācijas rezultātā netiek pārsniegta attiecīgā maksimālā atbalsta intensitāte vai atbalsta summa, kāda noteikta valsts atbalsta programmā vai Komisijas lēmumā</w:t>
      </w:r>
      <w:r w:rsidRPr="008515BA">
        <w:rPr>
          <w:sz w:val="28"/>
          <w:szCs w:val="28"/>
        </w:rPr>
        <w:t>;</w:t>
      </w:r>
    </w:p>
    <w:p w14:paraId="5B4CD785" w14:textId="654DC630" w:rsidR="00782DFE" w:rsidRPr="008515BA" w:rsidRDefault="00196CDF" w:rsidP="00B01239">
      <w:pPr>
        <w:pStyle w:val="ListParagraph"/>
        <w:numPr>
          <w:ilvl w:val="1"/>
          <w:numId w:val="4"/>
        </w:numPr>
        <w:spacing w:after="120"/>
        <w:ind w:left="709" w:firstLine="0"/>
        <w:contextualSpacing w:val="0"/>
        <w:jc w:val="both"/>
        <w:rPr>
          <w:sz w:val="28"/>
          <w:szCs w:val="28"/>
        </w:rPr>
      </w:pPr>
      <w:r w:rsidRPr="008515BA">
        <w:rPr>
          <w:sz w:val="28"/>
          <w:szCs w:val="28"/>
        </w:rPr>
        <w:t>lēmumu par </w:t>
      </w:r>
      <w:proofErr w:type="spellStart"/>
      <w:r w:rsidRPr="008515BA">
        <w:rPr>
          <w:sz w:val="28"/>
          <w:szCs w:val="28"/>
        </w:rPr>
        <w:t>de</w:t>
      </w:r>
      <w:proofErr w:type="spellEnd"/>
      <w:r w:rsidRPr="008515BA">
        <w:rPr>
          <w:sz w:val="28"/>
          <w:szCs w:val="28"/>
        </w:rPr>
        <w:t xml:space="preserve"> </w:t>
      </w:r>
      <w:proofErr w:type="spellStart"/>
      <w:r w:rsidRPr="008515BA">
        <w:rPr>
          <w:sz w:val="28"/>
          <w:szCs w:val="28"/>
        </w:rPr>
        <w:t>minimis</w:t>
      </w:r>
      <w:proofErr w:type="spellEnd"/>
      <w:r w:rsidRPr="008515BA">
        <w:rPr>
          <w:sz w:val="28"/>
          <w:szCs w:val="28"/>
        </w:rPr>
        <w:t> atbalsta piešķiršanu var pieņemt līdz Komisijas regulas Nr.</w:t>
      </w:r>
      <w:hyperlink r:id="rId82" w:tgtFrame="_blank" w:history="1">
        <w:r w:rsidRPr="008515BA">
          <w:rPr>
            <w:sz w:val="28"/>
            <w:szCs w:val="28"/>
          </w:rPr>
          <w:t>1407/2013</w:t>
        </w:r>
      </w:hyperlink>
      <w:r w:rsidRPr="008515BA">
        <w:rPr>
          <w:sz w:val="28"/>
          <w:szCs w:val="28"/>
        </w:rPr>
        <w:t> darbības beigām atbilstoši Komisijas regulas Nr.</w:t>
      </w:r>
      <w:hyperlink r:id="rId83" w:tgtFrame="_blank" w:history="1">
        <w:r w:rsidRPr="008515BA">
          <w:rPr>
            <w:sz w:val="28"/>
            <w:szCs w:val="28"/>
          </w:rPr>
          <w:t>1407/2013</w:t>
        </w:r>
      </w:hyperlink>
      <w:r w:rsidRPr="008515BA">
        <w:rPr>
          <w:sz w:val="28"/>
          <w:szCs w:val="28"/>
        </w:rPr>
        <w:t> 7.panta 4.punktā un 8.pantā noteiktajam;</w:t>
      </w:r>
    </w:p>
    <w:p w14:paraId="2DF4EC26" w14:textId="73B902DD" w:rsidR="00196CDF" w:rsidRDefault="002A39AE" w:rsidP="00B01239">
      <w:pPr>
        <w:pStyle w:val="ListParagraph"/>
        <w:numPr>
          <w:ilvl w:val="1"/>
          <w:numId w:val="4"/>
        </w:numPr>
        <w:spacing w:after="120"/>
        <w:ind w:left="709" w:firstLine="0"/>
        <w:contextualSpacing w:val="0"/>
        <w:jc w:val="both"/>
        <w:rPr>
          <w:sz w:val="28"/>
          <w:szCs w:val="28"/>
        </w:rPr>
      </w:pPr>
      <w:r w:rsidRPr="008515BA">
        <w:rPr>
          <w:sz w:val="28"/>
          <w:szCs w:val="28"/>
        </w:rPr>
        <w:t>finansējuma saņēmējs un atbalsta saņēmējs atbilstoši Komisijas regulas Nr.</w:t>
      </w:r>
      <w:hyperlink r:id="rId84" w:tgtFrame="_blank" w:history="1">
        <w:r w:rsidRPr="008515BA">
          <w:rPr>
            <w:sz w:val="28"/>
            <w:szCs w:val="28"/>
          </w:rPr>
          <w:t>1407/2013</w:t>
        </w:r>
      </w:hyperlink>
      <w:r w:rsidRPr="008515BA">
        <w:rPr>
          <w:sz w:val="28"/>
          <w:szCs w:val="28"/>
        </w:rPr>
        <w:t> 6.panta 4.punktam uzglabā un apkopo informāciju par piešķirto </w:t>
      </w:r>
      <w:proofErr w:type="spellStart"/>
      <w:r w:rsidRPr="008515BA">
        <w:rPr>
          <w:sz w:val="28"/>
          <w:szCs w:val="28"/>
        </w:rPr>
        <w:t>de</w:t>
      </w:r>
      <w:proofErr w:type="spellEnd"/>
      <w:r w:rsidRPr="008515BA">
        <w:rPr>
          <w:sz w:val="28"/>
          <w:szCs w:val="28"/>
        </w:rPr>
        <w:t xml:space="preserve"> </w:t>
      </w:r>
      <w:proofErr w:type="spellStart"/>
      <w:r w:rsidRPr="008515BA">
        <w:rPr>
          <w:sz w:val="28"/>
          <w:szCs w:val="28"/>
        </w:rPr>
        <w:t>minimis</w:t>
      </w:r>
      <w:proofErr w:type="spellEnd"/>
      <w:r w:rsidRPr="008515BA">
        <w:rPr>
          <w:sz w:val="28"/>
          <w:szCs w:val="28"/>
        </w:rPr>
        <w:t> atbalstu</w:t>
      </w:r>
      <w:r w:rsidRPr="002A39AE">
        <w:rPr>
          <w:sz w:val="28"/>
          <w:szCs w:val="28"/>
        </w:rPr>
        <w:t>;</w:t>
      </w:r>
    </w:p>
    <w:p w14:paraId="281437B0" w14:textId="77777777" w:rsidR="000D745E" w:rsidRDefault="002A39AE" w:rsidP="00B01239">
      <w:pPr>
        <w:pStyle w:val="ListParagraph"/>
        <w:numPr>
          <w:ilvl w:val="1"/>
          <w:numId w:val="4"/>
        </w:numPr>
        <w:spacing w:after="120"/>
        <w:ind w:left="709" w:firstLine="0"/>
        <w:contextualSpacing w:val="0"/>
        <w:jc w:val="both"/>
        <w:rPr>
          <w:sz w:val="28"/>
          <w:szCs w:val="28"/>
        </w:rPr>
      </w:pPr>
      <w:proofErr w:type="spellStart"/>
      <w:r w:rsidRPr="002A39AE">
        <w:rPr>
          <w:sz w:val="28"/>
          <w:szCs w:val="28"/>
        </w:rPr>
        <w:t>de</w:t>
      </w:r>
      <w:proofErr w:type="spellEnd"/>
      <w:r w:rsidRPr="002A39AE">
        <w:rPr>
          <w:sz w:val="28"/>
          <w:szCs w:val="28"/>
        </w:rPr>
        <w:t xml:space="preserve"> </w:t>
      </w:r>
      <w:proofErr w:type="spellStart"/>
      <w:r w:rsidRPr="002A39AE">
        <w:rPr>
          <w:sz w:val="28"/>
          <w:szCs w:val="28"/>
        </w:rPr>
        <w:t>minimis</w:t>
      </w:r>
      <w:proofErr w:type="spellEnd"/>
      <w:r w:rsidRPr="002A39AE">
        <w:rPr>
          <w:sz w:val="28"/>
          <w:szCs w:val="28"/>
        </w:rPr>
        <w:t> atbalsta uzskaiti veic saskaņā ar normatīvajiem aktiem par </w:t>
      </w:r>
      <w:proofErr w:type="spellStart"/>
      <w:r w:rsidRPr="002A39AE">
        <w:rPr>
          <w:sz w:val="28"/>
          <w:szCs w:val="28"/>
        </w:rPr>
        <w:t>de</w:t>
      </w:r>
      <w:proofErr w:type="spellEnd"/>
      <w:r w:rsidRPr="002A39AE">
        <w:rPr>
          <w:sz w:val="28"/>
          <w:szCs w:val="28"/>
        </w:rPr>
        <w:t xml:space="preserve"> </w:t>
      </w:r>
      <w:proofErr w:type="spellStart"/>
      <w:r w:rsidRPr="002A39AE">
        <w:rPr>
          <w:sz w:val="28"/>
          <w:szCs w:val="28"/>
        </w:rPr>
        <w:t>minimis</w:t>
      </w:r>
      <w:proofErr w:type="spellEnd"/>
      <w:r w:rsidRPr="002A39AE">
        <w:rPr>
          <w:sz w:val="28"/>
          <w:szCs w:val="28"/>
        </w:rPr>
        <w:t> atbalsta uzskaites un piešķiršanas kārtību un </w:t>
      </w:r>
      <w:proofErr w:type="spellStart"/>
      <w:r w:rsidRPr="002A39AE">
        <w:rPr>
          <w:sz w:val="28"/>
          <w:szCs w:val="28"/>
        </w:rPr>
        <w:t>de</w:t>
      </w:r>
      <w:proofErr w:type="spellEnd"/>
      <w:r w:rsidRPr="002A39AE">
        <w:rPr>
          <w:sz w:val="28"/>
          <w:szCs w:val="28"/>
        </w:rPr>
        <w:t xml:space="preserve"> </w:t>
      </w:r>
      <w:proofErr w:type="spellStart"/>
      <w:r w:rsidRPr="002A39AE">
        <w:rPr>
          <w:sz w:val="28"/>
          <w:szCs w:val="28"/>
        </w:rPr>
        <w:t>minimis</w:t>
      </w:r>
      <w:proofErr w:type="spellEnd"/>
      <w:r w:rsidRPr="002A39AE">
        <w:rPr>
          <w:sz w:val="28"/>
          <w:szCs w:val="28"/>
        </w:rPr>
        <w:t> atbalsta uzskaites veidlapu</w:t>
      </w:r>
      <w:r w:rsidR="000D745E">
        <w:rPr>
          <w:sz w:val="28"/>
          <w:szCs w:val="28"/>
        </w:rPr>
        <w:t>;</w:t>
      </w:r>
    </w:p>
    <w:p w14:paraId="2AA91229" w14:textId="7C7E4C6B" w:rsidR="002A39AE" w:rsidRPr="008515BA" w:rsidRDefault="004F0A15" w:rsidP="00B01239">
      <w:pPr>
        <w:pStyle w:val="ListParagraph"/>
        <w:numPr>
          <w:ilvl w:val="1"/>
          <w:numId w:val="4"/>
        </w:numPr>
        <w:spacing w:after="120"/>
        <w:ind w:left="709" w:firstLine="0"/>
        <w:contextualSpacing w:val="0"/>
        <w:jc w:val="both"/>
        <w:rPr>
          <w:sz w:val="28"/>
          <w:szCs w:val="28"/>
        </w:rPr>
      </w:pPr>
      <w:r>
        <w:rPr>
          <w:sz w:val="28"/>
          <w:szCs w:val="28"/>
        </w:rPr>
        <w:t>šo noteikumu</w:t>
      </w:r>
      <w:r w:rsidR="00FE330C">
        <w:rPr>
          <w:sz w:val="28"/>
          <w:szCs w:val="28"/>
        </w:rPr>
        <w:t xml:space="preserve"> </w:t>
      </w:r>
      <w:r w:rsidR="00FE330C" w:rsidRPr="004112F2">
        <w:rPr>
          <w:sz w:val="28"/>
          <w:szCs w:val="28"/>
        </w:rPr>
        <w:t>10.1</w:t>
      </w:r>
      <w:r w:rsidR="00FE330C" w:rsidRPr="008515BA">
        <w:rPr>
          <w:sz w:val="28"/>
          <w:szCs w:val="28"/>
        </w:rPr>
        <w:t>. un 10.2.</w:t>
      </w:r>
      <w:r w:rsidRPr="008515BA">
        <w:rPr>
          <w:sz w:val="28"/>
          <w:szCs w:val="28"/>
        </w:rPr>
        <w:t>.</w:t>
      </w:r>
      <w:r w:rsidR="00FE330C" w:rsidRPr="008515BA">
        <w:rPr>
          <w:sz w:val="28"/>
          <w:szCs w:val="28"/>
        </w:rPr>
        <w:t>apakš</w:t>
      </w:r>
      <w:r w:rsidRPr="008515BA">
        <w:rPr>
          <w:sz w:val="28"/>
          <w:szCs w:val="28"/>
        </w:rPr>
        <w:t>punktā minēt</w:t>
      </w:r>
      <w:r w:rsidR="00FE330C" w:rsidRPr="008515BA">
        <w:rPr>
          <w:sz w:val="28"/>
          <w:szCs w:val="28"/>
        </w:rPr>
        <w:t>aj</w:t>
      </w:r>
      <w:r w:rsidR="003D7A96" w:rsidRPr="008515BA">
        <w:rPr>
          <w:sz w:val="28"/>
          <w:szCs w:val="28"/>
        </w:rPr>
        <w:t>o</w:t>
      </w:r>
      <w:r w:rsidR="00FE330C" w:rsidRPr="008515BA">
        <w:rPr>
          <w:sz w:val="28"/>
          <w:szCs w:val="28"/>
        </w:rPr>
        <w:t>s</w:t>
      </w:r>
      <w:r w:rsidRPr="008515BA">
        <w:rPr>
          <w:sz w:val="28"/>
          <w:szCs w:val="28"/>
        </w:rPr>
        <w:t xml:space="preserve"> </w:t>
      </w:r>
      <w:r w:rsidR="00FE330C" w:rsidRPr="008515BA">
        <w:rPr>
          <w:sz w:val="28"/>
          <w:szCs w:val="28"/>
        </w:rPr>
        <w:t xml:space="preserve">gadījumos, ja tiek piesaistīti sadarbības partneri, </w:t>
      </w:r>
      <w:proofErr w:type="spellStart"/>
      <w:r w:rsidR="00587956" w:rsidRPr="008515BA">
        <w:rPr>
          <w:sz w:val="28"/>
          <w:szCs w:val="28"/>
        </w:rPr>
        <w:t>de</w:t>
      </w:r>
      <w:proofErr w:type="spellEnd"/>
      <w:r w:rsidR="00587956" w:rsidRPr="008515BA">
        <w:rPr>
          <w:sz w:val="28"/>
          <w:szCs w:val="28"/>
        </w:rPr>
        <w:t xml:space="preserve"> </w:t>
      </w:r>
      <w:proofErr w:type="spellStart"/>
      <w:r w:rsidR="00587956" w:rsidRPr="008515BA">
        <w:rPr>
          <w:sz w:val="28"/>
          <w:szCs w:val="28"/>
        </w:rPr>
        <w:t>minimis</w:t>
      </w:r>
      <w:proofErr w:type="spellEnd"/>
      <w:r w:rsidR="00587956" w:rsidRPr="008515BA">
        <w:rPr>
          <w:sz w:val="28"/>
          <w:szCs w:val="28"/>
        </w:rPr>
        <w:t xml:space="preserve"> atbalstu uzskaita </w:t>
      </w:r>
      <w:r w:rsidR="003D7A96" w:rsidRPr="008515BA">
        <w:rPr>
          <w:sz w:val="28"/>
          <w:szCs w:val="28"/>
        </w:rPr>
        <w:t xml:space="preserve">tam </w:t>
      </w:r>
      <w:r w:rsidR="001C518C" w:rsidRPr="008515BA">
        <w:rPr>
          <w:sz w:val="28"/>
          <w:szCs w:val="28"/>
        </w:rPr>
        <w:t>finansējuma saņēmējam</w:t>
      </w:r>
      <w:r w:rsidR="003D7A96" w:rsidRPr="008515BA">
        <w:rPr>
          <w:sz w:val="28"/>
          <w:szCs w:val="28"/>
        </w:rPr>
        <w:t xml:space="preserve"> vai sadarbības partnerim</w:t>
      </w:r>
      <w:r w:rsidR="00587956" w:rsidRPr="008515BA">
        <w:rPr>
          <w:sz w:val="28"/>
          <w:szCs w:val="28"/>
        </w:rPr>
        <w:t xml:space="preserve">, </w:t>
      </w:r>
      <w:r w:rsidR="003D7A96" w:rsidRPr="008515BA">
        <w:rPr>
          <w:sz w:val="28"/>
          <w:szCs w:val="28"/>
        </w:rPr>
        <w:t>kuram</w:t>
      </w:r>
      <w:r w:rsidR="00587956" w:rsidRPr="008515BA">
        <w:rPr>
          <w:sz w:val="28"/>
          <w:szCs w:val="28"/>
        </w:rPr>
        <w:t xml:space="preserve"> </w:t>
      </w:r>
      <w:r w:rsidR="00B235A5" w:rsidRPr="008515BA">
        <w:rPr>
          <w:sz w:val="28"/>
          <w:szCs w:val="28"/>
        </w:rPr>
        <w:t>īpašumā</w:t>
      </w:r>
      <w:r w:rsidRPr="008515BA">
        <w:rPr>
          <w:sz w:val="28"/>
          <w:szCs w:val="28"/>
        </w:rPr>
        <w:t xml:space="preserve"> </w:t>
      </w:r>
      <w:r w:rsidR="0092022F" w:rsidRPr="008515BA">
        <w:rPr>
          <w:sz w:val="28"/>
          <w:szCs w:val="28"/>
        </w:rPr>
        <w:t>būs</w:t>
      </w:r>
      <w:r w:rsidR="00B235A5" w:rsidRPr="008515BA">
        <w:rPr>
          <w:sz w:val="28"/>
          <w:szCs w:val="28"/>
        </w:rPr>
        <w:t xml:space="preserve"> </w:t>
      </w:r>
      <w:r w:rsidR="00587956" w:rsidRPr="008515BA">
        <w:rPr>
          <w:sz w:val="28"/>
          <w:szCs w:val="28"/>
        </w:rPr>
        <w:t>iegādājamās medicīniskās iekārtas</w:t>
      </w:r>
      <w:r w:rsidR="00B235A5" w:rsidRPr="008515BA">
        <w:rPr>
          <w:sz w:val="28"/>
          <w:szCs w:val="28"/>
        </w:rPr>
        <w:t xml:space="preserve"> vai </w:t>
      </w:r>
      <w:r w:rsidR="001E3899" w:rsidRPr="008515BA">
        <w:rPr>
          <w:sz w:val="28"/>
          <w:szCs w:val="28"/>
        </w:rPr>
        <w:t xml:space="preserve">kuram īpašumā ir </w:t>
      </w:r>
      <w:r w:rsidR="00B235A5" w:rsidRPr="008515BA">
        <w:rPr>
          <w:sz w:val="28"/>
          <w:szCs w:val="28"/>
        </w:rPr>
        <w:t>attīstāmās telpas</w:t>
      </w:r>
      <w:r w:rsidR="000A2C32" w:rsidRPr="008515BA">
        <w:rPr>
          <w:sz w:val="28"/>
          <w:szCs w:val="28"/>
        </w:rPr>
        <w:t>.</w:t>
      </w:r>
    </w:p>
    <w:p w14:paraId="332A83B7" w14:textId="77777777" w:rsidR="00042E25" w:rsidRPr="008515BA" w:rsidRDefault="00042E25" w:rsidP="00042E25">
      <w:pPr>
        <w:spacing w:after="120"/>
        <w:jc w:val="both"/>
        <w:rPr>
          <w:sz w:val="28"/>
          <w:szCs w:val="28"/>
        </w:rPr>
      </w:pPr>
    </w:p>
    <w:p w14:paraId="010BCEA3" w14:textId="2469F57C" w:rsidR="00042E25" w:rsidRDefault="00042E25" w:rsidP="00042E25">
      <w:pPr>
        <w:pStyle w:val="ListParagraph"/>
        <w:numPr>
          <w:ilvl w:val="0"/>
          <w:numId w:val="24"/>
        </w:numPr>
        <w:spacing w:after="120"/>
        <w:jc w:val="center"/>
        <w:rPr>
          <w:b/>
          <w:sz w:val="28"/>
          <w:szCs w:val="28"/>
        </w:rPr>
      </w:pPr>
      <w:bookmarkStart w:id="28" w:name="_Ref522871455"/>
      <w:r w:rsidRPr="008515BA">
        <w:rPr>
          <w:b/>
          <w:sz w:val="28"/>
          <w:szCs w:val="28"/>
        </w:rPr>
        <w:t xml:space="preserve">Atbalsta kompensāciju veidā par </w:t>
      </w:r>
      <w:r w:rsidR="00041085" w:rsidRPr="008515BA">
        <w:rPr>
          <w:b/>
          <w:sz w:val="28"/>
          <w:szCs w:val="28"/>
        </w:rPr>
        <w:t xml:space="preserve">vispārējas tautsaimnieciskas nozīmes </w:t>
      </w:r>
      <w:r w:rsidRPr="008515BA">
        <w:rPr>
          <w:b/>
          <w:sz w:val="28"/>
          <w:szCs w:val="28"/>
        </w:rPr>
        <w:t xml:space="preserve"> pakalpojum</w:t>
      </w:r>
      <w:r w:rsidR="00041085" w:rsidRPr="008515BA">
        <w:rPr>
          <w:b/>
          <w:sz w:val="28"/>
          <w:szCs w:val="28"/>
        </w:rPr>
        <w:t>a</w:t>
      </w:r>
      <w:r w:rsidRPr="008515BA">
        <w:rPr>
          <w:b/>
          <w:sz w:val="28"/>
          <w:szCs w:val="28"/>
        </w:rPr>
        <w:t xml:space="preserve"> sniegšanu</w:t>
      </w:r>
      <w:r w:rsidR="00A565D9" w:rsidRPr="008515BA">
        <w:rPr>
          <w:b/>
          <w:sz w:val="28"/>
          <w:szCs w:val="28"/>
        </w:rPr>
        <w:t xml:space="preserve"> piešķiršanas nosacījumi</w:t>
      </w:r>
      <w:bookmarkEnd w:id="28"/>
    </w:p>
    <w:p w14:paraId="0FFB5178" w14:textId="77777777" w:rsidR="008515BA" w:rsidRPr="008515BA" w:rsidRDefault="008515BA" w:rsidP="008515BA">
      <w:pPr>
        <w:pStyle w:val="ListParagraph"/>
        <w:spacing w:after="120"/>
        <w:ind w:left="1080"/>
        <w:rPr>
          <w:b/>
          <w:sz w:val="28"/>
          <w:szCs w:val="28"/>
        </w:rPr>
      </w:pPr>
    </w:p>
    <w:p w14:paraId="36CFC9B0" w14:textId="5C2BD737" w:rsidR="00EB1D63" w:rsidRPr="008515BA" w:rsidRDefault="00DD4C64" w:rsidP="00EB1D63">
      <w:pPr>
        <w:pStyle w:val="ListParagraph"/>
        <w:numPr>
          <w:ilvl w:val="0"/>
          <w:numId w:val="4"/>
        </w:numPr>
        <w:spacing w:after="120"/>
        <w:ind w:left="0" w:firstLine="0"/>
        <w:jc w:val="both"/>
        <w:rPr>
          <w:sz w:val="28"/>
          <w:szCs w:val="28"/>
        </w:rPr>
      </w:pPr>
      <w:bookmarkStart w:id="29" w:name="_Ref522543259"/>
      <w:r w:rsidRPr="008515BA">
        <w:rPr>
          <w:sz w:val="28"/>
          <w:szCs w:val="28"/>
        </w:rPr>
        <w:t xml:space="preserve">Ja </w:t>
      </w:r>
      <w:r w:rsidR="0002027C" w:rsidRPr="008515BA">
        <w:rPr>
          <w:sz w:val="28"/>
          <w:szCs w:val="28"/>
        </w:rPr>
        <w:t xml:space="preserve">finansējums šo noteikumu </w:t>
      </w:r>
      <w:r w:rsidR="0002027C" w:rsidRPr="008515BA">
        <w:rPr>
          <w:sz w:val="28"/>
          <w:szCs w:val="28"/>
        </w:rPr>
        <w:fldChar w:fldCharType="begin"/>
      </w:r>
      <w:r w:rsidR="0002027C" w:rsidRPr="008515BA">
        <w:rPr>
          <w:sz w:val="28"/>
          <w:szCs w:val="28"/>
        </w:rPr>
        <w:instrText xml:space="preserve"> REF _Ref450236033 \r \h </w:instrText>
      </w:r>
      <w:r w:rsidR="0002027C" w:rsidRPr="008515BA">
        <w:rPr>
          <w:sz w:val="28"/>
          <w:szCs w:val="28"/>
        </w:rPr>
      </w:r>
      <w:r w:rsidR="008515BA">
        <w:rPr>
          <w:sz w:val="28"/>
          <w:szCs w:val="28"/>
        </w:rPr>
        <w:instrText xml:space="preserve"> \* MERGEFORMAT </w:instrText>
      </w:r>
      <w:r w:rsidR="0002027C" w:rsidRPr="008515BA">
        <w:rPr>
          <w:sz w:val="28"/>
          <w:szCs w:val="28"/>
        </w:rPr>
        <w:fldChar w:fldCharType="separate"/>
      </w:r>
      <w:r w:rsidR="00A5290D" w:rsidRPr="008515BA">
        <w:rPr>
          <w:sz w:val="28"/>
          <w:szCs w:val="28"/>
        </w:rPr>
        <w:t>36</w:t>
      </w:r>
      <w:r w:rsidR="0002027C" w:rsidRPr="008515BA">
        <w:rPr>
          <w:sz w:val="28"/>
          <w:szCs w:val="28"/>
        </w:rPr>
        <w:fldChar w:fldCharType="end"/>
      </w:r>
      <w:r w:rsidR="0002027C" w:rsidRPr="008515BA">
        <w:rPr>
          <w:sz w:val="28"/>
          <w:szCs w:val="28"/>
        </w:rPr>
        <w:t>.punktā minētajām atbalstāmajām darbībām</w:t>
      </w:r>
      <w:r w:rsidR="00B543FA" w:rsidRPr="008515BA">
        <w:rPr>
          <w:sz w:val="28"/>
          <w:szCs w:val="28"/>
        </w:rPr>
        <w:t xml:space="preserve"> </w:t>
      </w:r>
      <w:r w:rsidR="002B1214" w:rsidRPr="008515BA">
        <w:rPr>
          <w:sz w:val="28"/>
          <w:szCs w:val="28"/>
        </w:rPr>
        <w:t>nevar tikt piešķirts</w:t>
      </w:r>
      <w:r w:rsidR="004A4622" w:rsidRPr="008515BA">
        <w:rPr>
          <w:sz w:val="28"/>
          <w:szCs w:val="28"/>
        </w:rPr>
        <w:t xml:space="preserve"> kā </w:t>
      </w:r>
      <w:r w:rsidR="007C0832" w:rsidRPr="008515BA">
        <w:rPr>
          <w:sz w:val="28"/>
          <w:szCs w:val="28"/>
        </w:rPr>
        <w:t xml:space="preserve">šo noteikumu </w:t>
      </w:r>
      <w:r w:rsidR="00EB1D63" w:rsidRPr="008515BA">
        <w:rPr>
          <w:sz w:val="28"/>
          <w:szCs w:val="28"/>
        </w:rPr>
        <w:fldChar w:fldCharType="begin"/>
      </w:r>
      <w:r w:rsidR="00EB1D63" w:rsidRPr="008515BA">
        <w:rPr>
          <w:sz w:val="28"/>
          <w:szCs w:val="28"/>
        </w:rPr>
        <w:instrText xml:space="preserve"> REF _Ref521401962 \r \h </w:instrText>
      </w:r>
      <w:r w:rsidR="00EB1D63" w:rsidRPr="008515BA">
        <w:rPr>
          <w:sz w:val="28"/>
          <w:szCs w:val="28"/>
        </w:rPr>
      </w:r>
      <w:r w:rsidR="008515BA">
        <w:rPr>
          <w:sz w:val="28"/>
          <w:szCs w:val="28"/>
        </w:rPr>
        <w:instrText xml:space="preserve"> \* MERGEFORMAT </w:instrText>
      </w:r>
      <w:r w:rsidR="00EB1D63" w:rsidRPr="008515BA">
        <w:rPr>
          <w:sz w:val="28"/>
          <w:szCs w:val="28"/>
        </w:rPr>
        <w:fldChar w:fldCharType="separate"/>
      </w:r>
      <w:r w:rsidR="00A5290D" w:rsidRPr="008515BA">
        <w:rPr>
          <w:sz w:val="28"/>
          <w:szCs w:val="28"/>
        </w:rPr>
        <w:t>16</w:t>
      </w:r>
      <w:r w:rsidR="00EB1D63" w:rsidRPr="008515BA">
        <w:rPr>
          <w:sz w:val="28"/>
          <w:szCs w:val="28"/>
        </w:rPr>
        <w:fldChar w:fldCharType="end"/>
      </w:r>
      <w:r w:rsidR="00EB1D63" w:rsidRPr="008515BA">
        <w:rPr>
          <w:sz w:val="28"/>
          <w:szCs w:val="28"/>
        </w:rPr>
        <w:t xml:space="preserve">.punktā </w:t>
      </w:r>
      <w:r w:rsidR="007C0832" w:rsidRPr="008515BA">
        <w:rPr>
          <w:sz w:val="28"/>
          <w:szCs w:val="28"/>
        </w:rPr>
        <w:t xml:space="preserve">minētais </w:t>
      </w:r>
      <w:proofErr w:type="spellStart"/>
      <w:r w:rsidR="004A4622" w:rsidRPr="008515BA">
        <w:rPr>
          <w:sz w:val="28"/>
          <w:szCs w:val="28"/>
        </w:rPr>
        <w:t>de</w:t>
      </w:r>
      <w:proofErr w:type="spellEnd"/>
      <w:r w:rsidR="004A4622" w:rsidRPr="00EB1D63">
        <w:rPr>
          <w:sz w:val="28"/>
          <w:szCs w:val="28"/>
        </w:rPr>
        <w:t xml:space="preserve"> </w:t>
      </w:r>
      <w:proofErr w:type="spellStart"/>
      <w:r w:rsidR="004A4622" w:rsidRPr="00EB1D63">
        <w:rPr>
          <w:sz w:val="28"/>
          <w:szCs w:val="28"/>
        </w:rPr>
        <w:t>minimis</w:t>
      </w:r>
      <w:proofErr w:type="spellEnd"/>
      <w:r w:rsidR="004A4622" w:rsidRPr="00EB1D63">
        <w:rPr>
          <w:sz w:val="28"/>
          <w:szCs w:val="28"/>
        </w:rPr>
        <w:t xml:space="preserve"> atbalsts, tad </w:t>
      </w:r>
      <w:r w:rsidR="00111DCE" w:rsidRPr="00EB1D63">
        <w:rPr>
          <w:sz w:val="28"/>
          <w:szCs w:val="28"/>
        </w:rPr>
        <w:lastRenderedPageBreak/>
        <w:t xml:space="preserve">finansējumu </w:t>
      </w:r>
      <w:r w:rsidR="00111DCE">
        <w:rPr>
          <w:sz w:val="28"/>
          <w:szCs w:val="28"/>
        </w:rPr>
        <w:t xml:space="preserve">šo </w:t>
      </w:r>
      <w:r w:rsidR="00111DCE" w:rsidRPr="008515BA">
        <w:rPr>
          <w:sz w:val="28"/>
          <w:szCs w:val="28"/>
        </w:rPr>
        <w:t xml:space="preserve">noteikumu </w:t>
      </w:r>
      <w:r w:rsidR="00111DCE" w:rsidRPr="008515BA">
        <w:rPr>
          <w:sz w:val="28"/>
          <w:szCs w:val="28"/>
        </w:rPr>
        <w:fldChar w:fldCharType="begin"/>
      </w:r>
      <w:r w:rsidR="00111DCE" w:rsidRPr="008515BA">
        <w:rPr>
          <w:sz w:val="28"/>
          <w:szCs w:val="28"/>
        </w:rPr>
        <w:instrText xml:space="preserve"> REF _Ref510706301 \r \h </w:instrText>
      </w:r>
      <w:r w:rsidR="00111DCE" w:rsidRPr="008515BA">
        <w:rPr>
          <w:sz w:val="28"/>
          <w:szCs w:val="28"/>
        </w:rPr>
      </w:r>
      <w:r w:rsidR="008515BA">
        <w:rPr>
          <w:sz w:val="28"/>
          <w:szCs w:val="28"/>
        </w:rPr>
        <w:instrText xml:space="preserve"> \* MERGEFORMAT </w:instrText>
      </w:r>
      <w:r w:rsidR="00111DCE" w:rsidRPr="008515BA">
        <w:rPr>
          <w:sz w:val="28"/>
          <w:szCs w:val="28"/>
        </w:rPr>
        <w:fldChar w:fldCharType="separate"/>
      </w:r>
      <w:r w:rsidR="00A5290D" w:rsidRPr="008515BA">
        <w:rPr>
          <w:sz w:val="28"/>
          <w:szCs w:val="28"/>
        </w:rPr>
        <w:t>10.1</w:t>
      </w:r>
      <w:r w:rsidR="00111DCE" w:rsidRPr="008515BA">
        <w:rPr>
          <w:sz w:val="28"/>
          <w:szCs w:val="28"/>
        </w:rPr>
        <w:fldChar w:fldCharType="end"/>
      </w:r>
      <w:r w:rsidR="00111DCE" w:rsidRPr="008515BA">
        <w:rPr>
          <w:sz w:val="28"/>
          <w:szCs w:val="28"/>
        </w:rPr>
        <w:t xml:space="preserve">. un </w:t>
      </w:r>
      <w:r w:rsidR="00111DCE" w:rsidRPr="008515BA">
        <w:rPr>
          <w:sz w:val="28"/>
          <w:szCs w:val="28"/>
        </w:rPr>
        <w:fldChar w:fldCharType="begin"/>
      </w:r>
      <w:r w:rsidR="00111DCE" w:rsidRPr="008515BA">
        <w:rPr>
          <w:sz w:val="28"/>
          <w:szCs w:val="28"/>
        </w:rPr>
        <w:instrText xml:space="preserve"> REF _Ref510706272 \r \h </w:instrText>
      </w:r>
      <w:r w:rsidR="00111DCE" w:rsidRPr="008515BA">
        <w:rPr>
          <w:sz w:val="28"/>
          <w:szCs w:val="28"/>
        </w:rPr>
      </w:r>
      <w:r w:rsidR="008515BA">
        <w:rPr>
          <w:sz w:val="28"/>
          <w:szCs w:val="28"/>
        </w:rPr>
        <w:instrText xml:space="preserve"> \* MERGEFORMAT </w:instrText>
      </w:r>
      <w:r w:rsidR="00111DCE" w:rsidRPr="008515BA">
        <w:rPr>
          <w:sz w:val="28"/>
          <w:szCs w:val="28"/>
        </w:rPr>
        <w:fldChar w:fldCharType="separate"/>
      </w:r>
      <w:r w:rsidR="00A5290D" w:rsidRPr="008515BA">
        <w:rPr>
          <w:sz w:val="28"/>
          <w:szCs w:val="28"/>
        </w:rPr>
        <w:t>10.2</w:t>
      </w:r>
      <w:r w:rsidR="00111DCE" w:rsidRPr="008515BA">
        <w:rPr>
          <w:sz w:val="28"/>
          <w:szCs w:val="28"/>
        </w:rPr>
        <w:fldChar w:fldCharType="end"/>
      </w:r>
      <w:r w:rsidR="00111DCE" w:rsidRPr="008515BA">
        <w:rPr>
          <w:sz w:val="28"/>
          <w:szCs w:val="28"/>
        </w:rPr>
        <w:t xml:space="preserve">.apakšpunktā minētajiem finansējuma saņēmējiem </w:t>
      </w:r>
      <w:r w:rsidR="00A21BBA" w:rsidRPr="008515BA">
        <w:rPr>
          <w:sz w:val="28"/>
          <w:szCs w:val="28"/>
        </w:rPr>
        <w:t xml:space="preserve">piešķir kā </w:t>
      </w:r>
      <w:r w:rsidR="00EB1D63" w:rsidRPr="008515BA">
        <w:rPr>
          <w:sz w:val="28"/>
          <w:szCs w:val="28"/>
        </w:rPr>
        <w:t xml:space="preserve">atbalstu saskaņā ar </w:t>
      </w:r>
      <w:r w:rsidR="009D0F2E" w:rsidRPr="008515BA">
        <w:rPr>
          <w:sz w:val="28"/>
          <w:szCs w:val="28"/>
        </w:rPr>
        <w:t>šīs nodaļas noteikumiem</w:t>
      </w:r>
      <w:r w:rsidR="00EB1D63" w:rsidRPr="008515BA">
        <w:rPr>
          <w:sz w:val="28"/>
          <w:szCs w:val="28"/>
        </w:rPr>
        <w:t>.</w:t>
      </w:r>
      <w:bookmarkEnd w:id="29"/>
    </w:p>
    <w:p w14:paraId="45662187" w14:textId="37D99A4C" w:rsidR="00CE7911" w:rsidRPr="008515BA" w:rsidRDefault="00B543FA" w:rsidP="00CE7911">
      <w:pPr>
        <w:pStyle w:val="ListParagraph"/>
        <w:numPr>
          <w:ilvl w:val="0"/>
          <w:numId w:val="4"/>
        </w:numPr>
        <w:tabs>
          <w:tab w:val="left" w:pos="426"/>
        </w:tabs>
        <w:spacing w:after="120"/>
        <w:ind w:left="0" w:firstLine="0"/>
        <w:contextualSpacing w:val="0"/>
        <w:jc w:val="both"/>
        <w:rPr>
          <w:sz w:val="28"/>
          <w:szCs w:val="28"/>
        </w:rPr>
      </w:pPr>
      <w:r w:rsidRPr="008515BA">
        <w:rPr>
          <w:sz w:val="28"/>
          <w:szCs w:val="28"/>
        </w:rPr>
        <w:t xml:space="preserve">Šo noteikumu </w:t>
      </w:r>
      <w:r w:rsidR="0038147E" w:rsidRPr="008515BA">
        <w:rPr>
          <w:sz w:val="28"/>
          <w:szCs w:val="28"/>
        </w:rPr>
        <w:fldChar w:fldCharType="begin"/>
      </w:r>
      <w:r w:rsidR="0038147E" w:rsidRPr="008515BA">
        <w:rPr>
          <w:sz w:val="28"/>
          <w:szCs w:val="28"/>
        </w:rPr>
        <w:instrText xml:space="preserve"> REF _Ref510706301 \r \h </w:instrText>
      </w:r>
      <w:r w:rsidR="00550168" w:rsidRPr="008515BA">
        <w:rPr>
          <w:sz w:val="28"/>
          <w:szCs w:val="28"/>
        </w:rPr>
        <w:instrText xml:space="preserve"> \* MERGEFORMAT </w:instrText>
      </w:r>
      <w:r w:rsidR="0038147E" w:rsidRPr="008515BA">
        <w:rPr>
          <w:sz w:val="28"/>
          <w:szCs w:val="28"/>
        </w:rPr>
      </w:r>
      <w:r w:rsidR="0038147E" w:rsidRPr="008515BA">
        <w:rPr>
          <w:sz w:val="28"/>
          <w:szCs w:val="28"/>
        </w:rPr>
        <w:fldChar w:fldCharType="separate"/>
      </w:r>
      <w:r w:rsidR="00A5290D" w:rsidRPr="008515BA">
        <w:rPr>
          <w:sz w:val="28"/>
          <w:szCs w:val="28"/>
        </w:rPr>
        <w:t>10.1</w:t>
      </w:r>
      <w:r w:rsidR="0038147E" w:rsidRPr="008515BA">
        <w:rPr>
          <w:sz w:val="28"/>
          <w:szCs w:val="28"/>
        </w:rPr>
        <w:fldChar w:fldCharType="end"/>
      </w:r>
      <w:r w:rsidR="00DD53B6" w:rsidRPr="008515BA">
        <w:rPr>
          <w:sz w:val="28"/>
          <w:szCs w:val="28"/>
        </w:rPr>
        <w:t>.</w:t>
      </w:r>
      <w:r w:rsidR="007C4A08" w:rsidRPr="008515BA">
        <w:rPr>
          <w:sz w:val="28"/>
          <w:szCs w:val="28"/>
        </w:rPr>
        <w:t xml:space="preserve"> un </w:t>
      </w:r>
      <w:r w:rsidR="007C4A08" w:rsidRPr="008515BA">
        <w:rPr>
          <w:sz w:val="28"/>
          <w:szCs w:val="28"/>
        </w:rPr>
        <w:fldChar w:fldCharType="begin"/>
      </w:r>
      <w:r w:rsidR="007C4A08" w:rsidRPr="008515BA">
        <w:rPr>
          <w:sz w:val="28"/>
          <w:szCs w:val="28"/>
        </w:rPr>
        <w:instrText xml:space="preserve"> REF _Ref510706272 \r \h </w:instrText>
      </w:r>
      <w:r w:rsidR="007C4A08" w:rsidRPr="008515BA">
        <w:rPr>
          <w:sz w:val="28"/>
          <w:szCs w:val="28"/>
        </w:rPr>
      </w:r>
      <w:r w:rsidR="008515BA">
        <w:rPr>
          <w:sz w:val="28"/>
          <w:szCs w:val="28"/>
        </w:rPr>
        <w:instrText xml:space="preserve"> \* MERGEFORMAT </w:instrText>
      </w:r>
      <w:r w:rsidR="007C4A08" w:rsidRPr="008515BA">
        <w:rPr>
          <w:sz w:val="28"/>
          <w:szCs w:val="28"/>
        </w:rPr>
        <w:fldChar w:fldCharType="separate"/>
      </w:r>
      <w:r w:rsidR="00A5290D" w:rsidRPr="008515BA">
        <w:rPr>
          <w:sz w:val="28"/>
          <w:szCs w:val="28"/>
        </w:rPr>
        <w:t>10.2</w:t>
      </w:r>
      <w:r w:rsidR="007C4A08" w:rsidRPr="008515BA">
        <w:rPr>
          <w:sz w:val="28"/>
          <w:szCs w:val="28"/>
        </w:rPr>
        <w:fldChar w:fldCharType="end"/>
      </w:r>
      <w:r w:rsidR="007C4A08" w:rsidRPr="008515BA">
        <w:rPr>
          <w:sz w:val="28"/>
          <w:szCs w:val="28"/>
        </w:rPr>
        <w:t>.</w:t>
      </w:r>
      <w:r w:rsidR="0038147E" w:rsidRPr="008515BA">
        <w:rPr>
          <w:sz w:val="28"/>
          <w:szCs w:val="28"/>
        </w:rPr>
        <w:t>apakšpunktā</w:t>
      </w:r>
      <w:r w:rsidRPr="008515BA">
        <w:rPr>
          <w:sz w:val="28"/>
          <w:szCs w:val="28"/>
        </w:rPr>
        <w:t xml:space="preserve"> minēt</w:t>
      </w:r>
      <w:r w:rsidR="00BC027E" w:rsidRPr="008515BA">
        <w:rPr>
          <w:sz w:val="28"/>
          <w:szCs w:val="28"/>
        </w:rPr>
        <w:t>ie</w:t>
      </w:r>
      <w:r w:rsidRPr="008515BA">
        <w:rPr>
          <w:sz w:val="28"/>
          <w:szCs w:val="28"/>
        </w:rPr>
        <w:t xml:space="preserve"> finansējuma saņēmēji</w:t>
      </w:r>
      <w:r w:rsidR="007C4A08" w:rsidRPr="008515BA">
        <w:rPr>
          <w:sz w:val="28"/>
          <w:szCs w:val="28"/>
        </w:rPr>
        <w:t xml:space="preserve"> un</w:t>
      </w:r>
      <w:r w:rsidR="0038147E" w:rsidRPr="008515BA">
        <w:rPr>
          <w:sz w:val="28"/>
          <w:szCs w:val="28"/>
        </w:rPr>
        <w:t xml:space="preserve"> </w:t>
      </w:r>
      <w:r w:rsidRPr="008515BA">
        <w:rPr>
          <w:sz w:val="28"/>
          <w:szCs w:val="28"/>
        </w:rPr>
        <w:t>šo noteikumu</w:t>
      </w:r>
      <w:r w:rsidR="00A5290D" w:rsidRPr="008515BA">
        <w:rPr>
          <w:sz w:val="28"/>
          <w:szCs w:val="28"/>
        </w:rPr>
        <w:fldChar w:fldCharType="begin"/>
      </w:r>
      <w:r w:rsidR="00A5290D" w:rsidRPr="008515BA">
        <w:rPr>
          <w:sz w:val="28"/>
          <w:szCs w:val="28"/>
        </w:rPr>
        <w:instrText xml:space="preserve"> REF _Ref514773483 \r \h </w:instrText>
      </w:r>
      <w:r w:rsidR="00A5290D" w:rsidRPr="008515BA">
        <w:rPr>
          <w:sz w:val="28"/>
          <w:szCs w:val="28"/>
        </w:rPr>
      </w:r>
      <w:r w:rsidR="008515BA">
        <w:rPr>
          <w:sz w:val="28"/>
          <w:szCs w:val="28"/>
        </w:rPr>
        <w:instrText xml:space="preserve"> \* MERGEFORMAT </w:instrText>
      </w:r>
      <w:r w:rsidR="00A5290D" w:rsidRPr="008515BA">
        <w:rPr>
          <w:sz w:val="28"/>
          <w:szCs w:val="28"/>
        </w:rPr>
        <w:fldChar w:fldCharType="separate"/>
      </w:r>
      <w:r w:rsidR="00A5290D" w:rsidRPr="008515BA">
        <w:rPr>
          <w:sz w:val="28"/>
          <w:szCs w:val="28"/>
        </w:rPr>
        <w:t>12</w:t>
      </w:r>
      <w:r w:rsidR="00A5290D" w:rsidRPr="008515BA">
        <w:rPr>
          <w:sz w:val="28"/>
          <w:szCs w:val="28"/>
        </w:rPr>
        <w:fldChar w:fldCharType="end"/>
      </w:r>
      <w:r w:rsidRPr="008515BA">
        <w:rPr>
          <w:sz w:val="28"/>
          <w:szCs w:val="28"/>
        </w:rPr>
        <w:t xml:space="preserve">.punktā </w:t>
      </w:r>
      <w:r w:rsidR="0038147E" w:rsidRPr="008515BA">
        <w:rPr>
          <w:sz w:val="28"/>
          <w:szCs w:val="28"/>
        </w:rPr>
        <w:t xml:space="preserve">minētie </w:t>
      </w:r>
      <w:r w:rsidRPr="008515BA">
        <w:rPr>
          <w:sz w:val="28"/>
          <w:szCs w:val="28"/>
        </w:rPr>
        <w:t>sadarbības partneri</w:t>
      </w:r>
      <w:r w:rsidR="007C4A08" w:rsidRPr="008515BA">
        <w:rPr>
          <w:sz w:val="28"/>
          <w:szCs w:val="28"/>
        </w:rPr>
        <w:t>, izņemot pašvaldības,</w:t>
      </w:r>
      <w:r w:rsidR="0038147E" w:rsidRPr="008515BA">
        <w:rPr>
          <w:sz w:val="28"/>
          <w:szCs w:val="28"/>
        </w:rPr>
        <w:t xml:space="preserve"> </w:t>
      </w:r>
      <w:r w:rsidRPr="008515BA">
        <w:rPr>
          <w:sz w:val="28"/>
          <w:szCs w:val="28"/>
        </w:rPr>
        <w:t>ir sabiedrisko pakalpojumu sniedzēji</w:t>
      </w:r>
      <w:r w:rsidR="0038147E" w:rsidRPr="008515BA">
        <w:rPr>
          <w:sz w:val="28"/>
          <w:szCs w:val="28"/>
        </w:rPr>
        <w:t xml:space="preserve"> un tiem</w:t>
      </w:r>
      <w:r w:rsidR="00B31F9A" w:rsidRPr="008515BA">
        <w:rPr>
          <w:sz w:val="28"/>
          <w:szCs w:val="28"/>
        </w:rPr>
        <w:t xml:space="preserve"> </w:t>
      </w:r>
      <w:r w:rsidRPr="008515BA">
        <w:rPr>
          <w:sz w:val="28"/>
          <w:szCs w:val="28"/>
        </w:rPr>
        <w:t xml:space="preserve">atbilstoši </w:t>
      </w:r>
      <w:r w:rsidR="009E2875" w:rsidRPr="008515BA">
        <w:rPr>
          <w:sz w:val="28"/>
          <w:szCs w:val="28"/>
        </w:rPr>
        <w:t xml:space="preserve">veselības aprūpes jomu regulējošiem </w:t>
      </w:r>
      <w:r w:rsidRPr="008515BA">
        <w:rPr>
          <w:sz w:val="28"/>
          <w:szCs w:val="28"/>
        </w:rPr>
        <w:t xml:space="preserve">normatīvajiem aktiem ir noslēgts deleģēšanas līgums ar Nacionālo veselības dienestu par sabiedrisko pakalpojumu sniegšanu un saskaņā ar </w:t>
      </w:r>
      <w:r w:rsidR="007F0946" w:rsidRPr="008515BA">
        <w:rPr>
          <w:sz w:val="28"/>
          <w:szCs w:val="28"/>
        </w:rPr>
        <w:t xml:space="preserve"> </w:t>
      </w:r>
      <w:r w:rsidR="009D0F2E" w:rsidRPr="008515BA">
        <w:rPr>
          <w:sz w:val="28"/>
          <w:szCs w:val="28"/>
        </w:rPr>
        <w:t>valsts atbalsta nosacījumiem par Eiropas Savienības darbību 106. panta 2. punkta piemērošanu valsts atbalstam attiecībā uz kompensāciju par sabiedriskajiem pakalpojumiem dažiem uzņēmumiem</w:t>
      </w:r>
      <w:r w:rsidR="007F0946" w:rsidRPr="008515BA">
        <w:rPr>
          <w:sz w:val="28"/>
          <w:szCs w:val="28"/>
        </w:rPr>
        <w:t>, kuriem uzticēts sniegt pakalpojumus ar vispārēju tautsaimniecisku nozīmi</w:t>
      </w:r>
      <w:r w:rsidRPr="008515BA">
        <w:rPr>
          <w:sz w:val="28"/>
          <w:szCs w:val="28"/>
        </w:rPr>
        <w:t xml:space="preserve"> līgumā norāda:</w:t>
      </w:r>
    </w:p>
    <w:p w14:paraId="7A211600" w14:textId="77777777" w:rsidR="00CE7911" w:rsidRPr="004A3A1B" w:rsidRDefault="00B543FA" w:rsidP="00813AE3">
      <w:pPr>
        <w:pStyle w:val="ListParagraph"/>
        <w:numPr>
          <w:ilvl w:val="1"/>
          <w:numId w:val="4"/>
        </w:numPr>
        <w:spacing w:after="120"/>
        <w:ind w:left="851" w:hanging="567"/>
        <w:contextualSpacing w:val="0"/>
        <w:jc w:val="both"/>
        <w:rPr>
          <w:sz w:val="28"/>
          <w:szCs w:val="28"/>
        </w:rPr>
      </w:pPr>
      <w:r w:rsidRPr="004A3A1B">
        <w:rPr>
          <w:sz w:val="28"/>
          <w:szCs w:val="28"/>
        </w:rPr>
        <w:t>konkrētus sniedzamos sabiedriskos pakalpojumus;</w:t>
      </w:r>
    </w:p>
    <w:p w14:paraId="6255F5A9" w14:textId="77777777" w:rsidR="00CE7911" w:rsidRPr="004A3A1B" w:rsidRDefault="00B543FA" w:rsidP="00813AE3">
      <w:pPr>
        <w:pStyle w:val="ListParagraph"/>
        <w:numPr>
          <w:ilvl w:val="1"/>
          <w:numId w:val="4"/>
        </w:numPr>
        <w:tabs>
          <w:tab w:val="left" w:pos="1134"/>
        </w:tabs>
        <w:spacing w:after="120"/>
        <w:ind w:left="851" w:hanging="567"/>
        <w:contextualSpacing w:val="0"/>
        <w:jc w:val="both"/>
        <w:rPr>
          <w:sz w:val="28"/>
          <w:szCs w:val="28"/>
        </w:rPr>
      </w:pPr>
      <w:r w:rsidRPr="004A3A1B">
        <w:rPr>
          <w:sz w:val="28"/>
          <w:szCs w:val="28"/>
        </w:rPr>
        <w:t>prasības sabiedrisko pakalpojumu sniedzējam par nepieciešamajām investīcijām sabiedrisko pakalpojumu sniegšanas infrastruktūrā, lai nodrošinātu minēto pakalpojumu izpildi saskaņā ar katram konkrētajam pakalpojumam izvirzītajām prasībām;</w:t>
      </w:r>
    </w:p>
    <w:p w14:paraId="16BE3162" w14:textId="77777777" w:rsidR="00CE7911" w:rsidRPr="004A3A1B" w:rsidRDefault="00B543FA" w:rsidP="00813AE3">
      <w:pPr>
        <w:pStyle w:val="ListParagraph"/>
        <w:numPr>
          <w:ilvl w:val="1"/>
          <w:numId w:val="4"/>
        </w:numPr>
        <w:tabs>
          <w:tab w:val="left" w:pos="1134"/>
        </w:tabs>
        <w:spacing w:after="120"/>
        <w:ind w:left="851" w:hanging="567"/>
        <w:contextualSpacing w:val="0"/>
        <w:jc w:val="both"/>
        <w:rPr>
          <w:sz w:val="28"/>
          <w:szCs w:val="28"/>
        </w:rPr>
      </w:pPr>
      <w:r w:rsidRPr="004A3A1B">
        <w:rPr>
          <w:sz w:val="28"/>
          <w:szCs w:val="28"/>
        </w:rPr>
        <w:t>līguma darbības laiku, kas nepārsniedz 10 gadus;</w:t>
      </w:r>
    </w:p>
    <w:p w14:paraId="1979400A" w14:textId="77777777" w:rsidR="00CE7911" w:rsidRPr="004A3A1B" w:rsidRDefault="00B543FA" w:rsidP="00813AE3">
      <w:pPr>
        <w:pStyle w:val="ListParagraph"/>
        <w:numPr>
          <w:ilvl w:val="1"/>
          <w:numId w:val="4"/>
        </w:numPr>
        <w:tabs>
          <w:tab w:val="left" w:pos="1134"/>
        </w:tabs>
        <w:spacing w:after="120"/>
        <w:ind w:left="851" w:hanging="567"/>
        <w:contextualSpacing w:val="0"/>
        <w:jc w:val="both"/>
        <w:rPr>
          <w:sz w:val="28"/>
          <w:szCs w:val="28"/>
        </w:rPr>
      </w:pPr>
      <w:r w:rsidRPr="004A3A1B">
        <w:rPr>
          <w:sz w:val="28"/>
          <w:szCs w:val="28"/>
        </w:rPr>
        <w:t>sabiedrisko pakalpojumu sniegšanas teritoriju;</w:t>
      </w:r>
    </w:p>
    <w:p w14:paraId="5B9A8564" w14:textId="77777777" w:rsidR="00CE7911" w:rsidRPr="004A3A1B" w:rsidRDefault="00B543FA" w:rsidP="00813AE3">
      <w:pPr>
        <w:pStyle w:val="ListParagraph"/>
        <w:numPr>
          <w:ilvl w:val="1"/>
          <w:numId w:val="4"/>
        </w:numPr>
        <w:tabs>
          <w:tab w:val="left" w:pos="1134"/>
        </w:tabs>
        <w:spacing w:after="120"/>
        <w:ind w:left="851" w:hanging="567"/>
        <w:contextualSpacing w:val="0"/>
        <w:jc w:val="both"/>
        <w:rPr>
          <w:sz w:val="28"/>
          <w:szCs w:val="28"/>
        </w:rPr>
      </w:pPr>
      <w:r w:rsidRPr="004A3A1B">
        <w:rPr>
          <w:sz w:val="28"/>
          <w:szCs w:val="28"/>
        </w:rPr>
        <w:t>sabiedrisko pakalpojumu sniedzējam piešķirtās ekskluzīvās vai īpašās tiesības;</w:t>
      </w:r>
    </w:p>
    <w:p w14:paraId="51FC2B4A" w14:textId="77777777" w:rsidR="00CE7911" w:rsidRPr="008515BA" w:rsidRDefault="00B543FA" w:rsidP="00813AE3">
      <w:pPr>
        <w:pStyle w:val="ListParagraph"/>
        <w:numPr>
          <w:ilvl w:val="1"/>
          <w:numId w:val="4"/>
        </w:numPr>
        <w:tabs>
          <w:tab w:val="left" w:pos="1134"/>
        </w:tabs>
        <w:spacing w:after="120"/>
        <w:ind w:left="851" w:hanging="567"/>
        <w:contextualSpacing w:val="0"/>
        <w:jc w:val="both"/>
        <w:rPr>
          <w:sz w:val="28"/>
          <w:szCs w:val="28"/>
        </w:rPr>
      </w:pPr>
      <w:r w:rsidRPr="008515BA">
        <w:rPr>
          <w:sz w:val="28"/>
          <w:szCs w:val="28"/>
        </w:rPr>
        <w:t>informāciju par iespēju saņemt atlīdzības (kompensācijas) maksāju</w:t>
      </w:r>
      <w:r w:rsidRPr="008515BA">
        <w:rPr>
          <w:sz w:val="28"/>
          <w:szCs w:val="28"/>
        </w:rPr>
        <w:softHyphen/>
        <w:t>mus un nosacījumus atlīdzības (kompensācijas) maksājumu aprēķināšanai, kontrolei un pārskatīšanai, kā arī atlīdzības (kompensācijas) maksājumu pārmaksas novēršanai un atmaksāšanai;</w:t>
      </w:r>
    </w:p>
    <w:p w14:paraId="5215872E" w14:textId="2AFE1C9E" w:rsidR="00CE7911" w:rsidRPr="008515BA" w:rsidRDefault="00B543FA" w:rsidP="007F0946">
      <w:pPr>
        <w:pStyle w:val="ListParagraph"/>
        <w:numPr>
          <w:ilvl w:val="1"/>
          <w:numId w:val="4"/>
        </w:numPr>
        <w:tabs>
          <w:tab w:val="left" w:pos="1134"/>
        </w:tabs>
        <w:spacing w:after="120"/>
        <w:contextualSpacing w:val="0"/>
        <w:jc w:val="both"/>
        <w:rPr>
          <w:sz w:val="28"/>
          <w:szCs w:val="28"/>
        </w:rPr>
      </w:pPr>
      <w:r w:rsidRPr="008515BA">
        <w:rPr>
          <w:sz w:val="28"/>
          <w:szCs w:val="28"/>
        </w:rPr>
        <w:t xml:space="preserve">atsauci uz </w:t>
      </w:r>
      <w:r w:rsidR="007F0946" w:rsidRPr="008515BA">
        <w:rPr>
          <w:sz w:val="28"/>
          <w:szCs w:val="28"/>
        </w:rPr>
        <w:t xml:space="preserve">Eiropas </w:t>
      </w:r>
      <w:r w:rsidRPr="008515BA">
        <w:rPr>
          <w:sz w:val="28"/>
          <w:szCs w:val="28"/>
        </w:rPr>
        <w:t xml:space="preserve">Komisijas </w:t>
      </w:r>
      <w:r w:rsidR="007F0946" w:rsidRPr="008515BA">
        <w:rPr>
          <w:sz w:val="28"/>
          <w:szCs w:val="28"/>
        </w:rPr>
        <w:t>2011. gada 20. decembra L</w:t>
      </w:r>
      <w:r w:rsidRPr="008515BA">
        <w:rPr>
          <w:sz w:val="28"/>
          <w:szCs w:val="28"/>
        </w:rPr>
        <w:t>ēmumu Nr.2012/21/ES</w:t>
      </w:r>
      <w:r w:rsidR="007F0946" w:rsidRPr="008515BA">
        <w:rPr>
          <w:sz w:val="28"/>
          <w:szCs w:val="28"/>
        </w:rPr>
        <w:t xml:space="preserve"> par Līguma par Eiropas Savienības darbību 106. panta 2. punkta piemērošanu valsts atbalstam attiecībā uz kompensāciju par sabiedriskajiem pakalpojumiem dažiem uzņēmumiem, kuriem uzticēts sniegt pakalpojumus ar vispārēju tautsaimniecisku nozīmi</w:t>
      </w:r>
      <w:r w:rsidR="00FE330C" w:rsidRPr="008515BA">
        <w:rPr>
          <w:sz w:val="28"/>
          <w:szCs w:val="28"/>
        </w:rPr>
        <w:t xml:space="preserve"> (turpmāk – Komisijas lēmums Nr. 2012/21/ES)</w:t>
      </w:r>
      <w:r w:rsidRPr="008515BA">
        <w:rPr>
          <w:sz w:val="28"/>
          <w:szCs w:val="28"/>
        </w:rPr>
        <w:t>.</w:t>
      </w:r>
    </w:p>
    <w:p w14:paraId="1EEFCCA0" w14:textId="719165C1" w:rsidR="00F42586" w:rsidRPr="008515BA" w:rsidRDefault="0039289B" w:rsidP="0039289B">
      <w:pPr>
        <w:pStyle w:val="ListParagraph"/>
        <w:numPr>
          <w:ilvl w:val="0"/>
          <w:numId w:val="4"/>
        </w:numPr>
        <w:ind w:left="0" w:firstLine="0"/>
        <w:jc w:val="both"/>
        <w:rPr>
          <w:sz w:val="28"/>
          <w:szCs w:val="28"/>
        </w:rPr>
      </w:pPr>
      <w:r w:rsidRPr="008515BA">
        <w:rPr>
          <w:sz w:val="28"/>
          <w:szCs w:val="28"/>
        </w:rPr>
        <w:t xml:space="preserve">Šo noteikumu </w:t>
      </w:r>
      <w:r w:rsidRPr="008515BA">
        <w:rPr>
          <w:sz w:val="28"/>
          <w:szCs w:val="28"/>
        </w:rPr>
        <w:fldChar w:fldCharType="begin"/>
      </w:r>
      <w:r w:rsidRPr="008515BA">
        <w:rPr>
          <w:sz w:val="28"/>
          <w:szCs w:val="28"/>
        </w:rPr>
        <w:instrText xml:space="preserve"> REF _Ref522543259 \r \h </w:instrText>
      </w:r>
      <w:r w:rsidR="006E03EE" w:rsidRPr="008515BA">
        <w:rPr>
          <w:sz w:val="28"/>
          <w:szCs w:val="28"/>
        </w:rPr>
        <w:instrText xml:space="preserve"> \* MERGEFORMAT </w:instrText>
      </w:r>
      <w:r w:rsidRPr="008515BA">
        <w:rPr>
          <w:sz w:val="28"/>
          <w:szCs w:val="28"/>
        </w:rPr>
      </w:r>
      <w:r w:rsidRPr="008515BA">
        <w:rPr>
          <w:sz w:val="28"/>
          <w:szCs w:val="28"/>
        </w:rPr>
        <w:fldChar w:fldCharType="separate"/>
      </w:r>
      <w:r w:rsidR="00A5290D" w:rsidRPr="008515BA">
        <w:rPr>
          <w:sz w:val="28"/>
          <w:szCs w:val="28"/>
        </w:rPr>
        <w:t>18</w:t>
      </w:r>
      <w:r w:rsidRPr="008515BA">
        <w:rPr>
          <w:sz w:val="28"/>
          <w:szCs w:val="28"/>
        </w:rPr>
        <w:fldChar w:fldCharType="end"/>
      </w:r>
      <w:r w:rsidRPr="008515BA">
        <w:rPr>
          <w:sz w:val="28"/>
          <w:szCs w:val="28"/>
        </w:rPr>
        <w:t xml:space="preserve">.punktā minēto atbalstu drīkst </w:t>
      </w:r>
      <w:proofErr w:type="spellStart"/>
      <w:r w:rsidRPr="008515BA">
        <w:rPr>
          <w:sz w:val="28"/>
          <w:szCs w:val="28"/>
        </w:rPr>
        <w:t>kumulēt</w:t>
      </w:r>
      <w:proofErr w:type="spellEnd"/>
      <w:r w:rsidRPr="008515BA">
        <w:rPr>
          <w:sz w:val="28"/>
          <w:szCs w:val="28"/>
        </w:rPr>
        <w:t xml:space="preserve"> </w:t>
      </w:r>
      <w:r w:rsidR="00EA4F48" w:rsidRPr="008515BA">
        <w:rPr>
          <w:sz w:val="28"/>
          <w:szCs w:val="28"/>
        </w:rPr>
        <w:t xml:space="preserve">ar citu valsts atbalstu, kas sniegts saskaņā ar </w:t>
      </w:r>
      <w:r w:rsidR="00FE330C" w:rsidRPr="008515BA">
        <w:rPr>
          <w:sz w:val="28"/>
          <w:szCs w:val="28"/>
        </w:rPr>
        <w:t>Komisijas lēmumu Nr. 2012/21/ES,</w:t>
      </w:r>
      <w:r w:rsidR="00EA4F48" w:rsidRPr="008515BA">
        <w:rPr>
          <w:sz w:val="28"/>
          <w:szCs w:val="28"/>
        </w:rPr>
        <w:t> citas atbalsta programmas vai individuālā atbalsta projekta ietvaros par vienām un tām pašām attiecināmajām izmaksām, ja pēc atbalstu apvienošanas atbalsta vienībai vai izmaksu pozīcijai attiecīgā maksimālā atbalsta intensitāte nepārsniedz 100 %</w:t>
      </w:r>
      <w:r w:rsidR="00E40D2F" w:rsidRPr="008515BA">
        <w:rPr>
          <w:sz w:val="28"/>
          <w:szCs w:val="28"/>
        </w:rPr>
        <w:t>.</w:t>
      </w:r>
    </w:p>
    <w:p w14:paraId="7BF20DBE" w14:textId="77777777" w:rsidR="0039289B" w:rsidRPr="008515BA" w:rsidRDefault="0039289B" w:rsidP="00F42586">
      <w:pPr>
        <w:pStyle w:val="ListParagraph"/>
        <w:ind w:left="0"/>
        <w:jc w:val="both"/>
        <w:rPr>
          <w:sz w:val="28"/>
          <w:szCs w:val="28"/>
        </w:rPr>
      </w:pPr>
    </w:p>
    <w:p w14:paraId="7089D297" w14:textId="1B36BEB3" w:rsidR="00F71888" w:rsidRPr="004C3325" w:rsidRDefault="009123E7" w:rsidP="00F71888">
      <w:pPr>
        <w:pStyle w:val="ListParagraph"/>
        <w:numPr>
          <w:ilvl w:val="0"/>
          <w:numId w:val="4"/>
        </w:numPr>
        <w:ind w:left="0" w:firstLine="0"/>
        <w:jc w:val="both"/>
        <w:rPr>
          <w:sz w:val="28"/>
          <w:szCs w:val="28"/>
        </w:rPr>
      </w:pPr>
      <w:bookmarkStart w:id="30" w:name="_Ref514857285"/>
      <w:r w:rsidRPr="008515BA">
        <w:rPr>
          <w:sz w:val="28"/>
          <w:szCs w:val="28"/>
        </w:rPr>
        <w:t xml:space="preserve">Ja atbalsts tiek piešķirts saskaņā ar </w:t>
      </w:r>
      <w:r w:rsidR="00996811" w:rsidRPr="008515BA">
        <w:rPr>
          <w:sz w:val="28"/>
          <w:szCs w:val="28"/>
        </w:rPr>
        <w:t>valsts atbalsta nosacījumiem par Eiropas Savienības darbību 106. panta 2. punkta piemērošanu valsts</w:t>
      </w:r>
      <w:r w:rsidR="00996811">
        <w:rPr>
          <w:sz w:val="28"/>
          <w:szCs w:val="28"/>
        </w:rPr>
        <w:t xml:space="preserve"> atbalstam attiecībā uz </w:t>
      </w:r>
      <w:r w:rsidR="00996811">
        <w:rPr>
          <w:sz w:val="28"/>
          <w:szCs w:val="28"/>
        </w:rPr>
        <w:lastRenderedPageBreak/>
        <w:t>kompensāciju par sabiedriskajiem pakalpojumiem dažiem uzņēmumiem, kuriem uzticēts sniegt pakalpojumus ar vispārēju tautsaimniecisku nozīmi</w:t>
      </w:r>
      <w:r>
        <w:rPr>
          <w:sz w:val="28"/>
          <w:szCs w:val="28"/>
        </w:rPr>
        <w:t>, f</w:t>
      </w:r>
      <w:r w:rsidR="00B543FA" w:rsidRPr="004A3A1B">
        <w:rPr>
          <w:sz w:val="28"/>
          <w:szCs w:val="28"/>
        </w:rPr>
        <w:t>inansējuma saņēmēj</w:t>
      </w:r>
      <w:r w:rsidR="00C56045">
        <w:rPr>
          <w:sz w:val="28"/>
          <w:szCs w:val="28"/>
        </w:rPr>
        <w:t>am</w:t>
      </w:r>
      <w:r w:rsidR="00B543FA" w:rsidRPr="004A3A1B">
        <w:rPr>
          <w:sz w:val="28"/>
          <w:szCs w:val="28"/>
        </w:rPr>
        <w:t xml:space="preserve"> un sadarbības partneri</w:t>
      </w:r>
      <w:r w:rsidR="00C56045">
        <w:rPr>
          <w:sz w:val="28"/>
          <w:szCs w:val="28"/>
        </w:rPr>
        <w:t>m</w:t>
      </w:r>
      <w:r w:rsidR="00B543FA" w:rsidRPr="004A3A1B">
        <w:rPr>
          <w:sz w:val="28"/>
          <w:szCs w:val="28"/>
        </w:rPr>
        <w:t xml:space="preserve"> </w:t>
      </w:r>
      <w:r w:rsidR="00C56045">
        <w:rPr>
          <w:sz w:val="28"/>
          <w:szCs w:val="28"/>
        </w:rPr>
        <w:t xml:space="preserve">jāveic </w:t>
      </w:r>
      <w:r w:rsidR="00B543FA" w:rsidRPr="004A3A1B">
        <w:rPr>
          <w:sz w:val="28"/>
          <w:szCs w:val="28"/>
        </w:rPr>
        <w:t>attīstāmas infrastruktūras izmantošanas proporcij</w:t>
      </w:r>
      <w:r w:rsidR="00C56045">
        <w:rPr>
          <w:sz w:val="28"/>
          <w:szCs w:val="28"/>
        </w:rPr>
        <w:t>as aprēķinu</w:t>
      </w:r>
      <w:r w:rsidR="00B543FA" w:rsidRPr="004A3A1B">
        <w:rPr>
          <w:sz w:val="28"/>
          <w:szCs w:val="28"/>
        </w:rPr>
        <w:t xml:space="preserve"> valsts apmaksāto veselības aprūpes pakalpojumu sniegšanai un citu darbību veikšanai un </w:t>
      </w:r>
      <w:r w:rsidR="00C56045">
        <w:rPr>
          <w:sz w:val="28"/>
          <w:szCs w:val="28"/>
        </w:rPr>
        <w:t>jā</w:t>
      </w:r>
      <w:r w:rsidR="00B543FA" w:rsidRPr="004A3A1B">
        <w:rPr>
          <w:sz w:val="28"/>
          <w:szCs w:val="28"/>
        </w:rPr>
        <w:t>piemēro to projekta kopējam finansējumam, nosakot publiskā un privātā finansējuma apmēru. Projekta kopējo publisko izmaksu maksimālo apmēru nosaka, izmantojot šādu formulu:</w:t>
      </w:r>
      <w:bookmarkEnd w:id="30"/>
    </w:p>
    <w:p w14:paraId="7260DB18" w14:textId="77777777" w:rsidR="00F71888" w:rsidRPr="004A3A1B" w:rsidRDefault="00F71888" w:rsidP="00F71888">
      <w:pPr>
        <w:tabs>
          <w:tab w:val="left" w:pos="1134"/>
        </w:tabs>
        <w:ind w:left="709"/>
        <w:jc w:val="both"/>
        <w:rPr>
          <w:sz w:val="16"/>
          <w:szCs w:val="16"/>
        </w:rPr>
      </w:pPr>
    </w:p>
    <w:tbl>
      <w:tblPr>
        <w:tblW w:w="2572" w:type="dxa"/>
        <w:jc w:val="center"/>
        <w:tblCellSpacing w:w="15" w:type="dxa"/>
        <w:tblCellMar>
          <w:top w:w="15" w:type="dxa"/>
          <w:left w:w="15" w:type="dxa"/>
          <w:bottom w:w="15" w:type="dxa"/>
          <w:right w:w="15" w:type="dxa"/>
        </w:tblCellMar>
        <w:tblLook w:val="04A0" w:firstRow="1" w:lastRow="0" w:firstColumn="1" w:lastColumn="0" w:noHBand="0" w:noVBand="1"/>
      </w:tblPr>
      <w:tblGrid>
        <w:gridCol w:w="1104"/>
        <w:gridCol w:w="879"/>
        <w:gridCol w:w="589"/>
      </w:tblGrid>
      <w:tr w:rsidR="004A3A1B" w:rsidRPr="004A3A1B" w14:paraId="427317A5" w14:textId="77777777" w:rsidTr="00B70DF3">
        <w:trPr>
          <w:trHeight w:val="283"/>
          <w:tblCellSpacing w:w="15" w:type="dxa"/>
          <w:jc w:val="center"/>
        </w:trPr>
        <w:tc>
          <w:tcPr>
            <w:tcW w:w="0" w:type="auto"/>
            <w:vMerge w:val="restart"/>
            <w:noWrap/>
            <w:vAlign w:val="center"/>
            <w:hideMark/>
          </w:tcPr>
          <w:p w14:paraId="08C22BD2" w14:textId="77777777" w:rsidR="00F71888" w:rsidRPr="004A3A1B" w:rsidRDefault="00B543FA" w:rsidP="00B70DF3">
            <w:pPr>
              <w:jc w:val="right"/>
              <w:rPr>
                <w:b/>
                <w:bCs/>
                <w:i/>
                <w:iCs/>
                <w:sz w:val="28"/>
                <w:szCs w:val="28"/>
              </w:rPr>
            </w:pPr>
            <w:proofErr w:type="spellStart"/>
            <w:r w:rsidRPr="004A3A1B">
              <w:rPr>
                <w:b/>
                <w:bCs/>
                <w:i/>
                <w:iCs/>
                <w:sz w:val="28"/>
                <w:szCs w:val="28"/>
              </w:rPr>
              <w:t>I</w:t>
            </w:r>
            <w:r w:rsidRPr="004A3A1B">
              <w:rPr>
                <w:b/>
                <w:bCs/>
                <w:i/>
                <w:iCs/>
                <w:sz w:val="28"/>
                <w:szCs w:val="28"/>
                <w:vertAlign w:val="subscript"/>
              </w:rPr>
              <w:t>publ_kop</w:t>
            </w:r>
            <w:proofErr w:type="spellEnd"/>
            <w:r w:rsidRPr="004A3A1B">
              <w:rPr>
                <w:b/>
                <w:bCs/>
                <w:i/>
                <w:iCs/>
                <w:sz w:val="28"/>
                <w:szCs w:val="28"/>
              </w:rPr>
              <w:t xml:space="preserve"> =</w:t>
            </w:r>
          </w:p>
        </w:tc>
        <w:tc>
          <w:tcPr>
            <w:tcW w:w="0" w:type="auto"/>
            <w:tcBorders>
              <w:bottom w:val="single" w:sz="4" w:space="0" w:color="000000"/>
            </w:tcBorders>
            <w:noWrap/>
            <w:vAlign w:val="center"/>
            <w:hideMark/>
          </w:tcPr>
          <w:p w14:paraId="1C17D3C2" w14:textId="77777777" w:rsidR="00F71888" w:rsidRPr="004A3A1B" w:rsidRDefault="00B543FA" w:rsidP="00B70DF3">
            <w:pPr>
              <w:jc w:val="center"/>
              <w:rPr>
                <w:b/>
                <w:bCs/>
                <w:i/>
                <w:iCs/>
                <w:sz w:val="28"/>
                <w:szCs w:val="28"/>
              </w:rPr>
            </w:pPr>
            <w:r w:rsidRPr="004A3A1B">
              <w:rPr>
                <w:b/>
                <w:bCs/>
                <w:i/>
                <w:iCs/>
                <w:sz w:val="28"/>
                <w:szCs w:val="28"/>
              </w:rPr>
              <w:t>∑</w:t>
            </w:r>
            <w:proofErr w:type="spellStart"/>
            <w:r w:rsidRPr="004A3A1B">
              <w:rPr>
                <w:b/>
                <w:bCs/>
                <w:i/>
                <w:iCs/>
                <w:sz w:val="28"/>
                <w:szCs w:val="28"/>
              </w:rPr>
              <w:t>I</w:t>
            </w:r>
            <w:r w:rsidRPr="004A3A1B">
              <w:rPr>
                <w:b/>
                <w:bCs/>
                <w:i/>
                <w:iCs/>
                <w:sz w:val="28"/>
                <w:szCs w:val="28"/>
                <w:vertAlign w:val="subscript"/>
              </w:rPr>
              <w:t>publ_x</w:t>
            </w:r>
            <w:proofErr w:type="spellEnd"/>
          </w:p>
        </w:tc>
        <w:tc>
          <w:tcPr>
            <w:tcW w:w="0" w:type="auto"/>
            <w:vMerge w:val="restart"/>
            <w:noWrap/>
            <w:vAlign w:val="center"/>
            <w:hideMark/>
          </w:tcPr>
          <w:p w14:paraId="5923835B" w14:textId="77777777" w:rsidR="00F71888" w:rsidRPr="004A3A1B" w:rsidRDefault="00B543FA" w:rsidP="00B70DF3">
            <w:pPr>
              <w:rPr>
                <w:sz w:val="28"/>
                <w:szCs w:val="28"/>
              </w:rPr>
            </w:pPr>
            <w:r w:rsidRPr="004A3A1B">
              <w:rPr>
                <w:sz w:val="28"/>
                <w:szCs w:val="28"/>
              </w:rPr>
              <w:t>, kur</w:t>
            </w:r>
          </w:p>
        </w:tc>
      </w:tr>
      <w:tr w:rsidR="00450AC5" w:rsidRPr="004A3A1B" w14:paraId="787327EB" w14:textId="77777777" w:rsidTr="00B70DF3">
        <w:trPr>
          <w:trHeight w:val="195"/>
          <w:tblCellSpacing w:w="15" w:type="dxa"/>
          <w:jc w:val="center"/>
        </w:trPr>
        <w:tc>
          <w:tcPr>
            <w:tcW w:w="0" w:type="auto"/>
            <w:vMerge/>
            <w:vAlign w:val="center"/>
            <w:hideMark/>
          </w:tcPr>
          <w:p w14:paraId="545EE9C2" w14:textId="77777777" w:rsidR="00F71888" w:rsidRPr="004A3A1B" w:rsidRDefault="00F71888" w:rsidP="00B70DF3">
            <w:pPr>
              <w:rPr>
                <w:b/>
                <w:bCs/>
                <w:i/>
                <w:iCs/>
                <w:sz w:val="28"/>
                <w:szCs w:val="28"/>
              </w:rPr>
            </w:pPr>
          </w:p>
        </w:tc>
        <w:tc>
          <w:tcPr>
            <w:tcW w:w="0" w:type="auto"/>
            <w:noWrap/>
            <w:vAlign w:val="center"/>
            <w:hideMark/>
          </w:tcPr>
          <w:p w14:paraId="583AA8FE" w14:textId="77777777" w:rsidR="00F71888" w:rsidRPr="004A3A1B" w:rsidRDefault="00B543FA" w:rsidP="00B70DF3">
            <w:pPr>
              <w:jc w:val="center"/>
              <w:rPr>
                <w:b/>
                <w:bCs/>
                <w:i/>
                <w:iCs/>
                <w:sz w:val="28"/>
                <w:szCs w:val="28"/>
              </w:rPr>
            </w:pPr>
            <w:r w:rsidRPr="004A3A1B">
              <w:rPr>
                <w:b/>
                <w:bCs/>
                <w:i/>
                <w:iCs/>
                <w:sz w:val="28"/>
                <w:szCs w:val="28"/>
              </w:rPr>
              <w:t>x</w:t>
            </w:r>
          </w:p>
        </w:tc>
        <w:tc>
          <w:tcPr>
            <w:tcW w:w="0" w:type="auto"/>
            <w:vMerge/>
            <w:vAlign w:val="center"/>
            <w:hideMark/>
          </w:tcPr>
          <w:p w14:paraId="5D71F93B" w14:textId="77777777" w:rsidR="00F71888" w:rsidRPr="004A3A1B" w:rsidRDefault="00F71888" w:rsidP="00B70DF3">
            <w:pPr>
              <w:rPr>
                <w:sz w:val="28"/>
                <w:szCs w:val="28"/>
              </w:rPr>
            </w:pPr>
          </w:p>
        </w:tc>
      </w:tr>
    </w:tbl>
    <w:p w14:paraId="74CF5A41" w14:textId="77777777" w:rsidR="00F71888" w:rsidRPr="004A3A1B" w:rsidRDefault="00F71888" w:rsidP="00F71888">
      <w:pPr>
        <w:ind w:firstLine="709"/>
        <w:jc w:val="both"/>
        <w:rPr>
          <w:i/>
          <w:iCs/>
          <w:sz w:val="16"/>
          <w:szCs w:val="16"/>
        </w:rPr>
      </w:pPr>
    </w:p>
    <w:p w14:paraId="51C6616E" w14:textId="77777777" w:rsidR="00F71888" w:rsidRPr="004A3A1B" w:rsidRDefault="00B543FA" w:rsidP="00F71888">
      <w:pPr>
        <w:ind w:firstLine="709"/>
        <w:jc w:val="both"/>
        <w:rPr>
          <w:sz w:val="28"/>
          <w:szCs w:val="28"/>
        </w:rPr>
      </w:pPr>
      <w:r w:rsidRPr="004A3A1B">
        <w:rPr>
          <w:i/>
          <w:iCs/>
          <w:sz w:val="28"/>
          <w:szCs w:val="28"/>
        </w:rPr>
        <w:t>x</w:t>
      </w:r>
      <w:r w:rsidRPr="004A3A1B">
        <w:rPr>
          <w:sz w:val="28"/>
          <w:szCs w:val="28"/>
        </w:rPr>
        <w:t xml:space="preserve"> – gadu skaits, kuriem tika aprēķināts projekta publisko izmaksu maksimālais apmērs;</w:t>
      </w:r>
    </w:p>
    <w:p w14:paraId="42948F81" w14:textId="77777777" w:rsidR="00F71888" w:rsidRPr="004A3A1B" w:rsidRDefault="00B543FA" w:rsidP="00F71888">
      <w:pPr>
        <w:ind w:firstLine="709"/>
        <w:jc w:val="both"/>
        <w:rPr>
          <w:sz w:val="28"/>
          <w:szCs w:val="28"/>
        </w:rPr>
      </w:pPr>
      <w:proofErr w:type="spellStart"/>
      <w:r w:rsidRPr="004A3A1B">
        <w:rPr>
          <w:i/>
          <w:iCs/>
          <w:sz w:val="28"/>
          <w:szCs w:val="28"/>
        </w:rPr>
        <w:t>I</w:t>
      </w:r>
      <w:r w:rsidRPr="004A3A1B">
        <w:rPr>
          <w:i/>
          <w:iCs/>
          <w:sz w:val="28"/>
          <w:szCs w:val="28"/>
          <w:vertAlign w:val="subscript"/>
        </w:rPr>
        <w:t>publ</w:t>
      </w:r>
      <w:proofErr w:type="spellEnd"/>
      <w:r w:rsidRPr="004A3A1B">
        <w:rPr>
          <w:sz w:val="28"/>
          <w:szCs w:val="28"/>
        </w:rPr>
        <w:t xml:space="preserve"> – attiecīgā gada publisko izmaksu maksimālais apmērs (</w:t>
      </w:r>
      <w:proofErr w:type="spellStart"/>
      <w:r w:rsidRPr="004A3A1B">
        <w:rPr>
          <w:i/>
          <w:iCs/>
          <w:sz w:val="28"/>
          <w:szCs w:val="28"/>
        </w:rPr>
        <w:t>euro</w:t>
      </w:r>
      <w:proofErr w:type="spellEnd"/>
      <w:r w:rsidRPr="004A3A1B">
        <w:rPr>
          <w:sz w:val="28"/>
          <w:szCs w:val="28"/>
        </w:rPr>
        <w:t>).</w:t>
      </w:r>
    </w:p>
    <w:p w14:paraId="585219D5" w14:textId="77777777" w:rsidR="00F71888" w:rsidRPr="004A3A1B" w:rsidRDefault="00F71888" w:rsidP="00F71888">
      <w:pPr>
        <w:pStyle w:val="ListParagraph"/>
        <w:ind w:left="0"/>
        <w:jc w:val="both"/>
        <w:rPr>
          <w:sz w:val="28"/>
          <w:szCs w:val="28"/>
        </w:rPr>
      </w:pPr>
    </w:p>
    <w:p w14:paraId="60B5F5A4" w14:textId="77777777" w:rsidR="003A4415" w:rsidRPr="004A3A1B" w:rsidRDefault="00B543FA" w:rsidP="003A4415">
      <w:pPr>
        <w:pStyle w:val="ListParagraph"/>
        <w:numPr>
          <w:ilvl w:val="0"/>
          <w:numId w:val="4"/>
        </w:numPr>
        <w:ind w:left="0" w:firstLine="0"/>
        <w:jc w:val="both"/>
        <w:rPr>
          <w:sz w:val="28"/>
          <w:szCs w:val="28"/>
        </w:rPr>
      </w:pPr>
      <w:bookmarkStart w:id="31" w:name="_Ref514857154"/>
      <w:r w:rsidRPr="004A3A1B">
        <w:rPr>
          <w:sz w:val="28"/>
          <w:szCs w:val="28"/>
        </w:rPr>
        <w:t>Attiecīgā gada publisko izmaksu maksimālo apmēru nosaka, izmantojot šādu formulu:</w:t>
      </w:r>
      <w:bookmarkEnd w:id="31"/>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14"/>
        <w:gridCol w:w="1448"/>
        <w:gridCol w:w="589"/>
      </w:tblGrid>
      <w:tr w:rsidR="004A3A1B" w:rsidRPr="004A3A1B" w14:paraId="5C8BE778" w14:textId="77777777" w:rsidTr="00816CC9">
        <w:trPr>
          <w:tblCellSpacing w:w="15" w:type="dxa"/>
          <w:jc w:val="center"/>
        </w:trPr>
        <w:tc>
          <w:tcPr>
            <w:tcW w:w="0" w:type="auto"/>
            <w:vMerge w:val="restart"/>
            <w:noWrap/>
            <w:vAlign w:val="center"/>
            <w:hideMark/>
          </w:tcPr>
          <w:p w14:paraId="3F9D78AF" w14:textId="77777777" w:rsidR="003A4415" w:rsidRPr="004A3A1B" w:rsidRDefault="00B543FA" w:rsidP="00816CC9">
            <w:pPr>
              <w:jc w:val="right"/>
              <w:rPr>
                <w:b/>
                <w:bCs/>
                <w:i/>
                <w:iCs/>
                <w:sz w:val="28"/>
                <w:szCs w:val="28"/>
              </w:rPr>
            </w:pPr>
            <w:proofErr w:type="spellStart"/>
            <w:r w:rsidRPr="004A3A1B">
              <w:rPr>
                <w:b/>
                <w:bCs/>
                <w:i/>
                <w:iCs/>
                <w:sz w:val="28"/>
                <w:szCs w:val="28"/>
              </w:rPr>
              <w:t>I</w:t>
            </w:r>
            <w:r w:rsidRPr="004A3A1B">
              <w:rPr>
                <w:b/>
                <w:bCs/>
                <w:i/>
                <w:iCs/>
                <w:sz w:val="28"/>
                <w:szCs w:val="28"/>
                <w:vertAlign w:val="subscript"/>
              </w:rPr>
              <w:t>publ</w:t>
            </w:r>
            <w:proofErr w:type="spellEnd"/>
            <w:r w:rsidRPr="004A3A1B">
              <w:rPr>
                <w:b/>
                <w:bCs/>
                <w:i/>
                <w:iCs/>
                <w:sz w:val="28"/>
                <w:szCs w:val="28"/>
              </w:rPr>
              <w:t xml:space="preserve"> = ∑</w:t>
            </w:r>
          </w:p>
        </w:tc>
        <w:tc>
          <w:tcPr>
            <w:tcW w:w="0" w:type="auto"/>
            <w:tcBorders>
              <w:bottom w:val="single" w:sz="4" w:space="0" w:color="000000"/>
            </w:tcBorders>
            <w:noWrap/>
            <w:vAlign w:val="center"/>
            <w:hideMark/>
          </w:tcPr>
          <w:p w14:paraId="172B9ED4" w14:textId="77777777" w:rsidR="003A4415" w:rsidRPr="004A3A1B" w:rsidRDefault="00B543FA" w:rsidP="00816CC9">
            <w:pPr>
              <w:jc w:val="center"/>
              <w:rPr>
                <w:b/>
                <w:bCs/>
                <w:i/>
                <w:iCs/>
                <w:sz w:val="28"/>
                <w:szCs w:val="28"/>
              </w:rPr>
            </w:pPr>
            <w:r w:rsidRPr="004A3A1B">
              <w:rPr>
                <w:b/>
                <w:bCs/>
                <w:i/>
                <w:iCs/>
                <w:sz w:val="28"/>
                <w:szCs w:val="28"/>
              </w:rPr>
              <w:t>(</w:t>
            </w:r>
            <w:proofErr w:type="spellStart"/>
            <w:r w:rsidRPr="004A3A1B">
              <w:rPr>
                <w:b/>
                <w:bCs/>
                <w:i/>
                <w:iCs/>
                <w:sz w:val="28"/>
                <w:szCs w:val="28"/>
              </w:rPr>
              <w:t>L</w:t>
            </w:r>
            <w:r w:rsidRPr="004A3A1B">
              <w:rPr>
                <w:b/>
                <w:bCs/>
                <w:i/>
                <w:iCs/>
                <w:sz w:val="28"/>
                <w:szCs w:val="28"/>
                <w:vertAlign w:val="subscript"/>
              </w:rPr>
              <w:t>v_y</w:t>
            </w:r>
            <w:proofErr w:type="spellEnd"/>
            <w:r w:rsidRPr="004A3A1B">
              <w:rPr>
                <w:b/>
                <w:bCs/>
                <w:i/>
                <w:iCs/>
                <w:sz w:val="28"/>
                <w:szCs w:val="28"/>
              </w:rPr>
              <w:t xml:space="preserve"> × </w:t>
            </w:r>
            <w:proofErr w:type="spellStart"/>
            <w:r w:rsidRPr="004A3A1B">
              <w:rPr>
                <w:b/>
                <w:bCs/>
                <w:i/>
                <w:iCs/>
                <w:sz w:val="28"/>
                <w:szCs w:val="28"/>
              </w:rPr>
              <w:t>S</w:t>
            </w:r>
            <w:r w:rsidRPr="004A3A1B">
              <w:rPr>
                <w:b/>
                <w:bCs/>
                <w:i/>
                <w:iCs/>
                <w:sz w:val="28"/>
                <w:szCs w:val="28"/>
                <w:vertAlign w:val="subscript"/>
              </w:rPr>
              <w:t>y</w:t>
            </w:r>
            <w:proofErr w:type="spellEnd"/>
            <w:r w:rsidRPr="004A3A1B">
              <w:rPr>
                <w:b/>
                <w:bCs/>
                <w:i/>
                <w:iCs/>
                <w:sz w:val="28"/>
                <w:szCs w:val="28"/>
              </w:rPr>
              <w:t>)</w:t>
            </w:r>
          </w:p>
        </w:tc>
        <w:tc>
          <w:tcPr>
            <w:tcW w:w="0" w:type="auto"/>
            <w:vMerge w:val="restart"/>
            <w:noWrap/>
            <w:vAlign w:val="center"/>
            <w:hideMark/>
          </w:tcPr>
          <w:p w14:paraId="7F78E8E7" w14:textId="77777777" w:rsidR="003A4415" w:rsidRPr="004A3A1B" w:rsidRDefault="00B543FA" w:rsidP="00816CC9">
            <w:pPr>
              <w:rPr>
                <w:sz w:val="28"/>
                <w:szCs w:val="28"/>
              </w:rPr>
            </w:pPr>
            <w:r w:rsidRPr="004A3A1B">
              <w:rPr>
                <w:sz w:val="28"/>
                <w:szCs w:val="28"/>
              </w:rPr>
              <w:t>, kur</w:t>
            </w:r>
          </w:p>
        </w:tc>
      </w:tr>
      <w:tr w:rsidR="00450AC5" w:rsidRPr="004A3A1B" w14:paraId="2E1D1BDA" w14:textId="77777777" w:rsidTr="00816CC9">
        <w:trPr>
          <w:tblCellSpacing w:w="15" w:type="dxa"/>
          <w:jc w:val="center"/>
        </w:trPr>
        <w:tc>
          <w:tcPr>
            <w:tcW w:w="0" w:type="auto"/>
            <w:vMerge/>
            <w:vAlign w:val="center"/>
            <w:hideMark/>
          </w:tcPr>
          <w:p w14:paraId="7E3BC2AD" w14:textId="77777777" w:rsidR="003A4415" w:rsidRPr="004A3A1B" w:rsidRDefault="003A4415" w:rsidP="00816CC9">
            <w:pPr>
              <w:rPr>
                <w:b/>
                <w:bCs/>
                <w:i/>
                <w:iCs/>
                <w:sz w:val="28"/>
                <w:szCs w:val="28"/>
              </w:rPr>
            </w:pPr>
          </w:p>
        </w:tc>
        <w:tc>
          <w:tcPr>
            <w:tcW w:w="0" w:type="auto"/>
            <w:noWrap/>
            <w:vAlign w:val="center"/>
            <w:hideMark/>
          </w:tcPr>
          <w:p w14:paraId="55A8701E" w14:textId="77777777" w:rsidR="003A4415" w:rsidRPr="004A3A1B" w:rsidRDefault="00B543FA" w:rsidP="00816CC9">
            <w:pPr>
              <w:jc w:val="center"/>
              <w:rPr>
                <w:b/>
                <w:bCs/>
                <w:i/>
                <w:iCs/>
                <w:sz w:val="28"/>
                <w:szCs w:val="28"/>
              </w:rPr>
            </w:pPr>
            <w:r w:rsidRPr="004A3A1B">
              <w:rPr>
                <w:b/>
                <w:bCs/>
                <w:i/>
                <w:iCs/>
                <w:sz w:val="28"/>
                <w:szCs w:val="28"/>
              </w:rPr>
              <w:t>(</w:t>
            </w:r>
            <w:proofErr w:type="spellStart"/>
            <w:r w:rsidRPr="004A3A1B">
              <w:rPr>
                <w:b/>
                <w:bCs/>
                <w:i/>
                <w:iCs/>
                <w:sz w:val="28"/>
                <w:szCs w:val="28"/>
              </w:rPr>
              <w:t>L</w:t>
            </w:r>
            <w:r w:rsidRPr="004A3A1B">
              <w:rPr>
                <w:b/>
                <w:bCs/>
                <w:i/>
                <w:iCs/>
                <w:sz w:val="28"/>
                <w:szCs w:val="28"/>
                <w:vertAlign w:val="subscript"/>
              </w:rPr>
              <w:t>v_y</w:t>
            </w:r>
            <w:proofErr w:type="spellEnd"/>
            <w:r w:rsidRPr="004A3A1B">
              <w:rPr>
                <w:b/>
                <w:bCs/>
                <w:i/>
                <w:iCs/>
                <w:sz w:val="28"/>
                <w:szCs w:val="28"/>
              </w:rPr>
              <w:t xml:space="preserve"> + </w:t>
            </w:r>
            <w:proofErr w:type="spellStart"/>
            <w:r w:rsidRPr="004A3A1B">
              <w:rPr>
                <w:b/>
                <w:bCs/>
                <w:i/>
                <w:iCs/>
                <w:sz w:val="28"/>
                <w:szCs w:val="28"/>
              </w:rPr>
              <w:t>L</w:t>
            </w:r>
            <w:r w:rsidRPr="004A3A1B">
              <w:rPr>
                <w:b/>
                <w:bCs/>
                <w:i/>
                <w:iCs/>
                <w:sz w:val="28"/>
                <w:szCs w:val="28"/>
                <w:vertAlign w:val="subscript"/>
              </w:rPr>
              <w:t>m_y</w:t>
            </w:r>
            <w:proofErr w:type="spellEnd"/>
            <w:r w:rsidRPr="004A3A1B">
              <w:rPr>
                <w:b/>
                <w:bCs/>
                <w:i/>
                <w:iCs/>
                <w:sz w:val="28"/>
                <w:szCs w:val="28"/>
              </w:rPr>
              <w:t>)</w:t>
            </w:r>
          </w:p>
        </w:tc>
        <w:tc>
          <w:tcPr>
            <w:tcW w:w="0" w:type="auto"/>
            <w:vMerge/>
            <w:vAlign w:val="center"/>
            <w:hideMark/>
          </w:tcPr>
          <w:p w14:paraId="39E1FFBF" w14:textId="77777777" w:rsidR="003A4415" w:rsidRPr="004A3A1B" w:rsidRDefault="003A4415" w:rsidP="00816CC9">
            <w:pPr>
              <w:rPr>
                <w:sz w:val="28"/>
                <w:szCs w:val="28"/>
              </w:rPr>
            </w:pPr>
          </w:p>
        </w:tc>
      </w:tr>
    </w:tbl>
    <w:p w14:paraId="2DC24F64" w14:textId="77777777" w:rsidR="003A4415" w:rsidRPr="004A3A1B" w:rsidRDefault="003A4415" w:rsidP="003A4415">
      <w:pPr>
        <w:ind w:firstLine="709"/>
        <w:jc w:val="both"/>
        <w:rPr>
          <w:i/>
          <w:iCs/>
          <w:sz w:val="16"/>
          <w:szCs w:val="16"/>
        </w:rPr>
      </w:pPr>
    </w:p>
    <w:p w14:paraId="126C76F6" w14:textId="77777777" w:rsidR="003A4415" w:rsidRPr="004A3A1B" w:rsidRDefault="00B543FA" w:rsidP="003A4415">
      <w:pPr>
        <w:ind w:firstLine="709"/>
        <w:jc w:val="both"/>
        <w:rPr>
          <w:sz w:val="28"/>
          <w:szCs w:val="28"/>
        </w:rPr>
      </w:pPr>
      <w:r w:rsidRPr="004A3A1B">
        <w:rPr>
          <w:i/>
          <w:iCs/>
          <w:sz w:val="28"/>
          <w:szCs w:val="28"/>
        </w:rPr>
        <w:t>y</w:t>
      </w:r>
      <w:r w:rsidRPr="004A3A1B">
        <w:rPr>
          <w:sz w:val="28"/>
          <w:szCs w:val="28"/>
        </w:rPr>
        <w:t xml:space="preserve"> – attiecīgā projekta ietvaros veicamo atbalstāmo darbību skaits;</w:t>
      </w:r>
    </w:p>
    <w:p w14:paraId="661C87B8" w14:textId="77777777" w:rsidR="003A4415" w:rsidRPr="004A3A1B" w:rsidRDefault="00B543FA" w:rsidP="003A4415">
      <w:pPr>
        <w:ind w:firstLine="709"/>
        <w:jc w:val="both"/>
        <w:rPr>
          <w:sz w:val="28"/>
          <w:szCs w:val="28"/>
        </w:rPr>
      </w:pPr>
      <w:r w:rsidRPr="004A3A1B">
        <w:rPr>
          <w:i/>
          <w:iCs/>
          <w:sz w:val="28"/>
          <w:szCs w:val="28"/>
        </w:rPr>
        <w:t>S</w:t>
      </w:r>
      <w:r w:rsidRPr="004A3A1B">
        <w:rPr>
          <w:sz w:val="28"/>
          <w:szCs w:val="28"/>
        </w:rPr>
        <w:t xml:space="preserve"> – attiecīgās atbalstāmās darbības kopējās izmaksas (</w:t>
      </w:r>
      <w:proofErr w:type="spellStart"/>
      <w:r w:rsidRPr="008A2DBC">
        <w:rPr>
          <w:i/>
          <w:sz w:val="28"/>
          <w:szCs w:val="28"/>
        </w:rPr>
        <w:t>euro</w:t>
      </w:r>
      <w:proofErr w:type="spellEnd"/>
      <w:r w:rsidRPr="004A3A1B">
        <w:rPr>
          <w:sz w:val="28"/>
          <w:szCs w:val="28"/>
        </w:rPr>
        <w:t>);</w:t>
      </w:r>
    </w:p>
    <w:p w14:paraId="6F8F7B34" w14:textId="77777777" w:rsidR="003A4415" w:rsidRPr="004A3A1B" w:rsidRDefault="00B543FA" w:rsidP="003A4415">
      <w:pPr>
        <w:ind w:firstLine="709"/>
        <w:jc w:val="both"/>
        <w:rPr>
          <w:sz w:val="28"/>
          <w:szCs w:val="28"/>
        </w:rPr>
      </w:pPr>
      <w:proofErr w:type="spellStart"/>
      <w:r w:rsidRPr="004A3A1B">
        <w:rPr>
          <w:i/>
          <w:iCs/>
          <w:sz w:val="28"/>
          <w:szCs w:val="28"/>
        </w:rPr>
        <w:t>L</w:t>
      </w:r>
      <w:r w:rsidRPr="004A3A1B">
        <w:rPr>
          <w:i/>
          <w:iCs/>
          <w:sz w:val="28"/>
          <w:szCs w:val="28"/>
          <w:vertAlign w:val="subscript"/>
        </w:rPr>
        <w:t>v</w:t>
      </w:r>
      <w:proofErr w:type="spellEnd"/>
      <w:r w:rsidRPr="004A3A1B">
        <w:rPr>
          <w:sz w:val="28"/>
          <w:szCs w:val="28"/>
        </w:rPr>
        <w:t xml:space="preserve"> – uz attiecīgo atbalstāmo darbību attiecināmās infrastruktūras izmantošanas laiks valsts apmaksāto veselības aprūpes pakalpojumu sniegšanai (stundas gadā);</w:t>
      </w:r>
    </w:p>
    <w:p w14:paraId="6E76602A" w14:textId="77777777" w:rsidR="003A4415" w:rsidRPr="004A3A1B" w:rsidRDefault="00B543FA" w:rsidP="003A4415">
      <w:pPr>
        <w:ind w:firstLine="709"/>
        <w:jc w:val="both"/>
        <w:rPr>
          <w:sz w:val="28"/>
          <w:szCs w:val="28"/>
        </w:rPr>
      </w:pPr>
      <w:r w:rsidRPr="004A3A1B">
        <w:rPr>
          <w:i/>
          <w:iCs/>
          <w:sz w:val="28"/>
          <w:szCs w:val="28"/>
        </w:rPr>
        <w:t>L</w:t>
      </w:r>
      <w:r w:rsidRPr="004A3A1B">
        <w:rPr>
          <w:i/>
          <w:iCs/>
          <w:sz w:val="28"/>
          <w:szCs w:val="28"/>
          <w:vertAlign w:val="subscript"/>
        </w:rPr>
        <w:t>m</w:t>
      </w:r>
      <w:r w:rsidRPr="004A3A1B">
        <w:rPr>
          <w:sz w:val="28"/>
          <w:szCs w:val="28"/>
        </w:rPr>
        <w:t xml:space="preserve"> –</w:t>
      </w:r>
      <w:r w:rsidRPr="004A3A1B">
        <w:rPr>
          <w:rFonts w:ascii="Arial" w:hAnsi="Arial" w:cs="Arial"/>
          <w:sz w:val="20"/>
          <w:szCs w:val="20"/>
          <w:shd w:val="clear" w:color="auto" w:fill="FFFFFF"/>
        </w:rPr>
        <w:t> </w:t>
      </w:r>
      <w:r w:rsidRPr="004A3A1B">
        <w:rPr>
          <w:sz w:val="28"/>
          <w:szCs w:val="28"/>
        </w:rPr>
        <w:t>uz attiecīgo atbalstāmo darbību attiecināmās infrastruktūras izmantošanas laiks citu darbību veikšanai (stundas gadā).</w:t>
      </w:r>
    </w:p>
    <w:p w14:paraId="4E542936" w14:textId="77777777" w:rsidR="003A4415" w:rsidRPr="004A3A1B" w:rsidRDefault="003A4415" w:rsidP="00F71888">
      <w:pPr>
        <w:pStyle w:val="ListParagraph"/>
        <w:ind w:left="0"/>
        <w:jc w:val="both"/>
        <w:rPr>
          <w:sz w:val="28"/>
          <w:szCs w:val="28"/>
        </w:rPr>
      </w:pPr>
    </w:p>
    <w:p w14:paraId="0DBDE37F" w14:textId="37F22485" w:rsidR="00D23C45" w:rsidRPr="004C3325" w:rsidRDefault="00B543FA" w:rsidP="004C3325">
      <w:pPr>
        <w:pStyle w:val="ListParagraph"/>
        <w:numPr>
          <w:ilvl w:val="0"/>
          <w:numId w:val="4"/>
        </w:numPr>
        <w:ind w:left="0" w:firstLine="0"/>
        <w:jc w:val="both"/>
        <w:rPr>
          <w:sz w:val="28"/>
          <w:szCs w:val="28"/>
        </w:rPr>
      </w:pPr>
      <w:r w:rsidRPr="004A3A1B">
        <w:rPr>
          <w:sz w:val="28"/>
          <w:szCs w:val="28"/>
        </w:rPr>
        <w:t xml:space="preserve">Ja finansējuma saņēmējs projekta ietvaros attīsta </w:t>
      </w:r>
      <w:r w:rsidRPr="0013685A">
        <w:rPr>
          <w:sz w:val="28"/>
          <w:szCs w:val="28"/>
        </w:rPr>
        <w:t xml:space="preserve">tikai </w:t>
      </w:r>
      <w:r w:rsidRPr="00BC5316">
        <w:rPr>
          <w:sz w:val="28"/>
          <w:szCs w:val="28"/>
        </w:rPr>
        <w:t>tieši uz ģimenes ārsta pakalpojumu sniegšanu attiecināmo infrastruktūru</w:t>
      </w:r>
      <w:r w:rsidRPr="0013685A">
        <w:rPr>
          <w:sz w:val="28"/>
          <w:szCs w:val="28"/>
        </w:rPr>
        <w:t>,</w:t>
      </w:r>
      <w:r w:rsidRPr="004A3A1B">
        <w:rPr>
          <w:sz w:val="28"/>
          <w:szCs w:val="28"/>
        </w:rPr>
        <w:t xml:space="preserve"> tad attiecīgā gada publisko izmaksu maksimālo apmēru nosaka, izmantojot šo noteikumu </w:t>
      </w:r>
      <w:r w:rsidR="006B4AC8" w:rsidRPr="004A3A1B">
        <w:rPr>
          <w:sz w:val="28"/>
          <w:szCs w:val="28"/>
        </w:rPr>
        <w:fldChar w:fldCharType="begin"/>
      </w:r>
      <w:r w:rsidR="006B4AC8" w:rsidRPr="004A3A1B">
        <w:rPr>
          <w:sz w:val="28"/>
          <w:szCs w:val="28"/>
        </w:rPr>
        <w:instrText xml:space="preserve"> REF _Ref514857154 \r \h  \* MERGEFORMAT </w:instrText>
      </w:r>
      <w:r w:rsidR="006B4AC8" w:rsidRPr="004A3A1B">
        <w:rPr>
          <w:sz w:val="28"/>
          <w:szCs w:val="28"/>
        </w:rPr>
      </w:r>
      <w:r w:rsidR="006B4AC8" w:rsidRPr="004A3A1B">
        <w:rPr>
          <w:sz w:val="28"/>
          <w:szCs w:val="28"/>
        </w:rPr>
        <w:fldChar w:fldCharType="separate"/>
      </w:r>
      <w:r w:rsidR="00A5290D">
        <w:rPr>
          <w:sz w:val="28"/>
          <w:szCs w:val="28"/>
        </w:rPr>
        <w:t>22</w:t>
      </w:r>
      <w:r w:rsidR="006B4AC8" w:rsidRPr="004A3A1B">
        <w:rPr>
          <w:sz w:val="28"/>
          <w:szCs w:val="28"/>
        </w:rPr>
        <w:fldChar w:fldCharType="end"/>
      </w:r>
      <w:r w:rsidRPr="004A3A1B">
        <w:rPr>
          <w:sz w:val="28"/>
          <w:szCs w:val="28"/>
        </w:rPr>
        <w:t>.punktā noteikto formulu</w:t>
      </w:r>
      <w:r w:rsidR="003A4415" w:rsidRPr="004A3A1B">
        <w:rPr>
          <w:sz w:val="28"/>
          <w:szCs w:val="28"/>
        </w:rPr>
        <w:t xml:space="preserve"> un </w:t>
      </w:r>
      <w:r w:rsidR="003A4415" w:rsidRPr="00BC5316">
        <w:rPr>
          <w:sz w:val="28"/>
          <w:szCs w:val="28"/>
        </w:rPr>
        <w:t>i</w:t>
      </w:r>
      <w:r w:rsidR="00C961B6" w:rsidRPr="00BC5316">
        <w:rPr>
          <w:sz w:val="28"/>
          <w:szCs w:val="28"/>
        </w:rPr>
        <w:t>nfrastruktūras izmantošanas laiku citu darbību veikšanai aprēķina, izmantojot šādu formulu (</w:t>
      </w:r>
      <w:r w:rsidR="00C961B6" w:rsidRPr="004A3A1B">
        <w:rPr>
          <w:sz w:val="28"/>
          <w:szCs w:val="28"/>
        </w:rPr>
        <w:t>ievērojot, ka viena pacienta pieņemšanas laiks ir 13,6 minūtes):</w:t>
      </w:r>
    </w:p>
    <w:p w14:paraId="48CD41AC" w14:textId="77777777" w:rsidR="00C961B6" w:rsidRPr="004A3A1B" w:rsidRDefault="00B543FA" w:rsidP="00C961B6">
      <w:pPr>
        <w:tabs>
          <w:tab w:val="left" w:pos="1134"/>
        </w:tabs>
        <w:jc w:val="center"/>
        <w:rPr>
          <w:sz w:val="28"/>
          <w:szCs w:val="28"/>
        </w:rPr>
      </w:pPr>
      <w:proofErr w:type="spellStart"/>
      <w:r w:rsidRPr="004A3A1B">
        <w:rPr>
          <w:sz w:val="28"/>
          <w:szCs w:val="28"/>
        </w:rPr>
        <w:t>L</w:t>
      </w:r>
      <w:r w:rsidR="00F549A3" w:rsidRPr="004A3A1B">
        <w:rPr>
          <w:sz w:val="28"/>
          <w:szCs w:val="28"/>
          <w:vertAlign w:val="subscript"/>
        </w:rPr>
        <w:t>m_y</w:t>
      </w:r>
      <w:proofErr w:type="spellEnd"/>
      <w:r w:rsidRPr="004A3A1B">
        <w:rPr>
          <w:sz w:val="28"/>
          <w:szCs w:val="28"/>
        </w:rPr>
        <w:t xml:space="preserve">= </w:t>
      </w:r>
      <w:proofErr w:type="spellStart"/>
      <w:r w:rsidRPr="004A3A1B">
        <w:rPr>
          <w:sz w:val="28"/>
          <w:szCs w:val="28"/>
        </w:rPr>
        <w:t>N</w:t>
      </w:r>
      <w:r w:rsidRPr="004A3A1B">
        <w:rPr>
          <w:sz w:val="28"/>
          <w:szCs w:val="28"/>
          <w:vertAlign w:val="subscript"/>
        </w:rPr>
        <w:t>m</w:t>
      </w:r>
      <w:proofErr w:type="spellEnd"/>
      <w:r w:rsidRPr="004A3A1B">
        <w:rPr>
          <w:sz w:val="28"/>
          <w:szCs w:val="28"/>
        </w:rPr>
        <w:t> x 0,227, kur:</w:t>
      </w:r>
    </w:p>
    <w:p w14:paraId="055D48B7" w14:textId="77777777" w:rsidR="00C961B6" w:rsidRPr="004A3A1B" w:rsidRDefault="00C961B6" w:rsidP="00C961B6">
      <w:pPr>
        <w:pStyle w:val="ListParagraph"/>
        <w:tabs>
          <w:tab w:val="left" w:pos="1134"/>
        </w:tabs>
        <w:ind w:left="0"/>
        <w:rPr>
          <w:sz w:val="28"/>
          <w:szCs w:val="28"/>
        </w:rPr>
      </w:pPr>
    </w:p>
    <w:p w14:paraId="66BB572A" w14:textId="77777777" w:rsidR="00C961B6" w:rsidRPr="004A3A1B" w:rsidRDefault="00B543FA" w:rsidP="00C961B6">
      <w:pPr>
        <w:pStyle w:val="ListParagraph"/>
        <w:tabs>
          <w:tab w:val="left" w:pos="1134"/>
        </w:tabs>
        <w:ind w:left="0"/>
        <w:rPr>
          <w:sz w:val="28"/>
          <w:szCs w:val="28"/>
        </w:rPr>
      </w:pPr>
      <w:proofErr w:type="spellStart"/>
      <w:r w:rsidRPr="004A3A1B">
        <w:rPr>
          <w:i/>
          <w:sz w:val="28"/>
          <w:szCs w:val="28"/>
        </w:rPr>
        <w:t>L</w:t>
      </w:r>
      <w:r w:rsidR="00F549A3" w:rsidRPr="004A3A1B">
        <w:rPr>
          <w:i/>
          <w:sz w:val="28"/>
          <w:szCs w:val="28"/>
          <w:vertAlign w:val="subscript"/>
        </w:rPr>
        <w:t>m_y</w:t>
      </w:r>
      <w:proofErr w:type="spellEnd"/>
      <w:r w:rsidRPr="004A3A1B">
        <w:rPr>
          <w:sz w:val="28"/>
          <w:szCs w:val="28"/>
        </w:rPr>
        <w:t> – laiks, kurā attiecīgo ģimenes ārsta praksi paredzēts izmantot citu darbību veikšanai (stundas gadā);</w:t>
      </w:r>
    </w:p>
    <w:p w14:paraId="3C0BD96C" w14:textId="77777777" w:rsidR="00C961B6" w:rsidRPr="004A3A1B" w:rsidRDefault="00B543FA" w:rsidP="00C961B6">
      <w:pPr>
        <w:pStyle w:val="ListParagraph"/>
        <w:tabs>
          <w:tab w:val="left" w:pos="1134"/>
        </w:tabs>
        <w:ind w:left="0"/>
        <w:rPr>
          <w:sz w:val="28"/>
          <w:szCs w:val="28"/>
        </w:rPr>
      </w:pPr>
      <w:r w:rsidRPr="004A3A1B">
        <w:rPr>
          <w:i/>
          <w:sz w:val="28"/>
          <w:szCs w:val="28"/>
        </w:rPr>
        <w:t>0,227</w:t>
      </w:r>
      <w:r w:rsidRPr="004A3A1B">
        <w:rPr>
          <w:sz w:val="28"/>
          <w:szCs w:val="28"/>
        </w:rPr>
        <w:t xml:space="preserve"> – vidējais viena pacienta pieņemšanas laiks stundās (13,6 minūtes); </w:t>
      </w:r>
    </w:p>
    <w:p w14:paraId="2DA0E50B" w14:textId="77777777" w:rsidR="00300294" w:rsidRPr="004A3A1B" w:rsidRDefault="00B543FA" w:rsidP="00C961B6">
      <w:pPr>
        <w:pStyle w:val="ListParagraph"/>
        <w:ind w:left="0"/>
        <w:rPr>
          <w:sz w:val="28"/>
          <w:szCs w:val="28"/>
        </w:rPr>
      </w:pPr>
      <w:proofErr w:type="spellStart"/>
      <w:r w:rsidRPr="004A3A1B">
        <w:rPr>
          <w:i/>
          <w:sz w:val="28"/>
          <w:szCs w:val="28"/>
        </w:rPr>
        <w:t>N</w:t>
      </w:r>
      <w:r w:rsidRPr="004A3A1B">
        <w:rPr>
          <w:i/>
          <w:sz w:val="28"/>
          <w:szCs w:val="28"/>
          <w:vertAlign w:val="subscript"/>
        </w:rPr>
        <w:t>m</w:t>
      </w:r>
      <w:proofErr w:type="spellEnd"/>
      <w:r w:rsidRPr="004A3A1B">
        <w:rPr>
          <w:sz w:val="28"/>
          <w:szCs w:val="28"/>
        </w:rPr>
        <w:t xml:space="preserve"> – veselības aprūpes </w:t>
      </w:r>
      <w:r w:rsidR="00F549A3" w:rsidRPr="004A3A1B">
        <w:rPr>
          <w:sz w:val="28"/>
          <w:szCs w:val="28"/>
        </w:rPr>
        <w:t xml:space="preserve">maksas </w:t>
      </w:r>
      <w:r w:rsidRPr="004A3A1B">
        <w:rPr>
          <w:sz w:val="28"/>
          <w:szCs w:val="28"/>
        </w:rPr>
        <w:t>pakalpojumu skaits gadā.</w:t>
      </w:r>
    </w:p>
    <w:p w14:paraId="107FA48D" w14:textId="77777777" w:rsidR="00C961B6" w:rsidRPr="004A3A1B" w:rsidRDefault="00C961B6" w:rsidP="00C961B6">
      <w:pPr>
        <w:pStyle w:val="ListParagraph"/>
        <w:ind w:left="0"/>
        <w:rPr>
          <w:sz w:val="28"/>
          <w:szCs w:val="28"/>
        </w:rPr>
      </w:pPr>
    </w:p>
    <w:p w14:paraId="0BD868A1" w14:textId="77777777" w:rsidR="000025BA" w:rsidRDefault="00B543FA" w:rsidP="000025BA">
      <w:pPr>
        <w:pStyle w:val="tv213"/>
        <w:spacing w:before="0" w:beforeAutospacing="0" w:after="0" w:afterAutospacing="0" w:line="293" w:lineRule="atLeast"/>
        <w:jc w:val="both"/>
        <w:rPr>
          <w:sz w:val="28"/>
          <w:szCs w:val="28"/>
        </w:rPr>
      </w:pPr>
      <w:r w:rsidRPr="004A3A1B">
        <w:rPr>
          <w:sz w:val="28"/>
          <w:szCs w:val="28"/>
        </w:rPr>
        <w:t>Infrastruktūras izmantošanas laiku valsts apmaksāto ģimenes ārsta sniegto veselības aprūpes pakalpojumu sniegšanai aprēķina, izmantojot šādu formulu:</w:t>
      </w:r>
    </w:p>
    <w:p w14:paraId="08328CD5" w14:textId="77777777" w:rsidR="004C3325" w:rsidRPr="004A3A1B" w:rsidRDefault="004C3325" w:rsidP="000025BA">
      <w:pPr>
        <w:pStyle w:val="tv213"/>
        <w:spacing w:before="0" w:beforeAutospacing="0" w:after="0" w:afterAutospacing="0" w:line="293" w:lineRule="atLeast"/>
        <w:jc w:val="both"/>
        <w:rPr>
          <w:sz w:val="28"/>
          <w:szCs w:val="28"/>
        </w:rPr>
      </w:pPr>
    </w:p>
    <w:p w14:paraId="16517E87" w14:textId="77777777" w:rsidR="00F549A3" w:rsidRPr="004A3A1B" w:rsidRDefault="00B543FA" w:rsidP="00F92B0F">
      <w:pPr>
        <w:pStyle w:val="ListParagraph"/>
        <w:ind w:left="0"/>
        <w:jc w:val="center"/>
        <w:rPr>
          <w:sz w:val="28"/>
          <w:szCs w:val="28"/>
        </w:rPr>
      </w:pPr>
      <w:proofErr w:type="spellStart"/>
      <w:r w:rsidRPr="004A3A1B">
        <w:rPr>
          <w:sz w:val="28"/>
          <w:szCs w:val="28"/>
        </w:rPr>
        <w:t>L</w:t>
      </w:r>
      <w:r w:rsidRPr="004A3A1B">
        <w:rPr>
          <w:sz w:val="28"/>
          <w:szCs w:val="28"/>
          <w:vertAlign w:val="subscript"/>
        </w:rPr>
        <w:t>v_y</w:t>
      </w:r>
      <w:proofErr w:type="spellEnd"/>
      <w:r w:rsidRPr="004A3A1B">
        <w:rPr>
          <w:sz w:val="28"/>
          <w:szCs w:val="28"/>
        </w:rPr>
        <w:t xml:space="preserve"> = </w:t>
      </w:r>
      <w:proofErr w:type="spellStart"/>
      <w:r w:rsidRPr="004A3A1B">
        <w:rPr>
          <w:sz w:val="28"/>
          <w:szCs w:val="28"/>
        </w:rPr>
        <w:t>L</w:t>
      </w:r>
      <w:r w:rsidRPr="004A3A1B">
        <w:rPr>
          <w:sz w:val="28"/>
          <w:szCs w:val="28"/>
          <w:vertAlign w:val="subscript"/>
        </w:rPr>
        <w:t>prakse</w:t>
      </w:r>
      <w:proofErr w:type="spellEnd"/>
      <w:r w:rsidRPr="004A3A1B">
        <w:rPr>
          <w:sz w:val="28"/>
          <w:szCs w:val="28"/>
        </w:rPr>
        <w:t xml:space="preserve">- </w:t>
      </w:r>
      <w:proofErr w:type="spellStart"/>
      <w:r w:rsidRPr="004A3A1B">
        <w:rPr>
          <w:sz w:val="28"/>
          <w:szCs w:val="28"/>
        </w:rPr>
        <w:t>L</w:t>
      </w:r>
      <w:r w:rsidR="00F92B0F" w:rsidRPr="004A3A1B">
        <w:rPr>
          <w:sz w:val="28"/>
          <w:szCs w:val="28"/>
          <w:vertAlign w:val="subscript"/>
        </w:rPr>
        <w:t>m_y</w:t>
      </w:r>
      <w:proofErr w:type="spellEnd"/>
      <w:r w:rsidRPr="004A3A1B">
        <w:rPr>
          <w:sz w:val="28"/>
          <w:szCs w:val="28"/>
        </w:rPr>
        <w:t>, kur</w:t>
      </w:r>
    </w:p>
    <w:p w14:paraId="4F6FCEE5" w14:textId="77777777" w:rsidR="000025BA" w:rsidRPr="004A3A1B" w:rsidRDefault="000025BA" w:rsidP="00F92B0F">
      <w:pPr>
        <w:pStyle w:val="tv213"/>
        <w:spacing w:before="0" w:beforeAutospacing="0" w:after="0" w:afterAutospacing="0" w:line="293" w:lineRule="atLeast"/>
        <w:jc w:val="both"/>
        <w:rPr>
          <w:sz w:val="28"/>
          <w:szCs w:val="28"/>
        </w:rPr>
      </w:pPr>
    </w:p>
    <w:p w14:paraId="0F60F678" w14:textId="77777777" w:rsidR="00F549A3" w:rsidRPr="004A3A1B" w:rsidRDefault="00B543FA" w:rsidP="00F92B0F">
      <w:pPr>
        <w:pStyle w:val="tv213"/>
        <w:spacing w:before="0" w:beforeAutospacing="0" w:after="0" w:afterAutospacing="0" w:line="293" w:lineRule="atLeast"/>
        <w:jc w:val="both"/>
        <w:rPr>
          <w:sz w:val="28"/>
          <w:szCs w:val="28"/>
        </w:rPr>
      </w:pPr>
      <w:proofErr w:type="spellStart"/>
      <w:r w:rsidRPr="004A3A1B">
        <w:rPr>
          <w:i/>
          <w:sz w:val="28"/>
          <w:szCs w:val="28"/>
        </w:rPr>
        <w:t>L</w:t>
      </w:r>
      <w:r w:rsidRPr="004A3A1B">
        <w:rPr>
          <w:i/>
          <w:sz w:val="28"/>
          <w:szCs w:val="28"/>
          <w:vertAlign w:val="subscript"/>
        </w:rPr>
        <w:t>v</w:t>
      </w:r>
      <w:r w:rsidR="00F92B0F" w:rsidRPr="004A3A1B">
        <w:rPr>
          <w:i/>
          <w:sz w:val="28"/>
          <w:szCs w:val="28"/>
          <w:vertAlign w:val="subscript"/>
        </w:rPr>
        <w:t>_y</w:t>
      </w:r>
      <w:proofErr w:type="spellEnd"/>
      <w:r w:rsidRPr="004A3A1B">
        <w:rPr>
          <w:sz w:val="28"/>
          <w:szCs w:val="28"/>
        </w:rPr>
        <w:t> – laiks, kurā attiecīgajā ģimenes ārsta praksē paredzēts sniegt valsts apmaksātos veselības aprūpes pakalpojumus (stundas gadā);</w:t>
      </w:r>
    </w:p>
    <w:p w14:paraId="15DC13D1" w14:textId="77777777" w:rsidR="00F549A3" w:rsidRPr="004A3A1B" w:rsidRDefault="00B543FA" w:rsidP="00F92B0F">
      <w:pPr>
        <w:pStyle w:val="tv213"/>
        <w:spacing w:before="0" w:beforeAutospacing="0" w:after="0" w:afterAutospacing="0" w:line="293" w:lineRule="atLeast"/>
        <w:jc w:val="both"/>
        <w:rPr>
          <w:sz w:val="28"/>
          <w:szCs w:val="28"/>
        </w:rPr>
      </w:pPr>
      <w:proofErr w:type="spellStart"/>
      <w:r w:rsidRPr="004A3A1B">
        <w:rPr>
          <w:i/>
          <w:sz w:val="28"/>
          <w:szCs w:val="28"/>
        </w:rPr>
        <w:t>L</w:t>
      </w:r>
      <w:r w:rsidR="00F92B0F" w:rsidRPr="004A3A1B">
        <w:rPr>
          <w:i/>
          <w:sz w:val="28"/>
          <w:szCs w:val="28"/>
          <w:vertAlign w:val="subscript"/>
        </w:rPr>
        <w:t>m_y</w:t>
      </w:r>
      <w:proofErr w:type="spellEnd"/>
      <w:r w:rsidRPr="004A3A1B">
        <w:rPr>
          <w:sz w:val="28"/>
          <w:szCs w:val="28"/>
        </w:rPr>
        <w:t> – laiks, kurā attiecīgo ģimenes ārsta praksi paredzēts izmantot citu darbību veikšanai (stundas gadā);</w:t>
      </w:r>
    </w:p>
    <w:p w14:paraId="36F0F193" w14:textId="77777777" w:rsidR="00F549A3" w:rsidRPr="004A3A1B" w:rsidRDefault="00B543FA" w:rsidP="00F92B0F">
      <w:pPr>
        <w:pStyle w:val="tv213"/>
        <w:spacing w:before="0" w:beforeAutospacing="0" w:after="0" w:afterAutospacing="0" w:line="293" w:lineRule="atLeast"/>
        <w:jc w:val="both"/>
        <w:rPr>
          <w:sz w:val="28"/>
          <w:szCs w:val="28"/>
        </w:rPr>
      </w:pPr>
      <w:proofErr w:type="spellStart"/>
      <w:r w:rsidRPr="004A3A1B">
        <w:rPr>
          <w:i/>
          <w:sz w:val="28"/>
          <w:szCs w:val="28"/>
        </w:rPr>
        <w:t>L</w:t>
      </w:r>
      <w:r w:rsidRPr="004A3A1B">
        <w:rPr>
          <w:i/>
          <w:sz w:val="28"/>
          <w:szCs w:val="28"/>
          <w:vertAlign w:val="subscript"/>
        </w:rPr>
        <w:t>prakse</w:t>
      </w:r>
      <w:proofErr w:type="spellEnd"/>
      <w:r w:rsidRPr="004A3A1B">
        <w:rPr>
          <w:sz w:val="28"/>
          <w:szCs w:val="28"/>
        </w:rPr>
        <w:t> – prakses darba laiks (stundas gadā).</w:t>
      </w:r>
    </w:p>
    <w:p w14:paraId="5470542A" w14:textId="77777777" w:rsidR="00F549A3" w:rsidRPr="004A3A1B" w:rsidRDefault="00F549A3" w:rsidP="00C961B6">
      <w:pPr>
        <w:pStyle w:val="ListParagraph"/>
        <w:ind w:left="0"/>
        <w:rPr>
          <w:sz w:val="28"/>
          <w:szCs w:val="28"/>
        </w:rPr>
      </w:pPr>
    </w:p>
    <w:p w14:paraId="7459BF33" w14:textId="77777777" w:rsidR="000025BA" w:rsidRPr="004A3A1B" w:rsidRDefault="00B543FA" w:rsidP="00CE7911">
      <w:pPr>
        <w:pStyle w:val="ListParagraph"/>
        <w:numPr>
          <w:ilvl w:val="0"/>
          <w:numId w:val="4"/>
        </w:numPr>
        <w:ind w:left="0" w:firstLine="0"/>
        <w:jc w:val="both"/>
        <w:rPr>
          <w:sz w:val="28"/>
          <w:szCs w:val="28"/>
        </w:rPr>
      </w:pPr>
      <w:r w:rsidRPr="004A3A1B">
        <w:rPr>
          <w:sz w:val="28"/>
          <w:szCs w:val="28"/>
        </w:rPr>
        <w:t xml:space="preserve"> </w:t>
      </w:r>
      <w:r w:rsidR="003A4415" w:rsidRPr="004A3A1B">
        <w:rPr>
          <w:sz w:val="28"/>
          <w:szCs w:val="28"/>
        </w:rPr>
        <w:t xml:space="preserve">Ja finansējuma saņēmējs projekta ietvaros plāno attīstīt uz attiecīgo ģimenes ārsta pakalpojumu sniegšanu </w:t>
      </w:r>
      <w:r w:rsidR="003A4415" w:rsidRPr="00BC5316">
        <w:rPr>
          <w:sz w:val="28"/>
          <w:szCs w:val="28"/>
        </w:rPr>
        <w:t xml:space="preserve">attiecināmo </w:t>
      </w:r>
      <w:proofErr w:type="spellStart"/>
      <w:r w:rsidR="003A4415" w:rsidRPr="00BC5316">
        <w:rPr>
          <w:sz w:val="28"/>
          <w:szCs w:val="28"/>
        </w:rPr>
        <w:t>palīginfrastruktūru</w:t>
      </w:r>
      <w:proofErr w:type="spellEnd"/>
      <w:r w:rsidR="003A4415" w:rsidRPr="00BC5316">
        <w:rPr>
          <w:sz w:val="28"/>
          <w:szCs w:val="28"/>
        </w:rPr>
        <w:t>, kurai</w:t>
      </w:r>
      <w:r w:rsidR="003A4415" w:rsidRPr="004A3A1B">
        <w:rPr>
          <w:sz w:val="28"/>
          <w:szCs w:val="28"/>
        </w:rPr>
        <w:t xml:space="preserve"> nav iespējams noteikt infrastruktūras izmantošanas laika sadalījumu valsts apmaksāto veselības aprūpes pakalpojumu sniegšanai un citu darbību veikšanai (turpmāk – laika sadalījums), tad papildus nepieciešams aprēķināt attiecīgās </w:t>
      </w:r>
      <w:proofErr w:type="spellStart"/>
      <w:r w:rsidR="003A4415" w:rsidRPr="004A3A1B">
        <w:rPr>
          <w:sz w:val="28"/>
          <w:szCs w:val="28"/>
        </w:rPr>
        <w:t>palīginfrastruktūras</w:t>
      </w:r>
      <w:proofErr w:type="spellEnd"/>
      <w:r w:rsidR="003A4415" w:rsidRPr="004A3A1B">
        <w:rPr>
          <w:sz w:val="28"/>
          <w:szCs w:val="28"/>
        </w:rPr>
        <w:t xml:space="preserve"> izmantošanas laiku valsts apmaksāto veselības aprūpes pakalpojumu sniegšanai, izmantojot </w:t>
      </w:r>
      <w:r w:rsidRPr="004A3A1B">
        <w:rPr>
          <w:sz w:val="28"/>
          <w:szCs w:val="28"/>
        </w:rPr>
        <w:t>šādu formulu:</w:t>
      </w:r>
    </w:p>
    <w:p w14:paraId="3208EF9B" w14:textId="77777777" w:rsidR="003A4415" w:rsidRPr="004A3A1B" w:rsidRDefault="003A4415" w:rsidP="003A4415">
      <w:pPr>
        <w:pStyle w:val="ListParagraph"/>
        <w:ind w:left="0"/>
        <w:jc w:val="both"/>
        <w:rPr>
          <w:sz w:val="28"/>
          <w:szCs w:val="28"/>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511"/>
        <w:gridCol w:w="2018"/>
        <w:gridCol w:w="1384"/>
      </w:tblGrid>
      <w:tr w:rsidR="004A3A1B" w:rsidRPr="004A3A1B" w14:paraId="25AD46C1" w14:textId="77777777" w:rsidTr="000F529C">
        <w:trPr>
          <w:jc w:val="center"/>
        </w:trPr>
        <w:tc>
          <w:tcPr>
            <w:tcW w:w="0" w:type="auto"/>
            <w:vMerge w:val="restart"/>
            <w:tcBorders>
              <w:top w:val="nil"/>
              <w:left w:val="nil"/>
              <w:bottom w:val="nil"/>
              <w:right w:val="nil"/>
            </w:tcBorders>
            <w:shd w:val="clear" w:color="auto" w:fill="FFFFFF"/>
            <w:noWrap/>
            <w:vAlign w:val="center"/>
            <w:hideMark/>
          </w:tcPr>
          <w:p w14:paraId="1BDCCC53" w14:textId="77777777" w:rsidR="000025BA" w:rsidRPr="004A3A1B" w:rsidRDefault="00B543FA" w:rsidP="000025BA">
            <w:pPr>
              <w:rPr>
                <w:b/>
                <w:bCs/>
                <w:i/>
                <w:iCs/>
                <w:sz w:val="28"/>
                <w:szCs w:val="28"/>
              </w:rPr>
            </w:pPr>
            <w:proofErr w:type="spellStart"/>
            <w:r w:rsidRPr="004A3A1B">
              <w:rPr>
                <w:b/>
                <w:bCs/>
                <w:i/>
                <w:iCs/>
                <w:sz w:val="28"/>
                <w:szCs w:val="28"/>
              </w:rPr>
              <w:t>L</w:t>
            </w:r>
            <w:r w:rsidRPr="004A3A1B">
              <w:rPr>
                <w:b/>
                <w:bCs/>
                <w:i/>
                <w:iCs/>
                <w:sz w:val="28"/>
                <w:szCs w:val="28"/>
                <w:bdr w:val="none" w:sz="0" w:space="0" w:color="auto" w:frame="1"/>
                <w:vertAlign w:val="subscript"/>
              </w:rPr>
              <w:t>v</w:t>
            </w:r>
            <w:proofErr w:type="spellEnd"/>
            <w:r w:rsidRPr="004A3A1B">
              <w:rPr>
                <w:b/>
                <w:bCs/>
                <w:i/>
                <w:iCs/>
                <w:sz w:val="28"/>
                <w:szCs w:val="28"/>
              </w:rPr>
              <w:t> =</w:t>
            </w:r>
          </w:p>
        </w:tc>
        <w:tc>
          <w:tcPr>
            <w:tcW w:w="0" w:type="auto"/>
            <w:tcBorders>
              <w:top w:val="nil"/>
              <w:left w:val="nil"/>
              <w:bottom w:val="single" w:sz="6" w:space="0" w:color="000000"/>
              <w:right w:val="nil"/>
            </w:tcBorders>
            <w:shd w:val="clear" w:color="auto" w:fill="FFFFFF"/>
            <w:noWrap/>
            <w:vAlign w:val="center"/>
            <w:hideMark/>
          </w:tcPr>
          <w:p w14:paraId="00975CC8" w14:textId="77777777" w:rsidR="000025BA" w:rsidRPr="004A3A1B" w:rsidRDefault="00B543FA" w:rsidP="000F529C">
            <w:pPr>
              <w:jc w:val="center"/>
              <w:rPr>
                <w:b/>
                <w:bCs/>
                <w:i/>
                <w:iCs/>
                <w:sz w:val="28"/>
                <w:szCs w:val="28"/>
              </w:rPr>
            </w:pPr>
            <w:r w:rsidRPr="004A3A1B">
              <w:rPr>
                <w:b/>
                <w:bCs/>
                <w:i/>
                <w:iCs/>
                <w:sz w:val="28"/>
                <w:szCs w:val="28"/>
              </w:rPr>
              <w:t>∑(</w:t>
            </w:r>
            <w:proofErr w:type="spellStart"/>
            <w:r w:rsidRPr="004A3A1B">
              <w:rPr>
                <w:b/>
                <w:bCs/>
                <w:i/>
                <w:iCs/>
                <w:sz w:val="28"/>
                <w:szCs w:val="28"/>
              </w:rPr>
              <w:t>P</w:t>
            </w:r>
            <w:r w:rsidRPr="004A3A1B">
              <w:rPr>
                <w:b/>
                <w:bCs/>
                <w:i/>
                <w:iCs/>
                <w:sz w:val="28"/>
                <w:szCs w:val="28"/>
                <w:bdr w:val="none" w:sz="0" w:space="0" w:color="auto" w:frame="1"/>
                <w:vertAlign w:val="subscript"/>
              </w:rPr>
              <w:t>z</w:t>
            </w:r>
            <w:proofErr w:type="spellEnd"/>
            <w:r w:rsidRPr="004A3A1B">
              <w:rPr>
                <w:b/>
                <w:bCs/>
                <w:i/>
                <w:iCs/>
                <w:sz w:val="28"/>
                <w:szCs w:val="28"/>
              </w:rPr>
              <w:t xml:space="preserve"> × </w:t>
            </w:r>
            <w:proofErr w:type="spellStart"/>
            <w:r w:rsidRPr="004A3A1B">
              <w:rPr>
                <w:b/>
                <w:bCs/>
                <w:i/>
                <w:iCs/>
                <w:sz w:val="28"/>
                <w:szCs w:val="28"/>
              </w:rPr>
              <w:t>L</w:t>
            </w:r>
            <w:r w:rsidRPr="004A3A1B">
              <w:rPr>
                <w:b/>
                <w:bCs/>
                <w:i/>
                <w:iCs/>
                <w:sz w:val="28"/>
                <w:szCs w:val="28"/>
                <w:bdr w:val="none" w:sz="0" w:space="0" w:color="auto" w:frame="1"/>
                <w:vertAlign w:val="subscript"/>
              </w:rPr>
              <w:t>z</w:t>
            </w:r>
            <w:proofErr w:type="spellEnd"/>
            <w:r w:rsidRPr="004A3A1B">
              <w:rPr>
                <w:b/>
                <w:bCs/>
                <w:i/>
                <w:iCs/>
                <w:sz w:val="28"/>
                <w:szCs w:val="28"/>
              </w:rPr>
              <w:t xml:space="preserve"> × </w:t>
            </w:r>
            <w:proofErr w:type="spellStart"/>
            <w:r w:rsidRPr="004A3A1B">
              <w:rPr>
                <w:b/>
                <w:bCs/>
                <w:i/>
                <w:iCs/>
                <w:sz w:val="28"/>
                <w:szCs w:val="28"/>
              </w:rPr>
              <w:t>Pr</w:t>
            </w:r>
            <w:r w:rsidRPr="004A3A1B">
              <w:rPr>
                <w:b/>
                <w:bCs/>
                <w:i/>
                <w:iCs/>
                <w:sz w:val="28"/>
                <w:szCs w:val="28"/>
                <w:bdr w:val="none" w:sz="0" w:space="0" w:color="auto" w:frame="1"/>
                <w:vertAlign w:val="subscript"/>
              </w:rPr>
              <w:t>v_z</w:t>
            </w:r>
            <w:proofErr w:type="spellEnd"/>
            <w:r w:rsidRPr="004A3A1B">
              <w:rPr>
                <w:b/>
                <w:bCs/>
                <w:i/>
                <w:iCs/>
                <w:sz w:val="28"/>
                <w:szCs w:val="28"/>
              </w:rPr>
              <w:t>)</w:t>
            </w:r>
          </w:p>
        </w:tc>
        <w:tc>
          <w:tcPr>
            <w:tcW w:w="0" w:type="auto"/>
            <w:vMerge w:val="restart"/>
            <w:tcBorders>
              <w:top w:val="nil"/>
              <w:left w:val="nil"/>
              <w:bottom w:val="nil"/>
              <w:right w:val="nil"/>
            </w:tcBorders>
            <w:shd w:val="clear" w:color="auto" w:fill="FFFFFF"/>
            <w:noWrap/>
            <w:vAlign w:val="center"/>
            <w:hideMark/>
          </w:tcPr>
          <w:p w14:paraId="49CF02DA" w14:textId="77777777" w:rsidR="000025BA" w:rsidRPr="004A3A1B" w:rsidRDefault="00B543FA" w:rsidP="000F529C">
            <w:pPr>
              <w:rPr>
                <w:sz w:val="28"/>
                <w:szCs w:val="28"/>
              </w:rPr>
            </w:pPr>
            <w:r w:rsidRPr="004A3A1B">
              <w:rPr>
                <w:b/>
                <w:bCs/>
                <w:i/>
                <w:iCs/>
                <w:sz w:val="28"/>
                <w:szCs w:val="28"/>
              </w:rPr>
              <w:t xml:space="preserve">× </w:t>
            </w:r>
            <w:proofErr w:type="spellStart"/>
            <w:r w:rsidRPr="004A3A1B">
              <w:rPr>
                <w:b/>
                <w:bCs/>
                <w:i/>
                <w:iCs/>
                <w:sz w:val="28"/>
                <w:szCs w:val="28"/>
              </w:rPr>
              <w:t>L</w:t>
            </w:r>
            <w:r w:rsidRPr="004A3A1B">
              <w:rPr>
                <w:b/>
                <w:bCs/>
                <w:i/>
                <w:iCs/>
                <w:sz w:val="28"/>
                <w:szCs w:val="28"/>
                <w:vertAlign w:val="superscript"/>
              </w:rPr>
              <w:t>'</w:t>
            </w:r>
            <w:r w:rsidRPr="004A3A1B">
              <w:rPr>
                <w:b/>
                <w:bCs/>
                <w:i/>
                <w:iCs/>
                <w:sz w:val="28"/>
                <w:szCs w:val="28"/>
                <w:bdr w:val="none" w:sz="0" w:space="0" w:color="auto" w:frame="1"/>
                <w:vertAlign w:val="subscript"/>
              </w:rPr>
              <w:t>max</w:t>
            </w:r>
            <w:proofErr w:type="spellEnd"/>
            <w:r w:rsidRPr="004A3A1B">
              <w:rPr>
                <w:sz w:val="28"/>
                <w:szCs w:val="28"/>
              </w:rPr>
              <w:t> , kur</w:t>
            </w:r>
          </w:p>
        </w:tc>
      </w:tr>
      <w:tr w:rsidR="004A3A1B" w:rsidRPr="004A3A1B" w14:paraId="7813FA12" w14:textId="77777777" w:rsidTr="000F529C">
        <w:trPr>
          <w:jc w:val="center"/>
        </w:trPr>
        <w:tc>
          <w:tcPr>
            <w:tcW w:w="0" w:type="auto"/>
            <w:vMerge/>
            <w:tcBorders>
              <w:top w:val="nil"/>
              <w:left w:val="nil"/>
              <w:bottom w:val="nil"/>
              <w:right w:val="nil"/>
            </w:tcBorders>
            <w:shd w:val="clear" w:color="auto" w:fill="FFFFFF"/>
            <w:vAlign w:val="center"/>
            <w:hideMark/>
          </w:tcPr>
          <w:p w14:paraId="03802C17" w14:textId="77777777" w:rsidR="000025BA" w:rsidRPr="004A3A1B" w:rsidRDefault="000025BA" w:rsidP="000F529C">
            <w:pPr>
              <w:rPr>
                <w:b/>
                <w:bCs/>
                <w:i/>
                <w:iCs/>
                <w:sz w:val="28"/>
                <w:szCs w:val="28"/>
              </w:rPr>
            </w:pPr>
          </w:p>
        </w:tc>
        <w:tc>
          <w:tcPr>
            <w:tcW w:w="0" w:type="auto"/>
            <w:tcBorders>
              <w:top w:val="nil"/>
              <w:left w:val="nil"/>
              <w:bottom w:val="nil"/>
              <w:right w:val="nil"/>
            </w:tcBorders>
            <w:shd w:val="clear" w:color="auto" w:fill="FFFFFF"/>
            <w:noWrap/>
            <w:vAlign w:val="center"/>
            <w:hideMark/>
          </w:tcPr>
          <w:p w14:paraId="672816E4" w14:textId="77777777" w:rsidR="000025BA" w:rsidRPr="004A3A1B" w:rsidRDefault="00B543FA" w:rsidP="000F529C">
            <w:pPr>
              <w:jc w:val="center"/>
              <w:rPr>
                <w:b/>
                <w:bCs/>
                <w:i/>
                <w:iCs/>
                <w:sz w:val="28"/>
                <w:szCs w:val="28"/>
              </w:rPr>
            </w:pPr>
            <w:r w:rsidRPr="004A3A1B">
              <w:rPr>
                <w:b/>
                <w:bCs/>
                <w:i/>
                <w:iCs/>
                <w:sz w:val="28"/>
                <w:szCs w:val="28"/>
              </w:rPr>
              <w:t>∑(</w:t>
            </w:r>
            <w:proofErr w:type="spellStart"/>
            <w:r w:rsidRPr="004A3A1B">
              <w:rPr>
                <w:b/>
                <w:bCs/>
                <w:i/>
                <w:iCs/>
                <w:sz w:val="28"/>
                <w:szCs w:val="28"/>
              </w:rPr>
              <w:t>P</w:t>
            </w:r>
            <w:r w:rsidRPr="004A3A1B">
              <w:rPr>
                <w:b/>
                <w:bCs/>
                <w:i/>
                <w:iCs/>
                <w:sz w:val="28"/>
                <w:szCs w:val="28"/>
                <w:bdr w:val="none" w:sz="0" w:space="0" w:color="auto" w:frame="1"/>
                <w:vertAlign w:val="subscript"/>
              </w:rPr>
              <w:t>z</w:t>
            </w:r>
            <w:proofErr w:type="spellEnd"/>
            <w:r w:rsidRPr="004A3A1B">
              <w:rPr>
                <w:b/>
                <w:bCs/>
                <w:i/>
                <w:iCs/>
                <w:sz w:val="28"/>
                <w:szCs w:val="28"/>
              </w:rPr>
              <w:t xml:space="preserve"> × </w:t>
            </w:r>
            <w:proofErr w:type="spellStart"/>
            <w:r w:rsidRPr="004A3A1B">
              <w:rPr>
                <w:b/>
                <w:bCs/>
                <w:i/>
                <w:iCs/>
                <w:sz w:val="28"/>
                <w:szCs w:val="28"/>
              </w:rPr>
              <w:t>L</w:t>
            </w:r>
            <w:r w:rsidRPr="004A3A1B">
              <w:rPr>
                <w:b/>
                <w:bCs/>
                <w:i/>
                <w:iCs/>
                <w:sz w:val="28"/>
                <w:szCs w:val="28"/>
                <w:bdr w:val="none" w:sz="0" w:space="0" w:color="auto" w:frame="1"/>
                <w:vertAlign w:val="subscript"/>
              </w:rPr>
              <w:t>z</w:t>
            </w:r>
            <w:proofErr w:type="spellEnd"/>
            <w:r w:rsidRPr="004A3A1B">
              <w:rPr>
                <w:b/>
                <w:bCs/>
                <w:i/>
                <w:iCs/>
                <w:sz w:val="28"/>
                <w:szCs w:val="28"/>
              </w:rPr>
              <w:t>)</w:t>
            </w:r>
          </w:p>
        </w:tc>
        <w:tc>
          <w:tcPr>
            <w:tcW w:w="0" w:type="auto"/>
            <w:vMerge/>
            <w:tcBorders>
              <w:top w:val="nil"/>
              <w:left w:val="nil"/>
              <w:bottom w:val="nil"/>
              <w:right w:val="nil"/>
            </w:tcBorders>
            <w:shd w:val="clear" w:color="auto" w:fill="FFFFFF"/>
            <w:vAlign w:val="center"/>
            <w:hideMark/>
          </w:tcPr>
          <w:p w14:paraId="08030CF0" w14:textId="77777777" w:rsidR="000025BA" w:rsidRPr="004A3A1B" w:rsidRDefault="000025BA" w:rsidP="000F529C">
            <w:pPr>
              <w:rPr>
                <w:sz w:val="28"/>
                <w:szCs w:val="28"/>
              </w:rPr>
            </w:pPr>
          </w:p>
        </w:tc>
      </w:tr>
    </w:tbl>
    <w:p w14:paraId="316D8F28" w14:textId="77777777" w:rsidR="00F84000" w:rsidRPr="004A3A1B" w:rsidRDefault="00F84000" w:rsidP="000025BA">
      <w:pPr>
        <w:shd w:val="clear" w:color="auto" w:fill="FFFFFF"/>
        <w:spacing w:line="293" w:lineRule="atLeast"/>
        <w:ind w:firstLine="300"/>
        <w:rPr>
          <w:i/>
          <w:iCs/>
          <w:sz w:val="28"/>
          <w:szCs w:val="28"/>
        </w:rPr>
      </w:pPr>
    </w:p>
    <w:p w14:paraId="5319CCDE" w14:textId="77777777" w:rsidR="000025BA" w:rsidRPr="004A3A1B" w:rsidRDefault="00B543FA" w:rsidP="00F84000">
      <w:pPr>
        <w:shd w:val="clear" w:color="auto" w:fill="FFFFFF"/>
        <w:spacing w:line="293" w:lineRule="atLeast"/>
        <w:jc w:val="both"/>
        <w:rPr>
          <w:sz w:val="28"/>
          <w:szCs w:val="28"/>
        </w:rPr>
      </w:pPr>
      <w:r w:rsidRPr="004A3A1B">
        <w:rPr>
          <w:i/>
          <w:iCs/>
          <w:sz w:val="28"/>
          <w:szCs w:val="28"/>
        </w:rPr>
        <w:t>z</w:t>
      </w:r>
      <w:r w:rsidRPr="004A3A1B">
        <w:rPr>
          <w:sz w:val="28"/>
          <w:szCs w:val="28"/>
        </w:rPr>
        <w:t> – ar attiecīgo atbalstāmo darbību saistītās infrastruktūras (kurai ir iespējams noteikt laika sadalījumu) skaits;</w:t>
      </w:r>
    </w:p>
    <w:p w14:paraId="1FD54A99" w14:textId="77777777" w:rsidR="000025BA" w:rsidRPr="004A3A1B" w:rsidRDefault="00B543FA" w:rsidP="00F84000">
      <w:pPr>
        <w:shd w:val="clear" w:color="auto" w:fill="FFFFFF"/>
        <w:spacing w:line="293" w:lineRule="atLeast"/>
        <w:jc w:val="both"/>
        <w:rPr>
          <w:sz w:val="28"/>
          <w:szCs w:val="28"/>
        </w:rPr>
      </w:pPr>
      <w:r w:rsidRPr="004A3A1B">
        <w:rPr>
          <w:i/>
          <w:iCs/>
          <w:sz w:val="28"/>
          <w:szCs w:val="28"/>
        </w:rPr>
        <w:t>P</w:t>
      </w:r>
      <w:r w:rsidRPr="004A3A1B">
        <w:rPr>
          <w:sz w:val="28"/>
          <w:szCs w:val="28"/>
        </w:rPr>
        <w:t> – ar attiecīgo atbalstāmo darbību saistītās infrastruktūras platība (m</w:t>
      </w:r>
      <w:r w:rsidRPr="004A3A1B">
        <w:rPr>
          <w:sz w:val="28"/>
          <w:szCs w:val="28"/>
          <w:vertAlign w:val="superscript"/>
        </w:rPr>
        <w:t>2</w:t>
      </w:r>
      <w:r w:rsidRPr="004A3A1B">
        <w:rPr>
          <w:sz w:val="28"/>
          <w:szCs w:val="28"/>
        </w:rPr>
        <w:t>);</w:t>
      </w:r>
    </w:p>
    <w:p w14:paraId="549BA347" w14:textId="77777777" w:rsidR="000025BA" w:rsidRPr="004A3A1B" w:rsidRDefault="00B543FA" w:rsidP="00F84000">
      <w:pPr>
        <w:shd w:val="clear" w:color="auto" w:fill="FFFFFF"/>
        <w:spacing w:line="293" w:lineRule="atLeast"/>
        <w:jc w:val="both"/>
        <w:rPr>
          <w:sz w:val="28"/>
          <w:szCs w:val="28"/>
        </w:rPr>
      </w:pPr>
      <w:r w:rsidRPr="004A3A1B">
        <w:rPr>
          <w:i/>
          <w:iCs/>
          <w:sz w:val="28"/>
          <w:szCs w:val="28"/>
        </w:rPr>
        <w:t>L</w:t>
      </w:r>
      <w:r w:rsidRPr="004A3A1B">
        <w:rPr>
          <w:sz w:val="28"/>
          <w:szCs w:val="28"/>
        </w:rPr>
        <w:t> – ar attiecīgo atbalstāmo darbību saistītās infrastruktūras (kurai ir iespējams noteikt laika sadalījumu) izmantošanas darba laiks gadā (stundas gadā);</w:t>
      </w:r>
    </w:p>
    <w:p w14:paraId="71D3B082" w14:textId="77777777" w:rsidR="000025BA" w:rsidRPr="004A3A1B" w:rsidRDefault="00B543FA" w:rsidP="00F84000">
      <w:pPr>
        <w:shd w:val="clear" w:color="auto" w:fill="FFFFFF"/>
        <w:spacing w:line="293" w:lineRule="atLeast"/>
        <w:jc w:val="both"/>
        <w:rPr>
          <w:sz w:val="28"/>
          <w:szCs w:val="28"/>
        </w:rPr>
      </w:pPr>
      <w:proofErr w:type="spellStart"/>
      <w:r w:rsidRPr="004A3A1B">
        <w:rPr>
          <w:i/>
          <w:iCs/>
          <w:sz w:val="28"/>
          <w:szCs w:val="28"/>
        </w:rPr>
        <w:t>Pr</w:t>
      </w:r>
      <w:r w:rsidRPr="004A3A1B">
        <w:rPr>
          <w:i/>
          <w:iCs/>
          <w:sz w:val="28"/>
          <w:szCs w:val="28"/>
          <w:bdr w:val="none" w:sz="0" w:space="0" w:color="auto" w:frame="1"/>
          <w:vertAlign w:val="subscript"/>
        </w:rPr>
        <w:t>v</w:t>
      </w:r>
      <w:proofErr w:type="spellEnd"/>
      <w:r w:rsidRPr="004A3A1B">
        <w:rPr>
          <w:i/>
          <w:iCs/>
          <w:sz w:val="28"/>
          <w:szCs w:val="28"/>
        </w:rPr>
        <w:t> –</w:t>
      </w:r>
      <w:r w:rsidRPr="004A3A1B">
        <w:rPr>
          <w:sz w:val="28"/>
          <w:szCs w:val="28"/>
        </w:rPr>
        <w:t> ar attiecīgo atbalstāmo darbību saistītās infrastruktūras (kurai ir iespējams noteikt laika sadalījumu) izmantošanas proporcija </w:t>
      </w:r>
      <w:r w:rsidRPr="004A3A1B">
        <w:rPr>
          <w:i/>
          <w:iCs/>
          <w:sz w:val="28"/>
          <w:szCs w:val="28"/>
        </w:rPr>
        <w:t>(</w:t>
      </w:r>
      <w:proofErr w:type="spellStart"/>
      <w:r w:rsidRPr="004A3A1B">
        <w:rPr>
          <w:i/>
          <w:iCs/>
          <w:sz w:val="28"/>
          <w:szCs w:val="28"/>
        </w:rPr>
        <w:t>L</w:t>
      </w:r>
      <w:r w:rsidRPr="004A3A1B">
        <w:rPr>
          <w:i/>
          <w:iCs/>
          <w:sz w:val="28"/>
          <w:szCs w:val="28"/>
          <w:bdr w:val="none" w:sz="0" w:space="0" w:color="auto" w:frame="1"/>
          <w:vertAlign w:val="subscript"/>
        </w:rPr>
        <w:t>v</w:t>
      </w:r>
      <w:proofErr w:type="spellEnd"/>
      <w:r w:rsidRPr="004A3A1B">
        <w:rPr>
          <w:i/>
          <w:iCs/>
          <w:sz w:val="28"/>
          <w:szCs w:val="28"/>
        </w:rPr>
        <w:t>/(</w:t>
      </w:r>
      <w:proofErr w:type="spellStart"/>
      <w:r w:rsidRPr="004A3A1B">
        <w:rPr>
          <w:i/>
          <w:iCs/>
          <w:sz w:val="28"/>
          <w:szCs w:val="28"/>
        </w:rPr>
        <w:t>L</w:t>
      </w:r>
      <w:r w:rsidRPr="004A3A1B">
        <w:rPr>
          <w:i/>
          <w:iCs/>
          <w:sz w:val="28"/>
          <w:szCs w:val="28"/>
          <w:bdr w:val="none" w:sz="0" w:space="0" w:color="auto" w:frame="1"/>
          <w:vertAlign w:val="subscript"/>
        </w:rPr>
        <w:t>v</w:t>
      </w:r>
      <w:proofErr w:type="spellEnd"/>
      <w:r w:rsidRPr="004A3A1B">
        <w:rPr>
          <w:i/>
          <w:iCs/>
          <w:sz w:val="28"/>
          <w:szCs w:val="28"/>
        </w:rPr>
        <w:t> + L</w:t>
      </w:r>
      <w:r w:rsidRPr="004A3A1B">
        <w:rPr>
          <w:i/>
          <w:iCs/>
          <w:sz w:val="28"/>
          <w:szCs w:val="28"/>
          <w:bdr w:val="none" w:sz="0" w:space="0" w:color="auto" w:frame="1"/>
          <w:vertAlign w:val="subscript"/>
        </w:rPr>
        <w:t>m</w:t>
      </w:r>
      <w:r w:rsidRPr="004A3A1B">
        <w:rPr>
          <w:i/>
          <w:iCs/>
          <w:sz w:val="28"/>
          <w:szCs w:val="28"/>
        </w:rPr>
        <w:t>))</w:t>
      </w:r>
      <w:r w:rsidRPr="004A3A1B">
        <w:rPr>
          <w:sz w:val="28"/>
          <w:szCs w:val="28"/>
        </w:rPr>
        <w:t> valsts apmaksāto pakalpojumu sniegšanai (%);</w:t>
      </w:r>
    </w:p>
    <w:p w14:paraId="612763A2" w14:textId="77777777" w:rsidR="00F84000" w:rsidRPr="004A3A1B" w:rsidRDefault="00B543FA" w:rsidP="00CE7911">
      <w:pPr>
        <w:shd w:val="clear" w:color="auto" w:fill="FFFFFF"/>
        <w:spacing w:line="293" w:lineRule="atLeast"/>
        <w:jc w:val="both"/>
        <w:rPr>
          <w:sz w:val="28"/>
          <w:szCs w:val="28"/>
        </w:rPr>
      </w:pPr>
      <w:proofErr w:type="spellStart"/>
      <w:r w:rsidRPr="004A3A1B">
        <w:rPr>
          <w:i/>
          <w:iCs/>
          <w:sz w:val="28"/>
          <w:szCs w:val="28"/>
        </w:rPr>
        <w:t>L</w:t>
      </w:r>
      <w:r w:rsidRPr="004A3A1B">
        <w:rPr>
          <w:i/>
          <w:iCs/>
          <w:sz w:val="28"/>
          <w:szCs w:val="28"/>
          <w:vertAlign w:val="superscript"/>
        </w:rPr>
        <w:t>'</w:t>
      </w:r>
      <w:r w:rsidRPr="004A3A1B">
        <w:rPr>
          <w:i/>
          <w:iCs/>
          <w:sz w:val="28"/>
          <w:szCs w:val="28"/>
          <w:bdr w:val="none" w:sz="0" w:space="0" w:color="auto" w:frame="1"/>
          <w:vertAlign w:val="subscript"/>
        </w:rPr>
        <w:t>max</w:t>
      </w:r>
      <w:proofErr w:type="spellEnd"/>
      <w:r w:rsidRPr="004A3A1B">
        <w:rPr>
          <w:sz w:val="28"/>
          <w:szCs w:val="28"/>
        </w:rPr>
        <w:t> – attīstāmās infrastruktūras (kurai nav iespējams noteikt laika sadalījumu) izmantošanas darba laiks gadā (stundas gadā), ko nosaka kā vidējo stundu skaitu no saistītās infrastruktūras izmantošanas darba laika sākuma agrākās diennakts stundas līdz darba laika beigu vēlākajai diennakts stundai, reizinot ar 365 dienām.</w:t>
      </w:r>
    </w:p>
    <w:p w14:paraId="3F263A28" w14:textId="77777777" w:rsidR="00F84000" w:rsidRPr="004A3A1B" w:rsidRDefault="00B543FA" w:rsidP="00D23C45">
      <w:pPr>
        <w:pStyle w:val="ListParagraph"/>
        <w:shd w:val="clear" w:color="auto" w:fill="FFFFFF"/>
        <w:spacing w:before="100" w:beforeAutospacing="1" w:after="100" w:afterAutospacing="1" w:line="293" w:lineRule="atLeast"/>
        <w:ind w:left="0"/>
        <w:jc w:val="both"/>
        <w:rPr>
          <w:sz w:val="28"/>
          <w:szCs w:val="28"/>
        </w:rPr>
      </w:pPr>
      <w:r w:rsidRPr="004A3A1B">
        <w:rPr>
          <w:sz w:val="28"/>
          <w:szCs w:val="28"/>
        </w:rPr>
        <w:t xml:space="preserve">Uz attiecīgo ģimenes ārsta pakalpojumu sniegšanu attiecināmās </w:t>
      </w:r>
      <w:proofErr w:type="spellStart"/>
      <w:r w:rsidRPr="004A3A1B">
        <w:rPr>
          <w:sz w:val="28"/>
          <w:szCs w:val="28"/>
        </w:rPr>
        <w:t>palīginfrastruktūras</w:t>
      </w:r>
      <w:proofErr w:type="spellEnd"/>
      <w:r w:rsidRPr="004A3A1B">
        <w:rPr>
          <w:sz w:val="28"/>
          <w:szCs w:val="28"/>
        </w:rPr>
        <w:t xml:space="preserve"> (kurai nav iespējams noteikt laika sadalījumu) izmantošanas laiku citu darbību veikšanai nosaka, izmantojot šādu formulu:</w:t>
      </w:r>
    </w:p>
    <w:p w14:paraId="3891F77C" w14:textId="77777777" w:rsidR="00F84000" w:rsidRPr="004A3A1B" w:rsidRDefault="00F84000" w:rsidP="00F84000">
      <w:pPr>
        <w:pStyle w:val="ListParagraph"/>
        <w:shd w:val="clear" w:color="auto" w:fill="FFFFFF"/>
        <w:spacing w:before="100" w:beforeAutospacing="1" w:after="100" w:afterAutospacing="1" w:line="293" w:lineRule="atLeast"/>
        <w:ind w:left="0"/>
        <w:jc w:val="both"/>
        <w:rPr>
          <w:sz w:val="28"/>
          <w:szCs w:val="28"/>
        </w:rPr>
      </w:pPr>
    </w:p>
    <w:p w14:paraId="52D0198D" w14:textId="77777777" w:rsidR="00F84000" w:rsidRPr="004A3A1B" w:rsidRDefault="00B543FA" w:rsidP="00F84000">
      <w:pPr>
        <w:pStyle w:val="ListParagraph"/>
        <w:shd w:val="clear" w:color="auto" w:fill="FFFFFF"/>
        <w:spacing w:before="100" w:beforeAutospacing="1" w:after="100" w:afterAutospacing="1" w:line="293" w:lineRule="atLeast"/>
        <w:ind w:left="0"/>
        <w:jc w:val="center"/>
        <w:rPr>
          <w:sz w:val="28"/>
          <w:szCs w:val="28"/>
        </w:rPr>
      </w:pPr>
      <w:r w:rsidRPr="004A3A1B">
        <w:rPr>
          <w:b/>
          <w:bCs/>
          <w:i/>
          <w:iCs/>
          <w:sz w:val="28"/>
          <w:szCs w:val="28"/>
          <w:bdr w:val="none" w:sz="0" w:space="0" w:color="auto" w:frame="1"/>
        </w:rPr>
        <w:t>L</w:t>
      </w:r>
      <w:r w:rsidRPr="004A3A1B">
        <w:rPr>
          <w:b/>
          <w:bCs/>
          <w:i/>
          <w:iCs/>
          <w:sz w:val="28"/>
          <w:szCs w:val="28"/>
          <w:bdr w:val="none" w:sz="0" w:space="0" w:color="auto" w:frame="1"/>
          <w:vertAlign w:val="subscript"/>
        </w:rPr>
        <w:t>m</w:t>
      </w:r>
      <w:r w:rsidRPr="004A3A1B">
        <w:rPr>
          <w:b/>
          <w:bCs/>
          <w:i/>
          <w:iCs/>
          <w:sz w:val="28"/>
          <w:szCs w:val="28"/>
          <w:bdr w:val="none" w:sz="0" w:space="0" w:color="auto" w:frame="1"/>
        </w:rPr>
        <w:t xml:space="preserve"> = </w:t>
      </w:r>
      <w:proofErr w:type="spellStart"/>
      <w:r w:rsidRPr="004A3A1B">
        <w:rPr>
          <w:b/>
          <w:bCs/>
          <w:i/>
          <w:iCs/>
          <w:sz w:val="28"/>
          <w:szCs w:val="28"/>
          <w:bdr w:val="none" w:sz="0" w:space="0" w:color="auto" w:frame="1"/>
        </w:rPr>
        <w:t>L</w:t>
      </w:r>
      <w:r w:rsidRPr="004A3A1B">
        <w:rPr>
          <w:b/>
          <w:bCs/>
          <w:i/>
          <w:iCs/>
          <w:sz w:val="28"/>
          <w:szCs w:val="28"/>
          <w:bdr w:val="none" w:sz="0" w:space="0" w:color="auto" w:frame="1"/>
          <w:vertAlign w:val="superscript"/>
        </w:rPr>
        <w:t>'</w:t>
      </w:r>
      <w:r w:rsidRPr="004A3A1B">
        <w:rPr>
          <w:i/>
          <w:iCs/>
          <w:sz w:val="28"/>
          <w:szCs w:val="28"/>
          <w:bdr w:val="none" w:sz="0" w:space="0" w:color="auto" w:frame="1"/>
          <w:vertAlign w:val="subscript"/>
        </w:rPr>
        <w:t>max</w:t>
      </w:r>
      <w:proofErr w:type="spellEnd"/>
      <w:r w:rsidRPr="004A3A1B">
        <w:rPr>
          <w:i/>
          <w:iCs/>
          <w:sz w:val="28"/>
          <w:szCs w:val="28"/>
        </w:rPr>
        <w:t> </w:t>
      </w:r>
      <w:r w:rsidRPr="004A3A1B">
        <w:rPr>
          <w:b/>
          <w:bCs/>
          <w:i/>
          <w:iCs/>
          <w:sz w:val="28"/>
          <w:szCs w:val="28"/>
          <w:bdr w:val="none" w:sz="0" w:space="0" w:color="auto" w:frame="1"/>
        </w:rPr>
        <w:t xml:space="preserve">– </w:t>
      </w:r>
      <w:proofErr w:type="spellStart"/>
      <w:r w:rsidRPr="004A3A1B">
        <w:rPr>
          <w:b/>
          <w:bCs/>
          <w:i/>
          <w:iCs/>
          <w:sz w:val="28"/>
          <w:szCs w:val="28"/>
          <w:bdr w:val="none" w:sz="0" w:space="0" w:color="auto" w:frame="1"/>
        </w:rPr>
        <w:t>L</w:t>
      </w:r>
      <w:r w:rsidRPr="004A3A1B">
        <w:rPr>
          <w:b/>
          <w:bCs/>
          <w:i/>
          <w:iCs/>
          <w:sz w:val="28"/>
          <w:szCs w:val="28"/>
          <w:bdr w:val="none" w:sz="0" w:space="0" w:color="auto" w:frame="1"/>
          <w:vertAlign w:val="subscript"/>
        </w:rPr>
        <w:t>v</w:t>
      </w:r>
      <w:proofErr w:type="spellEnd"/>
      <w:r w:rsidRPr="004A3A1B">
        <w:rPr>
          <w:sz w:val="28"/>
          <w:szCs w:val="28"/>
        </w:rPr>
        <w:t>, kur</w:t>
      </w:r>
    </w:p>
    <w:p w14:paraId="14711755" w14:textId="77777777" w:rsidR="00F84000" w:rsidRPr="004A3A1B" w:rsidRDefault="00F84000" w:rsidP="00F84000">
      <w:pPr>
        <w:pStyle w:val="ListParagraph"/>
        <w:shd w:val="clear" w:color="auto" w:fill="FFFFFF"/>
        <w:spacing w:before="100" w:beforeAutospacing="1" w:after="100" w:afterAutospacing="1" w:line="293" w:lineRule="atLeast"/>
        <w:ind w:left="0"/>
        <w:rPr>
          <w:i/>
          <w:iCs/>
          <w:sz w:val="28"/>
          <w:szCs w:val="28"/>
        </w:rPr>
      </w:pPr>
    </w:p>
    <w:p w14:paraId="5198DAF0" w14:textId="77777777" w:rsidR="00F84000" w:rsidRPr="004A3A1B" w:rsidRDefault="00B543FA" w:rsidP="00F84000">
      <w:pPr>
        <w:pStyle w:val="ListParagraph"/>
        <w:shd w:val="clear" w:color="auto" w:fill="FFFFFF"/>
        <w:spacing w:before="100" w:beforeAutospacing="1" w:after="100" w:afterAutospacing="1" w:line="293" w:lineRule="atLeast"/>
        <w:ind w:left="0"/>
        <w:jc w:val="both"/>
        <w:rPr>
          <w:sz w:val="28"/>
          <w:szCs w:val="28"/>
        </w:rPr>
      </w:pPr>
      <w:proofErr w:type="spellStart"/>
      <w:r w:rsidRPr="004A3A1B">
        <w:rPr>
          <w:i/>
          <w:iCs/>
          <w:sz w:val="28"/>
          <w:szCs w:val="28"/>
        </w:rPr>
        <w:t>L</w:t>
      </w:r>
      <w:r w:rsidRPr="004A3A1B">
        <w:rPr>
          <w:i/>
          <w:iCs/>
          <w:sz w:val="28"/>
          <w:szCs w:val="28"/>
          <w:vertAlign w:val="superscript"/>
        </w:rPr>
        <w:t>'</w:t>
      </w:r>
      <w:r w:rsidRPr="004A3A1B">
        <w:rPr>
          <w:i/>
          <w:iCs/>
          <w:sz w:val="28"/>
          <w:szCs w:val="28"/>
          <w:bdr w:val="none" w:sz="0" w:space="0" w:color="auto" w:frame="1"/>
          <w:vertAlign w:val="subscript"/>
        </w:rPr>
        <w:t>max</w:t>
      </w:r>
      <w:proofErr w:type="spellEnd"/>
      <w:r w:rsidRPr="004A3A1B">
        <w:rPr>
          <w:sz w:val="28"/>
          <w:szCs w:val="28"/>
        </w:rPr>
        <w:t xml:space="preserve"> – attīstāmās infrastruktūras (kurai nav iespējams noteikt laika sadalījumu) izmantošanas darba laiks gadā (stundas gadā), ko nosaka kā vidējo stundu skaitu no </w:t>
      </w:r>
      <w:r w:rsidRPr="004A3A1B">
        <w:rPr>
          <w:sz w:val="28"/>
          <w:szCs w:val="28"/>
        </w:rPr>
        <w:lastRenderedPageBreak/>
        <w:t>saistītās infrastruktūras izmantošanas darba laika sākuma agrākās diennakts stundas līdz darba laika beigu vēlākajai diennakts stundai, reizinot ar 365 dienām;</w:t>
      </w:r>
    </w:p>
    <w:p w14:paraId="701418D4" w14:textId="77777777" w:rsidR="00A86A7C" w:rsidRPr="004A3A1B" w:rsidRDefault="00B543FA" w:rsidP="00CE7911">
      <w:pPr>
        <w:tabs>
          <w:tab w:val="left" w:pos="426"/>
        </w:tabs>
        <w:jc w:val="both"/>
        <w:rPr>
          <w:sz w:val="28"/>
          <w:szCs w:val="28"/>
        </w:rPr>
      </w:pPr>
      <w:proofErr w:type="spellStart"/>
      <w:r w:rsidRPr="004A3A1B">
        <w:rPr>
          <w:i/>
          <w:iCs/>
          <w:sz w:val="28"/>
          <w:szCs w:val="28"/>
        </w:rPr>
        <w:t>L</w:t>
      </w:r>
      <w:r w:rsidRPr="004A3A1B">
        <w:rPr>
          <w:i/>
          <w:iCs/>
          <w:sz w:val="28"/>
          <w:szCs w:val="28"/>
          <w:bdr w:val="none" w:sz="0" w:space="0" w:color="auto" w:frame="1"/>
          <w:vertAlign w:val="subscript"/>
        </w:rPr>
        <w:t>v</w:t>
      </w:r>
      <w:proofErr w:type="spellEnd"/>
      <w:r w:rsidRPr="004A3A1B">
        <w:rPr>
          <w:sz w:val="28"/>
          <w:szCs w:val="28"/>
        </w:rPr>
        <w:t> – attīstāmās infrastruktūras (kurai nav iespējams noteikt laika sadalījumu) izmantošanas laiks valsts apmaksāto veselības aprūpes pakalpojumu sniegšanai (stundas gadā).</w:t>
      </w:r>
      <w:bookmarkStart w:id="32" w:name="p18.2"/>
      <w:bookmarkStart w:id="33" w:name="p-508060"/>
      <w:bookmarkEnd w:id="32"/>
      <w:bookmarkEnd w:id="33"/>
    </w:p>
    <w:p w14:paraId="4E096F95" w14:textId="77777777" w:rsidR="00D23C45" w:rsidRPr="004A3A1B" w:rsidRDefault="00D23C45" w:rsidP="00CE7911">
      <w:pPr>
        <w:tabs>
          <w:tab w:val="left" w:pos="426"/>
        </w:tabs>
        <w:jc w:val="both"/>
        <w:rPr>
          <w:i/>
          <w:sz w:val="28"/>
          <w:szCs w:val="28"/>
        </w:rPr>
      </w:pPr>
    </w:p>
    <w:p w14:paraId="5B0A76A0" w14:textId="5F6FCBBF" w:rsidR="00A86A7C" w:rsidRPr="004A3A1B" w:rsidRDefault="00B543FA" w:rsidP="00CE7911">
      <w:pPr>
        <w:pStyle w:val="ListParagraph"/>
        <w:numPr>
          <w:ilvl w:val="0"/>
          <w:numId w:val="4"/>
        </w:numPr>
        <w:tabs>
          <w:tab w:val="left" w:pos="426"/>
          <w:tab w:val="left" w:pos="1134"/>
        </w:tabs>
        <w:ind w:left="0" w:firstLine="709"/>
        <w:contextualSpacing w:val="0"/>
        <w:jc w:val="both"/>
        <w:rPr>
          <w:sz w:val="28"/>
          <w:szCs w:val="28"/>
        </w:rPr>
      </w:pPr>
      <w:r w:rsidRPr="004A3A1B">
        <w:rPr>
          <w:sz w:val="28"/>
          <w:szCs w:val="28"/>
        </w:rPr>
        <w:t xml:space="preserve">Finansējuma saņēmējs un sadarbības partneris infrastruktūras izmantošanas proporciju aprēķina no projekta </w:t>
      </w:r>
      <w:r w:rsidR="00D02859">
        <w:rPr>
          <w:sz w:val="28"/>
          <w:szCs w:val="28"/>
        </w:rPr>
        <w:t xml:space="preserve">iesnieguma </w:t>
      </w:r>
      <w:r w:rsidRPr="004A3A1B">
        <w:rPr>
          <w:sz w:val="28"/>
          <w:szCs w:val="28"/>
        </w:rPr>
        <w:t xml:space="preserve">iesniegšanas dienas līdz projekta </w:t>
      </w:r>
      <w:proofErr w:type="spellStart"/>
      <w:r w:rsidR="00BD7425">
        <w:rPr>
          <w:sz w:val="28"/>
          <w:szCs w:val="28"/>
        </w:rPr>
        <w:t>pēc</w:t>
      </w:r>
      <w:r w:rsidRPr="004A3A1B">
        <w:rPr>
          <w:sz w:val="28"/>
          <w:szCs w:val="28"/>
        </w:rPr>
        <w:t>uzraudzības</w:t>
      </w:r>
      <w:proofErr w:type="spellEnd"/>
      <w:r w:rsidRPr="004A3A1B">
        <w:rPr>
          <w:sz w:val="28"/>
          <w:szCs w:val="28"/>
        </w:rPr>
        <w:t xml:space="preserve"> perioda beigām, izmantojot pēdējā gada datus vai divu pēdējo gadu vidējos datus par infrastruktūras izmantošanu. </w:t>
      </w:r>
      <w:r w:rsidR="004E4D7E" w:rsidRPr="004A3A1B">
        <w:rPr>
          <w:sz w:val="28"/>
          <w:szCs w:val="28"/>
        </w:rPr>
        <w:t>Gadījumā, ja i</w:t>
      </w:r>
      <w:r w:rsidR="000F529C" w:rsidRPr="004A3A1B">
        <w:rPr>
          <w:sz w:val="28"/>
          <w:szCs w:val="28"/>
        </w:rPr>
        <w:t xml:space="preserve">esniedzot </w:t>
      </w:r>
      <w:r w:rsidR="004E4D7E" w:rsidRPr="004A3A1B">
        <w:rPr>
          <w:sz w:val="28"/>
          <w:szCs w:val="28"/>
        </w:rPr>
        <w:t xml:space="preserve">projekta iesniegumu, </w:t>
      </w:r>
      <w:r w:rsidRPr="004A3A1B">
        <w:rPr>
          <w:sz w:val="28"/>
          <w:szCs w:val="28"/>
        </w:rPr>
        <w:t xml:space="preserve">iepriekšējo gadu dati par infrastruktūras izmantošanu nav pieejami vai tie vairāk kā par 5% atšķiras no attīstāmās infrastruktūras izmantošanas prognozes, finansējuma saņēmējs un sadarbības partneris izmanto plānotos infrastruktūras izmantošanas datus līdz brīdim, kad ir pieejami dati par attīstītās infrastruktūras izmantošanu. </w:t>
      </w:r>
      <w:r w:rsidR="004E4D7E" w:rsidRPr="004A3A1B">
        <w:rPr>
          <w:sz w:val="28"/>
          <w:szCs w:val="28"/>
        </w:rPr>
        <w:t>Projekta īstenošanas laikā i</w:t>
      </w:r>
      <w:r w:rsidRPr="004A3A1B">
        <w:rPr>
          <w:sz w:val="28"/>
          <w:szCs w:val="28"/>
        </w:rPr>
        <w:t>nfrastruktūras izmantošanas proporcijas aprēķinu aktualizē ne retāk kā vienu reizi divos gados.</w:t>
      </w:r>
    </w:p>
    <w:p w14:paraId="3B75CD9D" w14:textId="77777777" w:rsidR="00A86A7C" w:rsidRPr="004A3A1B" w:rsidRDefault="00A86A7C" w:rsidP="00A86A7C">
      <w:pPr>
        <w:tabs>
          <w:tab w:val="left" w:pos="426"/>
        </w:tabs>
        <w:ind w:left="709"/>
        <w:jc w:val="both"/>
        <w:rPr>
          <w:sz w:val="28"/>
          <w:szCs w:val="28"/>
        </w:rPr>
      </w:pPr>
      <w:bookmarkStart w:id="34" w:name="p-462993"/>
      <w:bookmarkStart w:id="35" w:name="p29.4"/>
      <w:bookmarkEnd w:id="34"/>
      <w:bookmarkEnd w:id="35"/>
    </w:p>
    <w:p w14:paraId="315DD2AF" w14:textId="7A4CACCD" w:rsidR="00A86A7C" w:rsidRPr="004A3A1B" w:rsidRDefault="00B543FA" w:rsidP="00813AE3">
      <w:pPr>
        <w:pStyle w:val="ListParagraph"/>
        <w:numPr>
          <w:ilvl w:val="0"/>
          <w:numId w:val="4"/>
        </w:numPr>
        <w:tabs>
          <w:tab w:val="left" w:pos="426"/>
          <w:tab w:val="left" w:pos="1134"/>
        </w:tabs>
        <w:spacing w:after="120"/>
        <w:ind w:left="0" w:firstLine="709"/>
        <w:contextualSpacing w:val="0"/>
        <w:jc w:val="both"/>
        <w:rPr>
          <w:sz w:val="28"/>
          <w:szCs w:val="28"/>
        </w:rPr>
      </w:pPr>
      <w:r w:rsidRPr="004A3A1B">
        <w:rPr>
          <w:sz w:val="28"/>
          <w:szCs w:val="28"/>
        </w:rPr>
        <w:t xml:space="preserve">Finansējuma saņēmējs un sadarbības partneris infrastruktūras izmantošanas proporcijas aprēķinus apstiprina ar finansējuma saņēmēja un sadarbības partnera rīkojumu, aprēķina rezultātus norāda atbilstoši šo noteikumu </w:t>
      </w:r>
      <w:r w:rsidR="00B3375D" w:rsidRPr="004A3A1B">
        <w:rPr>
          <w:sz w:val="28"/>
          <w:szCs w:val="28"/>
        </w:rPr>
        <w:t>1</w:t>
      </w:r>
      <w:r w:rsidRPr="004A3A1B">
        <w:rPr>
          <w:sz w:val="28"/>
          <w:szCs w:val="28"/>
        </w:rPr>
        <w:t>.</w:t>
      </w:r>
      <w:hyperlink r:id="rId85" w:anchor="piel6" w:tgtFrame="_blank" w:history="1">
        <w:r w:rsidRPr="004A3A1B">
          <w:rPr>
            <w:sz w:val="28"/>
            <w:szCs w:val="28"/>
          </w:rPr>
          <w:t>pielikumā</w:t>
        </w:r>
      </w:hyperlink>
      <w:r w:rsidRPr="004A3A1B">
        <w:rPr>
          <w:sz w:val="28"/>
          <w:szCs w:val="28"/>
        </w:rPr>
        <w:t xml:space="preserve"> minētajai veidlapai un pievieno</w:t>
      </w:r>
      <w:r w:rsidR="002E421A" w:rsidRPr="004A3A1B">
        <w:rPr>
          <w:sz w:val="28"/>
          <w:szCs w:val="28"/>
        </w:rPr>
        <w:t xml:space="preserve"> kā pielikumu</w:t>
      </w:r>
      <w:r w:rsidRPr="004A3A1B">
        <w:rPr>
          <w:sz w:val="28"/>
          <w:szCs w:val="28"/>
        </w:rPr>
        <w:t xml:space="preserve"> vienošanās vai līguma</w:t>
      </w:r>
      <w:r w:rsidR="002E421A" w:rsidRPr="004A3A1B">
        <w:rPr>
          <w:sz w:val="28"/>
          <w:szCs w:val="28"/>
        </w:rPr>
        <w:t>m</w:t>
      </w:r>
      <w:r w:rsidRPr="004A3A1B">
        <w:rPr>
          <w:sz w:val="28"/>
          <w:szCs w:val="28"/>
        </w:rPr>
        <w:t xml:space="preserve"> par projekta īstenošanu. Apstiprinātos finansējuma saņēmēja un sadarbības partnera rīkojumus finansējuma saņēmējs iesniedz sadarbības iestādē:</w:t>
      </w:r>
    </w:p>
    <w:p w14:paraId="77684476" w14:textId="77777777" w:rsidR="00A86A7C" w:rsidRPr="004A3A1B" w:rsidRDefault="00B543FA" w:rsidP="00813AE3">
      <w:pPr>
        <w:pStyle w:val="ListParagraph"/>
        <w:numPr>
          <w:ilvl w:val="1"/>
          <w:numId w:val="4"/>
        </w:numPr>
        <w:tabs>
          <w:tab w:val="left" w:pos="1134"/>
        </w:tabs>
        <w:spacing w:after="120"/>
        <w:ind w:left="0" w:firstLine="709"/>
        <w:contextualSpacing w:val="0"/>
        <w:jc w:val="both"/>
        <w:rPr>
          <w:sz w:val="28"/>
          <w:szCs w:val="28"/>
        </w:rPr>
      </w:pPr>
      <w:r w:rsidRPr="004A3A1B">
        <w:rPr>
          <w:sz w:val="28"/>
          <w:szCs w:val="28"/>
        </w:rPr>
        <w:t>iesniedzot projekta iesniegumu;</w:t>
      </w:r>
    </w:p>
    <w:p w14:paraId="7617483E" w14:textId="77777777" w:rsidR="00A86A7C" w:rsidRPr="004A3A1B" w:rsidRDefault="00B543FA" w:rsidP="00813AE3">
      <w:pPr>
        <w:pStyle w:val="ListParagraph"/>
        <w:numPr>
          <w:ilvl w:val="1"/>
          <w:numId w:val="4"/>
        </w:numPr>
        <w:tabs>
          <w:tab w:val="left" w:pos="1134"/>
        </w:tabs>
        <w:spacing w:after="120"/>
        <w:ind w:left="0" w:firstLine="709"/>
        <w:contextualSpacing w:val="0"/>
        <w:jc w:val="both"/>
        <w:rPr>
          <w:sz w:val="28"/>
          <w:szCs w:val="28"/>
        </w:rPr>
      </w:pPr>
      <w:r w:rsidRPr="004A3A1B">
        <w:rPr>
          <w:sz w:val="28"/>
          <w:szCs w:val="28"/>
        </w:rPr>
        <w:t>projekta īstenošanas laikā līdz attiecīgā gada 31.martam;</w:t>
      </w:r>
    </w:p>
    <w:p w14:paraId="763B6995" w14:textId="77777777" w:rsidR="00A86A7C" w:rsidRPr="004A3A1B" w:rsidRDefault="00B543FA" w:rsidP="00813AE3">
      <w:pPr>
        <w:pStyle w:val="ListParagraph"/>
        <w:numPr>
          <w:ilvl w:val="1"/>
          <w:numId w:val="4"/>
        </w:numPr>
        <w:tabs>
          <w:tab w:val="left" w:pos="1134"/>
        </w:tabs>
        <w:spacing w:after="120"/>
        <w:ind w:left="0" w:firstLine="709"/>
        <w:contextualSpacing w:val="0"/>
        <w:jc w:val="both"/>
        <w:rPr>
          <w:sz w:val="28"/>
          <w:szCs w:val="28"/>
        </w:rPr>
      </w:pPr>
      <w:r w:rsidRPr="004A3A1B">
        <w:rPr>
          <w:sz w:val="28"/>
          <w:szCs w:val="28"/>
        </w:rPr>
        <w:t xml:space="preserve">pēc projekta pabeigšanas kopā ar attiecīgo ikgadējo </w:t>
      </w:r>
      <w:proofErr w:type="spellStart"/>
      <w:r w:rsidRPr="004A3A1B">
        <w:rPr>
          <w:sz w:val="28"/>
          <w:szCs w:val="28"/>
        </w:rPr>
        <w:t>pēcprojekta</w:t>
      </w:r>
      <w:proofErr w:type="spellEnd"/>
      <w:r w:rsidRPr="004A3A1B">
        <w:rPr>
          <w:sz w:val="28"/>
          <w:szCs w:val="28"/>
        </w:rPr>
        <w:t xml:space="preserve"> pārskatu.</w:t>
      </w:r>
    </w:p>
    <w:p w14:paraId="604E6B18" w14:textId="1A0B2BFA" w:rsidR="00A86A7C" w:rsidRPr="004A3A1B" w:rsidRDefault="00B543FA" w:rsidP="00CE7911">
      <w:pPr>
        <w:pStyle w:val="ListParagraph"/>
        <w:numPr>
          <w:ilvl w:val="0"/>
          <w:numId w:val="4"/>
        </w:numPr>
        <w:tabs>
          <w:tab w:val="left" w:pos="426"/>
          <w:tab w:val="left" w:pos="1134"/>
        </w:tabs>
        <w:ind w:left="0" w:firstLine="709"/>
        <w:contextualSpacing w:val="0"/>
        <w:jc w:val="both"/>
        <w:rPr>
          <w:sz w:val="28"/>
          <w:szCs w:val="28"/>
        </w:rPr>
      </w:pPr>
      <w:bookmarkStart w:id="36" w:name="p-462994"/>
      <w:bookmarkStart w:id="37" w:name="p29.5"/>
      <w:bookmarkEnd w:id="36"/>
      <w:bookmarkEnd w:id="37"/>
      <w:r w:rsidRPr="004A3A1B">
        <w:rPr>
          <w:sz w:val="28"/>
          <w:szCs w:val="28"/>
        </w:rPr>
        <w:t xml:space="preserve">Ja pēc projekta iesnieguma apstiprināšanas palielinās projekta publisko izmaksu maksimālais apmērs, kas aprēķināts saskaņā ar šo noteikumu </w:t>
      </w:r>
      <w:r w:rsidR="006B4AC8" w:rsidRPr="004A3A1B">
        <w:rPr>
          <w:sz w:val="28"/>
          <w:szCs w:val="28"/>
        </w:rPr>
        <w:fldChar w:fldCharType="begin"/>
      </w:r>
      <w:r w:rsidR="006B4AC8" w:rsidRPr="004A3A1B">
        <w:rPr>
          <w:sz w:val="28"/>
          <w:szCs w:val="28"/>
        </w:rPr>
        <w:instrText xml:space="preserve"> REF _Ref514857285 \r \h  \* MERGEFORMAT </w:instrText>
      </w:r>
      <w:r w:rsidR="006B4AC8" w:rsidRPr="004A3A1B">
        <w:rPr>
          <w:sz w:val="28"/>
          <w:szCs w:val="28"/>
        </w:rPr>
      </w:r>
      <w:r w:rsidR="006B4AC8" w:rsidRPr="004A3A1B">
        <w:rPr>
          <w:sz w:val="28"/>
          <w:szCs w:val="28"/>
        </w:rPr>
        <w:fldChar w:fldCharType="separate"/>
      </w:r>
      <w:r w:rsidR="00A5290D">
        <w:rPr>
          <w:sz w:val="28"/>
          <w:szCs w:val="28"/>
        </w:rPr>
        <w:t>21</w:t>
      </w:r>
      <w:r w:rsidR="006B4AC8" w:rsidRPr="004A3A1B">
        <w:rPr>
          <w:sz w:val="28"/>
          <w:szCs w:val="28"/>
        </w:rPr>
        <w:fldChar w:fldCharType="end"/>
      </w:r>
      <w:r w:rsidR="00CE7911" w:rsidRPr="004A3A1B">
        <w:rPr>
          <w:sz w:val="28"/>
          <w:szCs w:val="28"/>
        </w:rPr>
        <w:t>.</w:t>
      </w:r>
      <w:r w:rsidRPr="004A3A1B">
        <w:rPr>
          <w:sz w:val="28"/>
          <w:szCs w:val="28"/>
        </w:rPr>
        <w:t>punktu, sadarbības iestāde kopējās publiskās projekta attiecināmās izmaksas nepalielina.</w:t>
      </w:r>
    </w:p>
    <w:p w14:paraId="3B6F5C33" w14:textId="56A7A653" w:rsidR="00A86A7C" w:rsidRPr="004A3A1B" w:rsidRDefault="00B543FA" w:rsidP="00075884">
      <w:pPr>
        <w:pStyle w:val="ListParagraph"/>
        <w:numPr>
          <w:ilvl w:val="0"/>
          <w:numId w:val="4"/>
        </w:numPr>
        <w:tabs>
          <w:tab w:val="left" w:pos="426"/>
          <w:tab w:val="left" w:pos="1134"/>
        </w:tabs>
        <w:spacing w:before="120" w:after="120"/>
        <w:ind w:left="0" w:firstLine="709"/>
        <w:contextualSpacing w:val="0"/>
        <w:jc w:val="both"/>
        <w:rPr>
          <w:sz w:val="28"/>
          <w:szCs w:val="28"/>
        </w:rPr>
      </w:pPr>
      <w:bookmarkStart w:id="38" w:name="p-462995"/>
      <w:bookmarkStart w:id="39" w:name="p29.6"/>
      <w:bookmarkEnd w:id="38"/>
      <w:bookmarkEnd w:id="39"/>
      <w:r w:rsidRPr="004A3A1B">
        <w:rPr>
          <w:sz w:val="28"/>
          <w:szCs w:val="28"/>
        </w:rPr>
        <w:t xml:space="preserve">Ja tiek konstatēts, ka saskaņā ar šo noteikumu </w:t>
      </w:r>
      <w:r w:rsidR="006B4AC8" w:rsidRPr="004A3A1B">
        <w:rPr>
          <w:sz w:val="28"/>
          <w:szCs w:val="28"/>
        </w:rPr>
        <w:fldChar w:fldCharType="begin"/>
      </w:r>
      <w:r w:rsidR="006B4AC8" w:rsidRPr="004A3A1B">
        <w:rPr>
          <w:sz w:val="28"/>
          <w:szCs w:val="28"/>
        </w:rPr>
        <w:instrText xml:space="preserve"> REF _Ref514857285 \r \h  \* MERGEFORMAT </w:instrText>
      </w:r>
      <w:r w:rsidR="006B4AC8" w:rsidRPr="004A3A1B">
        <w:rPr>
          <w:sz w:val="28"/>
          <w:szCs w:val="28"/>
        </w:rPr>
      </w:r>
      <w:r w:rsidR="006B4AC8" w:rsidRPr="004A3A1B">
        <w:rPr>
          <w:sz w:val="28"/>
          <w:szCs w:val="28"/>
        </w:rPr>
        <w:fldChar w:fldCharType="separate"/>
      </w:r>
      <w:r w:rsidR="00A5290D">
        <w:rPr>
          <w:sz w:val="28"/>
          <w:szCs w:val="28"/>
        </w:rPr>
        <w:t>21</w:t>
      </w:r>
      <w:r w:rsidR="006B4AC8" w:rsidRPr="004A3A1B">
        <w:rPr>
          <w:sz w:val="28"/>
          <w:szCs w:val="28"/>
        </w:rPr>
        <w:fldChar w:fldCharType="end"/>
      </w:r>
      <w:r w:rsidRPr="004A3A1B">
        <w:rPr>
          <w:sz w:val="28"/>
          <w:szCs w:val="28"/>
        </w:rPr>
        <w:t>.punktu aprēķinātais projekta kopējais publisko izmaksu maksimālais apmērs ir mazāks par piešķirto kopējo publisko izmaksu maksimālo apmēru (turpmāk – pārmērīga kompensācija), tad:</w:t>
      </w:r>
    </w:p>
    <w:p w14:paraId="3A30DA42" w14:textId="78A4A686" w:rsidR="00A86A7C" w:rsidRPr="004A3A1B" w:rsidRDefault="00B543FA" w:rsidP="00075884">
      <w:pPr>
        <w:pStyle w:val="ListParagraph"/>
        <w:numPr>
          <w:ilvl w:val="1"/>
          <w:numId w:val="4"/>
        </w:numPr>
        <w:tabs>
          <w:tab w:val="left" w:pos="1276"/>
        </w:tabs>
        <w:ind w:left="1276" w:hanging="567"/>
        <w:contextualSpacing w:val="0"/>
        <w:jc w:val="both"/>
        <w:rPr>
          <w:sz w:val="28"/>
          <w:szCs w:val="28"/>
        </w:rPr>
      </w:pPr>
      <w:r w:rsidRPr="004A3A1B">
        <w:rPr>
          <w:sz w:val="28"/>
          <w:szCs w:val="28"/>
        </w:rPr>
        <w:t xml:space="preserve">ja pārmērīgas kompensācijas apmērs nepārsniedz 5% no projekta kopējām publiskajām izmaksām, finansējuma saņēmējs var neveikt izmaiņas projektā līdz projekta </w:t>
      </w:r>
      <w:proofErr w:type="spellStart"/>
      <w:r w:rsidR="00BD7425">
        <w:rPr>
          <w:sz w:val="28"/>
          <w:szCs w:val="28"/>
        </w:rPr>
        <w:t>pēc</w:t>
      </w:r>
      <w:r w:rsidRPr="004A3A1B">
        <w:rPr>
          <w:sz w:val="28"/>
          <w:szCs w:val="28"/>
        </w:rPr>
        <w:t>uzraudzības</w:t>
      </w:r>
      <w:proofErr w:type="spellEnd"/>
      <w:r w:rsidRPr="004A3A1B">
        <w:rPr>
          <w:sz w:val="28"/>
          <w:szCs w:val="28"/>
        </w:rPr>
        <w:t xml:space="preserve"> perioda beigām;</w:t>
      </w:r>
    </w:p>
    <w:p w14:paraId="7F31E59F" w14:textId="0BD94F02" w:rsidR="00A86A7C" w:rsidRPr="008515BA" w:rsidRDefault="00B543FA" w:rsidP="00075884">
      <w:pPr>
        <w:pStyle w:val="ListParagraph"/>
        <w:numPr>
          <w:ilvl w:val="1"/>
          <w:numId w:val="4"/>
        </w:numPr>
        <w:tabs>
          <w:tab w:val="left" w:pos="1276"/>
        </w:tabs>
        <w:ind w:left="1276" w:hanging="567"/>
        <w:contextualSpacing w:val="0"/>
        <w:jc w:val="both"/>
        <w:rPr>
          <w:sz w:val="28"/>
          <w:szCs w:val="28"/>
        </w:rPr>
      </w:pPr>
      <w:r w:rsidRPr="004A3A1B">
        <w:rPr>
          <w:sz w:val="28"/>
          <w:szCs w:val="28"/>
        </w:rPr>
        <w:lastRenderedPageBreak/>
        <w:t xml:space="preserve">ja pārmērīgas kompensācijas apmērs pārsniedz 5% no projekta kopējām publiskajām izmaksām, finansējuma saņēmējs mēneša laikā pēc pārmērīgas kompensācijas konstatēšanas iesniedz grozījumus projektā, </w:t>
      </w:r>
      <w:r w:rsidRPr="008515BA">
        <w:rPr>
          <w:sz w:val="28"/>
          <w:szCs w:val="28"/>
        </w:rPr>
        <w:t xml:space="preserve">nodrošinot pārmērīgas kompensācijas </w:t>
      </w:r>
      <w:r w:rsidR="006644D5" w:rsidRPr="008515BA">
        <w:rPr>
          <w:sz w:val="28"/>
          <w:szCs w:val="28"/>
        </w:rPr>
        <w:t>novēršanu</w:t>
      </w:r>
      <w:r w:rsidRPr="008515BA">
        <w:rPr>
          <w:sz w:val="28"/>
          <w:szCs w:val="28"/>
        </w:rPr>
        <w:t>;</w:t>
      </w:r>
    </w:p>
    <w:p w14:paraId="38430830" w14:textId="6BCA8F9F" w:rsidR="00A86A7C" w:rsidRPr="008515BA" w:rsidRDefault="00B543FA" w:rsidP="00075884">
      <w:pPr>
        <w:pStyle w:val="ListParagraph"/>
        <w:numPr>
          <w:ilvl w:val="1"/>
          <w:numId w:val="4"/>
        </w:numPr>
        <w:tabs>
          <w:tab w:val="left" w:pos="1276"/>
        </w:tabs>
        <w:ind w:left="1276" w:hanging="567"/>
        <w:contextualSpacing w:val="0"/>
        <w:jc w:val="both"/>
        <w:rPr>
          <w:sz w:val="28"/>
          <w:szCs w:val="28"/>
        </w:rPr>
      </w:pPr>
      <w:r w:rsidRPr="008515BA">
        <w:rPr>
          <w:sz w:val="28"/>
          <w:szCs w:val="28"/>
        </w:rPr>
        <w:t xml:space="preserve">finansējuma saņēmējs kopā ar pēdējo projekta </w:t>
      </w:r>
      <w:proofErr w:type="spellStart"/>
      <w:r w:rsidR="00BD7425" w:rsidRPr="008515BA">
        <w:rPr>
          <w:sz w:val="28"/>
          <w:szCs w:val="28"/>
        </w:rPr>
        <w:t>pēc</w:t>
      </w:r>
      <w:r w:rsidRPr="008515BA">
        <w:rPr>
          <w:sz w:val="28"/>
          <w:szCs w:val="28"/>
        </w:rPr>
        <w:t>uzraudzības</w:t>
      </w:r>
      <w:proofErr w:type="spellEnd"/>
      <w:r w:rsidRPr="008515BA">
        <w:rPr>
          <w:sz w:val="28"/>
          <w:szCs w:val="28"/>
        </w:rPr>
        <w:t xml:space="preserve"> pārskatu iesniedz grozījumus projektā, nodrošinot, ka pārmērīgas kompensācijas nav.</w:t>
      </w:r>
    </w:p>
    <w:p w14:paraId="7E9DE3FD" w14:textId="2AB8AD82" w:rsidR="00A86A7C" w:rsidRPr="008515BA" w:rsidRDefault="00B543FA" w:rsidP="00CE7911">
      <w:pPr>
        <w:pStyle w:val="ListParagraph"/>
        <w:numPr>
          <w:ilvl w:val="0"/>
          <w:numId w:val="4"/>
        </w:numPr>
        <w:tabs>
          <w:tab w:val="left" w:pos="426"/>
          <w:tab w:val="left" w:pos="1134"/>
        </w:tabs>
        <w:ind w:left="0" w:firstLine="709"/>
        <w:contextualSpacing w:val="0"/>
        <w:jc w:val="both"/>
        <w:rPr>
          <w:sz w:val="28"/>
          <w:szCs w:val="28"/>
        </w:rPr>
      </w:pPr>
      <w:r w:rsidRPr="008515BA">
        <w:rPr>
          <w:sz w:val="28"/>
          <w:szCs w:val="28"/>
        </w:rPr>
        <w:t>Finansējuma saņēmējs un sadarbības partneris dokumentāciju, kas saistīta ar atbalsta piešķiršanu, glabā 10 gadus no atbalsta piešķiršanas dienas.</w:t>
      </w:r>
    </w:p>
    <w:p w14:paraId="0A4056DA" w14:textId="77777777" w:rsidR="00A86A7C" w:rsidRPr="008515BA" w:rsidRDefault="00A86A7C" w:rsidP="00A86A7C">
      <w:pPr>
        <w:tabs>
          <w:tab w:val="left" w:pos="426"/>
        </w:tabs>
        <w:ind w:left="709"/>
        <w:jc w:val="both"/>
        <w:rPr>
          <w:sz w:val="28"/>
          <w:szCs w:val="28"/>
        </w:rPr>
      </w:pPr>
      <w:bookmarkStart w:id="40" w:name="p-522074"/>
      <w:bookmarkStart w:id="41" w:name="p29.7"/>
      <w:bookmarkStart w:id="42" w:name="_Ref450320357"/>
      <w:bookmarkEnd w:id="40"/>
      <w:bookmarkEnd w:id="41"/>
    </w:p>
    <w:p w14:paraId="61509913" w14:textId="5DDB2F60" w:rsidR="00A86A7C" w:rsidRPr="008515BA" w:rsidRDefault="00B543FA" w:rsidP="00CE7911">
      <w:pPr>
        <w:pStyle w:val="ListParagraph"/>
        <w:numPr>
          <w:ilvl w:val="0"/>
          <w:numId w:val="4"/>
        </w:numPr>
        <w:tabs>
          <w:tab w:val="left" w:pos="426"/>
          <w:tab w:val="left" w:pos="1134"/>
        </w:tabs>
        <w:ind w:left="0" w:firstLine="709"/>
        <w:contextualSpacing w:val="0"/>
        <w:jc w:val="both"/>
        <w:rPr>
          <w:sz w:val="28"/>
          <w:szCs w:val="28"/>
        </w:rPr>
      </w:pPr>
      <w:bookmarkStart w:id="43" w:name="_Ref518025711"/>
      <w:r w:rsidRPr="008515BA">
        <w:rPr>
          <w:sz w:val="28"/>
          <w:szCs w:val="28"/>
        </w:rPr>
        <w:t xml:space="preserve">Ja projekta ietvaros paredzēts attīstīt infrastruktūru, kuru finansējuma saņēmējs iznomā citai ārstniecības iestādei </w:t>
      </w:r>
      <w:r w:rsidR="00B1000A" w:rsidRPr="008515BA">
        <w:rPr>
          <w:sz w:val="28"/>
          <w:szCs w:val="28"/>
        </w:rPr>
        <w:t xml:space="preserve">ģimenes ārstu </w:t>
      </w:r>
      <w:r w:rsidRPr="008515BA">
        <w:rPr>
          <w:sz w:val="28"/>
          <w:szCs w:val="28"/>
        </w:rPr>
        <w:t xml:space="preserve">veselības aprūpes pakalpojumu sniegšanai, šo noteikumu </w:t>
      </w:r>
      <w:r w:rsidRPr="008515BA">
        <w:rPr>
          <w:sz w:val="28"/>
          <w:szCs w:val="28"/>
        </w:rPr>
        <w:fldChar w:fldCharType="begin"/>
      </w:r>
      <w:r w:rsidRPr="008515BA">
        <w:rPr>
          <w:sz w:val="28"/>
          <w:szCs w:val="28"/>
        </w:rPr>
        <w:instrText xml:space="preserve"> REF _Ref450236033 \r \h  \* MERGEFORMAT </w:instrText>
      </w:r>
      <w:r w:rsidRPr="008515BA">
        <w:rPr>
          <w:sz w:val="28"/>
          <w:szCs w:val="28"/>
        </w:rPr>
      </w:r>
      <w:r w:rsidRPr="008515BA">
        <w:rPr>
          <w:sz w:val="28"/>
          <w:szCs w:val="28"/>
        </w:rPr>
        <w:fldChar w:fldCharType="separate"/>
      </w:r>
      <w:r w:rsidR="00A5290D" w:rsidRPr="008515BA">
        <w:rPr>
          <w:sz w:val="28"/>
          <w:szCs w:val="28"/>
        </w:rPr>
        <w:t>36</w:t>
      </w:r>
      <w:r w:rsidRPr="008515BA">
        <w:rPr>
          <w:sz w:val="28"/>
          <w:szCs w:val="28"/>
        </w:rPr>
        <w:fldChar w:fldCharType="end"/>
      </w:r>
      <w:hyperlink r:id="rId86" w:anchor="p40" w:tgtFrame="_blank" w:history="1">
        <w:r w:rsidRPr="008515BA">
          <w:rPr>
            <w:sz w:val="28"/>
            <w:szCs w:val="28"/>
          </w:rPr>
          <w:t>.punktā</w:t>
        </w:r>
      </w:hyperlink>
      <w:r w:rsidRPr="008515BA">
        <w:rPr>
          <w:sz w:val="28"/>
          <w:szCs w:val="28"/>
        </w:rPr>
        <w:t xml:space="preserve"> minētās atbalstāmās darbības finansēšanai no publiskiem līdzekļiem ir atbalstāmas, ievērojot infrastruktūras izmantošanas proporcijas noteikšanas kārtību, ja vienlaikus ir izpildīti šādi nosacījumi:</w:t>
      </w:r>
      <w:bookmarkEnd w:id="42"/>
      <w:bookmarkEnd w:id="43"/>
    </w:p>
    <w:p w14:paraId="6C0D4A5D" w14:textId="77777777" w:rsidR="00A86A7C" w:rsidRPr="008515BA" w:rsidRDefault="00B543FA" w:rsidP="00CE7911">
      <w:pPr>
        <w:pStyle w:val="ListParagraph"/>
        <w:numPr>
          <w:ilvl w:val="1"/>
          <w:numId w:val="4"/>
        </w:numPr>
        <w:tabs>
          <w:tab w:val="left" w:pos="1134"/>
        </w:tabs>
        <w:ind w:left="0" w:firstLine="709"/>
        <w:contextualSpacing w:val="0"/>
        <w:jc w:val="both"/>
        <w:rPr>
          <w:sz w:val="28"/>
          <w:szCs w:val="28"/>
        </w:rPr>
      </w:pPr>
      <w:r w:rsidRPr="008515BA">
        <w:rPr>
          <w:sz w:val="28"/>
          <w:szCs w:val="28"/>
        </w:rPr>
        <w:t>finansējuma saņēmējam un sadarbības partnerim noteikts pienākums nodrošināt infrastruktūru citai ārstniecības iestādei valsts apmaksāto veselības aprūpes pakalpojumu sniegšanai, par ko ir noslēgts attiecīgs līgums, ievērojot normatīvos aktus par atlīdzības maksājumiem par sabiedrisko pakalpojumu sniegšanu;</w:t>
      </w:r>
    </w:p>
    <w:p w14:paraId="54EAB12B" w14:textId="77777777" w:rsidR="00A86A7C" w:rsidRPr="008515BA" w:rsidRDefault="00B543FA" w:rsidP="00CE7911">
      <w:pPr>
        <w:pStyle w:val="ListParagraph"/>
        <w:numPr>
          <w:ilvl w:val="1"/>
          <w:numId w:val="4"/>
        </w:numPr>
        <w:tabs>
          <w:tab w:val="left" w:pos="1134"/>
        </w:tabs>
        <w:ind w:left="0" w:firstLine="709"/>
        <w:contextualSpacing w:val="0"/>
        <w:jc w:val="both"/>
        <w:rPr>
          <w:sz w:val="28"/>
          <w:szCs w:val="28"/>
        </w:rPr>
      </w:pPr>
      <w:r w:rsidRPr="008515BA">
        <w:rPr>
          <w:sz w:val="28"/>
          <w:szCs w:val="28"/>
        </w:rPr>
        <w:t>infrastruktūras nomas maksa noteikta, ievērojot šādus nosacījumus:</w:t>
      </w:r>
    </w:p>
    <w:p w14:paraId="4A9BA14D" w14:textId="77777777" w:rsidR="00A86A7C" w:rsidRPr="004A3A1B" w:rsidRDefault="00B543FA" w:rsidP="00CE7911">
      <w:pPr>
        <w:pStyle w:val="ListParagraph"/>
        <w:numPr>
          <w:ilvl w:val="2"/>
          <w:numId w:val="4"/>
        </w:numPr>
        <w:tabs>
          <w:tab w:val="left" w:pos="1560"/>
          <w:tab w:val="left" w:pos="2127"/>
        </w:tabs>
        <w:ind w:left="0" w:firstLine="709"/>
        <w:contextualSpacing w:val="0"/>
        <w:jc w:val="both"/>
        <w:rPr>
          <w:sz w:val="28"/>
          <w:szCs w:val="28"/>
        </w:rPr>
      </w:pPr>
      <w:r w:rsidRPr="008515BA">
        <w:rPr>
          <w:sz w:val="28"/>
          <w:szCs w:val="28"/>
        </w:rPr>
        <w:t>infrastruktūras nomas maksas apmērs nepārsniedz</w:t>
      </w:r>
      <w:r w:rsidRPr="004A3A1B">
        <w:rPr>
          <w:sz w:val="28"/>
          <w:szCs w:val="28"/>
        </w:rPr>
        <w:t xml:space="preserve"> saprātīgas peļņas un tādu ārstniecības iestādes izmaksu summu, kas netiek finansētas no publiskā finansējuma un kas tieši vai netieši saistītas ar infrastruktūras iznomāšanu;</w:t>
      </w:r>
    </w:p>
    <w:p w14:paraId="4F87E947" w14:textId="77777777" w:rsidR="00A86A7C" w:rsidRPr="004A3A1B" w:rsidRDefault="00B543FA" w:rsidP="00CE7911">
      <w:pPr>
        <w:pStyle w:val="ListParagraph"/>
        <w:numPr>
          <w:ilvl w:val="2"/>
          <w:numId w:val="4"/>
        </w:numPr>
        <w:tabs>
          <w:tab w:val="left" w:pos="1560"/>
          <w:tab w:val="left" w:pos="2127"/>
        </w:tabs>
        <w:ind w:left="0" w:firstLine="709"/>
        <w:contextualSpacing w:val="0"/>
        <w:jc w:val="both"/>
        <w:rPr>
          <w:sz w:val="28"/>
          <w:szCs w:val="28"/>
        </w:rPr>
      </w:pPr>
      <w:r w:rsidRPr="004A3A1B">
        <w:rPr>
          <w:sz w:val="28"/>
          <w:szCs w:val="28"/>
        </w:rPr>
        <w:t>saprātīga peļņa tiek aprēķināta tikai tām ārstniecības iestādes izmaksām, kas netiek finansētas no publiskā finansējuma;</w:t>
      </w:r>
    </w:p>
    <w:p w14:paraId="2C0D2E9F" w14:textId="77777777" w:rsidR="00A86A7C" w:rsidRPr="004A3A1B" w:rsidRDefault="00B543FA" w:rsidP="00CE7911">
      <w:pPr>
        <w:pStyle w:val="ListParagraph"/>
        <w:numPr>
          <w:ilvl w:val="2"/>
          <w:numId w:val="4"/>
        </w:numPr>
        <w:tabs>
          <w:tab w:val="left" w:pos="1560"/>
          <w:tab w:val="left" w:pos="2127"/>
        </w:tabs>
        <w:ind w:left="0" w:firstLine="709"/>
        <w:contextualSpacing w:val="0"/>
        <w:jc w:val="both"/>
        <w:rPr>
          <w:sz w:val="28"/>
          <w:szCs w:val="28"/>
        </w:rPr>
      </w:pPr>
      <w:r w:rsidRPr="004A3A1B">
        <w:rPr>
          <w:sz w:val="28"/>
          <w:szCs w:val="28"/>
        </w:rPr>
        <w:t>saprātīgas peļņas aprēķināšanai tiek izmantota saprātīgas peļņas norma, kuru atbildīgā iestāde līdz kārtējā gada pirmajai darbdienai publicē atbildīgās iestādes tīmekļvietnē (http://esfondi.vm. gov.lv) un kura tiek noteikta, izmantojot šādu formulu:</w:t>
      </w:r>
    </w:p>
    <w:p w14:paraId="10C25DD6" w14:textId="77777777" w:rsidR="00A86A7C" w:rsidRPr="004A3A1B" w:rsidRDefault="00A86A7C" w:rsidP="00A86A7C">
      <w:pPr>
        <w:tabs>
          <w:tab w:val="left" w:pos="1560"/>
          <w:tab w:val="left" w:pos="2127"/>
        </w:tabs>
        <w:ind w:left="709"/>
        <w:jc w:val="both"/>
        <w:rPr>
          <w:sz w:val="16"/>
          <w:szCs w:val="16"/>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49"/>
        <w:gridCol w:w="1893"/>
        <w:gridCol w:w="1452"/>
      </w:tblGrid>
      <w:tr w:rsidR="004A3A1B" w:rsidRPr="004A3A1B" w14:paraId="36F9CE03" w14:textId="77777777" w:rsidTr="00614028">
        <w:trPr>
          <w:cantSplit/>
          <w:tblCellSpacing w:w="15" w:type="dxa"/>
          <w:jc w:val="center"/>
        </w:trPr>
        <w:tc>
          <w:tcPr>
            <w:tcW w:w="0" w:type="auto"/>
            <w:vMerge w:val="restart"/>
            <w:noWrap/>
            <w:vAlign w:val="center"/>
            <w:hideMark/>
          </w:tcPr>
          <w:p w14:paraId="0B968694" w14:textId="77777777" w:rsidR="00A86A7C" w:rsidRPr="004A3A1B" w:rsidRDefault="00B543FA" w:rsidP="00614028">
            <w:pPr>
              <w:jc w:val="both"/>
              <w:rPr>
                <w:bCs/>
                <w:sz w:val="28"/>
                <w:szCs w:val="28"/>
              </w:rPr>
            </w:pPr>
            <w:proofErr w:type="spellStart"/>
            <w:r w:rsidRPr="004A3A1B">
              <w:rPr>
                <w:bCs/>
                <w:sz w:val="28"/>
                <w:szCs w:val="28"/>
              </w:rPr>
              <w:t>P</w:t>
            </w:r>
            <w:r w:rsidRPr="004A3A1B">
              <w:rPr>
                <w:bCs/>
                <w:sz w:val="28"/>
                <w:szCs w:val="28"/>
                <w:vertAlign w:val="subscript"/>
              </w:rPr>
              <w:t>norma</w:t>
            </w:r>
            <w:proofErr w:type="spellEnd"/>
            <w:r w:rsidRPr="004A3A1B">
              <w:rPr>
                <w:bCs/>
                <w:sz w:val="28"/>
                <w:szCs w:val="28"/>
              </w:rPr>
              <w:t>=</w:t>
            </w:r>
          </w:p>
        </w:tc>
        <w:tc>
          <w:tcPr>
            <w:tcW w:w="0" w:type="auto"/>
            <w:tcBorders>
              <w:bottom w:val="single" w:sz="4" w:space="0" w:color="000000"/>
            </w:tcBorders>
            <w:noWrap/>
            <w:vAlign w:val="center"/>
            <w:hideMark/>
          </w:tcPr>
          <w:p w14:paraId="28B59935" w14:textId="77777777" w:rsidR="00A86A7C" w:rsidRPr="004A3A1B" w:rsidRDefault="00B543FA" w:rsidP="00614028">
            <w:pPr>
              <w:jc w:val="both"/>
              <w:rPr>
                <w:bCs/>
                <w:sz w:val="28"/>
                <w:szCs w:val="28"/>
              </w:rPr>
            </w:pPr>
            <w:r w:rsidRPr="004A3A1B">
              <w:rPr>
                <w:bCs/>
                <w:sz w:val="28"/>
                <w:szCs w:val="28"/>
              </w:rPr>
              <w:t>P</w:t>
            </w:r>
            <w:r w:rsidRPr="004A3A1B">
              <w:rPr>
                <w:bCs/>
                <w:sz w:val="28"/>
                <w:szCs w:val="28"/>
                <w:vertAlign w:val="subscript"/>
              </w:rPr>
              <w:t>N-4</w:t>
            </w:r>
            <w:r w:rsidRPr="004A3A1B">
              <w:rPr>
                <w:bCs/>
                <w:sz w:val="28"/>
                <w:szCs w:val="28"/>
              </w:rPr>
              <w:t>+ P</w:t>
            </w:r>
            <w:r w:rsidRPr="004A3A1B">
              <w:rPr>
                <w:bCs/>
                <w:sz w:val="28"/>
                <w:szCs w:val="28"/>
                <w:vertAlign w:val="subscript"/>
              </w:rPr>
              <w:t>N-3</w:t>
            </w:r>
            <w:r w:rsidRPr="004A3A1B">
              <w:rPr>
                <w:bCs/>
                <w:sz w:val="28"/>
                <w:szCs w:val="28"/>
              </w:rPr>
              <w:t>+ P</w:t>
            </w:r>
            <w:r w:rsidRPr="004A3A1B">
              <w:rPr>
                <w:bCs/>
                <w:sz w:val="28"/>
                <w:szCs w:val="28"/>
                <w:vertAlign w:val="subscript"/>
              </w:rPr>
              <w:t>N-2</w:t>
            </w:r>
          </w:p>
        </w:tc>
        <w:tc>
          <w:tcPr>
            <w:tcW w:w="0" w:type="auto"/>
            <w:vMerge w:val="restart"/>
            <w:noWrap/>
            <w:vAlign w:val="center"/>
            <w:hideMark/>
          </w:tcPr>
          <w:p w14:paraId="59C35DFE" w14:textId="77777777" w:rsidR="00A86A7C" w:rsidRPr="004A3A1B" w:rsidRDefault="00B543FA" w:rsidP="00614028">
            <w:pPr>
              <w:jc w:val="both"/>
              <w:rPr>
                <w:sz w:val="28"/>
                <w:szCs w:val="28"/>
              </w:rPr>
            </w:pPr>
            <w:r w:rsidRPr="004A3A1B">
              <w:rPr>
                <w:bCs/>
                <w:sz w:val="28"/>
                <w:szCs w:val="28"/>
              </w:rPr>
              <w:t>x 100%,</w:t>
            </w:r>
            <w:r w:rsidRPr="004A3A1B">
              <w:rPr>
                <w:sz w:val="28"/>
                <w:szCs w:val="28"/>
              </w:rPr>
              <w:t xml:space="preserve"> kur</w:t>
            </w:r>
          </w:p>
        </w:tc>
      </w:tr>
      <w:tr w:rsidR="00450AC5" w:rsidRPr="004A3A1B" w14:paraId="6EEE39D7" w14:textId="77777777" w:rsidTr="00614028">
        <w:trPr>
          <w:cantSplit/>
          <w:tblCellSpacing w:w="15" w:type="dxa"/>
          <w:jc w:val="center"/>
        </w:trPr>
        <w:tc>
          <w:tcPr>
            <w:tcW w:w="0" w:type="auto"/>
            <w:vMerge/>
            <w:vAlign w:val="center"/>
            <w:hideMark/>
          </w:tcPr>
          <w:p w14:paraId="286122C8" w14:textId="77777777" w:rsidR="00A86A7C" w:rsidRPr="004A3A1B" w:rsidRDefault="00A86A7C" w:rsidP="00614028">
            <w:pPr>
              <w:jc w:val="both"/>
              <w:rPr>
                <w:b/>
                <w:bCs/>
                <w:sz w:val="28"/>
                <w:szCs w:val="28"/>
              </w:rPr>
            </w:pPr>
          </w:p>
        </w:tc>
        <w:tc>
          <w:tcPr>
            <w:tcW w:w="0" w:type="auto"/>
            <w:noWrap/>
            <w:vAlign w:val="center"/>
            <w:hideMark/>
          </w:tcPr>
          <w:p w14:paraId="31801665" w14:textId="77777777" w:rsidR="00A86A7C" w:rsidRPr="004A3A1B" w:rsidRDefault="00B543FA" w:rsidP="00614028">
            <w:pPr>
              <w:jc w:val="both"/>
              <w:rPr>
                <w:bCs/>
                <w:sz w:val="28"/>
                <w:szCs w:val="28"/>
              </w:rPr>
            </w:pPr>
            <w:r w:rsidRPr="004A3A1B">
              <w:rPr>
                <w:bCs/>
                <w:sz w:val="28"/>
                <w:szCs w:val="28"/>
              </w:rPr>
              <w:t>A</w:t>
            </w:r>
            <w:r w:rsidRPr="004A3A1B">
              <w:rPr>
                <w:bCs/>
                <w:sz w:val="28"/>
                <w:szCs w:val="28"/>
                <w:vertAlign w:val="subscript"/>
              </w:rPr>
              <w:t>N-4</w:t>
            </w:r>
            <w:r w:rsidRPr="004A3A1B">
              <w:rPr>
                <w:bCs/>
                <w:sz w:val="28"/>
                <w:szCs w:val="28"/>
              </w:rPr>
              <w:t>+ A</w:t>
            </w:r>
            <w:r w:rsidRPr="004A3A1B">
              <w:rPr>
                <w:bCs/>
                <w:sz w:val="28"/>
                <w:szCs w:val="28"/>
                <w:vertAlign w:val="subscript"/>
              </w:rPr>
              <w:t>N-3</w:t>
            </w:r>
            <w:r w:rsidRPr="004A3A1B">
              <w:rPr>
                <w:bCs/>
                <w:sz w:val="28"/>
                <w:szCs w:val="28"/>
              </w:rPr>
              <w:t>+A</w:t>
            </w:r>
            <w:r w:rsidRPr="004A3A1B">
              <w:rPr>
                <w:bCs/>
                <w:sz w:val="28"/>
                <w:szCs w:val="28"/>
                <w:vertAlign w:val="subscript"/>
              </w:rPr>
              <w:t>N-2</w:t>
            </w:r>
          </w:p>
        </w:tc>
        <w:tc>
          <w:tcPr>
            <w:tcW w:w="0" w:type="auto"/>
            <w:vMerge/>
            <w:vAlign w:val="center"/>
            <w:hideMark/>
          </w:tcPr>
          <w:p w14:paraId="19E7DBF6" w14:textId="77777777" w:rsidR="00A86A7C" w:rsidRPr="004A3A1B" w:rsidRDefault="00A86A7C" w:rsidP="00614028">
            <w:pPr>
              <w:jc w:val="both"/>
              <w:rPr>
                <w:sz w:val="28"/>
                <w:szCs w:val="28"/>
              </w:rPr>
            </w:pPr>
          </w:p>
        </w:tc>
      </w:tr>
    </w:tbl>
    <w:p w14:paraId="442DE644" w14:textId="77777777" w:rsidR="00A86A7C" w:rsidRPr="004A3A1B" w:rsidRDefault="00A86A7C" w:rsidP="00A86A7C">
      <w:pPr>
        <w:ind w:firstLine="709"/>
        <w:jc w:val="both"/>
        <w:rPr>
          <w:sz w:val="16"/>
          <w:szCs w:val="16"/>
        </w:rPr>
      </w:pPr>
    </w:p>
    <w:p w14:paraId="2FE78D9B" w14:textId="77777777" w:rsidR="00A86A7C" w:rsidRPr="004A3A1B" w:rsidRDefault="00B543FA" w:rsidP="00A86A7C">
      <w:pPr>
        <w:ind w:firstLine="709"/>
        <w:jc w:val="both"/>
        <w:rPr>
          <w:sz w:val="28"/>
          <w:szCs w:val="28"/>
        </w:rPr>
      </w:pPr>
      <w:proofErr w:type="spellStart"/>
      <w:r w:rsidRPr="004A3A1B">
        <w:rPr>
          <w:sz w:val="28"/>
          <w:szCs w:val="28"/>
        </w:rPr>
        <w:t>P</w:t>
      </w:r>
      <w:r w:rsidRPr="004A3A1B">
        <w:rPr>
          <w:sz w:val="28"/>
          <w:szCs w:val="28"/>
          <w:vertAlign w:val="subscript"/>
        </w:rPr>
        <w:t>norma</w:t>
      </w:r>
      <w:proofErr w:type="spellEnd"/>
      <w:r w:rsidRPr="004A3A1B">
        <w:rPr>
          <w:sz w:val="28"/>
          <w:szCs w:val="28"/>
        </w:rPr>
        <w:t xml:space="preserve"> – saprātīgas peļņas norma procentos;</w:t>
      </w:r>
    </w:p>
    <w:p w14:paraId="6130310C" w14:textId="77777777" w:rsidR="00A86A7C" w:rsidRPr="004A3A1B" w:rsidRDefault="00B543FA" w:rsidP="00A86A7C">
      <w:pPr>
        <w:ind w:firstLine="709"/>
        <w:jc w:val="both"/>
        <w:rPr>
          <w:sz w:val="28"/>
          <w:szCs w:val="28"/>
        </w:rPr>
      </w:pPr>
      <w:r w:rsidRPr="004A3A1B">
        <w:rPr>
          <w:sz w:val="28"/>
          <w:szCs w:val="28"/>
        </w:rPr>
        <w:t>P</w:t>
      </w:r>
      <w:r w:rsidRPr="004A3A1B">
        <w:rPr>
          <w:sz w:val="28"/>
          <w:szCs w:val="28"/>
          <w:vertAlign w:val="subscript"/>
        </w:rPr>
        <w:t>N-X</w:t>
      </w:r>
      <w:r w:rsidRPr="004A3A1B">
        <w:rPr>
          <w:sz w:val="28"/>
          <w:szCs w:val="28"/>
        </w:rPr>
        <w:t xml:space="preserve"> – vidējais peļņas apmērs veselības aizsardzībā atbilstoši saimniecisko darbību statistiskajai klasifikācijai (NACE 2. </w:t>
      </w:r>
      <w:proofErr w:type="spellStart"/>
      <w:r w:rsidRPr="004A3A1B">
        <w:rPr>
          <w:sz w:val="28"/>
          <w:szCs w:val="28"/>
        </w:rPr>
        <w:t>red</w:t>
      </w:r>
      <w:proofErr w:type="spellEnd"/>
      <w:r w:rsidRPr="004A3A1B">
        <w:rPr>
          <w:sz w:val="28"/>
          <w:szCs w:val="28"/>
        </w:rPr>
        <w:t xml:space="preserve">) laikposmā no N-4 gada līdz </w:t>
      </w:r>
      <w:r w:rsidRPr="004A3A1B">
        <w:rPr>
          <w:sz w:val="28"/>
          <w:szCs w:val="28"/>
        </w:rPr>
        <w:br/>
        <w:t>N-2 gadam (</w:t>
      </w:r>
      <w:proofErr w:type="spellStart"/>
      <w:r w:rsidRPr="004A3A1B">
        <w:rPr>
          <w:i/>
          <w:iCs/>
          <w:sz w:val="28"/>
          <w:szCs w:val="28"/>
        </w:rPr>
        <w:t>euro</w:t>
      </w:r>
      <w:proofErr w:type="spellEnd"/>
      <w:r w:rsidRPr="004A3A1B">
        <w:rPr>
          <w:sz w:val="28"/>
          <w:szCs w:val="28"/>
        </w:rPr>
        <w:t>);</w:t>
      </w:r>
    </w:p>
    <w:p w14:paraId="10D68CFA" w14:textId="77777777" w:rsidR="00A86A7C" w:rsidRPr="004A3A1B" w:rsidRDefault="00B543FA" w:rsidP="00A86A7C">
      <w:pPr>
        <w:ind w:firstLine="709"/>
        <w:jc w:val="both"/>
        <w:rPr>
          <w:sz w:val="28"/>
          <w:szCs w:val="28"/>
        </w:rPr>
      </w:pPr>
      <w:r w:rsidRPr="004A3A1B">
        <w:rPr>
          <w:sz w:val="28"/>
          <w:szCs w:val="28"/>
        </w:rPr>
        <w:t>A</w:t>
      </w:r>
      <w:r w:rsidRPr="004A3A1B">
        <w:rPr>
          <w:sz w:val="28"/>
          <w:szCs w:val="28"/>
          <w:vertAlign w:val="subscript"/>
        </w:rPr>
        <w:t>N-X</w:t>
      </w:r>
      <w:r w:rsidRPr="004A3A1B">
        <w:rPr>
          <w:sz w:val="28"/>
          <w:szCs w:val="28"/>
        </w:rPr>
        <w:t xml:space="preserve"> – vidējais apgrozījuma apmērs veselības aizsardzībā atbilstoši saimniecisko darbību statistiskajai klasifikācijai (NACE 2. </w:t>
      </w:r>
      <w:proofErr w:type="spellStart"/>
      <w:r w:rsidRPr="004A3A1B">
        <w:rPr>
          <w:sz w:val="28"/>
          <w:szCs w:val="28"/>
        </w:rPr>
        <w:t>red</w:t>
      </w:r>
      <w:proofErr w:type="spellEnd"/>
      <w:r w:rsidRPr="004A3A1B">
        <w:rPr>
          <w:sz w:val="28"/>
          <w:szCs w:val="28"/>
        </w:rPr>
        <w:t xml:space="preserve">) laikposmā no </w:t>
      </w:r>
      <w:r w:rsidRPr="004A3A1B">
        <w:rPr>
          <w:sz w:val="28"/>
          <w:szCs w:val="28"/>
        </w:rPr>
        <w:br/>
        <w:t>N-4 gada līdz N-2 gadam (</w:t>
      </w:r>
      <w:proofErr w:type="spellStart"/>
      <w:r w:rsidRPr="004A3A1B">
        <w:rPr>
          <w:i/>
          <w:iCs/>
          <w:sz w:val="28"/>
          <w:szCs w:val="28"/>
        </w:rPr>
        <w:t>euro</w:t>
      </w:r>
      <w:proofErr w:type="spellEnd"/>
      <w:r w:rsidRPr="004A3A1B">
        <w:rPr>
          <w:sz w:val="28"/>
          <w:szCs w:val="28"/>
        </w:rPr>
        <w:t>);</w:t>
      </w:r>
    </w:p>
    <w:p w14:paraId="11EB10B7" w14:textId="77777777" w:rsidR="00A86A7C" w:rsidRPr="004A3A1B" w:rsidRDefault="00B543FA" w:rsidP="00CE7911">
      <w:pPr>
        <w:pStyle w:val="ListParagraph"/>
        <w:numPr>
          <w:ilvl w:val="1"/>
          <w:numId w:val="4"/>
        </w:numPr>
        <w:tabs>
          <w:tab w:val="left" w:pos="1134"/>
        </w:tabs>
        <w:ind w:left="0" w:firstLine="709"/>
        <w:contextualSpacing w:val="0"/>
        <w:jc w:val="both"/>
        <w:rPr>
          <w:sz w:val="28"/>
          <w:szCs w:val="28"/>
        </w:rPr>
      </w:pPr>
      <w:r w:rsidRPr="004A3A1B">
        <w:rPr>
          <w:sz w:val="28"/>
          <w:szCs w:val="28"/>
        </w:rPr>
        <w:lastRenderedPageBreak/>
        <w:t>finansējuma saņēmējs un sadarbības partneris ar attiecīgiem dokumentiem pamatoti un pārskatāmi var pierādīt infrastruktūras nomas maksas aprēķinu.</w:t>
      </w:r>
      <w:bookmarkStart w:id="44" w:name="p-462998"/>
      <w:bookmarkStart w:id="45" w:name="p29.8"/>
      <w:bookmarkEnd w:id="44"/>
      <w:bookmarkEnd w:id="45"/>
    </w:p>
    <w:p w14:paraId="01ECF14F" w14:textId="77777777" w:rsidR="00A86A7C" w:rsidRPr="004A3A1B" w:rsidRDefault="00A86A7C" w:rsidP="00A86A7C">
      <w:pPr>
        <w:tabs>
          <w:tab w:val="left" w:pos="426"/>
        </w:tabs>
        <w:ind w:left="709"/>
        <w:jc w:val="both"/>
        <w:rPr>
          <w:sz w:val="28"/>
          <w:szCs w:val="28"/>
        </w:rPr>
      </w:pPr>
    </w:p>
    <w:p w14:paraId="79F21958" w14:textId="77777777" w:rsidR="00973EDE" w:rsidRPr="004A3A1B" w:rsidRDefault="00B543FA" w:rsidP="00F42586">
      <w:pPr>
        <w:pStyle w:val="ListParagraph"/>
        <w:numPr>
          <w:ilvl w:val="0"/>
          <w:numId w:val="4"/>
        </w:numPr>
        <w:tabs>
          <w:tab w:val="left" w:pos="426"/>
          <w:tab w:val="left" w:pos="1134"/>
        </w:tabs>
        <w:ind w:left="0" w:firstLine="709"/>
        <w:contextualSpacing w:val="0"/>
        <w:jc w:val="both"/>
        <w:rPr>
          <w:sz w:val="28"/>
          <w:szCs w:val="28"/>
        </w:rPr>
      </w:pPr>
      <w:r w:rsidRPr="004A3A1B">
        <w:rPr>
          <w:sz w:val="28"/>
          <w:szCs w:val="28"/>
        </w:rPr>
        <w:t>Finansējuma saņēmējs un sadarbības partneris nosaka darba laiku valsts apmaksāto veselības aprūpes pakalpojumu sniegšanai un citu darbību veikšanai projekta ietvaros attīstītajā infrastruktūrā (ja attiecīgo darba laiku var noteikt) un uzskaita minēto informāciju.</w:t>
      </w:r>
      <w:bookmarkStart w:id="46" w:name="p-462999"/>
      <w:bookmarkStart w:id="47" w:name="p29.9"/>
      <w:bookmarkStart w:id="48" w:name="p35.1"/>
      <w:bookmarkStart w:id="49" w:name="p-508066"/>
      <w:bookmarkEnd w:id="46"/>
      <w:bookmarkEnd w:id="47"/>
      <w:bookmarkEnd w:id="48"/>
      <w:bookmarkEnd w:id="49"/>
    </w:p>
    <w:p w14:paraId="57C34745" w14:textId="77777777" w:rsidR="00A86A7C" w:rsidRPr="004A3A1B" w:rsidRDefault="00A86A7C" w:rsidP="00CE7911">
      <w:pPr>
        <w:tabs>
          <w:tab w:val="left" w:pos="426"/>
        </w:tabs>
        <w:jc w:val="both"/>
        <w:rPr>
          <w:sz w:val="28"/>
          <w:szCs w:val="28"/>
        </w:rPr>
      </w:pPr>
    </w:p>
    <w:p w14:paraId="79920E09" w14:textId="7F862DE5" w:rsidR="00075365" w:rsidRDefault="00B543FA" w:rsidP="00F42586">
      <w:pPr>
        <w:pStyle w:val="ListParagraph"/>
        <w:numPr>
          <w:ilvl w:val="0"/>
          <w:numId w:val="4"/>
        </w:numPr>
        <w:tabs>
          <w:tab w:val="left" w:pos="426"/>
          <w:tab w:val="left" w:pos="1134"/>
        </w:tabs>
        <w:ind w:left="0" w:firstLine="709"/>
        <w:contextualSpacing w:val="0"/>
        <w:jc w:val="both"/>
        <w:rPr>
          <w:sz w:val="28"/>
          <w:szCs w:val="28"/>
        </w:rPr>
      </w:pPr>
      <w:bookmarkStart w:id="50" w:name="_Ref516662543"/>
      <w:r w:rsidRPr="004A3A1B">
        <w:rPr>
          <w:sz w:val="28"/>
          <w:szCs w:val="28"/>
        </w:rPr>
        <w:t xml:space="preserve">Finansējuma saņēmējs un sadarbības partneris skaidri nodala valsts apmaksāto veselības aprūpes pakalpojumu sniegšanu no citu darbību veikšanas (un ar tām saistītās finanšu plūsmas). Ienākumus, kas gūti projekta ietvaros, sniedzot valsts apmaksātos veselības aprūpes pakalpojumus vai nodrošinot infrastruktūru citai ārstniecības iestādei valsts apmaksāto veselības aprūpes pakalpojumu sniegšanai, izmanto, lai segtu tikai tās izmaksas, kas saistītas ar projekta ietvaros attīstīto infrastruktūru valsts apmaksāto veselības aprūpes pakalpojumu sniegšanai. Ja ienākumi tiek gūti projekta ietvaros, nodrošinot infrastruktūru citai ārstniecības iestādei, attiecīgajiem ienākumiem jāatbilst šo noteikumu </w:t>
      </w:r>
      <w:r w:rsidR="00DD53B6" w:rsidRPr="004A3A1B">
        <w:rPr>
          <w:sz w:val="28"/>
          <w:szCs w:val="28"/>
        </w:rPr>
        <w:fldChar w:fldCharType="begin"/>
      </w:r>
      <w:r w:rsidR="00DD53B6" w:rsidRPr="004A3A1B">
        <w:rPr>
          <w:sz w:val="28"/>
          <w:szCs w:val="28"/>
        </w:rPr>
        <w:instrText xml:space="preserve"> REF _Ref518025711 \r \h </w:instrText>
      </w:r>
      <w:r w:rsidR="007C236C">
        <w:rPr>
          <w:sz w:val="28"/>
          <w:szCs w:val="28"/>
        </w:rPr>
        <w:instrText xml:space="preserve"> \* MERGEFORMAT </w:instrText>
      </w:r>
      <w:r w:rsidR="00DD53B6" w:rsidRPr="004A3A1B">
        <w:rPr>
          <w:sz w:val="28"/>
          <w:szCs w:val="28"/>
        </w:rPr>
      </w:r>
      <w:r w:rsidR="00DD53B6" w:rsidRPr="004A3A1B">
        <w:rPr>
          <w:sz w:val="28"/>
          <w:szCs w:val="28"/>
        </w:rPr>
        <w:fldChar w:fldCharType="separate"/>
      </w:r>
      <w:r w:rsidR="00A5290D">
        <w:rPr>
          <w:sz w:val="28"/>
          <w:szCs w:val="28"/>
        </w:rPr>
        <w:t>30</w:t>
      </w:r>
      <w:r w:rsidR="00DD53B6" w:rsidRPr="004A3A1B">
        <w:rPr>
          <w:sz w:val="28"/>
          <w:szCs w:val="28"/>
        </w:rPr>
        <w:fldChar w:fldCharType="end"/>
      </w:r>
      <w:hyperlink r:id="rId87" w:anchor="p29.7" w:tgtFrame="_blank" w:history="1">
        <w:r w:rsidRPr="004A3A1B">
          <w:rPr>
            <w:sz w:val="28"/>
            <w:szCs w:val="28"/>
          </w:rPr>
          <w:t>.punktā</w:t>
        </w:r>
      </w:hyperlink>
      <w:r w:rsidRPr="004A3A1B">
        <w:rPr>
          <w:sz w:val="28"/>
          <w:szCs w:val="28"/>
        </w:rPr>
        <w:t xml:space="preserve"> minētajām prasībām.</w:t>
      </w:r>
      <w:bookmarkEnd w:id="50"/>
      <w:r w:rsidRPr="004A3A1B">
        <w:rPr>
          <w:sz w:val="28"/>
          <w:szCs w:val="28"/>
        </w:rPr>
        <w:t xml:space="preserve"> </w:t>
      </w:r>
      <w:r w:rsidR="007C236C" w:rsidRPr="007C236C">
        <w:rPr>
          <w:sz w:val="28"/>
          <w:szCs w:val="28"/>
        </w:rPr>
        <w:t>Finansējuma saņēmējs nodrošina, ka dokumentācija, kas saistīta ar šajā punktā minēto nosacījumu izpildi un attiecas uz projekta ietvaros attīstīto infrastruktūru, tiek saglabāta un ir pieejama sadarbības iestādei, kas veic šo noteikumu </w:t>
      </w:r>
      <w:r w:rsidR="00CF5565">
        <w:rPr>
          <w:sz w:val="28"/>
          <w:szCs w:val="28"/>
        </w:rPr>
        <w:fldChar w:fldCharType="begin"/>
      </w:r>
      <w:r w:rsidR="00CF5565">
        <w:rPr>
          <w:sz w:val="28"/>
          <w:szCs w:val="28"/>
        </w:rPr>
        <w:instrText xml:space="preserve"> REF _Ref514857285 \r \h </w:instrText>
      </w:r>
      <w:r w:rsidR="00CF5565">
        <w:rPr>
          <w:sz w:val="28"/>
          <w:szCs w:val="28"/>
        </w:rPr>
      </w:r>
      <w:r w:rsidR="00CF5565">
        <w:rPr>
          <w:sz w:val="28"/>
          <w:szCs w:val="28"/>
        </w:rPr>
        <w:fldChar w:fldCharType="separate"/>
      </w:r>
      <w:r w:rsidR="00A5290D">
        <w:rPr>
          <w:sz w:val="28"/>
          <w:szCs w:val="28"/>
        </w:rPr>
        <w:t>21</w:t>
      </w:r>
      <w:r w:rsidR="00CF5565">
        <w:rPr>
          <w:sz w:val="28"/>
          <w:szCs w:val="28"/>
        </w:rPr>
        <w:fldChar w:fldCharType="end"/>
      </w:r>
      <w:hyperlink r:id="rId88" w:anchor="p13" w:history="1">
        <w:r w:rsidR="007C236C">
          <w:rPr>
            <w:sz w:val="28"/>
            <w:szCs w:val="28"/>
          </w:rPr>
          <w:t>.</w:t>
        </w:r>
        <w:r w:rsidR="007C236C" w:rsidRPr="007C236C">
          <w:rPr>
            <w:sz w:val="28"/>
            <w:szCs w:val="28"/>
          </w:rPr>
          <w:t>punktā</w:t>
        </w:r>
      </w:hyperlink>
      <w:r w:rsidR="007C236C" w:rsidRPr="007C236C">
        <w:rPr>
          <w:sz w:val="28"/>
          <w:szCs w:val="28"/>
        </w:rPr>
        <w:t> minētās infrastruktūras izmantošanas proporcijas aprēķina kontroli.</w:t>
      </w:r>
    </w:p>
    <w:p w14:paraId="69AEFB6D" w14:textId="07F5A738" w:rsidR="007E1A36" w:rsidRPr="008515BA" w:rsidRDefault="003029FA" w:rsidP="00095035">
      <w:pPr>
        <w:pStyle w:val="ListParagraph"/>
        <w:numPr>
          <w:ilvl w:val="0"/>
          <w:numId w:val="4"/>
        </w:numPr>
        <w:tabs>
          <w:tab w:val="left" w:pos="426"/>
          <w:tab w:val="left" w:pos="1134"/>
        </w:tabs>
        <w:ind w:left="0" w:firstLine="709"/>
        <w:contextualSpacing w:val="0"/>
        <w:jc w:val="both"/>
        <w:rPr>
          <w:sz w:val="28"/>
          <w:szCs w:val="28"/>
        </w:rPr>
      </w:pPr>
      <w:r w:rsidRPr="004A3A1B">
        <w:rPr>
          <w:sz w:val="28"/>
          <w:szCs w:val="28"/>
        </w:rPr>
        <w:t>Finansējuma saņēmēj</w:t>
      </w:r>
      <w:r>
        <w:rPr>
          <w:sz w:val="28"/>
          <w:szCs w:val="28"/>
        </w:rPr>
        <w:t>am</w:t>
      </w:r>
      <w:r w:rsidRPr="004A3A1B">
        <w:rPr>
          <w:sz w:val="28"/>
          <w:szCs w:val="28"/>
        </w:rPr>
        <w:t xml:space="preserve"> un sadarbības partneri</w:t>
      </w:r>
      <w:r>
        <w:rPr>
          <w:sz w:val="28"/>
          <w:szCs w:val="28"/>
        </w:rPr>
        <w:t xml:space="preserve">m </w:t>
      </w:r>
      <w:r w:rsidRPr="000F26C3">
        <w:rPr>
          <w:sz w:val="28"/>
          <w:szCs w:val="28"/>
        </w:rPr>
        <w:t xml:space="preserve">saskaņā ar </w:t>
      </w:r>
      <w:r w:rsidRPr="009123E7">
        <w:rPr>
          <w:sz w:val="28"/>
          <w:szCs w:val="28"/>
        </w:rPr>
        <w:t>noslēgt</w:t>
      </w:r>
      <w:r>
        <w:rPr>
          <w:sz w:val="28"/>
          <w:szCs w:val="28"/>
        </w:rPr>
        <w:t xml:space="preserve">o </w:t>
      </w:r>
      <w:r w:rsidRPr="009123E7">
        <w:rPr>
          <w:sz w:val="28"/>
          <w:szCs w:val="28"/>
        </w:rPr>
        <w:t>līgum</w:t>
      </w:r>
      <w:r>
        <w:rPr>
          <w:sz w:val="28"/>
          <w:szCs w:val="28"/>
        </w:rPr>
        <w:t>u</w:t>
      </w:r>
      <w:r w:rsidRPr="009123E7">
        <w:rPr>
          <w:sz w:val="28"/>
          <w:szCs w:val="28"/>
        </w:rPr>
        <w:t xml:space="preserve"> ar </w:t>
      </w:r>
      <w:r w:rsidRPr="008515BA">
        <w:rPr>
          <w:sz w:val="28"/>
          <w:szCs w:val="28"/>
        </w:rPr>
        <w:t>Nacionālo veselības dienestu par primārās veselības aprūpes pakalpojumu sniegšanu un apmaksu ir pienākums ievadīt Vadības informācijas sistēmā uzskaites dokumenta informāciju par veiktajiem maksas pakalpojumiem.</w:t>
      </w:r>
    </w:p>
    <w:p w14:paraId="1DB952EC" w14:textId="77777777" w:rsidR="007E1A36" w:rsidRPr="008515BA" w:rsidRDefault="007E1A36" w:rsidP="001C518C">
      <w:pPr>
        <w:tabs>
          <w:tab w:val="left" w:pos="426"/>
          <w:tab w:val="left" w:pos="1134"/>
        </w:tabs>
        <w:jc w:val="both"/>
        <w:rPr>
          <w:sz w:val="28"/>
          <w:szCs w:val="28"/>
        </w:rPr>
      </w:pPr>
    </w:p>
    <w:p w14:paraId="1D22340A" w14:textId="641302A6" w:rsidR="00F42586" w:rsidRPr="008515BA" w:rsidRDefault="00577F57" w:rsidP="00C45488">
      <w:pPr>
        <w:pStyle w:val="ListParagraph"/>
        <w:numPr>
          <w:ilvl w:val="0"/>
          <w:numId w:val="24"/>
        </w:numPr>
        <w:tabs>
          <w:tab w:val="left" w:pos="426"/>
          <w:tab w:val="left" w:pos="1134"/>
        </w:tabs>
        <w:jc w:val="center"/>
        <w:rPr>
          <w:b/>
          <w:sz w:val="28"/>
          <w:szCs w:val="28"/>
        </w:rPr>
      </w:pPr>
      <w:bookmarkStart w:id="51" w:name="_Ref522871579"/>
      <w:r w:rsidRPr="008515BA">
        <w:rPr>
          <w:b/>
          <w:sz w:val="28"/>
          <w:szCs w:val="28"/>
        </w:rPr>
        <w:t>Atbalsta piešķiršanas nosacījumi pašvaldībām</w:t>
      </w:r>
      <w:bookmarkEnd w:id="51"/>
    </w:p>
    <w:p w14:paraId="249BED81" w14:textId="0CF32444" w:rsidR="00577F57" w:rsidRPr="008515BA" w:rsidRDefault="00577F57" w:rsidP="00577F57">
      <w:pPr>
        <w:pStyle w:val="ListParagraph"/>
        <w:tabs>
          <w:tab w:val="left" w:pos="426"/>
          <w:tab w:val="left" w:pos="1134"/>
        </w:tabs>
        <w:ind w:left="1080"/>
        <w:jc w:val="both"/>
        <w:rPr>
          <w:sz w:val="28"/>
          <w:szCs w:val="28"/>
        </w:rPr>
      </w:pPr>
    </w:p>
    <w:p w14:paraId="66C2F33B" w14:textId="31869F3B" w:rsidR="00577F57" w:rsidRPr="008515BA" w:rsidRDefault="00577F57" w:rsidP="00095035">
      <w:pPr>
        <w:pStyle w:val="ListParagraph"/>
        <w:numPr>
          <w:ilvl w:val="0"/>
          <w:numId w:val="4"/>
        </w:numPr>
        <w:tabs>
          <w:tab w:val="left" w:pos="426"/>
          <w:tab w:val="left" w:pos="1134"/>
        </w:tabs>
        <w:ind w:left="0" w:firstLine="709"/>
        <w:contextualSpacing w:val="0"/>
        <w:jc w:val="both"/>
        <w:rPr>
          <w:sz w:val="28"/>
          <w:szCs w:val="28"/>
        </w:rPr>
      </w:pPr>
      <w:r w:rsidRPr="008515BA">
        <w:rPr>
          <w:sz w:val="28"/>
          <w:szCs w:val="28"/>
        </w:rPr>
        <w:t xml:space="preserve"> Ja šo noteikumu </w:t>
      </w:r>
      <w:r w:rsidRPr="008515BA">
        <w:rPr>
          <w:sz w:val="28"/>
          <w:szCs w:val="28"/>
        </w:rPr>
        <w:fldChar w:fldCharType="begin"/>
      </w:r>
      <w:r w:rsidRPr="008515BA">
        <w:rPr>
          <w:sz w:val="28"/>
          <w:szCs w:val="28"/>
        </w:rPr>
        <w:instrText xml:space="preserve"> REF _Ref510707211 \r \h </w:instrText>
      </w:r>
      <w:r w:rsidR="00095035" w:rsidRPr="008515BA">
        <w:rPr>
          <w:sz w:val="28"/>
          <w:szCs w:val="28"/>
        </w:rPr>
        <w:instrText xml:space="preserve"> \* MERGEFORMAT </w:instrText>
      </w:r>
      <w:r w:rsidRPr="008515BA">
        <w:rPr>
          <w:sz w:val="28"/>
          <w:szCs w:val="28"/>
        </w:rPr>
      </w:r>
      <w:r w:rsidRPr="008515BA">
        <w:rPr>
          <w:sz w:val="28"/>
          <w:szCs w:val="28"/>
        </w:rPr>
        <w:fldChar w:fldCharType="separate"/>
      </w:r>
      <w:r w:rsidR="00A5290D" w:rsidRPr="008515BA">
        <w:rPr>
          <w:sz w:val="28"/>
          <w:szCs w:val="28"/>
        </w:rPr>
        <w:t>10.3</w:t>
      </w:r>
      <w:r w:rsidRPr="008515BA">
        <w:rPr>
          <w:sz w:val="28"/>
          <w:szCs w:val="28"/>
        </w:rPr>
        <w:fldChar w:fldCharType="end"/>
      </w:r>
      <w:r w:rsidRPr="008515BA">
        <w:rPr>
          <w:sz w:val="28"/>
          <w:szCs w:val="28"/>
        </w:rPr>
        <w:t xml:space="preserve">.apakšpunktā minētais finansējuma saņēmējs </w:t>
      </w:r>
      <w:r w:rsidR="009A2790" w:rsidRPr="008515BA">
        <w:rPr>
          <w:sz w:val="28"/>
          <w:szCs w:val="28"/>
        </w:rPr>
        <w:t>iznomā</w:t>
      </w:r>
      <w:r w:rsidRPr="008515BA">
        <w:rPr>
          <w:sz w:val="28"/>
          <w:szCs w:val="28"/>
        </w:rPr>
        <w:t xml:space="preserve"> sev piederošās telpas</w:t>
      </w:r>
      <w:r w:rsidR="009A2790" w:rsidRPr="008515BA">
        <w:rPr>
          <w:sz w:val="28"/>
          <w:szCs w:val="28"/>
        </w:rPr>
        <w:t xml:space="preserve"> </w:t>
      </w:r>
      <w:r w:rsidR="00E15558" w:rsidRPr="008515BA">
        <w:rPr>
          <w:sz w:val="28"/>
          <w:szCs w:val="28"/>
        </w:rPr>
        <w:t xml:space="preserve">vai telpas un aprīkojumu </w:t>
      </w:r>
      <w:r w:rsidR="009A2790" w:rsidRPr="008515BA">
        <w:rPr>
          <w:sz w:val="28"/>
          <w:szCs w:val="28"/>
        </w:rPr>
        <w:t>ģimenes ārstu praksēm publiskas funkcijas vai deleģēta valsts pārvaldes uzdevuma veikšanai</w:t>
      </w:r>
      <w:r w:rsidRPr="008515BA">
        <w:rPr>
          <w:sz w:val="28"/>
          <w:szCs w:val="28"/>
        </w:rPr>
        <w:t xml:space="preserve"> atbilstoši normatīvajam regulējumam par publiskas personas mantas iznomāšanu, tad finansējums šo noteikumu </w:t>
      </w:r>
      <w:r w:rsidRPr="008515BA">
        <w:rPr>
          <w:sz w:val="28"/>
          <w:szCs w:val="28"/>
        </w:rPr>
        <w:fldChar w:fldCharType="begin"/>
      </w:r>
      <w:r w:rsidRPr="008515BA">
        <w:rPr>
          <w:sz w:val="28"/>
          <w:szCs w:val="28"/>
        </w:rPr>
        <w:instrText xml:space="preserve"> REF _Ref450236033 \r \h </w:instrText>
      </w:r>
      <w:r w:rsidR="00095035" w:rsidRPr="008515BA">
        <w:rPr>
          <w:sz w:val="28"/>
          <w:szCs w:val="28"/>
        </w:rPr>
        <w:instrText xml:space="preserve"> \* MERGEFORMAT </w:instrText>
      </w:r>
      <w:r w:rsidRPr="008515BA">
        <w:rPr>
          <w:sz w:val="28"/>
          <w:szCs w:val="28"/>
        </w:rPr>
      </w:r>
      <w:r w:rsidRPr="008515BA">
        <w:rPr>
          <w:sz w:val="28"/>
          <w:szCs w:val="28"/>
        </w:rPr>
        <w:fldChar w:fldCharType="separate"/>
      </w:r>
      <w:r w:rsidR="00A5290D" w:rsidRPr="008515BA">
        <w:rPr>
          <w:sz w:val="28"/>
          <w:szCs w:val="28"/>
        </w:rPr>
        <w:t>36</w:t>
      </w:r>
      <w:r w:rsidRPr="008515BA">
        <w:rPr>
          <w:sz w:val="28"/>
          <w:szCs w:val="28"/>
        </w:rPr>
        <w:fldChar w:fldCharType="end"/>
      </w:r>
      <w:r w:rsidRPr="008515BA">
        <w:rPr>
          <w:sz w:val="28"/>
          <w:szCs w:val="28"/>
        </w:rPr>
        <w:t>.punktā minētajām atbalstāmajām darbībām nav kvalificējams kā valsts atbalsts</w:t>
      </w:r>
      <w:r w:rsidR="006367AF" w:rsidRPr="008515BA">
        <w:rPr>
          <w:sz w:val="28"/>
          <w:szCs w:val="28"/>
        </w:rPr>
        <w:t xml:space="preserve"> šo noteikumu </w:t>
      </w:r>
      <w:r w:rsidR="006367AF" w:rsidRPr="008515BA">
        <w:rPr>
          <w:sz w:val="28"/>
          <w:szCs w:val="28"/>
        </w:rPr>
        <w:fldChar w:fldCharType="begin"/>
      </w:r>
      <w:r w:rsidR="006367AF" w:rsidRPr="008515BA">
        <w:rPr>
          <w:sz w:val="28"/>
          <w:szCs w:val="28"/>
        </w:rPr>
        <w:instrText xml:space="preserve"> REF _Ref510707211 \r \h  \* MERGEFORMAT </w:instrText>
      </w:r>
      <w:r w:rsidR="006367AF" w:rsidRPr="008515BA">
        <w:rPr>
          <w:sz w:val="28"/>
          <w:szCs w:val="28"/>
        </w:rPr>
      </w:r>
      <w:r w:rsidR="006367AF" w:rsidRPr="008515BA">
        <w:rPr>
          <w:sz w:val="28"/>
          <w:szCs w:val="28"/>
        </w:rPr>
        <w:fldChar w:fldCharType="separate"/>
      </w:r>
      <w:r w:rsidR="00A5290D" w:rsidRPr="008515BA">
        <w:rPr>
          <w:sz w:val="28"/>
          <w:szCs w:val="28"/>
        </w:rPr>
        <w:t>10.3</w:t>
      </w:r>
      <w:r w:rsidR="006367AF" w:rsidRPr="008515BA">
        <w:rPr>
          <w:sz w:val="28"/>
          <w:szCs w:val="28"/>
        </w:rPr>
        <w:fldChar w:fldCharType="end"/>
      </w:r>
      <w:r w:rsidR="006367AF" w:rsidRPr="008515BA">
        <w:rPr>
          <w:sz w:val="28"/>
          <w:szCs w:val="28"/>
        </w:rPr>
        <w:t>.apakšpunktā minētajiem finansējuma saņēmējiem</w:t>
      </w:r>
      <w:r w:rsidRPr="008515BA">
        <w:rPr>
          <w:sz w:val="28"/>
          <w:szCs w:val="28"/>
        </w:rPr>
        <w:t>.</w:t>
      </w:r>
      <w:r w:rsidR="00FE330C" w:rsidRPr="008515BA">
        <w:rPr>
          <w:sz w:val="28"/>
          <w:szCs w:val="28"/>
        </w:rPr>
        <w:t xml:space="preserve"> Atbalstu, kas aprēķināts kā starpība starp noteikto nomas maksu un tirgus nomas maksu, piešķir telpu</w:t>
      </w:r>
      <w:r w:rsidR="00E15558" w:rsidRPr="008515BA">
        <w:rPr>
          <w:sz w:val="28"/>
          <w:szCs w:val="28"/>
        </w:rPr>
        <w:t xml:space="preserve"> vai telpu un aprīkojuma</w:t>
      </w:r>
      <w:r w:rsidR="00FE330C" w:rsidRPr="008515BA">
        <w:rPr>
          <w:sz w:val="28"/>
          <w:szCs w:val="28"/>
        </w:rPr>
        <w:t xml:space="preserve"> nomniekam kā </w:t>
      </w:r>
      <w:proofErr w:type="spellStart"/>
      <w:r w:rsidR="00FE330C" w:rsidRPr="008515BA">
        <w:rPr>
          <w:sz w:val="28"/>
          <w:szCs w:val="28"/>
        </w:rPr>
        <w:t>de</w:t>
      </w:r>
      <w:proofErr w:type="spellEnd"/>
      <w:r w:rsidR="00FE330C" w:rsidRPr="008515BA">
        <w:rPr>
          <w:sz w:val="28"/>
          <w:szCs w:val="28"/>
        </w:rPr>
        <w:t xml:space="preserve"> </w:t>
      </w:r>
      <w:proofErr w:type="spellStart"/>
      <w:r w:rsidR="00FE330C" w:rsidRPr="008515BA">
        <w:rPr>
          <w:sz w:val="28"/>
          <w:szCs w:val="28"/>
        </w:rPr>
        <w:t>minimis</w:t>
      </w:r>
      <w:proofErr w:type="spellEnd"/>
      <w:r w:rsidR="00FE330C" w:rsidRPr="008515BA">
        <w:rPr>
          <w:sz w:val="28"/>
          <w:szCs w:val="28"/>
        </w:rPr>
        <w:t xml:space="preserve"> atbalstu saskaņā ar šo noteikumu V. nodaļas nosacījumiem vai kompensāciju par pakalpojumiem ar vispārēju tautsaimniecisku nozīmi saskaņā ar šo noteikumu VI. nodaļas nosacījumiem.</w:t>
      </w:r>
    </w:p>
    <w:p w14:paraId="0D7A2642" w14:textId="6E6A32F7" w:rsidR="00577F57" w:rsidRPr="008515BA" w:rsidRDefault="00D5083A" w:rsidP="00D5083A">
      <w:pPr>
        <w:pStyle w:val="ListParagraph"/>
        <w:numPr>
          <w:ilvl w:val="0"/>
          <w:numId w:val="4"/>
        </w:numPr>
        <w:ind w:left="0" w:firstLine="709"/>
        <w:contextualSpacing w:val="0"/>
        <w:jc w:val="both"/>
        <w:rPr>
          <w:sz w:val="28"/>
          <w:szCs w:val="28"/>
        </w:rPr>
      </w:pPr>
      <w:r w:rsidRPr="00D5083A">
        <w:rPr>
          <w:sz w:val="28"/>
          <w:szCs w:val="28"/>
        </w:rPr>
        <w:lastRenderedPageBreak/>
        <w:t xml:space="preserve">Ja </w:t>
      </w:r>
      <w:r w:rsidRPr="008515BA">
        <w:rPr>
          <w:sz w:val="28"/>
          <w:szCs w:val="28"/>
        </w:rPr>
        <w:t xml:space="preserve">šo noteikumu </w:t>
      </w:r>
      <w:r w:rsidRPr="008515BA">
        <w:rPr>
          <w:sz w:val="28"/>
          <w:szCs w:val="28"/>
        </w:rPr>
        <w:fldChar w:fldCharType="begin"/>
      </w:r>
      <w:r w:rsidRPr="008515BA">
        <w:rPr>
          <w:sz w:val="28"/>
          <w:szCs w:val="28"/>
        </w:rPr>
        <w:instrText xml:space="preserve"> REF _Ref510707211 \r \h  \* MERGEFORMAT </w:instrText>
      </w:r>
      <w:r w:rsidRPr="008515BA">
        <w:rPr>
          <w:sz w:val="28"/>
          <w:szCs w:val="28"/>
        </w:rPr>
      </w:r>
      <w:r w:rsidRPr="008515BA">
        <w:rPr>
          <w:sz w:val="28"/>
          <w:szCs w:val="28"/>
        </w:rPr>
        <w:fldChar w:fldCharType="separate"/>
      </w:r>
      <w:r w:rsidR="00A5290D" w:rsidRPr="008515BA">
        <w:rPr>
          <w:sz w:val="28"/>
          <w:szCs w:val="28"/>
        </w:rPr>
        <w:t>10.3</w:t>
      </w:r>
      <w:r w:rsidRPr="008515BA">
        <w:rPr>
          <w:sz w:val="28"/>
          <w:szCs w:val="28"/>
        </w:rPr>
        <w:fldChar w:fldCharType="end"/>
      </w:r>
      <w:r w:rsidRPr="008515BA">
        <w:rPr>
          <w:sz w:val="28"/>
          <w:szCs w:val="28"/>
        </w:rPr>
        <w:t xml:space="preserve">.apakšpunktā minētais finansējuma saņēmējs </w:t>
      </w:r>
      <w:r w:rsidR="009A2790" w:rsidRPr="008515BA">
        <w:rPr>
          <w:sz w:val="28"/>
          <w:szCs w:val="28"/>
        </w:rPr>
        <w:t>iznomā</w:t>
      </w:r>
      <w:r w:rsidRPr="008515BA">
        <w:rPr>
          <w:sz w:val="28"/>
          <w:szCs w:val="28"/>
        </w:rPr>
        <w:t xml:space="preserve"> sev piederošās telpas </w:t>
      </w:r>
      <w:r w:rsidR="00E15558" w:rsidRPr="008515BA">
        <w:rPr>
          <w:sz w:val="28"/>
          <w:szCs w:val="28"/>
        </w:rPr>
        <w:t xml:space="preserve">vai telpas un aprīkojumu </w:t>
      </w:r>
      <w:r w:rsidRPr="008515BA">
        <w:rPr>
          <w:sz w:val="28"/>
          <w:szCs w:val="28"/>
        </w:rPr>
        <w:t>ģimenes ārstu praksēm pa</w:t>
      </w:r>
      <w:r w:rsidR="00953167" w:rsidRPr="008515BA">
        <w:rPr>
          <w:sz w:val="28"/>
          <w:szCs w:val="28"/>
        </w:rPr>
        <w:t>r</w:t>
      </w:r>
      <w:r w:rsidRPr="008515BA">
        <w:rPr>
          <w:sz w:val="28"/>
          <w:szCs w:val="28"/>
        </w:rPr>
        <w:t xml:space="preserve"> tirgus cenu, tad </w:t>
      </w:r>
      <w:r w:rsidR="009A2790" w:rsidRPr="008515BA">
        <w:rPr>
          <w:sz w:val="28"/>
          <w:szCs w:val="28"/>
        </w:rPr>
        <w:t xml:space="preserve">šo noteikumu </w:t>
      </w:r>
      <w:r w:rsidR="009A2790" w:rsidRPr="008515BA">
        <w:rPr>
          <w:sz w:val="28"/>
          <w:szCs w:val="28"/>
        </w:rPr>
        <w:fldChar w:fldCharType="begin"/>
      </w:r>
      <w:r w:rsidR="009A2790" w:rsidRPr="008515BA">
        <w:rPr>
          <w:sz w:val="28"/>
          <w:szCs w:val="28"/>
        </w:rPr>
        <w:instrText xml:space="preserve"> REF _Ref510707211 \r \h </w:instrText>
      </w:r>
      <w:r w:rsidR="006E03EE" w:rsidRPr="008515BA">
        <w:rPr>
          <w:sz w:val="28"/>
          <w:szCs w:val="28"/>
        </w:rPr>
        <w:instrText xml:space="preserve"> \* MERGEFORMAT </w:instrText>
      </w:r>
      <w:r w:rsidR="009A2790" w:rsidRPr="008515BA">
        <w:rPr>
          <w:sz w:val="28"/>
          <w:szCs w:val="28"/>
        </w:rPr>
      </w:r>
      <w:r w:rsidR="009A2790" w:rsidRPr="008515BA">
        <w:rPr>
          <w:sz w:val="28"/>
          <w:szCs w:val="28"/>
        </w:rPr>
        <w:fldChar w:fldCharType="separate"/>
      </w:r>
      <w:r w:rsidR="00A5290D" w:rsidRPr="008515BA">
        <w:rPr>
          <w:sz w:val="28"/>
          <w:szCs w:val="28"/>
        </w:rPr>
        <w:t>10.3</w:t>
      </w:r>
      <w:r w:rsidR="009A2790" w:rsidRPr="008515BA">
        <w:rPr>
          <w:sz w:val="28"/>
          <w:szCs w:val="28"/>
        </w:rPr>
        <w:fldChar w:fldCharType="end"/>
      </w:r>
      <w:r w:rsidR="009A2790" w:rsidRPr="008515BA">
        <w:rPr>
          <w:sz w:val="28"/>
          <w:szCs w:val="28"/>
        </w:rPr>
        <w:t xml:space="preserve">.apakšpunktā minētajiem finansējuma saņēmējiem </w:t>
      </w:r>
      <w:r w:rsidRPr="008515BA">
        <w:rPr>
          <w:sz w:val="28"/>
          <w:szCs w:val="28"/>
        </w:rPr>
        <w:t xml:space="preserve">finansējumu šo noteikumu </w:t>
      </w:r>
      <w:r w:rsidRPr="008515BA">
        <w:rPr>
          <w:sz w:val="28"/>
          <w:szCs w:val="28"/>
        </w:rPr>
        <w:fldChar w:fldCharType="begin"/>
      </w:r>
      <w:r w:rsidRPr="008515BA">
        <w:rPr>
          <w:sz w:val="28"/>
          <w:szCs w:val="28"/>
        </w:rPr>
        <w:instrText xml:space="preserve"> REF _Ref450236033 \r \h  \* MERGEFORMAT </w:instrText>
      </w:r>
      <w:r w:rsidRPr="008515BA">
        <w:rPr>
          <w:sz w:val="28"/>
          <w:szCs w:val="28"/>
        </w:rPr>
      </w:r>
      <w:r w:rsidRPr="008515BA">
        <w:rPr>
          <w:sz w:val="28"/>
          <w:szCs w:val="28"/>
        </w:rPr>
        <w:fldChar w:fldCharType="separate"/>
      </w:r>
      <w:r w:rsidR="00A5290D" w:rsidRPr="008515BA">
        <w:rPr>
          <w:sz w:val="28"/>
          <w:szCs w:val="28"/>
        </w:rPr>
        <w:t>36</w:t>
      </w:r>
      <w:r w:rsidRPr="008515BA">
        <w:rPr>
          <w:sz w:val="28"/>
          <w:szCs w:val="28"/>
        </w:rPr>
        <w:fldChar w:fldCharType="end"/>
      </w:r>
      <w:r w:rsidRPr="008515BA">
        <w:rPr>
          <w:sz w:val="28"/>
          <w:szCs w:val="28"/>
        </w:rPr>
        <w:t>.punktā minētajām atbalstāmajām darbībām piešķir kā atbalstu saskaņā ar Komisijas regulu Nr.</w:t>
      </w:r>
      <w:hyperlink r:id="rId89" w:tgtFrame="_blank" w:history="1">
        <w:r w:rsidRPr="008515BA">
          <w:rPr>
            <w:sz w:val="28"/>
            <w:szCs w:val="28"/>
          </w:rPr>
          <w:t>1407/2013</w:t>
        </w:r>
      </w:hyperlink>
      <w:r w:rsidRPr="008515BA">
        <w:rPr>
          <w:sz w:val="28"/>
          <w:szCs w:val="28"/>
        </w:rPr>
        <w:t>.</w:t>
      </w:r>
    </w:p>
    <w:p w14:paraId="6A81DB80" w14:textId="77777777" w:rsidR="00577F57" w:rsidRPr="00577F57" w:rsidRDefault="00577F57" w:rsidP="00577F57">
      <w:pPr>
        <w:pStyle w:val="ListParagraph"/>
        <w:tabs>
          <w:tab w:val="left" w:pos="426"/>
          <w:tab w:val="left" w:pos="1134"/>
        </w:tabs>
        <w:ind w:left="1080"/>
        <w:jc w:val="both"/>
        <w:rPr>
          <w:sz w:val="28"/>
          <w:szCs w:val="28"/>
        </w:rPr>
      </w:pPr>
    </w:p>
    <w:p w14:paraId="4433177C" w14:textId="5B4A8ECE" w:rsidR="001C5550" w:rsidRDefault="00B543FA" w:rsidP="00C45488">
      <w:pPr>
        <w:pStyle w:val="Heading1"/>
        <w:numPr>
          <w:ilvl w:val="0"/>
          <w:numId w:val="24"/>
        </w:numPr>
        <w:spacing w:after="240"/>
        <w:jc w:val="center"/>
      </w:pPr>
      <w:r w:rsidRPr="006B4AC8">
        <w:t>Atbalstāmās darbības un</w:t>
      </w:r>
      <w:r w:rsidR="003D508B" w:rsidRPr="006B4AC8">
        <w:t xml:space="preserve"> attiecināmas</w:t>
      </w:r>
      <w:r w:rsidRPr="006B4AC8">
        <w:t xml:space="preserve"> izmaksas</w:t>
      </w:r>
    </w:p>
    <w:p w14:paraId="7718BE32" w14:textId="28DB92E7" w:rsidR="00053E77" w:rsidRPr="006B4AC8" w:rsidRDefault="00B543FA" w:rsidP="00CE7911">
      <w:pPr>
        <w:pStyle w:val="ListParagraph"/>
        <w:numPr>
          <w:ilvl w:val="0"/>
          <w:numId w:val="4"/>
        </w:numPr>
        <w:tabs>
          <w:tab w:val="left" w:pos="426"/>
        </w:tabs>
        <w:spacing w:after="120"/>
        <w:ind w:left="0" w:firstLine="0"/>
        <w:contextualSpacing w:val="0"/>
        <w:jc w:val="both"/>
        <w:rPr>
          <w:sz w:val="28"/>
          <w:szCs w:val="28"/>
        </w:rPr>
      </w:pPr>
      <w:bookmarkStart w:id="52" w:name="_Ref450236033"/>
      <w:r w:rsidRPr="006B4AC8">
        <w:rPr>
          <w:sz w:val="28"/>
          <w:szCs w:val="28"/>
        </w:rPr>
        <w:t>Specifiskā atbalsta ietvaros ir atbalstāmas šādas darbības:</w:t>
      </w:r>
      <w:bookmarkEnd w:id="52"/>
    </w:p>
    <w:p w14:paraId="0B456F51" w14:textId="77777777" w:rsidR="00DD252C" w:rsidRPr="006B4AC8" w:rsidRDefault="00B543FA" w:rsidP="00CE7911">
      <w:pPr>
        <w:pStyle w:val="ListParagraph"/>
        <w:numPr>
          <w:ilvl w:val="1"/>
          <w:numId w:val="4"/>
        </w:numPr>
        <w:tabs>
          <w:tab w:val="left" w:pos="1134"/>
        </w:tabs>
        <w:spacing w:after="120"/>
        <w:ind w:left="426" w:firstLine="0"/>
        <w:contextualSpacing w:val="0"/>
        <w:jc w:val="both"/>
        <w:rPr>
          <w:sz w:val="28"/>
          <w:szCs w:val="28"/>
        </w:rPr>
      </w:pPr>
      <w:bookmarkStart w:id="53" w:name="_Ref450233820"/>
      <w:r w:rsidRPr="006B4AC8">
        <w:rPr>
          <w:sz w:val="28"/>
          <w:szCs w:val="28"/>
        </w:rPr>
        <w:t>būvniecība;</w:t>
      </w:r>
      <w:bookmarkEnd w:id="53"/>
    </w:p>
    <w:p w14:paraId="01CC2051" w14:textId="77777777" w:rsidR="0045525A" w:rsidRPr="006B4AC8" w:rsidRDefault="00B543FA" w:rsidP="00CE7911">
      <w:pPr>
        <w:pStyle w:val="ListParagraph"/>
        <w:numPr>
          <w:ilvl w:val="1"/>
          <w:numId w:val="4"/>
        </w:numPr>
        <w:tabs>
          <w:tab w:val="left" w:pos="1134"/>
        </w:tabs>
        <w:spacing w:after="120"/>
        <w:ind w:left="426" w:firstLine="0"/>
        <w:contextualSpacing w:val="0"/>
        <w:jc w:val="both"/>
        <w:rPr>
          <w:sz w:val="28"/>
          <w:szCs w:val="28"/>
        </w:rPr>
      </w:pPr>
      <w:bookmarkStart w:id="54" w:name="_Ref450235174"/>
      <w:r w:rsidRPr="006B4AC8">
        <w:rPr>
          <w:sz w:val="28"/>
          <w:szCs w:val="28"/>
        </w:rPr>
        <w:t>tehnoloģiju</w:t>
      </w:r>
      <w:r w:rsidR="002A6A43" w:rsidRPr="006B4AC8">
        <w:rPr>
          <w:sz w:val="28"/>
          <w:szCs w:val="28"/>
        </w:rPr>
        <w:t xml:space="preserve"> </w:t>
      </w:r>
      <w:r w:rsidRPr="006B4AC8">
        <w:rPr>
          <w:sz w:val="28"/>
          <w:szCs w:val="28"/>
        </w:rPr>
        <w:t>piegāde</w:t>
      </w:r>
      <w:bookmarkEnd w:id="54"/>
      <w:r w:rsidRPr="006B4AC8">
        <w:rPr>
          <w:sz w:val="28"/>
          <w:szCs w:val="28"/>
        </w:rPr>
        <w:t>;</w:t>
      </w:r>
    </w:p>
    <w:p w14:paraId="0F006526" w14:textId="5B686AA2" w:rsidR="006C1849" w:rsidRPr="006B4AC8" w:rsidRDefault="00B543FA" w:rsidP="00CE7911">
      <w:pPr>
        <w:pStyle w:val="ListParagraph"/>
        <w:numPr>
          <w:ilvl w:val="1"/>
          <w:numId w:val="4"/>
        </w:numPr>
        <w:tabs>
          <w:tab w:val="left" w:pos="1134"/>
        </w:tabs>
        <w:spacing w:after="120"/>
        <w:ind w:left="426" w:firstLine="0"/>
        <w:contextualSpacing w:val="0"/>
        <w:jc w:val="both"/>
        <w:rPr>
          <w:sz w:val="28"/>
          <w:szCs w:val="28"/>
        </w:rPr>
      </w:pPr>
      <w:bookmarkStart w:id="55" w:name="_Ref510709560"/>
      <w:r w:rsidRPr="006B4AC8">
        <w:rPr>
          <w:sz w:val="28"/>
          <w:szCs w:val="28"/>
        </w:rPr>
        <w:t>informācijas un publicitātes pasākumu nodrošināšana</w:t>
      </w:r>
      <w:r w:rsidR="00491AFC" w:rsidRPr="006B4AC8">
        <w:rPr>
          <w:sz w:val="28"/>
          <w:szCs w:val="28"/>
        </w:rPr>
        <w:t>.</w:t>
      </w:r>
      <w:bookmarkEnd w:id="55"/>
    </w:p>
    <w:p w14:paraId="1D350C3F" w14:textId="44CA74EE" w:rsidR="00126BB7" w:rsidRPr="006B4AC8" w:rsidRDefault="00B543FA" w:rsidP="00CE7911">
      <w:pPr>
        <w:pStyle w:val="ListParagraph"/>
        <w:numPr>
          <w:ilvl w:val="0"/>
          <w:numId w:val="4"/>
        </w:numPr>
        <w:tabs>
          <w:tab w:val="left" w:pos="426"/>
        </w:tabs>
        <w:spacing w:after="120"/>
        <w:ind w:left="0" w:firstLine="0"/>
        <w:contextualSpacing w:val="0"/>
        <w:jc w:val="both"/>
        <w:rPr>
          <w:sz w:val="28"/>
          <w:szCs w:val="28"/>
        </w:rPr>
      </w:pPr>
      <w:bookmarkStart w:id="56" w:name="_Ref496603491"/>
      <w:bookmarkStart w:id="57" w:name="_Ref450291971"/>
      <w:r w:rsidRPr="006B4AC8">
        <w:rPr>
          <w:sz w:val="28"/>
          <w:szCs w:val="28"/>
        </w:rPr>
        <w:t xml:space="preserve">Šo noteikumu </w:t>
      </w:r>
      <w:r w:rsidR="00C727A8" w:rsidRPr="006B4AC8">
        <w:fldChar w:fldCharType="begin"/>
      </w:r>
      <w:r w:rsidR="00C727A8" w:rsidRPr="006B4AC8">
        <w:instrText xml:space="preserve"> REF _Ref450236033 \r \h  \* MERGEFORMAT </w:instrText>
      </w:r>
      <w:r w:rsidR="00C727A8" w:rsidRPr="006B4AC8">
        <w:fldChar w:fldCharType="separate"/>
      </w:r>
      <w:r w:rsidR="00A5290D" w:rsidRPr="00C45488">
        <w:rPr>
          <w:sz w:val="28"/>
          <w:szCs w:val="28"/>
        </w:rPr>
        <w:t>36</w:t>
      </w:r>
      <w:r w:rsidR="00C727A8" w:rsidRPr="006B4AC8">
        <w:fldChar w:fldCharType="end"/>
      </w:r>
      <w:r w:rsidRPr="006B4AC8">
        <w:rPr>
          <w:sz w:val="28"/>
          <w:szCs w:val="28"/>
        </w:rPr>
        <w:t>.punktā minētās atbalstāmās darbības</w:t>
      </w:r>
      <w:r w:rsidR="00D02F45" w:rsidRPr="006B4AC8">
        <w:rPr>
          <w:sz w:val="28"/>
          <w:szCs w:val="28"/>
        </w:rPr>
        <w:t xml:space="preserve"> ir</w:t>
      </w:r>
      <w:r w:rsidR="006119F2" w:rsidRPr="006B4AC8">
        <w:rPr>
          <w:sz w:val="28"/>
          <w:szCs w:val="28"/>
        </w:rPr>
        <w:t xml:space="preserve"> </w:t>
      </w:r>
      <w:r w:rsidRPr="006B4AC8">
        <w:rPr>
          <w:sz w:val="28"/>
          <w:szCs w:val="28"/>
        </w:rPr>
        <w:t xml:space="preserve">atbalstāmas infrastruktūrā, kas </w:t>
      </w:r>
      <w:r w:rsidR="00A22609" w:rsidRPr="006B4AC8">
        <w:rPr>
          <w:sz w:val="28"/>
          <w:szCs w:val="28"/>
        </w:rPr>
        <w:t>tieši ir</w:t>
      </w:r>
      <w:r w:rsidRPr="006B4AC8">
        <w:rPr>
          <w:sz w:val="28"/>
          <w:szCs w:val="28"/>
        </w:rPr>
        <w:t xml:space="preserve"> saistīta ar </w:t>
      </w:r>
      <w:r w:rsidR="001F041C" w:rsidRPr="006B4AC8">
        <w:rPr>
          <w:sz w:val="28"/>
          <w:szCs w:val="28"/>
        </w:rPr>
        <w:t>ģimenes ārsta pakalpojumu sniegšanu, vai nodrošina pieejamību ģimenes ārsta praksei</w:t>
      </w:r>
      <w:bookmarkEnd w:id="56"/>
      <w:r w:rsidR="006119F2" w:rsidRPr="006B4AC8">
        <w:rPr>
          <w:sz w:val="28"/>
          <w:szCs w:val="28"/>
        </w:rPr>
        <w:t>.</w:t>
      </w:r>
    </w:p>
    <w:p w14:paraId="1723822A" w14:textId="32FE0545" w:rsidR="002339EF" w:rsidRPr="006B4AC8" w:rsidRDefault="00B543FA" w:rsidP="00CE7911">
      <w:pPr>
        <w:pStyle w:val="ListParagraph"/>
        <w:numPr>
          <w:ilvl w:val="0"/>
          <w:numId w:val="4"/>
        </w:numPr>
        <w:tabs>
          <w:tab w:val="left" w:pos="426"/>
        </w:tabs>
        <w:spacing w:after="120"/>
        <w:ind w:left="0" w:firstLine="0"/>
        <w:contextualSpacing w:val="0"/>
        <w:jc w:val="both"/>
        <w:rPr>
          <w:sz w:val="28"/>
          <w:szCs w:val="28"/>
        </w:rPr>
      </w:pPr>
      <w:bookmarkStart w:id="58" w:name="_Ref450736378"/>
      <w:bookmarkEnd w:id="57"/>
      <w:r w:rsidRPr="006B4AC8">
        <w:rPr>
          <w:sz w:val="28"/>
          <w:szCs w:val="28"/>
        </w:rPr>
        <w:t xml:space="preserve">Šo noteikumu </w:t>
      </w:r>
      <w:r w:rsidR="00C727A8" w:rsidRPr="006B4AC8">
        <w:fldChar w:fldCharType="begin"/>
      </w:r>
      <w:r w:rsidR="00C727A8" w:rsidRPr="006B4AC8">
        <w:instrText xml:space="preserve"> REF _Ref450233820 \r \h  \* MERGEFORMAT </w:instrText>
      </w:r>
      <w:r w:rsidR="00C727A8" w:rsidRPr="006B4AC8">
        <w:fldChar w:fldCharType="separate"/>
      </w:r>
      <w:r w:rsidR="00A5290D" w:rsidRPr="00C45488">
        <w:rPr>
          <w:sz w:val="28"/>
          <w:szCs w:val="28"/>
        </w:rPr>
        <w:t>36.1</w:t>
      </w:r>
      <w:r w:rsidR="00C727A8" w:rsidRPr="006B4AC8">
        <w:fldChar w:fldCharType="end"/>
      </w:r>
      <w:r w:rsidRPr="006B4AC8">
        <w:rPr>
          <w:sz w:val="28"/>
          <w:szCs w:val="28"/>
        </w:rPr>
        <w:t>.apakšpunkt</w:t>
      </w:r>
      <w:r w:rsidR="00E3747E" w:rsidRPr="006B4AC8">
        <w:rPr>
          <w:sz w:val="28"/>
          <w:szCs w:val="28"/>
        </w:rPr>
        <w:t>ā</w:t>
      </w:r>
      <w:r w:rsidR="007420A6" w:rsidRPr="006B4AC8">
        <w:rPr>
          <w:sz w:val="28"/>
          <w:szCs w:val="28"/>
        </w:rPr>
        <w:t xml:space="preserve"> minē</w:t>
      </w:r>
      <w:r w:rsidRPr="006B4AC8">
        <w:rPr>
          <w:sz w:val="28"/>
          <w:szCs w:val="28"/>
        </w:rPr>
        <w:t>t</w:t>
      </w:r>
      <w:r w:rsidR="00E3747E" w:rsidRPr="006B4AC8">
        <w:rPr>
          <w:sz w:val="28"/>
          <w:szCs w:val="28"/>
        </w:rPr>
        <w:t>ās</w:t>
      </w:r>
      <w:r w:rsidRPr="006B4AC8">
        <w:rPr>
          <w:sz w:val="28"/>
          <w:szCs w:val="28"/>
        </w:rPr>
        <w:t xml:space="preserve"> atbalstām</w:t>
      </w:r>
      <w:r w:rsidR="00E3747E" w:rsidRPr="006B4AC8">
        <w:rPr>
          <w:sz w:val="28"/>
          <w:szCs w:val="28"/>
        </w:rPr>
        <w:t>ās</w:t>
      </w:r>
      <w:r w:rsidRPr="006B4AC8">
        <w:rPr>
          <w:sz w:val="28"/>
          <w:szCs w:val="28"/>
        </w:rPr>
        <w:t xml:space="preserve"> darbīb</w:t>
      </w:r>
      <w:r w:rsidR="00E3747E" w:rsidRPr="006B4AC8">
        <w:rPr>
          <w:sz w:val="28"/>
          <w:szCs w:val="28"/>
        </w:rPr>
        <w:t>as</w:t>
      </w:r>
      <w:r w:rsidRPr="006B4AC8">
        <w:rPr>
          <w:sz w:val="28"/>
          <w:szCs w:val="28"/>
        </w:rPr>
        <w:t xml:space="preserve"> ietvaros ir attiecināmās šādas </w:t>
      </w:r>
      <w:r w:rsidR="00126BB7" w:rsidRPr="006B4AC8">
        <w:rPr>
          <w:sz w:val="28"/>
          <w:szCs w:val="28"/>
        </w:rPr>
        <w:t xml:space="preserve">ar </w:t>
      </w:r>
      <w:r w:rsidR="009B3499" w:rsidRPr="006B4AC8">
        <w:rPr>
          <w:sz w:val="28"/>
          <w:szCs w:val="28"/>
        </w:rPr>
        <w:t xml:space="preserve">būvniecību </w:t>
      </w:r>
      <w:r w:rsidR="00126BB7" w:rsidRPr="006B4AC8">
        <w:rPr>
          <w:sz w:val="28"/>
          <w:szCs w:val="28"/>
        </w:rPr>
        <w:t xml:space="preserve">saistītas </w:t>
      </w:r>
      <w:r w:rsidRPr="006B4AC8">
        <w:rPr>
          <w:sz w:val="28"/>
          <w:szCs w:val="28"/>
        </w:rPr>
        <w:t>izmaksas:</w:t>
      </w:r>
      <w:bookmarkEnd w:id="58"/>
    </w:p>
    <w:p w14:paraId="48453E5A" w14:textId="7463DF9A" w:rsidR="002339EF" w:rsidRPr="008515BA" w:rsidRDefault="00B543FA" w:rsidP="00CE7911">
      <w:pPr>
        <w:pStyle w:val="ListParagraph"/>
        <w:numPr>
          <w:ilvl w:val="1"/>
          <w:numId w:val="4"/>
        </w:numPr>
        <w:tabs>
          <w:tab w:val="left" w:pos="1134"/>
        </w:tabs>
        <w:spacing w:after="120"/>
        <w:ind w:left="426" w:firstLine="0"/>
        <w:contextualSpacing w:val="0"/>
        <w:jc w:val="both"/>
        <w:rPr>
          <w:sz w:val="28"/>
          <w:szCs w:val="28"/>
        </w:rPr>
      </w:pPr>
      <w:bookmarkStart w:id="59" w:name="_Ref450234568"/>
      <w:r w:rsidRPr="006B4AC8">
        <w:rPr>
          <w:sz w:val="28"/>
          <w:szCs w:val="28"/>
        </w:rPr>
        <w:t>atbilstoši būvniecības jomu regulējošos normatīvajos aktos noteiktajām prasībām</w:t>
      </w:r>
      <w:r w:rsidRPr="006B4AC8">
        <w:t xml:space="preserve"> </w:t>
      </w:r>
      <w:r w:rsidRPr="008515BA">
        <w:rPr>
          <w:sz w:val="28"/>
        </w:rPr>
        <w:t xml:space="preserve">būvniecības ieceres dokumentācijas, tai skaitā būvprojekta, izstrādes izmaksas, būvprojekta ekspertīzes izmaksas, autoruzraudzības, būvuzraudzības izmaksas, </w:t>
      </w:r>
      <w:proofErr w:type="spellStart"/>
      <w:r w:rsidRPr="008515BA">
        <w:rPr>
          <w:sz w:val="28"/>
        </w:rPr>
        <w:t>būvspeciālistu</w:t>
      </w:r>
      <w:proofErr w:type="spellEnd"/>
      <w:r w:rsidRPr="008515BA">
        <w:rPr>
          <w:sz w:val="28"/>
        </w:rPr>
        <w:t xml:space="preserve"> </w:t>
      </w:r>
      <w:r w:rsidRPr="008515BA">
        <w:rPr>
          <w:bCs/>
          <w:sz w:val="28"/>
          <w:shd w:val="clear" w:color="auto" w:fill="FFFFFF"/>
        </w:rPr>
        <w:t xml:space="preserve">un būvdarbu veicēju civiltiesiskās atbildības obligātās apdrošināšanas </w:t>
      </w:r>
      <w:r w:rsidRPr="008515BA">
        <w:rPr>
          <w:sz w:val="28"/>
        </w:rPr>
        <w:t xml:space="preserve">izmaksas un citas ar projektēšanu saistītās izmaksas, kas nepārsniedz 10 % no </w:t>
      </w:r>
      <w:r w:rsidR="00884D23" w:rsidRPr="008515BA">
        <w:rPr>
          <w:sz w:val="28"/>
        </w:rPr>
        <w:t xml:space="preserve">kopējām </w:t>
      </w:r>
      <w:r w:rsidRPr="008515BA">
        <w:rPr>
          <w:sz w:val="28"/>
        </w:rPr>
        <w:t>attiecināmajām  izmaksām</w:t>
      </w:r>
      <w:r w:rsidR="00884D23" w:rsidRPr="008515BA">
        <w:rPr>
          <w:sz w:val="28"/>
        </w:rPr>
        <w:t xml:space="preserve">. Autoruzraudzības un būvuzraudzības izmaksas </w:t>
      </w:r>
      <w:r w:rsidR="00D16602" w:rsidRPr="008515BA">
        <w:rPr>
          <w:sz w:val="28"/>
        </w:rPr>
        <w:t xml:space="preserve">un būvniecības ieceres dokumentācijas, tai skaitā būvprojekta, izstrādes izmaksas </w:t>
      </w:r>
      <w:r w:rsidR="00884D23" w:rsidRPr="008515BA">
        <w:rPr>
          <w:sz w:val="28"/>
        </w:rPr>
        <w:t>ir attiecināmas līdz 10% no būvdarbu līguma summas</w:t>
      </w:r>
      <w:r w:rsidRPr="008515BA">
        <w:rPr>
          <w:sz w:val="28"/>
          <w:szCs w:val="28"/>
        </w:rPr>
        <w:t>;</w:t>
      </w:r>
      <w:bookmarkEnd w:id="59"/>
      <w:r w:rsidRPr="008515BA">
        <w:rPr>
          <w:sz w:val="28"/>
          <w:szCs w:val="28"/>
        </w:rPr>
        <w:t xml:space="preserve"> </w:t>
      </w:r>
    </w:p>
    <w:p w14:paraId="2375EC45" w14:textId="77777777" w:rsidR="00F97C4B" w:rsidRPr="008515BA" w:rsidRDefault="00B543FA" w:rsidP="00CE7911">
      <w:pPr>
        <w:pStyle w:val="ListParagraph"/>
        <w:numPr>
          <w:ilvl w:val="1"/>
          <w:numId w:val="4"/>
        </w:numPr>
        <w:tabs>
          <w:tab w:val="left" w:pos="1134"/>
        </w:tabs>
        <w:spacing w:after="120"/>
        <w:ind w:left="426" w:firstLine="0"/>
        <w:contextualSpacing w:val="0"/>
        <w:jc w:val="both"/>
        <w:rPr>
          <w:sz w:val="28"/>
          <w:szCs w:val="28"/>
        </w:rPr>
      </w:pPr>
      <w:bookmarkStart w:id="60" w:name="_Ref450235132"/>
      <w:r w:rsidRPr="008515BA">
        <w:rPr>
          <w:sz w:val="28"/>
          <w:szCs w:val="28"/>
        </w:rPr>
        <w:t>būvdarbu izmaksas, tai skaitā jaunas būvniecības, atjaunošanas un pārbūves izmaksas, būvlaukuma ierīkošanas un sakārtošanas izmaksas, apzaļumošanas izmaksas atbilstoši būvniecības ieceres dokumentācijas risinājumam</w:t>
      </w:r>
      <w:bookmarkEnd w:id="60"/>
      <w:r w:rsidR="00493444" w:rsidRPr="008515BA">
        <w:rPr>
          <w:sz w:val="28"/>
          <w:szCs w:val="28"/>
        </w:rPr>
        <w:t>.</w:t>
      </w:r>
    </w:p>
    <w:p w14:paraId="7DF5EA48" w14:textId="42ABB0BC" w:rsidR="000E2DFB" w:rsidRDefault="00B543FA" w:rsidP="00CE7911">
      <w:pPr>
        <w:pStyle w:val="ListParagraph"/>
        <w:numPr>
          <w:ilvl w:val="0"/>
          <w:numId w:val="4"/>
        </w:numPr>
        <w:tabs>
          <w:tab w:val="left" w:pos="426"/>
        </w:tabs>
        <w:spacing w:after="120"/>
        <w:ind w:left="0" w:firstLine="0"/>
        <w:contextualSpacing w:val="0"/>
        <w:jc w:val="both"/>
        <w:rPr>
          <w:sz w:val="28"/>
          <w:szCs w:val="28"/>
        </w:rPr>
      </w:pPr>
      <w:bookmarkStart w:id="61" w:name="_Ref519258753"/>
      <w:bookmarkStart w:id="62" w:name="_Ref496603526"/>
      <w:bookmarkStart w:id="63" w:name="_Ref450816939"/>
      <w:bookmarkStart w:id="64" w:name="_Ref506805780"/>
      <w:bookmarkStart w:id="65" w:name="_Ref450292031"/>
      <w:bookmarkStart w:id="66" w:name="_Ref450736707"/>
      <w:r w:rsidRPr="006B4AC8">
        <w:rPr>
          <w:sz w:val="28"/>
          <w:szCs w:val="28"/>
        </w:rPr>
        <w:t xml:space="preserve">Šo noteikumu </w:t>
      </w:r>
      <w:r w:rsidR="00C727A8" w:rsidRPr="006B4AC8">
        <w:fldChar w:fldCharType="begin"/>
      </w:r>
      <w:r w:rsidR="00C727A8" w:rsidRPr="006B4AC8">
        <w:instrText xml:space="preserve"> REF _Ref450235174 \r \h  \* MERGEFORMAT </w:instrText>
      </w:r>
      <w:r w:rsidR="00C727A8" w:rsidRPr="006B4AC8">
        <w:fldChar w:fldCharType="separate"/>
      </w:r>
      <w:r w:rsidR="00A5290D" w:rsidRPr="00C45488">
        <w:rPr>
          <w:sz w:val="28"/>
          <w:szCs w:val="28"/>
        </w:rPr>
        <w:t>36.2</w:t>
      </w:r>
      <w:r w:rsidR="00C727A8" w:rsidRPr="006B4AC8">
        <w:fldChar w:fldCharType="end"/>
      </w:r>
      <w:r w:rsidRPr="006B4AC8">
        <w:rPr>
          <w:sz w:val="28"/>
          <w:szCs w:val="28"/>
        </w:rPr>
        <w:t xml:space="preserve">.apakšpunktā </w:t>
      </w:r>
      <w:r w:rsidR="007420A6" w:rsidRPr="006B4AC8">
        <w:rPr>
          <w:sz w:val="28"/>
          <w:szCs w:val="28"/>
        </w:rPr>
        <w:t>minē</w:t>
      </w:r>
      <w:r w:rsidRPr="006B4AC8">
        <w:rPr>
          <w:sz w:val="28"/>
          <w:szCs w:val="28"/>
        </w:rPr>
        <w:t>tās atbalstāmās darbības ietvaros ir attiecinām</w:t>
      </w:r>
      <w:r w:rsidR="00B566AE" w:rsidRPr="006B4AC8">
        <w:rPr>
          <w:sz w:val="28"/>
          <w:szCs w:val="28"/>
        </w:rPr>
        <w:t>a</w:t>
      </w:r>
      <w:r w:rsidRPr="006B4AC8">
        <w:rPr>
          <w:sz w:val="28"/>
          <w:szCs w:val="28"/>
        </w:rPr>
        <w:t>s</w:t>
      </w:r>
      <w:r w:rsidR="00DB3FFF" w:rsidRPr="006B4AC8">
        <w:rPr>
          <w:sz w:val="28"/>
          <w:szCs w:val="28"/>
        </w:rPr>
        <w:t xml:space="preserve"> </w:t>
      </w:r>
      <w:r w:rsidR="001D0F78" w:rsidRPr="006B4AC8">
        <w:rPr>
          <w:sz w:val="28"/>
          <w:szCs w:val="28"/>
        </w:rPr>
        <w:t xml:space="preserve">ārstniecības </w:t>
      </w:r>
      <w:r w:rsidR="00A45766" w:rsidRPr="006B4AC8">
        <w:rPr>
          <w:sz w:val="28"/>
          <w:szCs w:val="28"/>
        </w:rPr>
        <w:t>procesam tieši nepieciešamo tehnoloģiju</w:t>
      </w:r>
      <w:r w:rsidR="000E2DFB">
        <w:rPr>
          <w:sz w:val="28"/>
          <w:szCs w:val="28"/>
        </w:rPr>
        <w:t>,</w:t>
      </w:r>
      <w:r w:rsidR="00A45766" w:rsidRPr="006B4AC8">
        <w:rPr>
          <w:sz w:val="28"/>
          <w:szCs w:val="28"/>
        </w:rPr>
        <w:t xml:space="preserve"> </w:t>
      </w:r>
      <w:r w:rsidR="000E2DFB" w:rsidRPr="006B4AC8">
        <w:rPr>
          <w:sz w:val="28"/>
          <w:szCs w:val="28"/>
        </w:rPr>
        <w:t>kas nepieciešam</w:t>
      </w:r>
      <w:r w:rsidR="000E2DFB">
        <w:rPr>
          <w:sz w:val="28"/>
          <w:szCs w:val="28"/>
        </w:rPr>
        <w:t>a</w:t>
      </w:r>
      <w:r w:rsidR="000E2DFB" w:rsidRPr="006B4AC8">
        <w:rPr>
          <w:sz w:val="28"/>
          <w:szCs w:val="28"/>
        </w:rPr>
        <w:t>s ģimenes ārsta prakses telpu funkcionalitātes nodrošināšanai</w:t>
      </w:r>
      <w:r w:rsidR="000E2DFB">
        <w:rPr>
          <w:sz w:val="28"/>
          <w:szCs w:val="28"/>
        </w:rPr>
        <w:t>,</w:t>
      </w:r>
      <w:r w:rsidR="000E2DFB" w:rsidRPr="006B4AC8">
        <w:rPr>
          <w:sz w:val="28"/>
          <w:szCs w:val="28"/>
        </w:rPr>
        <w:t xml:space="preserve"> iegādes, piegādes un uzstādīšanas izmaksas</w:t>
      </w:r>
      <w:r w:rsidR="000E2DFB">
        <w:rPr>
          <w:sz w:val="28"/>
          <w:szCs w:val="28"/>
        </w:rPr>
        <w:t>, tai skaitā:</w:t>
      </w:r>
      <w:bookmarkEnd w:id="61"/>
    </w:p>
    <w:p w14:paraId="5E29B67A" w14:textId="77777777" w:rsidR="000E2DFB" w:rsidRDefault="000273A3" w:rsidP="000E2DFB">
      <w:pPr>
        <w:pStyle w:val="ListParagraph"/>
        <w:numPr>
          <w:ilvl w:val="1"/>
          <w:numId w:val="4"/>
        </w:numPr>
        <w:tabs>
          <w:tab w:val="left" w:pos="426"/>
        </w:tabs>
        <w:spacing w:after="120"/>
        <w:ind w:left="1134"/>
        <w:contextualSpacing w:val="0"/>
        <w:jc w:val="both"/>
        <w:rPr>
          <w:sz w:val="28"/>
          <w:szCs w:val="28"/>
        </w:rPr>
      </w:pPr>
      <w:bookmarkStart w:id="67" w:name="_Ref519258855"/>
      <w:r w:rsidRPr="006B4AC8">
        <w:rPr>
          <w:sz w:val="28"/>
          <w:szCs w:val="28"/>
        </w:rPr>
        <w:t>medicīniskās tehnoloģijas</w:t>
      </w:r>
      <w:r w:rsidR="00DB3FFF" w:rsidRPr="006B4AC8">
        <w:rPr>
          <w:sz w:val="28"/>
          <w:szCs w:val="28"/>
        </w:rPr>
        <w:t>, ierīces</w:t>
      </w:r>
      <w:r w:rsidRPr="006B4AC8">
        <w:rPr>
          <w:sz w:val="28"/>
          <w:szCs w:val="28"/>
        </w:rPr>
        <w:t xml:space="preserve"> un iekārtas</w:t>
      </w:r>
      <w:r w:rsidR="000E2DFB">
        <w:rPr>
          <w:sz w:val="28"/>
          <w:szCs w:val="28"/>
        </w:rPr>
        <w:t>;</w:t>
      </w:r>
      <w:bookmarkEnd w:id="67"/>
      <w:r w:rsidRPr="006B4AC8">
        <w:rPr>
          <w:sz w:val="28"/>
          <w:szCs w:val="28"/>
        </w:rPr>
        <w:t xml:space="preserve"> </w:t>
      </w:r>
    </w:p>
    <w:p w14:paraId="014A5CF0" w14:textId="77777777" w:rsidR="000E2DFB" w:rsidRDefault="00D6537E" w:rsidP="000E2DFB">
      <w:pPr>
        <w:pStyle w:val="ListParagraph"/>
        <w:numPr>
          <w:ilvl w:val="1"/>
          <w:numId w:val="4"/>
        </w:numPr>
        <w:tabs>
          <w:tab w:val="left" w:pos="426"/>
        </w:tabs>
        <w:spacing w:after="120"/>
        <w:ind w:left="1134"/>
        <w:contextualSpacing w:val="0"/>
        <w:jc w:val="both"/>
        <w:rPr>
          <w:sz w:val="28"/>
          <w:szCs w:val="28"/>
        </w:rPr>
      </w:pPr>
      <w:r w:rsidRPr="006B4AC8">
        <w:rPr>
          <w:sz w:val="28"/>
          <w:szCs w:val="28"/>
        </w:rPr>
        <w:t>mēbe</w:t>
      </w:r>
      <w:r w:rsidR="000273A3" w:rsidRPr="006B4AC8">
        <w:rPr>
          <w:sz w:val="28"/>
          <w:szCs w:val="28"/>
        </w:rPr>
        <w:t>les</w:t>
      </w:r>
      <w:r w:rsidR="000E2DFB">
        <w:rPr>
          <w:sz w:val="28"/>
          <w:szCs w:val="28"/>
        </w:rPr>
        <w:t>;</w:t>
      </w:r>
      <w:r w:rsidRPr="006B4AC8">
        <w:rPr>
          <w:sz w:val="28"/>
          <w:szCs w:val="28"/>
        </w:rPr>
        <w:t xml:space="preserve"> </w:t>
      </w:r>
    </w:p>
    <w:p w14:paraId="1CDC04E8" w14:textId="77777777" w:rsidR="000E2DFB" w:rsidRDefault="00D6537E" w:rsidP="000E2DFB">
      <w:pPr>
        <w:pStyle w:val="ListParagraph"/>
        <w:numPr>
          <w:ilvl w:val="1"/>
          <w:numId w:val="4"/>
        </w:numPr>
        <w:tabs>
          <w:tab w:val="left" w:pos="426"/>
        </w:tabs>
        <w:spacing w:after="120"/>
        <w:ind w:left="1134"/>
        <w:contextualSpacing w:val="0"/>
        <w:jc w:val="both"/>
        <w:rPr>
          <w:sz w:val="28"/>
          <w:szCs w:val="28"/>
        </w:rPr>
      </w:pPr>
      <w:r w:rsidRPr="006B4AC8">
        <w:rPr>
          <w:sz w:val="28"/>
          <w:szCs w:val="28"/>
        </w:rPr>
        <w:t>saimniecisk</w:t>
      </w:r>
      <w:r w:rsidR="000273A3" w:rsidRPr="006B4AC8">
        <w:rPr>
          <w:sz w:val="28"/>
          <w:szCs w:val="28"/>
        </w:rPr>
        <w:t>ās ierīces</w:t>
      </w:r>
      <w:r w:rsidRPr="006B4AC8">
        <w:rPr>
          <w:sz w:val="28"/>
          <w:szCs w:val="28"/>
        </w:rPr>
        <w:t xml:space="preserve"> un aprīkojum</w:t>
      </w:r>
      <w:r w:rsidR="000E2DFB">
        <w:rPr>
          <w:sz w:val="28"/>
          <w:szCs w:val="28"/>
        </w:rPr>
        <w:t>s;</w:t>
      </w:r>
    </w:p>
    <w:p w14:paraId="3FB50815" w14:textId="77777777" w:rsidR="00F634FB" w:rsidRDefault="000273A3" w:rsidP="000E2DFB">
      <w:pPr>
        <w:pStyle w:val="ListParagraph"/>
        <w:numPr>
          <w:ilvl w:val="1"/>
          <w:numId w:val="4"/>
        </w:numPr>
        <w:tabs>
          <w:tab w:val="left" w:pos="426"/>
        </w:tabs>
        <w:spacing w:after="120"/>
        <w:ind w:left="1134"/>
        <w:contextualSpacing w:val="0"/>
        <w:jc w:val="both"/>
        <w:rPr>
          <w:sz w:val="28"/>
          <w:szCs w:val="28"/>
        </w:rPr>
      </w:pPr>
      <w:r w:rsidRPr="006B4AC8">
        <w:rPr>
          <w:sz w:val="28"/>
          <w:szCs w:val="28"/>
        </w:rPr>
        <w:lastRenderedPageBreak/>
        <w:t>informāciju tehnoloģiju</w:t>
      </w:r>
      <w:r w:rsidR="00493444" w:rsidRPr="006B4AC8">
        <w:rPr>
          <w:sz w:val="28"/>
          <w:szCs w:val="28"/>
        </w:rPr>
        <w:t xml:space="preserve"> aprīkojum</w:t>
      </w:r>
      <w:bookmarkEnd w:id="62"/>
      <w:bookmarkEnd w:id="63"/>
      <w:bookmarkEnd w:id="64"/>
      <w:r w:rsidR="000E2DFB">
        <w:rPr>
          <w:sz w:val="28"/>
          <w:szCs w:val="28"/>
        </w:rPr>
        <w:t>s.</w:t>
      </w:r>
    </w:p>
    <w:p w14:paraId="1F03DDC4" w14:textId="622FDE3F" w:rsidR="00F634FB" w:rsidRDefault="00F63BFE" w:rsidP="000E2DFB">
      <w:pPr>
        <w:pStyle w:val="ListParagraph"/>
        <w:numPr>
          <w:ilvl w:val="0"/>
          <w:numId w:val="4"/>
        </w:numPr>
        <w:spacing w:after="120"/>
        <w:ind w:left="0" w:firstLine="0"/>
        <w:contextualSpacing w:val="0"/>
        <w:jc w:val="both"/>
        <w:rPr>
          <w:sz w:val="28"/>
          <w:szCs w:val="28"/>
        </w:rPr>
      </w:pPr>
      <w:r>
        <w:rPr>
          <w:sz w:val="28"/>
          <w:szCs w:val="28"/>
        </w:rPr>
        <w:t>Š</w:t>
      </w:r>
      <w:r w:rsidR="00F634FB" w:rsidRPr="006B4AC8">
        <w:rPr>
          <w:sz w:val="28"/>
          <w:szCs w:val="28"/>
        </w:rPr>
        <w:t>o noteikumu</w:t>
      </w:r>
      <w:r w:rsidR="00737B29">
        <w:rPr>
          <w:sz w:val="28"/>
          <w:szCs w:val="28"/>
        </w:rPr>
        <w:fldChar w:fldCharType="begin"/>
      </w:r>
      <w:r w:rsidR="00737B29">
        <w:rPr>
          <w:sz w:val="28"/>
          <w:szCs w:val="28"/>
        </w:rPr>
        <w:instrText xml:space="preserve"> REF _Ref516663735 \r \h </w:instrText>
      </w:r>
      <w:r w:rsidR="00737B29">
        <w:rPr>
          <w:sz w:val="28"/>
          <w:szCs w:val="28"/>
        </w:rPr>
      </w:r>
      <w:r w:rsidR="00737B29">
        <w:rPr>
          <w:sz w:val="28"/>
          <w:szCs w:val="28"/>
        </w:rPr>
        <w:fldChar w:fldCharType="separate"/>
      </w:r>
      <w:r w:rsidR="00737B29">
        <w:rPr>
          <w:sz w:val="28"/>
          <w:szCs w:val="28"/>
        </w:rPr>
        <w:t>10</w:t>
      </w:r>
      <w:r w:rsidR="00737B29">
        <w:rPr>
          <w:sz w:val="28"/>
          <w:szCs w:val="28"/>
        </w:rPr>
        <w:fldChar w:fldCharType="end"/>
      </w:r>
      <w:r w:rsidR="00F634FB">
        <w:rPr>
          <w:sz w:val="28"/>
          <w:szCs w:val="28"/>
        </w:rPr>
        <w:t>.punktā</w:t>
      </w:r>
      <w:r w:rsidR="00F634FB" w:rsidRPr="006B4AC8">
        <w:rPr>
          <w:sz w:val="28"/>
          <w:szCs w:val="28"/>
        </w:rPr>
        <w:t xml:space="preserve"> </w:t>
      </w:r>
      <w:r w:rsidR="00F634FB">
        <w:rPr>
          <w:sz w:val="28"/>
          <w:szCs w:val="28"/>
        </w:rPr>
        <w:t xml:space="preserve">minētajiem finansējuma saņēmējiem, kas ir publisko iepirkumu jomu regulējošo normatīvo aktu subjekti, </w:t>
      </w:r>
      <w:r w:rsidR="00D62AE7">
        <w:rPr>
          <w:sz w:val="28"/>
          <w:szCs w:val="28"/>
        </w:rPr>
        <w:t xml:space="preserve">attiecina </w:t>
      </w:r>
      <w:r w:rsidR="000E2DFB">
        <w:rPr>
          <w:sz w:val="28"/>
          <w:szCs w:val="28"/>
        </w:rPr>
        <w:t xml:space="preserve">šo noteikumu </w:t>
      </w:r>
      <w:r w:rsidR="000E2DFB">
        <w:rPr>
          <w:sz w:val="28"/>
          <w:szCs w:val="28"/>
        </w:rPr>
        <w:fldChar w:fldCharType="begin"/>
      </w:r>
      <w:r w:rsidR="000E2DFB">
        <w:rPr>
          <w:sz w:val="28"/>
          <w:szCs w:val="28"/>
        </w:rPr>
        <w:instrText xml:space="preserve"> REF _Ref519258753 \r \h </w:instrText>
      </w:r>
      <w:r w:rsidR="000E2DFB">
        <w:rPr>
          <w:sz w:val="28"/>
          <w:szCs w:val="28"/>
        </w:rPr>
      </w:r>
      <w:r w:rsidR="000E2DFB">
        <w:rPr>
          <w:sz w:val="28"/>
          <w:szCs w:val="28"/>
        </w:rPr>
        <w:fldChar w:fldCharType="separate"/>
      </w:r>
      <w:r w:rsidR="00A5290D">
        <w:rPr>
          <w:sz w:val="28"/>
          <w:szCs w:val="28"/>
        </w:rPr>
        <w:t>39</w:t>
      </w:r>
      <w:r w:rsidR="000E2DFB">
        <w:rPr>
          <w:sz w:val="28"/>
          <w:szCs w:val="28"/>
        </w:rPr>
        <w:fldChar w:fldCharType="end"/>
      </w:r>
      <w:r w:rsidR="000E2DFB">
        <w:rPr>
          <w:sz w:val="28"/>
          <w:szCs w:val="28"/>
        </w:rPr>
        <w:t xml:space="preserve">.punktā minēto tehnoloģiju </w:t>
      </w:r>
      <w:r w:rsidR="00A57813">
        <w:rPr>
          <w:sz w:val="28"/>
          <w:szCs w:val="28"/>
        </w:rPr>
        <w:t xml:space="preserve">faktiski uz </w:t>
      </w:r>
      <w:r w:rsidR="00F634FB">
        <w:rPr>
          <w:sz w:val="28"/>
          <w:szCs w:val="28"/>
        </w:rPr>
        <w:t>iepirkumu pamata</w:t>
      </w:r>
      <w:r w:rsidR="00A57813" w:rsidRPr="00A57813">
        <w:rPr>
          <w:sz w:val="28"/>
          <w:szCs w:val="28"/>
        </w:rPr>
        <w:t xml:space="preserve"> </w:t>
      </w:r>
      <w:r w:rsidR="00A57813">
        <w:rPr>
          <w:sz w:val="28"/>
          <w:szCs w:val="28"/>
        </w:rPr>
        <w:t xml:space="preserve">radušās </w:t>
      </w:r>
      <w:r w:rsidR="000E2DFB" w:rsidRPr="006B4AC8">
        <w:rPr>
          <w:sz w:val="28"/>
          <w:szCs w:val="28"/>
        </w:rPr>
        <w:t>iegādes, piegādes un uzstādīšanas izmak</w:t>
      </w:r>
      <w:bookmarkStart w:id="68" w:name="_GoBack"/>
      <w:bookmarkEnd w:id="68"/>
      <w:r w:rsidR="000E2DFB" w:rsidRPr="006B4AC8">
        <w:rPr>
          <w:sz w:val="28"/>
          <w:szCs w:val="28"/>
        </w:rPr>
        <w:t>sas</w:t>
      </w:r>
      <w:r w:rsidR="00075884">
        <w:rPr>
          <w:sz w:val="28"/>
          <w:szCs w:val="28"/>
        </w:rPr>
        <w:t>.</w:t>
      </w:r>
    </w:p>
    <w:p w14:paraId="725F78F9" w14:textId="30C905BE" w:rsidR="00D12ADD" w:rsidRPr="006B4AC8" w:rsidRDefault="00F63BFE" w:rsidP="000E2DFB">
      <w:pPr>
        <w:pStyle w:val="ListParagraph"/>
        <w:numPr>
          <w:ilvl w:val="0"/>
          <w:numId w:val="4"/>
        </w:numPr>
        <w:spacing w:after="120"/>
        <w:ind w:left="0" w:firstLine="0"/>
        <w:contextualSpacing w:val="0"/>
        <w:jc w:val="both"/>
        <w:rPr>
          <w:sz w:val="28"/>
          <w:szCs w:val="28"/>
        </w:rPr>
      </w:pPr>
      <w:bookmarkStart w:id="69" w:name="_Ref517952174"/>
      <w:r>
        <w:rPr>
          <w:sz w:val="28"/>
          <w:szCs w:val="28"/>
        </w:rPr>
        <w:t>Š</w:t>
      </w:r>
      <w:r w:rsidR="00F634FB" w:rsidRPr="006B4AC8">
        <w:rPr>
          <w:sz w:val="28"/>
          <w:szCs w:val="28"/>
        </w:rPr>
        <w:t>o noteikumu</w:t>
      </w:r>
      <w:r w:rsidR="00737B29">
        <w:rPr>
          <w:sz w:val="28"/>
          <w:szCs w:val="28"/>
        </w:rPr>
        <w:fldChar w:fldCharType="begin"/>
      </w:r>
      <w:r w:rsidR="00737B29">
        <w:rPr>
          <w:sz w:val="28"/>
          <w:szCs w:val="28"/>
        </w:rPr>
        <w:instrText xml:space="preserve"> REF _Ref516663735 \r \h </w:instrText>
      </w:r>
      <w:r w:rsidR="00737B29">
        <w:rPr>
          <w:sz w:val="28"/>
          <w:szCs w:val="28"/>
        </w:rPr>
      </w:r>
      <w:r w:rsidR="00737B29">
        <w:rPr>
          <w:sz w:val="28"/>
          <w:szCs w:val="28"/>
        </w:rPr>
        <w:fldChar w:fldCharType="separate"/>
      </w:r>
      <w:r w:rsidR="00737B29">
        <w:rPr>
          <w:sz w:val="28"/>
          <w:szCs w:val="28"/>
        </w:rPr>
        <w:t>10</w:t>
      </w:r>
      <w:r w:rsidR="00737B29">
        <w:rPr>
          <w:sz w:val="28"/>
          <w:szCs w:val="28"/>
        </w:rPr>
        <w:fldChar w:fldCharType="end"/>
      </w:r>
      <w:r w:rsidR="00F634FB">
        <w:rPr>
          <w:sz w:val="28"/>
          <w:szCs w:val="28"/>
        </w:rPr>
        <w:t>.punktā</w:t>
      </w:r>
      <w:r w:rsidR="00F634FB" w:rsidRPr="006B4AC8">
        <w:rPr>
          <w:sz w:val="28"/>
          <w:szCs w:val="28"/>
        </w:rPr>
        <w:t xml:space="preserve"> </w:t>
      </w:r>
      <w:r w:rsidR="00F634FB">
        <w:rPr>
          <w:sz w:val="28"/>
          <w:szCs w:val="28"/>
        </w:rPr>
        <w:t>minētajiem finansējuma saņēmējiem, kuri nav</w:t>
      </w:r>
      <w:r w:rsidR="00F634FB" w:rsidRPr="00F634FB">
        <w:rPr>
          <w:sz w:val="28"/>
          <w:szCs w:val="28"/>
        </w:rPr>
        <w:t xml:space="preserve"> </w:t>
      </w:r>
      <w:r w:rsidR="00F634FB">
        <w:rPr>
          <w:sz w:val="28"/>
          <w:szCs w:val="28"/>
        </w:rPr>
        <w:t xml:space="preserve">publisko iepirkumu jomu regulējošo normatīvo aktu subjekti, </w:t>
      </w:r>
      <w:r w:rsidR="00A57813">
        <w:rPr>
          <w:sz w:val="28"/>
          <w:szCs w:val="28"/>
        </w:rPr>
        <w:t xml:space="preserve">attiecina </w:t>
      </w:r>
      <w:r w:rsidR="000E2DFB">
        <w:rPr>
          <w:sz w:val="28"/>
          <w:szCs w:val="28"/>
        </w:rPr>
        <w:t xml:space="preserve">šo noteikumu </w:t>
      </w:r>
      <w:r w:rsidR="000E2DFB">
        <w:rPr>
          <w:sz w:val="28"/>
          <w:szCs w:val="28"/>
        </w:rPr>
        <w:fldChar w:fldCharType="begin"/>
      </w:r>
      <w:r w:rsidR="000E2DFB">
        <w:rPr>
          <w:sz w:val="28"/>
          <w:szCs w:val="28"/>
        </w:rPr>
        <w:instrText xml:space="preserve"> REF _Ref519258855 \r \h </w:instrText>
      </w:r>
      <w:r w:rsidR="000E2DFB">
        <w:rPr>
          <w:sz w:val="28"/>
          <w:szCs w:val="28"/>
        </w:rPr>
      </w:r>
      <w:r w:rsidR="000E2DFB">
        <w:rPr>
          <w:sz w:val="28"/>
          <w:szCs w:val="28"/>
        </w:rPr>
        <w:fldChar w:fldCharType="separate"/>
      </w:r>
      <w:r w:rsidR="00A5290D">
        <w:rPr>
          <w:sz w:val="28"/>
          <w:szCs w:val="28"/>
        </w:rPr>
        <w:t>39.1</w:t>
      </w:r>
      <w:r w:rsidR="000E2DFB">
        <w:rPr>
          <w:sz w:val="28"/>
          <w:szCs w:val="28"/>
        </w:rPr>
        <w:fldChar w:fldCharType="end"/>
      </w:r>
      <w:r w:rsidR="000E2DFB">
        <w:rPr>
          <w:sz w:val="28"/>
          <w:szCs w:val="28"/>
        </w:rPr>
        <w:t xml:space="preserve">.apakšpunktā minēto tehnoloģiju </w:t>
      </w:r>
      <w:r w:rsidR="000E2DFB" w:rsidRPr="006B4AC8">
        <w:rPr>
          <w:sz w:val="28"/>
          <w:szCs w:val="28"/>
        </w:rPr>
        <w:t>iegādes, piegādes un uzstādīšanas izmaksas</w:t>
      </w:r>
      <w:r w:rsidR="000E2DFB">
        <w:rPr>
          <w:sz w:val="28"/>
          <w:szCs w:val="28"/>
        </w:rPr>
        <w:t xml:space="preserve">, </w:t>
      </w:r>
      <w:r w:rsidR="00A57813">
        <w:rPr>
          <w:sz w:val="28"/>
          <w:szCs w:val="28"/>
        </w:rPr>
        <w:t>piemērojot vienas vienības izmaksu metodi</w:t>
      </w:r>
      <w:r w:rsidR="00D62AE7">
        <w:rPr>
          <w:sz w:val="28"/>
          <w:szCs w:val="28"/>
        </w:rPr>
        <w:t>, ko izstrādā atbildīgā iestāde</w:t>
      </w:r>
      <w:r w:rsidR="000A74B3">
        <w:rPr>
          <w:sz w:val="28"/>
          <w:szCs w:val="28"/>
        </w:rPr>
        <w:t>.</w:t>
      </w:r>
      <w:bookmarkEnd w:id="69"/>
    </w:p>
    <w:p w14:paraId="53B0E151" w14:textId="7C23A23A" w:rsidR="00D62AE7" w:rsidRPr="00CB2ABE" w:rsidRDefault="00D62AE7" w:rsidP="00CE7911">
      <w:pPr>
        <w:pStyle w:val="ListParagraph"/>
        <w:numPr>
          <w:ilvl w:val="0"/>
          <w:numId w:val="4"/>
        </w:numPr>
        <w:tabs>
          <w:tab w:val="left" w:pos="426"/>
        </w:tabs>
        <w:spacing w:after="120"/>
        <w:ind w:left="0" w:firstLine="0"/>
        <w:contextualSpacing w:val="0"/>
        <w:jc w:val="both"/>
        <w:rPr>
          <w:sz w:val="28"/>
          <w:szCs w:val="28"/>
        </w:rPr>
      </w:pPr>
      <w:r>
        <w:rPr>
          <w:sz w:val="28"/>
          <w:szCs w:val="28"/>
        </w:rPr>
        <w:t>Š</w:t>
      </w:r>
      <w:r w:rsidRPr="006B4AC8">
        <w:rPr>
          <w:sz w:val="28"/>
          <w:szCs w:val="28"/>
        </w:rPr>
        <w:t>o noteikumu</w:t>
      </w:r>
      <w:r w:rsidR="00737B29">
        <w:rPr>
          <w:sz w:val="28"/>
          <w:szCs w:val="28"/>
        </w:rPr>
        <w:fldChar w:fldCharType="begin"/>
      </w:r>
      <w:r w:rsidR="00737B29">
        <w:rPr>
          <w:sz w:val="28"/>
          <w:szCs w:val="28"/>
        </w:rPr>
        <w:instrText xml:space="preserve"> REF _Ref516663735 \r \h </w:instrText>
      </w:r>
      <w:r w:rsidR="00737B29">
        <w:rPr>
          <w:sz w:val="28"/>
          <w:szCs w:val="28"/>
        </w:rPr>
      </w:r>
      <w:r w:rsidR="00737B29">
        <w:rPr>
          <w:sz w:val="28"/>
          <w:szCs w:val="28"/>
        </w:rPr>
        <w:fldChar w:fldCharType="separate"/>
      </w:r>
      <w:r w:rsidR="00737B29">
        <w:rPr>
          <w:sz w:val="28"/>
          <w:szCs w:val="28"/>
        </w:rPr>
        <w:t>10</w:t>
      </w:r>
      <w:r w:rsidR="00737B29">
        <w:rPr>
          <w:sz w:val="28"/>
          <w:szCs w:val="28"/>
        </w:rPr>
        <w:fldChar w:fldCharType="end"/>
      </w:r>
      <w:r>
        <w:rPr>
          <w:sz w:val="28"/>
          <w:szCs w:val="28"/>
        </w:rPr>
        <w:t>.punktā</w:t>
      </w:r>
      <w:r w:rsidRPr="006B4AC8">
        <w:rPr>
          <w:sz w:val="28"/>
          <w:szCs w:val="28"/>
        </w:rPr>
        <w:t xml:space="preserve"> </w:t>
      </w:r>
      <w:r>
        <w:rPr>
          <w:sz w:val="28"/>
          <w:szCs w:val="28"/>
        </w:rPr>
        <w:t>minēt</w:t>
      </w:r>
      <w:r w:rsidR="00A70EF3">
        <w:rPr>
          <w:sz w:val="28"/>
          <w:szCs w:val="28"/>
        </w:rPr>
        <w:t>ajiem</w:t>
      </w:r>
      <w:r>
        <w:rPr>
          <w:sz w:val="28"/>
          <w:szCs w:val="28"/>
        </w:rPr>
        <w:t xml:space="preserve"> finansējuma saņēmēji</w:t>
      </w:r>
      <w:r w:rsidR="00DE73DD">
        <w:rPr>
          <w:sz w:val="28"/>
          <w:szCs w:val="28"/>
        </w:rPr>
        <w:t>em</w:t>
      </w:r>
      <w:r>
        <w:rPr>
          <w:sz w:val="28"/>
          <w:szCs w:val="28"/>
        </w:rPr>
        <w:t>, kuri nav</w:t>
      </w:r>
      <w:r w:rsidRPr="00F634FB">
        <w:rPr>
          <w:sz w:val="28"/>
          <w:szCs w:val="28"/>
        </w:rPr>
        <w:t xml:space="preserve"> </w:t>
      </w:r>
      <w:r>
        <w:rPr>
          <w:sz w:val="28"/>
          <w:szCs w:val="28"/>
        </w:rPr>
        <w:t xml:space="preserve">publisko iepirkumu jomu regulējošo normatīvo aktu subjekti, </w:t>
      </w:r>
      <w:r w:rsidR="00DE73DD">
        <w:rPr>
          <w:sz w:val="28"/>
          <w:szCs w:val="28"/>
        </w:rPr>
        <w:t>ir tiesības</w:t>
      </w:r>
      <w:r w:rsidR="00CB2ABE">
        <w:rPr>
          <w:sz w:val="28"/>
          <w:szCs w:val="28"/>
        </w:rPr>
        <w:t xml:space="preserve"> š</w:t>
      </w:r>
      <w:r w:rsidR="00CB2ABE" w:rsidRPr="006B4AC8">
        <w:rPr>
          <w:sz w:val="28"/>
          <w:szCs w:val="28"/>
        </w:rPr>
        <w:t xml:space="preserve">o noteikumu </w:t>
      </w:r>
      <w:r w:rsidR="00CB2ABE" w:rsidRPr="006B4AC8">
        <w:fldChar w:fldCharType="begin"/>
      </w:r>
      <w:r w:rsidR="00CB2ABE" w:rsidRPr="006B4AC8">
        <w:instrText xml:space="preserve"> REF _Ref450235174 \r \h  \* MERGEFORMAT </w:instrText>
      </w:r>
      <w:r w:rsidR="00CB2ABE" w:rsidRPr="006B4AC8">
        <w:fldChar w:fldCharType="separate"/>
      </w:r>
      <w:r w:rsidR="00A5290D" w:rsidRPr="00C45488">
        <w:rPr>
          <w:sz w:val="28"/>
          <w:szCs w:val="28"/>
        </w:rPr>
        <w:t>36.2</w:t>
      </w:r>
      <w:r w:rsidR="00CB2ABE" w:rsidRPr="006B4AC8">
        <w:fldChar w:fldCharType="end"/>
      </w:r>
      <w:r w:rsidR="00CB2ABE" w:rsidRPr="006B4AC8">
        <w:rPr>
          <w:sz w:val="28"/>
          <w:szCs w:val="28"/>
        </w:rPr>
        <w:t xml:space="preserve">.apakšpunktā minētās atbalstāmās darbības </w:t>
      </w:r>
      <w:r w:rsidR="00A70EF3">
        <w:rPr>
          <w:sz w:val="28"/>
          <w:szCs w:val="28"/>
        </w:rPr>
        <w:t>tehnoloģiju piegādes</w:t>
      </w:r>
      <w:r w:rsidR="000958D8">
        <w:rPr>
          <w:sz w:val="28"/>
          <w:szCs w:val="28"/>
        </w:rPr>
        <w:t>, ja tās pieejamas,</w:t>
      </w:r>
      <w:r w:rsidR="00CB2ABE" w:rsidRPr="00CB2ABE">
        <w:rPr>
          <w:sz w:val="28"/>
          <w:szCs w:val="28"/>
        </w:rPr>
        <w:t xml:space="preserve"> iegādāties</w:t>
      </w:r>
      <w:r w:rsidR="00CB2ABE" w:rsidRPr="00CB2ABE">
        <w:rPr>
          <w:color w:val="414142"/>
          <w:sz w:val="28"/>
          <w:szCs w:val="28"/>
          <w:shd w:val="clear" w:color="auto" w:fill="FFFFFF"/>
        </w:rPr>
        <w:t xml:space="preserve"> </w:t>
      </w:r>
      <w:r w:rsidR="000958D8" w:rsidRPr="008D06B3">
        <w:rPr>
          <w:iCs/>
          <w:color w:val="212121"/>
          <w:sz w:val="28"/>
          <w:szCs w:val="28"/>
        </w:rPr>
        <w:t>uz centralizēto iepirkumu institūciju veikto iepirkuma procedūru pamata Elektronisko iepirkumu sistēmas e-pasūtījumu apakšsistēmā</w:t>
      </w:r>
      <w:r w:rsidR="00CB2ABE" w:rsidRPr="00CB2ABE">
        <w:rPr>
          <w:color w:val="414142"/>
          <w:sz w:val="28"/>
          <w:szCs w:val="28"/>
          <w:shd w:val="clear" w:color="auto" w:fill="FFFFFF"/>
        </w:rPr>
        <w:t>.</w:t>
      </w:r>
    </w:p>
    <w:p w14:paraId="43C0B9D1" w14:textId="507F1AD5" w:rsidR="006635EE" w:rsidRPr="006B4AC8" w:rsidRDefault="00B543FA" w:rsidP="00CE7911">
      <w:pPr>
        <w:pStyle w:val="ListParagraph"/>
        <w:numPr>
          <w:ilvl w:val="0"/>
          <w:numId w:val="4"/>
        </w:numPr>
        <w:tabs>
          <w:tab w:val="left" w:pos="426"/>
        </w:tabs>
        <w:spacing w:after="120"/>
        <w:ind w:left="0" w:firstLine="0"/>
        <w:contextualSpacing w:val="0"/>
        <w:jc w:val="both"/>
        <w:rPr>
          <w:sz w:val="28"/>
          <w:szCs w:val="28"/>
        </w:rPr>
      </w:pPr>
      <w:r w:rsidRPr="006B4AC8">
        <w:rPr>
          <w:sz w:val="28"/>
          <w:szCs w:val="28"/>
        </w:rPr>
        <w:t xml:space="preserve">Šo noteikumu </w:t>
      </w:r>
      <w:r w:rsidR="00E146C3" w:rsidRPr="006B4AC8">
        <w:rPr>
          <w:sz w:val="28"/>
          <w:szCs w:val="28"/>
        </w:rPr>
        <w:fldChar w:fldCharType="begin"/>
      </w:r>
      <w:r w:rsidR="00E146C3" w:rsidRPr="006B4AC8">
        <w:rPr>
          <w:sz w:val="28"/>
          <w:szCs w:val="28"/>
        </w:rPr>
        <w:instrText xml:space="preserve"> REF _Ref506805780 \r \h </w:instrText>
      </w:r>
      <w:r w:rsidR="006B4AC8">
        <w:rPr>
          <w:sz w:val="28"/>
          <w:szCs w:val="28"/>
        </w:rPr>
        <w:instrText xml:space="preserve"> \* MERGEFORMAT </w:instrText>
      </w:r>
      <w:r w:rsidR="00E146C3" w:rsidRPr="006B4AC8">
        <w:rPr>
          <w:sz w:val="28"/>
          <w:szCs w:val="28"/>
        </w:rPr>
      </w:r>
      <w:r w:rsidR="00E146C3" w:rsidRPr="006B4AC8">
        <w:rPr>
          <w:sz w:val="28"/>
          <w:szCs w:val="28"/>
        </w:rPr>
        <w:fldChar w:fldCharType="separate"/>
      </w:r>
      <w:r w:rsidR="00A5290D">
        <w:rPr>
          <w:sz w:val="28"/>
          <w:szCs w:val="28"/>
        </w:rPr>
        <w:t>39</w:t>
      </w:r>
      <w:r w:rsidR="00E146C3" w:rsidRPr="006B4AC8">
        <w:rPr>
          <w:sz w:val="28"/>
          <w:szCs w:val="28"/>
        </w:rPr>
        <w:fldChar w:fldCharType="end"/>
      </w:r>
      <w:r w:rsidR="00E146C3" w:rsidRPr="006B4AC8">
        <w:rPr>
          <w:sz w:val="28"/>
          <w:szCs w:val="28"/>
        </w:rPr>
        <w:t>.</w:t>
      </w:r>
      <w:r w:rsidRPr="006B4AC8">
        <w:rPr>
          <w:sz w:val="28"/>
          <w:szCs w:val="28"/>
        </w:rPr>
        <w:t>punktā minē</w:t>
      </w:r>
      <w:r w:rsidR="00DA6F54" w:rsidRPr="006B4AC8">
        <w:rPr>
          <w:sz w:val="28"/>
          <w:szCs w:val="28"/>
        </w:rPr>
        <w:t>to tehnoloģiju sarakstu nosaka Veselības ministrija un publicē to savā tīmekļa</w:t>
      </w:r>
      <w:r w:rsidR="001E41D6" w:rsidRPr="006B4AC8">
        <w:rPr>
          <w:sz w:val="28"/>
          <w:szCs w:val="28"/>
        </w:rPr>
        <w:t xml:space="preserve"> </w:t>
      </w:r>
      <w:r w:rsidR="00DA6F54" w:rsidRPr="006B4AC8">
        <w:rPr>
          <w:sz w:val="28"/>
          <w:szCs w:val="28"/>
        </w:rPr>
        <w:t xml:space="preserve">vietnē </w:t>
      </w:r>
      <w:hyperlink r:id="rId90" w:history="1">
        <w:r w:rsidR="00511A35" w:rsidRPr="006B4AC8">
          <w:rPr>
            <w:rStyle w:val="Hyperlink"/>
            <w:sz w:val="28"/>
            <w:szCs w:val="28"/>
          </w:rPr>
          <w:t>http://esfondi.vm.gov.lv/</w:t>
        </w:r>
      </w:hyperlink>
      <w:r w:rsidR="00DA6F54" w:rsidRPr="006B4AC8">
        <w:rPr>
          <w:sz w:val="28"/>
          <w:szCs w:val="28"/>
        </w:rPr>
        <w:t>.</w:t>
      </w:r>
    </w:p>
    <w:p w14:paraId="53A55526" w14:textId="0F7D320E" w:rsidR="00A76F17" w:rsidRPr="006B4AC8" w:rsidRDefault="00B543FA" w:rsidP="00CE7911">
      <w:pPr>
        <w:pStyle w:val="ListParagraph"/>
        <w:numPr>
          <w:ilvl w:val="0"/>
          <w:numId w:val="4"/>
        </w:numPr>
        <w:tabs>
          <w:tab w:val="left" w:pos="426"/>
        </w:tabs>
        <w:spacing w:after="120"/>
        <w:ind w:left="0" w:firstLine="0"/>
        <w:contextualSpacing w:val="0"/>
        <w:jc w:val="both"/>
        <w:rPr>
          <w:sz w:val="28"/>
          <w:szCs w:val="28"/>
        </w:rPr>
      </w:pPr>
      <w:bookmarkStart w:id="70" w:name="_Ref511303699"/>
      <w:bookmarkStart w:id="71" w:name="_Ref450830932"/>
      <w:bookmarkEnd w:id="65"/>
      <w:bookmarkEnd w:id="66"/>
      <w:r w:rsidRPr="006B4AC8">
        <w:rPr>
          <w:sz w:val="28"/>
          <w:szCs w:val="28"/>
        </w:rPr>
        <w:t xml:space="preserve">Šo noteikumu </w:t>
      </w:r>
      <w:r w:rsidRPr="006B4AC8">
        <w:rPr>
          <w:sz w:val="28"/>
          <w:szCs w:val="28"/>
        </w:rPr>
        <w:fldChar w:fldCharType="begin"/>
      </w:r>
      <w:r w:rsidRPr="006B4AC8">
        <w:rPr>
          <w:sz w:val="28"/>
          <w:szCs w:val="28"/>
        </w:rPr>
        <w:instrText xml:space="preserve"> REF _Ref510709560 \r \h </w:instrText>
      </w:r>
      <w:r w:rsidR="006B4AC8">
        <w:rPr>
          <w:sz w:val="28"/>
          <w:szCs w:val="28"/>
        </w:rPr>
        <w:instrText xml:space="preserve"> \* MERGEFORMAT </w:instrText>
      </w:r>
      <w:r w:rsidRPr="006B4AC8">
        <w:rPr>
          <w:sz w:val="28"/>
          <w:szCs w:val="28"/>
        </w:rPr>
      </w:r>
      <w:r w:rsidRPr="006B4AC8">
        <w:rPr>
          <w:sz w:val="28"/>
          <w:szCs w:val="28"/>
        </w:rPr>
        <w:fldChar w:fldCharType="separate"/>
      </w:r>
      <w:r w:rsidR="00A5290D">
        <w:rPr>
          <w:sz w:val="28"/>
          <w:szCs w:val="28"/>
        </w:rPr>
        <w:t>36.3</w:t>
      </w:r>
      <w:r w:rsidRPr="006B4AC8">
        <w:rPr>
          <w:sz w:val="28"/>
          <w:szCs w:val="28"/>
        </w:rPr>
        <w:fldChar w:fldCharType="end"/>
      </w:r>
      <w:r w:rsidRPr="006B4AC8">
        <w:rPr>
          <w:sz w:val="28"/>
          <w:szCs w:val="28"/>
        </w:rPr>
        <w:t>. apakšpunktā minētā atbalstāmā darbība ietver informācijas un publicitātes nodrošināšanas izmaksas atbilstoši normatīvajiem aktiem par kārtību, kādā Eiropas Savienības struktūrfondu un Kohēzijas fonda ieviešanā 2014.–2020. gada plānošanas periodā nodrošina komunikācijas un vizuālās identitātes prasību ievērošanu.</w:t>
      </w:r>
      <w:bookmarkEnd w:id="70"/>
    </w:p>
    <w:p w14:paraId="08C084ED" w14:textId="06208E13" w:rsidR="00053E77" w:rsidRPr="006B4AC8" w:rsidRDefault="00B543FA" w:rsidP="00CE7911">
      <w:pPr>
        <w:pStyle w:val="ListParagraph"/>
        <w:numPr>
          <w:ilvl w:val="0"/>
          <w:numId w:val="4"/>
        </w:numPr>
        <w:tabs>
          <w:tab w:val="left" w:pos="426"/>
        </w:tabs>
        <w:spacing w:after="120"/>
        <w:ind w:left="0" w:firstLine="0"/>
        <w:contextualSpacing w:val="0"/>
        <w:jc w:val="both"/>
        <w:rPr>
          <w:sz w:val="28"/>
          <w:szCs w:val="28"/>
        </w:rPr>
      </w:pPr>
      <w:r w:rsidRPr="006B4AC8">
        <w:rPr>
          <w:sz w:val="28"/>
          <w:szCs w:val="28"/>
        </w:rPr>
        <w:t xml:space="preserve">Šo </w:t>
      </w:r>
      <w:bookmarkStart w:id="72" w:name="neparedzētas_izmaksas_9241"/>
      <w:bookmarkEnd w:id="72"/>
      <w:r w:rsidRPr="006B4AC8">
        <w:rPr>
          <w:sz w:val="28"/>
          <w:szCs w:val="28"/>
        </w:rPr>
        <w:t xml:space="preserve">noteikumu </w:t>
      </w:r>
      <w:r w:rsidR="00C727A8" w:rsidRPr="006B4AC8">
        <w:fldChar w:fldCharType="begin"/>
      </w:r>
      <w:r w:rsidR="00C727A8" w:rsidRPr="006B4AC8">
        <w:instrText xml:space="preserve"> REF _Ref450236033 \r \h  \* MERGEFORMAT </w:instrText>
      </w:r>
      <w:r w:rsidR="00C727A8" w:rsidRPr="006B4AC8">
        <w:fldChar w:fldCharType="separate"/>
      </w:r>
      <w:r w:rsidR="00A5290D" w:rsidRPr="00C45488">
        <w:rPr>
          <w:sz w:val="28"/>
          <w:szCs w:val="28"/>
        </w:rPr>
        <w:t>36</w:t>
      </w:r>
      <w:r w:rsidR="00C727A8" w:rsidRPr="006B4AC8">
        <w:fldChar w:fldCharType="end"/>
      </w:r>
      <w:r w:rsidR="00FD35FB" w:rsidRPr="006B4AC8">
        <w:rPr>
          <w:sz w:val="28"/>
          <w:szCs w:val="28"/>
        </w:rPr>
        <w:t>.</w:t>
      </w:r>
      <w:r w:rsidRPr="006B4AC8">
        <w:rPr>
          <w:sz w:val="28"/>
          <w:szCs w:val="28"/>
        </w:rPr>
        <w:t xml:space="preserve">punktā </w:t>
      </w:r>
      <w:r w:rsidR="007420A6" w:rsidRPr="006B4AC8">
        <w:rPr>
          <w:sz w:val="28"/>
          <w:szCs w:val="28"/>
        </w:rPr>
        <w:t>minēto</w:t>
      </w:r>
      <w:r w:rsidRPr="006B4AC8">
        <w:rPr>
          <w:sz w:val="28"/>
          <w:szCs w:val="28"/>
        </w:rPr>
        <w:t xml:space="preserve"> atbalstāmo darbību īstenošanai ir attiecināmas neparedzētās izmaksas līdz </w:t>
      </w:r>
      <w:r w:rsidR="00703B86" w:rsidRPr="006B4AC8">
        <w:rPr>
          <w:sz w:val="28"/>
          <w:szCs w:val="28"/>
        </w:rPr>
        <w:t>2 %</w:t>
      </w:r>
      <w:r w:rsidRPr="006B4AC8">
        <w:rPr>
          <w:sz w:val="28"/>
          <w:szCs w:val="28"/>
        </w:rPr>
        <w:t xml:space="preserve"> no </w:t>
      </w:r>
      <w:r w:rsidR="00F10A0F" w:rsidRPr="006B4AC8">
        <w:rPr>
          <w:sz w:val="28"/>
          <w:szCs w:val="28"/>
        </w:rPr>
        <w:t xml:space="preserve">projekta </w:t>
      </w:r>
      <w:r w:rsidR="00AB08EB" w:rsidRPr="006B4AC8">
        <w:rPr>
          <w:sz w:val="28"/>
          <w:szCs w:val="28"/>
        </w:rPr>
        <w:t>kopējām tiešajām attiecināmajām izmaksām</w:t>
      </w:r>
      <w:r w:rsidRPr="006B4AC8">
        <w:rPr>
          <w:sz w:val="28"/>
          <w:szCs w:val="28"/>
        </w:rPr>
        <w:t xml:space="preserve">, ko projekta iesniegumā plāno kā vienu izmaksu pozīciju un izmanto projekta tiešo attiecināmo papildu </w:t>
      </w:r>
      <w:r w:rsidR="00840299" w:rsidRPr="006B4AC8">
        <w:rPr>
          <w:sz w:val="28"/>
          <w:szCs w:val="28"/>
        </w:rPr>
        <w:t xml:space="preserve">īstenošanas </w:t>
      </w:r>
      <w:r w:rsidRPr="006B4AC8">
        <w:rPr>
          <w:sz w:val="28"/>
          <w:szCs w:val="28"/>
        </w:rPr>
        <w:t>izmaksu segšanai, kas neparedzamu apstākļu dēļ ir kļuvuš</w:t>
      </w:r>
      <w:r w:rsidR="00AE3535" w:rsidRPr="006B4AC8">
        <w:rPr>
          <w:sz w:val="28"/>
          <w:szCs w:val="28"/>
        </w:rPr>
        <w:t>as</w:t>
      </w:r>
      <w:r w:rsidRPr="006B4AC8">
        <w:rPr>
          <w:sz w:val="28"/>
          <w:szCs w:val="28"/>
        </w:rPr>
        <w:t xml:space="preserve"> nepieciešam</w:t>
      </w:r>
      <w:r w:rsidR="00AE3535" w:rsidRPr="006B4AC8">
        <w:rPr>
          <w:sz w:val="28"/>
          <w:szCs w:val="28"/>
        </w:rPr>
        <w:t>as</w:t>
      </w:r>
      <w:r w:rsidRPr="006B4AC8">
        <w:rPr>
          <w:sz w:val="28"/>
          <w:szCs w:val="28"/>
        </w:rPr>
        <w:t xml:space="preserve"> projekta īstenošanai.</w:t>
      </w:r>
      <w:bookmarkEnd w:id="71"/>
    </w:p>
    <w:p w14:paraId="5CB81DB6" w14:textId="77777777" w:rsidR="00AB27C3" w:rsidRPr="006B4AC8" w:rsidRDefault="00B543FA" w:rsidP="006B3F06">
      <w:pPr>
        <w:spacing w:after="120"/>
        <w:rPr>
          <w:vanish/>
          <w:sz w:val="16"/>
          <w:szCs w:val="16"/>
        </w:rPr>
      </w:pPr>
      <w:r w:rsidRPr="006B4AC8">
        <w:rPr>
          <w:vanish/>
          <w:sz w:val="16"/>
          <w:szCs w:val="16"/>
        </w:rPr>
        <w:t>17</w:t>
      </w:r>
    </w:p>
    <w:p w14:paraId="1E58B000" w14:textId="77777777" w:rsidR="006C4C9A" w:rsidRPr="006B4AC8" w:rsidRDefault="00B543FA" w:rsidP="00CE7911">
      <w:pPr>
        <w:pStyle w:val="ListParagraph"/>
        <w:numPr>
          <w:ilvl w:val="0"/>
          <w:numId w:val="4"/>
        </w:numPr>
        <w:tabs>
          <w:tab w:val="left" w:pos="426"/>
        </w:tabs>
        <w:spacing w:after="120"/>
        <w:ind w:left="0" w:firstLine="0"/>
        <w:contextualSpacing w:val="0"/>
        <w:jc w:val="both"/>
        <w:rPr>
          <w:sz w:val="28"/>
          <w:szCs w:val="28"/>
        </w:rPr>
      </w:pPr>
      <w:bookmarkStart w:id="73" w:name="p-584491"/>
      <w:bookmarkStart w:id="74" w:name="p17"/>
      <w:bookmarkStart w:id="75" w:name="_Ref496603576"/>
      <w:bookmarkEnd w:id="73"/>
      <w:bookmarkEnd w:id="74"/>
      <w:r w:rsidRPr="006B4AC8">
        <w:rPr>
          <w:sz w:val="28"/>
          <w:szCs w:val="28"/>
        </w:rPr>
        <w:t xml:space="preserve">Pievienotās vērtības </w:t>
      </w:r>
      <w:r w:rsidR="001467A4" w:rsidRPr="006B4AC8">
        <w:rPr>
          <w:sz w:val="28"/>
          <w:szCs w:val="28"/>
        </w:rPr>
        <w:t xml:space="preserve">nodokļa maksājumi, kas tiešā veidā saistīti ar projektu, ir attiecināmās izmaksas, ja finansējuma saņēmējs </w:t>
      </w:r>
      <w:r w:rsidR="00466E60" w:rsidRPr="006B4AC8">
        <w:rPr>
          <w:sz w:val="28"/>
          <w:szCs w:val="28"/>
        </w:rPr>
        <w:t xml:space="preserve">un sadarbības partneris </w:t>
      </w:r>
      <w:r w:rsidR="001467A4" w:rsidRPr="006B4AC8">
        <w:rPr>
          <w:sz w:val="28"/>
          <w:szCs w:val="28"/>
        </w:rPr>
        <w:t xml:space="preserve">tos nevar atgūt </w:t>
      </w:r>
      <w:r w:rsidR="00AE3535" w:rsidRPr="006B4AC8">
        <w:rPr>
          <w:sz w:val="28"/>
          <w:szCs w:val="28"/>
        </w:rPr>
        <w:t xml:space="preserve">atbilstoši </w:t>
      </w:r>
      <w:r w:rsidR="001467A4" w:rsidRPr="006B4AC8">
        <w:rPr>
          <w:sz w:val="28"/>
          <w:szCs w:val="28"/>
        </w:rPr>
        <w:t>normatīvaj</w:t>
      </w:r>
      <w:r w:rsidR="00AE3535" w:rsidRPr="006B4AC8">
        <w:rPr>
          <w:sz w:val="28"/>
          <w:szCs w:val="28"/>
        </w:rPr>
        <w:t>iem</w:t>
      </w:r>
      <w:r w:rsidR="001467A4" w:rsidRPr="006B4AC8">
        <w:rPr>
          <w:sz w:val="28"/>
          <w:szCs w:val="28"/>
        </w:rPr>
        <w:t xml:space="preserve"> akt</w:t>
      </w:r>
      <w:r w:rsidR="00AE3535" w:rsidRPr="006B4AC8">
        <w:rPr>
          <w:sz w:val="28"/>
          <w:szCs w:val="28"/>
        </w:rPr>
        <w:t>iem</w:t>
      </w:r>
      <w:r w:rsidR="001467A4" w:rsidRPr="006B4AC8">
        <w:rPr>
          <w:sz w:val="28"/>
          <w:szCs w:val="28"/>
        </w:rPr>
        <w:t xml:space="preserve"> par pievienotās vērtības nodokli</w:t>
      </w:r>
      <w:r w:rsidR="00BF4901" w:rsidRPr="006B4AC8">
        <w:rPr>
          <w:sz w:val="28"/>
          <w:szCs w:val="28"/>
        </w:rPr>
        <w:t>.</w:t>
      </w:r>
      <w:bookmarkEnd w:id="75"/>
    </w:p>
    <w:p w14:paraId="4B64C485" w14:textId="6C8ACF72" w:rsidR="00F634FB" w:rsidRPr="006B4AC8" w:rsidRDefault="00B543FA" w:rsidP="00CE7911">
      <w:pPr>
        <w:pStyle w:val="ListParagraph"/>
        <w:numPr>
          <w:ilvl w:val="0"/>
          <w:numId w:val="4"/>
        </w:numPr>
        <w:tabs>
          <w:tab w:val="left" w:pos="426"/>
        </w:tabs>
        <w:spacing w:after="120"/>
        <w:ind w:left="0" w:firstLine="0"/>
        <w:contextualSpacing w:val="0"/>
        <w:jc w:val="both"/>
        <w:rPr>
          <w:sz w:val="28"/>
          <w:szCs w:val="28"/>
        </w:rPr>
      </w:pPr>
      <w:r w:rsidRPr="006B4AC8">
        <w:rPr>
          <w:sz w:val="28"/>
          <w:szCs w:val="28"/>
        </w:rPr>
        <w:t>Projekta izmaksas ir attiecināmas</w:t>
      </w:r>
      <w:r w:rsidR="0028797A" w:rsidRPr="006B4AC8">
        <w:rPr>
          <w:sz w:val="28"/>
          <w:szCs w:val="28"/>
        </w:rPr>
        <w:t xml:space="preserve"> no </w:t>
      </w:r>
      <w:r w:rsidR="00B87D3D" w:rsidRPr="006B4AC8">
        <w:rPr>
          <w:sz w:val="28"/>
          <w:szCs w:val="28"/>
        </w:rPr>
        <w:t>līguma</w:t>
      </w:r>
      <w:r w:rsidR="003B3368" w:rsidRPr="006B4AC8">
        <w:rPr>
          <w:sz w:val="28"/>
          <w:szCs w:val="28"/>
        </w:rPr>
        <w:t xml:space="preserve"> </w:t>
      </w:r>
      <w:r w:rsidR="00DA673F">
        <w:rPr>
          <w:sz w:val="28"/>
          <w:szCs w:val="28"/>
        </w:rPr>
        <w:t xml:space="preserve">vai vienošanās </w:t>
      </w:r>
      <w:r w:rsidR="003B3368" w:rsidRPr="006B4AC8">
        <w:rPr>
          <w:sz w:val="28"/>
          <w:szCs w:val="28"/>
        </w:rPr>
        <w:t xml:space="preserve">par projekta īstenošanu noslēgšanas </w:t>
      </w:r>
      <w:bookmarkStart w:id="76" w:name="_Ref496603586"/>
      <w:r w:rsidR="0028797A" w:rsidRPr="006B4AC8">
        <w:rPr>
          <w:sz w:val="28"/>
          <w:szCs w:val="28"/>
        </w:rPr>
        <w:t>brīža</w:t>
      </w:r>
      <w:r w:rsidRPr="006B4AC8">
        <w:rPr>
          <w:sz w:val="28"/>
          <w:szCs w:val="28"/>
        </w:rPr>
        <w:t>.</w:t>
      </w:r>
      <w:bookmarkEnd w:id="76"/>
    </w:p>
    <w:p w14:paraId="73D3F7F5" w14:textId="77777777" w:rsidR="00C55893" w:rsidRPr="006B4AC8" w:rsidRDefault="00C55893" w:rsidP="00C55893">
      <w:pPr>
        <w:tabs>
          <w:tab w:val="left" w:pos="426"/>
        </w:tabs>
        <w:spacing w:after="120"/>
        <w:jc w:val="both"/>
        <w:rPr>
          <w:sz w:val="28"/>
          <w:szCs w:val="28"/>
        </w:rPr>
      </w:pPr>
    </w:p>
    <w:p w14:paraId="25DC6373" w14:textId="77777777" w:rsidR="00704970" w:rsidRPr="006B4AC8" w:rsidRDefault="00B543FA" w:rsidP="00C45488">
      <w:pPr>
        <w:pStyle w:val="Heading1"/>
        <w:numPr>
          <w:ilvl w:val="0"/>
          <w:numId w:val="24"/>
        </w:numPr>
        <w:spacing w:after="240"/>
        <w:ind w:left="1077" w:hanging="357"/>
        <w:jc w:val="center"/>
      </w:pPr>
      <w:r w:rsidRPr="006B4AC8">
        <w:t xml:space="preserve">Specifiskā atbalsta </w:t>
      </w:r>
      <w:r w:rsidR="008E753A" w:rsidRPr="006B4AC8">
        <w:t>projektu</w:t>
      </w:r>
      <w:r w:rsidR="00A372A3" w:rsidRPr="006B4AC8">
        <w:t xml:space="preserve"> </w:t>
      </w:r>
      <w:r w:rsidR="00830F2C" w:rsidRPr="006B4AC8">
        <w:t>īstenošanas nosacījumi</w:t>
      </w:r>
    </w:p>
    <w:p w14:paraId="12DFE68E" w14:textId="77777777" w:rsidR="00B5501C" w:rsidRPr="006B4AC8" w:rsidRDefault="00B543FA" w:rsidP="00CE7911">
      <w:pPr>
        <w:pStyle w:val="ListParagraph"/>
        <w:numPr>
          <w:ilvl w:val="0"/>
          <w:numId w:val="4"/>
        </w:numPr>
        <w:tabs>
          <w:tab w:val="left" w:pos="426"/>
        </w:tabs>
        <w:spacing w:after="120"/>
        <w:ind w:left="0" w:firstLine="0"/>
        <w:contextualSpacing w:val="0"/>
        <w:jc w:val="both"/>
        <w:rPr>
          <w:sz w:val="28"/>
          <w:szCs w:val="28"/>
        </w:rPr>
      </w:pPr>
      <w:bookmarkStart w:id="77" w:name="_Ref497310075"/>
      <w:bookmarkStart w:id="78" w:name="_Ref491788008"/>
      <w:bookmarkStart w:id="79" w:name="_Ref490555087"/>
      <w:r w:rsidRPr="006B4AC8">
        <w:rPr>
          <w:sz w:val="28"/>
          <w:szCs w:val="28"/>
        </w:rPr>
        <w:t xml:space="preserve">Specifiskā atbalsta ietvaros </w:t>
      </w:r>
      <w:r w:rsidR="006224EF" w:rsidRPr="006B4AC8">
        <w:rPr>
          <w:sz w:val="28"/>
          <w:szCs w:val="28"/>
        </w:rPr>
        <w:t xml:space="preserve">ir atbalstāma </w:t>
      </w:r>
      <w:r w:rsidRPr="006B4AC8">
        <w:rPr>
          <w:sz w:val="28"/>
          <w:szCs w:val="28"/>
        </w:rPr>
        <w:t>šādu</w:t>
      </w:r>
      <w:r w:rsidR="006224EF" w:rsidRPr="006B4AC8">
        <w:rPr>
          <w:sz w:val="28"/>
          <w:szCs w:val="28"/>
        </w:rPr>
        <w:t xml:space="preserve"> ģimenes ārstu prakšu modeļu infrastruktūras attīstība</w:t>
      </w:r>
      <w:r w:rsidRPr="006B4AC8">
        <w:rPr>
          <w:sz w:val="28"/>
          <w:szCs w:val="28"/>
        </w:rPr>
        <w:t>:</w:t>
      </w:r>
    </w:p>
    <w:p w14:paraId="329C9CC5" w14:textId="77777777" w:rsidR="00B5501C" w:rsidRPr="006B4AC8" w:rsidRDefault="00B543FA" w:rsidP="00746387">
      <w:pPr>
        <w:pStyle w:val="ListParagraph"/>
        <w:numPr>
          <w:ilvl w:val="1"/>
          <w:numId w:val="4"/>
        </w:numPr>
        <w:tabs>
          <w:tab w:val="left" w:pos="426"/>
        </w:tabs>
        <w:spacing w:after="120"/>
        <w:ind w:left="993"/>
        <w:contextualSpacing w:val="0"/>
        <w:jc w:val="both"/>
        <w:rPr>
          <w:sz w:val="28"/>
          <w:szCs w:val="28"/>
        </w:rPr>
      </w:pPr>
      <w:bookmarkStart w:id="80" w:name="_Ref514765900"/>
      <w:r w:rsidRPr="006B4AC8">
        <w:rPr>
          <w:sz w:val="28"/>
          <w:szCs w:val="28"/>
        </w:rPr>
        <w:t>Individuālā ģimenes ārstu prakse;</w:t>
      </w:r>
      <w:bookmarkEnd w:id="80"/>
    </w:p>
    <w:p w14:paraId="3D36FA79" w14:textId="77777777" w:rsidR="00B5501C" w:rsidRPr="006B4AC8" w:rsidRDefault="00B543FA" w:rsidP="00746387">
      <w:pPr>
        <w:pStyle w:val="ListParagraph"/>
        <w:numPr>
          <w:ilvl w:val="1"/>
          <w:numId w:val="4"/>
        </w:numPr>
        <w:tabs>
          <w:tab w:val="left" w:pos="426"/>
        </w:tabs>
        <w:spacing w:after="120"/>
        <w:ind w:left="993"/>
        <w:contextualSpacing w:val="0"/>
        <w:jc w:val="both"/>
        <w:rPr>
          <w:sz w:val="28"/>
          <w:szCs w:val="28"/>
        </w:rPr>
      </w:pPr>
      <w:bookmarkStart w:id="81" w:name="_Ref514765942"/>
      <w:r w:rsidRPr="006B4AC8">
        <w:rPr>
          <w:rFonts w:eastAsia="Calibri"/>
          <w:sz w:val="28"/>
          <w:szCs w:val="28"/>
        </w:rPr>
        <w:lastRenderedPageBreak/>
        <w:t>Ģimenes ārstu sadarbības prakse;</w:t>
      </w:r>
      <w:bookmarkEnd w:id="81"/>
      <w:r w:rsidRPr="006B4AC8">
        <w:rPr>
          <w:rFonts w:eastAsia="Calibri"/>
          <w:sz w:val="28"/>
          <w:szCs w:val="28"/>
        </w:rPr>
        <w:t xml:space="preserve"> </w:t>
      </w:r>
    </w:p>
    <w:p w14:paraId="0133C3AF" w14:textId="77777777" w:rsidR="00A22609" w:rsidRPr="006B4AC8" w:rsidRDefault="00B543FA" w:rsidP="00746387">
      <w:pPr>
        <w:pStyle w:val="ListParagraph"/>
        <w:numPr>
          <w:ilvl w:val="1"/>
          <w:numId w:val="4"/>
        </w:numPr>
        <w:tabs>
          <w:tab w:val="left" w:pos="426"/>
        </w:tabs>
        <w:spacing w:after="120"/>
        <w:ind w:left="993"/>
        <w:contextualSpacing w:val="0"/>
        <w:jc w:val="both"/>
        <w:rPr>
          <w:sz w:val="28"/>
          <w:szCs w:val="28"/>
        </w:rPr>
      </w:pPr>
      <w:bookmarkStart w:id="82" w:name="_Ref514765824"/>
      <w:r w:rsidRPr="006B4AC8">
        <w:rPr>
          <w:rFonts w:eastAsia="Calibri"/>
          <w:sz w:val="28"/>
          <w:szCs w:val="28"/>
        </w:rPr>
        <w:t>Primārās aprūpes centrs</w:t>
      </w:r>
      <w:r w:rsidR="006224EF" w:rsidRPr="006B4AC8">
        <w:rPr>
          <w:sz w:val="28"/>
          <w:szCs w:val="28"/>
        </w:rPr>
        <w:t>.</w:t>
      </w:r>
      <w:bookmarkEnd w:id="82"/>
    </w:p>
    <w:p w14:paraId="39E6CE3E" w14:textId="5E6D2737" w:rsidR="00B5501C" w:rsidRPr="006B4AC8" w:rsidRDefault="00B543FA" w:rsidP="00CE7911">
      <w:pPr>
        <w:pStyle w:val="ListParagraph"/>
        <w:numPr>
          <w:ilvl w:val="0"/>
          <w:numId w:val="4"/>
        </w:numPr>
        <w:tabs>
          <w:tab w:val="left" w:pos="426"/>
        </w:tabs>
        <w:spacing w:after="120"/>
        <w:ind w:left="0" w:firstLine="0"/>
        <w:contextualSpacing w:val="0"/>
        <w:jc w:val="both"/>
        <w:rPr>
          <w:sz w:val="28"/>
          <w:szCs w:val="28"/>
        </w:rPr>
      </w:pPr>
      <w:bookmarkStart w:id="83" w:name="_Ref514774429"/>
      <w:r w:rsidRPr="006B4AC8">
        <w:rPr>
          <w:sz w:val="28"/>
          <w:szCs w:val="28"/>
        </w:rPr>
        <w:t xml:space="preserve">Veselības ministrija nosaka un publicē savā tīmekļa vietnē </w:t>
      </w:r>
      <w:hyperlink r:id="rId91" w:history="1">
        <w:r w:rsidRPr="006B4AC8">
          <w:rPr>
            <w:rStyle w:val="Hyperlink"/>
            <w:sz w:val="28"/>
            <w:szCs w:val="28"/>
          </w:rPr>
          <w:t>http://esfondi.vm.gov.lv/</w:t>
        </w:r>
      </w:hyperlink>
      <w:r w:rsidRPr="006B4AC8">
        <w:rPr>
          <w:sz w:val="28"/>
          <w:szCs w:val="28"/>
        </w:rPr>
        <w:t xml:space="preserve"> </w:t>
      </w:r>
      <w:r w:rsidRPr="006B4AC8">
        <w:rPr>
          <w:rFonts w:eastAsia="Calibri"/>
          <w:sz w:val="28"/>
          <w:szCs w:val="28"/>
        </w:rPr>
        <w:t xml:space="preserve">pašvaldības, kuras var nodrošināt šo noteikumu </w:t>
      </w:r>
      <w:r w:rsidRPr="006B4AC8">
        <w:rPr>
          <w:rFonts w:eastAsia="Calibri"/>
          <w:sz w:val="28"/>
          <w:szCs w:val="28"/>
        </w:rPr>
        <w:fldChar w:fldCharType="begin"/>
      </w:r>
      <w:r w:rsidRPr="006B4AC8">
        <w:rPr>
          <w:rFonts w:eastAsia="Calibri"/>
          <w:sz w:val="28"/>
          <w:szCs w:val="28"/>
        </w:rPr>
        <w:instrText xml:space="preserve"> REF _Ref514765824 \r \h </w:instrText>
      </w:r>
      <w:r w:rsidR="006B4AC8">
        <w:rPr>
          <w:rFonts w:eastAsia="Calibri"/>
          <w:sz w:val="28"/>
          <w:szCs w:val="28"/>
        </w:rPr>
        <w:instrText xml:space="preserve"> \* MERGEFORMAT </w:instrText>
      </w:r>
      <w:r w:rsidRPr="006B4AC8">
        <w:rPr>
          <w:rFonts w:eastAsia="Calibri"/>
          <w:sz w:val="28"/>
          <w:szCs w:val="28"/>
        </w:rPr>
      </w:r>
      <w:r w:rsidRPr="006B4AC8">
        <w:rPr>
          <w:rFonts w:eastAsia="Calibri"/>
          <w:sz w:val="28"/>
          <w:szCs w:val="28"/>
        </w:rPr>
        <w:fldChar w:fldCharType="separate"/>
      </w:r>
      <w:r w:rsidR="00A5290D">
        <w:rPr>
          <w:rFonts w:eastAsia="Calibri"/>
          <w:sz w:val="28"/>
          <w:szCs w:val="28"/>
        </w:rPr>
        <w:t>48.3</w:t>
      </w:r>
      <w:r w:rsidRPr="006B4AC8">
        <w:rPr>
          <w:rFonts w:eastAsia="Calibri"/>
          <w:sz w:val="28"/>
          <w:szCs w:val="28"/>
        </w:rPr>
        <w:fldChar w:fldCharType="end"/>
      </w:r>
      <w:r w:rsidRPr="006B4AC8">
        <w:rPr>
          <w:rFonts w:eastAsia="Calibri"/>
          <w:sz w:val="28"/>
          <w:szCs w:val="28"/>
        </w:rPr>
        <w:t>.apakšpunktā minēto primāro veselības aprūpes centru attīstību pilotprojektus.</w:t>
      </w:r>
      <w:bookmarkEnd w:id="83"/>
    </w:p>
    <w:p w14:paraId="6682E6CE" w14:textId="6E6AFD6B" w:rsidR="004F0031" w:rsidRPr="006B4AC8" w:rsidRDefault="00B543FA" w:rsidP="00CE7911">
      <w:pPr>
        <w:pStyle w:val="ListParagraph"/>
        <w:numPr>
          <w:ilvl w:val="0"/>
          <w:numId w:val="4"/>
        </w:numPr>
        <w:tabs>
          <w:tab w:val="left" w:pos="426"/>
        </w:tabs>
        <w:spacing w:after="120"/>
        <w:ind w:left="0" w:firstLine="0"/>
        <w:contextualSpacing w:val="0"/>
        <w:jc w:val="both"/>
        <w:rPr>
          <w:sz w:val="28"/>
          <w:szCs w:val="28"/>
        </w:rPr>
      </w:pPr>
      <w:r w:rsidRPr="006B4AC8">
        <w:rPr>
          <w:sz w:val="28"/>
          <w:szCs w:val="28"/>
        </w:rPr>
        <w:t xml:space="preserve">Šo noteikumu </w:t>
      </w:r>
      <w:r w:rsidRPr="006B4AC8">
        <w:rPr>
          <w:sz w:val="28"/>
          <w:szCs w:val="28"/>
        </w:rPr>
        <w:fldChar w:fldCharType="begin"/>
      </w:r>
      <w:r w:rsidRPr="006B4AC8">
        <w:rPr>
          <w:sz w:val="28"/>
          <w:szCs w:val="28"/>
        </w:rPr>
        <w:instrText xml:space="preserve"> REF _Ref514765900 \r \h </w:instrText>
      </w:r>
      <w:r w:rsidR="006B4AC8">
        <w:rPr>
          <w:sz w:val="28"/>
          <w:szCs w:val="28"/>
        </w:rPr>
        <w:instrText xml:space="preserve"> \* MERGEFORMAT </w:instrText>
      </w:r>
      <w:r w:rsidRPr="006B4AC8">
        <w:rPr>
          <w:sz w:val="28"/>
          <w:szCs w:val="28"/>
        </w:rPr>
      </w:r>
      <w:r w:rsidRPr="006B4AC8">
        <w:rPr>
          <w:sz w:val="28"/>
          <w:szCs w:val="28"/>
        </w:rPr>
        <w:fldChar w:fldCharType="separate"/>
      </w:r>
      <w:r w:rsidR="00A5290D">
        <w:rPr>
          <w:sz w:val="28"/>
          <w:szCs w:val="28"/>
        </w:rPr>
        <w:t>48.1</w:t>
      </w:r>
      <w:r w:rsidRPr="006B4AC8">
        <w:rPr>
          <w:sz w:val="28"/>
          <w:szCs w:val="28"/>
        </w:rPr>
        <w:fldChar w:fldCharType="end"/>
      </w:r>
      <w:r w:rsidRPr="006B4AC8">
        <w:rPr>
          <w:sz w:val="28"/>
          <w:szCs w:val="28"/>
        </w:rPr>
        <w:t>.apakšpu</w:t>
      </w:r>
      <w:r w:rsidR="00E51A32" w:rsidRPr="006B4AC8">
        <w:rPr>
          <w:sz w:val="28"/>
          <w:szCs w:val="28"/>
        </w:rPr>
        <w:t>nktā</w:t>
      </w:r>
      <w:r w:rsidRPr="006B4AC8">
        <w:rPr>
          <w:sz w:val="28"/>
          <w:szCs w:val="28"/>
        </w:rPr>
        <w:t xml:space="preserve"> minētās individuālās ģimenes ārsta prakses modelī darbu nodrošina individuālās ģimenes ārstu prakses, kuras darbu organizē atbilstoši </w:t>
      </w:r>
      <w:r w:rsidR="000E6575">
        <w:rPr>
          <w:sz w:val="28"/>
          <w:szCs w:val="28"/>
        </w:rPr>
        <w:t>veselības aprūpes jomu regulējošo</w:t>
      </w:r>
      <w:r w:rsidRPr="006B4AC8">
        <w:rPr>
          <w:sz w:val="28"/>
          <w:szCs w:val="28"/>
        </w:rPr>
        <w:t xml:space="preserve"> </w:t>
      </w:r>
      <w:r w:rsidR="000E6575" w:rsidRPr="006B4AC8">
        <w:rPr>
          <w:sz w:val="28"/>
          <w:szCs w:val="28"/>
        </w:rPr>
        <w:t>normatīv</w:t>
      </w:r>
      <w:r w:rsidR="000E6575">
        <w:rPr>
          <w:sz w:val="28"/>
          <w:szCs w:val="28"/>
        </w:rPr>
        <w:t>o</w:t>
      </w:r>
      <w:r w:rsidR="000E6575" w:rsidRPr="006B4AC8">
        <w:rPr>
          <w:sz w:val="28"/>
          <w:szCs w:val="28"/>
        </w:rPr>
        <w:t xml:space="preserve"> </w:t>
      </w:r>
      <w:r w:rsidRPr="006B4AC8">
        <w:rPr>
          <w:sz w:val="28"/>
          <w:szCs w:val="28"/>
        </w:rPr>
        <w:t>akt</w:t>
      </w:r>
      <w:r w:rsidR="000E6575">
        <w:rPr>
          <w:sz w:val="28"/>
          <w:szCs w:val="28"/>
        </w:rPr>
        <w:t xml:space="preserve">u </w:t>
      </w:r>
      <w:r w:rsidRPr="006B4AC8">
        <w:rPr>
          <w:sz w:val="28"/>
          <w:szCs w:val="28"/>
        </w:rPr>
        <w:t>prasībām ģimenes ārsta praksei.</w:t>
      </w:r>
    </w:p>
    <w:p w14:paraId="46DD60AD" w14:textId="35C865C2" w:rsidR="004F0031" w:rsidRPr="006B4AC8" w:rsidRDefault="00B543FA" w:rsidP="00CE7911">
      <w:pPr>
        <w:pStyle w:val="ListParagraph"/>
        <w:numPr>
          <w:ilvl w:val="0"/>
          <w:numId w:val="4"/>
        </w:numPr>
        <w:tabs>
          <w:tab w:val="left" w:pos="426"/>
        </w:tabs>
        <w:spacing w:after="120"/>
        <w:ind w:left="0" w:firstLine="0"/>
        <w:contextualSpacing w:val="0"/>
        <w:jc w:val="both"/>
        <w:rPr>
          <w:sz w:val="28"/>
          <w:szCs w:val="28"/>
        </w:rPr>
      </w:pPr>
      <w:bookmarkStart w:id="84" w:name="_Ref514774241"/>
      <w:r w:rsidRPr="006B4AC8">
        <w:rPr>
          <w:sz w:val="28"/>
          <w:szCs w:val="28"/>
        </w:rPr>
        <w:t xml:space="preserve">Šo noteikumu </w:t>
      </w:r>
      <w:r w:rsidRPr="006B4AC8">
        <w:rPr>
          <w:sz w:val="28"/>
          <w:szCs w:val="28"/>
        </w:rPr>
        <w:fldChar w:fldCharType="begin"/>
      </w:r>
      <w:r w:rsidRPr="006B4AC8">
        <w:rPr>
          <w:sz w:val="28"/>
          <w:szCs w:val="28"/>
        </w:rPr>
        <w:instrText xml:space="preserve"> REF _Ref514765942 \r \h </w:instrText>
      </w:r>
      <w:r w:rsidR="006B4AC8">
        <w:rPr>
          <w:sz w:val="28"/>
          <w:szCs w:val="28"/>
        </w:rPr>
        <w:instrText xml:space="preserve"> \* MERGEFORMAT </w:instrText>
      </w:r>
      <w:r w:rsidRPr="006B4AC8">
        <w:rPr>
          <w:sz w:val="28"/>
          <w:szCs w:val="28"/>
        </w:rPr>
      </w:r>
      <w:r w:rsidRPr="006B4AC8">
        <w:rPr>
          <w:sz w:val="28"/>
          <w:szCs w:val="28"/>
        </w:rPr>
        <w:fldChar w:fldCharType="separate"/>
      </w:r>
      <w:r w:rsidR="00A5290D">
        <w:rPr>
          <w:sz w:val="28"/>
          <w:szCs w:val="28"/>
        </w:rPr>
        <w:t>48.2</w:t>
      </w:r>
      <w:r w:rsidRPr="006B4AC8">
        <w:rPr>
          <w:sz w:val="28"/>
          <w:szCs w:val="28"/>
        </w:rPr>
        <w:fldChar w:fldCharType="end"/>
      </w:r>
      <w:r w:rsidR="00E51A32" w:rsidRPr="006B4AC8">
        <w:rPr>
          <w:sz w:val="28"/>
          <w:szCs w:val="28"/>
        </w:rPr>
        <w:t>.apakšpunktā</w:t>
      </w:r>
      <w:r w:rsidRPr="006B4AC8">
        <w:rPr>
          <w:sz w:val="28"/>
          <w:szCs w:val="28"/>
        </w:rPr>
        <w:t xml:space="preserve"> minētās </w:t>
      </w:r>
      <w:r w:rsidRPr="006B4AC8">
        <w:rPr>
          <w:rFonts w:eastAsia="Calibri"/>
          <w:sz w:val="28"/>
          <w:szCs w:val="28"/>
        </w:rPr>
        <w:t xml:space="preserve">ģimenes ārstu sadarbības </w:t>
      </w:r>
      <w:r w:rsidRPr="006B4AC8">
        <w:rPr>
          <w:sz w:val="28"/>
          <w:szCs w:val="28"/>
        </w:rPr>
        <w:t xml:space="preserve">prakses modelī darbu nodrošina atsevišķas 2 </w:t>
      </w:r>
      <w:r w:rsidR="003E59D7">
        <w:rPr>
          <w:sz w:val="28"/>
          <w:szCs w:val="28"/>
        </w:rPr>
        <w:t>līdz</w:t>
      </w:r>
      <w:r w:rsidR="003E59D7" w:rsidRPr="006B4AC8">
        <w:rPr>
          <w:sz w:val="28"/>
          <w:szCs w:val="28"/>
        </w:rPr>
        <w:t xml:space="preserve"> </w:t>
      </w:r>
      <w:r w:rsidRPr="006B4AC8">
        <w:rPr>
          <w:sz w:val="28"/>
          <w:szCs w:val="28"/>
        </w:rPr>
        <w:t xml:space="preserve">5 ģimenes ārstu prakses, </w:t>
      </w:r>
      <w:bookmarkStart w:id="85" w:name="_Hlk513447609"/>
      <w:r w:rsidRPr="006B4AC8">
        <w:rPr>
          <w:rFonts w:eastAsiaTheme="minorHAnsi"/>
          <w:color w:val="000000"/>
          <w:sz w:val="28"/>
          <w:szCs w:val="28"/>
        </w:rPr>
        <w:t xml:space="preserve">kas atrodas </w:t>
      </w:r>
      <w:r w:rsidR="00E72AE7">
        <w:rPr>
          <w:rFonts w:eastAsiaTheme="minorHAnsi"/>
          <w:color w:val="000000"/>
          <w:sz w:val="28"/>
          <w:szCs w:val="28"/>
        </w:rPr>
        <w:t>vienā</w:t>
      </w:r>
      <w:r w:rsidRPr="006B4AC8">
        <w:rPr>
          <w:rFonts w:eastAsiaTheme="minorHAnsi"/>
          <w:color w:val="000000"/>
          <w:sz w:val="28"/>
          <w:szCs w:val="28"/>
        </w:rPr>
        <w:t xml:space="preserve"> vai </w:t>
      </w:r>
      <w:r w:rsidR="00E72AE7">
        <w:rPr>
          <w:rFonts w:eastAsiaTheme="minorHAnsi"/>
          <w:color w:val="000000"/>
          <w:sz w:val="28"/>
          <w:szCs w:val="28"/>
        </w:rPr>
        <w:t>dažādās</w:t>
      </w:r>
      <w:r w:rsidRPr="006B4AC8">
        <w:rPr>
          <w:rFonts w:eastAsiaTheme="minorHAnsi"/>
          <w:color w:val="000000"/>
          <w:sz w:val="28"/>
          <w:szCs w:val="28"/>
        </w:rPr>
        <w:t xml:space="preserve"> adresē</w:t>
      </w:r>
      <w:r w:rsidR="00E72AE7">
        <w:rPr>
          <w:rFonts w:eastAsiaTheme="minorHAnsi"/>
          <w:color w:val="000000"/>
          <w:sz w:val="28"/>
          <w:szCs w:val="28"/>
        </w:rPr>
        <w:t>s</w:t>
      </w:r>
      <w:r w:rsidRPr="006B4AC8">
        <w:rPr>
          <w:rFonts w:eastAsiaTheme="minorHAnsi"/>
          <w:color w:val="000000"/>
          <w:sz w:val="28"/>
          <w:szCs w:val="28"/>
        </w:rPr>
        <w:t xml:space="preserve"> līdz 5 km attālumā viena no otras, izveidojot sadarbību</w:t>
      </w:r>
      <w:bookmarkEnd w:id="85"/>
      <w:r w:rsidRPr="006B4AC8">
        <w:rPr>
          <w:rFonts w:eastAsiaTheme="minorHAnsi"/>
          <w:color w:val="000000"/>
          <w:sz w:val="28"/>
          <w:szCs w:val="28"/>
        </w:rPr>
        <w:t xml:space="preserve">. </w:t>
      </w:r>
      <w:r w:rsidRPr="006B4AC8">
        <w:rPr>
          <w:sz w:val="28"/>
          <w:szCs w:val="28"/>
        </w:rPr>
        <w:t xml:space="preserve">Sadarbības prakses </w:t>
      </w:r>
      <w:r w:rsidR="00E96962" w:rsidRPr="006B4AC8">
        <w:rPr>
          <w:sz w:val="28"/>
          <w:szCs w:val="28"/>
        </w:rPr>
        <w:t xml:space="preserve">darbu organizē atbilstoši </w:t>
      </w:r>
      <w:r w:rsidR="00E96962">
        <w:rPr>
          <w:sz w:val="28"/>
          <w:szCs w:val="28"/>
        </w:rPr>
        <w:t>veselības aprūpes jomu regulējošo</w:t>
      </w:r>
      <w:r w:rsidR="00E96962" w:rsidRPr="006B4AC8">
        <w:rPr>
          <w:sz w:val="28"/>
          <w:szCs w:val="28"/>
        </w:rPr>
        <w:t xml:space="preserve"> normatīv</w:t>
      </w:r>
      <w:r w:rsidR="00E96962">
        <w:rPr>
          <w:sz w:val="28"/>
          <w:szCs w:val="28"/>
        </w:rPr>
        <w:t>o</w:t>
      </w:r>
      <w:r w:rsidR="00E96962" w:rsidRPr="006B4AC8">
        <w:rPr>
          <w:sz w:val="28"/>
          <w:szCs w:val="28"/>
        </w:rPr>
        <w:t xml:space="preserve"> akt</w:t>
      </w:r>
      <w:r w:rsidR="00E96962">
        <w:rPr>
          <w:sz w:val="28"/>
          <w:szCs w:val="28"/>
        </w:rPr>
        <w:t xml:space="preserve">u </w:t>
      </w:r>
      <w:r w:rsidR="00E96962" w:rsidRPr="006B4AC8">
        <w:rPr>
          <w:sz w:val="28"/>
          <w:szCs w:val="28"/>
        </w:rPr>
        <w:t xml:space="preserve">prasībām ģimenes ārsta praksei </w:t>
      </w:r>
      <w:r w:rsidR="00E96962">
        <w:rPr>
          <w:sz w:val="28"/>
          <w:szCs w:val="28"/>
        </w:rPr>
        <w:t xml:space="preserve">un </w:t>
      </w:r>
      <w:r w:rsidRPr="006B4AC8">
        <w:rPr>
          <w:sz w:val="28"/>
          <w:szCs w:val="28"/>
        </w:rPr>
        <w:t xml:space="preserve">nodrošina </w:t>
      </w:r>
      <w:r w:rsidR="00E96962">
        <w:rPr>
          <w:sz w:val="28"/>
          <w:szCs w:val="28"/>
        </w:rPr>
        <w:t xml:space="preserve">papildus </w:t>
      </w:r>
      <w:r w:rsidRPr="006B4AC8">
        <w:rPr>
          <w:sz w:val="28"/>
          <w:szCs w:val="28"/>
        </w:rPr>
        <w:t xml:space="preserve">prasības, kas noteiktas šo noteikumu </w:t>
      </w:r>
      <w:r w:rsidR="00B3375D">
        <w:rPr>
          <w:sz w:val="28"/>
          <w:szCs w:val="28"/>
        </w:rPr>
        <w:t>2</w:t>
      </w:r>
      <w:r w:rsidRPr="006B4AC8">
        <w:rPr>
          <w:sz w:val="28"/>
          <w:szCs w:val="28"/>
        </w:rPr>
        <w:t>.pielikumā.</w:t>
      </w:r>
      <w:bookmarkEnd w:id="84"/>
    </w:p>
    <w:p w14:paraId="35D29FA5" w14:textId="3A8EBABC" w:rsidR="004F0031" w:rsidRPr="006B4AC8" w:rsidRDefault="00B543FA" w:rsidP="00CE7911">
      <w:pPr>
        <w:pStyle w:val="ListParagraph"/>
        <w:numPr>
          <w:ilvl w:val="0"/>
          <w:numId w:val="4"/>
        </w:numPr>
        <w:tabs>
          <w:tab w:val="left" w:pos="426"/>
        </w:tabs>
        <w:spacing w:after="120"/>
        <w:ind w:left="0" w:firstLine="0"/>
        <w:contextualSpacing w:val="0"/>
        <w:jc w:val="both"/>
        <w:rPr>
          <w:sz w:val="28"/>
          <w:szCs w:val="28"/>
        </w:rPr>
      </w:pPr>
      <w:bookmarkStart w:id="86" w:name="_Ref522287173"/>
      <w:r w:rsidRPr="006B4AC8">
        <w:rPr>
          <w:sz w:val="28"/>
          <w:szCs w:val="28"/>
        </w:rPr>
        <w:t xml:space="preserve">Šo noteikumu </w:t>
      </w:r>
      <w:r w:rsidRPr="006B4AC8">
        <w:rPr>
          <w:sz w:val="28"/>
          <w:szCs w:val="28"/>
        </w:rPr>
        <w:fldChar w:fldCharType="begin"/>
      </w:r>
      <w:r w:rsidRPr="006B4AC8">
        <w:rPr>
          <w:sz w:val="28"/>
          <w:szCs w:val="28"/>
        </w:rPr>
        <w:instrText xml:space="preserve"> REF _Ref514765824 \r \h </w:instrText>
      </w:r>
      <w:r w:rsidR="006B4AC8">
        <w:rPr>
          <w:sz w:val="28"/>
          <w:szCs w:val="28"/>
        </w:rPr>
        <w:instrText xml:space="preserve"> \* MERGEFORMAT </w:instrText>
      </w:r>
      <w:r w:rsidRPr="006B4AC8">
        <w:rPr>
          <w:sz w:val="28"/>
          <w:szCs w:val="28"/>
        </w:rPr>
      </w:r>
      <w:r w:rsidRPr="006B4AC8">
        <w:rPr>
          <w:sz w:val="28"/>
          <w:szCs w:val="28"/>
        </w:rPr>
        <w:fldChar w:fldCharType="separate"/>
      </w:r>
      <w:r w:rsidR="00A5290D">
        <w:rPr>
          <w:sz w:val="28"/>
          <w:szCs w:val="28"/>
        </w:rPr>
        <w:t>48.3</w:t>
      </w:r>
      <w:r w:rsidRPr="006B4AC8">
        <w:rPr>
          <w:sz w:val="28"/>
          <w:szCs w:val="28"/>
        </w:rPr>
        <w:fldChar w:fldCharType="end"/>
      </w:r>
      <w:r w:rsidRPr="006B4AC8">
        <w:rPr>
          <w:sz w:val="28"/>
          <w:szCs w:val="28"/>
        </w:rPr>
        <w:t>.apakšpunkt</w:t>
      </w:r>
      <w:r w:rsidR="00E51A32" w:rsidRPr="006B4AC8">
        <w:rPr>
          <w:sz w:val="28"/>
          <w:szCs w:val="28"/>
        </w:rPr>
        <w:t>ā</w:t>
      </w:r>
      <w:r w:rsidRPr="006B4AC8">
        <w:rPr>
          <w:sz w:val="28"/>
          <w:szCs w:val="28"/>
        </w:rPr>
        <w:t xml:space="preserve"> minētās sadarbība prakses primārā aprūpes centrā modelī </w:t>
      </w:r>
      <w:r w:rsidR="00B14EEF" w:rsidRPr="006B4AC8">
        <w:rPr>
          <w:sz w:val="28"/>
          <w:szCs w:val="28"/>
        </w:rPr>
        <w:t xml:space="preserve">darbu nodrošina </w:t>
      </w:r>
      <w:r w:rsidRPr="006B4AC8">
        <w:rPr>
          <w:sz w:val="28"/>
          <w:szCs w:val="28"/>
        </w:rPr>
        <w:t>atsevišķ</w:t>
      </w:r>
      <w:r w:rsidR="00B14EEF" w:rsidRPr="006B4AC8">
        <w:rPr>
          <w:sz w:val="28"/>
          <w:szCs w:val="28"/>
        </w:rPr>
        <w:t>as</w:t>
      </w:r>
      <w:r w:rsidRPr="006B4AC8">
        <w:rPr>
          <w:sz w:val="28"/>
          <w:szCs w:val="28"/>
        </w:rPr>
        <w:t xml:space="preserve"> 3</w:t>
      </w:r>
      <w:r w:rsidR="00B14EEF" w:rsidRPr="006B4AC8">
        <w:rPr>
          <w:sz w:val="28"/>
          <w:szCs w:val="28"/>
        </w:rPr>
        <w:t xml:space="preserve"> </w:t>
      </w:r>
      <w:r w:rsidRPr="006B4AC8">
        <w:rPr>
          <w:sz w:val="28"/>
          <w:szCs w:val="28"/>
        </w:rPr>
        <w:t>-</w:t>
      </w:r>
      <w:r w:rsidR="00B14EEF" w:rsidRPr="006B4AC8">
        <w:rPr>
          <w:sz w:val="28"/>
          <w:szCs w:val="28"/>
        </w:rPr>
        <w:t xml:space="preserve"> </w:t>
      </w:r>
      <w:r w:rsidRPr="006B4AC8">
        <w:rPr>
          <w:sz w:val="28"/>
          <w:szCs w:val="28"/>
        </w:rPr>
        <w:t>5 ģimenes ārst</w:t>
      </w:r>
      <w:r w:rsidR="00B14EEF" w:rsidRPr="006B4AC8">
        <w:rPr>
          <w:sz w:val="28"/>
          <w:szCs w:val="28"/>
        </w:rPr>
        <w:t>u prakses</w:t>
      </w:r>
      <w:r w:rsidRPr="006B4AC8">
        <w:rPr>
          <w:sz w:val="28"/>
          <w:szCs w:val="28"/>
        </w:rPr>
        <w:t xml:space="preserve">, </w:t>
      </w:r>
      <w:r w:rsidR="00B14EEF" w:rsidRPr="006B4AC8">
        <w:rPr>
          <w:sz w:val="28"/>
          <w:szCs w:val="28"/>
        </w:rPr>
        <w:t>kas atrodas vienā pak</w:t>
      </w:r>
      <w:r w:rsidR="00A85F30" w:rsidRPr="006B4AC8">
        <w:rPr>
          <w:sz w:val="28"/>
          <w:szCs w:val="28"/>
        </w:rPr>
        <w:t>a</w:t>
      </w:r>
      <w:r w:rsidR="00B14EEF" w:rsidRPr="006B4AC8">
        <w:rPr>
          <w:sz w:val="28"/>
          <w:szCs w:val="28"/>
        </w:rPr>
        <w:t>lpojumu sniegšanas adresē, izveidojot sadarbību. P</w:t>
      </w:r>
      <w:r w:rsidRPr="006B4AC8">
        <w:rPr>
          <w:sz w:val="28"/>
          <w:szCs w:val="28"/>
        </w:rPr>
        <w:t>rimārās aprūpes centr</w:t>
      </w:r>
      <w:r w:rsidR="00B14EEF" w:rsidRPr="006B4AC8">
        <w:rPr>
          <w:sz w:val="28"/>
          <w:szCs w:val="28"/>
        </w:rPr>
        <w:t>s</w:t>
      </w:r>
      <w:r w:rsidRPr="006B4AC8">
        <w:rPr>
          <w:sz w:val="28"/>
          <w:szCs w:val="28"/>
        </w:rPr>
        <w:t xml:space="preserve"> </w:t>
      </w:r>
      <w:r w:rsidR="00C72B65" w:rsidRPr="006B4AC8">
        <w:rPr>
          <w:sz w:val="28"/>
          <w:szCs w:val="28"/>
        </w:rPr>
        <w:t xml:space="preserve">darbu organizē atbilstoši </w:t>
      </w:r>
      <w:r w:rsidR="00C72B65">
        <w:rPr>
          <w:sz w:val="28"/>
          <w:szCs w:val="28"/>
        </w:rPr>
        <w:t>veselības aprūpes jomu regulējošo</w:t>
      </w:r>
      <w:r w:rsidR="00C72B65" w:rsidRPr="006B4AC8">
        <w:rPr>
          <w:sz w:val="28"/>
          <w:szCs w:val="28"/>
        </w:rPr>
        <w:t xml:space="preserve"> normatīv</w:t>
      </w:r>
      <w:r w:rsidR="00C72B65">
        <w:rPr>
          <w:sz w:val="28"/>
          <w:szCs w:val="28"/>
        </w:rPr>
        <w:t>o</w:t>
      </w:r>
      <w:r w:rsidR="00C72B65" w:rsidRPr="006B4AC8">
        <w:rPr>
          <w:sz w:val="28"/>
          <w:szCs w:val="28"/>
        </w:rPr>
        <w:t xml:space="preserve"> akt</w:t>
      </w:r>
      <w:r w:rsidR="00C72B65">
        <w:rPr>
          <w:sz w:val="28"/>
          <w:szCs w:val="28"/>
        </w:rPr>
        <w:t xml:space="preserve">u </w:t>
      </w:r>
      <w:r w:rsidR="00C72B65" w:rsidRPr="006B4AC8">
        <w:rPr>
          <w:sz w:val="28"/>
          <w:szCs w:val="28"/>
        </w:rPr>
        <w:t>prasībām ģimenes ārsta praksei</w:t>
      </w:r>
      <w:r w:rsidR="00C72B65" w:rsidRPr="006B4AC8" w:rsidDel="00C72B65">
        <w:rPr>
          <w:sz w:val="28"/>
          <w:szCs w:val="28"/>
        </w:rPr>
        <w:t xml:space="preserve"> </w:t>
      </w:r>
      <w:r w:rsidR="00C72B65">
        <w:rPr>
          <w:sz w:val="28"/>
          <w:szCs w:val="28"/>
        </w:rPr>
        <w:t>un</w:t>
      </w:r>
      <w:r w:rsidR="00C72B65" w:rsidRPr="006B4AC8">
        <w:rPr>
          <w:sz w:val="28"/>
          <w:szCs w:val="28"/>
        </w:rPr>
        <w:t xml:space="preserve"> </w:t>
      </w:r>
      <w:r w:rsidR="00B14EEF" w:rsidRPr="006B4AC8">
        <w:rPr>
          <w:sz w:val="28"/>
          <w:szCs w:val="28"/>
        </w:rPr>
        <w:t xml:space="preserve">nodrošina </w:t>
      </w:r>
      <w:r w:rsidR="00C72B65">
        <w:rPr>
          <w:sz w:val="28"/>
          <w:szCs w:val="28"/>
        </w:rPr>
        <w:t xml:space="preserve">papildus </w:t>
      </w:r>
      <w:r w:rsidR="00B14EEF" w:rsidRPr="006B4AC8">
        <w:rPr>
          <w:sz w:val="28"/>
          <w:szCs w:val="28"/>
        </w:rPr>
        <w:t xml:space="preserve">prasības, kas </w:t>
      </w:r>
      <w:r w:rsidRPr="006B4AC8">
        <w:rPr>
          <w:sz w:val="28"/>
          <w:szCs w:val="28"/>
        </w:rPr>
        <w:t xml:space="preserve">noteiktas šo noteikumu </w:t>
      </w:r>
      <w:r w:rsidR="00B3375D">
        <w:rPr>
          <w:sz w:val="28"/>
          <w:szCs w:val="28"/>
        </w:rPr>
        <w:t>3</w:t>
      </w:r>
      <w:r w:rsidRPr="006B4AC8">
        <w:rPr>
          <w:sz w:val="28"/>
          <w:szCs w:val="28"/>
        </w:rPr>
        <w:t>.pielikumā.</w:t>
      </w:r>
      <w:bookmarkEnd w:id="86"/>
    </w:p>
    <w:p w14:paraId="6C434BC3" w14:textId="62C9E08F" w:rsidR="00660060" w:rsidRPr="006B4AC8" w:rsidRDefault="00B543FA" w:rsidP="00CE7911">
      <w:pPr>
        <w:pStyle w:val="ListParagraph"/>
        <w:numPr>
          <w:ilvl w:val="0"/>
          <w:numId w:val="4"/>
        </w:numPr>
        <w:tabs>
          <w:tab w:val="left" w:pos="426"/>
        </w:tabs>
        <w:spacing w:after="120"/>
        <w:ind w:left="0" w:firstLine="0"/>
        <w:contextualSpacing w:val="0"/>
        <w:jc w:val="both"/>
        <w:rPr>
          <w:sz w:val="28"/>
          <w:szCs w:val="28"/>
        </w:rPr>
      </w:pPr>
      <w:r w:rsidRPr="006B4AC8">
        <w:rPr>
          <w:sz w:val="28"/>
          <w:szCs w:val="28"/>
        </w:rPr>
        <w:t>Projekta iesniedzējs</w:t>
      </w:r>
      <w:r w:rsidR="00116F27" w:rsidRPr="006B4AC8">
        <w:rPr>
          <w:sz w:val="28"/>
          <w:szCs w:val="28"/>
        </w:rPr>
        <w:t xml:space="preserve">, kas </w:t>
      </w:r>
      <w:r w:rsidR="008260A0" w:rsidRPr="006B4AC8">
        <w:rPr>
          <w:sz w:val="28"/>
          <w:szCs w:val="28"/>
        </w:rPr>
        <w:t xml:space="preserve">attīsta šo noteikumu </w:t>
      </w:r>
      <w:r w:rsidR="004F0031" w:rsidRPr="006B4AC8">
        <w:rPr>
          <w:sz w:val="28"/>
          <w:szCs w:val="28"/>
        </w:rPr>
        <w:fldChar w:fldCharType="begin"/>
      </w:r>
      <w:r w:rsidR="004F0031" w:rsidRPr="006B4AC8">
        <w:rPr>
          <w:sz w:val="28"/>
          <w:szCs w:val="28"/>
        </w:rPr>
        <w:instrText xml:space="preserve"> REF _Ref514765900 \r \h </w:instrText>
      </w:r>
      <w:r w:rsidR="006B4AC8">
        <w:rPr>
          <w:sz w:val="28"/>
          <w:szCs w:val="28"/>
        </w:rPr>
        <w:instrText xml:space="preserve"> \* MERGEFORMAT </w:instrText>
      </w:r>
      <w:r w:rsidR="004F0031" w:rsidRPr="006B4AC8">
        <w:rPr>
          <w:sz w:val="28"/>
          <w:szCs w:val="28"/>
        </w:rPr>
      </w:r>
      <w:r w:rsidR="004F0031" w:rsidRPr="006B4AC8">
        <w:rPr>
          <w:sz w:val="28"/>
          <w:szCs w:val="28"/>
        </w:rPr>
        <w:fldChar w:fldCharType="separate"/>
      </w:r>
      <w:r w:rsidR="00A5290D">
        <w:rPr>
          <w:sz w:val="28"/>
          <w:szCs w:val="28"/>
        </w:rPr>
        <w:t>48.1</w:t>
      </w:r>
      <w:r w:rsidR="004F0031" w:rsidRPr="006B4AC8">
        <w:rPr>
          <w:sz w:val="28"/>
          <w:szCs w:val="28"/>
        </w:rPr>
        <w:fldChar w:fldCharType="end"/>
      </w:r>
      <w:r w:rsidR="004F0031" w:rsidRPr="006B4AC8">
        <w:rPr>
          <w:sz w:val="28"/>
          <w:szCs w:val="28"/>
        </w:rPr>
        <w:t>.apakšpunktā</w:t>
      </w:r>
      <w:r w:rsidR="008260A0" w:rsidRPr="006B4AC8">
        <w:rPr>
          <w:sz w:val="28"/>
          <w:szCs w:val="28"/>
        </w:rPr>
        <w:t xml:space="preserve"> noteikto individuālo ģimenes ārsta praks</w:t>
      </w:r>
      <w:r w:rsidR="009E5FA5" w:rsidRPr="006B4AC8">
        <w:rPr>
          <w:sz w:val="28"/>
          <w:szCs w:val="28"/>
        </w:rPr>
        <w:t>i</w:t>
      </w:r>
      <w:r w:rsidR="00C114A4">
        <w:rPr>
          <w:sz w:val="28"/>
          <w:szCs w:val="28"/>
        </w:rPr>
        <w:t xml:space="preserve"> ar vienu pakalpojuma sniegšanas vietu</w:t>
      </w:r>
      <w:r w:rsidR="008260A0" w:rsidRPr="006B4AC8">
        <w:rPr>
          <w:sz w:val="28"/>
          <w:szCs w:val="28"/>
        </w:rPr>
        <w:t>,</w:t>
      </w:r>
      <w:r w:rsidR="009E5FA5" w:rsidRPr="006B4AC8">
        <w:rPr>
          <w:sz w:val="28"/>
          <w:szCs w:val="28"/>
        </w:rPr>
        <w:t xml:space="preserve"> </w:t>
      </w:r>
      <w:r w:rsidRPr="006B4AC8">
        <w:rPr>
          <w:sz w:val="28"/>
          <w:szCs w:val="28"/>
        </w:rPr>
        <w:t xml:space="preserve">var pretendēt uz attiecināmo izmaksu kopsummu, kas </w:t>
      </w:r>
      <w:r w:rsidR="00152C37" w:rsidRPr="006B4AC8">
        <w:rPr>
          <w:sz w:val="28"/>
          <w:szCs w:val="28"/>
        </w:rPr>
        <w:t>nepārsniedz</w:t>
      </w:r>
      <w:r w:rsidR="00FF7294" w:rsidRPr="006B4AC8">
        <w:rPr>
          <w:sz w:val="28"/>
          <w:szCs w:val="28"/>
        </w:rPr>
        <w:t xml:space="preserve"> </w:t>
      </w:r>
      <w:r w:rsidR="008260A0" w:rsidRPr="006B4AC8">
        <w:rPr>
          <w:sz w:val="28"/>
          <w:szCs w:val="28"/>
        </w:rPr>
        <w:t>8 </w:t>
      </w:r>
      <w:r w:rsidR="00FF7294" w:rsidRPr="006B4AC8">
        <w:rPr>
          <w:sz w:val="28"/>
          <w:szCs w:val="28"/>
        </w:rPr>
        <w:t xml:space="preserve">000 </w:t>
      </w:r>
      <w:proofErr w:type="spellStart"/>
      <w:r w:rsidR="00FF7294" w:rsidRPr="006B4AC8">
        <w:rPr>
          <w:i/>
          <w:sz w:val="28"/>
          <w:szCs w:val="28"/>
        </w:rPr>
        <w:t>euro</w:t>
      </w:r>
      <w:proofErr w:type="spellEnd"/>
      <w:r w:rsidR="00FF7294" w:rsidRPr="006B4AC8">
        <w:rPr>
          <w:sz w:val="28"/>
          <w:szCs w:val="28"/>
        </w:rPr>
        <w:t xml:space="preserve"> </w:t>
      </w:r>
      <w:r w:rsidR="00F17E1E" w:rsidRPr="006B4AC8">
        <w:rPr>
          <w:sz w:val="28"/>
          <w:szCs w:val="28"/>
        </w:rPr>
        <w:t>uz vienu projekta ietvaros attīstāmo ģimenes ārsta praksi</w:t>
      </w:r>
      <w:bookmarkEnd w:id="77"/>
      <w:r w:rsidR="00C114A4">
        <w:rPr>
          <w:sz w:val="28"/>
          <w:szCs w:val="28"/>
        </w:rPr>
        <w:t>, savukārt p</w:t>
      </w:r>
      <w:r w:rsidR="00C114A4" w:rsidRPr="006B4AC8">
        <w:rPr>
          <w:sz w:val="28"/>
          <w:szCs w:val="28"/>
        </w:rPr>
        <w:t xml:space="preserve">rojekta iesniedzējs, kas attīsta šo noteikumu </w:t>
      </w:r>
      <w:r w:rsidR="00C114A4" w:rsidRPr="006B4AC8">
        <w:rPr>
          <w:sz w:val="28"/>
          <w:szCs w:val="28"/>
        </w:rPr>
        <w:fldChar w:fldCharType="begin"/>
      </w:r>
      <w:r w:rsidR="00C114A4" w:rsidRPr="006B4AC8">
        <w:rPr>
          <w:sz w:val="28"/>
          <w:szCs w:val="28"/>
        </w:rPr>
        <w:instrText xml:space="preserve"> REF _Ref514765900 \r \h </w:instrText>
      </w:r>
      <w:r w:rsidR="00C114A4">
        <w:rPr>
          <w:sz w:val="28"/>
          <w:szCs w:val="28"/>
        </w:rPr>
        <w:instrText xml:space="preserve"> \* MERGEFORMAT </w:instrText>
      </w:r>
      <w:r w:rsidR="00C114A4" w:rsidRPr="006B4AC8">
        <w:rPr>
          <w:sz w:val="28"/>
          <w:szCs w:val="28"/>
        </w:rPr>
      </w:r>
      <w:r w:rsidR="00C114A4" w:rsidRPr="006B4AC8">
        <w:rPr>
          <w:sz w:val="28"/>
          <w:szCs w:val="28"/>
        </w:rPr>
        <w:fldChar w:fldCharType="separate"/>
      </w:r>
      <w:r w:rsidR="00A5290D">
        <w:rPr>
          <w:sz w:val="28"/>
          <w:szCs w:val="28"/>
        </w:rPr>
        <w:t>48.1</w:t>
      </w:r>
      <w:r w:rsidR="00C114A4" w:rsidRPr="006B4AC8">
        <w:rPr>
          <w:sz w:val="28"/>
          <w:szCs w:val="28"/>
        </w:rPr>
        <w:fldChar w:fldCharType="end"/>
      </w:r>
      <w:r w:rsidR="00C114A4" w:rsidRPr="006B4AC8">
        <w:rPr>
          <w:sz w:val="28"/>
          <w:szCs w:val="28"/>
        </w:rPr>
        <w:t>.apakšpunktā noteikto individuālo ģimenes ārsta praksi</w:t>
      </w:r>
      <w:r w:rsidR="00C114A4" w:rsidRPr="00C114A4">
        <w:rPr>
          <w:sz w:val="28"/>
          <w:szCs w:val="28"/>
        </w:rPr>
        <w:t xml:space="preserve"> </w:t>
      </w:r>
      <w:r w:rsidR="00C114A4">
        <w:rPr>
          <w:sz w:val="28"/>
          <w:szCs w:val="28"/>
        </w:rPr>
        <w:t xml:space="preserve">ar divām un vairāk pakalpojuma sniegšanas vietām, </w:t>
      </w:r>
      <w:r w:rsidR="00C114A4" w:rsidRPr="006B4AC8">
        <w:rPr>
          <w:sz w:val="28"/>
          <w:szCs w:val="28"/>
        </w:rPr>
        <w:t xml:space="preserve">var pretendēt uz attiecināmo izmaksu kopsummu, kas nepārsniedz </w:t>
      </w:r>
      <w:r w:rsidR="00C114A4">
        <w:rPr>
          <w:sz w:val="28"/>
          <w:szCs w:val="28"/>
        </w:rPr>
        <w:t>10</w:t>
      </w:r>
      <w:r w:rsidR="00C114A4" w:rsidRPr="006B4AC8">
        <w:rPr>
          <w:sz w:val="28"/>
          <w:szCs w:val="28"/>
        </w:rPr>
        <w:t xml:space="preserve"> 000 </w:t>
      </w:r>
      <w:proofErr w:type="spellStart"/>
      <w:r w:rsidR="00C114A4" w:rsidRPr="006B4AC8">
        <w:rPr>
          <w:i/>
          <w:sz w:val="28"/>
          <w:szCs w:val="28"/>
        </w:rPr>
        <w:t>euro</w:t>
      </w:r>
      <w:proofErr w:type="spellEnd"/>
      <w:r w:rsidR="00C114A4" w:rsidRPr="006B4AC8">
        <w:rPr>
          <w:sz w:val="28"/>
          <w:szCs w:val="28"/>
        </w:rPr>
        <w:t xml:space="preserve"> uz vienu projekta ietvaros attīstāmo ģimenes ārsta praksi</w:t>
      </w:r>
      <w:r w:rsidR="00C114A4">
        <w:rPr>
          <w:sz w:val="28"/>
          <w:szCs w:val="28"/>
        </w:rPr>
        <w:t>.</w:t>
      </w:r>
    </w:p>
    <w:p w14:paraId="6CBE7B56" w14:textId="4AA4A40D" w:rsidR="008260A0" w:rsidRPr="006B4AC8" w:rsidRDefault="00B543FA" w:rsidP="00CE7911">
      <w:pPr>
        <w:pStyle w:val="ListParagraph"/>
        <w:numPr>
          <w:ilvl w:val="0"/>
          <w:numId w:val="4"/>
        </w:numPr>
        <w:tabs>
          <w:tab w:val="left" w:pos="426"/>
        </w:tabs>
        <w:spacing w:after="120"/>
        <w:ind w:left="0" w:firstLine="0"/>
        <w:contextualSpacing w:val="0"/>
        <w:jc w:val="both"/>
        <w:rPr>
          <w:sz w:val="28"/>
          <w:szCs w:val="28"/>
        </w:rPr>
      </w:pPr>
      <w:r w:rsidRPr="006B4AC8">
        <w:rPr>
          <w:sz w:val="28"/>
          <w:szCs w:val="28"/>
        </w:rPr>
        <w:t xml:space="preserve">Projekta iesniedzējs, kas attīsta šo noteikumu </w:t>
      </w:r>
      <w:r w:rsidR="004F0031" w:rsidRPr="006B4AC8">
        <w:rPr>
          <w:sz w:val="28"/>
          <w:szCs w:val="28"/>
        </w:rPr>
        <w:fldChar w:fldCharType="begin"/>
      </w:r>
      <w:r w:rsidR="004F0031" w:rsidRPr="006B4AC8">
        <w:rPr>
          <w:sz w:val="28"/>
          <w:szCs w:val="28"/>
        </w:rPr>
        <w:instrText xml:space="preserve"> REF _Ref514765942 \r \h </w:instrText>
      </w:r>
      <w:r w:rsidR="006B4AC8">
        <w:rPr>
          <w:sz w:val="28"/>
          <w:szCs w:val="28"/>
        </w:rPr>
        <w:instrText xml:space="preserve"> \* MERGEFORMAT </w:instrText>
      </w:r>
      <w:r w:rsidR="004F0031" w:rsidRPr="006B4AC8">
        <w:rPr>
          <w:sz w:val="28"/>
          <w:szCs w:val="28"/>
        </w:rPr>
      </w:r>
      <w:r w:rsidR="004F0031" w:rsidRPr="006B4AC8">
        <w:rPr>
          <w:sz w:val="28"/>
          <w:szCs w:val="28"/>
        </w:rPr>
        <w:fldChar w:fldCharType="separate"/>
      </w:r>
      <w:r w:rsidR="00A5290D">
        <w:rPr>
          <w:sz w:val="28"/>
          <w:szCs w:val="28"/>
        </w:rPr>
        <w:t>48.2</w:t>
      </w:r>
      <w:r w:rsidR="004F0031" w:rsidRPr="006B4AC8">
        <w:rPr>
          <w:sz w:val="28"/>
          <w:szCs w:val="28"/>
        </w:rPr>
        <w:fldChar w:fldCharType="end"/>
      </w:r>
      <w:r w:rsidR="004F0031" w:rsidRPr="006B4AC8">
        <w:rPr>
          <w:sz w:val="28"/>
          <w:szCs w:val="28"/>
        </w:rPr>
        <w:t>.apakšpunktā</w:t>
      </w:r>
      <w:r w:rsidRPr="006B4AC8">
        <w:rPr>
          <w:sz w:val="28"/>
          <w:szCs w:val="28"/>
        </w:rPr>
        <w:t xml:space="preserve"> noteikto ģimenes ārstu sadarbības praksi, var pretendēt uz attiecināmo izmaksu kopsummu, kas nepārsniedz 10 000 </w:t>
      </w:r>
      <w:proofErr w:type="spellStart"/>
      <w:r w:rsidRPr="006B4AC8">
        <w:rPr>
          <w:i/>
          <w:sz w:val="28"/>
          <w:szCs w:val="28"/>
        </w:rPr>
        <w:t>euro</w:t>
      </w:r>
      <w:proofErr w:type="spellEnd"/>
      <w:r w:rsidRPr="006B4AC8">
        <w:rPr>
          <w:sz w:val="28"/>
          <w:szCs w:val="28"/>
        </w:rPr>
        <w:t xml:space="preserve"> uz vienu projekta ietvaros attīstāmo ģimenes ārsta praksi.</w:t>
      </w:r>
    </w:p>
    <w:p w14:paraId="628E8A0D" w14:textId="268AC155" w:rsidR="008260A0" w:rsidRDefault="00B543FA" w:rsidP="00CE7911">
      <w:pPr>
        <w:pStyle w:val="ListParagraph"/>
        <w:numPr>
          <w:ilvl w:val="0"/>
          <w:numId w:val="4"/>
        </w:numPr>
        <w:tabs>
          <w:tab w:val="left" w:pos="426"/>
        </w:tabs>
        <w:spacing w:after="120"/>
        <w:ind w:left="0" w:firstLine="0"/>
        <w:contextualSpacing w:val="0"/>
        <w:jc w:val="both"/>
        <w:rPr>
          <w:sz w:val="28"/>
          <w:szCs w:val="28"/>
        </w:rPr>
      </w:pPr>
      <w:r w:rsidRPr="006B4AC8">
        <w:rPr>
          <w:sz w:val="28"/>
          <w:szCs w:val="28"/>
        </w:rPr>
        <w:t xml:space="preserve">Projekta iesniedzējs, kas attīsta šo noteikumu </w:t>
      </w:r>
      <w:r w:rsidR="004F0031" w:rsidRPr="006B4AC8">
        <w:rPr>
          <w:sz w:val="28"/>
          <w:szCs w:val="28"/>
        </w:rPr>
        <w:fldChar w:fldCharType="begin"/>
      </w:r>
      <w:r w:rsidR="004F0031" w:rsidRPr="006B4AC8">
        <w:rPr>
          <w:sz w:val="28"/>
          <w:szCs w:val="28"/>
        </w:rPr>
        <w:instrText xml:space="preserve"> REF _Ref514765824 \r \h </w:instrText>
      </w:r>
      <w:r w:rsidR="006B4AC8">
        <w:rPr>
          <w:sz w:val="28"/>
          <w:szCs w:val="28"/>
        </w:rPr>
        <w:instrText xml:space="preserve"> \* MERGEFORMAT </w:instrText>
      </w:r>
      <w:r w:rsidR="004F0031" w:rsidRPr="006B4AC8">
        <w:rPr>
          <w:sz w:val="28"/>
          <w:szCs w:val="28"/>
        </w:rPr>
      </w:r>
      <w:r w:rsidR="004F0031" w:rsidRPr="006B4AC8">
        <w:rPr>
          <w:sz w:val="28"/>
          <w:szCs w:val="28"/>
        </w:rPr>
        <w:fldChar w:fldCharType="separate"/>
      </w:r>
      <w:r w:rsidR="00A5290D">
        <w:rPr>
          <w:sz w:val="28"/>
          <w:szCs w:val="28"/>
        </w:rPr>
        <w:t>48.3</w:t>
      </w:r>
      <w:r w:rsidR="004F0031" w:rsidRPr="006B4AC8">
        <w:rPr>
          <w:sz w:val="28"/>
          <w:szCs w:val="28"/>
        </w:rPr>
        <w:fldChar w:fldCharType="end"/>
      </w:r>
      <w:r w:rsidR="004F0031" w:rsidRPr="006B4AC8">
        <w:rPr>
          <w:sz w:val="28"/>
          <w:szCs w:val="28"/>
        </w:rPr>
        <w:t>.apakšpunkta</w:t>
      </w:r>
      <w:r w:rsidRPr="006B4AC8">
        <w:rPr>
          <w:sz w:val="28"/>
          <w:szCs w:val="28"/>
        </w:rPr>
        <w:t xml:space="preserve"> noteikto primāro aprūpes centru, var pretendēt uz attiecināmo izmaksu kopsummu, kas nepārsniedz </w:t>
      </w:r>
      <w:r w:rsidR="009E5FA5" w:rsidRPr="006B4AC8">
        <w:rPr>
          <w:sz w:val="28"/>
          <w:szCs w:val="28"/>
        </w:rPr>
        <w:t>30</w:t>
      </w:r>
      <w:r w:rsidRPr="006B4AC8">
        <w:rPr>
          <w:sz w:val="28"/>
          <w:szCs w:val="28"/>
        </w:rPr>
        <w:t xml:space="preserve"> 000 </w:t>
      </w:r>
      <w:proofErr w:type="spellStart"/>
      <w:r w:rsidRPr="006B4AC8">
        <w:rPr>
          <w:i/>
          <w:sz w:val="28"/>
          <w:szCs w:val="28"/>
        </w:rPr>
        <w:t>euro</w:t>
      </w:r>
      <w:proofErr w:type="spellEnd"/>
      <w:r w:rsidRPr="006B4AC8">
        <w:rPr>
          <w:sz w:val="28"/>
          <w:szCs w:val="28"/>
        </w:rPr>
        <w:t xml:space="preserve"> uz vienu projekta ietvaros attīstāmo ģimenes ārsta praksi.</w:t>
      </w:r>
    </w:p>
    <w:p w14:paraId="1152FFA6" w14:textId="6D18E5B6" w:rsidR="00313975" w:rsidRPr="006B4AC8" w:rsidRDefault="00B543FA" w:rsidP="00CE7911">
      <w:pPr>
        <w:pStyle w:val="ListParagraph"/>
        <w:numPr>
          <w:ilvl w:val="0"/>
          <w:numId w:val="4"/>
        </w:numPr>
        <w:tabs>
          <w:tab w:val="left" w:pos="426"/>
        </w:tabs>
        <w:spacing w:after="120"/>
        <w:ind w:left="0" w:firstLine="0"/>
        <w:contextualSpacing w:val="0"/>
        <w:jc w:val="both"/>
        <w:rPr>
          <w:sz w:val="28"/>
          <w:szCs w:val="28"/>
        </w:rPr>
      </w:pPr>
      <w:r w:rsidRPr="006B4AC8">
        <w:rPr>
          <w:sz w:val="28"/>
          <w:szCs w:val="28"/>
        </w:rPr>
        <w:t>Šo noteikumu</w:t>
      </w:r>
      <w:r w:rsidR="00737B29">
        <w:rPr>
          <w:sz w:val="28"/>
          <w:szCs w:val="28"/>
        </w:rPr>
        <w:fldChar w:fldCharType="begin"/>
      </w:r>
      <w:r w:rsidR="00737B29">
        <w:rPr>
          <w:sz w:val="28"/>
          <w:szCs w:val="28"/>
        </w:rPr>
        <w:instrText xml:space="preserve"> REF _Ref522871173 \r \h </w:instrText>
      </w:r>
      <w:r w:rsidR="00737B29">
        <w:rPr>
          <w:sz w:val="28"/>
          <w:szCs w:val="28"/>
        </w:rPr>
      </w:r>
      <w:r w:rsidR="00737B29">
        <w:rPr>
          <w:sz w:val="28"/>
          <w:szCs w:val="28"/>
        </w:rPr>
        <w:fldChar w:fldCharType="separate"/>
      </w:r>
      <w:r w:rsidR="00737B29">
        <w:rPr>
          <w:sz w:val="28"/>
          <w:szCs w:val="28"/>
        </w:rPr>
        <w:t>11</w:t>
      </w:r>
      <w:r w:rsidR="00737B29">
        <w:rPr>
          <w:sz w:val="28"/>
          <w:szCs w:val="28"/>
        </w:rPr>
        <w:fldChar w:fldCharType="end"/>
      </w:r>
      <w:r w:rsidRPr="006B4AC8">
        <w:rPr>
          <w:sz w:val="28"/>
          <w:szCs w:val="28"/>
        </w:rPr>
        <w:t xml:space="preserve">.punktā minētais projekta iesniedzējs </w:t>
      </w:r>
      <w:r w:rsidR="00AF5447" w:rsidRPr="006B4AC8">
        <w:rPr>
          <w:sz w:val="28"/>
          <w:szCs w:val="28"/>
        </w:rPr>
        <w:t xml:space="preserve">Primārās aprūpes centra attīstības </w:t>
      </w:r>
      <w:r w:rsidRPr="006B4AC8">
        <w:rPr>
          <w:sz w:val="28"/>
          <w:szCs w:val="28"/>
        </w:rPr>
        <w:t>projekta ietvaros var attīstīt</w:t>
      </w:r>
      <w:r w:rsidR="0057744F">
        <w:rPr>
          <w:sz w:val="28"/>
          <w:szCs w:val="28"/>
        </w:rPr>
        <w:t xml:space="preserve"> infrastruktūru jaunai</w:t>
      </w:r>
      <w:r w:rsidRPr="006B4AC8">
        <w:rPr>
          <w:sz w:val="28"/>
          <w:szCs w:val="28"/>
        </w:rPr>
        <w:t xml:space="preserve"> ģimenes ārsta praks</w:t>
      </w:r>
      <w:r w:rsidR="0057744F">
        <w:rPr>
          <w:sz w:val="28"/>
          <w:szCs w:val="28"/>
        </w:rPr>
        <w:t>e</w:t>
      </w:r>
      <w:r w:rsidRPr="006B4AC8">
        <w:rPr>
          <w:sz w:val="28"/>
          <w:szCs w:val="28"/>
        </w:rPr>
        <w:t xml:space="preserve">i, </w:t>
      </w:r>
      <w:r w:rsidRPr="00B3375D">
        <w:rPr>
          <w:sz w:val="28"/>
          <w:szCs w:val="28"/>
        </w:rPr>
        <w:t>kas</w:t>
      </w:r>
      <w:r w:rsidR="0057744F" w:rsidRPr="00B3375D">
        <w:rPr>
          <w:sz w:val="28"/>
          <w:szCs w:val="28"/>
        </w:rPr>
        <w:t xml:space="preserve"> vēl </w:t>
      </w:r>
      <w:r w:rsidRPr="00B3375D">
        <w:rPr>
          <w:sz w:val="28"/>
          <w:szCs w:val="28"/>
        </w:rPr>
        <w:t>nav reģistrēta ārstniecības iestāžu reģistrā,</w:t>
      </w:r>
      <w:r w:rsidRPr="006B4AC8">
        <w:rPr>
          <w:sz w:val="28"/>
          <w:szCs w:val="28"/>
        </w:rPr>
        <w:t xml:space="preserve"> attiecīgi projekta iesniegumam </w:t>
      </w:r>
      <w:r w:rsidRPr="006B4AC8">
        <w:rPr>
          <w:sz w:val="28"/>
          <w:szCs w:val="28"/>
        </w:rPr>
        <w:lastRenderedPageBreak/>
        <w:t xml:space="preserve">pievienojot nepieciešamības pamatojumu un dokumentāciju, kas apliecina, ka visas projekta ietvaros attīstītās ģimenes ārsta prakses </w:t>
      </w:r>
      <w:r w:rsidR="00A70EF3">
        <w:rPr>
          <w:sz w:val="28"/>
          <w:szCs w:val="28"/>
        </w:rPr>
        <w:t xml:space="preserve">atbildīs šo noteikumu un specifiskā atbalsta kritērijiem un </w:t>
      </w:r>
      <w:r w:rsidR="0057744F">
        <w:rPr>
          <w:sz w:val="28"/>
          <w:szCs w:val="28"/>
        </w:rPr>
        <w:t>tiks</w:t>
      </w:r>
      <w:r w:rsidR="0057744F" w:rsidRPr="006B4AC8">
        <w:rPr>
          <w:sz w:val="28"/>
          <w:szCs w:val="28"/>
        </w:rPr>
        <w:t xml:space="preserve"> </w:t>
      </w:r>
      <w:r w:rsidRPr="006B4AC8">
        <w:rPr>
          <w:sz w:val="28"/>
          <w:szCs w:val="28"/>
        </w:rPr>
        <w:t>reģistrētas ārstniecības iestāžu reģistrā līdz projekta noslēguma maksājuma veikšanai</w:t>
      </w:r>
      <w:r w:rsidR="004226C0" w:rsidRPr="006B4AC8">
        <w:rPr>
          <w:sz w:val="28"/>
          <w:szCs w:val="28"/>
        </w:rPr>
        <w:t>.</w:t>
      </w:r>
    </w:p>
    <w:p w14:paraId="38263E80" w14:textId="77777777" w:rsidR="00AA67AE" w:rsidRPr="006B4AC8" w:rsidRDefault="00B543FA" w:rsidP="00CE7911">
      <w:pPr>
        <w:pStyle w:val="ListParagraph"/>
        <w:numPr>
          <w:ilvl w:val="0"/>
          <w:numId w:val="4"/>
        </w:numPr>
        <w:tabs>
          <w:tab w:val="left" w:pos="426"/>
        </w:tabs>
        <w:spacing w:after="120"/>
        <w:ind w:left="0" w:firstLine="0"/>
        <w:contextualSpacing w:val="0"/>
        <w:jc w:val="both"/>
        <w:rPr>
          <w:sz w:val="28"/>
          <w:szCs w:val="28"/>
        </w:rPr>
      </w:pPr>
      <w:r w:rsidRPr="006B4AC8">
        <w:rPr>
          <w:sz w:val="28"/>
          <w:szCs w:val="28"/>
        </w:rPr>
        <w:t xml:space="preserve">Finansējuma saņēmējs specifiskā atbalsta ietvaros var īstenot projektu </w:t>
      </w:r>
      <w:r w:rsidR="0017247A" w:rsidRPr="006B4AC8">
        <w:rPr>
          <w:sz w:val="28"/>
          <w:szCs w:val="28"/>
        </w:rPr>
        <w:t xml:space="preserve">par vienu </w:t>
      </w:r>
      <w:r w:rsidR="0085025D" w:rsidRPr="006B4AC8">
        <w:rPr>
          <w:sz w:val="28"/>
          <w:szCs w:val="28"/>
        </w:rPr>
        <w:t>vai</w:t>
      </w:r>
      <w:r w:rsidR="0017247A" w:rsidRPr="006B4AC8">
        <w:rPr>
          <w:sz w:val="28"/>
          <w:szCs w:val="28"/>
        </w:rPr>
        <w:t xml:space="preserve"> vairākām ģimenes ārsta praksēm, </w:t>
      </w:r>
      <w:r w:rsidR="00644EF5" w:rsidRPr="006B4AC8">
        <w:rPr>
          <w:sz w:val="28"/>
          <w:szCs w:val="28"/>
        </w:rPr>
        <w:t xml:space="preserve">kas atrodas vienā vai dažādās pakalpojumu sniegšanas adresēs, </w:t>
      </w:r>
      <w:r w:rsidR="0017247A" w:rsidRPr="006B4AC8">
        <w:rPr>
          <w:sz w:val="28"/>
          <w:szCs w:val="28"/>
        </w:rPr>
        <w:t xml:space="preserve">ievērojot, ka </w:t>
      </w:r>
      <w:r w:rsidR="00FC731C" w:rsidRPr="006B4AC8">
        <w:rPr>
          <w:sz w:val="28"/>
          <w:szCs w:val="28"/>
        </w:rPr>
        <w:t xml:space="preserve">katru </w:t>
      </w:r>
      <w:r w:rsidRPr="006B4AC8">
        <w:rPr>
          <w:sz w:val="28"/>
          <w:szCs w:val="28"/>
        </w:rPr>
        <w:t>ģimenes ārsta praksi</w:t>
      </w:r>
      <w:r w:rsidR="00FC731C" w:rsidRPr="006B4AC8">
        <w:rPr>
          <w:sz w:val="28"/>
          <w:szCs w:val="28"/>
        </w:rPr>
        <w:t xml:space="preserve"> var attīstīt ne vairāk kā viena projekta ietvaros</w:t>
      </w:r>
      <w:r w:rsidRPr="006B4AC8">
        <w:rPr>
          <w:sz w:val="28"/>
          <w:szCs w:val="28"/>
        </w:rPr>
        <w:t>.</w:t>
      </w:r>
    </w:p>
    <w:p w14:paraId="2E387B02" w14:textId="77777777" w:rsidR="004106B3" w:rsidRDefault="00A62241" w:rsidP="00A62241">
      <w:pPr>
        <w:pStyle w:val="ListParagraph"/>
        <w:numPr>
          <w:ilvl w:val="0"/>
          <w:numId w:val="4"/>
        </w:numPr>
        <w:tabs>
          <w:tab w:val="left" w:pos="426"/>
        </w:tabs>
        <w:spacing w:after="120"/>
        <w:ind w:left="0" w:firstLine="0"/>
        <w:contextualSpacing w:val="0"/>
        <w:jc w:val="both"/>
        <w:rPr>
          <w:sz w:val="28"/>
          <w:szCs w:val="28"/>
        </w:rPr>
      </w:pPr>
      <w:bookmarkStart w:id="87" w:name="x_p31"/>
      <w:bookmarkStart w:id="88" w:name="x_p-595601"/>
      <w:bookmarkStart w:id="89" w:name="x_p32"/>
      <w:bookmarkStart w:id="90" w:name="x_p-595602"/>
      <w:bookmarkStart w:id="91" w:name="x_p33"/>
      <w:bookmarkStart w:id="92" w:name="x_p-595603"/>
      <w:bookmarkStart w:id="93" w:name="_Ref510712337"/>
      <w:bookmarkEnd w:id="78"/>
      <w:bookmarkEnd w:id="79"/>
      <w:bookmarkEnd w:id="87"/>
      <w:bookmarkEnd w:id="88"/>
      <w:bookmarkEnd w:id="89"/>
      <w:bookmarkEnd w:id="90"/>
      <w:bookmarkEnd w:id="91"/>
      <w:bookmarkEnd w:id="92"/>
      <w:r w:rsidRPr="006B4AC8">
        <w:rPr>
          <w:sz w:val="28"/>
          <w:szCs w:val="28"/>
        </w:rPr>
        <w:t>Specifiskā atbalsta ietvaros projektu iesniegumu atlas</w:t>
      </w:r>
      <w:r>
        <w:rPr>
          <w:sz w:val="28"/>
          <w:szCs w:val="28"/>
        </w:rPr>
        <w:t>es ceturt</w:t>
      </w:r>
      <w:r w:rsidR="004106B3">
        <w:rPr>
          <w:sz w:val="28"/>
          <w:szCs w:val="28"/>
        </w:rPr>
        <w:t>o</w:t>
      </w:r>
      <w:r>
        <w:rPr>
          <w:sz w:val="28"/>
          <w:szCs w:val="28"/>
        </w:rPr>
        <w:t xml:space="preserve"> kārt</w:t>
      </w:r>
      <w:r w:rsidR="004106B3">
        <w:rPr>
          <w:sz w:val="28"/>
          <w:szCs w:val="28"/>
        </w:rPr>
        <w:t>u īsteno divās apakškārtās:</w:t>
      </w:r>
    </w:p>
    <w:p w14:paraId="47D3D2A5" w14:textId="57B02436" w:rsidR="00A62241" w:rsidRPr="00E00CC8" w:rsidRDefault="00A62241" w:rsidP="00746387">
      <w:pPr>
        <w:pStyle w:val="ListParagraph"/>
        <w:numPr>
          <w:ilvl w:val="1"/>
          <w:numId w:val="4"/>
        </w:numPr>
        <w:tabs>
          <w:tab w:val="left" w:pos="426"/>
        </w:tabs>
        <w:spacing w:after="120"/>
        <w:ind w:left="851"/>
        <w:contextualSpacing w:val="0"/>
        <w:jc w:val="both"/>
        <w:rPr>
          <w:sz w:val="28"/>
          <w:szCs w:val="28"/>
        </w:rPr>
      </w:pPr>
      <w:bookmarkStart w:id="94" w:name="_Ref517952056"/>
      <w:r>
        <w:rPr>
          <w:sz w:val="28"/>
          <w:szCs w:val="28"/>
        </w:rPr>
        <w:t xml:space="preserve">pirmo </w:t>
      </w:r>
      <w:r w:rsidRPr="006B4AC8">
        <w:rPr>
          <w:sz w:val="28"/>
          <w:szCs w:val="28"/>
        </w:rPr>
        <w:t>projektu iesniegumu atlas</w:t>
      </w:r>
      <w:r>
        <w:rPr>
          <w:sz w:val="28"/>
          <w:szCs w:val="28"/>
        </w:rPr>
        <w:t>es apakškārtu</w:t>
      </w:r>
      <w:r w:rsidRPr="00A62241">
        <w:rPr>
          <w:sz w:val="28"/>
          <w:szCs w:val="28"/>
        </w:rPr>
        <w:t xml:space="preserve"> par šo noteikumu </w:t>
      </w:r>
      <w:r w:rsidRPr="00A62241">
        <w:rPr>
          <w:sz w:val="28"/>
          <w:szCs w:val="28"/>
        </w:rPr>
        <w:fldChar w:fldCharType="begin"/>
      </w:r>
      <w:r w:rsidRPr="00A62241">
        <w:rPr>
          <w:sz w:val="28"/>
          <w:szCs w:val="28"/>
        </w:rPr>
        <w:instrText xml:space="preserve"> REF _Ref514765900 \r \h  \* MERGEFORMAT </w:instrText>
      </w:r>
      <w:r w:rsidRPr="00A62241">
        <w:rPr>
          <w:sz w:val="28"/>
          <w:szCs w:val="28"/>
        </w:rPr>
      </w:r>
      <w:r w:rsidRPr="00A62241">
        <w:rPr>
          <w:sz w:val="28"/>
          <w:szCs w:val="28"/>
        </w:rPr>
        <w:fldChar w:fldCharType="separate"/>
      </w:r>
      <w:r w:rsidR="00A5290D">
        <w:rPr>
          <w:sz w:val="28"/>
          <w:szCs w:val="28"/>
        </w:rPr>
        <w:t>48.1</w:t>
      </w:r>
      <w:r w:rsidRPr="00A62241">
        <w:rPr>
          <w:sz w:val="28"/>
          <w:szCs w:val="28"/>
        </w:rPr>
        <w:fldChar w:fldCharType="end"/>
      </w:r>
      <w:r w:rsidRPr="00A62241">
        <w:rPr>
          <w:sz w:val="28"/>
          <w:szCs w:val="28"/>
        </w:rPr>
        <w:t xml:space="preserve">. un </w:t>
      </w:r>
      <w:r w:rsidRPr="00A62241">
        <w:rPr>
          <w:sz w:val="28"/>
          <w:szCs w:val="28"/>
        </w:rPr>
        <w:fldChar w:fldCharType="begin"/>
      </w:r>
      <w:r w:rsidRPr="00A62241">
        <w:rPr>
          <w:sz w:val="28"/>
          <w:szCs w:val="28"/>
        </w:rPr>
        <w:instrText xml:space="preserve"> REF _Ref514765942 \r \h  \* MERGEFORMAT </w:instrText>
      </w:r>
      <w:r w:rsidRPr="00A62241">
        <w:rPr>
          <w:sz w:val="28"/>
          <w:szCs w:val="28"/>
        </w:rPr>
      </w:r>
      <w:r w:rsidRPr="00A62241">
        <w:rPr>
          <w:sz w:val="28"/>
          <w:szCs w:val="28"/>
        </w:rPr>
        <w:fldChar w:fldCharType="separate"/>
      </w:r>
      <w:r w:rsidR="00A5290D">
        <w:rPr>
          <w:sz w:val="28"/>
          <w:szCs w:val="28"/>
        </w:rPr>
        <w:t>48.2</w:t>
      </w:r>
      <w:r w:rsidRPr="00A62241">
        <w:rPr>
          <w:sz w:val="28"/>
          <w:szCs w:val="28"/>
        </w:rPr>
        <w:fldChar w:fldCharType="end"/>
      </w:r>
      <w:r w:rsidRPr="00A62241">
        <w:rPr>
          <w:sz w:val="28"/>
          <w:szCs w:val="28"/>
        </w:rPr>
        <w:t xml:space="preserve">.apakšpunktos noteikto individuālo ģimenes ārstu prakšu un sadarbības prakšu attīstību izsludina par pieejamo attiecināmo finansējumu, kas nepārsniedz 3 726 375 </w:t>
      </w:r>
      <w:proofErr w:type="spellStart"/>
      <w:r w:rsidRPr="00A62241">
        <w:rPr>
          <w:i/>
          <w:sz w:val="28"/>
          <w:szCs w:val="28"/>
        </w:rPr>
        <w:t>euro</w:t>
      </w:r>
      <w:proofErr w:type="spellEnd"/>
      <w:r w:rsidRPr="00A62241">
        <w:rPr>
          <w:i/>
          <w:sz w:val="28"/>
          <w:szCs w:val="28"/>
        </w:rPr>
        <w:t>,</w:t>
      </w:r>
      <w:r w:rsidRPr="00A62241">
        <w:rPr>
          <w:sz w:val="28"/>
          <w:szCs w:val="28"/>
        </w:rPr>
        <w:t xml:space="preserve"> ar projektu iesniegumu iesniegšanas termiņu ne mazāku kā divi mēneši. Ja </w:t>
      </w:r>
      <w:r w:rsidR="003E59D7">
        <w:rPr>
          <w:sz w:val="28"/>
          <w:szCs w:val="28"/>
        </w:rPr>
        <w:t xml:space="preserve">pirmās apakškārtas </w:t>
      </w:r>
      <w:r w:rsidRPr="00A62241">
        <w:rPr>
          <w:sz w:val="28"/>
          <w:szCs w:val="28"/>
        </w:rPr>
        <w:t>projektu iesniegumu atlasē neapstiprina projektu iesniegumus par visu specifiskā atbalsta ietvaros pieejamo finansējumu, rīko nākamo</w:t>
      </w:r>
      <w:r w:rsidR="003E59D7" w:rsidRPr="003E59D7">
        <w:rPr>
          <w:sz w:val="28"/>
          <w:szCs w:val="28"/>
        </w:rPr>
        <w:t xml:space="preserve"> </w:t>
      </w:r>
      <w:r w:rsidR="003E59D7">
        <w:rPr>
          <w:sz w:val="28"/>
          <w:szCs w:val="28"/>
        </w:rPr>
        <w:t>pirmās apakškārtas</w:t>
      </w:r>
      <w:r w:rsidRPr="00A62241">
        <w:rPr>
          <w:sz w:val="28"/>
          <w:szCs w:val="28"/>
        </w:rPr>
        <w:t xml:space="preserve"> projektu iesniegumu atlasi par atlikušo finansējumu</w:t>
      </w:r>
      <w:bookmarkEnd w:id="94"/>
    </w:p>
    <w:p w14:paraId="2444D265" w14:textId="4E06E3AD" w:rsidR="00473B12" w:rsidRPr="008515BA" w:rsidRDefault="00A62241" w:rsidP="00746387">
      <w:pPr>
        <w:pStyle w:val="ListParagraph"/>
        <w:numPr>
          <w:ilvl w:val="1"/>
          <w:numId w:val="4"/>
        </w:numPr>
        <w:tabs>
          <w:tab w:val="left" w:pos="426"/>
        </w:tabs>
        <w:spacing w:after="120"/>
        <w:ind w:left="851"/>
        <w:contextualSpacing w:val="0"/>
        <w:jc w:val="both"/>
        <w:rPr>
          <w:sz w:val="28"/>
          <w:szCs w:val="28"/>
        </w:rPr>
      </w:pPr>
      <w:bookmarkStart w:id="95" w:name="_Ref517952360"/>
      <w:r>
        <w:rPr>
          <w:sz w:val="28"/>
          <w:szCs w:val="28"/>
        </w:rPr>
        <w:t xml:space="preserve">otro </w:t>
      </w:r>
      <w:r w:rsidRPr="006B4AC8">
        <w:rPr>
          <w:sz w:val="28"/>
          <w:szCs w:val="28"/>
        </w:rPr>
        <w:t>projektu iesniegumu atlas</w:t>
      </w:r>
      <w:r>
        <w:rPr>
          <w:sz w:val="28"/>
          <w:szCs w:val="28"/>
        </w:rPr>
        <w:t>es apakškārtu</w:t>
      </w:r>
      <w:r w:rsidRPr="00A62241">
        <w:rPr>
          <w:sz w:val="28"/>
          <w:szCs w:val="28"/>
        </w:rPr>
        <w:t xml:space="preserve"> </w:t>
      </w:r>
      <w:r w:rsidR="00B543FA" w:rsidRPr="006B4AC8">
        <w:rPr>
          <w:sz w:val="28"/>
          <w:szCs w:val="28"/>
        </w:rPr>
        <w:t xml:space="preserve">par šo noteikumu </w:t>
      </w:r>
      <w:r w:rsidR="00B543FA" w:rsidRPr="006B4AC8">
        <w:rPr>
          <w:sz w:val="28"/>
          <w:szCs w:val="28"/>
        </w:rPr>
        <w:fldChar w:fldCharType="begin"/>
      </w:r>
      <w:r w:rsidR="00B543FA" w:rsidRPr="006B4AC8">
        <w:rPr>
          <w:sz w:val="28"/>
          <w:szCs w:val="28"/>
        </w:rPr>
        <w:instrText xml:space="preserve"> REF _Ref514765824 \r \h </w:instrText>
      </w:r>
      <w:r w:rsidR="006B4AC8">
        <w:rPr>
          <w:sz w:val="28"/>
          <w:szCs w:val="28"/>
        </w:rPr>
        <w:instrText xml:space="preserve"> \* MERGEFORMAT </w:instrText>
      </w:r>
      <w:r w:rsidR="00B543FA" w:rsidRPr="006B4AC8">
        <w:rPr>
          <w:sz w:val="28"/>
          <w:szCs w:val="28"/>
        </w:rPr>
      </w:r>
      <w:r w:rsidR="00B543FA" w:rsidRPr="006B4AC8">
        <w:rPr>
          <w:sz w:val="28"/>
          <w:szCs w:val="28"/>
        </w:rPr>
        <w:fldChar w:fldCharType="separate"/>
      </w:r>
      <w:r w:rsidR="00A5290D">
        <w:rPr>
          <w:sz w:val="28"/>
          <w:szCs w:val="28"/>
        </w:rPr>
        <w:t>48.3</w:t>
      </w:r>
      <w:r w:rsidR="00B543FA" w:rsidRPr="006B4AC8">
        <w:rPr>
          <w:sz w:val="28"/>
          <w:szCs w:val="28"/>
        </w:rPr>
        <w:fldChar w:fldCharType="end"/>
      </w:r>
      <w:r w:rsidR="00B543FA" w:rsidRPr="006B4AC8">
        <w:rPr>
          <w:sz w:val="28"/>
          <w:szCs w:val="28"/>
        </w:rPr>
        <w:t xml:space="preserve">.apakšpunktā noteikto primāro veselības aprūpes centru attīstības pilotprojektiem izsludina par pieejamo attiecināmo finansējumu, kas nepārsniedz 750 000 </w:t>
      </w:r>
      <w:proofErr w:type="spellStart"/>
      <w:r w:rsidR="00B543FA" w:rsidRPr="006B4AC8">
        <w:rPr>
          <w:i/>
          <w:sz w:val="28"/>
          <w:szCs w:val="28"/>
        </w:rPr>
        <w:t>euro</w:t>
      </w:r>
      <w:proofErr w:type="spellEnd"/>
      <w:r w:rsidR="00B543FA" w:rsidRPr="006B4AC8">
        <w:rPr>
          <w:i/>
          <w:sz w:val="28"/>
          <w:szCs w:val="28"/>
        </w:rPr>
        <w:t>,</w:t>
      </w:r>
      <w:r w:rsidR="00B543FA" w:rsidRPr="006B4AC8">
        <w:rPr>
          <w:sz w:val="28"/>
          <w:szCs w:val="28"/>
        </w:rPr>
        <w:t xml:space="preserve"> ar projektu iesniegumu iesniegšanas termiņu ne </w:t>
      </w:r>
      <w:r w:rsidR="00B543FA" w:rsidRPr="008515BA">
        <w:rPr>
          <w:sz w:val="28"/>
          <w:szCs w:val="28"/>
        </w:rPr>
        <w:t xml:space="preserve">mazāku kā trīs mēneši. Ja </w:t>
      </w:r>
      <w:r w:rsidR="003E59D7" w:rsidRPr="008515BA">
        <w:rPr>
          <w:sz w:val="28"/>
          <w:szCs w:val="28"/>
        </w:rPr>
        <w:t xml:space="preserve">otrās apakškārtas </w:t>
      </w:r>
      <w:r w:rsidR="00B543FA" w:rsidRPr="008515BA">
        <w:rPr>
          <w:sz w:val="28"/>
          <w:szCs w:val="28"/>
        </w:rPr>
        <w:t xml:space="preserve">projektu iesniegumu atlasē neapstiprina projektu iesniegumus par pieejamo finansējumu, </w:t>
      </w:r>
      <w:r w:rsidR="00C9506D" w:rsidRPr="008515BA">
        <w:rPr>
          <w:sz w:val="28"/>
          <w:szCs w:val="28"/>
        </w:rPr>
        <w:t xml:space="preserve">saskaņojot ar atbildīgo iestādi, </w:t>
      </w:r>
      <w:r w:rsidR="00B543FA" w:rsidRPr="008515BA">
        <w:rPr>
          <w:sz w:val="28"/>
          <w:szCs w:val="28"/>
        </w:rPr>
        <w:t xml:space="preserve">rīko nākamo </w:t>
      </w:r>
      <w:r w:rsidR="003E59D7" w:rsidRPr="008515BA">
        <w:rPr>
          <w:sz w:val="28"/>
          <w:szCs w:val="28"/>
        </w:rPr>
        <w:t xml:space="preserve">otrās apakškārtas </w:t>
      </w:r>
      <w:r w:rsidR="00B543FA" w:rsidRPr="008515BA">
        <w:rPr>
          <w:sz w:val="28"/>
          <w:szCs w:val="28"/>
        </w:rPr>
        <w:t>projektu iesniegumu atlasi par atlikušo finansējumu</w:t>
      </w:r>
      <w:r w:rsidR="00E00CC8" w:rsidRPr="008515BA">
        <w:rPr>
          <w:sz w:val="28"/>
          <w:szCs w:val="28"/>
        </w:rPr>
        <w:t>.</w:t>
      </w:r>
      <w:bookmarkEnd w:id="95"/>
    </w:p>
    <w:p w14:paraId="7F4826FB" w14:textId="73F8EFC3" w:rsidR="0004711C" w:rsidRPr="008515BA" w:rsidRDefault="002477E1" w:rsidP="00CE7911">
      <w:pPr>
        <w:pStyle w:val="ListParagraph"/>
        <w:numPr>
          <w:ilvl w:val="0"/>
          <w:numId w:val="4"/>
        </w:numPr>
        <w:tabs>
          <w:tab w:val="left" w:pos="426"/>
        </w:tabs>
        <w:spacing w:after="120"/>
        <w:ind w:left="0" w:firstLine="0"/>
        <w:contextualSpacing w:val="0"/>
        <w:jc w:val="both"/>
        <w:rPr>
          <w:sz w:val="28"/>
          <w:szCs w:val="28"/>
        </w:rPr>
      </w:pPr>
      <w:bookmarkStart w:id="96" w:name="_Ref510713183"/>
      <w:r w:rsidRPr="008515BA">
        <w:rPr>
          <w:sz w:val="28"/>
          <w:szCs w:val="28"/>
        </w:rPr>
        <w:t xml:space="preserve">Šo noteikumu </w:t>
      </w:r>
      <w:r w:rsidRPr="008515BA">
        <w:rPr>
          <w:sz w:val="28"/>
          <w:szCs w:val="28"/>
        </w:rPr>
        <w:fldChar w:fldCharType="begin"/>
      </w:r>
      <w:r w:rsidRPr="008515BA">
        <w:rPr>
          <w:sz w:val="28"/>
          <w:szCs w:val="28"/>
        </w:rPr>
        <w:instrText xml:space="preserve"> REF _Ref517952056 \r \h </w:instrText>
      </w:r>
      <w:r w:rsidRPr="008515BA">
        <w:rPr>
          <w:sz w:val="28"/>
          <w:szCs w:val="28"/>
        </w:rPr>
      </w:r>
      <w:r w:rsidR="008515BA" w:rsidRPr="008515BA">
        <w:rPr>
          <w:sz w:val="28"/>
          <w:szCs w:val="28"/>
        </w:rPr>
        <w:instrText xml:space="preserve"> \* MERGEFORMAT </w:instrText>
      </w:r>
      <w:r w:rsidRPr="008515BA">
        <w:rPr>
          <w:sz w:val="28"/>
          <w:szCs w:val="28"/>
        </w:rPr>
        <w:fldChar w:fldCharType="separate"/>
      </w:r>
      <w:r w:rsidR="00A5290D" w:rsidRPr="008515BA">
        <w:rPr>
          <w:sz w:val="28"/>
          <w:szCs w:val="28"/>
        </w:rPr>
        <w:t>58.1</w:t>
      </w:r>
      <w:r w:rsidRPr="008515BA">
        <w:rPr>
          <w:sz w:val="28"/>
          <w:szCs w:val="28"/>
        </w:rPr>
        <w:fldChar w:fldCharType="end"/>
      </w:r>
      <w:r w:rsidRPr="008515BA">
        <w:rPr>
          <w:sz w:val="28"/>
          <w:szCs w:val="28"/>
        </w:rPr>
        <w:t xml:space="preserve">.apakšpunktā minēto </w:t>
      </w:r>
      <w:r w:rsidR="008F4E09" w:rsidRPr="008515BA">
        <w:rPr>
          <w:sz w:val="28"/>
          <w:szCs w:val="28"/>
        </w:rPr>
        <w:t xml:space="preserve">pirmo projektu iesniegumu atlases apakškārtu izsludina, kad atbildīgā iestāde ir izstrādājusi un saskaņojusi ar vadošo iestādi šo noteikumu </w:t>
      </w:r>
      <w:r w:rsidR="008F4E09" w:rsidRPr="008515BA">
        <w:rPr>
          <w:sz w:val="28"/>
          <w:szCs w:val="28"/>
        </w:rPr>
        <w:fldChar w:fldCharType="begin"/>
      </w:r>
      <w:r w:rsidR="008F4E09" w:rsidRPr="008515BA">
        <w:rPr>
          <w:sz w:val="28"/>
          <w:szCs w:val="28"/>
        </w:rPr>
        <w:instrText xml:space="preserve"> REF _Ref517952174 \r \h </w:instrText>
      </w:r>
      <w:r w:rsidR="008F4E09" w:rsidRPr="008515BA">
        <w:rPr>
          <w:sz w:val="28"/>
          <w:szCs w:val="28"/>
        </w:rPr>
      </w:r>
      <w:r w:rsidR="008515BA" w:rsidRPr="008515BA">
        <w:rPr>
          <w:sz w:val="28"/>
          <w:szCs w:val="28"/>
        </w:rPr>
        <w:instrText xml:space="preserve"> \* MERGEFORMAT </w:instrText>
      </w:r>
      <w:r w:rsidR="008F4E09" w:rsidRPr="008515BA">
        <w:rPr>
          <w:sz w:val="28"/>
          <w:szCs w:val="28"/>
        </w:rPr>
        <w:fldChar w:fldCharType="separate"/>
      </w:r>
      <w:r w:rsidR="00A5290D" w:rsidRPr="008515BA">
        <w:rPr>
          <w:sz w:val="28"/>
          <w:szCs w:val="28"/>
        </w:rPr>
        <w:t>41</w:t>
      </w:r>
      <w:r w:rsidR="008F4E09" w:rsidRPr="008515BA">
        <w:rPr>
          <w:sz w:val="28"/>
          <w:szCs w:val="28"/>
        </w:rPr>
        <w:fldChar w:fldCharType="end"/>
      </w:r>
      <w:r w:rsidR="008F4E09" w:rsidRPr="008515BA">
        <w:rPr>
          <w:sz w:val="28"/>
          <w:szCs w:val="28"/>
        </w:rPr>
        <w:t xml:space="preserve">.punktā minēto </w:t>
      </w:r>
      <w:r w:rsidR="00A70EF3" w:rsidRPr="008515BA">
        <w:rPr>
          <w:sz w:val="28"/>
          <w:szCs w:val="28"/>
        </w:rPr>
        <w:t xml:space="preserve">vienas </w:t>
      </w:r>
      <w:r w:rsidR="008F4E09" w:rsidRPr="008515BA">
        <w:rPr>
          <w:sz w:val="28"/>
          <w:szCs w:val="28"/>
        </w:rPr>
        <w:t>vienības izmaksu metodi</w:t>
      </w:r>
      <w:r w:rsidR="008F4E09" w:rsidRPr="008515BA">
        <w:rPr>
          <w:rFonts w:ascii="Arial" w:hAnsi="Arial" w:cs="Arial"/>
          <w:color w:val="414142"/>
          <w:sz w:val="20"/>
          <w:szCs w:val="20"/>
          <w:shd w:val="clear" w:color="auto" w:fill="F1F1F1"/>
        </w:rPr>
        <w:t>;</w:t>
      </w:r>
    </w:p>
    <w:p w14:paraId="0606B7C8" w14:textId="20FD8C35" w:rsidR="00BC566B" w:rsidRPr="008515BA" w:rsidRDefault="00FE330C" w:rsidP="00CE7911">
      <w:pPr>
        <w:pStyle w:val="ListParagraph"/>
        <w:numPr>
          <w:ilvl w:val="0"/>
          <w:numId w:val="4"/>
        </w:numPr>
        <w:tabs>
          <w:tab w:val="left" w:pos="426"/>
        </w:tabs>
        <w:spacing w:after="120"/>
        <w:ind w:left="0" w:firstLine="0"/>
        <w:contextualSpacing w:val="0"/>
        <w:jc w:val="both"/>
        <w:rPr>
          <w:sz w:val="28"/>
          <w:szCs w:val="28"/>
        </w:rPr>
      </w:pPr>
      <w:r w:rsidRPr="008515BA">
        <w:rPr>
          <w:sz w:val="28"/>
          <w:szCs w:val="28"/>
        </w:rPr>
        <w:t>Sadarbības iestāde š</w:t>
      </w:r>
      <w:r w:rsidR="00BC566B" w:rsidRPr="008515BA">
        <w:rPr>
          <w:sz w:val="28"/>
          <w:szCs w:val="28"/>
        </w:rPr>
        <w:t xml:space="preserve">o noteikumu </w:t>
      </w:r>
      <w:r w:rsidR="00BC566B" w:rsidRPr="008515BA">
        <w:rPr>
          <w:sz w:val="28"/>
          <w:szCs w:val="28"/>
        </w:rPr>
        <w:fldChar w:fldCharType="begin"/>
      </w:r>
      <w:r w:rsidR="00BC566B" w:rsidRPr="008515BA">
        <w:rPr>
          <w:sz w:val="28"/>
          <w:szCs w:val="28"/>
        </w:rPr>
        <w:instrText xml:space="preserve"> REF _Ref517952360 \r \h </w:instrText>
      </w:r>
      <w:r w:rsidR="002E1D89" w:rsidRPr="008515BA">
        <w:rPr>
          <w:sz w:val="28"/>
          <w:szCs w:val="28"/>
        </w:rPr>
        <w:instrText xml:space="preserve"> \* MERGEFORMAT </w:instrText>
      </w:r>
      <w:r w:rsidR="00BC566B" w:rsidRPr="008515BA">
        <w:rPr>
          <w:sz w:val="28"/>
          <w:szCs w:val="28"/>
        </w:rPr>
      </w:r>
      <w:r w:rsidR="00BC566B" w:rsidRPr="008515BA">
        <w:rPr>
          <w:sz w:val="28"/>
          <w:szCs w:val="28"/>
        </w:rPr>
        <w:fldChar w:fldCharType="separate"/>
      </w:r>
      <w:r w:rsidR="00A5290D" w:rsidRPr="008515BA">
        <w:rPr>
          <w:sz w:val="28"/>
          <w:szCs w:val="28"/>
        </w:rPr>
        <w:t>58.2</w:t>
      </w:r>
      <w:r w:rsidR="00BC566B" w:rsidRPr="008515BA">
        <w:rPr>
          <w:sz w:val="28"/>
          <w:szCs w:val="28"/>
        </w:rPr>
        <w:fldChar w:fldCharType="end"/>
      </w:r>
      <w:r w:rsidR="00BC566B" w:rsidRPr="008515BA">
        <w:rPr>
          <w:sz w:val="28"/>
          <w:szCs w:val="28"/>
        </w:rPr>
        <w:t xml:space="preserve">.apakšpunktā minēto otro projektu iesniegumu atlases apakškārtu izsludina, kad </w:t>
      </w:r>
      <w:r w:rsidRPr="008515BA">
        <w:rPr>
          <w:sz w:val="28"/>
          <w:szCs w:val="28"/>
        </w:rPr>
        <w:t xml:space="preserve">saņemta no </w:t>
      </w:r>
      <w:r w:rsidR="00BC566B" w:rsidRPr="008515BA">
        <w:rPr>
          <w:sz w:val="28"/>
          <w:szCs w:val="28"/>
        </w:rPr>
        <w:t>atbildīgā</w:t>
      </w:r>
      <w:r w:rsidRPr="008515BA">
        <w:rPr>
          <w:sz w:val="28"/>
          <w:szCs w:val="28"/>
        </w:rPr>
        <w:t>s</w:t>
      </w:r>
      <w:r w:rsidR="00BC566B" w:rsidRPr="008515BA">
        <w:rPr>
          <w:sz w:val="28"/>
          <w:szCs w:val="28"/>
        </w:rPr>
        <w:t xml:space="preserve"> iestāde</w:t>
      </w:r>
      <w:r w:rsidRPr="008515BA">
        <w:rPr>
          <w:sz w:val="28"/>
          <w:szCs w:val="28"/>
        </w:rPr>
        <w:t>s</w:t>
      </w:r>
      <w:r w:rsidR="00E51E11" w:rsidRPr="008515BA">
        <w:rPr>
          <w:sz w:val="28"/>
          <w:szCs w:val="28"/>
        </w:rPr>
        <w:t xml:space="preserve"> </w:t>
      </w:r>
      <w:r w:rsidRPr="008515BA">
        <w:rPr>
          <w:sz w:val="28"/>
          <w:szCs w:val="28"/>
        </w:rPr>
        <w:t xml:space="preserve">informācija </w:t>
      </w:r>
      <w:r w:rsidR="00E51E11" w:rsidRPr="008515BA">
        <w:rPr>
          <w:sz w:val="28"/>
          <w:szCs w:val="28"/>
        </w:rPr>
        <w:t>par otrās projektu iesniegumu atlases apakškārtas izsludināšanu.</w:t>
      </w:r>
    </w:p>
    <w:p w14:paraId="0E0C7787" w14:textId="469FB9F6" w:rsidR="006B4432" w:rsidRPr="006B4AC8" w:rsidRDefault="00B543FA" w:rsidP="00CE7911">
      <w:pPr>
        <w:pStyle w:val="ListParagraph"/>
        <w:numPr>
          <w:ilvl w:val="0"/>
          <w:numId w:val="4"/>
        </w:numPr>
        <w:tabs>
          <w:tab w:val="left" w:pos="426"/>
        </w:tabs>
        <w:spacing w:after="120"/>
        <w:ind w:left="0" w:firstLine="0"/>
        <w:contextualSpacing w:val="0"/>
        <w:jc w:val="both"/>
        <w:rPr>
          <w:sz w:val="28"/>
          <w:szCs w:val="28"/>
        </w:rPr>
      </w:pPr>
      <w:bookmarkStart w:id="97" w:name="_Ref518025413"/>
      <w:r w:rsidRPr="008515BA">
        <w:rPr>
          <w:sz w:val="28"/>
          <w:szCs w:val="28"/>
        </w:rPr>
        <w:t xml:space="preserve">Pēc </w:t>
      </w:r>
      <w:r w:rsidR="00126CF5" w:rsidRPr="008515BA">
        <w:rPr>
          <w:sz w:val="28"/>
          <w:szCs w:val="28"/>
        </w:rPr>
        <w:t>šo noteikumu spēkā stāšanās brīža</w:t>
      </w:r>
      <w:r w:rsidRPr="008515BA">
        <w:rPr>
          <w:sz w:val="28"/>
          <w:szCs w:val="28"/>
        </w:rPr>
        <w:t xml:space="preserve">, bet ne vēlāk kā vienu mēnesi pēc </w:t>
      </w:r>
      <w:r w:rsidR="00E00CC8" w:rsidRPr="008515BA">
        <w:rPr>
          <w:sz w:val="28"/>
          <w:szCs w:val="28"/>
        </w:rPr>
        <w:t xml:space="preserve">projektu iesniegumu </w:t>
      </w:r>
      <w:r w:rsidR="003E59D7" w:rsidRPr="008515BA">
        <w:rPr>
          <w:sz w:val="28"/>
          <w:szCs w:val="28"/>
        </w:rPr>
        <w:t>otrās apakškārtas</w:t>
      </w:r>
      <w:r w:rsidR="00E00CC8" w:rsidRPr="008515BA">
        <w:rPr>
          <w:sz w:val="28"/>
          <w:szCs w:val="28"/>
        </w:rPr>
        <w:t xml:space="preserve"> </w:t>
      </w:r>
      <w:r w:rsidRPr="008515BA">
        <w:rPr>
          <w:sz w:val="28"/>
          <w:szCs w:val="28"/>
        </w:rPr>
        <w:t xml:space="preserve">atlases izsludināšanas dienas, projekta iesniedzējs, kas plāno attīstīt </w:t>
      </w:r>
      <w:r w:rsidR="00A85F30" w:rsidRPr="008515BA">
        <w:rPr>
          <w:sz w:val="28"/>
          <w:szCs w:val="28"/>
        </w:rPr>
        <w:fldChar w:fldCharType="begin"/>
      </w:r>
      <w:r w:rsidR="00A85F30" w:rsidRPr="008515BA">
        <w:rPr>
          <w:sz w:val="28"/>
          <w:szCs w:val="28"/>
        </w:rPr>
        <w:instrText xml:space="preserve"> REF _Ref514765824 \r \h </w:instrText>
      </w:r>
      <w:r w:rsidR="006B4AC8" w:rsidRPr="008515BA">
        <w:rPr>
          <w:sz w:val="28"/>
          <w:szCs w:val="28"/>
        </w:rPr>
        <w:instrText xml:space="preserve"> \* MERGEFORMAT </w:instrText>
      </w:r>
      <w:r w:rsidR="00A85F30" w:rsidRPr="008515BA">
        <w:rPr>
          <w:sz w:val="28"/>
          <w:szCs w:val="28"/>
        </w:rPr>
      </w:r>
      <w:r w:rsidR="00A85F30" w:rsidRPr="008515BA">
        <w:rPr>
          <w:sz w:val="28"/>
          <w:szCs w:val="28"/>
        </w:rPr>
        <w:fldChar w:fldCharType="separate"/>
      </w:r>
      <w:r w:rsidR="00A5290D" w:rsidRPr="008515BA">
        <w:rPr>
          <w:sz w:val="28"/>
          <w:szCs w:val="28"/>
        </w:rPr>
        <w:t>48.3</w:t>
      </w:r>
      <w:r w:rsidR="00A85F30" w:rsidRPr="008515BA">
        <w:rPr>
          <w:sz w:val="28"/>
          <w:szCs w:val="28"/>
        </w:rPr>
        <w:fldChar w:fldCharType="end"/>
      </w:r>
      <w:r w:rsidRPr="008515BA">
        <w:rPr>
          <w:sz w:val="28"/>
          <w:szCs w:val="28"/>
        </w:rPr>
        <w:t xml:space="preserve">.apakšpunktā noteikto </w:t>
      </w:r>
      <w:r w:rsidR="00983E8E" w:rsidRPr="008515BA">
        <w:rPr>
          <w:sz w:val="28"/>
          <w:szCs w:val="28"/>
        </w:rPr>
        <w:t>primāro aprūpes centru</w:t>
      </w:r>
      <w:r w:rsidRPr="008515BA">
        <w:rPr>
          <w:sz w:val="28"/>
          <w:szCs w:val="28"/>
        </w:rPr>
        <w:t>, sagatavo un iesniedz vērtēšanai Veselības ministrijā</w:t>
      </w:r>
      <w:r w:rsidR="00DE5085" w:rsidRPr="008515BA">
        <w:rPr>
          <w:sz w:val="28"/>
          <w:szCs w:val="28"/>
        </w:rPr>
        <w:t xml:space="preserve"> dokumentāciju</w:t>
      </w:r>
      <w:r w:rsidR="00DE5085" w:rsidRPr="006B4AC8">
        <w:rPr>
          <w:sz w:val="28"/>
          <w:szCs w:val="28"/>
        </w:rPr>
        <w:t xml:space="preserve">, kas pierāda </w:t>
      </w:r>
      <w:r w:rsidRPr="006B4AC8">
        <w:rPr>
          <w:sz w:val="28"/>
          <w:szCs w:val="28"/>
        </w:rPr>
        <w:t xml:space="preserve">ģimenes ārsta prakšu darbības modeļa </w:t>
      </w:r>
      <w:r w:rsidR="00B44183" w:rsidRPr="006B4AC8">
        <w:rPr>
          <w:sz w:val="28"/>
          <w:szCs w:val="28"/>
        </w:rPr>
        <w:t xml:space="preserve">atbilstību </w:t>
      </w:r>
      <w:r w:rsidR="00F04325" w:rsidRPr="006B4AC8">
        <w:rPr>
          <w:sz w:val="28"/>
          <w:szCs w:val="28"/>
        </w:rPr>
        <w:t>primār</w:t>
      </w:r>
      <w:r w:rsidR="003B1BEB" w:rsidRPr="006B4AC8">
        <w:rPr>
          <w:sz w:val="28"/>
          <w:szCs w:val="28"/>
        </w:rPr>
        <w:t>ajam aprūpes centram</w:t>
      </w:r>
      <w:r w:rsidR="00DE5085" w:rsidRPr="006B4AC8">
        <w:rPr>
          <w:sz w:val="28"/>
          <w:szCs w:val="28"/>
        </w:rPr>
        <w:t>.</w:t>
      </w:r>
      <w:bookmarkEnd w:id="93"/>
      <w:bookmarkEnd w:id="96"/>
      <w:bookmarkEnd w:id="97"/>
    </w:p>
    <w:p w14:paraId="0F5231C4" w14:textId="718D592B" w:rsidR="00617072" w:rsidRPr="008515BA" w:rsidRDefault="00B543FA" w:rsidP="00CE7911">
      <w:pPr>
        <w:pStyle w:val="ListParagraph"/>
        <w:numPr>
          <w:ilvl w:val="0"/>
          <w:numId w:val="4"/>
        </w:numPr>
        <w:tabs>
          <w:tab w:val="left" w:pos="426"/>
        </w:tabs>
        <w:spacing w:after="120"/>
        <w:ind w:left="0" w:firstLine="0"/>
        <w:contextualSpacing w:val="0"/>
        <w:jc w:val="both"/>
        <w:rPr>
          <w:sz w:val="28"/>
          <w:szCs w:val="28"/>
        </w:rPr>
      </w:pPr>
      <w:r w:rsidRPr="006B4AC8">
        <w:rPr>
          <w:sz w:val="28"/>
          <w:szCs w:val="28"/>
        </w:rPr>
        <w:lastRenderedPageBreak/>
        <w:t xml:space="preserve">Veselības ministrija </w:t>
      </w:r>
      <w:r w:rsidR="0028154C" w:rsidRPr="006B4AC8">
        <w:rPr>
          <w:sz w:val="28"/>
          <w:szCs w:val="28"/>
        </w:rPr>
        <w:t xml:space="preserve">15 </w:t>
      </w:r>
      <w:r w:rsidRPr="006B4AC8">
        <w:rPr>
          <w:sz w:val="28"/>
          <w:szCs w:val="28"/>
        </w:rPr>
        <w:t>darbdienu laikā pēc šo noteikumu</w:t>
      </w:r>
      <w:r w:rsidR="00A70EF3">
        <w:rPr>
          <w:sz w:val="28"/>
          <w:szCs w:val="28"/>
        </w:rPr>
        <w:t xml:space="preserve"> </w:t>
      </w:r>
      <w:r w:rsidR="00A70EF3">
        <w:rPr>
          <w:sz w:val="28"/>
          <w:szCs w:val="28"/>
        </w:rPr>
        <w:fldChar w:fldCharType="begin"/>
      </w:r>
      <w:r w:rsidR="00A70EF3">
        <w:rPr>
          <w:sz w:val="28"/>
          <w:szCs w:val="28"/>
        </w:rPr>
        <w:instrText xml:space="preserve"> REF _Ref518025413 \r \h </w:instrText>
      </w:r>
      <w:r w:rsidR="00A70EF3">
        <w:rPr>
          <w:sz w:val="28"/>
          <w:szCs w:val="28"/>
        </w:rPr>
      </w:r>
      <w:r w:rsidR="00A70EF3">
        <w:rPr>
          <w:sz w:val="28"/>
          <w:szCs w:val="28"/>
        </w:rPr>
        <w:fldChar w:fldCharType="separate"/>
      </w:r>
      <w:r w:rsidR="00A5290D">
        <w:rPr>
          <w:sz w:val="28"/>
          <w:szCs w:val="28"/>
        </w:rPr>
        <w:t>61</w:t>
      </w:r>
      <w:r w:rsidR="00A70EF3">
        <w:rPr>
          <w:sz w:val="28"/>
          <w:szCs w:val="28"/>
        </w:rPr>
        <w:fldChar w:fldCharType="end"/>
      </w:r>
      <w:r w:rsidRPr="006B4AC8">
        <w:rPr>
          <w:sz w:val="28"/>
          <w:szCs w:val="28"/>
        </w:rPr>
        <w:t xml:space="preserve">.punktā minētās </w:t>
      </w:r>
      <w:r w:rsidRPr="008515BA">
        <w:rPr>
          <w:sz w:val="28"/>
          <w:szCs w:val="28"/>
        </w:rPr>
        <w:t xml:space="preserve">dokumentācijas saņemšanas izvērtē to un sniedz </w:t>
      </w:r>
      <w:r w:rsidR="002E1C2A" w:rsidRPr="008515BA">
        <w:rPr>
          <w:sz w:val="28"/>
          <w:szCs w:val="28"/>
        </w:rPr>
        <w:t xml:space="preserve">projekta iesniedzējam </w:t>
      </w:r>
      <w:r w:rsidRPr="008515BA">
        <w:rPr>
          <w:sz w:val="28"/>
          <w:szCs w:val="28"/>
        </w:rPr>
        <w:t>atzinumu par atbilstību primārajam aprūpes centram un, ja nepieciešams, pieprasa 10 darbdienu laikā veikt precizējumus dokumentācijā.</w:t>
      </w:r>
    </w:p>
    <w:p w14:paraId="5F4BD6C3" w14:textId="253B2977" w:rsidR="00F00647" w:rsidRPr="008515BA" w:rsidRDefault="00B543FA" w:rsidP="00CE7911">
      <w:pPr>
        <w:pStyle w:val="ListParagraph"/>
        <w:numPr>
          <w:ilvl w:val="0"/>
          <w:numId w:val="4"/>
        </w:numPr>
        <w:tabs>
          <w:tab w:val="left" w:pos="426"/>
        </w:tabs>
        <w:spacing w:after="120"/>
        <w:ind w:left="0" w:firstLine="0"/>
        <w:contextualSpacing w:val="0"/>
        <w:jc w:val="both"/>
        <w:rPr>
          <w:sz w:val="28"/>
          <w:szCs w:val="28"/>
        </w:rPr>
      </w:pPr>
      <w:bookmarkStart w:id="98" w:name="_Ref512084508"/>
      <w:r w:rsidRPr="008515BA">
        <w:rPr>
          <w:sz w:val="28"/>
          <w:szCs w:val="28"/>
        </w:rPr>
        <w:t>Š</w:t>
      </w:r>
      <w:r w:rsidR="00A030A8" w:rsidRPr="008515BA">
        <w:rPr>
          <w:sz w:val="28"/>
          <w:szCs w:val="28"/>
        </w:rPr>
        <w:t xml:space="preserve">o noteikumu </w:t>
      </w:r>
      <w:r w:rsidR="00A85F30" w:rsidRPr="008515BA">
        <w:rPr>
          <w:sz w:val="28"/>
          <w:szCs w:val="28"/>
        </w:rPr>
        <w:fldChar w:fldCharType="begin"/>
      </w:r>
      <w:r w:rsidR="00A85F30" w:rsidRPr="008515BA">
        <w:rPr>
          <w:sz w:val="28"/>
          <w:szCs w:val="28"/>
        </w:rPr>
        <w:instrText xml:space="preserve"> REF _Ref514765942 \r \h </w:instrText>
      </w:r>
      <w:r w:rsidR="006B4AC8" w:rsidRPr="008515BA">
        <w:rPr>
          <w:sz w:val="28"/>
          <w:szCs w:val="28"/>
        </w:rPr>
        <w:instrText xml:space="preserve"> \* MERGEFORMAT </w:instrText>
      </w:r>
      <w:r w:rsidR="00A85F30" w:rsidRPr="008515BA">
        <w:rPr>
          <w:sz w:val="28"/>
          <w:szCs w:val="28"/>
        </w:rPr>
      </w:r>
      <w:r w:rsidR="00A85F30" w:rsidRPr="008515BA">
        <w:rPr>
          <w:sz w:val="28"/>
          <w:szCs w:val="28"/>
        </w:rPr>
        <w:fldChar w:fldCharType="separate"/>
      </w:r>
      <w:r w:rsidR="00A5290D" w:rsidRPr="008515BA">
        <w:rPr>
          <w:sz w:val="28"/>
          <w:szCs w:val="28"/>
        </w:rPr>
        <w:t>48.2</w:t>
      </w:r>
      <w:r w:rsidR="00A85F30" w:rsidRPr="008515BA">
        <w:rPr>
          <w:sz w:val="28"/>
          <w:szCs w:val="28"/>
        </w:rPr>
        <w:fldChar w:fldCharType="end"/>
      </w:r>
      <w:r w:rsidR="00A030A8" w:rsidRPr="008515BA">
        <w:rPr>
          <w:sz w:val="28"/>
          <w:szCs w:val="28"/>
        </w:rPr>
        <w:t>.apakšpunktā minētā</w:t>
      </w:r>
      <w:r w:rsidR="00E72AE7" w:rsidRPr="008515BA">
        <w:rPr>
          <w:sz w:val="28"/>
          <w:szCs w:val="28"/>
        </w:rPr>
        <w:t>s</w:t>
      </w:r>
      <w:r w:rsidR="00A030A8" w:rsidRPr="008515BA">
        <w:rPr>
          <w:sz w:val="28"/>
          <w:szCs w:val="28"/>
        </w:rPr>
        <w:t xml:space="preserve"> ģimenes ārstu sadarbības prakses un šo noteikumu </w:t>
      </w:r>
      <w:r w:rsidR="00A85F30" w:rsidRPr="008515BA">
        <w:rPr>
          <w:sz w:val="28"/>
          <w:szCs w:val="28"/>
        </w:rPr>
        <w:fldChar w:fldCharType="begin"/>
      </w:r>
      <w:r w:rsidR="00A85F30" w:rsidRPr="008515BA">
        <w:rPr>
          <w:sz w:val="28"/>
          <w:szCs w:val="28"/>
        </w:rPr>
        <w:instrText xml:space="preserve"> REF _Ref514765824 \r \h </w:instrText>
      </w:r>
      <w:r w:rsidR="006B4AC8" w:rsidRPr="008515BA">
        <w:rPr>
          <w:sz w:val="28"/>
          <w:szCs w:val="28"/>
        </w:rPr>
        <w:instrText xml:space="preserve"> \* MERGEFORMAT </w:instrText>
      </w:r>
      <w:r w:rsidR="00A85F30" w:rsidRPr="008515BA">
        <w:rPr>
          <w:sz w:val="28"/>
          <w:szCs w:val="28"/>
        </w:rPr>
      </w:r>
      <w:r w:rsidR="00A85F30" w:rsidRPr="008515BA">
        <w:rPr>
          <w:sz w:val="28"/>
          <w:szCs w:val="28"/>
        </w:rPr>
        <w:fldChar w:fldCharType="separate"/>
      </w:r>
      <w:r w:rsidR="00A5290D" w:rsidRPr="008515BA">
        <w:rPr>
          <w:sz w:val="28"/>
          <w:szCs w:val="28"/>
        </w:rPr>
        <w:t>48.3</w:t>
      </w:r>
      <w:r w:rsidR="00A85F30" w:rsidRPr="008515BA">
        <w:rPr>
          <w:sz w:val="28"/>
          <w:szCs w:val="28"/>
        </w:rPr>
        <w:fldChar w:fldCharType="end"/>
      </w:r>
      <w:r w:rsidR="00A85F30" w:rsidRPr="008515BA">
        <w:rPr>
          <w:sz w:val="28"/>
          <w:szCs w:val="28"/>
        </w:rPr>
        <w:t>.apakšpunktā</w:t>
      </w:r>
      <w:r w:rsidR="00A030A8" w:rsidRPr="008515BA">
        <w:rPr>
          <w:sz w:val="28"/>
          <w:szCs w:val="28"/>
        </w:rPr>
        <w:t xml:space="preserve"> minētā primārā aprūpes centra ģimenes ārsta prak</w:t>
      </w:r>
      <w:r w:rsidR="008A1D38" w:rsidRPr="008515BA">
        <w:rPr>
          <w:sz w:val="28"/>
          <w:szCs w:val="28"/>
        </w:rPr>
        <w:t>šu</w:t>
      </w:r>
      <w:r w:rsidR="00A030A8" w:rsidRPr="008515BA">
        <w:rPr>
          <w:sz w:val="28"/>
          <w:szCs w:val="28"/>
        </w:rPr>
        <w:t xml:space="preserve"> </w:t>
      </w:r>
      <w:r w:rsidR="00D10324" w:rsidRPr="008515BA">
        <w:rPr>
          <w:sz w:val="28"/>
          <w:szCs w:val="28"/>
        </w:rPr>
        <w:t>darbības mod</w:t>
      </w:r>
      <w:r w:rsidR="008A1D38" w:rsidRPr="008515BA">
        <w:rPr>
          <w:sz w:val="28"/>
          <w:szCs w:val="28"/>
        </w:rPr>
        <w:t>eļi</w:t>
      </w:r>
      <w:r w:rsidR="00A030A8" w:rsidRPr="008515BA">
        <w:rPr>
          <w:sz w:val="28"/>
          <w:szCs w:val="28"/>
        </w:rPr>
        <w:t xml:space="preserve"> jānodrošina periodā, kas nav īsāks par pieciem gadiem pēc noslēguma maksājuma veikšanas</w:t>
      </w:r>
      <w:bookmarkStart w:id="99" w:name="p43"/>
      <w:bookmarkStart w:id="100" w:name="p-647680"/>
      <w:bookmarkEnd w:id="99"/>
      <w:bookmarkEnd w:id="100"/>
      <w:r w:rsidR="007854C1" w:rsidRPr="008515BA">
        <w:rPr>
          <w:sz w:val="28"/>
          <w:szCs w:val="28"/>
        </w:rPr>
        <w:t>.</w:t>
      </w:r>
      <w:bookmarkEnd w:id="98"/>
      <w:r w:rsidR="00D10324" w:rsidRPr="008515BA">
        <w:rPr>
          <w:sz w:val="28"/>
          <w:szCs w:val="28"/>
        </w:rPr>
        <w:t xml:space="preserve"> </w:t>
      </w:r>
    </w:p>
    <w:p w14:paraId="7B7AD745" w14:textId="0BD4E0F2" w:rsidR="000435DB" w:rsidRPr="008515BA" w:rsidRDefault="00B543FA" w:rsidP="00CE7911">
      <w:pPr>
        <w:pStyle w:val="ListParagraph"/>
        <w:numPr>
          <w:ilvl w:val="0"/>
          <w:numId w:val="4"/>
        </w:numPr>
        <w:tabs>
          <w:tab w:val="left" w:pos="426"/>
        </w:tabs>
        <w:spacing w:after="120"/>
        <w:ind w:left="0" w:firstLine="0"/>
        <w:contextualSpacing w:val="0"/>
        <w:jc w:val="both"/>
        <w:rPr>
          <w:sz w:val="28"/>
          <w:szCs w:val="28"/>
        </w:rPr>
      </w:pPr>
      <w:r w:rsidRPr="008515BA">
        <w:rPr>
          <w:sz w:val="28"/>
          <w:szCs w:val="28"/>
        </w:rPr>
        <w:t xml:space="preserve">Veselības ministrija nodrošina </w:t>
      </w:r>
      <w:r w:rsidR="00255BCF" w:rsidRPr="008515BA">
        <w:rPr>
          <w:sz w:val="28"/>
          <w:szCs w:val="28"/>
        </w:rPr>
        <w:t xml:space="preserve">šo noteikumu </w:t>
      </w:r>
      <w:r w:rsidR="00A85F30" w:rsidRPr="008515BA">
        <w:rPr>
          <w:sz w:val="28"/>
          <w:szCs w:val="28"/>
        </w:rPr>
        <w:fldChar w:fldCharType="begin"/>
      </w:r>
      <w:r w:rsidR="00A85F30" w:rsidRPr="008515BA">
        <w:rPr>
          <w:sz w:val="28"/>
          <w:szCs w:val="28"/>
        </w:rPr>
        <w:instrText xml:space="preserve"> REF _Ref514765824 \r \h </w:instrText>
      </w:r>
      <w:r w:rsidR="006B4AC8" w:rsidRPr="008515BA">
        <w:rPr>
          <w:sz w:val="28"/>
          <w:szCs w:val="28"/>
        </w:rPr>
        <w:instrText xml:space="preserve"> \* MERGEFORMAT </w:instrText>
      </w:r>
      <w:r w:rsidR="00A85F30" w:rsidRPr="008515BA">
        <w:rPr>
          <w:sz w:val="28"/>
          <w:szCs w:val="28"/>
        </w:rPr>
      </w:r>
      <w:r w:rsidR="00A85F30" w:rsidRPr="008515BA">
        <w:rPr>
          <w:sz w:val="28"/>
          <w:szCs w:val="28"/>
        </w:rPr>
        <w:fldChar w:fldCharType="separate"/>
      </w:r>
      <w:r w:rsidR="00A5290D" w:rsidRPr="008515BA">
        <w:rPr>
          <w:sz w:val="28"/>
          <w:szCs w:val="28"/>
        </w:rPr>
        <w:t>48.3</w:t>
      </w:r>
      <w:r w:rsidR="00A85F30" w:rsidRPr="008515BA">
        <w:rPr>
          <w:sz w:val="28"/>
          <w:szCs w:val="28"/>
        </w:rPr>
        <w:fldChar w:fldCharType="end"/>
      </w:r>
      <w:r w:rsidR="00A85F30" w:rsidRPr="008515BA">
        <w:rPr>
          <w:sz w:val="28"/>
          <w:szCs w:val="28"/>
        </w:rPr>
        <w:t>.apakšpunktā minētā</w:t>
      </w:r>
      <w:r w:rsidR="00255BCF" w:rsidRPr="008515BA">
        <w:rPr>
          <w:sz w:val="28"/>
          <w:szCs w:val="28"/>
        </w:rPr>
        <w:t xml:space="preserve"> primārā aprūpes centra </w:t>
      </w:r>
      <w:r w:rsidRPr="008515BA">
        <w:rPr>
          <w:sz w:val="28"/>
          <w:szCs w:val="28"/>
        </w:rPr>
        <w:t xml:space="preserve">atbilstības </w:t>
      </w:r>
      <w:r w:rsidR="00004A69" w:rsidRPr="008515BA">
        <w:rPr>
          <w:sz w:val="28"/>
          <w:szCs w:val="28"/>
        </w:rPr>
        <w:t xml:space="preserve">šo noteikumu </w:t>
      </w:r>
      <w:r w:rsidR="00004A69" w:rsidRPr="008515BA">
        <w:rPr>
          <w:sz w:val="28"/>
          <w:szCs w:val="28"/>
        </w:rPr>
        <w:fldChar w:fldCharType="begin"/>
      </w:r>
      <w:r w:rsidR="00004A69" w:rsidRPr="008515BA">
        <w:rPr>
          <w:sz w:val="28"/>
          <w:szCs w:val="28"/>
        </w:rPr>
        <w:instrText xml:space="preserve"> REF _Ref522287173 \r \h </w:instrText>
      </w:r>
      <w:r w:rsidR="00986173" w:rsidRPr="008515BA">
        <w:rPr>
          <w:sz w:val="28"/>
          <w:szCs w:val="28"/>
        </w:rPr>
        <w:instrText xml:space="preserve"> \* MERGEFORMAT </w:instrText>
      </w:r>
      <w:r w:rsidR="00004A69" w:rsidRPr="008515BA">
        <w:rPr>
          <w:sz w:val="28"/>
          <w:szCs w:val="28"/>
        </w:rPr>
      </w:r>
      <w:r w:rsidR="00004A69" w:rsidRPr="008515BA">
        <w:rPr>
          <w:sz w:val="28"/>
          <w:szCs w:val="28"/>
        </w:rPr>
        <w:fldChar w:fldCharType="separate"/>
      </w:r>
      <w:r w:rsidR="00A5290D" w:rsidRPr="008515BA">
        <w:rPr>
          <w:sz w:val="28"/>
          <w:szCs w:val="28"/>
        </w:rPr>
        <w:t>52</w:t>
      </w:r>
      <w:r w:rsidR="00004A69" w:rsidRPr="008515BA">
        <w:rPr>
          <w:sz w:val="28"/>
          <w:szCs w:val="28"/>
        </w:rPr>
        <w:fldChar w:fldCharType="end"/>
      </w:r>
      <w:r w:rsidR="00004A69" w:rsidRPr="008515BA">
        <w:rPr>
          <w:sz w:val="28"/>
          <w:szCs w:val="28"/>
        </w:rPr>
        <w:t xml:space="preserve">.punktā un 3.pielikumā noteiktajām prasībām primāro aprūpes centru modelim </w:t>
      </w:r>
      <w:r w:rsidRPr="008515BA">
        <w:rPr>
          <w:sz w:val="28"/>
          <w:szCs w:val="28"/>
        </w:rPr>
        <w:t xml:space="preserve">pārbaudes šo noteikumu </w:t>
      </w:r>
      <w:r w:rsidRPr="008515BA">
        <w:rPr>
          <w:sz w:val="28"/>
          <w:szCs w:val="28"/>
        </w:rPr>
        <w:fldChar w:fldCharType="begin"/>
      </w:r>
      <w:r w:rsidRPr="008515BA">
        <w:rPr>
          <w:sz w:val="28"/>
          <w:szCs w:val="28"/>
        </w:rPr>
        <w:instrText xml:space="preserve"> REF _Ref512084508 \r \h </w:instrText>
      </w:r>
      <w:r w:rsidR="006B4AC8" w:rsidRPr="008515BA">
        <w:rPr>
          <w:sz w:val="28"/>
          <w:szCs w:val="28"/>
        </w:rPr>
        <w:instrText xml:space="preserve"> \* MERGEFORMAT </w:instrText>
      </w:r>
      <w:r w:rsidRPr="008515BA">
        <w:rPr>
          <w:sz w:val="28"/>
          <w:szCs w:val="28"/>
        </w:rPr>
      </w:r>
      <w:r w:rsidRPr="008515BA">
        <w:rPr>
          <w:sz w:val="28"/>
          <w:szCs w:val="28"/>
        </w:rPr>
        <w:fldChar w:fldCharType="separate"/>
      </w:r>
      <w:r w:rsidR="00A5290D" w:rsidRPr="008515BA">
        <w:rPr>
          <w:sz w:val="28"/>
          <w:szCs w:val="28"/>
        </w:rPr>
        <w:t>63</w:t>
      </w:r>
      <w:r w:rsidRPr="008515BA">
        <w:rPr>
          <w:sz w:val="28"/>
          <w:szCs w:val="28"/>
        </w:rPr>
        <w:fldChar w:fldCharType="end"/>
      </w:r>
      <w:r w:rsidRPr="008515BA">
        <w:rPr>
          <w:sz w:val="28"/>
          <w:szCs w:val="28"/>
        </w:rPr>
        <w:t xml:space="preserve">.punktā noteiktajā </w:t>
      </w:r>
      <w:r w:rsidR="00A34CE7" w:rsidRPr="008515BA">
        <w:rPr>
          <w:sz w:val="28"/>
          <w:szCs w:val="28"/>
        </w:rPr>
        <w:t>periodā</w:t>
      </w:r>
      <w:r w:rsidR="00E15FE0" w:rsidRPr="008515BA">
        <w:rPr>
          <w:sz w:val="28"/>
          <w:szCs w:val="28"/>
        </w:rPr>
        <w:t>.</w:t>
      </w:r>
    </w:p>
    <w:p w14:paraId="32A16981" w14:textId="140593FC" w:rsidR="007901EE" w:rsidRPr="00EF07A3" w:rsidRDefault="00B543FA" w:rsidP="00CE7911">
      <w:pPr>
        <w:pStyle w:val="ListParagraph"/>
        <w:numPr>
          <w:ilvl w:val="0"/>
          <w:numId w:val="4"/>
        </w:numPr>
        <w:tabs>
          <w:tab w:val="left" w:pos="426"/>
        </w:tabs>
        <w:spacing w:after="120"/>
        <w:ind w:left="0" w:firstLine="0"/>
        <w:contextualSpacing w:val="0"/>
        <w:jc w:val="both"/>
        <w:rPr>
          <w:sz w:val="28"/>
          <w:szCs w:val="28"/>
        </w:rPr>
      </w:pPr>
      <w:r w:rsidRPr="008515BA">
        <w:rPr>
          <w:sz w:val="28"/>
          <w:szCs w:val="28"/>
        </w:rPr>
        <w:t xml:space="preserve">Projekta iesniedzējs, kas plāno attīstīt šo noteikumu </w:t>
      </w:r>
      <w:r w:rsidR="00A85F30" w:rsidRPr="008515BA">
        <w:rPr>
          <w:sz w:val="28"/>
          <w:szCs w:val="28"/>
        </w:rPr>
        <w:fldChar w:fldCharType="begin"/>
      </w:r>
      <w:r w:rsidR="00A85F30" w:rsidRPr="008515BA">
        <w:rPr>
          <w:sz w:val="28"/>
          <w:szCs w:val="28"/>
        </w:rPr>
        <w:instrText xml:space="preserve"> REF _Ref514765942 \r \h </w:instrText>
      </w:r>
      <w:r w:rsidR="006B4AC8" w:rsidRPr="008515BA">
        <w:rPr>
          <w:sz w:val="28"/>
          <w:szCs w:val="28"/>
        </w:rPr>
        <w:instrText xml:space="preserve"> \* MERGEFORMAT </w:instrText>
      </w:r>
      <w:r w:rsidR="00A85F30" w:rsidRPr="008515BA">
        <w:rPr>
          <w:sz w:val="28"/>
          <w:szCs w:val="28"/>
        </w:rPr>
      </w:r>
      <w:r w:rsidR="00A85F30" w:rsidRPr="008515BA">
        <w:rPr>
          <w:sz w:val="28"/>
          <w:szCs w:val="28"/>
        </w:rPr>
        <w:fldChar w:fldCharType="separate"/>
      </w:r>
      <w:r w:rsidR="00A5290D" w:rsidRPr="008515BA">
        <w:rPr>
          <w:sz w:val="28"/>
          <w:szCs w:val="28"/>
        </w:rPr>
        <w:t>48.2</w:t>
      </w:r>
      <w:r w:rsidR="00A85F30" w:rsidRPr="008515BA">
        <w:rPr>
          <w:sz w:val="28"/>
          <w:szCs w:val="28"/>
        </w:rPr>
        <w:fldChar w:fldCharType="end"/>
      </w:r>
      <w:r w:rsidR="00A85F30" w:rsidRPr="008515BA">
        <w:rPr>
          <w:sz w:val="28"/>
          <w:szCs w:val="28"/>
        </w:rPr>
        <w:t>.apakšpunktā</w:t>
      </w:r>
      <w:r w:rsidRPr="008515BA">
        <w:rPr>
          <w:sz w:val="28"/>
          <w:szCs w:val="28"/>
        </w:rPr>
        <w:t xml:space="preserve"> noteikto ģimenes ārstu sadarbības praksi, projekta iesniegumam</w:t>
      </w:r>
      <w:r w:rsidRPr="00EF07A3">
        <w:rPr>
          <w:sz w:val="28"/>
          <w:szCs w:val="28"/>
        </w:rPr>
        <w:t xml:space="preserve"> pievieno </w:t>
      </w:r>
      <w:r w:rsidR="00CF07F0" w:rsidRPr="00EF07A3">
        <w:rPr>
          <w:sz w:val="28"/>
          <w:szCs w:val="28"/>
        </w:rPr>
        <w:t>sadarbības līgumu par ģimenes ārstu sadarbības praksi izveidi, kurā iekļa</w:t>
      </w:r>
      <w:r w:rsidR="00D4444F" w:rsidRPr="00EF07A3">
        <w:rPr>
          <w:sz w:val="28"/>
          <w:szCs w:val="28"/>
        </w:rPr>
        <w:t xml:space="preserve">uj informāciju, kas pierāda atbilstību šo noteikumu </w:t>
      </w:r>
      <w:r w:rsidR="00A85F30" w:rsidRPr="00EF07A3">
        <w:rPr>
          <w:sz w:val="28"/>
          <w:szCs w:val="28"/>
        </w:rPr>
        <w:fldChar w:fldCharType="begin"/>
      </w:r>
      <w:r w:rsidR="00A85F30" w:rsidRPr="00EF07A3">
        <w:rPr>
          <w:sz w:val="28"/>
          <w:szCs w:val="28"/>
        </w:rPr>
        <w:instrText xml:space="preserve"> REF _Ref514774241 \r \h  \* MERGEFORMAT </w:instrText>
      </w:r>
      <w:r w:rsidR="00A85F30" w:rsidRPr="00EF07A3">
        <w:rPr>
          <w:sz w:val="28"/>
          <w:szCs w:val="28"/>
        </w:rPr>
      </w:r>
      <w:r w:rsidR="00A85F30" w:rsidRPr="00EF07A3">
        <w:rPr>
          <w:sz w:val="28"/>
          <w:szCs w:val="28"/>
        </w:rPr>
        <w:fldChar w:fldCharType="separate"/>
      </w:r>
      <w:r w:rsidR="00A5290D">
        <w:rPr>
          <w:sz w:val="28"/>
          <w:szCs w:val="28"/>
        </w:rPr>
        <w:t>51</w:t>
      </w:r>
      <w:r w:rsidR="00A85F30" w:rsidRPr="00EF07A3">
        <w:rPr>
          <w:sz w:val="28"/>
          <w:szCs w:val="28"/>
        </w:rPr>
        <w:fldChar w:fldCharType="end"/>
      </w:r>
      <w:r w:rsidR="000435DB" w:rsidRPr="00EF07A3">
        <w:rPr>
          <w:sz w:val="28"/>
          <w:szCs w:val="28"/>
        </w:rPr>
        <w:t xml:space="preserve">.punktā </w:t>
      </w:r>
      <w:r w:rsidR="00A85F30" w:rsidRPr="00EF07A3">
        <w:rPr>
          <w:sz w:val="28"/>
          <w:szCs w:val="28"/>
        </w:rPr>
        <w:t xml:space="preserve">un </w:t>
      </w:r>
      <w:r w:rsidR="00B3375D" w:rsidRPr="00EF07A3">
        <w:rPr>
          <w:sz w:val="28"/>
          <w:szCs w:val="28"/>
        </w:rPr>
        <w:t>2</w:t>
      </w:r>
      <w:r w:rsidR="00A85F30" w:rsidRPr="00EF07A3">
        <w:rPr>
          <w:sz w:val="28"/>
          <w:szCs w:val="28"/>
        </w:rPr>
        <w:t xml:space="preserve">.pielikumā </w:t>
      </w:r>
      <w:r w:rsidR="000435DB" w:rsidRPr="00EF07A3">
        <w:rPr>
          <w:sz w:val="28"/>
          <w:szCs w:val="28"/>
        </w:rPr>
        <w:t>noteiktajām prasībām ģimenes ārstu sadarbības</w:t>
      </w:r>
      <w:r w:rsidR="009D7F19" w:rsidRPr="00EF07A3">
        <w:rPr>
          <w:sz w:val="28"/>
          <w:szCs w:val="28"/>
        </w:rPr>
        <w:t xml:space="preserve"> prakses</w:t>
      </w:r>
      <w:r w:rsidR="000435DB" w:rsidRPr="00EF07A3">
        <w:rPr>
          <w:sz w:val="28"/>
          <w:szCs w:val="28"/>
        </w:rPr>
        <w:t xml:space="preserve"> mod</w:t>
      </w:r>
      <w:r w:rsidR="009D7F19" w:rsidRPr="00EF07A3">
        <w:rPr>
          <w:sz w:val="28"/>
          <w:szCs w:val="28"/>
        </w:rPr>
        <w:t>el</w:t>
      </w:r>
      <w:r w:rsidR="000435DB" w:rsidRPr="00EF07A3">
        <w:rPr>
          <w:sz w:val="28"/>
          <w:szCs w:val="28"/>
        </w:rPr>
        <w:t>im.</w:t>
      </w:r>
    </w:p>
    <w:p w14:paraId="75594204" w14:textId="77777777" w:rsidR="008E753A" w:rsidRPr="00EF07A3" w:rsidRDefault="00B543FA" w:rsidP="00CE7911">
      <w:pPr>
        <w:pStyle w:val="ListParagraph"/>
        <w:numPr>
          <w:ilvl w:val="0"/>
          <w:numId w:val="4"/>
        </w:numPr>
        <w:tabs>
          <w:tab w:val="left" w:pos="426"/>
        </w:tabs>
        <w:spacing w:after="120"/>
        <w:ind w:left="0" w:firstLine="0"/>
        <w:contextualSpacing w:val="0"/>
        <w:jc w:val="both"/>
        <w:rPr>
          <w:sz w:val="28"/>
          <w:szCs w:val="28"/>
        </w:rPr>
      </w:pPr>
      <w:r w:rsidRPr="00EF07A3">
        <w:rPr>
          <w:sz w:val="28"/>
          <w:szCs w:val="28"/>
        </w:rPr>
        <w:t>Īstenojot projektu, finansējuma saņēmējs</w:t>
      </w:r>
      <w:r w:rsidR="007541E6" w:rsidRPr="00EF07A3">
        <w:rPr>
          <w:sz w:val="28"/>
          <w:szCs w:val="28"/>
        </w:rPr>
        <w:t xml:space="preserve"> un sadarbības partneris</w:t>
      </w:r>
      <w:r w:rsidRPr="00EF07A3">
        <w:rPr>
          <w:sz w:val="28"/>
          <w:szCs w:val="28"/>
        </w:rPr>
        <w:t>:</w:t>
      </w:r>
    </w:p>
    <w:p w14:paraId="7C469094" w14:textId="7D7897E6" w:rsidR="008E753A" w:rsidRPr="00EF07A3" w:rsidRDefault="00B543FA" w:rsidP="00CE7911">
      <w:pPr>
        <w:pStyle w:val="ListParagraph"/>
        <w:numPr>
          <w:ilvl w:val="1"/>
          <w:numId w:val="4"/>
        </w:numPr>
        <w:tabs>
          <w:tab w:val="left" w:pos="1134"/>
        </w:tabs>
        <w:spacing w:after="120"/>
        <w:ind w:left="426" w:firstLine="0"/>
        <w:contextualSpacing w:val="0"/>
        <w:jc w:val="both"/>
        <w:rPr>
          <w:sz w:val="28"/>
          <w:szCs w:val="28"/>
        </w:rPr>
      </w:pPr>
      <w:r w:rsidRPr="00EF07A3">
        <w:rPr>
          <w:sz w:val="28"/>
          <w:szCs w:val="28"/>
        </w:rPr>
        <w:t>nodrošina</w:t>
      </w:r>
      <w:r w:rsidR="00A76F17" w:rsidRPr="00EF07A3">
        <w:rPr>
          <w:sz w:val="28"/>
          <w:szCs w:val="28"/>
        </w:rPr>
        <w:t xml:space="preserve"> šo noteikumu </w:t>
      </w:r>
      <w:r w:rsidR="00A76F17" w:rsidRPr="00EF07A3">
        <w:rPr>
          <w:sz w:val="28"/>
          <w:szCs w:val="28"/>
        </w:rPr>
        <w:fldChar w:fldCharType="begin"/>
      </w:r>
      <w:r w:rsidR="00A76F17" w:rsidRPr="00EF07A3">
        <w:rPr>
          <w:sz w:val="28"/>
          <w:szCs w:val="28"/>
        </w:rPr>
        <w:instrText xml:space="preserve"> REF _Ref510709560 \r \h </w:instrText>
      </w:r>
      <w:r w:rsidR="006B4AC8" w:rsidRPr="00EF07A3">
        <w:rPr>
          <w:sz w:val="28"/>
          <w:szCs w:val="28"/>
        </w:rPr>
        <w:instrText xml:space="preserve"> \* MERGEFORMAT </w:instrText>
      </w:r>
      <w:r w:rsidR="00A76F17" w:rsidRPr="00EF07A3">
        <w:rPr>
          <w:sz w:val="28"/>
          <w:szCs w:val="28"/>
        </w:rPr>
      </w:r>
      <w:r w:rsidR="00A76F17" w:rsidRPr="00EF07A3">
        <w:rPr>
          <w:sz w:val="28"/>
          <w:szCs w:val="28"/>
        </w:rPr>
        <w:fldChar w:fldCharType="separate"/>
      </w:r>
      <w:r w:rsidR="00A5290D">
        <w:rPr>
          <w:sz w:val="28"/>
          <w:szCs w:val="28"/>
        </w:rPr>
        <w:t>36.3</w:t>
      </w:r>
      <w:r w:rsidR="00A76F17" w:rsidRPr="00EF07A3">
        <w:rPr>
          <w:sz w:val="28"/>
          <w:szCs w:val="28"/>
        </w:rPr>
        <w:fldChar w:fldCharType="end"/>
      </w:r>
      <w:r w:rsidR="00A76F17" w:rsidRPr="00EF07A3">
        <w:rPr>
          <w:sz w:val="28"/>
          <w:szCs w:val="28"/>
        </w:rPr>
        <w:t>. apakšpunktā minētos</w:t>
      </w:r>
      <w:r w:rsidRPr="00EF07A3">
        <w:rPr>
          <w:sz w:val="28"/>
          <w:szCs w:val="28"/>
        </w:rPr>
        <w:t xml:space="preserve"> informācijas un publicitātes pasākumus, kas noteikti </w:t>
      </w:r>
      <w:r w:rsidR="0048092F" w:rsidRPr="00EF07A3">
        <w:rPr>
          <w:sz w:val="28"/>
          <w:szCs w:val="28"/>
        </w:rPr>
        <w:t>Eiropas Parlamenta un Padomes 2013. gada 17. decembra Regulas (EK)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024217" w:rsidRPr="00EF07A3">
        <w:rPr>
          <w:sz w:val="28"/>
          <w:szCs w:val="28"/>
        </w:rPr>
        <w:t xml:space="preserve"> (turpmāk – Regulas Nr. </w:t>
      </w:r>
      <w:hyperlink r:id="rId92" w:tgtFrame="_blank" w:history="1">
        <w:r w:rsidR="00024217" w:rsidRPr="00EF07A3">
          <w:rPr>
            <w:sz w:val="28"/>
            <w:szCs w:val="28"/>
          </w:rPr>
          <w:t>1303/2013</w:t>
        </w:r>
      </w:hyperlink>
      <w:r w:rsidR="00024217" w:rsidRPr="00EF07A3">
        <w:rPr>
          <w:sz w:val="28"/>
          <w:szCs w:val="28"/>
        </w:rPr>
        <w:t xml:space="preserve">) </w:t>
      </w:r>
      <w:r w:rsidR="00BE7B5C" w:rsidRPr="00EF07A3">
        <w:rPr>
          <w:sz w:val="28"/>
          <w:szCs w:val="28"/>
        </w:rPr>
        <w:t>XII pielikuma 2.2.</w:t>
      </w:r>
      <w:r w:rsidR="008B5646" w:rsidRPr="00EF07A3">
        <w:rPr>
          <w:sz w:val="28"/>
          <w:szCs w:val="28"/>
        </w:rPr>
        <w:t>sadaļā</w:t>
      </w:r>
      <w:r w:rsidR="00BE7B5C" w:rsidRPr="00EF07A3">
        <w:rPr>
          <w:sz w:val="28"/>
          <w:szCs w:val="28"/>
        </w:rPr>
        <w:t>,</w:t>
      </w:r>
      <w:r w:rsidRPr="00EF07A3">
        <w:rPr>
          <w:sz w:val="28"/>
          <w:szCs w:val="28"/>
        </w:rPr>
        <w:t xml:space="preserve"> atbilstoši normatīvajiem aktiem par kārtību, kādā Eiropas Savienības struktūrfondu un Kohēzijas fonda ieviešanā 2014.-2020.gada plānošanas periodā nodrošināma komunikācijas un vizuālās identitātes prasību ievērošana.</w:t>
      </w:r>
    </w:p>
    <w:p w14:paraId="3A258B28" w14:textId="77777777" w:rsidR="001C188F" w:rsidRPr="00EF07A3" w:rsidRDefault="00B543FA" w:rsidP="00CE7911">
      <w:pPr>
        <w:pStyle w:val="ListParagraph"/>
        <w:numPr>
          <w:ilvl w:val="1"/>
          <w:numId w:val="4"/>
        </w:numPr>
        <w:tabs>
          <w:tab w:val="left" w:pos="1134"/>
        </w:tabs>
        <w:spacing w:after="120"/>
        <w:ind w:left="426" w:firstLine="0"/>
        <w:contextualSpacing w:val="0"/>
        <w:jc w:val="both"/>
        <w:rPr>
          <w:sz w:val="28"/>
          <w:szCs w:val="28"/>
        </w:rPr>
      </w:pPr>
      <w:r w:rsidRPr="00EF07A3">
        <w:rPr>
          <w:sz w:val="28"/>
          <w:szCs w:val="28"/>
        </w:rPr>
        <w:t>uzkrāj datus par horizontālā principa “Vienlīdzīgas iespējas” horizontālo rādītāju „Objektu skaits, kuros ERAF ieguldījumu rezultātā ir nodrošināta vides un informācijas pieejamība”;</w:t>
      </w:r>
    </w:p>
    <w:p w14:paraId="4D584E14" w14:textId="3B80AB1F" w:rsidR="00D55FC7" w:rsidRPr="00EF07A3" w:rsidRDefault="00B543FA" w:rsidP="00CE7911">
      <w:pPr>
        <w:pStyle w:val="ListParagraph"/>
        <w:numPr>
          <w:ilvl w:val="1"/>
          <w:numId w:val="4"/>
        </w:numPr>
        <w:tabs>
          <w:tab w:val="left" w:pos="1134"/>
        </w:tabs>
        <w:spacing w:after="120"/>
        <w:ind w:left="426" w:firstLine="0"/>
        <w:contextualSpacing w:val="0"/>
        <w:jc w:val="both"/>
        <w:rPr>
          <w:sz w:val="28"/>
          <w:szCs w:val="28"/>
        </w:rPr>
      </w:pPr>
      <w:r w:rsidRPr="00EF07A3">
        <w:rPr>
          <w:sz w:val="28"/>
          <w:szCs w:val="28"/>
        </w:rPr>
        <w:t xml:space="preserve">uzkrāj datus par projekta ietekmi uz šo noteikumu </w:t>
      </w:r>
      <w:r w:rsidRPr="00EF07A3">
        <w:rPr>
          <w:sz w:val="28"/>
          <w:szCs w:val="28"/>
        </w:rPr>
        <w:fldChar w:fldCharType="begin"/>
      </w:r>
      <w:r w:rsidRPr="00EF07A3">
        <w:rPr>
          <w:sz w:val="28"/>
          <w:szCs w:val="28"/>
        </w:rPr>
        <w:instrText xml:space="preserve"> REF _Ref491784408 \r \h </w:instrText>
      </w:r>
      <w:r w:rsidR="005F551E" w:rsidRPr="00EF07A3">
        <w:rPr>
          <w:sz w:val="28"/>
          <w:szCs w:val="28"/>
        </w:rPr>
        <w:instrText xml:space="preserve"> \* MERGEFORMAT </w:instrText>
      </w:r>
      <w:r w:rsidRPr="00EF07A3">
        <w:rPr>
          <w:sz w:val="28"/>
          <w:szCs w:val="28"/>
        </w:rPr>
      </w:r>
      <w:r w:rsidRPr="00EF07A3">
        <w:rPr>
          <w:sz w:val="28"/>
          <w:szCs w:val="28"/>
        </w:rPr>
        <w:fldChar w:fldCharType="separate"/>
      </w:r>
      <w:r w:rsidR="00A5290D">
        <w:rPr>
          <w:sz w:val="28"/>
          <w:szCs w:val="28"/>
        </w:rPr>
        <w:t>7.2.1</w:t>
      </w:r>
      <w:r w:rsidRPr="00EF07A3">
        <w:rPr>
          <w:sz w:val="28"/>
          <w:szCs w:val="28"/>
        </w:rPr>
        <w:fldChar w:fldCharType="end"/>
      </w:r>
      <w:r w:rsidRPr="00EF07A3">
        <w:rPr>
          <w:sz w:val="28"/>
          <w:szCs w:val="28"/>
        </w:rPr>
        <w:t xml:space="preserve">. un </w:t>
      </w:r>
      <w:r w:rsidRPr="00EF07A3">
        <w:fldChar w:fldCharType="begin"/>
      </w:r>
      <w:r w:rsidRPr="00EF07A3">
        <w:instrText xml:space="preserve"> REF _Ref450236776 \r \h  \* MERGEFORMAT </w:instrText>
      </w:r>
      <w:r w:rsidRPr="00EF07A3">
        <w:fldChar w:fldCharType="separate"/>
      </w:r>
      <w:r w:rsidR="00A5290D" w:rsidRPr="00C45488">
        <w:rPr>
          <w:sz w:val="28"/>
          <w:szCs w:val="28"/>
        </w:rPr>
        <w:t>7.2.2</w:t>
      </w:r>
      <w:r w:rsidRPr="00EF07A3">
        <w:fldChar w:fldCharType="end"/>
      </w:r>
      <w:r w:rsidRPr="00EF07A3">
        <w:rPr>
          <w:sz w:val="28"/>
          <w:szCs w:val="28"/>
        </w:rPr>
        <w:t>.apakšpunktā minētajiem rādītājiem;</w:t>
      </w:r>
    </w:p>
    <w:p w14:paraId="4FB83938" w14:textId="77777777" w:rsidR="008E753A" w:rsidRPr="00EF07A3" w:rsidRDefault="00B543FA" w:rsidP="00CE7911">
      <w:pPr>
        <w:pStyle w:val="ListParagraph"/>
        <w:numPr>
          <w:ilvl w:val="1"/>
          <w:numId w:val="4"/>
        </w:numPr>
        <w:tabs>
          <w:tab w:val="left" w:pos="1134"/>
        </w:tabs>
        <w:spacing w:after="120"/>
        <w:ind w:left="426" w:firstLine="0"/>
        <w:contextualSpacing w:val="0"/>
        <w:jc w:val="both"/>
        <w:rPr>
          <w:sz w:val="28"/>
          <w:szCs w:val="28"/>
        </w:rPr>
      </w:pPr>
      <w:r w:rsidRPr="00EF07A3">
        <w:rPr>
          <w:sz w:val="28"/>
          <w:szCs w:val="28"/>
        </w:rPr>
        <w:t>ja projekta izmaksas pieaug, sedz projekta sadārdzinājumu no saviem līdzekļiem;</w:t>
      </w:r>
    </w:p>
    <w:p w14:paraId="6977FF05" w14:textId="63E46C07" w:rsidR="008E753A" w:rsidRPr="008515BA" w:rsidRDefault="00B543FA" w:rsidP="00230FAE">
      <w:pPr>
        <w:pStyle w:val="ListParagraph"/>
        <w:numPr>
          <w:ilvl w:val="1"/>
          <w:numId w:val="4"/>
        </w:numPr>
        <w:tabs>
          <w:tab w:val="left" w:pos="1134"/>
        </w:tabs>
        <w:spacing w:after="120"/>
        <w:contextualSpacing w:val="0"/>
        <w:jc w:val="both"/>
        <w:rPr>
          <w:sz w:val="28"/>
          <w:szCs w:val="28"/>
        </w:rPr>
      </w:pPr>
      <w:r w:rsidRPr="008515BA">
        <w:rPr>
          <w:sz w:val="28"/>
          <w:szCs w:val="28"/>
        </w:rPr>
        <w:lastRenderedPageBreak/>
        <w:t xml:space="preserve">nodrošina, ka </w:t>
      </w:r>
      <w:r w:rsidR="00AC08B9" w:rsidRPr="008515BA">
        <w:rPr>
          <w:sz w:val="28"/>
          <w:szCs w:val="28"/>
        </w:rPr>
        <w:t xml:space="preserve">uz projektu attiecinātie </w:t>
      </w:r>
      <w:r w:rsidRPr="008515BA">
        <w:rPr>
          <w:sz w:val="28"/>
          <w:szCs w:val="28"/>
        </w:rPr>
        <w:t xml:space="preserve">darbi </w:t>
      </w:r>
      <w:r w:rsidR="00041037" w:rsidRPr="008515BA">
        <w:rPr>
          <w:sz w:val="28"/>
          <w:szCs w:val="28"/>
        </w:rPr>
        <w:t xml:space="preserve">vai to konkrētais apjoms </w:t>
      </w:r>
      <w:r w:rsidRPr="008515BA">
        <w:rPr>
          <w:sz w:val="28"/>
          <w:szCs w:val="28"/>
        </w:rPr>
        <w:t>netiek finansēti vai līdzfinansēti, kā arī nav plānots tos finansēt vai līdzfinansēt no citiem valsts un ārvalstu finanšu atbalsta instrumentiem</w:t>
      </w:r>
      <w:r w:rsidR="00770E58" w:rsidRPr="008515BA">
        <w:rPr>
          <w:sz w:val="28"/>
          <w:szCs w:val="28"/>
        </w:rPr>
        <w:t xml:space="preserve">, </w:t>
      </w:r>
      <w:r w:rsidR="00CA0FBC" w:rsidRPr="008515BA">
        <w:rPr>
          <w:sz w:val="28"/>
          <w:szCs w:val="28"/>
        </w:rPr>
        <w:t xml:space="preserve">tādejādi novēršot dubultā finansējuma </w:t>
      </w:r>
      <w:r w:rsidR="00930B70" w:rsidRPr="008515BA">
        <w:rPr>
          <w:sz w:val="28"/>
          <w:szCs w:val="28"/>
        </w:rPr>
        <w:t>iespējamību</w:t>
      </w:r>
      <w:r w:rsidRPr="008515BA">
        <w:rPr>
          <w:sz w:val="28"/>
          <w:szCs w:val="28"/>
        </w:rPr>
        <w:t>;</w:t>
      </w:r>
    </w:p>
    <w:p w14:paraId="3B7F4F50" w14:textId="5745B7F3" w:rsidR="00FC6D01" w:rsidRPr="008515BA" w:rsidRDefault="00B543FA" w:rsidP="009651F0">
      <w:pPr>
        <w:pStyle w:val="ListParagraph"/>
        <w:numPr>
          <w:ilvl w:val="1"/>
          <w:numId w:val="4"/>
        </w:numPr>
        <w:tabs>
          <w:tab w:val="left" w:pos="1134"/>
        </w:tabs>
        <w:spacing w:after="120"/>
        <w:contextualSpacing w:val="0"/>
        <w:jc w:val="both"/>
        <w:rPr>
          <w:sz w:val="28"/>
          <w:szCs w:val="28"/>
        </w:rPr>
      </w:pPr>
      <w:r w:rsidRPr="008515BA">
        <w:rPr>
          <w:sz w:val="28"/>
          <w:szCs w:val="28"/>
        </w:rPr>
        <w:t xml:space="preserve">nodrošina sasniegto rezultātu ilgtspēju </w:t>
      </w:r>
      <w:r w:rsidR="00FE330C" w:rsidRPr="008515BA">
        <w:rPr>
          <w:sz w:val="28"/>
          <w:szCs w:val="28"/>
          <w:shd w:val="clear" w:color="auto" w:fill="FFFFFF"/>
        </w:rPr>
        <w:t>vismaz piecus gadus pēc projekta pabeigšanas, bet ne mazāk kā infrastruktūrā veikto ieguldījumu amortizācijas termiņā</w:t>
      </w:r>
      <w:r w:rsidR="000411DE" w:rsidRPr="008515BA">
        <w:rPr>
          <w:sz w:val="28"/>
          <w:szCs w:val="28"/>
        </w:rPr>
        <w:t>;</w:t>
      </w:r>
    </w:p>
    <w:p w14:paraId="1E128A81" w14:textId="719DB976" w:rsidR="00465ABE" w:rsidRPr="006B4AC8" w:rsidRDefault="00B543FA" w:rsidP="00CE7911">
      <w:pPr>
        <w:pStyle w:val="ListParagraph"/>
        <w:numPr>
          <w:ilvl w:val="1"/>
          <w:numId w:val="4"/>
        </w:numPr>
        <w:tabs>
          <w:tab w:val="left" w:pos="1134"/>
        </w:tabs>
        <w:spacing w:after="120"/>
        <w:ind w:left="426" w:firstLine="0"/>
        <w:contextualSpacing w:val="0"/>
        <w:jc w:val="both"/>
        <w:rPr>
          <w:sz w:val="28"/>
          <w:szCs w:val="28"/>
        </w:rPr>
      </w:pPr>
      <w:r w:rsidRPr="008515BA">
        <w:rPr>
          <w:sz w:val="28"/>
          <w:szCs w:val="28"/>
        </w:rPr>
        <w:t xml:space="preserve">šo noteikumu </w:t>
      </w:r>
      <w:r w:rsidRPr="008515BA">
        <w:rPr>
          <w:sz w:val="28"/>
          <w:szCs w:val="28"/>
        </w:rPr>
        <w:fldChar w:fldCharType="begin"/>
      </w:r>
      <w:r w:rsidRPr="008515BA">
        <w:rPr>
          <w:sz w:val="28"/>
          <w:szCs w:val="28"/>
        </w:rPr>
        <w:instrText xml:space="preserve"> REF _Ref450233820 \r \h  \* MERGEFORMAT </w:instrText>
      </w:r>
      <w:r w:rsidRPr="008515BA">
        <w:rPr>
          <w:sz w:val="28"/>
          <w:szCs w:val="28"/>
        </w:rPr>
      </w:r>
      <w:r w:rsidRPr="008515BA">
        <w:rPr>
          <w:sz w:val="28"/>
          <w:szCs w:val="28"/>
        </w:rPr>
        <w:fldChar w:fldCharType="separate"/>
      </w:r>
      <w:r w:rsidR="00A5290D" w:rsidRPr="008515BA">
        <w:rPr>
          <w:sz w:val="28"/>
          <w:szCs w:val="28"/>
        </w:rPr>
        <w:t>36.1</w:t>
      </w:r>
      <w:r w:rsidRPr="008515BA">
        <w:rPr>
          <w:sz w:val="28"/>
          <w:szCs w:val="28"/>
        </w:rPr>
        <w:fldChar w:fldCharType="end"/>
      </w:r>
      <w:r w:rsidRPr="008515BA">
        <w:rPr>
          <w:sz w:val="28"/>
          <w:szCs w:val="28"/>
        </w:rPr>
        <w:t xml:space="preserve">. apakšpunkta atbalstāmās darbības īstenošanas gadījumā, </w:t>
      </w:r>
      <w:r w:rsidR="008E753A" w:rsidRPr="008515BA">
        <w:rPr>
          <w:sz w:val="28"/>
          <w:szCs w:val="28"/>
        </w:rPr>
        <w:t>nodrošina, ka projekta īstenošanas</w:t>
      </w:r>
      <w:r w:rsidR="008E753A" w:rsidRPr="00EF07A3">
        <w:rPr>
          <w:sz w:val="28"/>
          <w:szCs w:val="28"/>
        </w:rPr>
        <w:t xml:space="preserve"> laikā </w:t>
      </w:r>
      <w:r w:rsidR="002762F1" w:rsidRPr="00EF07A3">
        <w:rPr>
          <w:sz w:val="28"/>
          <w:szCs w:val="28"/>
          <w:shd w:val="clear" w:color="auto" w:fill="FFFFFF"/>
        </w:rPr>
        <w:t xml:space="preserve">un vismaz </w:t>
      </w:r>
      <w:r w:rsidR="002A2900">
        <w:rPr>
          <w:sz w:val="28"/>
          <w:szCs w:val="28"/>
          <w:shd w:val="clear" w:color="auto" w:fill="FFFFFF"/>
        </w:rPr>
        <w:t>piecus</w:t>
      </w:r>
      <w:r w:rsidR="002762F1" w:rsidRPr="00EF07A3">
        <w:rPr>
          <w:sz w:val="28"/>
          <w:szCs w:val="28"/>
          <w:shd w:val="clear" w:color="auto" w:fill="FFFFFF"/>
        </w:rPr>
        <w:t xml:space="preserve"> gadus pēc projekta noslēguma maksājuma veikšanas, bet ne mazāk kā infrastruktūrā veikto ieguldījumu amortizācijas termiņā</w:t>
      </w:r>
      <w:r w:rsidR="002762F1" w:rsidRPr="00EF07A3">
        <w:rPr>
          <w:sz w:val="28"/>
          <w:szCs w:val="28"/>
        </w:rPr>
        <w:t xml:space="preserve"> </w:t>
      </w:r>
      <w:r w:rsidR="008E753A" w:rsidRPr="00EF07A3">
        <w:rPr>
          <w:sz w:val="28"/>
          <w:szCs w:val="28"/>
        </w:rPr>
        <w:t>nekustamie īpašumi, kuri nepieciešami projekta īstenošanai, ir finansējuma saņēmēja</w:t>
      </w:r>
      <w:r w:rsidR="00690B4C" w:rsidRPr="00EF07A3">
        <w:rPr>
          <w:sz w:val="28"/>
          <w:szCs w:val="28"/>
        </w:rPr>
        <w:t xml:space="preserve">, </w:t>
      </w:r>
      <w:r w:rsidR="00F33E20">
        <w:rPr>
          <w:sz w:val="28"/>
          <w:szCs w:val="28"/>
        </w:rPr>
        <w:t xml:space="preserve">sadarbības partnera, </w:t>
      </w:r>
      <w:r w:rsidR="00690B4C" w:rsidRPr="00EF07A3">
        <w:rPr>
          <w:sz w:val="28"/>
          <w:szCs w:val="28"/>
        </w:rPr>
        <w:t>valsts</w:t>
      </w:r>
      <w:r w:rsidR="00690B4C" w:rsidRPr="006B4AC8">
        <w:rPr>
          <w:sz w:val="28"/>
          <w:szCs w:val="28"/>
        </w:rPr>
        <w:t xml:space="preserve"> vai pašvaldības īpašumā</w:t>
      </w:r>
      <w:r w:rsidR="003502D4" w:rsidRPr="006B4AC8">
        <w:rPr>
          <w:sz w:val="28"/>
          <w:szCs w:val="28"/>
        </w:rPr>
        <w:t>,</w:t>
      </w:r>
      <w:r w:rsidR="001D0F78" w:rsidRPr="006B4AC8">
        <w:rPr>
          <w:sz w:val="28"/>
          <w:szCs w:val="28"/>
        </w:rPr>
        <w:t xml:space="preserve"> </w:t>
      </w:r>
      <w:r w:rsidR="00FC6D01" w:rsidRPr="006B4AC8">
        <w:rPr>
          <w:sz w:val="28"/>
          <w:szCs w:val="28"/>
        </w:rPr>
        <w:t xml:space="preserve">ilgtermiņa nomā, </w:t>
      </w:r>
      <w:r w:rsidR="00AF45C9" w:rsidRPr="006B4AC8">
        <w:rPr>
          <w:sz w:val="28"/>
          <w:szCs w:val="28"/>
        </w:rPr>
        <w:t>patapinājumā</w:t>
      </w:r>
      <w:r w:rsidR="006F0830" w:rsidRPr="006B4AC8">
        <w:rPr>
          <w:sz w:val="28"/>
          <w:szCs w:val="28"/>
        </w:rPr>
        <w:t xml:space="preserve"> vai</w:t>
      </w:r>
      <w:r w:rsidR="00FC6D01" w:rsidRPr="006B4AC8">
        <w:rPr>
          <w:sz w:val="28"/>
          <w:szCs w:val="28"/>
        </w:rPr>
        <w:t xml:space="preserve"> valdījumā</w:t>
      </w:r>
      <w:r w:rsidR="00D47561" w:rsidRPr="006B4AC8">
        <w:rPr>
          <w:sz w:val="28"/>
          <w:szCs w:val="28"/>
        </w:rPr>
        <w:t>, noslēgta vienošanās par apbūves tiesībām</w:t>
      </w:r>
      <w:r w:rsidR="00D100E5" w:rsidRPr="006B4AC8">
        <w:rPr>
          <w:sz w:val="28"/>
          <w:szCs w:val="28"/>
        </w:rPr>
        <w:t xml:space="preserve"> un tiesību prasība ir nostiprināta zemesgrāmatā. Ja investīcijas ir veiktas būvēs, nepalielinot </w:t>
      </w:r>
      <w:proofErr w:type="spellStart"/>
      <w:r w:rsidR="00D100E5" w:rsidRPr="006B4AC8">
        <w:rPr>
          <w:sz w:val="28"/>
          <w:szCs w:val="28"/>
        </w:rPr>
        <w:t>būvapjomu</w:t>
      </w:r>
      <w:proofErr w:type="spellEnd"/>
      <w:r w:rsidR="00D100E5" w:rsidRPr="006B4AC8">
        <w:rPr>
          <w:sz w:val="28"/>
          <w:szCs w:val="28"/>
        </w:rPr>
        <w:t>, īpašumtiesībām vai citām tiesībām attiecībā uz zemi nav jābūt nostiprinātām zemesgrāmatā</w:t>
      </w:r>
      <w:bookmarkStart w:id="101" w:name="p-584500"/>
      <w:bookmarkStart w:id="102" w:name="p24"/>
      <w:bookmarkEnd w:id="101"/>
      <w:bookmarkEnd w:id="102"/>
      <w:r w:rsidR="002A2900">
        <w:rPr>
          <w:sz w:val="28"/>
          <w:szCs w:val="28"/>
        </w:rPr>
        <w:t>.</w:t>
      </w:r>
      <w:r w:rsidR="003D1974" w:rsidRPr="006B4AC8">
        <w:rPr>
          <w:sz w:val="28"/>
          <w:szCs w:val="28"/>
        </w:rPr>
        <w:t xml:space="preserve">; </w:t>
      </w:r>
    </w:p>
    <w:p w14:paraId="4858338E" w14:textId="77777777" w:rsidR="0046595D" w:rsidRPr="006B4AC8" w:rsidRDefault="00B543FA" w:rsidP="00CE7911">
      <w:pPr>
        <w:pStyle w:val="ListParagraph"/>
        <w:numPr>
          <w:ilvl w:val="1"/>
          <w:numId w:val="4"/>
        </w:numPr>
        <w:tabs>
          <w:tab w:val="left" w:pos="1134"/>
        </w:tabs>
        <w:spacing w:after="120"/>
        <w:ind w:left="426" w:firstLine="0"/>
        <w:contextualSpacing w:val="0"/>
        <w:jc w:val="both"/>
        <w:rPr>
          <w:sz w:val="28"/>
          <w:szCs w:val="28"/>
        </w:rPr>
      </w:pPr>
      <w:r w:rsidRPr="006B4AC8">
        <w:rPr>
          <w:sz w:val="28"/>
          <w:szCs w:val="28"/>
        </w:rPr>
        <w:t>nodrošina, ka iepirkumus, kuri nepieciešami atbalstāmo darbību īstenošanai, finansējuma saņēmējs veic saskaņā ar normatīvajiem aktiem publisko iepirkumu jomā</w:t>
      </w:r>
      <w:r w:rsidR="00DD53B6">
        <w:rPr>
          <w:sz w:val="28"/>
          <w:szCs w:val="28"/>
        </w:rPr>
        <w:t>.</w:t>
      </w:r>
    </w:p>
    <w:p w14:paraId="7ABEAD5E" w14:textId="77777777" w:rsidR="004C530A" w:rsidRPr="006B4AC8" w:rsidRDefault="00B543FA" w:rsidP="00CE7911">
      <w:pPr>
        <w:pStyle w:val="ListParagraph"/>
        <w:numPr>
          <w:ilvl w:val="0"/>
          <w:numId w:val="4"/>
        </w:numPr>
        <w:tabs>
          <w:tab w:val="left" w:pos="426"/>
        </w:tabs>
        <w:spacing w:after="120"/>
        <w:ind w:left="0" w:firstLine="0"/>
        <w:contextualSpacing w:val="0"/>
        <w:jc w:val="both"/>
        <w:rPr>
          <w:sz w:val="28"/>
          <w:szCs w:val="28"/>
        </w:rPr>
      </w:pPr>
      <w:r w:rsidRPr="006B4AC8">
        <w:rPr>
          <w:sz w:val="28"/>
          <w:szCs w:val="28"/>
        </w:rPr>
        <w:t>Projekta īstenošanas laikā finansējuma saņēmējs</w:t>
      </w:r>
      <w:r w:rsidR="007541E6" w:rsidRPr="006B4AC8">
        <w:rPr>
          <w:sz w:val="28"/>
          <w:szCs w:val="28"/>
        </w:rPr>
        <w:t xml:space="preserve"> </w:t>
      </w:r>
      <w:r w:rsidRPr="006B4AC8">
        <w:rPr>
          <w:sz w:val="28"/>
          <w:szCs w:val="28"/>
        </w:rPr>
        <w:t>var saņemt avansa maksājumu saskaņā ar normatīvajiem aktiem par kārtību, kādā plāno valsts budžeta līdzekļus Eiropas Savienības struktūrfondu un Kohēzijas fonda projektu īstenošanai un veic maksājumus 2014.–2020. gada plānošanas periodā</w:t>
      </w:r>
      <w:r w:rsidR="008E753A" w:rsidRPr="006B4AC8">
        <w:rPr>
          <w:sz w:val="28"/>
          <w:szCs w:val="28"/>
        </w:rPr>
        <w:t>.</w:t>
      </w:r>
      <w:bookmarkStart w:id="103" w:name="p-584503"/>
      <w:bookmarkStart w:id="104" w:name="p26"/>
      <w:bookmarkEnd w:id="103"/>
      <w:bookmarkEnd w:id="104"/>
      <w:r w:rsidR="00126BB7" w:rsidRPr="006B4AC8">
        <w:rPr>
          <w:sz w:val="28"/>
          <w:szCs w:val="28"/>
        </w:rPr>
        <w:t xml:space="preserve"> </w:t>
      </w:r>
      <w:r w:rsidRPr="006B4AC8">
        <w:rPr>
          <w:sz w:val="28"/>
          <w:szCs w:val="28"/>
        </w:rPr>
        <w:t xml:space="preserve">Sadarbības iestāde, </w:t>
      </w:r>
      <w:r w:rsidR="009E270F" w:rsidRPr="006B4AC8">
        <w:rPr>
          <w:sz w:val="28"/>
          <w:szCs w:val="28"/>
        </w:rPr>
        <w:t xml:space="preserve">pamatojoties uz finansējuma saņēmēja pieprasījumu un atbilstoši projekta finansēšanas plānam, </w:t>
      </w:r>
      <w:r w:rsidRPr="006B4AC8">
        <w:rPr>
          <w:sz w:val="28"/>
          <w:szCs w:val="28"/>
        </w:rPr>
        <w:t xml:space="preserve">veicot avansa un starpposma maksājumus, ievēro nosacījumu, ka to kopsumma nepārsniedz 90 </w:t>
      </w:r>
      <w:r w:rsidR="00AE3535" w:rsidRPr="006B4AC8">
        <w:rPr>
          <w:sz w:val="28"/>
          <w:szCs w:val="28"/>
        </w:rPr>
        <w:t>%</w:t>
      </w:r>
      <w:r w:rsidR="00126BB7" w:rsidRPr="006B4AC8">
        <w:rPr>
          <w:sz w:val="28"/>
          <w:szCs w:val="28"/>
        </w:rPr>
        <w:t xml:space="preserve"> </w:t>
      </w:r>
      <w:r w:rsidRPr="006B4AC8">
        <w:rPr>
          <w:sz w:val="28"/>
          <w:szCs w:val="28"/>
        </w:rPr>
        <w:t xml:space="preserve">no projektam piešķirtā </w:t>
      </w:r>
      <w:r w:rsidR="008F21C2" w:rsidRPr="006B4AC8">
        <w:rPr>
          <w:sz w:val="28"/>
          <w:szCs w:val="28"/>
        </w:rPr>
        <w:t xml:space="preserve">Eiropas Reģionālās attīstības fonda un valsts budžeta </w:t>
      </w:r>
      <w:r w:rsidRPr="006B4AC8">
        <w:rPr>
          <w:sz w:val="28"/>
          <w:szCs w:val="28"/>
        </w:rPr>
        <w:t>finansējuma.</w:t>
      </w:r>
      <w:r w:rsidR="00E629DA" w:rsidRPr="006B4AC8">
        <w:rPr>
          <w:sz w:val="28"/>
          <w:szCs w:val="28"/>
        </w:rPr>
        <w:t xml:space="preserve"> Avansa maksājumu ir iespējams saņemt vairākos maksājumos.</w:t>
      </w:r>
    </w:p>
    <w:p w14:paraId="000DE6BD" w14:textId="77777777" w:rsidR="005E22C5" w:rsidRPr="006B4AC8" w:rsidRDefault="00B543FA" w:rsidP="00CE7911">
      <w:pPr>
        <w:pStyle w:val="ListParagraph"/>
        <w:numPr>
          <w:ilvl w:val="0"/>
          <w:numId w:val="4"/>
        </w:numPr>
        <w:tabs>
          <w:tab w:val="left" w:pos="426"/>
        </w:tabs>
        <w:spacing w:after="120"/>
        <w:ind w:left="0" w:firstLine="0"/>
        <w:contextualSpacing w:val="0"/>
        <w:jc w:val="both"/>
        <w:rPr>
          <w:sz w:val="28"/>
          <w:szCs w:val="28"/>
        </w:rPr>
      </w:pPr>
      <w:r w:rsidRPr="006B4AC8">
        <w:rPr>
          <w:sz w:val="28"/>
          <w:szCs w:val="28"/>
        </w:rPr>
        <w:t>Specifiskā atbalsta ietvaros projektus īsteno saskaņā ar vienošanos par projekta īstenošanu, bet ne ilgāk k</w:t>
      </w:r>
      <w:r w:rsidR="00AB061B" w:rsidRPr="006B4AC8">
        <w:rPr>
          <w:sz w:val="28"/>
          <w:szCs w:val="28"/>
        </w:rPr>
        <w:t>ā līdz 2023. gada 31. decembrim.</w:t>
      </w:r>
      <w:r w:rsidRPr="006B4AC8">
        <w:rPr>
          <w:sz w:val="28"/>
          <w:szCs w:val="28"/>
        </w:rPr>
        <w:t xml:space="preserve"> </w:t>
      </w:r>
      <w:r w:rsidR="00AB061B" w:rsidRPr="006B4AC8">
        <w:rPr>
          <w:sz w:val="28"/>
          <w:szCs w:val="28"/>
        </w:rPr>
        <w:t>Izstrādājot projektu iesniegumus</w:t>
      </w:r>
      <w:r w:rsidR="00E46509" w:rsidRPr="006B4AC8">
        <w:rPr>
          <w:sz w:val="28"/>
          <w:szCs w:val="28"/>
        </w:rPr>
        <w:t>,</w:t>
      </w:r>
      <w:r w:rsidRPr="006B4AC8">
        <w:rPr>
          <w:sz w:val="28"/>
          <w:szCs w:val="28"/>
        </w:rPr>
        <w:t xml:space="preserve"> individuālos </w:t>
      </w:r>
      <w:r w:rsidR="00380C21" w:rsidRPr="006B4AC8">
        <w:rPr>
          <w:sz w:val="28"/>
          <w:szCs w:val="28"/>
        </w:rPr>
        <w:t>projektu īsteno</w:t>
      </w:r>
      <w:r w:rsidRPr="006B4AC8">
        <w:rPr>
          <w:sz w:val="28"/>
          <w:szCs w:val="28"/>
        </w:rPr>
        <w:t xml:space="preserve">šanas termiņus plāno </w:t>
      </w:r>
      <w:r w:rsidR="00233EEA" w:rsidRPr="006B4AC8">
        <w:rPr>
          <w:sz w:val="28"/>
          <w:szCs w:val="28"/>
        </w:rPr>
        <w:t>sekojoši</w:t>
      </w:r>
      <w:r w:rsidRPr="006B4AC8">
        <w:rPr>
          <w:sz w:val="28"/>
          <w:szCs w:val="28"/>
        </w:rPr>
        <w:t>:</w:t>
      </w:r>
    </w:p>
    <w:p w14:paraId="3059903E" w14:textId="3CE1E56B" w:rsidR="00233EEA" w:rsidRPr="006B4AC8" w:rsidRDefault="00B543FA" w:rsidP="00CE7911">
      <w:pPr>
        <w:pStyle w:val="ListParagraph"/>
        <w:numPr>
          <w:ilvl w:val="1"/>
          <w:numId w:val="4"/>
        </w:numPr>
        <w:tabs>
          <w:tab w:val="left" w:pos="1134"/>
        </w:tabs>
        <w:spacing w:after="120"/>
        <w:ind w:left="426" w:firstLine="0"/>
        <w:contextualSpacing w:val="0"/>
        <w:jc w:val="both"/>
        <w:rPr>
          <w:sz w:val="28"/>
          <w:szCs w:val="28"/>
        </w:rPr>
      </w:pPr>
      <w:r w:rsidRPr="006B4AC8">
        <w:rPr>
          <w:sz w:val="28"/>
          <w:szCs w:val="28"/>
        </w:rPr>
        <w:t xml:space="preserve"> projektos, kur tiek veiktas tikai šo noteikumu </w:t>
      </w:r>
      <w:r w:rsidRPr="006B4AC8">
        <w:rPr>
          <w:sz w:val="28"/>
          <w:szCs w:val="28"/>
        </w:rPr>
        <w:fldChar w:fldCharType="begin"/>
      </w:r>
      <w:r w:rsidRPr="006B4AC8">
        <w:rPr>
          <w:sz w:val="28"/>
          <w:szCs w:val="28"/>
        </w:rPr>
        <w:instrText xml:space="preserve"> REF _Ref450235174 \r \h </w:instrText>
      </w:r>
      <w:r w:rsidR="00417C9E" w:rsidRPr="006B4AC8">
        <w:rPr>
          <w:sz w:val="28"/>
          <w:szCs w:val="28"/>
        </w:rPr>
        <w:instrText xml:space="preserve"> \* MERGEFORMAT </w:instrText>
      </w:r>
      <w:r w:rsidRPr="006B4AC8">
        <w:rPr>
          <w:sz w:val="28"/>
          <w:szCs w:val="28"/>
        </w:rPr>
      </w:r>
      <w:r w:rsidRPr="006B4AC8">
        <w:rPr>
          <w:sz w:val="28"/>
          <w:szCs w:val="28"/>
        </w:rPr>
        <w:fldChar w:fldCharType="separate"/>
      </w:r>
      <w:r w:rsidR="00A5290D">
        <w:rPr>
          <w:sz w:val="28"/>
          <w:szCs w:val="28"/>
        </w:rPr>
        <w:t>36.2</w:t>
      </w:r>
      <w:r w:rsidRPr="006B4AC8">
        <w:rPr>
          <w:sz w:val="28"/>
          <w:szCs w:val="28"/>
        </w:rPr>
        <w:fldChar w:fldCharType="end"/>
      </w:r>
      <w:r w:rsidRPr="006B4AC8">
        <w:rPr>
          <w:sz w:val="28"/>
          <w:szCs w:val="28"/>
        </w:rPr>
        <w:t>.apakšpu</w:t>
      </w:r>
      <w:r w:rsidR="00491AFC" w:rsidRPr="006B4AC8">
        <w:rPr>
          <w:sz w:val="28"/>
          <w:szCs w:val="28"/>
        </w:rPr>
        <w:t>n</w:t>
      </w:r>
      <w:r w:rsidRPr="006B4AC8">
        <w:rPr>
          <w:sz w:val="28"/>
          <w:szCs w:val="28"/>
        </w:rPr>
        <w:t xml:space="preserve">ktā minētā darbība, </w:t>
      </w:r>
      <w:r w:rsidR="004C712F" w:rsidRPr="006B4AC8">
        <w:rPr>
          <w:sz w:val="28"/>
          <w:szCs w:val="28"/>
        </w:rPr>
        <w:t xml:space="preserve">plānotais </w:t>
      </w:r>
      <w:r w:rsidRPr="006B4AC8">
        <w:rPr>
          <w:sz w:val="28"/>
          <w:szCs w:val="28"/>
        </w:rPr>
        <w:t xml:space="preserve">projekta īstenošanas termiņš nepārsniedz 24 mēnešus; </w:t>
      </w:r>
    </w:p>
    <w:p w14:paraId="76FF5B1C" w14:textId="2CE4FBB0" w:rsidR="00380C21" w:rsidRPr="006B4AC8" w:rsidRDefault="00B543FA" w:rsidP="00CE7911">
      <w:pPr>
        <w:pStyle w:val="ListParagraph"/>
        <w:numPr>
          <w:ilvl w:val="1"/>
          <w:numId w:val="4"/>
        </w:numPr>
        <w:tabs>
          <w:tab w:val="left" w:pos="1134"/>
        </w:tabs>
        <w:spacing w:after="120"/>
        <w:ind w:left="426" w:firstLine="0"/>
        <w:contextualSpacing w:val="0"/>
        <w:jc w:val="both"/>
        <w:rPr>
          <w:sz w:val="28"/>
          <w:szCs w:val="28"/>
        </w:rPr>
      </w:pPr>
      <w:r w:rsidRPr="006B4AC8">
        <w:rPr>
          <w:sz w:val="28"/>
          <w:szCs w:val="28"/>
        </w:rPr>
        <w:t xml:space="preserve">projektos, kur tiek veiktas šo noteikumu </w:t>
      </w:r>
      <w:r w:rsidRPr="006B4AC8">
        <w:rPr>
          <w:sz w:val="28"/>
          <w:szCs w:val="28"/>
        </w:rPr>
        <w:fldChar w:fldCharType="begin"/>
      </w:r>
      <w:r w:rsidRPr="006B4AC8">
        <w:rPr>
          <w:sz w:val="28"/>
          <w:szCs w:val="28"/>
        </w:rPr>
        <w:instrText xml:space="preserve"> REF _Ref450233820 \r \h </w:instrText>
      </w:r>
      <w:r w:rsidR="00417C9E" w:rsidRPr="006B4AC8">
        <w:rPr>
          <w:sz w:val="28"/>
          <w:szCs w:val="28"/>
        </w:rPr>
        <w:instrText xml:space="preserve"> \* MERGEFORMAT </w:instrText>
      </w:r>
      <w:r w:rsidRPr="006B4AC8">
        <w:rPr>
          <w:sz w:val="28"/>
          <w:szCs w:val="28"/>
        </w:rPr>
      </w:r>
      <w:r w:rsidRPr="006B4AC8">
        <w:rPr>
          <w:sz w:val="28"/>
          <w:szCs w:val="28"/>
        </w:rPr>
        <w:fldChar w:fldCharType="separate"/>
      </w:r>
      <w:r w:rsidR="00A5290D">
        <w:rPr>
          <w:sz w:val="28"/>
          <w:szCs w:val="28"/>
        </w:rPr>
        <w:t>36.1</w:t>
      </w:r>
      <w:r w:rsidRPr="006B4AC8">
        <w:rPr>
          <w:sz w:val="28"/>
          <w:szCs w:val="28"/>
        </w:rPr>
        <w:fldChar w:fldCharType="end"/>
      </w:r>
      <w:r w:rsidRPr="006B4AC8">
        <w:rPr>
          <w:sz w:val="28"/>
          <w:szCs w:val="28"/>
        </w:rPr>
        <w:t>. minētās darbības</w:t>
      </w:r>
      <w:r w:rsidR="00367D13" w:rsidRPr="006B4AC8">
        <w:rPr>
          <w:sz w:val="28"/>
          <w:szCs w:val="28"/>
        </w:rPr>
        <w:t xml:space="preserve">, </w:t>
      </w:r>
      <w:r w:rsidRPr="006B4AC8">
        <w:rPr>
          <w:sz w:val="28"/>
          <w:szCs w:val="28"/>
        </w:rPr>
        <w:t>p</w:t>
      </w:r>
      <w:r w:rsidR="004C712F" w:rsidRPr="006B4AC8">
        <w:rPr>
          <w:sz w:val="28"/>
          <w:szCs w:val="28"/>
        </w:rPr>
        <w:t>lānotais p</w:t>
      </w:r>
      <w:r w:rsidRPr="006B4AC8">
        <w:rPr>
          <w:sz w:val="28"/>
          <w:szCs w:val="28"/>
        </w:rPr>
        <w:t>rojekta īstenošanas termiņš nepārsniedz 36 mēnešus.</w:t>
      </w:r>
    </w:p>
    <w:p w14:paraId="3D573EAD" w14:textId="77777777" w:rsidR="008E753A" w:rsidRPr="006B4AC8" w:rsidRDefault="00B543FA" w:rsidP="00CE7911">
      <w:pPr>
        <w:pStyle w:val="ListParagraph"/>
        <w:numPr>
          <w:ilvl w:val="0"/>
          <w:numId w:val="4"/>
        </w:numPr>
        <w:tabs>
          <w:tab w:val="left" w:pos="426"/>
        </w:tabs>
        <w:spacing w:after="120"/>
        <w:ind w:left="0" w:firstLine="0"/>
        <w:contextualSpacing w:val="0"/>
        <w:jc w:val="both"/>
        <w:rPr>
          <w:sz w:val="28"/>
          <w:szCs w:val="28"/>
        </w:rPr>
      </w:pPr>
      <w:r w:rsidRPr="006B4AC8">
        <w:rPr>
          <w:sz w:val="28"/>
          <w:szCs w:val="28"/>
        </w:rPr>
        <w:t xml:space="preserve">Sadarbības iestādei ir tiesības vienpusēji atkāpties no noslēgtās vienošanās </w:t>
      </w:r>
      <w:r w:rsidR="001D0F78" w:rsidRPr="006B4AC8">
        <w:rPr>
          <w:sz w:val="28"/>
          <w:szCs w:val="28"/>
        </w:rPr>
        <w:t>vai līguma</w:t>
      </w:r>
      <w:r w:rsidR="007949F6" w:rsidRPr="006B4AC8">
        <w:rPr>
          <w:sz w:val="28"/>
          <w:szCs w:val="28"/>
        </w:rPr>
        <w:t xml:space="preserve"> par projekta īstenošanu</w:t>
      </w:r>
      <w:r w:rsidR="001D0F78" w:rsidRPr="006B4AC8">
        <w:rPr>
          <w:sz w:val="28"/>
          <w:szCs w:val="28"/>
        </w:rPr>
        <w:t xml:space="preserve"> </w:t>
      </w:r>
      <w:r w:rsidRPr="006B4AC8">
        <w:rPr>
          <w:sz w:val="28"/>
          <w:szCs w:val="28"/>
        </w:rPr>
        <w:t>jebkurā no šādiem gadījumiem:</w:t>
      </w:r>
    </w:p>
    <w:p w14:paraId="570C5647" w14:textId="77777777" w:rsidR="008E753A" w:rsidRPr="006B4AC8" w:rsidRDefault="00B543FA" w:rsidP="00CE7911">
      <w:pPr>
        <w:pStyle w:val="ListParagraph"/>
        <w:numPr>
          <w:ilvl w:val="1"/>
          <w:numId w:val="4"/>
        </w:numPr>
        <w:tabs>
          <w:tab w:val="left" w:pos="1134"/>
        </w:tabs>
        <w:spacing w:after="120"/>
        <w:ind w:left="426" w:firstLine="0"/>
        <w:contextualSpacing w:val="0"/>
        <w:jc w:val="both"/>
        <w:rPr>
          <w:sz w:val="28"/>
          <w:szCs w:val="28"/>
        </w:rPr>
      </w:pPr>
      <w:r w:rsidRPr="006B4AC8">
        <w:rPr>
          <w:sz w:val="28"/>
          <w:szCs w:val="28"/>
        </w:rPr>
        <w:lastRenderedPageBreak/>
        <w:t>finansējuma saņēmējs nepilda vienošanos</w:t>
      </w:r>
      <w:r w:rsidR="001D0F78" w:rsidRPr="006B4AC8">
        <w:rPr>
          <w:sz w:val="28"/>
          <w:szCs w:val="28"/>
        </w:rPr>
        <w:t xml:space="preserve"> vai līgumu</w:t>
      </w:r>
      <w:r w:rsidR="007949F6" w:rsidRPr="006B4AC8">
        <w:rPr>
          <w:sz w:val="28"/>
          <w:szCs w:val="28"/>
        </w:rPr>
        <w:t xml:space="preserve"> par projekta īstenošanu</w:t>
      </w:r>
      <w:r w:rsidRPr="006B4AC8">
        <w:rPr>
          <w:sz w:val="28"/>
          <w:szCs w:val="28"/>
        </w:rPr>
        <w:t>, tai skaitā netiek ievēroti projektā noteiktie termiņi vai ir iestājušies citi apstākļi, kas negatīvi ietekmē vai var ietekmēt pasākuma iznākuma un uzraudzības rādītāju sasniegšanu;</w:t>
      </w:r>
    </w:p>
    <w:p w14:paraId="0F56BD0F" w14:textId="77777777" w:rsidR="008E753A" w:rsidRPr="006B4AC8" w:rsidRDefault="00B543FA" w:rsidP="00CE7911">
      <w:pPr>
        <w:pStyle w:val="ListParagraph"/>
        <w:numPr>
          <w:ilvl w:val="1"/>
          <w:numId w:val="4"/>
        </w:numPr>
        <w:tabs>
          <w:tab w:val="left" w:pos="1134"/>
        </w:tabs>
        <w:spacing w:after="120"/>
        <w:ind w:left="426" w:firstLine="0"/>
        <w:contextualSpacing w:val="0"/>
        <w:jc w:val="both"/>
        <w:rPr>
          <w:rFonts w:eastAsiaTheme="minorEastAsia"/>
          <w:sz w:val="28"/>
          <w:szCs w:val="28"/>
        </w:rPr>
      </w:pPr>
      <w:r w:rsidRPr="006B4AC8">
        <w:rPr>
          <w:sz w:val="28"/>
          <w:szCs w:val="28"/>
        </w:rPr>
        <w:t>citos</w:t>
      </w:r>
      <w:r w:rsidRPr="006B4AC8">
        <w:rPr>
          <w:rFonts w:eastAsiaTheme="minorEastAsia"/>
          <w:sz w:val="28"/>
          <w:szCs w:val="28"/>
        </w:rPr>
        <w:t xml:space="preserve"> gadījumos, ko paredz vienošanās</w:t>
      </w:r>
      <w:r w:rsidR="001D0F78" w:rsidRPr="006B4AC8">
        <w:rPr>
          <w:rFonts w:eastAsiaTheme="minorEastAsia"/>
          <w:sz w:val="28"/>
          <w:szCs w:val="28"/>
        </w:rPr>
        <w:t xml:space="preserve"> vai līgums</w:t>
      </w:r>
      <w:r w:rsidR="007949F6" w:rsidRPr="006B4AC8">
        <w:rPr>
          <w:rFonts w:eastAsiaTheme="minorEastAsia"/>
          <w:sz w:val="28"/>
          <w:szCs w:val="28"/>
        </w:rPr>
        <w:t xml:space="preserve"> par projekta īstenošanu</w:t>
      </w:r>
      <w:r w:rsidRPr="006B4AC8">
        <w:rPr>
          <w:rFonts w:eastAsiaTheme="minorEastAsia"/>
          <w:sz w:val="28"/>
          <w:szCs w:val="28"/>
        </w:rPr>
        <w:t>.</w:t>
      </w:r>
      <w:bookmarkStart w:id="105" w:name="_Hlk512533066"/>
    </w:p>
    <w:p w14:paraId="0D9FA512" w14:textId="77777777" w:rsidR="00471D02" w:rsidRPr="006B4AC8" w:rsidRDefault="00B543FA" w:rsidP="00C45488">
      <w:pPr>
        <w:pStyle w:val="Heading1"/>
        <w:numPr>
          <w:ilvl w:val="0"/>
          <w:numId w:val="24"/>
        </w:numPr>
        <w:spacing w:after="240"/>
        <w:ind w:left="1077" w:hanging="357"/>
        <w:jc w:val="center"/>
      </w:pPr>
      <w:r w:rsidRPr="006B4AC8">
        <w:t>Noslēguma jautājum</w:t>
      </w:r>
      <w:r w:rsidR="002E421A">
        <w:t>s</w:t>
      </w:r>
    </w:p>
    <w:p w14:paraId="408C54FE" w14:textId="3A012241" w:rsidR="00471D02" w:rsidRPr="006B4AC8" w:rsidRDefault="00B543FA" w:rsidP="00CE7911">
      <w:pPr>
        <w:pStyle w:val="ListParagraph"/>
        <w:numPr>
          <w:ilvl w:val="0"/>
          <w:numId w:val="4"/>
        </w:numPr>
        <w:tabs>
          <w:tab w:val="left" w:pos="1134"/>
        </w:tabs>
        <w:spacing w:after="120"/>
        <w:ind w:left="426"/>
        <w:contextualSpacing w:val="0"/>
        <w:jc w:val="both"/>
        <w:rPr>
          <w:sz w:val="28"/>
          <w:szCs w:val="28"/>
        </w:rPr>
      </w:pPr>
      <w:r w:rsidRPr="006B4AC8">
        <w:rPr>
          <w:sz w:val="28"/>
          <w:szCs w:val="28"/>
        </w:rPr>
        <w:t xml:space="preserve">Šo noteikumu </w:t>
      </w:r>
      <w:r w:rsidR="00A85F30" w:rsidRPr="006B4AC8">
        <w:rPr>
          <w:sz w:val="28"/>
          <w:szCs w:val="28"/>
        </w:rPr>
        <w:fldChar w:fldCharType="begin"/>
      </w:r>
      <w:r w:rsidR="00A85F30" w:rsidRPr="006B4AC8">
        <w:rPr>
          <w:sz w:val="28"/>
          <w:szCs w:val="28"/>
        </w:rPr>
        <w:instrText xml:space="preserve"> REF _Ref514774429 \r \h </w:instrText>
      </w:r>
      <w:r w:rsidR="006B4AC8">
        <w:rPr>
          <w:sz w:val="28"/>
          <w:szCs w:val="28"/>
        </w:rPr>
        <w:instrText xml:space="preserve"> \* MERGEFORMAT </w:instrText>
      </w:r>
      <w:r w:rsidR="00A85F30" w:rsidRPr="006B4AC8">
        <w:rPr>
          <w:sz w:val="28"/>
          <w:szCs w:val="28"/>
        </w:rPr>
      </w:r>
      <w:r w:rsidR="00A85F30" w:rsidRPr="006B4AC8">
        <w:rPr>
          <w:sz w:val="28"/>
          <w:szCs w:val="28"/>
        </w:rPr>
        <w:fldChar w:fldCharType="separate"/>
      </w:r>
      <w:r w:rsidR="00A5290D">
        <w:rPr>
          <w:sz w:val="28"/>
          <w:szCs w:val="28"/>
        </w:rPr>
        <w:t>49</w:t>
      </w:r>
      <w:r w:rsidR="00A85F30" w:rsidRPr="006B4AC8">
        <w:rPr>
          <w:sz w:val="28"/>
          <w:szCs w:val="28"/>
        </w:rPr>
        <w:fldChar w:fldCharType="end"/>
      </w:r>
      <w:r w:rsidRPr="006B4AC8">
        <w:rPr>
          <w:sz w:val="28"/>
          <w:szCs w:val="28"/>
        </w:rPr>
        <w:t>.punktā minēto informāciju Veselības ministrija publicē</w:t>
      </w:r>
      <w:r w:rsidR="00A85F30" w:rsidRPr="006B4AC8">
        <w:rPr>
          <w:sz w:val="28"/>
          <w:szCs w:val="28"/>
        </w:rPr>
        <w:t xml:space="preserve"> </w:t>
      </w:r>
      <w:r w:rsidR="00AE3EBB">
        <w:rPr>
          <w:sz w:val="28"/>
          <w:szCs w:val="28"/>
        </w:rPr>
        <w:t xml:space="preserve">ne vēlāk kā līdz šo noteikumu </w:t>
      </w:r>
      <w:r w:rsidR="00AE3EBB">
        <w:rPr>
          <w:sz w:val="28"/>
          <w:szCs w:val="28"/>
        </w:rPr>
        <w:fldChar w:fldCharType="begin"/>
      </w:r>
      <w:r w:rsidR="00AE3EBB">
        <w:rPr>
          <w:sz w:val="28"/>
          <w:szCs w:val="28"/>
        </w:rPr>
        <w:instrText xml:space="preserve"> REF _Ref517952360 \r \h </w:instrText>
      </w:r>
      <w:r w:rsidR="00AE3EBB">
        <w:rPr>
          <w:sz w:val="28"/>
          <w:szCs w:val="28"/>
        </w:rPr>
      </w:r>
      <w:r w:rsidR="00AE3EBB">
        <w:rPr>
          <w:sz w:val="28"/>
          <w:szCs w:val="28"/>
        </w:rPr>
        <w:fldChar w:fldCharType="separate"/>
      </w:r>
      <w:r w:rsidR="00A5290D">
        <w:rPr>
          <w:sz w:val="28"/>
          <w:szCs w:val="28"/>
        </w:rPr>
        <w:t>58.2</w:t>
      </w:r>
      <w:r w:rsidR="00AE3EBB">
        <w:rPr>
          <w:sz w:val="28"/>
          <w:szCs w:val="28"/>
        </w:rPr>
        <w:fldChar w:fldCharType="end"/>
      </w:r>
      <w:r w:rsidR="00AE3EBB">
        <w:rPr>
          <w:sz w:val="28"/>
          <w:szCs w:val="28"/>
        </w:rPr>
        <w:t>.apakšpunktā minētās otrās apakškārtas projektu iesniegumu atlases izsludināšanas</w:t>
      </w:r>
      <w:r w:rsidRPr="006B4AC8">
        <w:rPr>
          <w:sz w:val="28"/>
          <w:szCs w:val="28"/>
        </w:rPr>
        <w:t>.</w:t>
      </w:r>
    </w:p>
    <w:bookmarkEnd w:id="105"/>
    <w:p w14:paraId="62A5699D" w14:textId="77777777" w:rsidR="00807D5C" w:rsidRPr="006B4AC8" w:rsidRDefault="00807D5C" w:rsidP="00807D5C">
      <w:pPr>
        <w:tabs>
          <w:tab w:val="right" w:pos="9356"/>
        </w:tabs>
        <w:contextualSpacing/>
        <w:jc w:val="both"/>
        <w:rPr>
          <w:sz w:val="28"/>
          <w:szCs w:val="28"/>
        </w:rPr>
      </w:pPr>
    </w:p>
    <w:p w14:paraId="7ED1A7F7" w14:textId="77777777" w:rsidR="00AB061B" w:rsidRPr="006B4AC8" w:rsidRDefault="00AB061B" w:rsidP="00807D5C">
      <w:pPr>
        <w:tabs>
          <w:tab w:val="right" w:pos="9356"/>
        </w:tabs>
        <w:contextualSpacing/>
        <w:jc w:val="both"/>
        <w:rPr>
          <w:sz w:val="28"/>
          <w:szCs w:val="28"/>
        </w:rPr>
      </w:pPr>
    </w:p>
    <w:p w14:paraId="4C259934" w14:textId="77777777" w:rsidR="0072523E" w:rsidRPr="006B4AC8" w:rsidRDefault="00B543FA" w:rsidP="0072523E">
      <w:pPr>
        <w:ind w:right="-766"/>
        <w:rPr>
          <w:rFonts w:eastAsia="Calibri"/>
          <w:sz w:val="28"/>
          <w:szCs w:val="28"/>
        </w:rPr>
      </w:pPr>
      <w:r w:rsidRPr="006B4AC8">
        <w:rPr>
          <w:rFonts w:eastAsia="Calibri"/>
          <w:sz w:val="28"/>
          <w:szCs w:val="28"/>
        </w:rPr>
        <w:t>Ministru prezidents</w:t>
      </w:r>
      <w:r w:rsidRPr="006B4AC8">
        <w:rPr>
          <w:rFonts w:eastAsia="Calibri"/>
          <w:sz w:val="28"/>
          <w:szCs w:val="28"/>
        </w:rPr>
        <w:tab/>
      </w:r>
      <w:r w:rsidRPr="006B4AC8">
        <w:rPr>
          <w:rFonts w:eastAsia="Calibri"/>
          <w:sz w:val="28"/>
          <w:szCs w:val="28"/>
        </w:rPr>
        <w:tab/>
      </w:r>
      <w:r w:rsidRPr="006B4AC8">
        <w:rPr>
          <w:rFonts w:eastAsia="Calibri"/>
          <w:sz w:val="28"/>
          <w:szCs w:val="28"/>
        </w:rPr>
        <w:tab/>
      </w:r>
      <w:r w:rsidRPr="006B4AC8">
        <w:rPr>
          <w:rFonts w:eastAsia="Calibri"/>
          <w:sz w:val="28"/>
          <w:szCs w:val="28"/>
        </w:rPr>
        <w:tab/>
      </w:r>
      <w:r w:rsidRPr="006B4AC8">
        <w:rPr>
          <w:rFonts w:eastAsia="Calibri"/>
          <w:sz w:val="28"/>
          <w:szCs w:val="28"/>
        </w:rPr>
        <w:tab/>
      </w:r>
      <w:r w:rsidRPr="006B4AC8">
        <w:rPr>
          <w:rFonts w:eastAsia="Calibri"/>
          <w:sz w:val="28"/>
          <w:szCs w:val="28"/>
        </w:rPr>
        <w:tab/>
      </w:r>
      <w:r w:rsidRPr="006B4AC8">
        <w:rPr>
          <w:rFonts w:eastAsia="Calibri"/>
          <w:sz w:val="28"/>
          <w:szCs w:val="28"/>
        </w:rPr>
        <w:tab/>
        <w:t xml:space="preserve"> Māris Kučinskis</w:t>
      </w:r>
    </w:p>
    <w:p w14:paraId="59733E13" w14:textId="77777777" w:rsidR="00086102" w:rsidRPr="006B4AC8" w:rsidRDefault="00B543FA" w:rsidP="00086102">
      <w:pPr>
        <w:tabs>
          <w:tab w:val="right" w:pos="9356"/>
        </w:tabs>
        <w:spacing w:after="480"/>
        <w:ind w:right="-766"/>
        <w:rPr>
          <w:rFonts w:eastAsia="Calibri"/>
          <w:sz w:val="28"/>
          <w:szCs w:val="28"/>
        </w:rPr>
      </w:pPr>
      <w:r w:rsidRPr="006B4AC8">
        <w:rPr>
          <w:rFonts w:eastAsia="Calibri"/>
          <w:sz w:val="28"/>
          <w:szCs w:val="28"/>
        </w:rPr>
        <w:tab/>
      </w:r>
    </w:p>
    <w:p w14:paraId="3521451B" w14:textId="77777777" w:rsidR="007F0AA4" w:rsidRPr="006B4AC8" w:rsidRDefault="00B543FA" w:rsidP="007F0AA4">
      <w:pPr>
        <w:spacing w:after="120"/>
        <w:ind w:right="-766"/>
        <w:rPr>
          <w:rFonts w:eastAsia="Calibri"/>
          <w:sz w:val="28"/>
          <w:szCs w:val="28"/>
        </w:rPr>
      </w:pPr>
      <w:r w:rsidRPr="006B4AC8">
        <w:rPr>
          <w:rFonts w:eastAsia="Calibri"/>
          <w:sz w:val="28"/>
          <w:szCs w:val="28"/>
        </w:rPr>
        <w:t>Veselības ministre</w:t>
      </w:r>
      <w:r w:rsidRPr="006B4AC8">
        <w:rPr>
          <w:rFonts w:eastAsia="Calibri"/>
          <w:sz w:val="28"/>
          <w:szCs w:val="28"/>
        </w:rPr>
        <w:tab/>
      </w:r>
      <w:r w:rsidRPr="006B4AC8">
        <w:rPr>
          <w:rFonts w:eastAsia="Calibri"/>
          <w:sz w:val="28"/>
          <w:szCs w:val="28"/>
        </w:rPr>
        <w:tab/>
      </w:r>
      <w:r w:rsidRPr="006B4AC8">
        <w:rPr>
          <w:rFonts w:eastAsia="Calibri"/>
          <w:sz w:val="28"/>
          <w:szCs w:val="28"/>
        </w:rPr>
        <w:tab/>
      </w:r>
      <w:r w:rsidRPr="006B4AC8">
        <w:rPr>
          <w:rFonts w:eastAsia="Calibri"/>
          <w:sz w:val="28"/>
          <w:szCs w:val="28"/>
        </w:rPr>
        <w:tab/>
      </w:r>
      <w:r w:rsidRPr="006B4AC8">
        <w:rPr>
          <w:rFonts w:eastAsia="Calibri"/>
          <w:sz w:val="28"/>
          <w:szCs w:val="28"/>
        </w:rPr>
        <w:tab/>
      </w:r>
      <w:r w:rsidRPr="006B4AC8">
        <w:rPr>
          <w:rFonts w:eastAsia="Calibri"/>
          <w:sz w:val="28"/>
          <w:szCs w:val="28"/>
        </w:rPr>
        <w:tab/>
      </w:r>
      <w:r w:rsidRPr="006B4AC8">
        <w:rPr>
          <w:rFonts w:eastAsia="Calibri"/>
          <w:sz w:val="28"/>
          <w:szCs w:val="28"/>
        </w:rPr>
        <w:tab/>
      </w:r>
      <w:r w:rsidRPr="006B4AC8">
        <w:rPr>
          <w:rFonts w:eastAsia="Calibri"/>
          <w:sz w:val="28"/>
          <w:szCs w:val="28"/>
        </w:rPr>
        <w:tab/>
      </w:r>
      <w:r w:rsidRPr="006B4AC8">
        <w:rPr>
          <w:rFonts w:eastAsia="Calibri"/>
          <w:sz w:val="28"/>
          <w:szCs w:val="28"/>
        </w:rPr>
        <w:tab/>
        <w:t xml:space="preserve">Anda </w:t>
      </w:r>
      <w:proofErr w:type="spellStart"/>
      <w:r w:rsidRPr="006B4AC8">
        <w:rPr>
          <w:rFonts w:eastAsia="Calibri"/>
          <w:sz w:val="28"/>
          <w:szCs w:val="28"/>
        </w:rPr>
        <w:t>Čakša</w:t>
      </w:r>
      <w:proofErr w:type="spellEnd"/>
    </w:p>
    <w:p w14:paraId="5864ED5B" w14:textId="77777777" w:rsidR="002E1C2A" w:rsidRPr="006B4AC8" w:rsidRDefault="002E1C2A" w:rsidP="007F0AA4">
      <w:pPr>
        <w:spacing w:after="120"/>
        <w:ind w:right="-766"/>
        <w:rPr>
          <w:rFonts w:eastAsia="Calibri"/>
          <w:sz w:val="28"/>
          <w:szCs w:val="28"/>
        </w:rPr>
      </w:pPr>
    </w:p>
    <w:p w14:paraId="32F2A004" w14:textId="77777777" w:rsidR="00086102" w:rsidRPr="006B4AC8" w:rsidRDefault="00B543FA" w:rsidP="00086102">
      <w:pPr>
        <w:ind w:right="-766"/>
        <w:rPr>
          <w:rFonts w:eastAsia="Calibri"/>
          <w:sz w:val="28"/>
          <w:szCs w:val="28"/>
        </w:rPr>
      </w:pPr>
      <w:r w:rsidRPr="006B4AC8">
        <w:rPr>
          <w:rFonts w:eastAsia="Calibri"/>
          <w:sz w:val="28"/>
          <w:szCs w:val="28"/>
        </w:rPr>
        <w:t xml:space="preserve">Iesniedzējs: </w:t>
      </w:r>
    </w:p>
    <w:p w14:paraId="20F178C5" w14:textId="77777777" w:rsidR="00086102" w:rsidRPr="006B4AC8" w:rsidRDefault="00B543FA" w:rsidP="00086102">
      <w:pPr>
        <w:tabs>
          <w:tab w:val="right" w:pos="9356"/>
        </w:tabs>
        <w:spacing w:after="480"/>
        <w:ind w:right="-766"/>
        <w:rPr>
          <w:rFonts w:eastAsia="Calibri"/>
          <w:sz w:val="28"/>
          <w:szCs w:val="28"/>
        </w:rPr>
      </w:pPr>
      <w:r w:rsidRPr="006B4AC8">
        <w:rPr>
          <w:rFonts w:eastAsia="Calibri"/>
          <w:sz w:val="28"/>
          <w:szCs w:val="28"/>
        </w:rPr>
        <w:t>Veselības ministre</w:t>
      </w:r>
      <w:r w:rsidRPr="006B4AC8">
        <w:rPr>
          <w:rFonts w:eastAsia="Calibri"/>
          <w:sz w:val="28"/>
          <w:szCs w:val="28"/>
        </w:rPr>
        <w:tab/>
        <w:t xml:space="preserve">Anda </w:t>
      </w:r>
      <w:proofErr w:type="spellStart"/>
      <w:r w:rsidRPr="006B4AC8">
        <w:rPr>
          <w:rFonts w:eastAsia="Calibri"/>
          <w:sz w:val="28"/>
          <w:szCs w:val="28"/>
        </w:rPr>
        <w:t>Čakša</w:t>
      </w:r>
      <w:proofErr w:type="spellEnd"/>
    </w:p>
    <w:p w14:paraId="6AB2E3B2" w14:textId="77777777" w:rsidR="00086102" w:rsidRPr="006B4AC8" w:rsidRDefault="00086102" w:rsidP="007F0AA4">
      <w:pPr>
        <w:tabs>
          <w:tab w:val="left" w:pos="7088"/>
          <w:tab w:val="right" w:pos="9072"/>
        </w:tabs>
        <w:ind w:right="-766"/>
        <w:rPr>
          <w:rFonts w:eastAsia="Calibri"/>
          <w:sz w:val="28"/>
          <w:szCs w:val="28"/>
        </w:rPr>
      </w:pPr>
    </w:p>
    <w:p w14:paraId="6BD62477" w14:textId="77777777" w:rsidR="00DF02DF" w:rsidRPr="007F591B" w:rsidRDefault="00B543FA" w:rsidP="00086102">
      <w:pPr>
        <w:tabs>
          <w:tab w:val="right" w:pos="9356"/>
        </w:tabs>
        <w:spacing w:after="480"/>
        <w:ind w:right="-766"/>
        <w:rPr>
          <w:rFonts w:eastAsia="Lucida Sans Unicode"/>
          <w:kern w:val="3"/>
          <w:sz w:val="28"/>
          <w:szCs w:val="28"/>
          <w:lang w:eastAsia="en-US"/>
        </w:rPr>
      </w:pPr>
      <w:r w:rsidRPr="006B4AC8">
        <w:rPr>
          <w:rFonts w:eastAsia="Calibri"/>
          <w:sz w:val="28"/>
          <w:szCs w:val="28"/>
          <w:lang w:eastAsia="en-US"/>
        </w:rPr>
        <w:t>Vīza</w:t>
      </w:r>
      <w:r w:rsidRPr="006B4AC8">
        <w:rPr>
          <w:rFonts w:eastAsia="Calibri"/>
          <w:sz w:val="28"/>
          <w:szCs w:val="28"/>
        </w:rPr>
        <w:t>: Valsts sekretār</w:t>
      </w:r>
      <w:r w:rsidR="00752BE9" w:rsidRPr="006B4AC8">
        <w:rPr>
          <w:rFonts w:eastAsia="Calibri"/>
          <w:sz w:val="28"/>
          <w:szCs w:val="28"/>
        </w:rPr>
        <w:t>s</w:t>
      </w:r>
      <w:r w:rsidRPr="006B4AC8">
        <w:rPr>
          <w:rFonts w:eastAsia="Calibri"/>
          <w:sz w:val="28"/>
          <w:szCs w:val="28"/>
        </w:rPr>
        <w:t xml:space="preserve">                                              </w:t>
      </w:r>
      <w:r w:rsidR="00752BE9" w:rsidRPr="006B4AC8">
        <w:rPr>
          <w:rFonts w:eastAsia="Calibri"/>
          <w:sz w:val="28"/>
          <w:szCs w:val="28"/>
        </w:rPr>
        <w:tab/>
      </w:r>
      <w:r w:rsidR="005425FB" w:rsidRPr="006B4AC8">
        <w:rPr>
          <w:rFonts w:eastAsia="Calibri"/>
          <w:sz w:val="28"/>
          <w:szCs w:val="28"/>
        </w:rPr>
        <w:t xml:space="preserve"> </w:t>
      </w:r>
      <w:r w:rsidR="00752BE9" w:rsidRPr="006B4AC8">
        <w:rPr>
          <w:rFonts w:eastAsia="Calibri"/>
          <w:sz w:val="28"/>
          <w:szCs w:val="28"/>
        </w:rPr>
        <w:t>Aivars Lapiņš</w:t>
      </w:r>
    </w:p>
    <w:sectPr w:rsidR="00DF02DF" w:rsidRPr="007F591B" w:rsidSect="00B240C0">
      <w:headerReference w:type="default" r:id="rId93"/>
      <w:footerReference w:type="default" r:id="rId94"/>
      <w:footerReference w:type="first" r:id="rId95"/>
      <w:pgSz w:w="12240" w:h="15840"/>
      <w:pgMar w:top="1134" w:right="1134" w:bottom="1134"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2A8AE" w14:textId="77777777" w:rsidR="00FE330C" w:rsidRDefault="00FE330C">
      <w:r>
        <w:separator/>
      </w:r>
    </w:p>
  </w:endnote>
  <w:endnote w:type="continuationSeparator" w:id="0">
    <w:p w14:paraId="55B977A1" w14:textId="77777777" w:rsidR="00FE330C" w:rsidRDefault="00FE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okChampa">
    <w:altName w:val="DokChampa"/>
    <w:charset w:val="DE"/>
    <w:family w:val="swiss"/>
    <w:pitch w:val="variable"/>
    <w:sig w:usb0="83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F86C" w14:textId="4042F53F" w:rsidR="00FE330C" w:rsidRPr="00013D96" w:rsidRDefault="00FE330C" w:rsidP="004954FA">
    <w:pPr>
      <w:pStyle w:val="Footer"/>
      <w:jc w:val="both"/>
      <w:rPr>
        <w:szCs w:val="20"/>
      </w:rPr>
    </w:pPr>
    <w:r w:rsidRPr="00CE7A4C">
      <w:rPr>
        <w:sz w:val="20"/>
        <w:szCs w:val="20"/>
      </w:rPr>
      <w:t>VMnot_</w:t>
    </w:r>
    <w:r>
      <w:rPr>
        <w:sz w:val="20"/>
        <w:szCs w:val="20"/>
      </w:rPr>
      <w:t>2</w:t>
    </w:r>
    <w:r w:rsidR="0022015D">
      <w:rPr>
        <w:sz w:val="20"/>
        <w:szCs w:val="20"/>
      </w:rPr>
      <w:t>9</w:t>
    </w:r>
    <w:r>
      <w:rPr>
        <w:sz w:val="20"/>
        <w:szCs w:val="20"/>
      </w:rPr>
      <w:t>0818</w:t>
    </w:r>
    <w:r w:rsidRPr="00CE7A4C">
      <w:rPr>
        <w:sz w:val="20"/>
        <w:szCs w:val="20"/>
      </w:rPr>
      <w:t>_SAM</w:t>
    </w:r>
    <w:r>
      <w:rPr>
        <w:sz w:val="20"/>
        <w:szCs w:val="20"/>
      </w:rPr>
      <w:t>932_IV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896DA" w14:textId="77777777" w:rsidR="00FE330C" w:rsidRPr="00183E2A" w:rsidRDefault="00FE330C" w:rsidP="00183E2A">
    <w:pPr>
      <w:contextualSpacing/>
      <w:jc w:val="both"/>
      <w:rPr>
        <w:sz w:val="20"/>
        <w:szCs w:val="20"/>
      </w:rPr>
    </w:pPr>
    <w:r w:rsidRPr="00CE7A4C">
      <w:rPr>
        <w:sz w:val="20"/>
        <w:szCs w:val="20"/>
      </w:rPr>
      <w:t>VMnot_</w:t>
    </w:r>
    <w:r>
      <w:rPr>
        <w:sz w:val="20"/>
        <w:szCs w:val="20"/>
      </w:rPr>
      <w:t>29101</w:t>
    </w:r>
    <w:r w:rsidRPr="00CE7A4C">
      <w:rPr>
        <w:sz w:val="20"/>
        <w:szCs w:val="20"/>
      </w:rPr>
      <w:t xml:space="preserve">5_SAM924; Ministru kabineta </w:t>
    </w:r>
    <w:r w:rsidRPr="006C51A9">
      <w:rPr>
        <w:sz w:val="20"/>
        <w:szCs w:val="20"/>
      </w:rPr>
      <w:t>noteikumu projekts "</w:t>
    </w:r>
    <w:r w:rsidRPr="004C7C12">
      <w:rPr>
        <w:sz w:val="20"/>
        <w:szCs w:val="20"/>
      </w:rPr>
      <w:t>Darbības programmas "Izaugsme un nodarbinātība" 9.2.4. specifiskā atbalsta mērķa "Uzlabot pieejamību veselības veicināšanas un slimību profilakses pakalpojumiem, jo īpaši, nabadzības un sociālās atstumtības riskam pakļautajiem iedzīvotājiem" 9.2.4.1.pasākuma „Kompleksi veselības veicināšanas un slimību profilakses pasākumi” un 9.2.4.2.pasākuma „Pasākumi vietējās sabiedrības veselības veicināšanai</w:t>
    </w:r>
    <w:r>
      <w:rPr>
        <w:sz w:val="20"/>
        <w:szCs w:val="20"/>
      </w:rPr>
      <w:t xml:space="preserve"> un slimību profilaksei</w:t>
    </w:r>
    <w:r w:rsidRPr="004C7C12">
      <w:rPr>
        <w:sz w:val="20"/>
        <w:szCs w:val="20"/>
      </w:rPr>
      <w:t>” īstenošanas noteikumi</w:t>
    </w:r>
    <w:r w:rsidRPr="006C51A9">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2FE6F" w14:textId="77777777" w:rsidR="00FE330C" w:rsidRDefault="00FE330C">
      <w:r>
        <w:separator/>
      </w:r>
    </w:p>
  </w:footnote>
  <w:footnote w:type="continuationSeparator" w:id="0">
    <w:p w14:paraId="4A9AC8D5" w14:textId="77777777" w:rsidR="00FE330C" w:rsidRDefault="00FE3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972425"/>
      <w:docPartObj>
        <w:docPartGallery w:val="Page Numbers (Top of Page)"/>
        <w:docPartUnique/>
      </w:docPartObj>
    </w:sdtPr>
    <w:sdtEndPr/>
    <w:sdtContent>
      <w:p w14:paraId="1E82644E" w14:textId="77777777" w:rsidR="00FE330C" w:rsidRPr="001A4B25" w:rsidRDefault="00FE330C">
        <w:pPr>
          <w:pStyle w:val="Header"/>
          <w:jc w:val="center"/>
        </w:pPr>
        <w:r>
          <w:fldChar w:fldCharType="begin"/>
        </w:r>
        <w:r>
          <w:instrText xml:space="preserve"> PAGE   \* MERGEFORMAT </w:instrText>
        </w:r>
        <w:r>
          <w:fldChar w:fldCharType="separate"/>
        </w:r>
        <w:r>
          <w:rPr>
            <w:noProof/>
          </w:rPr>
          <w:t>16</w:t>
        </w:r>
        <w:r>
          <w:rPr>
            <w:noProof/>
          </w:rPr>
          <w:fldChar w:fldCharType="end"/>
        </w:r>
      </w:p>
    </w:sdtContent>
  </w:sdt>
  <w:p w14:paraId="0B4ECFA4" w14:textId="77777777" w:rsidR="00FE330C" w:rsidRDefault="00FE3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885557"/>
    <w:multiLevelType w:val="multilevel"/>
    <w:tmpl w:val="09DCBC5A"/>
    <w:lvl w:ilvl="0">
      <w:start w:val="1"/>
      <w:numFmt w:val="decimal"/>
      <w:lvlText w:val="%1."/>
      <w:lvlJc w:val="left"/>
      <w:pPr>
        <w:ind w:left="2771" w:hanging="360"/>
      </w:pPr>
      <w:rPr>
        <w:rFonts w:hint="default"/>
      </w:rPr>
    </w:lvl>
    <w:lvl w:ilvl="1">
      <w:start w:val="1"/>
      <w:numFmt w:val="decimal"/>
      <w:lvlText w:val="%1.%2."/>
      <w:lvlJc w:val="left"/>
      <w:pPr>
        <w:ind w:left="1709" w:hanging="432"/>
      </w:pPr>
      <w:rPr>
        <w:rFonts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B01F10"/>
    <w:multiLevelType w:val="hybridMultilevel"/>
    <w:tmpl w:val="C18CCCFA"/>
    <w:lvl w:ilvl="0" w:tplc="AE16EE64">
      <w:start w:val="6"/>
      <w:numFmt w:val="upperRoman"/>
      <w:lvlText w:val="%1."/>
      <w:lvlJc w:val="righ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1">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CEB570E"/>
    <w:multiLevelType w:val="multilevel"/>
    <w:tmpl w:val="09DCBC5A"/>
    <w:lvl w:ilvl="0">
      <w:start w:val="1"/>
      <w:numFmt w:val="decimal"/>
      <w:lvlText w:val="%1."/>
      <w:lvlJc w:val="left"/>
      <w:pPr>
        <w:ind w:left="2771"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1">
    <w:nsid w:val="0E13317A"/>
    <w:multiLevelType w:val="multilevel"/>
    <w:tmpl w:val="09DCBC5A"/>
    <w:lvl w:ilvl="0">
      <w:start w:val="1"/>
      <w:numFmt w:val="decimal"/>
      <w:lvlText w:val="%1."/>
      <w:lvlJc w:val="left"/>
      <w:pPr>
        <w:ind w:left="786"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1">
    <w:nsid w:val="0ECB42FC"/>
    <w:multiLevelType w:val="multilevel"/>
    <w:tmpl w:val="14AEAC44"/>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1">
    <w:nsid w:val="16F02F4E"/>
    <w:multiLevelType w:val="hybridMultilevel"/>
    <w:tmpl w:val="D94A658A"/>
    <w:lvl w:ilvl="0" w:tplc="E03C106A">
      <w:start w:val="1"/>
      <w:numFmt w:val="bullet"/>
      <w:lvlText w:val=""/>
      <w:lvlJc w:val="left"/>
      <w:pPr>
        <w:ind w:left="1211" w:hanging="360"/>
      </w:pPr>
      <w:rPr>
        <w:rFonts w:ascii="Wingdings" w:hAnsi="Wingdings" w:hint="default"/>
      </w:rPr>
    </w:lvl>
    <w:lvl w:ilvl="1" w:tplc="22880656" w:tentative="1">
      <w:start w:val="1"/>
      <w:numFmt w:val="bullet"/>
      <w:lvlText w:val="o"/>
      <w:lvlJc w:val="left"/>
      <w:pPr>
        <w:ind w:left="1931" w:hanging="360"/>
      </w:pPr>
      <w:rPr>
        <w:rFonts w:ascii="Courier New" w:hAnsi="Courier New" w:cs="Courier New" w:hint="default"/>
      </w:rPr>
    </w:lvl>
    <w:lvl w:ilvl="2" w:tplc="76865C68" w:tentative="1">
      <w:start w:val="1"/>
      <w:numFmt w:val="bullet"/>
      <w:lvlText w:val=""/>
      <w:lvlJc w:val="left"/>
      <w:pPr>
        <w:ind w:left="2651" w:hanging="360"/>
      </w:pPr>
      <w:rPr>
        <w:rFonts w:ascii="Wingdings" w:hAnsi="Wingdings" w:hint="default"/>
      </w:rPr>
    </w:lvl>
    <w:lvl w:ilvl="3" w:tplc="7E226A66" w:tentative="1">
      <w:start w:val="1"/>
      <w:numFmt w:val="bullet"/>
      <w:lvlText w:val=""/>
      <w:lvlJc w:val="left"/>
      <w:pPr>
        <w:ind w:left="3371" w:hanging="360"/>
      </w:pPr>
      <w:rPr>
        <w:rFonts w:ascii="Symbol" w:hAnsi="Symbol" w:hint="default"/>
      </w:rPr>
    </w:lvl>
    <w:lvl w:ilvl="4" w:tplc="335E247A" w:tentative="1">
      <w:start w:val="1"/>
      <w:numFmt w:val="bullet"/>
      <w:lvlText w:val="o"/>
      <w:lvlJc w:val="left"/>
      <w:pPr>
        <w:ind w:left="4091" w:hanging="360"/>
      </w:pPr>
      <w:rPr>
        <w:rFonts w:ascii="Courier New" w:hAnsi="Courier New" w:cs="Courier New" w:hint="default"/>
      </w:rPr>
    </w:lvl>
    <w:lvl w:ilvl="5" w:tplc="C7407854" w:tentative="1">
      <w:start w:val="1"/>
      <w:numFmt w:val="bullet"/>
      <w:lvlText w:val=""/>
      <w:lvlJc w:val="left"/>
      <w:pPr>
        <w:ind w:left="4811" w:hanging="360"/>
      </w:pPr>
      <w:rPr>
        <w:rFonts w:ascii="Wingdings" w:hAnsi="Wingdings" w:hint="default"/>
      </w:rPr>
    </w:lvl>
    <w:lvl w:ilvl="6" w:tplc="A98A92E0" w:tentative="1">
      <w:start w:val="1"/>
      <w:numFmt w:val="bullet"/>
      <w:lvlText w:val=""/>
      <w:lvlJc w:val="left"/>
      <w:pPr>
        <w:ind w:left="5531" w:hanging="360"/>
      </w:pPr>
      <w:rPr>
        <w:rFonts w:ascii="Symbol" w:hAnsi="Symbol" w:hint="default"/>
      </w:rPr>
    </w:lvl>
    <w:lvl w:ilvl="7" w:tplc="FF8A14C2" w:tentative="1">
      <w:start w:val="1"/>
      <w:numFmt w:val="bullet"/>
      <w:lvlText w:val="o"/>
      <w:lvlJc w:val="left"/>
      <w:pPr>
        <w:ind w:left="6251" w:hanging="360"/>
      </w:pPr>
      <w:rPr>
        <w:rFonts w:ascii="Courier New" w:hAnsi="Courier New" w:cs="Courier New" w:hint="default"/>
      </w:rPr>
    </w:lvl>
    <w:lvl w:ilvl="8" w:tplc="93280020" w:tentative="1">
      <w:start w:val="1"/>
      <w:numFmt w:val="bullet"/>
      <w:lvlText w:val=""/>
      <w:lvlJc w:val="left"/>
      <w:pPr>
        <w:ind w:left="6971" w:hanging="360"/>
      </w:pPr>
      <w:rPr>
        <w:rFonts w:ascii="Wingdings" w:hAnsi="Wingdings" w:hint="default"/>
      </w:rPr>
    </w:lvl>
  </w:abstractNum>
  <w:abstractNum w:abstractNumId="7" w15:restartNumberingAfterBreak="1">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1">
    <w:nsid w:val="18D443C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1">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1">
    <w:nsid w:val="20947D6B"/>
    <w:multiLevelType w:val="hybridMultilevel"/>
    <w:tmpl w:val="81565BD4"/>
    <w:lvl w:ilvl="0" w:tplc="41DC1ABA">
      <w:start w:val="1"/>
      <w:numFmt w:val="bullet"/>
      <w:lvlText w:val=""/>
      <w:lvlJc w:val="left"/>
      <w:pPr>
        <w:ind w:left="360" w:hanging="360"/>
      </w:pPr>
      <w:rPr>
        <w:rFonts w:ascii="Symbol" w:hAnsi="Symbol" w:hint="default"/>
      </w:rPr>
    </w:lvl>
    <w:lvl w:ilvl="1" w:tplc="9928159A" w:tentative="1">
      <w:start w:val="1"/>
      <w:numFmt w:val="bullet"/>
      <w:lvlText w:val="o"/>
      <w:lvlJc w:val="left"/>
      <w:pPr>
        <w:ind w:left="1080" w:hanging="360"/>
      </w:pPr>
      <w:rPr>
        <w:rFonts w:ascii="Courier New" w:hAnsi="Courier New" w:cs="Courier New" w:hint="default"/>
      </w:rPr>
    </w:lvl>
    <w:lvl w:ilvl="2" w:tplc="1B18F08E" w:tentative="1">
      <w:start w:val="1"/>
      <w:numFmt w:val="bullet"/>
      <w:lvlText w:val=""/>
      <w:lvlJc w:val="left"/>
      <w:pPr>
        <w:ind w:left="1800" w:hanging="360"/>
      </w:pPr>
      <w:rPr>
        <w:rFonts w:ascii="Wingdings" w:hAnsi="Wingdings" w:hint="default"/>
      </w:rPr>
    </w:lvl>
    <w:lvl w:ilvl="3" w:tplc="046A9F84" w:tentative="1">
      <w:start w:val="1"/>
      <w:numFmt w:val="bullet"/>
      <w:lvlText w:val=""/>
      <w:lvlJc w:val="left"/>
      <w:pPr>
        <w:ind w:left="2520" w:hanging="360"/>
      </w:pPr>
      <w:rPr>
        <w:rFonts w:ascii="Symbol" w:hAnsi="Symbol" w:hint="default"/>
      </w:rPr>
    </w:lvl>
    <w:lvl w:ilvl="4" w:tplc="0728EFBE" w:tentative="1">
      <w:start w:val="1"/>
      <w:numFmt w:val="bullet"/>
      <w:lvlText w:val="o"/>
      <w:lvlJc w:val="left"/>
      <w:pPr>
        <w:ind w:left="3240" w:hanging="360"/>
      </w:pPr>
      <w:rPr>
        <w:rFonts w:ascii="Courier New" w:hAnsi="Courier New" w:cs="Courier New" w:hint="default"/>
      </w:rPr>
    </w:lvl>
    <w:lvl w:ilvl="5" w:tplc="ECB6A474" w:tentative="1">
      <w:start w:val="1"/>
      <w:numFmt w:val="bullet"/>
      <w:lvlText w:val=""/>
      <w:lvlJc w:val="left"/>
      <w:pPr>
        <w:ind w:left="3960" w:hanging="360"/>
      </w:pPr>
      <w:rPr>
        <w:rFonts w:ascii="Wingdings" w:hAnsi="Wingdings" w:hint="default"/>
      </w:rPr>
    </w:lvl>
    <w:lvl w:ilvl="6" w:tplc="9980308C" w:tentative="1">
      <w:start w:val="1"/>
      <w:numFmt w:val="bullet"/>
      <w:lvlText w:val=""/>
      <w:lvlJc w:val="left"/>
      <w:pPr>
        <w:ind w:left="4680" w:hanging="360"/>
      </w:pPr>
      <w:rPr>
        <w:rFonts w:ascii="Symbol" w:hAnsi="Symbol" w:hint="default"/>
      </w:rPr>
    </w:lvl>
    <w:lvl w:ilvl="7" w:tplc="BA7462F4" w:tentative="1">
      <w:start w:val="1"/>
      <w:numFmt w:val="bullet"/>
      <w:lvlText w:val="o"/>
      <w:lvlJc w:val="left"/>
      <w:pPr>
        <w:ind w:left="5400" w:hanging="360"/>
      </w:pPr>
      <w:rPr>
        <w:rFonts w:ascii="Courier New" w:hAnsi="Courier New" w:cs="Courier New" w:hint="default"/>
      </w:rPr>
    </w:lvl>
    <w:lvl w:ilvl="8" w:tplc="BA1078FA" w:tentative="1">
      <w:start w:val="1"/>
      <w:numFmt w:val="bullet"/>
      <w:lvlText w:val=""/>
      <w:lvlJc w:val="left"/>
      <w:pPr>
        <w:ind w:left="6120" w:hanging="360"/>
      </w:pPr>
      <w:rPr>
        <w:rFonts w:ascii="Wingdings" w:hAnsi="Wingdings" w:hint="default"/>
      </w:rPr>
    </w:lvl>
  </w:abstractNum>
  <w:abstractNum w:abstractNumId="11" w15:restartNumberingAfterBreak="1">
    <w:nsid w:val="240E5B42"/>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1">
    <w:nsid w:val="25C52465"/>
    <w:multiLevelType w:val="hybridMultilevel"/>
    <w:tmpl w:val="A1F2690E"/>
    <w:lvl w:ilvl="0" w:tplc="29421586">
      <w:start w:val="1"/>
      <w:numFmt w:val="decimal"/>
      <w:lvlText w:val="%1."/>
      <w:lvlJc w:val="left"/>
      <w:pPr>
        <w:ind w:left="1080" w:hanging="360"/>
      </w:pPr>
      <w:rPr>
        <w:rFonts w:hint="default"/>
      </w:rPr>
    </w:lvl>
    <w:lvl w:ilvl="1" w:tplc="27AA1C8A" w:tentative="1">
      <w:start w:val="1"/>
      <w:numFmt w:val="lowerLetter"/>
      <w:lvlText w:val="%2."/>
      <w:lvlJc w:val="left"/>
      <w:pPr>
        <w:ind w:left="1800" w:hanging="360"/>
      </w:pPr>
    </w:lvl>
    <w:lvl w:ilvl="2" w:tplc="53D6AA40" w:tentative="1">
      <w:start w:val="1"/>
      <w:numFmt w:val="lowerRoman"/>
      <w:lvlText w:val="%3."/>
      <w:lvlJc w:val="right"/>
      <w:pPr>
        <w:ind w:left="2520" w:hanging="180"/>
      </w:pPr>
    </w:lvl>
    <w:lvl w:ilvl="3" w:tplc="0194E360" w:tentative="1">
      <w:start w:val="1"/>
      <w:numFmt w:val="decimal"/>
      <w:lvlText w:val="%4."/>
      <w:lvlJc w:val="left"/>
      <w:pPr>
        <w:ind w:left="3240" w:hanging="360"/>
      </w:pPr>
    </w:lvl>
    <w:lvl w:ilvl="4" w:tplc="61380C4C" w:tentative="1">
      <w:start w:val="1"/>
      <w:numFmt w:val="lowerLetter"/>
      <w:lvlText w:val="%5."/>
      <w:lvlJc w:val="left"/>
      <w:pPr>
        <w:ind w:left="3960" w:hanging="360"/>
      </w:pPr>
    </w:lvl>
    <w:lvl w:ilvl="5" w:tplc="2348C8DA" w:tentative="1">
      <w:start w:val="1"/>
      <w:numFmt w:val="lowerRoman"/>
      <w:lvlText w:val="%6."/>
      <w:lvlJc w:val="right"/>
      <w:pPr>
        <w:ind w:left="4680" w:hanging="180"/>
      </w:pPr>
    </w:lvl>
    <w:lvl w:ilvl="6" w:tplc="DE8C4A50" w:tentative="1">
      <w:start w:val="1"/>
      <w:numFmt w:val="decimal"/>
      <w:lvlText w:val="%7."/>
      <w:lvlJc w:val="left"/>
      <w:pPr>
        <w:ind w:left="5400" w:hanging="360"/>
      </w:pPr>
    </w:lvl>
    <w:lvl w:ilvl="7" w:tplc="2EA4907E" w:tentative="1">
      <w:start w:val="1"/>
      <w:numFmt w:val="lowerLetter"/>
      <w:lvlText w:val="%8."/>
      <w:lvlJc w:val="left"/>
      <w:pPr>
        <w:ind w:left="6120" w:hanging="360"/>
      </w:pPr>
    </w:lvl>
    <w:lvl w:ilvl="8" w:tplc="A27884BC" w:tentative="1">
      <w:start w:val="1"/>
      <w:numFmt w:val="lowerRoman"/>
      <w:lvlText w:val="%9."/>
      <w:lvlJc w:val="right"/>
      <w:pPr>
        <w:ind w:left="6840" w:hanging="180"/>
      </w:pPr>
    </w:lvl>
  </w:abstractNum>
  <w:abstractNum w:abstractNumId="13" w15:restartNumberingAfterBreak="1">
    <w:nsid w:val="2A401BD2"/>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1">
    <w:nsid w:val="3B8C395D"/>
    <w:multiLevelType w:val="multilevel"/>
    <w:tmpl w:val="09DCBC5A"/>
    <w:lvl w:ilvl="0">
      <w:start w:val="1"/>
      <w:numFmt w:val="decimal"/>
      <w:lvlText w:val="%1."/>
      <w:lvlJc w:val="left"/>
      <w:pPr>
        <w:ind w:left="786"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5925" w:hanging="504"/>
      </w:pPr>
      <w:rPr>
        <w:rFonts w:hint="default"/>
      </w:rPr>
    </w:lvl>
    <w:lvl w:ilvl="3">
      <w:start w:val="1"/>
      <w:numFmt w:val="decimal"/>
      <w:lvlText w:val="%1.%2.%3.%4."/>
      <w:lvlJc w:val="left"/>
      <w:pPr>
        <w:ind w:left="3888" w:hanging="648"/>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15" w15:restartNumberingAfterBreak="1">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1">
    <w:nsid w:val="3FFA11C3"/>
    <w:multiLevelType w:val="hybridMultilevel"/>
    <w:tmpl w:val="7E6C94B4"/>
    <w:lvl w:ilvl="0" w:tplc="3490E04A">
      <w:start w:val="1"/>
      <w:numFmt w:val="upperRoman"/>
      <w:lvlText w:val="%1."/>
      <w:lvlJc w:val="right"/>
      <w:pPr>
        <w:ind w:left="1080" w:hanging="360"/>
      </w:pPr>
      <w:rPr>
        <w:b/>
      </w:rPr>
    </w:lvl>
    <w:lvl w:ilvl="1" w:tplc="8806F53E">
      <w:start w:val="1"/>
      <w:numFmt w:val="lowerLetter"/>
      <w:lvlText w:val="%2."/>
      <w:lvlJc w:val="left"/>
      <w:pPr>
        <w:ind w:left="1800" w:hanging="360"/>
      </w:pPr>
    </w:lvl>
    <w:lvl w:ilvl="2" w:tplc="D390F5FE" w:tentative="1">
      <w:start w:val="1"/>
      <w:numFmt w:val="lowerRoman"/>
      <w:lvlText w:val="%3."/>
      <w:lvlJc w:val="right"/>
      <w:pPr>
        <w:ind w:left="2520" w:hanging="180"/>
      </w:pPr>
    </w:lvl>
    <w:lvl w:ilvl="3" w:tplc="C5527B74" w:tentative="1">
      <w:start w:val="1"/>
      <w:numFmt w:val="decimal"/>
      <w:lvlText w:val="%4."/>
      <w:lvlJc w:val="left"/>
      <w:pPr>
        <w:ind w:left="3240" w:hanging="360"/>
      </w:pPr>
    </w:lvl>
    <w:lvl w:ilvl="4" w:tplc="862838AA" w:tentative="1">
      <w:start w:val="1"/>
      <w:numFmt w:val="lowerLetter"/>
      <w:lvlText w:val="%5."/>
      <w:lvlJc w:val="left"/>
      <w:pPr>
        <w:ind w:left="3960" w:hanging="360"/>
      </w:pPr>
    </w:lvl>
    <w:lvl w:ilvl="5" w:tplc="23A6F9B0" w:tentative="1">
      <w:start w:val="1"/>
      <w:numFmt w:val="lowerRoman"/>
      <w:lvlText w:val="%6."/>
      <w:lvlJc w:val="right"/>
      <w:pPr>
        <w:ind w:left="4680" w:hanging="180"/>
      </w:pPr>
    </w:lvl>
    <w:lvl w:ilvl="6" w:tplc="6172C054" w:tentative="1">
      <w:start w:val="1"/>
      <w:numFmt w:val="decimal"/>
      <w:lvlText w:val="%7."/>
      <w:lvlJc w:val="left"/>
      <w:pPr>
        <w:ind w:left="5400" w:hanging="360"/>
      </w:pPr>
    </w:lvl>
    <w:lvl w:ilvl="7" w:tplc="FDBEE93E" w:tentative="1">
      <w:start w:val="1"/>
      <w:numFmt w:val="lowerLetter"/>
      <w:lvlText w:val="%8."/>
      <w:lvlJc w:val="left"/>
      <w:pPr>
        <w:ind w:left="6120" w:hanging="360"/>
      </w:pPr>
    </w:lvl>
    <w:lvl w:ilvl="8" w:tplc="98C2E186" w:tentative="1">
      <w:start w:val="1"/>
      <w:numFmt w:val="lowerRoman"/>
      <w:lvlText w:val="%9."/>
      <w:lvlJc w:val="right"/>
      <w:pPr>
        <w:ind w:left="6840" w:hanging="180"/>
      </w:pPr>
    </w:lvl>
  </w:abstractNum>
  <w:abstractNum w:abstractNumId="17" w15:restartNumberingAfterBreak="1">
    <w:nsid w:val="438043CA"/>
    <w:multiLevelType w:val="hybridMultilevel"/>
    <w:tmpl w:val="B1C2DB50"/>
    <w:lvl w:ilvl="0" w:tplc="192E7826">
      <w:numFmt w:val="bullet"/>
      <w:lvlText w:val=""/>
      <w:lvlJc w:val="left"/>
      <w:pPr>
        <w:ind w:left="720" w:hanging="360"/>
      </w:pPr>
      <w:rPr>
        <w:rFonts w:ascii="Symbol" w:eastAsia="Times New Roman" w:hAnsi="Symbol" w:cs="Times New Roman" w:hint="default"/>
      </w:rPr>
    </w:lvl>
    <w:lvl w:ilvl="1" w:tplc="A67A3FD6" w:tentative="1">
      <w:start w:val="1"/>
      <w:numFmt w:val="bullet"/>
      <w:lvlText w:val="o"/>
      <w:lvlJc w:val="left"/>
      <w:pPr>
        <w:ind w:left="1440" w:hanging="360"/>
      </w:pPr>
      <w:rPr>
        <w:rFonts w:ascii="Courier New" w:hAnsi="Courier New" w:cs="Courier New" w:hint="default"/>
      </w:rPr>
    </w:lvl>
    <w:lvl w:ilvl="2" w:tplc="83444A20" w:tentative="1">
      <w:start w:val="1"/>
      <w:numFmt w:val="bullet"/>
      <w:lvlText w:val=""/>
      <w:lvlJc w:val="left"/>
      <w:pPr>
        <w:ind w:left="2160" w:hanging="360"/>
      </w:pPr>
      <w:rPr>
        <w:rFonts w:ascii="Wingdings" w:hAnsi="Wingdings" w:hint="default"/>
      </w:rPr>
    </w:lvl>
    <w:lvl w:ilvl="3" w:tplc="403EE98A" w:tentative="1">
      <w:start w:val="1"/>
      <w:numFmt w:val="bullet"/>
      <w:lvlText w:val=""/>
      <w:lvlJc w:val="left"/>
      <w:pPr>
        <w:ind w:left="2880" w:hanging="360"/>
      </w:pPr>
      <w:rPr>
        <w:rFonts w:ascii="Symbol" w:hAnsi="Symbol" w:hint="default"/>
      </w:rPr>
    </w:lvl>
    <w:lvl w:ilvl="4" w:tplc="EF5401B6" w:tentative="1">
      <w:start w:val="1"/>
      <w:numFmt w:val="bullet"/>
      <w:lvlText w:val="o"/>
      <w:lvlJc w:val="left"/>
      <w:pPr>
        <w:ind w:left="3600" w:hanging="360"/>
      </w:pPr>
      <w:rPr>
        <w:rFonts w:ascii="Courier New" w:hAnsi="Courier New" w:cs="Courier New" w:hint="default"/>
      </w:rPr>
    </w:lvl>
    <w:lvl w:ilvl="5" w:tplc="10D62C28" w:tentative="1">
      <w:start w:val="1"/>
      <w:numFmt w:val="bullet"/>
      <w:lvlText w:val=""/>
      <w:lvlJc w:val="left"/>
      <w:pPr>
        <w:ind w:left="4320" w:hanging="360"/>
      </w:pPr>
      <w:rPr>
        <w:rFonts w:ascii="Wingdings" w:hAnsi="Wingdings" w:hint="default"/>
      </w:rPr>
    </w:lvl>
    <w:lvl w:ilvl="6" w:tplc="6DA27B6C" w:tentative="1">
      <w:start w:val="1"/>
      <w:numFmt w:val="bullet"/>
      <w:lvlText w:val=""/>
      <w:lvlJc w:val="left"/>
      <w:pPr>
        <w:ind w:left="5040" w:hanging="360"/>
      </w:pPr>
      <w:rPr>
        <w:rFonts w:ascii="Symbol" w:hAnsi="Symbol" w:hint="default"/>
      </w:rPr>
    </w:lvl>
    <w:lvl w:ilvl="7" w:tplc="5358AC2E" w:tentative="1">
      <w:start w:val="1"/>
      <w:numFmt w:val="bullet"/>
      <w:lvlText w:val="o"/>
      <w:lvlJc w:val="left"/>
      <w:pPr>
        <w:ind w:left="5760" w:hanging="360"/>
      </w:pPr>
      <w:rPr>
        <w:rFonts w:ascii="Courier New" w:hAnsi="Courier New" w:cs="Courier New" w:hint="default"/>
      </w:rPr>
    </w:lvl>
    <w:lvl w:ilvl="8" w:tplc="144C20F6" w:tentative="1">
      <w:start w:val="1"/>
      <w:numFmt w:val="bullet"/>
      <w:lvlText w:val=""/>
      <w:lvlJc w:val="left"/>
      <w:pPr>
        <w:ind w:left="6480" w:hanging="360"/>
      </w:pPr>
      <w:rPr>
        <w:rFonts w:ascii="Wingdings" w:hAnsi="Wingdings" w:hint="default"/>
      </w:rPr>
    </w:lvl>
  </w:abstractNum>
  <w:abstractNum w:abstractNumId="18" w15:restartNumberingAfterBreak="1">
    <w:nsid w:val="4CC6145B"/>
    <w:multiLevelType w:val="hybridMultilevel"/>
    <w:tmpl w:val="2E605EFC"/>
    <w:lvl w:ilvl="0" w:tplc="EB3018A4">
      <w:start w:val="1"/>
      <w:numFmt w:val="upperRoman"/>
      <w:lvlText w:val="%1."/>
      <w:lvlJc w:val="left"/>
      <w:pPr>
        <w:ind w:left="720" w:hanging="360"/>
      </w:pPr>
      <w:rPr>
        <w:rFonts w:cs="Times New Roman" w:hint="default"/>
        <w:b/>
      </w:rPr>
    </w:lvl>
    <w:lvl w:ilvl="1" w:tplc="D146EA6A" w:tentative="1">
      <w:start w:val="1"/>
      <w:numFmt w:val="lowerLetter"/>
      <w:lvlText w:val="%2."/>
      <w:lvlJc w:val="left"/>
      <w:pPr>
        <w:ind w:left="1440" w:hanging="360"/>
      </w:pPr>
      <w:rPr>
        <w:rFonts w:cs="Times New Roman"/>
      </w:rPr>
    </w:lvl>
    <w:lvl w:ilvl="2" w:tplc="68202A1C" w:tentative="1">
      <w:start w:val="1"/>
      <w:numFmt w:val="lowerRoman"/>
      <w:lvlText w:val="%3."/>
      <w:lvlJc w:val="right"/>
      <w:pPr>
        <w:ind w:left="2160" w:hanging="180"/>
      </w:pPr>
      <w:rPr>
        <w:rFonts w:cs="Times New Roman"/>
      </w:rPr>
    </w:lvl>
    <w:lvl w:ilvl="3" w:tplc="C69CDAC8" w:tentative="1">
      <w:start w:val="1"/>
      <w:numFmt w:val="decimal"/>
      <w:lvlText w:val="%4."/>
      <w:lvlJc w:val="left"/>
      <w:pPr>
        <w:ind w:left="2880" w:hanging="360"/>
      </w:pPr>
      <w:rPr>
        <w:rFonts w:cs="Times New Roman"/>
      </w:rPr>
    </w:lvl>
    <w:lvl w:ilvl="4" w:tplc="A358F3F2" w:tentative="1">
      <w:start w:val="1"/>
      <w:numFmt w:val="lowerLetter"/>
      <w:lvlText w:val="%5."/>
      <w:lvlJc w:val="left"/>
      <w:pPr>
        <w:ind w:left="3600" w:hanging="360"/>
      </w:pPr>
      <w:rPr>
        <w:rFonts w:cs="Times New Roman"/>
      </w:rPr>
    </w:lvl>
    <w:lvl w:ilvl="5" w:tplc="17660850" w:tentative="1">
      <w:start w:val="1"/>
      <w:numFmt w:val="lowerRoman"/>
      <w:lvlText w:val="%6."/>
      <w:lvlJc w:val="right"/>
      <w:pPr>
        <w:ind w:left="4320" w:hanging="180"/>
      </w:pPr>
      <w:rPr>
        <w:rFonts w:cs="Times New Roman"/>
      </w:rPr>
    </w:lvl>
    <w:lvl w:ilvl="6" w:tplc="5DE697BC" w:tentative="1">
      <w:start w:val="1"/>
      <w:numFmt w:val="decimal"/>
      <w:lvlText w:val="%7."/>
      <w:lvlJc w:val="left"/>
      <w:pPr>
        <w:ind w:left="5040" w:hanging="360"/>
      </w:pPr>
      <w:rPr>
        <w:rFonts w:cs="Times New Roman"/>
      </w:rPr>
    </w:lvl>
    <w:lvl w:ilvl="7" w:tplc="B3AA1D84" w:tentative="1">
      <w:start w:val="1"/>
      <w:numFmt w:val="lowerLetter"/>
      <w:lvlText w:val="%8."/>
      <w:lvlJc w:val="left"/>
      <w:pPr>
        <w:ind w:left="5760" w:hanging="360"/>
      </w:pPr>
      <w:rPr>
        <w:rFonts w:cs="Times New Roman"/>
      </w:rPr>
    </w:lvl>
    <w:lvl w:ilvl="8" w:tplc="D87A52B0" w:tentative="1">
      <w:start w:val="1"/>
      <w:numFmt w:val="lowerRoman"/>
      <w:lvlText w:val="%9."/>
      <w:lvlJc w:val="right"/>
      <w:pPr>
        <w:ind w:left="6480" w:hanging="180"/>
      </w:pPr>
      <w:rPr>
        <w:rFonts w:cs="Times New Roman"/>
      </w:rPr>
    </w:lvl>
  </w:abstractNum>
  <w:abstractNum w:abstractNumId="19" w15:restartNumberingAfterBreak="1">
    <w:nsid w:val="4F413102"/>
    <w:multiLevelType w:val="hybridMultilevel"/>
    <w:tmpl w:val="AF1419F2"/>
    <w:lvl w:ilvl="0" w:tplc="214A7E3C">
      <w:start w:val="10"/>
      <w:numFmt w:val="decimal"/>
      <w:lvlText w:val="%1."/>
      <w:lvlJc w:val="left"/>
      <w:pPr>
        <w:ind w:left="1935" w:hanging="375"/>
      </w:pPr>
      <w:rPr>
        <w:rFonts w:hint="default"/>
      </w:rPr>
    </w:lvl>
    <w:lvl w:ilvl="1" w:tplc="26C6EB38" w:tentative="1">
      <w:start w:val="1"/>
      <w:numFmt w:val="lowerLetter"/>
      <w:lvlText w:val="%2."/>
      <w:lvlJc w:val="left"/>
      <w:pPr>
        <w:ind w:left="2517" w:hanging="360"/>
      </w:pPr>
    </w:lvl>
    <w:lvl w:ilvl="2" w:tplc="8C4A9F6E" w:tentative="1">
      <w:start w:val="1"/>
      <w:numFmt w:val="lowerRoman"/>
      <w:lvlText w:val="%3."/>
      <w:lvlJc w:val="right"/>
      <w:pPr>
        <w:ind w:left="3237" w:hanging="180"/>
      </w:pPr>
    </w:lvl>
    <w:lvl w:ilvl="3" w:tplc="A636D0D0" w:tentative="1">
      <w:start w:val="1"/>
      <w:numFmt w:val="decimal"/>
      <w:lvlText w:val="%4."/>
      <w:lvlJc w:val="left"/>
      <w:pPr>
        <w:ind w:left="3957" w:hanging="360"/>
      </w:pPr>
    </w:lvl>
    <w:lvl w:ilvl="4" w:tplc="7C462970" w:tentative="1">
      <w:start w:val="1"/>
      <w:numFmt w:val="lowerLetter"/>
      <w:lvlText w:val="%5."/>
      <w:lvlJc w:val="left"/>
      <w:pPr>
        <w:ind w:left="4677" w:hanging="360"/>
      </w:pPr>
    </w:lvl>
    <w:lvl w:ilvl="5" w:tplc="303CE150" w:tentative="1">
      <w:start w:val="1"/>
      <w:numFmt w:val="lowerRoman"/>
      <w:lvlText w:val="%6."/>
      <w:lvlJc w:val="right"/>
      <w:pPr>
        <w:ind w:left="5397" w:hanging="180"/>
      </w:pPr>
    </w:lvl>
    <w:lvl w:ilvl="6" w:tplc="62A02942" w:tentative="1">
      <w:start w:val="1"/>
      <w:numFmt w:val="decimal"/>
      <w:lvlText w:val="%7."/>
      <w:lvlJc w:val="left"/>
      <w:pPr>
        <w:ind w:left="6117" w:hanging="360"/>
      </w:pPr>
    </w:lvl>
    <w:lvl w:ilvl="7" w:tplc="3BE4E22A" w:tentative="1">
      <w:start w:val="1"/>
      <w:numFmt w:val="lowerLetter"/>
      <w:lvlText w:val="%8."/>
      <w:lvlJc w:val="left"/>
      <w:pPr>
        <w:ind w:left="6837" w:hanging="360"/>
      </w:pPr>
    </w:lvl>
    <w:lvl w:ilvl="8" w:tplc="1C3EF89A" w:tentative="1">
      <w:start w:val="1"/>
      <w:numFmt w:val="lowerRoman"/>
      <w:lvlText w:val="%9."/>
      <w:lvlJc w:val="right"/>
      <w:pPr>
        <w:ind w:left="7557" w:hanging="180"/>
      </w:pPr>
    </w:lvl>
  </w:abstractNum>
  <w:abstractNum w:abstractNumId="20" w15:restartNumberingAfterBreak="1">
    <w:nsid w:val="50E229DB"/>
    <w:multiLevelType w:val="multilevel"/>
    <w:tmpl w:val="E8A24308"/>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1">
    <w:nsid w:val="5B6E6096"/>
    <w:multiLevelType w:val="hybridMultilevel"/>
    <w:tmpl w:val="3282EB28"/>
    <w:lvl w:ilvl="0" w:tplc="C4904D9C">
      <w:start w:val="1"/>
      <w:numFmt w:val="bullet"/>
      <w:lvlText w:val=""/>
      <w:lvlJc w:val="left"/>
      <w:pPr>
        <w:ind w:left="720" w:hanging="360"/>
      </w:pPr>
      <w:rPr>
        <w:rFonts w:ascii="Symbol" w:hAnsi="Symbol" w:hint="default"/>
      </w:rPr>
    </w:lvl>
    <w:lvl w:ilvl="1" w:tplc="BB0412FC" w:tentative="1">
      <w:start w:val="1"/>
      <w:numFmt w:val="lowerLetter"/>
      <w:lvlText w:val="%2."/>
      <w:lvlJc w:val="left"/>
      <w:pPr>
        <w:ind w:left="1440" w:hanging="360"/>
      </w:pPr>
    </w:lvl>
    <w:lvl w:ilvl="2" w:tplc="9CEC801C" w:tentative="1">
      <w:start w:val="1"/>
      <w:numFmt w:val="lowerRoman"/>
      <w:lvlText w:val="%3."/>
      <w:lvlJc w:val="right"/>
      <w:pPr>
        <w:ind w:left="2160" w:hanging="180"/>
      </w:pPr>
    </w:lvl>
    <w:lvl w:ilvl="3" w:tplc="4DB22418" w:tentative="1">
      <w:start w:val="1"/>
      <w:numFmt w:val="decimal"/>
      <w:lvlText w:val="%4."/>
      <w:lvlJc w:val="left"/>
      <w:pPr>
        <w:ind w:left="2880" w:hanging="360"/>
      </w:pPr>
    </w:lvl>
    <w:lvl w:ilvl="4" w:tplc="11F8ACD8" w:tentative="1">
      <w:start w:val="1"/>
      <w:numFmt w:val="lowerLetter"/>
      <w:lvlText w:val="%5."/>
      <w:lvlJc w:val="left"/>
      <w:pPr>
        <w:ind w:left="3600" w:hanging="360"/>
      </w:pPr>
    </w:lvl>
    <w:lvl w:ilvl="5" w:tplc="4B92AEA2" w:tentative="1">
      <w:start w:val="1"/>
      <w:numFmt w:val="lowerRoman"/>
      <w:lvlText w:val="%6."/>
      <w:lvlJc w:val="right"/>
      <w:pPr>
        <w:ind w:left="4320" w:hanging="180"/>
      </w:pPr>
    </w:lvl>
    <w:lvl w:ilvl="6" w:tplc="F86A965A" w:tentative="1">
      <w:start w:val="1"/>
      <w:numFmt w:val="decimal"/>
      <w:lvlText w:val="%7."/>
      <w:lvlJc w:val="left"/>
      <w:pPr>
        <w:ind w:left="5040" w:hanging="360"/>
      </w:pPr>
    </w:lvl>
    <w:lvl w:ilvl="7" w:tplc="90AA5B7A" w:tentative="1">
      <w:start w:val="1"/>
      <w:numFmt w:val="lowerLetter"/>
      <w:lvlText w:val="%8."/>
      <w:lvlJc w:val="left"/>
      <w:pPr>
        <w:ind w:left="5760" w:hanging="360"/>
      </w:pPr>
    </w:lvl>
    <w:lvl w:ilvl="8" w:tplc="A94A1A9C" w:tentative="1">
      <w:start w:val="1"/>
      <w:numFmt w:val="lowerRoman"/>
      <w:lvlText w:val="%9."/>
      <w:lvlJc w:val="right"/>
      <w:pPr>
        <w:ind w:left="6480" w:hanging="180"/>
      </w:pPr>
    </w:lvl>
  </w:abstractNum>
  <w:abstractNum w:abstractNumId="22" w15:restartNumberingAfterBreak="1">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1">
    <w:nsid w:val="651A6800"/>
    <w:multiLevelType w:val="hybridMultilevel"/>
    <w:tmpl w:val="CF8CAFE8"/>
    <w:lvl w:ilvl="0" w:tplc="5B065AFE">
      <w:start w:val="1"/>
      <w:numFmt w:val="decimal"/>
      <w:lvlText w:val="%1)"/>
      <w:lvlJc w:val="left"/>
      <w:pPr>
        <w:ind w:left="786" w:hanging="360"/>
      </w:pPr>
      <w:rPr>
        <w:rFonts w:hint="default"/>
      </w:rPr>
    </w:lvl>
    <w:lvl w:ilvl="1" w:tplc="4EF2273C" w:tentative="1">
      <w:start w:val="1"/>
      <w:numFmt w:val="lowerLetter"/>
      <w:lvlText w:val="%2."/>
      <w:lvlJc w:val="left"/>
      <w:pPr>
        <w:ind w:left="1506" w:hanging="360"/>
      </w:pPr>
    </w:lvl>
    <w:lvl w:ilvl="2" w:tplc="B6DCBEE4" w:tentative="1">
      <w:start w:val="1"/>
      <w:numFmt w:val="lowerRoman"/>
      <w:lvlText w:val="%3."/>
      <w:lvlJc w:val="right"/>
      <w:pPr>
        <w:ind w:left="2226" w:hanging="180"/>
      </w:pPr>
    </w:lvl>
    <w:lvl w:ilvl="3" w:tplc="B74A1DFA" w:tentative="1">
      <w:start w:val="1"/>
      <w:numFmt w:val="decimal"/>
      <w:lvlText w:val="%4."/>
      <w:lvlJc w:val="left"/>
      <w:pPr>
        <w:ind w:left="2946" w:hanging="360"/>
      </w:pPr>
    </w:lvl>
    <w:lvl w:ilvl="4" w:tplc="7668D0C2" w:tentative="1">
      <w:start w:val="1"/>
      <w:numFmt w:val="lowerLetter"/>
      <w:lvlText w:val="%5."/>
      <w:lvlJc w:val="left"/>
      <w:pPr>
        <w:ind w:left="3666" w:hanging="360"/>
      </w:pPr>
    </w:lvl>
    <w:lvl w:ilvl="5" w:tplc="1B8C3406" w:tentative="1">
      <w:start w:val="1"/>
      <w:numFmt w:val="lowerRoman"/>
      <w:lvlText w:val="%6."/>
      <w:lvlJc w:val="right"/>
      <w:pPr>
        <w:ind w:left="4386" w:hanging="180"/>
      </w:pPr>
    </w:lvl>
    <w:lvl w:ilvl="6" w:tplc="238E6770" w:tentative="1">
      <w:start w:val="1"/>
      <w:numFmt w:val="decimal"/>
      <w:lvlText w:val="%7."/>
      <w:lvlJc w:val="left"/>
      <w:pPr>
        <w:ind w:left="5106" w:hanging="360"/>
      </w:pPr>
    </w:lvl>
    <w:lvl w:ilvl="7" w:tplc="97FE7848" w:tentative="1">
      <w:start w:val="1"/>
      <w:numFmt w:val="lowerLetter"/>
      <w:lvlText w:val="%8."/>
      <w:lvlJc w:val="left"/>
      <w:pPr>
        <w:ind w:left="5826" w:hanging="360"/>
      </w:pPr>
    </w:lvl>
    <w:lvl w:ilvl="8" w:tplc="DB1C6B44" w:tentative="1">
      <w:start w:val="1"/>
      <w:numFmt w:val="lowerRoman"/>
      <w:lvlText w:val="%9."/>
      <w:lvlJc w:val="right"/>
      <w:pPr>
        <w:ind w:left="6546" w:hanging="180"/>
      </w:pPr>
    </w:lvl>
  </w:abstractNum>
  <w:abstractNum w:abstractNumId="24" w15:restartNumberingAfterBreak="1">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25" w15:restartNumberingAfterBreak="1">
    <w:nsid w:val="78760CFC"/>
    <w:multiLevelType w:val="hybridMultilevel"/>
    <w:tmpl w:val="A57856C4"/>
    <w:lvl w:ilvl="0" w:tplc="1B002128">
      <w:start w:val="1"/>
      <w:numFmt w:val="bullet"/>
      <w:lvlText w:val=""/>
      <w:lvlJc w:val="left"/>
      <w:pPr>
        <w:tabs>
          <w:tab w:val="num" w:pos="720"/>
        </w:tabs>
        <w:ind w:left="720" w:hanging="360"/>
      </w:pPr>
      <w:rPr>
        <w:rFonts w:ascii="Wingdings" w:hAnsi="Wingdings" w:hint="default"/>
      </w:rPr>
    </w:lvl>
    <w:lvl w:ilvl="1" w:tplc="55E47B50" w:tentative="1">
      <w:start w:val="1"/>
      <w:numFmt w:val="bullet"/>
      <w:lvlText w:val=""/>
      <w:lvlJc w:val="left"/>
      <w:pPr>
        <w:tabs>
          <w:tab w:val="num" w:pos="1440"/>
        </w:tabs>
        <w:ind w:left="1440" w:hanging="360"/>
      </w:pPr>
      <w:rPr>
        <w:rFonts w:ascii="Wingdings" w:hAnsi="Wingdings" w:hint="default"/>
      </w:rPr>
    </w:lvl>
    <w:lvl w:ilvl="2" w:tplc="10669336" w:tentative="1">
      <w:start w:val="1"/>
      <w:numFmt w:val="bullet"/>
      <w:lvlText w:val=""/>
      <w:lvlJc w:val="left"/>
      <w:pPr>
        <w:tabs>
          <w:tab w:val="num" w:pos="2160"/>
        </w:tabs>
        <w:ind w:left="2160" w:hanging="360"/>
      </w:pPr>
      <w:rPr>
        <w:rFonts w:ascii="Wingdings" w:hAnsi="Wingdings" w:hint="default"/>
      </w:rPr>
    </w:lvl>
    <w:lvl w:ilvl="3" w:tplc="02B64692" w:tentative="1">
      <w:start w:val="1"/>
      <w:numFmt w:val="bullet"/>
      <w:lvlText w:val=""/>
      <w:lvlJc w:val="left"/>
      <w:pPr>
        <w:tabs>
          <w:tab w:val="num" w:pos="2880"/>
        </w:tabs>
        <w:ind w:left="2880" w:hanging="360"/>
      </w:pPr>
      <w:rPr>
        <w:rFonts w:ascii="Wingdings" w:hAnsi="Wingdings" w:hint="default"/>
      </w:rPr>
    </w:lvl>
    <w:lvl w:ilvl="4" w:tplc="BF581942" w:tentative="1">
      <w:start w:val="1"/>
      <w:numFmt w:val="bullet"/>
      <w:lvlText w:val=""/>
      <w:lvlJc w:val="left"/>
      <w:pPr>
        <w:tabs>
          <w:tab w:val="num" w:pos="3600"/>
        </w:tabs>
        <w:ind w:left="3600" w:hanging="360"/>
      </w:pPr>
      <w:rPr>
        <w:rFonts w:ascii="Wingdings" w:hAnsi="Wingdings" w:hint="default"/>
      </w:rPr>
    </w:lvl>
    <w:lvl w:ilvl="5" w:tplc="80AE3A60" w:tentative="1">
      <w:start w:val="1"/>
      <w:numFmt w:val="bullet"/>
      <w:lvlText w:val=""/>
      <w:lvlJc w:val="left"/>
      <w:pPr>
        <w:tabs>
          <w:tab w:val="num" w:pos="4320"/>
        </w:tabs>
        <w:ind w:left="4320" w:hanging="360"/>
      </w:pPr>
      <w:rPr>
        <w:rFonts w:ascii="Wingdings" w:hAnsi="Wingdings" w:hint="default"/>
      </w:rPr>
    </w:lvl>
    <w:lvl w:ilvl="6" w:tplc="04FECC4C" w:tentative="1">
      <w:start w:val="1"/>
      <w:numFmt w:val="bullet"/>
      <w:lvlText w:val=""/>
      <w:lvlJc w:val="left"/>
      <w:pPr>
        <w:tabs>
          <w:tab w:val="num" w:pos="5040"/>
        </w:tabs>
        <w:ind w:left="5040" w:hanging="360"/>
      </w:pPr>
      <w:rPr>
        <w:rFonts w:ascii="Wingdings" w:hAnsi="Wingdings" w:hint="default"/>
      </w:rPr>
    </w:lvl>
    <w:lvl w:ilvl="7" w:tplc="0F36CD78" w:tentative="1">
      <w:start w:val="1"/>
      <w:numFmt w:val="bullet"/>
      <w:lvlText w:val=""/>
      <w:lvlJc w:val="left"/>
      <w:pPr>
        <w:tabs>
          <w:tab w:val="num" w:pos="5760"/>
        </w:tabs>
        <w:ind w:left="5760" w:hanging="360"/>
      </w:pPr>
      <w:rPr>
        <w:rFonts w:ascii="Wingdings" w:hAnsi="Wingdings" w:hint="default"/>
      </w:rPr>
    </w:lvl>
    <w:lvl w:ilvl="8" w:tplc="FA5C3AB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1">
    <w:nsid w:val="79895C9E"/>
    <w:multiLevelType w:val="hybridMultilevel"/>
    <w:tmpl w:val="E7BCA60C"/>
    <w:lvl w:ilvl="0" w:tplc="1F3A4482">
      <w:start w:val="1"/>
      <w:numFmt w:val="bullet"/>
      <w:lvlText w:val=""/>
      <w:lvlJc w:val="left"/>
      <w:pPr>
        <w:tabs>
          <w:tab w:val="num" w:pos="720"/>
        </w:tabs>
        <w:ind w:left="720" w:hanging="360"/>
      </w:pPr>
      <w:rPr>
        <w:rFonts w:ascii="Symbol" w:hAnsi="Symbol" w:hint="default"/>
      </w:rPr>
    </w:lvl>
    <w:lvl w:ilvl="1" w:tplc="B3A66220" w:tentative="1">
      <w:start w:val="1"/>
      <w:numFmt w:val="bullet"/>
      <w:lvlText w:val=""/>
      <w:lvlJc w:val="left"/>
      <w:pPr>
        <w:tabs>
          <w:tab w:val="num" w:pos="1440"/>
        </w:tabs>
        <w:ind w:left="1440" w:hanging="360"/>
      </w:pPr>
      <w:rPr>
        <w:rFonts w:ascii="Symbol" w:hAnsi="Symbol" w:hint="default"/>
      </w:rPr>
    </w:lvl>
    <w:lvl w:ilvl="2" w:tplc="BF50E934">
      <w:start w:val="1"/>
      <w:numFmt w:val="bullet"/>
      <w:lvlText w:val=""/>
      <w:lvlJc w:val="left"/>
      <w:pPr>
        <w:tabs>
          <w:tab w:val="num" w:pos="2160"/>
        </w:tabs>
        <w:ind w:left="2160" w:hanging="360"/>
      </w:pPr>
      <w:rPr>
        <w:rFonts w:ascii="Symbol" w:hAnsi="Symbol" w:hint="default"/>
      </w:rPr>
    </w:lvl>
    <w:lvl w:ilvl="3" w:tplc="F950F596" w:tentative="1">
      <w:start w:val="1"/>
      <w:numFmt w:val="bullet"/>
      <w:lvlText w:val=""/>
      <w:lvlJc w:val="left"/>
      <w:pPr>
        <w:tabs>
          <w:tab w:val="num" w:pos="2880"/>
        </w:tabs>
        <w:ind w:left="2880" w:hanging="360"/>
      </w:pPr>
      <w:rPr>
        <w:rFonts w:ascii="Symbol" w:hAnsi="Symbol" w:hint="default"/>
      </w:rPr>
    </w:lvl>
    <w:lvl w:ilvl="4" w:tplc="08644464" w:tentative="1">
      <w:start w:val="1"/>
      <w:numFmt w:val="bullet"/>
      <w:lvlText w:val=""/>
      <w:lvlJc w:val="left"/>
      <w:pPr>
        <w:tabs>
          <w:tab w:val="num" w:pos="3600"/>
        </w:tabs>
        <w:ind w:left="3600" w:hanging="360"/>
      </w:pPr>
      <w:rPr>
        <w:rFonts w:ascii="Symbol" w:hAnsi="Symbol" w:hint="default"/>
      </w:rPr>
    </w:lvl>
    <w:lvl w:ilvl="5" w:tplc="2880040E" w:tentative="1">
      <w:start w:val="1"/>
      <w:numFmt w:val="bullet"/>
      <w:lvlText w:val=""/>
      <w:lvlJc w:val="left"/>
      <w:pPr>
        <w:tabs>
          <w:tab w:val="num" w:pos="4320"/>
        </w:tabs>
        <w:ind w:left="4320" w:hanging="360"/>
      </w:pPr>
      <w:rPr>
        <w:rFonts w:ascii="Symbol" w:hAnsi="Symbol" w:hint="default"/>
      </w:rPr>
    </w:lvl>
    <w:lvl w:ilvl="6" w:tplc="E7124FBC" w:tentative="1">
      <w:start w:val="1"/>
      <w:numFmt w:val="bullet"/>
      <w:lvlText w:val=""/>
      <w:lvlJc w:val="left"/>
      <w:pPr>
        <w:tabs>
          <w:tab w:val="num" w:pos="5040"/>
        </w:tabs>
        <w:ind w:left="5040" w:hanging="360"/>
      </w:pPr>
      <w:rPr>
        <w:rFonts w:ascii="Symbol" w:hAnsi="Symbol" w:hint="default"/>
      </w:rPr>
    </w:lvl>
    <w:lvl w:ilvl="7" w:tplc="71705290" w:tentative="1">
      <w:start w:val="1"/>
      <w:numFmt w:val="bullet"/>
      <w:lvlText w:val=""/>
      <w:lvlJc w:val="left"/>
      <w:pPr>
        <w:tabs>
          <w:tab w:val="num" w:pos="5760"/>
        </w:tabs>
        <w:ind w:left="5760" w:hanging="360"/>
      </w:pPr>
      <w:rPr>
        <w:rFonts w:ascii="Symbol" w:hAnsi="Symbol" w:hint="default"/>
      </w:rPr>
    </w:lvl>
    <w:lvl w:ilvl="8" w:tplc="F9AA91AE"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1">
    <w:nsid w:val="7F6C2336"/>
    <w:multiLevelType w:val="hybridMultilevel"/>
    <w:tmpl w:val="5D3094A0"/>
    <w:lvl w:ilvl="0" w:tplc="E1B6C8CE">
      <w:start w:val="1"/>
      <w:numFmt w:val="decimal"/>
      <w:lvlText w:val="%1)"/>
      <w:lvlJc w:val="left"/>
      <w:pPr>
        <w:ind w:left="720" w:hanging="360"/>
      </w:pPr>
      <w:rPr>
        <w:rFonts w:hint="default"/>
      </w:rPr>
    </w:lvl>
    <w:lvl w:ilvl="1" w:tplc="3894ECD8" w:tentative="1">
      <w:start w:val="1"/>
      <w:numFmt w:val="lowerLetter"/>
      <w:lvlText w:val="%2."/>
      <w:lvlJc w:val="left"/>
      <w:pPr>
        <w:ind w:left="1440" w:hanging="360"/>
      </w:pPr>
    </w:lvl>
    <w:lvl w:ilvl="2" w:tplc="E306140E" w:tentative="1">
      <w:start w:val="1"/>
      <w:numFmt w:val="lowerRoman"/>
      <w:lvlText w:val="%3."/>
      <w:lvlJc w:val="right"/>
      <w:pPr>
        <w:ind w:left="2160" w:hanging="180"/>
      </w:pPr>
    </w:lvl>
    <w:lvl w:ilvl="3" w:tplc="DCAEB248" w:tentative="1">
      <w:start w:val="1"/>
      <w:numFmt w:val="decimal"/>
      <w:lvlText w:val="%4."/>
      <w:lvlJc w:val="left"/>
      <w:pPr>
        <w:ind w:left="2880" w:hanging="360"/>
      </w:pPr>
    </w:lvl>
    <w:lvl w:ilvl="4" w:tplc="FFB08934" w:tentative="1">
      <w:start w:val="1"/>
      <w:numFmt w:val="lowerLetter"/>
      <w:lvlText w:val="%5."/>
      <w:lvlJc w:val="left"/>
      <w:pPr>
        <w:ind w:left="3600" w:hanging="360"/>
      </w:pPr>
    </w:lvl>
    <w:lvl w:ilvl="5" w:tplc="F03CCB7A" w:tentative="1">
      <w:start w:val="1"/>
      <w:numFmt w:val="lowerRoman"/>
      <w:lvlText w:val="%6."/>
      <w:lvlJc w:val="right"/>
      <w:pPr>
        <w:ind w:left="4320" w:hanging="180"/>
      </w:pPr>
    </w:lvl>
    <w:lvl w:ilvl="6" w:tplc="7CCCFFB0" w:tentative="1">
      <w:start w:val="1"/>
      <w:numFmt w:val="decimal"/>
      <w:lvlText w:val="%7."/>
      <w:lvlJc w:val="left"/>
      <w:pPr>
        <w:ind w:left="5040" w:hanging="360"/>
      </w:pPr>
    </w:lvl>
    <w:lvl w:ilvl="7" w:tplc="C7C8E24C" w:tentative="1">
      <w:start w:val="1"/>
      <w:numFmt w:val="lowerLetter"/>
      <w:lvlText w:val="%8."/>
      <w:lvlJc w:val="left"/>
      <w:pPr>
        <w:ind w:left="5760" w:hanging="360"/>
      </w:pPr>
    </w:lvl>
    <w:lvl w:ilvl="8" w:tplc="41B6492C" w:tentative="1">
      <w:start w:val="1"/>
      <w:numFmt w:val="lowerRoman"/>
      <w:lvlText w:val="%9."/>
      <w:lvlJc w:val="right"/>
      <w:pPr>
        <w:ind w:left="6480" w:hanging="180"/>
      </w:pPr>
    </w:lvl>
  </w:abstractNum>
  <w:num w:numId="1">
    <w:abstractNumId w:val="22"/>
  </w:num>
  <w:num w:numId="2">
    <w:abstractNumId w:val="7"/>
  </w:num>
  <w:num w:numId="3">
    <w:abstractNumId w:val="13"/>
  </w:num>
  <w:num w:numId="4">
    <w:abstractNumId w:val="14"/>
  </w:num>
  <w:num w:numId="5">
    <w:abstractNumId w:val="23"/>
  </w:num>
  <w:num w:numId="6">
    <w:abstractNumId w:val="2"/>
  </w:num>
  <w:num w:numId="7">
    <w:abstractNumId w:val="24"/>
  </w:num>
  <w:num w:numId="8">
    <w:abstractNumId w:val="18"/>
  </w:num>
  <w:num w:numId="9">
    <w:abstractNumId w:val="6"/>
  </w:num>
  <w:num w:numId="10">
    <w:abstractNumId w:val="5"/>
  </w:num>
  <w:num w:numId="11">
    <w:abstractNumId w:val="9"/>
  </w:num>
  <w:num w:numId="12">
    <w:abstractNumId w:val="20"/>
  </w:num>
  <w:num w:numId="13">
    <w:abstractNumId w:val="15"/>
  </w:num>
  <w:num w:numId="14">
    <w:abstractNumId w:val="12"/>
  </w:num>
  <w:num w:numId="15">
    <w:abstractNumId w:val="26"/>
  </w:num>
  <w:num w:numId="16">
    <w:abstractNumId w:val="25"/>
  </w:num>
  <w:num w:numId="17">
    <w:abstractNumId w:val="11"/>
  </w:num>
  <w:num w:numId="18">
    <w:abstractNumId w:val="10"/>
  </w:num>
  <w:num w:numId="19">
    <w:abstractNumId w:val="19"/>
  </w:num>
  <w:num w:numId="20">
    <w:abstractNumId w:val="17"/>
  </w:num>
  <w:num w:numId="21">
    <w:abstractNumId w:val="27"/>
  </w:num>
  <w:num w:numId="22">
    <w:abstractNumId w:val="8"/>
  </w:num>
  <w:num w:numId="23">
    <w:abstractNumId w:val="21"/>
  </w:num>
  <w:num w:numId="24">
    <w:abstractNumId w:val="16"/>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4"/>
  </w:num>
  <w:num w:numId="32">
    <w:abstractNumId w:val="3"/>
  </w:num>
  <w:num w:numId="33">
    <w:abstractNumId w:val="0"/>
  </w:num>
  <w:num w:numId="3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EC"/>
    <w:rsid w:val="00000AE5"/>
    <w:rsid w:val="00000C13"/>
    <w:rsid w:val="00000C3A"/>
    <w:rsid w:val="0000145E"/>
    <w:rsid w:val="0000177C"/>
    <w:rsid w:val="00001C75"/>
    <w:rsid w:val="000025BA"/>
    <w:rsid w:val="000035AD"/>
    <w:rsid w:val="000037AA"/>
    <w:rsid w:val="00004209"/>
    <w:rsid w:val="00004A69"/>
    <w:rsid w:val="00005967"/>
    <w:rsid w:val="00005E01"/>
    <w:rsid w:val="00010899"/>
    <w:rsid w:val="00012A29"/>
    <w:rsid w:val="00013807"/>
    <w:rsid w:val="00013D96"/>
    <w:rsid w:val="000142CC"/>
    <w:rsid w:val="00015767"/>
    <w:rsid w:val="00015F16"/>
    <w:rsid w:val="00016524"/>
    <w:rsid w:val="000165A4"/>
    <w:rsid w:val="00016AD4"/>
    <w:rsid w:val="00016C3E"/>
    <w:rsid w:val="000172FB"/>
    <w:rsid w:val="000177E7"/>
    <w:rsid w:val="00017838"/>
    <w:rsid w:val="0002027C"/>
    <w:rsid w:val="00020776"/>
    <w:rsid w:val="000207C7"/>
    <w:rsid w:val="000216EB"/>
    <w:rsid w:val="000217AE"/>
    <w:rsid w:val="000217EE"/>
    <w:rsid w:val="000228FE"/>
    <w:rsid w:val="00022CFC"/>
    <w:rsid w:val="000234C4"/>
    <w:rsid w:val="00024217"/>
    <w:rsid w:val="00025076"/>
    <w:rsid w:val="0002535D"/>
    <w:rsid w:val="00026036"/>
    <w:rsid w:val="000273A3"/>
    <w:rsid w:val="00027EC0"/>
    <w:rsid w:val="000304EE"/>
    <w:rsid w:val="0003089F"/>
    <w:rsid w:val="00030C02"/>
    <w:rsid w:val="00031ECC"/>
    <w:rsid w:val="00032229"/>
    <w:rsid w:val="00032245"/>
    <w:rsid w:val="0003245F"/>
    <w:rsid w:val="00032961"/>
    <w:rsid w:val="000330D4"/>
    <w:rsid w:val="0003327A"/>
    <w:rsid w:val="00033433"/>
    <w:rsid w:val="00033C30"/>
    <w:rsid w:val="00034957"/>
    <w:rsid w:val="00034EBA"/>
    <w:rsid w:val="00035A5D"/>
    <w:rsid w:val="00036FEF"/>
    <w:rsid w:val="00037396"/>
    <w:rsid w:val="000377BF"/>
    <w:rsid w:val="00040883"/>
    <w:rsid w:val="00040E5E"/>
    <w:rsid w:val="00041037"/>
    <w:rsid w:val="00041085"/>
    <w:rsid w:val="000411DE"/>
    <w:rsid w:val="0004132F"/>
    <w:rsid w:val="0004259A"/>
    <w:rsid w:val="00042AF3"/>
    <w:rsid w:val="00042E25"/>
    <w:rsid w:val="000435B6"/>
    <w:rsid w:val="000435DB"/>
    <w:rsid w:val="0004390A"/>
    <w:rsid w:val="000452EC"/>
    <w:rsid w:val="0004711C"/>
    <w:rsid w:val="00047745"/>
    <w:rsid w:val="000500A9"/>
    <w:rsid w:val="000502BA"/>
    <w:rsid w:val="00050FD8"/>
    <w:rsid w:val="00051084"/>
    <w:rsid w:val="00051524"/>
    <w:rsid w:val="00051DC8"/>
    <w:rsid w:val="000529C6"/>
    <w:rsid w:val="00053156"/>
    <w:rsid w:val="00053926"/>
    <w:rsid w:val="00053E77"/>
    <w:rsid w:val="000547B1"/>
    <w:rsid w:val="00055F39"/>
    <w:rsid w:val="000568EA"/>
    <w:rsid w:val="0005725B"/>
    <w:rsid w:val="000578B8"/>
    <w:rsid w:val="00057A36"/>
    <w:rsid w:val="00057CA2"/>
    <w:rsid w:val="0006040F"/>
    <w:rsid w:val="000608AD"/>
    <w:rsid w:val="00060A00"/>
    <w:rsid w:val="00061FCA"/>
    <w:rsid w:val="000620E3"/>
    <w:rsid w:val="00063276"/>
    <w:rsid w:val="000635CE"/>
    <w:rsid w:val="00063E07"/>
    <w:rsid w:val="00063FE2"/>
    <w:rsid w:val="00064047"/>
    <w:rsid w:val="0006492C"/>
    <w:rsid w:val="00064980"/>
    <w:rsid w:val="00065094"/>
    <w:rsid w:val="00065714"/>
    <w:rsid w:val="0006588F"/>
    <w:rsid w:val="00065A4E"/>
    <w:rsid w:val="00066222"/>
    <w:rsid w:val="00066A1E"/>
    <w:rsid w:val="00067D2B"/>
    <w:rsid w:val="00073434"/>
    <w:rsid w:val="000739B9"/>
    <w:rsid w:val="00075365"/>
    <w:rsid w:val="00075884"/>
    <w:rsid w:val="00076789"/>
    <w:rsid w:val="00076AF6"/>
    <w:rsid w:val="00077BCE"/>
    <w:rsid w:val="00077C3D"/>
    <w:rsid w:val="00077EAD"/>
    <w:rsid w:val="0008083F"/>
    <w:rsid w:val="0008278C"/>
    <w:rsid w:val="00083108"/>
    <w:rsid w:val="00083F7D"/>
    <w:rsid w:val="00084362"/>
    <w:rsid w:val="00084597"/>
    <w:rsid w:val="000847CC"/>
    <w:rsid w:val="000854B4"/>
    <w:rsid w:val="0008604B"/>
    <w:rsid w:val="00086102"/>
    <w:rsid w:val="00086812"/>
    <w:rsid w:val="000870EC"/>
    <w:rsid w:val="0009027B"/>
    <w:rsid w:val="00090A50"/>
    <w:rsid w:val="00090F09"/>
    <w:rsid w:val="0009118D"/>
    <w:rsid w:val="00092A19"/>
    <w:rsid w:val="00092A87"/>
    <w:rsid w:val="00092DFF"/>
    <w:rsid w:val="00094AC9"/>
    <w:rsid w:val="00095035"/>
    <w:rsid w:val="0009550B"/>
    <w:rsid w:val="000958D8"/>
    <w:rsid w:val="00096072"/>
    <w:rsid w:val="00096823"/>
    <w:rsid w:val="00096B14"/>
    <w:rsid w:val="000A2C32"/>
    <w:rsid w:val="000A2C74"/>
    <w:rsid w:val="000A3370"/>
    <w:rsid w:val="000A37E1"/>
    <w:rsid w:val="000A4840"/>
    <w:rsid w:val="000A4A3F"/>
    <w:rsid w:val="000A4F52"/>
    <w:rsid w:val="000A51DA"/>
    <w:rsid w:val="000A58F2"/>
    <w:rsid w:val="000A5BCE"/>
    <w:rsid w:val="000A6001"/>
    <w:rsid w:val="000A6627"/>
    <w:rsid w:val="000A6E6A"/>
    <w:rsid w:val="000A74B3"/>
    <w:rsid w:val="000A7890"/>
    <w:rsid w:val="000A7CC2"/>
    <w:rsid w:val="000B02B5"/>
    <w:rsid w:val="000B06AB"/>
    <w:rsid w:val="000B0FB0"/>
    <w:rsid w:val="000B16D3"/>
    <w:rsid w:val="000B2144"/>
    <w:rsid w:val="000B2AA9"/>
    <w:rsid w:val="000B2B82"/>
    <w:rsid w:val="000B2D58"/>
    <w:rsid w:val="000B3188"/>
    <w:rsid w:val="000B3492"/>
    <w:rsid w:val="000B34B3"/>
    <w:rsid w:val="000B387E"/>
    <w:rsid w:val="000B3AF5"/>
    <w:rsid w:val="000B3CEE"/>
    <w:rsid w:val="000B40C5"/>
    <w:rsid w:val="000B514F"/>
    <w:rsid w:val="000B5529"/>
    <w:rsid w:val="000B592A"/>
    <w:rsid w:val="000B5FDB"/>
    <w:rsid w:val="000B6142"/>
    <w:rsid w:val="000B6244"/>
    <w:rsid w:val="000B64FC"/>
    <w:rsid w:val="000B7468"/>
    <w:rsid w:val="000B7D98"/>
    <w:rsid w:val="000C0448"/>
    <w:rsid w:val="000C0DCA"/>
    <w:rsid w:val="000C132D"/>
    <w:rsid w:val="000C276F"/>
    <w:rsid w:val="000C298C"/>
    <w:rsid w:val="000C4031"/>
    <w:rsid w:val="000C44BA"/>
    <w:rsid w:val="000C457B"/>
    <w:rsid w:val="000C5E25"/>
    <w:rsid w:val="000C60C4"/>
    <w:rsid w:val="000C6F33"/>
    <w:rsid w:val="000C7647"/>
    <w:rsid w:val="000C79F0"/>
    <w:rsid w:val="000D00C6"/>
    <w:rsid w:val="000D0633"/>
    <w:rsid w:val="000D0D07"/>
    <w:rsid w:val="000D21E8"/>
    <w:rsid w:val="000D25AF"/>
    <w:rsid w:val="000D2D8D"/>
    <w:rsid w:val="000D2E02"/>
    <w:rsid w:val="000D3F9C"/>
    <w:rsid w:val="000D4513"/>
    <w:rsid w:val="000D4789"/>
    <w:rsid w:val="000D4790"/>
    <w:rsid w:val="000D4BCD"/>
    <w:rsid w:val="000D4C5F"/>
    <w:rsid w:val="000D4ECE"/>
    <w:rsid w:val="000D71A3"/>
    <w:rsid w:val="000D745E"/>
    <w:rsid w:val="000D79CA"/>
    <w:rsid w:val="000E1050"/>
    <w:rsid w:val="000E18A6"/>
    <w:rsid w:val="000E1991"/>
    <w:rsid w:val="000E1AFA"/>
    <w:rsid w:val="000E1D6D"/>
    <w:rsid w:val="000E1D82"/>
    <w:rsid w:val="000E1F8D"/>
    <w:rsid w:val="000E2DFB"/>
    <w:rsid w:val="000E4805"/>
    <w:rsid w:val="000E4A5A"/>
    <w:rsid w:val="000E5778"/>
    <w:rsid w:val="000E6575"/>
    <w:rsid w:val="000E6F2E"/>
    <w:rsid w:val="000E70DD"/>
    <w:rsid w:val="000E73AE"/>
    <w:rsid w:val="000E7732"/>
    <w:rsid w:val="000E7829"/>
    <w:rsid w:val="000E7D09"/>
    <w:rsid w:val="000E7F40"/>
    <w:rsid w:val="000F144D"/>
    <w:rsid w:val="000F1CDA"/>
    <w:rsid w:val="000F26C3"/>
    <w:rsid w:val="000F2CCF"/>
    <w:rsid w:val="000F38BC"/>
    <w:rsid w:val="000F421D"/>
    <w:rsid w:val="000F4700"/>
    <w:rsid w:val="000F4BF5"/>
    <w:rsid w:val="000F529C"/>
    <w:rsid w:val="000F579A"/>
    <w:rsid w:val="000F6BB9"/>
    <w:rsid w:val="000F73ED"/>
    <w:rsid w:val="000F7527"/>
    <w:rsid w:val="00100111"/>
    <w:rsid w:val="00100629"/>
    <w:rsid w:val="001007BA"/>
    <w:rsid w:val="001019AD"/>
    <w:rsid w:val="00102C83"/>
    <w:rsid w:val="00102F08"/>
    <w:rsid w:val="0010347D"/>
    <w:rsid w:val="001036FA"/>
    <w:rsid w:val="00103FDB"/>
    <w:rsid w:val="0010497E"/>
    <w:rsid w:val="001057DE"/>
    <w:rsid w:val="00105ED9"/>
    <w:rsid w:val="001066B2"/>
    <w:rsid w:val="001067BA"/>
    <w:rsid w:val="0011093E"/>
    <w:rsid w:val="00110F57"/>
    <w:rsid w:val="00110FE5"/>
    <w:rsid w:val="0011132F"/>
    <w:rsid w:val="00111628"/>
    <w:rsid w:val="00111DCE"/>
    <w:rsid w:val="00113062"/>
    <w:rsid w:val="0011323F"/>
    <w:rsid w:val="00114E05"/>
    <w:rsid w:val="001161DF"/>
    <w:rsid w:val="00116F27"/>
    <w:rsid w:val="00117C8C"/>
    <w:rsid w:val="001205ED"/>
    <w:rsid w:val="00121775"/>
    <w:rsid w:val="00122165"/>
    <w:rsid w:val="00122494"/>
    <w:rsid w:val="001227F7"/>
    <w:rsid w:val="00122D4C"/>
    <w:rsid w:val="0012304F"/>
    <w:rsid w:val="0012328D"/>
    <w:rsid w:val="001233B1"/>
    <w:rsid w:val="00123869"/>
    <w:rsid w:val="00123947"/>
    <w:rsid w:val="00123AA9"/>
    <w:rsid w:val="00123EA7"/>
    <w:rsid w:val="001241E5"/>
    <w:rsid w:val="0012469A"/>
    <w:rsid w:val="00124BED"/>
    <w:rsid w:val="0012548F"/>
    <w:rsid w:val="00125842"/>
    <w:rsid w:val="00126BB7"/>
    <w:rsid w:val="00126CF5"/>
    <w:rsid w:val="00127D16"/>
    <w:rsid w:val="00127EB8"/>
    <w:rsid w:val="00130691"/>
    <w:rsid w:val="00131049"/>
    <w:rsid w:val="00131CAB"/>
    <w:rsid w:val="00131F39"/>
    <w:rsid w:val="00132B9F"/>
    <w:rsid w:val="00133AA8"/>
    <w:rsid w:val="00133C98"/>
    <w:rsid w:val="001342AC"/>
    <w:rsid w:val="00134CF2"/>
    <w:rsid w:val="001353D9"/>
    <w:rsid w:val="0013685A"/>
    <w:rsid w:val="00136CB6"/>
    <w:rsid w:val="00137D6F"/>
    <w:rsid w:val="00141948"/>
    <w:rsid w:val="0014270C"/>
    <w:rsid w:val="00143129"/>
    <w:rsid w:val="00143AD1"/>
    <w:rsid w:val="00143FA0"/>
    <w:rsid w:val="00144A97"/>
    <w:rsid w:val="00145716"/>
    <w:rsid w:val="001459EB"/>
    <w:rsid w:val="00145C7A"/>
    <w:rsid w:val="001467A4"/>
    <w:rsid w:val="001474BB"/>
    <w:rsid w:val="001474FD"/>
    <w:rsid w:val="001503BE"/>
    <w:rsid w:val="00150AF9"/>
    <w:rsid w:val="001517B5"/>
    <w:rsid w:val="001519E3"/>
    <w:rsid w:val="00152C37"/>
    <w:rsid w:val="00152DED"/>
    <w:rsid w:val="0015662A"/>
    <w:rsid w:val="00156BFB"/>
    <w:rsid w:val="0016251D"/>
    <w:rsid w:val="0016267A"/>
    <w:rsid w:val="00162738"/>
    <w:rsid w:val="0016300D"/>
    <w:rsid w:val="0016328F"/>
    <w:rsid w:val="0016385A"/>
    <w:rsid w:val="0016392C"/>
    <w:rsid w:val="001656D5"/>
    <w:rsid w:val="00165E84"/>
    <w:rsid w:val="0016609F"/>
    <w:rsid w:val="00166B8E"/>
    <w:rsid w:val="00166EB0"/>
    <w:rsid w:val="00166EBC"/>
    <w:rsid w:val="00167832"/>
    <w:rsid w:val="00167D49"/>
    <w:rsid w:val="0017247A"/>
    <w:rsid w:val="00172761"/>
    <w:rsid w:val="00172B01"/>
    <w:rsid w:val="00173381"/>
    <w:rsid w:val="00173AE5"/>
    <w:rsid w:val="001747B7"/>
    <w:rsid w:val="0017581B"/>
    <w:rsid w:val="001758FE"/>
    <w:rsid w:val="00176D2C"/>
    <w:rsid w:val="00177896"/>
    <w:rsid w:val="001806B4"/>
    <w:rsid w:val="00181A38"/>
    <w:rsid w:val="00182235"/>
    <w:rsid w:val="00182BA5"/>
    <w:rsid w:val="00182C46"/>
    <w:rsid w:val="00182D3F"/>
    <w:rsid w:val="00183130"/>
    <w:rsid w:val="00183E2A"/>
    <w:rsid w:val="001840C3"/>
    <w:rsid w:val="00185029"/>
    <w:rsid w:val="00185064"/>
    <w:rsid w:val="00185D6D"/>
    <w:rsid w:val="00186097"/>
    <w:rsid w:val="00186B92"/>
    <w:rsid w:val="00187435"/>
    <w:rsid w:val="00187749"/>
    <w:rsid w:val="00190979"/>
    <w:rsid w:val="00190F8A"/>
    <w:rsid w:val="001947A7"/>
    <w:rsid w:val="00194C36"/>
    <w:rsid w:val="00195ADA"/>
    <w:rsid w:val="001963DC"/>
    <w:rsid w:val="001969D6"/>
    <w:rsid w:val="00196CDF"/>
    <w:rsid w:val="00196D03"/>
    <w:rsid w:val="00196FBB"/>
    <w:rsid w:val="001A00F1"/>
    <w:rsid w:val="001A122B"/>
    <w:rsid w:val="001A2187"/>
    <w:rsid w:val="001A2EB3"/>
    <w:rsid w:val="001A2F86"/>
    <w:rsid w:val="001A3293"/>
    <w:rsid w:val="001A3545"/>
    <w:rsid w:val="001A3669"/>
    <w:rsid w:val="001A3927"/>
    <w:rsid w:val="001A3A5F"/>
    <w:rsid w:val="001A40FD"/>
    <w:rsid w:val="001A4B25"/>
    <w:rsid w:val="001A5482"/>
    <w:rsid w:val="001A563F"/>
    <w:rsid w:val="001A6466"/>
    <w:rsid w:val="001A73C6"/>
    <w:rsid w:val="001A7992"/>
    <w:rsid w:val="001B091F"/>
    <w:rsid w:val="001B1805"/>
    <w:rsid w:val="001B332C"/>
    <w:rsid w:val="001B55F5"/>
    <w:rsid w:val="001B635E"/>
    <w:rsid w:val="001B71C5"/>
    <w:rsid w:val="001B7C4F"/>
    <w:rsid w:val="001C09BA"/>
    <w:rsid w:val="001C16CE"/>
    <w:rsid w:val="001C188F"/>
    <w:rsid w:val="001C1E2D"/>
    <w:rsid w:val="001C2516"/>
    <w:rsid w:val="001C2E89"/>
    <w:rsid w:val="001C3027"/>
    <w:rsid w:val="001C3AA5"/>
    <w:rsid w:val="001C4531"/>
    <w:rsid w:val="001C4DA4"/>
    <w:rsid w:val="001C518C"/>
    <w:rsid w:val="001C5550"/>
    <w:rsid w:val="001C5FF2"/>
    <w:rsid w:val="001C6366"/>
    <w:rsid w:val="001C6877"/>
    <w:rsid w:val="001C6C53"/>
    <w:rsid w:val="001C7A56"/>
    <w:rsid w:val="001C7DE5"/>
    <w:rsid w:val="001D087D"/>
    <w:rsid w:val="001D0F78"/>
    <w:rsid w:val="001D0F7D"/>
    <w:rsid w:val="001D0FF3"/>
    <w:rsid w:val="001D13D4"/>
    <w:rsid w:val="001D2041"/>
    <w:rsid w:val="001D2214"/>
    <w:rsid w:val="001D23FE"/>
    <w:rsid w:val="001D2649"/>
    <w:rsid w:val="001D28D3"/>
    <w:rsid w:val="001D2DD3"/>
    <w:rsid w:val="001D46B4"/>
    <w:rsid w:val="001D4D08"/>
    <w:rsid w:val="001D5800"/>
    <w:rsid w:val="001D5AA8"/>
    <w:rsid w:val="001D5AB6"/>
    <w:rsid w:val="001D6260"/>
    <w:rsid w:val="001D7832"/>
    <w:rsid w:val="001D7BD3"/>
    <w:rsid w:val="001E04C7"/>
    <w:rsid w:val="001E0E73"/>
    <w:rsid w:val="001E3899"/>
    <w:rsid w:val="001E41D6"/>
    <w:rsid w:val="001E55F2"/>
    <w:rsid w:val="001E5C08"/>
    <w:rsid w:val="001E5F76"/>
    <w:rsid w:val="001E6091"/>
    <w:rsid w:val="001F041C"/>
    <w:rsid w:val="001F06D1"/>
    <w:rsid w:val="001F09F6"/>
    <w:rsid w:val="001F0B4A"/>
    <w:rsid w:val="001F1A5A"/>
    <w:rsid w:val="001F1AD6"/>
    <w:rsid w:val="001F224A"/>
    <w:rsid w:val="001F25F0"/>
    <w:rsid w:val="001F3DA4"/>
    <w:rsid w:val="001F482E"/>
    <w:rsid w:val="001F5A4C"/>
    <w:rsid w:val="001F6278"/>
    <w:rsid w:val="001F719C"/>
    <w:rsid w:val="001F72A9"/>
    <w:rsid w:val="0020042E"/>
    <w:rsid w:val="00200737"/>
    <w:rsid w:val="00200B97"/>
    <w:rsid w:val="00202557"/>
    <w:rsid w:val="00202EC4"/>
    <w:rsid w:val="002034CB"/>
    <w:rsid w:val="002038E7"/>
    <w:rsid w:val="00203AB9"/>
    <w:rsid w:val="00205209"/>
    <w:rsid w:val="002054C7"/>
    <w:rsid w:val="002057A7"/>
    <w:rsid w:val="00206894"/>
    <w:rsid w:val="00206A91"/>
    <w:rsid w:val="00207421"/>
    <w:rsid w:val="00207DD6"/>
    <w:rsid w:val="002101A0"/>
    <w:rsid w:val="002103EB"/>
    <w:rsid w:val="00210B1A"/>
    <w:rsid w:val="002114CA"/>
    <w:rsid w:val="002115DE"/>
    <w:rsid w:val="0021161B"/>
    <w:rsid w:val="002117BE"/>
    <w:rsid w:val="00211F27"/>
    <w:rsid w:val="002120DA"/>
    <w:rsid w:val="0021216A"/>
    <w:rsid w:val="00214127"/>
    <w:rsid w:val="00214870"/>
    <w:rsid w:val="00217F92"/>
    <w:rsid w:val="0022015D"/>
    <w:rsid w:val="00220271"/>
    <w:rsid w:val="0022064C"/>
    <w:rsid w:val="0022068E"/>
    <w:rsid w:val="0022094A"/>
    <w:rsid w:val="00220F67"/>
    <w:rsid w:val="0022192B"/>
    <w:rsid w:val="00222E75"/>
    <w:rsid w:val="00223849"/>
    <w:rsid w:val="00223C38"/>
    <w:rsid w:val="00223EE6"/>
    <w:rsid w:val="002241B0"/>
    <w:rsid w:val="0022435A"/>
    <w:rsid w:val="00224ECD"/>
    <w:rsid w:val="00226427"/>
    <w:rsid w:val="00226745"/>
    <w:rsid w:val="00227061"/>
    <w:rsid w:val="002271DB"/>
    <w:rsid w:val="00227CD1"/>
    <w:rsid w:val="00227CEA"/>
    <w:rsid w:val="0023038E"/>
    <w:rsid w:val="0023055E"/>
    <w:rsid w:val="00230D67"/>
    <w:rsid w:val="00230FAE"/>
    <w:rsid w:val="002310B1"/>
    <w:rsid w:val="00231B3B"/>
    <w:rsid w:val="00231C28"/>
    <w:rsid w:val="00231FA0"/>
    <w:rsid w:val="00232E07"/>
    <w:rsid w:val="002339EF"/>
    <w:rsid w:val="00233EEA"/>
    <w:rsid w:val="00233F08"/>
    <w:rsid w:val="00233F46"/>
    <w:rsid w:val="00233FFF"/>
    <w:rsid w:val="002340C2"/>
    <w:rsid w:val="00234726"/>
    <w:rsid w:val="00234C85"/>
    <w:rsid w:val="002356FB"/>
    <w:rsid w:val="002367B3"/>
    <w:rsid w:val="002370E6"/>
    <w:rsid w:val="00237BDE"/>
    <w:rsid w:val="002404B5"/>
    <w:rsid w:val="00241E1E"/>
    <w:rsid w:val="002423D4"/>
    <w:rsid w:val="00242BFC"/>
    <w:rsid w:val="002434DA"/>
    <w:rsid w:val="002440B1"/>
    <w:rsid w:val="0024470F"/>
    <w:rsid w:val="00245A49"/>
    <w:rsid w:val="00246703"/>
    <w:rsid w:val="00246724"/>
    <w:rsid w:val="002477E1"/>
    <w:rsid w:val="00247D48"/>
    <w:rsid w:val="00250094"/>
    <w:rsid w:val="002509A6"/>
    <w:rsid w:val="00250B58"/>
    <w:rsid w:val="00250F91"/>
    <w:rsid w:val="00251447"/>
    <w:rsid w:val="00251A05"/>
    <w:rsid w:val="00251DB2"/>
    <w:rsid w:val="00252710"/>
    <w:rsid w:val="00252F6C"/>
    <w:rsid w:val="00253E13"/>
    <w:rsid w:val="00254854"/>
    <w:rsid w:val="00254F83"/>
    <w:rsid w:val="00255BCF"/>
    <w:rsid w:val="00255E2C"/>
    <w:rsid w:val="00257416"/>
    <w:rsid w:val="0025784D"/>
    <w:rsid w:val="00260B90"/>
    <w:rsid w:val="00262584"/>
    <w:rsid w:val="002625CC"/>
    <w:rsid w:val="00262C13"/>
    <w:rsid w:val="00262FF1"/>
    <w:rsid w:val="00263059"/>
    <w:rsid w:val="00263192"/>
    <w:rsid w:val="002631CB"/>
    <w:rsid w:val="00263549"/>
    <w:rsid w:val="002635A3"/>
    <w:rsid w:val="002637A3"/>
    <w:rsid w:val="002639CA"/>
    <w:rsid w:val="00264286"/>
    <w:rsid w:val="0026525E"/>
    <w:rsid w:val="002656C0"/>
    <w:rsid w:val="00265DF6"/>
    <w:rsid w:val="0026631B"/>
    <w:rsid w:val="00266BFF"/>
    <w:rsid w:val="0026731F"/>
    <w:rsid w:val="00270056"/>
    <w:rsid w:val="0027071E"/>
    <w:rsid w:val="00270D21"/>
    <w:rsid w:val="0027109F"/>
    <w:rsid w:val="00271995"/>
    <w:rsid w:val="00271CE4"/>
    <w:rsid w:val="00272328"/>
    <w:rsid w:val="002726B3"/>
    <w:rsid w:val="00272896"/>
    <w:rsid w:val="002741AA"/>
    <w:rsid w:val="00274331"/>
    <w:rsid w:val="002746AF"/>
    <w:rsid w:val="0027496E"/>
    <w:rsid w:val="00274C43"/>
    <w:rsid w:val="002754C5"/>
    <w:rsid w:val="00275AE9"/>
    <w:rsid w:val="002760B9"/>
    <w:rsid w:val="002762F1"/>
    <w:rsid w:val="00276893"/>
    <w:rsid w:val="002768D7"/>
    <w:rsid w:val="002768F9"/>
    <w:rsid w:val="00277261"/>
    <w:rsid w:val="00277845"/>
    <w:rsid w:val="002806EA"/>
    <w:rsid w:val="00280DC7"/>
    <w:rsid w:val="0028154C"/>
    <w:rsid w:val="002834B5"/>
    <w:rsid w:val="002835B1"/>
    <w:rsid w:val="002855DB"/>
    <w:rsid w:val="00286F61"/>
    <w:rsid w:val="0028797A"/>
    <w:rsid w:val="00287BED"/>
    <w:rsid w:val="00287F33"/>
    <w:rsid w:val="0029075B"/>
    <w:rsid w:val="002911EB"/>
    <w:rsid w:val="00292BAC"/>
    <w:rsid w:val="002936AF"/>
    <w:rsid w:val="00293DB0"/>
    <w:rsid w:val="00294ACB"/>
    <w:rsid w:val="00294B5D"/>
    <w:rsid w:val="00294E61"/>
    <w:rsid w:val="00296382"/>
    <w:rsid w:val="002964F3"/>
    <w:rsid w:val="00297201"/>
    <w:rsid w:val="002972BA"/>
    <w:rsid w:val="002A0354"/>
    <w:rsid w:val="002A08B1"/>
    <w:rsid w:val="002A0F55"/>
    <w:rsid w:val="002A1072"/>
    <w:rsid w:val="002A150C"/>
    <w:rsid w:val="002A1881"/>
    <w:rsid w:val="002A2091"/>
    <w:rsid w:val="002A26AD"/>
    <w:rsid w:val="002A27C9"/>
    <w:rsid w:val="002A2900"/>
    <w:rsid w:val="002A29DE"/>
    <w:rsid w:val="002A38EC"/>
    <w:rsid w:val="002A39AE"/>
    <w:rsid w:val="002A39EA"/>
    <w:rsid w:val="002A3F0B"/>
    <w:rsid w:val="002A434A"/>
    <w:rsid w:val="002A503C"/>
    <w:rsid w:val="002A50A4"/>
    <w:rsid w:val="002A5377"/>
    <w:rsid w:val="002A6718"/>
    <w:rsid w:val="002A6A43"/>
    <w:rsid w:val="002A7BA8"/>
    <w:rsid w:val="002B0934"/>
    <w:rsid w:val="002B0A5D"/>
    <w:rsid w:val="002B119D"/>
    <w:rsid w:val="002B1214"/>
    <w:rsid w:val="002B1617"/>
    <w:rsid w:val="002B28DD"/>
    <w:rsid w:val="002B294C"/>
    <w:rsid w:val="002B2AE5"/>
    <w:rsid w:val="002B3499"/>
    <w:rsid w:val="002B36BA"/>
    <w:rsid w:val="002B47B6"/>
    <w:rsid w:val="002B4A07"/>
    <w:rsid w:val="002B50C7"/>
    <w:rsid w:val="002B5513"/>
    <w:rsid w:val="002B67EE"/>
    <w:rsid w:val="002C05BC"/>
    <w:rsid w:val="002C14CD"/>
    <w:rsid w:val="002C181C"/>
    <w:rsid w:val="002C2AC4"/>
    <w:rsid w:val="002C3C94"/>
    <w:rsid w:val="002C3EF0"/>
    <w:rsid w:val="002C5C8C"/>
    <w:rsid w:val="002C65BC"/>
    <w:rsid w:val="002C685F"/>
    <w:rsid w:val="002C7513"/>
    <w:rsid w:val="002C7A42"/>
    <w:rsid w:val="002D03CC"/>
    <w:rsid w:val="002D0DDC"/>
    <w:rsid w:val="002D20F4"/>
    <w:rsid w:val="002D2BD8"/>
    <w:rsid w:val="002D2E93"/>
    <w:rsid w:val="002D3477"/>
    <w:rsid w:val="002D3B56"/>
    <w:rsid w:val="002D3D66"/>
    <w:rsid w:val="002D4744"/>
    <w:rsid w:val="002D5034"/>
    <w:rsid w:val="002D5C7C"/>
    <w:rsid w:val="002D68D8"/>
    <w:rsid w:val="002D69AF"/>
    <w:rsid w:val="002D7607"/>
    <w:rsid w:val="002D771F"/>
    <w:rsid w:val="002D799A"/>
    <w:rsid w:val="002D7FE7"/>
    <w:rsid w:val="002E0B61"/>
    <w:rsid w:val="002E1BD5"/>
    <w:rsid w:val="002E1C2A"/>
    <w:rsid w:val="002E1D89"/>
    <w:rsid w:val="002E2478"/>
    <w:rsid w:val="002E288A"/>
    <w:rsid w:val="002E299C"/>
    <w:rsid w:val="002E3240"/>
    <w:rsid w:val="002E3330"/>
    <w:rsid w:val="002E421A"/>
    <w:rsid w:val="002E4ED1"/>
    <w:rsid w:val="002E5212"/>
    <w:rsid w:val="002E5B30"/>
    <w:rsid w:val="002E6183"/>
    <w:rsid w:val="002E61E3"/>
    <w:rsid w:val="002E6740"/>
    <w:rsid w:val="002E6C27"/>
    <w:rsid w:val="002F016C"/>
    <w:rsid w:val="002F05EA"/>
    <w:rsid w:val="002F141C"/>
    <w:rsid w:val="002F238A"/>
    <w:rsid w:val="002F27B1"/>
    <w:rsid w:val="002F3DFF"/>
    <w:rsid w:val="002F69A3"/>
    <w:rsid w:val="002F745D"/>
    <w:rsid w:val="002F752E"/>
    <w:rsid w:val="00300294"/>
    <w:rsid w:val="00300A8A"/>
    <w:rsid w:val="00301368"/>
    <w:rsid w:val="0030298F"/>
    <w:rsid w:val="003029FA"/>
    <w:rsid w:val="0030465C"/>
    <w:rsid w:val="00304D0D"/>
    <w:rsid w:val="00304FE2"/>
    <w:rsid w:val="003051A2"/>
    <w:rsid w:val="00305436"/>
    <w:rsid w:val="00306359"/>
    <w:rsid w:val="0030690F"/>
    <w:rsid w:val="003079F1"/>
    <w:rsid w:val="00310B2B"/>
    <w:rsid w:val="00310BC1"/>
    <w:rsid w:val="00310ED3"/>
    <w:rsid w:val="003112A8"/>
    <w:rsid w:val="003116D1"/>
    <w:rsid w:val="00311FF3"/>
    <w:rsid w:val="00312275"/>
    <w:rsid w:val="00313975"/>
    <w:rsid w:val="00313DCE"/>
    <w:rsid w:val="00315327"/>
    <w:rsid w:val="00315B9F"/>
    <w:rsid w:val="00315FDB"/>
    <w:rsid w:val="003168C1"/>
    <w:rsid w:val="00316BCE"/>
    <w:rsid w:val="00316CD8"/>
    <w:rsid w:val="00316F2C"/>
    <w:rsid w:val="00317321"/>
    <w:rsid w:val="00317987"/>
    <w:rsid w:val="00317A4A"/>
    <w:rsid w:val="00317DE8"/>
    <w:rsid w:val="00321827"/>
    <w:rsid w:val="003229CB"/>
    <w:rsid w:val="00323029"/>
    <w:rsid w:val="003232D6"/>
    <w:rsid w:val="00323C10"/>
    <w:rsid w:val="0032509F"/>
    <w:rsid w:val="00325A7C"/>
    <w:rsid w:val="00325F0F"/>
    <w:rsid w:val="003267B8"/>
    <w:rsid w:val="003267E7"/>
    <w:rsid w:val="003268C5"/>
    <w:rsid w:val="00330495"/>
    <w:rsid w:val="0033054A"/>
    <w:rsid w:val="0033186C"/>
    <w:rsid w:val="00332C2A"/>
    <w:rsid w:val="003333FB"/>
    <w:rsid w:val="003338B4"/>
    <w:rsid w:val="00333A5B"/>
    <w:rsid w:val="0033441D"/>
    <w:rsid w:val="00334D7C"/>
    <w:rsid w:val="00335281"/>
    <w:rsid w:val="0033544C"/>
    <w:rsid w:val="0033566F"/>
    <w:rsid w:val="00335CB5"/>
    <w:rsid w:val="00336693"/>
    <w:rsid w:val="00336A4B"/>
    <w:rsid w:val="00336B45"/>
    <w:rsid w:val="00336DC5"/>
    <w:rsid w:val="00337037"/>
    <w:rsid w:val="003376AC"/>
    <w:rsid w:val="00337BD3"/>
    <w:rsid w:val="0034108A"/>
    <w:rsid w:val="00341A67"/>
    <w:rsid w:val="00341F06"/>
    <w:rsid w:val="00342089"/>
    <w:rsid w:val="0034234E"/>
    <w:rsid w:val="00343EA5"/>
    <w:rsid w:val="003441C9"/>
    <w:rsid w:val="003444BB"/>
    <w:rsid w:val="003452CA"/>
    <w:rsid w:val="00345329"/>
    <w:rsid w:val="0034550C"/>
    <w:rsid w:val="00345A76"/>
    <w:rsid w:val="00345FE5"/>
    <w:rsid w:val="0034687B"/>
    <w:rsid w:val="00346894"/>
    <w:rsid w:val="003469A0"/>
    <w:rsid w:val="00346A62"/>
    <w:rsid w:val="00346C53"/>
    <w:rsid w:val="003472EC"/>
    <w:rsid w:val="0034769A"/>
    <w:rsid w:val="003502D4"/>
    <w:rsid w:val="00350D20"/>
    <w:rsid w:val="0035169A"/>
    <w:rsid w:val="00351F2E"/>
    <w:rsid w:val="003520FF"/>
    <w:rsid w:val="0035396B"/>
    <w:rsid w:val="003539C0"/>
    <w:rsid w:val="0035456F"/>
    <w:rsid w:val="0035541C"/>
    <w:rsid w:val="00355480"/>
    <w:rsid w:val="00355C31"/>
    <w:rsid w:val="00355F69"/>
    <w:rsid w:val="00356C5F"/>
    <w:rsid w:val="00357CCF"/>
    <w:rsid w:val="00357E60"/>
    <w:rsid w:val="00357F97"/>
    <w:rsid w:val="00360605"/>
    <w:rsid w:val="00360973"/>
    <w:rsid w:val="00360BDE"/>
    <w:rsid w:val="00360C7D"/>
    <w:rsid w:val="00361CE3"/>
    <w:rsid w:val="00362590"/>
    <w:rsid w:val="003633D9"/>
    <w:rsid w:val="0036375E"/>
    <w:rsid w:val="00363802"/>
    <w:rsid w:val="00363824"/>
    <w:rsid w:val="00364190"/>
    <w:rsid w:val="00364676"/>
    <w:rsid w:val="0036494B"/>
    <w:rsid w:val="003666C7"/>
    <w:rsid w:val="00366DA0"/>
    <w:rsid w:val="00367D13"/>
    <w:rsid w:val="00370BE7"/>
    <w:rsid w:val="00370C9E"/>
    <w:rsid w:val="0037216E"/>
    <w:rsid w:val="003721E5"/>
    <w:rsid w:val="00372342"/>
    <w:rsid w:val="00372496"/>
    <w:rsid w:val="00372B05"/>
    <w:rsid w:val="003740BB"/>
    <w:rsid w:val="00374E84"/>
    <w:rsid w:val="00375E52"/>
    <w:rsid w:val="00375E8A"/>
    <w:rsid w:val="003766EB"/>
    <w:rsid w:val="00376B83"/>
    <w:rsid w:val="003779CA"/>
    <w:rsid w:val="003802D6"/>
    <w:rsid w:val="00380C21"/>
    <w:rsid w:val="0038147E"/>
    <w:rsid w:val="003821FF"/>
    <w:rsid w:val="00383C04"/>
    <w:rsid w:val="00384E95"/>
    <w:rsid w:val="00385A76"/>
    <w:rsid w:val="003862B9"/>
    <w:rsid w:val="0038700F"/>
    <w:rsid w:val="00387061"/>
    <w:rsid w:val="00387F36"/>
    <w:rsid w:val="00390209"/>
    <w:rsid w:val="0039021B"/>
    <w:rsid w:val="00390F23"/>
    <w:rsid w:val="00391118"/>
    <w:rsid w:val="00391816"/>
    <w:rsid w:val="0039213C"/>
    <w:rsid w:val="0039289B"/>
    <w:rsid w:val="003938F4"/>
    <w:rsid w:val="00394236"/>
    <w:rsid w:val="0039463E"/>
    <w:rsid w:val="0039482C"/>
    <w:rsid w:val="00394A50"/>
    <w:rsid w:val="00394D91"/>
    <w:rsid w:val="003955E2"/>
    <w:rsid w:val="00397124"/>
    <w:rsid w:val="00397A4E"/>
    <w:rsid w:val="003A0B83"/>
    <w:rsid w:val="003A1141"/>
    <w:rsid w:val="003A2CF6"/>
    <w:rsid w:val="003A2DA1"/>
    <w:rsid w:val="003A2FF6"/>
    <w:rsid w:val="003A4415"/>
    <w:rsid w:val="003A6F36"/>
    <w:rsid w:val="003B007B"/>
    <w:rsid w:val="003B0F21"/>
    <w:rsid w:val="003B1526"/>
    <w:rsid w:val="003B1BEB"/>
    <w:rsid w:val="003B20C5"/>
    <w:rsid w:val="003B20DF"/>
    <w:rsid w:val="003B27B3"/>
    <w:rsid w:val="003B2EC7"/>
    <w:rsid w:val="003B31ED"/>
    <w:rsid w:val="003B3368"/>
    <w:rsid w:val="003B3DCF"/>
    <w:rsid w:val="003B3F2B"/>
    <w:rsid w:val="003B40AA"/>
    <w:rsid w:val="003B5948"/>
    <w:rsid w:val="003B637F"/>
    <w:rsid w:val="003B6FB8"/>
    <w:rsid w:val="003B7696"/>
    <w:rsid w:val="003B781C"/>
    <w:rsid w:val="003C15B2"/>
    <w:rsid w:val="003C27A9"/>
    <w:rsid w:val="003C2BF7"/>
    <w:rsid w:val="003C47E4"/>
    <w:rsid w:val="003C48FF"/>
    <w:rsid w:val="003C5845"/>
    <w:rsid w:val="003C5868"/>
    <w:rsid w:val="003C653E"/>
    <w:rsid w:val="003C6F8A"/>
    <w:rsid w:val="003C7EA3"/>
    <w:rsid w:val="003D0217"/>
    <w:rsid w:val="003D023E"/>
    <w:rsid w:val="003D077D"/>
    <w:rsid w:val="003D133C"/>
    <w:rsid w:val="003D18CD"/>
    <w:rsid w:val="003D1974"/>
    <w:rsid w:val="003D2AC1"/>
    <w:rsid w:val="003D444E"/>
    <w:rsid w:val="003D508B"/>
    <w:rsid w:val="003D612C"/>
    <w:rsid w:val="003D7278"/>
    <w:rsid w:val="003D749E"/>
    <w:rsid w:val="003D7A96"/>
    <w:rsid w:val="003E15A2"/>
    <w:rsid w:val="003E19AF"/>
    <w:rsid w:val="003E2DE1"/>
    <w:rsid w:val="003E3F3A"/>
    <w:rsid w:val="003E42E2"/>
    <w:rsid w:val="003E4652"/>
    <w:rsid w:val="003E57A7"/>
    <w:rsid w:val="003E5847"/>
    <w:rsid w:val="003E59D7"/>
    <w:rsid w:val="003E61CA"/>
    <w:rsid w:val="003E64E0"/>
    <w:rsid w:val="003E6920"/>
    <w:rsid w:val="003E6CEA"/>
    <w:rsid w:val="003E728E"/>
    <w:rsid w:val="003E7A4E"/>
    <w:rsid w:val="003F0C52"/>
    <w:rsid w:val="003F100C"/>
    <w:rsid w:val="003F117B"/>
    <w:rsid w:val="003F1784"/>
    <w:rsid w:val="003F1CAA"/>
    <w:rsid w:val="003F2363"/>
    <w:rsid w:val="003F26FE"/>
    <w:rsid w:val="003F2F16"/>
    <w:rsid w:val="003F390E"/>
    <w:rsid w:val="003F4008"/>
    <w:rsid w:val="003F4D11"/>
    <w:rsid w:val="003F68ED"/>
    <w:rsid w:val="003F6A22"/>
    <w:rsid w:val="003F763E"/>
    <w:rsid w:val="003F7771"/>
    <w:rsid w:val="00400397"/>
    <w:rsid w:val="00400441"/>
    <w:rsid w:val="004017A1"/>
    <w:rsid w:val="004017E5"/>
    <w:rsid w:val="004019BC"/>
    <w:rsid w:val="004026C4"/>
    <w:rsid w:val="004033AE"/>
    <w:rsid w:val="00403EE2"/>
    <w:rsid w:val="00403FB5"/>
    <w:rsid w:val="00404194"/>
    <w:rsid w:val="0040557C"/>
    <w:rsid w:val="004061C1"/>
    <w:rsid w:val="004061D1"/>
    <w:rsid w:val="0040693F"/>
    <w:rsid w:val="00407CF2"/>
    <w:rsid w:val="004106B3"/>
    <w:rsid w:val="00411761"/>
    <w:rsid w:val="004120CF"/>
    <w:rsid w:val="00412363"/>
    <w:rsid w:val="00412BC2"/>
    <w:rsid w:val="00413B1D"/>
    <w:rsid w:val="004150A5"/>
    <w:rsid w:val="00415C29"/>
    <w:rsid w:val="004164F0"/>
    <w:rsid w:val="00416A99"/>
    <w:rsid w:val="00416DFE"/>
    <w:rsid w:val="00416F76"/>
    <w:rsid w:val="00417C9E"/>
    <w:rsid w:val="00420412"/>
    <w:rsid w:val="004205DC"/>
    <w:rsid w:val="00420E7C"/>
    <w:rsid w:val="0042149C"/>
    <w:rsid w:val="0042152D"/>
    <w:rsid w:val="00421B09"/>
    <w:rsid w:val="004226C0"/>
    <w:rsid w:val="00422DE4"/>
    <w:rsid w:val="004238E1"/>
    <w:rsid w:val="00424465"/>
    <w:rsid w:val="00426C2C"/>
    <w:rsid w:val="0042714A"/>
    <w:rsid w:val="00427959"/>
    <w:rsid w:val="00431E17"/>
    <w:rsid w:val="00433BD9"/>
    <w:rsid w:val="00433FA6"/>
    <w:rsid w:val="004344A4"/>
    <w:rsid w:val="00434ABA"/>
    <w:rsid w:val="004357EB"/>
    <w:rsid w:val="00435B21"/>
    <w:rsid w:val="0043602F"/>
    <w:rsid w:val="0043667C"/>
    <w:rsid w:val="0043688A"/>
    <w:rsid w:val="00440604"/>
    <w:rsid w:val="00440A45"/>
    <w:rsid w:val="00440C6E"/>
    <w:rsid w:val="004414C4"/>
    <w:rsid w:val="00443506"/>
    <w:rsid w:val="00443D4F"/>
    <w:rsid w:val="00443F64"/>
    <w:rsid w:val="004448C9"/>
    <w:rsid w:val="0044521F"/>
    <w:rsid w:val="004455E6"/>
    <w:rsid w:val="004456C8"/>
    <w:rsid w:val="004456DD"/>
    <w:rsid w:val="00445716"/>
    <w:rsid w:val="00446CB0"/>
    <w:rsid w:val="00446F2C"/>
    <w:rsid w:val="00447F58"/>
    <w:rsid w:val="00450544"/>
    <w:rsid w:val="0045097C"/>
    <w:rsid w:val="00450AC5"/>
    <w:rsid w:val="00450B2F"/>
    <w:rsid w:val="004511F4"/>
    <w:rsid w:val="004512E5"/>
    <w:rsid w:val="00451374"/>
    <w:rsid w:val="00452358"/>
    <w:rsid w:val="00452F81"/>
    <w:rsid w:val="00453E13"/>
    <w:rsid w:val="00454470"/>
    <w:rsid w:val="004545F1"/>
    <w:rsid w:val="00454DBE"/>
    <w:rsid w:val="00454DEB"/>
    <w:rsid w:val="0045525A"/>
    <w:rsid w:val="004557FA"/>
    <w:rsid w:val="00456977"/>
    <w:rsid w:val="004577C5"/>
    <w:rsid w:val="00457C8C"/>
    <w:rsid w:val="00457D85"/>
    <w:rsid w:val="00457E41"/>
    <w:rsid w:val="00457EFD"/>
    <w:rsid w:val="0046102B"/>
    <w:rsid w:val="0046199C"/>
    <w:rsid w:val="00461CE4"/>
    <w:rsid w:val="004628EB"/>
    <w:rsid w:val="00462B4C"/>
    <w:rsid w:val="004641CC"/>
    <w:rsid w:val="00465257"/>
    <w:rsid w:val="00465420"/>
    <w:rsid w:val="0046595D"/>
    <w:rsid w:val="00465ABE"/>
    <w:rsid w:val="00465B09"/>
    <w:rsid w:val="004663B2"/>
    <w:rsid w:val="00466621"/>
    <w:rsid w:val="00466E60"/>
    <w:rsid w:val="00466EA2"/>
    <w:rsid w:val="00467087"/>
    <w:rsid w:val="004707CE"/>
    <w:rsid w:val="00470A68"/>
    <w:rsid w:val="00470DA1"/>
    <w:rsid w:val="00470E22"/>
    <w:rsid w:val="00470EFE"/>
    <w:rsid w:val="004715ED"/>
    <w:rsid w:val="00471D02"/>
    <w:rsid w:val="004723F7"/>
    <w:rsid w:val="00472D1C"/>
    <w:rsid w:val="00473066"/>
    <w:rsid w:val="0047310B"/>
    <w:rsid w:val="004736BC"/>
    <w:rsid w:val="00473B12"/>
    <w:rsid w:val="00473CF8"/>
    <w:rsid w:val="004740BB"/>
    <w:rsid w:val="00474A42"/>
    <w:rsid w:val="004750B0"/>
    <w:rsid w:val="004753D6"/>
    <w:rsid w:val="004753DF"/>
    <w:rsid w:val="004754DD"/>
    <w:rsid w:val="00476223"/>
    <w:rsid w:val="00476FE5"/>
    <w:rsid w:val="0048092F"/>
    <w:rsid w:val="00481442"/>
    <w:rsid w:val="0048188F"/>
    <w:rsid w:val="0048225D"/>
    <w:rsid w:val="004833DD"/>
    <w:rsid w:val="004836B4"/>
    <w:rsid w:val="00485852"/>
    <w:rsid w:val="00485D88"/>
    <w:rsid w:val="00486819"/>
    <w:rsid w:val="004871C5"/>
    <w:rsid w:val="00490238"/>
    <w:rsid w:val="004910AB"/>
    <w:rsid w:val="004912F5"/>
    <w:rsid w:val="00491AFC"/>
    <w:rsid w:val="004923CA"/>
    <w:rsid w:val="0049247F"/>
    <w:rsid w:val="004924EE"/>
    <w:rsid w:val="00493444"/>
    <w:rsid w:val="004938E1"/>
    <w:rsid w:val="00494B30"/>
    <w:rsid w:val="00494BF6"/>
    <w:rsid w:val="004954FA"/>
    <w:rsid w:val="00495BE9"/>
    <w:rsid w:val="00495D13"/>
    <w:rsid w:val="0049612C"/>
    <w:rsid w:val="004962E7"/>
    <w:rsid w:val="0049754F"/>
    <w:rsid w:val="00497553"/>
    <w:rsid w:val="00497FA1"/>
    <w:rsid w:val="004A0996"/>
    <w:rsid w:val="004A0E64"/>
    <w:rsid w:val="004A11F8"/>
    <w:rsid w:val="004A356C"/>
    <w:rsid w:val="004A3A1B"/>
    <w:rsid w:val="004A4622"/>
    <w:rsid w:val="004A49FF"/>
    <w:rsid w:val="004A539F"/>
    <w:rsid w:val="004A5ACD"/>
    <w:rsid w:val="004A6C59"/>
    <w:rsid w:val="004A7A33"/>
    <w:rsid w:val="004A7B37"/>
    <w:rsid w:val="004A7BB5"/>
    <w:rsid w:val="004A7EF1"/>
    <w:rsid w:val="004B0424"/>
    <w:rsid w:val="004B0D13"/>
    <w:rsid w:val="004B2F4B"/>
    <w:rsid w:val="004B48B2"/>
    <w:rsid w:val="004B55A8"/>
    <w:rsid w:val="004B57BD"/>
    <w:rsid w:val="004B5811"/>
    <w:rsid w:val="004B5AF2"/>
    <w:rsid w:val="004B5CB1"/>
    <w:rsid w:val="004B5DC8"/>
    <w:rsid w:val="004B768D"/>
    <w:rsid w:val="004B7FEC"/>
    <w:rsid w:val="004C007E"/>
    <w:rsid w:val="004C00EC"/>
    <w:rsid w:val="004C0CA2"/>
    <w:rsid w:val="004C0F9C"/>
    <w:rsid w:val="004C1306"/>
    <w:rsid w:val="004C15C9"/>
    <w:rsid w:val="004C28D3"/>
    <w:rsid w:val="004C3192"/>
    <w:rsid w:val="004C3325"/>
    <w:rsid w:val="004C4183"/>
    <w:rsid w:val="004C530A"/>
    <w:rsid w:val="004C604B"/>
    <w:rsid w:val="004C6098"/>
    <w:rsid w:val="004C6236"/>
    <w:rsid w:val="004C712F"/>
    <w:rsid w:val="004C7155"/>
    <w:rsid w:val="004C7C12"/>
    <w:rsid w:val="004D0081"/>
    <w:rsid w:val="004D0B7E"/>
    <w:rsid w:val="004D10D0"/>
    <w:rsid w:val="004D123B"/>
    <w:rsid w:val="004D1461"/>
    <w:rsid w:val="004D1DCC"/>
    <w:rsid w:val="004D42F9"/>
    <w:rsid w:val="004D4726"/>
    <w:rsid w:val="004D4EAE"/>
    <w:rsid w:val="004D5C4F"/>
    <w:rsid w:val="004D6901"/>
    <w:rsid w:val="004D6B24"/>
    <w:rsid w:val="004D6C31"/>
    <w:rsid w:val="004E07D2"/>
    <w:rsid w:val="004E1239"/>
    <w:rsid w:val="004E1641"/>
    <w:rsid w:val="004E1BC7"/>
    <w:rsid w:val="004E298A"/>
    <w:rsid w:val="004E4D7E"/>
    <w:rsid w:val="004E602E"/>
    <w:rsid w:val="004E67FF"/>
    <w:rsid w:val="004F0031"/>
    <w:rsid w:val="004F0780"/>
    <w:rsid w:val="004F08EF"/>
    <w:rsid w:val="004F0A15"/>
    <w:rsid w:val="004F1589"/>
    <w:rsid w:val="004F1BA6"/>
    <w:rsid w:val="004F201B"/>
    <w:rsid w:val="004F2378"/>
    <w:rsid w:val="004F2996"/>
    <w:rsid w:val="004F2E32"/>
    <w:rsid w:val="004F2F40"/>
    <w:rsid w:val="004F316C"/>
    <w:rsid w:val="004F32BA"/>
    <w:rsid w:val="004F3620"/>
    <w:rsid w:val="004F4F7D"/>
    <w:rsid w:val="004F50D8"/>
    <w:rsid w:val="004F5BD5"/>
    <w:rsid w:val="004F5C2C"/>
    <w:rsid w:val="004F5C9B"/>
    <w:rsid w:val="004F6A91"/>
    <w:rsid w:val="004F7677"/>
    <w:rsid w:val="004F7CE8"/>
    <w:rsid w:val="0050044F"/>
    <w:rsid w:val="00500C1E"/>
    <w:rsid w:val="00500DBC"/>
    <w:rsid w:val="0050112E"/>
    <w:rsid w:val="005015B9"/>
    <w:rsid w:val="0050298E"/>
    <w:rsid w:val="00502EA9"/>
    <w:rsid w:val="00503444"/>
    <w:rsid w:val="00503B0A"/>
    <w:rsid w:val="005045D3"/>
    <w:rsid w:val="00504C28"/>
    <w:rsid w:val="0050775E"/>
    <w:rsid w:val="00510720"/>
    <w:rsid w:val="005116D8"/>
    <w:rsid w:val="00511A35"/>
    <w:rsid w:val="0051214D"/>
    <w:rsid w:val="00512194"/>
    <w:rsid w:val="00512DBF"/>
    <w:rsid w:val="005134A2"/>
    <w:rsid w:val="00515769"/>
    <w:rsid w:val="005161D2"/>
    <w:rsid w:val="005168CB"/>
    <w:rsid w:val="00516B9F"/>
    <w:rsid w:val="00517934"/>
    <w:rsid w:val="00520997"/>
    <w:rsid w:val="00520C4F"/>
    <w:rsid w:val="00521F1C"/>
    <w:rsid w:val="00522131"/>
    <w:rsid w:val="005224AF"/>
    <w:rsid w:val="00522DF0"/>
    <w:rsid w:val="00522EBE"/>
    <w:rsid w:val="005231F4"/>
    <w:rsid w:val="00523BB0"/>
    <w:rsid w:val="00523F4E"/>
    <w:rsid w:val="0052438C"/>
    <w:rsid w:val="00524808"/>
    <w:rsid w:val="0052565D"/>
    <w:rsid w:val="00526253"/>
    <w:rsid w:val="00526328"/>
    <w:rsid w:val="0052686E"/>
    <w:rsid w:val="005275F6"/>
    <w:rsid w:val="0053003F"/>
    <w:rsid w:val="00530262"/>
    <w:rsid w:val="00530599"/>
    <w:rsid w:val="00530DC1"/>
    <w:rsid w:val="00531ADD"/>
    <w:rsid w:val="00532C5E"/>
    <w:rsid w:val="00533213"/>
    <w:rsid w:val="00533362"/>
    <w:rsid w:val="00533704"/>
    <w:rsid w:val="00535041"/>
    <w:rsid w:val="0053581A"/>
    <w:rsid w:val="00535AFC"/>
    <w:rsid w:val="005379E5"/>
    <w:rsid w:val="00537D44"/>
    <w:rsid w:val="00541AD8"/>
    <w:rsid w:val="00542057"/>
    <w:rsid w:val="00542590"/>
    <w:rsid w:val="005425FB"/>
    <w:rsid w:val="00543840"/>
    <w:rsid w:val="005439E5"/>
    <w:rsid w:val="00543BC8"/>
    <w:rsid w:val="00544180"/>
    <w:rsid w:val="005442BF"/>
    <w:rsid w:val="0054525B"/>
    <w:rsid w:val="00545954"/>
    <w:rsid w:val="00545C37"/>
    <w:rsid w:val="00545D16"/>
    <w:rsid w:val="0054714C"/>
    <w:rsid w:val="00547CB8"/>
    <w:rsid w:val="00547D68"/>
    <w:rsid w:val="00547F3C"/>
    <w:rsid w:val="00550168"/>
    <w:rsid w:val="005516C3"/>
    <w:rsid w:val="00552614"/>
    <w:rsid w:val="00552647"/>
    <w:rsid w:val="0055314A"/>
    <w:rsid w:val="005534FB"/>
    <w:rsid w:val="005536D0"/>
    <w:rsid w:val="005539FE"/>
    <w:rsid w:val="00553FB5"/>
    <w:rsid w:val="0055449D"/>
    <w:rsid w:val="0055617B"/>
    <w:rsid w:val="0055619C"/>
    <w:rsid w:val="0055623A"/>
    <w:rsid w:val="0055628A"/>
    <w:rsid w:val="00556DCC"/>
    <w:rsid w:val="005574DD"/>
    <w:rsid w:val="00557B73"/>
    <w:rsid w:val="00560349"/>
    <w:rsid w:val="00561001"/>
    <w:rsid w:val="00561E0F"/>
    <w:rsid w:val="0056375D"/>
    <w:rsid w:val="00563BDA"/>
    <w:rsid w:val="00563DD6"/>
    <w:rsid w:val="00564149"/>
    <w:rsid w:val="00565334"/>
    <w:rsid w:val="005659F6"/>
    <w:rsid w:val="0056632E"/>
    <w:rsid w:val="005666DB"/>
    <w:rsid w:val="00566DB4"/>
    <w:rsid w:val="005673A5"/>
    <w:rsid w:val="00567CD8"/>
    <w:rsid w:val="005701E9"/>
    <w:rsid w:val="00570B2A"/>
    <w:rsid w:val="00570F17"/>
    <w:rsid w:val="0057104F"/>
    <w:rsid w:val="005710F5"/>
    <w:rsid w:val="00571A59"/>
    <w:rsid w:val="0057229C"/>
    <w:rsid w:val="005727F3"/>
    <w:rsid w:val="0057375F"/>
    <w:rsid w:val="00573AB4"/>
    <w:rsid w:val="00574D8A"/>
    <w:rsid w:val="00575154"/>
    <w:rsid w:val="00575E21"/>
    <w:rsid w:val="0057624B"/>
    <w:rsid w:val="00576FF5"/>
    <w:rsid w:val="0057744F"/>
    <w:rsid w:val="00577569"/>
    <w:rsid w:val="00577F57"/>
    <w:rsid w:val="00582042"/>
    <w:rsid w:val="00585170"/>
    <w:rsid w:val="00585A43"/>
    <w:rsid w:val="00585AD6"/>
    <w:rsid w:val="00586EA7"/>
    <w:rsid w:val="00586F18"/>
    <w:rsid w:val="00587956"/>
    <w:rsid w:val="005906EC"/>
    <w:rsid w:val="00590E4A"/>
    <w:rsid w:val="00591066"/>
    <w:rsid w:val="0059176F"/>
    <w:rsid w:val="005921C7"/>
    <w:rsid w:val="00592287"/>
    <w:rsid w:val="00592657"/>
    <w:rsid w:val="00593611"/>
    <w:rsid w:val="005939AA"/>
    <w:rsid w:val="00593D49"/>
    <w:rsid w:val="005942BB"/>
    <w:rsid w:val="005943AE"/>
    <w:rsid w:val="00595602"/>
    <w:rsid w:val="00595627"/>
    <w:rsid w:val="0059720C"/>
    <w:rsid w:val="005974C2"/>
    <w:rsid w:val="005A0577"/>
    <w:rsid w:val="005A0735"/>
    <w:rsid w:val="005A0FC5"/>
    <w:rsid w:val="005A120A"/>
    <w:rsid w:val="005A1F9C"/>
    <w:rsid w:val="005A226B"/>
    <w:rsid w:val="005A2D68"/>
    <w:rsid w:val="005A2D82"/>
    <w:rsid w:val="005A4547"/>
    <w:rsid w:val="005A556A"/>
    <w:rsid w:val="005A6E93"/>
    <w:rsid w:val="005A7046"/>
    <w:rsid w:val="005A71BF"/>
    <w:rsid w:val="005A725C"/>
    <w:rsid w:val="005A7687"/>
    <w:rsid w:val="005A7A38"/>
    <w:rsid w:val="005A7A62"/>
    <w:rsid w:val="005A7AE8"/>
    <w:rsid w:val="005B07E4"/>
    <w:rsid w:val="005B10D8"/>
    <w:rsid w:val="005B1170"/>
    <w:rsid w:val="005B15B0"/>
    <w:rsid w:val="005B19A0"/>
    <w:rsid w:val="005B2755"/>
    <w:rsid w:val="005B3A22"/>
    <w:rsid w:val="005B45A8"/>
    <w:rsid w:val="005B4E2E"/>
    <w:rsid w:val="005B5334"/>
    <w:rsid w:val="005B5677"/>
    <w:rsid w:val="005B6150"/>
    <w:rsid w:val="005B6384"/>
    <w:rsid w:val="005B65F9"/>
    <w:rsid w:val="005B6941"/>
    <w:rsid w:val="005B6C49"/>
    <w:rsid w:val="005B7005"/>
    <w:rsid w:val="005B7761"/>
    <w:rsid w:val="005C0FEC"/>
    <w:rsid w:val="005C1CB0"/>
    <w:rsid w:val="005C2E04"/>
    <w:rsid w:val="005C4ECB"/>
    <w:rsid w:val="005C4F9F"/>
    <w:rsid w:val="005C5198"/>
    <w:rsid w:val="005C62E0"/>
    <w:rsid w:val="005C6312"/>
    <w:rsid w:val="005C6E8A"/>
    <w:rsid w:val="005C7CEE"/>
    <w:rsid w:val="005D0554"/>
    <w:rsid w:val="005D1AF0"/>
    <w:rsid w:val="005D2860"/>
    <w:rsid w:val="005D2A17"/>
    <w:rsid w:val="005D2CAF"/>
    <w:rsid w:val="005D3CE8"/>
    <w:rsid w:val="005D3DDC"/>
    <w:rsid w:val="005D557B"/>
    <w:rsid w:val="005D638B"/>
    <w:rsid w:val="005D6CC1"/>
    <w:rsid w:val="005D6FCC"/>
    <w:rsid w:val="005D784B"/>
    <w:rsid w:val="005E0957"/>
    <w:rsid w:val="005E0BFB"/>
    <w:rsid w:val="005E1F8E"/>
    <w:rsid w:val="005E1FB0"/>
    <w:rsid w:val="005E22C5"/>
    <w:rsid w:val="005E313D"/>
    <w:rsid w:val="005E4A3F"/>
    <w:rsid w:val="005E550B"/>
    <w:rsid w:val="005E586C"/>
    <w:rsid w:val="005E5E43"/>
    <w:rsid w:val="005E6162"/>
    <w:rsid w:val="005E65E2"/>
    <w:rsid w:val="005E6A68"/>
    <w:rsid w:val="005E7543"/>
    <w:rsid w:val="005E7CD9"/>
    <w:rsid w:val="005E7EA8"/>
    <w:rsid w:val="005E7FEC"/>
    <w:rsid w:val="005F054F"/>
    <w:rsid w:val="005F09FB"/>
    <w:rsid w:val="005F2258"/>
    <w:rsid w:val="005F2977"/>
    <w:rsid w:val="005F2CBB"/>
    <w:rsid w:val="005F2F95"/>
    <w:rsid w:val="005F49AB"/>
    <w:rsid w:val="005F4B06"/>
    <w:rsid w:val="005F551E"/>
    <w:rsid w:val="005F5742"/>
    <w:rsid w:val="005F5B49"/>
    <w:rsid w:val="005F5B5E"/>
    <w:rsid w:val="005F618E"/>
    <w:rsid w:val="005F664B"/>
    <w:rsid w:val="005F6B2D"/>
    <w:rsid w:val="005F70AE"/>
    <w:rsid w:val="005F7A2F"/>
    <w:rsid w:val="005F7FF7"/>
    <w:rsid w:val="006006A3"/>
    <w:rsid w:val="006031E0"/>
    <w:rsid w:val="00603A0E"/>
    <w:rsid w:val="00604FA0"/>
    <w:rsid w:val="006054F8"/>
    <w:rsid w:val="006056CE"/>
    <w:rsid w:val="006057D0"/>
    <w:rsid w:val="00605F36"/>
    <w:rsid w:val="006062AE"/>
    <w:rsid w:val="00606BEB"/>
    <w:rsid w:val="006109AF"/>
    <w:rsid w:val="00610E7E"/>
    <w:rsid w:val="00610E7F"/>
    <w:rsid w:val="006111CE"/>
    <w:rsid w:val="006119F2"/>
    <w:rsid w:val="0061204F"/>
    <w:rsid w:val="006122A6"/>
    <w:rsid w:val="00614028"/>
    <w:rsid w:val="00615411"/>
    <w:rsid w:val="0061564E"/>
    <w:rsid w:val="00616677"/>
    <w:rsid w:val="00616EAF"/>
    <w:rsid w:val="00617072"/>
    <w:rsid w:val="00617EFD"/>
    <w:rsid w:val="00620457"/>
    <w:rsid w:val="00622064"/>
    <w:rsid w:val="0062249C"/>
    <w:rsid w:val="006224EF"/>
    <w:rsid w:val="00623CBD"/>
    <w:rsid w:val="00624BC8"/>
    <w:rsid w:val="006256F7"/>
    <w:rsid w:val="00626D4D"/>
    <w:rsid w:val="00627292"/>
    <w:rsid w:val="00627710"/>
    <w:rsid w:val="00631849"/>
    <w:rsid w:val="00631947"/>
    <w:rsid w:val="00632036"/>
    <w:rsid w:val="006329D4"/>
    <w:rsid w:val="006336FD"/>
    <w:rsid w:val="00634036"/>
    <w:rsid w:val="0063431F"/>
    <w:rsid w:val="006345D8"/>
    <w:rsid w:val="00634E92"/>
    <w:rsid w:val="00635D04"/>
    <w:rsid w:val="00635FA7"/>
    <w:rsid w:val="006367AF"/>
    <w:rsid w:val="00636D07"/>
    <w:rsid w:val="00637326"/>
    <w:rsid w:val="006408C2"/>
    <w:rsid w:val="0064137F"/>
    <w:rsid w:val="00641E59"/>
    <w:rsid w:val="00641F89"/>
    <w:rsid w:val="006425D0"/>
    <w:rsid w:val="00642D99"/>
    <w:rsid w:val="0064370C"/>
    <w:rsid w:val="00643EEE"/>
    <w:rsid w:val="006440AB"/>
    <w:rsid w:val="00644493"/>
    <w:rsid w:val="00644AC7"/>
    <w:rsid w:val="00644EF5"/>
    <w:rsid w:val="00645012"/>
    <w:rsid w:val="006452D6"/>
    <w:rsid w:val="0064535A"/>
    <w:rsid w:val="00645EEF"/>
    <w:rsid w:val="0064654F"/>
    <w:rsid w:val="00646831"/>
    <w:rsid w:val="00646BA1"/>
    <w:rsid w:val="00647277"/>
    <w:rsid w:val="006473B3"/>
    <w:rsid w:val="00647615"/>
    <w:rsid w:val="00647AF8"/>
    <w:rsid w:val="00650032"/>
    <w:rsid w:val="00650198"/>
    <w:rsid w:val="006503DA"/>
    <w:rsid w:val="00650556"/>
    <w:rsid w:val="00650F7F"/>
    <w:rsid w:val="00651480"/>
    <w:rsid w:val="00651722"/>
    <w:rsid w:val="00651EB0"/>
    <w:rsid w:val="00652E13"/>
    <w:rsid w:val="006538E8"/>
    <w:rsid w:val="006545A2"/>
    <w:rsid w:val="00654629"/>
    <w:rsid w:val="006551EC"/>
    <w:rsid w:val="00655A20"/>
    <w:rsid w:val="00656DC8"/>
    <w:rsid w:val="00656E0F"/>
    <w:rsid w:val="00657905"/>
    <w:rsid w:val="00657C71"/>
    <w:rsid w:val="00660060"/>
    <w:rsid w:val="006604C2"/>
    <w:rsid w:val="00661CFC"/>
    <w:rsid w:val="00662CEE"/>
    <w:rsid w:val="006635EE"/>
    <w:rsid w:val="00663828"/>
    <w:rsid w:val="00663BFE"/>
    <w:rsid w:val="0066418E"/>
    <w:rsid w:val="006644D5"/>
    <w:rsid w:val="00664696"/>
    <w:rsid w:val="00664F36"/>
    <w:rsid w:val="006658E9"/>
    <w:rsid w:val="00666494"/>
    <w:rsid w:val="00666DE0"/>
    <w:rsid w:val="00667A18"/>
    <w:rsid w:val="00670BC3"/>
    <w:rsid w:val="0067271D"/>
    <w:rsid w:val="00672BAA"/>
    <w:rsid w:val="00672BFB"/>
    <w:rsid w:val="0067303F"/>
    <w:rsid w:val="0067306A"/>
    <w:rsid w:val="0067322D"/>
    <w:rsid w:val="006737AA"/>
    <w:rsid w:val="00673CA4"/>
    <w:rsid w:val="006759B9"/>
    <w:rsid w:val="006762AA"/>
    <w:rsid w:val="006768DF"/>
    <w:rsid w:val="00677093"/>
    <w:rsid w:val="00677B0B"/>
    <w:rsid w:val="006804C9"/>
    <w:rsid w:val="00680770"/>
    <w:rsid w:val="00680E15"/>
    <w:rsid w:val="00681079"/>
    <w:rsid w:val="00681897"/>
    <w:rsid w:val="0068191B"/>
    <w:rsid w:val="0068248D"/>
    <w:rsid w:val="00682A73"/>
    <w:rsid w:val="00682A94"/>
    <w:rsid w:val="0068348C"/>
    <w:rsid w:val="00683ABD"/>
    <w:rsid w:val="00684B87"/>
    <w:rsid w:val="00685A53"/>
    <w:rsid w:val="0068742F"/>
    <w:rsid w:val="00687810"/>
    <w:rsid w:val="00690134"/>
    <w:rsid w:val="0069018B"/>
    <w:rsid w:val="00690B01"/>
    <w:rsid w:val="00690B4C"/>
    <w:rsid w:val="00691B7A"/>
    <w:rsid w:val="00691C02"/>
    <w:rsid w:val="00691FF0"/>
    <w:rsid w:val="00692991"/>
    <w:rsid w:val="00692B42"/>
    <w:rsid w:val="00692CBC"/>
    <w:rsid w:val="00693391"/>
    <w:rsid w:val="00693966"/>
    <w:rsid w:val="00694375"/>
    <w:rsid w:val="006946E9"/>
    <w:rsid w:val="006947E5"/>
    <w:rsid w:val="0069496F"/>
    <w:rsid w:val="00694E4F"/>
    <w:rsid w:val="0069588B"/>
    <w:rsid w:val="00695CDF"/>
    <w:rsid w:val="00696152"/>
    <w:rsid w:val="006968D1"/>
    <w:rsid w:val="00696B26"/>
    <w:rsid w:val="006974E8"/>
    <w:rsid w:val="006A0C10"/>
    <w:rsid w:val="006A274B"/>
    <w:rsid w:val="006A354C"/>
    <w:rsid w:val="006A3EB4"/>
    <w:rsid w:val="006A5AD2"/>
    <w:rsid w:val="006A5E7E"/>
    <w:rsid w:val="006A5FEA"/>
    <w:rsid w:val="006A6113"/>
    <w:rsid w:val="006A73F3"/>
    <w:rsid w:val="006B058B"/>
    <w:rsid w:val="006B069C"/>
    <w:rsid w:val="006B170A"/>
    <w:rsid w:val="006B1C1C"/>
    <w:rsid w:val="006B1FA0"/>
    <w:rsid w:val="006B3032"/>
    <w:rsid w:val="006B34AC"/>
    <w:rsid w:val="006B3829"/>
    <w:rsid w:val="006B3F06"/>
    <w:rsid w:val="006B4432"/>
    <w:rsid w:val="006B4906"/>
    <w:rsid w:val="006B4AC8"/>
    <w:rsid w:val="006B5346"/>
    <w:rsid w:val="006B53AD"/>
    <w:rsid w:val="006B56C5"/>
    <w:rsid w:val="006B66A6"/>
    <w:rsid w:val="006B69C5"/>
    <w:rsid w:val="006B6CD0"/>
    <w:rsid w:val="006B6F43"/>
    <w:rsid w:val="006B7254"/>
    <w:rsid w:val="006B7446"/>
    <w:rsid w:val="006B758C"/>
    <w:rsid w:val="006B7625"/>
    <w:rsid w:val="006C01E8"/>
    <w:rsid w:val="006C060D"/>
    <w:rsid w:val="006C0C1F"/>
    <w:rsid w:val="006C139E"/>
    <w:rsid w:val="006C16EC"/>
    <w:rsid w:val="006C1849"/>
    <w:rsid w:val="006C1DC1"/>
    <w:rsid w:val="006C2ADF"/>
    <w:rsid w:val="006C4C9A"/>
    <w:rsid w:val="006C4FCB"/>
    <w:rsid w:val="006C51A9"/>
    <w:rsid w:val="006C52AB"/>
    <w:rsid w:val="006C7294"/>
    <w:rsid w:val="006C7E35"/>
    <w:rsid w:val="006D12A1"/>
    <w:rsid w:val="006D1C82"/>
    <w:rsid w:val="006D202A"/>
    <w:rsid w:val="006D22F6"/>
    <w:rsid w:val="006D2B19"/>
    <w:rsid w:val="006D2BDB"/>
    <w:rsid w:val="006D2FD8"/>
    <w:rsid w:val="006D310D"/>
    <w:rsid w:val="006D3335"/>
    <w:rsid w:val="006D4983"/>
    <w:rsid w:val="006D5057"/>
    <w:rsid w:val="006D53B8"/>
    <w:rsid w:val="006D5474"/>
    <w:rsid w:val="006D5C52"/>
    <w:rsid w:val="006D6311"/>
    <w:rsid w:val="006D6F8E"/>
    <w:rsid w:val="006D795B"/>
    <w:rsid w:val="006D7D0C"/>
    <w:rsid w:val="006D7FC0"/>
    <w:rsid w:val="006E03EE"/>
    <w:rsid w:val="006E0722"/>
    <w:rsid w:val="006E0C8C"/>
    <w:rsid w:val="006E194D"/>
    <w:rsid w:val="006E1C57"/>
    <w:rsid w:val="006E2016"/>
    <w:rsid w:val="006E2222"/>
    <w:rsid w:val="006E2359"/>
    <w:rsid w:val="006E2428"/>
    <w:rsid w:val="006E2494"/>
    <w:rsid w:val="006E3055"/>
    <w:rsid w:val="006E306A"/>
    <w:rsid w:val="006E33A9"/>
    <w:rsid w:val="006E384D"/>
    <w:rsid w:val="006E43AA"/>
    <w:rsid w:val="006E45F5"/>
    <w:rsid w:val="006E5A89"/>
    <w:rsid w:val="006E5B9C"/>
    <w:rsid w:val="006E6099"/>
    <w:rsid w:val="006E62D7"/>
    <w:rsid w:val="006E6B64"/>
    <w:rsid w:val="006E6F1E"/>
    <w:rsid w:val="006F04A1"/>
    <w:rsid w:val="006F0830"/>
    <w:rsid w:val="006F138C"/>
    <w:rsid w:val="006F1D53"/>
    <w:rsid w:val="006F2467"/>
    <w:rsid w:val="006F2743"/>
    <w:rsid w:val="006F286B"/>
    <w:rsid w:val="006F2C7C"/>
    <w:rsid w:val="006F3771"/>
    <w:rsid w:val="006F3BC4"/>
    <w:rsid w:val="006F3E0E"/>
    <w:rsid w:val="006F4175"/>
    <w:rsid w:val="006F4AF8"/>
    <w:rsid w:val="006F588E"/>
    <w:rsid w:val="006F5A6E"/>
    <w:rsid w:val="006F617D"/>
    <w:rsid w:val="006F76CF"/>
    <w:rsid w:val="006F7AA0"/>
    <w:rsid w:val="006F7EAF"/>
    <w:rsid w:val="00700119"/>
    <w:rsid w:val="007002AA"/>
    <w:rsid w:val="007004B3"/>
    <w:rsid w:val="007005AD"/>
    <w:rsid w:val="00700C25"/>
    <w:rsid w:val="00701123"/>
    <w:rsid w:val="0070187E"/>
    <w:rsid w:val="00701927"/>
    <w:rsid w:val="0070222E"/>
    <w:rsid w:val="007025D6"/>
    <w:rsid w:val="007035A5"/>
    <w:rsid w:val="00703B86"/>
    <w:rsid w:val="00703BF4"/>
    <w:rsid w:val="00704970"/>
    <w:rsid w:val="00705435"/>
    <w:rsid w:val="0070589A"/>
    <w:rsid w:val="00705C07"/>
    <w:rsid w:val="00707151"/>
    <w:rsid w:val="00707DD1"/>
    <w:rsid w:val="00707F97"/>
    <w:rsid w:val="0071080E"/>
    <w:rsid w:val="00710A0E"/>
    <w:rsid w:val="00710F53"/>
    <w:rsid w:val="007112E4"/>
    <w:rsid w:val="0071159D"/>
    <w:rsid w:val="00711F32"/>
    <w:rsid w:val="007120F4"/>
    <w:rsid w:val="0071241A"/>
    <w:rsid w:val="0071351D"/>
    <w:rsid w:val="00713D67"/>
    <w:rsid w:val="00713E6E"/>
    <w:rsid w:val="00714842"/>
    <w:rsid w:val="007157E4"/>
    <w:rsid w:val="00715E5D"/>
    <w:rsid w:val="00716211"/>
    <w:rsid w:val="00716585"/>
    <w:rsid w:val="00716925"/>
    <w:rsid w:val="00716D12"/>
    <w:rsid w:val="00716FEE"/>
    <w:rsid w:val="007176C7"/>
    <w:rsid w:val="0072061C"/>
    <w:rsid w:val="00720AE6"/>
    <w:rsid w:val="007211EF"/>
    <w:rsid w:val="007215CD"/>
    <w:rsid w:val="00721F50"/>
    <w:rsid w:val="00722D01"/>
    <w:rsid w:val="00723D08"/>
    <w:rsid w:val="00723E78"/>
    <w:rsid w:val="00724C64"/>
    <w:rsid w:val="0072523E"/>
    <w:rsid w:val="00725B32"/>
    <w:rsid w:val="0072632F"/>
    <w:rsid w:val="00726646"/>
    <w:rsid w:val="00726EE4"/>
    <w:rsid w:val="007309F2"/>
    <w:rsid w:val="007319CD"/>
    <w:rsid w:val="00731C68"/>
    <w:rsid w:val="007322AC"/>
    <w:rsid w:val="0073273F"/>
    <w:rsid w:val="0073408C"/>
    <w:rsid w:val="00734368"/>
    <w:rsid w:val="0073465A"/>
    <w:rsid w:val="00734CBB"/>
    <w:rsid w:val="0073523B"/>
    <w:rsid w:val="007364F8"/>
    <w:rsid w:val="00736875"/>
    <w:rsid w:val="00736D6C"/>
    <w:rsid w:val="00737B29"/>
    <w:rsid w:val="00737DED"/>
    <w:rsid w:val="007400D8"/>
    <w:rsid w:val="007420A6"/>
    <w:rsid w:val="00742552"/>
    <w:rsid w:val="00742FAC"/>
    <w:rsid w:val="0074326D"/>
    <w:rsid w:val="007436A0"/>
    <w:rsid w:val="007438FE"/>
    <w:rsid w:val="00744572"/>
    <w:rsid w:val="00744736"/>
    <w:rsid w:val="0074511E"/>
    <w:rsid w:val="00745759"/>
    <w:rsid w:val="00745855"/>
    <w:rsid w:val="00746387"/>
    <w:rsid w:val="00746D6D"/>
    <w:rsid w:val="00747A8C"/>
    <w:rsid w:val="00747D93"/>
    <w:rsid w:val="00750C91"/>
    <w:rsid w:val="00750D96"/>
    <w:rsid w:val="00750E78"/>
    <w:rsid w:val="00752657"/>
    <w:rsid w:val="00752BE9"/>
    <w:rsid w:val="007538C8"/>
    <w:rsid w:val="00753C5D"/>
    <w:rsid w:val="007541E6"/>
    <w:rsid w:val="0075422C"/>
    <w:rsid w:val="00755278"/>
    <w:rsid w:val="007555C6"/>
    <w:rsid w:val="007555CA"/>
    <w:rsid w:val="00755F6E"/>
    <w:rsid w:val="007564F2"/>
    <w:rsid w:val="007570D8"/>
    <w:rsid w:val="00757793"/>
    <w:rsid w:val="00757A58"/>
    <w:rsid w:val="00757E7A"/>
    <w:rsid w:val="00760CBF"/>
    <w:rsid w:val="0076150A"/>
    <w:rsid w:val="00761684"/>
    <w:rsid w:val="007626C9"/>
    <w:rsid w:val="00762AA5"/>
    <w:rsid w:val="00762B39"/>
    <w:rsid w:val="00762B7B"/>
    <w:rsid w:val="0076343A"/>
    <w:rsid w:val="00763473"/>
    <w:rsid w:val="00764106"/>
    <w:rsid w:val="00764D92"/>
    <w:rsid w:val="007653B8"/>
    <w:rsid w:val="0076584B"/>
    <w:rsid w:val="00765C56"/>
    <w:rsid w:val="00766225"/>
    <w:rsid w:val="0076668F"/>
    <w:rsid w:val="00767E3B"/>
    <w:rsid w:val="007700F1"/>
    <w:rsid w:val="00770E58"/>
    <w:rsid w:val="00770E70"/>
    <w:rsid w:val="00771E47"/>
    <w:rsid w:val="00772711"/>
    <w:rsid w:val="00774E16"/>
    <w:rsid w:val="00775B67"/>
    <w:rsid w:val="00775EEA"/>
    <w:rsid w:val="00776838"/>
    <w:rsid w:val="007769CB"/>
    <w:rsid w:val="00777205"/>
    <w:rsid w:val="00777CD1"/>
    <w:rsid w:val="0078084D"/>
    <w:rsid w:val="00781FDF"/>
    <w:rsid w:val="007820EB"/>
    <w:rsid w:val="00782DFE"/>
    <w:rsid w:val="00783049"/>
    <w:rsid w:val="0078344D"/>
    <w:rsid w:val="00783677"/>
    <w:rsid w:val="00783ED8"/>
    <w:rsid w:val="007852D0"/>
    <w:rsid w:val="007854C1"/>
    <w:rsid w:val="00786856"/>
    <w:rsid w:val="007873DC"/>
    <w:rsid w:val="007901EE"/>
    <w:rsid w:val="007904B1"/>
    <w:rsid w:val="00790C52"/>
    <w:rsid w:val="007916A2"/>
    <w:rsid w:val="00791829"/>
    <w:rsid w:val="00791BFA"/>
    <w:rsid w:val="00792084"/>
    <w:rsid w:val="007931D4"/>
    <w:rsid w:val="0079350B"/>
    <w:rsid w:val="0079372C"/>
    <w:rsid w:val="00793BB8"/>
    <w:rsid w:val="0079468E"/>
    <w:rsid w:val="007949F6"/>
    <w:rsid w:val="0079514E"/>
    <w:rsid w:val="00796237"/>
    <w:rsid w:val="00796CDF"/>
    <w:rsid w:val="00797499"/>
    <w:rsid w:val="00797779"/>
    <w:rsid w:val="00797C44"/>
    <w:rsid w:val="007A0D76"/>
    <w:rsid w:val="007A15CE"/>
    <w:rsid w:val="007A1676"/>
    <w:rsid w:val="007A35E3"/>
    <w:rsid w:val="007A41F2"/>
    <w:rsid w:val="007A5955"/>
    <w:rsid w:val="007A6718"/>
    <w:rsid w:val="007A6C94"/>
    <w:rsid w:val="007A6DEF"/>
    <w:rsid w:val="007B0408"/>
    <w:rsid w:val="007B0E97"/>
    <w:rsid w:val="007B1BA5"/>
    <w:rsid w:val="007B346F"/>
    <w:rsid w:val="007B389B"/>
    <w:rsid w:val="007B3C82"/>
    <w:rsid w:val="007B44CB"/>
    <w:rsid w:val="007B4635"/>
    <w:rsid w:val="007B46C2"/>
    <w:rsid w:val="007B4C09"/>
    <w:rsid w:val="007B4E4D"/>
    <w:rsid w:val="007B609F"/>
    <w:rsid w:val="007C0832"/>
    <w:rsid w:val="007C1C9E"/>
    <w:rsid w:val="007C1D00"/>
    <w:rsid w:val="007C236C"/>
    <w:rsid w:val="007C2C3E"/>
    <w:rsid w:val="007C36E0"/>
    <w:rsid w:val="007C40A4"/>
    <w:rsid w:val="007C4A08"/>
    <w:rsid w:val="007C5212"/>
    <w:rsid w:val="007C5507"/>
    <w:rsid w:val="007C56D6"/>
    <w:rsid w:val="007C736D"/>
    <w:rsid w:val="007C74E8"/>
    <w:rsid w:val="007D0156"/>
    <w:rsid w:val="007D0C5A"/>
    <w:rsid w:val="007D1844"/>
    <w:rsid w:val="007D2132"/>
    <w:rsid w:val="007D354C"/>
    <w:rsid w:val="007D6523"/>
    <w:rsid w:val="007D666A"/>
    <w:rsid w:val="007D6F66"/>
    <w:rsid w:val="007D72B0"/>
    <w:rsid w:val="007D746F"/>
    <w:rsid w:val="007D7505"/>
    <w:rsid w:val="007D7E32"/>
    <w:rsid w:val="007E01FA"/>
    <w:rsid w:val="007E0768"/>
    <w:rsid w:val="007E07BB"/>
    <w:rsid w:val="007E11CF"/>
    <w:rsid w:val="007E1A36"/>
    <w:rsid w:val="007E24AE"/>
    <w:rsid w:val="007E3E2D"/>
    <w:rsid w:val="007E4CFA"/>
    <w:rsid w:val="007E4E5C"/>
    <w:rsid w:val="007E51CC"/>
    <w:rsid w:val="007E6A2A"/>
    <w:rsid w:val="007E6ED7"/>
    <w:rsid w:val="007E7C7A"/>
    <w:rsid w:val="007F0946"/>
    <w:rsid w:val="007F0AA4"/>
    <w:rsid w:val="007F0BFD"/>
    <w:rsid w:val="007F18D9"/>
    <w:rsid w:val="007F3BA6"/>
    <w:rsid w:val="007F435F"/>
    <w:rsid w:val="007F5257"/>
    <w:rsid w:val="007F591B"/>
    <w:rsid w:val="007F5A1E"/>
    <w:rsid w:val="007F5D4F"/>
    <w:rsid w:val="007F67D5"/>
    <w:rsid w:val="007F720E"/>
    <w:rsid w:val="007F7507"/>
    <w:rsid w:val="00800071"/>
    <w:rsid w:val="008004E0"/>
    <w:rsid w:val="00801FBA"/>
    <w:rsid w:val="00803095"/>
    <w:rsid w:val="008031F1"/>
    <w:rsid w:val="0080327A"/>
    <w:rsid w:val="00803EE0"/>
    <w:rsid w:val="00804336"/>
    <w:rsid w:val="008049A5"/>
    <w:rsid w:val="00804C4C"/>
    <w:rsid w:val="0080585C"/>
    <w:rsid w:val="00805D02"/>
    <w:rsid w:val="00805E63"/>
    <w:rsid w:val="00805FE1"/>
    <w:rsid w:val="00806040"/>
    <w:rsid w:val="00806316"/>
    <w:rsid w:val="0080633E"/>
    <w:rsid w:val="00806365"/>
    <w:rsid w:val="00806408"/>
    <w:rsid w:val="0080712F"/>
    <w:rsid w:val="0080769A"/>
    <w:rsid w:val="00807B2D"/>
    <w:rsid w:val="00807D5C"/>
    <w:rsid w:val="00810A6F"/>
    <w:rsid w:val="008110D1"/>
    <w:rsid w:val="0081115A"/>
    <w:rsid w:val="00811261"/>
    <w:rsid w:val="008122DC"/>
    <w:rsid w:val="008126D3"/>
    <w:rsid w:val="00812B73"/>
    <w:rsid w:val="0081350D"/>
    <w:rsid w:val="008137D9"/>
    <w:rsid w:val="008137FF"/>
    <w:rsid w:val="00813AE3"/>
    <w:rsid w:val="00816CC9"/>
    <w:rsid w:val="00816FE8"/>
    <w:rsid w:val="00817F67"/>
    <w:rsid w:val="0082079A"/>
    <w:rsid w:val="008210D2"/>
    <w:rsid w:val="00825B99"/>
    <w:rsid w:val="008260A0"/>
    <w:rsid w:val="00826278"/>
    <w:rsid w:val="0082657F"/>
    <w:rsid w:val="00826F3E"/>
    <w:rsid w:val="008305DA"/>
    <w:rsid w:val="00830F2C"/>
    <w:rsid w:val="00831902"/>
    <w:rsid w:val="00831932"/>
    <w:rsid w:val="00832EB7"/>
    <w:rsid w:val="00833AD4"/>
    <w:rsid w:val="008343CC"/>
    <w:rsid w:val="00835729"/>
    <w:rsid w:val="00835CD7"/>
    <w:rsid w:val="00835F5C"/>
    <w:rsid w:val="00836883"/>
    <w:rsid w:val="008377CE"/>
    <w:rsid w:val="00837AF7"/>
    <w:rsid w:val="00840299"/>
    <w:rsid w:val="0084047D"/>
    <w:rsid w:val="00841BE3"/>
    <w:rsid w:val="008421D7"/>
    <w:rsid w:val="00842299"/>
    <w:rsid w:val="00842BD6"/>
    <w:rsid w:val="008430A5"/>
    <w:rsid w:val="00843BF6"/>
    <w:rsid w:val="00843F26"/>
    <w:rsid w:val="008442DE"/>
    <w:rsid w:val="00844755"/>
    <w:rsid w:val="00844861"/>
    <w:rsid w:val="00844B38"/>
    <w:rsid w:val="00845390"/>
    <w:rsid w:val="0084578B"/>
    <w:rsid w:val="00845C37"/>
    <w:rsid w:val="00845FCB"/>
    <w:rsid w:val="00846F07"/>
    <w:rsid w:val="0084761A"/>
    <w:rsid w:val="0084768B"/>
    <w:rsid w:val="00847B24"/>
    <w:rsid w:val="00847C97"/>
    <w:rsid w:val="0085025D"/>
    <w:rsid w:val="00850C89"/>
    <w:rsid w:val="008515BA"/>
    <w:rsid w:val="008515D6"/>
    <w:rsid w:val="0085232C"/>
    <w:rsid w:val="008527A2"/>
    <w:rsid w:val="00852D90"/>
    <w:rsid w:val="0085430D"/>
    <w:rsid w:val="00854836"/>
    <w:rsid w:val="00854F73"/>
    <w:rsid w:val="00855B54"/>
    <w:rsid w:val="00855C8C"/>
    <w:rsid w:val="00856C70"/>
    <w:rsid w:val="008604B8"/>
    <w:rsid w:val="008606FA"/>
    <w:rsid w:val="00860F86"/>
    <w:rsid w:val="00860FEC"/>
    <w:rsid w:val="00861EED"/>
    <w:rsid w:val="00862AB7"/>
    <w:rsid w:val="0086339D"/>
    <w:rsid w:val="00863A72"/>
    <w:rsid w:val="00863AB6"/>
    <w:rsid w:val="00864338"/>
    <w:rsid w:val="0086578F"/>
    <w:rsid w:val="00866386"/>
    <w:rsid w:val="0086679A"/>
    <w:rsid w:val="008674EC"/>
    <w:rsid w:val="00867903"/>
    <w:rsid w:val="00867926"/>
    <w:rsid w:val="008679C4"/>
    <w:rsid w:val="00867D8C"/>
    <w:rsid w:val="00870908"/>
    <w:rsid w:val="00871323"/>
    <w:rsid w:val="00871A08"/>
    <w:rsid w:val="00871EFB"/>
    <w:rsid w:val="00872004"/>
    <w:rsid w:val="0087297D"/>
    <w:rsid w:val="008731F6"/>
    <w:rsid w:val="0087321E"/>
    <w:rsid w:val="00873402"/>
    <w:rsid w:val="00874080"/>
    <w:rsid w:val="0087448D"/>
    <w:rsid w:val="00874B07"/>
    <w:rsid w:val="00874E08"/>
    <w:rsid w:val="0087535A"/>
    <w:rsid w:val="008757F1"/>
    <w:rsid w:val="00875F1F"/>
    <w:rsid w:val="008760F7"/>
    <w:rsid w:val="008769E0"/>
    <w:rsid w:val="0087777B"/>
    <w:rsid w:val="00880114"/>
    <w:rsid w:val="00880815"/>
    <w:rsid w:val="00880DF4"/>
    <w:rsid w:val="00881401"/>
    <w:rsid w:val="00881882"/>
    <w:rsid w:val="00881CA0"/>
    <w:rsid w:val="00883203"/>
    <w:rsid w:val="00883319"/>
    <w:rsid w:val="00883E5F"/>
    <w:rsid w:val="00884D23"/>
    <w:rsid w:val="008859ED"/>
    <w:rsid w:val="00886E39"/>
    <w:rsid w:val="00886FA7"/>
    <w:rsid w:val="00887702"/>
    <w:rsid w:val="00887F65"/>
    <w:rsid w:val="008907D1"/>
    <w:rsid w:val="00890AD8"/>
    <w:rsid w:val="0089151C"/>
    <w:rsid w:val="0089289A"/>
    <w:rsid w:val="00893241"/>
    <w:rsid w:val="008936F3"/>
    <w:rsid w:val="00893A61"/>
    <w:rsid w:val="00895621"/>
    <w:rsid w:val="00895D8B"/>
    <w:rsid w:val="00896B4E"/>
    <w:rsid w:val="00896C3C"/>
    <w:rsid w:val="00896EEB"/>
    <w:rsid w:val="008970EB"/>
    <w:rsid w:val="008A0640"/>
    <w:rsid w:val="008A166D"/>
    <w:rsid w:val="008A1803"/>
    <w:rsid w:val="008A1D38"/>
    <w:rsid w:val="008A215E"/>
    <w:rsid w:val="008A2962"/>
    <w:rsid w:val="008A2DBC"/>
    <w:rsid w:val="008A2E43"/>
    <w:rsid w:val="008A5AC8"/>
    <w:rsid w:val="008A5CD7"/>
    <w:rsid w:val="008A68FD"/>
    <w:rsid w:val="008A6D71"/>
    <w:rsid w:val="008A6E2B"/>
    <w:rsid w:val="008A7507"/>
    <w:rsid w:val="008A76CF"/>
    <w:rsid w:val="008A7A4B"/>
    <w:rsid w:val="008A7C47"/>
    <w:rsid w:val="008B0005"/>
    <w:rsid w:val="008B05CD"/>
    <w:rsid w:val="008B13AD"/>
    <w:rsid w:val="008B2378"/>
    <w:rsid w:val="008B387F"/>
    <w:rsid w:val="008B52DD"/>
    <w:rsid w:val="008B5646"/>
    <w:rsid w:val="008B7C43"/>
    <w:rsid w:val="008C030A"/>
    <w:rsid w:val="008C0E07"/>
    <w:rsid w:val="008C0FB8"/>
    <w:rsid w:val="008C0FF4"/>
    <w:rsid w:val="008C153B"/>
    <w:rsid w:val="008C1A4C"/>
    <w:rsid w:val="008C2050"/>
    <w:rsid w:val="008C32DB"/>
    <w:rsid w:val="008C3B3E"/>
    <w:rsid w:val="008C3D7C"/>
    <w:rsid w:val="008C4CE9"/>
    <w:rsid w:val="008C55CA"/>
    <w:rsid w:val="008C61C5"/>
    <w:rsid w:val="008C6FF6"/>
    <w:rsid w:val="008C70F3"/>
    <w:rsid w:val="008C785B"/>
    <w:rsid w:val="008D06B3"/>
    <w:rsid w:val="008D0F10"/>
    <w:rsid w:val="008D1A9D"/>
    <w:rsid w:val="008D1D96"/>
    <w:rsid w:val="008D2411"/>
    <w:rsid w:val="008D24C1"/>
    <w:rsid w:val="008D2815"/>
    <w:rsid w:val="008D2816"/>
    <w:rsid w:val="008D2BB4"/>
    <w:rsid w:val="008D2C77"/>
    <w:rsid w:val="008D2D65"/>
    <w:rsid w:val="008D3257"/>
    <w:rsid w:val="008D32DF"/>
    <w:rsid w:val="008D4558"/>
    <w:rsid w:val="008D4D6D"/>
    <w:rsid w:val="008D5168"/>
    <w:rsid w:val="008D73F7"/>
    <w:rsid w:val="008D7858"/>
    <w:rsid w:val="008D7A88"/>
    <w:rsid w:val="008E1F44"/>
    <w:rsid w:val="008E207C"/>
    <w:rsid w:val="008E397D"/>
    <w:rsid w:val="008E47D6"/>
    <w:rsid w:val="008E49A5"/>
    <w:rsid w:val="008E5C83"/>
    <w:rsid w:val="008E71EC"/>
    <w:rsid w:val="008E753A"/>
    <w:rsid w:val="008F058A"/>
    <w:rsid w:val="008F21C2"/>
    <w:rsid w:val="008F2354"/>
    <w:rsid w:val="008F24D1"/>
    <w:rsid w:val="008F284B"/>
    <w:rsid w:val="008F3D5C"/>
    <w:rsid w:val="008F3E90"/>
    <w:rsid w:val="008F4CFE"/>
    <w:rsid w:val="008F4E09"/>
    <w:rsid w:val="008F6337"/>
    <w:rsid w:val="008F789D"/>
    <w:rsid w:val="008F7F7F"/>
    <w:rsid w:val="0090014E"/>
    <w:rsid w:val="00900384"/>
    <w:rsid w:val="0090038E"/>
    <w:rsid w:val="00900D84"/>
    <w:rsid w:val="0090135C"/>
    <w:rsid w:val="009015BA"/>
    <w:rsid w:val="009029E3"/>
    <w:rsid w:val="0090386E"/>
    <w:rsid w:val="009041AC"/>
    <w:rsid w:val="009045B0"/>
    <w:rsid w:val="00904AA4"/>
    <w:rsid w:val="0090502E"/>
    <w:rsid w:val="00905B59"/>
    <w:rsid w:val="00906B7D"/>
    <w:rsid w:val="00907151"/>
    <w:rsid w:val="00907196"/>
    <w:rsid w:val="00907625"/>
    <w:rsid w:val="009106E1"/>
    <w:rsid w:val="0091089E"/>
    <w:rsid w:val="00910A6D"/>
    <w:rsid w:val="009122B2"/>
    <w:rsid w:val="009123AE"/>
    <w:rsid w:val="009123E7"/>
    <w:rsid w:val="0091363E"/>
    <w:rsid w:val="0091481E"/>
    <w:rsid w:val="0091527B"/>
    <w:rsid w:val="0091538E"/>
    <w:rsid w:val="00915499"/>
    <w:rsid w:val="00915960"/>
    <w:rsid w:val="00916BA0"/>
    <w:rsid w:val="00917035"/>
    <w:rsid w:val="00917A41"/>
    <w:rsid w:val="00917C6A"/>
    <w:rsid w:val="0092022F"/>
    <w:rsid w:val="0092037F"/>
    <w:rsid w:val="00920934"/>
    <w:rsid w:val="00920DF3"/>
    <w:rsid w:val="00921081"/>
    <w:rsid w:val="00921505"/>
    <w:rsid w:val="00921692"/>
    <w:rsid w:val="00923215"/>
    <w:rsid w:val="00923CD7"/>
    <w:rsid w:val="00923F32"/>
    <w:rsid w:val="009245F4"/>
    <w:rsid w:val="00924618"/>
    <w:rsid w:val="00925C39"/>
    <w:rsid w:val="00925C90"/>
    <w:rsid w:val="00925DC9"/>
    <w:rsid w:val="00925F6C"/>
    <w:rsid w:val="009262B2"/>
    <w:rsid w:val="009270BA"/>
    <w:rsid w:val="00930684"/>
    <w:rsid w:val="00930AE5"/>
    <w:rsid w:val="00930B70"/>
    <w:rsid w:val="00930E20"/>
    <w:rsid w:val="00931734"/>
    <w:rsid w:val="00931F9C"/>
    <w:rsid w:val="00932C09"/>
    <w:rsid w:val="00932DE4"/>
    <w:rsid w:val="0093347E"/>
    <w:rsid w:val="009339BA"/>
    <w:rsid w:val="00934121"/>
    <w:rsid w:val="0093599C"/>
    <w:rsid w:val="00935ABA"/>
    <w:rsid w:val="0093661E"/>
    <w:rsid w:val="00936BFB"/>
    <w:rsid w:val="0093714C"/>
    <w:rsid w:val="009406C8"/>
    <w:rsid w:val="00940700"/>
    <w:rsid w:val="00940905"/>
    <w:rsid w:val="00940C96"/>
    <w:rsid w:val="009411B8"/>
    <w:rsid w:val="009413B7"/>
    <w:rsid w:val="0094168A"/>
    <w:rsid w:val="00941DDB"/>
    <w:rsid w:val="00942186"/>
    <w:rsid w:val="00942678"/>
    <w:rsid w:val="00942991"/>
    <w:rsid w:val="0094312B"/>
    <w:rsid w:val="00943282"/>
    <w:rsid w:val="00943898"/>
    <w:rsid w:val="00943E7D"/>
    <w:rsid w:val="00944A3C"/>
    <w:rsid w:val="00945BCF"/>
    <w:rsid w:val="0094610D"/>
    <w:rsid w:val="0094612B"/>
    <w:rsid w:val="00946C57"/>
    <w:rsid w:val="00947116"/>
    <w:rsid w:val="0094778A"/>
    <w:rsid w:val="00947883"/>
    <w:rsid w:val="00950CAF"/>
    <w:rsid w:val="00951952"/>
    <w:rsid w:val="0095273A"/>
    <w:rsid w:val="00952B56"/>
    <w:rsid w:val="00953167"/>
    <w:rsid w:val="00953414"/>
    <w:rsid w:val="00954B89"/>
    <w:rsid w:val="00954BBD"/>
    <w:rsid w:val="0095507E"/>
    <w:rsid w:val="00955294"/>
    <w:rsid w:val="00955DBD"/>
    <w:rsid w:val="00956331"/>
    <w:rsid w:val="00956BB7"/>
    <w:rsid w:val="00956E1A"/>
    <w:rsid w:val="0095707E"/>
    <w:rsid w:val="00957B82"/>
    <w:rsid w:val="0096019B"/>
    <w:rsid w:val="0096052A"/>
    <w:rsid w:val="00963177"/>
    <w:rsid w:val="009639BA"/>
    <w:rsid w:val="00963CF1"/>
    <w:rsid w:val="00963FA2"/>
    <w:rsid w:val="0096449B"/>
    <w:rsid w:val="00964A91"/>
    <w:rsid w:val="009651F0"/>
    <w:rsid w:val="00965E25"/>
    <w:rsid w:val="0096617C"/>
    <w:rsid w:val="00967753"/>
    <w:rsid w:val="0097000F"/>
    <w:rsid w:val="00970E71"/>
    <w:rsid w:val="0097101A"/>
    <w:rsid w:val="00971347"/>
    <w:rsid w:val="009715BC"/>
    <w:rsid w:val="00971700"/>
    <w:rsid w:val="00971C64"/>
    <w:rsid w:val="00971F18"/>
    <w:rsid w:val="0097206F"/>
    <w:rsid w:val="00972297"/>
    <w:rsid w:val="00972591"/>
    <w:rsid w:val="00972FA7"/>
    <w:rsid w:val="0097302A"/>
    <w:rsid w:val="009733FD"/>
    <w:rsid w:val="00973A79"/>
    <w:rsid w:val="00973EDE"/>
    <w:rsid w:val="009748F0"/>
    <w:rsid w:val="009750D9"/>
    <w:rsid w:val="00975711"/>
    <w:rsid w:val="0097600E"/>
    <w:rsid w:val="00976403"/>
    <w:rsid w:val="00976DEC"/>
    <w:rsid w:val="00976F63"/>
    <w:rsid w:val="00976F91"/>
    <w:rsid w:val="00977A12"/>
    <w:rsid w:val="00980279"/>
    <w:rsid w:val="00980CB8"/>
    <w:rsid w:val="0098112F"/>
    <w:rsid w:val="00981F76"/>
    <w:rsid w:val="009821DA"/>
    <w:rsid w:val="00982792"/>
    <w:rsid w:val="00983E8E"/>
    <w:rsid w:val="0098485F"/>
    <w:rsid w:val="00984F9E"/>
    <w:rsid w:val="00984FBF"/>
    <w:rsid w:val="0098505E"/>
    <w:rsid w:val="00986173"/>
    <w:rsid w:val="00986963"/>
    <w:rsid w:val="00987E15"/>
    <w:rsid w:val="00987E4A"/>
    <w:rsid w:val="00990E06"/>
    <w:rsid w:val="0099237F"/>
    <w:rsid w:val="009923A3"/>
    <w:rsid w:val="009926A4"/>
    <w:rsid w:val="0099273B"/>
    <w:rsid w:val="00993A55"/>
    <w:rsid w:val="00993D8C"/>
    <w:rsid w:val="00994536"/>
    <w:rsid w:val="00994B48"/>
    <w:rsid w:val="00994E46"/>
    <w:rsid w:val="009953FD"/>
    <w:rsid w:val="009956DF"/>
    <w:rsid w:val="00996811"/>
    <w:rsid w:val="00997574"/>
    <w:rsid w:val="009979C0"/>
    <w:rsid w:val="009A078E"/>
    <w:rsid w:val="009A2790"/>
    <w:rsid w:val="009A2B98"/>
    <w:rsid w:val="009A3EC3"/>
    <w:rsid w:val="009A40A2"/>
    <w:rsid w:val="009A5C0B"/>
    <w:rsid w:val="009A670A"/>
    <w:rsid w:val="009A675E"/>
    <w:rsid w:val="009A6FF6"/>
    <w:rsid w:val="009A7497"/>
    <w:rsid w:val="009B1158"/>
    <w:rsid w:val="009B15B7"/>
    <w:rsid w:val="009B15CD"/>
    <w:rsid w:val="009B1607"/>
    <w:rsid w:val="009B23A8"/>
    <w:rsid w:val="009B322A"/>
    <w:rsid w:val="009B3499"/>
    <w:rsid w:val="009B3AF8"/>
    <w:rsid w:val="009B3B7E"/>
    <w:rsid w:val="009B3BAF"/>
    <w:rsid w:val="009B3C0A"/>
    <w:rsid w:val="009B3C64"/>
    <w:rsid w:val="009B489B"/>
    <w:rsid w:val="009B4D55"/>
    <w:rsid w:val="009B51CD"/>
    <w:rsid w:val="009B5483"/>
    <w:rsid w:val="009B55F9"/>
    <w:rsid w:val="009B5720"/>
    <w:rsid w:val="009B5A4A"/>
    <w:rsid w:val="009B5F23"/>
    <w:rsid w:val="009B5FC9"/>
    <w:rsid w:val="009B6507"/>
    <w:rsid w:val="009B68CC"/>
    <w:rsid w:val="009B6C2A"/>
    <w:rsid w:val="009B6E57"/>
    <w:rsid w:val="009B6F60"/>
    <w:rsid w:val="009B7495"/>
    <w:rsid w:val="009B7C9C"/>
    <w:rsid w:val="009B7DCD"/>
    <w:rsid w:val="009C02D7"/>
    <w:rsid w:val="009C05BD"/>
    <w:rsid w:val="009C17F1"/>
    <w:rsid w:val="009C1CEF"/>
    <w:rsid w:val="009C27EC"/>
    <w:rsid w:val="009C30AB"/>
    <w:rsid w:val="009C336B"/>
    <w:rsid w:val="009C3406"/>
    <w:rsid w:val="009C3CFD"/>
    <w:rsid w:val="009C4973"/>
    <w:rsid w:val="009C4FA4"/>
    <w:rsid w:val="009C5A06"/>
    <w:rsid w:val="009C5B49"/>
    <w:rsid w:val="009C5FC4"/>
    <w:rsid w:val="009C7F10"/>
    <w:rsid w:val="009D0F2E"/>
    <w:rsid w:val="009D14A3"/>
    <w:rsid w:val="009D23B1"/>
    <w:rsid w:val="009D28CF"/>
    <w:rsid w:val="009D3876"/>
    <w:rsid w:val="009D3C4A"/>
    <w:rsid w:val="009D443E"/>
    <w:rsid w:val="009D4731"/>
    <w:rsid w:val="009D54BF"/>
    <w:rsid w:val="009D65C4"/>
    <w:rsid w:val="009D6A5B"/>
    <w:rsid w:val="009D6D98"/>
    <w:rsid w:val="009D7F19"/>
    <w:rsid w:val="009E1913"/>
    <w:rsid w:val="009E270F"/>
    <w:rsid w:val="009E2875"/>
    <w:rsid w:val="009E2B2E"/>
    <w:rsid w:val="009E2CAF"/>
    <w:rsid w:val="009E30B9"/>
    <w:rsid w:val="009E5FA5"/>
    <w:rsid w:val="009E69DC"/>
    <w:rsid w:val="009F0C50"/>
    <w:rsid w:val="009F0F69"/>
    <w:rsid w:val="009F2245"/>
    <w:rsid w:val="009F2C30"/>
    <w:rsid w:val="009F2E11"/>
    <w:rsid w:val="009F3350"/>
    <w:rsid w:val="009F38DE"/>
    <w:rsid w:val="009F4D32"/>
    <w:rsid w:val="009F52D2"/>
    <w:rsid w:val="009F567F"/>
    <w:rsid w:val="009F607C"/>
    <w:rsid w:val="009F68B9"/>
    <w:rsid w:val="009F7E58"/>
    <w:rsid w:val="00A00DB5"/>
    <w:rsid w:val="00A0100C"/>
    <w:rsid w:val="00A01929"/>
    <w:rsid w:val="00A02233"/>
    <w:rsid w:val="00A030A8"/>
    <w:rsid w:val="00A03439"/>
    <w:rsid w:val="00A05DA1"/>
    <w:rsid w:val="00A05E03"/>
    <w:rsid w:val="00A068F7"/>
    <w:rsid w:val="00A069C8"/>
    <w:rsid w:val="00A07305"/>
    <w:rsid w:val="00A07576"/>
    <w:rsid w:val="00A1092A"/>
    <w:rsid w:val="00A10E24"/>
    <w:rsid w:val="00A10E68"/>
    <w:rsid w:val="00A1114B"/>
    <w:rsid w:val="00A12939"/>
    <w:rsid w:val="00A12ED8"/>
    <w:rsid w:val="00A1343C"/>
    <w:rsid w:val="00A13B7D"/>
    <w:rsid w:val="00A13BEF"/>
    <w:rsid w:val="00A15BBD"/>
    <w:rsid w:val="00A15BD4"/>
    <w:rsid w:val="00A16743"/>
    <w:rsid w:val="00A16769"/>
    <w:rsid w:val="00A168C0"/>
    <w:rsid w:val="00A175F1"/>
    <w:rsid w:val="00A17BBD"/>
    <w:rsid w:val="00A217F6"/>
    <w:rsid w:val="00A21BBA"/>
    <w:rsid w:val="00A22190"/>
    <w:rsid w:val="00A22609"/>
    <w:rsid w:val="00A23A89"/>
    <w:rsid w:val="00A246FD"/>
    <w:rsid w:val="00A252EF"/>
    <w:rsid w:val="00A2569A"/>
    <w:rsid w:val="00A26168"/>
    <w:rsid w:val="00A26272"/>
    <w:rsid w:val="00A26A54"/>
    <w:rsid w:val="00A26EFE"/>
    <w:rsid w:val="00A30000"/>
    <w:rsid w:val="00A3057C"/>
    <w:rsid w:val="00A30E77"/>
    <w:rsid w:val="00A32125"/>
    <w:rsid w:val="00A32248"/>
    <w:rsid w:val="00A32AA4"/>
    <w:rsid w:val="00A33005"/>
    <w:rsid w:val="00A33024"/>
    <w:rsid w:val="00A33DF2"/>
    <w:rsid w:val="00A33F7C"/>
    <w:rsid w:val="00A34CE7"/>
    <w:rsid w:val="00A351B4"/>
    <w:rsid w:val="00A3527D"/>
    <w:rsid w:val="00A353EC"/>
    <w:rsid w:val="00A35424"/>
    <w:rsid w:val="00A357F9"/>
    <w:rsid w:val="00A35B9F"/>
    <w:rsid w:val="00A372A3"/>
    <w:rsid w:val="00A37868"/>
    <w:rsid w:val="00A37EEB"/>
    <w:rsid w:val="00A43198"/>
    <w:rsid w:val="00A43DAB"/>
    <w:rsid w:val="00A442CC"/>
    <w:rsid w:val="00A443ED"/>
    <w:rsid w:val="00A44DCC"/>
    <w:rsid w:val="00A45766"/>
    <w:rsid w:val="00A47371"/>
    <w:rsid w:val="00A47A2D"/>
    <w:rsid w:val="00A50113"/>
    <w:rsid w:val="00A50781"/>
    <w:rsid w:val="00A50A36"/>
    <w:rsid w:val="00A50A63"/>
    <w:rsid w:val="00A510DE"/>
    <w:rsid w:val="00A51FEF"/>
    <w:rsid w:val="00A5290D"/>
    <w:rsid w:val="00A54105"/>
    <w:rsid w:val="00A54563"/>
    <w:rsid w:val="00A5471F"/>
    <w:rsid w:val="00A54784"/>
    <w:rsid w:val="00A54E03"/>
    <w:rsid w:val="00A54ECC"/>
    <w:rsid w:val="00A55096"/>
    <w:rsid w:val="00A551F9"/>
    <w:rsid w:val="00A55C00"/>
    <w:rsid w:val="00A55CAD"/>
    <w:rsid w:val="00A565D9"/>
    <w:rsid w:val="00A573B7"/>
    <w:rsid w:val="00A57813"/>
    <w:rsid w:val="00A606E1"/>
    <w:rsid w:val="00A60B3A"/>
    <w:rsid w:val="00A61C29"/>
    <w:rsid w:val="00A62241"/>
    <w:rsid w:val="00A6372D"/>
    <w:rsid w:val="00A63B17"/>
    <w:rsid w:val="00A64B73"/>
    <w:rsid w:val="00A65450"/>
    <w:rsid w:val="00A65AC6"/>
    <w:rsid w:val="00A65F46"/>
    <w:rsid w:val="00A67373"/>
    <w:rsid w:val="00A676D7"/>
    <w:rsid w:val="00A67A66"/>
    <w:rsid w:val="00A70AA7"/>
    <w:rsid w:val="00A70EF3"/>
    <w:rsid w:val="00A71132"/>
    <w:rsid w:val="00A72BAB"/>
    <w:rsid w:val="00A72DDF"/>
    <w:rsid w:val="00A74C57"/>
    <w:rsid w:val="00A7596E"/>
    <w:rsid w:val="00A75F87"/>
    <w:rsid w:val="00A7659B"/>
    <w:rsid w:val="00A76F17"/>
    <w:rsid w:val="00A77B82"/>
    <w:rsid w:val="00A81A94"/>
    <w:rsid w:val="00A82ACF"/>
    <w:rsid w:val="00A83194"/>
    <w:rsid w:val="00A831E6"/>
    <w:rsid w:val="00A83824"/>
    <w:rsid w:val="00A83BCE"/>
    <w:rsid w:val="00A83EC0"/>
    <w:rsid w:val="00A84590"/>
    <w:rsid w:val="00A848B3"/>
    <w:rsid w:val="00A85F30"/>
    <w:rsid w:val="00A85FA4"/>
    <w:rsid w:val="00A866D6"/>
    <w:rsid w:val="00A86A35"/>
    <w:rsid w:val="00A86A7C"/>
    <w:rsid w:val="00A900B7"/>
    <w:rsid w:val="00A9034C"/>
    <w:rsid w:val="00A91017"/>
    <w:rsid w:val="00A91562"/>
    <w:rsid w:val="00A93578"/>
    <w:rsid w:val="00A93C3D"/>
    <w:rsid w:val="00A9405B"/>
    <w:rsid w:val="00A940B8"/>
    <w:rsid w:val="00A9490B"/>
    <w:rsid w:val="00A9517D"/>
    <w:rsid w:val="00A9620E"/>
    <w:rsid w:val="00A96E3D"/>
    <w:rsid w:val="00A96ED6"/>
    <w:rsid w:val="00A9716F"/>
    <w:rsid w:val="00AA097B"/>
    <w:rsid w:val="00AA0CAD"/>
    <w:rsid w:val="00AA107D"/>
    <w:rsid w:val="00AA198B"/>
    <w:rsid w:val="00AA20CD"/>
    <w:rsid w:val="00AA2797"/>
    <w:rsid w:val="00AA2BE0"/>
    <w:rsid w:val="00AA2DA9"/>
    <w:rsid w:val="00AA42F2"/>
    <w:rsid w:val="00AA46B0"/>
    <w:rsid w:val="00AA489F"/>
    <w:rsid w:val="00AA493C"/>
    <w:rsid w:val="00AA506E"/>
    <w:rsid w:val="00AA5895"/>
    <w:rsid w:val="00AA5A34"/>
    <w:rsid w:val="00AA5D0E"/>
    <w:rsid w:val="00AA5E69"/>
    <w:rsid w:val="00AA5F17"/>
    <w:rsid w:val="00AA623D"/>
    <w:rsid w:val="00AA65D5"/>
    <w:rsid w:val="00AA67AE"/>
    <w:rsid w:val="00AB029C"/>
    <w:rsid w:val="00AB061B"/>
    <w:rsid w:val="00AB08EB"/>
    <w:rsid w:val="00AB0E1F"/>
    <w:rsid w:val="00AB1287"/>
    <w:rsid w:val="00AB2673"/>
    <w:rsid w:val="00AB27C3"/>
    <w:rsid w:val="00AB2BE7"/>
    <w:rsid w:val="00AB3504"/>
    <w:rsid w:val="00AB3842"/>
    <w:rsid w:val="00AB47BA"/>
    <w:rsid w:val="00AB496D"/>
    <w:rsid w:val="00AB51D4"/>
    <w:rsid w:val="00AB6A93"/>
    <w:rsid w:val="00AB6CA0"/>
    <w:rsid w:val="00AB7138"/>
    <w:rsid w:val="00AB780E"/>
    <w:rsid w:val="00AB78F7"/>
    <w:rsid w:val="00AC01F0"/>
    <w:rsid w:val="00AC0608"/>
    <w:rsid w:val="00AC08B9"/>
    <w:rsid w:val="00AC0F0D"/>
    <w:rsid w:val="00AC1B71"/>
    <w:rsid w:val="00AC2B96"/>
    <w:rsid w:val="00AC3734"/>
    <w:rsid w:val="00AC453A"/>
    <w:rsid w:val="00AC4C67"/>
    <w:rsid w:val="00AC75F2"/>
    <w:rsid w:val="00AC7977"/>
    <w:rsid w:val="00AC7C03"/>
    <w:rsid w:val="00AC7F2D"/>
    <w:rsid w:val="00AD2049"/>
    <w:rsid w:val="00AD2CF2"/>
    <w:rsid w:val="00AD304D"/>
    <w:rsid w:val="00AD32F7"/>
    <w:rsid w:val="00AD3CFB"/>
    <w:rsid w:val="00AD435E"/>
    <w:rsid w:val="00AD4886"/>
    <w:rsid w:val="00AD6595"/>
    <w:rsid w:val="00AD667A"/>
    <w:rsid w:val="00AD7954"/>
    <w:rsid w:val="00AE0711"/>
    <w:rsid w:val="00AE0E62"/>
    <w:rsid w:val="00AE0F7B"/>
    <w:rsid w:val="00AE1893"/>
    <w:rsid w:val="00AE1F8A"/>
    <w:rsid w:val="00AE20A2"/>
    <w:rsid w:val="00AE2370"/>
    <w:rsid w:val="00AE2929"/>
    <w:rsid w:val="00AE2EC6"/>
    <w:rsid w:val="00AE3535"/>
    <w:rsid w:val="00AE3EBB"/>
    <w:rsid w:val="00AE4326"/>
    <w:rsid w:val="00AE4738"/>
    <w:rsid w:val="00AE5F26"/>
    <w:rsid w:val="00AE70DC"/>
    <w:rsid w:val="00AE7184"/>
    <w:rsid w:val="00AE75A1"/>
    <w:rsid w:val="00AE799D"/>
    <w:rsid w:val="00AE7A37"/>
    <w:rsid w:val="00AE7E1C"/>
    <w:rsid w:val="00AF00A8"/>
    <w:rsid w:val="00AF0AEA"/>
    <w:rsid w:val="00AF0E62"/>
    <w:rsid w:val="00AF0EAA"/>
    <w:rsid w:val="00AF1036"/>
    <w:rsid w:val="00AF12A7"/>
    <w:rsid w:val="00AF1379"/>
    <w:rsid w:val="00AF17A1"/>
    <w:rsid w:val="00AF1CC5"/>
    <w:rsid w:val="00AF22C0"/>
    <w:rsid w:val="00AF2502"/>
    <w:rsid w:val="00AF3640"/>
    <w:rsid w:val="00AF365F"/>
    <w:rsid w:val="00AF45C9"/>
    <w:rsid w:val="00AF471D"/>
    <w:rsid w:val="00AF53A2"/>
    <w:rsid w:val="00AF5447"/>
    <w:rsid w:val="00AF57AC"/>
    <w:rsid w:val="00AF5B2C"/>
    <w:rsid w:val="00AF655C"/>
    <w:rsid w:val="00AF760E"/>
    <w:rsid w:val="00AF7780"/>
    <w:rsid w:val="00AF7781"/>
    <w:rsid w:val="00AF787D"/>
    <w:rsid w:val="00AF78F4"/>
    <w:rsid w:val="00AF7A2F"/>
    <w:rsid w:val="00B01146"/>
    <w:rsid w:val="00B01239"/>
    <w:rsid w:val="00B012B0"/>
    <w:rsid w:val="00B01685"/>
    <w:rsid w:val="00B01776"/>
    <w:rsid w:val="00B0177D"/>
    <w:rsid w:val="00B01F33"/>
    <w:rsid w:val="00B033EF"/>
    <w:rsid w:val="00B037C2"/>
    <w:rsid w:val="00B04D57"/>
    <w:rsid w:val="00B04E76"/>
    <w:rsid w:val="00B052F8"/>
    <w:rsid w:val="00B05482"/>
    <w:rsid w:val="00B06372"/>
    <w:rsid w:val="00B06BB2"/>
    <w:rsid w:val="00B070E2"/>
    <w:rsid w:val="00B076CD"/>
    <w:rsid w:val="00B1000A"/>
    <w:rsid w:val="00B113A0"/>
    <w:rsid w:val="00B1200D"/>
    <w:rsid w:val="00B128F1"/>
    <w:rsid w:val="00B130DC"/>
    <w:rsid w:val="00B1310B"/>
    <w:rsid w:val="00B13227"/>
    <w:rsid w:val="00B13F05"/>
    <w:rsid w:val="00B145D3"/>
    <w:rsid w:val="00B14D34"/>
    <w:rsid w:val="00B14EEF"/>
    <w:rsid w:val="00B150AD"/>
    <w:rsid w:val="00B16386"/>
    <w:rsid w:val="00B177DA"/>
    <w:rsid w:val="00B20761"/>
    <w:rsid w:val="00B21208"/>
    <w:rsid w:val="00B213C2"/>
    <w:rsid w:val="00B218C6"/>
    <w:rsid w:val="00B2193F"/>
    <w:rsid w:val="00B21D1B"/>
    <w:rsid w:val="00B223EF"/>
    <w:rsid w:val="00B22A99"/>
    <w:rsid w:val="00B22B42"/>
    <w:rsid w:val="00B235A5"/>
    <w:rsid w:val="00B23B13"/>
    <w:rsid w:val="00B23EB1"/>
    <w:rsid w:val="00B24098"/>
    <w:rsid w:val="00B240C0"/>
    <w:rsid w:val="00B24C68"/>
    <w:rsid w:val="00B24CB0"/>
    <w:rsid w:val="00B24E28"/>
    <w:rsid w:val="00B25383"/>
    <w:rsid w:val="00B25811"/>
    <w:rsid w:val="00B26C71"/>
    <w:rsid w:val="00B27B90"/>
    <w:rsid w:val="00B27C56"/>
    <w:rsid w:val="00B30007"/>
    <w:rsid w:val="00B30F03"/>
    <w:rsid w:val="00B31776"/>
    <w:rsid w:val="00B31A22"/>
    <w:rsid w:val="00B31EAB"/>
    <w:rsid w:val="00B31F9A"/>
    <w:rsid w:val="00B3259F"/>
    <w:rsid w:val="00B32CD8"/>
    <w:rsid w:val="00B32EFB"/>
    <w:rsid w:val="00B330FA"/>
    <w:rsid w:val="00B3375D"/>
    <w:rsid w:val="00B34176"/>
    <w:rsid w:val="00B35751"/>
    <w:rsid w:val="00B358B6"/>
    <w:rsid w:val="00B35B64"/>
    <w:rsid w:val="00B36881"/>
    <w:rsid w:val="00B3764B"/>
    <w:rsid w:val="00B4036D"/>
    <w:rsid w:val="00B40CFB"/>
    <w:rsid w:val="00B4141B"/>
    <w:rsid w:val="00B419BF"/>
    <w:rsid w:val="00B437B4"/>
    <w:rsid w:val="00B43887"/>
    <w:rsid w:val="00B43AE2"/>
    <w:rsid w:val="00B4402F"/>
    <w:rsid w:val="00B44183"/>
    <w:rsid w:val="00B44F9A"/>
    <w:rsid w:val="00B450A2"/>
    <w:rsid w:val="00B47F9C"/>
    <w:rsid w:val="00B509FD"/>
    <w:rsid w:val="00B50A7F"/>
    <w:rsid w:val="00B51788"/>
    <w:rsid w:val="00B517A1"/>
    <w:rsid w:val="00B51898"/>
    <w:rsid w:val="00B52A8A"/>
    <w:rsid w:val="00B52AF9"/>
    <w:rsid w:val="00B5310E"/>
    <w:rsid w:val="00B531B2"/>
    <w:rsid w:val="00B543FA"/>
    <w:rsid w:val="00B5501C"/>
    <w:rsid w:val="00B55431"/>
    <w:rsid w:val="00B55DC8"/>
    <w:rsid w:val="00B5617D"/>
    <w:rsid w:val="00B566AE"/>
    <w:rsid w:val="00B56A13"/>
    <w:rsid w:val="00B56A8F"/>
    <w:rsid w:val="00B5776A"/>
    <w:rsid w:val="00B578E1"/>
    <w:rsid w:val="00B60595"/>
    <w:rsid w:val="00B60882"/>
    <w:rsid w:val="00B610D2"/>
    <w:rsid w:val="00B617EE"/>
    <w:rsid w:val="00B62273"/>
    <w:rsid w:val="00B62415"/>
    <w:rsid w:val="00B62750"/>
    <w:rsid w:val="00B62945"/>
    <w:rsid w:val="00B63BBC"/>
    <w:rsid w:val="00B63CA8"/>
    <w:rsid w:val="00B63D9D"/>
    <w:rsid w:val="00B646FE"/>
    <w:rsid w:val="00B64AC5"/>
    <w:rsid w:val="00B65C88"/>
    <w:rsid w:val="00B6605E"/>
    <w:rsid w:val="00B66846"/>
    <w:rsid w:val="00B70B59"/>
    <w:rsid w:val="00B70CCB"/>
    <w:rsid w:val="00B70DF2"/>
    <w:rsid w:val="00B70DF3"/>
    <w:rsid w:val="00B70EB4"/>
    <w:rsid w:val="00B71369"/>
    <w:rsid w:val="00B71788"/>
    <w:rsid w:val="00B72771"/>
    <w:rsid w:val="00B72DF0"/>
    <w:rsid w:val="00B72F7C"/>
    <w:rsid w:val="00B73456"/>
    <w:rsid w:val="00B736BC"/>
    <w:rsid w:val="00B73879"/>
    <w:rsid w:val="00B73EF4"/>
    <w:rsid w:val="00B755D2"/>
    <w:rsid w:val="00B75A97"/>
    <w:rsid w:val="00B75CB6"/>
    <w:rsid w:val="00B75D0D"/>
    <w:rsid w:val="00B75F38"/>
    <w:rsid w:val="00B761BB"/>
    <w:rsid w:val="00B76BA8"/>
    <w:rsid w:val="00B8011A"/>
    <w:rsid w:val="00B810D9"/>
    <w:rsid w:val="00B81B7A"/>
    <w:rsid w:val="00B81DE8"/>
    <w:rsid w:val="00B8267F"/>
    <w:rsid w:val="00B8269F"/>
    <w:rsid w:val="00B829A4"/>
    <w:rsid w:val="00B83774"/>
    <w:rsid w:val="00B83BF3"/>
    <w:rsid w:val="00B83E4F"/>
    <w:rsid w:val="00B844EA"/>
    <w:rsid w:val="00B854A6"/>
    <w:rsid w:val="00B8716E"/>
    <w:rsid w:val="00B87D3D"/>
    <w:rsid w:val="00B87F30"/>
    <w:rsid w:val="00B914C5"/>
    <w:rsid w:val="00B91586"/>
    <w:rsid w:val="00B9163F"/>
    <w:rsid w:val="00B916DB"/>
    <w:rsid w:val="00B91E30"/>
    <w:rsid w:val="00B928DF"/>
    <w:rsid w:val="00B92937"/>
    <w:rsid w:val="00B92C76"/>
    <w:rsid w:val="00B92DEA"/>
    <w:rsid w:val="00B93319"/>
    <w:rsid w:val="00B94F3F"/>
    <w:rsid w:val="00B953B1"/>
    <w:rsid w:val="00B95B33"/>
    <w:rsid w:val="00B9658A"/>
    <w:rsid w:val="00B966DD"/>
    <w:rsid w:val="00B97164"/>
    <w:rsid w:val="00B9771B"/>
    <w:rsid w:val="00BA0CCD"/>
    <w:rsid w:val="00BA2688"/>
    <w:rsid w:val="00BA2AFE"/>
    <w:rsid w:val="00BA3451"/>
    <w:rsid w:val="00BA365C"/>
    <w:rsid w:val="00BA383D"/>
    <w:rsid w:val="00BA44DB"/>
    <w:rsid w:val="00BA46AA"/>
    <w:rsid w:val="00BA4702"/>
    <w:rsid w:val="00BA487F"/>
    <w:rsid w:val="00BA4B95"/>
    <w:rsid w:val="00BA6964"/>
    <w:rsid w:val="00BA6D5F"/>
    <w:rsid w:val="00BA7039"/>
    <w:rsid w:val="00BA7B3B"/>
    <w:rsid w:val="00BA7E34"/>
    <w:rsid w:val="00BB0A44"/>
    <w:rsid w:val="00BB0BCB"/>
    <w:rsid w:val="00BB12BA"/>
    <w:rsid w:val="00BB1A6F"/>
    <w:rsid w:val="00BB26DB"/>
    <w:rsid w:val="00BB2894"/>
    <w:rsid w:val="00BB3A6C"/>
    <w:rsid w:val="00BB49BB"/>
    <w:rsid w:val="00BB49F6"/>
    <w:rsid w:val="00BB5E9A"/>
    <w:rsid w:val="00BB6941"/>
    <w:rsid w:val="00BB6D28"/>
    <w:rsid w:val="00BB6DC3"/>
    <w:rsid w:val="00BC00E5"/>
    <w:rsid w:val="00BC01FA"/>
    <w:rsid w:val="00BC027E"/>
    <w:rsid w:val="00BC0D06"/>
    <w:rsid w:val="00BC1647"/>
    <w:rsid w:val="00BC253F"/>
    <w:rsid w:val="00BC2830"/>
    <w:rsid w:val="00BC2F55"/>
    <w:rsid w:val="00BC3303"/>
    <w:rsid w:val="00BC3AD5"/>
    <w:rsid w:val="00BC4028"/>
    <w:rsid w:val="00BC4760"/>
    <w:rsid w:val="00BC50D8"/>
    <w:rsid w:val="00BC5316"/>
    <w:rsid w:val="00BC566B"/>
    <w:rsid w:val="00BC65B8"/>
    <w:rsid w:val="00BD17F6"/>
    <w:rsid w:val="00BD253A"/>
    <w:rsid w:val="00BD2B94"/>
    <w:rsid w:val="00BD2E41"/>
    <w:rsid w:val="00BD39B8"/>
    <w:rsid w:val="00BD44D3"/>
    <w:rsid w:val="00BD4B18"/>
    <w:rsid w:val="00BD4B82"/>
    <w:rsid w:val="00BD5D5F"/>
    <w:rsid w:val="00BD6157"/>
    <w:rsid w:val="00BD7425"/>
    <w:rsid w:val="00BD78F6"/>
    <w:rsid w:val="00BD7A26"/>
    <w:rsid w:val="00BD7DB2"/>
    <w:rsid w:val="00BE05B9"/>
    <w:rsid w:val="00BE1131"/>
    <w:rsid w:val="00BE11FF"/>
    <w:rsid w:val="00BE18D5"/>
    <w:rsid w:val="00BE1A62"/>
    <w:rsid w:val="00BE2529"/>
    <w:rsid w:val="00BE38D6"/>
    <w:rsid w:val="00BE3DE7"/>
    <w:rsid w:val="00BE4930"/>
    <w:rsid w:val="00BE4B9C"/>
    <w:rsid w:val="00BE6253"/>
    <w:rsid w:val="00BE6A99"/>
    <w:rsid w:val="00BE7908"/>
    <w:rsid w:val="00BE7B5C"/>
    <w:rsid w:val="00BE7E96"/>
    <w:rsid w:val="00BF02A5"/>
    <w:rsid w:val="00BF0B2A"/>
    <w:rsid w:val="00BF10A3"/>
    <w:rsid w:val="00BF180E"/>
    <w:rsid w:val="00BF26C9"/>
    <w:rsid w:val="00BF2D84"/>
    <w:rsid w:val="00BF3236"/>
    <w:rsid w:val="00BF4901"/>
    <w:rsid w:val="00BF6B76"/>
    <w:rsid w:val="00BF721F"/>
    <w:rsid w:val="00BF7300"/>
    <w:rsid w:val="00C00064"/>
    <w:rsid w:val="00C00B50"/>
    <w:rsid w:val="00C00F32"/>
    <w:rsid w:val="00C01238"/>
    <w:rsid w:val="00C017CB"/>
    <w:rsid w:val="00C01966"/>
    <w:rsid w:val="00C01C59"/>
    <w:rsid w:val="00C01DE1"/>
    <w:rsid w:val="00C03007"/>
    <w:rsid w:val="00C03432"/>
    <w:rsid w:val="00C03706"/>
    <w:rsid w:val="00C043D1"/>
    <w:rsid w:val="00C04AE5"/>
    <w:rsid w:val="00C0526C"/>
    <w:rsid w:val="00C05DEC"/>
    <w:rsid w:val="00C06899"/>
    <w:rsid w:val="00C070BE"/>
    <w:rsid w:val="00C101E1"/>
    <w:rsid w:val="00C10EDC"/>
    <w:rsid w:val="00C114A4"/>
    <w:rsid w:val="00C11F75"/>
    <w:rsid w:val="00C1218E"/>
    <w:rsid w:val="00C13499"/>
    <w:rsid w:val="00C135D3"/>
    <w:rsid w:val="00C13B91"/>
    <w:rsid w:val="00C13E3A"/>
    <w:rsid w:val="00C158C0"/>
    <w:rsid w:val="00C16B5F"/>
    <w:rsid w:val="00C16BC6"/>
    <w:rsid w:val="00C17605"/>
    <w:rsid w:val="00C2021C"/>
    <w:rsid w:val="00C21A96"/>
    <w:rsid w:val="00C21B85"/>
    <w:rsid w:val="00C22061"/>
    <w:rsid w:val="00C22718"/>
    <w:rsid w:val="00C22FF5"/>
    <w:rsid w:val="00C2391B"/>
    <w:rsid w:val="00C23D2C"/>
    <w:rsid w:val="00C241FD"/>
    <w:rsid w:val="00C24D47"/>
    <w:rsid w:val="00C25281"/>
    <w:rsid w:val="00C259AF"/>
    <w:rsid w:val="00C265D1"/>
    <w:rsid w:val="00C26B46"/>
    <w:rsid w:val="00C26E04"/>
    <w:rsid w:val="00C27EE6"/>
    <w:rsid w:val="00C3017E"/>
    <w:rsid w:val="00C3095A"/>
    <w:rsid w:val="00C317FF"/>
    <w:rsid w:val="00C31DB7"/>
    <w:rsid w:val="00C323C7"/>
    <w:rsid w:val="00C32676"/>
    <w:rsid w:val="00C32B8C"/>
    <w:rsid w:val="00C32F22"/>
    <w:rsid w:val="00C33368"/>
    <w:rsid w:val="00C33B0D"/>
    <w:rsid w:val="00C344EC"/>
    <w:rsid w:val="00C349E7"/>
    <w:rsid w:val="00C351C9"/>
    <w:rsid w:val="00C3595F"/>
    <w:rsid w:val="00C36903"/>
    <w:rsid w:val="00C36BD2"/>
    <w:rsid w:val="00C40168"/>
    <w:rsid w:val="00C401AE"/>
    <w:rsid w:val="00C40557"/>
    <w:rsid w:val="00C40E94"/>
    <w:rsid w:val="00C41111"/>
    <w:rsid w:val="00C41585"/>
    <w:rsid w:val="00C425E8"/>
    <w:rsid w:val="00C42653"/>
    <w:rsid w:val="00C43538"/>
    <w:rsid w:val="00C4427D"/>
    <w:rsid w:val="00C44C61"/>
    <w:rsid w:val="00C44CD4"/>
    <w:rsid w:val="00C45488"/>
    <w:rsid w:val="00C4554E"/>
    <w:rsid w:val="00C45985"/>
    <w:rsid w:val="00C47194"/>
    <w:rsid w:val="00C472A2"/>
    <w:rsid w:val="00C47FC6"/>
    <w:rsid w:val="00C530D4"/>
    <w:rsid w:val="00C5322A"/>
    <w:rsid w:val="00C54290"/>
    <w:rsid w:val="00C546E8"/>
    <w:rsid w:val="00C553AB"/>
    <w:rsid w:val="00C556ED"/>
    <w:rsid w:val="00C5581F"/>
    <w:rsid w:val="00C55893"/>
    <w:rsid w:val="00C55B8E"/>
    <w:rsid w:val="00C56045"/>
    <w:rsid w:val="00C5613C"/>
    <w:rsid w:val="00C56FCF"/>
    <w:rsid w:val="00C573F8"/>
    <w:rsid w:val="00C577A8"/>
    <w:rsid w:val="00C57C87"/>
    <w:rsid w:val="00C6006F"/>
    <w:rsid w:val="00C601E6"/>
    <w:rsid w:val="00C62240"/>
    <w:rsid w:val="00C62860"/>
    <w:rsid w:val="00C64323"/>
    <w:rsid w:val="00C650BC"/>
    <w:rsid w:val="00C65C1E"/>
    <w:rsid w:val="00C6651D"/>
    <w:rsid w:val="00C66987"/>
    <w:rsid w:val="00C6791F"/>
    <w:rsid w:val="00C70342"/>
    <w:rsid w:val="00C70470"/>
    <w:rsid w:val="00C706DF"/>
    <w:rsid w:val="00C727A8"/>
    <w:rsid w:val="00C7297F"/>
    <w:rsid w:val="00C72B65"/>
    <w:rsid w:val="00C73640"/>
    <w:rsid w:val="00C73B9B"/>
    <w:rsid w:val="00C73BA0"/>
    <w:rsid w:val="00C74F9D"/>
    <w:rsid w:val="00C759C5"/>
    <w:rsid w:val="00C771F0"/>
    <w:rsid w:val="00C772DB"/>
    <w:rsid w:val="00C7778D"/>
    <w:rsid w:val="00C77E92"/>
    <w:rsid w:val="00C807A3"/>
    <w:rsid w:val="00C809AF"/>
    <w:rsid w:val="00C80D4A"/>
    <w:rsid w:val="00C8128F"/>
    <w:rsid w:val="00C8163A"/>
    <w:rsid w:val="00C8230D"/>
    <w:rsid w:val="00C82DC3"/>
    <w:rsid w:val="00C839F5"/>
    <w:rsid w:val="00C85CA6"/>
    <w:rsid w:val="00C87443"/>
    <w:rsid w:val="00C87DCB"/>
    <w:rsid w:val="00C87E98"/>
    <w:rsid w:val="00C90061"/>
    <w:rsid w:val="00C90D1C"/>
    <w:rsid w:val="00C925FF"/>
    <w:rsid w:val="00C92636"/>
    <w:rsid w:val="00C92C6D"/>
    <w:rsid w:val="00C932B8"/>
    <w:rsid w:val="00C9506D"/>
    <w:rsid w:val="00C961B6"/>
    <w:rsid w:val="00C973C6"/>
    <w:rsid w:val="00CA0234"/>
    <w:rsid w:val="00CA0FBC"/>
    <w:rsid w:val="00CA25E9"/>
    <w:rsid w:val="00CA3A05"/>
    <w:rsid w:val="00CA4981"/>
    <w:rsid w:val="00CA49DE"/>
    <w:rsid w:val="00CA58E6"/>
    <w:rsid w:val="00CA6ECA"/>
    <w:rsid w:val="00CA7202"/>
    <w:rsid w:val="00CB00E3"/>
    <w:rsid w:val="00CB0E05"/>
    <w:rsid w:val="00CB1133"/>
    <w:rsid w:val="00CB1142"/>
    <w:rsid w:val="00CB164B"/>
    <w:rsid w:val="00CB1868"/>
    <w:rsid w:val="00CB1ACF"/>
    <w:rsid w:val="00CB24E9"/>
    <w:rsid w:val="00CB2A41"/>
    <w:rsid w:val="00CB2ABE"/>
    <w:rsid w:val="00CB3193"/>
    <w:rsid w:val="00CB3254"/>
    <w:rsid w:val="00CB3A3F"/>
    <w:rsid w:val="00CB4F7B"/>
    <w:rsid w:val="00CB5917"/>
    <w:rsid w:val="00CB5FD4"/>
    <w:rsid w:val="00CB619B"/>
    <w:rsid w:val="00CB7596"/>
    <w:rsid w:val="00CB775B"/>
    <w:rsid w:val="00CB775F"/>
    <w:rsid w:val="00CB7C3C"/>
    <w:rsid w:val="00CB7E25"/>
    <w:rsid w:val="00CC09D3"/>
    <w:rsid w:val="00CC1308"/>
    <w:rsid w:val="00CC1478"/>
    <w:rsid w:val="00CC1758"/>
    <w:rsid w:val="00CC1B90"/>
    <w:rsid w:val="00CC1FCB"/>
    <w:rsid w:val="00CC23B5"/>
    <w:rsid w:val="00CC3EA1"/>
    <w:rsid w:val="00CC414D"/>
    <w:rsid w:val="00CC42DF"/>
    <w:rsid w:val="00CC4A69"/>
    <w:rsid w:val="00CC4C7F"/>
    <w:rsid w:val="00CC539C"/>
    <w:rsid w:val="00CC62BA"/>
    <w:rsid w:val="00CC6DF3"/>
    <w:rsid w:val="00CC6FC7"/>
    <w:rsid w:val="00CC700E"/>
    <w:rsid w:val="00CC7DE5"/>
    <w:rsid w:val="00CD0CED"/>
    <w:rsid w:val="00CD15AD"/>
    <w:rsid w:val="00CD1612"/>
    <w:rsid w:val="00CD242F"/>
    <w:rsid w:val="00CD30E9"/>
    <w:rsid w:val="00CD3486"/>
    <w:rsid w:val="00CD376C"/>
    <w:rsid w:val="00CD3E71"/>
    <w:rsid w:val="00CD4057"/>
    <w:rsid w:val="00CD4E57"/>
    <w:rsid w:val="00CD6420"/>
    <w:rsid w:val="00CD6EB1"/>
    <w:rsid w:val="00CD7AE4"/>
    <w:rsid w:val="00CD7B8D"/>
    <w:rsid w:val="00CE25C7"/>
    <w:rsid w:val="00CE2ABD"/>
    <w:rsid w:val="00CE3851"/>
    <w:rsid w:val="00CE4A36"/>
    <w:rsid w:val="00CE5630"/>
    <w:rsid w:val="00CE5B9C"/>
    <w:rsid w:val="00CE68E6"/>
    <w:rsid w:val="00CE6DCF"/>
    <w:rsid w:val="00CE6DFC"/>
    <w:rsid w:val="00CE6F54"/>
    <w:rsid w:val="00CE7911"/>
    <w:rsid w:val="00CE7931"/>
    <w:rsid w:val="00CE7A4C"/>
    <w:rsid w:val="00CF00EE"/>
    <w:rsid w:val="00CF0724"/>
    <w:rsid w:val="00CF07F0"/>
    <w:rsid w:val="00CF0921"/>
    <w:rsid w:val="00CF0BFD"/>
    <w:rsid w:val="00CF0FF2"/>
    <w:rsid w:val="00CF1193"/>
    <w:rsid w:val="00CF248F"/>
    <w:rsid w:val="00CF316F"/>
    <w:rsid w:val="00CF36EB"/>
    <w:rsid w:val="00CF3D3A"/>
    <w:rsid w:val="00CF3E99"/>
    <w:rsid w:val="00CF40B7"/>
    <w:rsid w:val="00CF4D81"/>
    <w:rsid w:val="00CF4F59"/>
    <w:rsid w:val="00CF5565"/>
    <w:rsid w:val="00CF5CAB"/>
    <w:rsid w:val="00CF7B9C"/>
    <w:rsid w:val="00CF7F6C"/>
    <w:rsid w:val="00D00492"/>
    <w:rsid w:val="00D00730"/>
    <w:rsid w:val="00D01DBB"/>
    <w:rsid w:val="00D02859"/>
    <w:rsid w:val="00D02F45"/>
    <w:rsid w:val="00D048DE"/>
    <w:rsid w:val="00D05ACE"/>
    <w:rsid w:val="00D05FF7"/>
    <w:rsid w:val="00D0692F"/>
    <w:rsid w:val="00D06F58"/>
    <w:rsid w:val="00D072E4"/>
    <w:rsid w:val="00D07CB9"/>
    <w:rsid w:val="00D100E5"/>
    <w:rsid w:val="00D10324"/>
    <w:rsid w:val="00D1041F"/>
    <w:rsid w:val="00D10827"/>
    <w:rsid w:val="00D108A6"/>
    <w:rsid w:val="00D10B8F"/>
    <w:rsid w:val="00D11F70"/>
    <w:rsid w:val="00D12ADD"/>
    <w:rsid w:val="00D12F28"/>
    <w:rsid w:val="00D13104"/>
    <w:rsid w:val="00D133DD"/>
    <w:rsid w:val="00D134A9"/>
    <w:rsid w:val="00D1512B"/>
    <w:rsid w:val="00D15A66"/>
    <w:rsid w:val="00D16602"/>
    <w:rsid w:val="00D17D8C"/>
    <w:rsid w:val="00D17DDA"/>
    <w:rsid w:val="00D2195B"/>
    <w:rsid w:val="00D2195D"/>
    <w:rsid w:val="00D21B12"/>
    <w:rsid w:val="00D22B1C"/>
    <w:rsid w:val="00D22F71"/>
    <w:rsid w:val="00D23117"/>
    <w:rsid w:val="00D23C45"/>
    <w:rsid w:val="00D2410C"/>
    <w:rsid w:val="00D258C4"/>
    <w:rsid w:val="00D26652"/>
    <w:rsid w:val="00D2753C"/>
    <w:rsid w:val="00D27690"/>
    <w:rsid w:val="00D279DE"/>
    <w:rsid w:val="00D27E88"/>
    <w:rsid w:val="00D30342"/>
    <w:rsid w:val="00D3056F"/>
    <w:rsid w:val="00D30CBB"/>
    <w:rsid w:val="00D318AE"/>
    <w:rsid w:val="00D3207E"/>
    <w:rsid w:val="00D3247B"/>
    <w:rsid w:val="00D325BE"/>
    <w:rsid w:val="00D32618"/>
    <w:rsid w:val="00D32CAE"/>
    <w:rsid w:val="00D331BE"/>
    <w:rsid w:val="00D333F2"/>
    <w:rsid w:val="00D334EB"/>
    <w:rsid w:val="00D33619"/>
    <w:rsid w:val="00D33AA3"/>
    <w:rsid w:val="00D34784"/>
    <w:rsid w:val="00D35947"/>
    <w:rsid w:val="00D35C8E"/>
    <w:rsid w:val="00D361EA"/>
    <w:rsid w:val="00D3621F"/>
    <w:rsid w:val="00D36DCC"/>
    <w:rsid w:val="00D36EC9"/>
    <w:rsid w:val="00D36F17"/>
    <w:rsid w:val="00D40108"/>
    <w:rsid w:val="00D404A9"/>
    <w:rsid w:val="00D41B2F"/>
    <w:rsid w:val="00D42358"/>
    <w:rsid w:val="00D43FDA"/>
    <w:rsid w:val="00D4444F"/>
    <w:rsid w:val="00D44ABA"/>
    <w:rsid w:val="00D468CA"/>
    <w:rsid w:val="00D46DBB"/>
    <w:rsid w:val="00D46E49"/>
    <w:rsid w:val="00D47561"/>
    <w:rsid w:val="00D5083A"/>
    <w:rsid w:val="00D50DD0"/>
    <w:rsid w:val="00D50FBE"/>
    <w:rsid w:val="00D5106E"/>
    <w:rsid w:val="00D522A0"/>
    <w:rsid w:val="00D52E4C"/>
    <w:rsid w:val="00D537B7"/>
    <w:rsid w:val="00D538B6"/>
    <w:rsid w:val="00D53F6D"/>
    <w:rsid w:val="00D54114"/>
    <w:rsid w:val="00D546FD"/>
    <w:rsid w:val="00D5474A"/>
    <w:rsid w:val="00D54A28"/>
    <w:rsid w:val="00D55BC2"/>
    <w:rsid w:val="00D55DFF"/>
    <w:rsid w:val="00D55F17"/>
    <w:rsid w:val="00D55FC7"/>
    <w:rsid w:val="00D568A1"/>
    <w:rsid w:val="00D57A01"/>
    <w:rsid w:val="00D57A45"/>
    <w:rsid w:val="00D57D5E"/>
    <w:rsid w:val="00D6095B"/>
    <w:rsid w:val="00D616AB"/>
    <w:rsid w:val="00D62110"/>
    <w:rsid w:val="00D62AE7"/>
    <w:rsid w:val="00D62B4D"/>
    <w:rsid w:val="00D62F5D"/>
    <w:rsid w:val="00D63292"/>
    <w:rsid w:val="00D6333B"/>
    <w:rsid w:val="00D63A17"/>
    <w:rsid w:val="00D63A42"/>
    <w:rsid w:val="00D63C80"/>
    <w:rsid w:val="00D64255"/>
    <w:rsid w:val="00D64319"/>
    <w:rsid w:val="00D64A27"/>
    <w:rsid w:val="00D64CA3"/>
    <w:rsid w:val="00D6537E"/>
    <w:rsid w:val="00D67462"/>
    <w:rsid w:val="00D679A8"/>
    <w:rsid w:val="00D700CB"/>
    <w:rsid w:val="00D70131"/>
    <w:rsid w:val="00D7286F"/>
    <w:rsid w:val="00D72E99"/>
    <w:rsid w:val="00D72FD8"/>
    <w:rsid w:val="00D7330C"/>
    <w:rsid w:val="00D74040"/>
    <w:rsid w:val="00D7516B"/>
    <w:rsid w:val="00D75C0E"/>
    <w:rsid w:val="00D75C1D"/>
    <w:rsid w:val="00D768FB"/>
    <w:rsid w:val="00D76E49"/>
    <w:rsid w:val="00D77F79"/>
    <w:rsid w:val="00D8044A"/>
    <w:rsid w:val="00D80957"/>
    <w:rsid w:val="00D80B4D"/>
    <w:rsid w:val="00D812B1"/>
    <w:rsid w:val="00D81F3B"/>
    <w:rsid w:val="00D84196"/>
    <w:rsid w:val="00D8421F"/>
    <w:rsid w:val="00D852A2"/>
    <w:rsid w:val="00D85DFE"/>
    <w:rsid w:val="00D863DD"/>
    <w:rsid w:val="00D86D49"/>
    <w:rsid w:val="00D86E00"/>
    <w:rsid w:val="00D86EDE"/>
    <w:rsid w:val="00D90674"/>
    <w:rsid w:val="00D90B22"/>
    <w:rsid w:val="00D90C3C"/>
    <w:rsid w:val="00D90E20"/>
    <w:rsid w:val="00D9184F"/>
    <w:rsid w:val="00D9189B"/>
    <w:rsid w:val="00D92990"/>
    <w:rsid w:val="00D9303E"/>
    <w:rsid w:val="00D93228"/>
    <w:rsid w:val="00D93CBF"/>
    <w:rsid w:val="00D95E6F"/>
    <w:rsid w:val="00D96075"/>
    <w:rsid w:val="00D968DC"/>
    <w:rsid w:val="00DA0076"/>
    <w:rsid w:val="00DA09E0"/>
    <w:rsid w:val="00DA19D0"/>
    <w:rsid w:val="00DA214F"/>
    <w:rsid w:val="00DA2936"/>
    <w:rsid w:val="00DA30CC"/>
    <w:rsid w:val="00DA4543"/>
    <w:rsid w:val="00DA4803"/>
    <w:rsid w:val="00DA4FFE"/>
    <w:rsid w:val="00DA51DB"/>
    <w:rsid w:val="00DA574B"/>
    <w:rsid w:val="00DA673F"/>
    <w:rsid w:val="00DA6EED"/>
    <w:rsid w:val="00DA6F09"/>
    <w:rsid w:val="00DA6F54"/>
    <w:rsid w:val="00DA7315"/>
    <w:rsid w:val="00DB0539"/>
    <w:rsid w:val="00DB0621"/>
    <w:rsid w:val="00DB101C"/>
    <w:rsid w:val="00DB28A0"/>
    <w:rsid w:val="00DB3254"/>
    <w:rsid w:val="00DB3BE7"/>
    <w:rsid w:val="00DB3FFF"/>
    <w:rsid w:val="00DB4157"/>
    <w:rsid w:val="00DB4FF7"/>
    <w:rsid w:val="00DB61F6"/>
    <w:rsid w:val="00DB61F7"/>
    <w:rsid w:val="00DB6374"/>
    <w:rsid w:val="00DB6768"/>
    <w:rsid w:val="00DB718E"/>
    <w:rsid w:val="00DB71F2"/>
    <w:rsid w:val="00DB7353"/>
    <w:rsid w:val="00DB7BDE"/>
    <w:rsid w:val="00DB7CE8"/>
    <w:rsid w:val="00DC0A7F"/>
    <w:rsid w:val="00DC0BB4"/>
    <w:rsid w:val="00DC0F79"/>
    <w:rsid w:val="00DC1C10"/>
    <w:rsid w:val="00DC1F1C"/>
    <w:rsid w:val="00DC23A9"/>
    <w:rsid w:val="00DC3711"/>
    <w:rsid w:val="00DC3962"/>
    <w:rsid w:val="00DC4084"/>
    <w:rsid w:val="00DC5132"/>
    <w:rsid w:val="00DC52DC"/>
    <w:rsid w:val="00DC6898"/>
    <w:rsid w:val="00DC6A2B"/>
    <w:rsid w:val="00DC6D40"/>
    <w:rsid w:val="00DD0BDC"/>
    <w:rsid w:val="00DD1269"/>
    <w:rsid w:val="00DD132D"/>
    <w:rsid w:val="00DD1705"/>
    <w:rsid w:val="00DD24C4"/>
    <w:rsid w:val="00DD252C"/>
    <w:rsid w:val="00DD2DF6"/>
    <w:rsid w:val="00DD3678"/>
    <w:rsid w:val="00DD36AE"/>
    <w:rsid w:val="00DD380B"/>
    <w:rsid w:val="00DD3CA4"/>
    <w:rsid w:val="00DD3DA4"/>
    <w:rsid w:val="00DD3DED"/>
    <w:rsid w:val="00DD412F"/>
    <w:rsid w:val="00DD42AF"/>
    <w:rsid w:val="00DD4C64"/>
    <w:rsid w:val="00DD4DF6"/>
    <w:rsid w:val="00DD4E3B"/>
    <w:rsid w:val="00DD4F18"/>
    <w:rsid w:val="00DD52C7"/>
    <w:rsid w:val="00DD53B6"/>
    <w:rsid w:val="00DD6070"/>
    <w:rsid w:val="00DD640E"/>
    <w:rsid w:val="00DD6A18"/>
    <w:rsid w:val="00DD6E63"/>
    <w:rsid w:val="00DD6EBA"/>
    <w:rsid w:val="00DD7D2E"/>
    <w:rsid w:val="00DE028A"/>
    <w:rsid w:val="00DE1862"/>
    <w:rsid w:val="00DE2D0E"/>
    <w:rsid w:val="00DE2F24"/>
    <w:rsid w:val="00DE3049"/>
    <w:rsid w:val="00DE4A3D"/>
    <w:rsid w:val="00DE4BC6"/>
    <w:rsid w:val="00DE5085"/>
    <w:rsid w:val="00DE51EF"/>
    <w:rsid w:val="00DE54A7"/>
    <w:rsid w:val="00DE54D1"/>
    <w:rsid w:val="00DE6325"/>
    <w:rsid w:val="00DE6B56"/>
    <w:rsid w:val="00DE73DD"/>
    <w:rsid w:val="00DF02DF"/>
    <w:rsid w:val="00DF04E4"/>
    <w:rsid w:val="00DF07A8"/>
    <w:rsid w:val="00DF137F"/>
    <w:rsid w:val="00DF1575"/>
    <w:rsid w:val="00DF2635"/>
    <w:rsid w:val="00DF2C56"/>
    <w:rsid w:val="00DF4399"/>
    <w:rsid w:val="00DF475F"/>
    <w:rsid w:val="00DF4FF3"/>
    <w:rsid w:val="00DF5759"/>
    <w:rsid w:val="00DF5F33"/>
    <w:rsid w:val="00DF7963"/>
    <w:rsid w:val="00E00C79"/>
    <w:rsid w:val="00E00CC8"/>
    <w:rsid w:val="00E03BE5"/>
    <w:rsid w:val="00E047F9"/>
    <w:rsid w:val="00E04940"/>
    <w:rsid w:val="00E05EC6"/>
    <w:rsid w:val="00E05F55"/>
    <w:rsid w:val="00E07B95"/>
    <w:rsid w:val="00E1094D"/>
    <w:rsid w:val="00E10E93"/>
    <w:rsid w:val="00E115F6"/>
    <w:rsid w:val="00E11A4A"/>
    <w:rsid w:val="00E12E1C"/>
    <w:rsid w:val="00E1337B"/>
    <w:rsid w:val="00E146C3"/>
    <w:rsid w:val="00E15558"/>
    <w:rsid w:val="00E15FE0"/>
    <w:rsid w:val="00E16309"/>
    <w:rsid w:val="00E16F6B"/>
    <w:rsid w:val="00E17819"/>
    <w:rsid w:val="00E21218"/>
    <w:rsid w:val="00E219C5"/>
    <w:rsid w:val="00E23458"/>
    <w:rsid w:val="00E23C15"/>
    <w:rsid w:val="00E24EDF"/>
    <w:rsid w:val="00E24FA5"/>
    <w:rsid w:val="00E251F9"/>
    <w:rsid w:val="00E25F0B"/>
    <w:rsid w:val="00E26596"/>
    <w:rsid w:val="00E26BB0"/>
    <w:rsid w:val="00E26BCD"/>
    <w:rsid w:val="00E270A9"/>
    <w:rsid w:val="00E270ED"/>
    <w:rsid w:val="00E272AD"/>
    <w:rsid w:val="00E30C81"/>
    <w:rsid w:val="00E32E27"/>
    <w:rsid w:val="00E33916"/>
    <w:rsid w:val="00E33E3C"/>
    <w:rsid w:val="00E35BB0"/>
    <w:rsid w:val="00E35F0E"/>
    <w:rsid w:val="00E361E4"/>
    <w:rsid w:val="00E36268"/>
    <w:rsid w:val="00E367B3"/>
    <w:rsid w:val="00E3747E"/>
    <w:rsid w:val="00E37575"/>
    <w:rsid w:val="00E40272"/>
    <w:rsid w:val="00E40428"/>
    <w:rsid w:val="00E40A03"/>
    <w:rsid w:val="00E40D2F"/>
    <w:rsid w:val="00E41700"/>
    <w:rsid w:val="00E41E87"/>
    <w:rsid w:val="00E41F78"/>
    <w:rsid w:val="00E429C0"/>
    <w:rsid w:val="00E42D0C"/>
    <w:rsid w:val="00E437A1"/>
    <w:rsid w:val="00E441DA"/>
    <w:rsid w:val="00E4421D"/>
    <w:rsid w:val="00E446A0"/>
    <w:rsid w:val="00E44B58"/>
    <w:rsid w:val="00E4531A"/>
    <w:rsid w:val="00E45800"/>
    <w:rsid w:val="00E45BE8"/>
    <w:rsid w:val="00E45D29"/>
    <w:rsid w:val="00E45F65"/>
    <w:rsid w:val="00E46509"/>
    <w:rsid w:val="00E46B7E"/>
    <w:rsid w:val="00E4728B"/>
    <w:rsid w:val="00E47586"/>
    <w:rsid w:val="00E47A33"/>
    <w:rsid w:val="00E47BE0"/>
    <w:rsid w:val="00E50530"/>
    <w:rsid w:val="00E50F70"/>
    <w:rsid w:val="00E5170E"/>
    <w:rsid w:val="00E51795"/>
    <w:rsid w:val="00E5196D"/>
    <w:rsid w:val="00E51A32"/>
    <w:rsid w:val="00E51E11"/>
    <w:rsid w:val="00E51ED2"/>
    <w:rsid w:val="00E522A8"/>
    <w:rsid w:val="00E527A0"/>
    <w:rsid w:val="00E52C6B"/>
    <w:rsid w:val="00E5379E"/>
    <w:rsid w:val="00E53FD7"/>
    <w:rsid w:val="00E54171"/>
    <w:rsid w:val="00E54256"/>
    <w:rsid w:val="00E54973"/>
    <w:rsid w:val="00E54B66"/>
    <w:rsid w:val="00E55EDE"/>
    <w:rsid w:val="00E55FB1"/>
    <w:rsid w:val="00E56208"/>
    <w:rsid w:val="00E563BB"/>
    <w:rsid w:val="00E56B9E"/>
    <w:rsid w:val="00E57601"/>
    <w:rsid w:val="00E57965"/>
    <w:rsid w:val="00E60133"/>
    <w:rsid w:val="00E62946"/>
    <w:rsid w:val="00E629DA"/>
    <w:rsid w:val="00E62D12"/>
    <w:rsid w:val="00E631FC"/>
    <w:rsid w:val="00E639F3"/>
    <w:rsid w:val="00E64CAE"/>
    <w:rsid w:val="00E674C6"/>
    <w:rsid w:val="00E67B8E"/>
    <w:rsid w:val="00E7055D"/>
    <w:rsid w:val="00E71004"/>
    <w:rsid w:val="00E7121A"/>
    <w:rsid w:val="00E716A1"/>
    <w:rsid w:val="00E71A12"/>
    <w:rsid w:val="00E71F1C"/>
    <w:rsid w:val="00E72AE7"/>
    <w:rsid w:val="00E734F4"/>
    <w:rsid w:val="00E73A6D"/>
    <w:rsid w:val="00E74EC5"/>
    <w:rsid w:val="00E75D78"/>
    <w:rsid w:val="00E763B1"/>
    <w:rsid w:val="00E76670"/>
    <w:rsid w:val="00E76D09"/>
    <w:rsid w:val="00E76E25"/>
    <w:rsid w:val="00E76F42"/>
    <w:rsid w:val="00E77502"/>
    <w:rsid w:val="00E777B9"/>
    <w:rsid w:val="00E80BA2"/>
    <w:rsid w:val="00E811D8"/>
    <w:rsid w:val="00E818C5"/>
    <w:rsid w:val="00E8196A"/>
    <w:rsid w:val="00E8199F"/>
    <w:rsid w:val="00E819D7"/>
    <w:rsid w:val="00E8226C"/>
    <w:rsid w:val="00E82509"/>
    <w:rsid w:val="00E83417"/>
    <w:rsid w:val="00E83526"/>
    <w:rsid w:val="00E84D35"/>
    <w:rsid w:val="00E84D80"/>
    <w:rsid w:val="00E84DD7"/>
    <w:rsid w:val="00E84F12"/>
    <w:rsid w:val="00E84FC5"/>
    <w:rsid w:val="00E85186"/>
    <w:rsid w:val="00E854C1"/>
    <w:rsid w:val="00E85826"/>
    <w:rsid w:val="00E8642A"/>
    <w:rsid w:val="00E86529"/>
    <w:rsid w:val="00E86F8E"/>
    <w:rsid w:val="00E8725E"/>
    <w:rsid w:val="00E87A5E"/>
    <w:rsid w:val="00E87C86"/>
    <w:rsid w:val="00E87DBE"/>
    <w:rsid w:val="00E90460"/>
    <w:rsid w:val="00E90740"/>
    <w:rsid w:val="00E92A30"/>
    <w:rsid w:val="00E939A8"/>
    <w:rsid w:val="00E94782"/>
    <w:rsid w:val="00E9585E"/>
    <w:rsid w:val="00E967F9"/>
    <w:rsid w:val="00E968D8"/>
    <w:rsid w:val="00E96962"/>
    <w:rsid w:val="00E9718E"/>
    <w:rsid w:val="00E97973"/>
    <w:rsid w:val="00EA041E"/>
    <w:rsid w:val="00EA0720"/>
    <w:rsid w:val="00EA27DA"/>
    <w:rsid w:val="00EA32CF"/>
    <w:rsid w:val="00EA3961"/>
    <w:rsid w:val="00EA45D8"/>
    <w:rsid w:val="00EA4B24"/>
    <w:rsid w:val="00EA4C1D"/>
    <w:rsid w:val="00EA4F48"/>
    <w:rsid w:val="00EA5AA1"/>
    <w:rsid w:val="00EA60F1"/>
    <w:rsid w:val="00EA6B44"/>
    <w:rsid w:val="00EA720B"/>
    <w:rsid w:val="00EB156E"/>
    <w:rsid w:val="00EB1D63"/>
    <w:rsid w:val="00EB1F5D"/>
    <w:rsid w:val="00EB2054"/>
    <w:rsid w:val="00EB25A3"/>
    <w:rsid w:val="00EB39EC"/>
    <w:rsid w:val="00EB47B6"/>
    <w:rsid w:val="00EB6185"/>
    <w:rsid w:val="00EB6EDD"/>
    <w:rsid w:val="00EB7D52"/>
    <w:rsid w:val="00EC05FE"/>
    <w:rsid w:val="00EC0857"/>
    <w:rsid w:val="00EC0F08"/>
    <w:rsid w:val="00EC16B4"/>
    <w:rsid w:val="00EC1AEC"/>
    <w:rsid w:val="00EC1AF3"/>
    <w:rsid w:val="00EC2156"/>
    <w:rsid w:val="00EC279F"/>
    <w:rsid w:val="00EC329D"/>
    <w:rsid w:val="00EC3883"/>
    <w:rsid w:val="00EC38F2"/>
    <w:rsid w:val="00EC49BE"/>
    <w:rsid w:val="00EC504F"/>
    <w:rsid w:val="00EC5C06"/>
    <w:rsid w:val="00EC5D90"/>
    <w:rsid w:val="00EC669B"/>
    <w:rsid w:val="00EC7725"/>
    <w:rsid w:val="00EC77FA"/>
    <w:rsid w:val="00ED0B37"/>
    <w:rsid w:val="00ED1BC6"/>
    <w:rsid w:val="00ED2E60"/>
    <w:rsid w:val="00ED399E"/>
    <w:rsid w:val="00ED467D"/>
    <w:rsid w:val="00ED4E27"/>
    <w:rsid w:val="00ED4E55"/>
    <w:rsid w:val="00ED569A"/>
    <w:rsid w:val="00ED5C95"/>
    <w:rsid w:val="00ED6030"/>
    <w:rsid w:val="00ED62B7"/>
    <w:rsid w:val="00ED6E0F"/>
    <w:rsid w:val="00ED6F0D"/>
    <w:rsid w:val="00ED6F72"/>
    <w:rsid w:val="00ED7143"/>
    <w:rsid w:val="00EE1716"/>
    <w:rsid w:val="00EE216A"/>
    <w:rsid w:val="00EE29F4"/>
    <w:rsid w:val="00EE2EC6"/>
    <w:rsid w:val="00EE3B1C"/>
    <w:rsid w:val="00EE3FC3"/>
    <w:rsid w:val="00EE555C"/>
    <w:rsid w:val="00EE55AF"/>
    <w:rsid w:val="00EE62CA"/>
    <w:rsid w:val="00EE7BDB"/>
    <w:rsid w:val="00EF07A3"/>
    <w:rsid w:val="00EF0A60"/>
    <w:rsid w:val="00EF0E9E"/>
    <w:rsid w:val="00EF1595"/>
    <w:rsid w:val="00EF4EBF"/>
    <w:rsid w:val="00EF5225"/>
    <w:rsid w:val="00EF53FE"/>
    <w:rsid w:val="00EF5F29"/>
    <w:rsid w:val="00EF613F"/>
    <w:rsid w:val="00EF63F2"/>
    <w:rsid w:val="00EF65A1"/>
    <w:rsid w:val="00EF6A19"/>
    <w:rsid w:val="00EF6FEC"/>
    <w:rsid w:val="00EF7182"/>
    <w:rsid w:val="00EF784C"/>
    <w:rsid w:val="00EF79B4"/>
    <w:rsid w:val="00F00647"/>
    <w:rsid w:val="00F01825"/>
    <w:rsid w:val="00F01EDA"/>
    <w:rsid w:val="00F03111"/>
    <w:rsid w:val="00F03D95"/>
    <w:rsid w:val="00F04325"/>
    <w:rsid w:val="00F04CE6"/>
    <w:rsid w:val="00F07AA3"/>
    <w:rsid w:val="00F07B10"/>
    <w:rsid w:val="00F07B85"/>
    <w:rsid w:val="00F10664"/>
    <w:rsid w:val="00F10A0F"/>
    <w:rsid w:val="00F1165E"/>
    <w:rsid w:val="00F11778"/>
    <w:rsid w:val="00F117AD"/>
    <w:rsid w:val="00F118C9"/>
    <w:rsid w:val="00F12086"/>
    <w:rsid w:val="00F12266"/>
    <w:rsid w:val="00F1372E"/>
    <w:rsid w:val="00F13851"/>
    <w:rsid w:val="00F14699"/>
    <w:rsid w:val="00F14939"/>
    <w:rsid w:val="00F1616D"/>
    <w:rsid w:val="00F1618F"/>
    <w:rsid w:val="00F173FA"/>
    <w:rsid w:val="00F1760A"/>
    <w:rsid w:val="00F1790F"/>
    <w:rsid w:val="00F17B9C"/>
    <w:rsid w:val="00F17E1E"/>
    <w:rsid w:val="00F20C67"/>
    <w:rsid w:val="00F22E0B"/>
    <w:rsid w:val="00F22EEB"/>
    <w:rsid w:val="00F23077"/>
    <w:rsid w:val="00F2351A"/>
    <w:rsid w:val="00F241F8"/>
    <w:rsid w:val="00F242D3"/>
    <w:rsid w:val="00F25967"/>
    <w:rsid w:val="00F25C9F"/>
    <w:rsid w:val="00F25D79"/>
    <w:rsid w:val="00F25DC2"/>
    <w:rsid w:val="00F271B6"/>
    <w:rsid w:val="00F278D8"/>
    <w:rsid w:val="00F278F3"/>
    <w:rsid w:val="00F27DC3"/>
    <w:rsid w:val="00F31296"/>
    <w:rsid w:val="00F31E41"/>
    <w:rsid w:val="00F32888"/>
    <w:rsid w:val="00F32E92"/>
    <w:rsid w:val="00F33BAE"/>
    <w:rsid w:val="00F33E20"/>
    <w:rsid w:val="00F33EF7"/>
    <w:rsid w:val="00F34A1D"/>
    <w:rsid w:val="00F353F5"/>
    <w:rsid w:val="00F354D6"/>
    <w:rsid w:val="00F360B3"/>
    <w:rsid w:val="00F3643D"/>
    <w:rsid w:val="00F36D3B"/>
    <w:rsid w:val="00F3745F"/>
    <w:rsid w:val="00F37923"/>
    <w:rsid w:val="00F37930"/>
    <w:rsid w:val="00F406D4"/>
    <w:rsid w:val="00F42389"/>
    <w:rsid w:val="00F42586"/>
    <w:rsid w:val="00F4265C"/>
    <w:rsid w:val="00F43472"/>
    <w:rsid w:val="00F43AD3"/>
    <w:rsid w:val="00F43EB3"/>
    <w:rsid w:val="00F440BE"/>
    <w:rsid w:val="00F46CE3"/>
    <w:rsid w:val="00F50E02"/>
    <w:rsid w:val="00F50FEE"/>
    <w:rsid w:val="00F51942"/>
    <w:rsid w:val="00F51A4D"/>
    <w:rsid w:val="00F53099"/>
    <w:rsid w:val="00F53AAD"/>
    <w:rsid w:val="00F549A3"/>
    <w:rsid w:val="00F55F56"/>
    <w:rsid w:val="00F56188"/>
    <w:rsid w:val="00F5639C"/>
    <w:rsid w:val="00F563B6"/>
    <w:rsid w:val="00F573CF"/>
    <w:rsid w:val="00F60426"/>
    <w:rsid w:val="00F61BB2"/>
    <w:rsid w:val="00F61CEE"/>
    <w:rsid w:val="00F620C0"/>
    <w:rsid w:val="00F62178"/>
    <w:rsid w:val="00F62342"/>
    <w:rsid w:val="00F6320A"/>
    <w:rsid w:val="00F634FB"/>
    <w:rsid w:val="00F63668"/>
    <w:rsid w:val="00F63B29"/>
    <w:rsid w:val="00F63BFE"/>
    <w:rsid w:val="00F64483"/>
    <w:rsid w:val="00F65101"/>
    <w:rsid w:val="00F65B89"/>
    <w:rsid w:val="00F66FF8"/>
    <w:rsid w:val="00F67864"/>
    <w:rsid w:val="00F67F2E"/>
    <w:rsid w:val="00F707B4"/>
    <w:rsid w:val="00F71888"/>
    <w:rsid w:val="00F71B2A"/>
    <w:rsid w:val="00F72CC9"/>
    <w:rsid w:val="00F72FF8"/>
    <w:rsid w:val="00F73628"/>
    <w:rsid w:val="00F747BD"/>
    <w:rsid w:val="00F75816"/>
    <w:rsid w:val="00F75C06"/>
    <w:rsid w:val="00F761F9"/>
    <w:rsid w:val="00F76708"/>
    <w:rsid w:val="00F7685D"/>
    <w:rsid w:val="00F76C28"/>
    <w:rsid w:val="00F76D4B"/>
    <w:rsid w:val="00F7788D"/>
    <w:rsid w:val="00F80123"/>
    <w:rsid w:val="00F80389"/>
    <w:rsid w:val="00F80A24"/>
    <w:rsid w:val="00F80FD0"/>
    <w:rsid w:val="00F81172"/>
    <w:rsid w:val="00F81733"/>
    <w:rsid w:val="00F81771"/>
    <w:rsid w:val="00F81B6C"/>
    <w:rsid w:val="00F832AE"/>
    <w:rsid w:val="00F84000"/>
    <w:rsid w:val="00F84919"/>
    <w:rsid w:val="00F85362"/>
    <w:rsid w:val="00F86AEB"/>
    <w:rsid w:val="00F86F44"/>
    <w:rsid w:val="00F87119"/>
    <w:rsid w:val="00F87526"/>
    <w:rsid w:val="00F87B02"/>
    <w:rsid w:val="00F87F24"/>
    <w:rsid w:val="00F91662"/>
    <w:rsid w:val="00F9208A"/>
    <w:rsid w:val="00F92B0F"/>
    <w:rsid w:val="00F92C56"/>
    <w:rsid w:val="00F935E8"/>
    <w:rsid w:val="00F93618"/>
    <w:rsid w:val="00F9378A"/>
    <w:rsid w:val="00F9574B"/>
    <w:rsid w:val="00F95814"/>
    <w:rsid w:val="00F96831"/>
    <w:rsid w:val="00F96C7D"/>
    <w:rsid w:val="00F97668"/>
    <w:rsid w:val="00F97B6B"/>
    <w:rsid w:val="00F97C4B"/>
    <w:rsid w:val="00FA11CE"/>
    <w:rsid w:val="00FA1AF4"/>
    <w:rsid w:val="00FA1C47"/>
    <w:rsid w:val="00FA2761"/>
    <w:rsid w:val="00FA32D7"/>
    <w:rsid w:val="00FA3C15"/>
    <w:rsid w:val="00FA48CC"/>
    <w:rsid w:val="00FA58BA"/>
    <w:rsid w:val="00FA593E"/>
    <w:rsid w:val="00FA5DC7"/>
    <w:rsid w:val="00FA6037"/>
    <w:rsid w:val="00FA702C"/>
    <w:rsid w:val="00FB0293"/>
    <w:rsid w:val="00FB0A15"/>
    <w:rsid w:val="00FB0EF2"/>
    <w:rsid w:val="00FB1496"/>
    <w:rsid w:val="00FB18BF"/>
    <w:rsid w:val="00FB24DD"/>
    <w:rsid w:val="00FB2984"/>
    <w:rsid w:val="00FB2EC7"/>
    <w:rsid w:val="00FB4945"/>
    <w:rsid w:val="00FB71C4"/>
    <w:rsid w:val="00FB722E"/>
    <w:rsid w:val="00FB727A"/>
    <w:rsid w:val="00FB746B"/>
    <w:rsid w:val="00FB7867"/>
    <w:rsid w:val="00FC007D"/>
    <w:rsid w:val="00FC0273"/>
    <w:rsid w:val="00FC0382"/>
    <w:rsid w:val="00FC063B"/>
    <w:rsid w:val="00FC171A"/>
    <w:rsid w:val="00FC2182"/>
    <w:rsid w:val="00FC4377"/>
    <w:rsid w:val="00FC4F73"/>
    <w:rsid w:val="00FC63EB"/>
    <w:rsid w:val="00FC6549"/>
    <w:rsid w:val="00FC68D5"/>
    <w:rsid w:val="00FC6C1D"/>
    <w:rsid w:val="00FC6D01"/>
    <w:rsid w:val="00FC731C"/>
    <w:rsid w:val="00FD0665"/>
    <w:rsid w:val="00FD0680"/>
    <w:rsid w:val="00FD07D4"/>
    <w:rsid w:val="00FD0BAD"/>
    <w:rsid w:val="00FD149E"/>
    <w:rsid w:val="00FD1A08"/>
    <w:rsid w:val="00FD2A0B"/>
    <w:rsid w:val="00FD2D8F"/>
    <w:rsid w:val="00FD35FB"/>
    <w:rsid w:val="00FD36F5"/>
    <w:rsid w:val="00FD39BB"/>
    <w:rsid w:val="00FD481B"/>
    <w:rsid w:val="00FD56D7"/>
    <w:rsid w:val="00FD67A7"/>
    <w:rsid w:val="00FE06BC"/>
    <w:rsid w:val="00FE07BE"/>
    <w:rsid w:val="00FE0841"/>
    <w:rsid w:val="00FE0A97"/>
    <w:rsid w:val="00FE1A4A"/>
    <w:rsid w:val="00FE2548"/>
    <w:rsid w:val="00FE2C00"/>
    <w:rsid w:val="00FE330C"/>
    <w:rsid w:val="00FE3438"/>
    <w:rsid w:val="00FE3927"/>
    <w:rsid w:val="00FE396D"/>
    <w:rsid w:val="00FE3B2F"/>
    <w:rsid w:val="00FE594C"/>
    <w:rsid w:val="00FE5E54"/>
    <w:rsid w:val="00FE5E85"/>
    <w:rsid w:val="00FE6154"/>
    <w:rsid w:val="00FE6275"/>
    <w:rsid w:val="00FE6E83"/>
    <w:rsid w:val="00FE7972"/>
    <w:rsid w:val="00FE7B4E"/>
    <w:rsid w:val="00FE7FEB"/>
    <w:rsid w:val="00FF06A6"/>
    <w:rsid w:val="00FF0A51"/>
    <w:rsid w:val="00FF0B44"/>
    <w:rsid w:val="00FF0BBD"/>
    <w:rsid w:val="00FF18C1"/>
    <w:rsid w:val="00FF19AE"/>
    <w:rsid w:val="00FF1FDE"/>
    <w:rsid w:val="00FF2394"/>
    <w:rsid w:val="00FF3447"/>
    <w:rsid w:val="00FF39B1"/>
    <w:rsid w:val="00FF3AFC"/>
    <w:rsid w:val="00FF3EAA"/>
    <w:rsid w:val="00FF4C08"/>
    <w:rsid w:val="00FF4FC2"/>
    <w:rsid w:val="00FF5246"/>
    <w:rsid w:val="00FF56DB"/>
    <w:rsid w:val="00FF6176"/>
    <w:rsid w:val="00FF65C0"/>
    <w:rsid w:val="00FF68AF"/>
    <w:rsid w:val="00FF70BE"/>
    <w:rsid w:val="00FF7294"/>
  </w:rsids>
  <m:mathPr>
    <m:mathFont m:val="Cambria Math"/>
    <m:brkBin m:val="before"/>
    <m:brkBinSub m:val="--"/>
    <m:smallFrac/>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5951F2"/>
  <w15:docId w15:val="{0C634790-F81F-4F02-BF24-0F4B5666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53A"/>
    <w:pPr>
      <w:spacing w:after="0" w:line="240" w:lineRule="auto"/>
    </w:pPr>
    <w:rPr>
      <w:rFonts w:ascii="Times New Roman" w:eastAsia="Times New Roman" w:hAnsi="Times New Roman" w:cs="Times New Roman"/>
      <w:sz w:val="24"/>
      <w:szCs w:val="24"/>
    </w:rPr>
  </w:style>
  <w:style w:type="paragraph" w:styleId="Heading1">
    <w:name w:val="heading 1"/>
    <w:basedOn w:val="ListParagraph"/>
    <w:next w:val="Normal"/>
    <w:link w:val="Heading1Char"/>
    <w:uiPriority w:val="9"/>
    <w:qFormat/>
    <w:rsid w:val="00503444"/>
    <w:pPr>
      <w:numPr>
        <w:numId w:val="1"/>
      </w:numPr>
      <w:outlineLvl w:val="0"/>
    </w:pPr>
    <w:rPr>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b/>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p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rPr>
      <w:sz w:val="20"/>
      <w:szCs w:val="20"/>
    </w:rPr>
  </w:style>
  <w:style w:type="character" w:customStyle="1" w:styleId="CommentTextChar">
    <w:name w:val="Comment Text Char"/>
    <w:basedOn w:val="DefaultParagraphFont"/>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jc w:val="center"/>
    </w:pPr>
    <w:rPr>
      <w:b/>
      <w:bCs/>
      <w:sz w:val="28"/>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hAnsi="Tahoma"/>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E Fußnotentext,Char Char Char Char Char Char Char Char Char Char Char Char,Footnote,Footnote Char,Fußnote,Fußnote Char,Fußnotentext Ursprung,Vēres teksts Char Char Char Char Char,f,ft,ft Rakstz.,ft Rakstz. Rakstz.,single space"/>
    <w:basedOn w:val="Normal"/>
    <w:link w:val="FootnoteTextChar1"/>
    <w:uiPriority w:val="99"/>
    <w:qFormat/>
    <w:rsid w:val="00172B01"/>
    <w:rPr>
      <w:rFonts w:ascii="Calibri" w:eastAsia="Calibri" w:hAnsi="Calibri"/>
      <w:sz w:val="20"/>
      <w:szCs w:val="20"/>
    </w:rPr>
  </w:style>
  <w:style w:type="character" w:customStyle="1" w:styleId="FootnoteTextChar">
    <w:name w:val="Footnote Text Char"/>
    <w:aliases w:val="Footnote Text Char Char Char,Footnote Text Char Char Char Char Char,Footnote Text Char Char Char Char Char Char Char,Footnote Text Char1 Char,Footnote Text Char1 Char Char Char,Footnote Text Char1 Char Char1 Char Char Char,f Char"/>
    <w:basedOn w:val="DefaultParagraphFont"/>
    <w:uiPriority w:val="99"/>
    <w:rsid w:val="00172B01"/>
    <w:rPr>
      <w:sz w:val="20"/>
      <w:szCs w:val="20"/>
    </w:rPr>
  </w:style>
  <w:style w:type="character" w:customStyle="1" w:styleId="FootnoteTextChar1">
    <w:name w:val="Footnote Text Char1"/>
    <w:aliases w:val="-E Fußnotentext Char,Char Char Char Char Char Char Char Char Char Char Char Char Char,Footnote Char1,Footnote Char Char,Fußnote Char1,Fußnote Char Char,Fußnotentext Ursprung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pPr>
  </w:style>
  <w:style w:type="paragraph" w:styleId="NoSpacing">
    <w:name w:val="No Spacing"/>
    <w:aliases w:val="No Spacing1,Normal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 Spacing1 Char,Normal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style>
  <w:style w:type="paragraph" w:styleId="TOC2">
    <w:name w:val="toc 2"/>
    <w:basedOn w:val="Normal"/>
    <w:next w:val="Normal"/>
    <w:autoRedefine/>
    <w:uiPriority w:val="39"/>
    <w:unhideWhenUsed/>
    <w:rsid w:val="00B854A6"/>
    <w:pPr>
      <w:spacing w:after="100"/>
      <w:ind w:left="220"/>
    </w:p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style>
  <w:style w:type="paragraph" w:styleId="TOC4">
    <w:name w:val="toc 4"/>
    <w:basedOn w:val="Normal"/>
    <w:next w:val="Normal"/>
    <w:autoRedefine/>
    <w:uiPriority w:val="39"/>
    <w:semiHidden/>
    <w:unhideWhenUsed/>
    <w:rsid w:val="00B854A6"/>
    <w:pPr>
      <w:spacing w:after="100"/>
      <w:ind w:left="660"/>
    </w:p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pPr>
    <w:rPr>
      <w:rFonts w:ascii="EUAlbertina" w:hAnsi="EUAlbertina"/>
      <w:color w:val="000000"/>
    </w:rPr>
  </w:style>
  <w:style w:type="character" w:styleId="Strong">
    <w:name w:val="Strong"/>
    <w:uiPriority w:val="22"/>
    <w:qFormat/>
    <w:rsid w:val="00B509FD"/>
    <w:rPr>
      <w:b/>
      <w:bCs/>
    </w:rPr>
  </w:style>
  <w:style w:type="paragraph" w:customStyle="1" w:styleId="naisf">
    <w:name w:val="naisf"/>
    <w:basedOn w:val="Normal"/>
    <w:rsid w:val="00994536"/>
    <w:pPr>
      <w:spacing w:before="100" w:beforeAutospacing="1" w:after="100" w:afterAutospacing="1"/>
    </w:p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jc w:val="right"/>
    </w:pPr>
    <w:rPr>
      <w:rFonts w:eastAsia="Arial Unicode MS"/>
      <w:lang w:val="en-GB" w:eastAsia="en-US"/>
    </w:rPr>
  </w:style>
  <w:style w:type="paragraph" w:customStyle="1" w:styleId="RakstzCharCharRakstzCharCharRakstz0">
    <w:name w:val="Rakstz. Char Char Rakstz. Char Char Rakstz._0"/>
    <w:basedOn w:val="Normal"/>
    <w:rsid w:val="003E19AF"/>
    <w:pPr>
      <w:spacing w:after="160" w:line="240" w:lineRule="exact"/>
    </w:pPr>
    <w:rPr>
      <w:rFonts w:ascii="Tahoma" w:hAnsi="Tahoma"/>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line="360" w:lineRule="auto"/>
      <w:ind w:firstLine="240"/>
    </w:pPr>
    <w:rPr>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vertAlign w:val="superscript"/>
    </w:rPr>
  </w:style>
  <w:style w:type="paragraph" w:customStyle="1" w:styleId="labojumupamats1">
    <w:name w:val="labojumu_pamats1"/>
    <w:basedOn w:val="Normal"/>
    <w:rsid w:val="00AD304D"/>
    <w:pPr>
      <w:spacing w:before="36" w:line="360" w:lineRule="auto"/>
      <w:ind w:firstLine="240"/>
    </w:pPr>
    <w:rPr>
      <w:i/>
      <w:iCs/>
      <w:color w:val="414142"/>
      <w:sz w:val="16"/>
      <w:szCs w:val="16"/>
    </w:rPr>
  </w:style>
  <w:style w:type="paragraph" w:customStyle="1" w:styleId="xtv213">
    <w:name w:val="x_tv213"/>
    <w:basedOn w:val="Normal"/>
    <w:rsid w:val="00321827"/>
    <w:pPr>
      <w:spacing w:before="100" w:beforeAutospacing="1" w:after="100" w:afterAutospacing="1"/>
    </w:pPr>
    <w:rPr>
      <w:lang w:val="en-US" w:eastAsia="en-US"/>
    </w:rPr>
  </w:style>
  <w:style w:type="character" w:styleId="PlaceholderText">
    <w:name w:val="Placeholder Text"/>
    <w:basedOn w:val="DefaultParagraphFont"/>
    <w:uiPriority w:val="99"/>
    <w:semiHidden/>
    <w:rsid w:val="000A3370"/>
    <w:rPr>
      <w:color w:val="808080"/>
    </w:rPr>
  </w:style>
  <w:style w:type="paragraph" w:customStyle="1" w:styleId="doc-ti">
    <w:name w:val="doc-ti"/>
    <w:basedOn w:val="Normal"/>
    <w:rsid w:val="00B44F9A"/>
    <w:pPr>
      <w:spacing w:before="100" w:beforeAutospacing="1" w:after="100" w:afterAutospacing="1"/>
    </w:pPr>
    <w:rPr>
      <w:lang w:val="en-US" w:eastAsia="en-US"/>
    </w:rPr>
  </w:style>
  <w:style w:type="paragraph" w:customStyle="1" w:styleId="no-doc-c">
    <w:name w:val="no-doc-c"/>
    <w:basedOn w:val="Normal"/>
    <w:rsid w:val="00B44F9A"/>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5F5B49"/>
    <w:rPr>
      <w:color w:val="808080"/>
      <w:shd w:val="clear" w:color="auto" w:fill="E6E6E6"/>
    </w:rPr>
  </w:style>
  <w:style w:type="paragraph" w:customStyle="1" w:styleId="labojumupamats">
    <w:name w:val="labojumu_pamats"/>
    <w:basedOn w:val="Normal"/>
    <w:rsid w:val="00CB3254"/>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90432">
      <w:bodyDiv w:val="1"/>
      <w:marLeft w:val="0"/>
      <w:marRight w:val="0"/>
      <w:marTop w:val="0"/>
      <w:marBottom w:val="0"/>
      <w:divBdr>
        <w:top w:val="none" w:sz="0" w:space="0" w:color="auto"/>
        <w:left w:val="none" w:sz="0" w:space="0" w:color="auto"/>
        <w:bottom w:val="none" w:sz="0" w:space="0" w:color="auto"/>
        <w:right w:val="none" w:sz="0" w:space="0" w:color="auto"/>
      </w:divBdr>
    </w:div>
    <w:div w:id="1143623875">
      <w:bodyDiv w:val="1"/>
      <w:marLeft w:val="0"/>
      <w:marRight w:val="0"/>
      <w:marTop w:val="0"/>
      <w:marBottom w:val="0"/>
      <w:divBdr>
        <w:top w:val="none" w:sz="0" w:space="0" w:color="auto"/>
        <w:left w:val="none" w:sz="0" w:space="0" w:color="auto"/>
        <w:bottom w:val="none" w:sz="0" w:space="0" w:color="auto"/>
        <w:right w:val="none" w:sz="0" w:space="0" w:color="auto"/>
      </w:divBdr>
    </w:div>
    <w:div w:id="1835760101">
      <w:bodyDiv w:val="1"/>
      <w:marLeft w:val="0"/>
      <w:marRight w:val="0"/>
      <w:marTop w:val="0"/>
      <w:marBottom w:val="0"/>
      <w:divBdr>
        <w:top w:val="none" w:sz="0" w:space="0" w:color="auto"/>
        <w:left w:val="none" w:sz="0" w:space="0" w:color="auto"/>
        <w:bottom w:val="none" w:sz="0" w:space="0" w:color="auto"/>
        <w:right w:val="none" w:sz="0" w:space="0" w:color="auto"/>
      </w:divBdr>
    </w:div>
    <w:div w:id="1957833745">
      <w:bodyDiv w:val="1"/>
      <w:marLeft w:val="0"/>
      <w:marRight w:val="0"/>
      <w:marTop w:val="0"/>
      <w:marBottom w:val="0"/>
      <w:divBdr>
        <w:top w:val="none" w:sz="0" w:space="0" w:color="auto"/>
        <w:left w:val="none" w:sz="0" w:space="0" w:color="auto"/>
        <w:bottom w:val="none" w:sz="0" w:space="0" w:color="auto"/>
        <w:right w:val="none" w:sz="0" w:space="0" w:color="auto"/>
      </w:divBdr>
    </w:div>
    <w:div w:id="212765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numbering" Target="numbering.xml"/><Relationship Id="rId76" Type="http://schemas.openxmlformats.org/officeDocument/2006/relationships/hyperlink" Target="http://eur-lex.europa.eu/eli/reg/2013/1407/oj/?locale=LV" TargetMode="External"/><Relationship Id="rId84" Type="http://schemas.openxmlformats.org/officeDocument/2006/relationships/hyperlink" Target="http://eur-lex.europa.eu/eli/reg/2013/1407/oj/?locale=LV" TargetMode="External"/><Relationship Id="rId89" Type="http://schemas.openxmlformats.org/officeDocument/2006/relationships/hyperlink" Target="http://eur-lex.europa.eu/eli/reg/2013/1407/oj/?locale=LV" TargetMode="External"/><Relationship Id="rId97"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webSettings" Target="webSettings.xml"/><Relationship Id="rId92" Type="http://schemas.openxmlformats.org/officeDocument/2006/relationships/hyperlink" Target="http://eur-lex.europa.eu/eli/reg/2013/1303/oj/?locale=LV" TargetMode="Externa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hyperlink" Target="http://eur-lex.europa.eu/eli/reg/2013/1407/oj/?locale=LV" TargetMode="External"/><Relationship Id="rId79" Type="http://schemas.openxmlformats.org/officeDocument/2006/relationships/hyperlink" Target="http://eur-lex.europa.eu/eli/reg/2013/1407/oj/?locale=LV" TargetMode="External"/><Relationship Id="rId87" Type="http://schemas.openxmlformats.org/officeDocument/2006/relationships/hyperlink" Target="http://likumi.lv/ta/id/187523-noteikumi-par-darbibas-programmas-infrastruktura-un-pakalpojumi-papildinajuma-3-1-5-3-1-apaksaktivitati-stacionaras-veselibas-a..." TargetMode="Externa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hyperlink" Target="http://eur-lex.europa.eu/eli/reg/2013/1407/oj/?locale=LV" TargetMode="External"/><Relationship Id="rId90" Type="http://schemas.openxmlformats.org/officeDocument/2006/relationships/hyperlink" Target="http://esfondi.vm.gov.lv/" TargetMode="External"/><Relationship Id="rId95"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hyperlink" Target="http://eur-lex.europa.eu/eli/reg/2013/1407/oj/?locale=LV"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80" Type="http://schemas.openxmlformats.org/officeDocument/2006/relationships/hyperlink" Target="http://eur-lex.europa.eu/eli/reg/2013/1407/oj/?locale=LV" TargetMode="External"/><Relationship Id="rId85" Type="http://schemas.openxmlformats.org/officeDocument/2006/relationships/hyperlink" Target="http://likumi.lv/ta/id/187523-noteikumi-par-darbibas-programmas-infrastruktura-un-pakalpojumi-papildinajuma-3-1-5-3-1-apaksaktivitati-stacionaras-veselibas-a..." TargetMode="External"/><Relationship Id="rId93"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hyperlink" Target="https://likumi.lv/ta/id/289588" TargetMode="External"/><Relationship Id="rId83" Type="http://schemas.openxmlformats.org/officeDocument/2006/relationships/hyperlink" Target="http://eur-lex.europa.eu/eli/reg/2013/1407/oj/?locale=LV" TargetMode="External"/><Relationship Id="rId88" Type="http://schemas.openxmlformats.org/officeDocument/2006/relationships/hyperlink" Target="https://likumi.lv/ta/id/287656" TargetMode="External"/><Relationship Id="rId91" Type="http://schemas.openxmlformats.org/officeDocument/2006/relationships/hyperlink" Target="http://esfondi.vm.gov.lv/"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hyperlink" Target="http://eur-lex.europa.eu/eli/reg/2013/1407/oj/?locale=LV" TargetMode="External"/><Relationship Id="rId81" Type="http://schemas.openxmlformats.org/officeDocument/2006/relationships/hyperlink" Target="http://eur-lex.europa.eu/eli/reg/2013/1407/oj/?locale=LV" TargetMode="External"/><Relationship Id="rId86" Type="http://schemas.openxmlformats.org/officeDocument/2006/relationships/hyperlink" Target="http://likumi.lv/ta/id/187523-noteikumi-par-darbibas-programmas-infrastruktura-un-pakalpojumi-papildinajuma-3-1-5-3-1-apaksaktivitati-stacionaras-veselibas-a..." TargetMode="External"/><Relationship Id="rId9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0160B-371D-4773-949B-EBCBFA242866}">
  <ds:schemaRefs>
    <ds:schemaRef ds:uri="http://schemas.openxmlformats.org/officeDocument/2006/bibliography"/>
  </ds:schemaRefs>
</ds:datastoreItem>
</file>

<file path=customXml/itemProps10.xml><?xml version="1.0" encoding="utf-8"?>
<ds:datastoreItem xmlns:ds="http://schemas.openxmlformats.org/officeDocument/2006/customXml" ds:itemID="{13214B13-EFB9-4EE1-9B34-E03EB09490D3}">
  <ds:schemaRefs>
    <ds:schemaRef ds:uri="http://schemas.openxmlformats.org/officeDocument/2006/bibliography"/>
  </ds:schemaRefs>
</ds:datastoreItem>
</file>

<file path=customXml/itemProps11.xml><?xml version="1.0" encoding="utf-8"?>
<ds:datastoreItem xmlns:ds="http://schemas.openxmlformats.org/officeDocument/2006/customXml" ds:itemID="{5530D727-62F9-4EC2-87B8-1E261019D720}">
  <ds:schemaRefs>
    <ds:schemaRef ds:uri="http://schemas.openxmlformats.org/officeDocument/2006/bibliography"/>
  </ds:schemaRefs>
</ds:datastoreItem>
</file>

<file path=customXml/itemProps12.xml><?xml version="1.0" encoding="utf-8"?>
<ds:datastoreItem xmlns:ds="http://schemas.openxmlformats.org/officeDocument/2006/customXml" ds:itemID="{4AEB71F3-F890-48DE-8BDE-01F100BA7DD1}">
  <ds:schemaRefs>
    <ds:schemaRef ds:uri="http://schemas.openxmlformats.org/officeDocument/2006/bibliography"/>
  </ds:schemaRefs>
</ds:datastoreItem>
</file>

<file path=customXml/itemProps13.xml><?xml version="1.0" encoding="utf-8"?>
<ds:datastoreItem xmlns:ds="http://schemas.openxmlformats.org/officeDocument/2006/customXml" ds:itemID="{6F81AE43-2B29-4713-A2D8-378BCAC7F48B}">
  <ds:schemaRefs>
    <ds:schemaRef ds:uri="http://schemas.openxmlformats.org/officeDocument/2006/bibliography"/>
  </ds:schemaRefs>
</ds:datastoreItem>
</file>

<file path=customXml/itemProps14.xml><?xml version="1.0" encoding="utf-8"?>
<ds:datastoreItem xmlns:ds="http://schemas.openxmlformats.org/officeDocument/2006/customXml" ds:itemID="{761AD4E7-B995-4FF5-848E-2F062F6BFA21}">
  <ds:schemaRefs>
    <ds:schemaRef ds:uri="http://schemas.openxmlformats.org/officeDocument/2006/bibliography"/>
  </ds:schemaRefs>
</ds:datastoreItem>
</file>

<file path=customXml/itemProps15.xml><?xml version="1.0" encoding="utf-8"?>
<ds:datastoreItem xmlns:ds="http://schemas.openxmlformats.org/officeDocument/2006/customXml" ds:itemID="{B215CAB8-18DC-4C1D-A331-0ABDCCF1382F}">
  <ds:schemaRefs>
    <ds:schemaRef ds:uri="http://schemas.openxmlformats.org/officeDocument/2006/bibliography"/>
  </ds:schemaRefs>
</ds:datastoreItem>
</file>

<file path=customXml/itemProps16.xml><?xml version="1.0" encoding="utf-8"?>
<ds:datastoreItem xmlns:ds="http://schemas.openxmlformats.org/officeDocument/2006/customXml" ds:itemID="{52E5EA4A-9403-47BA-89C4-8B1225B04AA1}">
  <ds:schemaRefs>
    <ds:schemaRef ds:uri="http://schemas.openxmlformats.org/officeDocument/2006/bibliography"/>
  </ds:schemaRefs>
</ds:datastoreItem>
</file>

<file path=customXml/itemProps17.xml><?xml version="1.0" encoding="utf-8"?>
<ds:datastoreItem xmlns:ds="http://schemas.openxmlformats.org/officeDocument/2006/customXml" ds:itemID="{91A7D5B2-CB0E-4271-BC35-61732A24AB03}">
  <ds:schemaRefs>
    <ds:schemaRef ds:uri="http://schemas.openxmlformats.org/officeDocument/2006/bibliography"/>
  </ds:schemaRefs>
</ds:datastoreItem>
</file>

<file path=customXml/itemProps18.xml><?xml version="1.0" encoding="utf-8"?>
<ds:datastoreItem xmlns:ds="http://schemas.openxmlformats.org/officeDocument/2006/customXml" ds:itemID="{ACC99D57-A5E9-49F0-A6A1-8F0EC39C9C2E}">
  <ds:schemaRefs>
    <ds:schemaRef ds:uri="http://schemas.openxmlformats.org/officeDocument/2006/bibliography"/>
  </ds:schemaRefs>
</ds:datastoreItem>
</file>

<file path=customXml/itemProps19.xml><?xml version="1.0" encoding="utf-8"?>
<ds:datastoreItem xmlns:ds="http://schemas.openxmlformats.org/officeDocument/2006/customXml" ds:itemID="{7F3E3F72-B7E7-4810-B257-96FAA0B29893}">
  <ds:schemaRefs>
    <ds:schemaRef ds:uri="http://schemas.openxmlformats.org/officeDocument/2006/bibliography"/>
  </ds:schemaRefs>
</ds:datastoreItem>
</file>

<file path=customXml/itemProps2.xml><?xml version="1.0" encoding="utf-8"?>
<ds:datastoreItem xmlns:ds="http://schemas.openxmlformats.org/officeDocument/2006/customXml" ds:itemID="{EA1C2158-D5E1-4FAA-985C-310A60FA38D8}">
  <ds:schemaRefs>
    <ds:schemaRef ds:uri="http://schemas.openxmlformats.org/officeDocument/2006/bibliography"/>
  </ds:schemaRefs>
</ds:datastoreItem>
</file>

<file path=customXml/itemProps20.xml><?xml version="1.0" encoding="utf-8"?>
<ds:datastoreItem xmlns:ds="http://schemas.openxmlformats.org/officeDocument/2006/customXml" ds:itemID="{F89E513A-00DA-4713-8B36-7072A2C9CA85}">
  <ds:schemaRefs>
    <ds:schemaRef ds:uri="http://schemas.openxmlformats.org/officeDocument/2006/bibliography"/>
  </ds:schemaRefs>
</ds:datastoreItem>
</file>

<file path=customXml/itemProps21.xml><?xml version="1.0" encoding="utf-8"?>
<ds:datastoreItem xmlns:ds="http://schemas.openxmlformats.org/officeDocument/2006/customXml" ds:itemID="{93B78F6C-DB0C-4641-BA79-43EC5F7D0221}">
  <ds:schemaRefs>
    <ds:schemaRef ds:uri="http://schemas.openxmlformats.org/officeDocument/2006/bibliography"/>
  </ds:schemaRefs>
</ds:datastoreItem>
</file>

<file path=customXml/itemProps22.xml><?xml version="1.0" encoding="utf-8"?>
<ds:datastoreItem xmlns:ds="http://schemas.openxmlformats.org/officeDocument/2006/customXml" ds:itemID="{35C1083D-E21F-4B91-AEF8-86E5B8EBD97D}">
  <ds:schemaRefs>
    <ds:schemaRef ds:uri="http://schemas.openxmlformats.org/officeDocument/2006/bibliography"/>
  </ds:schemaRefs>
</ds:datastoreItem>
</file>

<file path=customXml/itemProps23.xml><?xml version="1.0" encoding="utf-8"?>
<ds:datastoreItem xmlns:ds="http://schemas.openxmlformats.org/officeDocument/2006/customXml" ds:itemID="{8DC49513-DEBD-427E-A4F2-4ED2B0B13384}">
  <ds:schemaRefs>
    <ds:schemaRef ds:uri="http://schemas.openxmlformats.org/officeDocument/2006/bibliography"/>
  </ds:schemaRefs>
</ds:datastoreItem>
</file>

<file path=customXml/itemProps24.xml><?xml version="1.0" encoding="utf-8"?>
<ds:datastoreItem xmlns:ds="http://schemas.openxmlformats.org/officeDocument/2006/customXml" ds:itemID="{3F159B75-750B-4015-A1E4-305A9785CE19}">
  <ds:schemaRefs>
    <ds:schemaRef ds:uri="http://schemas.openxmlformats.org/officeDocument/2006/bibliography"/>
  </ds:schemaRefs>
</ds:datastoreItem>
</file>

<file path=customXml/itemProps25.xml><?xml version="1.0" encoding="utf-8"?>
<ds:datastoreItem xmlns:ds="http://schemas.openxmlformats.org/officeDocument/2006/customXml" ds:itemID="{9276541B-F4A4-4AFD-8D8F-046A2B04F085}">
  <ds:schemaRefs>
    <ds:schemaRef ds:uri="http://schemas.openxmlformats.org/officeDocument/2006/bibliography"/>
  </ds:schemaRefs>
</ds:datastoreItem>
</file>

<file path=customXml/itemProps26.xml><?xml version="1.0" encoding="utf-8"?>
<ds:datastoreItem xmlns:ds="http://schemas.openxmlformats.org/officeDocument/2006/customXml" ds:itemID="{2FD06137-CF14-40A2-A912-A7F52E25CF6A}">
  <ds:schemaRefs>
    <ds:schemaRef ds:uri="http://schemas.openxmlformats.org/officeDocument/2006/bibliography"/>
  </ds:schemaRefs>
</ds:datastoreItem>
</file>

<file path=customXml/itemProps27.xml><?xml version="1.0" encoding="utf-8"?>
<ds:datastoreItem xmlns:ds="http://schemas.openxmlformats.org/officeDocument/2006/customXml" ds:itemID="{45DABEF7-4960-4BC8-9D4B-6DE2FBE41479}">
  <ds:schemaRefs>
    <ds:schemaRef ds:uri="http://schemas.openxmlformats.org/officeDocument/2006/bibliography"/>
  </ds:schemaRefs>
</ds:datastoreItem>
</file>

<file path=customXml/itemProps28.xml><?xml version="1.0" encoding="utf-8"?>
<ds:datastoreItem xmlns:ds="http://schemas.openxmlformats.org/officeDocument/2006/customXml" ds:itemID="{D4CC9205-8BE4-43FA-A2B7-9322F8FCBC3A}">
  <ds:schemaRefs>
    <ds:schemaRef ds:uri="http://schemas.openxmlformats.org/officeDocument/2006/bibliography"/>
  </ds:schemaRefs>
</ds:datastoreItem>
</file>

<file path=customXml/itemProps29.xml><?xml version="1.0" encoding="utf-8"?>
<ds:datastoreItem xmlns:ds="http://schemas.openxmlformats.org/officeDocument/2006/customXml" ds:itemID="{04E6F95C-87A5-41BF-9A0A-E20ABCE4E718}">
  <ds:schemaRefs>
    <ds:schemaRef ds:uri="http://schemas.openxmlformats.org/officeDocument/2006/bibliography"/>
  </ds:schemaRefs>
</ds:datastoreItem>
</file>

<file path=customXml/itemProps3.xml><?xml version="1.0" encoding="utf-8"?>
<ds:datastoreItem xmlns:ds="http://schemas.openxmlformats.org/officeDocument/2006/customXml" ds:itemID="{DF9C60E5-CAC0-4F1F-A7F7-EA2734C24382}">
  <ds:schemaRefs>
    <ds:schemaRef ds:uri="http://schemas.openxmlformats.org/officeDocument/2006/bibliography"/>
  </ds:schemaRefs>
</ds:datastoreItem>
</file>

<file path=customXml/itemProps30.xml><?xml version="1.0" encoding="utf-8"?>
<ds:datastoreItem xmlns:ds="http://schemas.openxmlformats.org/officeDocument/2006/customXml" ds:itemID="{70896835-0659-4060-A16F-22679AA356D7}">
  <ds:schemaRefs>
    <ds:schemaRef ds:uri="http://schemas.openxmlformats.org/officeDocument/2006/bibliography"/>
  </ds:schemaRefs>
</ds:datastoreItem>
</file>

<file path=customXml/itemProps31.xml><?xml version="1.0" encoding="utf-8"?>
<ds:datastoreItem xmlns:ds="http://schemas.openxmlformats.org/officeDocument/2006/customXml" ds:itemID="{F1D933E1-431A-46EA-A501-3F91825D80B0}">
  <ds:schemaRefs>
    <ds:schemaRef ds:uri="http://schemas.openxmlformats.org/officeDocument/2006/bibliography"/>
  </ds:schemaRefs>
</ds:datastoreItem>
</file>

<file path=customXml/itemProps32.xml><?xml version="1.0" encoding="utf-8"?>
<ds:datastoreItem xmlns:ds="http://schemas.openxmlformats.org/officeDocument/2006/customXml" ds:itemID="{12D5BCAD-E1BA-4E13-80FE-D5D2C6BF7AE4}">
  <ds:schemaRefs>
    <ds:schemaRef ds:uri="http://schemas.openxmlformats.org/officeDocument/2006/bibliography"/>
  </ds:schemaRefs>
</ds:datastoreItem>
</file>

<file path=customXml/itemProps33.xml><?xml version="1.0" encoding="utf-8"?>
<ds:datastoreItem xmlns:ds="http://schemas.openxmlformats.org/officeDocument/2006/customXml" ds:itemID="{A39FCCDD-0F26-4E31-8DDC-649B7E64D3C1}">
  <ds:schemaRefs>
    <ds:schemaRef ds:uri="http://schemas.openxmlformats.org/officeDocument/2006/bibliography"/>
  </ds:schemaRefs>
</ds:datastoreItem>
</file>

<file path=customXml/itemProps34.xml><?xml version="1.0" encoding="utf-8"?>
<ds:datastoreItem xmlns:ds="http://schemas.openxmlformats.org/officeDocument/2006/customXml" ds:itemID="{A39A935D-1529-4683-8EBE-CF57A60FE968}">
  <ds:schemaRefs>
    <ds:schemaRef ds:uri="http://schemas.openxmlformats.org/officeDocument/2006/bibliography"/>
  </ds:schemaRefs>
</ds:datastoreItem>
</file>

<file path=customXml/itemProps35.xml><?xml version="1.0" encoding="utf-8"?>
<ds:datastoreItem xmlns:ds="http://schemas.openxmlformats.org/officeDocument/2006/customXml" ds:itemID="{2A905761-DE9C-4763-A736-7F421DCB7A75}">
  <ds:schemaRefs>
    <ds:schemaRef ds:uri="http://schemas.openxmlformats.org/officeDocument/2006/bibliography"/>
  </ds:schemaRefs>
</ds:datastoreItem>
</file>

<file path=customXml/itemProps36.xml><?xml version="1.0" encoding="utf-8"?>
<ds:datastoreItem xmlns:ds="http://schemas.openxmlformats.org/officeDocument/2006/customXml" ds:itemID="{5EBD3797-E914-4F3F-806E-5EA184CBAEC5}">
  <ds:schemaRefs>
    <ds:schemaRef ds:uri="http://schemas.openxmlformats.org/officeDocument/2006/bibliography"/>
  </ds:schemaRefs>
</ds:datastoreItem>
</file>

<file path=customXml/itemProps37.xml><?xml version="1.0" encoding="utf-8"?>
<ds:datastoreItem xmlns:ds="http://schemas.openxmlformats.org/officeDocument/2006/customXml" ds:itemID="{96D387CD-B024-4AB6-AD9E-99D8D66AFF87}">
  <ds:schemaRefs>
    <ds:schemaRef ds:uri="http://schemas.openxmlformats.org/officeDocument/2006/bibliography"/>
  </ds:schemaRefs>
</ds:datastoreItem>
</file>

<file path=customXml/itemProps38.xml><?xml version="1.0" encoding="utf-8"?>
<ds:datastoreItem xmlns:ds="http://schemas.openxmlformats.org/officeDocument/2006/customXml" ds:itemID="{AF54DCDC-E082-4DF5-9F19-D672AFBC0F3A}">
  <ds:schemaRefs>
    <ds:schemaRef ds:uri="http://schemas.openxmlformats.org/officeDocument/2006/bibliography"/>
  </ds:schemaRefs>
</ds:datastoreItem>
</file>

<file path=customXml/itemProps39.xml><?xml version="1.0" encoding="utf-8"?>
<ds:datastoreItem xmlns:ds="http://schemas.openxmlformats.org/officeDocument/2006/customXml" ds:itemID="{2F0F4A97-CD57-4BD1-89FB-B5F18FBD4B24}">
  <ds:schemaRefs>
    <ds:schemaRef ds:uri="http://schemas.openxmlformats.org/officeDocument/2006/bibliography"/>
  </ds:schemaRefs>
</ds:datastoreItem>
</file>

<file path=customXml/itemProps4.xml><?xml version="1.0" encoding="utf-8"?>
<ds:datastoreItem xmlns:ds="http://schemas.openxmlformats.org/officeDocument/2006/customXml" ds:itemID="{2EC81E45-4E9B-467A-A710-6589D23A8114}">
  <ds:schemaRefs>
    <ds:schemaRef ds:uri="http://schemas.openxmlformats.org/officeDocument/2006/bibliography"/>
  </ds:schemaRefs>
</ds:datastoreItem>
</file>

<file path=customXml/itemProps40.xml><?xml version="1.0" encoding="utf-8"?>
<ds:datastoreItem xmlns:ds="http://schemas.openxmlformats.org/officeDocument/2006/customXml" ds:itemID="{50C3F700-7767-4BB6-AEAE-9D2B209A0228}">
  <ds:schemaRefs>
    <ds:schemaRef ds:uri="http://schemas.openxmlformats.org/officeDocument/2006/bibliography"/>
  </ds:schemaRefs>
</ds:datastoreItem>
</file>

<file path=customXml/itemProps41.xml><?xml version="1.0" encoding="utf-8"?>
<ds:datastoreItem xmlns:ds="http://schemas.openxmlformats.org/officeDocument/2006/customXml" ds:itemID="{587D6B4B-8FBF-4CA6-AD06-7C4D62E78CF6}">
  <ds:schemaRefs>
    <ds:schemaRef ds:uri="http://schemas.openxmlformats.org/officeDocument/2006/bibliography"/>
  </ds:schemaRefs>
</ds:datastoreItem>
</file>

<file path=customXml/itemProps42.xml><?xml version="1.0" encoding="utf-8"?>
<ds:datastoreItem xmlns:ds="http://schemas.openxmlformats.org/officeDocument/2006/customXml" ds:itemID="{672D5022-DB73-4AD5-8FE9-3897592CBA51}">
  <ds:schemaRefs>
    <ds:schemaRef ds:uri="http://schemas.openxmlformats.org/officeDocument/2006/bibliography"/>
  </ds:schemaRefs>
</ds:datastoreItem>
</file>

<file path=customXml/itemProps43.xml><?xml version="1.0" encoding="utf-8"?>
<ds:datastoreItem xmlns:ds="http://schemas.openxmlformats.org/officeDocument/2006/customXml" ds:itemID="{F9AEF0E1-E77C-4443-990A-1CD84EB08723}">
  <ds:schemaRefs>
    <ds:schemaRef ds:uri="http://schemas.openxmlformats.org/officeDocument/2006/bibliography"/>
  </ds:schemaRefs>
</ds:datastoreItem>
</file>

<file path=customXml/itemProps44.xml><?xml version="1.0" encoding="utf-8"?>
<ds:datastoreItem xmlns:ds="http://schemas.openxmlformats.org/officeDocument/2006/customXml" ds:itemID="{EA12D1F6-E81F-4F91-8574-84577FA561A1}">
  <ds:schemaRefs>
    <ds:schemaRef ds:uri="http://schemas.openxmlformats.org/officeDocument/2006/bibliography"/>
  </ds:schemaRefs>
</ds:datastoreItem>
</file>

<file path=customXml/itemProps45.xml><?xml version="1.0" encoding="utf-8"?>
<ds:datastoreItem xmlns:ds="http://schemas.openxmlformats.org/officeDocument/2006/customXml" ds:itemID="{11680CAF-26B1-4F84-95D9-106ABB0A3D16}">
  <ds:schemaRefs>
    <ds:schemaRef ds:uri="http://schemas.openxmlformats.org/officeDocument/2006/bibliography"/>
  </ds:schemaRefs>
</ds:datastoreItem>
</file>

<file path=customXml/itemProps46.xml><?xml version="1.0" encoding="utf-8"?>
<ds:datastoreItem xmlns:ds="http://schemas.openxmlformats.org/officeDocument/2006/customXml" ds:itemID="{A9DC1D09-189C-47C6-AE8C-5FB7C3608393}">
  <ds:schemaRefs>
    <ds:schemaRef ds:uri="http://schemas.openxmlformats.org/officeDocument/2006/bibliography"/>
  </ds:schemaRefs>
</ds:datastoreItem>
</file>

<file path=customXml/itemProps47.xml><?xml version="1.0" encoding="utf-8"?>
<ds:datastoreItem xmlns:ds="http://schemas.openxmlformats.org/officeDocument/2006/customXml" ds:itemID="{ABF60304-8C38-4801-87D2-E926DFB62E54}">
  <ds:schemaRefs>
    <ds:schemaRef ds:uri="http://schemas.openxmlformats.org/officeDocument/2006/bibliography"/>
  </ds:schemaRefs>
</ds:datastoreItem>
</file>

<file path=customXml/itemProps48.xml><?xml version="1.0" encoding="utf-8"?>
<ds:datastoreItem xmlns:ds="http://schemas.openxmlformats.org/officeDocument/2006/customXml" ds:itemID="{FEFE713A-DF12-4EC2-8F73-5E87A814416E}">
  <ds:schemaRefs>
    <ds:schemaRef ds:uri="http://schemas.openxmlformats.org/officeDocument/2006/bibliography"/>
  </ds:schemaRefs>
</ds:datastoreItem>
</file>

<file path=customXml/itemProps49.xml><?xml version="1.0" encoding="utf-8"?>
<ds:datastoreItem xmlns:ds="http://schemas.openxmlformats.org/officeDocument/2006/customXml" ds:itemID="{E9C9143F-AACC-47F3-8ED6-EB840EEF0A92}">
  <ds:schemaRefs>
    <ds:schemaRef ds:uri="http://schemas.openxmlformats.org/officeDocument/2006/bibliography"/>
  </ds:schemaRefs>
</ds:datastoreItem>
</file>

<file path=customXml/itemProps5.xml><?xml version="1.0" encoding="utf-8"?>
<ds:datastoreItem xmlns:ds="http://schemas.openxmlformats.org/officeDocument/2006/customXml" ds:itemID="{2BF17F2A-0B5A-472C-9EA7-98081EB73B4F}">
  <ds:schemaRefs>
    <ds:schemaRef ds:uri="http://schemas.openxmlformats.org/officeDocument/2006/bibliography"/>
  </ds:schemaRefs>
</ds:datastoreItem>
</file>

<file path=customXml/itemProps50.xml><?xml version="1.0" encoding="utf-8"?>
<ds:datastoreItem xmlns:ds="http://schemas.openxmlformats.org/officeDocument/2006/customXml" ds:itemID="{FDD54042-EBFD-4411-BD06-4D020A807DDE}">
  <ds:schemaRefs>
    <ds:schemaRef ds:uri="http://schemas.openxmlformats.org/officeDocument/2006/bibliography"/>
  </ds:schemaRefs>
</ds:datastoreItem>
</file>

<file path=customXml/itemProps51.xml><?xml version="1.0" encoding="utf-8"?>
<ds:datastoreItem xmlns:ds="http://schemas.openxmlformats.org/officeDocument/2006/customXml" ds:itemID="{D74EBB60-BAA0-4356-8D9C-C97E08CF4BD7}">
  <ds:schemaRefs>
    <ds:schemaRef ds:uri="http://schemas.openxmlformats.org/officeDocument/2006/bibliography"/>
  </ds:schemaRefs>
</ds:datastoreItem>
</file>

<file path=customXml/itemProps52.xml><?xml version="1.0" encoding="utf-8"?>
<ds:datastoreItem xmlns:ds="http://schemas.openxmlformats.org/officeDocument/2006/customXml" ds:itemID="{9BBEBC45-C8A4-4A5E-8FAC-5AB8FDA44573}">
  <ds:schemaRefs>
    <ds:schemaRef ds:uri="http://schemas.openxmlformats.org/officeDocument/2006/bibliography"/>
  </ds:schemaRefs>
</ds:datastoreItem>
</file>

<file path=customXml/itemProps53.xml><?xml version="1.0" encoding="utf-8"?>
<ds:datastoreItem xmlns:ds="http://schemas.openxmlformats.org/officeDocument/2006/customXml" ds:itemID="{57502EB1-8F72-4B3B-8A7E-B2F6A629B9BD}">
  <ds:schemaRefs>
    <ds:schemaRef ds:uri="http://schemas.openxmlformats.org/officeDocument/2006/bibliography"/>
  </ds:schemaRefs>
</ds:datastoreItem>
</file>

<file path=customXml/itemProps54.xml><?xml version="1.0" encoding="utf-8"?>
<ds:datastoreItem xmlns:ds="http://schemas.openxmlformats.org/officeDocument/2006/customXml" ds:itemID="{6F97880C-8F7B-4760-B6BB-15F046A8629E}">
  <ds:schemaRefs>
    <ds:schemaRef ds:uri="http://schemas.openxmlformats.org/officeDocument/2006/bibliography"/>
  </ds:schemaRefs>
</ds:datastoreItem>
</file>

<file path=customXml/itemProps55.xml><?xml version="1.0" encoding="utf-8"?>
<ds:datastoreItem xmlns:ds="http://schemas.openxmlformats.org/officeDocument/2006/customXml" ds:itemID="{92039E1A-7003-47D4-AD3C-536DE85EE87F}">
  <ds:schemaRefs>
    <ds:schemaRef ds:uri="http://schemas.openxmlformats.org/officeDocument/2006/bibliography"/>
  </ds:schemaRefs>
</ds:datastoreItem>
</file>

<file path=customXml/itemProps56.xml><?xml version="1.0" encoding="utf-8"?>
<ds:datastoreItem xmlns:ds="http://schemas.openxmlformats.org/officeDocument/2006/customXml" ds:itemID="{31F4E760-4CB3-4A2D-9878-E7F4EFA35898}">
  <ds:schemaRefs>
    <ds:schemaRef ds:uri="http://schemas.openxmlformats.org/officeDocument/2006/bibliography"/>
  </ds:schemaRefs>
</ds:datastoreItem>
</file>

<file path=customXml/itemProps57.xml><?xml version="1.0" encoding="utf-8"?>
<ds:datastoreItem xmlns:ds="http://schemas.openxmlformats.org/officeDocument/2006/customXml" ds:itemID="{9CAAABBC-7BB1-4809-844C-77C12619520D}">
  <ds:schemaRefs>
    <ds:schemaRef ds:uri="http://schemas.openxmlformats.org/officeDocument/2006/bibliography"/>
  </ds:schemaRefs>
</ds:datastoreItem>
</file>

<file path=customXml/itemProps58.xml><?xml version="1.0" encoding="utf-8"?>
<ds:datastoreItem xmlns:ds="http://schemas.openxmlformats.org/officeDocument/2006/customXml" ds:itemID="{072BC7DE-0116-4A79-9282-4B38881524DE}">
  <ds:schemaRefs>
    <ds:schemaRef ds:uri="http://schemas.openxmlformats.org/officeDocument/2006/bibliography"/>
  </ds:schemaRefs>
</ds:datastoreItem>
</file>

<file path=customXml/itemProps59.xml><?xml version="1.0" encoding="utf-8"?>
<ds:datastoreItem xmlns:ds="http://schemas.openxmlformats.org/officeDocument/2006/customXml" ds:itemID="{1BBF9464-C616-40DA-B698-4FC271D7C7B2}">
  <ds:schemaRefs>
    <ds:schemaRef ds:uri="http://schemas.openxmlformats.org/officeDocument/2006/bibliography"/>
  </ds:schemaRefs>
</ds:datastoreItem>
</file>

<file path=customXml/itemProps6.xml><?xml version="1.0" encoding="utf-8"?>
<ds:datastoreItem xmlns:ds="http://schemas.openxmlformats.org/officeDocument/2006/customXml" ds:itemID="{006802F2-5C0E-4168-843E-831F709EB40C}">
  <ds:schemaRefs>
    <ds:schemaRef ds:uri="http://schemas.openxmlformats.org/officeDocument/2006/bibliography"/>
  </ds:schemaRefs>
</ds:datastoreItem>
</file>

<file path=customXml/itemProps60.xml><?xml version="1.0" encoding="utf-8"?>
<ds:datastoreItem xmlns:ds="http://schemas.openxmlformats.org/officeDocument/2006/customXml" ds:itemID="{5434B070-9038-465D-8BB4-1E094332C5E0}">
  <ds:schemaRefs>
    <ds:schemaRef ds:uri="http://schemas.openxmlformats.org/officeDocument/2006/bibliography"/>
  </ds:schemaRefs>
</ds:datastoreItem>
</file>

<file path=customXml/itemProps61.xml><?xml version="1.0" encoding="utf-8"?>
<ds:datastoreItem xmlns:ds="http://schemas.openxmlformats.org/officeDocument/2006/customXml" ds:itemID="{37649EF2-5F89-4464-8441-9D4FED010DF4}">
  <ds:schemaRefs>
    <ds:schemaRef ds:uri="http://schemas.openxmlformats.org/officeDocument/2006/bibliography"/>
  </ds:schemaRefs>
</ds:datastoreItem>
</file>

<file path=customXml/itemProps62.xml><?xml version="1.0" encoding="utf-8"?>
<ds:datastoreItem xmlns:ds="http://schemas.openxmlformats.org/officeDocument/2006/customXml" ds:itemID="{5F6E6178-3E85-4308-8BCF-A246F4967736}">
  <ds:schemaRefs>
    <ds:schemaRef ds:uri="http://schemas.openxmlformats.org/officeDocument/2006/bibliography"/>
  </ds:schemaRefs>
</ds:datastoreItem>
</file>

<file path=customXml/itemProps63.xml><?xml version="1.0" encoding="utf-8"?>
<ds:datastoreItem xmlns:ds="http://schemas.openxmlformats.org/officeDocument/2006/customXml" ds:itemID="{DC93E1E4-4943-48D8-A4C3-D5E762BEDDB8}">
  <ds:schemaRefs>
    <ds:schemaRef ds:uri="http://schemas.openxmlformats.org/officeDocument/2006/bibliography"/>
  </ds:schemaRefs>
</ds:datastoreItem>
</file>

<file path=customXml/itemProps64.xml><?xml version="1.0" encoding="utf-8"?>
<ds:datastoreItem xmlns:ds="http://schemas.openxmlformats.org/officeDocument/2006/customXml" ds:itemID="{2388C62C-7B77-4CD8-87FA-26B89F02B890}">
  <ds:schemaRefs>
    <ds:schemaRef ds:uri="http://schemas.openxmlformats.org/officeDocument/2006/bibliography"/>
  </ds:schemaRefs>
</ds:datastoreItem>
</file>

<file path=customXml/itemProps65.xml><?xml version="1.0" encoding="utf-8"?>
<ds:datastoreItem xmlns:ds="http://schemas.openxmlformats.org/officeDocument/2006/customXml" ds:itemID="{950F63A5-25F5-4842-90CA-82345CCECC7E}">
  <ds:schemaRefs>
    <ds:schemaRef ds:uri="http://schemas.openxmlformats.org/officeDocument/2006/bibliography"/>
  </ds:schemaRefs>
</ds:datastoreItem>
</file>

<file path=customXml/itemProps66.xml><?xml version="1.0" encoding="utf-8"?>
<ds:datastoreItem xmlns:ds="http://schemas.openxmlformats.org/officeDocument/2006/customXml" ds:itemID="{E4EF2DB7-C4CB-418B-990D-A6667A1BCEC4}">
  <ds:schemaRefs>
    <ds:schemaRef ds:uri="http://schemas.openxmlformats.org/officeDocument/2006/bibliography"/>
  </ds:schemaRefs>
</ds:datastoreItem>
</file>

<file path=customXml/itemProps67.xml><?xml version="1.0" encoding="utf-8"?>
<ds:datastoreItem xmlns:ds="http://schemas.openxmlformats.org/officeDocument/2006/customXml" ds:itemID="{A48F6853-63C7-4F5D-A732-E078341E1494}">
  <ds:schemaRefs>
    <ds:schemaRef ds:uri="http://schemas.openxmlformats.org/officeDocument/2006/bibliography"/>
  </ds:schemaRefs>
</ds:datastoreItem>
</file>

<file path=customXml/itemProps7.xml><?xml version="1.0" encoding="utf-8"?>
<ds:datastoreItem xmlns:ds="http://schemas.openxmlformats.org/officeDocument/2006/customXml" ds:itemID="{60AD2B39-F599-4874-9579-7CF059A161E2}">
  <ds:schemaRefs>
    <ds:schemaRef ds:uri="http://schemas.openxmlformats.org/officeDocument/2006/bibliography"/>
  </ds:schemaRefs>
</ds:datastoreItem>
</file>

<file path=customXml/itemProps8.xml><?xml version="1.0" encoding="utf-8"?>
<ds:datastoreItem xmlns:ds="http://schemas.openxmlformats.org/officeDocument/2006/customXml" ds:itemID="{95D88A84-12E4-44E8-85B6-3CC4B7656F47}">
  <ds:schemaRefs>
    <ds:schemaRef ds:uri="http://schemas.openxmlformats.org/officeDocument/2006/bibliography"/>
  </ds:schemaRefs>
</ds:datastoreItem>
</file>

<file path=customXml/itemProps9.xml><?xml version="1.0" encoding="utf-8"?>
<ds:datastoreItem xmlns:ds="http://schemas.openxmlformats.org/officeDocument/2006/customXml" ds:itemID="{4AADB776-032A-4CB8-A887-6F50DB1A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27331</Words>
  <Characters>15580</Characters>
  <Application>Microsoft Office Word</Application>
  <DocSecurity>0</DocSecurity>
  <Lines>129</Lines>
  <Paragraphs>85</Paragraphs>
  <ScaleCrop>false</ScaleCrop>
  <HeadingPairs>
    <vt:vector size="2" baseType="variant">
      <vt:variant>
        <vt:lpstr>Title</vt:lpstr>
      </vt:variant>
      <vt:variant>
        <vt:i4>1</vt:i4>
      </vt:variant>
    </vt:vector>
  </HeadingPairs>
  <TitlesOfParts>
    <vt:vector size="1" baseType="lpstr">
      <vt:lpstr>Noteikumi par darbības programmas „Izaugsme un nodarbinātība” 9.3.2. specifiskā atbalsta mērķa „Uzlabot kvalitatīvu veselības aprūpes pakalpojumu pieejamību, jo īpaši sociālās, teritoriālās atstumtības un nabadzības riskam pakļautajiem iedzīvotājiem, attī</vt:lpstr>
    </vt:vector>
  </TitlesOfParts>
  <Company>Veselības ministrija</Company>
  <LinksUpToDate>false</LinksUpToDate>
  <CharactersWithSpaces>42826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dc:title>
  <dc:subject>Noteikumu projekts</dc:subject>
  <dc:creator>Agnese Tomsone</dc:creator>
  <dc:description>Jūlija Grabovska
Investīciju un Eiropas Savienības fondu 
uzraudzības departamenta ES fondu ieviešanas nodaļas vecākā referente
Tālr.:  67 876 173
Julija.Grabovska@vm.gov.lv</dc:description>
  <cp:lastModifiedBy>Jūlija Grabovska</cp:lastModifiedBy>
  <cp:revision>9</cp:revision>
  <cp:lastPrinted>2018-07-16T07:54:00Z</cp:lastPrinted>
  <dcterms:created xsi:type="dcterms:W3CDTF">2018-08-27T14:33:00Z</dcterms:created>
  <dcterms:modified xsi:type="dcterms:W3CDTF">2018-08-29T11:15:00Z</dcterms:modified>
</cp:coreProperties>
</file>