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F4D2" w14:textId="0BB7F30B" w:rsidR="00CD6222" w:rsidRPr="0001330C" w:rsidRDefault="00CD6222" w:rsidP="00B10988">
      <w:pPr>
        <w:spacing w:after="0" w:line="240" w:lineRule="auto"/>
        <w:rPr>
          <w:rFonts w:ascii="Times New Roman" w:hAnsi="Times New Roman" w:cs="Times New Roman"/>
          <w:sz w:val="28"/>
          <w:szCs w:val="28"/>
        </w:rPr>
      </w:pPr>
    </w:p>
    <w:p w14:paraId="2AF3B0CF" w14:textId="61D2B76F" w:rsidR="00FA21E5" w:rsidRPr="0001330C" w:rsidRDefault="00FA21E5" w:rsidP="00B10988">
      <w:pPr>
        <w:spacing w:after="0" w:line="240" w:lineRule="auto"/>
        <w:rPr>
          <w:rFonts w:ascii="Times New Roman" w:hAnsi="Times New Roman" w:cs="Times New Roman"/>
          <w:sz w:val="28"/>
          <w:szCs w:val="28"/>
        </w:rPr>
      </w:pPr>
    </w:p>
    <w:p w14:paraId="6BD40D0A" w14:textId="77777777" w:rsidR="00FA21E5" w:rsidRPr="0001330C" w:rsidRDefault="00FA21E5" w:rsidP="00B10988">
      <w:pPr>
        <w:spacing w:after="0" w:line="240" w:lineRule="auto"/>
        <w:rPr>
          <w:rFonts w:ascii="Times New Roman" w:hAnsi="Times New Roman" w:cs="Times New Roman"/>
          <w:sz w:val="28"/>
          <w:szCs w:val="28"/>
        </w:rPr>
      </w:pPr>
    </w:p>
    <w:p w14:paraId="523C26D7" w14:textId="5C93B232" w:rsidR="00B10988" w:rsidRPr="0001330C" w:rsidRDefault="00B10988" w:rsidP="00B10988">
      <w:pPr>
        <w:tabs>
          <w:tab w:val="left" w:pos="6663"/>
        </w:tabs>
        <w:spacing w:after="0" w:line="240" w:lineRule="auto"/>
        <w:rPr>
          <w:rFonts w:ascii="Times New Roman" w:hAnsi="Times New Roman" w:cs="Times New Roman"/>
          <w:sz w:val="28"/>
          <w:szCs w:val="28"/>
        </w:rPr>
      </w:pPr>
      <w:r w:rsidRPr="0001330C">
        <w:rPr>
          <w:rFonts w:ascii="Times New Roman" w:hAnsi="Times New Roman" w:cs="Times New Roman"/>
          <w:sz w:val="28"/>
          <w:szCs w:val="28"/>
        </w:rPr>
        <w:t>2018</w:t>
      </w:r>
      <w:r w:rsidR="00CA52AD" w:rsidRPr="0001330C">
        <w:rPr>
          <w:rFonts w:ascii="Times New Roman" w:hAnsi="Times New Roman" w:cs="Times New Roman"/>
          <w:sz w:val="28"/>
          <w:szCs w:val="28"/>
        </w:rPr>
        <w:t>. </w:t>
      </w:r>
      <w:r w:rsidRPr="0001330C">
        <w:rPr>
          <w:rFonts w:ascii="Times New Roman" w:hAnsi="Times New Roman" w:cs="Times New Roman"/>
          <w:sz w:val="28"/>
          <w:szCs w:val="28"/>
        </w:rPr>
        <w:t xml:space="preserve">gada </w:t>
      </w:r>
      <w:r w:rsidR="002942F7">
        <w:rPr>
          <w:rFonts w:ascii="Times New Roman" w:hAnsi="Times New Roman" w:cs="Times New Roman"/>
          <w:sz w:val="28"/>
          <w:szCs w:val="28"/>
        </w:rPr>
        <w:t>21. novembrī</w:t>
      </w:r>
      <w:r w:rsidRPr="0001330C">
        <w:rPr>
          <w:rFonts w:ascii="Times New Roman" w:hAnsi="Times New Roman" w:cs="Times New Roman"/>
          <w:sz w:val="28"/>
          <w:szCs w:val="28"/>
        </w:rPr>
        <w:tab/>
        <w:t>Noteikumi Nr.</w:t>
      </w:r>
      <w:r w:rsidR="002942F7">
        <w:rPr>
          <w:rFonts w:ascii="Times New Roman" w:hAnsi="Times New Roman" w:cs="Times New Roman"/>
          <w:sz w:val="28"/>
          <w:szCs w:val="28"/>
        </w:rPr>
        <w:t> 709</w:t>
      </w:r>
    </w:p>
    <w:p w14:paraId="68AAF8D2" w14:textId="0E13F6F2" w:rsidR="00B10988" w:rsidRPr="0001330C" w:rsidRDefault="00B10988" w:rsidP="00B10988">
      <w:pPr>
        <w:tabs>
          <w:tab w:val="left" w:pos="6663"/>
        </w:tabs>
        <w:spacing w:after="0" w:line="240" w:lineRule="auto"/>
        <w:rPr>
          <w:rFonts w:ascii="Times New Roman" w:hAnsi="Times New Roman" w:cs="Times New Roman"/>
          <w:sz w:val="28"/>
          <w:szCs w:val="28"/>
        </w:rPr>
      </w:pPr>
      <w:r w:rsidRPr="0001330C">
        <w:rPr>
          <w:rFonts w:ascii="Times New Roman" w:hAnsi="Times New Roman" w:cs="Times New Roman"/>
          <w:sz w:val="28"/>
          <w:szCs w:val="28"/>
        </w:rPr>
        <w:t>Rīgā</w:t>
      </w:r>
      <w:r w:rsidRPr="0001330C">
        <w:rPr>
          <w:rFonts w:ascii="Times New Roman" w:hAnsi="Times New Roman" w:cs="Times New Roman"/>
          <w:sz w:val="28"/>
          <w:szCs w:val="28"/>
        </w:rPr>
        <w:tab/>
        <w:t>(prot</w:t>
      </w:r>
      <w:r w:rsidR="00CA52AD" w:rsidRPr="0001330C">
        <w:rPr>
          <w:rFonts w:ascii="Times New Roman" w:hAnsi="Times New Roman" w:cs="Times New Roman"/>
          <w:sz w:val="28"/>
          <w:szCs w:val="28"/>
        </w:rPr>
        <w:t>. </w:t>
      </w:r>
      <w:r w:rsidRPr="0001330C">
        <w:rPr>
          <w:rFonts w:ascii="Times New Roman" w:hAnsi="Times New Roman" w:cs="Times New Roman"/>
          <w:sz w:val="28"/>
          <w:szCs w:val="28"/>
        </w:rPr>
        <w:t>Nr</w:t>
      </w:r>
      <w:r w:rsidR="00CA52AD" w:rsidRPr="0001330C">
        <w:rPr>
          <w:rFonts w:ascii="Times New Roman" w:hAnsi="Times New Roman" w:cs="Times New Roman"/>
          <w:sz w:val="28"/>
          <w:szCs w:val="28"/>
        </w:rPr>
        <w:t>. </w:t>
      </w:r>
      <w:r w:rsidR="002942F7">
        <w:rPr>
          <w:rFonts w:ascii="Times New Roman" w:hAnsi="Times New Roman" w:cs="Times New Roman"/>
          <w:sz w:val="28"/>
          <w:szCs w:val="28"/>
        </w:rPr>
        <w:t>53</w:t>
      </w:r>
      <w:r w:rsidRPr="0001330C">
        <w:rPr>
          <w:rFonts w:ascii="Times New Roman" w:hAnsi="Times New Roman" w:cs="Times New Roman"/>
          <w:sz w:val="28"/>
          <w:szCs w:val="28"/>
        </w:rPr>
        <w:t> </w:t>
      </w:r>
      <w:r w:rsidR="002942F7">
        <w:rPr>
          <w:rFonts w:ascii="Times New Roman" w:hAnsi="Times New Roman" w:cs="Times New Roman"/>
          <w:sz w:val="28"/>
          <w:szCs w:val="28"/>
        </w:rPr>
        <w:t>25</w:t>
      </w:r>
      <w:bookmarkStart w:id="0" w:name="_GoBack"/>
      <w:bookmarkEnd w:id="0"/>
      <w:r w:rsidR="00CA52AD" w:rsidRPr="0001330C">
        <w:rPr>
          <w:rFonts w:ascii="Times New Roman" w:hAnsi="Times New Roman" w:cs="Times New Roman"/>
          <w:sz w:val="28"/>
          <w:szCs w:val="28"/>
        </w:rPr>
        <w:t>. </w:t>
      </w:r>
      <w:r w:rsidRPr="0001330C">
        <w:rPr>
          <w:rFonts w:ascii="Times New Roman" w:hAnsi="Times New Roman" w:cs="Times New Roman"/>
          <w:sz w:val="28"/>
          <w:szCs w:val="28"/>
        </w:rPr>
        <w:t>§)</w:t>
      </w:r>
    </w:p>
    <w:p w14:paraId="304F9E6B" w14:textId="77777777" w:rsidR="00CD6222" w:rsidRPr="0001330C" w:rsidRDefault="00CD6222" w:rsidP="00B10988">
      <w:pPr>
        <w:spacing w:after="0" w:line="240" w:lineRule="auto"/>
        <w:jc w:val="right"/>
        <w:rPr>
          <w:rFonts w:ascii="Times New Roman" w:hAnsi="Times New Roman" w:cs="Times New Roman"/>
          <w:i/>
          <w:sz w:val="28"/>
          <w:szCs w:val="28"/>
        </w:rPr>
      </w:pPr>
    </w:p>
    <w:p w14:paraId="797D30A8" w14:textId="21746A21" w:rsidR="00CD6222" w:rsidRPr="0001330C" w:rsidRDefault="00CD6222" w:rsidP="00925E20">
      <w:pPr>
        <w:pStyle w:val="ListParagraph"/>
        <w:ind w:left="0"/>
        <w:contextualSpacing w:val="0"/>
        <w:jc w:val="center"/>
        <w:rPr>
          <w:b/>
          <w:sz w:val="28"/>
          <w:szCs w:val="28"/>
        </w:rPr>
      </w:pPr>
      <w:bookmarkStart w:id="1" w:name="OLE_LINK1"/>
      <w:bookmarkStart w:id="2" w:name="OLE_LINK2"/>
      <w:r w:rsidRPr="0001330C">
        <w:rPr>
          <w:b/>
          <w:sz w:val="28"/>
          <w:szCs w:val="28"/>
        </w:rPr>
        <w:t>Grozījumi Ministru kabineta 2009</w:t>
      </w:r>
      <w:r w:rsidR="00CA52AD" w:rsidRPr="0001330C">
        <w:rPr>
          <w:b/>
          <w:sz w:val="28"/>
          <w:szCs w:val="28"/>
        </w:rPr>
        <w:t>. </w:t>
      </w:r>
      <w:r w:rsidRPr="0001330C">
        <w:rPr>
          <w:b/>
          <w:sz w:val="28"/>
          <w:szCs w:val="28"/>
        </w:rPr>
        <w:t>gada 10</w:t>
      </w:r>
      <w:r w:rsidR="00CA52AD" w:rsidRPr="0001330C">
        <w:rPr>
          <w:b/>
          <w:sz w:val="28"/>
          <w:szCs w:val="28"/>
        </w:rPr>
        <w:t>. </w:t>
      </w:r>
      <w:r w:rsidRPr="0001330C">
        <w:rPr>
          <w:b/>
          <w:sz w:val="28"/>
          <w:szCs w:val="28"/>
        </w:rPr>
        <w:t>februār</w:t>
      </w:r>
      <w:r w:rsidR="00904FEE" w:rsidRPr="0001330C">
        <w:rPr>
          <w:b/>
          <w:sz w:val="28"/>
          <w:szCs w:val="28"/>
        </w:rPr>
        <w:t>a</w:t>
      </w:r>
      <w:r w:rsidRPr="0001330C">
        <w:rPr>
          <w:b/>
          <w:sz w:val="28"/>
          <w:szCs w:val="28"/>
        </w:rPr>
        <w:t xml:space="preserve"> noteikumos Nr.</w:t>
      </w:r>
      <w:r w:rsidR="00CA52AD" w:rsidRPr="0001330C">
        <w:rPr>
          <w:b/>
          <w:sz w:val="28"/>
          <w:szCs w:val="28"/>
        </w:rPr>
        <w:t> </w:t>
      </w:r>
      <w:r w:rsidRPr="0001330C">
        <w:rPr>
          <w:b/>
          <w:sz w:val="28"/>
          <w:szCs w:val="28"/>
        </w:rPr>
        <w:t xml:space="preserve">137 </w:t>
      </w:r>
      <w:r w:rsidR="00B10988" w:rsidRPr="0001330C">
        <w:rPr>
          <w:b/>
          <w:sz w:val="28"/>
          <w:szCs w:val="28"/>
        </w:rPr>
        <w:t>"</w:t>
      </w:r>
      <w:r w:rsidR="00A919E7" w:rsidRPr="0001330C">
        <w:rPr>
          <w:b/>
          <w:sz w:val="28"/>
          <w:szCs w:val="28"/>
        </w:rPr>
        <w:t>Noteikumi p</w:t>
      </w:r>
      <w:r w:rsidRPr="0001330C">
        <w:rPr>
          <w:b/>
          <w:sz w:val="28"/>
          <w:szCs w:val="28"/>
        </w:rPr>
        <w:t>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00B10988" w:rsidRPr="0001330C">
        <w:rPr>
          <w:b/>
          <w:sz w:val="28"/>
          <w:szCs w:val="28"/>
        </w:rPr>
        <w:t>"</w:t>
      </w:r>
    </w:p>
    <w:bookmarkEnd w:id="1"/>
    <w:bookmarkEnd w:id="2"/>
    <w:p w14:paraId="52C0894D" w14:textId="77777777" w:rsidR="00CD6222" w:rsidRPr="0001330C" w:rsidRDefault="00CD6222" w:rsidP="00FA21E5">
      <w:pPr>
        <w:spacing w:after="0" w:line="240" w:lineRule="auto"/>
        <w:rPr>
          <w:rFonts w:ascii="Times New Roman" w:hAnsi="Times New Roman" w:cs="Times New Roman"/>
          <w:sz w:val="24"/>
          <w:szCs w:val="28"/>
        </w:rPr>
      </w:pPr>
    </w:p>
    <w:p w14:paraId="03882A9E" w14:textId="77777777" w:rsidR="00925E20" w:rsidRPr="0001330C" w:rsidRDefault="00CD6222" w:rsidP="00925E20">
      <w:pPr>
        <w:pStyle w:val="ListParagraph"/>
        <w:ind w:left="0"/>
        <w:contextualSpacing w:val="0"/>
        <w:jc w:val="right"/>
        <w:rPr>
          <w:sz w:val="28"/>
          <w:szCs w:val="28"/>
        </w:rPr>
      </w:pPr>
      <w:r w:rsidRPr="0001330C">
        <w:rPr>
          <w:sz w:val="28"/>
          <w:szCs w:val="28"/>
        </w:rPr>
        <w:t xml:space="preserve">Izdoti saskaņā ar </w:t>
      </w:r>
    </w:p>
    <w:p w14:paraId="00C9BA77" w14:textId="77777777" w:rsidR="00925E20" w:rsidRPr="0001330C" w:rsidRDefault="00CD6222" w:rsidP="00925E20">
      <w:pPr>
        <w:pStyle w:val="ListParagraph"/>
        <w:ind w:left="0"/>
        <w:contextualSpacing w:val="0"/>
        <w:jc w:val="right"/>
        <w:rPr>
          <w:sz w:val="28"/>
          <w:szCs w:val="28"/>
        </w:rPr>
      </w:pPr>
      <w:r w:rsidRPr="0001330C">
        <w:rPr>
          <w:sz w:val="28"/>
          <w:szCs w:val="28"/>
        </w:rPr>
        <w:t xml:space="preserve">Iekšlietu ministrijas sistēmas iestāžu un </w:t>
      </w:r>
    </w:p>
    <w:p w14:paraId="4F38AE08" w14:textId="77777777" w:rsidR="00925E20" w:rsidRPr="0001330C" w:rsidRDefault="00CD6222" w:rsidP="00925E20">
      <w:pPr>
        <w:pStyle w:val="ListParagraph"/>
        <w:ind w:left="0"/>
        <w:contextualSpacing w:val="0"/>
        <w:jc w:val="right"/>
        <w:rPr>
          <w:sz w:val="28"/>
          <w:szCs w:val="28"/>
        </w:rPr>
      </w:pPr>
      <w:r w:rsidRPr="0001330C">
        <w:rPr>
          <w:sz w:val="28"/>
          <w:szCs w:val="28"/>
        </w:rPr>
        <w:t xml:space="preserve">Ieslodzījuma vietu pārvaldes amatpersonu </w:t>
      </w:r>
    </w:p>
    <w:p w14:paraId="638F44B8" w14:textId="77777777" w:rsidR="00925E20" w:rsidRPr="0001330C" w:rsidRDefault="00CD6222" w:rsidP="00925E20">
      <w:pPr>
        <w:pStyle w:val="ListParagraph"/>
        <w:ind w:left="0"/>
        <w:contextualSpacing w:val="0"/>
        <w:jc w:val="right"/>
        <w:rPr>
          <w:sz w:val="28"/>
          <w:szCs w:val="28"/>
        </w:rPr>
      </w:pPr>
      <w:r w:rsidRPr="0001330C">
        <w:rPr>
          <w:sz w:val="28"/>
          <w:szCs w:val="28"/>
        </w:rPr>
        <w:t xml:space="preserve">ar speciālajām dienesta pakāpēm </w:t>
      </w:r>
    </w:p>
    <w:p w14:paraId="29B91B45" w14:textId="77777777" w:rsidR="00925E20" w:rsidRPr="0001330C" w:rsidRDefault="00CD6222" w:rsidP="00925E20">
      <w:pPr>
        <w:pStyle w:val="ListParagraph"/>
        <w:ind w:left="0"/>
        <w:contextualSpacing w:val="0"/>
        <w:jc w:val="right"/>
        <w:rPr>
          <w:sz w:val="28"/>
          <w:szCs w:val="28"/>
        </w:rPr>
      </w:pPr>
      <w:r w:rsidRPr="0001330C">
        <w:rPr>
          <w:sz w:val="28"/>
          <w:szCs w:val="28"/>
        </w:rPr>
        <w:t xml:space="preserve">dienesta gaitas likuma </w:t>
      </w:r>
    </w:p>
    <w:p w14:paraId="3F603AF2" w14:textId="0A4C3C7C" w:rsidR="00CD6222" w:rsidRPr="0001330C" w:rsidRDefault="00CD6222" w:rsidP="00925E20">
      <w:pPr>
        <w:pStyle w:val="ListParagraph"/>
        <w:ind w:left="0"/>
        <w:contextualSpacing w:val="0"/>
        <w:jc w:val="right"/>
        <w:rPr>
          <w:b/>
          <w:sz w:val="28"/>
          <w:szCs w:val="28"/>
        </w:rPr>
      </w:pPr>
      <w:r w:rsidRPr="0001330C">
        <w:rPr>
          <w:sz w:val="28"/>
          <w:szCs w:val="28"/>
        </w:rPr>
        <w:t>44</w:t>
      </w:r>
      <w:r w:rsidR="00CA52AD" w:rsidRPr="0001330C">
        <w:rPr>
          <w:sz w:val="28"/>
          <w:szCs w:val="28"/>
        </w:rPr>
        <w:t>. </w:t>
      </w:r>
      <w:r w:rsidRPr="0001330C">
        <w:rPr>
          <w:sz w:val="28"/>
          <w:szCs w:val="28"/>
        </w:rPr>
        <w:t>panta otro daļu</w:t>
      </w:r>
    </w:p>
    <w:p w14:paraId="69C225EF" w14:textId="77777777" w:rsidR="00CD6222" w:rsidRPr="0001330C" w:rsidRDefault="00CD6222" w:rsidP="00B10988">
      <w:pPr>
        <w:spacing w:after="0" w:line="240" w:lineRule="auto"/>
        <w:rPr>
          <w:rFonts w:ascii="Times New Roman" w:hAnsi="Times New Roman" w:cs="Times New Roman"/>
          <w:sz w:val="24"/>
          <w:szCs w:val="28"/>
        </w:rPr>
      </w:pPr>
    </w:p>
    <w:p w14:paraId="583641BA" w14:textId="606518C7" w:rsidR="00CD6222" w:rsidRPr="0001330C" w:rsidRDefault="00726C9A" w:rsidP="00B10988">
      <w:pPr>
        <w:pStyle w:val="ListParagraph"/>
        <w:ind w:left="0" w:firstLine="720"/>
        <w:contextualSpacing w:val="0"/>
        <w:jc w:val="both"/>
        <w:rPr>
          <w:sz w:val="28"/>
          <w:szCs w:val="28"/>
        </w:rPr>
      </w:pPr>
      <w:r w:rsidRPr="0001330C">
        <w:rPr>
          <w:sz w:val="28"/>
          <w:szCs w:val="28"/>
        </w:rPr>
        <w:t>1</w:t>
      </w:r>
      <w:r w:rsidR="00CA52AD" w:rsidRPr="0001330C">
        <w:rPr>
          <w:sz w:val="28"/>
          <w:szCs w:val="28"/>
        </w:rPr>
        <w:t>. </w:t>
      </w:r>
      <w:r w:rsidR="00CD6222" w:rsidRPr="0001330C">
        <w:rPr>
          <w:sz w:val="28"/>
          <w:szCs w:val="28"/>
        </w:rPr>
        <w:t xml:space="preserve">Izdarīt </w:t>
      </w:r>
      <w:r w:rsidR="00CD6222" w:rsidRPr="0001330C">
        <w:rPr>
          <w:bCs/>
          <w:sz w:val="28"/>
          <w:szCs w:val="28"/>
        </w:rPr>
        <w:t>Ministru kabineta 2009</w:t>
      </w:r>
      <w:r w:rsidR="00CA52AD" w:rsidRPr="0001330C">
        <w:rPr>
          <w:bCs/>
          <w:sz w:val="28"/>
          <w:szCs w:val="28"/>
        </w:rPr>
        <w:t>. </w:t>
      </w:r>
      <w:r w:rsidR="00CD6222" w:rsidRPr="0001330C">
        <w:rPr>
          <w:bCs/>
          <w:sz w:val="28"/>
          <w:szCs w:val="28"/>
        </w:rPr>
        <w:t>gada 10</w:t>
      </w:r>
      <w:r w:rsidR="00CA52AD" w:rsidRPr="0001330C">
        <w:rPr>
          <w:bCs/>
          <w:sz w:val="28"/>
          <w:szCs w:val="28"/>
        </w:rPr>
        <w:t>. </w:t>
      </w:r>
      <w:r w:rsidR="00CD6222" w:rsidRPr="0001330C">
        <w:rPr>
          <w:bCs/>
          <w:sz w:val="28"/>
          <w:szCs w:val="28"/>
        </w:rPr>
        <w:t>februāra noteikumos Nr.</w:t>
      </w:r>
      <w:r w:rsidR="00CA52AD" w:rsidRPr="0001330C">
        <w:rPr>
          <w:bCs/>
          <w:sz w:val="28"/>
          <w:szCs w:val="28"/>
        </w:rPr>
        <w:t> </w:t>
      </w:r>
      <w:r w:rsidR="00CD6222" w:rsidRPr="0001330C">
        <w:rPr>
          <w:bCs/>
          <w:sz w:val="28"/>
          <w:szCs w:val="28"/>
        </w:rPr>
        <w:t xml:space="preserve">137 </w:t>
      </w:r>
      <w:r w:rsidR="00B10988" w:rsidRPr="0001330C">
        <w:rPr>
          <w:sz w:val="28"/>
          <w:szCs w:val="28"/>
        </w:rPr>
        <w:t>"</w:t>
      </w:r>
      <w:r w:rsidR="00A919E7" w:rsidRPr="0001330C">
        <w:rPr>
          <w:sz w:val="28"/>
          <w:szCs w:val="28"/>
        </w:rPr>
        <w:t>Noteikumi p</w:t>
      </w:r>
      <w:r w:rsidR="00CD6222" w:rsidRPr="0001330C">
        <w:rPr>
          <w:sz w:val="28"/>
          <w:szCs w:val="28"/>
        </w:rPr>
        <w:t>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00B10988" w:rsidRPr="0001330C">
        <w:rPr>
          <w:sz w:val="28"/>
          <w:szCs w:val="28"/>
        </w:rPr>
        <w:t>"</w:t>
      </w:r>
      <w:r w:rsidR="00CD6222" w:rsidRPr="0001330C">
        <w:rPr>
          <w:sz w:val="28"/>
          <w:szCs w:val="28"/>
        </w:rPr>
        <w:t xml:space="preserve"> (Latvijas Vēstnesis, 2009, 31</w:t>
      </w:r>
      <w:r w:rsidR="00CA52AD" w:rsidRPr="0001330C">
        <w:rPr>
          <w:sz w:val="28"/>
          <w:szCs w:val="28"/>
        </w:rPr>
        <w:t>. </w:t>
      </w:r>
      <w:r w:rsidR="00B10988" w:rsidRPr="0001330C">
        <w:rPr>
          <w:sz w:val="28"/>
          <w:szCs w:val="28"/>
        </w:rPr>
        <w:t>n</w:t>
      </w:r>
      <w:r w:rsidR="00CD6222" w:rsidRPr="0001330C">
        <w:rPr>
          <w:sz w:val="28"/>
          <w:szCs w:val="28"/>
        </w:rPr>
        <w:t>r</w:t>
      </w:r>
      <w:r w:rsidR="00FD6239" w:rsidRPr="0001330C">
        <w:rPr>
          <w:sz w:val="28"/>
          <w:szCs w:val="28"/>
        </w:rPr>
        <w:t>.; 2010, 8</w:t>
      </w:r>
      <w:r w:rsidR="00CA52AD" w:rsidRPr="0001330C">
        <w:rPr>
          <w:sz w:val="28"/>
          <w:szCs w:val="28"/>
        </w:rPr>
        <w:t>. </w:t>
      </w:r>
      <w:r w:rsidR="00B10988" w:rsidRPr="0001330C">
        <w:rPr>
          <w:sz w:val="28"/>
          <w:szCs w:val="28"/>
        </w:rPr>
        <w:t>n</w:t>
      </w:r>
      <w:r w:rsidR="00FD6239" w:rsidRPr="0001330C">
        <w:rPr>
          <w:sz w:val="28"/>
          <w:szCs w:val="28"/>
        </w:rPr>
        <w:t>r.; 2012, 62</w:t>
      </w:r>
      <w:r w:rsidR="00CA52AD" w:rsidRPr="0001330C">
        <w:rPr>
          <w:sz w:val="28"/>
          <w:szCs w:val="28"/>
        </w:rPr>
        <w:t>. </w:t>
      </w:r>
      <w:r w:rsidR="00B10988" w:rsidRPr="0001330C">
        <w:rPr>
          <w:sz w:val="28"/>
          <w:szCs w:val="28"/>
        </w:rPr>
        <w:t>n</w:t>
      </w:r>
      <w:r w:rsidR="00CD6222" w:rsidRPr="0001330C">
        <w:rPr>
          <w:sz w:val="28"/>
          <w:szCs w:val="28"/>
        </w:rPr>
        <w:t>r.) šādus grozījumus:</w:t>
      </w:r>
    </w:p>
    <w:p w14:paraId="4FA55E8E" w14:textId="04ED023A" w:rsidR="004678A6" w:rsidRPr="0001330C" w:rsidRDefault="00726C9A" w:rsidP="00B10988">
      <w:pPr>
        <w:pStyle w:val="ListParagraph"/>
        <w:ind w:left="0" w:firstLine="720"/>
        <w:contextualSpacing w:val="0"/>
        <w:jc w:val="both"/>
        <w:rPr>
          <w:sz w:val="28"/>
          <w:szCs w:val="28"/>
        </w:rPr>
      </w:pPr>
      <w:r w:rsidRPr="0001330C">
        <w:rPr>
          <w:sz w:val="28"/>
          <w:szCs w:val="28"/>
        </w:rPr>
        <w:t>1.1</w:t>
      </w:r>
      <w:r w:rsidR="00CA52AD" w:rsidRPr="0001330C">
        <w:rPr>
          <w:sz w:val="28"/>
          <w:szCs w:val="28"/>
        </w:rPr>
        <w:t>. </w:t>
      </w:r>
      <w:r w:rsidR="004678A6" w:rsidRPr="0001330C">
        <w:rPr>
          <w:sz w:val="28"/>
          <w:szCs w:val="28"/>
        </w:rPr>
        <w:t>svītrot 1</w:t>
      </w:r>
      <w:r w:rsidR="00CA52AD" w:rsidRPr="0001330C">
        <w:rPr>
          <w:sz w:val="28"/>
          <w:szCs w:val="28"/>
        </w:rPr>
        <w:t>. </w:t>
      </w:r>
      <w:r w:rsidR="00A919E7" w:rsidRPr="0001330C">
        <w:rPr>
          <w:sz w:val="28"/>
          <w:szCs w:val="28"/>
        </w:rPr>
        <w:t>pielikuma 3.1</w:t>
      </w:r>
      <w:r w:rsidR="00312FE1" w:rsidRPr="0001330C">
        <w:rPr>
          <w:sz w:val="28"/>
          <w:szCs w:val="28"/>
        </w:rPr>
        <w:t>. apakšpunktā</w:t>
      </w:r>
      <w:r w:rsidR="00A919E7" w:rsidRPr="0001330C">
        <w:rPr>
          <w:sz w:val="28"/>
          <w:szCs w:val="28"/>
        </w:rPr>
        <w:t>, 11., 13., 23., 25., 29., 30., 50.</w:t>
      </w:r>
      <w:r w:rsidR="00C656F4" w:rsidRPr="0001330C">
        <w:rPr>
          <w:sz w:val="28"/>
          <w:szCs w:val="28"/>
        </w:rPr>
        <w:t>, 59</w:t>
      </w:r>
      <w:r w:rsidR="00CA52AD" w:rsidRPr="0001330C">
        <w:rPr>
          <w:sz w:val="28"/>
          <w:szCs w:val="28"/>
        </w:rPr>
        <w:t xml:space="preserve">. </w:t>
      </w:r>
      <w:r w:rsidR="00C656F4" w:rsidRPr="0001330C">
        <w:rPr>
          <w:sz w:val="28"/>
          <w:szCs w:val="28"/>
        </w:rPr>
        <w:t>un 82</w:t>
      </w:r>
      <w:r w:rsidR="00CA52AD" w:rsidRPr="0001330C">
        <w:rPr>
          <w:sz w:val="28"/>
          <w:szCs w:val="28"/>
        </w:rPr>
        <w:t>. </w:t>
      </w:r>
      <w:r w:rsidR="00C656F4" w:rsidRPr="0001330C">
        <w:rPr>
          <w:sz w:val="28"/>
          <w:szCs w:val="28"/>
        </w:rPr>
        <w:t>punktā</w:t>
      </w:r>
      <w:r w:rsidR="00A919E7" w:rsidRPr="0001330C">
        <w:rPr>
          <w:sz w:val="28"/>
          <w:szCs w:val="28"/>
        </w:rPr>
        <w:t xml:space="preserve"> </w:t>
      </w:r>
      <w:r w:rsidR="00C656F4" w:rsidRPr="0001330C">
        <w:rPr>
          <w:sz w:val="28"/>
          <w:szCs w:val="28"/>
        </w:rPr>
        <w:t xml:space="preserve">vārdus </w:t>
      </w:r>
      <w:r w:rsidR="00B10988" w:rsidRPr="0001330C">
        <w:rPr>
          <w:sz w:val="28"/>
          <w:szCs w:val="28"/>
        </w:rPr>
        <w:t>"</w:t>
      </w:r>
      <w:r w:rsidR="00C656F4" w:rsidRPr="0001330C">
        <w:rPr>
          <w:sz w:val="28"/>
          <w:szCs w:val="28"/>
        </w:rPr>
        <w:t>un Drošības policijas</w:t>
      </w:r>
      <w:r w:rsidR="00B10988" w:rsidRPr="0001330C">
        <w:rPr>
          <w:sz w:val="28"/>
          <w:szCs w:val="28"/>
        </w:rPr>
        <w:t>"</w:t>
      </w:r>
      <w:r w:rsidR="00C656F4" w:rsidRPr="0001330C">
        <w:rPr>
          <w:sz w:val="28"/>
          <w:szCs w:val="28"/>
        </w:rPr>
        <w:t>;</w:t>
      </w:r>
    </w:p>
    <w:p w14:paraId="6B239694" w14:textId="1B3415F4" w:rsidR="00726C9A" w:rsidRPr="0001330C" w:rsidRDefault="004678A6" w:rsidP="00B10988">
      <w:pPr>
        <w:pStyle w:val="ListParagraph"/>
        <w:ind w:left="0" w:firstLine="720"/>
        <w:contextualSpacing w:val="0"/>
        <w:jc w:val="both"/>
        <w:rPr>
          <w:sz w:val="28"/>
          <w:szCs w:val="28"/>
        </w:rPr>
      </w:pPr>
      <w:r w:rsidRPr="0001330C">
        <w:rPr>
          <w:sz w:val="28"/>
          <w:szCs w:val="28"/>
        </w:rPr>
        <w:t>1.</w:t>
      </w:r>
      <w:r w:rsidR="004F01D7" w:rsidRPr="0001330C">
        <w:rPr>
          <w:sz w:val="28"/>
          <w:szCs w:val="28"/>
        </w:rPr>
        <w:t>2</w:t>
      </w:r>
      <w:r w:rsidR="00CA52AD" w:rsidRPr="0001330C">
        <w:rPr>
          <w:sz w:val="28"/>
          <w:szCs w:val="28"/>
        </w:rPr>
        <w:t>. </w:t>
      </w:r>
      <w:r w:rsidR="00726C9A" w:rsidRPr="0001330C">
        <w:rPr>
          <w:sz w:val="28"/>
          <w:szCs w:val="28"/>
        </w:rPr>
        <w:t>izteikt 1</w:t>
      </w:r>
      <w:r w:rsidR="00CA52AD" w:rsidRPr="0001330C">
        <w:rPr>
          <w:sz w:val="28"/>
          <w:szCs w:val="28"/>
        </w:rPr>
        <w:t>. </w:t>
      </w:r>
      <w:r w:rsidR="00726C9A" w:rsidRPr="0001330C">
        <w:rPr>
          <w:sz w:val="28"/>
          <w:szCs w:val="28"/>
        </w:rPr>
        <w:t>pielikuma 1.1</w:t>
      </w:r>
      <w:r w:rsidR="00CA52AD" w:rsidRPr="0001330C">
        <w:rPr>
          <w:sz w:val="28"/>
          <w:szCs w:val="28"/>
        </w:rPr>
        <w:t>. </w:t>
      </w:r>
      <w:r w:rsidR="00726C9A" w:rsidRPr="0001330C">
        <w:rPr>
          <w:sz w:val="28"/>
          <w:szCs w:val="28"/>
        </w:rPr>
        <w:t>apakšpunktu šādā redakcijā:</w:t>
      </w:r>
    </w:p>
    <w:p w14:paraId="165C1067" w14:textId="77777777" w:rsidR="00B10988" w:rsidRPr="0001330C" w:rsidRDefault="00B10988" w:rsidP="00B10988">
      <w:pPr>
        <w:pStyle w:val="ListParagraph"/>
        <w:ind w:left="0" w:firstLine="720"/>
        <w:contextualSpacing w:val="0"/>
        <w:jc w:val="both"/>
        <w:rPr>
          <w:sz w:val="28"/>
          <w:szCs w:val="28"/>
        </w:rPr>
      </w:pPr>
    </w:p>
    <w:p w14:paraId="4F54896D" w14:textId="5FF80996" w:rsidR="00726C9A" w:rsidRPr="0001330C" w:rsidRDefault="00B10988" w:rsidP="00B10988">
      <w:pPr>
        <w:pStyle w:val="ListParagraph"/>
        <w:ind w:left="0" w:firstLine="720"/>
        <w:contextualSpacing w:val="0"/>
        <w:jc w:val="both"/>
        <w:rPr>
          <w:sz w:val="28"/>
          <w:szCs w:val="28"/>
        </w:rPr>
      </w:pPr>
      <w:r w:rsidRPr="0001330C">
        <w:rPr>
          <w:sz w:val="28"/>
          <w:szCs w:val="28"/>
        </w:rPr>
        <w:t>"</w:t>
      </w:r>
      <w:r w:rsidR="00726C9A" w:rsidRPr="0001330C">
        <w:rPr>
          <w:sz w:val="28"/>
          <w:szCs w:val="28"/>
        </w:rPr>
        <w:t>1.1</w:t>
      </w:r>
      <w:r w:rsidR="00CA52AD" w:rsidRPr="0001330C">
        <w:rPr>
          <w:sz w:val="28"/>
          <w:szCs w:val="28"/>
        </w:rPr>
        <w:t>. </w:t>
      </w:r>
      <w:r w:rsidR="00726C9A" w:rsidRPr="0001330C">
        <w:rPr>
          <w:sz w:val="28"/>
          <w:szCs w:val="28"/>
        </w:rPr>
        <w:t>tu</w:t>
      </w:r>
      <w:r w:rsidR="008E194D" w:rsidRPr="0001330C">
        <w:rPr>
          <w:sz w:val="28"/>
          <w:szCs w:val="28"/>
        </w:rPr>
        <w:t>mši zila – Valsts policijas</w:t>
      </w:r>
      <w:r w:rsidR="007A29D1" w:rsidRPr="0001330C">
        <w:rPr>
          <w:sz w:val="28"/>
          <w:szCs w:val="28"/>
        </w:rPr>
        <w:t xml:space="preserve"> un</w:t>
      </w:r>
      <w:r w:rsidR="008E194D" w:rsidRPr="0001330C">
        <w:rPr>
          <w:sz w:val="28"/>
          <w:szCs w:val="28"/>
        </w:rPr>
        <w:t xml:space="preserve"> V</w:t>
      </w:r>
      <w:r w:rsidR="00726C9A" w:rsidRPr="0001330C">
        <w:rPr>
          <w:sz w:val="28"/>
          <w:szCs w:val="28"/>
        </w:rPr>
        <w:t>alsts policijas koledžas (turpmāk – Valsts policija) amatpersonu formas tērpiem</w:t>
      </w:r>
      <w:r w:rsidR="001B22CA" w:rsidRPr="0001330C">
        <w:rPr>
          <w:sz w:val="28"/>
          <w:szCs w:val="28"/>
        </w:rPr>
        <w:t>;</w:t>
      </w:r>
      <w:r w:rsidRPr="0001330C">
        <w:rPr>
          <w:sz w:val="28"/>
          <w:szCs w:val="28"/>
        </w:rPr>
        <w:t>"</w:t>
      </w:r>
      <w:r w:rsidR="00726C9A" w:rsidRPr="0001330C">
        <w:rPr>
          <w:sz w:val="28"/>
          <w:szCs w:val="28"/>
        </w:rPr>
        <w:t>;</w:t>
      </w:r>
    </w:p>
    <w:p w14:paraId="38BB3059" w14:textId="77777777" w:rsidR="007B0680" w:rsidRPr="0001330C" w:rsidRDefault="007B0680" w:rsidP="00B10988">
      <w:pPr>
        <w:pStyle w:val="ListParagraph"/>
        <w:ind w:left="0" w:firstLine="720"/>
        <w:contextualSpacing w:val="0"/>
        <w:jc w:val="both"/>
        <w:rPr>
          <w:sz w:val="28"/>
          <w:szCs w:val="28"/>
        </w:rPr>
      </w:pPr>
    </w:p>
    <w:p w14:paraId="305AF7AB" w14:textId="3EA30BC7" w:rsidR="00CE579F" w:rsidRPr="0001330C" w:rsidRDefault="00F8488A" w:rsidP="00B10988">
      <w:pPr>
        <w:pStyle w:val="ListParagraph"/>
        <w:ind w:left="0" w:firstLine="720"/>
        <w:contextualSpacing w:val="0"/>
        <w:jc w:val="both"/>
        <w:rPr>
          <w:sz w:val="28"/>
          <w:szCs w:val="28"/>
        </w:rPr>
      </w:pPr>
      <w:r w:rsidRPr="0001330C">
        <w:rPr>
          <w:sz w:val="28"/>
          <w:szCs w:val="28"/>
        </w:rPr>
        <w:t>1</w:t>
      </w:r>
      <w:r w:rsidR="000D54BC" w:rsidRPr="0001330C">
        <w:rPr>
          <w:sz w:val="28"/>
          <w:szCs w:val="28"/>
        </w:rPr>
        <w:t>.</w:t>
      </w:r>
      <w:r w:rsidR="004F01D7" w:rsidRPr="0001330C">
        <w:rPr>
          <w:sz w:val="28"/>
          <w:szCs w:val="28"/>
        </w:rPr>
        <w:t>3</w:t>
      </w:r>
      <w:r w:rsidR="00CA52AD" w:rsidRPr="0001330C">
        <w:rPr>
          <w:sz w:val="28"/>
          <w:szCs w:val="28"/>
        </w:rPr>
        <w:t>. </w:t>
      </w:r>
      <w:r w:rsidR="000D54BC" w:rsidRPr="0001330C">
        <w:rPr>
          <w:sz w:val="28"/>
          <w:szCs w:val="28"/>
        </w:rPr>
        <w:t>aizstāt 1</w:t>
      </w:r>
      <w:r w:rsidR="00CA52AD" w:rsidRPr="0001330C">
        <w:rPr>
          <w:sz w:val="28"/>
          <w:szCs w:val="28"/>
        </w:rPr>
        <w:t>. </w:t>
      </w:r>
      <w:r w:rsidR="000D54BC" w:rsidRPr="0001330C">
        <w:rPr>
          <w:sz w:val="28"/>
          <w:szCs w:val="28"/>
        </w:rPr>
        <w:t>pielikuma 1.2</w:t>
      </w:r>
      <w:r w:rsidR="00CA52AD" w:rsidRPr="0001330C">
        <w:rPr>
          <w:sz w:val="28"/>
          <w:szCs w:val="28"/>
        </w:rPr>
        <w:t>. </w:t>
      </w:r>
      <w:r w:rsidR="000D54BC" w:rsidRPr="0001330C">
        <w:rPr>
          <w:sz w:val="28"/>
          <w:szCs w:val="28"/>
        </w:rPr>
        <w:t>apakšpunkt</w:t>
      </w:r>
      <w:r w:rsidR="00AA51BF" w:rsidRPr="0001330C">
        <w:rPr>
          <w:sz w:val="28"/>
          <w:szCs w:val="28"/>
        </w:rPr>
        <w:t>ā</w:t>
      </w:r>
      <w:r w:rsidR="000D54BC" w:rsidRPr="0001330C">
        <w:rPr>
          <w:sz w:val="28"/>
          <w:szCs w:val="28"/>
        </w:rPr>
        <w:t xml:space="preserve"> vārdus </w:t>
      </w:r>
      <w:r w:rsidR="00B10988" w:rsidRPr="0001330C">
        <w:rPr>
          <w:sz w:val="28"/>
          <w:szCs w:val="28"/>
        </w:rPr>
        <w:t>"</w:t>
      </w:r>
      <w:r w:rsidR="000D54BC" w:rsidRPr="0001330C">
        <w:rPr>
          <w:sz w:val="28"/>
          <w:szCs w:val="28"/>
        </w:rPr>
        <w:t>un Valsts robežsardzes kuģošanas līdzekļu amatpersonu formas tērp</w:t>
      </w:r>
      <w:r w:rsidR="001B22CA" w:rsidRPr="0001330C">
        <w:rPr>
          <w:sz w:val="28"/>
          <w:szCs w:val="28"/>
        </w:rPr>
        <w:t>iem</w:t>
      </w:r>
      <w:r w:rsidR="00B10988" w:rsidRPr="0001330C">
        <w:rPr>
          <w:sz w:val="28"/>
          <w:szCs w:val="28"/>
        </w:rPr>
        <w:t>"</w:t>
      </w:r>
      <w:r w:rsidR="000D54BC" w:rsidRPr="0001330C">
        <w:rPr>
          <w:sz w:val="28"/>
          <w:szCs w:val="28"/>
        </w:rPr>
        <w:t xml:space="preserve"> ar vārdiem </w:t>
      </w:r>
      <w:r w:rsidR="00B10988" w:rsidRPr="0001330C">
        <w:rPr>
          <w:sz w:val="28"/>
          <w:szCs w:val="28"/>
        </w:rPr>
        <w:t>"</w:t>
      </w:r>
      <w:r w:rsidR="000D54BC" w:rsidRPr="0001330C">
        <w:rPr>
          <w:sz w:val="28"/>
          <w:szCs w:val="28"/>
        </w:rPr>
        <w:t>Valsts robežsardzes kuģošanas līdzekļu un Iekšējās drošības biroja amatpersonu formas tērpiem</w:t>
      </w:r>
      <w:r w:rsidR="00B10988" w:rsidRPr="0001330C">
        <w:rPr>
          <w:sz w:val="28"/>
          <w:szCs w:val="28"/>
        </w:rPr>
        <w:t>"</w:t>
      </w:r>
      <w:r w:rsidR="00AA51BF" w:rsidRPr="0001330C">
        <w:rPr>
          <w:sz w:val="28"/>
          <w:szCs w:val="28"/>
        </w:rPr>
        <w:t>;</w:t>
      </w:r>
    </w:p>
    <w:p w14:paraId="65E00D73" w14:textId="3A866D51" w:rsidR="00726C9A" w:rsidRPr="0001330C" w:rsidRDefault="00726C9A" w:rsidP="00B10988">
      <w:pPr>
        <w:pStyle w:val="ListParagraph"/>
        <w:ind w:left="0" w:firstLine="720"/>
        <w:contextualSpacing w:val="0"/>
        <w:jc w:val="both"/>
        <w:rPr>
          <w:sz w:val="28"/>
          <w:szCs w:val="28"/>
        </w:rPr>
      </w:pPr>
      <w:r w:rsidRPr="0001330C">
        <w:rPr>
          <w:sz w:val="28"/>
          <w:szCs w:val="28"/>
        </w:rPr>
        <w:t>1.</w:t>
      </w:r>
      <w:r w:rsidR="004F01D7" w:rsidRPr="0001330C">
        <w:rPr>
          <w:sz w:val="28"/>
          <w:szCs w:val="28"/>
        </w:rPr>
        <w:t>4</w:t>
      </w:r>
      <w:r w:rsidR="00CA52AD" w:rsidRPr="0001330C">
        <w:rPr>
          <w:sz w:val="28"/>
          <w:szCs w:val="28"/>
        </w:rPr>
        <w:t>. </w:t>
      </w:r>
      <w:r w:rsidRPr="0001330C">
        <w:rPr>
          <w:sz w:val="28"/>
          <w:szCs w:val="28"/>
        </w:rPr>
        <w:t>izteikt 1</w:t>
      </w:r>
      <w:r w:rsidR="00CA52AD" w:rsidRPr="0001330C">
        <w:rPr>
          <w:sz w:val="28"/>
          <w:szCs w:val="28"/>
        </w:rPr>
        <w:t>. </w:t>
      </w:r>
      <w:r w:rsidRPr="0001330C">
        <w:rPr>
          <w:sz w:val="28"/>
          <w:szCs w:val="28"/>
        </w:rPr>
        <w:t>pielikuma 2.1</w:t>
      </w:r>
      <w:r w:rsidR="00CA52AD" w:rsidRPr="0001330C">
        <w:rPr>
          <w:sz w:val="28"/>
          <w:szCs w:val="28"/>
        </w:rPr>
        <w:t>. </w:t>
      </w:r>
      <w:r w:rsidRPr="0001330C">
        <w:rPr>
          <w:sz w:val="28"/>
          <w:szCs w:val="28"/>
        </w:rPr>
        <w:t>apakšpunktu šādā redakcijā:</w:t>
      </w:r>
    </w:p>
    <w:p w14:paraId="52BEB43F" w14:textId="77777777" w:rsidR="00B10988" w:rsidRPr="0001330C" w:rsidRDefault="00B10988" w:rsidP="00B10988">
      <w:pPr>
        <w:pStyle w:val="ListParagraph"/>
        <w:ind w:left="0" w:firstLine="720"/>
        <w:contextualSpacing w:val="0"/>
        <w:jc w:val="both"/>
        <w:rPr>
          <w:rStyle w:val="tvhtml"/>
          <w:sz w:val="28"/>
          <w:szCs w:val="28"/>
        </w:rPr>
      </w:pPr>
    </w:p>
    <w:p w14:paraId="6F39E685" w14:textId="2EC4D8CC" w:rsidR="00726C9A" w:rsidRPr="0001330C" w:rsidRDefault="00B10988" w:rsidP="00FA21E5">
      <w:pPr>
        <w:pStyle w:val="ListParagraph"/>
        <w:ind w:left="0" w:firstLine="720"/>
        <w:contextualSpacing w:val="0"/>
        <w:jc w:val="both"/>
        <w:rPr>
          <w:rStyle w:val="tvhtml"/>
          <w:sz w:val="28"/>
          <w:szCs w:val="28"/>
        </w:rPr>
      </w:pPr>
      <w:r w:rsidRPr="0001330C">
        <w:rPr>
          <w:rStyle w:val="tvhtml"/>
          <w:sz w:val="28"/>
          <w:szCs w:val="28"/>
        </w:rPr>
        <w:t>"</w:t>
      </w:r>
      <w:r w:rsidR="00726C9A" w:rsidRPr="0001330C">
        <w:rPr>
          <w:rStyle w:val="tvhtml"/>
          <w:sz w:val="28"/>
          <w:szCs w:val="28"/>
        </w:rPr>
        <w:t>2.1</w:t>
      </w:r>
      <w:r w:rsidR="00CA52AD" w:rsidRPr="0001330C">
        <w:rPr>
          <w:rStyle w:val="tvhtml"/>
          <w:sz w:val="28"/>
          <w:szCs w:val="28"/>
        </w:rPr>
        <w:t>. </w:t>
      </w:r>
      <w:r w:rsidR="00726C9A" w:rsidRPr="0001330C">
        <w:rPr>
          <w:rStyle w:val="tvhtml"/>
          <w:sz w:val="28"/>
          <w:szCs w:val="28"/>
        </w:rPr>
        <w:t>karmīnsarkana – Valsts policijas, Valsts policijas koledžas,</w:t>
      </w:r>
      <w:r w:rsidR="008E194D" w:rsidRPr="0001330C">
        <w:rPr>
          <w:rStyle w:val="tvhtml"/>
          <w:sz w:val="28"/>
          <w:szCs w:val="28"/>
        </w:rPr>
        <w:t xml:space="preserve"> </w:t>
      </w:r>
      <w:r w:rsidR="00726C9A" w:rsidRPr="0001330C">
        <w:rPr>
          <w:rStyle w:val="tvhtml"/>
          <w:sz w:val="28"/>
          <w:szCs w:val="28"/>
        </w:rPr>
        <w:t>Iekšējās drošības biroja, Valsts ugunsdzēsības un glābšanas dienesta un Ieslodzījuma vietu pārvaldes pulkvežu formas tērpiem;</w:t>
      </w:r>
      <w:r w:rsidRPr="0001330C">
        <w:rPr>
          <w:rStyle w:val="tvhtml"/>
          <w:sz w:val="28"/>
          <w:szCs w:val="28"/>
        </w:rPr>
        <w:t>"</w:t>
      </w:r>
      <w:r w:rsidR="00726C9A" w:rsidRPr="0001330C">
        <w:rPr>
          <w:rStyle w:val="tvhtml"/>
          <w:sz w:val="28"/>
          <w:szCs w:val="28"/>
        </w:rPr>
        <w:t>;</w:t>
      </w:r>
    </w:p>
    <w:p w14:paraId="35AECE62" w14:textId="77777777" w:rsidR="00A0644F" w:rsidRPr="0001330C" w:rsidRDefault="00A0644F" w:rsidP="00FA21E5">
      <w:pPr>
        <w:spacing w:after="0" w:line="240" w:lineRule="auto"/>
        <w:ind w:firstLine="720"/>
        <w:rPr>
          <w:rFonts w:ascii="Times New Roman" w:hAnsi="Times New Roman" w:cs="Times New Roman"/>
          <w:sz w:val="24"/>
        </w:rPr>
      </w:pPr>
    </w:p>
    <w:p w14:paraId="54152A4F" w14:textId="2C1133A5" w:rsidR="00AA51BF" w:rsidRPr="0001330C" w:rsidRDefault="00726C9A" w:rsidP="00B10988">
      <w:pPr>
        <w:pStyle w:val="ListParagraph"/>
        <w:ind w:left="0" w:firstLine="720"/>
        <w:contextualSpacing w:val="0"/>
        <w:jc w:val="both"/>
        <w:rPr>
          <w:sz w:val="28"/>
          <w:szCs w:val="28"/>
        </w:rPr>
      </w:pPr>
      <w:r w:rsidRPr="0001330C">
        <w:rPr>
          <w:sz w:val="28"/>
          <w:szCs w:val="28"/>
        </w:rPr>
        <w:lastRenderedPageBreak/>
        <w:t>1.</w:t>
      </w:r>
      <w:r w:rsidR="004F01D7" w:rsidRPr="0001330C">
        <w:rPr>
          <w:sz w:val="28"/>
          <w:szCs w:val="28"/>
        </w:rPr>
        <w:t>5</w:t>
      </w:r>
      <w:r w:rsidR="00CA52AD" w:rsidRPr="0001330C">
        <w:rPr>
          <w:sz w:val="28"/>
          <w:szCs w:val="28"/>
        </w:rPr>
        <w:t>. </w:t>
      </w:r>
      <w:r w:rsidR="00AA51BF" w:rsidRPr="0001330C">
        <w:rPr>
          <w:sz w:val="28"/>
          <w:szCs w:val="28"/>
        </w:rPr>
        <w:t>papildināt 1</w:t>
      </w:r>
      <w:r w:rsidR="00CA52AD" w:rsidRPr="0001330C">
        <w:rPr>
          <w:sz w:val="28"/>
          <w:szCs w:val="28"/>
        </w:rPr>
        <w:t>. </w:t>
      </w:r>
      <w:r w:rsidR="00AA51BF" w:rsidRPr="0001330C">
        <w:rPr>
          <w:sz w:val="28"/>
          <w:szCs w:val="28"/>
        </w:rPr>
        <w:t>pielikuma 3.2</w:t>
      </w:r>
      <w:r w:rsidR="00CA52AD" w:rsidRPr="0001330C">
        <w:rPr>
          <w:sz w:val="28"/>
          <w:szCs w:val="28"/>
        </w:rPr>
        <w:t>. </w:t>
      </w:r>
      <w:r w:rsidR="00AA51BF" w:rsidRPr="0001330C">
        <w:rPr>
          <w:sz w:val="28"/>
          <w:szCs w:val="28"/>
        </w:rPr>
        <w:t xml:space="preserve">apakšpunktu aiz vārdiem </w:t>
      </w:r>
      <w:r w:rsidR="00B10988" w:rsidRPr="0001330C">
        <w:rPr>
          <w:sz w:val="28"/>
          <w:szCs w:val="28"/>
        </w:rPr>
        <w:t>"</w:t>
      </w:r>
      <w:r w:rsidR="00AA51BF" w:rsidRPr="0001330C">
        <w:rPr>
          <w:sz w:val="28"/>
          <w:szCs w:val="28"/>
        </w:rPr>
        <w:t>Valsts ugunsdzēsības un glābšanas dienest</w:t>
      </w:r>
      <w:r w:rsidR="00617C01" w:rsidRPr="0001330C">
        <w:rPr>
          <w:sz w:val="28"/>
          <w:szCs w:val="28"/>
        </w:rPr>
        <w:t>a</w:t>
      </w:r>
      <w:r w:rsidR="00B10988" w:rsidRPr="0001330C">
        <w:rPr>
          <w:sz w:val="28"/>
          <w:szCs w:val="28"/>
        </w:rPr>
        <w:t>"</w:t>
      </w:r>
      <w:r w:rsidR="00AA51BF" w:rsidRPr="0001330C">
        <w:rPr>
          <w:sz w:val="28"/>
          <w:szCs w:val="28"/>
        </w:rPr>
        <w:t xml:space="preserve"> ar vārdiem </w:t>
      </w:r>
      <w:r w:rsidR="00B10988" w:rsidRPr="0001330C">
        <w:rPr>
          <w:sz w:val="28"/>
          <w:szCs w:val="28"/>
        </w:rPr>
        <w:t>"</w:t>
      </w:r>
      <w:r w:rsidR="00AA51BF" w:rsidRPr="0001330C">
        <w:rPr>
          <w:sz w:val="28"/>
          <w:szCs w:val="28"/>
        </w:rPr>
        <w:t>un Iekšējās drošības biroja</w:t>
      </w:r>
      <w:r w:rsidR="00B10988" w:rsidRPr="0001330C">
        <w:rPr>
          <w:sz w:val="28"/>
          <w:szCs w:val="28"/>
        </w:rPr>
        <w:t>"</w:t>
      </w:r>
      <w:r w:rsidR="00AA51BF" w:rsidRPr="0001330C">
        <w:rPr>
          <w:sz w:val="28"/>
          <w:szCs w:val="28"/>
        </w:rPr>
        <w:t>;</w:t>
      </w:r>
    </w:p>
    <w:p w14:paraId="3524BE22" w14:textId="64C29CB7" w:rsidR="00463ECD" w:rsidRPr="0001330C" w:rsidRDefault="00726C9A" w:rsidP="00B10988">
      <w:pPr>
        <w:pStyle w:val="ListParagraph"/>
        <w:ind w:left="0" w:firstLine="720"/>
        <w:contextualSpacing w:val="0"/>
        <w:jc w:val="both"/>
        <w:rPr>
          <w:sz w:val="28"/>
          <w:szCs w:val="28"/>
        </w:rPr>
      </w:pPr>
      <w:r w:rsidRPr="0001330C">
        <w:rPr>
          <w:sz w:val="28"/>
          <w:szCs w:val="28"/>
        </w:rPr>
        <w:t>1.</w:t>
      </w:r>
      <w:r w:rsidR="004F01D7" w:rsidRPr="0001330C">
        <w:rPr>
          <w:sz w:val="28"/>
          <w:szCs w:val="28"/>
        </w:rPr>
        <w:t>6</w:t>
      </w:r>
      <w:r w:rsidR="00CA52AD" w:rsidRPr="0001330C">
        <w:rPr>
          <w:sz w:val="28"/>
          <w:szCs w:val="28"/>
        </w:rPr>
        <w:t>. </w:t>
      </w:r>
      <w:r w:rsidR="00463ECD" w:rsidRPr="0001330C">
        <w:rPr>
          <w:sz w:val="28"/>
          <w:szCs w:val="28"/>
        </w:rPr>
        <w:t>izteikt</w:t>
      </w:r>
      <w:r w:rsidR="0046768E" w:rsidRPr="0001330C">
        <w:rPr>
          <w:sz w:val="28"/>
          <w:szCs w:val="28"/>
        </w:rPr>
        <w:t xml:space="preserve"> 1</w:t>
      </w:r>
      <w:r w:rsidR="00CA52AD" w:rsidRPr="0001330C">
        <w:rPr>
          <w:sz w:val="28"/>
          <w:szCs w:val="28"/>
        </w:rPr>
        <w:t>. </w:t>
      </w:r>
      <w:r w:rsidR="0046768E" w:rsidRPr="0001330C">
        <w:rPr>
          <w:sz w:val="28"/>
          <w:szCs w:val="28"/>
        </w:rPr>
        <w:t>pielikuma 4.1</w:t>
      </w:r>
      <w:r w:rsidR="00CA52AD" w:rsidRPr="0001330C">
        <w:rPr>
          <w:sz w:val="28"/>
          <w:szCs w:val="28"/>
        </w:rPr>
        <w:t>. </w:t>
      </w:r>
      <w:r w:rsidR="0046768E" w:rsidRPr="0001330C">
        <w:rPr>
          <w:sz w:val="28"/>
          <w:szCs w:val="28"/>
        </w:rPr>
        <w:t>apakšpunktu</w:t>
      </w:r>
      <w:r w:rsidR="00463ECD" w:rsidRPr="0001330C">
        <w:rPr>
          <w:sz w:val="28"/>
          <w:szCs w:val="28"/>
        </w:rPr>
        <w:t xml:space="preserve"> šādā redakcijā:</w:t>
      </w:r>
    </w:p>
    <w:p w14:paraId="4DB268C0" w14:textId="77777777" w:rsidR="00463ECD" w:rsidRPr="0001330C" w:rsidRDefault="00463ECD" w:rsidP="00B10988">
      <w:pPr>
        <w:pStyle w:val="ListParagraph"/>
        <w:ind w:left="0" w:firstLine="720"/>
        <w:contextualSpacing w:val="0"/>
        <w:jc w:val="both"/>
        <w:rPr>
          <w:szCs w:val="28"/>
        </w:rPr>
      </w:pPr>
    </w:p>
    <w:p w14:paraId="3F6B10D9" w14:textId="4C85FCA4" w:rsidR="00463ECD" w:rsidRPr="0001330C" w:rsidRDefault="00B10988" w:rsidP="00B10988">
      <w:pPr>
        <w:pStyle w:val="ListParagraph"/>
        <w:ind w:left="0" w:firstLine="720"/>
        <w:contextualSpacing w:val="0"/>
        <w:jc w:val="both"/>
        <w:rPr>
          <w:sz w:val="28"/>
          <w:szCs w:val="28"/>
        </w:rPr>
      </w:pPr>
      <w:r w:rsidRPr="0001330C">
        <w:rPr>
          <w:sz w:val="28"/>
          <w:szCs w:val="28"/>
        </w:rPr>
        <w:t>"</w:t>
      </w:r>
      <w:r w:rsidR="00463ECD" w:rsidRPr="0001330C">
        <w:rPr>
          <w:sz w:val="28"/>
          <w:szCs w:val="28"/>
        </w:rPr>
        <w:t>4.1</w:t>
      </w:r>
      <w:r w:rsidR="00CA52AD" w:rsidRPr="0001330C">
        <w:rPr>
          <w:sz w:val="28"/>
          <w:szCs w:val="28"/>
        </w:rPr>
        <w:t>. </w:t>
      </w:r>
      <w:r w:rsidR="00463ECD" w:rsidRPr="0001330C">
        <w:rPr>
          <w:sz w:val="28"/>
          <w:szCs w:val="28"/>
        </w:rPr>
        <w:t>karmīnsarkana – Valsts policijas, Iekšējās drošības biroja, Valsts ugunsdzēsības un glābšanas dienesta un Ieslodzījuma vietu pārvaldes ģenerāļu formas tērpiem;</w:t>
      </w:r>
      <w:r w:rsidRPr="0001330C">
        <w:rPr>
          <w:sz w:val="28"/>
          <w:szCs w:val="28"/>
        </w:rPr>
        <w:t>"</w:t>
      </w:r>
      <w:r w:rsidR="00FE6159" w:rsidRPr="0001330C">
        <w:rPr>
          <w:sz w:val="28"/>
          <w:szCs w:val="28"/>
        </w:rPr>
        <w:t>;</w:t>
      </w:r>
    </w:p>
    <w:p w14:paraId="44754C00" w14:textId="77777777" w:rsidR="00FA21E5" w:rsidRPr="0001330C" w:rsidRDefault="00FA21E5" w:rsidP="00FA21E5">
      <w:pPr>
        <w:pStyle w:val="ListParagraph"/>
        <w:ind w:left="0" w:firstLine="720"/>
        <w:contextualSpacing w:val="0"/>
        <w:jc w:val="both"/>
        <w:rPr>
          <w:szCs w:val="28"/>
        </w:rPr>
      </w:pPr>
    </w:p>
    <w:p w14:paraId="76A2E03C" w14:textId="2037F104" w:rsidR="004678A6" w:rsidRPr="0001330C" w:rsidRDefault="00726C9A" w:rsidP="00B10988">
      <w:pPr>
        <w:pStyle w:val="ListParagraph"/>
        <w:ind w:left="0" w:firstLine="720"/>
        <w:contextualSpacing w:val="0"/>
        <w:jc w:val="both"/>
        <w:rPr>
          <w:sz w:val="28"/>
          <w:szCs w:val="28"/>
        </w:rPr>
      </w:pPr>
      <w:r w:rsidRPr="0001330C">
        <w:rPr>
          <w:sz w:val="28"/>
          <w:szCs w:val="28"/>
        </w:rPr>
        <w:t>1.</w:t>
      </w:r>
      <w:r w:rsidR="004F01D7" w:rsidRPr="0001330C">
        <w:rPr>
          <w:sz w:val="28"/>
          <w:szCs w:val="28"/>
        </w:rPr>
        <w:t>7</w:t>
      </w:r>
      <w:r w:rsidR="00CA52AD" w:rsidRPr="0001330C">
        <w:rPr>
          <w:sz w:val="28"/>
          <w:szCs w:val="28"/>
        </w:rPr>
        <w:t>. </w:t>
      </w:r>
      <w:r w:rsidR="00AD489E" w:rsidRPr="0001330C">
        <w:rPr>
          <w:sz w:val="28"/>
          <w:szCs w:val="28"/>
        </w:rPr>
        <w:t>papildināt 1</w:t>
      </w:r>
      <w:r w:rsidR="00CA52AD" w:rsidRPr="0001330C">
        <w:rPr>
          <w:sz w:val="28"/>
          <w:szCs w:val="28"/>
        </w:rPr>
        <w:t>. </w:t>
      </w:r>
      <w:r w:rsidR="00E96C6E" w:rsidRPr="0001330C">
        <w:rPr>
          <w:sz w:val="28"/>
          <w:szCs w:val="28"/>
        </w:rPr>
        <w:t>p</w:t>
      </w:r>
      <w:r w:rsidR="00AD489E" w:rsidRPr="0001330C">
        <w:rPr>
          <w:sz w:val="28"/>
          <w:szCs w:val="28"/>
        </w:rPr>
        <w:t>ielikuma 19</w:t>
      </w:r>
      <w:r w:rsidR="00CA52AD" w:rsidRPr="0001330C">
        <w:rPr>
          <w:sz w:val="28"/>
          <w:szCs w:val="28"/>
        </w:rPr>
        <w:t>. </w:t>
      </w:r>
      <w:r w:rsidR="00AD489E" w:rsidRPr="0001330C">
        <w:rPr>
          <w:sz w:val="28"/>
          <w:szCs w:val="28"/>
        </w:rPr>
        <w:t xml:space="preserve">punktu </w:t>
      </w:r>
      <w:r w:rsidR="00E96C6E" w:rsidRPr="0001330C">
        <w:rPr>
          <w:sz w:val="28"/>
          <w:szCs w:val="28"/>
        </w:rPr>
        <w:t xml:space="preserve">aiz vārdiem </w:t>
      </w:r>
      <w:r w:rsidR="00B10988" w:rsidRPr="0001330C">
        <w:rPr>
          <w:sz w:val="28"/>
          <w:szCs w:val="28"/>
        </w:rPr>
        <w:t>"</w:t>
      </w:r>
      <w:r w:rsidR="00E96C6E" w:rsidRPr="0001330C">
        <w:rPr>
          <w:sz w:val="28"/>
          <w:szCs w:val="28"/>
        </w:rPr>
        <w:t>atpazīšanas zīme</w:t>
      </w:r>
      <w:r w:rsidR="00B10988" w:rsidRPr="0001330C">
        <w:rPr>
          <w:sz w:val="28"/>
          <w:szCs w:val="28"/>
        </w:rPr>
        <w:t>"</w:t>
      </w:r>
      <w:r w:rsidR="00E96C6E" w:rsidRPr="0001330C">
        <w:rPr>
          <w:sz w:val="28"/>
          <w:szCs w:val="28"/>
        </w:rPr>
        <w:t xml:space="preserve"> ar vārdiem </w:t>
      </w:r>
      <w:r w:rsidR="00B10988" w:rsidRPr="0001330C">
        <w:rPr>
          <w:sz w:val="28"/>
          <w:szCs w:val="28"/>
        </w:rPr>
        <w:t>"</w:t>
      </w:r>
      <w:r w:rsidR="001B22CA" w:rsidRPr="0001330C">
        <w:rPr>
          <w:sz w:val="28"/>
          <w:szCs w:val="28"/>
        </w:rPr>
        <w:t>bet</w:t>
      </w:r>
      <w:r w:rsidR="00E96C6E" w:rsidRPr="0001330C">
        <w:rPr>
          <w:sz w:val="28"/>
          <w:szCs w:val="28"/>
        </w:rPr>
        <w:t xml:space="preserve"> Iekšējās drošības biroja amatpersonām virs kreisās krūšu kabatas</w:t>
      </w:r>
      <w:r w:rsidR="0008068F" w:rsidRPr="0001330C">
        <w:rPr>
          <w:sz w:val="28"/>
          <w:szCs w:val="28"/>
        </w:rPr>
        <w:t> </w:t>
      </w:r>
      <w:r w:rsidR="00E96C6E" w:rsidRPr="0001330C">
        <w:rPr>
          <w:sz w:val="28"/>
          <w:szCs w:val="28"/>
        </w:rPr>
        <w:t>– Iekšējās drošības biroja atpazīšanas zīme</w:t>
      </w:r>
      <w:r w:rsidR="00B10988" w:rsidRPr="0001330C">
        <w:rPr>
          <w:sz w:val="28"/>
          <w:szCs w:val="28"/>
        </w:rPr>
        <w:t>"</w:t>
      </w:r>
      <w:r w:rsidR="00E96C6E" w:rsidRPr="0001330C">
        <w:rPr>
          <w:sz w:val="28"/>
          <w:szCs w:val="28"/>
        </w:rPr>
        <w:t xml:space="preserve">; </w:t>
      </w:r>
    </w:p>
    <w:p w14:paraId="4D75245C" w14:textId="3E87D771" w:rsidR="00E86A02" w:rsidRPr="0001330C" w:rsidRDefault="004678A6" w:rsidP="00B10988">
      <w:pPr>
        <w:pStyle w:val="ListParagraph"/>
        <w:ind w:left="0" w:firstLine="720"/>
        <w:contextualSpacing w:val="0"/>
        <w:jc w:val="both"/>
        <w:rPr>
          <w:sz w:val="28"/>
          <w:szCs w:val="28"/>
        </w:rPr>
      </w:pPr>
      <w:r w:rsidRPr="0001330C">
        <w:rPr>
          <w:sz w:val="28"/>
          <w:szCs w:val="28"/>
        </w:rPr>
        <w:t>1.</w:t>
      </w:r>
      <w:r w:rsidR="004F01D7" w:rsidRPr="0001330C">
        <w:rPr>
          <w:sz w:val="28"/>
          <w:szCs w:val="28"/>
        </w:rPr>
        <w:t>8</w:t>
      </w:r>
      <w:r w:rsidR="00CA52AD" w:rsidRPr="0001330C">
        <w:rPr>
          <w:sz w:val="28"/>
          <w:szCs w:val="28"/>
        </w:rPr>
        <w:t>. </w:t>
      </w:r>
      <w:r w:rsidR="00E86A02" w:rsidRPr="0001330C">
        <w:rPr>
          <w:sz w:val="28"/>
          <w:szCs w:val="28"/>
        </w:rPr>
        <w:t>papildināt 1</w:t>
      </w:r>
      <w:r w:rsidR="00CA52AD" w:rsidRPr="0001330C">
        <w:rPr>
          <w:sz w:val="28"/>
          <w:szCs w:val="28"/>
        </w:rPr>
        <w:t>. </w:t>
      </w:r>
      <w:r w:rsidR="00E86A02" w:rsidRPr="0001330C">
        <w:rPr>
          <w:sz w:val="28"/>
          <w:szCs w:val="28"/>
        </w:rPr>
        <w:t>pielikuma 25</w:t>
      </w:r>
      <w:r w:rsidR="00CA52AD" w:rsidRPr="0001330C">
        <w:rPr>
          <w:sz w:val="28"/>
          <w:szCs w:val="28"/>
        </w:rPr>
        <w:t>. </w:t>
      </w:r>
      <w:r w:rsidR="00E86A02" w:rsidRPr="0001330C">
        <w:rPr>
          <w:sz w:val="28"/>
          <w:szCs w:val="28"/>
        </w:rPr>
        <w:t xml:space="preserve">punktu aiz vārdiem </w:t>
      </w:r>
      <w:r w:rsidR="00B10988" w:rsidRPr="0001330C">
        <w:rPr>
          <w:sz w:val="28"/>
          <w:szCs w:val="28"/>
        </w:rPr>
        <w:t>"</w:t>
      </w:r>
      <w:r w:rsidR="00E86A02" w:rsidRPr="0001330C">
        <w:rPr>
          <w:sz w:val="28"/>
          <w:szCs w:val="28"/>
        </w:rPr>
        <w:t>Valsts ugunsdzēsības un glābšanas dienesta</w:t>
      </w:r>
      <w:r w:rsidR="00B10988" w:rsidRPr="0001330C">
        <w:rPr>
          <w:sz w:val="28"/>
          <w:szCs w:val="28"/>
        </w:rPr>
        <w:t>"</w:t>
      </w:r>
      <w:r w:rsidR="00E86A02" w:rsidRPr="0001330C">
        <w:rPr>
          <w:sz w:val="28"/>
          <w:szCs w:val="28"/>
        </w:rPr>
        <w:t xml:space="preserve"> ar vārdiem </w:t>
      </w:r>
      <w:r w:rsidR="00B10988" w:rsidRPr="0001330C">
        <w:rPr>
          <w:sz w:val="28"/>
          <w:szCs w:val="28"/>
        </w:rPr>
        <w:t>"</w:t>
      </w:r>
      <w:r w:rsidR="00E86A02" w:rsidRPr="0001330C">
        <w:rPr>
          <w:sz w:val="28"/>
          <w:szCs w:val="28"/>
        </w:rPr>
        <w:t>un Iekšējās drošības biroja</w:t>
      </w:r>
      <w:r w:rsidR="00B10988" w:rsidRPr="0001330C">
        <w:rPr>
          <w:sz w:val="28"/>
          <w:szCs w:val="28"/>
        </w:rPr>
        <w:t>"</w:t>
      </w:r>
      <w:r w:rsidR="00E86A02" w:rsidRPr="0001330C">
        <w:rPr>
          <w:sz w:val="28"/>
          <w:szCs w:val="28"/>
        </w:rPr>
        <w:t>;</w:t>
      </w:r>
    </w:p>
    <w:p w14:paraId="4E7CD7C8" w14:textId="25836843" w:rsidR="000039C6" w:rsidRPr="0001330C" w:rsidRDefault="004678A6" w:rsidP="00B10988">
      <w:pPr>
        <w:pStyle w:val="ListParagraph"/>
        <w:ind w:left="0" w:firstLine="720"/>
        <w:contextualSpacing w:val="0"/>
        <w:jc w:val="both"/>
        <w:rPr>
          <w:sz w:val="28"/>
          <w:szCs w:val="28"/>
        </w:rPr>
      </w:pPr>
      <w:r w:rsidRPr="0001330C">
        <w:rPr>
          <w:sz w:val="28"/>
          <w:szCs w:val="28"/>
        </w:rPr>
        <w:t>1.</w:t>
      </w:r>
      <w:r w:rsidR="004F01D7" w:rsidRPr="0001330C">
        <w:rPr>
          <w:sz w:val="28"/>
          <w:szCs w:val="28"/>
        </w:rPr>
        <w:t>9</w:t>
      </w:r>
      <w:r w:rsidR="00CA52AD" w:rsidRPr="0001330C">
        <w:rPr>
          <w:sz w:val="28"/>
          <w:szCs w:val="28"/>
        </w:rPr>
        <w:t>. </w:t>
      </w:r>
      <w:r w:rsidR="000039C6" w:rsidRPr="0001330C">
        <w:rPr>
          <w:sz w:val="28"/>
          <w:szCs w:val="28"/>
        </w:rPr>
        <w:t>papildināt 1</w:t>
      </w:r>
      <w:r w:rsidR="00CA52AD" w:rsidRPr="0001330C">
        <w:rPr>
          <w:sz w:val="28"/>
          <w:szCs w:val="28"/>
        </w:rPr>
        <w:t>. </w:t>
      </w:r>
      <w:r w:rsidR="000039C6" w:rsidRPr="0001330C">
        <w:rPr>
          <w:sz w:val="28"/>
          <w:szCs w:val="28"/>
        </w:rPr>
        <w:t>pielikumu ar 34.</w:t>
      </w:r>
      <w:r w:rsidR="000039C6" w:rsidRPr="0001330C">
        <w:rPr>
          <w:sz w:val="28"/>
          <w:szCs w:val="28"/>
          <w:vertAlign w:val="superscript"/>
        </w:rPr>
        <w:t>1</w:t>
      </w:r>
      <w:r w:rsidR="00993D47" w:rsidRPr="0001330C">
        <w:rPr>
          <w:sz w:val="28"/>
          <w:szCs w:val="28"/>
          <w:vertAlign w:val="superscript"/>
        </w:rPr>
        <w:t> </w:t>
      </w:r>
      <w:r w:rsidR="000039C6" w:rsidRPr="0001330C">
        <w:rPr>
          <w:sz w:val="28"/>
          <w:szCs w:val="28"/>
        </w:rPr>
        <w:t>punktu šādā redakcijā:</w:t>
      </w:r>
    </w:p>
    <w:p w14:paraId="4C8E1BAC" w14:textId="77777777" w:rsidR="00B10988" w:rsidRPr="0001330C" w:rsidRDefault="00B10988" w:rsidP="00B10988">
      <w:pPr>
        <w:pStyle w:val="ListParagraph"/>
        <w:ind w:left="0" w:firstLine="720"/>
        <w:contextualSpacing w:val="0"/>
        <w:jc w:val="both"/>
        <w:rPr>
          <w:sz w:val="28"/>
          <w:szCs w:val="28"/>
        </w:rPr>
      </w:pPr>
    </w:p>
    <w:p w14:paraId="266EE2A2" w14:textId="4B621751" w:rsidR="00DE3E3A" w:rsidRPr="0001330C" w:rsidRDefault="00B10988" w:rsidP="00B10988">
      <w:pPr>
        <w:pStyle w:val="ListParagraph"/>
        <w:ind w:left="0" w:firstLine="720"/>
        <w:contextualSpacing w:val="0"/>
        <w:jc w:val="both"/>
        <w:rPr>
          <w:sz w:val="28"/>
          <w:szCs w:val="28"/>
        </w:rPr>
      </w:pPr>
      <w:r w:rsidRPr="0001330C">
        <w:rPr>
          <w:sz w:val="28"/>
          <w:szCs w:val="28"/>
        </w:rPr>
        <w:t>"</w:t>
      </w:r>
      <w:r w:rsidR="000039C6" w:rsidRPr="0001330C">
        <w:rPr>
          <w:sz w:val="28"/>
          <w:szCs w:val="28"/>
        </w:rPr>
        <w:t>34.</w:t>
      </w:r>
      <w:r w:rsidR="000039C6" w:rsidRPr="0001330C">
        <w:rPr>
          <w:sz w:val="28"/>
          <w:szCs w:val="28"/>
          <w:vertAlign w:val="superscript"/>
        </w:rPr>
        <w:t>1</w:t>
      </w:r>
      <w:r w:rsidR="0008068F" w:rsidRPr="0001330C">
        <w:rPr>
          <w:sz w:val="28"/>
          <w:szCs w:val="28"/>
        </w:rPr>
        <w:t> </w:t>
      </w:r>
      <w:r w:rsidR="000039C6" w:rsidRPr="0001330C">
        <w:rPr>
          <w:sz w:val="28"/>
          <w:szCs w:val="28"/>
        </w:rPr>
        <w:t>Iekšējās drošības birojam – baltas krāsas trikotāžas polo krekls ar īsām iešūtām piedurknēm, vienrindas triju pogu (diametrs – 14</w:t>
      </w:r>
      <w:r w:rsidR="00D95B0E" w:rsidRPr="0001330C">
        <w:rPr>
          <w:sz w:val="28"/>
          <w:szCs w:val="28"/>
        </w:rPr>
        <w:t> mm</w:t>
      </w:r>
      <w:r w:rsidR="000039C6" w:rsidRPr="0001330C">
        <w:rPr>
          <w:sz w:val="28"/>
          <w:szCs w:val="28"/>
        </w:rPr>
        <w:t xml:space="preserve">) aizdari pa </w:t>
      </w:r>
      <w:proofErr w:type="spellStart"/>
      <w:r w:rsidR="000039C6" w:rsidRPr="0001330C">
        <w:rPr>
          <w:sz w:val="28"/>
          <w:szCs w:val="28"/>
        </w:rPr>
        <w:t>aizdarsloksni</w:t>
      </w:r>
      <w:proofErr w:type="spellEnd"/>
      <w:r w:rsidR="000039C6" w:rsidRPr="0001330C">
        <w:rPr>
          <w:sz w:val="28"/>
          <w:szCs w:val="28"/>
        </w:rPr>
        <w:t>, divām uzšūtām krūšu kabatām ar vienu pogu (diametrs – 14</w:t>
      </w:r>
      <w:r w:rsidR="00D95B0E" w:rsidRPr="0001330C">
        <w:rPr>
          <w:sz w:val="28"/>
          <w:szCs w:val="28"/>
        </w:rPr>
        <w:t> mm</w:t>
      </w:r>
      <w:r w:rsidR="000039C6" w:rsidRPr="0001330C">
        <w:rPr>
          <w:sz w:val="28"/>
          <w:szCs w:val="28"/>
        </w:rPr>
        <w:t xml:space="preserve">) katrā </w:t>
      </w:r>
      <w:proofErr w:type="spellStart"/>
      <w:r w:rsidR="000039C6" w:rsidRPr="0001330C">
        <w:rPr>
          <w:sz w:val="28"/>
          <w:szCs w:val="28"/>
        </w:rPr>
        <w:t>pārlokā</w:t>
      </w:r>
      <w:proofErr w:type="spellEnd"/>
      <w:r w:rsidR="00CA52AD" w:rsidRPr="0001330C">
        <w:rPr>
          <w:sz w:val="28"/>
          <w:szCs w:val="28"/>
        </w:rPr>
        <w:t>.</w:t>
      </w:r>
      <w:r w:rsidR="0008068F" w:rsidRPr="0001330C">
        <w:rPr>
          <w:sz w:val="28"/>
          <w:szCs w:val="28"/>
        </w:rPr>
        <w:t xml:space="preserve"> </w:t>
      </w:r>
      <w:r w:rsidR="000039C6" w:rsidRPr="0001330C">
        <w:rPr>
          <w:sz w:val="28"/>
          <w:szCs w:val="28"/>
        </w:rPr>
        <w:t>Uz plecu vīlēm – uzpleči ar pārvalkiem, vienu pogu un dienesta pakāpes zīmēm</w:t>
      </w:r>
      <w:r w:rsidR="00CA52AD" w:rsidRPr="0001330C">
        <w:rPr>
          <w:sz w:val="28"/>
          <w:szCs w:val="28"/>
        </w:rPr>
        <w:t>.</w:t>
      </w:r>
      <w:r w:rsidR="0008068F" w:rsidRPr="0001330C">
        <w:rPr>
          <w:sz w:val="28"/>
          <w:szCs w:val="28"/>
        </w:rPr>
        <w:t xml:space="preserve"> </w:t>
      </w:r>
      <w:r w:rsidR="000039C6" w:rsidRPr="0001330C">
        <w:rPr>
          <w:sz w:val="28"/>
          <w:szCs w:val="28"/>
        </w:rPr>
        <w:t>Virs labās kabatas – uzšuve ar uzvārdu</w:t>
      </w:r>
      <w:r w:rsidR="00CA52AD" w:rsidRPr="0001330C">
        <w:rPr>
          <w:sz w:val="28"/>
          <w:szCs w:val="28"/>
        </w:rPr>
        <w:t>.</w:t>
      </w:r>
      <w:r w:rsidR="0008068F" w:rsidRPr="0001330C">
        <w:rPr>
          <w:sz w:val="28"/>
          <w:szCs w:val="28"/>
        </w:rPr>
        <w:t xml:space="preserve"> </w:t>
      </w:r>
      <w:r w:rsidR="000039C6" w:rsidRPr="0001330C">
        <w:rPr>
          <w:sz w:val="28"/>
          <w:szCs w:val="28"/>
        </w:rPr>
        <w:t>Uz kreisās piedurknes – iestādes emblēma</w:t>
      </w:r>
      <w:r w:rsidR="008416C7" w:rsidRPr="0001330C">
        <w:rPr>
          <w:sz w:val="28"/>
          <w:szCs w:val="28"/>
        </w:rPr>
        <w:t>.</w:t>
      </w:r>
      <w:r w:rsidR="0008068F" w:rsidRPr="0001330C">
        <w:rPr>
          <w:sz w:val="28"/>
          <w:szCs w:val="28"/>
        </w:rPr>
        <w:t xml:space="preserve"> </w:t>
      </w:r>
      <w:r w:rsidR="000039C6" w:rsidRPr="0001330C">
        <w:rPr>
          <w:sz w:val="28"/>
          <w:szCs w:val="28"/>
        </w:rPr>
        <w:t>(30.</w:t>
      </w:r>
      <w:r w:rsidR="000039C6" w:rsidRPr="0001330C">
        <w:rPr>
          <w:sz w:val="28"/>
          <w:szCs w:val="28"/>
          <w:vertAlign w:val="superscript"/>
        </w:rPr>
        <w:t>1</w:t>
      </w:r>
      <w:r w:rsidR="0008068F" w:rsidRPr="0001330C">
        <w:rPr>
          <w:sz w:val="28"/>
          <w:szCs w:val="28"/>
          <w:vertAlign w:val="superscript"/>
        </w:rPr>
        <w:t> </w:t>
      </w:r>
      <w:r w:rsidR="000039C6" w:rsidRPr="0001330C">
        <w:rPr>
          <w:sz w:val="28"/>
          <w:szCs w:val="28"/>
        </w:rPr>
        <w:t>attēls)</w:t>
      </w:r>
    </w:p>
    <w:p w14:paraId="62F17F5A" w14:textId="77777777" w:rsidR="00FA21E5" w:rsidRPr="0001330C" w:rsidRDefault="00FA21E5" w:rsidP="00FA21E5">
      <w:pPr>
        <w:pStyle w:val="ListParagraph"/>
        <w:ind w:left="0" w:firstLine="720"/>
        <w:contextualSpacing w:val="0"/>
        <w:jc w:val="both"/>
        <w:rPr>
          <w:szCs w:val="28"/>
        </w:rPr>
      </w:pPr>
    </w:p>
    <w:p w14:paraId="1F22CE72" w14:textId="77777777" w:rsidR="004F6B83" w:rsidRPr="0001330C" w:rsidRDefault="00776374" w:rsidP="00B10988">
      <w:pPr>
        <w:pStyle w:val="ListParagraph"/>
        <w:ind w:left="0" w:firstLine="720"/>
        <w:contextualSpacing w:val="0"/>
        <w:jc w:val="both"/>
        <w:rPr>
          <w:sz w:val="28"/>
          <w:szCs w:val="28"/>
        </w:rPr>
      </w:pPr>
      <w:r w:rsidRPr="0001330C">
        <w:rPr>
          <w:noProof/>
          <w:sz w:val="28"/>
          <w:szCs w:val="28"/>
          <w:lang w:eastAsia="lv-LV"/>
        </w:rPr>
        <w:drawing>
          <wp:inline distT="0" distB="0" distL="0" distR="0" wp14:anchorId="48C9FB4D" wp14:editId="75C9BBC7">
            <wp:extent cx="4714875" cy="2904202"/>
            <wp:effectExtent l="0" t="0" r="0" b="0"/>
            <wp:docPr id="1" name="Picture 1" descr="C:\Users\nadezda.lazukova\AppData\Local\Temp\FormasT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ezda.lazukova\AppData\Local\Temp\FormasTi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8731" cy="2912737"/>
                    </a:xfrm>
                    <a:prstGeom prst="rect">
                      <a:avLst/>
                    </a:prstGeom>
                    <a:noFill/>
                    <a:ln>
                      <a:noFill/>
                    </a:ln>
                  </pic:spPr>
                </pic:pic>
              </a:graphicData>
            </a:graphic>
          </wp:inline>
        </w:drawing>
      </w:r>
    </w:p>
    <w:p w14:paraId="0066A4E9" w14:textId="71628DD0" w:rsidR="004F6B83" w:rsidRPr="0001330C" w:rsidRDefault="004F6B83" w:rsidP="00B10988">
      <w:pPr>
        <w:pStyle w:val="ListParagraph"/>
        <w:ind w:left="0" w:firstLine="720"/>
        <w:contextualSpacing w:val="0"/>
        <w:jc w:val="center"/>
      </w:pPr>
      <w:r w:rsidRPr="0001330C">
        <w:t>30.</w:t>
      </w:r>
      <w:r w:rsidRPr="0001330C">
        <w:rPr>
          <w:vertAlign w:val="superscript"/>
        </w:rPr>
        <w:t>1</w:t>
      </w:r>
      <w:r w:rsidR="0008068F" w:rsidRPr="0001330C">
        <w:rPr>
          <w:vertAlign w:val="superscript"/>
        </w:rPr>
        <w:t> </w:t>
      </w:r>
      <w:r w:rsidRPr="0001330C">
        <w:t>attēls</w:t>
      </w:r>
      <w:r w:rsidR="00B10988" w:rsidRPr="0001330C">
        <w:rPr>
          <w:sz w:val="28"/>
          <w:szCs w:val="28"/>
        </w:rPr>
        <w:t>"</w:t>
      </w:r>
    </w:p>
    <w:p w14:paraId="40054A8D" w14:textId="77777777" w:rsidR="00FA21E5" w:rsidRPr="0001330C" w:rsidRDefault="00FA21E5" w:rsidP="00FA21E5">
      <w:pPr>
        <w:pStyle w:val="ListParagraph"/>
        <w:ind w:left="0" w:firstLine="720"/>
        <w:contextualSpacing w:val="0"/>
        <w:jc w:val="both"/>
        <w:rPr>
          <w:szCs w:val="28"/>
        </w:rPr>
      </w:pPr>
    </w:p>
    <w:p w14:paraId="5CF81402" w14:textId="39B4A2C7" w:rsidR="007E58A4" w:rsidRPr="0001330C" w:rsidRDefault="004678A6" w:rsidP="00B10988">
      <w:pPr>
        <w:pStyle w:val="ListParagraph"/>
        <w:ind w:left="0" w:firstLine="720"/>
        <w:contextualSpacing w:val="0"/>
        <w:jc w:val="both"/>
        <w:rPr>
          <w:sz w:val="28"/>
          <w:szCs w:val="28"/>
        </w:rPr>
      </w:pPr>
      <w:r w:rsidRPr="0001330C">
        <w:rPr>
          <w:sz w:val="28"/>
          <w:szCs w:val="28"/>
        </w:rPr>
        <w:t>1.</w:t>
      </w:r>
      <w:r w:rsidR="002F3D30" w:rsidRPr="0001330C">
        <w:rPr>
          <w:sz w:val="28"/>
          <w:szCs w:val="28"/>
        </w:rPr>
        <w:t>1</w:t>
      </w:r>
      <w:r w:rsidR="004F01D7" w:rsidRPr="0001330C">
        <w:rPr>
          <w:sz w:val="28"/>
          <w:szCs w:val="28"/>
        </w:rPr>
        <w:t>0</w:t>
      </w:r>
      <w:r w:rsidR="00CA52AD" w:rsidRPr="0001330C">
        <w:rPr>
          <w:sz w:val="28"/>
          <w:szCs w:val="28"/>
        </w:rPr>
        <w:t>. </w:t>
      </w:r>
      <w:r w:rsidR="007E58A4" w:rsidRPr="0001330C">
        <w:rPr>
          <w:sz w:val="28"/>
          <w:szCs w:val="28"/>
        </w:rPr>
        <w:t>izteikt</w:t>
      </w:r>
      <w:r w:rsidRPr="0001330C">
        <w:rPr>
          <w:sz w:val="28"/>
          <w:szCs w:val="28"/>
        </w:rPr>
        <w:t xml:space="preserve"> 1</w:t>
      </w:r>
      <w:r w:rsidR="00CA52AD" w:rsidRPr="0001330C">
        <w:rPr>
          <w:sz w:val="28"/>
          <w:szCs w:val="28"/>
        </w:rPr>
        <w:t>. </w:t>
      </w:r>
      <w:r w:rsidRPr="0001330C">
        <w:rPr>
          <w:sz w:val="28"/>
          <w:szCs w:val="28"/>
        </w:rPr>
        <w:t>pielikuma 39.1</w:t>
      </w:r>
      <w:r w:rsidR="00CA52AD" w:rsidRPr="0001330C">
        <w:rPr>
          <w:sz w:val="28"/>
          <w:szCs w:val="28"/>
        </w:rPr>
        <w:t>. </w:t>
      </w:r>
      <w:r w:rsidRPr="0001330C">
        <w:rPr>
          <w:sz w:val="28"/>
          <w:szCs w:val="28"/>
        </w:rPr>
        <w:t>apakšpunkt</w:t>
      </w:r>
      <w:r w:rsidR="00361A98" w:rsidRPr="0001330C">
        <w:rPr>
          <w:sz w:val="28"/>
          <w:szCs w:val="28"/>
        </w:rPr>
        <w:t xml:space="preserve">u </w:t>
      </w:r>
      <w:r w:rsidR="007E58A4" w:rsidRPr="0001330C">
        <w:rPr>
          <w:sz w:val="28"/>
          <w:szCs w:val="28"/>
        </w:rPr>
        <w:t>šādā redakcijā:</w:t>
      </w:r>
    </w:p>
    <w:p w14:paraId="6B4917EF" w14:textId="77777777" w:rsidR="007E58A4" w:rsidRPr="0001330C" w:rsidRDefault="007E58A4" w:rsidP="00B10988">
      <w:pPr>
        <w:pStyle w:val="ListParagraph"/>
        <w:ind w:left="0" w:firstLine="720"/>
        <w:contextualSpacing w:val="0"/>
        <w:jc w:val="both"/>
        <w:rPr>
          <w:szCs w:val="28"/>
        </w:rPr>
      </w:pPr>
    </w:p>
    <w:p w14:paraId="3057FAB2" w14:textId="2A3106FA" w:rsidR="007E58A4" w:rsidRPr="0001330C" w:rsidRDefault="00B10988" w:rsidP="00B10988">
      <w:pPr>
        <w:pStyle w:val="ListParagraph"/>
        <w:ind w:left="0" w:firstLine="720"/>
        <w:contextualSpacing w:val="0"/>
        <w:jc w:val="both"/>
        <w:rPr>
          <w:sz w:val="28"/>
          <w:szCs w:val="28"/>
        </w:rPr>
      </w:pPr>
      <w:r w:rsidRPr="0001330C">
        <w:rPr>
          <w:sz w:val="28"/>
          <w:szCs w:val="28"/>
        </w:rPr>
        <w:t>"</w:t>
      </w:r>
      <w:r w:rsidR="007E58A4" w:rsidRPr="0001330C">
        <w:rPr>
          <w:sz w:val="28"/>
          <w:szCs w:val="28"/>
        </w:rPr>
        <w:t>39.1</w:t>
      </w:r>
      <w:r w:rsidR="00CA52AD" w:rsidRPr="0001330C">
        <w:rPr>
          <w:sz w:val="28"/>
          <w:szCs w:val="28"/>
        </w:rPr>
        <w:t>. </w:t>
      </w:r>
      <w:r w:rsidR="007E58A4" w:rsidRPr="0001330C">
        <w:rPr>
          <w:sz w:val="28"/>
          <w:szCs w:val="28"/>
        </w:rPr>
        <w:t>Valsts policijas, Iekšējās drošības biroja un Ieslodzījuma vietu pārvaldes amatpersonu formas tērpiem – vidū 11</w:t>
      </w:r>
      <w:r w:rsidR="00D95B0E" w:rsidRPr="0001330C">
        <w:rPr>
          <w:sz w:val="28"/>
          <w:szCs w:val="28"/>
        </w:rPr>
        <w:t> mm</w:t>
      </w:r>
      <w:r w:rsidR="007E58A4" w:rsidRPr="0001330C">
        <w:rPr>
          <w:sz w:val="28"/>
          <w:szCs w:val="28"/>
        </w:rPr>
        <w:t xml:space="preserve"> plats un 11</w:t>
      </w:r>
      <w:r w:rsidR="00D95B0E" w:rsidRPr="0001330C">
        <w:rPr>
          <w:sz w:val="28"/>
          <w:szCs w:val="28"/>
        </w:rPr>
        <w:t> mm</w:t>
      </w:r>
      <w:r w:rsidR="007E58A4" w:rsidRPr="0001330C">
        <w:rPr>
          <w:sz w:val="28"/>
          <w:szCs w:val="28"/>
        </w:rPr>
        <w:t xml:space="preserve"> augsts vairogs, pa diagonāli – valsts karoga krāsu salikums, virs vairoga – trīs 3</w:t>
      </w:r>
      <w:r w:rsidR="00D95B0E" w:rsidRPr="0001330C">
        <w:rPr>
          <w:sz w:val="28"/>
          <w:szCs w:val="28"/>
        </w:rPr>
        <w:t> mm</w:t>
      </w:r>
      <w:r w:rsidR="007E58A4" w:rsidRPr="0001330C">
        <w:rPr>
          <w:sz w:val="28"/>
          <w:szCs w:val="28"/>
        </w:rPr>
        <w:t xml:space="preserve"> augstas piecstaru zvaigznes zelta krāsā (35</w:t>
      </w:r>
      <w:r w:rsidR="00CA52AD" w:rsidRPr="0001330C">
        <w:rPr>
          <w:sz w:val="28"/>
          <w:szCs w:val="28"/>
        </w:rPr>
        <w:t>. </w:t>
      </w:r>
      <w:r w:rsidRPr="0001330C">
        <w:rPr>
          <w:sz w:val="28"/>
          <w:szCs w:val="28"/>
        </w:rPr>
        <w:t>a</w:t>
      </w:r>
      <w:r w:rsidR="007E58A4" w:rsidRPr="0001330C">
        <w:rPr>
          <w:sz w:val="28"/>
          <w:szCs w:val="28"/>
        </w:rPr>
        <w:t>ttēls);</w:t>
      </w:r>
      <w:r w:rsidRPr="0001330C">
        <w:rPr>
          <w:sz w:val="28"/>
          <w:szCs w:val="28"/>
        </w:rPr>
        <w:t>"</w:t>
      </w:r>
      <w:r w:rsidR="00352A77" w:rsidRPr="0001330C">
        <w:rPr>
          <w:sz w:val="28"/>
          <w:szCs w:val="28"/>
        </w:rPr>
        <w:t>;</w:t>
      </w:r>
    </w:p>
    <w:p w14:paraId="36FB6B5B" w14:textId="77777777" w:rsidR="007E58A4" w:rsidRPr="0001330C" w:rsidRDefault="007E58A4" w:rsidP="00B10988">
      <w:pPr>
        <w:pStyle w:val="ListParagraph"/>
        <w:ind w:left="0" w:firstLine="720"/>
        <w:contextualSpacing w:val="0"/>
        <w:jc w:val="both"/>
        <w:rPr>
          <w:szCs w:val="28"/>
        </w:rPr>
      </w:pPr>
    </w:p>
    <w:p w14:paraId="29BD3B56" w14:textId="2DD9D0A7" w:rsidR="004678A6" w:rsidRPr="0001330C" w:rsidRDefault="004678A6" w:rsidP="00B10988">
      <w:pPr>
        <w:pStyle w:val="ListParagraph"/>
        <w:ind w:left="0" w:firstLine="720"/>
        <w:contextualSpacing w:val="0"/>
        <w:jc w:val="both"/>
        <w:rPr>
          <w:sz w:val="28"/>
          <w:szCs w:val="28"/>
        </w:rPr>
      </w:pPr>
      <w:r w:rsidRPr="0001330C">
        <w:rPr>
          <w:sz w:val="28"/>
          <w:szCs w:val="28"/>
        </w:rPr>
        <w:lastRenderedPageBreak/>
        <w:t>1.</w:t>
      </w:r>
      <w:r w:rsidR="002F3D30" w:rsidRPr="0001330C">
        <w:rPr>
          <w:sz w:val="28"/>
          <w:szCs w:val="28"/>
        </w:rPr>
        <w:t>1</w:t>
      </w:r>
      <w:r w:rsidR="002800A0" w:rsidRPr="0001330C">
        <w:rPr>
          <w:sz w:val="28"/>
          <w:szCs w:val="28"/>
        </w:rPr>
        <w:t>1</w:t>
      </w:r>
      <w:r w:rsidR="00CA52AD" w:rsidRPr="0001330C">
        <w:rPr>
          <w:sz w:val="28"/>
          <w:szCs w:val="28"/>
        </w:rPr>
        <w:t>. </w:t>
      </w:r>
      <w:r w:rsidR="009B0746" w:rsidRPr="0001330C">
        <w:rPr>
          <w:sz w:val="28"/>
          <w:szCs w:val="28"/>
        </w:rPr>
        <w:t>a</w:t>
      </w:r>
      <w:r w:rsidR="00935BCB" w:rsidRPr="0001330C">
        <w:rPr>
          <w:sz w:val="28"/>
          <w:szCs w:val="28"/>
        </w:rPr>
        <w:t>izstāt</w:t>
      </w:r>
      <w:r w:rsidR="00D65549" w:rsidRPr="0001330C">
        <w:rPr>
          <w:sz w:val="28"/>
          <w:szCs w:val="28"/>
        </w:rPr>
        <w:t xml:space="preserve"> 1</w:t>
      </w:r>
      <w:r w:rsidR="00CA52AD" w:rsidRPr="0001330C">
        <w:rPr>
          <w:sz w:val="28"/>
          <w:szCs w:val="28"/>
        </w:rPr>
        <w:t>. </w:t>
      </w:r>
      <w:r w:rsidR="00D65549" w:rsidRPr="0001330C">
        <w:rPr>
          <w:sz w:val="28"/>
          <w:szCs w:val="28"/>
        </w:rPr>
        <w:t>pielikuma 50</w:t>
      </w:r>
      <w:r w:rsidR="00CA52AD" w:rsidRPr="0001330C">
        <w:rPr>
          <w:sz w:val="28"/>
          <w:szCs w:val="28"/>
        </w:rPr>
        <w:t>. </w:t>
      </w:r>
      <w:r w:rsidR="00D65549" w:rsidRPr="0001330C">
        <w:rPr>
          <w:sz w:val="28"/>
          <w:szCs w:val="28"/>
        </w:rPr>
        <w:t>punkt</w:t>
      </w:r>
      <w:r w:rsidR="00935BCB" w:rsidRPr="0001330C">
        <w:rPr>
          <w:sz w:val="28"/>
          <w:szCs w:val="28"/>
        </w:rPr>
        <w:t xml:space="preserve">ā vārdus </w:t>
      </w:r>
      <w:r w:rsidR="00B10988" w:rsidRPr="0001330C">
        <w:rPr>
          <w:sz w:val="28"/>
          <w:szCs w:val="28"/>
        </w:rPr>
        <w:t>"</w:t>
      </w:r>
      <w:r w:rsidR="001144C5" w:rsidRPr="0001330C">
        <w:rPr>
          <w:sz w:val="28"/>
          <w:szCs w:val="28"/>
        </w:rPr>
        <w:t>(</w:t>
      </w:r>
      <w:r w:rsidR="00C21F9C" w:rsidRPr="0001330C">
        <w:rPr>
          <w:sz w:val="28"/>
          <w:szCs w:val="28"/>
        </w:rPr>
        <w:t xml:space="preserve">Valsts ugunsdzēsības un glābšanas dienesta </w:t>
      </w:r>
      <w:r w:rsidR="00935BCB" w:rsidRPr="0001330C">
        <w:rPr>
          <w:sz w:val="28"/>
          <w:szCs w:val="28"/>
        </w:rPr>
        <w:t>amatpersonām</w:t>
      </w:r>
      <w:r w:rsidR="0042364A" w:rsidRPr="0001330C">
        <w:rPr>
          <w:sz w:val="28"/>
          <w:szCs w:val="28"/>
        </w:rPr>
        <w:t xml:space="preserve"> – melnā krāsā</w:t>
      </w:r>
      <w:r w:rsidR="001144C5" w:rsidRPr="0001330C">
        <w:rPr>
          <w:sz w:val="28"/>
          <w:szCs w:val="28"/>
        </w:rPr>
        <w:t>)</w:t>
      </w:r>
      <w:r w:rsidR="00B10988" w:rsidRPr="0001330C">
        <w:rPr>
          <w:sz w:val="28"/>
          <w:szCs w:val="28"/>
        </w:rPr>
        <w:t>"</w:t>
      </w:r>
      <w:r w:rsidR="00935BCB" w:rsidRPr="0001330C">
        <w:rPr>
          <w:sz w:val="28"/>
          <w:szCs w:val="28"/>
        </w:rPr>
        <w:t xml:space="preserve"> ar vārdiem</w:t>
      </w:r>
      <w:r w:rsidR="00C21F9C" w:rsidRPr="0001330C">
        <w:rPr>
          <w:sz w:val="28"/>
          <w:szCs w:val="28"/>
        </w:rPr>
        <w:t xml:space="preserve"> </w:t>
      </w:r>
      <w:r w:rsidR="00B10988" w:rsidRPr="0001330C">
        <w:rPr>
          <w:sz w:val="28"/>
          <w:szCs w:val="28"/>
        </w:rPr>
        <w:t>"</w:t>
      </w:r>
      <w:r w:rsidR="001144C5" w:rsidRPr="0001330C">
        <w:rPr>
          <w:sz w:val="28"/>
          <w:szCs w:val="28"/>
        </w:rPr>
        <w:t>(</w:t>
      </w:r>
      <w:r w:rsidR="00C21F9C" w:rsidRPr="0001330C">
        <w:rPr>
          <w:sz w:val="28"/>
          <w:szCs w:val="28"/>
        </w:rPr>
        <w:t xml:space="preserve">Valsts ugunsdzēsības un glābšanas dienesta </w:t>
      </w:r>
      <w:r w:rsidR="00935BCB" w:rsidRPr="0001330C">
        <w:rPr>
          <w:sz w:val="28"/>
          <w:szCs w:val="28"/>
        </w:rPr>
        <w:t>un Iekšējās drošības biroja amatpersonām</w:t>
      </w:r>
      <w:r w:rsidR="0042364A" w:rsidRPr="0001330C">
        <w:rPr>
          <w:sz w:val="28"/>
          <w:szCs w:val="28"/>
        </w:rPr>
        <w:t xml:space="preserve"> – melnā krāsā</w:t>
      </w:r>
      <w:r w:rsidR="001144C5" w:rsidRPr="0001330C">
        <w:rPr>
          <w:sz w:val="28"/>
          <w:szCs w:val="28"/>
        </w:rPr>
        <w:t>)</w:t>
      </w:r>
      <w:r w:rsidR="00B10988" w:rsidRPr="0001330C">
        <w:rPr>
          <w:sz w:val="28"/>
          <w:szCs w:val="28"/>
        </w:rPr>
        <w:t>"</w:t>
      </w:r>
      <w:r w:rsidR="00935BCB" w:rsidRPr="0001330C">
        <w:rPr>
          <w:sz w:val="28"/>
          <w:szCs w:val="28"/>
        </w:rPr>
        <w:t>;</w:t>
      </w:r>
    </w:p>
    <w:p w14:paraId="0494365F" w14:textId="13A1C4E4" w:rsidR="001300AC" w:rsidRPr="0001330C" w:rsidRDefault="004678A6" w:rsidP="00967353">
      <w:pPr>
        <w:pStyle w:val="ListParagraph"/>
        <w:ind w:left="0" w:firstLine="720"/>
        <w:contextualSpacing w:val="0"/>
        <w:jc w:val="both"/>
        <w:rPr>
          <w:sz w:val="28"/>
          <w:szCs w:val="28"/>
        </w:rPr>
      </w:pPr>
      <w:r w:rsidRPr="0001330C">
        <w:rPr>
          <w:sz w:val="28"/>
          <w:szCs w:val="28"/>
        </w:rPr>
        <w:t>1.</w:t>
      </w:r>
      <w:r w:rsidR="002F3D30" w:rsidRPr="0001330C">
        <w:rPr>
          <w:sz w:val="28"/>
          <w:szCs w:val="28"/>
        </w:rPr>
        <w:t>1</w:t>
      </w:r>
      <w:r w:rsidR="002800A0" w:rsidRPr="0001330C">
        <w:rPr>
          <w:sz w:val="28"/>
          <w:szCs w:val="28"/>
        </w:rPr>
        <w:t>2</w:t>
      </w:r>
      <w:r w:rsidR="00CA52AD" w:rsidRPr="0001330C">
        <w:rPr>
          <w:sz w:val="28"/>
          <w:szCs w:val="28"/>
        </w:rPr>
        <w:t>. </w:t>
      </w:r>
      <w:r w:rsidR="00C21F9C" w:rsidRPr="0001330C">
        <w:rPr>
          <w:sz w:val="28"/>
          <w:szCs w:val="28"/>
        </w:rPr>
        <w:t>izteikt</w:t>
      </w:r>
      <w:r w:rsidR="00D65549" w:rsidRPr="0001330C">
        <w:rPr>
          <w:sz w:val="28"/>
          <w:szCs w:val="28"/>
        </w:rPr>
        <w:t xml:space="preserve"> </w:t>
      </w:r>
      <w:r w:rsidR="000023FE" w:rsidRPr="0001330C">
        <w:rPr>
          <w:sz w:val="28"/>
          <w:szCs w:val="28"/>
        </w:rPr>
        <w:t>1</w:t>
      </w:r>
      <w:r w:rsidR="00CA52AD" w:rsidRPr="0001330C">
        <w:rPr>
          <w:sz w:val="28"/>
          <w:szCs w:val="28"/>
        </w:rPr>
        <w:t>. </w:t>
      </w:r>
      <w:r w:rsidR="000023FE" w:rsidRPr="0001330C">
        <w:rPr>
          <w:sz w:val="28"/>
          <w:szCs w:val="28"/>
        </w:rPr>
        <w:t xml:space="preserve">pielikuma </w:t>
      </w:r>
      <w:r w:rsidR="00D65549" w:rsidRPr="0001330C">
        <w:rPr>
          <w:sz w:val="28"/>
          <w:szCs w:val="28"/>
        </w:rPr>
        <w:t>50</w:t>
      </w:r>
      <w:r w:rsidR="00CA52AD" w:rsidRPr="0001330C">
        <w:rPr>
          <w:sz w:val="28"/>
          <w:szCs w:val="28"/>
        </w:rPr>
        <w:t>. </w:t>
      </w:r>
      <w:r w:rsidR="00D65549" w:rsidRPr="0001330C">
        <w:rPr>
          <w:sz w:val="28"/>
          <w:szCs w:val="28"/>
        </w:rPr>
        <w:t>punkt</w:t>
      </w:r>
      <w:r w:rsidR="00404E41" w:rsidRPr="0001330C">
        <w:rPr>
          <w:sz w:val="28"/>
          <w:szCs w:val="28"/>
        </w:rPr>
        <w:t>ā</w:t>
      </w:r>
      <w:r w:rsidR="00D65549" w:rsidRPr="0001330C">
        <w:rPr>
          <w:sz w:val="28"/>
          <w:szCs w:val="28"/>
        </w:rPr>
        <w:t xml:space="preserve"> </w:t>
      </w:r>
      <w:r w:rsidR="00AE7412" w:rsidRPr="0001330C">
        <w:rPr>
          <w:sz w:val="28"/>
          <w:szCs w:val="28"/>
        </w:rPr>
        <w:t xml:space="preserve">ietvertā </w:t>
      </w:r>
      <w:r w:rsidR="00D65549" w:rsidRPr="0001330C">
        <w:rPr>
          <w:sz w:val="28"/>
          <w:szCs w:val="28"/>
        </w:rPr>
        <w:t>47</w:t>
      </w:r>
      <w:r w:rsidR="00CA52AD" w:rsidRPr="0001330C">
        <w:rPr>
          <w:sz w:val="28"/>
          <w:szCs w:val="28"/>
        </w:rPr>
        <w:t>. </w:t>
      </w:r>
      <w:r w:rsidR="00D65549" w:rsidRPr="0001330C">
        <w:rPr>
          <w:sz w:val="28"/>
          <w:szCs w:val="28"/>
        </w:rPr>
        <w:t>attēla nosaukumu šādā redakcijā</w:t>
      </w:r>
      <w:r w:rsidR="001300AC" w:rsidRPr="0001330C">
        <w:rPr>
          <w:sz w:val="28"/>
          <w:szCs w:val="28"/>
        </w:rPr>
        <w:t>:</w:t>
      </w:r>
    </w:p>
    <w:p w14:paraId="20E14E82" w14:textId="77777777" w:rsidR="00B10988" w:rsidRPr="0001330C" w:rsidRDefault="00B10988" w:rsidP="00967353">
      <w:pPr>
        <w:pStyle w:val="ListParagraph"/>
        <w:ind w:left="0" w:firstLine="720"/>
        <w:contextualSpacing w:val="0"/>
        <w:jc w:val="both"/>
        <w:rPr>
          <w:sz w:val="28"/>
          <w:szCs w:val="28"/>
        </w:rPr>
      </w:pPr>
    </w:p>
    <w:p w14:paraId="41EEA6E3" w14:textId="01D35BC7" w:rsidR="00DE71CA" w:rsidRPr="0001330C" w:rsidRDefault="00B10988" w:rsidP="00DE71CA">
      <w:pPr>
        <w:pStyle w:val="ListParagraph"/>
        <w:ind w:left="0"/>
        <w:contextualSpacing w:val="0"/>
        <w:jc w:val="center"/>
        <w:rPr>
          <w:szCs w:val="28"/>
        </w:rPr>
      </w:pPr>
      <w:r w:rsidRPr="0001330C">
        <w:rPr>
          <w:szCs w:val="28"/>
        </w:rPr>
        <w:t>"</w:t>
      </w:r>
      <w:r w:rsidR="00D65549" w:rsidRPr="0001330C">
        <w:rPr>
          <w:szCs w:val="28"/>
        </w:rPr>
        <w:t xml:space="preserve">Vasaras cepure Valsts robežsardzes, Valsts ugunsdzēsības un glābšanas dienesta un </w:t>
      </w:r>
      <w:r w:rsidR="00DE71CA" w:rsidRPr="0001330C">
        <w:rPr>
          <w:szCs w:val="28"/>
        </w:rPr>
        <w:br/>
      </w:r>
      <w:r w:rsidR="00D65549" w:rsidRPr="0001330C">
        <w:rPr>
          <w:szCs w:val="28"/>
        </w:rPr>
        <w:t>Iekšējās drošības biroja amatpersonām</w:t>
      </w:r>
    </w:p>
    <w:p w14:paraId="35B7DAFE" w14:textId="4F72CA9A" w:rsidR="00D65549" w:rsidRPr="0001330C" w:rsidRDefault="00DE71CA" w:rsidP="00DE71CA">
      <w:pPr>
        <w:pStyle w:val="ListParagraph"/>
        <w:ind w:left="0"/>
        <w:contextualSpacing w:val="0"/>
        <w:jc w:val="center"/>
        <w:rPr>
          <w:szCs w:val="28"/>
        </w:rPr>
      </w:pPr>
      <w:r w:rsidRPr="0001330C">
        <w:rPr>
          <w:szCs w:val="28"/>
        </w:rPr>
        <w:t>47. attēls</w:t>
      </w:r>
      <w:r w:rsidR="00B10988" w:rsidRPr="0001330C">
        <w:rPr>
          <w:szCs w:val="28"/>
        </w:rPr>
        <w:t>"</w:t>
      </w:r>
      <w:r w:rsidR="00D65549" w:rsidRPr="0001330C">
        <w:rPr>
          <w:szCs w:val="28"/>
        </w:rPr>
        <w:t>;</w:t>
      </w:r>
    </w:p>
    <w:p w14:paraId="7DDD37BC" w14:textId="77777777" w:rsidR="001300AC" w:rsidRPr="0001330C" w:rsidRDefault="001300AC" w:rsidP="00F42FB3">
      <w:pPr>
        <w:spacing w:after="0" w:line="240" w:lineRule="auto"/>
        <w:ind w:firstLine="720"/>
        <w:jc w:val="both"/>
        <w:rPr>
          <w:rFonts w:ascii="Times New Roman" w:hAnsi="Times New Roman" w:cs="Times New Roman"/>
          <w:sz w:val="28"/>
          <w:szCs w:val="28"/>
        </w:rPr>
      </w:pPr>
    </w:p>
    <w:p w14:paraId="3A6A3A68" w14:textId="35EA227C" w:rsidR="00F42FB3" w:rsidRPr="0001330C" w:rsidRDefault="00E86A02" w:rsidP="00F42FB3">
      <w:pPr>
        <w:spacing w:after="0" w:line="240" w:lineRule="auto"/>
        <w:ind w:firstLine="720"/>
        <w:jc w:val="both"/>
        <w:rPr>
          <w:rFonts w:ascii="Times New Roman" w:hAnsi="Times New Roman" w:cs="Times New Roman"/>
          <w:sz w:val="28"/>
          <w:szCs w:val="28"/>
        </w:rPr>
      </w:pPr>
      <w:bookmarkStart w:id="3" w:name="_Hlk529176379"/>
      <w:r w:rsidRPr="0001330C">
        <w:rPr>
          <w:rFonts w:ascii="Times New Roman" w:hAnsi="Times New Roman" w:cs="Times New Roman"/>
          <w:sz w:val="28"/>
          <w:szCs w:val="28"/>
        </w:rPr>
        <w:t>1</w:t>
      </w:r>
      <w:r w:rsidR="004678A6" w:rsidRPr="0001330C">
        <w:rPr>
          <w:rFonts w:ascii="Times New Roman" w:hAnsi="Times New Roman" w:cs="Times New Roman"/>
          <w:sz w:val="28"/>
          <w:szCs w:val="28"/>
        </w:rPr>
        <w:t>.</w:t>
      </w:r>
      <w:r w:rsidR="002F3D30" w:rsidRPr="0001330C">
        <w:rPr>
          <w:rFonts w:ascii="Times New Roman" w:hAnsi="Times New Roman" w:cs="Times New Roman"/>
          <w:sz w:val="28"/>
          <w:szCs w:val="28"/>
        </w:rPr>
        <w:t>1</w:t>
      </w:r>
      <w:r w:rsidR="002800A0" w:rsidRPr="0001330C">
        <w:rPr>
          <w:rFonts w:ascii="Times New Roman" w:hAnsi="Times New Roman" w:cs="Times New Roman"/>
          <w:sz w:val="28"/>
          <w:szCs w:val="28"/>
        </w:rPr>
        <w:t>3</w:t>
      </w:r>
      <w:r w:rsidR="00CA52AD" w:rsidRPr="0001330C">
        <w:rPr>
          <w:rFonts w:ascii="Times New Roman" w:hAnsi="Times New Roman" w:cs="Times New Roman"/>
          <w:sz w:val="28"/>
          <w:szCs w:val="28"/>
        </w:rPr>
        <w:t>. </w:t>
      </w:r>
      <w:r w:rsidR="00CE206F" w:rsidRPr="0001330C">
        <w:rPr>
          <w:rFonts w:ascii="Times New Roman" w:hAnsi="Times New Roman" w:cs="Times New Roman"/>
          <w:sz w:val="28"/>
          <w:szCs w:val="28"/>
        </w:rPr>
        <w:t>izteikt</w:t>
      </w:r>
      <w:r w:rsidRPr="0001330C">
        <w:rPr>
          <w:rFonts w:ascii="Times New Roman" w:hAnsi="Times New Roman" w:cs="Times New Roman"/>
          <w:sz w:val="28"/>
          <w:szCs w:val="28"/>
        </w:rPr>
        <w:t xml:space="preserve"> 1</w:t>
      </w:r>
      <w:r w:rsidR="00CA52AD" w:rsidRPr="0001330C">
        <w:rPr>
          <w:rFonts w:ascii="Times New Roman" w:hAnsi="Times New Roman" w:cs="Times New Roman"/>
          <w:sz w:val="28"/>
          <w:szCs w:val="28"/>
        </w:rPr>
        <w:t>. </w:t>
      </w:r>
      <w:r w:rsidRPr="0001330C">
        <w:rPr>
          <w:rFonts w:ascii="Times New Roman" w:hAnsi="Times New Roman" w:cs="Times New Roman"/>
          <w:sz w:val="28"/>
          <w:szCs w:val="28"/>
        </w:rPr>
        <w:t>pielikuma 78</w:t>
      </w:r>
      <w:r w:rsidR="00CA52AD" w:rsidRPr="0001330C">
        <w:rPr>
          <w:rFonts w:ascii="Times New Roman" w:hAnsi="Times New Roman" w:cs="Times New Roman"/>
          <w:sz w:val="28"/>
          <w:szCs w:val="28"/>
        </w:rPr>
        <w:t>. </w:t>
      </w:r>
      <w:r w:rsidRPr="0001330C">
        <w:rPr>
          <w:rFonts w:ascii="Times New Roman" w:hAnsi="Times New Roman" w:cs="Times New Roman"/>
          <w:sz w:val="28"/>
          <w:szCs w:val="28"/>
        </w:rPr>
        <w:t>punkt</w:t>
      </w:r>
      <w:r w:rsidR="00F42FB3" w:rsidRPr="0001330C">
        <w:rPr>
          <w:rFonts w:ascii="Times New Roman" w:hAnsi="Times New Roman" w:cs="Times New Roman"/>
          <w:sz w:val="28"/>
          <w:szCs w:val="28"/>
        </w:rPr>
        <w:t>a trešo teikumu</w:t>
      </w:r>
      <w:r w:rsidRPr="0001330C">
        <w:rPr>
          <w:rFonts w:ascii="Times New Roman" w:hAnsi="Times New Roman" w:cs="Times New Roman"/>
          <w:sz w:val="28"/>
          <w:szCs w:val="28"/>
        </w:rPr>
        <w:t xml:space="preserve"> </w:t>
      </w:r>
      <w:r w:rsidR="00F42FB3" w:rsidRPr="0001330C">
        <w:rPr>
          <w:rFonts w:ascii="Times New Roman" w:hAnsi="Times New Roman" w:cs="Times New Roman"/>
          <w:sz w:val="28"/>
          <w:szCs w:val="28"/>
        </w:rPr>
        <w:t>šādā redakcijā:</w:t>
      </w:r>
    </w:p>
    <w:p w14:paraId="02723121" w14:textId="71D36F2A" w:rsidR="00F42FB3" w:rsidRPr="0001330C" w:rsidRDefault="00F42FB3" w:rsidP="00F42FB3">
      <w:pPr>
        <w:spacing w:after="0" w:line="240" w:lineRule="auto"/>
        <w:ind w:firstLine="720"/>
        <w:jc w:val="both"/>
        <w:rPr>
          <w:rFonts w:ascii="Times New Roman" w:hAnsi="Times New Roman" w:cs="Times New Roman"/>
          <w:sz w:val="28"/>
          <w:szCs w:val="28"/>
        </w:rPr>
      </w:pPr>
    </w:p>
    <w:p w14:paraId="575C9698" w14:textId="1888CF7B" w:rsidR="00F42FB3" w:rsidRPr="0001330C" w:rsidRDefault="00F42FB3" w:rsidP="00F42FB3">
      <w:pPr>
        <w:spacing w:after="0" w:line="240" w:lineRule="auto"/>
        <w:ind w:firstLine="720"/>
        <w:jc w:val="both"/>
        <w:rPr>
          <w:rFonts w:ascii="Times New Roman" w:hAnsi="Times New Roman" w:cs="Times New Roman"/>
          <w:spacing w:val="-2"/>
          <w:sz w:val="28"/>
          <w:szCs w:val="28"/>
        </w:rPr>
      </w:pPr>
      <w:r w:rsidRPr="0001330C">
        <w:rPr>
          <w:rFonts w:ascii="Times New Roman" w:hAnsi="Times New Roman" w:cs="Times New Roman"/>
          <w:spacing w:val="-2"/>
          <w:sz w:val="28"/>
          <w:szCs w:val="28"/>
        </w:rPr>
        <w:t>"Valsts ugunsdzēsības un glābšanas dienesta un Iekšējās drošības biroja amatpersonu formas tērpiem uzpleču apmales apstrādātas ar apmalojumu karmīnsarkanā krāsā, bet minētā dienesta un biroja pulkvežiem, pulkvežleitnantiem un majoriem – parādes formas tērpiem izšūtas atšķirības zīmes ar metalizētiem zeltītas krāsas diegiem.";</w:t>
      </w:r>
    </w:p>
    <w:p w14:paraId="7D07AAF4" w14:textId="77777777" w:rsidR="00F42FB3" w:rsidRPr="0001330C" w:rsidRDefault="00F42FB3" w:rsidP="00F42FB3">
      <w:pPr>
        <w:spacing w:after="0" w:line="240" w:lineRule="auto"/>
        <w:ind w:firstLine="720"/>
        <w:jc w:val="both"/>
        <w:rPr>
          <w:rFonts w:ascii="Times New Roman" w:hAnsi="Times New Roman" w:cs="Times New Roman"/>
          <w:sz w:val="28"/>
          <w:szCs w:val="28"/>
        </w:rPr>
      </w:pPr>
    </w:p>
    <w:bookmarkEnd w:id="3"/>
    <w:p w14:paraId="5D6C6134" w14:textId="77D58A25" w:rsidR="004678A6" w:rsidRPr="0001330C" w:rsidRDefault="004678A6" w:rsidP="00967353">
      <w:pPr>
        <w:pStyle w:val="ListParagraph"/>
        <w:ind w:left="0" w:firstLine="720"/>
        <w:contextualSpacing w:val="0"/>
        <w:jc w:val="both"/>
        <w:rPr>
          <w:sz w:val="28"/>
          <w:szCs w:val="28"/>
        </w:rPr>
      </w:pPr>
      <w:r w:rsidRPr="0001330C">
        <w:rPr>
          <w:sz w:val="28"/>
          <w:szCs w:val="28"/>
        </w:rPr>
        <w:t>1.</w:t>
      </w:r>
      <w:r w:rsidR="002F3D30" w:rsidRPr="0001330C">
        <w:rPr>
          <w:sz w:val="28"/>
          <w:szCs w:val="28"/>
        </w:rPr>
        <w:t>1</w:t>
      </w:r>
      <w:r w:rsidR="002800A0" w:rsidRPr="0001330C">
        <w:rPr>
          <w:sz w:val="28"/>
          <w:szCs w:val="28"/>
        </w:rPr>
        <w:t>4</w:t>
      </w:r>
      <w:r w:rsidR="00CA52AD" w:rsidRPr="0001330C">
        <w:rPr>
          <w:sz w:val="28"/>
          <w:szCs w:val="28"/>
        </w:rPr>
        <w:t>. </w:t>
      </w:r>
      <w:r w:rsidRPr="0001330C">
        <w:rPr>
          <w:sz w:val="28"/>
          <w:szCs w:val="28"/>
        </w:rPr>
        <w:t>svītrot 1</w:t>
      </w:r>
      <w:r w:rsidR="00CA52AD" w:rsidRPr="0001330C">
        <w:rPr>
          <w:sz w:val="28"/>
          <w:szCs w:val="28"/>
        </w:rPr>
        <w:t>. </w:t>
      </w:r>
      <w:r w:rsidRPr="0001330C">
        <w:rPr>
          <w:sz w:val="28"/>
          <w:szCs w:val="28"/>
        </w:rPr>
        <w:t>pielikuma 80.5</w:t>
      </w:r>
      <w:r w:rsidR="00CA52AD" w:rsidRPr="0001330C">
        <w:rPr>
          <w:sz w:val="28"/>
          <w:szCs w:val="28"/>
        </w:rPr>
        <w:t>. </w:t>
      </w:r>
      <w:r w:rsidRPr="0001330C">
        <w:rPr>
          <w:sz w:val="28"/>
          <w:szCs w:val="28"/>
        </w:rPr>
        <w:t>apakšpunktu;</w:t>
      </w:r>
    </w:p>
    <w:p w14:paraId="55BD269F" w14:textId="6299F803" w:rsidR="004678A6" w:rsidRPr="0001330C" w:rsidRDefault="004678A6" w:rsidP="00967353">
      <w:pPr>
        <w:pStyle w:val="ListParagraph"/>
        <w:ind w:left="0" w:firstLine="720"/>
        <w:contextualSpacing w:val="0"/>
        <w:jc w:val="both"/>
        <w:rPr>
          <w:sz w:val="28"/>
          <w:szCs w:val="28"/>
        </w:rPr>
      </w:pPr>
      <w:r w:rsidRPr="0001330C">
        <w:rPr>
          <w:sz w:val="28"/>
          <w:szCs w:val="28"/>
        </w:rPr>
        <w:t>1.</w:t>
      </w:r>
      <w:r w:rsidR="002F3D30" w:rsidRPr="0001330C">
        <w:rPr>
          <w:sz w:val="28"/>
          <w:szCs w:val="28"/>
        </w:rPr>
        <w:t>1</w:t>
      </w:r>
      <w:r w:rsidR="002800A0" w:rsidRPr="0001330C">
        <w:rPr>
          <w:sz w:val="28"/>
          <w:szCs w:val="28"/>
        </w:rPr>
        <w:t>5</w:t>
      </w:r>
      <w:r w:rsidR="00CA52AD" w:rsidRPr="0001330C">
        <w:rPr>
          <w:sz w:val="28"/>
          <w:szCs w:val="28"/>
        </w:rPr>
        <w:t>. </w:t>
      </w:r>
      <w:r w:rsidRPr="0001330C">
        <w:rPr>
          <w:sz w:val="28"/>
          <w:szCs w:val="28"/>
        </w:rPr>
        <w:t>svītrot 1</w:t>
      </w:r>
      <w:r w:rsidR="00CA52AD" w:rsidRPr="0001330C">
        <w:rPr>
          <w:sz w:val="28"/>
          <w:szCs w:val="28"/>
        </w:rPr>
        <w:t>. </w:t>
      </w:r>
      <w:r w:rsidRPr="0001330C">
        <w:rPr>
          <w:sz w:val="28"/>
          <w:szCs w:val="28"/>
        </w:rPr>
        <w:t>pielikuma 80.8</w:t>
      </w:r>
      <w:r w:rsidR="00CA52AD" w:rsidRPr="0001330C">
        <w:rPr>
          <w:sz w:val="28"/>
          <w:szCs w:val="28"/>
        </w:rPr>
        <w:t>. </w:t>
      </w:r>
      <w:r w:rsidRPr="0001330C">
        <w:rPr>
          <w:sz w:val="28"/>
          <w:szCs w:val="28"/>
        </w:rPr>
        <w:t>apakšpunktu;</w:t>
      </w:r>
    </w:p>
    <w:p w14:paraId="5C3AC558" w14:textId="09EC51BF" w:rsidR="00BB45B1" w:rsidRPr="0001330C" w:rsidRDefault="004678A6" w:rsidP="00967353">
      <w:pPr>
        <w:pStyle w:val="ListParagraph"/>
        <w:ind w:left="0" w:firstLine="720"/>
        <w:contextualSpacing w:val="0"/>
        <w:jc w:val="both"/>
        <w:rPr>
          <w:sz w:val="28"/>
          <w:szCs w:val="28"/>
        </w:rPr>
      </w:pPr>
      <w:r w:rsidRPr="0001330C">
        <w:rPr>
          <w:sz w:val="28"/>
          <w:szCs w:val="28"/>
        </w:rPr>
        <w:t>1.</w:t>
      </w:r>
      <w:r w:rsidR="002F3D30" w:rsidRPr="0001330C">
        <w:rPr>
          <w:sz w:val="28"/>
          <w:szCs w:val="28"/>
        </w:rPr>
        <w:t>1</w:t>
      </w:r>
      <w:r w:rsidR="002800A0" w:rsidRPr="0001330C">
        <w:rPr>
          <w:sz w:val="28"/>
          <w:szCs w:val="28"/>
        </w:rPr>
        <w:t>6</w:t>
      </w:r>
      <w:r w:rsidR="00CA52AD" w:rsidRPr="0001330C">
        <w:rPr>
          <w:sz w:val="28"/>
          <w:szCs w:val="28"/>
        </w:rPr>
        <w:t>. </w:t>
      </w:r>
      <w:r w:rsidR="00F8488A" w:rsidRPr="0001330C">
        <w:rPr>
          <w:sz w:val="28"/>
          <w:szCs w:val="28"/>
        </w:rPr>
        <w:t>papildināt</w:t>
      </w:r>
      <w:r w:rsidR="00CD6222" w:rsidRPr="0001330C">
        <w:rPr>
          <w:sz w:val="28"/>
          <w:szCs w:val="28"/>
        </w:rPr>
        <w:t xml:space="preserve"> 1</w:t>
      </w:r>
      <w:r w:rsidR="00CA52AD" w:rsidRPr="0001330C">
        <w:rPr>
          <w:sz w:val="28"/>
          <w:szCs w:val="28"/>
        </w:rPr>
        <w:t>. </w:t>
      </w:r>
      <w:r w:rsidR="00CD6222" w:rsidRPr="0001330C">
        <w:rPr>
          <w:sz w:val="28"/>
          <w:szCs w:val="28"/>
        </w:rPr>
        <w:t>pielikum</w:t>
      </w:r>
      <w:r w:rsidR="00F8488A" w:rsidRPr="0001330C">
        <w:rPr>
          <w:sz w:val="28"/>
          <w:szCs w:val="28"/>
        </w:rPr>
        <w:t>u ar</w:t>
      </w:r>
      <w:r w:rsidR="00CD6222" w:rsidRPr="0001330C">
        <w:rPr>
          <w:sz w:val="28"/>
          <w:szCs w:val="28"/>
        </w:rPr>
        <w:t xml:space="preserve"> 80.</w:t>
      </w:r>
      <w:r w:rsidR="00F8488A" w:rsidRPr="0001330C">
        <w:rPr>
          <w:sz w:val="28"/>
          <w:szCs w:val="28"/>
        </w:rPr>
        <w:t>11</w:t>
      </w:r>
      <w:r w:rsidR="00CA52AD" w:rsidRPr="0001330C">
        <w:rPr>
          <w:sz w:val="28"/>
          <w:szCs w:val="28"/>
        </w:rPr>
        <w:t>. </w:t>
      </w:r>
      <w:r w:rsidR="00CD6222" w:rsidRPr="0001330C">
        <w:rPr>
          <w:sz w:val="28"/>
          <w:szCs w:val="28"/>
        </w:rPr>
        <w:t>apakšpunktu</w:t>
      </w:r>
      <w:r w:rsidR="00BB45B1" w:rsidRPr="0001330C">
        <w:rPr>
          <w:sz w:val="28"/>
          <w:szCs w:val="28"/>
        </w:rPr>
        <w:t xml:space="preserve"> šādā redakcijā:</w:t>
      </w:r>
    </w:p>
    <w:p w14:paraId="5AED1F70" w14:textId="77777777" w:rsidR="001300AC" w:rsidRPr="0001330C" w:rsidRDefault="001300AC" w:rsidP="00967353">
      <w:pPr>
        <w:pStyle w:val="ListParagraph"/>
        <w:ind w:left="0" w:firstLine="720"/>
        <w:contextualSpacing w:val="0"/>
        <w:jc w:val="both"/>
        <w:rPr>
          <w:sz w:val="28"/>
          <w:szCs w:val="28"/>
        </w:rPr>
      </w:pPr>
    </w:p>
    <w:p w14:paraId="6D05B0A8" w14:textId="5F829475" w:rsidR="00FC6B0E" w:rsidRPr="0001330C" w:rsidRDefault="00B10988" w:rsidP="00967353">
      <w:pPr>
        <w:spacing w:after="0" w:line="240" w:lineRule="auto"/>
        <w:ind w:firstLine="720"/>
        <w:jc w:val="both"/>
        <w:rPr>
          <w:rFonts w:ascii="Times New Roman" w:hAnsi="Times New Roman" w:cs="Times New Roman"/>
          <w:sz w:val="28"/>
          <w:szCs w:val="28"/>
        </w:rPr>
      </w:pPr>
      <w:r w:rsidRPr="0001330C">
        <w:rPr>
          <w:rFonts w:ascii="Times New Roman" w:hAnsi="Times New Roman" w:cs="Times New Roman"/>
          <w:sz w:val="28"/>
          <w:szCs w:val="28"/>
        </w:rPr>
        <w:t>"</w:t>
      </w:r>
      <w:r w:rsidR="000004DF" w:rsidRPr="0001330C">
        <w:rPr>
          <w:rFonts w:ascii="Times New Roman" w:hAnsi="Times New Roman" w:cs="Times New Roman"/>
          <w:sz w:val="28"/>
          <w:szCs w:val="28"/>
        </w:rPr>
        <w:t>80.</w:t>
      </w:r>
      <w:r w:rsidR="00F8488A" w:rsidRPr="0001330C">
        <w:rPr>
          <w:rFonts w:ascii="Times New Roman" w:hAnsi="Times New Roman" w:cs="Times New Roman"/>
          <w:sz w:val="28"/>
          <w:szCs w:val="28"/>
        </w:rPr>
        <w:t>11</w:t>
      </w:r>
      <w:r w:rsidR="00CA52AD" w:rsidRPr="0001330C">
        <w:rPr>
          <w:rFonts w:ascii="Times New Roman" w:hAnsi="Times New Roman" w:cs="Times New Roman"/>
          <w:sz w:val="28"/>
          <w:szCs w:val="28"/>
        </w:rPr>
        <w:t>. </w:t>
      </w:r>
      <w:r w:rsidR="00BF2DE9" w:rsidRPr="0001330C">
        <w:rPr>
          <w:rFonts w:ascii="Times New Roman" w:hAnsi="Times New Roman" w:cs="Times New Roman"/>
          <w:sz w:val="28"/>
          <w:szCs w:val="28"/>
        </w:rPr>
        <w:t>Iekšējās drošības biroja</w:t>
      </w:r>
      <w:r w:rsidR="00B8197A" w:rsidRPr="0001330C">
        <w:rPr>
          <w:rFonts w:ascii="Times New Roman" w:hAnsi="Times New Roman" w:cs="Times New Roman"/>
          <w:sz w:val="28"/>
          <w:szCs w:val="28"/>
        </w:rPr>
        <w:t>m</w:t>
      </w:r>
      <w:r w:rsidR="00BF2DE9" w:rsidRPr="0001330C">
        <w:rPr>
          <w:rFonts w:ascii="Times New Roman" w:hAnsi="Times New Roman" w:cs="Times New Roman"/>
          <w:sz w:val="28"/>
          <w:szCs w:val="28"/>
        </w:rPr>
        <w:t xml:space="preserve"> –</w:t>
      </w:r>
      <w:r w:rsidR="00662EB6" w:rsidRPr="0001330C">
        <w:rPr>
          <w:rFonts w:ascii="Times New Roman" w:hAnsi="Times New Roman" w:cs="Times New Roman"/>
          <w:sz w:val="28"/>
          <w:szCs w:val="28"/>
        </w:rPr>
        <w:t xml:space="preserve"> </w:t>
      </w:r>
      <w:r w:rsidR="00FC6B0E" w:rsidRPr="0001330C">
        <w:rPr>
          <w:rFonts w:ascii="Times New Roman" w:hAnsi="Times New Roman" w:cs="Times New Roman"/>
          <w:sz w:val="28"/>
          <w:szCs w:val="28"/>
        </w:rPr>
        <w:t>emblēma pie speciālā formas tērpa labās piedurknes 10</w:t>
      </w:r>
      <w:r w:rsidR="00967353" w:rsidRPr="0001330C">
        <w:rPr>
          <w:rFonts w:ascii="Times New Roman" w:hAnsi="Times New Roman" w:cs="Times New Roman"/>
          <w:sz w:val="28"/>
          <w:szCs w:val="28"/>
        </w:rPr>
        <w:t> </w:t>
      </w:r>
      <w:r w:rsidR="00FC6B0E" w:rsidRPr="0001330C">
        <w:rPr>
          <w:rFonts w:ascii="Times New Roman" w:hAnsi="Times New Roman" w:cs="Times New Roman"/>
          <w:sz w:val="28"/>
          <w:szCs w:val="28"/>
        </w:rPr>
        <w:t>cm attālumā no pleca vīles</w:t>
      </w:r>
      <w:r w:rsidR="00CA52AD" w:rsidRPr="0001330C">
        <w:rPr>
          <w:rFonts w:ascii="Times New Roman" w:hAnsi="Times New Roman" w:cs="Times New Roman"/>
          <w:sz w:val="28"/>
          <w:szCs w:val="28"/>
        </w:rPr>
        <w:t>.</w:t>
      </w:r>
      <w:r w:rsidR="00D95B0E" w:rsidRPr="0001330C">
        <w:rPr>
          <w:rFonts w:ascii="Times New Roman" w:hAnsi="Times New Roman" w:cs="Times New Roman"/>
          <w:sz w:val="28"/>
          <w:szCs w:val="28"/>
        </w:rPr>
        <w:t xml:space="preserve"> </w:t>
      </w:r>
      <w:r w:rsidR="00FC6B0E" w:rsidRPr="0001330C">
        <w:rPr>
          <w:rFonts w:ascii="Times New Roman" w:hAnsi="Times New Roman" w:cs="Times New Roman"/>
          <w:sz w:val="28"/>
          <w:szCs w:val="28"/>
        </w:rPr>
        <w:t>Emblēmai ir apaļa forma</w:t>
      </w:r>
      <w:r w:rsidR="00B8197A" w:rsidRPr="0001330C">
        <w:rPr>
          <w:rFonts w:ascii="Times New Roman" w:hAnsi="Times New Roman" w:cs="Times New Roman"/>
          <w:sz w:val="28"/>
          <w:szCs w:val="28"/>
        </w:rPr>
        <w:t>,</w:t>
      </w:r>
      <w:r w:rsidR="00FC6B0E" w:rsidRPr="0001330C">
        <w:rPr>
          <w:rFonts w:ascii="Times New Roman" w:hAnsi="Times New Roman" w:cs="Times New Roman"/>
          <w:sz w:val="28"/>
          <w:szCs w:val="28"/>
        </w:rPr>
        <w:t xml:space="preserve"> un tās centrā izvietots stilizēts dzirnakmens sudraba krāsā</w:t>
      </w:r>
      <w:r w:rsidR="00CA52AD" w:rsidRPr="0001330C">
        <w:rPr>
          <w:rFonts w:ascii="Times New Roman" w:hAnsi="Times New Roman" w:cs="Times New Roman"/>
          <w:sz w:val="28"/>
          <w:szCs w:val="28"/>
        </w:rPr>
        <w:t>.</w:t>
      </w:r>
      <w:r w:rsidR="00D95B0E" w:rsidRPr="0001330C">
        <w:rPr>
          <w:rFonts w:ascii="Times New Roman" w:hAnsi="Times New Roman" w:cs="Times New Roman"/>
          <w:sz w:val="28"/>
          <w:szCs w:val="28"/>
        </w:rPr>
        <w:t xml:space="preserve"> </w:t>
      </w:r>
      <w:r w:rsidR="00FC6B0E" w:rsidRPr="0001330C">
        <w:rPr>
          <w:rFonts w:ascii="Times New Roman" w:hAnsi="Times New Roman" w:cs="Times New Roman"/>
          <w:sz w:val="28"/>
          <w:szCs w:val="28"/>
        </w:rPr>
        <w:t xml:space="preserve">Augšējā daļā – uzraksts </w:t>
      </w:r>
      <w:r w:rsidRPr="0001330C">
        <w:rPr>
          <w:rFonts w:ascii="Times New Roman" w:hAnsi="Times New Roman" w:cs="Times New Roman"/>
          <w:sz w:val="28"/>
          <w:szCs w:val="28"/>
        </w:rPr>
        <w:t>"</w:t>
      </w:r>
      <w:r w:rsidR="00FC6B0E" w:rsidRPr="0001330C">
        <w:rPr>
          <w:rFonts w:ascii="Times New Roman" w:hAnsi="Times New Roman" w:cs="Times New Roman"/>
          <w:sz w:val="28"/>
          <w:szCs w:val="28"/>
        </w:rPr>
        <w:t>IEKŠĒJĀS DROŠĪBAS BIROJS</w:t>
      </w:r>
      <w:r w:rsidRPr="0001330C">
        <w:rPr>
          <w:rFonts w:ascii="Times New Roman" w:hAnsi="Times New Roman" w:cs="Times New Roman"/>
          <w:sz w:val="28"/>
          <w:szCs w:val="28"/>
        </w:rPr>
        <w:t>"</w:t>
      </w:r>
      <w:r w:rsidR="00B8197A" w:rsidRPr="0001330C">
        <w:rPr>
          <w:rFonts w:ascii="Times New Roman" w:hAnsi="Times New Roman" w:cs="Times New Roman"/>
          <w:sz w:val="28"/>
          <w:szCs w:val="28"/>
        </w:rPr>
        <w:t xml:space="preserve"> sudraba krāsā</w:t>
      </w:r>
      <w:r w:rsidR="00FC6B0E" w:rsidRPr="0001330C">
        <w:rPr>
          <w:rFonts w:ascii="Times New Roman" w:hAnsi="Times New Roman" w:cs="Times New Roman"/>
          <w:sz w:val="28"/>
          <w:szCs w:val="28"/>
        </w:rPr>
        <w:t>, apakšējā daļā –</w:t>
      </w:r>
      <w:r w:rsidR="00B8197A" w:rsidRPr="0001330C">
        <w:rPr>
          <w:rFonts w:ascii="Times New Roman" w:hAnsi="Times New Roman" w:cs="Times New Roman"/>
          <w:sz w:val="28"/>
          <w:szCs w:val="28"/>
        </w:rPr>
        <w:t xml:space="preserve"> </w:t>
      </w:r>
      <w:r w:rsidR="00FC6B0E" w:rsidRPr="0001330C">
        <w:rPr>
          <w:rFonts w:ascii="Times New Roman" w:hAnsi="Times New Roman" w:cs="Times New Roman"/>
          <w:sz w:val="28"/>
          <w:szCs w:val="28"/>
        </w:rPr>
        <w:t xml:space="preserve">uzraksts </w:t>
      </w:r>
      <w:r w:rsidRPr="0001330C">
        <w:rPr>
          <w:rFonts w:ascii="Times New Roman" w:hAnsi="Times New Roman" w:cs="Times New Roman"/>
          <w:sz w:val="28"/>
          <w:szCs w:val="28"/>
        </w:rPr>
        <w:t>"</w:t>
      </w:r>
      <w:r w:rsidR="00FC6B0E" w:rsidRPr="0001330C">
        <w:rPr>
          <w:rFonts w:ascii="Times New Roman" w:hAnsi="Times New Roman" w:cs="Times New Roman"/>
          <w:sz w:val="28"/>
          <w:szCs w:val="28"/>
        </w:rPr>
        <w:t>LATVIJAS REPUBLIKA</w:t>
      </w:r>
      <w:r w:rsidRPr="0001330C">
        <w:rPr>
          <w:rFonts w:ascii="Times New Roman" w:hAnsi="Times New Roman" w:cs="Times New Roman"/>
          <w:sz w:val="28"/>
          <w:szCs w:val="28"/>
        </w:rPr>
        <w:t>"</w:t>
      </w:r>
      <w:r w:rsidR="00B8197A" w:rsidRPr="0001330C">
        <w:rPr>
          <w:rFonts w:ascii="Times New Roman" w:hAnsi="Times New Roman" w:cs="Times New Roman"/>
          <w:sz w:val="28"/>
          <w:szCs w:val="28"/>
        </w:rPr>
        <w:t xml:space="preserve"> sudraba krāsā</w:t>
      </w:r>
      <w:r w:rsidR="00CA52AD" w:rsidRPr="0001330C">
        <w:rPr>
          <w:rFonts w:ascii="Times New Roman" w:hAnsi="Times New Roman" w:cs="Times New Roman"/>
          <w:sz w:val="28"/>
          <w:szCs w:val="28"/>
        </w:rPr>
        <w:t>.</w:t>
      </w:r>
      <w:r w:rsidR="00D95B0E" w:rsidRPr="0001330C">
        <w:rPr>
          <w:rFonts w:ascii="Times New Roman" w:hAnsi="Times New Roman" w:cs="Times New Roman"/>
          <w:sz w:val="28"/>
          <w:szCs w:val="28"/>
        </w:rPr>
        <w:t xml:space="preserve"> </w:t>
      </w:r>
      <w:r w:rsidR="00FC6B0E" w:rsidRPr="0001330C">
        <w:rPr>
          <w:rFonts w:ascii="Times New Roman" w:hAnsi="Times New Roman" w:cs="Times New Roman"/>
          <w:sz w:val="28"/>
          <w:szCs w:val="28"/>
        </w:rPr>
        <w:t>Apkārt emblēmai apmalojums</w:t>
      </w:r>
      <w:r w:rsidR="00D95B0E" w:rsidRPr="0001330C">
        <w:rPr>
          <w:rFonts w:ascii="Times New Roman" w:hAnsi="Times New Roman" w:cs="Times New Roman"/>
          <w:sz w:val="28"/>
          <w:szCs w:val="28"/>
        </w:rPr>
        <w:t xml:space="preserve"> </w:t>
      </w:r>
      <w:r w:rsidR="00B8197A" w:rsidRPr="0001330C">
        <w:rPr>
          <w:rFonts w:ascii="Times New Roman" w:hAnsi="Times New Roman" w:cs="Times New Roman"/>
          <w:sz w:val="28"/>
          <w:szCs w:val="28"/>
        </w:rPr>
        <w:t xml:space="preserve">sudraba krāsā. </w:t>
      </w:r>
      <w:r w:rsidR="00FC6B0E" w:rsidRPr="0001330C">
        <w:rPr>
          <w:rFonts w:ascii="Times New Roman" w:hAnsi="Times New Roman" w:cs="Times New Roman"/>
          <w:sz w:val="28"/>
          <w:szCs w:val="28"/>
        </w:rPr>
        <w:t>(88.</w:t>
      </w:r>
      <w:r w:rsidR="00FC6B0E" w:rsidRPr="0001330C">
        <w:rPr>
          <w:rFonts w:ascii="Times New Roman" w:hAnsi="Times New Roman" w:cs="Times New Roman"/>
          <w:sz w:val="28"/>
          <w:szCs w:val="28"/>
          <w:vertAlign w:val="superscript"/>
        </w:rPr>
        <w:t>3 </w:t>
      </w:r>
      <w:r w:rsidR="00FC6B0E" w:rsidRPr="0001330C">
        <w:rPr>
          <w:rFonts w:ascii="Times New Roman" w:hAnsi="Times New Roman" w:cs="Times New Roman"/>
          <w:sz w:val="28"/>
          <w:szCs w:val="28"/>
        </w:rPr>
        <w:t>attēls)</w:t>
      </w:r>
    </w:p>
    <w:p w14:paraId="2F863D46" w14:textId="77777777" w:rsidR="0014110F" w:rsidRPr="0001330C" w:rsidRDefault="0014110F" w:rsidP="00967353">
      <w:pPr>
        <w:spacing w:after="0" w:line="240" w:lineRule="auto"/>
        <w:ind w:firstLine="720"/>
        <w:jc w:val="both"/>
        <w:rPr>
          <w:rFonts w:ascii="Times New Roman" w:hAnsi="Times New Roman" w:cs="Times New Roman"/>
          <w:sz w:val="16"/>
          <w:szCs w:val="16"/>
        </w:rPr>
      </w:pPr>
    </w:p>
    <w:p w14:paraId="55B1A7AD" w14:textId="77777777" w:rsidR="004E1DC3" w:rsidRPr="0001330C" w:rsidRDefault="004E1DC3" w:rsidP="00FF008B">
      <w:pPr>
        <w:pStyle w:val="ListParagraph"/>
        <w:ind w:left="0"/>
        <w:contextualSpacing w:val="0"/>
        <w:jc w:val="center"/>
        <w:rPr>
          <w:sz w:val="28"/>
          <w:szCs w:val="28"/>
        </w:rPr>
      </w:pPr>
      <w:r w:rsidRPr="0001330C">
        <w:rPr>
          <w:noProof/>
          <w:sz w:val="28"/>
          <w:szCs w:val="28"/>
          <w:lang w:eastAsia="lv-LV"/>
        </w:rPr>
        <w:drawing>
          <wp:inline distT="0" distB="0" distL="0" distR="0" wp14:anchorId="06613B24" wp14:editId="5478B040">
            <wp:extent cx="2728595" cy="2728595"/>
            <wp:effectExtent l="0" t="0" r="0" b="0"/>
            <wp:docPr id="4" name="Picture 4" descr="C:\Users\nadezda.lazukova\AppData\Local\Temp\IDB_uzshuw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ezda.lazukova\AppData\Local\Temp\IDB_uzshuwe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245" cy="2736245"/>
                    </a:xfrm>
                    <a:prstGeom prst="rect">
                      <a:avLst/>
                    </a:prstGeom>
                    <a:noFill/>
                    <a:ln>
                      <a:noFill/>
                    </a:ln>
                  </pic:spPr>
                </pic:pic>
              </a:graphicData>
            </a:graphic>
          </wp:inline>
        </w:drawing>
      </w:r>
    </w:p>
    <w:p w14:paraId="7ABC7F6E" w14:textId="6CE75CAC" w:rsidR="00CD6222" w:rsidRPr="0001330C" w:rsidRDefault="004E1DC3" w:rsidP="00FF008B">
      <w:pPr>
        <w:pStyle w:val="ListParagraph"/>
        <w:ind w:left="0"/>
        <w:contextualSpacing w:val="0"/>
        <w:jc w:val="center"/>
        <w:rPr>
          <w:sz w:val="28"/>
          <w:szCs w:val="28"/>
        </w:rPr>
      </w:pPr>
      <w:r w:rsidRPr="0001330C">
        <w:t>88.</w:t>
      </w:r>
      <w:r w:rsidR="00F8488A" w:rsidRPr="0001330C">
        <w:rPr>
          <w:vertAlign w:val="superscript"/>
        </w:rPr>
        <w:t>3</w:t>
      </w:r>
      <w:r w:rsidR="0008068F" w:rsidRPr="0001330C">
        <w:rPr>
          <w:vertAlign w:val="superscript"/>
        </w:rPr>
        <w:t> </w:t>
      </w:r>
      <w:r w:rsidRPr="0001330C">
        <w:t>attēls</w:t>
      </w:r>
      <w:r w:rsidR="00B10988" w:rsidRPr="0001330C">
        <w:rPr>
          <w:sz w:val="28"/>
          <w:szCs w:val="28"/>
        </w:rPr>
        <w:t>"</w:t>
      </w:r>
    </w:p>
    <w:p w14:paraId="3E5B9831" w14:textId="77777777" w:rsidR="004E1DC3" w:rsidRPr="0001330C" w:rsidRDefault="004E1DC3" w:rsidP="0014110F">
      <w:pPr>
        <w:pStyle w:val="ListParagraph"/>
        <w:ind w:left="0" w:firstLine="720"/>
        <w:contextualSpacing w:val="0"/>
        <w:jc w:val="both"/>
        <w:rPr>
          <w:sz w:val="20"/>
          <w:szCs w:val="28"/>
        </w:rPr>
      </w:pPr>
    </w:p>
    <w:p w14:paraId="0B4BFDC3" w14:textId="4B3CC3E6" w:rsidR="00E43238" w:rsidRPr="0001330C" w:rsidRDefault="00E43238" w:rsidP="00967353">
      <w:pPr>
        <w:pStyle w:val="ListParagraph"/>
        <w:ind w:left="0" w:firstLine="720"/>
        <w:contextualSpacing w:val="0"/>
        <w:jc w:val="both"/>
        <w:rPr>
          <w:sz w:val="28"/>
          <w:szCs w:val="28"/>
        </w:rPr>
      </w:pPr>
      <w:r w:rsidRPr="0001330C">
        <w:rPr>
          <w:sz w:val="28"/>
          <w:szCs w:val="28"/>
        </w:rPr>
        <w:lastRenderedPageBreak/>
        <w:t>1</w:t>
      </w:r>
      <w:r w:rsidR="004678A6" w:rsidRPr="0001330C">
        <w:rPr>
          <w:sz w:val="28"/>
          <w:szCs w:val="28"/>
        </w:rPr>
        <w:t>.</w:t>
      </w:r>
      <w:r w:rsidR="001300AC" w:rsidRPr="0001330C">
        <w:rPr>
          <w:sz w:val="28"/>
          <w:szCs w:val="28"/>
        </w:rPr>
        <w:t>1</w:t>
      </w:r>
      <w:r w:rsidR="002800A0" w:rsidRPr="0001330C">
        <w:rPr>
          <w:sz w:val="28"/>
          <w:szCs w:val="28"/>
        </w:rPr>
        <w:t>7</w:t>
      </w:r>
      <w:r w:rsidR="00CA52AD" w:rsidRPr="0001330C">
        <w:rPr>
          <w:sz w:val="28"/>
          <w:szCs w:val="28"/>
        </w:rPr>
        <w:t>. </w:t>
      </w:r>
      <w:r w:rsidRPr="0001330C">
        <w:rPr>
          <w:sz w:val="28"/>
          <w:szCs w:val="28"/>
        </w:rPr>
        <w:t>papildināt 1</w:t>
      </w:r>
      <w:r w:rsidR="00CA52AD" w:rsidRPr="0001330C">
        <w:rPr>
          <w:sz w:val="28"/>
          <w:szCs w:val="28"/>
        </w:rPr>
        <w:t>. </w:t>
      </w:r>
      <w:r w:rsidRPr="0001330C">
        <w:rPr>
          <w:sz w:val="28"/>
          <w:szCs w:val="28"/>
        </w:rPr>
        <w:t>pielikumu ar 87.</w:t>
      </w:r>
      <w:r w:rsidRPr="0001330C">
        <w:rPr>
          <w:sz w:val="28"/>
          <w:szCs w:val="28"/>
          <w:vertAlign w:val="superscript"/>
        </w:rPr>
        <w:t>2</w:t>
      </w:r>
      <w:r w:rsidR="00925E20" w:rsidRPr="0001330C">
        <w:rPr>
          <w:sz w:val="28"/>
          <w:szCs w:val="28"/>
          <w:vertAlign w:val="superscript"/>
        </w:rPr>
        <w:t> </w:t>
      </w:r>
      <w:r w:rsidRPr="0001330C">
        <w:rPr>
          <w:sz w:val="28"/>
          <w:szCs w:val="28"/>
        </w:rPr>
        <w:t>punktu šādā redakcijā:</w:t>
      </w:r>
    </w:p>
    <w:p w14:paraId="65BB200C" w14:textId="77777777" w:rsidR="00967353" w:rsidRPr="0001330C" w:rsidRDefault="00967353" w:rsidP="00967353">
      <w:pPr>
        <w:pStyle w:val="ListParagraph"/>
        <w:ind w:left="0" w:firstLine="720"/>
        <w:contextualSpacing w:val="0"/>
        <w:jc w:val="both"/>
        <w:rPr>
          <w:szCs w:val="28"/>
        </w:rPr>
      </w:pPr>
    </w:p>
    <w:p w14:paraId="78B7093A" w14:textId="428DB440" w:rsidR="00E43238" w:rsidRPr="0001330C" w:rsidRDefault="00B10988" w:rsidP="00967353">
      <w:pPr>
        <w:spacing w:after="0" w:line="240" w:lineRule="auto"/>
        <w:ind w:firstLine="720"/>
        <w:jc w:val="both"/>
        <w:rPr>
          <w:rFonts w:ascii="Times New Roman" w:hAnsi="Times New Roman" w:cs="Times New Roman"/>
          <w:sz w:val="28"/>
          <w:szCs w:val="28"/>
        </w:rPr>
      </w:pPr>
      <w:r w:rsidRPr="0001330C">
        <w:rPr>
          <w:rFonts w:ascii="Times New Roman" w:hAnsi="Times New Roman" w:cs="Times New Roman"/>
          <w:sz w:val="28"/>
          <w:szCs w:val="28"/>
        </w:rPr>
        <w:t>"</w:t>
      </w:r>
      <w:r w:rsidR="00E43238" w:rsidRPr="0001330C">
        <w:rPr>
          <w:rFonts w:ascii="Times New Roman" w:hAnsi="Times New Roman" w:cs="Times New Roman"/>
          <w:sz w:val="28"/>
          <w:szCs w:val="28"/>
        </w:rPr>
        <w:t>87.</w:t>
      </w:r>
      <w:r w:rsidR="00E43238" w:rsidRPr="0001330C">
        <w:rPr>
          <w:rFonts w:ascii="Times New Roman" w:hAnsi="Times New Roman" w:cs="Times New Roman"/>
          <w:sz w:val="28"/>
          <w:szCs w:val="28"/>
          <w:vertAlign w:val="superscript"/>
        </w:rPr>
        <w:t>2</w:t>
      </w:r>
      <w:r w:rsidR="00967353" w:rsidRPr="0001330C">
        <w:rPr>
          <w:rFonts w:ascii="Times New Roman" w:hAnsi="Times New Roman" w:cs="Times New Roman"/>
          <w:sz w:val="28"/>
          <w:szCs w:val="28"/>
        </w:rPr>
        <w:t> </w:t>
      </w:r>
      <w:r w:rsidR="00E43238" w:rsidRPr="0001330C">
        <w:rPr>
          <w:rFonts w:ascii="Times New Roman" w:hAnsi="Times New Roman" w:cs="Times New Roman"/>
          <w:sz w:val="28"/>
          <w:szCs w:val="28"/>
        </w:rPr>
        <w:t xml:space="preserve">Iekšējās drošības biroja amatpersonām </w:t>
      </w:r>
      <w:r w:rsidR="00B8197A" w:rsidRPr="0001330C">
        <w:rPr>
          <w:rFonts w:ascii="Times New Roman" w:hAnsi="Times New Roman" w:cs="Times New Roman"/>
          <w:sz w:val="28"/>
          <w:szCs w:val="28"/>
        </w:rPr>
        <w:t>uz</w:t>
      </w:r>
      <w:r w:rsidR="00E43238" w:rsidRPr="0001330C">
        <w:rPr>
          <w:rFonts w:ascii="Times New Roman" w:hAnsi="Times New Roman" w:cs="Times New Roman"/>
          <w:sz w:val="28"/>
          <w:szCs w:val="28"/>
        </w:rPr>
        <w:t xml:space="preserve"> formas tērpa krekla virs kreisās </w:t>
      </w:r>
      <w:r w:rsidR="00B8197A" w:rsidRPr="0001330C">
        <w:rPr>
          <w:rFonts w:ascii="Times New Roman" w:hAnsi="Times New Roman" w:cs="Times New Roman"/>
          <w:sz w:val="28"/>
          <w:szCs w:val="28"/>
        </w:rPr>
        <w:t xml:space="preserve">krūšu </w:t>
      </w:r>
      <w:r w:rsidR="00E43238" w:rsidRPr="0001330C">
        <w:rPr>
          <w:rFonts w:ascii="Times New Roman" w:hAnsi="Times New Roman" w:cs="Times New Roman"/>
          <w:sz w:val="28"/>
          <w:szCs w:val="28"/>
        </w:rPr>
        <w:t>kabatas ir uzšuve melnā krāsā ar dzeltenu apmali</w:t>
      </w:r>
      <w:proofErr w:type="gramStart"/>
      <w:r w:rsidR="00E43238" w:rsidRPr="0001330C">
        <w:rPr>
          <w:rFonts w:ascii="Times New Roman" w:hAnsi="Times New Roman" w:cs="Times New Roman"/>
          <w:sz w:val="28"/>
          <w:szCs w:val="28"/>
        </w:rPr>
        <w:t xml:space="preserve"> un</w:t>
      </w:r>
      <w:proofErr w:type="gramEnd"/>
      <w:r w:rsidR="00E43238" w:rsidRPr="0001330C">
        <w:rPr>
          <w:rFonts w:ascii="Times New Roman" w:hAnsi="Times New Roman" w:cs="Times New Roman"/>
          <w:sz w:val="28"/>
          <w:szCs w:val="28"/>
        </w:rPr>
        <w:t xml:space="preserve"> uzrakstu </w:t>
      </w:r>
      <w:r w:rsidRPr="0001330C">
        <w:rPr>
          <w:rFonts w:ascii="Times New Roman" w:hAnsi="Times New Roman" w:cs="Times New Roman"/>
          <w:sz w:val="28"/>
          <w:szCs w:val="28"/>
        </w:rPr>
        <w:t>"</w:t>
      </w:r>
      <w:r w:rsidR="00E43238" w:rsidRPr="0001330C">
        <w:rPr>
          <w:rFonts w:ascii="Times New Roman" w:hAnsi="Times New Roman" w:cs="Times New Roman"/>
          <w:sz w:val="28"/>
          <w:szCs w:val="28"/>
        </w:rPr>
        <w:t>IDB</w:t>
      </w:r>
      <w:r w:rsidRPr="0001330C">
        <w:rPr>
          <w:rFonts w:ascii="Times New Roman" w:hAnsi="Times New Roman" w:cs="Times New Roman"/>
          <w:sz w:val="28"/>
          <w:szCs w:val="28"/>
        </w:rPr>
        <w:t>"</w:t>
      </w:r>
      <w:r w:rsidR="00CA52AD" w:rsidRPr="0001330C">
        <w:rPr>
          <w:rFonts w:ascii="Times New Roman" w:hAnsi="Times New Roman" w:cs="Times New Roman"/>
          <w:sz w:val="28"/>
          <w:szCs w:val="28"/>
        </w:rPr>
        <w:t>.</w:t>
      </w:r>
      <w:r w:rsidR="00967353" w:rsidRPr="0001330C">
        <w:rPr>
          <w:rFonts w:ascii="Times New Roman" w:hAnsi="Times New Roman" w:cs="Times New Roman"/>
          <w:sz w:val="28"/>
          <w:szCs w:val="28"/>
        </w:rPr>
        <w:t xml:space="preserve"> </w:t>
      </w:r>
      <w:r w:rsidR="00E43238" w:rsidRPr="0001330C">
        <w:rPr>
          <w:rFonts w:ascii="Times New Roman" w:hAnsi="Times New Roman" w:cs="Times New Roman"/>
          <w:sz w:val="28"/>
          <w:szCs w:val="28"/>
        </w:rPr>
        <w:t xml:space="preserve">Uzšuves garums </w:t>
      </w:r>
      <w:r w:rsidR="0008068F" w:rsidRPr="0001330C">
        <w:rPr>
          <w:rFonts w:ascii="Times New Roman" w:hAnsi="Times New Roman" w:cs="Times New Roman"/>
          <w:sz w:val="28"/>
          <w:szCs w:val="28"/>
        </w:rPr>
        <w:t>–</w:t>
      </w:r>
      <w:r w:rsidR="00E43238" w:rsidRPr="0001330C">
        <w:rPr>
          <w:rFonts w:ascii="Times New Roman" w:hAnsi="Times New Roman" w:cs="Times New Roman"/>
          <w:sz w:val="28"/>
          <w:szCs w:val="28"/>
        </w:rPr>
        <w:t xml:space="preserve"> 100</w:t>
      </w:r>
      <w:r w:rsidR="00D95B0E" w:rsidRPr="0001330C">
        <w:rPr>
          <w:rFonts w:ascii="Times New Roman" w:hAnsi="Times New Roman" w:cs="Times New Roman"/>
          <w:sz w:val="28"/>
          <w:szCs w:val="28"/>
        </w:rPr>
        <w:t> mm</w:t>
      </w:r>
      <w:r w:rsidR="00E43238" w:rsidRPr="0001330C">
        <w:rPr>
          <w:rFonts w:ascii="Times New Roman" w:hAnsi="Times New Roman" w:cs="Times New Roman"/>
          <w:sz w:val="28"/>
          <w:szCs w:val="28"/>
        </w:rPr>
        <w:t xml:space="preserve">, platums </w:t>
      </w:r>
      <w:r w:rsidR="0008068F" w:rsidRPr="0001330C">
        <w:rPr>
          <w:rFonts w:ascii="Times New Roman" w:hAnsi="Times New Roman" w:cs="Times New Roman"/>
          <w:sz w:val="28"/>
          <w:szCs w:val="28"/>
        </w:rPr>
        <w:t>–</w:t>
      </w:r>
      <w:r w:rsidR="00E43238" w:rsidRPr="0001330C">
        <w:rPr>
          <w:rFonts w:ascii="Times New Roman" w:hAnsi="Times New Roman" w:cs="Times New Roman"/>
          <w:sz w:val="28"/>
          <w:szCs w:val="28"/>
        </w:rPr>
        <w:t xml:space="preserve"> 20</w:t>
      </w:r>
      <w:r w:rsidR="00D95B0E" w:rsidRPr="0001330C">
        <w:rPr>
          <w:rFonts w:ascii="Times New Roman" w:hAnsi="Times New Roman" w:cs="Times New Roman"/>
          <w:sz w:val="28"/>
          <w:szCs w:val="28"/>
        </w:rPr>
        <w:t> mm</w:t>
      </w:r>
      <w:r w:rsidR="00E43238" w:rsidRPr="0001330C">
        <w:rPr>
          <w:rFonts w:ascii="Times New Roman" w:hAnsi="Times New Roman" w:cs="Times New Roman"/>
          <w:sz w:val="28"/>
          <w:szCs w:val="28"/>
        </w:rPr>
        <w:t>, burtu augstums – 12</w:t>
      </w:r>
      <w:r w:rsidR="00D95B0E" w:rsidRPr="0001330C">
        <w:rPr>
          <w:rFonts w:ascii="Times New Roman" w:hAnsi="Times New Roman" w:cs="Times New Roman"/>
          <w:sz w:val="28"/>
          <w:szCs w:val="28"/>
        </w:rPr>
        <w:t> mm</w:t>
      </w:r>
      <w:r w:rsidR="00B8197A" w:rsidRPr="0001330C">
        <w:rPr>
          <w:rFonts w:ascii="Times New Roman" w:hAnsi="Times New Roman" w:cs="Times New Roman"/>
          <w:sz w:val="28"/>
          <w:szCs w:val="28"/>
        </w:rPr>
        <w:t>.</w:t>
      </w:r>
      <w:r w:rsidR="00D95B0E" w:rsidRPr="0001330C">
        <w:rPr>
          <w:rFonts w:ascii="Times New Roman" w:hAnsi="Times New Roman" w:cs="Times New Roman"/>
          <w:sz w:val="28"/>
          <w:szCs w:val="28"/>
        </w:rPr>
        <w:t xml:space="preserve"> </w:t>
      </w:r>
      <w:r w:rsidR="00E43238" w:rsidRPr="0001330C">
        <w:rPr>
          <w:rFonts w:ascii="Times New Roman" w:hAnsi="Times New Roman" w:cs="Times New Roman"/>
          <w:sz w:val="28"/>
          <w:szCs w:val="28"/>
        </w:rPr>
        <w:t>(</w:t>
      </w:r>
      <w:r w:rsidR="003123CF" w:rsidRPr="0001330C">
        <w:rPr>
          <w:rFonts w:ascii="Times New Roman" w:hAnsi="Times New Roman" w:cs="Times New Roman"/>
          <w:sz w:val="28"/>
          <w:szCs w:val="28"/>
        </w:rPr>
        <w:t>99.</w:t>
      </w:r>
      <w:r w:rsidR="003123CF" w:rsidRPr="0001330C">
        <w:rPr>
          <w:rFonts w:ascii="Times New Roman" w:hAnsi="Times New Roman" w:cs="Times New Roman"/>
          <w:sz w:val="28"/>
          <w:szCs w:val="28"/>
          <w:vertAlign w:val="superscript"/>
        </w:rPr>
        <w:t>1</w:t>
      </w:r>
      <w:r w:rsidR="00967353" w:rsidRPr="0001330C">
        <w:rPr>
          <w:rFonts w:ascii="Times New Roman" w:hAnsi="Times New Roman" w:cs="Times New Roman"/>
          <w:sz w:val="28"/>
          <w:szCs w:val="28"/>
          <w:vertAlign w:val="superscript"/>
        </w:rPr>
        <w:t> </w:t>
      </w:r>
      <w:r w:rsidR="006D7C30" w:rsidRPr="0001330C">
        <w:rPr>
          <w:rFonts w:ascii="Times New Roman" w:hAnsi="Times New Roman" w:cs="Times New Roman"/>
          <w:sz w:val="28"/>
          <w:szCs w:val="28"/>
        </w:rPr>
        <w:t>attēls)</w:t>
      </w:r>
    </w:p>
    <w:p w14:paraId="5148DD08" w14:textId="77777777" w:rsidR="0014110F" w:rsidRPr="0001330C" w:rsidRDefault="0014110F" w:rsidP="00967353">
      <w:pPr>
        <w:spacing w:after="0" w:line="240" w:lineRule="auto"/>
        <w:ind w:firstLine="720"/>
        <w:jc w:val="both"/>
        <w:rPr>
          <w:rFonts w:ascii="Times New Roman" w:hAnsi="Times New Roman" w:cs="Times New Roman"/>
          <w:sz w:val="16"/>
          <w:szCs w:val="16"/>
        </w:rPr>
      </w:pPr>
    </w:p>
    <w:p w14:paraId="20E9EC89" w14:textId="1DFCFD53" w:rsidR="00E43238" w:rsidRPr="0001330C" w:rsidRDefault="00266233" w:rsidP="00B10988">
      <w:pPr>
        <w:spacing w:after="0" w:line="240" w:lineRule="auto"/>
        <w:jc w:val="center"/>
        <w:rPr>
          <w:rFonts w:ascii="Times New Roman" w:hAnsi="Times New Roman" w:cs="Times New Roman"/>
          <w:sz w:val="28"/>
          <w:szCs w:val="28"/>
        </w:rPr>
      </w:pPr>
      <w:r w:rsidRPr="0001330C">
        <w:rPr>
          <w:rFonts w:ascii="Times New Roman" w:hAnsi="Times New Roman" w:cs="Times New Roman"/>
          <w:noProof/>
          <w:sz w:val="28"/>
          <w:szCs w:val="28"/>
          <w:lang w:eastAsia="lv-LV"/>
        </w:rPr>
        <w:drawing>
          <wp:inline distT="0" distB="0" distL="0" distR="0" wp14:anchorId="6916C6F3" wp14:editId="10485A4C">
            <wp:extent cx="4029075" cy="1057275"/>
            <wp:effectExtent l="0" t="0" r="9525" b="9525"/>
            <wp:docPr id="6" name="Picture 6" descr="C:\Users\nadezda.lazukova\AppData\Local\Temp\IDB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ezda.lazukova\AppData\Local\Temp\IDB_m-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1057275"/>
                    </a:xfrm>
                    <a:prstGeom prst="rect">
                      <a:avLst/>
                    </a:prstGeom>
                    <a:noFill/>
                    <a:ln>
                      <a:noFill/>
                    </a:ln>
                  </pic:spPr>
                </pic:pic>
              </a:graphicData>
            </a:graphic>
          </wp:inline>
        </w:drawing>
      </w:r>
    </w:p>
    <w:p w14:paraId="4923FDFD" w14:textId="58F1D029" w:rsidR="00E43238" w:rsidRPr="0001330C" w:rsidRDefault="00E43238" w:rsidP="00B10988">
      <w:pPr>
        <w:spacing w:after="0" w:line="240" w:lineRule="auto"/>
        <w:jc w:val="center"/>
        <w:rPr>
          <w:rFonts w:ascii="Times New Roman" w:hAnsi="Times New Roman" w:cs="Times New Roman"/>
          <w:sz w:val="28"/>
          <w:szCs w:val="28"/>
        </w:rPr>
      </w:pPr>
      <w:r w:rsidRPr="0001330C">
        <w:rPr>
          <w:rFonts w:ascii="Times New Roman" w:hAnsi="Times New Roman" w:cs="Times New Roman"/>
          <w:sz w:val="24"/>
          <w:szCs w:val="24"/>
        </w:rPr>
        <w:t>9</w:t>
      </w:r>
      <w:r w:rsidR="000E33B6" w:rsidRPr="0001330C">
        <w:rPr>
          <w:rFonts w:ascii="Times New Roman" w:hAnsi="Times New Roman" w:cs="Times New Roman"/>
          <w:sz w:val="24"/>
          <w:szCs w:val="24"/>
        </w:rPr>
        <w:t>9</w:t>
      </w:r>
      <w:r w:rsidRPr="0001330C">
        <w:rPr>
          <w:rFonts w:ascii="Times New Roman" w:hAnsi="Times New Roman" w:cs="Times New Roman"/>
          <w:sz w:val="24"/>
          <w:szCs w:val="24"/>
        </w:rPr>
        <w:t>.</w:t>
      </w:r>
      <w:r w:rsidRPr="0001330C">
        <w:rPr>
          <w:rFonts w:ascii="Times New Roman" w:hAnsi="Times New Roman" w:cs="Times New Roman"/>
          <w:sz w:val="24"/>
          <w:szCs w:val="24"/>
          <w:vertAlign w:val="superscript"/>
        </w:rPr>
        <w:t>1</w:t>
      </w:r>
      <w:r w:rsidR="00CA52AD" w:rsidRPr="0001330C">
        <w:rPr>
          <w:rFonts w:ascii="Times New Roman" w:hAnsi="Times New Roman" w:cs="Times New Roman"/>
          <w:sz w:val="24"/>
          <w:szCs w:val="24"/>
          <w:vertAlign w:val="superscript"/>
        </w:rPr>
        <w:t> </w:t>
      </w:r>
      <w:r w:rsidRPr="0001330C">
        <w:rPr>
          <w:rFonts w:ascii="Times New Roman" w:hAnsi="Times New Roman" w:cs="Times New Roman"/>
          <w:sz w:val="24"/>
          <w:szCs w:val="24"/>
        </w:rPr>
        <w:t>attēls</w:t>
      </w:r>
      <w:r w:rsidR="00B10988" w:rsidRPr="0001330C">
        <w:rPr>
          <w:rFonts w:ascii="Times New Roman" w:hAnsi="Times New Roman" w:cs="Times New Roman"/>
          <w:sz w:val="28"/>
          <w:szCs w:val="28"/>
        </w:rPr>
        <w:t>"</w:t>
      </w:r>
    </w:p>
    <w:p w14:paraId="198B77A2" w14:textId="77777777" w:rsidR="00B10988" w:rsidRPr="0001330C" w:rsidRDefault="00B10988" w:rsidP="00B10988">
      <w:pPr>
        <w:pStyle w:val="ListParagraph"/>
        <w:ind w:left="0" w:firstLine="720"/>
        <w:contextualSpacing w:val="0"/>
        <w:jc w:val="both"/>
        <w:rPr>
          <w:szCs w:val="28"/>
        </w:rPr>
      </w:pPr>
    </w:p>
    <w:p w14:paraId="7D600227" w14:textId="22832D19" w:rsidR="004678A6" w:rsidRPr="0001330C" w:rsidRDefault="004678A6" w:rsidP="00B10988">
      <w:pPr>
        <w:pStyle w:val="ListParagraph"/>
        <w:ind w:left="0" w:firstLine="720"/>
        <w:contextualSpacing w:val="0"/>
        <w:jc w:val="both"/>
        <w:rPr>
          <w:sz w:val="28"/>
          <w:szCs w:val="28"/>
        </w:rPr>
      </w:pPr>
      <w:r w:rsidRPr="0001330C">
        <w:rPr>
          <w:sz w:val="28"/>
          <w:szCs w:val="28"/>
        </w:rPr>
        <w:t>1.</w:t>
      </w:r>
      <w:r w:rsidR="001300AC" w:rsidRPr="0001330C">
        <w:rPr>
          <w:sz w:val="28"/>
          <w:szCs w:val="28"/>
        </w:rPr>
        <w:t>1</w:t>
      </w:r>
      <w:r w:rsidR="002800A0" w:rsidRPr="0001330C">
        <w:rPr>
          <w:sz w:val="28"/>
          <w:szCs w:val="28"/>
        </w:rPr>
        <w:t>8</w:t>
      </w:r>
      <w:r w:rsidR="00CA52AD" w:rsidRPr="0001330C">
        <w:rPr>
          <w:sz w:val="28"/>
          <w:szCs w:val="28"/>
        </w:rPr>
        <w:t>. </w:t>
      </w:r>
      <w:r w:rsidRPr="0001330C">
        <w:rPr>
          <w:sz w:val="28"/>
          <w:szCs w:val="28"/>
        </w:rPr>
        <w:t>svītrot 2</w:t>
      </w:r>
      <w:r w:rsidR="00CA52AD" w:rsidRPr="0001330C">
        <w:rPr>
          <w:sz w:val="28"/>
          <w:szCs w:val="28"/>
        </w:rPr>
        <w:t>. </w:t>
      </w:r>
      <w:r w:rsidRPr="0001330C">
        <w:rPr>
          <w:sz w:val="28"/>
          <w:szCs w:val="28"/>
        </w:rPr>
        <w:t>pielikuma 4</w:t>
      </w:r>
      <w:r w:rsidR="00CA52AD" w:rsidRPr="0001330C">
        <w:rPr>
          <w:sz w:val="28"/>
          <w:szCs w:val="28"/>
        </w:rPr>
        <w:t xml:space="preserve">. </w:t>
      </w:r>
      <w:r w:rsidRPr="0001330C">
        <w:rPr>
          <w:sz w:val="28"/>
          <w:szCs w:val="28"/>
        </w:rPr>
        <w:t>un 5</w:t>
      </w:r>
      <w:r w:rsidR="00CA52AD" w:rsidRPr="0001330C">
        <w:rPr>
          <w:sz w:val="28"/>
          <w:szCs w:val="28"/>
        </w:rPr>
        <w:t>. </w:t>
      </w:r>
      <w:r w:rsidR="0014110F" w:rsidRPr="0001330C">
        <w:rPr>
          <w:sz w:val="28"/>
          <w:szCs w:val="28"/>
        </w:rPr>
        <w:t>nodaļu</w:t>
      </w:r>
      <w:r w:rsidR="00D14EFF" w:rsidRPr="0001330C">
        <w:rPr>
          <w:sz w:val="28"/>
          <w:szCs w:val="28"/>
        </w:rPr>
        <w:t>;</w:t>
      </w:r>
      <w:r w:rsidRPr="0001330C">
        <w:rPr>
          <w:sz w:val="28"/>
          <w:szCs w:val="28"/>
        </w:rPr>
        <w:t xml:space="preserve"> </w:t>
      </w:r>
    </w:p>
    <w:p w14:paraId="2049B0E6" w14:textId="3F0D4A5B" w:rsidR="004556CA" w:rsidRPr="0001330C" w:rsidRDefault="004678A6" w:rsidP="00B10988">
      <w:pPr>
        <w:pStyle w:val="ListParagraph"/>
        <w:ind w:left="0" w:firstLine="720"/>
        <w:contextualSpacing w:val="0"/>
        <w:jc w:val="both"/>
        <w:rPr>
          <w:sz w:val="28"/>
          <w:szCs w:val="28"/>
        </w:rPr>
      </w:pPr>
      <w:r w:rsidRPr="0001330C">
        <w:rPr>
          <w:sz w:val="28"/>
          <w:szCs w:val="28"/>
        </w:rPr>
        <w:t>1.</w:t>
      </w:r>
      <w:r w:rsidR="002800A0" w:rsidRPr="0001330C">
        <w:rPr>
          <w:sz w:val="28"/>
          <w:szCs w:val="28"/>
        </w:rPr>
        <w:t>19</w:t>
      </w:r>
      <w:r w:rsidR="00CA52AD" w:rsidRPr="0001330C">
        <w:rPr>
          <w:sz w:val="28"/>
          <w:szCs w:val="28"/>
        </w:rPr>
        <w:t>. </w:t>
      </w:r>
      <w:r w:rsidR="004E1DC3" w:rsidRPr="0001330C">
        <w:rPr>
          <w:sz w:val="28"/>
          <w:szCs w:val="28"/>
        </w:rPr>
        <w:t>papildināt 2</w:t>
      </w:r>
      <w:r w:rsidR="00CA52AD" w:rsidRPr="0001330C">
        <w:rPr>
          <w:sz w:val="28"/>
          <w:szCs w:val="28"/>
        </w:rPr>
        <w:t>. </w:t>
      </w:r>
      <w:r w:rsidR="004E1DC3" w:rsidRPr="0001330C">
        <w:rPr>
          <w:sz w:val="28"/>
          <w:szCs w:val="28"/>
        </w:rPr>
        <w:t xml:space="preserve">pielikumu ar </w:t>
      </w:r>
      <w:r w:rsidR="004556CA" w:rsidRPr="0001330C">
        <w:rPr>
          <w:sz w:val="28"/>
          <w:szCs w:val="28"/>
        </w:rPr>
        <w:t>7</w:t>
      </w:r>
      <w:r w:rsidR="00CA52AD" w:rsidRPr="0001330C">
        <w:rPr>
          <w:sz w:val="28"/>
          <w:szCs w:val="28"/>
        </w:rPr>
        <w:t>. </w:t>
      </w:r>
      <w:r w:rsidR="005D1DB5" w:rsidRPr="0001330C">
        <w:rPr>
          <w:sz w:val="28"/>
          <w:szCs w:val="28"/>
        </w:rPr>
        <w:t>nodaļu</w:t>
      </w:r>
      <w:r w:rsidR="004556CA" w:rsidRPr="0001330C">
        <w:rPr>
          <w:sz w:val="28"/>
          <w:szCs w:val="28"/>
        </w:rPr>
        <w:t xml:space="preserve"> šādā redakcijā:</w:t>
      </w:r>
    </w:p>
    <w:p w14:paraId="1AE1A755" w14:textId="77777777" w:rsidR="00BF2DE9" w:rsidRPr="0001330C" w:rsidRDefault="00BF2DE9" w:rsidP="00B10988">
      <w:pPr>
        <w:pStyle w:val="ListParagraph"/>
        <w:ind w:left="0" w:firstLine="720"/>
        <w:contextualSpacing w:val="0"/>
        <w:jc w:val="both"/>
        <w:rPr>
          <w:szCs w:val="28"/>
        </w:rPr>
      </w:pPr>
    </w:p>
    <w:p w14:paraId="6EFC32C8" w14:textId="326EAF64" w:rsidR="004556CA" w:rsidRPr="0001330C" w:rsidRDefault="00B10988" w:rsidP="003B30F1">
      <w:pPr>
        <w:pStyle w:val="ListParagraph"/>
        <w:ind w:left="0"/>
        <w:contextualSpacing w:val="0"/>
        <w:jc w:val="center"/>
        <w:rPr>
          <w:b/>
          <w:sz w:val="28"/>
          <w:szCs w:val="28"/>
        </w:rPr>
      </w:pPr>
      <w:r w:rsidRPr="0001330C">
        <w:rPr>
          <w:sz w:val="28"/>
          <w:szCs w:val="28"/>
        </w:rPr>
        <w:t>"</w:t>
      </w:r>
      <w:r w:rsidR="004556CA" w:rsidRPr="0001330C">
        <w:rPr>
          <w:b/>
          <w:sz w:val="28"/>
          <w:szCs w:val="28"/>
        </w:rPr>
        <w:t>7</w:t>
      </w:r>
      <w:r w:rsidR="00CA52AD" w:rsidRPr="0001330C">
        <w:rPr>
          <w:b/>
          <w:sz w:val="28"/>
          <w:szCs w:val="28"/>
        </w:rPr>
        <w:t>. </w:t>
      </w:r>
      <w:r w:rsidR="004556CA" w:rsidRPr="0001330C">
        <w:rPr>
          <w:b/>
          <w:sz w:val="28"/>
          <w:szCs w:val="28"/>
        </w:rPr>
        <w:t xml:space="preserve">Iekšējās drošības biroja formas tērpu un atšķirības zīmju, </w:t>
      </w:r>
      <w:r w:rsidR="003B30F1" w:rsidRPr="0001330C">
        <w:rPr>
          <w:b/>
          <w:sz w:val="28"/>
          <w:szCs w:val="28"/>
        </w:rPr>
        <w:br/>
      </w:r>
      <w:r w:rsidR="004556CA" w:rsidRPr="0001330C">
        <w:rPr>
          <w:b/>
          <w:sz w:val="28"/>
          <w:szCs w:val="28"/>
        </w:rPr>
        <w:t xml:space="preserve">speciālā apģērba, individuālo aizsardzības līdzekļu, ekipējuma un </w:t>
      </w:r>
      <w:r w:rsidR="003B30F1" w:rsidRPr="0001330C">
        <w:rPr>
          <w:b/>
          <w:sz w:val="28"/>
          <w:szCs w:val="28"/>
        </w:rPr>
        <w:br/>
      </w:r>
      <w:r w:rsidR="004556CA" w:rsidRPr="0001330C">
        <w:rPr>
          <w:b/>
          <w:sz w:val="28"/>
          <w:szCs w:val="28"/>
        </w:rPr>
        <w:t>inventāra veidi un to izsniegšanas normas</w:t>
      </w:r>
    </w:p>
    <w:p w14:paraId="4FDE25B7" w14:textId="67B498C4" w:rsidR="005D1DB5" w:rsidRPr="0001330C" w:rsidRDefault="005D1DB5" w:rsidP="00B10988">
      <w:pPr>
        <w:pStyle w:val="ListParagraph"/>
        <w:ind w:left="0" w:firstLine="720"/>
        <w:contextualSpacing w:val="0"/>
        <w:jc w:val="both"/>
      </w:pPr>
    </w:p>
    <w:p w14:paraId="2BD12F3C" w14:textId="77777777" w:rsidR="00DD2F60" w:rsidRPr="0001330C" w:rsidRDefault="005D1DB5" w:rsidP="00DD2F60">
      <w:pPr>
        <w:pStyle w:val="ListParagraph"/>
        <w:ind w:left="0"/>
        <w:contextualSpacing w:val="0"/>
        <w:jc w:val="center"/>
        <w:rPr>
          <w:b/>
        </w:rPr>
      </w:pPr>
      <w:r w:rsidRPr="0001330C">
        <w:rPr>
          <w:b/>
        </w:rPr>
        <w:t>7.1</w:t>
      </w:r>
      <w:r w:rsidR="00CA52AD" w:rsidRPr="0001330C">
        <w:rPr>
          <w:b/>
        </w:rPr>
        <w:t>. </w:t>
      </w:r>
      <w:r w:rsidRPr="0001330C">
        <w:rPr>
          <w:b/>
        </w:rPr>
        <w:t xml:space="preserve">Iekšējās drošības biroja formas tērpu un atšķirības zīmju veidi un </w:t>
      </w:r>
    </w:p>
    <w:p w14:paraId="16557431" w14:textId="57BDEA45" w:rsidR="005D1DB5" w:rsidRPr="0001330C" w:rsidRDefault="005D1DB5" w:rsidP="00DD2F60">
      <w:pPr>
        <w:pStyle w:val="ListParagraph"/>
        <w:ind w:left="0"/>
        <w:contextualSpacing w:val="0"/>
        <w:jc w:val="center"/>
        <w:rPr>
          <w:b/>
        </w:rPr>
      </w:pPr>
      <w:r w:rsidRPr="0001330C">
        <w:rPr>
          <w:b/>
        </w:rPr>
        <w:t>to izsniegšanas normas</w:t>
      </w:r>
    </w:p>
    <w:p w14:paraId="26D61961" w14:textId="77777777" w:rsidR="00B10988" w:rsidRPr="0001330C" w:rsidRDefault="00B10988" w:rsidP="00665E8F">
      <w:pPr>
        <w:pStyle w:val="ListParagraph"/>
        <w:ind w:left="0" w:firstLine="720"/>
        <w:contextualSpacing w:val="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76"/>
        <w:gridCol w:w="4322"/>
        <w:gridCol w:w="2046"/>
        <w:gridCol w:w="1917"/>
      </w:tblGrid>
      <w:tr w:rsidR="0001330C" w:rsidRPr="0001330C" w14:paraId="21E01CF8" w14:textId="77777777" w:rsidTr="008425FB">
        <w:trPr>
          <w:jc w:val="center"/>
        </w:trPr>
        <w:tc>
          <w:tcPr>
            <w:tcW w:w="428" w:type="pct"/>
            <w:vAlign w:val="center"/>
            <w:hideMark/>
          </w:tcPr>
          <w:p w14:paraId="27F8A0B0" w14:textId="37943DA2" w:rsidR="004556CA" w:rsidRPr="0001330C" w:rsidRDefault="004556CA" w:rsidP="00CA52AD">
            <w:pPr>
              <w:spacing w:after="0" w:line="240" w:lineRule="auto"/>
              <w:jc w:val="center"/>
              <w:rPr>
                <w:rFonts w:ascii="Times New Roman" w:hAnsi="Times New Roman" w:cs="Times New Roman"/>
                <w:spacing w:val="-2"/>
                <w:sz w:val="24"/>
                <w:szCs w:val="24"/>
              </w:rPr>
            </w:pPr>
            <w:r w:rsidRPr="0001330C">
              <w:rPr>
                <w:rFonts w:ascii="Times New Roman" w:hAnsi="Times New Roman" w:cs="Times New Roman"/>
                <w:spacing w:val="-2"/>
                <w:sz w:val="24"/>
                <w:szCs w:val="24"/>
              </w:rPr>
              <w:t>Nr</w:t>
            </w:r>
            <w:r w:rsidR="00CA52AD" w:rsidRPr="0001330C">
              <w:rPr>
                <w:rFonts w:ascii="Times New Roman" w:hAnsi="Times New Roman" w:cs="Times New Roman"/>
                <w:spacing w:val="-2"/>
                <w:sz w:val="24"/>
                <w:szCs w:val="24"/>
              </w:rPr>
              <w:t>. </w:t>
            </w:r>
            <w:r w:rsidR="00CA52AD" w:rsidRPr="0001330C">
              <w:rPr>
                <w:rFonts w:ascii="Times New Roman" w:hAnsi="Times New Roman" w:cs="Times New Roman"/>
                <w:spacing w:val="-2"/>
                <w:sz w:val="24"/>
                <w:szCs w:val="24"/>
              </w:rPr>
              <w:br/>
            </w:r>
            <w:r w:rsidR="00B10988" w:rsidRPr="0001330C">
              <w:rPr>
                <w:rFonts w:ascii="Times New Roman" w:hAnsi="Times New Roman" w:cs="Times New Roman"/>
                <w:spacing w:val="-2"/>
                <w:sz w:val="24"/>
                <w:szCs w:val="24"/>
              </w:rPr>
              <w:t>p</w:t>
            </w:r>
            <w:r w:rsidR="00CA52AD" w:rsidRPr="0001330C">
              <w:rPr>
                <w:rFonts w:ascii="Times New Roman" w:hAnsi="Times New Roman" w:cs="Times New Roman"/>
                <w:spacing w:val="-2"/>
                <w:sz w:val="24"/>
                <w:szCs w:val="24"/>
              </w:rPr>
              <w:t>. </w:t>
            </w:r>
            <w:r w:rsidR="00B10988" w:rsidRPr="0001330C">
              <w:rPr>
                <w:rFonts w:ascii="Times New Roman" w:hAnsi="Times New Roman" w:cs="Times New Roman"/>
                <w:spacing w:val="-2"/>
                <w:sz w:val="24"/>
                <w:szCs w:val="24"/>
              </w:rPr>
              <w:t>k</w:t>
            </w:r>
            <w:r w:rsidRPr="0001330C">
              <w:rPr>
                <w:rFonts w:ascii="Times New Roman" w:hAnsi="Times New Roman" w:cs="Times New Roman"/>
                <w:spacing w:val="-2"/>
                <w:sz w:val="24"/>
                <w:szCs w:val="24"/>
              </w:rPr>
              <w:t>.</w:t>
            </w:r>
          </w:p>
        </w:tc>
        <w:tc>
          <w:tcPr>
            <w:tcW w:w="2385" w:type="pct"/>
            <w:vAlign w:val="center"/>
            <w:hideMark/>
          </w:tcPr>
          <w:p w14:paraId="08395117" w14:textId="77777777" w:rsidR="004556CA" w:rsidRPr="0001330C" w:rsidRDefault="004556CA" w:rsidP="00CA52AD">
            <w:pPr>
              <w:spacing w:after="0" w:line="240" w:lineRule="auto"/>
              <w:jc w:val="center"/>
              <w:rPr>
                <w:rFonts w:ascii="Times New Roman" w:hAnsi="Times New Roman" w:cs="Times New Roman"/>
                <w:spacing w:val="-2"/>
                <w:sz w:val="24"/>
                <w:szCs w:val="24"/>
              </w:rPr>
            </w:pPr>
            <w:r w:rsidRPr="0001330C">
              <w:rPr>
                <w:rFonts w:ascii="Times New Roman" w:hAnsi="Times New Roman" w:cs="Times New Roman"/>
                <w:spacing w:val="-2"/>
                <w:sz w:val="24"/>
                <w:szCs w:val="24"/>
              </w:rPr>
              <w:t>Priekšmeta nosaukums</w:t>
            </w:r>
          </w:p>
        </w:tc>
        <w:tc>
          <w:tcPr>
            <w:tcW w:w="1129" w:type="pct"/>
            <w:vAlign w:val="center"/>
            <w:hideMark/>
          </w:tcPr>
          <w:p w14:paraId="19E887F8" w14:textId="3D425EF4" w:rsidR="004556CA" w:rsidRPr="0001330C" w:rsidRDefault="004556CA" w:rsidP="008425FB">
            <w:pPr>
              <w:spacing w:after="0" w:line="240" w:lineRule="auto"/>
              <w:jc w:val="center"/>
              <w:rPr>
                <w:rFonts w:ascii="Times New Roman" w:hAnsi="Times New Roman" w:cs="Times New Roman"/>
                <w:spacing w:val="-2"/>
                <w:sz w:val="24"/>
                <w:szCs w:val="24"/>
              </w:rPr>
            </w:pPr>
            <w:r w:rsidRPr="0001330C">
              <w:rPr>
                <w:rFonts w:ascii="Times New Roman" w:hAnsi="Times New Roman" w:cs="Times New Roman"/>
                <w:spacing w:val="-2"/>
                <w:sz w:val="24"/>
                <w:szCs w:val="24"/>
              </w:rPr>
              <w:t xml:space="preserve">Daudzums </w:t>
            </w:r>
            <w:r w:rsidR="008425FB" w:rsidRPr="0001330C">
              <w:rPr>
                <w:rFonts w:ascii="Times New Roman" w:hAnsi="Times New Roman" w:cs="Times New Roman"/>
                <w:spacing w:val="-2"/>
                <w:sz w:val="24"/>
                <w:szCs w:val="24"/>
              </w:rPr>
              <w:br/>
            </w:r>
            <w:r w:rsidRPr="0001330C">
              <w:rPr>
                <w:rFonts w:ascii="Times New Roman" w:hAnsi="Times New Roman" w:cs="Times New Roman"/>
                <w:spacing w:val="-2"/>
                <w:sz w:val="24"/>
                <w:szCs w:val="24"/>
              </w:rPr>
              <w:t>(vienam cilvēkam)</w:t>
            </w:r>
          </w:p>
        </w:tc>
        <w:tc>
          <w:tcPr>
            <w:tcW w:w="1058" w:type="pct"/>
            <w:vAlign w:val="center"/>
            <w:hideMark/>
          </w:tcPr>
          <w:p w14:paraId="08B4F9CF" w14:textId="77777777" w:rsidR="004556CA" w:rsidRPr="0001330C" w:rsidRDefault="004556CA" w:rsidP="008425FB">
            <w:pPr>
              <w:spacing w:after="0" w:line="240" w:lineRule="auto"/>
              <w:jc w:val="center"/>
              <w:rPr>
                <w:rFonts w:ascii="Times New Roman" w:hAnsi="Times New Roman" w:cs="Times New Roman"/>
                <w:spacing w:val="-2"/>
                <w:sz w:val="24"/>
                <w:szCs w:val="24"/>
              </w:rPr>
            </w:pPr>
            <w:r w:rsidRPr="0001330C">
              <w:rPr>
                <w:rFonts w:ascii="Times New Roman" w:hAnsi="Times New Roman" w:cs="Times New Roman"/>
                <w:spacing w:val="-2"/>
                <w:sz w:val="24"/>
                <w:szCs w:val="24"/>
              </w:rPr>
              <w:t>Lietošanas ilgums (gadi)</w:t>
            </w:r>
          </w:p>
        </w:tc>
      </w:tr>
      <w:tr w:rsidR="0001330C" w:rsidRPr="0001330C" w14:paraId="42F30207" w14:textId="77777777" w:rsidTr="008425FB">
        <w:trPr>
          <w:jc w:val="center"/>
        </w:trPr>
        <w:tc>
          <w:tcPr>
            <w:tcW w:w="428" w:type="pct"/>
            <w:vAlign w:val="bottom"/>
            <w:hideMark/>
          </w:tcPr>
          <w:p w14:paraId="2DC4145C" w14:textId="5B836684" w:rsidR="004556CA" w:rsidRPr="0001330C" w:rsidRDefault="001C45F7" w:rsidP="008425FB">
            <w:pPr>
              <w:spacing w:after="0" w:line="240" w:lineRule="auto"/>
              <w:ind w:left="57"/>
              <w:rPr>
                <w:rFonts w:ascii="Times New Roman" w:hAnsi="Times New Roman" w:cs="Times New Roman"/>
                <w:sz w:val="24"/>
                <w:szCs w:val="24"/>
              </w:rPr>
            </w:pPr>
            <w:r w:rsidRPr="0001330C">
              <w:br w:type="page"/>
            </w:r>
            <w:r w:rsidR="004556CA" w:rsidRPr="0001330C">
              <w:rPr>
                <w:rFonts w:ascii="Times New Roman" w:hAnsi="Times New Roman" w:cs="Times New Roman"/>
                <w:sz w:val="24"/>
                <w:szCs w:val="24"/>
              </w:rPr>
              <w:t>1.</w:t>
            </w:r>
          </w:p>
        </w:tc>
        <w:tc>
          <w:tcPr>
            <w:tcW w:w="2385" w:type="pct"/>
            <w:hideMark/>
          </w:tcPr>
          <w:p w14:paraId="564DE516" w14:textId="1880488B" w:rsidR="004556CA" w:rsidRPr="0001330C" w:rsidRDefault="004556C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ziemas cepure</w:t>
            </w:r>
          </w:p>
        </w:tc>
        <w:tc>
          <w:tcPr>
            <w:tcW w:w="1129" w:type="pct"/>
            <w:hideMark/>
          </w:tcPr>
          <w:p w14:paraId="055A6AC4" w14:textId="77777777"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hideMark/>
          </w:tcPr>
          <w:p w14:paraId="78BE98A6" w14:textId="02F37662"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10083F7B" w14:textId="77777777" w:rsidTr="008425FB">
        <w:trPr>
          <w:jc w:val="center"/>
        </w:trPr>
        <w:tc>
          <w:tcPr>
            <w:tcW w:w="428" w:type="pct"/>
            <w:vAlign w:val="bottom"/>
          </w:tcPr>
          <w:p w14:paraId="44606CB5" w14:textId="1BF4E3CC" w:rsidR="00AA181F" w:rsidRPr="0001330C" w:rsidRDefault="00114C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w:t>
            </w:r>
          </w:p>
        </w:tc>
        <w:tc>
          <w:tcPr>
            <w:tcW w:w="2385" w:type="pct"/>
          </w:tcPr>
          <w:p w14:paraId="42373884" w14:textId="454EF9FA" w:rsidR="00AA181F" w:rsidRPr="0001330C" w:rsidRDefault="009146F0"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z</w:t>
            </w:r>
            <w:r w:rsidR="00AA181F" w:rsidRPr="0001330C">
              <w:rPr>
                <w:rFonts w:ascii="Times New Roman" w:hAnsi="Times New Roman" w:cs="Times New Roman"/>
                <w:sz w:val="24"/>
                <w:szCs w:val="24"/>
              </w:rPr>
              <w:t>iemas cepure (adīta)</w:t>
            </w:r>
          </w:p>
        </w:tc>
        <w:tc>
          <w:tcPr>
            <w:tcW w:w="1129" w:type="pct"/>
          </w:tcPr>
          <w:p w14:paraId="5B7FF4D8" w14:textId="27ABC43B" w:rsidR="00AA181F" w:rsidRPr="0001330C" w:rsidRDefault="00AA181F"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tcPr>
          <w:p w14:paraId="56E0FAF4" w14:textId="6EADF590" w:rsidR="00AA181F" w:rsidRPr="0001330C" w:rsidRDefault="00AA181F"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539DA6E6" w14:textId="77777777" w:rsidTr="008425FB">
        <w:trPr>
          <w:jc w:val="center"/>
        </w:trPr>
        <w:tc>
          <w:tcPr>
            <w:tcW w:w="428" w:type="pct"/>
            <w:vAlign w:val="bottom"/>
          </w:tcPr>
          <w:p w14:paraId="041E2FE2" w14:textId="21F0889F" w:rsidR="00D94D0A" w:rsidRPr="0001330C" w:rsidRDefault="00114C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3.</w:t>
            </w:r>
          </w:p>
        </w:tc>
        <w:tc>
          <w:tcPr>
            <w:tcW w:w="2385" w:type="pct"/>
          </w:tcPr>
          <w:p w14:paraId="151FA627" w14:textId="56A75D95" w:rsidR="00D94D0A" w:rsidRPr="0001330C" w:rsidRDefault="00D94D0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vasaras cepure</w:t>
            </w:r>
          </w:p>
        </w:tc>
        <w:tc>
          <w:tcPr>
            <w:tcW w:w="1129" w:type="pct"/>
          </w:tcPr>
          <w:p w14:paraId="7A35F0B8" w14:textId="34D8BED6" w:rsidR="00D94D0A" w:rsidRPr="0001330C" w:rsidRDefault="00D94D0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tcPr>
          <w:p w14:paraId="0260B8C9" w14:textId="3374B819" w:rsidR="00D94D0A" w:rsidRPr="0001330C" w:rsidRDefault="00D94D0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10DD494B" w14:textId="77777777" w:rsidTr="008425FB">
        <w:trPr>
          <w:jc w:val="center"/>
        </w:trPr>
        <w:tc>
          <w:tcPr>
            <w:tcW w:w="428" w:type="pct"/>
            <w:hideMark/>
          </w:tcPr>
          <w:p w14:paraId="26B62ACA" w14:textId="77777777" w:rsidR="004556CA" w:rsidRPr="0001330C" w:rsidRDefault="004556CA"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4.</w:t>
            </w:r>
          </w:p>
        </w:tc>
        <w:tc>
          <w:tcPr>
            <w:tcW w:w="2385" w:type="pct"/>
            <w:hideMark/>
          </w:tcPr>
          <w:p w14:paraId="35945B27" w14:textId="77777777" w:rsidR="004556CA" w:rsidRPr="0001330C" w:rsidRDefault="004556C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parādes cepure (vīriešu, sieviešu)</w:t>
            </w:r>
          </w:p>
        </w:tc>
        <w:tc>
          <w:tcPr>
            <w:tcW w:w="1129" w:type="pct"/>
            <w:hideMark/>
          </w:tcPr>
          <w:p w14:paraId="1779C3DB" w14:textId="77777777"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hideMark/>
          </w:tcPr>
          <w:p w14:paraId="355B767C" w14:textId="468FA504"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50D04BB9" w14:textId="77777777" w:rsidTr="008425FB">
        <w:trPr>
          <w:jc w:val="center"/>
        </w:trPr>
        <w:tc>
          <w:tcPr>
            <w:tcW w:w="428" w:type="pct"/>
            <w:hideMark/>
          </w:tcPr>
          <w:p w14:paraId="14517859" w14:textId="77777777" w:rsidR="004556CA" w:rsidRPr="0001330C" w:rsidRDefault="004556CA"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5.</w:t>
            </w:r>
          </w:p>
        </w:tc>
        <w:tc>
          <w:tcPr>
            <w:tcW w:w="2385" w:type="pct"/>
            <w:hideMark/>
          </w:tcPr>
          <w:p w14:paraId="1482A75B" w14:textId="305BE0AF" w:rsidR="004556CA" w:rsidRPr="0001330C" w:rsidRDefault="004556C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ziemas virsjaka</w:t>
            </w:r>
          </w:p>
        </w:tc>
        <w:tc>
          <w:tcPr>
            <w:tcW w:w="1129" w:type="pct"/>
            <w:hideMark/>
          </w:tcPr>
          <w:p w14:paraId="735B0A4C" w14:textId="77777777"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hideMark/>
          </w:tcPr>
          <w:p w14:paraId="06A70750" w14:textId="4E90B04F"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486BD675" w14:textId="77777777" w:rsidTr="008425FB">
        <w:trPr>
          <w:jc w:val="center"/>
        </w:trPr>
        <w:tc>
          <w:tcPr>
            <w:tcW w:w="428" w:type="pct"/>
            <w:hideMark/>
          </w:tcPr>
          <w:p w14:paraId="77C46762" w14:textId="1D3AAF72" w:rsidR="00775E37" w:rsidRPr="0001330C" w:rsidRDefault="00775E37"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6.</w:t>
            </w:r>
          </w:p>
        </w:tc>
        <w:tc>
          <w:tcPr>
            <w:tcW w:w="2385" w:type="pct"/>
            <w:hideMark/>
          </w:tcPr>
          <w:p w14:paraId="44BF144A" w14:textId="77777777" w:rsidR="00775E37" w:rsidRPr="0001330C" w:rsidRDefault="00775E37"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virsjaka</w:t>
            </w:r>
          </w:p>
        </w:tc>
        <w:tc>
          <w:tcPr>
            <w:tcW w:w="1129" w:type="pct"/>
            <w:hideMark/>
          </w:tcPr>
          <w:p w14:paraId="717A24D6" w14:textId="77777777" w:rsidR="00775E37" w:rsidRPr="0001330C" w:rsidRDefault="00775E37"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hideMark/>
          </w:tcPr>
          <w:p w14:paraId="75E40A4B" w14:textId="77777777" w:rsidR="00775E37" w:rsidRPr="0001330C" w:rsidRDefault="00775E37"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7E9C2DED" w14:textId="77777777" w:rsidTr="008425FB">
        <w:trPr>
          <w:jc w:val="center"/>
        </w:trPr>
        <w:tc>
          <w:tcPr>
            <w:tcW w:w="428" w:type="pct"/>
            <w:hideMark/>
          </w:tcPr>
          <w:p w14:paraId="61A00B70" w14:textId="53C28BCA" w:rsidR="00775E37" w:rsidRPr="0001330C" w:rsidRDefault="00775E37"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7.</w:t>
            </w:r>
          </w:p>
        </w:tc>
        <w:tc>
          <w:tcPr>
            <w:tcW w:w="2385" w:type="pct"/>
            <w:hideMark/>
          </w:tcPr>
          <w:p w14:paraId="53E3B442" w14:textId="77777777" w:rsidR="00775E37" w:rsidRPr="0001330C" w:rsidRDefault="00775E37"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virskrekls</w:t>
            </w:r>
          </w:p>
        </w:tc>
        <w:tc>
          <w:tcPr>
            <w:tcW w:w="1129" w:type="pct"/>
            <w:hideMark/>
          </w:tcPr>
          <w:p w14:paraId="61872962" w14:textId="77777777" w:rsidR="00775E37" w:rsidRPr="0001330C" w:rsidRDefault="00775E37"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hideMark/>
          </w:tcPr>
          <w:p w14:paraId="194B738A" w14:textId="77777777" w:rsidR="00775E37" w:rsidRPr="0001330C" w:rsidRDefault="00775E37"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1F7EF2DD" w14:textId="77777777" w:rsidTr="008425FB">
        <w:trPr>
          <w:jc w:val="center"/>
        </w:trPr>
        <w:tc>
          <w:tcPr>
            <w:tcW w:w="428" w:type="pct"/>
            <w:hideMark/>
          </w:tcPr>
          <w:p w14:paraId="30650CDD" w14:textId="3D421BBA" w:rsidR="004556CA"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8</w:t>
            </w:r>
            <w:r w:rsidR="004556CA" w:rsidRPr="0001330C">
              <w:rPr>
                <w:rFonts w:ascii="Times New Roman" w:hAnsi="Times New Roman" w:cs="Times New Roman"/>
                <w:sz w:val="24"/>
                <w:szCs w:val="24"/>
              </w:rPr>
              <w:t>.</w:t>
            </w:r>
          </w:p>
        </w:tc>
        <w:tc>
          <w:tcPr>
            <w:tcW w:w="2385" w:type="pct"/>
            <w:hideMark/>
          </w:tcPr>
          <w:p w14:paraId="2FAB5519" w14:textId="77777777" w:rsidR="004556CA" w:rsidRPr="0001330C" w:rsidRDefault="004556C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parādes žakete (vīriešu, sieviešu)</w:t>
            </w:r>
          </w:p>
        </w:tc>
        <w:tc>
          <w:tcPr>
            <w:tcW w:w="1129" w:type="pct"/>
            <w:hideMark/>
          </w:tcPr>
          <w:p w14:paraId="5AEC7F9D" w14:textId="77777777"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hideMark/>
          </w:tcPr>
          <w:p w14:paraId="3DE89A94" w14:textId="598433DB"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4A4C369D" w14:textId="77777777" w:rsidTr="008425FB">
        <w:trPr>
          <w:jc w:val="center"/>
        </w:trPr>
        <w:tc>
          <w:tcPr>
            <w:tcW w:w="428" w:type="pct"/>
            <w:hideMark/>
          </w:tcPr>
          <w:p w14:paraId="753C5E07" w14:textId="490BE9A8"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9</w:t>
            </w:r>
            <w:r w:rsidR="00750C04" w:rsidRPr="0001330C">
              <w:rPr>
                <w:rFonts w:ascii="Times New Roman" w:hAnsi="Times New Roman" w:cs="Times New Roman"/>
                <w:sz w:val="24"/>
                <w:szCs w:val="24"/>
              </w:rPr>
              <w:t>.</w:t>
            </w:r>
          </w:p>
        </w:tc>
        <w:tc>
          <w:tcPr>
            <w:tcW w:w="2385" w:type="pct"/>
            <w:hideMark/>
          </w:tcPr>
          <w:p w14:paraId="27F01E5E"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bikses</w:t>
            </w:r>
          </w:p>
        </w:tc>
        <w:tc>
          <w:tcPr>
            <w:tcW w:w="1129" w:type="pct"/>
            <w:hideMark/>
          </w:tcPr>
          <w:p w14:paraId="41C9D53D"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hideMark/>
          </w:tcPr>
          <w:p w14:paraId="77065DDF"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35D0841E" w14:textId="77777777" w:rsidTr="008425FB">
        <w:trPr>
          <w:jc w:val="center"/>
        </w:trPr>
        <w:tc>
          <w:tcPr>
            <w:tcW w:w="428" w:type="pct"/>
            <w:vAlign w:val="bottom"/>
            <w:hideMark/>
          </w:tcPr>
          <w:p w14:paraId="2EB7615B" w14:textId="30BADA51" w:rsidR="004556CA"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10</w:t>
            </w:r>
            <w:r w:rsidR="004556CA" w:rsidRPr="0001330C">
              <w:rPr>
                <w:rFonts w:ascii="Times New Roman" w:hAnsi="Times New Roman" w:cs="Times New Roman"/>
                <w:sz w:val="24"/>
                <w:szCs w:val="24"/>
              </w:rPr>
              <w:t>.</w:t>
            </w:r>
          </w:p>
        </w:tc>
        <w:tc>
          <w:tcPr>
            <w:tcW w:w="2385" w:type="pct"/>
            <w:hideMark/>
          </w:tcPr>
          <w:p w14:paraId="4C1EA4D8" w14:textId="77777777" w:rsidR="004556CA" w:rsidRPr="0001330C" w:rsidRDefault="004556C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parādes bikses, parādes svārki</w:t>
            </w:r>
          </w:p>
        </w:tc>
        <w:tc>
          <w:tcPr>
            <w:tcW w:w="1129" w:type="pct"/>
            <w:hideMark/>
          </w:tcPr>
          <w:p w14:paraId="4EA6C291" w14:textId="77777777"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hideMark/>
          </w:tcPr>
          <w:p w14:paraId="6E83152E" w14:textId="65B03B48" w:rsidR="004556CA" w:rsidRPr="0001330C" w:rsidRDefault="003D0550"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437BAABE" w14:textId="77777777" w:rsidTr="008425FB">
        <w:trPr>
          <w:jc w:val="center"/>
        </w:trPr>
        <w:tc>
          <w:tcPr>
            <w:tcW w:w="428" w:type="pct"/>
            <w:hideMark/>
          </w:tcPr>
          <w:p w14:paraId="56C73617" w14:textId="5926B99C" w:rsidR="004556CA"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11</w:t>
            </w:r>
            <w:r w:rsidR="004556CA" w:rsidRPr="0001330C">
              <w:rPr>
                <w:rFonts w:ascii="Times New Roman" w:hAnsi="Times New Roman" w:cs="Times New Roman"/>
                <w:sz w:val="24"/>
                <w:szCs w:val="24"/>
              </w:rPr>
              <w:t>.</w:t>
            </w:r>
          </w:p>
        </w:tc>
        <w:tc>
          <w:tcPr>
            <w:tcW w:w="2385" w:type="pct"/>
            <w:hideMark/>
          </w:tcPr>
          <w:p w14:paraId="3372EEB1" w14:textId="77777777" w:rsidR="004556CA" w:rsidRPr="0001330C" w:rsidRDefault="004556C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balts krekls ar garām piedurknēm</w:t>
            </w:r>
          </w:p>
        </w:tc>
        <w:tc>
          <w:tcPr>
            <w:tcW w:w="1129" w:type="pct"/>
            <w:hideMark/>
          </w:tcPr>
          <w:p w14:paraId="5B3BCA13" w14:textId="1ACBC78C"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2 gab.</w:t>
            </w:r>
          </w:p>
        </w:tc>
        <w:tc>
          <w:tcPr>
            <w:tcW w:w="1058" w:type="pct"/>
            <w:hideMark/>
          </w:tcPr>
          <w:p w14:paraId="1FC42993" w14:textId="0E6DCCA5"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4A9EEDAC" w14:textId="77777777" w:rsidTr="008425FB">
        <w:trPr>
          <w:jc w:val="center"/>
        </w:trPr>
        <w:tc>
          <w:tcPr>
            <w:tcW w:w="428" w:type="pct"/>
            <w:hideMark/>
          </w:tcPr>
          <w:p w14:paraId="7A5219A8" w14:textId="20D83564" w:rsidR="004556CA"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12</w:t>
            </w:r>
            <w:r w:rsidR="004556CA" w:rsidRPr="0001330C">
              <w:rPr>
                <w:rFonts w:ascii="Times New Roman" w:hAnsi="Times New Roman" w:cs="Times New Roman"/>
                <w:sz w:val="24"/>
                <w:szCs w:val="24"/>
              </w:rPr>
              <w:t>.</w:t>
            </w:r>
          </w:p>
        </w:tc>
        <w:tc>
          <w:tcPr>
            <w:tcW w:w="2385" w:type="pct"/>
            <w:hideMark/>
          </w:tcPr>
          <w:p w14:paraId="3AAF2BAE" w14:textId="77777777" w:rsidR="004556CA" w:rsidRPr="0001330C" w:rsidRDefault="004556C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balts krekls ar īsām piedurknēm</w:t>
            </w:r>
          </w:p>
        </w:tc>
        <w:tc>
          <w:tcPr>
            <w:tcW w:w="1129" w:type="pct"/>
            <w:hideMark/>
          </w:tcPr>
          <w:p w14:paraId="6D2B908B" w14:textId="7A56EFD1"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2 gab.</w:t>
            </w:r>
          </w:p>
        </w:tc>
        <w:tc>
          <w:tcPr>
            <w:tcW w:w="1058" w:type="pct"/>
            <w:hideMark/>
          </w:tcPr>
          <w:p w14:paraId="3B5518A3" w14:textId="53D069F4"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4785736A" w14:textId="77777777" w:rsidTr="008425FB">
        <w:trPr>
          <w:jc w:val="center"/>
        </w:trPr>
        <w:tc>
          <w:tcPr>
            <w:tcW w:w="428" w:type="pct"/>
            <w:hideMark/>
          </w:tcPr>
          <w:p w14:paraId="5CE75704" w14:textId="3585B71E" w:rsidR="004556CA" w:rsidRPr="0001330C" w:rsidRDefault="00114C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w:t>
            </w:r>
            <w:r w:rsidR="003123CF" w:rsidRPr="0001330C">
              <w:rPr>
                <w:rFonts w:ascii="Times New Roman" w:hAnsi="Times New Roman" w:cs="Times New Roman"/>
                <w:sz w:val="24"/>
                <w:szCs w:val="24"/>
              </w:rPr>
              <w:t>3</w:t>
            </w:r>
            <w:r w:rsidR="004556CA" w:rsidRPr="0001330C">
              <w:rPr>
                <w:rFonts w:ascii="Times New Roman" w:hAnsi="Times New Roman" w:cs="Times New Roman"/>
                <w:sz w:val="24"/>
                <w:szCs w:val="24"/>
              </w:rPr>
              <w:t>.</w:t>
            </w:r>
          </w:p>
        </w:tc>
        <w:tc>
          <w:tcPr>
            <w:tcW w:w="2385" w:type="pct"/>
            <w:hideMark/>
          </w:tcPr>
          <w:p w14:paraId="32021D34" w14:textId="77777777" w:rsidR="004556CA" w:rsidRPr="0001330C" w:rsidRDefault="004556C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balta blūze ar garām piedurknēm</w:t>
            </w:r>
          </w:p>
        </w:tc>
        <w:tc>
          <w:tcPr>
            <w:tcW w:w="1129" w:type="pct"/>
            <w:hideMark/>
          </w:tcPr>
          <w:p w14:paraId="16272B2F" w14:textId="2EB948C8"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2 gab.</w:t>
            </w:r>
          </w:p>
        </w:tc>
        <w:tc>
          <w:tcPr>
            <w:tcW w:w="1058" w:type="pct"/>
            <w:hideMark/>
          </w:tcPr>
          <w:p w14:paraId="77B07500" w14:textId="404C1DE4"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214F82BB" w14:textId="77777777" w:rsidTr="008425FB">
        <w:trPr>
          <w:jc w:val="center"/>
        </w:trPr>
        <w:tc>
          <w:tcPr>
            <w:tcW w:w="428" w:type="pct"/>
            <w:hideMark/>
          </w:tcPr>
          <w:p w14:paraId="65A9916E" w14:textId="37699469" w:rsidR="004556CA" w:rsidRPr="0001330C" w:rsidRDefault="00114C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w:t>
            </w:r>
            <w:r w:rsidR="003123CF" w:rsidRPr="0001330C">
              <w:rPr>
                <w:rFonts w:ascii="Times New Roman" w:hAnsi="Times New Roman" w:cs="Times New Roman"/>
                <w:sz w:val="24"/>
                <w:szCs w:val="24"/>
              </w:rPr>
              <w:t>4</w:t>
            </w:r>
            <w:r w:rsidR="004556CA" w:rsidRPr="0001330C">
              <w:rPr>
                <w:rFonts w:ascii="Times New Roman" w:hAnsi="Times New Roman" w:cs="Times New Roman"/>
                <w:sz w:val="24"/>
                <w:szCs w:val="24"/>
              </w:rPr>
              <w:t>.</w:t>
            </w:r>
          </w:p>
        </w:tc>
        <w:tc>
          <w:tcPr>
            <w:tcW w:w="2385" w:type="pct"/>
            <w:hideMark/>
          </w:tcPr>
          <w:p w14:paraId="353D26B1" w14:textId="77777777" w:rsidR="004556CA" w:rsidRPr="0001330C" w:rsidRDefault="004556CA"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balta blūze ar īsām piedurknēm</w:t>
            </w:r>
          </w:p>
        </w:tc>
        <w:tc>
          <w:tcPr>
            <w:tcW w:w="1129" w:type="pct"/>
            <w:hideMark/>
          </w:tcPr>
          <w:p w14:paraId="06022634" w14:textId="759682E1"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2 gab.</w:t>
            </w:r>
          </w:p>
        </w:tc>
        <w:tc>
          <w:tcPr>
            <w:tcW w:w="1058" w:type="pct"/>
            <w:hideMark/>
          </w:tcPr>
          <w:p w14:paraId="1B803A76" w14:textId="2D03D813" w:rsidR="004556CA" w:rsidRPr="0001330C" w:rsidRDefault="004556CA"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41369AE3" w14:textId="77777777" w:rsidTr="008425FB">
        <w:trPr>
          <w:jc w:val="center"/>
        </w:trPr>
        <w:tc>
          <w:tcPr>
            <w:tcW w:w="428" w:type="pct"/>
          </w:tcPr>
          <w:p w14:paraId="684DAE41" w14:textId="383AEA72"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15</w:t>
            </w:r>
            <w:r w:rsidR="00750C04" w:rsidRPr="0001330C">
              <w:rPr>
                <w:rFonts w:ascii="Times New Roman" w:hAnsi="Times New Roman" w:cs="Times New Roman"/>
                <w:sz w:val="24"/>
                <w:szCs w:val="24"/>
              </w:rPr>
              <w:t>.</w:t>
            </w:r>
          </w:p>
        </w:tc>
        <w:tc>
          <w:tcPr>
            <w:tcW w:w="2385" w:type="pct"/>
          </w:tcPr>
          <w:p w14:paraId="0722E3A3" w14:textId="0BF1753E"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pulovers</w:t>
            </w:r>
          </w:p>
        </w:tc>
        <w:tc>
          <w:tcPr>
            <w:tcW w:w="1129" w:type="pct"/>
          </w:tcPr>
          <w:p w14:paraId="60838688" w14:textId="492B8119"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tcPr>
          <w:p w14:paraId="30CCF097" w14:textId="2504710D"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376325C1" w14:textId="77777777" w:rsidTr="008425FB">
        <w:trPr>
          <w:jc w:val="center"/>
        </w:trPr>
        <w:tc>
          <w:tcPr>
            <w:tcW w:w="428" w:type="pct"/>
          </w:tcPr>
          <w:p w14:paraId="0D0485EF" w14:textId="426FD459"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16</w:t>
            </w:r>
            <w:r w:rsidR="00750C04" w:rsidRPr="0001330C">
              <w:rPr>
                <w:rFonts w:ascii="Times New Roman" w:hAnsi="Times New Roman" w:cs="Times New Roman"/>
                <w:sz w:val="24"/>
                <w:szCs w:val="24"/>
              </w:rPr>
              <w:t>.</w:t>
            </w:r>
          </w:p>
        </w:tc>
        <w:tc>
          <w:tcPr>
            <w:tcW w:w="2385" w:type="pct"/>
          </w:tcPr>
          <w:p w14:paraId="0192C80B" w14:textId="48977C4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polo krekls</w:t>
            </w:r>
          </w:p>
        </w:tc>
        <w:tc>
          <w:tcPr>
            <w:tcW w:w="1129" w:type="pct"/>
          </w:tcPr>
          <w:p w14:paraId="7710F388" w14:textId="3F5D14F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2 gab</w:t>
            </w:r>
            <w:r w:rsidR="00280AC4" w:rsidRPr="0001330C">
              <w:rPr>
                <w:rFonts w:ascii="Times New Roman" w:hAnsi="Times New Roman" w:cs="Times New Roman"/>
                <w:sz w:val="24"/>
                <w:szCs w:val="24"/>
              </w:rPr>
              <w:t>.</w:t>
            </w:r>
          </w:p>
        </w:tc>
        <w:tc>
          <w:tcPr>
            <w:tcW w:w="1058" w:type="pct"/>
          </w:tcPr>
          <w:p w14:paraId="605BA8AF" w14:textId="4913D962"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510EDD92" w14:textId="77777777" w:rsidTr="008425FB">
        <w:trPr>
          <w:jc w:val="center"/>
        </w:trPr>
        <w:tc>
          <w:tcPr>
            <w:tcW w:w="428" w:type="pct"/>
            <w:hideMark/>
          </w:tcPr>
          <w:p w14:paraId="77E44A51" w14:textId="531B4594"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17</w:t>
            </w:r>
            <w:r w:rsidR="00750C04" w:rsidRPr="0001330C">
              <w:rPr>
                <w:rFonts w:ascii="Times New Roman" w:hAnsi="Times New Roman" w:cs="Times New Roman"/>
                <w:sz w:val="24"/>
                <w:szCs w:val="24"/>
              </w:rPr>
              <w:t>.</w:t>
            </w:r>
          </w:p>
        </w:tc>
        <w:tc>
          <w:tcPr>
            <w:tcW w:w="2385" w:type="pct"/>
            <w:hideMark/>
          </w:tcPr>
          <w:p w14:paraId="0C03EBC8"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T krekls</w:t>
            </w:r>
          </w:p>
        </w:tc>
        <w:tc>
          <w:tcPr>
            <w:tcW w:w="1129" w:type="pct"/>
            <w:hideMark/>
          </w:tcPr>
          <w:p w14:paraId="0D790FEE"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2 gab.</w:t>
            </w:r>
          </w:p>
        </w:tc>
        <w:tc>
          <w:tcPr>
            <w:tcW w:w="1058" w:type="pct"/>
            <w:hideMark/>
          </w:tcPr>
          <w:p w14:paraId="7864E0BE"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494FF0CF" w14:textId="77777777" w:rsidTr="008425FB">
        <w:trPr>
          <w:jc w:val="center"/>
        </w:trPr>
        <w:tc>
          <w:tcPr>
            <w:tcW w:w="428" w:type="pct"/>
            <w:hideMark/>
          </w:tcPr>
          <w:p w14:paraId="02570CD0" w14:textId="321AF778" w:rsidR="00750C04" w:rsidRPr="0001330C" w:rsidRDefault="00750C04"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w:t>
            </w:r>
            <w:r w:rsidR="003123CF" w:rsidRPr="0001330C">
              <w:rPr>
                <w:rFonts w:ascii="Times New Roman" w:hAnsi="Times New Roman" w:cs="Times New Roman"/>
                <w:sz w:val="24"/>
                <w:szCs w:val="24"/>
              </w:rPr>
              <w:t>8</w:t>
            </w:r>
            <w:r w:rsidRPr="0001330C">
              <w:rPr>
                <w:rFonts w:ascii="Times New Roman" w:hAnsi="Times New Roman" w:cs="Times New Roman"/>
                <w:sz w:val="24"/>
                <w:szCs w:val="24"/>
              </w:rPr>
              <w:t>.</w:t>
            </w:r>
          </w:p>
        </w:tc>
        <w:tc>
          <w:tcPr>
            <w:tcW w:w="2385" w:type="pct"/>
            <w:hideMark/>
          </w:tcPr>
          <w:p w14:paraId="609348F9"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kaklasaite</w:t>
            </w:r>
          </w:p>
        </w:tc>
        <w:tc>
          <w:tcPr>
            <w:tcW w:w="1129" w:type="pct"/>
            <w:hideMark/>
          </w:tcPr>
          <w:p w14:paraId="0D636841" w14:textId="7909EA1A"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2 gab.</w:t>
            </w:r>
          </w:p>
        </w:tc>
        <w:tc>
          <w:tcPr>
            <w:tcW w:w="1058" w:type="pct"/>
            <w:hideMark/>
          </w:tcPr>
          <w:p w14:paraId="39A35064"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0C39D841" w14:textId="77777777" w:rsidTr="008425FB">
        <w:trPr>
          <w:jc w:val="center"/>
        </w:trPr>
        <w:tc>
          <w:tcPr>
            <w:tcW w:w="428" w:type="pct"/>
            <w:hideMark/>
          </w:tcPr>
          <w:p w14:paraId="38BD006A" w14:textId="72B142DD" w:rsidR="00750C04" w:rsidRPr="0001330C" w:rsidRDefault="00750C04"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lastRenderedPageBreak/>
              <w:t>1</w:t>
            </w:r>
            <w:r w:rsidR="003123CF" w:rsidRPr="0001330C">
              <w:rPr>
                <w:rFonts w:ascii="Times New Roman" w:hAnsi="Times New Roman" w:cs="Times New Roman"/>
                <w:sz w:val="24"/>
                <w:szCs w:val="24"/>
              </w:rPr>
              <w:t>9</w:t>
            </w:r>
            <w:r w:rsidRPr="0001330C">
              <w:rPr>
                <w:rFonts w:ascii="Times New Roman" w:hAnsi="Times New Roman" w:cs="Times New Roman"/>
                <w:sz w:val="24"/>
                <w:szCs w:val="24"/>
              </w:rPr>
              <w:t>.</w:t>
            </w:r>
          </w:p>
        </w:tc>
        <w:tc>
          <w:tcPr>
            <w:tcW w:w="2385" w:type="pct"/>
            <w:hideMark/>
          </w:tcPr>
          <w:p w14:paraId="45C5C4D0"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saišu zābaki</w:t>
            </w:r>
          </w:p>
        </w:tc>
        <w:tc>
          <w:tcPr>
            <w:tcW w:w="1129" w:type="pct"/>
            <w:hideMark/>
          </w:tcPr>
          <w:p w14:paraId="4F1C4564"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pāris</w:t>
            </w:r>
          </w:p>
        </w:tc>
        <w:tc>
          <w:tcPr>
            <w:tcW w:w="1058" w:type="pct"/>
            <w:hideMark/>
          </w:tcPr>
          <w:p w14:paraId="0A9EE167"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618C00B2" w14:textId="77777777" w:rsidTr="008425FB">
        <w:trPr>
          <w:jc w:val="center"/>
        </w:trPr>
        <w:tc>
          <w:tcPr>
            <w:tcW w:w="428" w:type="pct"/>
            <w:hideMark/>
          </w:tcPr>
          <w:p w14:paraId="489F07C2" w14:textId="354A9213"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20</w:t>
            </w:r>
            <w:r w:rsidR="00750C04" w:rsidRPr="0001330C">
              <w:rPr>
                <w:rFonts w:ascii="Times New Roman" w:hAnsi="Times New Roman" w:cs="Times New Roman"/>
                <w:sz w:val="24"/>
                <w:szCs w:val="24"/>
              </w:rPr>
              <w:t>.</w:t>
            </w:r>
          </w:p>
        </w:tc>
        <w:tc>
          <w:tcPr>
            <w:tcW w:w="2385" w:type="pct"/>
            <w:hideMark/>
          </w:tcPr>
          <w:p w14:paraId="17F97A77"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kurpes (vīriešu, sieviešu)</w:t>
            </w:r>
          </w:p>
        </w:tc>
        <w:tc>
          <w:tcPr>
            <w:tcW w:w="1129" w:type="pct"/>
            <w:hideMark/>
          </w:tcPr>
          <w:p w14:paraId="58DBEAAA"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pāris</w:t>
            </w:r>
          </w:p>
        </w:tc>
        <w:tc>
          <w:tcPr>
            <w:tcW w:w="1058" w:type="pct"/>
            <w:vAlign w:val="center"/>
            <w:hideMark/>
          </w:tcPr>
          <w:p w14:paraId="07C667E2" w14:textId="7C6F6A88"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4A083D71" w14:textId="77777777" w:rsidTr="008425FB">
        <w:trPr>
          <w:jc w:val="center"/>
        </w:trPr>
        <w:tc>
          <w:tcPr>
            <w:tcW w:w="428" w:type="pct"/>
            <w:hideMark/>
          </w:tcPr>
          <w:p w14:paraId="3D57C9A6" w14:textId="747D4363"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21</w:t>
            </w:r>
            <w:r w:rsidR="00750C04" w:rsidRPr="0001330C">
              <w:rPr>
                <w:rFonts w:ascii="Times New Roman" w:hAnsi="Times New Roman" w:cs="Times New Roman"/>
                <w:sz w:val="24"/>
                <w:szCs w:val="24"/>
              </w:rPr>
              <w:t>.</w:t>
            </w:r>
          </w:p>
        </w:tc>
        <w:tc>
          <w:tcPr>
            <w:tcW w:w="2385" w:type="pct"/>
            <w:hideMark/>
          </w:tcPr>
          <w:p w14:paraId="6BDFCCDB"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cimdi (pirkstaiņi)</w:t>
            </w:r>
          </w:p>
        </w:tc>
        <w:tc>
          <w:tcPr>
            <w:tcW w:w="1129" w:type="pct"/>
            <w:hideMark/>
          </w:tcPr>
          <w:p w14:paraId="03C2D3EA"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pāris</w:t>
            </w:r>
          </w:p>
        </w:tc>
        <w:tc>
          <w:tcPr>
            <w:tcW w:w="1058" w:type="pct"/>
            <w:hideMark/>
          </w:tcPr>
          <w:p w14:paraId="64487047"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3AD6513E" w14:textId="77777777" w:rsidTr="008425FB">
        <w:trPr>
          <w:jc w:val="center"/>
        </w:trPr>
        <w:tc>
          <w:tcPr>
            <w:tcW w:w="428" w:type="pct"/>
            <w:hideMark/>
          </w:tcPr>
          <w:p w14:paraId="3929F63D" w14:textId="2FCC748B"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22</w:t>
            </w:r>
            <w:r w:rsidR="00750C04" w:rsidRPr="0001330C">
              <w:rPr>
                <w:rFonts w:ascii="Times New Roman" w:hAnsi="Times New Roman" w:cs="Times New Roman"/>
                <w:sz w:val="24"/>
                <w:szCs w:val="24"/>
              </w:rPr>
              <w:t>.</w:t>
            </w:r>
          </w:p>
        </w:tc>
        <w:tc>
          <w:tcPr>
            <w:tcW w:w="2385" w:type="pct"/>
            <w:hideMark/>
          </w:tcPr>
          <w:p w14:paraId="19D84200"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šalle</w:t>
            </w:r>
          </w:p>
        </w:tc>
        <w:tc>
          <w:tcPr>
            <w:tcW w:w="1129" w:type="pct"/>
            <w:hideMark/>
          </w:tcPr>
          <w:p w14:paraId="1868CA8D"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hideMark/>
          </w:tcPr>
          <w:p w14:paraId="072F40D1" w14:textId="4246DEB3"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39469054" w14:textId="77777777" w:rsidTr="008425FB">
        <w:trPr>
          <w:jc w:val="center"/>
        </w:trPr>
        <w:tc>
          <w:tcPr>
            <w:tcW w:w="428" w:type="pct"/>
            <w:hideMark/>
          </w:tcPr>
          <w:p w14:paraId="1C77F7A8" w14:textId="7201741A"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23</w:t>
            </w:r>
            <w:r w:rsidR="00750C04" w:rsidRPr="0001330C">
              <w:rPr>
                <w:rFonts w:ascii="Times New Roman" w:hAnsi="Times New Roman" w:cs="Times New Roman"/>
                <w:sz w:val="24"/>
                <w:szCs w:val="24"/>
              </w:rPr>
              <w:t>.</w:t>
            </w:r>
          </w:p>
        </w:tc>
        <w:tc>
          <w:tcPr>
            <w:tcW w:w="2385" w:type="pct"/>
            <w:vAlign w:val="center"/>
            <w:hideMark/>
          </w:tcPr>
          <w:p w14:paraId="4164AB78"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bikšu siksna</w:t>
            </w:r>
          </w:p>
        </w:tc>
        <w:tc>
          <w:tcPr>
            <w:tcW w:w="1129" w:type="pct"/>
            <w:vAlign w:val="center"/>
            <w:hideMark/>
          </w:tcPr>
          <w:p w14:paraId="4E12E05A"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vAlign w:val="center"/>
            <w:hideMark/>
          </w:tcPr>
          <w:p w14:paraId="4535BAA8" w14:textId="48358234"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2C4FC680" w14:textId="77777777" w:rsidTr="008425FB">
        <w:trPr>
          <w:jc w:val="center"/>
        </w:trPr>
        <w:tc>
          <w:tcPr>
            <w:tcW w:w="428" w:type="pct"/>
            <w:hideMark/>
          </w:tcPr>
          <w:p w14:paraId="6B7572E4" w14:textId="43911CEC"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24</w:t>
            </w:r>
            <w:r w:rsidR="00750C04" w:rsidRPr="0001330C">
              <w:rPr>
                <w:rFonts w:ascii="Times New Roman" w:hAnsi="Times New Roman" w:cs="Times New Roman"/>
                <w:sz w:val="24"/>
                <w:szCs w:val="24"/>
              </w:rPr>
              <w:t>.</w:t>
            </w:r>
          </w:p>
        </w:tc>
        <w:tc>
          <w:tcPr>
            <w:tcW w:w="2385" w:type="pct"/>
            <w:hideMark/>
          </w:tcPr>
          <w:p w14:paraId="13C58633"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uzpleču pārvalki</w:t>
            </w:r>
          </w:p>
        </w:tc>
        <w:tc>
          <w:tcPr>
            <w:tcW w:w="1129" w:type="pct"/>
            <w:hideMark/>
          </w:tcPr>
          <w:p w14:paraId="1BB9FF43"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 pāri</w:t>
            </w:r>
          </w:p>
        </w:tc>
        <w:tc>
          <w:tcPr>
            <w:tcW w:w="1058" w:type="pct"/>
            <w:hideMark/>
          </w:tcPr>
          <w:p w14:paraId="498271AD"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izsniedz kopā ar formas tērpu</w:t>
            </w:r>
          </w:p>
        </w:tc>
      </w:tr>
      <w:tr w:rsidR="0001330C" w:rsidRPr="0001330C" w14:paraId="4E0A2F68" w14:textId="77777777" w:rsidTr="008425FB">
        <w:trPr>
          <w:jc w:val="center"/>
        </w:trPr>
        <w:tc>
          <w:tcPr>
            <w:tcW w:w="428" w:type="pct"/>
            <w:hideMark/>
          </w:tcPr>
          <w:p w14:paraId="0B7EEF60" w14:textId="490EDF04"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25</w:t>
            </w:r>
            <w:r w:rsidR="00750C04" w:rsidRPr="0001330C">
              <w:rPr>
                <w:rFonts w:ascii="Times New Roman" w:hAnsi="Times New Roman" w:cs="Times New Roman"/>
                <w:sz w:val="24"/>
                <w:szCs w:val="24"/>
              </w:rPr>
              <w:t>.</w:t>
            </w:r>
          </w:p>
        </w:tc>
        <w:tc>
          <w:tcPr>
            <w:tcW w:w="2385" w:type="pct"/>
            <w:hideMark/>
          </w:tcPr>
          <w:p w14:paraId="1FB1E54F"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uzvārda uzšuve</w:t>
            </w:r>
          </w:p>
        </w:tc>
        <w:tc>
          <w:tcPr>
            <w:tcW w:w="1129" w:type="pct"/>
            <w:hideMark/>
          </w:tcPr>
          <w:p w14:paraId="2C097783" w14:textId="4C4F73DA"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komplekts</w:t>
            </w:r>
          </w:p>
          <w:p w14:paraId="06B6BA5B" w14:textId="6A9D350F"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 gab.)</w:t>
            </w:r>
          </w:p>
        </w:tc>
        <w:tc>
          <w:tcPr>
            <w:tcW w:w="1058" w:type="pct"/>
            <w:hideMark/>
          </w:tcPr>
          <w:p w14:paraId="2B17E072"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5</w:t>
            </w:r>
          </w:p>
        </w:tc>
      </w:tr>
      <w:tr w:rsidR="0001330C" w:rsidRPr="0001330C" w14:paraId="1971BBE4" w14:textId="77777777" w:rsidTr="008425FB">
        <w:trPr>
          <w:jc w:val="center"/>
        </w:trPr>
        <w:tc>
          <w:tcPr>
            <w:tcW w:w="428" w:type="pct"/>
            <w:hideMark/>
          </w:tcPr>
          <w:p w14:paraId="4E8B93F3" w14:textId="6AD04F37"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26</w:t>
            </w:r>
            <w:r w:rsidR="00750C04" w:rsidRPr="0001330C">
              <w:rPr>
                <w:rFonts w:ascii="Times New Roman" w:hAnsi="Times New Roman" w:cs="Times New Roman"/>
                <w:sz w:val="24"/>
                <w:szCs w:val="24"/>
              </w:rPr>
              <w:t>.</w:t>
            </w:r>
          </w:p>
        </w:tc>
        <w:tc>
          <w:tcPr>
            <w:tcW w:w="2385" w:type="pct"/>
            <w:hideMark/>
          </w:tcPr>
          <w:p w14:paraId="5BB7A86B" w14:textId="3C6D3E8D"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 xml:space="preserve">zīmotne </w:t>
            </w:r>
            <w:r w:rsidR="00B10988" w:rsidRPr="0001330C">
              <w:rPr>
                <w:rFonts w:ascii="Times New Roman" w:hAnsi="Times New Roman" w:cs="Times New Roman"/>
                <w:sz w:val="24"/>
                <w:szCs w:val="24"/>
              </w:rPr>
              <w:t>"</w:t>
            </w:r>
            <w:r w:rsidRPr="0001330C">
              <w:rPr>
                <w:rFonts w:ascii="Times New Roman" w:hAnsi="Times New Roman" w:cs="Times New Roman"/>
                <w:sz w:val="24"/>
                <w:szCs w:val="24"/>
              </w:rPr>
              <w:t>LV</w:t>
            </w:r>
            <w:r w:rsidR="00B10988" w:rsidRPr="0001330C">
              <w:rPr>
                <w:rFonts w:ascii="Times New Roman" w:hAnsi="Times New Roman" w:cs="Times New Roman"/>
                <w:sz w:val="24"/>
                <w:szCs w:val="24"/>
              </w:rPr>
              <w:t>"</w:t>
            </w:r>
          </w:p>
        </w:tc>
        <w:tc>
          <w:tcPr>
            <w:tcW w:w="1129" w:type="pct"/>
            <w:hideMark/>
          </w:tcPr>
          <w:p w14:paraId="2FC4F43A" w14:textId="3C03FEDE"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 komplekti</w:t>
            </w:r>
          </w:p>
        </w:tc>
        <w:tc>
          <w:tcPr>
            <w:tcW w:w="1058" w:type="pct"/>
            <w:hideMark/>
          </w:tcPr>
          <w:p w14:paraId="31DA295E"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izsniedz kopā ar formas tērpu</w:t>
            </w:r>
          </w:p>
        </w:tc>
      </w:tr>
      <w:tr w:rsidR="0001330C" w:rsidRPr="0001330C" w14:paraId="474C6192" w14:textId="77777777" w:rsidTr="008425FB">
        <w:trPr>
          <w:jc w:val="center"/>
        </w:trPr>
        <w:tc>
          <w:tcPr>
            <w:tcW w:w="428" w:type="pct"/>
            <w:hideMark/>
          </w:tcPr>
          <w:p w14:paraId="3B41CAE8" w14:textId="1D182774" w:rsidR="00750C04" w:rsidRPr="0001330C" w:rsidRDefault="00750C04"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w:t>
            </w:r>
            <w:r w:rsidR="003123CF" w:rsidRPr="0001330C">
              <w:rPr>
                <w:rFonts w:ascii="Times New Roman" w:hAnsi="Times New Roman" w:cs="Times New Roman"/>
                <w:sz w:val="24"/>
                <w:szCs w:val="24"/>
              </w:rPr>
              <w:t>7</w:t>
            </w:r>
            <w:r w:rsidRPr="0001330C">
              <w:rPr>
                <w:rFonts w:ascii="Times New Roman" w:hAnsi="Times New Roman" w:cs="Times New Roman"/>
                <w:sz w:val="24"/>
                <w:szCs w:val="24"/>
              </w:rPr>
              <w:t>.</w:t>
            </w:r>
          </w:p>
        </w:tc>
        <w:tc>
          <w:tcPr>
            <w:tcW w:w="2385" w:type="pct"/>
            <w:hideMark/>
          </w:tcPr>
          <w:p w14:paraId="6611FF25" w14:textId="77777777"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atšķirības zīmes</w:t>
            </w:r>
          </w:p>
        </w:tc>
        <w:tc>
          <w:tcPr>
            <w:tcW w:w="1129" w:type="pct"/>
            <w:hideMark/>
          </w:tcPr>
          <w:p w14:paraId="5B76189D" w14:textId="3BD64E2D"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 komplekti</w:t>
            </w:r>
          </w:p>
        </w:tc>
        <w:tc>
          <w:tcPr>
            <w:tcW w:w="1058" w:type="pct"/>
            <w:hideMark/>
          </w:tcPr>
          <w:p w14:paraId="5C9B27A2"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izsniedz kopā ar formas tērpu</w:t>
            </w:r>
          </w:p>
        </w:tc>
      </w:tr>
      <w:tr w:rsidR="0001330C" w:rsidRPr="0001330C" w14:paraId="5E86548C" w14:textId="77777777" w:rsidTr="008425FB">
        <w:trPr>
          <w:jc w:val="center"/>
        </w:trPr>
        <w:tc>
          <w:tcPr>
            <w:tcW w:w="428" w:type="pct"/>
            <w:hideMark/>
          </w:tcPr>
          <w:p w14:paraId="5847F135" w14:textId="5B5BCFCD" w:rsidR="00750C04" w:rsidRPr="0001330C" w:rsidRDefault="00750C04"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w:t>
            </w:r>
            <w:r w:rsidR="003123CF" w:rsidRPr="0001330C">
              <w:rPr>
                <w:rFonts w:ascii="Times New Roman" w:hAnsi="Times New Roman" w:cs="Times New Roman"/>
                <w:sz w:val="24"/>
                <w:szCs w:val="24"/>
              </w:rPr>
              <w:t>8</w:t>
            </w:r>
            <w:r w:rsidRPr="0001330C">
              <w:rPr>
                <w:rFonts w:ascii="Times New Roman" w:hAnsi="Times New Roman" w:cs="Times New Roman"/>
                <w:sz w:val="24"/>
                <w:szCs w:val="24"/>
              </w:rPr>
              <w:t>.</w:t>
            </w:r>
          </w:p>
        </w:tc>
        <w:tc>
          <w:tcPr>
            <w:tcW w:w="2385" w:type="pct"/>
            <w:hideMark/>
          </w:tcPr>
          <w:p w14:paraId="5AFD6FEB" w14:textId="4CF8C41F"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 xml:space="preserve">uzšuve </w:t>
            </w:r>
            <w:r w:rsidR="00B10988" w:rsidRPr="0001330C">
              <w:rPr>
                <w:rFonts w:ascii="Times New Roman" w:hAnsi="Times New Roman" w:cs="Times New Roman"/>
                <w:sz w:val="24"/>
                <w:szCs w:val="24"/>
              </w:rPr>
              <w:t>"</w:t>
            </w:r>
            <w:r w:rsidRPr="0001330C">
              <w:rPr>
                <w:rFonts w:ascii="Times New Roman" w:hAnsi="Times New Roman" w:cs="Times New Roman"/>
                <w:sz w:val="24"/>
                <w:szCs w:val="24"/>
              </w:rPr>
              <w:t>IDB</w:t>
            </w:r>
            <w:r w:rsidR="00B10988" w:rsidRPr="0001330C">
              <w:rPr>
                <w:rFonts w:ascii="Times New Roman" w:hAnsi="Times New Roman" w:cs="Times New Roman"/>
                <w:sz w:val="24"/>
                <w:szCs w:val="24"/>
              </w:rPr>
              <w:t>"</w:t>
            </w:r>
          </w:p>
        </w:tc>
        <w:tc>
          <w:tcPr>
            <w:tcW w:w="1129" w:type="pct"/>
            <w:hideMark/>
          </w:tcPr>
          <w:p w14:paraId="47BB7944"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 gab.</w:t>
            </w:r>
          </w:p>
        </w:tc>
        <w:tc>
          <w:tcPr>
            <w:tcW w:w="1058" w:type="pct"/>
            <w:hideMark/>
          </w:tcPr>
          <w:p w14:paraId="7E27F8F2" w14:textId="77777777"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izsniedz kopā ar formas tērpu</w:t>
            </w:r>
          </w:p>
        </w:tc>
      </w:tr>
      <w:tr w:rsidR="002B5B67" w:rsidRPr="0001330C" w14:paraId="232A9727" w14:textId="77777777" w:rsidTr="008425FB">
        <w:trPr>
          <w:jc w:val="center"/>
        </w:trPr>
        <w:tc>
          <w:tcPr>
            <w:tcW w:w="428" w:type="pct"/>
          </w:tcPr>
          <w:p w14:paraId="79B362C4" w14:textId="3F89AB00" w:rsidR="00750C04" w:rsidRPr="0001330C" w:rsidRDefault="003123CF"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29</w:t>
            </w:r>
            <w:r w:rsidR="00750C04" w:rsidRPr="0001330C">
              <w:rPr>
                <w:rFonts w:ascii="Times New Roman" w:hAnsi="Times New Roman" w:cs="Times New Roman"/>
                <w:sz w:val="24"/>
                <w:szCs w:val="24"/>
              </w:rPr>
              <w:t>.</w:t>
            </w:r>
          </w:p>
        </w:tc>
        <w:tc>
          <w:tcPr>
            <w:tcW w:w="2385" w:type="pct"/>
          </w:tcPr>
          <w:p w14:paraId="71E0EAF1" w14:textId="35E576A5" w:rsidR="00750C04" w:rsidRPr="0001330C" w:rsidRDefault="00750C04"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uzšuve (LV karogs)</w:t>
            </w:r>
          </w:p>
        </w:tc>
        <w:tc>
          <w:tcPr>
            <w:tcW w:w="1129" w:type="pct"/>
          </w:tcPr>
          <w:p w14:paraId="5CA21590" w14:textId="43D69D20"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 gab.</w:t>
            </w:r>
          </w:p>
        </w:tc>
        <w:tc>
          <w:tcPr>
            <w:tcW w:w="1058" w:type="pct"/>
          </w:tcPr>
          <w:p w14:paraId="51221273" w14:textId="636CCEA4" w:rsidR="00750C04" w:rsidRPr="0001330C" w:rsidRDefault="00750C04"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izsniedz kopā ar formas tērpu</w:t>
            </w:r>
          </w:p>
        </w:tc>
      </w:tr>
    </w:tbl>
    <w:p w14:paraId="1CA94ECE" w14:textId="4ACC3D91" w:rsidR="00CD6222" w:rsidRPr="0001330C" w:rsidRDefault="00CD6222" w:rsidP="00CA52AD">
      <w:pPr>
        <w:pStyle w:val="ListParagraph"/>
        <w:ind w:left="0" w:firstLine="720"/>
        <w:jc w:val="both"/>
        <w:rPr>
          <w:sz w:val="28"/>
          <w:szCs w:val="28"/>
        </w:rPr>
      </w:pPr>
    </w:p>
    <w:p w14:paraId="0C051A2E" w14:textId="0DF4A39F" w:rsidR="00263268" w:rsidRPr="0001330C" w:rsidRDefault="005D1DB5" w:rsidP="00B10988">
      <w:pPr>
        <w:spacing w:after="0" w:line="240" w:lineRule="auto"/>
        <w:jc w:val="center"/>
        <w:rPr>
          <w:rFonts w:ascii="Times New Roman" w:hAnsi="Times New Roman" w:cs="Times New Roman"/>
          <w:sz w:val="24"/>
          <w:szCs w:val="24"/>
        </w:rPr>
      </w:pPr>
      <w:r w:rsidRPr="0001330C">
        <w:rPr>
          <w:rFonts w:ascii="Times New Roman" w:hAnsi="Times New Roman" w:cs="Times New Roman"/>
          <w:b/>
          <w:sz w:val="24"/>
          <w:szCs w:val="24"/>
        </w:rPr>
        <w:t>7.2</w:t>
      </w:r>
      <w:r w:rsidR="00CA52AD" w:rsidRPr="0001330C">
        <w:rPr>
          <w:rFonts w:ascii="Times New Roman" w:hAnsi="Times New Roman" w:cs="Times New Roman"/>
          <w:b/>
          <w:sz w:val="24"/>
          <w:szCs w:val="24"/>
        </w:rPr>
        <w:t>. </w:t>
      </w:r>
      <w:r w:rsidRPr="0001330C">
        <w:rPr>
          <w:rFonts w:ascii="Times New Roman" w:eastAsia="Times New Roman" w:hAnsi="Times New Roman" w:cs="Times New Roman"/>
          <w:b/>
          <w:sz w:val="24"/>
          <w:szCs w:val="24"/>
        </w:rPr>
        <w:t>Iekšējās drošības biroja speciālā apģērba, individuālo aizsardzības līdzekļu, ekipējuma</w:t>
      </w:r>
      <w:r w:rsidRPr="0001330C">
        <w:rPr>
          <w:rFonts w:ascii="Times New Roman" w:hAnsi="Times New Roman" w:cs="Times New Roman"/>
          <w:b/>
          <w:sz w:val="24"/>
          <w:szCs w:val="24"/>
        </w:rPr>
        <w:t xml:space="preserve"> un inventāra veidi un to izsniegšanas normas</w:t>
      </w:r>
      <w:r w:rsidRPr="0001330C">
        <w:rPr>
          <w:rFonts w:ascii="Times New Roman" w:hAnsi="Times New Roman" w:cs="Times New Roman"/>
          <w:sz w:val="24"/>
          <w:szCs w:val="24"/>
        </w:rPr>
        <w:t xml:space="preserve"> </w:t>
      </w:r>
    </w:p>
    <w:p w14:paraId="1EC9AC70" w14:textId="77777777" w:rsidR="00B10988" w:rsidRPr="0001330C" w:rsidRDefault="00B10988" w:rsidP="00CA52AD">
      <w:pPr>
        <w:pStyle w:val="ListParagraph"/>
        <w:ind w:left="0"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76"/>
        <w:gridCol w:w="4322"/>
        <w:gridCol w:w="2046"/>
        <w:gridCol w:w="1917"/>
      </w:tblGrid>
      <w:tr w:rsidR="0001330C" w:rsidRPr="0001330C" w14:paraId="1CF49057" w14:textId="77777777" w:rsidTr="008425FB">
        <w:tc>
          <w:tcPr>
            <w:tcW w:w="428" w:type="pct"/>
            <w:vAlign w:val="center"/>
            <w:hideMark/>
          </w:tcPr>
          <w:p w14:paraId="20FA52EE" w14:textId="0C1EB14E" w:rsidR="00263268" w:rsidRPr="0001330C" w:rsidRDefault="00263268" w:rsidP="00CC14BF">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Nr</w:t>
            </w:r>
            <w:r w:rsidR="00CA52AD" w:rsidRPr="0001330C">
              <w:rPr>
                <w:rFonts w:ascii="Times New Roman" w:hAnsi="Times New Roman" w:cs="Times New Roman"/>
                <w:sz w:val="24"/>
                <w:szCs w:val="24"/>
              </w:rPr>
              <w:t>. </w:t>
            </w:r>
            <w:r w:rsidR="00CC14BF" w:rsidRPr="0001330C">
              <w:rPr>
                <w:rFonts w:ascii="Times New Roman" w:hAnsi="Times New Roman" w:cs="Times New Roman"/>
                <w:sz w:val="24"/>
                <w:szCs w:val="24"/>
              </w:rPr>
              <w:br/>
            </w:r>
            <w:r w:rsidR="00B10988" w:rsidRPr="0001330C">
              <w:rPr>
                <w:rFonts w:ascii="Times New Roman" w:hAnsi="Times New Roman" w:cs="Times New Roman"/>
                <w:sz w:val="24"/>
                <w:szCs w:val="24"/>
              </w:rPr>
              <w:t>p</w:t>
            </w:r>
            <w:r w:rsidR="00CA52AD" w:rsidRPr="0001330C">
              <w:rPr>
                <w:rFonts w:ascii="Times New Roman" w:hAnsi="Times New Roman" w:cs="Times New Roman"/>
                <w:sz w:val="24"/>
                <w:szCs w:val="24"/>
              </w:rPr>
              <w:t>. </w:t>
            </w:r>
            <w:r w:rsidR="00B10988" w:rsidRPr="0001330C">
              <w:rPr>
                <w:rFonts w:ascii="Times New Roman" w:hAnsi="Times New Roman" w:cs="Times New Roman"/>
                <w:sz w:val="24"/>
                <w:szCs w:val="24"/>
              </w:rPr>
              <w:t>k</w:t>
            </w:r>
            <w:r w:rsidRPr="0001330C">
              <w:rPr>
                <w:rFonts w:ascii="Times New Roman" w:hAnsi="Times New Roman" w:cs="Times New Roman"/>
                <w:sz w:val="24"/>
                <w:szCs w:val="24"/>
              </w:rPr>
              <w:t>.</w:t>
            </w:r>
          </w:p>
        </w:tc>
        <w:tc>
          <w:tcPr>
            <w:tcW w:w="2385" w:type="pct"/>
            <w:vAlign w:val="center"/>
            <w:hideMark/>
          </w:tcPr>
          <w:p w14:paraId="3E4C4469" w14:textId="77777777" w:rsidR="00263268" w:rsidRPr="0001330C" w:rsidRDefault="00263268" w:rsidP="00CC14BF">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Priekšmeta nosaukums</w:t>
            </w:r>
          </w:p>
        </w:tc>
        <w:tc>
          <w:tcPr>
            <w:tcW w:w="1129" w:type="pct"/>
            <w:vAlign w:val="center"/>
            <w:hideMark/>
          </w:tcPr>
          <w:p w14:paraId="0EE942B8" w14:textId="29AFC6F4" w:rsidR="00263268" w:rsidRPr="0001330C" w:rsidRDefault="00263268" w:rsidP="008425FB">
            <w:pPr>
              <w:spacing w:after="0" w:line="240" w:lineRule="auto"/>
              <w:jc w:val="center"/>
              <w:rPr>
                <w:rFonts w:ascii="Times New Roman" w:hAnsi="Times New Roman" w:cs="Times New Roman"/>
                <w:spacing w:val="-2"/>
                <w:sz w:val="24"/>
                <w:szCs w:val="24"/>
              </w:rPr>
            </w:pPr>
            <w:r w:rsidRPr="0001330C">
              <w:rPr>
                <w:rFonts w:ascii="Times New Roman" w:hAnsi="Times New Roman" w:cs="Times New Roman"/>
                <w:spacing w:val="-2"/>
                <w:sz w:val="24"/>
                <w:szCs w:val="24"/>
              </w:rPr>
              <w:t xml:space="preserve">Daudzums </w:t>
            </w:r>
            <w:r w:rsidR="008425FB" w:rsidRPr="0001330C">
              <w:rPr>
                <w:rFonts w:ascii="Times New Roman" w:hAnsi="Times New Roman" w:cs="Times New Roman"/>
                <w:spacing w:val="-2"/>
                <w:sz w:val="24"/>
                <w:szCs w:val="24"/>
              </w:rPr>
              <w:br/>
            </w:r>
            <w:r w:rsidRPr="0001330C">
              <w:rPr>
                <w:rFonts w:ascii="Times New Roman" w:hAnsi="Times New Roman" w:cs="Times New Roman"/>
                <w:spacing w:val="-2"/>
                <w:sz w:val="24"/>
                <w:szCs w:val="24"/>
              </w:rPr>
              <w:t>(vienam cilvēkam)</w:t>
            </w:r>
          </w:p>
        </w:tc>
        <w:tc>
          <w:tcPr>
            <w:tcW w:w="1058" w:type="pct"/>
            <w:vAlign w:val="center"/>
            <w:hideMark/>
          </w:tcPr>
          <w:p w14:paraId="25B146C4" w14:textId="77777777" w:rsidR="00263268" w:rsidRPr="0001330C" w:rsidRDefault="00263268" w:rsidP="008425FB">
            <w:pPr>
              <w:spacing w:after="0" w:line="240" w:lineRule="auto"/>
              <w:jc w:val="center"/>
              <w:rPr>
                <w:rFonts w:ascii="Times New Roman" w:hAnsi="Times New Roman" w:cs="Times New Roman"/>
                <w:spacing w:val="-2"/>
                <w:sz w:val="24"/>
                <w:szCs w:val="24"/>
              </w:rPr>
            </w:pPr>
            <w:r w:rsidRPr="0001330C">
              <w:rPr>
                <w:rFonts w:ascii="Times New Roman" w:hAnsi="Times New Roman" w:cs="Times New Roman"/>
                <w:spacing w:val="-2"/>
                <w:sz w:val="24"/>
                <w:szCs w:val="24"/>
              </w:rPr>
              <w:t>Lietošanas ilgums (gadi)</w:t>
            </w:r>
          </w:p>
        </w:tc>
      </w:tr>
      <w:tr w:rsidR="0001330C" w:rsidRPr="0001330C" w14:paraId="16BA0372" w14:textId="77777777" w:rsidTr="008425FB">
        <w:tc>
          <w:tcPr>
            <w:tcW w:w="428" w:type="pct"/>
          </w:tcPr>
          <w:p w14:paraId="20B05B11" w14:textId="69797ED4" w:rsidR="00263268" w:rsidRPr="0001330C" w:rsidRDefault="00263268"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1.</w:t>
            </w:r>
          </w:p>
        </w:tc>
        <w:tc>
          <w:tcPr>
            <w:tcW w:w="2385" w:type="pct"/>
          </w:tcPr>
          <w:p w14:paraId="28A26EA6" w14:textId="41369F49" w:rsidR="00263268" w:rsidRPr="0001330C" w:rsidRDefault="00400102"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p</w:t>
            </w:r>
            <w:r w:rsidR="00D66455" w:rsidRPr="0001330C">
              <w:rPr>
                <w:rFonts w:ascii="Times New Roman" w:hAnsi="Times New Roman" w:cs="Times New Roman"/>
                <w:sz w:val="24"/>
                <w:szCs w:val="24"/>
              </w:rPr>
              <w:t xml:space="preserve">lānā </w:t>
            </w:r>
            <w:proofErr w:type="spellStart"/>
            <w:r w:rsidR="00A05FAD" w:rsidRPr="0001330C">
              <w:rPr>
                <w:rFonts w:ascii="Times New Roman" w:hAnsi="Times New Roman" w:cs="Times New Roman"/>
                <w:sz w:val="24"/>
                <w:szCs w:val="24"/>
              </w:rPr>
              <w:t>termo</w:t>
            </w:r>
            <w:r w:rsidR="00263268" w:rsidRPr="0001330C">
              <w:rPr>
                <w:rFonts w:ascii="Times New Roman" w:hAnsi="Times New Roman" w:cs="Times New Roman"/>
                <w:sz w:val="24"/>
                <w:szCs w:val="24"/>
              </w:rPr>
              <w:t>veļa</w:t>
            </w:r>
            <w:proofErr w:type="spellEnd"/>
            <w:r w:rsidR="00263268" w:rsidRPr="0001330C">
              <w:rPr>
                <w:rFonts w:ascii="Times New Roman" w:hAnsi="Times New Roman" w:cs="Times New Roman"/>
                <w:sz w:val="24"/>
                <w:szCs w:val="24"/>
              </w:rPr>
              <w:t xml:space="preserve"> (krekls, bikses, zeķes)</w:t>
            </w:r>
          </w:p>
        </w:tc>
        <w:tc>
          <w:tcPr>
            <w:tcW w:w="1129" w:type="pct"/>
          </w:tcPr>
          <w:p w14:paraId="7A7B971D" w14:textId="77777777" w:rsidR="00263268" w:rsidRPr="0001330C" w:rsidRDefault="00263268"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komplekts</w:t>
            </w:r>
          </w:p>
        </w:tc>
        <w:tc>
          <w:tcPr>
            <w:tcW w:w="1058" w:type="pct"/>
          </w:tcPr>
          <w:p w14:paraId="7261384E" w14:textId="77777777" w:rsidR="00263268" w:rsidRPr="0001330C" w:rsidRDefault="00263268"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p>
        </w:tc>
      </w:tr>
      <w:tr w:rsidR="0001330C" w:rsidRPr="0001330C" w14:paraId="05AB1A47" w14:textId="77777777" w:rsidTr="008425FB">
        <w:tc>
          <w:tcPr>
            <w:tcW w:w="428" w:type="pct"/>
          </w:tcPr>
          <w:p w14:paraId="7922F0AC" w14:textId="3D97A132" w:rsidR="00263268" w:rsidRPr="0001330C" w:rsidRDefault="00263268"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2.</w:t>
            </w:r>
          </w:p>
        </w:tc>
        <w:tc>
          <w:tcPr>
            <w:tcW w:w="2385" w:type="pct"/>
          </w:tcPr>
          <w:p w14:paraId="4C77E288" w14:textId="79CD371B" w:rsidR="00263268" w:rsidRPr="0001330C" w:rsidRDefault="00A05FAD"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p</w:t>
            </w:r>
            <w:r w:rsidR="00263268" w:rsidRPr="0001330C">
              <w:rPr>
                <w:rFonts w:ascii="Times New Roman" w:hAnsi="Times New Roman" w:cs="Times New Roman"/>
                <w:sz w:val="24"/>
                <w:szCs w:val="24"/>
              </w:rPr>
              <w:t>latā bikšu josta</w:t>
            </w:r>
          </w:p>
        </w:tc>
        <w:tc>
          <w:tcPr>
            <w:tcW w:w="1129" w:type="pct"/>
          </w:tcPr>
          <w:p w14:paraId="2E3A528D" w14:textId="77777777" w:rsidR="00263268" w:rsidRPr="0001330C" w:rsidRDefault="00263268"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gab.</w:t>
            </w:r>
          </w:p>
        </w:tc>
        <w:tc>
          <w:tcPr>
            <w:tcW w:w="1058" w:type="pct"/>
          </w:tcPr>
          <w:p w14:paraId="0E7DA838" w14:textId="77777777" w:rsidR="00263268" w:rsidRPr="0001330C" w:rsidRDefault="00263268"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6</w:t>
            </w:r>
          </w:p>
        </w:tc>
      </w:tr>
      <w:tr w:rsidR="002B5B67" w:rsidRPr="0001330C" w14:paraId="4D534B57" w14:textId="77777777" w:rsidTr="008425FB">
        <w:tc>
          <w:tcPr>
            <w:tcW w:w="428" w:type="pct"/>
          </w:tcPr>
          <w:p w14:paraId="101BD689" w14:textId="3BE11309" w:rsidR="00263268" w:rsidRPr="0001330C" w:rsidRDefault="00263268" w:rsidP="008425FB">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3.</w:t>
            </w:r>
          </w:p>
        </w:tc>
        <w:tc>
          <w:tcPr>
            <w:tcW w:w="2385" w:type="pct"/>
          </w:tcPr>
          <w:p w14:paraId="1701F6DA" w14:textId="77777777" w:rsidR="00263268" w:rsidRPr="0001330C" w:rsidRDefault="00263268" w:rsidP="001C45F7">
            <w:pPr>
              <w:spacing w:after="0" w:line="240" w:lineRule="auto"/>
              <w:ind w:left="57"/>
              <w:rPr>
                <w:rFonts w:ascii="Times New Roman" w:hAnsi="Times New Roman" w:cs="Times New Roman"/>
                <w:sz w:val="24"/>
                <w:szCs w:val="24"/>
              </w:rPr>
            </w:pPr>
            <w:r w:rsidRPr="0001330C">
              <w:rPr>
                <w:rFonts w:ascii="Times New Roman" w:hAnsi="Times New Roman" w:cs="Times New Roman"/>
                <w:sz w:val="24"/>
                <w:szCs w:val="24"/>
              </w:rPr>
              <w:t>speciālie aizsargcimdi</w:t>
            </w:r>
          </w:p>
        </w:tc>
        <w:tc>
          <w:tcPr>
            <w:tcW w:w="1129" w:type="pct"/>
          </w:tcPr>
          <w:p w14:paraId="4167BBB2" w14:textId="77777777" w:rsidR="00263268" w:rsidRPr="0001330C" w:rsidRDefault="00263268"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1 pāris</w:t>
            </w:r>
          </w:p>
        </w:tc>
        <w:tc>
          <w:tcPr>
            <w:tcW w:w="1058" w:type="pct"/>
          </w:tcPr>
          <w:p w14:paraId="439885D6" w14:textId="55D7F534" w:rsidR="00263268" w:rsidRPr="0001330C" w:rsidRDefault="00263268" w:rsidP="008425FB">
            <w:pPr>
              <w:spacing w:after="0" w:line="240" w:lineRule="auto"/>
              <w:jc w:val="center"/>
              <w:rPr>
                <w:rFonts w:ascii="Times New Roman" w:hAnsi="Times New Roman" w:cs="Times New Roman"/>
                <w:sz w:val="24"/>
                <w:szCs w:val="24"/>
              </w:rPr>
            </w:pPr>
            <w:r w:rsidRPr="0001330C">
              <w:rPr>
                <w:rFonts w:ascii="Times New Roman" w:hAnsi="Times New Roman" w:cs="Times New Roman"/>
                <w:sz w:val="24"/>
                <w:szCs w:val="24"/>
              </w:rPr>
              <w:t>3</w:t>
            </w:r>
            <w:r w:rsidR="00CA52AD" w:rsidRPr="0001330C">
              <w:rPr>
                <w:rFonts w:ascii="Times New Roman" w:hAnsi="Times New Roman" w:cs="Times New Roman"/>
                <w:sz w:val="24"/>
                <w:szCs w:val="24"/>
              </w:rPr>
              <w:t>"</w:t>
            </w:r>
          </w:p>
        </w:tc>
      </w:tr>
    </w:tbl>
    <w:p w14:paraId="1020668E" w14:textId="6950A507" w:rsidR="00CD6222" w:rsidRPr="0001330C" w:rsidRDefault="00CD6222" w:rsidP="00CA52AD">
      <w:pPr>
        <w:pStyle w:val="ListParagraph"/>
        <w:ind w:left="0" w:firstLine="720"/>
        <w:jc w:val="both"/>
        <w:rPr>
          <w:sz w:val="28"/>
          <w:szCs w:val="28"/>
        </w:rPr>
      </w:pPr>
    </w:p>
    <w:p w14:paraId="4EABFB42" w14:textId="7BEDF3BD" w:rsidR="00361A98" w:rsidRPr="0001330C" w:rsidRDefault="004678A6" w:rsidP="00B10988">
      <w:pPr>
        <w:pStyle w:val="ListParagraph"/>
        <w:ind w:left="0" w:firstLine="720"/>
        <w:contextualSpacing w:val="0"/>
        <w:jc w:val="both"/>
        <w:rPr>
          <w:sz w:val="28"/>
          <w:szCs w:val="28"/>
        </w:rPr>
      </w:pPr>
      <w:proofErr w:type="gramStart"/>
      <w:r w:rsidRPr="0001330C">
        <w:rPr>
          <w:sz w:val="28"/>
          <w:szCs w:val="28"/>
        </w:rPr>
        <w:t>2</w:t>
      </w:r>
      <w:r w:rsidR="00CA52AD" w:rsidRPr="0001330C">
        <w:rPr>
          <w:sz w:val="28"/>
          <w:szCs w:val="28"/>
        </w:rPr>
        <w:t>. </w:t>
      </w:r>
      <w:r w:rsidR="009730AA" w:rsidRPr="0001330C">
        <w:rPr>
          <w:sz w:val="28"/>
          <w:szCs w:val="28"/>
        </w:rPr>
        <w:t>Noteikumi</w:t>
      </w:r>
      <w:r w:rsidRPr="0001330C">
        <w:rPr>
          <w:sz w:val="28"/>
          <w:szCs w:val="28"/>
        </w:rPr>
        <w:t xml:space="preserve"> </w:t>
      </w:r>
      <w:r w:rsidR="00361A98" w:rsidRPr="0001330C">
        <w:rPr>
          <w:sz w:val="28"/>
          <w:szCs w:val="28"/>
        </w:rPr>
        <w:t>stājas spēkā 2019</w:t>
      </w:r>
      <w:r w:rsidR="00CA52AD" w:rsidRPr="0001330C">
        <w:rPr>
          <w:sz w:val="28"/>
          <w:szCs w:val="28"/>
        </w:rPr>
        <w:t>. </w:t>
      </w:r>
      <w:r w:rsidR="00361A98" w:rsidRPr="0001330C">
        <w:rPr>
          <w:sz w:val="28"/>
          <w:szCs w:val="28"/>
        </w:rPr>
        <w:t>gada 1</w:t>
      </w:r>
      <w:r w:rsidR="00CA52AD" w:rsidRPr="0001330C">
        <w:rPr>
          <w:sz w:val="28"/>
          <w:szCs w:val="28"/>
        </w:rPr>
        <w:t>. </w:t>
      </w:r>
      <w:r w:rsidR="00361A98" w:rsidRPr="0001330C">
        <w:rPr>
          <w:sz w:val="28"/>
          <w:szCs w:val="28"/>
        </w:rPr>
        <w:t>janvārī</w:t>
      </w:r>
      <w:proofErr w:type="gramEnd"/>
      <w:r w:rsidR="00361A98" w:rsidRPr="0001330C">
        <w:rPr>
          <w:sz w:val="28"/>
          <w:szCs w:val="28"/>
        </w:rPr>
        <w:t>.</w:t>
      </w:r>
    </w:p>
    <w:p w14:paraId="3EAF5EAD" w14:textId="77777777" w:rsidR="00B10988" w:rsidRPr="0001330C" w:rsidRDefault="00B10988" w:rsidP="00CA52AD">
      <w:pPr>
        <w:pStyle w:val="ListParagraph"/>
        <w:ind w:left="0" w:firstLine="720"/>
        <w:jc w:val="both"/>
        <w:rPr>
          <w:sz w:val="28"/>
          <w:szCs w:val="28"/>
        </w:rPr>
      </w:pPr>
    </w:p>
    <w:p w14:paraId="68CFE6C4" w14:textId="77777777" w:rsidR="00B10988" w:rsidRPr="0001330C" w:rsidRDefault="00B10988" w:rsidP="00CA52AD">
      <w:pPr>
        <w:spacing w:after="0" w:line="240" w:lineRule="auto"/>
        <w:ind w:firstLine="720"/>
        <w:jc w:val="both"/>
        <w:rPr>
          <w:rFonts w:ascii="Times New Roman" w:hAnsi="Times New Roman"/>
          <w:sz w:val="28"/>
          <w:szCs w:val="28"/>
        </w:rPr>
      </w:pPr>
    </w:p>
    <w:p w14:paraId="0AD4D7D4" w14:textId="77777777" w:rsidR="00B10988" w:rsidRPr="0001330C" w:rsidRDefault="00B10988" w:rsidP="00CA52AD">
      <w:pPr>
        <w:spacing w:after="0" w:line="240" w:lineRule="auto"/>
        <w:ind w:firstLine="720"/>
        <w:contextualSpacing/>
        <w:jc w:val="both"/>
        <w:rPr>
          <w:rFonts w:ascii="Times New Roman" w:hAnsi="Times New Roman"/>
          <w:sz w:val="28"/>
          <w:szCs w:val="28"/>
        </w:rPr>
      </w:pPr>
    </w:p>
    <w:p w14:paraId="3CACE43C" w14:textId="7321AB89" w:rsidR="00B10988" w:rsidRPr="0001330C" w:rsidRDefault="00B10988" w:rsidP="00CA52AD">
      <w:pPr>
        <w:pStyle w:val="naisf"/>
        <w:tabs>
          <w:tab w:val="left" w:pos="6521"/>
          <w:tab w:val="right" w:pos="8820"/>
        </w:tabs>
        <w:spacing w:before="0" w:after="0"/>
        <w:ind w:firstLine="720"/>
        <w:rPr>
          <w:sz w:val="28"/>
          <w:szCs w:val="28"/>
        </w:rPr>
      </w:pPr>
      <w:r w:rsidRPr="0001330C">
        <w:rPr>
          <w:sz w:val="28"/>
          <w:szCs w:val="28"/>
        </w:rPr>
        <w:t>Ministru prezidents</w:t>
      </w:r>
      <w:r w:rsidRPr="0001330C">
        <w:rPr>
          <w:sz w:val="28"/>
          <w:szCs w:val="28"/>
        </w:rPr>
        <w:tab/>
        <w:t xml:space="preserve">Māris Kučinskis </w:t>
      </w:r>
    </w:p>
    <w:p w14:paraId="4FBCAE55" w14:textId="77777777" w:rsidR="00B10988" w:rsidRPr="0001330C" w:rsidRDefault="00B10988" w:rsidP="00CA52AD">
      <w:pPr>
        <w:pStyle w:val="naisf"/>
        <w:tabs>
          <w:tab w:val="right" w:pos="9000"/>
        </w:tabs>
        <w:spacing w:before="0" w:after="0"/>
        <w:ind w:firstLine="720"/>
        <w:rPr>
          <w:sz w:val="28"/>
          <w:szCs w:val="28"/>
        </w:rPr>
      </w:pPr>
    </w:p>
    <w:p w14:paraId="1478D93C" w14:textId="77777777" w:rsidR="00B10988" w:rsidRPr="0001330C" w:rsidRDefault="00B10988" w:rsidP="00CA52AD">
      <w:pPr>
        <w:pStyle w:val="naisf"/>
        <w:spacing w:before="0" w:after="0"/>
        <w:ind w:firstLine="720"/>
        <w:rPr>
          <w:sz w:val="28"/>
          <w:szCs w:val="28"/>
          <w:lang w:eastAsia="en-US"/>
        </w:rPr>
      </w:pPr>
    </w:p>
    <w:p w14:paraId="7B328AEA" w14:textId="77777777" w:rsidR="00B10988" w:rsidRPr="0001330C" w:rsidRDefault="00B10988" w:rsidP="00CA52AD">
      <w:pPr>
        <w:pStyle w:val="naisf"/>
        <w:spacing w:before="0" w:after="0"/>
        <w:ind w:firstLine="720"/>
        <w:rPr>
          <w:sz w:val="28"/>
          <w:szCs w:val="28"/>
          <w:lang w:eastAsia="en-US"/>
        </w:rPr>
      </w:pPr>
    </w:p>
    <w:p w14:paraId="5D083515" w14:textId="77777777" w:rsidR="00B10988" w:rsidRPr="0001330C" w:rsidRDefault="00B10988" w:rsidP="00CA52AD">
      <w:pPr>
        <w:tabs>
          <w:tab w:val="left" w:pos="6521"/>
          <w:tab w:val="right" w:pos="8820"/>
        </w:tabs>
        <w:spacing w:after="0" w:line="240" w:lineRule="auto"/>
        <w:ind w:firstLine="720"/>
        <w:rPr>
          <w:rFonts w:ascii="Times New Roman" w:hAnsi="Times New Roman"/>
          <w:sz w:val="28"/>
          <w:szCs w:val="28"/>
        </w:rPr>
      </w:pPr>
      <w:r w:rsidRPr="0001330C">
        <w:rPr>
          <w:rFonts w:ascii="Times New Roman" w:hAnsi="Times New Roman"/>
          <w:sz w:val="28"/>
          <w:szCs w:val="28"/>
        </w:rPr>
        <w:t>Iekšlietu ministrs</w:t>
      </w:r>
      <w:r w:rsidRPr="0001330C">
        <w:rPr>
          <w:rFonts w:ascii="Times New Roman" w:hAnsi="Times New Roman"/>
          <w:sz w:val="28"/>
          <w:szCs w:val="28"/>
        </w:rPr>
        <w:tab/>
        <w:t>Rihards Kozlovskis</w:t>
      </w:r>
    </w:p>
    <w:sectPr w:rsidR="00B10988" w:rsidRPr="0001330C" w:rsidSect="00B10988">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7BAA" w14:textId="77777777" w:rsidR="002F15B4" w:rsidRDefault="002F15B4" w:rsidP="00CD6222">
      <w:pPr>
        <w:spacing w:after="0" w:line="240" w:lineRule="auto"/>
      </w:pPr>
      <w:r>
        <w:separator/>
      </w:r>
    </w:p>
  </w:endnote>
  <w:endnote w:type="continuationSeparator" w:id="0">
    <w:p w14:paraId="408BCF20" w14:textId="77777777" w:rsidR="002F15B4" w:rsidRDefault="002F15B4" w:rsidP="00CD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A598" w14:textId="77777777" w:rsidR="00B10988" w:rsidRPr="00B10988" w:rsidRDefault="00B10988" w:rsidP="00B10988">
    <w:pPr>
      <w:pStyle w:val="Footer"/>
      <w:rPr>
        <w:rFonts w:ascii="Times New Roman" w:hAnsi="Times New Roman" w:cs="Times New Roman"/>
        <w:sz w:val="16"/>
        <w:szCs w:val="16"/>
      </w:rPr>
    </w:pPr>
    <w:r>
      <w:rPr>
        <w:rFonts w:ascii="Times New Roman" w:hAnsi="Times New Roman" w:cs="Times New Roman"/>
        <w:sz w:val="16"/>
        <w:szCs w:val="16"/>
      </w:rPr>
      <w:t>N2222_8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8E85" w14:textId="12491DA5" w:rsidR="00B10988" w:rsidRPr="00B10988" w:rsidRDefault="00B10988">
    <w:pPr>
      <w:pStyle w:val="Footer"/>
      <w:rPr>
        <w:rFonts w:ascii="Times New Roman" w:hAnsi="Times New Roman" w:cs="Times New Roman"/>
        <w:sz w:val="16"/>
        <w:szCs w:val="16"/>
      </w:rPr>
    </w:pPr>
    <w:r>
      <w:rPr>
        <w:rFonts w:ascii="Times New Roman" w:hAnsi="Times New Roman" w:cs="Times New Roman"/>
        <w:sz w:val="16"/>
        <w:szCs w:val="16"/>
      </w:rPr>
      <w:t>N2222_8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9A5B" w14:textId="77777777" w:rsidR="002F15B4" w:rsidRDefault="002F15B4" w:rsidP="00CD6222">
      <w:pPr>
        <w:spacing w:after="0" w:line="240" w:lineRule="auto"/>
      </w:pPr>
      <w:r>
        <w:separator/>
      </w:r>
    </w:p>
  </w:footnote>
  <w:footnote w:type="continuationSeparator" w:id="0">
    <w:p w14:paraId="3AB8D164" w14:textId="77777777" w:rsidR="002F15B4" w:rsidRDefault="002F15B4" w:rsidP="00CD6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459356"/>
      <w:docPartObj>
        <w:docPartGallery w:val="Page Numbers (Top of Page)"/>
        <w:docPartUnique/>
      </w:docPartObj>
    </w:sdtPr>
    <w:sdtEndPr>
      <w:rPr>
        <w:noProof/>
      </w:rPr>
    </w:sdtEndPr>
    <w:sdtContent>
      <w:p w14:paraId="24BB240A" w14:textId="36DEFE83" w:rsidR="00F8488A" w:rsidRPr="00B10988" w:rsidRDefault="00F8488A" w:rsidP="00F8488A">
        <w:pPr>
          <w:pStyle w:val="Header"/>
          <w:jc w:val="center"/>
        </w:pPr>
        <w:r w:rsidRPr="00B10988">
          <w:fldChar w:fldCharType="begin"/>
        </w:r>
        <w:r w:rsidRPr="00B10988">
          <w:instrText xml:space="preserve"> PAGE   \* MERGEFORMAT </w:instrText>
        </w:r>
        <w:r w:rsidRPr="00B10988">
          <w:fldChar w:fldCharType="separate"/>
        </w:r>
        <w:r w:rsidR="00B10988">
          <w:rPr>
            <w:noProof/>
          </w:rPr>
          <w:t>5</w:t>
        </w:r>
        <w:r w:rsidRPr="00B10988">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4B17" w14:textId="71B8102F" w:rsidR="00B10988" w:rsidRDefault="00B10988">
    <w:pPr>
      <w:pStyle w:val="Header"/>
    </w:pPr>
  </w:p>
  <w:p w14:paraId="232B3F41" w14:textId="3308DEF7" w:rsidR="00B10988" w:rsidRPr="00A142D0" w:rsidRDefault="00B10988" w:rsidP="00501350">
    <w:pPr>
      <w:pStyle w:val="Header"/>
    </w:pPr>
    <w:r>
      <w:rPr>
        <w:noProof/>
      </w:rPr>
      <w:drawing>
        <wp:inline distT="0" distB="0" distL="0" distR="0" wp14:anchorId="3994F943" wp14:editId="5EF68994">
          <wp:extent cx="5916295" cy="1036955"/>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755D"/>
    <w:multiLevelType w:val="multilevel"/>
    <w:tmpl w:val="B3CAD8DA"/>
    <w:lvl w:ilvl="0">
      <w:start w:val="1"/>
      <w:numFmt w:val="decimal"/>
      <w:lvlText w:val="%1."/>
      <w:lvlJc w:val="left"/>
      <w:pPr>
        <w:ind w:left="1437"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2877" w:hanging="1800"/>
      </w:pPr>
      <w:rPr>
        <w:rFonts w:hint="default"/>
      </w:rPr>
    </w:lvl>
    <w:lvl w:ilvl="8">
      <w:start w:val="1"/>
      <w:numFmt w:val="decimal"/>
      <w:isLgl/>
      <w:lvlText w:val="%1.%2.%3.%4.%5.%6.%7.%8.%9."/>
      <w:lvlJc w:val="left"/>
      <w:pPr>
        <w:ind w:left="3237" w:hanging="2160"/>
      </w:pPr>
      <w:rPr>
        <w:rFonts w:hint="default"/>
      </w:rPr>
    </w:lvl>
  </w:abstractNum>
  <w:abstractNum w:abstractNumId="1" w15:restartNumberingAfterBreak="0">
    <w:nsid w:val="575A5C0E"/>
    <w:multiLevelType w:val="multilevel"/>
    <w:tmpl w:val="952AE3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22"/>
    <w:rsid w:val="000004DF"/>
    <w:rsid w:val="000023FE"/>
    <w:rsid w:val="000039C6"/>
    <w:rsid w:val="0001330C"/>
    <w:rsid w:val="0001375C"/>
    <w:rsid w:val="000175F7"/>
    <w:rsid w:val="00046D4A"/>
    <w:rsid w:val="0005092A"/>
    <w:rsid w:val="0008068F"/>
    <w:rsid w:val="0008552E"/>
    <w:rsid w:val="000855F9"/>
    <w:rsid w:val="000A04D2"/>
    <w:rsid w:val="000B6ACA"/>
    <w:rsid w:val="000C7016"/>
    <w:rsid w:val="000D54BC"/>
    <w:rsid w:val="000E33B6"/>
    <w:rsid w:val="000E7F14"/>
    <w:rsid w:val="0010188E"/>
    <w:rsid w:val="001037CC"/>
    <w:rsid w:val="001144C5"/>
    <w:rsid w:val="00114CCF"/>
    <w:rsid w:val="0012237A"/>
    <w:rsid w:val="00124BE9"/>
    <w:rsid w:val="001300AC"/>
    <w:rsid w:val="00133EC5"/>
    <w:rsid w:val="0014110F"/>
    <w:rsid w:val="0014616F"/>
    <w:rsid w:val="00152F5B"/>
    <w:rsid w:val="00175901"/>
    <w:rsid w:val="00185C06"/>
    <w:rsid w:val="001B22CA"/>
    <w:rsid w:val="001B5630"/>
    <w:rsid w:val="001C45F7"/>
    <w:rsid w:val="001D224C"/>
    <w:rsid w:val="001D2435"/>
    <w:rsid w:val="001E4418"/>
    <w:rsid w:val="001E6DB6"/>
    <w:rsid w:val="001F3A95"/>
    <w:rsid w:val="0020333C"/>
    <w:rsid w:val="00215DB5"/>
    <w:rsid w:val="002163F9"/>
    <w:rsid w:val="002263D7"/>
    <w:rsid w:val="00263268"/>
    <w:rsid w:val="00266233"/>
    <w:rsid w:val="00271D1B"/>
    <w:rsid w:val="002800A0"/>
    <w:rsid w:val="00280AC4"/>
    <w:rsid w:val="00282CFF"/>
    <w:rsid w:val="00293D9F"/>
    <w:rsid w:val="002942F7"/>
    <w:rsid w:val="002B5B67"/>
    <w:rsid w:val="002C4AF9"/>
    <w:rsid w:val="002F15B4"/>
    <w:rsid w:val="002F3D30"/>
    <w:rsid w:val="00304250"/>
    <w:rsid w:val="00304E00"/>
    <w:rsid w:val="00310A6A"/>
    <w:rsid w:val="003123CF"/>
    <w:rsid w:val="00312FE1"/>
    <w:rsid w:val="0031682D"/>
    <w:rsid w:val="003210B8"/>
    <w:rsid w:val="00351758"/>
    <w:rsid w:val="00352A77"/>
    <w:rsid w:val="0035708B"/>
    <w:rsid w:val="00361A98"/>
    <w:rsid w:val="003954A4"/>
    <w:rsid w:val="003973AA"/>
    <w:rsid w:val="003B30F1"/>
    <w:rsid w:val="003B577C"/>
    <w:rsid w:val="003D0550"/>
    <w:rsid w:val="003D734B"/>
    <w:rsid w:val="003D747F"/>
    <w:rsid w:val="003F44E5"/>
    <w:rsid w:val="00400102"/>
    <w:rsid w:val="00404E41"/>
    <w:rsid w:val="0042364A"/>
    <w:rsid w:val="0042636F"/>
    <w:rsid w:val="0043504B"/>
    <w:rsid w:val="004556CA"/>
    <w:rsid w:val="00463ECD"/>
    <w:rsid w:val="0046768E"/>
    <w:rsid w:val="004678A6"/>
    <w:rsid w:val="004C464F"/>
    <w:rsid w:val="004D51F5"/>
    <w:rsid w:val="004E1DC3"/>
    <w:rsid w:val="004E41EA"/>
    <w:rsid w:val="004F01D7"/>
    <w:rsid w:val="004F6B83"/>
    <w:rsid w:val="005371DC"/>
    <w:rsid w:val="005524CF"/>
    <w:rsid w:val="00556284"/>
    <w:rsid w:val="00577058"/>
    <w:rsid w:val="0059111A"/>
    <w:rsid w:val="005A5A11"/>
    <w:rsid w:val="005A5A59"/>
    <w:rsid w:val="005D06F6"/>
    <w:rsid w:val="005D1DB5"/>
    <w:rsid w:val="005E73CD"/>
    <w:rsid w:val="00617C01"/>
    <w:rsid w:val="0062706A"/>
    <w:rsid w:val="00640946"/>
    <w:rsid w:val="006553E3"/>
    <w:rsid w:val="00662EB6"/>
    <w:rsid w:val="00665E8F"/>
    <w:rsid w:val="0067257E"/>
    <w:rsid w:val="006849A2"/>
    <w:rsid w:val="00687AA6"/>
    <w:rsid w:val="00690706"/>
    <w:rsid w:val="00690BBF"/>
    <w:rsid w:val="00697809"/>
    <w:rsid w:val="006D7C30"/>
    <w:rsid w:val="006F5D08"/>
    <w:rsid w:val="00711D45"/>
    <w:rsid w:val="007168FC"/>
    <w:rsid w:val="00726C9A"/>
    <w:rsid w:val="00750C04"/>
    <w:rsid w:val="00775E37"/>
    <w:rsid w:val="00776374"/>
    <w:rsid w:val="0078771F"/>
    <w:rsid w:val="007A29D1"/>
    <w:rsid w:val="007B0680"/>
    <w:rsid w:val="007C3305"/>
    <w:rsid w:val="007D62BD"/>
    <w:rsid w:val="007E58A4"/>
    <w:rsid w:val="007E7503"/>
    <w:rsid w:val="00800A68"/>
    <w:rsid w:val="008025DD"/>
    <w:rsid w:val="008173F0"/>
    <w:rsid w:val="0082316C"/>
    <w:rsid w:val="00831F0C"/>
    <w:rsid w:val="008416C7"/>
    <w:rsid w:val="008425FB"/>
    <w:rsid w:val="00864711"/>
    <w:rsid w:val="00864CBE"/>
    <w:rsid w:val="00866A29"/>
    <w:rsid w:val="0088304D"/>
    <w:rsid w:val="00887827"/>
    <w:rsid w:val="008E194D"/>
    <w:rsid w:val="008F7AE4"/>
    <w:rsid w:val="00904FEE"/>
    <w:rsid w:val="009069C9"/>
    <w:rsid w:val="00911063"/>
    <w:rsid w:val="0091131F"/>
    <w:rsid w:val="009146F0"/>
    <w:rsid w:val="00925E20"/>
    <w:rsid w:val="00935BCB"/>
    <w:rsid w:val="0095292C"/>
    <w:rsid w:val="00967353"/>
    <w:rsid w:val="009730AA"/>
    <w:rsid w:val="00980347"/>
    <w:rsid w:val="00993D47"/>
    <w:rsid w:val="009B0746"/>
    <w:rsid w:val="009C5C9B"/>
    <w:rsid w:val="009E05AD"/>
    <w:rsid w:val="009F0EF5"/>
    <w:rsid w:val="00A04DC6"/>
    <w:rsid w:val="00A05FAD"/>
    <w:rsid w:val="00A0644F"/>
    <w:rsid w:val="00A07BE4"/>
    <w:rsid w:val="00A15491"/>
    <w:rsid w:val="00A17A21"/>
    <w:rsid w:val="00A4234C"/>
    <w:rsid w:val="00A72D2B"/>
    <w:rsid w:val="00A761A1"/>
    <w:rsid w:val="00A82729"/>
    <w:rsid w:val="00A84EAB"/>
    <w:rsid w:val="00A919E7"/>
    <w:rsid w:val="00AA181F"/>
    <w:rsid w:val="00AA51BF"/>
    <w:rsid w:val="00AC2F3D"/>
    <w:rsid w:val="00AD489E"/>
    <w:rsid w:val="00AE7412"/>
    <w:rsid w:val="00B10988"/>
    <w:rsid w:val="00B62C7B"/>
    <w:rsid w:val="00B67368"/>
    <w:rsid w:val="00B8197A"/>
    <w:rsid w:val="00B86B41"/>
    <w:rsid w:val="00B95F5D"/>
    <w:rsid w:val="00BB45B1"/>
    <w:rsid w:val="00BB4938"/>
    <w:rsid w:val="00BF2DE9"/>
    <w:rsid w:val="00BF73FB"/>
    <w:rsid w:val="00C21F9C"/>
    <w:rsid w:val="00C31D9A"/>
    <w:rsid w:val="00C41FAD"/>
    <w:rsid w:val="00C51AD3"/>
    <w:rsid w:val="00C656F4"/>
    <w:rsid w:val="00CA488A"/>
    <w:rsid w:val="00CA52AD"/>
    <w:rsid w:val="00CA585E"/>
    <w:rsid w:val="00CB3091"/>
    <w:rsid w:val="00CB65A3"/>
    <w:rsid w:val="00CC14BF"/>
    <w:rsid w:val="00CD6222"/>
    <w:rsid w:val="00CD675D"/>
    <w:rsid w:val="00CE206F"/>
    <w:rsid w:val="00CE37E4"/>
    <w:rsid w:val="00CE4B94"/>
    <w:rsid w:val="00CE579F"/>
    <w:rsid w:val="00CF0037"/>
    <w:rsid w:val="00D14EFF"/>
    <w:rsid w:val="00D326B1"/>
    <w:rsid w:val="00D37634"/>
    <w:rsid w:val="00D41C12"/>
    <w:rsid w:val="00D50963"/>
    <w:rsid w:val="00D65549"/>
    <w:rsid w:val="00D66455"/>
    <w:rsid w:val="00D94943"/>
    <w:rsid w:val="00D94D0A"/>
    <w:rsid w:val="00D95B0E"/>
    <w:rsid w:val="00DA1A8C"/>
    <w:rsid w:val="00DA2301"/>
    <w:rsid w:val="00DA71B5"/>
    <w:rsid w:val="00DB350D"/>
    <w:rsid w:val="00DC4778"/>
    <w:rsid w:val="00DD1B65"/>
    <w:rsid w:val="00DD2F60"/>
    <w:rsid w:val="00DE3E3A"/>
    <w:rsid w:val="00DE4C7B"/>
    <w:rsid w:val="00DE5333"/>
    <w:rsid w:val="00DE71CA"/>
    <w:rsid w:val="00DF4C6E"/>
    <w:rsid w:val="00DF5F00"/>
    <w:rsid w:val="00E2061E"/>
    <w:rsid w:val="00E26E90"/>
    <w:rsid w:val="00E331A3"/>
    <w:rsid w:val="00E37889"/>
    <w:rsid w:val="00E41BF4"/>
    <w:rsid w:val="00E43238"/>
    <w:rsid w:val="00E86A02"/>
    <w:rsid w:val="00E96C6E"/>
    <w:rsid w:val="00EB3FFC"/>
    <w:rsid w:val="00EB71DB"/>
    <w:rsid w:val="00EB7AC0"/>
    <w:rsid w:val="00EC7ABE"/>
    <w:rsid w:val="00EF202F"/>
    <w:rsid w:val="00F02D84"/>
    <w:rsid w:val="00F149BC"/>
    <w:rsid w:val="00F42FB3"/>
    <w:rsid w:val="00F5146B"/>
    <w:rsid w:val="00F617A1"/>
    <w:rsid w:val="00F670E8"/>
    <w:rsid w:val="00F72103"/>
    <w:rsid w:val="00F7684F"/>
    <w:rsid w:val="00F8488A"/>
    <w:rsid w:val="00F879E7"/>
    <w:rsid w:val="00FA21E5"/>
    <w:rsid w:val="00FB6A16"/>
    <w:rsid w:val="00FC6B0E"/>
    <w:rsid w:val="00FD2AF9"/>
    <w:rsid w:val="00FD3E75"/>
    <w:rsid w:val="00FD6239"/>
    <w:rsid w:val="00FD7D38"/>
    <w:rsid w:val="00FE0D25"/>
    <w:rsid w:val="00FE6159"/>
    <w:rsid w:val="00FF0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D57FE"/>
  <w15:chartTrackingRefBased/>
  <w15:docId w15:val="{AB2FF88F-08DB-41F7-89C2-4B396250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D6222"/>
    <w:pPr>
      <w:keepNext/>
      <w:spacing w:after="0" w:line="240" w:lineRule="auto"/>
      <w:jc w:val="center"/>
      <w:outlineLvl w:val="0"/>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222"/>
    <w:rPr>
      <w:rFonts w:ascii="Times New Roman" w:eastAsia="Times New Roman" w:hAnsi="Times New Roman" w:cs="Arial"/>
      <w:b/>
      <w:bCs/>
      <w:kern w:val="32"/>
      <w:sz w:val="24"/>
      <w:szCs w:val="32"/>
    </w:rPr>
  </w:style>
  <w:style w:type="paragraph" w:styleId="Header">
    <w:name w:val="header"/>
    <w:basedOn w:val="Normal"/>
    <w:link w:val="HeaderChar"/>
    <w:uiPriority w:val="99"/>
    <w:rsid w:val="00CD622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D6222"/>
    <w:rPr>
      <w:rFonts w:ascii="Times New Roman" w:eastAsia="Times New Roman" w:hAnsi="Times New Roman" w:cs="Times New Roman"/>
      <w:sz w:val="24"/>
      <w:szCs w:val="24"/>
      <w:lang w:val="en-US"/>
    </w:rPr>
  </w:style>
  <w:style w:type="character" w:styleId="Hyperlink">
    <w:name w:val="Hyperlink"/>
    <w:unhideWhenUsed/>
    <w:rsid w:val="00CD6222"/>
    <w:rPr>
      <w:color w:val="0000FF"/>
      <w:u w:val="single"/>
    </w:rPr>
  </w:style>
  <w:style w:type="paragraph" w:styleId="ListParagraph">
    <w:name w:val="List Paragraph"/>
    <w:basedOn w:val="Normal"/>
    <w:uiPriority w:val="34"/>
    <w:qFormat/>
    <w:rsid w:val="00CD6222"/>
    <w:pPr>
      <w:spacing w:after="0" w:line="240" w:lineRule="auto"/>
      <w:ind w:left="720"/>
      <w:contextualSpacing/>
    </w:pPr>
    <w:rPr>
      <w:rFonts w:ascii="Times New Roman" w:eastAsia="Times New Roman" w:hAnsi="Times New Roman" w:cs="Times New Roman"/>
      <w:sz w:val="24"/>
      <w:szCs w:val="24"/>
    </w:rPr>
  </w:style>
  <w:style w:type="character" w:customStyle="1" w:styleId="tvhtml">
    <w:name w:val="tv_html"/>
    <w:basedOn w:val="DefaultParagraphFont"/>
    <w:rsid w:val="00CD6222"/>
  </w:style>
  <w:style w:type="paragraph" w:styleId="Footer">
    <w:name w:val="footer"/>
    <w:basedOn w:val="Normal"/>
    <w:link w:val="FooterChar"/>
    <w:uiPriority w:val="99"/>
    <w:unhideWhenUsed/>
    <w:rsid w:val="00CD62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222"/>
  </w:style>
  <w:style w:type="paragraph" w:styleId="BodyText">
    <w:name w:val="Body Text"/>
    <w:basedOn w:val="Normal"/>
    <w:link w:val="BodyTextChar"/>
    <w:rsid w:val="00DC477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C47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1A"/>
    <w:rPr>
      <w:rFonts w:ascii="Segoe UI" w:hAnsi="Segoe UI" w:cs="Segoe UI"/>
      <w:sz w:val="18"/>
      <w:szCs w:val="18"/>
    </w:rPr>
  </w:style>
  <w:style w:type="character" w:styleId="CommentReference">
    <w:name w:val="annotation reference"/>
    <w:semiHidden/>
    <w:unhideWhenUsed/>
    <w:rsid w:val="000039C6"/>
    <w:rPr>
      <w:sz w:val="16"/>
      <w:szCs w:val="16"/>
    </w:rPr>
  </w:style>
  <w:style w:type="paragraph" w:styleId="CommentText">
    <w:name w:val="annotation text"/>
    <w:basedOn w:val="Normal"/>
    <w:link w:val="CommentTextChar"/>
    <w:semiHidden/>
    <w:unhideWhenUsed/>
    <w:rsid w:val="000039C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0039C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234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4234C"/>
    <w:rPr>
      <w:rFonts w:ascii="Times New Roman" w:eastAsia="Times New Roman" w:hAnsi="Times New Roman" w:cs="Times New Roman"/>
      <w:b/>
      <w:bCs/>
      <w:sz w:val="20"/>
      <w:szCs w:val="20"/>
      <w:lang w:eastAsia="lv-LV"/>
    </w:rPr>
  </w:style>
  <w:style w:type="paragraph" w:customStyle="1" w:styleId="naisf">
    <w:name w:val="naisf"/>
    <w:basedOn w:val="Normal"/>
    <w:rsid w:val="00B1098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F708-3F28-4D8F-BDD0-EDC9197A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4568</Words>
  <Characters>2605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Leontine Babkina</cp:lastModifiedBy>
  <cp:revision>38</cp:revision>
  <cp:lastPrinted>2018-10-22T07:40:00Z</cp:lastPrinted>
  <dcterms:created xsi:type="dcterms:W3CDTF">2018-10-22T07:22:00Z</dcterms:created>
  <dcterms:modified xsi:type="dcterms:W3CDTF">2018-11-22T08:04:00Z</dcterms:modified>
</cp:coreProperties>
</file>