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3EAB" w14:textId="77777777" w:rsidR="00E26B8C" w:rsidRPr="00631462" w:rsidRDefault="00D170D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14:paraId="11013EAC" w14:textId="77777777" w:rsidR="001D4D75" w:rsidRDefault="00D170DC" w:rsidP="001D4D75">
      <w:pPr>
        <w:shd w:val="clear" w:color="auto" w:fill="FFFFFF"/>
        <w:spacing w:after="0" w:line="240" w:lineRule="auto"/>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w:t>
      </w:r>
      <w:r w:rsidRPr="001D4D75">
        <w:rPr>
          <w:rFonts w:ascii="Times New Roman" w:eastAsia="Times New Roman" w:hAnsi="Times New Roman" w:cs="Times New Roman"/>
          <w:b/>
          <w:bCs/>
          <w:sz w:val="26"/>
          <w:szCs w:val="26"/>
          <w:lang w:eastAsia="lv-LV"/>
        </w:rPr>
        <w:t xml:space="preserve">Par valsts nekustamā īpašuma nodošanu bez atlīdzības </w:t>
      </w:r>
    </w:p>
    <w:p w14:paraId="11013EAD" w14:textId="77777777" w:rsidR="007A54C5" w:rsidRDefault="00D170DC" w:rsidP="001D4D75">
      <w:pPr>
        <w:shd w:val="clear" w:color="auto" w:fill="FFFFFF"/>
        <w:spacing w:after="0" w:line="240" w:lineRule="auto"/>
        <w:jc w:val="center"/>
        <w:rPr>
          <w:rFonts w:ascii="Times New Roman" w:eastAsia="Times New Roman" w:hAnsi="Times New Roman" w:cs="Times New Roman"/>
          <w:bCs/>
          <w:sz w:val="26"/>
          <w:szCs w:val="26"/>
          <w:lang w:eastAsia="lv-LV"/>
        </w:rPr>
      </w:pPr>
      <w:r w:rsidRPr="001D4D75">
        <w:rPr>
          <w:rFonts w:ascii="Times New Roman" w:eastAsia="Times New Roman" w:hAnsi="Times New Roman" w:cs="Times New Roman"/>
          <w:b/>
          <w:bCs/>
          <w:sz w:val="26"/>
          <w:szCs w:val="26"/>
          <w:lang w:eastAsia="lv-LV"/>
        </w:rPr>
        <w:t>Latvijas Universitātes īpašumā</w:t>
      </w:r>
      <w:r w:rsidR="00F366A7" w:rsidRPr="00631462">
        <w:rPr>
          <w:rFonts w:ascii="Times New Roman" w:eastAsia="Times New Roman" w:hAnsi="Times New Roman" w:cs="Times New Roman"/>
          <w:b/>
          <w:bCs/>
          <w:sz w:val="26"/>
          <w:szCs w:val="26"/>
          <w:lang w:eastAsia="lv-LV"/>
        </w:rPr>
        <w:t>”</w:t>
      </w:r>
      <w:r w:rsidR="00506E44" w:rsidRPr="00631462">
        <w:rPr>
          <w:rFonts w:ascii="Times New Roman" w:eastAsia="Times New Roman" w:hAnsi="Times New Roman" w:cs="Times New Roman"/>
          <w:bCs/>
          <w:sz w:val="26"/>
          <w:szCs w:val="26"/>
          <w:lang w:eastAsia="lv-LV"/>
        </w:rPr>
        <w:t xml:space="preserve"> </w:t>
      </w:r>
    </w:p>
    <w:p w14:paraId="11013EAE" w14:textId="77777777" w:rsidR="00894C55" w:rsidRPr="00631462" w:rsidRDefault="00D170D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sākotnējās ietekmes novērtējuma ziņojums (anotācija)</w:t>
      </w:r>
    </w:p>
    <w:p w14:paraId="11013EAF" w14:textId="77777777"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358"/>
        <w:gridCol w:w="5837"/>
      </w:tblGrid>
      <w:tr w:rsidR="00F25973" w14:paraId="11013EB1" w14:textId="77777777" w:rsidTr="00042EA9">
        <w:tc>
          <w:tcPr>
            <w:tcW w:w="5000" w:type="pct"/>
            <w:gridSpan w:val="2"/>
          </w:tcPr>
          <w:p w14:paraId="11013EB0" w14:textId="77777777" w:rsidR="00042EA9" w:rsidRPr="00631462" w:rsidRDefault="00D170DC"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F25973" w14:paraId="11013EB5" w14:textId="77777777" w:rsidTr="00042EA9">
        <w:tc>
          <w:tcPr>
            <w:tcW w:w="1826" w:type="pct"/>
          </w:tcPr>
          <w:p w14:paraId="11013EB2" w14:textId="77777777" w:rsidR="00042EA9" w:rsidRPr="00631462" w:rsidRDefault="00D170DC"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14:paraId="11013EB3" w14:textId="3D68504D" w:rsidR="00C2107A" w:rsidRDefault="00D170DC" w:rsidP="000242EE">
            <w:pPr>
              <w:ind w:firstLine="498"/>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Minis</w:t>
            </w:r>
            <w:r w:rsidR="00DD5368">
              <w:rPr>
                <w:rFonts w:ascii="Times New Roman" w:eastAsia="Times New Roman" w:hAnsi="Times New Roman" w:cs="Times New Roman"/>
                <w:sz w:val="26"/>
                <w:szCs w:val="26"/>
                <w:lang w:eastAsia="lv-LV"/>
              </w:rPr>
              <w:t>tru kabineta rīkojuma projekt</w:t>
            </w:r>
            <w:r w:rsidR="000242EE">
              <w:rPr>
                <w:rFonts w:ascii="Times New Roman" w:eastAsia="Times New Roman" w:hAnsi="Times New Roman" w:cs="Times New Roman"/>
                <w:sz w:val="26"/>
                <w:szCs w:val="26"/>
                <w:lang w:eastAsia="lv-LV"/>
              </w:rPr>
              <w:t>a</w:t>
            </w:r>
            <w:r w:rsidR="00DD5368">
              <w:rPr>
                <w:rFonts w:ascii="Times New Roman" w:eastAsia="Times New Roman" w:hAnsi="Times New Roman" w:cs="Times New Roman"/>
                <w:sz w:val="26"/>
                <w:szCs w:val="26"/>
                <w:lang w:eastAsia="lv-LV"/>
              </w:rPr>
              <w:t xml:space="preserve"> “</w:t>
            </w:r>
            <w:r w:rsidR="001D4D75" w:rsidRPr="001D4D75">
              <w:rPr>
                <w:rFonts w:ascii="Times New Roman" w:eastAsia="Times New Roman" w:hAnsi="Times New Roman" w:cs="Times New Roman"/>
                <w:sz w:val="26"/>
                <w:szCs w:val="26"/>
                <w:lang w:eastAsia="lv-LV"/>
              </w:rPr>
              <w:t>Par valsts nekustamā īpašuma nodošanu bez atlīdzības Latvijas Universitātes īpašumā</w:t>
            </w:r>
            <w:r w:rsidR="00DD5368" w:rsidRPr="00DD5368">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 xml:space="preserve"> (turpmāk – rīkojuma proje</w:t>
            </w:r>
            <w:r w:rsidR="007A54C5">
              <w:rPr>
                <w:rFonts w:ascii="Times New Roman" w:eastAsia="Times New Roman" w:hAnsi="Times New Roman" w:cs="Times New Roman"/>
                <w:sz w:val="26"/>
                <w:szCs w:val="26"/>
                <w:lang w:eastAsia="lv-LV"/>
              </w:rPr>
              <w:t xml:space="preserve">kts) </w:t>
            </w:r>
            <w:r w:rsidR="000242EE">
              <w:rPr>
                <w:rFonts w:ascii="Times New Roman" w:eastAsia="Times New Roman" w:hAnsi="Times New Roman" w:cs="Times New Roman"/>
                <w:sz w:val="26"/>
                <w:szCs w:val="26"/>
                <w:lang w:eastAsia="lv-LV"/>
              </w:rPr>
              <w:t>mērķis ir nodot</w:t>
            </w:r>
            <w:r w:rsidR="007A54C5">
              <w:rPr>
                <w:rFonts w:ascii="Times New Roman" w:eastAsia="Times New Roman" w:hAnsi="Times New Roman" w:cs="Times New Roman"/>
                <w:sz w:val="26"/>
                <w:szCs w:val="26"/>
                <w:lang w:eastAsia="lv-LV"/>
              </w:rPr>
              <w:t xml:space="preserve"> </w:t>
            </w:r>
            <w:r w:rsidR="001D4D75">
              <w:rPr>
                <w:rFonts w:ascii="Times New Roman" w:eastAsia="Times New Roman" w:hAnsi="Times New Roman" w:cs="Times New Roman"/>
                <w:sz w:val="26"/>
                <w:szCs w:val="26"/>
                <w:lang w:eastAsia="lv-LV"/>
              </w:rPr>
              <w:t>Latvijas Universitātes</w:t>
            </w:r>
            <w:r w:rsidR="00DD5368" w:rsidRPr="00DD5368">
              <w:rPr>
                <w:rFonts w:ascii="Times New Roman" w:eastAsia="Times New Roman" w:hAnsi="Times New Roman" w:cs="Times New Roman"/>
                <w:sz w:val="26"/>
                <w:szCs w:val="26"/>
                <w:lang w:eastAsia="lv-LV"/>
              </w:rPr>
              <w:t xml:space="preserve"> īpašumā</w:t>
            </w:r>
            <w:r w:rsidR="00DD5368">
              <w:rPr>
                <w:rFonts w:ascii="Times New Roman" w:eastAsia="Times New Roman" w:hAnsi="Times New Roman" w:cs="Times New Roman"/>
                <w:sz w:val="26"/>
                <w:szCs w:val="26"/>
                <w:lang w:eastAsia="lv-LV"/>
              </w:rPr>
              <w:t xml:space="preserve"> </w:t>
            </w:r>
            <w:r w:rsidR="001D4D75">
              <w:rPr>
                <w:rFonts w:ascii="Times New Roman" w:eastAsia="Times New Roman" w:hAnsi="Times New Roman" w:cs="Times New Roman"/>
                <w:sz w:val="26"/>
                <w:szCs w:val="26"/>
                <w:lang w:eastAsia="lv-LV"/>
              </w:rPr>
              <w:t xml:space="preserve">valsts nekustamo īpašumu </w:t>
            </w:r>
            <w:r w:rsidR="001D4D75" w:rsidRPr="001D4D75">
              <w:rPr>
                <w:rFonts w:ascii="Times New Roman" w:eastAsia="Times New Roman" w:hAnsi="Times New Roman" w:cs="Times New Roman"/>
                <w:sz w:val="26"/>
                <w:szCs w:val="26"/>
                <w:lang w:eastAsia="lv-LV"/>
              </w:rPr>
              <w:t>(nekustamā īpašuma kadastra Nr.0100 093 2159)  Imantas 6.līnijā</w:t>
            </w:r>
            <w:r w:rsidR="003728E4">
              <w:rPr>
                <w:rFonts w:ascii="Times New Roman" w:eastAsia="Times New Roman" w:hAnsi="Times New Roman" w:cs="Times New Roman"/>
                <w:sz w:val="26"/>
                <w:szCs w:val="26"/>
                <w:lang w:eastAsia="lv-LV"/>
              </w:rPr>
              <w:t xml:space="preserve"> 2A</w:t>
            </w:r>
            <w:r w:rsidR="001D4D75" w:rsidRPr="001D4D75">
              <w:rPr>
                <w:rFonts w:ascii="Times New Roman" w:eastAsia="Times New Roman" w:hAnsi="Times New Roman" w:cs="Times New Roman"/>
                <w:sz w:val="26"/>
                <w:szCs w:val="26"/>
                <w:lang w:eastAsia="lv-LV"/>
              </w:rPr>
              <w:t>, Rīgā,</w:t>
            </w:r>
            <w:r w:rsidR="001D4D75">
              <w:rPr>
                <w:rFonts w:ascii="Times New Roman" w:eastAsia="Times New Roman" w:hAnsi="Times New Roman" w:cs="Times New Roman"/>
                <w:sz w:val="26"/>
                <w:szCs w:val="26"/>
                <w:lang w:eastAsia="lv-LV"/>
              </w:rPr>
              <w:t xml:space="preserve"> (turpmāk – valsts nekustamais īpašums)</w:t>
            </w:r>
            <w:r w:rsidR="002F4DC9">
              <w:rPr>
                <w:rFonts w:ascii="Times New Roman" w:eastAsia="Times New Roman" w:hAnsi="Times New Roman" w:cs="Times New Roman"/>
                <w:sz w:val="26"/>
                <w:szCs w:val="26"/>
                <w:lang w:eastAsia="lv-LV"/>
              </w:rPr>
              <w:t>,</w:t>
            </w:r>
            <w:r w:rsidR="001D4D75">
              <w:rPr>
                <w:rFonts w:ascii="Times New Roman" w:eastAsia="Times New Roman" w:hAnsi="Times New Roman" w:cs="Times New Roman"/>
                <w:sz w:val="26"/>
                <w:szCs w:val="26"/>
                <w:lang w:eastAsia="lv-LV"/>
              </w:rPr>
              <w:t xml:space="preserve"> kas ierakstīts zemesgrāmatā</w:t>
            </w:r>
            <w:r w:rsidR="00DD5368">
              <w:rPr>
                <w:rFonts w:ascii="Times New Roman" w:eastAsia="Times New Roman" w:hAnsi="Times New Roman" w:cs="Times New Roman"/>
                <w:sz w:val="26"/>
                <w:szCs w:val="26"/>
                <w:lang w:eastAsia="lv-LV"/>
              </w:rPr>
              <w:t xml:space="preserve"> uz Latvijas valsts vārda I</w:t>
            </w:r>
            <w:r w:rsidR="007A54C5" w:rsidRPr="007A54C5">
              <w:rPr>
                <w:rFonts w:ascii="Times New Roman" w:eastAsia="Times New Roman" w:hAnsi="Times New Roman" w:cs="Times New Roman"/>
                <w:sz w:val="26"/>
                <w:szCs w:val="26"/>
                <w:lang w:eastAsia="lv-LV"/>
              </w:rPr>
              <w:t xml:space="preserve">zglītības un zinātnes ministrijas  </w:t>
            </w:r>
            <w:r w:rsidR="001D4D75">
              <w:rPr>
                <w:rFonts w:ascii="Times New Roman" w:eastAsia="Times New Roman" w:hAnsi="Times New Roman" w:cs="Times New Roman"/>
                <w:sz w:val="26"/>
                <w:szCs w:val="26"/>
                <w:lang w:eastAsia="lv-LV"/>
              </w:rPr>
              <w:t>personā un nodots</w:t>
            </w:r>
            <w:r w:rsidR="00DD5368">
              <w:rPr>
                <w:rFonts w:ascii="Times New Roman" w:eastAsia="Times New Roman" w:hAnsi="Times New Roman" w:cs="Times New Roman"/>
                <w:sz w:val="26"/>
                <w:szCs w:val="26"/>
                <w:lang w:eastAsia="lv-LV"/>
              </w:rPr>
              <w:t xml:space="preserve"> </w:t>
            </w:r>
            <w:r w:rsidR="002F4DC9">
              <w:rPr>
                <w:rFonts w:ascii="Times New Roman" w:eastAsia="Times New Roman" w:hAnsi="Times New Roman" w:cs="Times New Roman"/>
                <w:sz w:val="26"/>
                <w:szCs w:val="26"/>
                <w:lang w:eastAsia="lv-LV"/>
              </w:rPr>
              <w:t>Latvijas U</w:t>
            </w:r>
            <w:r w:rsidR="001D4D75">
              <w:rPr>
                <w:rFonts w:ascii="Times New Roman" w:eastAsia="Times New Roman" w:hAnsi="Times New Roman" w:cs="Times New Roman"/>
                <w:sz w:val="26"/>
                <w:szCs w:val="26"/>
                <w:lang w:eastAsia="lv-LV"/>
              </w:rPr>
              <w:t>niversitātes</w:t>
            </w:r>
            <w:r w:rsidR="00DD5368">
              <w:rPr>
                <w:rFonts w:ascii="Times New Roman" w:eastAsia="Times New Roman" w:hAnsi="Times New Roman" w:cs="Times New Roman"/>
                <w:sz w:val="26"/>
                <w:szCs w:val="26"/>
                <w:lang w:eastAsia="lv-LV"/>
              </w:rPr>
              <w:t xml:space="preserve"> lietojumā.</w:t>
            </w:r>
          </w:p>
          <w:p w14:paraId="11013EB4" w14:textId="77777777" w:rsidR="00042EA9" w:rsidRPr="00631462" w:rsidRDefault="00D170DC" w:rsidP="000242EE">
            <w:pPr>
              <w:ind w:firstLine="49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w:t>
            </w:r>
            <w:r w:rsidRPr="000242EE">
              <w:rPr>
                <w:rFonts w:ascii="Times New Roman" w:eastAsia="Times New Roman" w:hAnsi="Times New Roman" w:cs="Times New Roman"/>
                <w:sz w:val="26"/>
                <w:szCs w:val="26"/>
                <w:lang w:eastAsia="lv-LV"/>
              </w:rPr>
              <w:t>īkojuma projekts stājas spēkā ar tā parakstīšanas brīdi.</w:t>
            </w:r>
          </w:p>
        </w:tc>
      </w:tr>
    </w:tbl>
    <w:p w14:paraId="11013EB6" w14:textId="77777777" w:rsidR="00916448"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p w14:paraId="11013EB7" w14:textId="77777777" w:rsidR="00423788" w:rsidRPr="00631462" w:rsidRDefault="0042378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1987"/>
        <w:gridCol w:w="6934"/>
      </w:tblGrid>
      <w:tr w:rsidR="00F25973" w14:paraId="11013EB9" w14:textId="77777777" w:rsidTr="00287280">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631462" w:rsidRDefault="00D170DC"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F25973" w14:paraId="11013EBD" w14:textId="77777777" w:rsidTr="00287280">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631462" w:rsidRDefault="00D170DC"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11013EBB"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11013EBC" w14:textId="77777777" w:rsidR="004F2153" w:rsidRPr="00631462" w:rsidRDefault="00D170DC" w:rsidP="00160CF0">
            <w:pPr>
              <w:spacing w:after="0" w:line="240" w:lineRule="auto"/>
              <w:ind w:left="106" w:right="118" w:firstLine="720"/>
              <w:jc w:val="both"/>
              <w:rPr>
                <w:rFonts w:ascii="Times New Roman" w:eastAsia="Times New Roman" w:hAnsi="Times New Roman" w:cs="Times New Roman"/>
                <w:sz w:val="26"/>
                <w:szCs w:val="26"/>
                <w:lang w:eastAsia="lv-LV"/>
              </w:rPr>
            </w:pPr>
            <w:r w:rsidRPr="00DD5368">
              <w:rPr>
                <w:rFonts w:ascii="Times New Roman" w:hAnsi="Times New Roman" w:cs="Times New Roman"/>
                <w:sz w:val="26"/>
                <w:szCs w:val="26"/>
              </w:rPr>
              <w:t>Publiskas personas mantas atsavināšanas likuma 42.panta pirmā daļa un 43.pants.</w:t>
            </w:r>
          </w:p>
        </w:tc>
      </w:tr>
      <w:tr w:rsidR="00F25973" w14:paraId="11013ECC" w14:textId="77777777"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1013EBE" w14:textId="77777777" w:rsidR="00894C55" w:rsidRPr="00631462" w:rsidRDefault="00D170DC"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11013EBF"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22981506" w14:textId="791B467B" w:rsidR="00924725" w:rsidRDefault="00D170DC" w:rsidP="001D4D75">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Izglītības un zinātnes m</w:t>
            </w:r>
            <w:r w:rsidRPr="001D4D75">
              <w:rPr>
                <w:rFonts w:ascii="Times New Roman" w:hAnsi="Times New Roman" w:cs="Times New Roman"/>
                <w:sz w:val="26"/>
                <w:szCs w:val="26"/>
              </w:rPr>
              <w:t>inistrijas</w:t>
            </w:r>
            <w:r>
              <w:rPr>
                <w:rFonts w:ascii="Times New Roman" w:hAnsi="Times New Roman" w:cs="Times New Roman"/>
                <w:sz w:val="26"/>
                <w:szCs w:val="26"/>
              </w:rPr>
              <w:t xml:space="preserve"> </w:t>
            </w:r>
            <w:r w:rsidRPr="001D4D75">
              <w:rPr>
                <w:rFonts w:ascii="Times New Roman" w:hAnsi="Times New Roman" w:cs="Times New Roman"/>
                <w:sz w:val="26"/>
                <w:szCs w:val="26"/>
              </w:rPr>
              <w:t xml:space="preserve">(turpmāk – ministrija) valdījumā un </w:t>
            </w:r>
            <w:r>
              <w:rPr>
                <w:rFonts w:ascii="Times New Roman" w:hAnsi="Times New Roman" w:cs="Times New Roman"/>
                <w:sz w:val="26"/>
                <w:szCs w:val="26"/>
              </w:rPr>
              <w:t>Latvijas U</w:t>
            </w:r>
            <w:r w:rsidRPr="001D4D75">
              <w:rPr>
                <w:rFonts w:ascii="Times New Roman" w:hAnsi="Times New Roman" w:cs="Times New Roman"/>
                <w:sz w:val="26"/>
                <w:szCs w:val="26"/>
              </w:rPr>
              <w:t xml:space="preserve">niversitātes (turpmāk – universitāte) </w:t>
            </w:r>
            <w:r w:rsidR="00073348">
              <w:rPr>
                <w:rFonts w:ascii="Times New Roman" w:hAnsi="Times New Roman" w:cs="Times New Roman"/>
                <w:sz w:val="26"/>
                <w:szCs w:val="26"/>
              </w:rPr>
              <w:t xml:space="preserve">faktiskā </w:t>
            </w:r>
            <w:r w:rsidRPr="001D4D75">
              <w:rPr>
                <w:rFonts w:ascii="Times New Roman" w:hAnsi="Times New Roman" w:cs="Times New Roman"/>
                <w:sz w:val="26"/>
                <w:szCs w:val="26"/>
              </w:rPr>
              <w:t xml:space="preserve">lietošanā </w:t>
            </w:r>
            <w:r w:rsidR="00073348">
              <w:rPr>
                <w:rFonts w:ascii="Times New Roman" w:hAnsi="Times New Roman" w:cs="Times New Roman"/>
                <w:sz w:val="26"/>
                <w:szCs w:val="26"/>
              </w:rPr>
              <w:t xml:space="preserve">atbilstoši Augstskolu likuma 76.panta pirmās daļas 4.punkta un Publiskas personas mantas izšķērdēšanas novēršanas likuma 5.panta pirmās daļas tiesiskajam regulējumam  </w:t>
            </w:r>
            <w:r w:rsidR="003D52F5">
              <w:rPr>
                <w:rFonts w:ascii="Times New Roman" w:hAnsi="Times New Roman" w:cs="Times New Roman"/>
                <w:sz w:val="26"/>
                <w:szCs w:val="26"/>
              </w:rPr>
              <w:t>nodots valsts nekustamais īpašums, kuru</w:t>
            </w:r>
            <w:r w:rsidRPr="001D4D75">
              <w:rPr>
                <w:rFonts w:ascii="Times New Roman" w:hAnsi="Times New Roman" w:cs="Times New Roman"/>
                <w:sz w:val="26"/>
                <w:szCs w:val="26"/>
              </w:rPr>
              <w:t xml:space="preserve"> nepieciešams nodot universitātes īpašumā, </w:t>
            </w:r>
            <w:r w:rsidR="00924725" w:rsidRPr="00924725">
              <w:rPr>
                <w:rFonts w:ascii="Times New Roman" w:hAnsi="Times New Roman" w:cs="Times New Roman"/>
                <w:sz w:val="26"/>
                <w:szCs w:val="26"/>
              </w:rPr>
              <w:t xml:space="preserve">lai nodrošinātu likumā “Par Latvijas Universitātes satversmi” minēto uzdevumu izpildi – iespēju iegūt akadēmisko un profesionālo augstāko izglītību, veikt fundamentālus un lietišķus pētījumus humanitārajās, dabas, tehniskajās un sociālajās zinātnēs, kā arī organizēt atbilstošu tālākizglītību un interešu izglītību, kā arī </w:t>
            </w:r>
            <w:r w:rsidR="004334B0">
              <w:rPr>
                <w:rFonts w:ascii="Times New Roman" w:hAnsi="Times New Roman" w:cs="Times New Roman"/>
                <w:sz w:val="26"/>
                <w:szCs w:val="26"/>
              </w:rPr>
              <w:t>universitātes</w:t>
            </w:r>
            <w:r w:rsidR="00924725" w:rsidRPr="00924725">
              <w:rPr>
                <w:rFonts w:ascii="Times New Roman" w:hAnsi="Times New Roman" w:cs="Times New Roman"/>
                <w:sz w:val="26"/>
                <w:szCs w:val="26"/>
              </w:rPr>
              <w:t xml:space="preserve"> stratēģijas izpildi.</w:t>
            </w:r>
            <w:r w:rsidR="00924725">
              <w:rPr>
                <w:rFonts w:ascii="Times New Roman" w:hAnsi="Times New Roman" w:cs="Times New Roman"/>
                <w:sz w:val="26"/>
                <w:szCs w:val="26"/>
              </w:rPr>
              <w:t xml:space="preserve"> </w:t>
            </w:r>
          </w:p>
          <w:p w14:paraId="7C33F390" w14:textId="2478C4B6" w:rsidR="004334B0" w:rsidRDefault="004334B0" w:rsidP="001D4D75">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Gadījumā, ja universitātei noteikto funkciju realizēšanai valsts nekustamais īpašums vairs nebūs nepieciešams, universitāte rīkosies saskaņā ar Publiskas personas mantas atsavināšanas likuma 42.panta pirmajā daļā noteikto.</w:t>
            </w:r>
          </w:p>
          <w:p w14:paraId="11013EC1" w14:textId="67BD1402" w:rsidR="001D4D75" w:rsidRPr="001D4D75" w:rsidRDefault="00D170DC" w:rsidP="001D4D75">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 xml:space="preserve">Valsts nekustamais īpašums sastāv no zemes vienības </w:t>
            </w:r>
            <w:r w:rsidRPr="003D52F5">
              <w:rPr>
                <w:rFonts w:ascii="Times New Roman" w:hAnsi="Times New Roman" w:cs="Times New Roman"/>
                <w:sz w:val="26"/>
                <w:szCs w:val="26"/>
              </w:rPr>
              <w:t>0,1178 ha platībā (zemes vienī</w:t>
            </w:r>
            <w:r w:rsidR="00221FA0">
              <w:rPr>
                <w:rFonts w:ascii="Times New Roman" w:hAnsi="Times New Roman" w:cs="Times New Roman"/>
                <w:sz w:val="26"/>
                <w:szCs w:val="26"/>
              </w:rPr>
              <w:t>bas kadastra apzīmējums 0100 093</w:t>
            </w:r>
            <w:r w:rsidRPr="003D52F5">
              <w:rPr>
                <w:rFonts w:ascii="Times New Roman" w:hAnsi="Times New Roman" w:cs="Times New Roman"/>
                <w:sz w:val="26"/>
                <w:szCs w:val="26"/>
              </w:rPr>
              <w:t xml:space="preserve"> 2159)</w:t>
            </w:r>
            <w:r w:rsidRPr="001D4D75">
              <w:rPr>
                <w:rFonts w:ascii="Times New Roman" w:hAnsi="Times New Roman" w:cs="Times New Roman"/>
                <w:sz w:val="26"/>
                <w:szCs w:val="26"/>
                <w:u w:val="single"/>
              </w:rPr>
              <w:t>,</w:t>
            </w:r>
            <w:r w:rsidRPr="001D4D75">
              <w:rPr>
                <w:rFonts w:ascii="Times New Roman" w:hAnsi="Times New Roman" w:cs="Times New Roman"/>
                <w:sz w:val="26"/>
                <w:szCs w:val="26"/>
              </w:rPr>
              <w:t xml:space="preserve"> īpašuma tiesības nostiprinātas Latvijas valstij </w:t>
            </w:r>
            <w:r>
              <w:rPr>
                <w:rFonts w:ascii="Times New Roman" w:hAnsi="Times New Roman" w:cs="Times New Roman"/>
                <w:sz w:val="26"/>
                <w:szCs w:val="26"/>
              </w:rPr>
              <w:t>ministrijas</w:t>
            </w:r>
            <w:r w:rsidRPr="001D4D75">
              <w:rPr>
                <w:rFonts w:ascii="Times New Roman" w:hAnsi="Times New Roman" w:cs="Times New Roman"/>
                <w:sz w:val="26"/>
                <w:szCs w:val="26"/>
              </w:rPr>
              <w:t xml:space="preserve"> personā </w:t>
            </w:r>
            <w:r>
              <w:rPr>
                <w:rFonts w:ascii="Times New Roman" w:hAnsi="Times New Roman" w:cs="Times New Roman"/>
                <w:sz w:val="26"/>
                <w:szCs w:val="26"/>
              </w:rPr>
              <w:t>Rīgas pilsētas Vidzemes priekšpilsētas tiesas</w:t>
            </w:r>
            <w:r w:rsidRPr="001D4D75">
              <w:rPr>
                <w:rFonts w:ascii="Times New Roman" w:hAnsi="Times New Roman" w:cs="Times New Roman"/>
                <w:sz w:val="26"/>
                <w:szCs w:val="26"/>
              </w:rPr>
              <w:t xml:space="preserve"> Zemesgrāmatu </w:t>
            </w:r>
            <w:r w:rsidRPr="001D4D75">
              <w:rPr>
                <w:rFonts w:ascii="Times New Roman" w:hAnsi="Times New Roman" w:cs="Times New Roman"/>
                <w:sz w:val="26"/>
                <w:szCs w:val="26"/>
              </w:rPr>
              <w:lastRenderedPageBreak/>
              <w:t xml:space="preserve">nodaļas </w:t>
            </w:r>
            <w:r>
              <w:rPr>
                <w:rFonts w:ascii="Times New Roman" w:hAnsi="Times New Roman" w:cs="Times New Roman"/>
                <w:sz w:val="26"/>
                <w:szCs w:val="26"/>
              </w:rPr>
              <w:t>Rīgas</w:t>
            </w:r>
            <w:r w:rsidRPr="001D4D75">
              <w:rPr>
                <w:rFonts w:ascii="Times New Roman" w:hAnsi="Times New Roman" w:cs="Times New Roman"/>
                <w:sz w:val="26"/>
                <w:szCs w:val="26"/>
              </w:rPr>
              <w:t xml:space="preserve"> pilsētas zemesgrāmatas nodalījumā Nr.</w:t>
            </w:r>
            <w:r>
              <w:rPr>
                <w:rFonts w:ascii="Times New Roman" w:hAnsi="Times New Roman" w:cs="Times New Roman"/>
                <w:sz w:val="26"/>
                <w:szCs w:val="26"/>
              </w:rPr>
              <w:t>100000572222</w:t>
            </w:r>
            <w:r w:rsidRPr="001D4D75">
              <w:rPr>
                <w:rFonts w:ascii="Times New Roman" w:hAnsi="Times New Roman" w:cs="Times New Roman"/>
                <w:sz w:val="26"/>
                <w:szCs w:val="26"/>
              </w:rPr>
              <w:t xml:space="preserve">. </w:t>
            </w:r>
            <w:r w:rsidR="00A55815">
              <w:rPr>
                <w:rFonts w:ascii="Times New Roman" w:hAnsi="Times New Roman" w:cs="Times New Roman"/>
                <w:sz w:val="26"/>
                <w:szCs w:val="26"/>
              </w:rPr>
              <w:t>K</w:t>
            </w:r>
            <w:r w:rsidR="00A55815" w:rsidRPr="00A55815">
              <w:rPr>
                <w:rFonts w:ascii="Times New Roman" w:hAnsi="Times New Roman" w:cs="Times New Roman"/>
                <w:sz w:val="26"/>
                <w:szCs w:val="26"/>
              </w:rPr>
              <w:t xml:space="preserve">onfigurācija </w:t>
            </w:r>
            <w:r w:rsidR="00A55815">
              <w:rPr>
                <w:rFonts w:ascii="Times New Roman" w:hAnsi="Times New Roman" w:cs="Times New Roman"/>
                <w:sz w:val="26"/>
                <w:szCs w:val="26"/>
              </w:rPr>
              <w:t>valsts n</w:t>
            </w:r>
            <w:r w:rsidR="00A55815" w:rsidRPr="00A55815">
              <w:rPr>
                <w:rFonts w:ascii="Times New Roman" w:hAnsi="Times New Roman" w:cs="Times New Roman"/>
                <w:sz w:val="26"/>
                <w:szCs w:val="26"/>
              </w:rPr>
              <w:t xml:space="preserve">ekustamajam īpašumam ir neracionāla un nav izmantojama jaunas apbūves izveidei, tādējādi </w:t>
            </w:r>
            <w:r w:rsidR="00A55815">
              <w:rPr>
                <w:rFonts w:ascii="Times New Roman" w:hAnsi="Times New Roman" w:cs="Times New Roman"/>
                <w:sz w:val="26"/>
                <w:szCs w:val="26"/>
              </w:rPr>
              <w:t>tas</w:t>
            </w:r>
            <w:r w:rsidR="00A55815" w:rsidRPr="00A55815">
              <w:rPr>
                <w:rFonts w:ascii="Times New Roman" w:hAnsi="Times New Roman" w:cs="Times New Roman"/>
                <w:sz w:val="26"/>
                <w:szCs w:val="26"/>
              </w:rPr>
              <w:t xml:space="preserve"> faktiski izmantojams vienīgi kā papildinājums blakus esošajiem īpašumiem. </w:t>
            </w:r>
            <w:r w:rsidR="00A55815">
              <w:rPr>
                <w:rFonts w:ascii="Times New Roman" w:hAnsi="Times New Roman" w:cs="Times New Roman"/>
                <w:sz w:val="26"/>
                <w:szCs w:val="26"/>
              </w:rPr>
              <w:t>Valsts nekus</w:t>
            </w:r>
            <w:r w:rsidR="00A55815" w:rsidRPr="00A55815">
              <w:rPr>
                <w:rFonts w:ascii="Times New Roman" w:hAnsi="Times New Roman" w:cs="Times New Roman"/>
                <w:sz w:val="26"/>
                <w:szCs w:val="26"/>
              </w:rPr>
              <w:t xml:space="preserve">tamais īpašums atrodas līdzās </w:t>
            </w:r>
            <w:r w:rsidR="00A55815">
              <w:rPr>
                <w:rFonts w:ascii="Times New Roman" w:hAnsi="Times New Roman" w:cs="Times New Roman"/>
                <w:sz w:val="26"/>
                <w:szCs w:val="26"/>
              </w:rPr>
              <w:t>universitātes</w:t>
            </w:r>
            <w:r w:rsidR="00A55815" w:rsidRPr="00A55815">
              <w:rPr>
                <w:rFonts w:ascii="Times New Roman" w:hAnsi="Times New Roman" w:cs="Times New Roman"/>
                <w:sz w:val="26"/>
                <w:szCs w:val="26"/>
              </w:rPr>
              <w:t xml:space="preserve"> pedagoģijas, psiholoģijas un mākslas fakultātes ēkai ar kadastra apzīmējumu 0100 093 2031 001, Imantas 7.līnijā 1, Rīgā (kas ir saistīta un atrodas uz zemes </w:t>
            </w:r>
            <w:r w:rsidR="00A55815">
              <w:rPr>
                <w:rFonts w:ascii="Times New Roman" w:hAnsi="Times New Roman" w:cs="Times New Roman"/>
                <w:sz w:val="26"/>
                <w:szCs w:val="26"/>
              </w:rPr>
              <w:t>vienības</w:t>
            </w:r>
            <w:r w:rsidR="00A55815" w:rsidRPr="00A55815">
              <w:rPr>
                <w:rFonts w:ascii="Times New Roman" w:hAnsi="Times New Roman" w:cs="Times New Roman"/>
                <w:sz w:val="26"/>
                <w:szCs w:val="26"/>
              </w:rPr>
              <w:t xml:space="preserve"> ar kadastra </w:t>
            </w:r>
            <w:r w:rsidR="00A55815">
              <w:rPr>
                <w:rFonts w:ascii="Times New Roman" w:hAnsi="Times New Roman" w:cs="Times New Roman"/>
                <w:sz w:val="26"/>
                <w:szCs w:val="26"/>
              </w:rPr>
              <w:t>apzīmējumu</w:t>
            </w:r>
            <w:r w:rsidR="00A55815" w:rsidRPr="00A55815">
              <w:rPr>
                <w:rFonts w:ascii="Times New Roman" w:hAnsi="Times New Roman" w:cs="Times New Roman"/>
                <w:sz w:val="26"/>
                <w:szCs w:val="26"/>
              </w:rPr>
              <w:t xml:space="preserve"> 0100 093 2042, Jūrmalas gatvē 60, Rīgā, un zemes </w:t>
            </w:r>
            <w:r w:rsidR="00A55815">
              <w:rPr>
                <w:rFonts w:ascii="Times New Roman" w:hAnsi="Times New Roman" w:cs="Times New Roman"/>
                <w:sz w:val="26"/>
                <w:szCs w:val="26"/>
              </w:rPr>
              <w:t>vienības</w:t>
            </w:r>
            <w:r w:rsidR="00A55815" w:rsidRPr="00A55815">
              <w:rPr>
                <w:rFonts w:ascii="Times New Roman" w:hAnsi="Times New Roman" w:cs="Times New Roman"/>
                <w:sz w:val="26"/>
                <w:szCs w:val="26"/>
              </w:rPr>
              <w:t xml:space="preserve"> ar kadastra </w:t>
            </w:r>
            <w:r w:rsidR="00A55815">
              <w:rPr>
                <w:rFonts w:ascii="Times New Roman" w:hAnsi="Times New Roman" w:cs="Times New Roman"/>
                <w:sz w:val="26"/>
                <w:szCs w:val="26"/>
              </w:rPr>
              <w:t>apzīmējumu</w:t>
            </w:r>
            <w:r w:rsidR="00A55815" w:rsidRPr="00A55815">
              <w:rPr>
                <w:rFonts w:ascii="Times New Roman" w:hAnsi="Times New Roman" w:cs="Times New Roman"/>
                <w:sz w:val="26"/>
                <w:szCs w:val="26"/>
              </w:rPr>
              <w:t xml:space="preserve"> 0100 093 2031, Jūrmalas gatvē 62, Rīgā) un tā izmantošanas </w:t>
            </w:r>
            <w:r w:rsidR="00A55815">
              <w:rPr>
                <w:rFonts w:ascii="Times New Roman" w:hAnsi="Times New Roman" w:cs="Times New Roman"/>
                <w:sz w:val="26"/>
                <w:szCs w:val="26"/>
              </w:rPr>
              <w:t>universitātes</w:t>
            </w:r>
            <w:r w:rsidR="00A55815" w:rsidRPr="00A55815">
              <w:rPr>
                <w:rFonts w:ascii="Times New Roman" w:hAnsi="Times New Roman" w:cs="Times New Roman"/>
                <w:sz w:val="26"/>
                <w:szCs w:val="26"/>
              </w:rPr>
              <w:t xml:space="preserve"> funkciju nodrošināšanai uzskatāma par atbilstošu tā liet</w:t>
            </w:r>
            <w:r w:rsidR="00A55815">
              <w:rPr>
                <w:rFonts w:ascii="Times New Roman" w:hAnsi="Times New Roman" w:cs="Times New Roman"/>
                <w:sz w:val="26"/>
                <w:szCs w:val="26"/>
              </w:rPr>
              <w:t>derīgākajam izmantošanas veidam,</w:t>
            </w:r>
            <w:r w:rsidR="00A55815" w:rsidRPr="00A55815">
              <w:rPr>
                <w:rFonts w:ascii="Times New Roman" w:eastAsia="Calibri" w:hAnsi="Times New Roman" w:cs="Times New Roman"/>
                <w:sz w:val="24"/>
                <w:szCs w:val="24"/>
              </w:rPr>
              <w:t xml:space="preserve"> </w:t>
            </w:r>
            <w:r w:rsidR="00A55815" w:rsidRPr="00A55815">
              <w:rPr>
                <w:rFonts w:ascii="Times New Roman" w:hAnsi="Times New Roman" w:cs="Times New Roman"/>
                <w:sz w:val="26"/>
                <w:szCs w:val="26"/>
              </w:rPr>
              <w:t>nodrošinot Rīgas domes 2005.gada 20.decembra saistošo noteikumu Nr. 34 “Rīgas teritorijas izmantošanas un apbūves noteikumi” prasību izpildi par sabiedriskai ēkai nepieciešamo infrastruktūru</w:t>
            </w:r>
            <w:r w:rsidR="00A55815">
              <w:rPr>
                <w:rFonts w:ascii="Times New Roman" w:hAnsi="Times New Roman" w:cs="Times New Roman"/>
                <w:sz w:val="26"/>
                <w:szCs w:val="26"/>
              </w:rPr>
              <w:t>.</w:t>
            </w:r>
          </w:p>
          <w:p w14:paraId="11013EC2" w14:textId="77777777" w:rsidR="001D4D75" w:rsidRPr="001D4D75" w:rsidRDefault="00D170DC" w:rsidP="001D4D75">
            <w:pPr>
              <w:spacing w:after="0" w:line="240" w:lineRule="auto"/>
              <w:ind w:left="106" w:right="118" w:firstLine="390"/>
              <w:jc w:val="both"/>
              <w:rPr>
                <w:rFonts w:ascii="Times New Roman" w:hAnsi="Times New Roman" w:cs="Times New Roman"/>
                <w:sz w:val="26"/>
                <w:szCs w:val="26"/>
              </w:rPr>
            </w:pPr>
            <w:r w:rsidRPr="001D4D75">
              <w:rPr>
                <w:rFonts w:ascii="Times New Roman" w:hAnsi="Times New Roman" w:cs="Times New Roman"/>
                <w:sz w:val="26"/>
                <w:szCs w:val="26"/>
              </w:rPr>
              <w:t>Atbilstoši Ministru kabineta 2003.gada 16.septembra noteikumu Nr.528 „Izglītības un zinā</w:t>
            </w:r>
            <w:r w:rsidR="003D52F5">
              <w:rPr>
                <w:rFonts w:ascii="Times New Roman" w:hAnsi="Times New Roman" w:cs="Times New Roman"/>
                <w:sz w:val="26"/>
                <w:szCs w:val="26"/>
              </w:rPr>
              <w:t>tnes ministrijas nolikums” 24.19</w:t>
            </w:r>
            <w:r w:rsidRPr="001D4D75">
              <w:rPr>
                <w:rFonts w:ascii="Times New Roman" w:hAnsi="Times New Roman" w:cs="Times New Roman"/>
                <w:sz w:val="26"/>
                <w:szCs w:val="26"/>
              </w:rPr>
              <w:t xml:space="preserve">.apakšpunktam universitāte ir ministrijas padotībā esoša augstākās izglītības iestāde. Pamatojoties uz universitātes Satversmes (apstiprināta ar likumu „Par </w:t>
            </w:r>
            <w:r w:rsidR="003D52F5">
              <w:rPr>
                <w:rFonts w:ascii="Times New Roman" w:hAnsi="Times New Roman" w:cs="Times New Roman"/>
                <w:sz w:val="26"/>
                <w:szCs w:val="26"/>
              </w:rPr>
              <w:t>Latvijas</w:t>
            </w:r>
            <w:r w:rsidRPr="001D4D75">
              <w:rPr>
                <w:rFonts w:ascii="Times New Roman" w:hAnsi="Times New Roman" w:cs="Times New Roman"/>
                <w:sz w:val="26"/>
                <w:szCs w:val="26"/>
              </w:rPr>
              <w:t xml:space="preserve"> Universitātes Satversmi”) (turpmāk – universitātes Satversme) </w:t>
            </w:r>
            <w:r w:rsidR="003D52F5">
              <w:rPr>
                <w:rFonts w:ascii="Times New Roman" w:hAnsi="Times New Roman" w:cs="Times New Roman"/>
                <w:sz w:val="26"/>
                <w:szCs w:val="26"/>
              </w:rPr>
              <w:t>1.2.</w:t>
            </w:r>
            <w:r w:rsidRPr="001D4D75">
              <w:rPr>
                <w:rFonts w:ascii="Times New Roman" w:hAnsi="Times New Roman" w:cs="Times New Roman"/>
                <w:sz w:val="26"/>
                <w:szCs w:val="26"/>
              </w:rPr>
              <w:t>punktu un Augstskolu likuma 7.panta pirmo daļu, universitāte ir atvasināta publiska persona.</w:t>
            </w:r>
          </w:p>
          <w:p w14:paraId="11013EC3" w14:textId="77777777" w:rsidR="001D4D75" w:rsidRPr="001D4D75" w:rsidRDefault="00D170DC" w:rsidP="001D4D75">
            <w:pPr>
              <w:spacing w:after="0" w:line="240" w:lineRule="auto"/>
              <w:ind w:left="106" w:right="118" w:firstLine="390"/>
              <w:jc w:val="both"/>
              <w:rPr>
                <w:rFonts w:ascii="Times New Roman" w:hAnsi="Times New Roman" w:cs="Times New Roman"/>
                <w:sz w:val="26"/>
                <w:szCs w:val="26"/>
              </w:rPr>
            </w:pPr>
            <w:r w:rsidRPr="001D4D75">
              <w:rPr>
                <w:rFonts w:ascii="Times New Roman" w:hAnsi="Times New Roman" w:cs="Times New Roman"/>
                <w:sz w:val="26"/>
                <w:szCs w:val="26"/>
              </w:rPr>
              <w:t xml:space="preserve">Pamatojoties uz Augstskolu likuma 76.panta pirmo daļu un otrās daļas 4.punktu, kā arī universitātes Satversmes </w:t>
            </w:r>
            <w:r w:rsidR="003D52F5">
              <w:rPr>
                <w:rFonts w:ascii="Times New Roman" w:hAnsi="Times New Roman" w:cs="Times New Roman"/>
                <w:sz w:val="26"/>
                <w:szCs w:val="26"/>
              </w:rPr>
              <w:t>10.1.</w:t>
            </w:r>
            <w:r w:rsidRPr="001D4D75">
              <w:rPr>
                <w:rFonts w:ascii="Times New Roman" w:hAnsi="Times New Roman" w:cs="Times New Roman"/>
                <w:sz w:val="26"/>
                <w:szCs w:val="26"/>
              </w:rPr>
              <w:t>punktu, universitātei var piederēt nekustamais īpašums.</w:t>
            </w:r>
          </w:p>
          <w:p w14:paraId="11013EC4" w14:textId="3DCE80E2" w:rsidR="001D4D75" w:rsidRPr="001D4D75" w:rsidRDefault="00D170DC" w:rsidP="001D4D75">
            <w:pPr>
              <w:spacing w:after="0" w:line="240" w:lineRule="auto"/>
              <w:ind w:left="106" w:right="118" w:firstLine="390"/>
              <w:jc w:val="both"/>
              <w:rPr>
                <w:rFonts w:ascii="Times New Roman" w:hAnsi="Times New Roman" w:cs="Times New Roman"/>
                <w:sz w:val="26"/>
                <w:szCs w:val="26"/>
              </w:rPr>
            </w:pPr>
            <w:r w:rsidRPr="001D4D75">
              <w:rPr>
                <w:rFonts w:ascii="Times New Roman" w:hAnsi="Times New Roman" w:cs="Times New Roman"/>
                <w:sz w:val="26"/>
                <w:szCs w:val="26"/>
              </w:rPr>
              <w:t xml:space="preserve">Saskaņā ar universitātes Satversmes </w:t>
            </w:r>
            <w:r w:rsidR="00297EFE">
              <w:rPr>
                <w:rFonts w:ascii="Times New Roman" w:hAnsi="Times New Roman" w:cs="Times New Roman"/>
                <w:sz w:val="26"/>
                <w:szCs w:val="26"/>
              </w:rPr>
              <w:t>5.1</w:t>
            </w:r>
            <w:r w:rsidRPr="001D4D75">
              <w:rPr>
                <w:rFonts w:ascii="Times New Roman" w:hAnsi="Times New Roman" w:cs="Times New Roman"/>
                <w:sz w:val="26"/>
                <w:szCs w:val="26"/>
              </w:rPr>
              <w:t xml:space="preserve">.punktu, universitātes viena no galvenajām lēmējinstitūcijām ir Senāts. Senāts atbilstoši universitātes Satversmes </w:t>
            </w:r>
            <w:r w:rsidR="00297EFE">
              <w:rPr>
                <w:rFonts w:ascii="Times New Roman" w:hAnsi="Times New Roman" w:cs="Times New Roman"/>
                <w:sz w:val="26"/>
                <w:szCs w:val="26"/>
              </w:rPr>
              <w:t>5.6.punkta 6.apakšpunktam</w:t>
            </w:r>
            <w:r w:rsidRPr="001D4D75">
              <w:rPr>
                <w:rFonts w:ascii="Times New Roman" w:hAnsi="Times New Roman" w:cs="Times New Roman"/>
                <w:sz w:val="26"/>
                <w:szCs w:val="26"/>
              </w:rPr>
              <w:t xml:space="preserve"> lemj </w:t>
            </w:r>
            <w:r w:rsidR="00297EFE" w:rsidRPr="00297EFE">
              <w:rPr>
                <w:rFonts w:ascii="Times New Roman" w:hAnsi="Times New Roman" w:cs="Times New Roman"/>
                <w:sz w:val="26"/>
                <w:szCs w:val="26"/>
              </w:rPr>
              <w:t>par saimnieciskās darbības būtiskiem jautājumiem, t.sk. nekustamo īpašumu iegādāšanu, ieķīlāšanu vai atsavināšanu</w:t>
            </w:r>
            <w:r w:rsidRPr="001D4D75">
              <w:rPr>
                <w:rFonts w:ascii="Times New Roman" w:hAnsi="Times New Roman" w:cs="Times New Roman"/>
                <w:sz w:val="26"/>
                <w:szCs w:val="26"/>
              </w:rPr>
              <w:t xml:space="preserve">. </w:t>
            </w:r>
            <w:r w:rsidR="00924725">
              <w:rPr>
                <w:rFonts w:ascii="Times New Roman" w:hAnsi="Times New Roman" w:cs="Times New Roman"/>
                <w:sz w:val="26"/>
                <w:szCs w:val="26"/>
              </w:rPr>
              <w:t>Senāta darbību un kompetenci nosaka “Latvijas Universitātes Senāta nolikums”, kas ir apstiprināts ar Satversmes sapulces 2001.gada 10.maija lēmumu Nr.6 (</w:t>
            </w:r>
            <w:r w:rsidR="00924725" w:rsidRPr="00924725">
              <w:rPr>
                <w:rFonts w:ascii="Times New Roman" w:hAnsi="Times New Roman" w:cs="Times New Roman"/>
                <w:sz w:val="26"/>
                <w:szCs w:val="26"/>
              </w:rPr>
              <w:t>https://www.lu.lv/par/vadiba/senats/</w:t>
            </w:r>
            <w:r w:rsidR="00924725">
              <w:rPr>
                <w:rFonts w:ascii="Times New Roman" w:hAnsi="Times New Roman" w:cs="Times New Roman"/>
                <w:sz w:val="26"/>
                <w:szCs w:val="26"/>
              </w:rPr>
              <w:t>).</w:t>
            </w:r>
          </w:p>
          <w:p w14:paraId="11013EC5" w14:textId="1B41DF5D" w:rsidR="001D4D75" w:rsidRPr="001D4D75" w:rsidRDefault="00D170DC" w:rsidP="001D4D75">
            <w:pPr>
              <w:spacing w:after="0" w:line="240" w:lineRule="auto"/>
              <w:ind w:left="106" w:right="118" w:firstLine="390"/>
              <w:jc w:val="both"/>
              <w:rPr>
                <w:rFonts w:ascii="Times New Roman" w:hAnsi="Times New Roman" w:cs="Times New Roman"/>
                <w:sz w:val="26"/>
                <w:szCs w:val="26"/>
              </w:rPr>
            </w:pPr>
            <w:r>
              <w:rPr>
                <w:rFonts w:ascii="Times New Roman" w:hAnsi="Times New Roman" w:cs="Times New Roman"/>
                <w:sz w:val="26"/>
                <w:szCs w:val="26"/>
              </w:rPr>
              <w:t>Senāts 2018</w:t>
            </w:r>
            <w:r w:rsidRPr="001D4D75">
              <w:rPr>
                <w:rFonts w:ascii="Times New Roman" w:hAnsi="Times New Roman" w:cs="Times New Roman"/>
                <w:sz w:val="26"/>
                <w:szCs w:val="26"/>
              </w:rPr>
              <w:t xml:space="preserve">.gada </w:t>
            </w:r>
            <w:r>
              <w:rPr>
                <w:rFonts w:ascii="Times New Roman" w:hAnsi="Times New Roman" w:cs="Times New Roman"/>
                <w:sz w:val="26"/>
                <w:szCs w:val="26"/>
              </w:rPr>
              <w:t xml:space="preserve">23.aprīļa sēdē ir pieņēmis lēmumu Nr.207 </w:t>
            </w:r>
            <w:r w:rsidRPr="001D4D75">
              <w:rPr>
                <w:rFonts w:ascii="Times New Roman" w:hAnsi="Times New Roman" w:cs="Times New Roman"/>
                <w:sz w:val="26"/>
                <w:szCs w:val="26"/>
              </w:rPr>
              <w:t xml:space="preserve"> </w:t>
            </w:r>
            <w:r>
              <w:rPr>
                <w:rFonts w:ascii="Times New Roman" w:hAnsi="Times New Roman" w:cs="Times New Roman"/>
                <w:sz w:val="26"/>
                <w:szCs w:val="26"/>
              </w:rPr>
              <w:t>pārņemt</w:t>
            </w:r>
            <w:r w:rsidRPr="001D4D75">
              <w:rPr>
                <w:rFonts w:ascii="Times New Roman" w:hAnsi="Times New Roman" w:cs="Times New Roman"/>
                <w:sz w:val="26"/>
                <w:szCs w:val="26"/>
              </w:rPr>
              <w:t xml:space="preserve"> bez atlīdzības universitātes īpašumā </w:t>
            </w:r>
            <w:r>
              <w:rPr>
                <w:rFonts w:ascii="Times New Roman" w:hAnsi="Times New Roman" w:cs="Times New Roman"/>
                <w:sz w:val="26"/>
                <w:szCs w:val="26"/>
              </w:rPr>
              <w:t>valsts nekustamo</w:t>
            </w:r>
            <w:r w:rsidRPr="001D4D75">
              <w:rPr>
                <w:rFonts w:ascii="Times New Roman" w:hAnsi="Times New Roman" w:cs="Times New Roman"/>
                <w:sz w:val="26"/>
                <w:szCs w:val="26"/>
              </w:rPr>
              <w:t xml:space="preserve"> īpašumu, </w:t>
            </w:r>
            <w:r>
              <w:rPr>
                <w:rFonts w:ascii="Times New Roman" w:hAnsi="Times New Roman" w:cs="Times New Roman"/>
                <w:sz w:val="26"/>
                <w:szCs w:val="26"/>
              </w:rPr>
              <w:t>lai nodrošinātu universitātes attīstības stratēģijas un universitā</w:t>
            </w:r>
            <w:r w:rsidR="00E66FA8">
              <w:rPr>
                <w:rFonts w:ascii="Times New Roman" w:hAnsi="Times New Roman" w:cs="Times New Roman"/>
                <w:sz w:val="26"/>
                <w:szCs w:val="26"/>
              </w:rPr>
              <w:t>tes Satversmes 2.2.punktā minēto uzdevumu</w:t>
            </w:r>
            <w:r>
              <w:rPr>
                <w:rFonts w:ascii="Times New Roman" w:hAnsi="Times New Roman" w:cs="Times New Roman"/>
                <w:sz w:val="26"/>
                <w:szCs w:val="26"/>
              </w:rPr>
              <w:t xml:space="preserve"> izpildi - </w:t>
            </w:r>
            <w:r w:rsidRPr="00114FED">
              <w:rPr>
                <w:rFonts w:ascii="Times New Roman" w:hAnsi="Times New Roman" w:cs="Times New Roman"/>
                <w:sz w:val="26"/>
                <w:szCs w:val="26"/>
              </w:rPr>
              <w:t>nodrošināt iespēju iegūt akadēmisko un p</w:t>
            </w:r>
            <w:r w:rsidR="005D3978">
              <w:rPr>
                <w:rFonts w:ascii="Times New Roman" w:hAnsi="Times New Roman" w:cs="Times New Roman"/>
                <w:sz w:val="26"/>
                <w:szCs w:val="26"/>
              </w:rPr>
              <w:t xml:space="preserve">rofesionālo augstāko izglītību, </w:t>
            </w:r>
            <w:r w:rsidRPr="00114FED">
              <w:rPr>
                <w:rFonts w:ascii="Times New Roman" w:hAnsi="Times New Roman" w:cs="Times New Roman"/>
                <w:sz w:val="26"/>
                <w:szCs w:val="26"/>
              </w:rPr>
              <w:t>veikt fundamentālus un lietišķus pētījumus humanitārajās, dabas, tehniskajās un sociālajās zinātnēs, kā arī organizēt atbilstošu tālāk</w:t>
            </w:r>
            <w:r>
              <w:rPr>
                <w:rFonts w:ascii="Times New Roman" w:hAnsi="Times New Roman" w:cs="Times New Roman"/>
                <w:sz w:val="26"/>
                <w:szCs w:val="26"/>
              </w:rPr>
              <w:t>izglītību un interešu izglītību.</w:t>
            </w:r>
          </w:p>
          <w:p w14:paraId="11013EC6" w14:textId="2C68A8C9" w:rsidR="001D4D75" w:rsidRPr="001D4D75" w:rsidRDefault="00D170DC" w:rsidP="001D4D75">
            <w:pPr>
              <w:spacing w:after="0" w:line="240" w:lineRule="auto"/>
              <w:ind w:left="106" w:right="118" w:firstLine="390"/>
              <w:jc w:val="both"/>
              <w:rPr>
                <w:rFonts w:ascii="Times New Roman" w:hAnsi="Times New Roman" w:cs="Times New Roman"/>
                <w:sz w:val="26"/>
                <w:szCs w:val="26"/>
              </w:rPr>
            </w:pPr>
            <w:r w:rsidRPr="001D4D75">
              <w:rPr>
                <w:rFonts w:ascii="Times New Roman" w:hAnsi="Times New Roman" w:cs="Times New Roman"/>
                <w:sz w:val="26"/>
                <w:szCs w:val="26"/>
              </w:rPr>
              <w:t xml:space="preserve">Eiropas Komisijas sagatavotā dokumenta „Komisijas paziņojums par valsts atbalsta jēdzienu saskaņā ar Līguma par </w:t>
            </w:r>
            <w:r w:rsidRPr="001D4D75">
              <w:rPr>
                <w:rFonts w:ascii="Times New Roman" w:hAnsi="Times New Roman" w:cs="Times New Roman"/>
                <w:sz w:val="26"/>
                <w:szCs w:val="26"/>
              </w:rPr>
              <w:lastRenderedPageBreak/>
              <w:t>Eiropas Savienības darbību 107.panta 1.punktu” (turpmāk – Komisijas paziņojums) 28.punktā ir noteikts, ka saskaņā ar judikatūru valsts izglītības sistēmas ietvaros nodrošinātā valsts izglītība, ko finansē un uzrauga valsts, var tikt uzskatīta par nesaimniecisko darbību.</w:t>
            </w:r>
            <w:r w:rsidR="00C61D47">
              <w:t xml:space="preserve"> </w:t>
            </w:r>
            <w:r w:rsidR="00C61D47" w:rsidRPr="00C61D47">
              <w:rPr>
                <w:rFonts w:ascii="Times New Roman" w:hAnsi="Times New Roman" w:cs="Times New Roman"/>
                <w:sz w:val="26"/>
                <w:szCs w:val="26"/>
              </w:rPr>
              <w:t xml:space="preserve">Komisijas ziņojuma 29. un 30.punktā ir noteikts, ka saskaņā ar judikatūru valsts izglītības sistēmas ietvaros nodrošinātais valsts izglītības pakalpojums, kura tikai nelielu daļu finansē no skolēnu un to vecāku mācību un uzņemšanas maksas, jeb pārsvarā, t.i. vairāk kā 50% (piecdesmit procentus) šo pakalpojumu finansē no publiskajiem resursiem, var tikt uzskatīta par nesaimniecisko darbību. </w:t>
            </w:r>
            <w:r w:rsidR="00C61D47">
              <w:rPr>
                <w:rFonts w:ascii="Times New Roman" w:hAnsi="Times New Roman" w:cs="Times New Roman"/>
                <w:sz w:val="26"/>
                <w:szCs w:val="26"/>
              </w:rPr>
              <w:t>Universitātes</w:t>
            </w:r>
            <w:r w:rsidR="00C61D47" w:rsidRPr="00C61D47">
              <w:rPr>
                <w:rFonts w:ascii="Times New Roman" w:hAnsi="Times New Roman" w:cs="Times New Roman"/>
                <w:sz w:val="26"/>
                <w:szCs w:val="26"/>
              </w:rPr>
              <w:t xml:space="preserve"> darbības izdevumi 2015.gadā no studiju un reģistrācijas maksu ieņēmumiem tika segti 12,3 % apmērā; 2016.gadā – 19,6 % apmērā, 2017.gadā –  19,1% apmērā. Ievērojot noteikto, </w:t>
            </w:r>
            <w:r w:rsidR="00C61D47">
              <w:rPr>
                <w:rFonts w:ascii="Times New Roman" w:hAnsi="Times New Roman" w:cs="Times New Roman"/>
                <w:sz w:val="26"/>
                <w:szCs w:val="26"/>
              </w:rPr>
              <w:t>universitātes</w:t>
            </w:r>
            <w:r w:rsidR="00C61D47" w:rsidRPr="00C61D47">
              <w:rPr>
                <w:rFonts w:ascii="Times New Roman" w:hAnsi="Times New Roman" w:cs="Times New Roman"/>
                <w:sz w:val="26"/>
                <w:szCs w:val="26"/>
              </w:rPr>
              <w:t xml:space="preserve"> darbība tā īpašumā nodotajos nekustamajos īpašumos var tikt uzskatīta par nesaimniecisko darbību.</w:t>
            </w:r>
            <w:r w:rsidRPr="001D4D75">
              <w:rPr>
                <w:rFonts w:ascii="Times New Roman" w:hAnsi="Times New Roman" w:cs="Times New Roman"/>
                <w:sz w:val="26"/>
                <w:szCs w:val="26"/>
              </w:rPr>
              <w:t xml:space="preserve"> Savukārt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Savukārt Komisijas paziņojuma 205.punkts nosaka, ka, ja infrastruktūru izmanto gan saimnieciskajai, gan nesaimnieciskajai darbībai, valsts atbalsta noteikumi publiskajam finansējumam ir piemērojami tikai tiktāl, cik tas sedz ar saimniecisko darbību saistītās izmaksas. Vienlaikus Komisijas paziņojuma 207.punkts paredz, ka, 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nepārsniedz 20% no infrastruktūras kopējās gada jaudas platības vai laika, vai finanšu izteiksmē.</w:t>
            </w:r>
          </w:p>
          <w:p w14:paraId="11013EC7" w14:textId="77777777" w:rsidR="001D4D75" w:rsidRPr="001D4D75" w:rsidRDefault="00D170DC" w:rsidP="001D4D75">
            <w:pPr>
              <w:spacing w:after="0" w:line="240" w:lineRule="auto"/>
              <w:ind w:left="106" w:right="118" w:firstLine="390"/>
              <w:jc w:val="both"/>
              <w:rPr>
                <w:rFonts w:ascii="Times New Roman" w:hAnsi="Times New Roman" w:cs="Times New Roman"/>
                <w:sz w:val="26"/>
                <w:szCs w:val="26"/>
              </w:rPr>
            </w:pPr>
            <w:r w:rsidRPr="001D4D75">
              <w:rPr>
                <w:rFonts w:ascii="Times New Roman" w:hAnsi="Times New Roman" w:cs="Times New Roman"/>
                <w:sz w:val="26"/>
                <w:szCs w:val="26"/>
              </w:rPr>
              <w:t xml:space="preserve">Saskaņā ar Eiropas Komisijas skaidrojumu atbalsts infrastruktūrai, kuru izmanto, galvenokārt, tikai nesaimnieciskajai darbībai (piemēram, izglītības un zinātnes funkciju īstenošanai), neietekmē tirdzniecību starp dalībvalstīm, ja infrastruktūrā tiek veikta papildinoša saimnieciska darbība ierobežotā apmērā. Eiropas Komisija arī skaidro, ka </w:t>
            </w:r>
            <w:r w:rsidRPr="001D4D75">
              <w:rPr>
                <w:rFonts w:ascii="Times New Roman" w:hAnsi="Times New Roman" w:cs="Times New Roman"/>
                <w:sz w:val="26"/>
                <w:szCs w:val="26"/>
              </w:rPr>
              <w:lastRenderedPageBreak/>
              <w:t>infrastruktūras saimniecisko izmantojumu var uzskatīt par papildinošu, ja šīs darbības ikgadējā jauda nepārsniedz 20 % no infrastruktūras kopējās gada jaudas.</w:t>
            </w:r>
          </w:p>
          <w:p w14:paraId="11013EC8" w14:textId="34349A9A" w:rsidR="001D4D75" w:rsidRPr="001D4D75" w:rsidRDefault="00D170DC" w:rsidP="001D4D75">
            <w:pPr>
              <w:spacing w:after="0" w:line="240" w:lineRule="auto"/>
              <w:ind w:left="106" w:right="118" w:firstLine="390"/>
              <w:jc w:val="both"/>
              <w:rPr>
                <w:rFonts w:ascii="Times New Roman" w:hAnsi="Times New Roman" w:cs="Times New Roman"/>
                <w:sz w:val="26"/>
                <w:szCs w:val="26"/>
              </w:rPr>
            </w:pPr>
            <w:r w:rsidRPr="001D4D75">
              <w:rPr>
                <w:rFonts w:ascii="Times New Roman" w:hAnsi="Times New Roman" w:cs="Times New Roman"/>
                <w:sz w:val="26"/>
                <w:szCs w:val="26"/>
              </w:rPr>
              <w:t>Ievērojot to, ka</w:t>
            </w:r>
            <w:r w:rsidR="00114FED">
              <w:rPr>
                <w:rFonts w:ascii="Times New Roman" w:hAnsi="Times New Roman" w:cs="Times New Roman"/>
                <w:sz w:val="26"/>
                <w:szCs w:val="26"/>
              </w:rPr>
              <w:t xml:space="preserve"> valsts</w:t>
            </w:r>
            <w:r w:rsidRPr="001D4D75">
              <w:rPr>
                <w:rFonts w:ascii="Times New Roman" w:hAnsi="Times New Roman" w:cs="Times New Roman"/>
                <w:sz w:val="26"/>
                <w:szCs w:val="26"/>
              </w:rPr>
              <w:t xml:space="preserve"> nekustamo īpašumu universitāte turpinās izmantot savu funkciju, kas norādītas iepriekš, veikšanai, kā arī to, ka papildinošā saimnieciskā darbība tajos tiks realizēta ierobežotā apmērā, </w:t>
            </w:r>
            <w:r w:rsidR="009A08FC">
              <w:rPr>
                <w:rFonts w:ascii="Times New Roman" w:hAnsi="Times New Roman" w:cs="Times New Roman"/>
                <w:sz w:val="26"/>
                <w:szCs w:val="26"/>
              </w:rPr>
              <w:t xml:space="preserve">valsts </w:t>
            </w:r>
            <w:r w:rsidR="00114FED">
              <w:rPr>
                <w:rFonts w:ascii="Times New Roman" w:hAnsi="Times New Roman" w:cs="Times New Roman"/>
                <w:sz w:val="26"/>
                <w:szCs w:val="26"/>
              </w:rPr>
              <w:t>nekustamā īpašuma</w:t>
            </w:r>
            <w:r w:rsidRPr="001D4D75">
              <w:rPr>
                <w:rFonts w:ascii="Times New Roman" w:hAnsi="Times New Roman" w:cs="Times New Roman"/>
                <w:sz w:val="26"/>
                <w:szCs w:val="26"/>
              </w:rPr>
              <w:t xml:space="preserve"> nodošana universitātes īpašumā nav kvalificējama kā komercdarbības atbalsts un uz to nav attiecināms komercdarbības atbalsta regulējums</w:t>
            </w:r>
            <w:r w:rsidR="00C61D47">
              <w:rPr>
                <w:rFonts w:ascii="Times New Roman" w:hAnsi="Times New Roman" w:cs="Times New Roman"/>
                <w:sz w:val="26"/>
                <w:szCs w:val="26"/>
              </w:rPr>
              <w:t>,</w:t>
            </w:r>
            <w:r w:rsidR="00C61D47">
              <w:t xml:space="preserve"> </w:t>
            </w:r>
            <w:r w:rsidR="00C61D47" w:rsidRPr="00C61D47">
              <w:rPr>
                <w:rFonts w:ascii="Times New Roman" w:hAnsi="Times New Roman" w:cs="Times New Roman"/>
                <w:sz w:val="26"/>
                <w:szCs w:val="26"/>
              </w:rPr>
              <w:t xml:space="preserve">tajā skaitā neizpildās Komercdarbības atbalsta kontroles likuma 5.panta noteiktās </w:t>
            </w:r>
            <w:r w:rsidR="00C61D47">
              <w:rPr>
                <w:rFonts w:ascii="Times New Roman" w:hAnsi="Times New Roman" w:cs="Times New Roman"/>
                <w:sz w:val="26"/>
                <w:szCs w:val="26"/>
              </w:rPr>
              <w:t>komercdarbības atbalsta pazīmes</w:t>
            </w:r>
            <w:r w:rsidRPr="001D4D75">
              <w:rPr>
                <w:rFonts w:ascii="Times New Roman" w:hAnsi="Times New Roman" w:cs="Times New Roman"/>
                <w:sz w:val="26"/>
                <w:szCs w:val="26"/>
              </w:rPr>
              <w:t>.</w:t>
            </w:r>
          </w:p>
          <w:p w14:paraId="11013EC9" w14:textId="77777777" w:rsidR="001D4D75" w:rsidRPr="001D4D75" w:rsidRDefault="00D170DC" w:rsidP="001D4D75">
            <w:pPr>
              <w:spacing w:after="0" w:line="240" w:lineRule="auto"/>
              <w:ind w:left="106" w:right="118" w:firstLine="390"/>
              <w:jc w:val="both"/>
              <w:rPr>
                <w:rFonts w:ascii="Times New Roman" w:hAnsi="Times New Roman" w:cs="Times New Roman"/>
                <w:sz w:val="26"/>
                <w:szCs w:val="26"/>
              </w:rPr>
            </w:pPr>
            <w:r w:rsidRPr="001D4D75">
              <w:rPr>
                <w:rFonts w:ascii="Times New Roman" w:hAnsi="Times New Roman" w:cs="Times New Roman"/>
                <w:sz w:val="26"/>
                <w:szCs w:val="26"/>
              </w:rPr>
              <w:t>Visi ienākumi no universitātes īstenotās papildinošās saimnieciskā</w:t>
            </w:r>
            <w:r w:rsidR="00114FED">
              <w:rPr>
                <w:rFonts w:ascii="Times New Roman" w:hAnsi="Times New Roman" w:cs="Times New Roman"/>
                <w:sz w:val="26"/>
                <w:szCs w:val="26"/>
              </w:rPr>
              <w:t>s darbības, tajā skaitā, objekta</w:t>
            </w:r>
            <w:r w:rsidRPr="001D4D75">
              <w:rPr>
                <w:rFonts w:ascii="Times New Roman" w:hAnsi="Times New Roman" w:cs="Times New Roman"/>
                <w:sz w:val="26"/>
                <w:szCs w:val="26"/>
              </w:rPr>
              <w:t xml:space="preserve"> iznomāšanas tiks novirzīti universitātes nesaimniecis</w:t>
            </w:r>
            <w:r w:rsidR="00114FED">
              <w:rPr>
                <w:rFonts w:ascii="Times New Roman" w:hAnsi="Times New Roman" w:cs="Times New Roman"/>
                <w:sz w:val="26"/>
                <w:szCs w:val="26"/>
              </w:rPr>
              <w:t>kajai darbībai un īpašumā nodotā</w:t>
            </w:r>
            <w:r w:rsidRPr="001D4D75">
              <w:rPr>
                <w:rFonts w:ascii="Times New Roman" w:hAnsi="Times New Roman" w:cs="Times New Roman"/>
                <w:sz w:val="26"/>
                <w:szCs w:val="26"/>
              </w:rPr>
              <w:t xml:space="preserve"> </w:t>
            </w:r>
            <w:r w:rsidR="00114FED">
              <w:rPr>
                <w:rFonts w:ascii="Times New Roman" w:hAnsi="Times New Roman" w:cs="Times New Roman"/>
                <w:sz w:val="26"/>
                <w:szCs w:val="26"/>
              </w:rPr>
              <w:t xml:space="preserve">valsts </w:t>
            </w:r>
            <w:r w:rsidRPr="001D4D75">
              <w:rPr>
                <w:rFonts w:ascii="Times New Roman" w:hAnsi="Times New Roman" w:cs="Times New Roman"/>
                <w:sz w:val="26"/>
                <w:szCs w:val="26"/>
              </w:rPr>
              <w:t>nek</w:t>
            </w:r>
            <w:r w:rsidR="00114FED">
              <w:rPr>
                <w:rFonts w:ascii="Times New Roman" w:hAnsi="Times New Roman" w:cs="Times New Roman"/>
                <w:sz w:val="26"/>
                <w:szCs w:val="26"/>
              </w:rPr>
              <w:t>ustamā īpašuma</w:t>
            </w:r>
            <w:r w:rsidRPr="001D4D75">
              <w:rPr>
                <w:rFonts w:ascii="Times New Roman" w:hAnsi="Times New Roman" w:cs="Times New Roman"/>
                <w:sz w:val="26"/>
                <w:szCs w:val="26"/>
              </w:rPr>
              <w:t xml:space="preserve"> uzturēšanai.</w:t>
            </w:r>
          </w:p>
          <w:p w14:paraId="11013ECA" w14:textId="20529244" w:rsidR="001D4D75" w:rsidRDefault="00D170DC" w:rsidP="001D4D75">
            <w:pPr>
              <w:spacing w:after="0" w:line="240" w:lineRule="auto"/>
              <w:ind w:left="106" w:right="118" w:firstLine="390"/>
              <w:jc w:val="both"/>
              <w:rPr>
                <w:rFonts w:ascii="Times New Roman" w:hAnsi="Times New Roman" w:cs="Times New Roman"/>
                <w:sz w:val="26"/>
                <w:szCs w:val="26"/>
              </w:rPr>
            </w:pPr>
            <w:r w:rsidRPr="001D4D75">
              <w:rPr>
                <w:rFonts w:ascii="Times New Roman" w:hAnsi="Times New Roman" w:cs="Times New Roman"/>
                <w:sz w:val="26"/>
                <w:szCs w:val="26"/>
              </w:rPr>
              <w:t>Ministrija aicinās universitāti reizi gadā sniegt informāciju par papildinošās saimnieciskās darbības proporcijas (20%) ievērošanu, lai universitātes darbība tā</w:t>
            </w:r>
            <w:r w:rsidR="00931CA2">
              <w:rPr>
                <w:rFonts w:ascii="Times New Roman" w:hAnsi="Times New Roman" w:cs="Times New Roman"/>
                <w:sz w:val="26"/>
                <w:szCs w:val="26"/>
              </w:rPr>
              <w:t>s</w:t>
            </w:r>
            <w:r w:rsidRPr="001D4D75">
              <w:rPr>
                <w:rFonts w:ascii="Times New Roman" w:hAnsi="Times New Roman" w:cs="Times New Roman"/>
                <w:sz w:val="26"/>
                <w:szCs w:val="26"/>
              </w:rPr>
              <w:t xml:space="preserve"> īpašumā nodotajā </w:t>
            </w:r>
            <w:r w:rsidR="00114FED">
              <w:rPr>
                <w:rFonts w:ascii="Times New Roman" w:hAnsi="Times New Roman" w:cs="Times New Roman"/>
                <w:sz w:val="26"/>
                <w:szCs w:val="26"/>
              </w:rPr>
              <w:t xml:space="preserve">valsts </w:t>
            </w:r>
            <w:r w:rsidRPr="001D4D75">
              <w:rPr>
                <w:rFonts w:ascii="Times New Roman" w:hAnsi="Times New Roman" w:cs="Times New Roman"/>
                <w:sz w:val="26"/>
                <w:szCs w:val="26"/>
              </w:rPr>
              <w:t>nekustamajā īpašumā amortizācijas periodā nepārvēršas par saimniecisku darbību, tādejādi nodrošinot komercdarbības atbalsta nosacījumu ievērošanu.</w:t>
            </w:r>
          </w:p>
          <w:p w14:paraId="11013ECB" w14:textId="77777777" w:rsidR="00894C55" w:rsidRPr="00631462" w:rsidRDefault="00D170DC" w:rsidP="00060BAE">
            <w:pPr>
              <w:pStyle w:val="BodyText"/>
              <w:spacing w:after="0"/>
              <w:ind w:left="106" w:right="118" w:firstLine="720"/>
              <w:jc w:val="both"/>
              <w:rPr>
                <w:sz w:val="26"/>
                <w:szCs w:val="26"/>
              </w:rPr>
            </w:pPr>
            <w:r w:rsidRPr="001D4D75">
              <w:rPr>
                <w:rFonts w:eastAsiaTheme="minorHAnsi"/>
                <w:sz w:val="26"/>
                <w:szCs w:val="26"/>
                <w:lang w:eastAsia="en-US"/>
              </w:rPr>
              <w:t>Ministrijas Nekustamā īpašuma un valsts mantas apsaimniekošanas komisijas 201</w:t>
            </w:r>
            <w:r w:rsidR="00060BAE">
              <w:rPr>
                <w:rFonts w:eastAsiaTheme="minorHAnsi"/>
                <w:sz w:val="26"/>
                <w:szCs w:val="26"/>
                <w:lang w:eastAsia="en-US"/>
              </w:rPr>
              <w:t>8</w:t>
            </w:r>
            <w:r w:rsidRPr="001D4D75">
              <w:rPr>
                <w:rFonts w:eastAsiaTheme="minorHAnsi"/>
                <w:sz w:val="26"/>
                <w:szCs w:val="26"/>
                <w:lang w:eastAsia="en-US"/>
              </w:rPr>
              <w:t xml:space="preserve">.gada </w:t>
            </w:r>
            <w:r w:rsidR="00060BAE">
              <w:rPr>
                <w:rFonts w:eastAsiaTheme="minorHAnsi"/>
                <w:sz w:val="26"/>
                <w:szCs w:val="26"/>
                <w:lang w:eastAsia="en-US"/>
              </w:rPr>
              <w:t>14.maija</w:t>
            </w:r>
            <w:r w:rsidRPr="001D4D75">
              <w:rPr>
                <w:rFonts w:eastAsiaTheme="minorHAnsi"/>
                <w:sz w:val="26"/>
                <w:szCs w:val="26"/>
                <w:lang w:eastAsia="en-US"/>
              </w:rPr>
              <w:t xml:space="preserve">  (protokols Nr.</w:t>
            </w:r>
            <w:r w:rsidR="00060BAE">
              <w:rPr>
                <w:rFonts w:eastAsiaTheme="minorHAnsi"/>
                <w:sz w:val="26"/>
                <w:szCs w:val="26"/>
                <w:lang w:eastAsia="en-US"/>
              </w:rPr>
              <w:t>8</w:t>
            </w:r>
            <w:r w:rsidRPr="001D4D75">
              <w:rPr>
                <w:rFonts w:eastAsiaTheme="minorHAnsi"/>
                <w:sz w:val="26"/>
                <w:szCs w:val="26"/>
                <w:lang w:eastAsia="en-US"/>
              </w:rPr>
              <w:t xml:space="preserve">, 2.punkts) sēdē ir pieņemts lēmums par </w:t>
            </w:r>
            <w:r w:rsidR="00060BAE">
              <w:rPr>
                <w:rFonts w:eastAsiaTheme="minorHAnsi"/>
                <w:sz w:val="26"/>
                <w:szCs w:val="26"/>
                <w:lang w:eastAsia="en-US"/>
              </w:rPr>
              <w:t>valsts nekustamā īpašuma</w:t>
            </w:r>
            <w:r w:rsidRPr="001D4D75">
              <w:rPr>
                <w:rFonts w:eastAsiaTheme="minorHAnsi"/>
                <w:sz w:val="26"/>
                <w:szCs w:val="26"/>
                <w:lang w:eastAsia="en-US"/>
              </w:rPr>
              <w:t xml:space="preserve"> nodošanu bez atlīdzības universitātes īpašumā (</w:t>
            </w:r>
            <w:r w:rsidR="00060BAE" w:rsidRPr="00060BAE">
              <w:rPr>
                <w:rFonts w:eastAsiaTheme="minorHAnsi"/>
                <w:sz w:val="26"/>
                <w:szCs w:val="26"/>
                <w:lang w:eastAsia="en-US"/>
              </w:rPr>
              <w:t>http://www.izm.gov.lv/images/nekustamie_ipasumi/2018/Protokols_8.pdf</w:t>
            </w:r>
            <w:r w:rsidRPr="001D4D75">
              <w:rPr>
                <w:rFonts w:eastAsiaTheme="minorHAnsi"/>
                <w:sz w:val="26"/>
                <w:szCs w:val="26"/>
                <w:lang w:eastAsia="en-US"/>
              </w:rPr>
              <w:t>).</w:t>
            </w:r>
          </w:p>
        </w:tc>
      </w:tr>
      <w:tr w:rsidR="00F25973" w14:paraId="11013ED0" w14:textId="77777777" w:rsidTr="00287280">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1013ECD" w14:textId="3F6B51BC" w:rsidR="00894C55" w:rsidRPr="00631462" w:rsidRDefault="00D170DC"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11013ECF" w14:textId="11655E61" w:rsidR="00894C55" w:rsidRPr="00631462" w:rsidRDefault="00D3280A" w:rsidP="00160CF0">
            <w:pPr>
              <w:spacing w:after="0" w:line="240" w:lineRule="auto"/>
              <w:ind w:left="106" w:right="118" w:firstLine="72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Ministrija, universitāte.</w:t>
            </w:r>
          </w:p>
        </w:tc>
      </w:tr>
      <w:tr w:rsidR="00F25973" w14:paraId="11013ED4" w14:textId="77777777" w:rsidTr="00287280">
        <w:tc>
          <w:tcPr>
            <w:tcW w:w="155"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5427EA" w:rsidRDefault="00D170DC"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5427EA" w:rsidRDefault="00D170DC" w:rsidP="00894C55">
            <w:pPr>
              <w:spacing w:after="0" w:line="240" w:lineRule="auto"/>
              <w:rPr>
                <w:rFonts w:ascii="Times New Roman" w:eastAsia="Times New Roman" w:hAnsi="Times New Roman" w:cs="Times New Roman"/>
                <w:sz w:val="26"/>
                <w:szCs w:val="26"/>
                <w:lang w:eastAsia="lv-LV"/>
              </w:rPr>
            </w:pPr>
            <w:r w:rsidRPr="005427EA">
              <w:rPr>
                <w:rFonts w:ascii="Times New Roman" w:eastAsia="Times New Roman" w:hAnsi="Times New Roman" w:cs="Times New Roman"/>
                <w:sz w:val="26"/>
                <w:szCs w:val="26"/>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11013ED3" w14:textId="77777777" w:rsidR="00894C55" w:rsidRPr="00423788" w:rsidRDefault="00D170DC" w:rsidP="00160CF0">
            <w:pPr>
              <w:spacing w:after="0" w:line="240" w:lineRule="auto"/>
              <w:ind w:left="106" w:right="118" w:firstLine="720"/>
              <w:jc w:val="both"/>
              <w:rPr>
                <w:rFonts w:ascii="Times New Roman" w:eastAsia="Times New Roman" w:hAnsi="Times New Roman" w:cs="Times New Roman"/>
                <w:sz w:val="26"/>
                <w:szCs w:val="26"/>
                <w:lang w:eastAsia="lv-LV"/>
              </w:rPr>
            </w:pPr>
            <w:r w:rsidRPr="00423788">
              <w:rPr>
                <w:rFonts w:ascii="Times New Roman" w:eastAsia="Times New Roman" w:hAnsi="Times New Roman" w:cs="Times New Roman"/>
                <w:sz w:val="26"/>
                <w:szCs w:val="26"/>
                <w:lang w:eastAsia="lv-LV"/>
              </w:rPr>
              <w:t>Ievērojot Ministru kabineta 2011.gada 1.februāra noteikumu Nr.109 „Kārtība, kādā atsavināma publiskās personas manta” 12.punktā noteikto, ja divu nedēļu laikā pēc rīkojuma projekta izsludināšanas Valsts sekretāru sanāksmē valsts iestādes nepieprasīs īpašumu valsts pārvaldes funkcijas nodrošināšanai saskaņā ar Valsts pārvaldes iekārtas likumu, tas tiks atsavināts likumā noteiktajā kārtībā.</w:t>
            </w:r>
          </w:p>
        </w:tc>
      </w:tr>
    </w:tbl>
    <w:p w14:paraId="11013ED7" w14:textId="77777777" w:rsidR="003844E4" w:rsidRPr="00631462" w:rsidRDefault="003844E4"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14:paraId="11013ED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ED8" w14:textId="77777777" w:rsidR="00894C55" w:rsidRPr="00631462" w:rsidRDefault="00D170DC"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F25973" w14:paraId="11013ED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013EDA"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14:paraId="11013EDB"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proofErr w:type="spellStart"/>
            <w:r w:rsidRPr="00631462">
              <w:rPr>
                <w:rFonts w:ascii="Times New Roman" w:eastAsia="Times New Roman" w:hAnsi="Times New Roman" w:cs="Times New Roman"/>
                <w:sz w:val="26"/>
                <w:szCs w:val="26"/>
                <w:lang w:eastAsia="lv-LV"/>
              </w:rPr>
              <w:t>mērķgrupas</w:t>
            </w:r>
            <w:proofErr w:type="spellEnd"/>
            <w:r w:rsidRPr="00631462">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1013EDC" w14:textId="77777777" w:rsidR="00A9006E" w:rsidRPr="00631462" w:rsidRDefault="00D170DC" w:rsidP="00433A3D">
            <w:pPr>
              <w:spacing w:after="0" w:line="240" w:lineRule="auto"/>
              <w:ind w:left="150" w:right="110" w:firstLine="570"/>
              <w:jc w:val="both"/>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 xml:space="preserve">Tiesiskais regulējums neietekmē un nemaina sabiedrības </w:t>
            </w:r>
            <w:proofErr w:type="spellStart"/>
            <w:r>
              <w:rPr>
                <w:rFonts w:ascii="Times New Roman" w:hAnsi="Times New Roman" w:cs="Times New Roman"/>
                <w:sz w:val="26"/>
                <w:szCs w:val="26"/>
                <w:lang w:eastAsia="lv-LV"/>
              </w:rPr>
              <w:t>mērķgrupas</w:t>
            </w:r>
            <w:proofErr w:type="spellEnd"/>
            <w:r>
              <w:rPr>
                <w:rFonts w:ascii="Times New Roman" w:hAnsi="Times New Roman" w:cs="Times New Roman"/>
                <w:sz w:val="26"/>
                <w:szCs w:val="26"/>
                <w:lang w:eastAsia="lv-LV"/>
              </w:rPr>
              <w:t xml:space="preserve"> tiesības un pienākumus.</w:t>
            </w:r>
          </w:p>
        </w:tc>
      </w:tr>
      <w:tr w:rsidR="00F25973" w14:paraId="11013EE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DE"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013EDF"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1013EE0" w14:textId="77777777" w:rsidR="00894C55" w:rsidRPr="00631462" w:rsidRDefault="00D170DC" w:rsidP="00433A3D">
            <w:pPr>
              <w:spacing w:after="0" w:line="240" w:lineRule="auto"/>
              <w:ind w:left="150" w:right="110" w:firstLine="57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Rīkojuma projekts tautsaimniecību kā valsts saimniecības nozari neietekmē un administratīvo slogu nerada.</w:t>
            </w:r>
          </w:p>
        </w:tc>
      </w:tr>
      <w:tr w:rsidR="00F25973" w14:paraId="11013EE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E2"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1013EE3"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013EE4" w14:textId="77777777" w:rsidR="00894C55" w:rsidRPr="00631462" w:rsidRDefault="00D170DC" w:rsidP="00433A3D">
            <w:pPr>
              <w:spacing w:after="0" w:line="240" w:lineRule="auto"/>
              <w:ind w:left="150" w:right="110" w:firstLine="57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F25973" w14:paraId="11013EE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1013EE6" w14:textId="77777777" w:rsidR="00042EA9"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1013EE7" w14:textId="77777777" w:rsidR="00042EA9"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1013EE8" w14:textId="77777777" w:rsidR="00042EA9" w:rsidRPr="00631462" w:rsidRDefault="00D170DC" w:rsidP="00777D02">
            <w:pPr>
              <w:spacing w:after="0" w:line="240" w:lineRule="auto"/>
              <w:ind w:left="150" w:right="110" w:firstLine="57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Rīkojuma projekta tiesiskais regulējums atbilstības izmaksas  neietekmē.</w:t>
            </w:r>
          </w:p>
        </w:tc>
      </w:tr>
      <w:tr w:rsidR="00F25973" w14:paraId="11013EE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1013EEA"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11013EEB"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013EEC" w14:textId="77777777" w:rsidR="00894C55" w:rsidRPr="00631462" w:rsidRDefault="00D170D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11013EEF" w14:textId="77777777" w:rsidR="00423788" w:rsidRDefault="00423788" w:rsidP="00017DD1">
      <w:pPr>
        <w:shd w:val="clear" w:color="auto" w:fill="FFFFFF"/>
        <w:spacing w:after="0" w:line="240" w:lineRule="auto"/>
        <w:rPr>
          <w:rFonts w:ascii="Times New Roman" w:eastAsia="Times New Roman" w:hAnsi="Times New Roman" w:cs="Times New Roman"/>
          <w:sz w:val="26"/>
          <w:szCs w:val="26"/>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F25973" w14:paraId="11013EF1"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11013EF0"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b/>
                <w:bCs/>
                <w:iCs/>
                <w:sz w:val="26"/>
                <w:szCs w:val="26"/>
                <w:lang w:eastAsia="lv-LV"/>
              </w:rPr>
            </w:pPr>
            <w:r w:rsidRPr="003844E4">
              <w:rPr>
                <w:rFonts w:ascii="Times New Roman" w:eastAsia="Times New Roman" w:hAnsi="Times New Roman" w:cs="Times New Roman"/>
                <w:b/>
                <w:bCs/>
                <w:iCs/>
                <w:sz w:val="26"/>
                <w:szCs w:val="26"/>
                <w:lang w:eastAsia="lv-LV"/>
              </w:rPr>
              <w:t>III. Tiesību akta projekta ietekme uz valsts budžetu un pašvaldību budžetiem</w:t>
            </w:r>
          </w:p>
        </w:tc>
      </w:tr>
      <w:tr w:rsidR="00F25973" w14:paraId="11013EF5"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11013EF2"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1013EF3"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2018.gads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11013EF4"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Turpmākie trīs gadi (</w:t>
            </w:r>
            <w:proofErr w:type="spellStart"/>
            <w:r w:rsidRPr="003844E4">
              <w:rPr>
                <w:rFonts w:ascii="Times New Roman" w:eastAsia="Times New Roman" w:hAnsi="Times New Roman" w:cs="Times New Roman"/>
                <w:i/>
                <w:iCs/>
                <w:sz w:val="26"/>
                <w:szCs w:val="26"/>
                <w:lang w:eastAsia="lv-LV"/>
              </w:rPr>
              <w:t>euro</w:t>
            </w:r>
            <w:proofErr w:type="spellEnd"/>
            <w:r w:rsidRPr="003844E4">
              <w:rPr>
                <w:rFonts w:ascii="Times New Roman" w:eastAsia="Times New Roman" w:hAnsi="Times New Roman" w:cs="Times New Roman"/>
                <w:iCs/>
                <w:sz w:val="26"/>
                <w:szCs w:val="26"/>
                <w:lang w:eastAsia="lv-LV"/>
              </w:rPr>
              <w:t>)</w:t>
            </w:r>
          </w:p>
        </w:tc>
      </w:tr>
      <w:tr w:rsidR="00F25973" w14:paraId="11013EFB"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6"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11013EF7"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1013EF8"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2019.</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11013EF9"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2020.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EFA"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2021.</w:t>
            </w:r>
          </w:p>
        </w:tc>
      </w:tr>
      <w:tr w:rsidR="00F25973" w14:paraId="11013F04"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C"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11013EFD" w14:textId="77777777" w:rsidR="003844E4" w:rsidRPr="003844E4" w:rsidRDefault="00D170DC" w:rsidP="000B4E06">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11013EFE"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EFF"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0"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vidēja termiņa budžeta ietvaru 2019.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1"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2"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vidēja termiņa budžeta ietvaru 2020.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3"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izmaiņas, salīdzinot ar vidēja termiņa budžeta ietvaru 2020. gadam</w:t>
            </w:r>
          </w:p>
        </w:tc>
      </w:tr>
      <w:tr w:rsidR="00F25973" w14:paraId="11013F0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11013F05"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06"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07"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08"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9"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A"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B"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C"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8</w:t>
            </w:r>
          </w:p>
        </w:tc>
      </w:tr>
      <w:tr w:rsidR="00F25973" w14:paraId="11013F1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0E"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0F"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F25973" w14:paraId="11013F1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1"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1.1. valsts pamatbudžets,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12"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F25973" w14:paraId="11013F1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4"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5"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6"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17"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18"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19"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1A"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1B"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F25973" w14:paraId="11013F2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D"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E"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F"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0"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1"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2"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3"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4"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R="00F25973" w14:paraId="11013F2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6"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27"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28"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9"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A"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B"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C"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D"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F25973" w14:paraId="11013F3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F"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0"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1"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2"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3"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4"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5"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6"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r>
      <w:tr w:rsidR="00F25973" w14:paraId="11013F4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38"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9"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A"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B"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C"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D"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E"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F"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F25973" w14:paraId="11013F4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1"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42"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43"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44"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45"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46"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47"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48"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F25973" w14:paraId="11013F4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A"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B"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F25973" w14:paraId="11013F4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D"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E"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F25973" w14:paraId="11013F5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0"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1"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2"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3"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4"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5"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6"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57"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F25973" w14:paraId="11013F6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9"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A"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B"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C"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D"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E"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F"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0"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0</w:t>
            </w:r>
          </w:p>
        </w:tc>
      </w:tr>
      <w:tr w:rsidR="00F25973" w14:paraId="11013F6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2"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63"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64"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65"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66"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67"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68"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9"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iCs/>
                <w:sz w:val="26"/>
                <w:szCs w:val="26"/>
                <w:lang w:val="en-US" w:eastAsia="lv-LV"/>
              </w:rPr>
              <w:t>0 </w:t>
            </w:r>
          </w:p>
        </w:tc>
      </w:tr>
      <w:tr w:rsidR="00F25973" w14:paraId="11013F8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B"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013F6C"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6D"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6E"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6F"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0"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1"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72"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11013F73"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4"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5"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6"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7"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8"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79"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1013F7A"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B"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C"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D"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E"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p w14:paraId="11013F7F"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0"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1"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F25973" w14:paraId="11013F8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3"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4"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5"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6"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87"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88"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9"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A"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Nav precīzi aprēķināms.</w:t>
            </w:r>
          </w:p>
        </w:tc>
      </w:tr>
      <w:tr w:rsidR="00F25973" w14:paraId="11013F9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C"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lastRenderedPageBreak/>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D"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E"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F"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0"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1"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2"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3"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F25973" w14:paraId="11013F9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5"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96"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97"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98"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9"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A"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B"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C"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Nav precīzi aprēķināms.</w:t>
            </w:r>
          </w:p>
        </w:tc>
      </w:tr>
      <w:tr w:rsidR="00F25973" w14:paraId="11013FA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E"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11013F9F"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 Nav precīzi aprēķināms.</w:t>
            </w:r>
          </w:p>
        </w:tc>
      </w:tr>
      <w:tr w:rsidR="00F25973" w14:paraId="11013FA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1" w14:textId="77777777" w:rsidR="003844E4" w:rsidRPr="00DD09EF"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DD09EF">
              <w:rPr>
                <w:rFonts w:ascii="Times New Roman" w:eastAsia="Times New Roman" w:hAnsi="Times New Roman" w:cs="Times New Roman"/>
                <w:iCs/>
                <w:sz w:val="26"/>
                <w:szCs w:val="26"/>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2"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R="00F25973" w14:paraId="11013FA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4" w14:textId="77777777" w:rsidR="003844E4" w:rsidRPr="00DD09EF"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DD09EF">
              <w:rPr>
                <w:rFonts w:ascii="Times New Roman" w:eastAsia="Times New Roman" w:hAnsi="Times New Roman" w:cs="Times New Roman"/>
                <w:iCs/>
                <w:sz w:val="26"/>
                <w:szCs w:val="26"/>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5" w14:textId="77777777" w:rsidR="003844E4" w:rsidRPr="003844E4" w:rsidRDefault="003844E4"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p>
        </w:tc>
      </w:tr>
      <w:tr w:rsidR="00F25973" w14:paraId="11013FA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7" w14:textId="77777777" w:rsidR="003844E4" w:rsidRPr="00DD09EF"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DD09EF">
              <w:rPr>
                <w:rFonts w:ascii="Times New Roman" w:eastAsia="Times New Roman" w:hAnsi="Times New Roman" w:cs="Times New Roman"/>
                <w:iCs/>
                <w:sz w:val="26"/>
                <w:szCs w:val="26"/>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8" w14:textId="77777777" w:rsidR="003844E4" w:rsidRPr="003844E4" w:rsidRDefault="00D170DC" w:rsidP="003844E4">
            <w:pPr>
              <w:shd w:val="clear" w:color="auto" w:fill="FFFFFF"/>
              <w:spacing w:after="0" w:line="240" w:lineRule="auto"/>
              <w:ind w:firstLine="301"/>
              <w:rPr>
                <w:rFonts w:ascii="Times New Roman" w:eastAsia="Times New Roman" w:hAnsi="Times New Roman" w:cs="Times New Roman"/>
                <w:iCs/>
                <w:sz w:val="26"/>
                <w:szCs w:val="26"/>
                <w:lang w:val="en-US" w:eastAsia="lv-LV"/>
              </w:rPr>
            </w:pPr>
            <w:r w:rsidRPr="003844E4">
              <w:rPr>
                <w:rFonts w:ascii="Times New Roman" w:eastAsia="Times New Roman" w:hAnsi="Times New Roman" w:cs="Times New Roman"/>
                <w:bCs/>
                <w:iCs/>
                <w:sz w:val="26"/>
                <w:szCs w:val="26"/>
                <w:lang w:eastAsia="lv-LV"/>
              </w:rPr>
              <w:t>Projekts šo jomu neskar.</w:t>
            </w:r>
          </w:p>
        </w:tc>
      </w:tr>
      <w:tr w:rsidR="00F25973" w14:paraId="11013FA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A" w14:textId="77777777" w:rsidR="003844E4" w:rsidRPr="00DD09EF" w:rsidRDefault="00D170DC" w:rsidP="003844E4">
            <w:pPr>
              <w:shd w:val="clear" w:color="auto" w:fill="FFFFFF"/>
              <w:spacing w:after="0" w:line="240" w:lineRule="auto"/>
              <w:ind w:firstLine="301"/>
              <w:rPr>
                <w:rFonts w:ascii="Times New Roman" w:eastAsia="Times New Roman" w:hAnsi="Times New Roman" w:cs="Times New Roman"/>
                <w:iCs/>
                <w:sz w:val="26"/>
                <w:szCs w:val="26"/>
                <w:lang w:eastAsia="lv-LV"/>
              </w:rPr>
            </w:pPr>
            <w:r w:rsidRPr="00DD09EF">
              <w:rPr>
                <w:rFonts w:ascii="Times New Roman" w:eastAsia="Times New Roman" w:hAnsi="Times New Roman" w:cs="Times New Roman"/>
                <w:iCs/>
                <w:sz w:val="26"/>
                <w:szCs w:val="26"/>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B" w14:textId="0BE24495" w:rsidR="003844E4" w:rsidRPr="003844E4" w:rsidRDefault="00D170DC" w:rsidP="00060BAE">
            <w:pPr>
              <w:shd w:val="clear" w:color="auto" w:fill="FFFFFF"/>
              <w:spacing w:after="0" w:line="240" w:lineRule="auto"/>
              <w:ind w:firstLine="301"/>
              <w:jc w:val="both"/>
              <w:rPr>
                <w:rFonts w:ascii="Times New Roman" w:eastAsia="Times New Roman" w:hAnsi="Times New Roman" w:cs="Times New Roman"/>
                <w:iCs/>
                <w:sz w:val="26"/>
                <w:szCs w:val="26"/>
                <w:lang w:eastAsia="lv-LV"/>
              </w:rPr>
            </w:pPr>
            <w:r w:rsidRPr="003844E4">
              <w:rPr>
                <w:rFonts w:ascii="Times New Roman" w:eastAsia="Times New Roman" w:hAnsi="Times New Roman" w:cs="Times New Roman"/>
                <w:iCs/>
                <w:sz w:val="26"/>
                <w:szCs w:val="26"/>
                <w:lang w:eastAsia="lv-LV"/>
              </w:rPr>
              <w:t>Rīkojuma projekta īstenošanai nav nepiecieš</w:t>
            </w:r>
            <w:r w:rsidR="00C96DC6">
              <w:rPr>
                <w:rFonts w:ascii="Times New Roman" w:eastAsia="Times New Roman" w:hAnsi="Times New Roman" w:cs="Times New Roman"/>
                <w:iCs/>
                <w:sz w:val="26"/>
                <w:szCs w:val="26"/>
                <w:lang w:eastAsia="lv-LV"/>
              </w:rPr>
              <w:t>ami papildu</w:t>
            </w:r>
            <w:r>
              <w:rPr>
                <w:rFonts w:ascii="Times New Roman" w:eastAsia="Times New Roman" w:hAnsi="Times New Roman" w:cs="Times New Roman"/>
                <w:iCs/>
                <w:sz w:val="26"/>
                <w:szCs w:val="26"/>
                <w:lang w:eastAsia="lv-LV"/>
              </w:rPr>
              <w:t xml:space="preserve"> līdzekļi no valsts</w:t>
            </w:r>
            <w:r w:rsidR="00777D02">
              <w:rPr>
                <w:rFonts w:ascii="Times New Roman" w:eastAsia="Times New Roman" w:hAnsi="Times New Roman" w:cs="Times New Roman"/>
                <w:iCs/>
                <w:sz w:val="26"/>
                <w:szCs w:val="26"/>
                <w:lang w:eastAsia="lv-LV"/>
              </w:rPr>
              <w:t xml:space="preserve"> budžeta</w:t>
            </w:r>
            <w:r>
              <w:rPr>
                <w:rFonts w:ascii="Times New Roman" w:eastAsia="Times New Roman" w:hAnsi="Times New Roman" w:cs="Times New Roman"/>
                <w:iCs/>
                <w:sz w:val="26"/>
                <w:szCs w:val="26"/>
                <w:lang w:eastAsia="lv-LV"/>
              </w:rPr>
              <w:t xml:space="preserve">. </w:t>
            </w:r>
            <w:r w:rsidR="00060BAE">
              <w:rPr>
                <w:rFonts w:ascii="Times New Roman" w:hAnsi="Times New Roman" w:cs="Times New Roman"/>
                <w:sz w:val="26"/>
                <w:szCs w:val="26"/>
                <w:lang w:eastAsia="lv-LV"/>
              </w:rPr>
              <w:t>Universitāte</w:t>
            </w:r>
            <w:r>
              <w:rPr>
                <w:rFonts w:ascii="Times New Roman" w:hAnsi="Times New Roman" w:cs="Times New Roman"/>
                <w:sz w:val="26"/>
                <w:szCs w:val="26"/>
                <w:lang w:eastAsia="lv-LV"/>
              </w:rPr>
              <w:t xml:space="preserve"> segs izdevumus, kas saistīti ar </w:t>
            </w:r>
            <w:r w:rsidR="00060BAE">
              <w:rPr>
                <w:rFonts w:ascii="Times New Roman" w:hAnsi="Times New Roman" w:cs="Times New Roman"/>
                <w:sz w:val="26"/>
                <w:szCs w:val="26"/>
                <w:lang w:eastAsia="lv-LV"/>
              </w:rPr>
              <w:t>valsts nekustamā</w:t>
            </w:r>
            <w:r>
              <w:rPr>
                <w:rFonts w:ascii="Times New Roman" w:hAnsi="Times New Roman" w:cs="Times New Roman"/>
                <w:sz w:val="26"/>
                <w:szCs w:val="26"/>
                <w:lang w:eastAsia="lv-LV"/>
              </w:rPr>
              <w:t xml:space="preserve"> </w:t>
            </w:r>
            <w:r w:rsidR="00060BAE">
              <w:rPr>
                <w:rFonts w:ascii="Times New Roman" w:hAnsi="Times New Roman" w:cs="Times New Roman"/>
                <w:sz w:val="26"/>
                <w:szCs w:val="26"/>
                <w:lang w:eastAsia="lv-LV"/>
              </w:rPr>
              <w:t>īpašuma ierakstīšanu zemesgrāmatā</w:t>
            </w:r>
            <w:r>
              <w:rPr>
                <w:rFonts w:ascii="Times New Roman" w:hAnsi="Times New Roman" w:cs="Times New Roman"/>
                <w:sz w:val="26"/>
                <w:szCs w:val="26"/>
                <w:lang w:eastAsia="lv-LV"/>
              </w:rPr>
              <w:t xml:space="preserve"> uz </w:t>
            </w:r>
            <w:r w:rsidR="00060BAE">
              <w:rPr>
                <w:rFonts w:ascii="Times New Roman" w:hAnsi="Times New Roman" w:cs="Times New Roman"/>
                <w:sz w:val="26"/>
                <w:szCs w:val="26"/>
                <w:lang w:eastAsia="lv-LV"/>
              </w:rPr>
              <w:t>universitātes</w:t>
            </w:r>
            <w:r>
              <w:rPr>
                <w:rFonts w:ascii="Times New Roman" w:hAnsi="Times New Roman" w:cs="Times New Roman"/>
                <w:sz w:val="26"/>
                <w:szCs w:val="26"/>
                <w:lang w:eastAsia="lv-LV"/>
              </w:rPr>
              <w:t xml:space="preserve"> vārda.</w:t>
            </w:r>
          </w:p>
        </w:tc>
      </w:tr>
    </w:tbl>
    <w:p w14:paraId="11013FAE" w14:textId="245E0167" w:rsidR="00423788" w:rsidRPr="00631462" w:rsidRDefault="00D170DC" w:rsidP="00423788">
      <w:pPr>
        <w:shd w:val="clear" w:color="auto" w:fill="FFFFFF"/>
        <w:tabs>
          <w:tab w:val="left" w:pos="1425"/>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F25973" w14:paraId="11013FB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1013FAF" w14:textId="77777777" w:rsidR="00943C42" w:rsidRPr="00631462" w:rsidRDefault="00D170DC"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F25973" w14:paraId="11013FB2"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1013FB1" w14:textId="77777777" w:rsidR="00943C42" w:rsidRPr="00631462" w:rsidRDefault="00D170DC"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14:paraId="11013FB3" w14:textId="77777777"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F25973" w14:paraId="11013FB5"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4" w14:textId="77777777" w:rsidR="00943C42" w:rsidRPr="00631462" w:rsidRDefault="00D170DC"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F25973" w14:paraId="11013FB7"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11013FB6" w14:textId="77777777" w:rsidR="00943C42" w:rsidRPr="00631462" w:rsidRDefault="00D170DC"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r w:rsidR="00F25973" w14:paraId="11013FB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A" w14:textId="77777777" w:rsidR="00894C55" w:rsidRPr="00631462" w:rsidRDefault="00D170DC"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F25973" w14:paraId="11013FC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BC"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1013FBD"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Plānotās sabiedrības līdzdalības un </w:t>
            </w:r>
            <w:r w:rsidRPr="00631462">
              <w:rPr>
                <w:rFonts w:ascii="Times New Roman" w:eastAsia="Times New Roman" w:hAnsi="Times New Roman" w:cs="Times New Roman"/>
                <w:sz w:val="26"/>
                <w:szCs w:val="26"/>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1013FBE" w14:textId="77777777" w:rsidR="00227AB2" w:rsidRPr="00631462" w:rsidRDefault="00D170DC" w:rsidP="00433A3D">
            <w:pPr>
              <w:spacing w:after="0" w:line="240" w:lineRule="auto"/>
              <w:ind w:left="101" w:right="110" w:firstLine="619"/>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lastRenderedPageBreak/>
              <w:t xml:space="preserve">Ar rīkojuma projektu netiek mainīts normatīvais regulējums, kā arī tas neparedz ieviest jaunas politiskās iniciatīvas. Līdz ar to sabiedrības līdzdalība un </w:t>
            </w:r>
            <w:r w:rsidRPr="00631462">
              <w:rPr>
                <w:rFonts w:ascii="Times New Roman" w:hAnsi="Times New Roman" w:cs="Times New Roman"/>
                <w:sz w:val="26"/>
                <w:szCs w:val="26"/>
                <w:lang w:eastAsia="lv-LV"/>
              </w:rPr>
              <w:lastRenderedPageBreak/>
              <w:t>komunikācijas aktivitātes rīkojuma projekta izstrādē netika organizētas (Ministru kabineta 2009. gada 25. augusta noteikumu Nr.970 „Sabiedrības līdzdalības kārtība attīstības plānošanas procesā” 5. punkts.)</w:t>
            </w:r>
          </w:p>
          <w:p w14:paraId="11013FBF" w14:textId="2BDCD26E" w:rsidR="00894C55" w:rsidRPr="00631462" w:rsidRDefault="00D170DC" w:rsidP="00433A3D">
            <w:pPr>
              <w:spacing w:after="0" w:line="240" w:lineRule="auto"/>
              <w:ind w:left="101" w:right="110" w:firstLine="619"/>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Vienlaikus norādāms, ka</w:t>
            </w:r>
            <w:r w:rsidRPr="00631462">
              <w:rPr>
                <w:rFonts w:ascii="Times New Roman" w:eastAsia="Times New Roman" w:hAnsi="Times New Roman" w:cs="Times New Roman"/>
                <w:sz w:val="26"/>
                <w:szCs w:val="26"/>
                <w:lang w:eastAsia="lv-LV"/>
              </w:rPr>
              <w:t xml:space="preserve"> rīkojuma projekts un tā anotācija pēc izsludināšanas Valsts sekretāru sanāksmē būs publiski pieejami Ministru kabineta interneta vietnē </w:t>
            </w:r>
            <w:r w:rsidRPr="00334665">
              <w:rPr>
                <w:rFonts w:ascii="Times New Roman" w:eastAsia="Times New Roman" w:hAnsi="Times New Roman" w:cs="Times New Roman"/>
                <w:sz w:val="26"/>
                <w:szCs w:val="26"/>
                <w:lang w:eastAsia="lv-LV"/>
              </w:rPr>
              <w:t>www.mk.gov.lv</w:t>
            </w:r>
            <w:r w:rsidRPr="00631462">
              <w:rPr>
                <w:rFonts w:ascii="Times New Roman" w:eastAsia="Times New Roman" w:hAnsi="Times New Roman" w:cs="Times New Roman"/>
                <w:sz w:val="26"/>
                <w:szCs w:val="26"/>
                <w:lang w:eastAsia="lv-LV"/>
              </w:rPr>
              <w:t>, kur ar tiem varēs iepazīties jebkurš interesents.</w:t>
            </w:r>
          </w:p>
        </w:tc>
      </w:tr>
      <w:tr w:rsidR="00F25973" w14:paraId="11013FC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1"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11013FC2"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1013FC3" w14:textId="77777777" w:rsidR="00894C55" w:rsidRPr="00631462" w:rsidRDefault="00D170DC" w:rsidP="00433A3D">
            <w:pPr>
              <w:spacing w:after="0" w:line="240" w:lineRule="auto"/>
              <w:ind w:left="101" w:right="110" w:firstLine="619"/>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Rīkojuma projekta būtība skar Ministru kabineta kompetenci lemt par </w:t>
            </w:r>
            <w:r w:rsidR="007A2D83">
              <w:rPr>
                <w:rFonts w:ascii="Times New Roman" w:eastAsia="Times New Roman" w:hAnsi="Times New Roman" w:cs="Times New Roman"/>
                <w:sz w:val="26"/>
                <w:szCs w:val="26"/>
                <w:lang w:eastAsia="lv-LV"/>
              </w:rPr>
              <w:t>rīcību ar ministrijas</w:t>
            </w:r>
            <w:r w:rsidRPr="00631462">
              <w:rPr>
                <w:rFonts w:ascii="Times New Roman" w:eastAsia="Times New Roman" w:hAnsi="Times New Roman" w:cs="Times New Roman"/>
                <w:sz w:val="26"/>
                <w:szCs w:val="26"/>
                <w:lang w:eastAsia="lv-LV"/>
              </w:rPr>
              <w:t xml:space="preserve"> valdījumā </w:t>
            </w:r>
            <w:r w:rsidR="00060BAE">
              <w:rPr>
                <w:rFonts w:ascii="Times New Roman" w:eastAsia="Times New Roman" w:hAnsi="Times New Roman" w:cs="Times New Roman"/>
                <w:sz w:val="26"/>
                <w:szCs w:val="26"/>
                <w:lang w:eastAsia="lv-LV"/>
              </w:rPr>
              <w:t>esošu valsts nekustamo īpašumu</w:t>
            </w:r>
            <w:r w:rsidRPr="00631462">
              <w:rPr>
                <w:rFonts w:ascii="Times New Roman" w:eastAsia="Times New Roman" w:hAnsi="Times New Roman" w:cs="Times New Roman"/>
                <w:sz w:val="26"/>
                <w:szCs w:val="26"/>
                <w:lang w:eastAsia="lv-LV"/>
              </w:rPr>
              <w:t>. Rīkojuma projektā risinātie jautājumi neparedz ieviest izmaiņas, kas varētu ietekmēt sabiedrības intereses.</w:t>
            </w:r>
          </w:p>
        </w:tc>
      </w:tr>
      <w:tr w:rsidR="00F25973" w14:paraId="11013FC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5"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1013FC6"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1013FC7" w14:textId="77777777" w:rsidR="00894C55" w:rsidRPr="00631462" w:rsidRDefault="00D170DC"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F25973" w14:paraId="11013FC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9"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013FCA"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1013FCB" w14:textId="77777777" w:rsidR="00894C55" w:rsidRPr="00631462" w:rsidRDefault="00D170DC" w:rsidP="00433A3D">
            <w:pPr>
              <w:spacing w:after="0" w:line="240" w:lineRule="auto"/>
              <w:ind w:left="101"/>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11013FD0" w14:textId="77777777" w:rsidR="00423788" w:rsidRPr="00631462" w:rsidRDefault="00423788" w:rsidP="00334665">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F25973" w14:paraId="11013FD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D1" w14:textId="77777777" w:rsidR="00894C55" w:rsidRPr="00631462" w:rsidRDefault="00D170DC"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F25973" w14:paraId="11013FD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3"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1013FD4" w14:textId="77777777" w:rsidR="00894C55" w:rsidRPr="00631462" w:rsidRDefault="00D170DC"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1013FD5" w14:textId="77777777" w:rsidR="00894C55" w:rsidRPr="00631462" w:rsidRDefault="00D170DC" w:rsidP="00060BAE">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Ministrija un </w:t>
            </w:r>
            <w:r w:rsidR="00060BAE">
              <w:rPr>
                <w:rFonts w:ascii="Times New Roman" w:eastAsia="Times New Roman" w:hAnsi="Times New Roman" w:cs="Times New Roman"/>
                <w:sz w:val="26"/>
                <w:szCs w:val="26"/>
                <w:lang w:eastAsia="lv-LV"/>
              </w:rPr>
              <w:t>universitāte</w:t>
            </w:r>
            <w:r>
              <w:rPr>
                <w:rFonts w:ascii="Times New Roman" w:eastAsia="Times New Roman" w:hAnsi="Times New Roman" w:cs="Times New Roman"/>
                <w:sz w:val="26"/>
                <w:szCs w:val="26"/>
                <w:lang w:eastAsia="lv-LV"/>
              </w:rPr>
              <w:t>.</w:t>
            </w:r>
          </w:p>
        </w:tc>
      </w:tr>
      <w:tr w:rsidR="00F25973" w14:paraId="11013FD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7"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1013FD8" w14:textId="77777777" w:rsidR="00B50CEB" w:rsidRPr="00631462" w:rsidRDefault="00D170DC"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Projekta izpildes ietekme uz pārvaldes funkcijām un institucionālo struktūru. </w:t>
            </w:r>
          </w:p>
          <w:p w14:paraId="11013FD9" w14:textId="77777777" w:rsidR="00894C55" w:rsidRPr="00631462" w:rsidRDefault="00D170DC"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1013FDA" w14:textId="77777777" w:rsidR="00894C55" w:rsidRPr="00631462" w:rsidRDefault="00D170DC"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F25973" w14:paraId="11013FD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C"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1013FDD" w14:textId="77777777" w:rsidR="00894C55" w:rsidRPr="00631462" w:rsidRDefault="00D170DC"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1013FDE" w14:textId="77777777" w:rsidR="00894C55" w:rsidRPr="00631462" w:rsidRDefault="00D170DC"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14:paraId="11013FE0" w14:textId="77777777" w:rsidR="008C3AF3" w:rsidRPr="00631462" w:rsidRDefault="008C3AF3" w:rsidP="00015F8A">
      <w:pPr>
        <w:spacing w:after="0" w:line="240" w:lineRule="auto"/>
        <w:rPr>
          <w:rFonts w:ascii="Times New Roman" w:hAnsi="Times New Roman" w:cs="Times New Roman"/>
          <w:sz w:val="26"/>
          <w:szCs w:val="26"/>
        </w:rPr>
      </w:pPr>
    </w:p>
    <w:p w14:paraId="11013FE1" w14:textId="77777777" w:rsidR="00540032" w:rsidRPr="00631462" w:rsidRDefault="00540032" w:rsidP="00015F8A">
      <w:pPr>
        <w:spacing w:after="0" w:line="240" w:lineRule="auto"/>
        <w:rPr>
          <w:rFonts w:ascii="Times New Roman" w:hAnsi="Times New Roman" w:cs="Times New Roman"/>
          <w:sz w:val="26"/>
          <w:szCs w:val="26"/>
        </w:rPr>
      </w:pPr>
    </w:p>
    <w:p w14:paraId="11013FE3" w14:textId="77777777" w:rsidR="00423788" w:rsidRPr="00631462" w:rsidRDefault="00423788" w:rsidP="00015F8A">
      <w:pPr>
        <w:spacing w:after="0" w:line="240" w:lineRule="auto"/>
        <w:rPr>
          <w:rFonts w:ascii="Times New Roman" w:hAnsi="Times New Roman" w:cs="Times New Roman"/>
          <w:sz w:val="26"/>
          <w:szCs w:val="26"/>
        </w:rPr>
      </w:pPr>
    </w:p>
    <w:p w14:paraId="11013FE4" w14:textId="3D5D62A9" w:rsidR="00015F8A" w:rsidRPr="00631462" w:rsidRDefault="00D170DC" w:rsidP="000F5FF2">
      <w:pPr>
        <w:spacing w:after="0" w:line="240" w:lineRule="auto"/>
        <w:ind w:firstLine="720"/>
        <w:rPr>
          <w:rFonts w:ascii="Times New Roman" w:hAnsi="Times New Roman" w:cs="Times New Roman"/>
          <w:sz w:val="26"/>
          <w:szCs w:val="26"/>
          <w:lang w:eastAsia="lv-LV"/>
        </w:rPr>
      </w:pPr>
      <w:r>
        <w:rPr>
          <w:rFonts w:ascii="Times New Roman" w:hAnsi="Times New Roman" w:cs="Times New Roman"/>
          <w:sz w:val="26"/>
          <w:szCs w:val="26"/>
          <w:lang w:eastAsia="lv-LV"/>
        </w:rPr>
        <w:t>Izglītības un zinātnes ministrs</w:t>
      </w:r>
      <w:r w:rsidR="000F5FF2">
        <w:rPr>
          <w:rFonts w:ascii="Times New Roman" w:hAnsi="Times New Roman" w:cs="Times New Roman"/>
          <w:sz w:val="26"/>
          <w:szCs w:val="26"/>
          <w:lang w:eastAsia="lv-LV"/>
        </w:rPr>
        <w:tab/>
      </w:r>
      <w:r w:rsidR="000F5FF2">
        <w:rPr>
          <w:rFonts w:ascii="Times New Roman" w:hAnsi="Times New Roman" w:cs="Times New Roman"/>
          <w:sz w:val="26"/>
          <w:szCs w:val="26"/>
          <w:lang w:eastAsia="lv-LV"/>
        </w:rPr>
        <w:tab/>
      </w:r>
      <w:r w:rsidR="000F5FF2">
        <w:rPr>
          <w:rFonts w:ascii="Times New Roman" w:hAnsi="Times New Roman" w:cs="Times New Roman"/>
          <w:sz w:val="26"/>
          <w:szCs w:val="26"/>
          <w:lang w:eastAsia="lv-LV"/>
        </w:rPr>
        <w:tab/>
      </w:r>
      <w:r w:rsidR="000F5FF2">
        <w:rPr>
          <w:rFonts w:ascii="Times New Roman" w:hAnsi="Times New Roman" w:cs="Times New Roman"/>
          <w:sz w:val="26"/>
          <w:szCs w:val="26"/>
          <w:lang w:eastAsia="lv-LV"/>
        </w:rPr>
        <w:tab/>
      </w:r>
      <w:r w:rsidR="000F5FF2">
        <w:rPr>
          <w:rFonts w:ascii="Times New Roman" w:hAnsi="Times New Roman" w:cs="Times New Roman"/>
          <w:sz w:val="26"/>
          <w:szCs w:val="26"/>
          <w:lang w:eastAsia="lv-LV"/>
        </w:rPr>
        <w:tab/>
      </w:r>
      <w:proofErr w:type="spellStart"/>
      <w:r>
        <w:rPr>
          <w:rFonts w:ascii="Times New Roman" w:hAnsi="Times New Roman" w:cs="Times New Roman"/>
          <w:sz w:val="26"/>
          <w:szCs w:val="26"/>
          <w:lang w:eastAsia="lv-LV"/>
        </w:rPr>
        <w:t>K.Šadurskis</w:t>
      </w:r>
      <w:proofErr w:type="spellEnd"/>
    </w:p>
    <w:p w14:paraId="11013FE5" w14:textId="77777777" w:rsidR="00540032" w:rsidRPr="00631462" w:rsidRDefault="00540032" w:rsidP="00227AB2">
      <w:pPr>
        <w:spacing w:after="0" w:line="240" w:lineRule="auto"/>
        <w:rPr>
          <w:rFonts w:ascii="Times New Roman" w:hAnsi="Times New Roman" w:cs="Times New Roman"/>
          <w:sz w:val="26"/>
          <w:szCs w:val="26"/>
        </w:rPr>
      </w:pPr>
    </w:p>
    <w:p w14:paraId="11013FE6" w14:textId="77777777" w:rsidR="00631462" w:rsidRDefault="00631462" w:rsidP="00227AB2">
      <w:pPr>
        <w:spacing w:after="0" w:line="240" w:lineRule="auto"/>
        <w:rPr>
          <w:rFonts w:ascii="Times New Roman" w:hAnsi="Times New Roman" w:cs="Times New Roman"/>
          <w:sz w:val="24"/>
          <w:szCs w:val="24"/>
        </w:rPr>
      </w:pPr>
    </w:p>
    <w:p w14:paraId="11013FE7" w14:textId="77777777" w:rsidR="00631462" w:rsidRDefault="00631462" w:rsidP="00227AB2">
      <w:pPr>
        <w:spacing w:after="0" w:line="240" w:lineRule="auto"/>
        <w:rPr>
          <w:rFonts w:ascii="Times New Roman" w:hAnsi="Times New Roman" w:cs="Times New Roman"/>
          <w:sz w:val="24"/>
          <w:szCs w:val="24"/>
        </w:rPr>
      </w:pPr>
    </w:p>
    <w:p w14:paraId="11013FE8" w14:textId="77777777" w:rsidR="00631462" w:rsidRDefault="00631462" w:rsidP="00227AB2">
      <w:pPr>
        <w:spacing w:after="0" w:line="240" w:lineRule="auto"/>
        <w:rPr>
          <w:rFonts w:ascii="Times New Roman" w:hAnsi="Times New Roman" w:cs="Times New Roman"/>
          <w:sz w:val="24"/>
          <w:szCs w:val="24"/>
        </w:rPr>
      </w:pPr>
    </w:p>
    <w:p w14:paraId="11013FE9" w14:textId="77777777" w:rsidR="007D0E8D" w:rsidRDefault="007D0E8D" w:rsidP="00015F8A">
      <w:pPr>
        <w:tabs>
          <w:tab w:val="left" w:pos="720"/>
        </w:tabs>
        <w:spacing w:after="0" w:line="240" w:lineRule="auto"/>
        <w:ind w:right="74"/>
        <w:jc w:val="both"/>
        <w:rPr>
          <w:rFonts w:ascii="Times New Roman" w:hAnsi="Times New Roman" w:cs="Times New Roman"/>
          <w:sz w:val="24"/>
          <w:szCs w:val="24"/>
        </w:rPr>
      </w:pPr>
    </w:p>
    <w:p w14:paraId="11013FEA" w14:textId="429EBFD1" w:rsidR="00433A3D" w:rsidRPr="00433A3D"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proofErr w:type="spellStart"/>
      <w:r w:rsidR="00060BAE">
        <w:rPr>
          <w:rFonts w:ascii="Times New Roman" w:hAnsi="Times New Roman" w:cs="Times New Roman"/>
          <w:sz w:val="20"/>
          <w:szCs w:val="20"/>
        </w:rPr>
        <w:t>I.Rozenštoka</w:t>
      </w:r>
      <w:proofErr w:type="spellEnd"/>
    </w:p>
    <w:p w14:paraId="11013FEB" w14:textId="5F318745"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9B6303">
      <w:headerReference w:type="even" r:id="rId11"/>
      <w:headerReference w:type="default" r:id="rId12"/>
      <w:footerReference w:type="even" r:id="rId13"/>
      <w:footerReference w:type="default" r:id="rId14"/>
      <w:headerReference w:type="first" r:id="rId15"/>
      <w:footerReference w:type="first" r:id="rId16"/>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4FC1B" w14:textId="77777777" w:rsidR="00EC4128" w:rsidRDefault="00EC4128">
      <w:pPr>
        <w:spacing w:after="0" w:line="240" w:lineRule="auto"/>
      </w:pPr>
      <w:r>
        <w:separator/>
      </w:r>
    </w:p>
  </w:endnote>
  <w:endnote w:type="continuationSeparator" w:id="0">
    <w:p w14:paraId="46DB9AB5" w14:textId="77777777" w:rsidR="00EC4128" w:rsidRDefault="00EC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25C8C" w14:textId="77777777" w:rsidR="00FA5721" w:rsidRDefault="00FA5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3FF3" w14:textId="77777777" w:rsidR="00745476" w:rsidRPr="00745476" w:rsidRDefault="00D170DC"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11013FF4" w14:textId="49A0FEFE"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separate"/>
    </w:r>
    <w:r w:rsidR="0025052D">
      <w:rPr>
        <w:rFonts w:ascii="Times New Roman" w:hAnsi="Times New Roman" w:cs="Times New Roman"/>
        <w:noProof/>
        <w:sz w:val="20"/>
        <w:szCs w:val="20"/>
      </w:rPr>
      <w:t>IZMAnot_011018_VSS774</w:t>
    </w:r>
    <w:r w:rsidRPr="000708B2">
      <w:rPr>
        <w:rFonts w:ascii="Times New Roman" w:hAnsi="Times New Roman" w:cs="Times New Roman"/>
        <w:sz w:val="20"/>
        <w:szCs w:val="20"/>
      </w:rPr>
      <w:fldChar w:fldCharType="end"/>
    </w:r>
    <w:bookmarkStart w:id="0" w:name="_GoBack"/>
    <w:bookmarkEnd w:id="0"/>
  </w:p>
  <w:p w14:paraId="11013FF5" w14:textId="77777777" w:rsidR="004E5EFF" w:rsidRPr="00745476" w:rsidRDefault="004E5EFF" w:rsidP="00745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11013FF7" w14:textId="468680C4"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p>
  <w:p w14:paraId="0C127676" w14:textId="77777777" w:rsidR="00FA5721" w:rsidRPr="000708B2" w:rsidRDefault="00FA5721" w:rsidP="00FA5721">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separate"/>
    </w:r>
    <w:r w:rsidR="0025052D">
      <w:rPr>
        <w:rFonts w:ascii="Times New Roman" w:hAnsi="Times New Roman" w:cs="Times New Roman"/>
        <w:noProof/>
        <w:sz w:val="20"/>
        <w:szCs w:val="20"/>
      </w:rPr>
      <w:t>IZMAnot_011018_VSS774</w:t>
    </w:r>
    <w:r w:rsidRPr="000708B2">
      <w:rPr>
        <w:rFonts w:ascii="Times New Roman" w:hAnsi="Times New Roman" w:cs="Times New Roman"/>
        <w:sz w:val="20"/>
        <w:szCs w:val="20"/>
      </w:rPr>
      <w:fldChar w:fldCharType="end"/>
    </w:r>
  </w:p>
  <w:p w14:paraId="11013FF8" w14:textId="77777777" w:rsidR="004E5EFF" w:rsidRPr="00745476" w:rsidRDefault="004E5EFF" w:rsidP="00745476">
    <w:pPr>
      <w:pStyle w:val="Footer"/>
    </w:pPr>
  </w:p>
  <w:p w14:paraId="11013FF9" w14:textId="77777777" w:rsidR="000708B2" w:rsidRDefault="000708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8279" w14:textId="77777777" w:rsidR="00EC4128" w:rsidRDefault="00EC4128">
      <w:pPr>
        <w:spacing w:after="0" w:line="240" w:lineRule="auto"/>
      </w:pPr>
      <w:r>
        <w:separator/>
      </w:r>
    </w:p>
  </w:footnote>
  <w:footnote w:type="continuationSeparator" w:id="0">
    <w:p w14:paraId="33C8D9B7" w14:textId="77777777" w:rsidR="00EC4128" w:rsidRDefault="00EC4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A5898" w14:textId="77777777" w:rsidR="00FA5721" w:rsidRDefault="00FA5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77777777"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052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1FF9" w14:textId="77777777" w:rsidR="00FA5721" w:rsidRDefault="00FA5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1"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2"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3"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4"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5F8A"/>
    <w:rsid w:val="00015FCF"/>
    <w:rsid w:val="00017DD1"/>
    <w:rsid w:val="000242EE"/>
    <w:rsid w:val="00024801"/>
    <w:rsid w:val="000248B5"/>
    <w:rsid w:val="00042EA9"/>
    <w:rsid w:val="0004413E"/>
    <w:rsid w:val="00046847"/>
    <w:rsid w:val="00046A28"/>
    <w:rsid w:val="000567A3"/>
    <w:rsid w:val="00060BAE"/>
    <w:rsid w:val="000708B2"/>
    <w:rsid w:val="00073348"/>
    <w:rsid w:val="00083DCB"/>
    <w:rsid w:val="00091369"/>
    <w:rsid w:val="000A0221"/>
    <w:rsid w:val="000B3E2E"/>
    <w:rsid w:val="000B4E06"/>
    <w:rsid w:val="000B5205"/>
    <w:rsid w:val="000B5720"/>
    <w:rsid w:val="000C0CB6"/>
    <w:rsid w:val="000C3296"/>
    <w:rsid w:val="000C6FAA"/>
    <w:rsid w:val="000C7534"/>
    <w:rsid w:val="000D6C29"/>
    <w:rsid w:val="000D7919"/>
    <w:rsid w:val="000E1E4A"/>
    <w:rsid w:val="000F5FF2"/>
    <w:rsid w:val="00101E10"/>
    <w:rsid w:val="00105538"/>
    <w:rsid w:val="00106E81"/>
    <w:rsid w:val="00112EC4"/>
    <w:rsid w:val="00114FED"/>
    <w:rsid w:val="00115862"/>
    <w:rsid w:val="0012524C"/>
    <w:rsid w:val="00125879"/>
    <w:rsid w:val="00125C9A"/>
    <w:rsid w:val="001342C5"/>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A5E18"/>
    <w:rsid w:val="001B1305"/>
    <w:rsid w:val="001C1208"/>
    <w:rsid w:val="001C17C0"/>
    <w:rsid w:val="001C2C17"/>
    <w:rsid w:val="001D2708"/>
    <w:rsid w:val="001D4D75"/>
    <w:rsid w:val="001E3819"/>
    <w:rsid w:val="001F174D"/>
    <w:rsid w:val="001F2F2D"/>
    <w:rsid w:val="00202F0E"/>
    <w:rsid w:val="0020301F"/>
    <w:rsid w:val="00206DCA"/>
    <w:rsid w:val="00221FA0"/>
    <w:rsid w:val="002261F5"/>
    <w:rsid w:val="00227AB2"/>
    <w:rsid w:val="00232DED"/>
    <w:rsid w:val="0023473B"/>
    <w:rsid w:val="002349A3"/>
    <w:rsid w:val="00234B10"/>
    <w:rsid w:val="00240839"/>
    <w:rsid w:val="002418AF"/>
    <w:rsid w:val="00243426"/>
    <w:rsid w:val="002447DB"/>
    <w:rsid w:val="00245324"/>
    <w:rsid w:val="0025052D"/>
    <w:rsid w:val="0025188E"/>
    <w:rsid w:val="00263059"/>
    <w:rsid w:val="00263EA2"/>
    <w:rsid w:val="00281159"/>
    <w:rsid w:val="00281F88"/>
    <w:rsid w:val="00287280"/>
    <w:rsid w:val="002968DE"/>
    <w:rsid w:val="00297EFE"/>
    <w:rsid w:val="002A3115"/>
    <w:rsid w:val="002B2206"/>
    <w:rsid w:val="002B335A"/>
    <w:rsid w:val="002B4ED4"/>
    <w:rsid w:val="002B78D2"/>
    <w:rsid w:val="002C19AE"/>
    <w:rsid w:val="002C49EE"/>
    <w:rsid w:val="002D15CB"/>
    <w:rsid w:val="002D15DF"/>
    <w:rsid w:val="002F163E"/>
    <w:rsid w:val="002F44E0"/>
    <w:rsid w:val="002F4DC9"/>
    <w:rsid w:val="00303AF7"/>
    <w:rsid w:val="003068AE"/>
    <w:rsid w:val="00313A7E"/>
    <w:rsid w:val="00315051"/>
    <w:rsid w:val="00324CDE"/>
    <w:rsid w:val="003300F4"/>
    <w:rsid w:val="0033109D"/>
    <w:rsid w:val="00334665"/>
    <w:rsid w:val="00334DBC"/>
    <w:rsid w:val="003469A1"/>
    <w:rsid w:val="0034730F"/>
    <w:rsid w:val="0035115A"/>
    <w:rsid w:val="003525A0"/>
    <w:rsid w:val="00361858"/>
    <w:rsid w:val="00364B32"/>
    <w:rsid w:val="0036726F"/>
    <w:rsid w:val="00370552"/>
    <w:rsid w:val="003728E4"/>
    <w:rsid w:val="00375572"/>
    <w:rsid w:val="00375691"/>
    <w:rsid w:val="00382BE1"/>
    <w:rsid w:val="003844E4"/>
    <w:rsid w:val="00387231"/>
    <w:rsid w:val="00392C09"/>
    <w:rsid w:val="003A1245"/>
    <w:rsid w:val="003A751E"/>
    <w:rsid w:val="003B0BF9"/>
    <w:rsid w:val="003B2532"/>
    <w:rsid w:val="003B38E0"/>
    <w:rsid w:val="003C2B69"/>
    <w:rsid w:val="003D52F5"/>
    <w:rsid w:val="003E0791"/>
    <w:rsid w:val="003E2281"/>
    <w:rsid w:val="003E3473"/>
    <w:rsid w:val="003E38BF"/>
    <w:rsid w:val="003E6374"/>
    <w:rsid w:val="003F28AC"/>
    <w:rsid w:val="003F2A6A"/>
    <w:rsid w:val="003F578C"/>
    <w:rsid w:val="004121A8"/>
    <w:rsid w:val="00413F7B"/>
    <w:rsid w:val="00423788"/>
    <w:rsid w:val="00423AC2"/>
    <w:rsid w:val="00426E5A"/>
    <w:rsid w:val="004334B0"/>
    <w:rsid w:val="00433A3D"/>
    <w:rsid w:val="00434DB9"/>
    <w:rsid w:val="004454FE"/>
    <w:rsid w:val="00446171"/>
    <w:rsid w:val="00454B31"/>
    <w:rsid w:val="00457264"/>
    <w:rsid w:val="00461A2A"/>
    <w:rsid w:val="00471F27"/>
    <w:rsid w:val="00475B8C"/>
    <w:rsid w:val="00475BFB"/>
    <w:rsid w:val="004816E5"/>
    <w:rsid w:val="004848EC"/>
    <w:rsid w:val="00484A15"/>
    <w:rsid w:val="0048776E"/>
    <w:rsid w:val="00496C74"/>
    <w:rsid w:val="00497B49"/>
    <w:rsid w:val="004A0218"/>
    <w:rsid w:val="004A4F4F"/>
    <w:rsid w:val="004B0B1B"/>
    <w:rsid w:val="004B570F"/>
    <w:rsid w:val="004C7005"/>
    <w:rsid w:val="004D175F"/>
    <w:rsid w:val="004D183F"/>
    <w:rsid w:val="004D1CF3"/>
    <w:rsid w:val="004D2AB4"/>
    <w:rsid w:val="004D2B79"/>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17D52"/>
    <w:rsid w:val="0052584B"/>
    <w:rsid w:val="00533EC3"/>
    <w:rsid w:val="00540032"/>
    <w:rsid w:val="005427EA"/>
    <w:rsid w:val="00545D40"/>
    <w:rsid w:val="005546D4"/>
    <w:rsid w:val="00555DFE"/>
    <w:rsid w:val="005578B1"/>
    <w:rsid w:val="005726CE"/>
    <w:rsid w:val="00577379"/>
    <w:rsid w:val="00583290"/>
    <w:rsid w:val="005833C1"/>
    <w:rsid w:val="0059026D"/>
    <w:rsid w:val="005A0365"/>
    <w:rsid w:val="005A2DC4"/>
    <w:rsid w:val="005A59C5"/>
    <w:rsid w:val="005A6AA6"/>
    <w:rsid w:val="005B2063"/>
    <w:rsid w:val="005B4F91"/>
    <w:rsid w:val="005C5A47"/>
    <w:rsid w:val="005C61D9"/>
    <w:rsid w:val="005D1538"/>
    <w:rsid w:val="005D3978"/>
    <w:rsid w:val="005E342E"/>
    <w:rsid w:val="005F1304"/>
    <w:rsid w:val="005F4D79"/>
    <w:rsid w:val="0060247E"/>
    <w:rsid w:val="00614010"/>
    <w:rsid w:val="00620816"/>
    <w:rsid w:val="00620899"/>
    <w:rsid w:val="00622A6F"/>
    <w:rsid w:val="006257C3"/>
    <w:rsid w:val="00626DF0"/>
    <w:rsid w:val="00631462"/>
    <w:rsid w:val="00635C5E"/>
    <w:rsid w:val="006360BD"/>
    <w:rsid w:val="00640059"/>
    <w:rsid w:val="006444EC"/>
    <w:rsid w:val="0065778A"/>
    <w:rsid w:val="00662334"/>
    <w:rsid w:val="0066589A"/>
    <w:rsid w:val="006661BC"/>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9CB"/>
    <w:rsid w:val="006D5568"/>
    <w:rsid w:val="006D576C"/>
    <w:rsid w:val="006D659B"/>
    <w:rsid w:val="006E1081"/>
    <w:rsid w:val="006E1A78"/>
    <w:rsid w:val="006E2687"/>
    <w:rsid w:val="006F0630"/>
    <w:rsid w:val="006F6BC4"/>
    <w:rsid w:val="006F76D8"/>
    <w:rsid w:val="00702A6B"/>
    <w:rsid w:val="007123D1"/>
    <w:rsid w:val="00712402"/>
    <w:rsid w:val="007135D7"/>
    <w:rsid w:val="00713FFD"/>
    <w:rsid w:val="00720585"/>
    <w:rsid w:val="00727F1F"/>
    <w:rsid w:val="007343B9"/>
    <w:rsid w:val="007346B3"/>
    <w:rsid w:val="00736DA5"/>
    <w:rsid w:val="007416F7"/>
    <w:rsid w:val="007425F3"/>
    <w:rsid w:val="00745476"/>
    <w:rsid w:val="00751398"/>
    <w:rsid w:val="00752E74"/>
    <w:rsid w:val="00762252"/>
    <w:rsid w:val="00771240"/>
    <w:rsid w:val="00773AF6"/>
    <w:rsid w:val="00777D02"/>
    <w:rsid w:val="007807C1"/>
    <w:rsid w:val="0078778E"/>
    <w:rsid w:val="00791670"/>
    <w:rsid w:val="00793841"/>
    <w:rsid w:val="00795F71"/>
    <w:rsid w:val="00796862"/>
    <w:rsid w:val="007A2D83"/>
    <w:rsid w:val="007A4199"/>
    <w:rsid w:val="007A54C5"/>
    <w:rsid w:val="007B09D0"/>
    <w:rsid w:val="007B3D35"/>
    <w:rsid w:val="007B4793"/>
    <w:rsid w:val="007B5595"/>
    <w:rsid w:val="007B5704"/>
    <w:rsid w:val="007B6FF1"/>
    <w:rsid w:val="007B7AB0"/>
    <w:rsid w:val="007C25DF"/>
    <w:rsid w:val="007C28A8"/>
    <w:rsid w:val="007C5A85"/>
    <w:rsid w:val="007D0E8D"/>
    <w:rsid w:val="007D2190"/>
    <w:rsid w:val="007D4D32"/>
    <w:rsid w:val="007D5B1A"/>
    <w:rsid w:val="007E11FE"/>
    <w:rsid w:val="007E141A"/>
    <w:rsid w:val="007E2B38"/>
    <w:rsid w:val="007E33F0"/>
    <w:rsid w:val="007E73AB"/>
    <w:rsid w:val="007E7E19"/>
    <w:rsid w:val="007F0847"/>
    <w:rsid w:val="007F2674"/>
    <w:rsid w:val="007F2E52"/>
    <w:rsid w:val="007F6BEE"/>
    <w:rsid w:val="00800250"/>
    <w:rsid w:val="00801159"/>
    <w:rsid w:val="00806210"/>
    <w:rsid w:val="00811AD1"/>
    <w:rsid w:val="008120F2"/>
    <w:rsid w:val="00816C11"/>
    <w:rsid w:val="00825A55"/>
    <w:rsid w:val="00825C64"/>
    <w:rsid w:val="00840AEF"/>
    <w:rsid w:val="008506F3"/>
    <w:rsid w:val="0086298F"/>
    <w:rsid w:val="00863113"/>
    <w:rsid w:val="00864CCB"/>
    <w:rsid w:val="008664C7"/>
    <w:rsid w:val="00866A57"/>
    <w:rsid w:val="008771B1"/>
    <w:rsid w:val="008812ED"/>
    <w:rsid w:val="008837D0"/>
    <w:rsid w:val="008846B9"/>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5359"/>
    <w:rsid w:val="008D25CF"/>
    <w:rsid w:val="008D69F0"/>
    <w:rsid w:val="008D6CE3"/>
    <w:rsid w:val="008D7340"/>
    <w:rsid w:val="008E36FA"/>
    <w:rsid w:val="008E5CED"/>
    <w:rsid w:val="008E6E55"/>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A08FC"/>
    <w:rsid w:val="009A2654"/>
    <w:rsid w:val="009A35B1"/>
    <w:rsid w:val="009A600F"/>
    <w:rsid w:val="009B2E56"/>
    <w:rsid w:val="009B502D"/>
    <w:rsid w:val="009B5943"/>
    <w:rsid w:val="009B6303"/>
    <w:rsid w:val="009D0A52"/>
    <w:rsid w:val="009D7514"/>
    <w:rsid w:val="009E0B64"/>
    <w:rsid w:val="009F274D"/>
    <w:rsid w:val="00A00775"/>
    <w:rsid w:val="00A0174C"/>
    <w:rsid w:val="00A03D63"/>
    <w:rsid w:val="00A05A33"/>
    <w:rsid w:val="00A05AB2"/>
    <w:rsid w:val="00A05E1F"/>
    <w:rsid w:val="00A102AB"/>
    <w:rsid w:val="00A1507F"/>
    <w:rsid w:val="00A169D2"/>
    <w:rsid w:val="00A17557"/>
    <w:rsid w:val="00A20A8E"/>
    <w:rsid w:val="00A21D92"/>
    <w:rsid w:val="00A246EA"/>
    <w:rsid w:val="00A30EFC"/>
    <w:rsid w:val="00A3312C"/>
    <w:rsid w:val="00A369F3"/>
    <w:rsid w:val="00A403CF"/>
    <w:rsid w:val="00A40567"/>
    <w:rsid w:val="00A42FD4"/>
    <w:rsid w:val="00A4778E"/>
    <w:rsid w:val="00A4779D"/>
    <w:rsid w:val="00A55815"/>
    <w:rsid w:val="00A60171"/>
    <w:rsid w:val="00A6073E"/>
    <w:rsid w:val="00A65114"/>
    <w:rsid w:val="00A675B5"/>
    <w:rsid w:val="00A73316"/>
    <w:rsid w:val="00A75507"/>
    <w:rsid w:val="00A80A87"/>
    <w:rsid w:val="00A814C7"/>
    <w:rsid w:val="00A82638"/>
    <w:rsid w:val="00A9006E"/>
    <w:rsid w:val="00A93DDF"/>
    <w:rsid w:val="00A94057"/>
    <w:rsid w:val="00A97884"/>
    <w:rsid w:val="00AA4F4A"/>
    <w:rsid w:val="00AA50F6"/>
    <w:rsid w:val="00AA665C"/>
    <w:rsid w:val="00AB08B0"/>
    <w:rsid w:val="00AB3F90"/>
    <w:rsid w:val="00AB517F"/>
    <w:rsid w:val="00AD5FB2"/>
    <w:rsid w:val="00AD6A40"/>
    <w:rsid w:val="00AD7A56"/>
    <w:rsid w:val="00AE30DD"/>
    <w:rsid w:val="00AE4BA7"/>
    <w:rsid w:val="00AE5567"/>
    <w:rsid w:val="00AE6869"/>
    <w:rsid w:val="00AF46DF"/>
    <w:rsid w:val="00B03159"/>
    <w:rsid w:val="00B06D50"/>
    <w:rsid w:val="00B1279C"/>
    <w:rsid w:val="00B1766F"/>
    <w:rsid w:val="00B2165C"/>
    <w:rsid w:val="00B30395"/>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6645"/>
    <w:rsid w:val="00B97B9A"/>
    <w:rsid w:val="00BA1922"/>
    <w:rsid w:val="00BA20AA"/>
    <w:rsid w:val="00BA7FD7"/>
    <w:rsid w:val="00BB03BF"/>
    <w:rsid w:val="00BB259C"/>
    <w:rsid w:val="00BB42C2"/>
    <w:rsid w:val="00BB5818"/>
    <w:rsid w:val="00BB6E2E"/>
    <w:rsid w:val="00BC5D94"/>
    <w:rsid w:val="00BC786E"/>
    <w:rsid w:val="00BD0D88"/>
    <w:rsid w:val="00BD4348"/>
    <w:rsid w:val="00BD4425"/>
    <w:rsid w:val="00BD74FB"/>
    <w:rsid w:val="00BD7EA3"/>
    <w:rsid w:val="00BE57CF"/>
    <w:rsid w:val="00BE5BA0"/>
    <w:rsid w:val="00BF098C"/>
    <w:rsid w:val="00BF2013"/>
    <w:rsid w:val="00BF5F44"/>
    <w:rsid w:val="00BF77A5"/>
    <w:rsid w:val="00C02514"/>
    <w:rsid w:val="00C063A3"/>
    <w:rsid w:val="00C06E01"/>
    <w:rsid w:val="00C13095"/>
    <w:rsid w:val="00C13E83"/>
    <w:rsid w:val="00C15D4A"/>
    <w:rsid w:val="00C167D9"/>
    <w:rsid w:val="00C204CE"/>
    <w:rsid w:val="00C2107A"/>
    <w:rsid w:val="00C21EB4"/>
    <w:rsid w:val="00C25014"/>
    <w:rsid w:val="00C25B49"/>
    <w:rsid w:val="00C26B81"/>
    <w:rsid w:val="00C30B4D"/>
    <w:rsid w:val="00C33BFE"/>
    <w:rsid w:val="00C3459E"/>
    <w:rsid w:val="00C35CFF"/>
    <w:rsid w:val="00C41E53"/>
    <w:rsid w:val="00C508B1"/>
    <w:rsid w:val="00C61D47"/>
    <w:rsid w:val="00C64CF2"/>
    <w:rsid w:val="00C6704B"/>
    <w:rsid w:val="00C75769"/>
    <w:rsid w:val="00C77B6B"/>
    <w:rsid w:val="00C8148A"/>
    <w:rsid w:val="00C837AD"/>
    <w:rsid w:val="00C83977"/>
    <w:rsid w:val="00C8797F"/>
    <w:rsid w:val="00C96DC6"/>
    <w:rsid w:val="00C97CE2"/>
    <w:rsid w:val="00C97D19"/>
    <w:rsid w:val="00CA0819"/>
    <w:rsid w:val="00CA30FA"/>
    <w:rsid w:val="00CA759C"/>
    <w:rsid w:val="00CA7BF7"/>
    <w:rsid w:val="00CB36B3"/>
    <w:rsid w:val="00CB6D2B"/>
    <w:rsid w:val="00CB6F74"/>
    <w:rsid w:val="00CC4BB0"/>
    <w:rsid w:val="00CC51CB"/>
    <w:rsid w:val="00CC5638"/>
    <w:rsid w:val="00CD7911"/>
    <w:rsid w:val="00CE410D"/>
    <w:rsid w:val="00CE4357"/>
    <w:rsid w:val="00CE5657"/>
    <w:rsid w:val="00CF3D6A"/>
    <w:rsid w:val="00CF6A43"/>
    <w:rsid w:val="00CF6EDB"/>
    <w:rsid w:val="00D10E7A"/>
    <w:rsid w:val="00D133F8"/>
    <w:rsid w:val="00D170DC"/>
    <w:rsid w:val="00D30A89"/>
    <w:rsid w:val="00D30E82"/>
    <w:rsid w:val="00D3280A"/>
    <w:rsid w:val="00D338F7"/>
    <w:rsid w:val="00D37C1A"/>
    <w:rsid w:val="00D41556"/>
    <w:rsid w:val="00D44D70"/>
    <w:rsid w:val="00D52AC6"/>
    <w:rsid w:val="00D55F16"/>
    <w:rsid w:val="00D60B43"/>
    <w:rsid w:val="00D637F1"/>
    <w:rsid w:val="00D80853"/>
    <w:rsid w:val="00D85DAA"/>
    <w:rsid w:val="00DA331D"/>
    <w:rsid w:val="00DB1D03"/>
    <w:rsid w:val="00DD09EF"/>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2027"/>
    <w:rsid w:val="00E638A8"/>
    <w:rsid w:val="00E66FA8"/>
    <w:rsid w:val="00E759B1"/>
    <w:rsid w:val="00E7774A"/>
    <w:rsid w:val="00E818D1"/>
    <w:rsid w:val="00E834FD"/>
    <w:rsid w:val="00E854EF"/>
    <w:rsid w:val="00E90C01"/>
    <w:rsid w:val="00E97C4B"/>
    <w:rsid w:val="00EA486E"/>
    <w:rsid w:val="00EB0E1E"/>
    <w:rsid w:val="00EB1482"/>
    <w:rsid w:val="00EB2DCB"/>
    <w:rsid w:val="00EB4908"/>
    <w:rsid w:val="00EB7004"/>
    <w:rsid w:val="00EC2C7C"/>
    <w:rsid w:val="00EC4128"/>
    <w:rsid w:val="00EC4D51"/>
    <w:rsid w:val="00EC60F5"/>
    <w:rsid w:val="00EC613A"/>
    <w:rsid w:val="00ED3B0B"/>
    <w:rsid w:val="00EE3B9E"/>
    <w:rsid w:val="00EE5505"/>
    <w:rsid w:val="00EE6FAF"/>
    <w:rsid w:val="00EF62A3"/>
    <w:rsid w:val="00F028C2"/>
    <w:rsid w:val="00F02F8F"/>
    <w:rsid w:val="00F034D0"/>
    <w:rsid w:val="00F05BCC"/>
    <w:rsid w:val="00F10194"/>
    <w:rsid w:val="00F13BC9"/>
    <w:rsid w:val="00F150D4"/>
    <w:rsid w:val="00F151E9"/>
    <w:rsid w:val="00F20300"/>
    <w:rsid w:val="00F22C87"/>
    <w:rsid w:val="00F24E63"/>
    <w:rsid w:val="00F25973"/>
    <w:rsid w:val="00F26F52"/>
    <w:rsid w:val="00F270A9"/>
    <w:rsid w:val="00F366A7"/>
    <w:rsid w:val="00F40B02"/>
    <w:rsid w:val="00F4245F"/>
    <w:rsid w:val="00F43B0C"/>
    <w:rsid w:val="00F50436"/>
    <w:rsid w:val="00F5368B"/>
    <w:rsid w:val="00F546DD"/>
    <w:rsid w:val="00F55F1C"/>
    <w:rsid w:val="00F57B0C"/>
    <w:rsid w:val="00F60410"/>
    <w:rsid w:val="00F62827"/>
    <w:rsid w:val="00F63FC1"/>
    <w:rsid w:val="00F66785"/>
    <w:rsid w:val="00F66EFD"/>
    <w:rsid w:val="00F76963"/>
    <w:rsid w:val="00F81403"/>
    <w:rsid w:val="00F8773B"/>
    <w:rsid w:val="00F911AA"/>
    <w:rsid w:val="00F91775"/>
    <w:rsid w:val="00FA48DC"/>
    <w:rsid w:val="00FA5721"/>
    <w:rsid w:val="00FB044E"/>
    <w:rsid w:val="00FB097A"/>
    <w:rsid w:val="00FC265C"/>
    <w:rsid w:val="00FD29B7"/>
    <w:rsid w:val="00FE06F6"/>
    <w:rsid w:val="00FE2892"/>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E8F9B2E8-7A1C-428D-9AB1-04AA4DA1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9269</Words>
  <Characters>5284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rīkojuma projekta“Par valsts nekustamā īpašuma nodošanu bez atlīdzības Latvijas Universitātes īpašumā”sākotnējās ietekmes novērtējuma ziņojums (anotācija)</vt:lpstr>
    </vt:vector>
  </TitlesOfParts>
  <Manager>Raimonds.Karklins@izm.gov.lv</Manager>
  <Company>IZM</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nekustamā īpašuma nodošanu bez atlīdzības Latvijas Universitātes īpašumā”sākotnējās ietekmes novērtējuma ziņojums (anotācija)</dc:title>
  <dc:subject>IZMAnot_140918_VSS774</dc:subject>
  <dc:creator>Ilze.Rozenstoka@izm.gov.lv</dc:creator>
  <cp:keywords>LU</cp:keywords>
  <dc:description>Ilze.Rozenstoka@izm.gov.lv
67047765</dc:description>
  <cp:lastModifiedBy>Ilze Rozenštoka</cp:lastModifiedBy>
  <cp:revision>9</cp:revision>
  <cp:lastPrinted>2018-04-27T06:33:00Z</cp:lastPrinted>
  <dcterms:created xsi:type="dcterms:W3CDTF">2018-07-27T05:47:00Z</dcterms:created>
  <dcterms:modified xsi:type="dcterms:W3CDTF">2018-09-27T11:30:00Z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