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20B3" w14:textId="77777777" w:rsidR="00015174" w:rsidRPr="00F91A83" w:rsidRDefault="00015174" w:rsidP="00755B1A">
      <w:pPr>
        <w:pStyle w:val="Heading2"/>
        <w:contextualSpacing/>
        <w:rPr>
          <w:szCs w:val="28"/>
        </w:rPr>
      </w:pPr>
      <w:r w:rsidRPr="00F91A83">
        <w:rPr>
          <w:szCs w:val="28"/>
        </w:rPr>
        <w:t>Ministru kabineta rīkojuma projekta</w:t>
      </w:r>
    </w:p>
    <w:p w14:paraId="38197C16" w14:textId="2A3E8779" w:rsidR="008477DE" w:rsidRDefault="00015174" w:rsidP="00755B1A">
      <w:pPr>
        <w:spacing w:line="240" w:lineRule="auto"/>
        <w:contextualSpacing/>
        <w:jc w:val="center"/>
        <w:rPr>
          <w:b/>
          <w:szCs w:val="28"/>
        </w:rPr>
      </w:pPr>
      <w:r w:rsidRPr="00F91A83">
        <w:rPr>
          <w:b/>
          <w:szCs w:val="28"/>
        </w:rPr>
        <w:t xml:space="preserve"> </w:t>
      </w:r>
      <w:r w:rsidR="002E4E1F">
        <w:rPr>
          <w:b/>
          <w:szCs w:val="28"/>
        </w:rPr>
        <w:t>“</w:t>
      </w:r>
      <w:r w:rsidR="00617E9A" w:rsidRPr="00A12A82">
        <w:rPr>
          <w:b/>
          <w:szCs w:val="28"/>
        </w:rPr>
        <w:t xml:space="preserve">Par </w:t>
      </w:r>
      <w:r w:rsidR="00617E9A">
        <w:rPr>
          <w:b/>
          <w:szCs w:val="28"/>
        </w:rPr>
        <w:t xml:space="preserve">valsts </w:t>
      </w:r>
      <w:r w:rsidR="00617E9A" w:rsidRPr="00A12A82">
        <w:rPr>
          <w:b/>
          <w:szCs w:val="28"/>
        </w:rPr>
        <w:t xml:space="preserve">nekustamā īpašuma </w:t>
      </w:r>
      <w:r w:rsidR="00617E9A">
        <w:rPr>
          <w:b/>
          <w:bCs/>
          <w:szCs w:val="28"/>
        </w:rPr>
        <w:t>Cēsu ielā 13, Rūjienā, Rūjienas novadā</w:t>
      </w:r>
      <w:r w:rsidR="000E5363">
        <w:rPr>
          <w:b/>
          <w:bCs/>
          <w:szCs w:val="28"/>
        </w:rPr>
        <w:t>,</w:t>
      </w:r>
      <w:r w:rsidR="00617E9A" w:rsidRPr="00A12A82">
        <w:rPr>
          <w:b/>
          <w:szCs w:val="28"/>
        </w:rPr>
        <w:t xml:space="preserve"> </w:t>
      </w:r>
      <w:r w:rsidR="00617E9A">
        <w:rPr>
          <w:b/>
          <w:szCs w:val="28"/>
        </w:rPr>
        <w:t>atsavināšanu</w:t>
      </w:r>
      <w:r w:rsidR="002E4E1F">
        <w:rPr>
          <w:b/>
          <w:szCs w:val="28"/>
        </w:rPr>
        <w:t>”</w:t>
      </w:r>
      <w:r w:rsidR="005A0104">
        <w:rPr>
          <w:b/>
          <w:szCs w:val="28"/>
        </w:rPr>
        <w:t xml:space="preserve"> </w:t>
      </w:r>
      <w:r w:rsidRPr="00F91A83">
        <w:rPr>
          <w:b/>
          <w:szCs w:val="28"/>
        </w:rPr>
        <w:t>sākotnējās ietekmes novērtējuma ziņojums (anotācija)</w:t>
      </w:r>
    </w:p>
    <w:p w14:paraId="4461175A" w14:textId="77777777" w:rsidR="00755B1A" w:rsidRDefault="00755B1A" w:rsidP="00755B1A">
      <w:pPr>
        <w:spacing w:line="240" w:lineRule="auto"/>
        <w:contextualSpacing/>
        <w:jc w:val="center"/>
        <w:rPr>
          <w:b/>
          <w:szCs w:val="28"/>
        </w:rPr>
      </w:pPr>
    </w:p>
    <w:tbl>
      <w:tblPr>
        <w:tblStyle w:val="TableGrid"/>
        <w:tblW w:w="5320" w:type="pct"/>
        <w:tblInd w:w="-289" w:type="dxa"/>
        <w:tblLook w:val="04A0" w:firstRow="1" w:lastRow="0" w:firstColumn="1" w:lastColumn="0" w:noHBand="0" w:noVBand="1"/>
      </w:tblPr>
      <w:tblGrid>
        <w:gridCol w:w="2688"/>
        <w:gridCol w:w="6953"/>
      </w:tblGrid>
      <w:tr w:rsidR="008477DE" w14:paraId="1285BA44" w14:textId="77777777" w:rsidTr="005946A8">
        <w:tc>
          <w:tcPr>
            <w:tcW w:w="5000" w:type="pct"/>
            <w:gridSpan w:val="2"/>
          </w:tcPr>
          <w:p w14:paraId="51A06D16" w14:textId="77777777" w:rsidR="008477DE" w:rsidRDefault="008477DE" w:rsidP="005946A8">
            <w:pPr>
              <w:jc w:val="center"/>
              <w:rPr>
                <w:b/>
                <w:szCs w:val="28"/>
              </w:rPr>
            </w:pPr>
            <w:r w:rsidRPr="007A3E6D">
              <w:rPr>
                <w:b/>
                <w:bCs/>
                <w:szCs w:val="28"/>
                <w:lang w:eastAsia="lv-LV"/>
              </w:rPr>
              <w:t>Tiesību aktu projektu anotācijas kopsavilkums</w:t>
            </w:r>
          </w:p>
        </w:tc>
      </w:tr>
      <w:tr w:rsidR="008477DE" w14:paraId="2C404165" w14:textId="77777777" w:rsidTr="005946A8">
        <w:tc>
          <w:tcPr>
            <w:tcW w:w="1394" w:type="pct"/>
          </w:tcPr>
          <w:p w14:paraId="2F476AF1" w14:textId="77777777" w:rsidR="008477DE" w:rsidRDefault="008477DE" w:rsidP="005946A8">
            <w:pPr>
              <w:jc w:val="center"/>
              <w:rPr>
                <w:b/>
                <w:szCs w:val="28"/>
              </w:rPr>
            </w:pPr>
            <w:r w:rsidRPr="00117269">
              <w:rPr>
                <w:szCs w:val="28"/>
                <w:lang w:eastAsia="lv-LV"/>
              </w:rPr>
              <w:t>Mērķis, risinājums un projekta spēkā stāšanās laiks (500 zīmes bez atstarpēm)</w:t>
            </w:r>
          </w:p>
        </w:tc>
        <w:tc>
          <w:tcPr>
            <w:tcW w:w="3606" w:type="pct"/>
          </w:tcPr>
          <w:p w14:paraId="61DE67C8" w14:textId="540F90EF" w:rsidR="008477DE" w:rsidRPr="00191BF3" w:rsidRDefault="00191BF3" w:rsidP="00191BF3">
            <w:pPr>
              <w:jc w:val="both"/>
              <w:rPr>
                <w:szCs w:val="28"/>
              </w:rPr>
            </w:pPr>
            <w:r w:rsidRPr="00191BF3">
              <w:rPr>
                <w:szCs w:val="28"/>
              </w:rPr>
              <w:t>Saskaņā ar M</w:t>
            </w:r>
            <w:r>
              <w:rPr>
                <w:szCs w:val="28"/>
              </w:rPr>
              <w:t>inistru kabineta 2009. gada 15. </w:t>
            </w:r>
            <w:r w:rsidRPr="00191BF3">
              <w:rPr>
                <w:szCs w:val="28"/>
              </w:rPr>
              <w:t>decembra instrukcijas Nr.</w:t>
            </w:r>
            <w:r>
              <w:rPr>
                <w:szCs w:val="28"/>
              </w:rPr>
              <w:t> </w:t>
            </w:r>
            <w:r w:rsidRPr="00191BF3">
              <w:rPr>
                <w:szCs w:val="28"/>
              </w:rPr>
              <w:t>19 “Tiesību akta projekta sākotnējās ietekmes izvērtēšanas kārtība” 5.</w:t>
            </w:r>
            <w:r w:rsidRPr="00191BF3">
              <w:rPr>
                <w:szCs w:val="28"/>
                <w:vertAlign w:val="superscript"/>
              </w:rPr>
              <w:t>1</w:t>
            </w:r>
            <w:r w:rsidRPr="00191BF3">
              <w:rPr>
                <w:szCs w:val="28"/>
              </w:rPr>
              <w:t xml:space="preserve"> punktu anotācijas kopsavilkums nav aizpildāms.</w:t>
            </w:r>
          </w:p>
        </w:tc>
      </w:tr>
    </w:tbl>
    <w:p w14:paraId="2A18B2F0" w14:textId="77777777" w:rsidR="008477DE" w:rsidRPr="00F91A83" w:rsidRDefault="008477DE" w:rsidP="008477DE">
      <w:pPr>
        <w:spacing w:after="0"/>
        <w:jc w:val="center"/>
        <w:rPr>
          <w:b/>
          <w:szCs w:val="28"/>
        </w:rPr>
      </w:pPr>
    </w:p>
    <w:tbl>
      <w:tblPr>
        <w:tblStyle w:val="TableGrid"/>
        <w:tblW w:w="9640" w:type="dxa"/>
        <w:tblInd w:w="-289" w:type="dxa"/>
        <w:tblLook w:val="04A0" w:firstRow="1" w:lastRow="0" w:firstColumn="1" w:lastColumn="0" w:noHBand="0" w:noVBand="1"/>
      </w:tblPr>
      <w:tblGrid>
        <w:gridCol w:w="562"/>
        <w:gridCol w:w="2059"/>
        <w:gridCol w:w="7019"/>
      </w:tblGrid>
      <w:tr w:rsidR="00F91A83" w:rsidRPr="00F91A83" w14:paraId="5A054E55" w14:textId="77777777" w:rsidTr="00D74C1B">
        <w:tc>
          <w:tcPr>
            <w:tcW w:w="9640" w:type="dxa"/>
            <w:gridSpan w:val="3"/>
          </w:tcPr>
          <w:p w14:paraId="174C026A" w14:textId="77777777" w:rsidR="00015174" w:rsidRPr="00F91A83" w:rsidRDefault="00015174" w:rsidP="00015174">
            <w:pPr>
              <w:jc w:val="center"/>
              <w:rPr>
                <w:szCs w:val="28"/>
              </w:rPr>
            </w:pPr>
            <w:r w:rsidRPr="00F91A83">
              <w:rPr>
                <w:b/>
                <w:bCs/>
                <w:szCs w:val="28"/>
                <w:lang w:eastAsia="lv-LV"/>
              </w:rPr>
              <w:t>I. Tiesību akta projekta izstrādes nepieciešamība</w:t>
            </w:r>
          </w:p>
        </w:tc>
      </w:tr>
      <w:tr w:rsidR="00F91A83" w:rsidRPr="00F91A83" w14:paraId="4D867D50" w14:textId="77777777" w:rsidTr="00D74C1B">
        <w:tc>
          <w:tcPr>
            <w:tcW w:w="562" w:type="dxa"/>
          </w:tcPr>
          <w:p w14:paraId="189B0B11" w14:textId="77777777" w:rsidR="00015174" w:rsidRPr="00F91A83" w:rsidRDefault="00015174" w:rsidP="00015174">
            <w:pPr>
              <w:jc w:val="center"/>
              <w:rPr>
                <w:szCs w:val="28"/>
              </w:rPr>
            </w:pPr>
            <w:r w:rsidRPr="00F91A83">
              <w:rPr>
                <w:szCs w:val="28"/>
              </w:rPr>
              <w:t>1.</w:t>
            </w:r>
          </w:p>
        </w:tc>
        <w:tc>
          <w:tcPr>
            <w:tcW w:w="2059" w:type="dxa"/>
          </w:tcPr>
          <w:p w14:paraId="0F044C24" w14:textId="77777777" w:rsidR="00015174" w:rsidRPr="00F91A83" w:rsidRDefault="00015174" w:rsidP="00015174">
            <w:pPr>
              <w:rPr>
                <w:szCs w:val="28"/>
              </w:rPr>
            </w:pPr>
            <w:r w:rsidRPr="00F91A83">
              <w:rPr>
                <w:szCs w:val="28"/>
                <w:lang w:eastAsia="lv-LV"/>
              </w:rPr>
              <w:t>Pamatojums</w:t>
            </w:r>
          </w:p>
        </w:tc>
        <w:tc>
          <w:tcPr>
            <w:tcW w:w="7019" w:type="dxa"/>
          </w:tcPr>
          <w:p w14:paraId="32E9C710" w14:textId="5D0FFC0A" w:rsidR="00015174" w:rsidRPr="00F91A83" w:rsidRDefault="00015174" w:rsidP="006F25AA">
            <w:pPr>
              <w:jc w:val="both"/>
              <w:rPr>
                <w:szCs w:val="28"/>
              </w:rPr>
            </w:pPr>
            <w:r w:rsidRPr="00F91A83">
              <w:rPr>
                <w:szCs w:val="28"/>
              </w:rPr>
              <w:t>Publiskas personas mantas atsavināšanas likuma (turpmāk – Atsavināšanas likums) 4.</w:t>
            </w:r>
            <w:r w:rsidR="00DD4C36" w:rsidRPr="00F91A83">
              <w:rPr>
                <w:szCs w:val="28"/>
              </w:rPr>
              <w:t> </w:t>
            </w:r>
            <w:r w:rsidRPr="00F91A83">
              <w:rPr>
                <w:szCs w:val="28"/>
              </w:rPr>
              <w:t>panta pirmā daļa</w:t>
            </w:r>
            <w:r w:rsidR="00867D4A" w:rsidRPr="00F91A83">
              <w:rPr>
                <w:szCs w:val="28"/>
              </w:rPr>
              <w:t xml:space="preserve"> un </w:t>
            </w:r>
            <w:r w:rsidRPr="00F91A83">
              <w:rPr>
                <w:szCs w:val="28"/>
              </w:rPr>
              <w:t>otrā daļa, 5.</w:t>
            </w:r>
            <w:r w:rsidR="00DD4C36" w:rsidRPr="00F91A83">
              <w:rPr>
                <w:szCs w:val="28"/>
              </w:rPr>
              <w:t> </w:t>
            </w:r>
            <w:r w:rsidRPr="00F91A83">
              <w:rPr>
                <w:szCs w:val="28"/>
              </w:rPr>
              <w:t>panta pirmā daļa</w:t>
            </w:r>
            <w:r w:rsidR="006F25AA" w:rsidRPr="00F91A83">
              <w:rPr>
                <w:szCs w:val="28"/>
              </w:rPr>
              <w:t>.</w:t>
            </w:r>
            <w:r w:rsidR="00E076FB" w:rsidRPr="00F91A83">
              <w:rPr>
                <w:szCs w:val="28"/>
              </w:rPr>
              <w:t xml:space="preserve"> </w:t>
            </w:r>
          </w:p>
        </w:tc>
      </w:tr>
      <w:tr w:rsidR="00F91A83" w:rsidRPr="00F91A83" w14:paraId="30127C00" w14:textId="77777777" w:rsidTr="00D74C1B">
        <w:tc>
          <w:tcPr>
            <w:tcW w:w="562" w:type="dxa"/>
          </w:tcPr>
          <w:p w14:paraId="3B82515C" w14:textId="77777777" w:rsidR="00015174" w:rsidRPr="00F91A83" w:rsidRDefault="00015174" w:rsidP="00015174">
            <w:pPr>
              <w:jc w:val="center"/>
              <w:rPr>
                <w:szCs w:val="28"/>
              </w:rPr>
            </w:pPr>
            <w:r w:rsidRPr="00F91A83">
              <w:rPr>
                <w:szCs w:val="28"/>
              </w:rPr>
              <w:t>2.</w:t>
            </w:r>
          </w:p>
        </w:tc>
        <w:tc>
          <w:tcPr>
            <w:tcW w:w="2059" w:type="dxa"/>
          </w:tcPr>
          <w:p w14:paraId="11781476" w14:textId="77777777" w:rsidR="00823228" w:rsidRPr="00F91A83" w:rsidRDefault="00015174" w:rsidP="00015174">
            <w:pPr>
              <w:rPr>
                <w:szCs w:val="28"/>
              </w:rPr>
            </w:pPr>
            <w:r w:rsidRPr="00F91A83">
              <w:rPr>
                <w:szCs w:val="28"/>
                <w:lang w:eastAsia="lv-LV"/>
              </w:rPr>
              <w:t>Pašreizējā situācija un problēmas, kuru risināšanai tiesību akta projekts izstrādāts, tiesiskā regulējuma mērķis un būtība</w:t>
            </w:r>
          </w:p>
          <w:p w14:paraId="46B5A4C5" w14:textId="77777777" w:rsidR="00823228" w:rsidRPr="00F91A83" w:rsidRDefault="00823228" w:rsidP="00823228">
            <w:pPr>
              <w:rPr>
                <w:szCs w:val="28"/>
              </w:rPr>
            </w:pPr>
          </w:p>
          <w:p w14:paraId="417EF25B" w14:textId="77777777" w:rsidR="00823228" w:rsidRPr="00F91A83" w:rsidRDefault="00823228" w:rsidP="00823228">
            <w:pPr>
              <w:rPr>
                <w:szCs w:val="28"/>
              </w:rPr>
            </w:pPr>
          </w:p>
          <w:p w14:paraId="3E247044" w14:textId="77777777" w:rsidR="00823228" w:rsidRPr="00F91A83" w:rsidRDefault="00823228" w:rsidP="00823228">
            <w:pPr>
              <w:rPr>
                <w:szCs w:val="28"/>
              </w:rPr>
            </w:pPr>
          </w:p>
          <w:p w14:paraId="16F3A710" w14:textId="77777777" w:rsidR="00823228" w:rsidRPr="00F91A83" w:rsidRDefault="00823228" w:rsidP="00823228">
            <w:pPr>
              <w:rPr>
                <w:szCs w:val="28"/>
              </w:rPr>
            </w:pPr>
          </w:p>
          <w:p w14:paraId="1C5CD9CC" w14:textId="77777777" w:rsidR="00823228" w:rsidRPr="00F91A83" w:rsidRDefault="00823228" w:rsidP="00823228">
            <w:pPr>
              <w:rPr>
                <w:szCs w:val="28"/>
              </w:rPr>
            </w:pPr>
          </w:p>
          <w:p w14:paraId="311C1770" w14:textId="77777777" w:rsidR="00823228" w:rsidRPr="00F91A83" w:rsidRDefault="00823228" w:rsidP="00823228">
            <w:pPr>
              <w:rPr>
                <w:szCs w:val="28"/>
              </w:rPr>
            </w:pPr>
          </w:p>
          <w:p w14:paraId="1DBC0399" w14:textId="77777777" w:rsidR="00823228" w:rsidRPr="00F91A83" w:rsidRDefault="00823228" w:rsidP="00823228">
            <w:pPr>
              <w:rPr>
                <w:szCs w:val="28"/>
              </w:rPr>
            </w:pPr>
          </w:p>
          <w:p w14:paraId="50E2CB3D" w14:textId="77777777" w:rsidR="00823228" w:rsidRPr="00F91A83" w:rsidRDefault="00823228" w:rsidP="00823228">
            <w:pPr>
              <w:rPr>
                <w:szCs w:val="28"/>
              </w:rPr>
            </w:pPr>
          </w:p>
          <w:p w14:paraId="279BC804" w14:textId="4EA0C267" w:rsidR="00324F45" w:rsidRDefault="00324F45" w:rsidP="00823228">
            <w:pPr>
              <w:jc w:val="center"/>
              <w:rPr>
                <w:szCs w:val="28"/>
              </w:rPr>
            </w:pPr>
          </w:p>
          <w:p w14:paraId="6C44E4D1" w14:textId="77777777" w:rsidR="00324F45" w:rsidRPr="00324F45" w:rsidRDefault="00324F45" w:rsidP="00324F45">
            <w:pPr>
              <w:rPr>
                <w:szCs w:val="28"/>
              </w:rPr>
            </w:pPr>
          </w:p>
          <w:p w14:paraId="07780089" w14:textId="77777777" w:rsidR="00324F45" w:rsidRPr="00324F45" w:rsidRDefault="00324F45" w:rsidP="00324F45">
            <w:pPr>
              <w:rPr>
                <w:szCs w:val="28"/>
              </w:rPr>
            </w:pPr>
          </w:p>
          <w:p w14:paraId="5C19BAED" w14:textId="77777777" w:rsidR="00324F45" w:rsidRPr="00324F45" w:rsidRDefault="00324F45" w:rsidP="00324F45">
            <w:pPr>
              <w:rPr>
                <w:szCs w:val="28"/>
              </w:rPr>
            </w:pPr>
          </w:p>
          <w:p w14:paraId="3F2C6F51" w14:textId="77777777" w:rsidR="00324F45" w:rsidRPr="00324F45" w:rsidRDefault="00324F45" w:rsidP="00324F45">
            <w:pPr>
              <w:rPr>
                <w:szCs w:val="28"/>
              </w:rPr>
            </w:pPr>
          </w:p>
          <w:p w14:paraId="5F13CEF4" w14:textId="77777777" w:rsidR="00324F45" w:rsidRPr="00324F45" w:rsidRDefault="00324F45" w:rsidP="00324F45">
            <w:pPr>
              <w:rPr>
                <w:szCs w:val="28"/>
              </w:rPr>
            </w:pPr>
          </w:p>
          <w:p w14:paraId="4DA1B01E" w14:textId="77777777" w:rsidR="00324F45" w:rsidRPr="00324F45" w:rsidRDefault="00324F45" w:rsidP="00324F45">
            <w:pPr>
              <w:rPr>
                <w:szCs w:val="28"/>
              </w:rPr>
            </w:pPr>
          </w:p>
          <w:p w14:paraId="25F371A3" w14:textId="77777777" w:rsidR="00324F45" w:rsidRPr="00324F45" w:rsidRDefault="00324F45" w:rsidP="00324F45">
            <w:pPr>
              <w:rPr>
                <w:szCs w:val="28"/>
              </w:rPr>
            </w:pPr>
          </w:p>
          <w:p w14:paraId="523676FA" w14:textId="77777777" w:rsidR="00324F45" w:rsidRPr="00324F45" w:rsidRDefault="00324F45" w:rsidP="00324F45">
            <w:pPr>
              <w:rPr>
                <w:szCs w:val="28"/>
              </w:rPr>
            </w:pPr>
          </w:p>
          <w:p w14:paraId="427560D0" w14:textId="77777777" w:rsidR="00324F45" w:rsidRPr="00324F45" w:rsidRDefault="00324F45" w:rsidP="00324F45">
            <w:pPr>
              <w:rPr>
                <w:szCs w:val="28"/>
              </w:rPr>
            </w:pPr>
          </w:p>
          <w:p w14:paraId="084EC3DC" w14:textId="2C0FEC5F" w:rsidR="00324F45" w:rsidRDefault="00324F45" w:rsidP="00324F45">
            <w:pPr>
              <w:rPr>
                <w:szCs w:val="28"/>
              </w:rPr>
            </w:pPr>
          </w:p>
          <w:p w14:paraId="3853519F" w14:textId="77777777" w:rsidR="00324F45" w:rsidRPr="00324F45" w:rsidRDefault="00324F45" w:rsidP="00324F45">
            <w:pPr>
              <w:rPr>
                <w:szCs w:val="28"/>
              </w:rPr>
            </w:pPr>
          </w:p>
          <w:p w14:paraId="11401B72" w14:textId="77777777" w:rsidR="00324F45" w:rsidRPr="00324F45" w:rsidRDefault="00324F45" w:rsidP="00324F45">
            <w:pPr>
              <w:rPr>
                <w:szCs w:val="28"/>
              </w:rPr>
            </w:pPr>
          </w:p>
          <w:p w14:paraId="637F284F" w14:textId="77777777" w:rsidR="00324F45" w:rsidRPr="00324F45" w:rsidRDefault="00324F45" w:rsidP="00324F45">
            <w:pPr>
              <w:rPr>
                <w:szCs w:val="28"/>
              </w:rPr>
            </w:pPr>
          </w:p>
          <w:p w14:paraId="79EBC60F" w14:textId="203A5D1B" w:rsidR="00324F45" w:rsidRDefault="00324F45" w:rsidP="00324F45">
            <w:pPr>
              <w:rPr>
                <w:szCs w:val="28"/>
              </w:rPr>
            </w:pPr>
          </w:p>
          <w:p w14:paraId="4EB30952" w14:textId="77777777" w:rsidR="00324F45" w:rsidRPr="00324F45" w:rsidRDefault="00324F45" w:rsidP="00324F45">
            <w:pPr>
              <w:rPr>
                <w:szCs w:val="28"/>
              </w:rPr>
            </w:pPr>
          </w:p>
          <w:p w14:paraId="7A1298B1" w14:textId="4579694D" w:rsidR="00324F45" w:rsidRDefault="00324F45" w:rsidP="00C676E1">
            <w:pPr>
              <w:jc w:val="right"/>
              <w:rPr>
                <w:szCs w:val="28"/>
              </w:rPr>
            </w:pPr>
          </w:p>
          <w:p w14:paraId="5DC998FF" w14:textId="77777777" w:rsidR="00015174" w:rsidRPr="00324F45" w:rsidRDefault="00015174" w:rsidP="000F4AD6">
            <w:pPr>
              <w:jc w:val="center"/>
              <w:rPr>
                <w:szCs w:val="28"/>
              </w:rPr>
            </w:pPr>
          </w:p>
        </w:tc>
        <w:tc>
          <w:tcPr>
            <w:tcW w:w="7019" w:type="dxa"/>
          </w:tcPr>
          <w:p w14:paraId="160FEFE9" w14:textId="77777777" w:rsidR="00956548" w:rsidRDefault="00015174" w:rsidP="00FD0099">
            <w:pPr>
              <w:jc w:val="both"/>
              <w:rPr>
                <w:szCs w:val="28"/>
              </w:rPr>
            </w:pPr>
            <w:r w:rsidRPr="00617E9A">
              <w:rPr>
                <w:rStyle w:val="Emphasis"/>
                <w:i w:val="0"/>
                <w:szCs w:val="28"/>
              </w:rPr>
              <w:lastRenderedPageBreak/>
              <w:t xml:space="preserve">Ministru kabineta rīkojuma projekts </w:t>
            </w:r>
            <w:r w:rsidR="002E4E1F" w:rsidRPr="00617E9A">
              <w:rPr>
                <w:rStyle w:val="Emphasis"/>
                <w:i w:val="0"/>
                <w:szCs w:val="28"/>
              </w:rPr>
              <w:t>“</w:t>
            </w:r>
            <w:r w:rsidR="00617E9A" w:rsidRPr="00617E9A">
              <w:rPr>
                <w:szCs w:val="28"/>
              </w:rPr>
              <w:t xml:space="preserve">Par valsts nekustamā īpašuma </w:t>
            </w:r>
            <w:r w:rsidR="00617E9A" w:rsidRPr="00617E9A">
              <w:rPr>
                <w:bCs/>
                <w:szCs w:val="28"/>
              </w:rPr>
              <w:t>Cēsu ielā 13, Rūjienā, Rūjienas novadā</w:t>
            </w:r>
            <w:r w:rsidR="000E5363">
              <w:rPr>
                <w:bCs/>
                <w:szCs w:val="28"/>
              </w:rPr>
              <w:t>,</w:t>
            </w:r>
            <w:r w:rsidR="004445A6" w:rsidRPr="00617E9A">
              <w:rPr>
                <w:bCs/>
                <w:szCs w:val="28"/>
              </w:rPr>
              <w:t xml:space="preserve"> </w:t>
            </w:r>
            <w:r w:rsidR="00617E9A" w:rsidRPr="00617E9A">
              <w:rPr>
                <w:szCs w:val="28"/>
              </w:rPr>
              <w:t>atsavināšanu</w:t>
            </w:r>
            <w:r w:rsidR="002E4E1F" w:rsidRPr="00617E9A">
              <w:rPr>
                <w:szCs w:val="28"/>
              </w:rPr>
              <w:t>”</w:t>
            </w:r>
            <w:r w:rsidR="002E4E1F" w:rsidRPr="002E4E1F">
              <w:rPr>
                <w:rStyle w:val="Emphasis"/>
                <w:i w:val="0"/>
                <w:szCs w:val="28"/>
              </w:rPr>
              <w:t xml:space="preserve"> </w:t>
            </w:r>
            <w:r w:rsidRPr="002E4E1F">
              <w:rPr>
                <w:rStyle w:val="Emphasis"/>
                <w:i w:val="0"/>
                <w:szCs w:val="28"/>
              </w:rPr>
              <w:t>(turpmāk –</w:t>
            </w:r>
            <w:r w:rsidRPr="00F91A83">
              <w:rPr>
                <w:rStyle w:val="Emphasis"/>
                <w:i w:val="0"/>
                <w:szCs w:val="28"/>
              </w:rPr>
              <w:t xml:space="preserve"> rīkojuma projekts) sagatavots, lai saskaņā ar Atsavināšanas likuma 4.</w:t>
            </w:r>
            <w:r w:rsidR="005C6B2F" w:rsidRPr="00F91A83">
              <w:rPr>
                <w:rStyle w:val="Emphasis"/>
                <w:i w:val="0"/>
                <w:szCs w:val="28"/>
              </w:rPr>
              <w:t> </w:t>
            </w:r>
            <w:r w:rsidRPr="00F91A83">
              <w:rPr>
                <w:rStyle w:val="Emphasis"/>
                <w:i w:val="0"/>
                <w:szCs w:val="28"/>
              </w:rPr>
              <w:t>panta pirmo un otro daļu</w:t>
            </w:r>
            <w:r w:rsidR="006F25AA" w:rsidRPr="00F91A83">
              <w:rPr>
                <w:rStyle w:val="Emphasis"/>
                <w:i w:val="0"/>
                <w:szCs w:val="28"/>
              </w:rPr>
              <w:t>,</w:t>
            </w:r>
            <w:r w:rsidRPr="00F91A83">
              <w:rPr>
                <w:rStyle w:val="Emphasis"/>
                <w:i w:val="0"/>
                <w:szCs w:val="28"/>
              </w:rPr>
              <w:t xml:space="preserve"> 5.</w:t>
            </w:r>
            <w:r w:rsidR="005C6B2F" w:rsidRPr="00F91A83">
              <w:rPr>
                <w:rStyle w:val="Emphasis"/>
                <w:i w:val="0"/>
                <w:szCs w:val="28"/>
              </w:rPr>
              <w:t> </w:t>
            </w:r>
            <w:r w:rsidRPr="00F91A83">
              <w:rPr>
                <w:rStyle w:val="Emphasis"/>
                <w:i w:val="0"/>
                <w:szCs w:val="28"/>
              </w:rPr>
              <w:t xml:space="preserve">panta pirmo daļu </w:t>
            </w:r>
            <w:r w:rsidR="006F25AA" w:rsidRPr="00F91A83">
              <w:t>un</w:t>
            </w:r>
            <w:r w:rsidR="006F25AA" w:rsidRPr="00F91A83">
              <w:rPr>
                <w:szCs w:val="28"/>
              </w:rPr>
              <w:t xml:space="preserve"> 9. panta pirmo daļu </w:t>
            </w:r>
            <w:r w:rsidRPr="00F91A83">
              <w:rPr>
                <w:rStyle w:val="Emphasis"/>
                <w:i w:val="0"/>
                <w:szCs w:val="28"/>
              </w:rPr>
              <w:t>atļ</w:t>
            </w:r>
            <w:r w:rsidR="00973BB4" w:rsidRPr="00F91A83">
              <w:rPr>
                <w:rStyle w:val="Emphasis"/>
                <w:i w:val="0"/>
                <w:szCs w:val="28"/>
              </w:rPr>
              <w:t xml:space="preserve">autu </w:t>
            </w:r>
            <w:r w:rsidR="00617E9A" w:rsidRPr="00A12A82">
              <w:rPr>
                <w:szCs w:val="28"/>
              </w:rPr>
              <w:t xml:space="preserve">valsts akciju sabiedrībai </w:t>
            </w:r>
            <w:r w:rsidR="00617E9A">
              <w:rPr>
                <w:szCs w:val="28"/>
              </w:rPr>
              <w:t>"</w:t>
            </w:r>
            <w:r w:rsidR="00617E9A" w:rsidRPr="00A12A82">
              <w:rPr>
                <w:szCs w:val="28"/>
              </w:rPr>
              <w:t>Valsts nekustamie īpašumi</w:t>
            </w:r>
            <w:r w:rsidR="00617E9A">
              <w:rPr>
                <w:szCs w:val="28"/>
              </w:rPr>
              <w:t>"</w:t>
            </w:r>
            <w:r w:rsidR="00617E9A" w:rsidRPr="00A12A82">
              <w:rPr>
                <w:szCs w:val="28"/>
              </w:rPr>
              <w:t xml:space="preserve"> </w:t>
            </w:r>
            <w:r w:rsidR="00617E9A">
              <w:rPr>
                <w:szCs w:val="28"/>
              </w:rPr>
              <w:t>(turpmāk</w:t>
            </w:r>
            <w:r w:rsidR="004445A6">
              <w:rPr>
                <w:szCs w:val="28"/>
              </w:rPr>
              <w:t xml:space="preserve"> </w:t>
            </w:r>
            <w:r w:rsidR="004445A6" w:rsidRPr="004445A6">
              <w:rPr>
                <w:szCs w:val="28"/>
              </w:rPr>
              <w:t>–</w:t>
            </w:r>
            <w:r w:rsidR="00617E9A">
              <w:rPr>
                <w:szCs w:val="28"/>
              </w:rPr>
              <w:t xml:space="preserve"> VNĪ) pārdot izsolē valsts </w:t>
            </w:r>
            <w:r w:rsidR="00617E9A" w:rsidRPr="00A12A82">
              <w:rPr>
                <w:szCs w:val="28"/>
              </w:rPr>
              <w:t>nekustamo īpašumu</w:t>
            </w:r>
            <w:r w:rsidR="00617E9A">
              <w:rPr>
                <w:szCs w:val="28"/>
              </w:rPr>
              <w:t xml:space="preserve"> (nekustamā īpašuma </w:t>
            </w:r>
            <w:r w:rsidR="00617E9A" w:rsidRPr="00A12A82">
              <w:rPr>
                <w:szCs w:val="28"/>
              </w:rPr>
              <w:t>kadastra Nr. </w:t>
            </w:r>
            <w:r w:rsidR="00617E9A">
              <w:rPr>
                <w:szCs w:val="28"/>
              </w:rPr>
              <w:t>96150062801</w:t>
            </w:r>
            <w:r w:rsidR="00617E9A" w:rsidRPr="00A12A82">
              <w:rPr>
                <w:szCs w:val="28"/>
              </w:rPr>
              <w:t>) – zemes</w:t>
            </w:r>
            <w:r w:rsidR="00617E9A">
              <w:rPr>
                <w:szCs w:val="28"/>
              </w:rPr>
              <w:t xml:space="preserve"> vienību</w:t>
            </w:r>
            <w:r w:rsidR="00617E9A" w:rsidRPr="00A12A82">
              <w:rPr>
                <w:szCs w:val="28"/>
              </w:rPr>
              <w:t xml:space="preserve"> (</w:t>
            </w:r>
            <w:r w:rsidR="00617E9A">
              <w:rPr>
                <w:szCs w:val="28"/>
              </w:rPr>
              <w:t xml:space="preserve">zemes vienības </w:t>
            </w:r>
            <w:r w:rsidR="00617E9A" w:rsidRPr="00A12A82">
              <w:rPr>
                <w:szCs w:val="28"/>
              </w:rPr>
              <w:t>kadastra apzīmējums</w:t>
            </w:r>
            <w:r w:rsidR="00617E9A">
              <w:rPr>
                <w:szCs w:val="28"/>
              </w:rPr>
              <w:t xml:space="preserve"> 96150062801)</w:t>
            </w:r>
            <w:r w:rsidR="004372D1">
              <w:rPr>
                <w:szCs w:val="28"/>
              </w:rPr>
              <w:t xml:space="preserve"> 0,3042 ha platībā</w:t>
            </w:r>
            <w:r w:rsidR="00617E9A">
              <w:rPr>
                <w:szCs w:val="28"/>
              </w:rPr>
              <w:t xml:space="preserve"> un divas būves (būvju kadastra apzīmējumi 96150062801001 un</w:t>
            </w:r>
            <w:r w:rsidR="00617E9A">
              <w:rPr>
                <w:bCs/>
                <w:szCs w:val="28"/>
                <w:lang w:eastAsia="ar-SA"/>
              </w:rPr>
              <w:t xml:space="preserve"> </w:t>
            </w:r>
            <w:r w:rsidR="00617E9A">
              <w:rPr>
                <w:szCs w:val="28"/>
              </w:rPr>
              <w:t xml:space="preserve">96150062801002) </w:t>
            </w:r>
            <w:r w:rsidR="00617E9A" w:rsidRPr="009B7087">
              <w:rPr>
                <w:bCs/>
                <w:szCs w:val="28"/>
              </w:rPr>
              <w:t>Cēsu ielā 13, Rūjienā, Rūjienas novadā</w:t>
            </w:r>
            <w:r w:rsidR="002173C7">
              <w:rPr>
                <w:bCs/>
                <w:szCs w:val="28"/>
              </w:rPr>
              <w:t xml:space="preserve"> (turpmāk – valsts nekustamais īpašums)</w:t>
            </w:r>
            <w:r w:rsidR="00617E9A" w:rsidRPr="009B7087">
              <w:rPr>
                <w:szCs w:val="28"/>
              </w:rPr>
              <w:t>, kas ierakstīts zemesgrāmatā uz valsts vārda Vides aizsardzības un reģionālās a</w:t>
            </w:r>
            <w:r w:rsidR="00617E9A" w:rsidRPr="00A12A82">
              <w:rPr>
                <w:szCs w:val="28"/>
              </w:rPr>
              <w:t xml:space="preserve">ttīstības </w:t>
            </w:r>
            <w:r w:rsidR="00617E9A">
              <w:rPr>
                <w:szCs w:val="28"/>
              </w:rPr>
              <w:t>ministrijas (turpmāk</w:t>
            </w:r>
            <w:r w:rsidR="004445A6">
              <w:rPr>
                <w:szCs w:val="28"/>
              </w:rPr>
              <w:t xml:space="preserve"> </w:t>
            </w:r>
            <w:r w:rsidR="004445A6" w:rsidRPr="00F91A83">
              <w:rPr>
                <w:szCs w:val="28"/>
              </w:rPr>
              <w:t>–</w:t>
            </w:r>
            <w:r w:rsidR="00617E9A">
              <w:rPr>
                <w:szCs w:val="28"/>
              </w:rPr>
              <w:t xml:space="preserve"> VARAM)</w:t>
            </w:r>
            <w:r w:rsidR="000E5363">
              <w:rPr>
                <w:szCs w:val="28"/>
              </w:rPr>
              <w:t xml:space="preserve"> </w:t>
            </w:r>
            <w:r w:rsidR="00617E9A" w:rsidRPr="00A12A82">
              <w:rPr>
                <w:szCs w:val="28"/>
              </w:rPr>
              <w:t>personā</w:t>
            </w:r>
            <w:r w:rsidR="005A0104">
              <w:rPr>
                <w:szCs w:val="28"/>
              </w:rPr>
              <w:t>.</w:t>
            </w:r>
          </w:p>
          <w:p w14:paraId="67D9A0C4" w14:textId="27C28BFE" w:rsidR="00956548" w:rsidRPr="002361DE" w:rsidRDefault="00956548" w:rsidP="00956548">
            <w:pPr>
              <w:pStyle w:val="BodyText"/>
              <w:spacing w:after="0"/>
              <w:jc w:val="both"/>
              <w:rPr>
                <w:sz w:val="28"/>
                <w:szCs w:val="28"/>
              </w:rPr>
            </w:pPr>
            <w:r w:rsidRPr="00F91A83">
              <w:rPr>
                <w:sz w:val="28"/>
                <w:szCs w:val="28"/>
              </w:rPr>
              <w:t>Saskaņā ar informāciju no N</w:t>
            </w:r>
            <w:r>
              <w:rPr>
                <w:sz w:val="28"/>
                <w:szCs w:val="28"/>
              </w:rPr>
              <w:t>ekustamo īpašumu valsts kadastra informācijas sistēmas (turpmāk</w:t>
            </w:r>
            <w:r w:rsidR="00B22C1C">
              <w:rPr>
                <w:sz w:val="28"/>
                <w:szCs w:val="28"/>
              </w:rPr>
              <w:t xml:space="preserve"> </w:t>
            </w:r>
            <w:r w:rsidR="00B22C1C" w:rsidRPr="00B22C1C">
              <w:rPr>
                <w:sz w:val="28"/>
                <w:szCs w:val="28"/>
              </w:rPr>
              <w:t>–</w:t>
            </w:r>
            <w:r>
              <w:rPr>
                <w:sz w:val="28"/>
                <w:szCs w:val="28"/>
              </w:rPr>
              <w:t xml:space="preserve"> NĪVKIS)</w:t>
            </w:r>
            <w:r w:rsidRPr="00F91A83">
              <w:rPr>
                <w:sz w:val="28"/>
                <w:szCs w:val="28"/>
              </w:rPr>
              <w:t>, valsts nekustamā īpašuma kadastrālā vērtība uz 201</w:t>
            </w:r>
            <w:r>
              <w:rPr>
                <w:sz w:val="28"/>
                <w:szCs w:val="28"/>
              </w:rPr>
              <w:t>8</w:t>
            </w:r>
            <w:r w:rsidRPr="00F91A83">
              <w:rPr>
                <w:sz w:val="28"/>
                <w:szCs w:val="28"/>
              </w:rPr>
              <w:t>. gada 1</w:t>
            </w:r>
            <w:r w:rsidRPr="002361DE">
              <w:rPr>
                <w:sz w:val="28"/>
                <w:szCs w:val="28"/>
              </w:rPr>
              <w:t xml:space="preserve">. janvāri ir 7408 </w:t>
            </w:r>
            <w:r w:rsidRPr="002361DE">
              <w:rPr>
                <w:i/>
                <w:sz w:val="28"/>
                <w:szCs w:val="28"/>
              </w:rPr>
              <w:t>euro</w:t>
            </w:r>
            <w:r w:rsidRPr="002361DE">
              <w:rPr>
                <w:sz w:val="28"/>
                <w:szCs w:val="28"/>
              </w:rPr>
              <w:t xml:space="preserve">. </w:t>
            </w:r>
          </w:p>
          <w:p w14:paraId="60FD1C36" w14:textId="6D81655D" w:rsidR="00ED4117" w:rsidRPr="002361DE" w:rsidRDefault="002E4E1F" w:rsidP="00B22C1C">
            <w:pPr>
              <w:jc w:val="both"/>
              <w:rPr>
                <w:szCs w:val="28"/>
              </w:rPr>
            </w:pPr>
            <w:r w:rsidRPr="002361DE">
              <w:rPr>
                <w:szCs w:val="28"/>
              </w:rPr>
              <w:t xml:space="preserve"> </w:t>
            </w:r>
            <w:r w:rsidR="00FD0099" w:rsidRPr="002361DE">
              <w:rPr>
                <w:szCs w:val="28"/>
              </w:rPr>
              <w:t>Īpašumam zemesgrāmatā ir noteikt</w:t>
            </w:r>
            <w:r w:rsidR="005A02C2" w:rsidRPr="002361DE">
              <w:rPr>
                <w:szCs w:val="28"/>
              </w:rPr>
              <w:t>s</w:t>
            </w:r>
            <w:r w:rsidR="00FD0099" w:rsidRPr="002361DE">
              <w:rPr>
                <w:szCs w:val="28"/>
              </w:rPr>
              <w:t xml:space="preserve"> apgrūtinājum</w:t>
            </w:r>
            <w:r w:rsidR="005A02C2" w:rsidRPr="002361DE">
              <w:rPr>
                <w:szCs w:val="28"/>
              </w:rPr>
              <w:t>s</w:t>
            </w:r>
            <w:r w:rsidR="00FD0099" w:rsidRPr="002361DE">
              <w:rPr>
                <w:szCs w:val="28"/>
              </w:rPr>
              <w:t xml:space="preserve"> </w:t>
            </w:r>
            <w:r w:rsidR="00B22C1C" w:rsidRPr="002361DE">
              <w:rPr>
                <w:i/>
                <w:iCs/>
                <w:szCs w:val="28"/>
              </w:rPr>
              <w:t xml:space="preserve">– </w:t>
            </w:r>
            <w:r w:rsidR="00FD0099" w:rsidRPr="002361DE">
              <w:rPr>
                <w:szCs w:val="28"/>
              </w:rPr>
              <w:t>biosfēras rezervāta neitrālās zonas teritorija</w:t>
            </w:r>
            <w:r w:rsidR="00ED4117" w:rsidRPr="002361DE">
              <w:rPr>
                <w:szCs w:val="28"/>
              </w:rPr>
              <w:t>.</w:t>
            </w:r>
          </w:p>
          <w:p w14:paraId="2CCB6F70" w14:textId="43958E5F" w:rsidR="00956548" w:rsidRPr="002361DE" w:rsidRDefault="00956548" w:rsidP="00956548">
            <w:pPr>
              <w:pStyle w:val="NoSpacing"/>
              <w:jc w:val="both"/>
              <w:rPr>
                <w:rFonts w:ascii="Times New Roman" w:eastAsia="Times New Roman" w:hAnsi="Times New Roman" w:cs="Times New Roman"/>
                <w:sz w:val="28"/>
                <w:szCs w:val="28"/>
              </w:rPr>
            </w:pPr>
            <w:r w:rsidRPr="002361DE">
              <w:rPr>
                <w:rFonts w:ascii="Times New Roman" w:eastAsia="Times New Roman" w:hAnsi="Times New Roman" w:cs="Times New Roman"/>
                <w:sz w:val="28"/>
                <w:szCs w:val="28"/>
              </w:rPr>
              <w:t xml:space="preserve">Veicot nekustamo īpašumu ieguvušā īpašnieka  reģistrāciju zemesgrāmatā, jāveic datu aktualizācija </w:t>
            </w:r>
            <w:r w:rsidRPr="002361DE">
              <w:t xml:space="preserve"> </w:t>
            </w:r>
            <w:r w:rsidRPr="002361DE">
              <w:rPr>
                <w:rFonts w:ascii="Times New Roman" w:hAnsi="Times New Roman" w:cs="Times New Roman"/>
                <w:sz w:val="28"/>
                <w:szCs w:val="28"/>
              </w:rPr>
              <w:t>Rūjienas pilsētas zemesgrāmatas nodalījuma Nr. 100000496180 III daļas 1.iedaļas ierakstos par lietu tiesībām, kas apgrūtina nekustamo īpašumu atbilstoši  informācijai NĪVKIS</w:t>
            </w:r>
            <w:r w:rsidR="00901B10" w:rsidRPr="002361DE">
              <w:rPr>
                <w:rFonts w:ascii="Times New Roman" w:hAnsi="Times New Roman" w:cs="Times New Roman"/>
                <w:sz w:val="28"/>
                <w:szCs w:val="28"/>
              </w:rPr>
              <w:t xml:space="preserve"> papildinot to ar 1.2.punktu</w:t>
            </w:r>
            <w:r w:rsidRPr="002361DE">
              <w:rPr>
                <w:rFonts w:ascii="Times New Roman" w:eastAsia="Times New Roman" w:hAnsi="Times New Roman" w:cs="Times New Roman"/>
                <w:sz w:val="28"/>
                <w:szCs w:val="28"/>
              </w:rPr>
              <w:t xml:space="preserve">: </w:t>
            </w:r>
          </w:p>
          <w:p w14:paraId="5B1E0557" w14:textId="573BE4A5" w:rsidR="005A02C2" w:rsidRPr="002361DE" w:rsidRDefault="00956548" w:rsidP="005F7CF4">
            <w:pPr>
              <w:pStyle w:val="BodyText"/>
              <w:spacing w:after="0"/>
              <w:jc w:val="both"/>
              <w:rPr>
                <w:sz w:val="28"/>
                <w:szCs w:val="28"/>
              </w:rPr>
            </w:pPr>
            <w:r w:rsidRPr="002361DE">
              <w:rPr>
                <w:sz w:val="28"/>
                <w:szCs w:val="28"/>
              </w:rPr>
              <w:t>1.2.</w:t>
            </w:r>
            <w:r w:rsidR="00FD0099" w:rsidRPr="002361DE">
              <w:rPr>
                <w:sz w:val="28"/>
                <w:szCs w:val="28"/>
              </w:rPr>
              <w:t xml:space="preserve"> ekspluatācijas aizsargjoslas teritorija ap elektrisko tīklu gaisvadu līniju pilsētās un ciemos ar nominālo spriegumu līdz 20 kilovoltiem.</w:t>
            </w:r>
            <w:r w:rsidR="005A02C2" w:rsidRPr="002361DE">
              <w:rPr>
                <w:sz w:val="28"/>
                <w:szCs w:val="28"/>
              </w:rPr>
              <w:t xml:space="preserve"> </w:t>
            </w:r>
          </w:p>
          <w:p w14:paraId="29BD07AB" w14:textId="7CC223BC" w:rsidR="005A0104" w:rsidRPr="00617E9A" w:rsidRDefault="008B00DC" w:rsidP="000E5363">
            <w:pPr>
              <w:pStyle w:val="BodyText"/>
              <w:jc w:val="both"/>
              <w:rPr>
                <w:bCs/>
                <w:sz w:val="28"/>
                <w:szCs w:val="28"/>
                <w:lang w:eastAsia="ar-SA"/>
              </w:rPr>
            </w:pPr>
            <w:r w:rsidRPr="00617E9A">
              <w:rPr>
                <w:sz w:val="28"/>
                <w:szCs w:val="28"/>
              </w:rPr>
              <w:lastRenderedPageBreak/>
              <w:t>Valsts n</w:t>
            </w:r>
            <w:r w:rsidR="00015174" w:rsidRPr="00617E9A">
              <w:rPr>
                <w:sz w:val="28"/>
                <w:szCs w:val="28"/>
              </w:rPr>
              <w:t xml:space="preserve">ekustamā īpašuma pārvaldītājs un apsaimniekotājs ir </w:t>
            </w:r>
            <w:r w:rsidR="002E4E1F" w:rsidRPr="00617E9A">
              <w:rPr>
                <w:sz w:val="28"/>
                <w:szCs w:val="28"/>
              </w:rPr>
              <w:t>VSIA “Latvijas Vides, ģeoloģijas un meteoroloģijas centrs”</w:t>
            </w:r>
            <w:r w:rsidR="00015174" w:rsidRPr="00617E9A">
              <w:rPr>
                <w:sz w:val="28"/>
                <w:szCs w:val="28"/>
              </w:rPr>
              <w:t xml:space="preserve"> (turpmāk </w:t>
            </w:r>
            <w:r w:rsidR="005C6B2F" w:rsidRPr="00617E9A">
              <w:rPr>
                <w:sz w:val="28"/>
                <w:szCs w:val="28"/>
              </w:rPr>
              <w:t>–</w:t>
            </w:r>
            <w:r w:rsidR="00BD0923" w:rsidRPr="00617E9A">
              <w:rPr>
                <w:sz w:val="28"/>
                <w:szCs w:val="28"/>
              </w:rPr>
              <w:t xml:space="preserve"> </w:t>
            </w:r>
            <w:r w:rsidR="002E4E1F" w:rsidRPr="00617E9A">
              <w:rPr>
                <w:sz w:val="28"/>
                <w:szCs w:val="28"/>
              </w:rPr>
              <w:t>LVĢMC</w:t>
            </w:r>
            <w:r w:rsidR="00015174" w:rsidRPr="00617E9A">
              <w:rPr>
                <w:sz w:val="28"/>
                <w:szCs w:val="28"/>
              </w:rPr>
              <w:t>).</w:t>
            </w:r>
            <w:r w:rsidR="00795139">
              <w:rPr>
                <w:b/>
                <w:bCs/>
                <w:sz w:val="28"/>
                <w:szCs w:val="28"/>
              </w:rPr>
              <w:t xml:space="preserve"> </w:t>
            </w:r>
            <w:r w:rsidR="00617E9A" w:rsidRPr="00617E9A">
              <w:rPr>
                <w:bCs/>
                <w:sz w:val="28"/>
                <w:szCs w:val="28"/>
              </w:rPr>
              <w:t>V</w:t>
            </w:r>
            <w:r w:rsidR="00795139">
              <w:rPr>
                <w:bCs/>
                <w:sz w:val="28"/>
                <w:szCs w:val="28"/>
              </w:rPr>
              <w:t>alsts nekustamā īpašuma sastāvā esošās būves</w:t>
            </w:r>
            <w:r w:rsidR="00DB723B">
              <w:rPr>
                <w:bCs/>
                <w:sz w:val="28"/>
                <w:szCs w:val="28"/>
              </w:rPr>
              <w:t xml:space="preserve"> </w:t>
            </w:r>
            <w:r w:rsidR="00795139">
              <w:rPr>
                <w:bCs/>
                <w:sz w:val="28"/>
                <w:szCs w:val="28"/>
              </w:rPr>
              <w:t xml:space="preserve">izmantoja </w:t>
            </w:r>
            <w:r w:rsidR="00617E9A" w:rsidRPr="00617E9A">
              <w:rPr>
                <w:bCs/>
                <w:sz w:val="28"/>
                <w:szCs w:val="28"/>
                <w:lang w:eastAsia="ar-SA"/>
              </w:rPr>
              <w:t>meteoroloģisko staciju apkalpojošie darbinieki. Šobrīd sa</w:t>
            </w:r>
            <w:r w:rsidR="009A4789">
              <w:rPr>
                <w:bCs/>
                <w:sz w:val="28"/>
                <w:szCs w:val="28"/>
                <w:lang w:eastAsia="ar-SA"/>
              </w:rPr>
              <w:t>istībā</w:t>
            </w:r>
            <w:r w:rsidR="00B22C1C">
              <w:rPr>
                <w:bCs/>
                <w:sz w:val="28"/>
                <w:szCs w:val="28"/>
                <w:lang w:eastAsia="ar-SA"/>
              </w:rPr>
              <w:t xml:space="preserve"> </w:t>
            </w:r>
            <w:r w:rsidR="00617E9A" w:rsidRPr="00617E9A">
              <w:rPr>
                <w:bCs/>
                <w:sz w:val="28"/>
                <w:szCs w:val="28"/>
                <w:lang w:eastAsia="ar-SA"/>
              </w:rPr>
              <w:t xml:space="preserve">ar meteoroloģiskās stacijas modernizāciju, vairs nav nepieciešama tieša darbinieku klātbūtne, līdz ar to </w:t>
            </w:r>
            <w:r w:rsidR="00795139">
              <w:rPr>
                <w:bCs/>
                <w:sz w:val="28"/>
                <w:szCs w:val="28"/>
                <w:lang w:eastAsia="ar-SA"/>
              </w:rPr>
              <w:t xml:space="preserve">valsts nekustamā īpašuma sastāvā esošās būves </w:t>
            </w:r>
            <w:r w:rsidR="005A0104" w:rsidRPr="00617E9A">
              <w:rPr>
                <w:bCs/>
                <w:sz w:val="28"/>
                <w:szCs w:val="28"/>
                <w:lang w:eastAsia="ar-SA"/>
              </w:rPr>
              <w:t>vairs nav nepieciešamas</w:t>
            </w:r>
            <w:r w:rsidR="00795139">
              <w:rPr>
                <w:bCs/>
                <w:sz w:val="28"/>
                <w:szCs w:val="28"/>
                <w:lang w:eastAsia="ar-SA"/>
              </w:rPr>
              <w:t xml:space="preserve"> funkciju veikšanai</w:t>
            </w:r>
            <w:r w:rsidR="005A0104" w:rsidRPr="00617E9A">
              <w:rPr>
                <w:bCs/>
                <w:sz w:val="28"/>
                <w:szCs w:val="28"/>
                <w:lang w:eastAsia="ar-SA"/>
              </w:rPr>
              <w:t xml:space="preserve">.    </w:t>
            </w:r>
          </w:p>
          <w:p w14:paraId="700E5966" w14:textId="67A6D934" w:rsidR="00015174" w:rsidRPr="00F91A83" w:rsidRDefault="00457ED8" w:rsidP="007E2E46">
            <w:pPr>
              <w:tabs>
                <w:tab w:val="left" w:pos="720"/>
                <w:tab w:val="center" w:pos="4320"/>
                <w:tab w:val="right" w:pos="8640"/>
              </w:tabs>
              <w:jc w:val="both"/>
              <w:rPr>
                <w:szCs w:val="28"/>
              </w:rPr>
            </w:pPr>
            <w:r w:rsidRPr="00F91A83">
              <w:rPr>
                <w:szCs w:val="28"/>
              </w:rPr>
              <w:t>Ņemot vērā, ka</w:t>
            </w:r>
            <w:r w:rsidR="00015174" w:rsidRPr="00F91A83">
              <w:rPr>
                <w:szCs w:val="28"/>
              </w:rPr>
              <w:t xml:space="preserve"> </w:t>
            </w:r>
            <w:r w:rsidR="008B00DC" w:rsidRPr="00F91A83">
              <w:rPr>
                <w:szCs w:val="28"/>
              </w:rPr>
              <w:t xml:space="preserve">valsts </w:t>
            </w:r>
            <w:r w:rsidR="008B072C" w:rsidRPr="00F91A83">
              <w:rPr>
                <w:szCs w:val="28"/>
              </w:rPr>
              <w:t xml:space="preserve">nekustamais </w:t>
            </w:r>
            <w:r w:rsidR="00015174" w:rsidRPr="00F91A83">
              <w:rPr>
                <w:szCs w:val="28"/>
              </w:rPr>
              <w:t xml:space="preserve">īpašums nav nepieciešams </w:t>
            </w:r>
            <w:r w:rsidR="002927AE">
              <w:rPr>
                <w:szCs w:val="28"/>
              </w:rPr>
              <w:t>LVĢMC</w:t>
            </w:r>
            <w:r w:rsidR="00015174" w:rsidRPr="00F91A83">
              <w:rPr>
                <w:szCs w:val="28"/>
              </w:rPr>
              <w:t xml:space="preserve"> funkciju nodrošināšanai, </w:t>
            </w:r>
            <w:r w:rsidR="00DF10A2" w:rsidRPr="00F91A83">
              <w:rPr>
                <w:szCs w:val="28"/>
              </w:rPr>
              <w:t xml:space="preserve">VARAM ieskatā lietderīgākais </w:t>
            </w:r>
            <w:r w:rsidR="00FA3FF9">
              <w:rPr>
                <w:szCs w:val="28"/>
              </w:rPr>
              <w:t xml:space="preserve">valsts </w:t>
            </w:r>
            <w:r w:rsidR="00015174" w:rsidRPr="00F91A83">
              <w:rPr>
                <w:szCs w:val="28"/>
              </w:rPr>
              <w:t xml:space="preserve">nekustamā īpašuma </w:t>
            </w:r>
            <w:r w:rsidR="003E4420" w:rsidRPr="00F91A83">
              <w:rPr>
                <w:szCs w:val="28"/>
              </w:rPr>
              <w:t xml:space="preserve">atsavināšanas </w:t>
            </w:r>
            <w:r w:rsidR="00015174" w:rsidRPr="00F91A83">
              <w:rPr>
                <w:szCs w:val="28"/>
              </w:rPr>
              <w:t xml:space="preserve">veids ir tā </w:t>
            </w:r>
            <w:r w:rsidR="003E4420" w:rsidRPr="00F91A83">
              <w:rPr>
                <w:szCs w:val="28"/>
              </w:rPr>
              <w:t>pārdošana izsolē</w:t>
            </w:r>
            <w:r w:rsidR="00BD32D5">
              <w:rPr>
                <w:szCs w:val="28"/>
              </w:rPr>
              <w:t>.</w:t>
            </w:r>
          </w:p>
          <w:p w14:paraId="718893B0" w14:textId="3C5DBD0A" w:rsidR="00015174" w:rsidRPr="00F91A83" w:rsidRDefault="00015174" w:rsidP="005F7CF4">
            <w:pPr>
              <w:jc w:val="both"/>
              <w:rPr>
                <w:szCs w:val="28"/>
              </w:rPr>
            </w:pPr>
            <w:r w:rsidRPr="00F91A83">
              <w:rPr>
                <w:szCs w:val="28"/>
              </w:rPr>
              <w:t xml:space="preserve">Atbilstoši Atsavināšanas likuma </w:t>
            </w:r>
            <w:r w:rsidR="00721BC1" w:rsidRPr="00F91A83">
              <w:rPr>
                <w:szCs w:val="28"/>
              </w:rPr>
              <w:t>8. </w:t>
            </w:r>
            <w:r w:rsidR="006B6C93" w:rsidRPr="00F91A83">
              <w:rPr>
                <w:szCs w:val="28"/>
              </w:rPr>
              <w:t xml:space="preserve">panta pirmajā daļā un </w:t>
            </w:r>
            <w:r w:rsidRPr="00F91A83">
              <w:rPr>
                <w:szCs w:val="28"/>
              </w:rPr>
              <w:t>9.</w:t>
            </w:r>
            <w:r w:rsidR="00DD4C36" w:rsidRPr="00F91A83">
              <w:rPr>
                <w:szCs w:val="28"/>
              </w:rPr>
              <w:t> </w:t>
            </w:r>
            <w:r w:rsidR="006B6C93" w:rsidRPr="00F91A83">
              <w:rPr>
                <w:szCs w:val="28"/>
              </w:rPr>
              <w:t>panta pirmajā daļā noteiktajam</w:t>
            </w:r>
            <w:r w:rsidRPr="00F91A83">
              <w:rPr>
                <w:szCs w:val="28"/>
              </w:rPr>
              <w:t>, valsts nekustam</w:t>
            </w:r>
            <w:r w:rsidR="00D15F42">
              <w:rPr>
                <w:szCs w:val="28"/>
              </w:rPr>
              <w:t>ā</w:t>
            </w:r>
            <w:r w:rsidRPr="00F91A83">
              <w:rPr>
                <w:szCs w:val="28"/>
              </w:rPr>
              <w:t xml:space="preserve"> īpašum</w:t>
            </w:r>
            <w:r w:rsidR="00D15F42">
              <w:rPr>
                <w:szCs w:val="28"/>
              </w:rPr>
              <w:t>a novērtēšanu un a</w:t>
            </w:r>
            <w:r w:rsidRPr="00F91A83">
              <w:rPr>
                <w:szCs w:val="28"/>
              </w:rPr>
              <w:t xml:space="preserve">tsavināšanu organizē VNĪ. </w:t>
            </w:r>
          </w:p>
          <w:p w14:paraId="1F96CE09" w14:textId="715F7169" w:rsidR="00015174" w:rsidRPr="00F91A83" w:rsidRDefault="00015174" w:rsidP="005F7CF4">
            <w:pPr>
              <w:pStyle w:val="NoSpacing"/>
              <w:jc w:val="both"/>
              <w:rPr>
                <w:rFonts w:ascii="Times New Roman" w:hAnsi="Times New Roman" w:cs="Times New Roman"/>
                <w:sz w:val="28"/>
                <w:szCs w:val="28"/>
              </w:rPr>
            </w:pPr>
            <w:r w:rsidRPr="00F91A83">
              <w:rPr>
                <w:rFonts w:ascii="Times New Roman" w:hAnsi="Times New Roman" w:cs="Times New Roman"/>
                <w:sz w:val="28"/>
                <w:szCs w:val="28"/>
                <w:lang w:eastAsia="lv-LV"/>
              </w:rPr>
              <w:t>VNĪ, pamatojoties uz Ministru kabineta atļauju, rīkojuma projekta 1.</w:t>
            </w:r>
            <w:r w:rsidR="00DF10A2" w:rsidRPr="00F91A83">
              <w:rPr>
                <w:rFonts w:ascii="Times New Roman" w:hAnsi="Times New Roman" w:cs="Times New Roman"/>
                <w:sz w:val="28"/>
                <w:szCs w:val="28"/>
                <w:lang w:eastAsia="lv-LV"/>
              </w:rPr>
              <w:t> </w:t>
            </w:r>
            <w:r w:rsidRPr="00F91A83">
              <w:rPr>
                <w:rFonts w:ascii="Times New Roman" w:hAnsi="Times New Roman" w:cs="Times New Roman"/>
                <w:sz w:val="28"/>
                <w:szCs w:val="28"/>
                <w:lang w:eastAsia="lv-LV"/>
              </w:rPr>
              <w:t xml:space="preserve">punktā minēto </w:t>
            </w:r>
            <w:r w:rsidR="00ED275F" w:rsidRPr="00F91A83">
              <w:rPr>
                <w:rFonts w:ascii="Times New Roman" w:hAnsi="Times New Roman" w:cs="Times New Roman"/>
                <w:sz w:val="28"/>
                <w:szCs w:val="28"/>
                <w:lang w:eastAsia="lv-LV"/>
              </w:rPr>
              <w:t xml:space="preserve">valsts </w:t>
            </w:r>
            <w:r w:rsidRPr="00F91A83">
              <w:rPr>
                <w:rFonts w:ascii="Times New Roman" w:hAnsi="Times New Roman" w:cs="Times New Roman"/>
                <w:sz w:val="28"/>
                <w:szCs w:val="28"/>
                <w:lang w:eastAsia="lv-LV"/>
              </w:rPr>
              <w:t xml:space="preserve">nekustamo īpašumu </w:t>
            </w:r>
            <w:r w:rsidR="00F87AE9" w:rsidRPr="00F91A83">
              <w:rPr>
                <w:rFonts w:ascii="Times New Roman" w:hAnsi="Times New Roman" w:cs="Times New Roman"/>
                <w:sz w:val="28"/>
                <w:szCs w:val="28"/>
                <w:lang w:eastAsia="lv-LV"/>
              </w:rPr>
              <w:t>atsavin</w:t>
            </w:r>
            <w:r w:rsidR="00BD32D5">
              <w:rPr>
                <w:rFonts w:ascii="Times New Roman" w:hAnsi="Times New Roman" w:cs="Times New Roman"/>
                <w:sz w:val="28"/>
                <w:szCs w:val="28"/>
                <w:lang w:eastAsia="lv-LV"/>
              </w:rPr>
              <w:t>a</w:t>
            </w:r>
            <w:r w:rsidR="00F87AE9" w:rsidRPr="00F91A83">
              <w:rPr>
                <w:rFonts w:ascii="Times New Roman" w:hAnsi="Times New Roman" w:cs="Times New Roman"/>
                <w:sz w:val="28"/>
                <w:szCs w:val="28"/>
                <w:lang w:eastAsia="lv-LV"/>
              </w:rPr>
              <w:t xml:space="preserve"> </w:t>
            </w:r>
            <w:r w:rsidRPr="00F91A83">
              <w:rPr>
                <w:rFonts w:ascii="Times New Roman" w:hAnsi="Times New Roman" w:cs="Times New Roman"/>
                <w:sz w:val="28"/>
                <w:szCs w:val="28"/>
                <w:lang w:eastAsia="lv-LV"/>
              </w:rPr>
              <w:t>saskaņā ar Atsavināšanas likumā noteikto kārtību.</w:t>
            </w:r>
            <w:r w:rsidRPr="00F91A83">
              <w:rPr>
                <w:rFonts w:ascii="Times New Roman" w:hAnsi="Times New Roman" w:cs="Times New Roman"/>
                <w:sz w:val="28"/>
                <w:szCs w:val="28"/>
              </w:rPr>
              <w:t xml:space="preserve"> </w:t>
            </w:r>
          </w:p>
          <w:p w14:paraId="776AF5ED" w14:textId="14E8F38E" w:rsidR="00015174" w:rsidRPr="00F91A83" w:rsidRDefault="00015174" w:rsidP="005F7CF4">
            <w:pPr>
              <w:pStyle w:val="NoSpacing"/>
              <w:jc w:val="both"/>
              <w:rPr>
                <w:rFonts w:ascii="Times New Roman" w:hAnsi="Times New Roman" w:cs="Times New Roman"/>
                <w:sz w:val="28"/>
                <w:szCs w:val="28"/>
                <w:lang w:eastAsia="lv-LV"/>
              </w:rPr>
            </w:pPr>
            <w:r w:rsidRPr="00F91A83">
              <w:rPr>
                <w:rFonts w:ascii="Times New Roman" w:hAnsi="Times New Roman" w:cs="Times New Roman"/>
                <w:sz w:val="28"/>
                <w:szCs w:val="28"/>
                <w:lang w:eastAsia="lv-LV"/>
              </w:rPr>
              <w:t>Rīkojuma projekts paredz uzdevumu V</w:t>
            </w:r>
            <w:r w:rsidR="005E0BDC">
              <w:rPr>
                <w:rFonts w:ascii="Times New Roman" w:hAnsi="Times New Roman" w:cs="Times New Roman"/>
                <w:sz w:val="28"/>
                <w:szCs w:val="28"/>
                <w:lang w:eastAsia="lv-LV"/>
              </w:rPr>
              <w:t>ARAM</w:t>
            </w:r>
            <w:r w:rsidRPr="00F91A83">
              <w:rPr>
                <w:rFonts w:ascii="Times New Roman" w:hAnsi="Times New Roman" w:cs="Times New Roman"/>
                <w:sz w:val="28"/>
                <w:szCs w:val="28"/>
                <w:lang w:eastAsia="lv-LV"/>
              </w:rPr>
              <w:t xml:space="preserve"> nodot pircējam valsts nekustamo īpašumu 30 (trīsdesmit) dienu laikā no pirkuma līguma nos</w:t>
            </w:r>
            <w:r w:rsidR="00B045DC" w:rsidRPr="00F91A83">
              <w:rPr>
                <w:rFonts w:ascii="Times New Roman" w:hAnsi="Times New Roman" w:cs="Times New Roman"/>
                <w:sz w:val="28"/>
                <w:szCs w:val="28"/>
                <w:lang w:eastAsia="lv-LV"/>
              </w:rPr>
              <w:t xml:space="preserve">lēgšanas dienas ar pieņemšanas </w:t>
            </w:r>
            <w:r w:rsidR="00B045DC" w:rsidRPr="00F91A83">
              <w:rPr>
                <w:rStyle w:val="Emphasis"/>
                <w:i w:val="0"/>
                <w:sz w:val="28"/>
                <w:szCs w:val="28"/>
              </w:rPr>
              <w:t xml:space="preserve">– </w:t>
            </w:r>
            <w:r w:rsidRPr="00F91A83">
              <w:rPr>
                <w:rFonts w:ascii="Times New Roman" w:hAnsi="Times New Roman" w:cs="Times New Roman"/>
                <w:sz w:val="28"/>
                <w:szCs w:val="28"/>
                <w:lang w:eastAsia="lv-LV"/>
              </w:rPr>
              <w:t>nodošanas aktu.</w:t>
            </w:r>
          </w:p>
          <w:p w14:paraId="5D6969F3" w14:textId="25AF3D60" w:rsidR="00015174" w:rsidRPr="00F91A83" w:rsidRDefault="00015174" w:rsidP="00015174">
            <w:pPr>
              <w:jc w:val="both"/>
              <w:rPr>
                <w:szCs w:val="28"/>
              </w:rPr>
            </w:pPr>
            <w:r w:rsidRPr="00F91A83">
              <w:rPr>
                <w:szCs w:val="28"/>
              </w:rPr>
              <w:t>Rīkojuma projekts attiecas uz publiskās pārvaldes politikas jomu.</w:t>
            </w:r>
          </w:p>
        </w:tc>
      </w:tr>
      <w:tr w:rsidR="00015174" w:rsidRPr="002F04A5" w14:paraId="50BB332D" w14:textId="77777777" w:rsidTr="00D74C1B">
        <w:tc>
          <w:tcPr>
            <w:tcW w:w="562" w:type="dxa"/>
            <w:tcBorders>
              <w:bottom w:val="single" w:sz="4" w:space="0" w:color="auto"/>
            </w:tcBorders>
          </w:tcPr>
          <w:p w14:paraId="502BD4FB" w14:textId="74F1990D" w:rsidR="00015174" w:rsidRPr="002F04A5" w:rsidRDefault="00015174" w:rsidP="00015174">
            <w:pPr>
              <w:jc w:val="center"/>
              <w:rPr>
                <w:szCs w:val="28"/>
              </w:rPr>
            </w:pPr>
            <w:r w:rsidRPr="002F04A5">
              <w:rPr>
                <w:szCs w:val="28"/>
              </w:rPr>
              <w:lastRenderedPageBreak/>
              <w:t>3.</w:t>
            </w:r>
          </w:p>
        </w:tc>
        <w:tc>
          <w:tcPr>
            <w:tcW w:w="2059" w:type="dxa"/>
            <w:tcBorders>
              <w:bottom w:val="single" w:sz="4" w:space="0" w:color="auto"/>
            </w:tcBorders>
          </w:tcPr>
          <w:p w14:paraId="3C9677E0" w14:textId="77777777" w:rsidR="00015174" w:rsidRPr="002F04A5" w:rsidRDefault="00015174" w:rsidP="00015174">
            <w:pPr>
              <w:rPr>
                <w:szCs w:val="28"/>
              </w:rPr>
            </w:pPr>
            <w:r w:rsidRPr="002F04A5">
              <w:rPr>
                <w:szCs w:val="28"/>
                <w:lang w:eastAsia="lv-LV"/>
              </w:rPr>
              <w:t>Projekta izstrādē iesaistītās institūcijas</w:t>
            </w:r>
          </w:p>
        </w:tc>
        <w:tc>
          <w:tcPr>
            <w:tcW w:w="7019" w:type="dxa"/>
            <w:tcBorders>
              <w:bottom w:val="single" w:sz="4" w:space="0" w:color="auto"/>
            </w:tcBorders>
            <w:shd w:val="clear" w:color="auto" w:fill="auto"/>
          </w:tcPr>
          <w:p w14:paraId="7381AC48" w14:textId="17253CD1" w:rsidR="00015174" w:rsidRPr="002F04A5" w:rsidRDefault="00015174" w:rsidP="002927AE">
            <w:pPr>
              <w:rPr>
                <w:szCs w:val="28"/>
              </w:rPr>
            </w:pPr>
            <w:r w:rsidRPr="002F04A5">
              <w:rPr>
                <w:szCs w:val="28"/>
                <w:lang w:eastAsia="lv-LV"/>
              </w:rPr>
              <w:t xml:space="preserve">VARAM, </w:t>
            </w:r>
            <w:r w:rsidR="002927AE">
              <w:rPr>
                <w:szCs w:val="28"/>
                <w:lang w:eastAsia="lv-LV"/>
              </w:rPr>
              <w:t>LVĢMC</w:t>
            </w:r>
            <w:r w:rsidR="00FA3FF9">
              <w:rPr>
                <w:szCs w:val="28"/>
                <w:lang w:eastAsia="lv-LV"/>
              </w:rPr>
              <w:t>.</w:t>
            </w:r>
          </w:p>
        </w:tc>
      </w:tr>
      <w:tr w:rsidR="00015174" w:rsidRPr="002F04A5" w14:paraId="5E7CB58C" w14:textId="77777777" w:rsidTr="00D74C1B">
        <w:tc>
          <w:tcPr>
            <w:tcW w:w="562" w:type="dxa"/>
            <w:tcBorders>
              <w:bottom w:val="single" w:sz="4" w:space="0" w:color="auto"/>
            </w:tcBorders>
          </w:tcPr>
          <w:p w14:paraId="38A72A47" w14:textId="77777777" w:rsidR="00015174" w:rsidRPr="002F04A5" w:rsidRDefault="00015174" w:rsidP="00015174">
            <w:pPr>
              <w:jc w:val="center"/>
              <w:rPr>
                <w:szCs w:val="28"/>
              </w:rPr>
            </w:pPr>
            <w:r w:rsidRPr="002F04A5">
              <w:rPr>
                <w:szCs w:val="28"/>
              </w:rPr>
              <w:t>4.</w:t>
            </w:r>
          </w:p>
        </w:tc>
        <w:tc>
          <w:tcPr>
            <w:tcW w:w="2059" w:type="dxa"/>
            <w:tcBorders>
              <w:bottom w:val="single" w:sz="4" w:space="0" w:color="auto"/>
            </w:tcBorders>
          </w:tcPr>
          <w:p w14:paraId="000DB2F9" w14:textId="77777777" w:rsidR="00015174" w:rsidRPr="002F04A5" w:rsidRDefault="00015174" w:rsidP="00015174">
            <w:pPr>
              <w:jc w:val="center"/>
              <w:rPr>
                <w:szCs w:val="28"/>
              </w:rPr>
            </w:pPr>
            <w:r w:rsidRPr="002F04A5">
              <w:rPr>
                <w:szCs w:val="28"/>
                <w:lang w:eastAsia="lv-LV"/>
              </w:rPr>
              <w:t>Cita informācija</w:t>
            </w:r>
          </w:p>
        </w:tc>
        <w:tc>
          <w:tcPr>
            <w:tcW w:w="7019" w:type="dxa"/>
            <w:tcBorders>
              <w:bottom w:val="single" w:sz="4" w:space="0" w:color="auto"/>
            </w:tcBorders>
          </w:tcPr>
          <w:p w14:paraId="2897B162" w14:textId="77777777" w:rsidR="00015174" w:rsidRPr="002F04A5" w:rsidRDefault="00015174" w:rsidP="005C6B2F">
            <w:pPr>
              <w:rPr>
                <w:szCs w:val="28"/>
              </w:rPr>
            </w:pPr>
            <w:r w:rsidRPr="002F04A5">
              <w:rPr>
                <w:szCs w:val="28"/>
              </w:rPr>
              <w:t>Nav</w:t>
            </w:r>
            <w:r w:rsidR="005C6B2F" w:rsidRPr="002F04A5">
              <w:rPr>
                <w:szCs w:val="28"/>
              </w:rPr>
              <w:t>.</w:t>
            </w:r>
          </w:p>
        </w:tc>
      </w:tr>
      <w:tr w:rsidR="00015174" w:rsidRPr="002F04A5" w14:paraId="179689DE" w14:textId="77777777" w:rsidTr="00D74C1B">
        <w:tc>
          <w:tcPr>
            <w:tcW w:w="562" w:type="dxa"/>
            <w:tcBorders>
              <w:top w:val="single" w:sz="4" w:space="0" w:color="auto"/>
              <w:left w:val="nil"/>
              <w:bottom w:val="single" w:sz="4" w:space="0" w:color="auto"/>
              <w:right w:val="nil"/>
            </w:tcBorders>
          </w:tcPr>
          <w:p w14:paraId="714DA522" w14:textId="77777777" w:rsidR="00015174" w:rsidRPr="002F04A5" w:rsidRDefault="00015174" w:rsidP="00015174">
            <w:pPr>
              <w:jc w:val="center"/>
              <w:rPr>
                <w:szCs w:val="28"/>
              </w:rPr>
            </w:pPr>
          </w:p>
        </w:tc>
        <w:tc>
          <w:tcPr>
            <w:tcW w:w="2059" w:type="dxa"/>
            <w:tcBorders>
              <w:top w:val="single" w:sz="4" w:space="0" w:color="auto"/>
              <w:left w:val="nil"/>
              <w:bottom w:val="single" w:sz="4" w:space="0" w:color="auto"/>
              <w:right w:val="nil"/>
            </w:tcBorders>
          </w:tcPr>
          <w:p w14:paraId="4AC4EB0F" w14:textId="77777777" w:rsidR="00015174" w:rsidRPr="002F04A5" w:rsidRDefault="00015174" w:rsidP="00015174">
            <w:pPr>
              <w:jc w:val="center"/>
              <w:rPr>
                <w:szCs w:val="28"/>
              </w:rPr>
            </w:pPr>
          </w:p>
        </w:tc>
        <w:tc>
          <w:tcPr>
            <w:tcW w:w="7019" w:type="dxa"/>
            <w:tcBorders>
              <w:top w:val="single" w:sz="4" w:space="0" w:color="auto"/>
              <w:left w:val="nil"/>
              <w:bottom w:val="single" w:sz="4" w:space="0" w:color="auto"/>
              <w:right w:val="nil"/>
            </w:tcBorders>
          </w:tcPr>
          <w:p w14:paraId="7F7A72E4" w14:textId="77777777" w:rsidR="00015174" w:rsidRPr="002F04A5" w:rsidRDefault="00015174" w:rsidP="00015174">
            <w:pPr>
              <w:jc w:val="center"/>
              <w:rPr>
                <w:szCs w:val="28"/>
              </w:rPr>
            </w:pPr>
          </w:p>
        </w:tc>
      </w:tr>
      <w:tr w:rsidR="00015174" w:rsidRPr="002F04A5" w14:paraId="31189630" w14:textId="77777777" w:rsidTr="00D74C1B">
        <w:tc>
          <w:tcPr>
            <w:tcW w:w="9640" w:type="dxa"/>
            <w:gridSpan w:val="3"/>
            <w:tcBorders>
              <w:top w:val="single" w:sz="4" w:space="0" w:color="auto"/>
            </w:tcBorders>
          </w:tcPr>
          <w:p w14:paraId="0533D900" w14:textId="77777777" w:rsidR="00015174" w:rsidRPr="002F04A5" w:rsidRDefault="00015174" w:rsidP="00015174">
            <w:pPr>
              <w:jc w:val="center"/>
              <w:rPr>
                <w:szCs w:val="28"/>
              </w:rPr>
            </w:pPr>
            <w:r w:rsidRPr="002F04A5">
              <w:rPr>
                <w:b/>
                <w:bCs/>
                <w:szCs w:val="28"/>
                <w:lang w:eastAsia="lv-LV"/>
              </w:rPr>
              <w:t>II. Tiesību akta projekta ietekme uz sabiedrību, tautsaimniecības attīstību un administratīvo slogu</w:t>
            </w:r>
          </w:p>
        </w:tc>
      </w:tr>
      <w:tr w:rsidR="00015174" w:rsidRPr="002F04A5" w14:paraId="0D7EC4D4" w14:textId="77777777" w:rsidTr="00D74C1B">
        <w:tc>
          <w:tcPr>
            <w:tcW w:w="562" w:type="dxa"/>
          </w:tcPr>
          <w:p w14:paraId="17468A54" w14:textId="77777777" w:rsidR="00015174" w:rsidRPr="002F04A5" w:rsidRDefault="0097570B" w:rsidP="00015174">
            <w:pPr>
              <w:jc w:val="center"/>
              <w:rPr>
                <w:szCs w:val="28"/>
              </w:rPr>
            </w:pPr>
            <w:r w:rsidRPr="002F04A5">
              <w:rPr>
                <w:szCs w:val="28"/>
              </w:rPr>
              <w:t>1.</w:t>
            </w:r>
          </w:p>
        </w:tc>
        <w:tc>
          <w:tcPr>
            <w:tcW w:w="2059" w:type="dxa"/>
          </w:tcPr>
          <w:p w14:paraId="083578A8" w14:textId="77777777" w:rsidR="00015174" w:rsidRPr="002F04A5" w:rsidRDefault="00015174" w:rsidP="00015174">
            <w:pPr>
              <w:jc w:val="both"/>
              <w:rPr>
                <w:szCs w:val="28"/>
              </w:rPr>
            </w:pPr>
            <w:r w:rsidRPr="002F04A5">
              <w:rPr>
                <w:szCs w:val="28"/>
                <w:lang w:eastAsia="lv-LV"/>
              </w:rPr>
              <w:t>Sabiedrības mērķgrupas, kuras tiesiskais regulējums ietekmē vai varētu ietekmēt</w:t>
            </w:r>
          </w:p>
        </w:tc>
        <w:tc>
          <w:tcPr>
            <w:tcW w:w="7019" w:type="dxa"/>
          </w:tcPr>
          <w:p w14:paraId="06628B18" w14:textId="77777777" w:rsidR="00015174" w:rsidRPr="002F04A5" w:rsidRDefault="00015174" w:rsidP="00015174">
            <w:pPr>
              <w:jc w:val="both"/>
              <w:rPr>
                <w:szCs w:val="28"/>
              </w:rPr>
            </w:pPr>
            <w:r w:rsidRPr="002F04A5">
              <w:rPr>
                <w:szCs w:val="28"/>
                <w:lang w:eastAsia="lv-LV"/>
              </w:rPr>
              <w:t>Rīkojuma projekta tiesiskais regulējums</w:t>
            </w:r>
            <w:r w:rsidR="00D731D1" w:rsidRPr="002F04A5">
              <w:rPr>
                <w:szCs w:val="28"/>
                <w:lang w:eastAsia="lv-LV"/>
              </w:rPr>
              <w:t xml:space="preserve"> </w:t>
            </w:r>
            <w:r w:rsidRPr="002F04A5">
              <w:rPr>
                <w:szCs w:val="28"/>
                <w:lang w:eastAsia="lv-LV"/>
              </w:rPr>
              <w:t>sabiedrības mērķgrupas</w:t>
            </w:r>
            <w:r w:rsidR="00D731D1" w:rsidRPr="002F04A5">
              <w:rPr>
                <w:szCs w:val="28"/>
                <w:lang w:eastAsia="lv-LV"/>
              </w:rPr>
              <w:t xml:space="preserve"> </w:t>
            </w:r>
            <w:r w:rsidRPr="002F04A5">
              <w:rPr>
                <w:szCs w:val="28"/>
                <w:lang w:eastAsia="lv-LV"/>
              </w:rPr>
              <w:t>neietekmē</w:t>
            </w:r>
            <w:r w:rsidR="00D731D1" w:rsidRPr="002F04A5">
              <w:rPr>
                <w:szCs w:val="28"/>
                <w:lang w:eastAsia="lv-LV"/>
              </w:rPr>
              <w:t>.</w:t>
            </w:r>
          </w:p>
        </w:tc>
      </w:tr>
      <w:tr w:rsidR="00015174" w:rsidRPr="002F04A5" w14:paraId="2471CE28" w14:textId="77777777" w:rsidTr="00D74C1B">
        <w:tc>
          <w:tcPr>
            <w:tcW w:w="562" w:type="dxa"/>
          </w:tcPr>
          <w:p w14:paraId="5351B9D4" w14:textId="77777777" w:rsidR="00015174" w:rsidRPr="002F04A5" w:rsidRDefault="0097570B" w:rsidP="00015174">
            <w:pPr>
              <w:jc w:val="center"/>
              <w:rPr>
                <w:szCs w:val="28"/>
              </w:rPr>
            </w:pPr>
            <w:r w:rsidRPr="002F04A5">
              <w:rPr>
                <w:szCs w:val="28"/>
              </w:rPr>
              <w:t>2.</w:t>
            </w:r>
          </w:p>
        </w:tc>
        <w:tc>
          <w:tcPr>
            <w:tcW w:w="2059" w:type="dxa"/>
          </w:tcPr>
          <w:p w14:paraId="0152D86E" w14:textId="77777777" w:rsidR="00015174" w:rsidRPr="002F04A5" w:rsidRDefault="00015174" w:rsidP="00015174">
            <w:pPr>
              <w:jc w:val="both"/>
              <w:rPr>
                <w:szCs w:val="28"/>
              </w:rPr>
            </w:pPr>
            <w:r w:rsidRPr="002F04A5">
              <w:rPr>
                <w:szCs w:val="28"/>
                <w:lang w:eastAsia="lv-LV"/>
              </w:rPr>
              <w:t xml:space="preserve">Tiesiskā regulējuma ietekme uz tautsaimniecību un </w:t>
            </w:r>
            <w:r w:rsidRPr="002F04A5">
              <w:rPr>
                <w:szCs w:val="28"/>
                <w:lang w:eastAsia="lv-LV"/>
              </w:rPr>
              <w:lastRenderedPageBreak/>
              <w:t>administratīvo slogu</w:t>
            </w:r>
          </w:p>
        </w:tc>
        <w:tc>
          <w:tcPr>
            <w:tcW w:w="7019" w:type="dxa"/>
          </w:tcPr>
          <w:p w14:paraId="6245A257" w14:textId="77777777" w:rsidR="00015174" w:rsidRPr="002F04A5" w:rsidRDefault="00015174" w:rsidP="00015174">
            <w:pPr>
              <w:jc w:val="both"/>
              <w:rPr>
                <w:szCs w:val="28"/>
              </w:rPr>
            </w:pPr>
            <w:r w:rsidRPr="002F04A5">
              <w:rPr>
                <w:szCs w:val="28"/>
                <w:lang w:eastAsia="lv-LV"/>
              </w:rPr>
              <w:lastRenderedPageBreak/>
              <w:t>Rīkojuma projekta tiesiskais regulējums tautsaimniecību kā valsts saimniecības nozari, neietekmē un administratīvo slogu nemaina</w:t>
            </w:r>
            <w:r w:rsidR="00D731D1" w:rsidRPr="002F04A5">
              <w:rPr>
                <w:szCs w:val="28"/>
                <w:lang w:eastAsia="lv-LV"/>
              </w:rPr>
              <w:t>.</w:t>
            </w:r>
          </w:p>
        </w:tc>
      </w:tr>
      <w:tr w:rsidR="00015174" w:rsidRPr="002F04A5" w14:paraId="7A606113" w14:textId="77777777" w:rsidTr="00D74C1B">
        <w:tc>
          <w:tcPr>
            <w:tcW w:w="562" w:type="dxa"/>
          </w:tcPr>
          <w:p w14:paraId="3CFE9EB6" w14:textId="77777777" w:rsidR="00015174" w:rsidRPr="002F04A5" w:rsidRDefault="0097570B" w:rsidP="00015174">
            <w:pPr>
              <w:jc w:val="center"/>
              <w:rPr>
                <w:szCs w:val="28"/>
              </w:rPr>
            </w:pPr>
            <w:r w:rsidRPr="002F04A5">
              <w:rPr>
                <w:szCs w:val="28"/>
              </w:rPr>
              <w:t>3.</w:t>
            </w:r>
          </w:p>
        </w:tc>
        <w:tc>
          <w:tcPr>
            <w:tcW w:w="2059" w:type="dxa"/>
          </w:tcPr>
          <w:p w14:paraId="0F1B7F37" w14:textId="77777777" w:rsidR="00015174" w:rsidRPr="002F04A5" w:rsidRDefault="00015174" w:rsidP="00015174">
            <w:pPr>
              <w:jc w:val="both"/>
              <w:rPr>
                <w:szCs w:val="28"/>
              </w:rPr>
            </w:pPr>
            <w:r w:rsidRPr="002F04A5">
              <w:rPr>
                <w:szCs w:val="28"/>
                <w:lang w:eastAsia="lv-LV"/>
              </w:rPr>
              <w:t>Administratīvo izmaksu monetārs novērtējums</w:t>
            </w:r>
          </w:p>
        </w:tc>
        <w:tc>
          <w:tcPr>
            <w:tcW w:w="7019" w:type="dxa"/>
          </w:tcPr>
          <w:p w14:paraId="2CEC2551" w14:textId="77777777" w:rsidR="00015174" w:rsidRPr="002F04A5" w:rsidRDefault="00015174" w:rsidP="00015174">
            <w:pPr>
              <w:jc w:val="both"/>
              <w:rPr>
                <w:szCs w:val="28"/>
              </w:rPr>
            </w:pPr>
            <w:r w:rsidRPr="002F04A5">
              <w:rPr>
                <w:szCs w:val="28"/>
                <w:lang w:eastAsia="lv-LV"/>
              </w:rPr>
              <w:t>Rīkojuma projekta tiesiskais regulējums administratīvo slogu neietekmē.</w:t>
            </w:r>
          </w:p>
        </w:tc>
      </w:tr>
      <w:tr w:rsidR="00351F79" w:rsidRPr="002F04A5" w14:paraId="471CAFB0" w14:textId="77777777" w:rsidTr="00D74C1B">
        <w:tc>
          <w:tcPr>
            <w:tcW w:w="562" w:type="dxa"/>
          </w:tcPr>
          <w:p w14:paraId="4BCC86DE" w14:textId="328CC715" w:rsidR="00351F79" w:rsidRPr="002F04A5" w:rsidRDefault="00351F79" w:rsidP="00015174">
            <w:pPr>
              <w:jc w:val="center"/>
              <w:rPr>
                <w:szCs w:val="28"/>
              </w:rPr>
            </w:pPr>
            <w:r>
              <w:rPr>
                <w:szCs w:val="28"/>
              </w:rPr>
              <w:t>4.</w:t>
            </w:r>
          </w:p>
        </w:tc>
        <w:tc>
          <w:tcPr>
            <w:tcW w:w="2059" w:type="dxa"/>
          </w:tcPr>
          <w:p w14:paraId="005EC320" w14:textId="5ACD7677" w:rsidR="00351F79" w:rsidRPr="002F04A5" w:rsidRDefault="00351F79" w:rsidP="0097570B">
            <w:pPr>
              <w:rPr>
                <w:szCs w:val="28"/>
                <w:lang w:eastAsia="lv-LV"/>
              </w:rPr>
            </w:pPr>
            <w:r>
              <w:rPr>
                <w:szCs w:val="28"/>
                <w:lang w:eastAsia="lv-LV"/>
              </w:rPr>
              <w:t>Atbilstības izmaksu monetārs novērtējums</w:t>
            </w:r>
          </w:p>
        </w:tc>
        <w:tc>
          <w:tcPr>
            <w:tcW w:w="7019" w:type="dxa"/>
          </w:tcPr>
          <w:p w14:paraId="4E70593F" w14:textId="17468D39" w:rsidR="00351F79" w:rsidRPr="002F04A5" w:rsidRDefault="00351F79" w:rsidP="00015174">
            <w:pPr>
              <w:jc w:val="both"/>
              <w:rPr>
                <w:szCs w:val="28"/>
              </w:rPr>
            </w:pPr>
            <w:r>
              <w:rPr>
                <w:szCs w:val="28"/>
              </w:rPr>
              <w:t>Nav</w:t>
            </w:r>
          </w:p>
        </w:tc>
      </w:tr>
      <w:tr w:rsidR="00015174" w:rsidRPr="002F04A5" w14:paraId="6DE4730D" w14:textId="77777777" w:rsidTr="00D74C1B">
        <w:tc>
          <w:tcPr>
            <w:tcW w:w="562" w:type="dxa"/>
          </w:tcPr>
          <w:p w14:paraId="5E790F23" w14:textId="6821D06D" w:rsidR="00015174" w:rsidRPr="002F04A5" w:rsidRDefault="00351F79" w:rsidP="00015174">
            <w:pPr>
              <w:jc w:val="center"/>
              <w:rPr>
                <w:szCs w:val="28"/>
              </w:rPr>
            </w:pPr>
            <w:r>
              <w:rPr>
                <w:szCs w:val="28"/>
              </w:rPr>
              <w:t>5.</w:t>
            </w:r>
          </w:p>
        </w:tc>
        <w:tc>
          <w:tcPr>
            <w:tcW w:w="2059" w:type="dxa"/>
          </w:tcPr>
          <w:p w14:paraId="654687A8" w14:textId="55A6F918" w:rsidR="009F2B61" w:rsidRDefault="00015174" w:rsidP="0097570B">
            <w:pPr>
              <w:rPr>
                <w:szCs w:val="28"/>
              </w:rPr>
            </w:pPr>
            <w:r w:rsidRPr="002F04A5">
              <w:rPr>
                <w:szCs w:val="28"/>
                <w:lang w:eastAsia="lv-LV"/>
              </w:rPr>
              <w:t>Cita informācija</w:t>
            </w:r>
          </w:p>
          <w:p w14:paraId="01AEF3B3" w14:textId="77777777" w:rsidR="00015174" w:rsidRPr="009F2B61" w:rsidRDefault="00015174" w:rsidP="009F2B61">
            <w:pPr>
              <w:jc w:val="right"/>
              <w:rPr>
                <w:szCs w:val="28"/>
              </w:rPr>
            </w:pPr>
          </w:p>
        </w:tc>
        <w:tc>
          <w:tcPr>
            <w:tcW w:w="7019" w:type="dxa"/>
          </w:tcPr>
          <w:p w14:paraId="5DCF1EFB" w14:textId="0B4186FB" w:rsidR="00EE0D61" w:rsidRPr="002F04A5" w:rsidRDefault="00015174" w:rsidP="00015174">
            <w:pPr>
              <w:jc w:val="both"/>
              <w:rPr>
                <w:szCs w:val="28"/>
              </w:rPr>
            </w:pPr>
            <w:r w:rsidRPr="002F04A5">
              <w:rPr>
                <w:szCs w:val="28"/>
              </w:rPr>
              <w:t>Ievērojot Ministru kabineta 2011.</w:t>
            </w:r>
            <w:r w:rsidR="005C6B2F" w:rsidRPr="002F04A5">
              <w:rPr>
                <w:szCs w:val="28"/>
              </w:rPr>
              <w:t> </w:t>
            </w:r>
            <w:r w:rsidRPr="002F04A5">
              <w:rPr>
                <w:szCs w:val="28"/>
              </w:rPr>
              <w:t>gada 1.</w:t>
            </w:r>
            <w:r w:rsidR="005C6B2F" w:rsidRPr="002F04A5">
              <w:rPr>
                <w:szCs w:val="28"/>
              </w:rPr>
              <w:t> </w:t>
            </w:r>
            <w:r w:rsidRPr="002F04A5">
              <w:rPr>
                <w:szCs w:val="28"/>
              </w:rPr>
              <w:t>februāra noteikumu Nr.</w:t>
            </w:r>
            <w:r w:rsidR="00C117E3" w:rsidRPr="002F04A5">
              <w:rPr>
                <w:szCs w:val="28"/>
              </w:rPr>
              <w:t> </w:t>
            </w:r>
            <w:r w:rsidRPr="002F04A5">
              <w:rPr>
                <w:szCs w:val="28"/>
              </w:rPr>
              <w:t xml:space="preserve">109 </w:t>
            </w:r>
            <w:r w:rsidR="005C6B2F" w:rsidRPr="002F04A5">
              <w:rPr>
                <w:szCs w:val="28"/>
              </w:rPr>
              <w:t>“</w:t>
            </w:r>
            <w:r w:rsidRPr="002F04A5">
              <w:rPr>
                <w:szCs w:val="28"/>
              </w:rPr>
              <w:t>Kārtība, kādā atsavināma publiskās personas manta” 12.</w:t>
            </w:r>
            <w:r w:rsidR="00C117E3" w:rsidRPr="002F04A5">
              <w:rPr>
                <w:szCs w:val="28"/>
              </w:rPr>
              <w:t> </w:t>
            </w:r>
            <w:r w:rsidRPr="002F04A5">
              <w:rPr>
                <w:szCs w:val="28"/>
              </w:rPr>
              <w:t>punktā noteikto, pēc</w:t>
            </w:r>
            <w:r w:rsidR="005C6B2F" w:rsidRPr="002F04A5">
              <w:rPr>
                <w:szCs w:val="28"/>
              </w:rPr>
              <w:t xml:space="preserve"> </w:t>
            </w:r>
            <w:r w:rsidRPr="002F04A5">
              <w:rPr>
                <w:szCs w:val="28"/>
              </w:rPr>
              <w:t>rīkojuma projekta izsludināšanas Valsts sekretāru sanāksmē, tiks noskaidrots, vai atsavināmais valsts nekustamais īpašums nav nepieciešams citai valsts iestādei, valsts kapitālsabiedrībai vai atvasinātas publiskas personas vai to iestādes funkciju nodrošināšanai. Ja divu nedēļu laikā</w:t>
            </w:r>
            <w:r w:rsidR="004248FD">
              <w:rPr>
                <w:szCs w:val="28"/>
              </w:rPr>
              <w:t xml:space="preserve"> pēc</w:t>
            </w:r>
            <w:r w:rsidRPr="002F04A5">
              <w:rPr>
                <w:szCs w:val="28"/>
              </w:rPr>
              <w:t xml:space="preserve"> rīkojuma projekta izsludināšanas Valsts sekretāru sanāksmē valsts iestādes, valsts kapitālsabiedrības vai atvasinātas publiskas personas vai to iestādes nepieprasīs rīkojuma projektā minēto nekustamo īpašumu valsts pārvaldes funkciju nodrošināšanai saskaņā ar Valsts pārvaldes iekārtas likumu, to var atsavināt likumā noteiktajā kārtībā.</w:t>
            </w:r>
          </w:p>
        </w:tc>
      </w:tr>
    </w:tbl>
    <w:p w14:paraId="701E9AD4" w14:textId="669EF426" w:rsidR="00FF58AA" w:rsidRPr="002F04A5" w:rsidRDefault="00FF58AA" w:rsidP="0073105E">
      <w:pPr>
        <w:tabs>
          <w:tab w:val="left" w:pos="2040"/>
        </w:tabs>
        <w:spacing w:line="240" w:lineRule="auto"/>
        <w:rPr>
          <w:szCs w:val="28"/>
        </w:rPr>
      </w:pPr>
    </w:p>
    <w:tbl>
      <w:tblPr>
        <w:tblStyle w:val="TableGrid"/>
        <w:tblW w:w="9782" w:type="dxa"/>
        <w:tblInd w:w="-289" w:type="dxa"/>
        <w:tblLayout w:type="fixed"/>
        <w:tblLook w:val="04A0" w:firstRow="1" w:lastRow="0" w:firstColumn="1" w:lastColumn="0" w:noHBand="0" w:noVBand="1"/>
      </w:tblPr>
      <w:tblGrid>
        <w:gridCol w:w="1418"/>
        <w:gridCol w:w="1134"/>
        <w:gridCol w:w="1276"/>
        <w:gridCol w:w="1134"/>
        <w:gridCol w:w="1276"/>
        <w:gridCol w:w="992"/>
        <w:gridCol w:w="1418"/>
        <w:gridCol w:w="1134"/>
      </w:tblGrid>
      <w:tr w:rsidR="00FF58AA" w:rsidRPr="002F04A5" w14:paraId="21E5D868" w14:textId="77777777" w:rsidTr="00D74C1B">
        <w:tc>
          <w:tcPr>
            <w:tcW w:w="9782" w:type="dxa"/>
            <w:gridSpan w:val="8"/>
          </w:tcPr>
          <w:p w14:paraId="6126A070" w14:textId="77777777" w:rsidR="00FF58AA" w:rsidRPr="002F04A5" w:rsidRDefault="00FF58AA" w:rsidP="005C6B2F">
            <w:pPr>
              <w:jc w:val="center"/>
              <w:rPr>
                <w:szCs w:val="28"/>
              </w:rPr>
            </w:pPr>
            <w:r w:rsidRPr="002F04A5">
              <w:rPr>
                <w:b/>
                <w:bCs/>
                <w:szCs w:val="28"/>
                <w:lang w:eastAsia="lv-LV"/>
              </w:rPr>
              <w:t>III. Tiesību akta projekta ietekme uz valsts budžetu un pašvaldību budžetiem</w:t>
            </w:r>
          </w:p>
        </w:tc>
      </w:tr>
      <w:tr w:rsidR="00351F79" w:rsidRPr="002F04A5" w14:paraId="3121C467" w14:textId="77777777" w:rsidTr="00D74C1B">
        <w:tc>
          <w:tcPr>
            <w:tcW w:w="1418" w:type="dxa"/>
            <w:vMerge w:val="restart"/>
          </w:tcPr>
          <w:p w14:paraId="09ABE0F5" w14:textId="77777777" w:rsidR="00351F79" w:rsidRPr="00351F79" w:rsidRDefault="00351F79" w:rsidP="005946A8">
            <w:pPr>
              <w:jc w:val="center"/>
              <w:rPr>
                <w:bCs/>
                <w:sz w:val="24"/>
                <w:szCs w:val="24"/>
                <w:lang w:eastAsia="lv-LV"/>
              </w:rPr>
            </w:pPr>
          </w:p>
          <w:p w14:paraId="21E1BBF2" w14:textId="77777777" w:rsidR="00351F79" w:rsidRPr="00351F79" w:rsidRDefault="00351F79" w:rsidP="005946A8">
            <w:pPr>
              <w:jc w:val="center"/>
              <w:rPr>
                <w:sz w:val="24"/>
                <w:szCs w:val="24"/>
              </w:rPr>
            </w:pPr>
            <w:r w:rsidRPr="00351F79">
              <w:rPr>
                <w:bCs/>
                <w:sz w:val="24"/>
                <w:szCs w:val="24"/>
                <w:lang w:eastAsia="lv-LV"/>
              </w:rPr>
              <w:t>Rādītāji</w:t>
            </w:r>
          </w:p>
        </w:tc>
        <w:tc>
          <w:tcPr>
            <w:tcW w:w="2410" w:type="dxa"/>
            <w:gridSpan w:val="2"/>
            <w:vMerge w:val="restart"/>
          </w:tcPr>
          <w:p w14:paraId="6BF3FB71" w14:textId="77777777" w:rsidR="00351F79" w:rsidRPr="00351F79" w:rsidRDefault="00351F79" w:rsidP="005946A8">
            <w:pPr>
              <w:jc w:val="center"/>
              <w:rPr>
                <w:bCs/>
                <w:sz w:val="24"/>
                <w:szCs w:val="24"/>
                <w:lang w:eastAsia="lv-LV"/>
              </w:rPr>
            </w:pPr>
          </w:p>
          <w:p w14:paraId="0A0217AA" w14:textId="5CB8C5E3" w:rsidR="00351F79" w:rsidRPr="00351F79" w:rsidRDefault="00351F79" w:rsidP="00810BE7">
            <w:pPr>
              <w:jc w:val="center"/>
              <w:rPr>
                <w:sz w:val="24"/>
                <w:szCs w:val="24"/>
              </w:rPr>
            </w:pPr>
            <w:r w:rsidRPr="00351F79">
              <w:rPr>
                <w:bCs/>
                <w:sz w:val="24"/>
                <w:szCs w:val="24"/>
                <w:lang w:eastAsia="lv-LV"/>
              </w:rPr>
              <w:t>2018. gads</w:t>
            </w:r>
          </w:p>
        </w:tc>
        <w:tc>
          <w:tcPr>
            <w:tcW w:w="5954" w:type="dxa"/>
            <w:gridSpan w:val="5"/>
          </w:tcPr>
          <w:p w14:paraId="0D5280BF" w14:textId="77777777" w:rsidR="00351F79" w:rsidRPr="002452D5" w:rsidRDefault="00351F79" w:rsidP="005946A8">
            <w:pPr>
              <w:jc w:val="center"/>
              <w:rPr>
                <w:sz w:val="24"/>
                <w:szCs w:val="24"/>
              </w:rPr>
            </w:pPr>
            <w:r w:rsidRPr="002452D5">
              <w:rPr>
                <w:sz w:val="24"/>
                <w:szCs w:val="24"/>
                <w:lang w:eastAsia="lv-LV"/>
              </w:rPr>
              <w:t>Turpmākie trīs gadi (tūkst.</w:t>
            </w:r>
            <w:r w:rsidRPr="002452D5">
              <w:rPr>
                <w:i/>
                <w:sz w:val="24"/>
                <w:szCs w:val="24"/>
                <w:lang w:eastAsia="lv-LV"/>
              </w:rPr>
              <w:t>euro</w:t>
            </w:r>
            <w:r w:rsidRPr="002452D5">
              <w:rPr>
                <w:sz w:val="24"/>
                <w:szCs w:val="24"/>
                <w:lang w:eastAsia="lv-LV"/>
              </w:rPr>
              <w:t>)</w:t>
            </w:r>
          </w:p>
        </w:tc>
      </w:tr>
      <w:tr w:rsidR="00351F79" w:rsidRPr="002F04A5" w14:paraId="51A05204" w14:textId="77777777" w:rsidTr="000B3C21">
        <w:tc>
          <w:tcPr>
            <w:tcW w:w="1418" w:type="dxa"/>
            <w:vMerge/>
          </w:tcPr>
          <w:p w14:paraId="777872EA" w14:textId="77777777" w:rsidR="00351F79" w:rsidRPr="002452D5" w:rsidRDefault="00351F79" w:rsidP="005946A8">
            <w:pPr>
              <w:jc w:val="center"/>
              <w:rPr>
                <w:sz w:val="24"/>
                <w:szCs w:val="24"/>
              </w:rPr>
            </w:pPr>
          </w:p>
        </w:tc>
        <w:tc>
          <w:tcPr>
            <w:tcW w:w="2410" w:type="dxa"/>
            <w:gridSpan w:val="2"/>
            <w:vMerge/>
          </w:tcPr>
          <w:p w14:paraId="62DD707E" w14:textId="77777777" w:rsidR="00351F79" w:rsidRPr="002452D5" w:rsidRDefault="00351F79" w:rsidP="005946A8">
            <w:pPr>
              <w:jc w:val="center"/>
              <w:rPr>
                <w:sz w:val="24"/>
                <w:szCs w:val="24"/>
              </w:rPr>
            </w:pPr>
          </w:p>
        </w:tc>
        <w:tc>
          <w:tcPr>
            <w:tcW w:w="2410" w:type="dxa"/>
            <w:gridSpan w:val="2"/>
          </w:tcPr>
          <w:p w14:paraId="64318AC8" w14:textId="21CA92AF" w:rsidR="00351F79" w:rsidRPr="002452D5" w:rsidRDefault="00351F79" w:rsidP="00810BE7">
            <w:pPr>
              <w:jc w:val="center"/>
              <w:rPr>
                <w:sz w:val="24"/>
                <w:szCs w:val="24"/>
              </w:rPr>
            </w:pPr>
            <w:r w:rsidRPr="002452D5">
              <w:rPr>
                <w:sz w:val="24"/>
                <w:szCs w:val="24"/>
              </w:rPr>
              <w:t>2019.</w:t>
            </w:r>
          </w:p>
        </w:tc>
        <w:tc>
          <w:tcPr>
            <w:tcW w:w="2410" w:type="dxa"/>
            <w:gridSpan w:val="2"/>
          </w:tcPr>
          <w:p w14:paraId="5BA601E8" w14:textId="4387FBC6" w:rsidR="00351F79" w:rsidRPr="002452D5" w:rsidRDefault="00351F79" w:rsidP="00810BE7">
            <w:pPr>
              <w:jc w:val="center"/>
              <w:rPr>
                <w:sz w:val="24"/>
                <w:szCs w:val="24"/>
              </w:rPr>
            </w:pPr>
            <w:r w:rsidRPr="002452D5">
              <w:rPr>
                <w:sz w:val="24"/>
                <w:szCs w:val="24"/>
              </w:rPr>
              <w:t>2020.</w:t>
            </w:r>
          </w:p>
        </w:tc>
        <w:tc>
          <w:tcPr>
            <w:tcW w:w="1134" w:type="dxa"/>
          </w:tcPr>
          <w:p w14:paraId="0AA406AA" w14:textId="7856BC45" w:rsidR="00351F79" w:rsidRPr="002452D5" w:rsidRDefault="00351F79" w:rsidP="00810BE7">
            <w:pPr>
              <w:jc w:val="center"/>
              <w:rPr>
                <w:sz w:val="24"/>
                <w:szCs w:val="24"/>
              </w:rPr>
            </w:pPr>
            <w:r w:rsidRPr="002452D5">
              <w:rPr>
                <w:sz w:val="24"/>
                <w:szCs w:val="24"/>
              </w:rPr>
              <w:t>2021.</w:t>
            </w:r>
          </w:p>
        </w:tc>
      </w:tr>
      <w:tr w:rsidR="00351F79" w:rsidRPr="002F04A5" w14:paraId="31B717CA" w14:textId="77777777" w:rsidTr="000B3C21">
        <w:tc>
          <w:tcPr>
            <w:tcW w:w="1418" w:type="dxa"/>
            <w:vMerge/>
          </w:tcPr>
          <w:p w14:paraId="0E774E61" w14:textId="77777777" w:rsidR="00351F79" w:rsidRPr="002452D5" w:rsidRDefault="00351F79" w:rsidP="005946A8">
            <w:pPr>
              <w:jc w:val="center"/>
              <w:rPr>
                <w:sz w:val="24"/>
                <w:szCs w:val="24"/>
              </w:rPr>
            </w:pPr>
          </w:p>
        </w:tc>
        <w:tc>
          <w:tcPr>
            <w:tcW w:w="1134" w:type="dxa"/>
          </w:tcPr>
          <w:p w14:paraId="12069A6F" w14:textId="6F29EE0C" w:rsidR="00351F79" w:rsidRPr="002452D5" w:rsidRDefault="00351F79" w:rsidP="00D74C1B">
            <w:pPr>
              <w:rPr>
                <w:sz w:val="24"/>
                <w:szCs w:val="24"/>
              </w:rPr>
            </w:pPr>
            <w:r>
              <w:rPr>
                <w:sz w:val="24"/>
                <w:szCs w:val="24"/>
                <w:lang w:eastAsia="lv-LV"/>
              </w:rPr>
              <w:t>s</w:t>
            </w:r>
            <w:r w:rsidRPr="002452D5">
              <w:rPr>
                <w:sz w:val="24"/>
                <w:szCs w:val="24"/>
                <w:lang w:eastAsia="lv-LV"/>
              </w:rPr>
              <w:t>askaņā ar valsts budžetu kārtējam gadam</w:t>
            </w:r>
          </w:p>
        </w:tc>
        <w:tc>
          <w:tcPr>
            <w:tcW w:w="1276" w:type="dxa"/>
          </w:tcPr>
          <w:p w14:paraId="225F5AD5" w14:textId="6D0B354C" w:rsidR="00351F79" w:rsidRPr="002452D5" w:rsidRDefault="00351F79" w:rsidP="00D74C1B">
            <w:pPr>
              <w:rPr>
                <w:sz w:val="24"/>
                <w:szCs w:val="24"/>
              </w:rPr>
            </w:pPr>
            <w:r>
              <w:rPr>
                <w:sz w:val="24"/>
                <w:szCs w:val="24"/>
                <w:lang w:eastAsia="lv-LV"/>
              </w:rPr>
              <w:t>i</w:t>
            </w:r>
            <w:r w:rsidRPr="002452D5">
              <w:rPr>
                <w:sz w:val="24"/>
                <w:szCs w:val="24"/>
                <w:lang w:eastAsia="lv-LV"/>
              </w:rPr>
              <w:t>zmaiņas kārtējā gadā, salīdzinot ar budžetu kārtējam gadam</w:t>
            </w:r>
          </w:p>
        </w:tc>
        <w:tc>
          <w:tcPr>
            <w:tcW w:w="1134" w:type="dxa"/>
          </w:tcPr>
          <w:p w14:paraId="42E1BE26" w14:textId="7D0C9553" w:rsidR="00351F79" w:rsidRPr="002452D5" w:rsidRDefault="00351F79" w:rsidP="00D74C1B">
            <w:pPr>
              <w:rPr>
                <w:sz w:val="24"/>
                <w:szCs w:val="24"/>
              </w:rPr>
            </w:pPr>
            <w:r>
              <w:rPr>
                <w:sz w:val="24"/>
                <w:szCs w:val="24"/>
              </w:rPr>
              <w:t>saskaņā ar vidēja termiņa budžeta ietvaru</w:t>
            </w:r>
          </w:p>
        </w:tc>
        <w:tc>
          <w:tcPr>
            <w:tcW w:w="1276" w:type="dxa"/>
          </w:tcPr>
          <w:p w14:paraId="3F2C744C" w14:textId="5BFA1754" w:rsidR="00351F79" w:rsidRPr="002452D5" w:rsidRDefault="00351F79" w:rsidP="00D74C1B">
            <w:pPr>
              <w:rPr>
                <w:sz w:val="24"/>
                <w:szCs w:val="24"/>
              </w:rPr>
            </w:pPr>
            <w:r>
              <w:rPr>
                <w:sz w:val="24"/>
                <w:szCs w:val="24"/>
                <w:lang w:eastAsia="lv-LV"/>
              </w:rPr>
              <w:t>i</w:t>
            </w:r>
            <w:r w:rsidRPr="002452D5">
              <w:rPr>
                <w:sz w:val="24"/>
                <w:szCs w:val="24"/>
                <w:lang w:eastAsia="lv-LV"/>
              </w:rPr>
              <w:t xml:space="preserve">zmaiņas, salīdzinot ar </w:t>
            </w:r>
            <w:r>
              <w:rPr>
                <w:sz w:val="24"/>
                <w:szCs w:val="24"/>
                <w:lang w:eastAsia="lv-LV"/>
              </w:rPr>
              <w:t>vidējā termiņa budžeta ietvaru 2019.gadam</w:t>
            </w:r>
          </w:p>
        </w:tc>
        <w:tc>
          <w:tcPr>
            <w:tcW w:w="992" w:type="dxa"/>
          </w:tcPr>
          <w:p w14:paraId="24A6DC76" w14:textId="3CE4D884" w:rsidR="00351F79" w:rsidRPr="002452D5" w:rsidRDefault="00351F79" w:rsidP="00D74C1B">
            <w:pPr>
              <w:rPr>
                <w:sz w:val="24"/>
                <w:szCs w:val="24"/>
              </w:rPr>
            </w:pPr>
            <w:r>
              <w:rPr>
                <w:sz w:val="24"/>
                <w:szCs w:val="24"/>
              </w:rPr>
              <w:t>saskaņā ar vidēja termiņa budžeta ietvaru</w:t>
            </w:r>
          </w:p>
        </w:tc>
        <w:tc>
          <w:tcPr>
            <w:tcW w:w="1418" w:type="dxa"/>
          </w:tcPr>
          <w:p w14:paraId="27765610" w14:textId="7AAB0BD1" w:rsidR="00351F79" w:rsidRPr="002452D5" w:rsidRDefault="00351F79" w:rsidP="00D74C1B">
            <w:pPr>
              <w:rPr>
                <w:sz w:val="24"/>
                <w:szCs w:val="24"/>
              </w:rPr>
            </w:pPr>
            <w:r>
              <w:rPr>
                <w:sz w:val="24"/>
                <w:szCs w:val="24"/>
                <w:lang w:eastAsia="lv-LV"/>
              </w:rPr>
              <w:t>i</w:t>
            </w:r>
            <w:r w:rsidRPr="002452D5">
              <w:rPr>
                <w:sz w:val="24"/>
                <w:szCs w:val="24"/>
                <w:lang w:eastAsia="lv-LV"/>
              </w:rPr>
              <w:t xml:space="preserve">zmaiņas, salīdzinot ar </w:t>
            </w:r>
            <w:r>
              <w:rPr>
                <w:sz w:val="24"/>
                <w:szCs w:val="24"/>
                <w:lang w:eastAsia="lv-LV"/>
              </w:rPr>
              <w:t>vidējā termiņa budžeta ietvaru 2020.gadam</w:t>
            </w:r>
          </w:p>
        </w:tc>
        <w:tc>
          <w:tcPr>
            <w:tcW w:w="1134" w:type="dxa"/>
          </w:tcPr>
          <w:p w14:paraId="01D05E1C" w14:textId="3924B566" w:rsidR="00351F79" w:rsidRPr="002452D5" w:rsidRDefault="00351F79" w:rsidP="00D74C1B">
            <w:pPr>
              <w:rPr>
                <w:sz w:val="24"/>
                <w:szCs w:val="24"/>
              </w:rPr>
            </w:pPr>
            <w:r>
              <w:rPr>
                <w:sz w:val="24"/>
                <w:szCs w:val="24"/>
                <w:lang w:eastAsia="lv-LV"/>
              </w:rPr>
              <w:t>i</w:t>
            </w:r>
            <w:r w:rsidRPr="002452D5">
              <w:rPr>
                <w:sz w:val="24"/>
                <w:szCs w:val="24"/>
                <w:lang w:eastAsia="lv-LV"/>
              </w:rPr>
              <w:t xml:space="preserve">zmaiņas, salīdzinot ar </w:t>
            </w:r>
            <w:r>
              <w:rPr>
                <w:sz w:val="24"/>
                <w:szCs w:val="24"/>
                <w:lang w:eastAsia="lv-LV"/>
              </w:rPr>
              <w:t>vidējā termiņa budžeta ietvaru 2021.gadam</w:t>
            </w:r>
          </w:p>
        </w:tc>
      </w:tr>
      <w:tr w:rsidR="000B3C21" w:rsidRPr="002F04A5" w14:paraId="261A05D8" w14:textId="77777777" w:rsidTr="000B3C21">
        <w:tc>
          <w:tcPr>
            <w:tcW w:w="1418" w:type="dxa"/>
          </w:tcPr>
          <w:p w14:paraId="58185C07" w14:textId="77777777" w:rsidR="00D74C1B" w:rsidRPr="002452D5" w:rsidRDefault="00D74C1B" w:rsidP="005946A8">
            <w:pPr>
              <w:jc w:val="center"/>
              <w:rPr>
                <w:sz w:val="24"/>
                <w:szCs w:val="24"/>
              </w:rPr>
            </w:pPr>
            <w:r w:rsidRPr="002452D5">
              <w:rPr>
                <w:sz w:val="24"/>
                <w:szCs w:val="24"/>
              </w:rPr>
              <w:t>1</w:t>
            </w:r>
          </w:p>
        </w:tc>
        <w:tc>
          <w:tcPr>
            <w:tcW w:w="1134" w:type="dxa"/>
          </w:tcPr>
          <w:p w14:paraId="398F5980" w14:textId="77777777" w:rsidR="00D74C1B" w:rsidRPr="002452D5" w:rsidRDefault="00D74C1B" w:rsidP="005946A8">
            <w:pPr>
              <w:jc w:val="center"/>
              <w:rPr>
                <w:sz w:val="24"/>
                <w:szCs w:val="24"/>
                <w:lang w:eastAsia="lv-LV"/>
              </w:rPr>
            </w:pPr>
            <w:r w:rsidRPr="002452D5">
              <w:rPr>
                <w:sz w:val="24"/>
                <w:szCs w:val="24"/>
                <w:lang w:eastAsia="lv-LV"/>
              </w:rPr>
              <w:t>2</w:t>
            </w:r>
          </w:p>
        </w:tc>
        <w:tc>
          <w:tcPr>
            <w:tcW w:w="1276" w:type="dxa"/>
          </w:tcPr>
          <w:p w14:paraId="4B695EFD" w14:textId="77777777" w:rsidR="00D74C1B" w:rsidRPr="002452D5" w:rsidRDefault="00D74C1B" w:rsidP="005946A8">
            <w:pPr>
              <w:jc w:val="center"/>
              <w:rPr>
                <w:sz w:val="24"/>
                <w:szCs w:val="24"/>
                <w:lang w:eastAsia="lv-LV"/>
              </w:rPr>
            </w:pPr>
            <w:r w:rsidRPr="002452D5">
              <w:rPr>
                <w:sz w:val="24"/>
                <w:szCs w:val="24"/>
                <w:lang w:eastAsia="lv-LV"/>
              </w:rPr>
              <w:t>3</w:t>
            </w:r>
          </w:p>
        </w:tc>
        <w:tc>
          <w:tcPr>
            <w:tcW w:w="1134" w:type="dxa"/>
          </w:tcPr>
          <w:p w14:paraId="1AE0D04A" w14:textId="141B4C43" w:rsidR="00D74C1B" w:rsidRPr="002452D5" w:rsidRDefault="00D74C1B" w:rsidP="005946A8">
            <w:pPr>
              <w:jc w:val="center"/>
              <w:rPr>
                <w:sz w:val="24"/>
                <w:szCs w:val="24"/>
                <w:lang w:eastAsia="lv-LV"/>
              </w:rPr>
            </w:pPr>
            <w:r>
              <w:rPr>
                <w:sz w:val="24"/>
                <w:szCs w:val="24"/>
                <w:lang w:eastAsia="lv-LV"/>
              </w:rPr>
              <w:t>4</w:t>
            </w:r>
          </w:p>
        </w:tc>
        <w:tc>
          <w:tcPr>
            <w:tcW w:w="1276" w:type="dxa"/>
          </w:tcPr>
          <w:p w14:paraId="246DE16F" w14:textId="76496E58" w:rsidR="00D74C1B" w:rsidRPr="002452D5" w:rsidRDefault="00D74C1B" w:rsidP="005946A8">
            <w:pPr>
              <w:jc w:val="center"/>
              <w:rPr>
                <w:sz w:val="24"/>
                <w:szCs w:val="24"/>
                <w:lang w:eastAsia="lv-LV"/>
              </w:rPr>
            </w:pPr>
            <w:r>
              <w:rPr>
                <w:sz w:val="24"/>
                <w:szCs w:val="24"/>
                <w:lang w:eastAsia="lv-LV"/>
              </w:rPr>
              <w:t>5</w:t>
            </w:r>
          </w:p>
        </w:tc>
        <w:tc>
          <w:tcPr>
            <w:tcW w:w="992" w:type="dxa"/>
          </w:tcPr>
          <w:p w14:paraId="316640A9" w14:textId="7A1B1529" w:rsidR="00D74C1B" w:rsidRPr="002452D5" w:rsidRDefault="00D74C1B" w:rsidP="005946A8">
            <w:pPr>
              <w:jc w:val="center"/>
              <w:rPr>
                <w:sz w:val="24"/>
                <w:szCs w:val="24"/>
                <w:lang w:eastAsia="lv-LV"/>
              </w:rPr>
            </w:pPr>
            <w:r>
              <w:rPr>
                <w:sz w:val="24"/>
                <w:szCs w:val="24"/>
                <w:lang w:eastAsia="lv-LV"/>
              </w:rPr>
              <w:t>6</w:t>
            </w:r>
          </w:p>
        </w:tc>
        <w:tc>
          <w:tcPr>
            <w:tcW w:w="1418" w:type="dxa"/>
          </w:tcPr>
          <w:p w14:paraId="266E2AC7" w14:textId="7C07B503" w:rsidR="00D74C1B" w:rsidRPr="002452D5" w:rsidRDefault="00D74C1B" w:rsidP="005946A8">
            <w:pPr>
              <w:jc w:val="center"/>
              <w:rPr>
                <w:sz w:val="24"/>
                <w:szCs w:val="24"/>
                <w:lang w:eastAsia="lv-LV"/>
              </w:rPr>
            </w:pPr>
            <w:r>
              <w:rPr>
                <w:sz w:val="24"/>
                <w:szCs w:val="24"/>
                <w:lang w:eastAsia="lv-LV"/>
              </w:rPr>
              <w:t>7</w:t>
            </w:r>
          </w:p>
        </w:tc>
        <w:tc>
          <w:tcPr>
            <w:tcW w:w="1134" w:type="dxa"/>
          </w:tcPr>
          <w:p w14:paraId="6B6BEAC2" w14:textId="08231C62" w:rsidR="00D74C1B" w:rsidRPr="002452D5" w:rsidRDefault="00D74C1B" w:rsidP="00D74C1B">
            <w:pPr>
              <w:jc w:val="center"/>
              <w:rPr>
                <w:sz w:val="24"/>
                <w:szCs w:val="24"/>
                <w:lang w:eastAsia="lv-LV"/>
              </w:rPr>
            </w:pPr>
            <w:r>
              <w:rPr>
                <w:sz w:val="24"/>
                <w:szCs w:val="24"/>
                <w:lang w:eastAsia="lv-LV"/>
              </w:rPr>
              <w:t>8</w:t>
            </w:r>
          </w:p>
        </w:tc>
      </w:tr>
    </w:tbl>
    <w:p w14:paraId="785B734D" w14:textId="77777777" w:rsidR="00810BE7" w:rsidRPr="006C7449" w:rsidRDefault="00810BE7" w:rsidP="006C7449">
      <w:pPr>
        <w:spacing w:line="240" w:lineRule="auto"/>
        <w:contextualSpacing/>
        <w:rPr>
          <w:sz w:val="10"/>
          <w:szCs w:val="10"/>
        </w:rPr>
      </w:pPr>
    </w:p>
    <w:tbl>
      <w:tblPr>
        <w:tblStyle w:val="TableGrid"/>
        <w:tblW w:w="9782" w:type="dxa"/>
        <w:tblInd w:w="-289" w:type="dxa"/>
        <w:tblLayout w:type="fixed"/>
        <w:tblLook w:val="04A0" w:firstRow="1" w:lastRow="0" w:firstColumn="1" w:lastColumn="0" w:noHBand="0" w:noVBand="1"/>
      </w:tblPr>
      <w:tblGrid>
        <w:gridCol w:w="1560"/>
        <w:gridCol w:w="992"/>
        <w:gridCol w:w="1276"/>
        <w:gridCol w:w="1134"/>
        <w:gridCol w:w="1276"/>
        <w:gridCol w:w="850"/>
        <w:gridCol w:w="56"/>
        <w:gridCol w:w="1504"/>
        <w:gridCol w:w="1134"/>
      </w:tblGrid>
      <w:tr w:rsidR="000B3C21" w:rsidRPr="000B3C21" w14:paraId="5996EFE5" w14:textId="77777777" w:rsidTr="00436473">
        <w:tc>
          <w:tcPr>
            <w:tcW w:w="1560" w:type="dxa"/>
          </w:tcPr>
          <w:p w14:paraId="4F5F0290" w14:textId="3E4E4C7B" w:rsidR="000B3C21" w:rsidRPr="000B3C21" w:rsidRDefault="000B3C21" w:rsidP="00351F79">
            <w:pPr>
              <w:jc w:val="both"/>
              <w:rPr>
                <w:sz w:val="20"/>
                <w:szCs w:val="20"/>
              </w:rPr>
            </w:pPr>
            <w:r w:rsidRPr="000B3C21">
              <w:rPr>
                <w:sz w:val="20"/>
                <w:szCs w:val="20"/>
                <w:lang w:eastAsia="lv-LV"/>
              </w:rPr>
              <w:t>1. Budžeta ieņēmumi</w:t>
            </w:r>
          </w:p>
        </w:tc>
        <w:tc>
          <w:tcPr>
            <w:tcW w:w="992" w:type="dxa"/>
            <w:vAlign w:val="center"/>
          </w:tcPr>
          <w:p w14:paraId="6EAC9E12" w14:textId="0A7DA4C2" w:rsidR="000B3C21" w:rsidRPr="000B3C21" w:rsidRDefault="000B3C21" w:rsidP="00351F79">
            <w:pPr>
              <w:spacing w:before="100" w:beforeAutospacing="1" w:after="100" w:afterAutospacing="1"/>
              <w:jc w:val="center"/>
              <w:rPr>
                <w:sz w:val="20"/>
                <w:szCs w:val="20"/>
                <w:lang w:eastAsia="lv-LV"/>
              </w:rPr>
            </w:pPr>
            <w:r w:rsidRPr="000B3C21">
              <w:rPr>
                <w:sz w:val="20"/>
                <w:szCs w:val="20"/>
                <w:lang w:eastAsia="lv-LV"/>
              </w:rPr>
              <w:t>0</w:t>
            </w:r>
          </w:p>
        </w:tc>
        <w:tc>
          <w:tcPr>
            <w:tcW w:w="1276" w:type="dxa"/>
            <w:vAlign w:val="center"/>
          </w:tcPr>
          <w:p w14:paraId="5C70F8CB" w14:textId="31DF47CB" w:rsidR="000B3C21" w:rsidRPr="000B3C21" w:rsidRDefault="000B3C21" w:rsidP="00351F79">
            <w:pPr>
              <w:spacing w:before="100" w:beforeAutospacing="1" w:after="100" w:afterAutospacing="1"/>
              <w:jc w:val="center"/>
              <w:rPr>
                <w:sz w:val="20"/>
                <w:szCs w:val="20"/>
                <w:lang w:eastAsia="lv-LV"/>
              </w:rPr>
            </w:pPr>
            <w:r>
              <w:rPr>
                <w:sz w:val="20"/>
                <w:szCs w:val="20"/>
                <w:lang w:eastAsia="lv-LV"/>
              </w:rPr>
              <w:t>Nav precīzi aprēķināms</w:t>
            </w:r>
          </w:p>
        </w:tc>
        <w:tc>
          <w:tcPr>
            <w:tcW w:w="1134" w:type="dxa"/>
            <w:vAlign w:val="center"/>
          </w:tcPr>
          <w:p w14:paraId="1CD37BEB" w14:textId="4152346E" w:rsidR="000B3C21" w:rsidRPr="000B3C21" w:rsidRDefault="000B3C21" w:rsidP="00351F79">
            <w:pPr>
              <w:jc w:val="center"/>
              <w:rPr>
                <w:sz w:val="20"/>
                <w:szCs w:val="20"/>
                <w:lang w:eastAsia="lv-LV"/>
              </w:rPr>
            </w:pPr>
          </w:p>
        </w:tc>
        <w:tc>
          <w:tcPr>
            <w:tcW w:w="1276" w:type="dxa"/>
            <w:vAlign w:val="center"/>
          </w:tcPr>
          <w:p w14:paraId="0FABE33F" w14:textId="2679EFD7"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906" w:type="dxa"/>
            <w:gridSpan w:val="2"/>
            <w:vAlign w:val="center"/>
          </w:tcPr>
          <w:p w14:paraId="0D204A22" w14:textId="13E1F059" w:rsidR="000B3C21" w:rsidRPr="000B3C21" w:rsidRDefault="000B3C21" w:rsidP="00351F79">
            <w:pPr>
              <w:jc w:val="center"/>
              <w:rPr>
                <w:sz w:val="20"/>
                <w:szCs w:val="20"/>
                <w:lang w:eastAsia="lv-LV"/>
              </w:rPr>
            </w:pPr>
          </w:p>
        </w:tc>
        <w:tc>
          <w:tcPr>
            <w:tcW w:w="1504" w:type="dxa"/>
            <w:vAlign w:val="center"/>
          </w:tcPr>
          <w:p w14:paraId="5039B36A" w14:textId="5DD20379"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0981F4BF" w14:textId="5460F3E8"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1B9886CF" w14:textId="77777777" w:rsidTr="00436473">
        <w:tc>
          <w:tcPr>
            <w:tcW w:w="1560" w:type="dxa"/>
          </w:tcPr>
          <w:p w14:paraId="0E7DF9FD" w14:textId="77777777" w:rsidR="000B3C21" w:rsidRPr="000B3C21" w:rsidRDefault="000B3C21" w:rsidP="00810BE7">
            <w:pPr>
              <w:jc w:val="both"/>
              <w:rPr>
                <w:sz w:val="20"/>
                <w:szCs w:val="20"/>
              </w:rPr>
            </w:pPr>
            <w:r w:rsidRPr="000B3C21">
              <w:rPr>
                <w:sz w:val="20"/>
                <w:szCs w:val="20"/>
                <w:lang w:eastAsia="lv-LV"/>
              </w:rPr>
              <w:t>1.1. valsts pamatbudžets, tai skaitā ieņēmumi no maksas pakalpo-jumiem un citi pašu ieņēmumi</w:t>
            </w:r>
          </w:p>
        </w:tc>
        <w:tc>
          <w:tcPr>
            <w:tcW w:w="992" w:type="dxa"/>
            <w:vAlign w:val="center"/>
          </w:tcPr>
          <w:p w14:paraId="2244CC77" w14:textId="2B7236C4"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4464B0D8" w14:textId="18CC0435"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6C603268" w14:textId="58464BA8"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65E13079" w14:textId="5CDC12CB"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906" w:type="dxa"/>
            <w:gridSpan w:val="2"/>
            <w:vAlign w:val="center"/>
          </w:tcPr>
          <w:p w14:paraId="13DD0990" w14:textId="3B8E2C4D"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0B0D8247" w14:textId="01C9EDC9"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286A9310" w14:textId="4837C64B"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584ECEAF" w14:textId="77777777" w:rsidTr="00436473">
        <w:tc>
          <w:tcPr>
            <w:tcW w:w="1560" w:type="dxa"/>
          </w:tcPr>
          <w:p w14:paraId="45787D4E" w14:textId="77777777" w:rsidR="000B3C21" w:rsidRPr="000B3C21" w:rsidRDefault="000B3C21" w:rsidP="00B7065D">
            <w:pPr>
              <w:rPr>
                <w:sz w:val="20"/>
                <w:szCs w:val="20"/>
              </w:rPr>
            </w:pPr>
            <w:r w:rsidRPr="000B3C21">
              <w:rPr>
                <w:sz w:val="20"/>
                <w:szCs w:val="20"/>
                <w:lang w:eastAsia="lv-LV"/>
              </w:rPr>
              <w:lastRenderedPageBreak/>
              <w:t>1.2. valsts speciālais budžets</w:t>
            </w:r>
          </w:p>
        </w:tc>
        <w:tc>
          <w:tcPr>
            <w:tcW w:w="992" w:type="dxa"/>
            <w:vAlign w:val="center"/>
          </w:tcPr>
          <w:p w14:paraId="192D452B" w14:textId="77777777" w:rsidR="000B3C21" w:rsidRPr="000B3C21" w:rsidRDefault="000B3C21" w:rsidP="00351F79">
            <w:pPr>
              <w:jc w:val="center"/>
              <w:rPr>
                <w:sz w:val="20"/>
                <w:szCs w:val="20"/>
                <w:lang w:eastAsia="lv-LV"/>
              </w:rPr>
            </w:pPr>
            <w:r w:rsidRPr="000B3C21">
              <w:rPr>
                <w:sz w:val="20"/>
                <w:szCs w:val="20"/>
                <w:lang w:eastAsia="lv-LV"/>
              </w:rPr>
              <w:t>0</w:t>
            </w:r>
          </w:p>
          <w:p w14:paraId="020C18AA" w14:textId="251AD31A" w:rsidR="000B3C21" w:rsidRPr="000B3C21" w:rsidRDefault="000B3C21" w:rsidP="00351F79">
            <w:pPr>
              <w:jc w:val="center"/>
              <w:rPr>
                <w:sz w:val="20"/>
                <w:szCs w:val="20"/>
                <w:lang w:eastAsia="lv-LV"/>
              </w:rPr>
            </w:pPr>
          </w:p>
        </w:tc>
        <w:tc>
          <w:tcPr>
            <w:tcW w:w="1276" w:type="dxa"/>
            <w:vAlign w:val="center"/>
          </w:tcPr>
          <w:p w14:paraId="0350A609" w14:textId="47FE4E3B"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348529F3" w14:textId="4F3D48C8"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683E225C" w14:textId="7D1DF5FF" w:rsidR="000B3C21" w:rsidRPr="000B3C21" w:rsidRDefault="008A5686" w:rsidP="00351F79">
            <w:pPr>
              <w:jc w:val="center"/>
              <w:rPr>
                <w:sz w:val="20"/>
                <w:szCs w:val="20"/>
                <w:lang w:eastAsia="lv-LV"/>
              </w:rPr>
            </w:pPr>
            <w:r>
              <w:rPr>
                <w:sz w:val="20"/>
                <w:szCs w:val="20"/>
                <w:lang w:eastAsia="lv-LV"/>
              </w:rPr>
              <w:t>0</w:t>
            </w:r>
          </w:p>
        </w:tc>
        <w:tc>
          <w:tcPr>
            <w:tcW w:w="906" w:type="dxa"/>
            <w:gridSpan w:val="2"/>
            <w:vAlign w:val="center"/>
          </w:tcPr>
          <w:p w14:paraId="2ED60A2C" w14:textId="01733393"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7FA2D841" w14:textId="1BD14E7D"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3A6BE577" w14:textId="1190EB62"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3872FCE9" w14:textId="77777777" w:rsidTr="00436473">
        <w:tc>
          <w:tcPr>
            <w:tcW w:w="1560" w:type="dxa"/>
          </w:tcPr>
          <w:p w14:paraId="625C0236" w14:textId="77777777" w:rsidR="000B3C21" w:rsidRPr="000B3C21" w:rsidRDefault="000B3C21" w:rsidP="00B7065D">
            <w:pPr>
              <w:rPr>
                <w:sz w:val="20"/>
                <w:szCs w:val="20"/>
              </w:rPr>
            </w:pPr>
            <w:r w:rsidRPr="000B3C21">
              <w:rPr>
                <w:sz w:val="20"/>
                <w:szCs w:val="20"/>
                <w:lang w:eastAsia="lv-LV"/>
              </w:rPr>
              <w:t>1.3. pašvaldību budžets</w:t>
            </w:r>
          </w:p>
        </w:tc>
        <w:tc>
          <w:tcPr>
            <w:tcW w:w="992" w:type="dxa"/>
            <w:vAlign w:val="center"/>
          </w:tcPr>
          <w:p w14:paraId="62A9A5C3" w14:textId="11215FC5"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214908A0" w14:textId="2724CC03"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50C42E93" w14:textId="2A45BF91"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09DCB35A" w14:textId="1F21D112" w:rsidR="000B3C21" w:rsidRPr="000B3C21" w:rsidRDefault="008A5686" w:rsidP="00351F79">
            <w:pPr>
              <w:jc w:val="center"/>
              <w:rPr>
                <w:sz w:val="20"/>
                <w:szCs w:val="20"/>
                <w:lang w:eastAsia="lv-LV"/>
              </w:rPr>
            </w:pPr>
            <w:r>
              <w:rPr>
                <w:sz w:val="20"/>
                <w:szCs w:val="20"/>
                <w:lang w:eastAsia="lv-LV"/>
              </w:rPr>
              <w:t>0</w:t>
            </w:r>
          </w:p>
        </w:tc>
        <w:tc>
          <w:tcPr>
            <w:tcW w:w="906" w:type="dxa"/>
            <w:gridSpan w:val="2"/>
            <w:vAlign w:val="center"/>
          </w:tcPr>
          <w:p w14:paraId="00E079BA" w14:textId="6C449C01"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72D93346" w14:textId="47BCDED0"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7ECDCE5F" w14:textId="72B14737"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1821662C" w14:textId="77777777" w:rsidTr="00436473">
        <w:tc>
          <w:tcPr>
            <w:tcW w:w="1560" w:type="dxa"/>
          </w:tcPr>
          <w:p w14:paraId="2E5D4DCA" w14:textId="77777777" w:rsidR="000B3C21" w:rsidRPr="000B3C21" w:rsidRDefault="000B3C21" w:rsidP="00B7065D">
            <w:pPr>
              <w:rPr>
                <w:sz w:val="20"/>
                <w:szCs w:val="20"/>
              </w:rPr>
            </w:pPr>
            <w:r w:rsidRPr="000B3C21">
              <w:rPr>
                <w:sz w:val="20"/>
                <w:szCs w:val="20"/>
                <w:lang w:eastAsia="lv-LV"/>
              </w:rPr>
              <w:t>2. Budžeta izdevumi:</w:t>
            </w:r>
          </w:p>
        </w:tc>
        <w:tc>
          <w:tcPr>
            <w:tcW w:w="992" w:type="dxa"/>
            <w:vAlign w:val="center"/>
          </w:tcPr>
          <w:p w14:paraId="67CC777D" w14:textId="4863D272"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2A10DA5E" w14:textId="49B34437"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0965F83A" w14:textId="13727D83"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63960776" w14:textId="6F5E5902" w:rsidR="000B3C21" w:rsidRPr="000B3C21" w:rsidRDefault="008A5686" w:rsidP="00351F79">
            <w:pPr>
              <w:jc w:val="center"/>
              <w:rPr>
                <w:sz w:val="20"/>
                <w:szCs w:val="20"/>
                <w:lang w:eastAsia="lv-LV"/>
              </w:rPr>
            </w:pPr>
            <w:r>
              <w:rPr>
                <w:sz w:val="20"/>
                <w:szCs w:val="20"/>
                <w:lang w:eastAsia="lv-LV"/>
              </w:rPr>
              <w:t>0</w:t>
            </w:r>
          </w:p>
        </w:tc>
        <w:tc>
          <w:tcPr>
            <w:tcW w:w="906" w:type="dxa"/>
            <w:gridSpan w:val="2"/>
            <w:vAlign w:val="center"/>
          </w:tcPr>
          <w:p w14:paraId="4BD9F660" w14:textId="2F5BB53C"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0DA9265E" w14:textId="33BC9D64"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4C7DFB60" w14:textId="16060B95"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52C11F2B" w14:textId="77777777" w:rsidTr="00436473">
        <w:tc>
          <w:tcPr>
            <w:tcW w:w="1560" w:type="dxa"/>
          </w:tcPr>
          <w:p w14:paraId="545966B9" w14:textId="77777777" w:rsidR="000B3C21" w:rsidRPr="000B3C21" w:rsidRDefault="000B3C21" w:rsidP="00B7065D">
            <w:pPr>
              <w:rPr>
                <w:sz w:val="20"/>
                <w:szCs w:val="20"/>
              </w:rPr>
            </w:pPr>
            <w:r w:rsidRPr="000B3C21">
              <w:rPr>
                <w:sz w:val="20"/>
                <w:szCs w:val="20"/>
                <w:lang w:eastAsia="lv-LV"/>
              </w:rPr>
              <w:t>2.1. valsts pamatbudžets</w:t>
            </w:r>
          </w:p>
        </w:tc>
        <w:tc>
          <w:tcPr>
            <w:tcW w:w="992" w:type="dxa"/>
            <w:vAlign w:val="center"/>
          </w:tcPr>
          <w:p w14:paraId="47F1877E" w14:textId="388D3D00"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17E7CB69" w14:textId="7D4CC380"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7BCA0B48" w14:textId="79FDAA12"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32733E6E" w14:textId="118987C8" w:rsidR="000B3C21" w:rsidRPr="000B3C21" w:rsidRDefault="008A5686" w:rsidP="00351F79">
            <w:pPr>
              <w:jc w:val="center"/>
              <w:rPr>
                <w:sz w:val="20"/>
                <w:szCs w:val="20"/>
                <w:lang w:eastAsia="lv-LV"/>
              </w:rPr>
            </w:pPr>
            <w:r>
              <w:rPr>
                <w:sz w:val="20"/>
                <w:szCs w:val="20"/>
                <w:lang w:eastAsia="lv-LV"/>
              </w:rPr>
              <w:t>0</w:t>
            </w:r>
          </w:p>
        </w:tc>
        <w:tc>
          <w:tcPr>
            <w:tcW w:w="906" w:type="dxa"/>
            <w:gridSpan w:val="2"/>
            <w:vAlign w:val="center"/>
          </w:tcPr>
          <w:p w14:paraId="34509FE9" w14:textId="3CDE186C"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0A2EE026" w14:textId="65EED846"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04C69EA7" w14:textId="00F71DB0"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64AEB1AF" w14:textId="77777777" w:rsidTr="00436473">
        <w:tc>
          <w:tcPr>
            <w:tcW w:w="1560" w:type="dxa"/>
          </w:tcPr>
          <w:p w14:paraId="55D59ECB" w14:textId="77777777" w:rsidR="000B3C21" w:rsidRPr="000B3C21" w:rsidRDefault="000B3C21" w:rsidP="00B7065D">
            <w:pPr>
              <w:rPr>
                <w:sz w:val="20"/>
                <w:szCs w:val="20"/>
              </w:rPr>
            </w:pPr>
            <w:r w:rsidRPr="000B3C21">
              <w:rPr>
                <w:sz w:val="20"/>
                <w:szCs w:val="20"/>
                <w:lang w:eastAsia="lv-LV"/>
              </w:rPr>
              <w:t>2.2. valsts speciālais budžets</w:t>
            </w:r>
          </w:p>
        </w:tc>
        <w:tc>
          <w:tcPr>
            <w:tcW w:w="992" w:type="dxa"/>
            <w:vAlign w:val="center"/>
          </w:tcPr>
          <w:p w14:paraId="5F1C0EC3" w14:textId="1D69FDD2"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526F36D7" w14:textId="04F4F752"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432D6A4F" w14:textId="43FDC865"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0F97B472" w14:textId="642AC66A" w:rsidR="000B3C21" w:rsidRPr="000B3C21" w:rsidRDefault="008A5686" w:rsidP="00351F79">
            <w:pPr>
              <w:jc w:val="center"/>
              <w:rPr>
                <w:sz w:val="20"/>
                <w:szCs w:val="20"/>
                <w:lang w:eastAsia="lv-LV"/>
              </w:rPr>
            </w:pPr>
            <w:r>
              <w:rPr>
                <w:sz w:val="20"/>
                <w:szCs w:val="20"/>
                <w:lang w:eastAsia="lv-LV"/>
              </w:rPr>
              <w:t>0</w:t>
            </w:r>
          </w:p>
        </w:tc>
        <w:tc>
          <w:tcPr>
            <w:tcW w:w="906" w:type="dxa"/>
            <w:gridSpan w:val="2"/>
            <w:vAlign w:val="center"/>
          </w:tcPr>
          <w:p w14:paraId="35FE7FC1" w14:textId="153567DC"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49F220D3" w14:textId="16EBD232"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7F39BA58" w14:textId="233A9226"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083EE3BF" w14:textId="77777777" w:rsidTr="00436473">
        <w:tc>
          <w:tcPr>
            <w:tcW w:w="1560" w:type="dxa"/>
          </w:tcPr>
          <w:p w14:paraId="1CE3802F" w14:textId="77777777" w:rsidR="000B3C21" w:rsidRPr="000B3C21" w:rsidRDefault="000B3C21" w:rsidP="00B7065D">
            <w:pPr>
              <w:tabs>
                <w:tab w:val="left" w:pos="555"/>
              </w:tabs>
              <w:rPr>
                <w:sz w:val="20"/>
                <w:szCs w:val="20"/>
              </w:rPr>
            </w:pPr>
            <w:r w:rsidRPr="000B3C21">
              <w:rPr>
                <w:sz w:val="20"/>
                <w:szCs w:val="20"/>
                <w:lang w:eastAsia="lv-LV"/>
              </w:rPr>
              <w:t>2.3. pašvaldību budžets</w:t>
            </w:r>
          </w:p>
        </w:tc>
        <w:tc>
          <w:tcPr>
            <w:tcW w:w="992" w:type="dxa"/>
            <w:vAlign w:val="center"/>
          </w:tcPr>
          <w:p w14:paraId="6186D034" w14:textId="063B2C72"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0BEE3F5F" w14:textId="44C0B4F8"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21760D0E" w14:textId="310CD244"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4E01E93E" w14:textId="580ACAA4" w:rsidR="000B3C21" w:rsidRPr="000B3C21" w:rsidRDefault="008A5686" w:rsidP="00351F79">
            <w:pPr>
              <w:jc w:val="center"/>
              <w:rPr>
                <w:sz w:val="20"/>
                <w:szCs w:val="20"/>
                <w:lang w:eastAsia="lv-LV"/>
              </w:rPr>
            </w:pPr>
            <w:r>
              <w:rPr>
                <w:sz w:val="20"/>
                <w:szCs w:val="20"/>
                <w:lang w:eastAsia="lv-LV"/>
              </w:rPr>
              <w:t>0</w:t>
            </w:r>
          </w:p>
        </w:tc>
        <w:tc>
          <w:tcPr>
            <w:tcW w:w="906" w:type="dxa"/>
            <w:gridSpan w:val="2"/>
            <w:vAlign w:val="center"/>
          </w:tcPr>
          <w:p w14:paraId="0CEA96CF" w14:textId="37355CC9"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3A5DBF2C" w14:textId="6FEB76B1"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5EB95D58" w14:textId="190591E7"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25D0B3F6" w14:textId="77777777" w:rsidTr="00436473">
        <w:tc>
          <w:tcPr>
            <w:tcW w:w="1560" w:type="dxa"/>
          </w:tcPr>
          <w:p w14:paraId="6FB3C3A4" w14:textId="5CD8EF50" w:rsidR="000B3C21" w:rsidRPr="000B3C21" w:rsidRDefault="000B3C21" w:rsidP="00351F79">
            <w:pPr>
              <w:tabs>
                <w:tab w:val="left" w:pos="690"/>
              </w:tabs>
              <w:rPr>
                <w:sz w:val="20"/>
                <w:szCs w:val="20"/>
              </w:rPr>
            </w:pPr>
            <w:r w:rsidRPr="000B3C21">
              <w:rPr>
                <w:sz w:val="20"/>
                <w:szCs w:val="20"/>
                <w:lang w:eastAsia="lv-LV"/>
              </w:rPr>
              <w:t>3. Finansiālā ietekme</w:t>
            </w:r>
          </w:p>
        </w:tc>
        <w:tc>
          <w:tcPr>
            <w:tcW w:w="992" w:type="dxa"/>
            <w:vAlign w:val="center"/>
          </w:tcPr>
          <w:p w14:paraId="5CF97800" w14:textId="16AD5DE4" w:rsidR="000B3C21" w:rsidRPr="000B3C21" w:rsidRDefault="000B3C21" w:rsidP="00351F79">
            <w:pPr>
              <w:spacing w:before="100" w:beforeAutospacing="1" w:after="100" w:afterAutospacing="1"/>
              <w:jc w:val="center"/>
              <w:rPr>
                <w:sz w:val="20"/>
                <w:szCs w:val="20"/>
                <w:lang w:eastAsia="lv-LV"/>
              </w:rPr>
            </w:pPr>
            <w:r w:rsidRPr="000B3C21">
              <w:rPr>
                <w:sz w:val="20"/>
                <w:szCs w:val="20"/>
                <w:lang w:eastAsia="lv-LV"/>
              </w:rPr>
              <w:t>0</w:t>
            </w:r>
          </w:p>
        </w:tc>
        <w:tc>
          <w:tcPr>
            <w:tcW w:w="1276" w:type="dxa"/>
            <w:vAlign w:val="center"/>
          </w:tcPr>
          <w:p w14:paraId="7ED7832F" w14:textId="70976B23" w:rsidR="000B3C21" w:rsidRPr="000B3C21" w:rsidRDefault="000B3C21" w:rsidP="00351F79">
            <w:pPr>
              <w:spacing w:before="100" w:beforeAutospacing="1" w:after="100" w:afterAutospacing="1"/>
              <w:jc w:val="center"/>
              <w:rPr>
                <w:sz w:val="20"/>
                <w:szCs w:val="20"/>
                <w:lang w:eastAsia="lv-LV"/>
              </w:rPr>
            </w:pPr>
            <w:r w:rsidRPr="000B3C21">
              <w:rPr>
                <w:sz w:val="20"/>
                <w:szCs w:val="20"/>
                <w:lang w:eastAsia="lv-LV"/>
              </w:rPr>
              <w:t>Nav precīzi aprēķināms</w:t>
            </w:r>
          </w:p>
        </w:tc>
        <w:tc>
          <w:tcPr>
            <w:tcW w:w="1134" w:type="dxa"/>
            <w:vAlign w:val="center"/>
          </w:tcPr>
          <w:p w14:paraId="598ABF64" w14:textId="6E8F01BB" w:rsidR="000B3C21" w:rsidRPr="000B3C21" w:rsidRDefault="000B3C21" w:rsidP="00351F79">
            <w:pPr>
              <w:jc w:val="center"/>
              <w:rPr>
                <w:sz w:val="20"/>
                <w:szCs w:val="20"/>
                <w:lang w:eastAsia="lv-LV"/>
              </w:rPr>
            </w:pPr>
            <w:r>
              <w:rPr>
                <w:sz w:val="20"/>
                <w:szCs w:val="20"/>
                <w:lang w:eastAsia="lv-LV"/>
              </w:rPr>
              <w:t>0</w:t>
            </w:r>
          </w:p>
        </w:tc>
        <w:tc>
          <w:tcPr>
            <w:tcW w:w="1276" w:type="dxa"/>
            <w:vAlign w:val="center"/>
          </w:tcPr>
          <w:p w14:paraId="5441D6FF" w14:textId="437EEC29"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850" w:type="dxa"/>
            <w:vAlign w:val="center"/>
          </w:tcPr>
          <w:p w14:paraId="55D4728C" w14:textId="2D2EAC56" w:rsidR="000B3C21" w:rsidRPr="000B3C21" w:rsidRDefault="000B3C21" w:rsidP="00351F79">
            <w:pPr>
              <w:jc w:val="center"/>
              <w:rPr>
                <w:sz w:val="20"/>
                <w:szCs w:val="20"/>
                <w:lang w:eastAsia="lv-LV"/>
              </w:rPr>
            </w:pPr>
            <w:r>
              <w:rPr>
                <w:sz w:val="20"/>
                <w:szCs w:val="20"/>
                <w:lang w:eastAsia="lv-LV"/>
              </w:rPr>
              <w:t>0</w:t>
            </w:r>
          </w:p>
        </w:tc>
        <w:tc>
          <w:tcPr>
            <w:tcW w:w="1560" w:type="dxa"/>
            <w:gridSpan w:val="2"/>
            <w:vAlign w:val="center"/>
          </w:tcPr>
          <w:p w14:paraId="54E8F7F7" w14:textId="7DAE27D1"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7214DF8A" w14:textId="1338FDEC"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4B64C23B" w14:textId="77777777" w:rsidTr="00436473">
        <w:tc>
          <w:tcPr>
            <w:tcW w:w="1560" w:type="dxa"/>
          </w:tcPr>
          <w:p w14:paraId="52949D89" w14:textId="77777777" w:rsidR="000B3C21" w:rsidRPr="000B3C21" w:rsidRDefault="000B3C21" w:rsidP="00D6434E">
            <w:pPr>
              <w:rPr>
                <w:sz w:val="20"/>
                <w:szCs w:val="20"/>
              </w:rPr>
            </w:pPr>
            <w:r w:rsidRPr="000B3C21">
              <w:rPr>
                <w:sz w:val="20"/>
                <w:szCs w:val="20"/>
                <w:lang w:eastAsia="lv-LV"/>
              </w:rPr>
              <w:t>3.1. valsts pamatbudžets</w:t>
            </w:r>
          </w:p>
        </w:tc>
        <w:tc>
          <w:tcPr>
            <w:tcW w:w="992" w:type="dxa"/>
            <w:vAlign w:val="center"/>
          </w:tcPr>
          <w:p w14:paraId="06D0453A" w14:textId="06E39953"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7EFC7F49" w14:textId="7BF608DC"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3EECA392" w14:textId="50D2E143"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37ABFCB8" w14:textId="597D8465"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850" w:type="dxa"/>
            <w:vAlign w:val="center"/>
          </w:tcPr>
          <w:p w14:paraId="0834168F" w14:textId="45189B09" w:rsidR="000B3C21" w:rsidRPr="000B3C21" w:rsidRDefault="008A5686" w:rsidP="00351F79">
            <w:pPr>
              <w:jc w:val="center"/>
              <w:rPr>
                <w:sz w:val="20"/>
                <w:szCs w:val="20"/>
                <w:lang w:eastAsia="lv-LV"/>
              </w:rPr>
            </w:pPr>
            <w:r>
              <w:rPr>
                <w:sz w:val="20"/>
                <w:szCs w:val="20"/>
                <w:lang w:eastAsia="lv-LV"/>
              </w:rPr>
              <w:t>0</w:t>
            </w:r>
          </w:p>
        </w:tc>
        <w:tc>
          <w:tcPr>
            <w:tcW w:w="1560" w:type="dxa"/>
            <w:gridSpan w:val="2"/>
            <w:vAlign w:val="center"/>
          </w:tcPr>
          <w:p w14:paraId="5C0AF995" w14:textId="6420AE9C"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1FA9AD29" w14:textId="4CBF32D8"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0516683B" w14:textId="77777777" w:rsidTr="00436473">
        <w:tc>
          <w:tcPr>
            <w:tcW w:w="1560" w:type="dxa"/>
          </w:tcPr>
          <w:p w14:paraId="737C1E15" w14:textId="77777777" w:rsidR="000B3C21" w:rsidRPr="000B3C21" w:rsidRDefault="000B3C21" w:rsidP="00B7065D">
            <w:pPr>
              <w:tabs>
                <w:tab w:val="left" w:pos="360"/>
              </w:tabs>
              <w:rPr>
                <w:sz w:val="20"/>
                <w:szCs w:val="20"/>
              </w:rPr>
            </w:pPr>
            <w:r w:rsidRPr="000B3C21">
              <w:rPr>
                <w:sz w:val="20"/>
                <w:szCs w:val="20"/>
                <w:lang w:eastAsia="lv-LV"/>
              </w:rPr>
              <w:t>3.2. speciālais budžets</w:t>
            </w:r>
          </w:p>
        </w:tc>
        <w:tc>
          <w:tcPr>
            <w:tcW w:w="992" w:type="dxa"/>
            <w:vAlign w:val="center"/>
          </w:tcPr>
          <w:p w14:paraId="06804CA8" w14:textId="52DEEED4"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03097B50" w14:textId="51D5B313"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46E1D4EE" w14:textId="5C007DFC"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1DCC5AF8" w14:textId="19EE24F6" w:rsidR="000B3C21" w:rsidRPr="000B3C21" w:rsidRDefault="008A5686" w:rsidP="00351F79">
            <w:pPr>
              <w:jc w:val="center"/>
              <w:rPr>
                <w:sz w:val="20"/>
                <w:szCs w:val="20"/>
                <w:lang w:eastAsia="lv-LV"/>
              </w:rPr>
            </w:pPr>
            <w:r>
              <w:rPr>
                <w:sz w:val="20"/>
                <w:szCs w:val="20"/>
                <w:lang w:eastAsia="lv-LV"/>
              </w:rPr>
              <w:t>0</w:t>
            </w:r>
          </w:p>
        </w:tc>
        <w:tc>
          <w:tcPr>
            <w:tcW w:w="850" w:type="dxa"/>
            <w:vAlign w:val="center"/>
          </w:tcPr>
          <w:p w14:paraId="4B23C445" w14:textId="600CA0DF" w:rsidR="000B3C21" w:rsidRPr="000B3C21" w:rsidRDefault="008A5686" w:rsidP="00351F79">
            <w:pPr>
              <w:jc w:val="center"/>
              <w:rPr>
                <w:sz w:val="20"/>
                <w:szCs w:val="20"/>
                <w:lang w:eastAsia="lv-LV"/>
              </w:rPr>
            </w:pPr>
            <w:r>
              <w:rPr>
                <w:sz w:val="20"/>
                <w:szCs w:val="20"/>
                <w:lang w:eastAsia="lv-LV"/>
              </w:rPr>
              <w:t>0</w:t>
            </w:r>
          </w:p>
        </w:tc>
        <w:tc>
          <w:tcPr>
            <w:tcW w:w="1560" w:type="dxa"/>
            <w:gridSpan w:val="2"/>
            <w:vAlign w:val="center"/>
          </w:tcPr>
          <w:p w14:paraId="43CAAAB2" w14:textId="5F846AFE"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7B9B04DC" w14:textId="44088238"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553C7792" w14:textId="77777777" w:rsidTr="00436473">
        <w:tc>
          <w:tcPr>
            <w:tcW w:w="1560" w:type="dxa"/>
            <w:tcBorders>
              <w:bottom w:val="single" w:sz="4" w:space="0" w:color="auto"/>
            </w:tcBorders>
          </w:tcPr>
          <w:p w14:paraId="47A96019" w14:textId="77777777" w:rsidR="000B3C21" w:rsidRPr="000B3C21" w:rsidRDefault="000B3C21" w:rsidP="00B7065D">
            <w:pPr>
              <w:rPr>
                <w:sz w:val="20"/>
                <w:szCs w:val="20"/>
              </w:rPr>
            </w:pPr>
            <w:r w:rsidRPr="000B3C21">
              <w:rPr>
                <w:sz w:val="20"/>
                <w:szCs w:val="20"/>
                <w:lang w:eastAsia="lv-LV"/>
              </w:rPr>
              <w:t>3.3. pašvaldību budžets</w:t>
            </w:r>
          </w:p>
        </w:tc>
        <w:tc>
          <w:tcPr>
            <w:tcW w:w="992" w:type="dxa"/>
            <w:vAlign w:val="center"/>
          </w:tcPr>
          <w:p w14:paraId="23546C56" w14:textId="4D7D1AD9"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78CCF568" w14:textId="537BDCE2"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45D7A7BF" w14:textId="77C636CD"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69EF92A3" w14:textId="08AD3490" w:rsidR="000B3C21" w:rsidRPr="000B3C21" w:rsidRDefault="008A5686" w:rsidP="00351F79">
            <w:pPr>
              <w:jc w:val="center"/>
              <w:rPr>
                <w:sz w:val="20"/>
                <w:szCs w:val="20"/>
                <w:lang w:eastAsia="lv-LV"/>
              </w:rPr>
            </w:pPr>
            <w:r>
              <w:rPr>
                <w:sz w:val="20"/>
                <w:szCs w:val="20"/>
                <w:lang w:eastAsia="lv-LV"/>
              </w:rPr>
              <w:t>0</w:t>
            </w:r>
          </w:p>
        </w:tc>
        <w:tc>
          <w:tcPr>
            <w:tcW w:w="850" w:type="dxa"/>
            <w:vAlign w:val="center"/>
          </w:tcPr>
          <w:p w14:paraId="2B5FD49B" w14:textId="66709912" w:rsidR="000B3C21" w:rsidRPr="000B3C21" w:rsidRDefault="008A5686" w:rsidP="00351F79">
            <w:pPr>
              <w:jc w:val="center"/>
              <w:rPr>
                <w:sz w:val="20"/>
                <w:szCs w:val="20"/>
                <w:lang w:eastAsia="lv-LV"/>
              </w:rPr>
            </w:pPr>
            <w:r>
              <w:rPr>
                <w:sz w:val="20"/>
                <w:szCs w:val="20"/>
                <w:lang w:eastAsia="lv-LV"/>
              </w:rPr>
              <w:t>0</w:t>
            </w:r>
          </w:p>
        </w:tc>
        <w:tc>
          <w:tcPr>
            <w:tcW w:w="1560" w:type="dxa"/>
            <w:gridSpan w:val="2"/>
            <w:vAlign w:val="center"/>
          </w:tcPr>
          <w:p w14:paraId="26D95ACC" w14:textId="76098642"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47D86F8E" w14:textId="157879FC"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1C0A8C56" w14:textId="77777777" w:rsidTr="00436473">
        <w:tc>
          <w:tcPr>
            <w:tcW w:w="1560" w:type="dxa"/>
          </w:tcPr>
          <w:p w14:paraId="0BC405D7" w14:textId="77777777" w:rsidR="000B3C21" w:rsidRPr="000B3C21" w:rsidRDefault="000B3C21" w:rsidP="00B7065D">
            <w:pPr>
              <w:spacing w:before="100" w:beforeAutospacing="1" w:after="100" w:afterAutospacing="1"/>
              <w:rPr>
                <w:sz w:val="20"/>
                <w:szCs w:val="20"/>
                <w:lang w:eastAsia="lv-LV"/>
              </w:rPr>
            </w:pPr>
            <w:r w:rsidRPr="000B3C21">
              <w:rPr>
                <w:sz w:val="20"/>
                <w:szCs w:val="20"/>
                <w:lang w:eastAsia="lv-LV"/>
              </w:rPr>
              <w:t>4. Finanšu līdzekļi papildu izdevumu finansēšanai (kompensējošu izdevumu samazinājumu norāda ar "+" zīmi)</w:t>
            </w:r>
          </w:p>
        </w:tc>
        <w:tc>
          <w:tcPr>
            <w:tcW w:w="992" w:type="dxa"/>
            <w:vAlign w:val="center"/>
          </w:tcPr>
          <w:p w14:paraId="7A20CEDC" w14:textId="77777777" w:rsidR="000B3C21" w:rsidRPr="000B3C21" w:rsidRDefault="000B3C21" w:rsidP="00351F79">
            <w:pPr>
              <w:jc w:val="center"/>
              <w:rPr>
                <w:sz w:val="20"/>
                <w:szCs w:val="20"/>
                <w:lang w:eastAsia="lv-LV"/>
              </w:rPr>
            </w:pPr>
            <w:r w:rsidRPr="000B3C21">
              <w:rPr>
                <w:sz w:val="20"/>
                <w:szCs w:val="20"/>
                <w:lang w:eastAsia="lv-LV"/>
              </w:rPr>
              <w:t>X</w:t>
            </w:r>
          </w:p>
        </w:tc>
        <w:tc>
          <w:tcPr>
            <w:tcW w:w="1276" w:type="dxa"/>
            <w:vAlign w:val="center"/>
          </w:tcPr>
          <w:p w14:paraId="4D22BBD5" w14:textId="296AF57F"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63381CFE" w14:textId="0961A7BB" w:rsidR="000B3C21" w:rsidRPr="000B3C21" w:rsidRDefault="00351F79" w:rsidP="00351F79">
            <w:pPr>
              <w:jc w:val="center"/>
              <w:rPr>
                <w:sz w:val="20"/>
                <w:szCs w:val="20"/>
                <w:lang w:eastAsia="lv-LV"/>
              </w:rPr>
            </w:pPr>
            <w:r>
              <w:rPr>
                <w:sz w:val="20"/>
                <w:szCs w:val="20"/>
                <w:lang w:eastAsia="lv-LV"/>
              </w:rPr>
              <w:t>X</w:t>
            </w:r>
          </w:p>
        </w:tc>
        <w:tc>
          <w:tcPr>
            <w:tcW w:w="1276" w:type="dxa"/>
            <w:vAlign w:val="center"/>
          </w:tcPr>
          <w:p w14:paraId="488CC454" w14:textId="16517F6B" w:rsidR="000B3C21" w:rsidRPr="000B3C21" w:rsidRDefault="00351F79" w:rsidP="00351F79">
            <w:pPr>
              <w:jc w:val="center"/>
              <w:rPr>
                <w:sz w:val="20"/>
                <w:szCs w:val="20"/>
                <w:lang w:eastAsia="lv-LV"/>
              </w:rPr>
            </w:pPr>
            <w:r>
              <w:rPr>
                <w:sz w:val="20"/>
                <w:szCs w:val="20"/>
                <w:lang w:eastAsia="lv-LV"/>
              </w:rPr>
              <w:t>0</w:t>
            </w:r>
          </w:p>
        </w:tc>
        <w:tc>
          <w:tcPr>
            <w:tcW w:w="850" w:type="dxa"/>
            <w:vAlign w:val="center"/>
          </w:tcPr>
          <w:p w14:paraId="44C85E91" w14:textId="026C7858" w:rsidR="000B3C21" w:rsidRPr="000B3C21" w:rsidRDefault="00351F79" w:rsidP="00351F79">
            <w:pPr>
              <w:jc w:val="center"/>
              <w:rPr>
                <w:sz w:val="20"/>
                <w:szCs w:val="20"/>
                <w:lang w:eastAsia="lv-LV"/>
              </w:rPr>
            </w:pPr>
            <w:r>
              <w:rPr>
                <w:sz w:val="20"/>
                <w:szCs w:val="20"/>
                <w:lang w:eastAsia="lv-LV"/>
              </w:rPr>
              <w:t>X</w:t>
            </w:r>
          </w:p>
        </w:tc>
        <w:tc>
          <w:tcPr>
            <w:tcW w:w="1560" w:type="dxa"/>
            <w:gridSpan w:val="2"/>
            <w:vAlign w:val="center"/>
          </w:tcPr>
          <w:p w14:paraId="5B549E36" w14:textId="4F91EF3C" w:rsidR="000B3C21" w:rsidRPr="000B3C21" w:rsidRDefault="00351F79" w:rsidP="00351F79">
            <w:pPr>
              <w:jc w:val="center"/>
              <w:rPr>
                <w:sz w:val="20"/>
                <w:szCs w:val="20"/>
                <w:lang w:eastAsia="lv-LV"/>
              </w:rPr>
            </w:pPr>
            <w:r>
              <w:rPr>
                <w:sz w:val="20"/>
                <w:szCs w:val="20"/>
                <w:lang w:eastAsia="lv-LV"/>
              </w:rPr>
              <w:t>0</w:t>
            </w:r>
          </w:p>
        </w:tc>
        <w:tc>
          <w:tcPr>
            <w:tcW w:w="1134" w:type="dxa"/>
            <w:vAlign w:val="center"/>
          </w:tcPr>
          <w:p w14:paraId="57ACD23E" w14:textId="1A5AC412" w:rsidR="000B3C21" w:rsidRPr="000B3C21" w:rsidRDefault="000B3C21" w:rsidP="00351F79">
            <w:pPr>
              <w:jc w:val="center"/>
              <w:rPr>
                <w:sz w:val="20"/>
                <w:szCs w:val="20"/>
                <w:lang w:eastAsia="lv-LV"/>
              </w:rPr>
            </w:pPr>
            <w:r w:rsidRPr="000B3C21">
              <w:rPr>
                <w:sz w:val="20"/>
                <w:szCs w:val="20"/>
                <w:lang w:eastAsia="lv-LV"/>
              </w:rPr>
              <w:t>0</w:t>
            </w:r>
          </w:p>
        </w:tc>
      </w:tr>
      <w:tr w:rsidR="00351F79" w:rsidRPr="000B3C21" w14:paraId="44B05739" w14:textId="77777777" w:rsidTr="00436473">
        <w:tc>
          <w:tcPr>
            <w:tcW w:w="1560" w:type="dxa"/>
          </w:tcPr>
          <w:p w14:paraId="5BB683BA" w14:textId="77777777" w:rsidR="00351F79" w:rsidRPr="000B3C21" w:rsidRDefault="00351F79" w:rsidP="00DB055E">
            <w:pPr>
              <w:rPr>
                <w:sz w:val="20"/>
                <w:szCs w:val="20"/>
              </w:rPr>
            </w:pPr>
            <w:r w:rsidRPr="000B3C21">
              <w:rPr>
                <w:sz w:val="20"/>
                <w:szCs w:val="20"/>
                <w:lang w:eastAsia="lv-LV"/>
              </w:rPr>
              <w:t>5. Precizēta finansiālā ietekme:</w:t>
            </w:r>
          </w:p>
        </w:tc>
        <w:tc>
          <w:tcPr>
            <w:tcW w:w="992" w:type="dxa"/>
            <w:vMerge w:val="restart"/>
            <w:vAlign w:val="center"/>
          </w:tcPr>
          <w:p w14:paraId="3F7D86AE" w14:textId="77777777" w:rsidR="00351F79" w:rsidRPr="000B3C21" w:rsidRDefault="00351F79" w:rsidP="00351F79">
            <w:pPr>
              <w:jc w:val="center"/>
              <w:rPr>
                <w:sz w:val="20"/>
                <w:szCs w:val="20"/>
                <w:lang w:eastAsia="lv-LV"/>
              </w:rPr>
            </w:pPr>
          </w:p>
          <w:p w14:paraId="4DA48685" w14:textId="77777777" w:rsidR="00351F79" w:rsidRPr="000B3C21" w:rsidRDefault="00351F79" w:rsidP="00351F79">
            <w:pPr>
              <w:jc w:val="center"/>
              <w:rPr>
                <w:sz w:val="20"/>
                <w:szCs w:val="20"/>
                <w:lang w:eastAsia="lv-LV"/>
              </w:rPr>
            </w:pPr>
          </w:p>
          <w:p w14:paraId="3BC976D5" w14:textId="77777777" w:rsidR="00351F79" w:rsidRPr="000B3C21" w:rsidRDefault="00351F79" w:rsidP="00351F79">
            <w:pPr>
              <w:jc w:val="center"/>
              <w:rPr>
                <w:sz w:val="20"/>
                <w:szCs w:val="20"/>
                <w:lang w:eastAsia="lv-LV"/>
              </w:rPr>
            </w:pPr>
          </w:p>
          <w:p w14:paraId="3AE08D0A" w14:textId="77777777" w:rsidR="00351F79" w:rsidRPr="000B3C21" w:rsidRDefault="00351F79" w:rsidP="00351F79">
            <w:pPr>
              <w:jc w:val="center"/>
              <w:rPr>
                <w:sz w:val="20"/>
                <w:szCs w:val="20"/>
                <w:lang w:eastAsia="lv-LV"/>
              </w:rPr>
            </w:pPr>
          </w:p>
          <w:p w14:paraId="053BC063" w14:textId="77777777" w:rsidR="00351F79" w:rsidRPr="000B3C21" w:rsidRDefault="00351F79" w:rsidP="00351F79">
            <w:pPr>
              <w:jc w:val="center"/>
              <w:rPr>
                <w:sz w:val="20"/>
                <w:szCs w:val="20"/>
                <w:lang w:eastAsia="lv-LV"/>
              </w:rPr>
            </w:pPr>
            <w:r w:rsidRPr="000B3C21">
              <w:rPr>
                <w:sz w:val="20"/>
                <w:szCs w:val="20"/>
                <w:lang w:eastAsia="lv-LV"/>
              </w:rPr>
              <w:t>X</w:t>
            </w:r>
          </w:p>
          <w:p w14:paraId="03E8512A" w14:textId="18F9BABC" w:rsidR="00351F79" w:rsidRPr="000B3C21" w:rsidRDefault="00351F79" w:rsidP="00351F79">
            <w:pPr>
              <w:jc w:val="center"/>
              <w:rPr>
                <w:sz w:val="20"/>
                <w:szCs w:val="20"/>
                <w:lang w:eastAsia="lv-LV"/>
              </w:rPr>
            </w:pPr>
          </w:p>
        </w:tc>
        <w:tc>
          <w:tcPr>
            <w:tcW w:w="1276" w:type="dxa"/>
            <w:vAlign w:val="center"/>
          </w:tcPr>
          <w:p w14:paraId="2C34FC51" w14:textId="04982CB7"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Merge w:val="restart"/>
            <w:vAlign w:val="center"/>
          </w:tcPr>
          <w:p w14:paraId="3FD91FB2" w14:textId="169A9416" w:rsidR="00351F79" w:rsidRPr="000B3C21" w:rsidRDefault="00351F79" w:rsidP="00351F79">
            <w:pPr>
              <w:jc w:val="center"/>
              <w:rPr>
                <w:sz w:val="20"/>
                <w:szCs w:val="20"/>
                <w:lang w:eastAsia="lv-LV"/>
              </w:rPr>
            </w:pPr>
            <w:r>
              <w:rPr>
                <w:sz w:val="20"/>
                <w:szCs w:val="20"/>
                <w:lang w:eastAsia="lv-LV"/>
              </w:rPr>
              <w:t>X</w:t>
            </w:r>
          </w:p>
        </w:tc>
        <w:tc>
          <w:tcPr>
            <w:tcW w:w="1276" w:type="dxa"/>
            <w:vAlign w:val="center"/>
          </w:tcPr>
          <w:p w14:paraId="07C073B0" w14:textId="54D77E26"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850" w:type="dxa"/>
            <w:vMerge w:val="restart"/>
            <w:vAlign w:val="center"/>
          </w:tcPr>
          <w:p w14:paraId="53064B75" w14:textId="432FC857" w:rsidR="00351F79" w:rsidRPr="000B3C21" w:rsidRDefault="00351F79" w:rsidP="00351F79">
            <w:pPr>
              <w:jc w:val="center"/>
              <w:rPr>
                <w:sz w:val="20"/>
                <w:szCs w:val="20"/>
                <w:lang w:eastAsia="lv-LV"/>
              </w:rPr>
            </w:pPr>
            <w:r>
              <w:rPr>
                <w:sz w:val="20"/>
                <w:szCs w:val="20"/>
                <w:lang w:eastAsia="lv-LV"/>
              </w:rPr>
              <w:t>X</w:t>
            </w:r>
          </w:p>
        </w:tc>
        <w:tc>
          <w:tcPr>
            <w:tcW w:w="1560" w:type="dxa"/>
            <w:gridSpan w:val="2"/>
            <w:vAlign w:val="center"/>
          </w:tcPr>
          <w:p w14:paraId="7D22EC9E" w14:textId="62B4FBCD"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Align w:val="center"/>
          </w:tcPr>
          <w:p w14:paraId="027E5C87" w14:textId="3EBC1455" w:rsidR="00351F79" w:rsidRPr="000B3C21" w:rsidRDefault="00351F79" w:rsidP="00351F79">
            <w:pPr>
              <w:jc w:val="center"/>
              <w:rPr>
                <w:sz w:val="20"/>
                <w:szCs w:val="20"/>
                <w:lang w:eastAsia="lv-LV"/>
              </w:rPr>
            </w:pPr>
            <w:r w:rsidRPr="000B3C21">
              <w:rPr>
                <w:sz w:val="20"/>
                <w:szCs w:val="20"/>
                <w:lang w:eastAsia="lv-LV"/>
              </w:rPr>
              <w:t>0</w:t>
            </w:r>
          </w:p>
        </w:tc>
      </w:tr>
      <w:tr w:rsidR="00351F79" w:rsidRPr="000B3C21" w14:paraId="4EA5B07A" w14:textId="77777777" w:rsidTr="00436473">
        <w:tc>
          <w:tcPr>
            <w:tcW w:w="1560" w:type="dxa"/>
          </w:tcPr>
          <w:p w14:paraId="3C0EF7AE" w14:textId="77777777" w:rsidR="00351F79" w:rsidRPr="000B3C21" w:rsidRDefault="00351F79" w:rsidP="00DB055E">
            <w:pPr>
              <w:tabs>
                <w:tab w:val="left" w:pos="285"/>
              </w:tabs>
              <w:rPr>
                <w:sz w:val="20"/>
                <w:szCs w:val="20"/>
              </w:rPr>
            </w:pPr>
            <w:r w:rsidRPr="000B3C21">
              <w:rPr>
                <w:sz w:val="20"/>
                <w:szCs w:val="20"/>
                <w:lang w:eastAsia="lv-LV"/>
              </w:rPr>
              <w:t>5.1. valsts pamatbudžets</w:t>
            </w:r>
          </w:p>
        </w:tc>
        <w:tc>
          <w:tcPr>
            <w:tcW w:w="992" w:type="dxa"/>
            <w:vMerge/>
            <w:vAlign w:val="center"/>
          </w:tcPr>
          <w:p w14:paraId="2540B41E" w14:textId="7BA1B222" w:rsidR="00351F79" w:rsidRPr="000B3C21" w:rsidRDefault="00351F79" w:rsidP="00351F79">
            <w:pPr>
              <w:jc w:val="center"/>
              <w:rPr>
                <w:sz w:val="20"/>
                <w:szCs w:val="20"/>
                <w:lang w:eastAsia="lv-LV"/>
              </w:rPr>
            </w:pPr>
          </w:p>
        </w:tc>
        <w:tc>
          <w:tcPr>
            <w:tcW w:w="1276" w:type="dxa"/>
            <w:vAlign w:val="center"/>
          </w:tcPr>
          <w:p w14:paraId="5C160E68" w14:textId="7976A729"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Merge/>
            <w:vAlign w:val="center"/>
          </w:tcPr>
          <w:p w14:paraId="629E0A7E" w14:textId="5848D256" w:rsidR="00351F79" w:rsidRPr="000B3C21" w:rsidRDefault="00351F79" w:rsidP="00351F79">
            <w:pPr>
              <w:jc w:val="center"/>
              <w:rPr>
                <w:sz w:val="20"/>
                <w:szCs w:val="20"/>
                <w:lang w:eastAsia="lv-LV"/>
              </w:rPr>
            </w:pPr>
          </w:p>
        </w:tc>
        <w:tc>
          <w:tcPr>
            <w:tcW w:w="1276" w:type="dxa"/>
            <w:vAlign w:val="center"/>
          </w:tcPr>
          <w:p w14:paraId="5533961B" w14:textId="6A0F4BB9"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850" w:type="dxa"/>
            <w:vMerge/>
            <w:vAlign w:val="center"/>
          </w:tcPr>
          <w:p w14:paraId="1B0E218F" w14:textId="77777777" w:rsidR="00351F79" w:rsidRPr="000B3C21" w:rsidRDefault="00351F79" w:rsidP="00351F79">
            <w:pPr>
              <w:jc w:val="center"/>
              <w:rPr>
                <w:sz w:val="20"/>
                <w:szCs w:val="20"/>
                <w:lang w:eastAsia="lv-LV"/>
              </w:rPr>
            </w:pPr>
          </w:p>
        </w:tc>
        <w:tc>
          <w:tcPr>
            <w:tcW w:w="1560" w:type="dxa"/>
            <w:gridSpan w:val="2"/>
            <w:vAlign w:val="center"/>
          </w:tcPr>
          <w:p w14:paraId="371259FC" w14:textId="64F9C528"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Align w:val="center"/>
          </w:tcPr>
          <w:p w14:paraId="3E4A9793" w14:textId="3EF8C823" w:rsidR="00351F79" w:rsidRPr="000B3C21" w:rsidRDefault="00351F79" w:rsidP="00351F79">
            <w:pPr>
              <w:jc w:val="center"/>
              <w:rPr>
                <w:sz w:val="20"/>
                <w:szCs w:val="20"/>
                <w:lang w:eastAsia="lv-LV"/>
              </w:rPr>
            </w:pPr>
            <w:r w:rsidRPr="000B3C21">
              <w:rPr>
                <w:sz w:val="20"/>
                <w:szCs w:val="20"/>
                <w:lang w:eastAsia="lv-LV"/>
              </w:rPr>
              <w:t>0</w:t>
            </w:r>
          </w:p>
        </w:tc>
      </w:tr>
      <w:tr w:rsidR="00351F79" w:rsidRPr="000B3C21" w14:paraId="6A7BDA75" w14:textId="77777777" w:rsidTr="00436473">
        <w:trPr>
          <w:trHeight w:val="413"/>
        </w:trPr>
        <w:tc>
          <w:tcPr>
            <w:tcW w:w="1560" w:type="dxa"/>
          </w:tcPr>
          <w:p w14:paraId="45701C80" w14:textId="77777777" w:rsidR="00351F79" w:rsidRPr="000B3C21" w:rsidRDefault="00351F79" w:rsidP="00DB055E">
            <w:pPr>
              <w:tabs>
                <w:tab w:val="left" w:pos="480"/>
              </w:tabs>
              <w:rPr>
                <w:sz w:val="20"/>
                <w:szCs w:val="20"/>
              </w:rPr>
            </w:pPr>
            <w:r w:rsidRPr="000B3C21">
              <w:rPr>
                <w:sz w:val="20"/>
                <w:szCs w:val="20"/>
                <w:lang w:eastAsia="lv-LV"/>
              </w:rPr>
              <w:t>5.2. speciālais budžets</w:t>
            </w:r>
          </w:p>
        </w:tc>
        <w:tc>
          <w:tcPr>
            <w:tcW w:w="992" w:type="dxa"/>
            <w:vMerge/>
            <w:vAlign w:val="center"/>
          </w:tcPr>
          <w:p w14:paraId="79022EB7" w14:textId="2C5E5FB2" w:rsidR="00351F79" w:rsidRPr="000B3C21" w:rsidRDefault="00351F79" w:rsidP="00351F79">
            <w:pPr>
              <w:jc w:val="center"/>
              <w:rPr>
                <w:sz w:val="20"/>
                <w:szCs w:val="20"/>
                <w:lang w:eastAsia="lv-LV"/>
              </w:rPr>
            </w:pPr>
          </w:p>
        </w:tc>
        <w:tc>
          <w:tcPr>
            <w:tcW w:w="1276" w:type="dxa"/>
            <w:vAlign w:val="center"/>
          </w:tcPr>
          <w:p w14:paraId="004C0F18" w14:textId="2C6C1232" w:rsidR="00351F79" w:rsidRPr="000B3C21" w:rsidRDefault="00351F79" w:rsidP="00351F79">
            <w:pPr>
              <w:jc w:val="center"/>
              <w:rPr>
                <w:sz w:val="20"/>
                <w:szCs w:val="20"/>
                <w:lang w:eastAsia="lv-LV"/>
              </w:rPr>
            </w:pPr>
            <w:r w:rsidRPr="000B3C21">
              <w:rPr>
                <w:sz w:val="20"/>
                <w:szCs w:val="20"/>
                <w:lang w:eastAsia="lv-LV"/>
              </w:rPr>
              <w:t>0</w:t>
            </w:r>
          </w:p>
        </w:tc>
        <w:tc>
          <w:tcPr>
            <w:tcW w:w="1134" w:type="dxa"/>
            <w:vMerge/>
            <w:vAlign w:val="center"/>
          </w:tcPr>
          <w:p w14:paraId="31A302BD" w14:textId="37780905" w:rsidR="00351F79" w:rsidRPr="000B3C21" w:rsidRDefault="00351F79" w:rsidP="00351F79">
            <w:pPr>
              <w:jc w:val="center"/>
              <w:rPr>
                <w:sz w:val="20"/>
                <w:szCs w:val="20"/>
                <w:lang w:eastAsia="lv-LV"/>
              </w:rPr>
            </w:pPr>
          </w:p>
        </w:tc>
        <w:tc>
          <w:tcPr>
            <w:tcW w:w="1276" w:type="dxa"/>
            <w:vAlign w:val="center"/>
          </w:tcPr>
          <w:p w14:paraId="00EBC45E" w14:textId="0A31430C" w:rsidR="00351F79" w:rsidRPr="000B3C21" w:rsidRDefault="008A5686" w:rsidP="00351F79">
            <w:pPr>
              <w:jc w:val="center"/>
              <w:rPr>
                <w:sz w:val="20"/>
                <w:szCs w:val="20"/>
                <w:lang w:eastAsia="lv-LV"/>
              </w:rPr>
            </w:pPr>
            <w:r>
              <w:rPr>
                <w:sz w:val="20"/>
                <w:szCs w:val="20"/>
                <w:lang w:eastAsia="lv-LV"/>
              </w:rPr>
              <w:t>0</w:t>
            </w:r>
          </w:p>
        </w:tc>
        <w:tc>
          <w:tcPr>
            <w:tcW w:w="850" w:type="dxa"/>
            <w:vMerge/>
            <w:vAlign w:val="center"/>
          </w:tcPr>
          <w:p w14:paraId="03496C82" w14:textId="77777777" w:rsidR="00351F79" w:rsidRPr="000B3C21" w:rsidRDefault="00351F79" w:rsidP="00351F79">
            <w:pPr>
              <w:jc w:val="center"/>
              <w:rPr>
                <w:sz w:val="20"/>
                <w:szCs w:val="20"/>
                <w:lang w:eastAsia="lv-LV"/>
              </w:rPr>
            </w:pPr>
          </w:p>
        </w:tc>
        <w:tc>
          <w:tcPr>
            <w:tcW w:w="1560" w:type="dxa"/>
            <w:gridSpan w:val="2"/>
            <w:vAlign w:val="center"/>
          </w:tcPr>
          <w:p w14:paraId="6FD909E9" w14:textId="1EE5DE7B" w:rsidR="00351F79" w:rsidRPr="000B3C21" w:rsidRDefault="008A5686" w:rsidP="00351F79">
            <w:pPr>
              <w:jc w:val="center"/>
              <w:rPr>
                <w:sz w:val="20"/>
                <w:szCs w:val="20"/>
                <w:lang w:eastAsia="lv-LV"/>
              </w:rPr>
            </w:pPr>
            <w:r>
              <w:rPr>
                <w:sz w:val="20"/>
                <w:szCs w:val="20"/>
                <w:lang w:eastAsia="lv-LV"/>
              </w:rPr>
              <w:t>0</w:t>
            </w:r>
          </w:p>
        </w:tc>
        <w:tc>
          <w:tcPr>
            <w:tcW w:w="1134" w:type="dxa"/>
            <w:vAlign w:val="center"/>
          </w:tcPr>
          <w:p w14:paraId="63C728FA" w14:textId="5B957AFC" w:rsidR="00351F79" w:rsidRPr="000B3C21" w:rsidRDefault="00351F79" w:rsidP="00351F79">
            <w:pPr>
              <w:jc w:val="center"/>
              <w:rPr>
                <w:sz w:val="20"/>
                <w:szCs w:val="20"/>
                <w:lang w:eastAsia="lv-LV"/>
              </w:rPr>
            </w:pPr>
            <w:r w:rsidRPr="000B3C21">
              <w:rPr>
                <w:sz w:val="20"/>
                <w:szCs w:val="20"/>
                <w:lang w:eastAsia="lv-LV"/>
              </w:rPr>
              <w:t>0</w:t>
            </w:r>
          </w:p>
        </w:tc>
      </w:tr>
      <w:tr w:rsidR="00351F79" w:rsidRPr="000B3C21" w14:paraId="44506087" w14:textId="77777777" w:rsidTr="00436473">
        <w:tc>
          <w:tcPr>
            <w:tcW w:w="1560" w:type="dxa"/>
          </w:tcPr>
          <w:p w14:paraId="2C7899F7" w14:textId="77777777" w:rsidR="00351F79" w:rsidRPr="000B3C21" w:rsidRDefault="00351F79" w:rsidP="00DB055E">
            <w:pPr>
              <w:rPr>
                <w:sz w:val="20"/>
                <w:szCs w:val="20"/>
              </w:rPr>
            </w:pPr>
            <w:r w:rsidRPr="000B3C21">
              <w:rPr>
                <w:sz w:val="20"/>
                <w:szCs w:val="20"/>
                <w:lang w:eastAsia="lv-LV"/>
              </w:rPr>
              <w:t>5.3. pašvaldību budžets</w:t>
            </w:r>
          </w:p>
        </w:tc>
        <w:tc>
          <w:tcPr>
            <w:tcW w:w="992" w:type="dxa"/>
            <w:vMerge/>
            <w:vAlign w:val="center"/>
          </w:tcPr>
          <w:p w14:paraId="29B75BF1" w14:textId="338BFC6D" w:rsidR="00351F79" w:rsidRPr="000B3C21" w:rsidRDefault="00351F79" w:rsidP="00351F79">
            <w:pPr>
              <w:jc w:val="center"/>
              <w:rPr>
                <w:sz w:val="20"/>
                <w:szCs w:val="20"/>
                <w:lang w:eastAsia="lv-LV"/>
              </w:rPr>
            </w:pPr>
          </w:p>
        </w:tc>
        <w:tc>
          <w:tcPr>
            <w:tcW w:w="1276" w:type="dxa"/>
            <w:vAlign w:val="center"/>
          </w:tcPr>
          <w:p w14:paraId="566F23D6" w14:textId="05A5DF98" w:rsidR="00351F79" w:rsidRPr="000B3C21" w:rsidRDefault="00351F79" w:rsidP="00351F79">
            <w:pPr>
              <w:jc w:val="center"/>
              <w:rPr>
                <w:sz w:val="20"/>
                <w:szCs w:val="20"/>
                <w:lang w:eastAsia="lv-LV"/>
              </w:rPr>
            </w:pPr>
            <w:r w:rsidRPr="000B3C21">
              <w:rPr>
                <w:sz w:val="20"/>
                <w:szCs w:val="20"/>
                <w:lang w:eastAsia="lv-LV"/>
              </w:rPr>
              <w:t>0</w:t>
            </w:r>
          </w:p>
        </w:tc>
        <w:tc>
          <w:tcPr>
            <w:tcW w:w="1134" w:type="dxa"/>
            <w:vMerge/>
            <w:vAlign w:val="center"/>
          </w:tcPr>
          <w:p w14:paraId="63CC13E5" w14:textId="06F8E7AA" w:rsidR="00351F79" w:rsidRPr="000B3C21" w:rsidRDefault="00351F79" w:rsidP="00351F79">
            <w:pPr>
              <w:jc w:val="center"/>
              <w:rPr>
                <w:sz w:val="20"/>
                <w:szCs w:val="20"/>
                <w:lang w:eastAsia="lv-LV"/>
              </w:rPr>
            </w:pPr>
          </w:p>
        </w:tc>
        <w:tc>
          <w:tcPr>
            <w:tcW w:w="1276" w:type="dxa"/>
            <w:vAlign w:val="center"/>
          </w:tcPr>
          <w:p w14:paraId="00BEAF8C" w14:textId="2F9E69BF" w:rsidR="00351F79" w:rsidRPr="000B3C21" w:rsidRDefault="008A5686" w:rsidP="00351F79">
            <w:pPr>
              <w:jc w:val="center"/>
              <w:rPr>
                <w:sz w:val="20"/>
                <w:szCs w:val="20"/>
                <w:lang w:eastAsia="lv-LV"/>
              </w:rPr>
            </w:pPr>
            <w:r>
              <w:rPr>
                <w:sz w:val="20"/>
                <w:szCs w:val="20"/>
                <w:lang w:eastAsia="lv-LV"/>
              </w:rPr>
              <w:t>0</w:t>
            </w:r>
          </w:p>
        </w:tc>
        <w:tc>
          <w:tcPr>
            <w:tcW w:w="850" w:type="dxa"/>
            <w:vMerge/>
            <w:vAlign w:val="center"/>
          </w:tcPr>
          <w:p w14:paraId="56A2F3CA" w14:textId="77777777" w:rsidR="00351F79" w:rsidRPr="000B3C21" w:rsidRDefault="00351F79" w:rsidP="00351F79">
            <w:pPr>
              <w:jc w:val="center"/>
              <w:rPr>
                <w:sz w:val="20"/>
                <w:szCs w:val="20"/>
                <w:lang w:eastAsia="lv-LV"/>
              </w:rPr>
            </w:pPr>
          </w:p>
        </w:tc>
        <w:tc>
          <w:tcPr>
            <w:tcW w:w="1560" w:type="dxa"/>
            <w:gridSpan w:val="2"/>
            <w:vAlign w:val="center"/>
          </w:tcPr>
          <w:p w14:paraId="2E61496E" w14:textId="7394D438" w:rsidR="00351F79" w:rsidRPr="000B3C21" w:rsidRDefault="008A5686" w:rsidP="00351F79">
            <w:pPr>
              <w:jc w:val="center"/>
              <w:rPr>
                <w:sz w:val="20"/>
                <w:szCs w:val="20"/>
                <w:lang w:eastAsia="lv-LV"/>
              </w:rPr>
            </w:pPr>
            <w:r>
              <w:rPr>
                <w:sz w:val="20"/>
                <w:szCs w:val="20"/>
                <w:lang w:eastAsia="lv-LV"/>
              </w:rPr>
              <w:t>0</w:t>
            </w:r>
          </w:p>
        </w:tc>
        <w:tc>
          <w:tcPr>
            <w:tcW w:w="1134" w:type="dxa"/>
            <w:vAlign w:val="center"/>
          </w:tcPr>
          <w:p w14:paraId="7A4F03C4" w14:textId="7BF73033" w:rsidR="00351F79" w:rsidRPr="000B3C21" w:rsidRDefault="00351F79" w:rsidP="00351F79">
            <w:pPr>
              <w:jc w:val="center"/>
              <w:rPr>
                <w:sz w:val="20"/>
                <w:szCs w:val="20"/>
                <w:lang w:eastAsia="lv-LV"/>
              </w:rPr>
            </w:pPr>
            <w:r w:rsidRPr="000B3C21">
              <w:rPr>
                <w:sz w:val="20"/>
                <w:szCs w:val="20"/>
                <w:lang w:eastAsia="lv-LV"/>
              </w:rPr>
              <w:t>0</w:t>
            </w:r>
          </w:p>
        </w:tc>
      </w:tr>
      <w:tr w:rsidR="007F2F37" w:rsidRPr="000B3C21" w14:paraId="7A7F7A22" w14:textId="77777777" w:rsidTr="00436473">
        <w:tc>
          <w:tcPr>
            <w:tcW w:w="1560" w:type="dxa"/>
          </w:tcPr>
          <w:p w14:paraId="5A93EB4A" w14:textId="77777777" w:rsidR="007F2F37" w:rsidRPr="000B3C21" w:rsidRDefault="007F2F37" w:rsidP="00D6434E">
            <w:pPr>
              <w:tabs>
                <w:tab w:val="left" w:pos="360"/>
              </w:tabs>
              <w:rPr>
                <w:sz w:val="20"/>
                <w:szCs w:val="20"/>
              </w:rPr>
            </w:pPr>
            <w:r w:rsidRPr="000B3C21">
              <w:rPr>
                <w:sz w:val="20"/>
                <w:szCs w:val="20"/>
                <w:lang w:eastAsia="lv-LV"/>
              </w:rPr>
              <w:t>6. Detalizēts ieņēmumu un izdevumu aprēķins (ja nepieciešams, detalizētu ieņēmumu un izdevumu aprēķinu var pievienot anotācijas pielikumā):</w:t>
            </w:r>
          </w:p>
        </w:tc>
        <w:tc>
          <w:tcPr>
            <w:tcW w:w="8222" w:type="dxa"/>
            <w:gridSpan w:val="8"/>
            <w:vMerge w:val="restart"/>
            <w:vAlign w:val="center"/>
          </w:tcPr>
          <w:p w14:paraId="21FA5354" w14:textId="77777777" w:rsidR="007F2F37" w:rsidRPr="000B3C21" w:rsidRDefault="007F2F37" w:rsidP="00351F79">
            <w:pPr>
              <w:spacing w:before="100" w:beforeAutospacing="1" w:after="100" w:afterAutospacing="1"/>
              <w:jc w:val="center"/>
              <w:rPr>
                <w:sz w:val="20"/>
                <w:szCs w:val="20"/>
                <w:lang w:eastAsia="lv-LV"/>
              </w:rPr>
            </w:pPr>
          </w:p>
          <w:p w14:paraId="1B5B7D22" w14:textId="77777777" w:rsidR="007F2F37" w:rsidRPr="000B3C21" w:rsidRDefault="007F2F37" w:rsidP="00351F79">
            <w:pPr>
              <w:spacing w:before="100" w:beforeAutospacing="1" w:after="100" w:afterAutospacing="1"/>
              <w:jc w:val="center"/>
              <w:rPr>
                <w:sz w:val="20"/>
                <w:szCs w:val="20"/>
                <w:lang w:eastAsia="lv-LV"/>
              </w:rPr>
            </w:pPr>
          </w:p>
          <w:p w14:paraId="1FDC3CFF" w14:textId="77777777" w:rsidR="007F2F37" w:rsidRPr="000B3C21" w:rsidRDefault="007F2F37" w:rsidP="00351F79">
            <w:pPr>
              <w:spacing w:before="100" w:beforeAutospacing="1" w:after="100" w:afterAutospacing="1"/>
              <w:jc w:val="center"/>
              <w:rPr>
                <w:sz w:val="20"/>
                <w:szCs w:val="20"/>
                <w:lang w:eastAsia="lv-LV"/>
              </w:rPr>
            </w:pPr>
          </w:p>
          <w:p w14:paraId="142934B8" w14:textId="77777777" w:rsidR="007F2F37" w:rsidRPr="000B3C21" w:rsidRDefault="007F2F37" w:rsidP="00351F79">
            <w:pPr>
              <w:spacing w:before="100" w:beforeAutospacing="1" w:after="100" w:afterAutospacing="1"/>
              <w:jc w:val="center"/>
              <w:rPr>
                <w:sz w:val="20"/>
                <w:szCs w:val="20"/>
                <w:lang w:eastAsia="lv-LV"/>
              </w:rPr>
            </w:pPr>
            <w:r w:rsidRPr="000B3C21">
              <w:rPr>
                <w:sz w:val="20"/>
                <w:szCs w:val="20"/>
                <w:lang w:eastAsia="lv-LV"/>
              </w:rPr>
              <w:t>Nav precīzi aprēķināms.</w:t>
            </w:r>
          </w:p>
          <w:p w14:paraId="2B33BA51" w14:textId="56875CA7" w:rsidR="007F2F37" w:rsidRPr="000B3C21" w:rsidRDefault="007F2F37" w:rsidP="00351F79">
            <w:pPr>
              <w:jc w:val="center"/>
              <w:rPr>
                <w:sz w:val="20"/>
                <w:szCs w:val="20"/>
                <w:lang w:eastAsia="lv-LV"/>
              </w:rPr>
            </w:pPr>
          </w:p>
        </w:tc>
      </w:tr>
      <w:tr w:rsidR="007F2F37" w:rsidRPr="002F04A5" w14:paraId="0593CEC1" w14:textId="77777777" w:rsidTr="00436473">
        <w:tc>
          <w:tcPr>
            <w:tcW w:w="1560" w:type="dxa"/>
          </w:tcPr>
          <w:p w14:paraId="077D59D9" w14:textId="77777777" w:rsidR="007F2F37" w:rsidRPr="000B3C21" w:rsidRDefault="007F2F37" w:rsidP="00D6434E">
            <w:pPr>
              <w:tabs>
                <w:tab w:val="left" w:pos="555"/>
              </w:tabs>
              <w:rPr>
                <w:sz w:val="20"/>
                <w:szCs w:val="20"/>
              </w:rPr>
            </w:pPr>
            <w:r w:rsidRPr="000B3C21">
              <w:rPr>
                <w:sz w:val="20"/>
                <w:szCs w:val="20"/>
                <w:lang w:eastAsia="lv-LV"/>
              </w:rPr>
              <w:t>6.1. detalizēts ieņēmumu aprēķins</w:t>
            </w:r>
          </w:p>
        </w:tc>
        <w:tc>
          <w:tcPr>
            <w:tcW w:w="8222" w:type="dxa"/>
            <w:gridSpan w:val="8"/>
            <w:vMerge/>
          </w:tcPr>
          <w:p w14:paraId="6EEC9818" w14:textId="37AFB916" w:rsidR="007F2F37" w:rsidRPr="002F04A5" w:rsidRDefault="007F2F37" w:rsidP="00D6434E">
            <w:pPr>
              <w:jc w:val="center"/>
              <w:rPr>
                <w:szCs w:val="28"/>
                <w:lang w:eastAsia="lv-LV"/>
              </w:rPr>
            </w:pPr>
          </w:p>
        </w:tc>
      </w:tr>
      <w:tr w:rsidR="007F2F37" w:rsidRPr="002F04A5" w14:paraId="2CB46E1D" w14:textId="77777777" w:rsidTr="00436473">
        <w:tc>
          <w:tcPr>
            <w:tcW w:w="1560" w:type="dxa"/>
          </w:tcPr>
          <w:p w14:paraId="126F634F" w14:textId="77777777" w:rsidR="007F2F37" w:rsidRPr="000B3C21" w:rsidRDefault="007F2F37" w:rsidP="00D6434E">
            <w:pPr>
              <w:spacing w:before="100" w:beforeAutospacing="1" w:after="100" w:afterAutospacing="1"/>
              <w:rPr>
                <w:sz w:val="20"/>
                <w:szCs w:val="20"/>
                <w:lang w:eastAsia="lv-LV"/>
              </w:rPr>
            </w:pPr>
            <w:r w:rsidRPr="000B3C21">
              <w:rPr>
                <w:sz w:val="20"/>
                <w:szCs w:val="20"/>
                <w:lang w:eastAsia="lv-LV"/>
              </w:rPr>
              <w:t>6.2. detalizēts izdevumu aprēķins</w:t>
            </w:r>
          </w:p>
        </w:tc>
        <w:tc>
          <w:tcPr>
            <w:tcW w:w="8222" w:type="dxa"/>
            <w:gridSpan w:val="8"/>
            <w:vMerge/>
          </w:tcPr>
          <w:p w14:paraId="56419315" w14:textId="56DB78D1" w:rsidR="007F2F37" w:rsidRPr="002F04A5" w:rsidRDefault="007F2F37" w:rsidP="00D6434E">
            <w:pPr>
              <w:jc w:val="center"/>
              <w:rPr>
                <w:szCs w:val="28"/>
                <w:lang w:eastAsia="lv-LV"/>
              </w:rPr>
            </w:pPr>
          </w:p>
        </w:tc>
      </w:tr>
      <w:tr w:rsidR="00351F79" w:rsidRPr="002F04A5" w14:paraId="59A70804" w14:textId="77777777" w:rsidTr="00436473">
        <w:tc>
          <w:tcPr>
            <w:tcW w:w="1560" w:type="dxa"/>
          </w:tcPr>
          <w:p w14:paraId="091A2A21" w14:textId="28504BD4" w:rsidR="00351F79" w:rsidRPr="002F04A5" w:rsidRDefault="00351F79" w:rsidP="00B7065D">
            <w:pPr>
              <w:rPr>
                <w:szCs w:val="28"/>
                <w:lang w:eastAsia="lv-LV"/>
              </w:rPr>
            </w:pPr>
            <w:r>
              <w:rPr>
                <w:szCs w:val="28"/>
                <w:lang w:eastAsia="lv-LV"/>
              </w:rPr>
              <w:lastRenderedPageBreak/>
              <w:t>7.Amata vietu skaita izmaiņas</w:t>
            </w:r>
          </w:p>
        </w:tc>
        <w:tc>
          <w:tcPr>
            <w:tcW w:w="8222" w:type="dxa"/>
            <w:gridSpan w:val="8"/>
          </w:tcPr>
          <w:p w14:paraId="4BCEDAA7" w14:textId="15AAB186" w:rsidR="00351F79" w:rsidRPr="002F04A5" w:rsidRDefault="00351F79" w:rsidP="005C6B2F">
            <w:pPr>
              <w:jc w:val="both"/>
              <w:rPr>
                <w:szCs w:val="28"/>
                <w:lang w:eastAsia="lv-LV"/>
              </w:rPr>
            </w:pPr>
            <w:r>
              <w:rPr>
                <w:szCs w:val="28"/>
                <w:lang w:eastAsia="lv-LV"/>
              </w:rPr>
              <w:t>Nav</w:t>
            </w:r>
          </w:p>
        </w:tc>
      </w:tr>
      <w:tr w:rsidR="00973FC4" w:rsidRPr="002F04A5" w14:paraId="23EC0E4E" w14:textId="77777777" w:rsidTr="00436473">
        <w:tc>
          <w:tcPr>
            <w:tcW w:w="1560" w:type="dxa"/>
          </w:tcPr>
          <w:p w14:paraId="20F10E14" w14:textId="7B556258" w:rsidR="00973FC4" w:rsidRPr="002F04A5" w:rsidRDefault="00351F79" w:rsidP="00B7065D">
            <w:pPr>
              <w:rPr>
                <w:szCs w:val="28"/>
              </w:rPr>
            </w:pPr>
            <w:r>
              <w:rPr>
                <w:szCs w:val="28"/>
                <w:lang w:eastAsia="lv-LV"/>
              </w:rPr>
              <w:t>8</w:t>
            </w:r>
            <w:r w:rsidR="00973FC4" w:rsidRPr="002F04A5">
              <w:rPr>
                <w:szCs w:val="28"/>
                <w:lang w:eastAsia="lv-LV"/>
              </w:rPr>
              <w:t>. Cita informācija</w:t>
            </w:r>
          </w:p>
        </w:tc>
        <w:tc>
          <w:tcPr>
            <w:tcW w:w="8222" w:type="dxa"/>
            <w:gridSpan w:val="8"/>
          </w:tcPr>
          <w:p w14:paraId="5AB5C9F0" w14:textId="77777777" w:rsidR="00B7065D" w:rsidRPr="002F04A5" w:rsidRDefault="00B7065D" w:rsidP="005C6B2F">
            <w:pPr>
              <w:jc w:val="both"/>
              <w:rPr>
                <w:szCs w:val="28"/>
                <w:lang w:eastAsia="lv-LV"/>
              </w:rPr>
            </w:pPr>
            <w:r w:rsidRPr="002F04A5">
              <w:rPr>
                <w:szCs w:val="28"/>
                <w:lang w:eastAsia="lv-LV"/>
              </w:rPr>
              <w:t>Rīkojuma projekta īstenošanai nav nepieciešami papildus līdzekļi no valsts vai pašvaldību budžeta. Rīkojuma projektu VNĪ īstenos par saviem līdzekļiem.</w:t>
            </w:r>
          </w:p>
          <w:p w14:paraId="0B10F0A1" w14:textId="77777777" w:rsidR="00973FC4" w:rsidRPr="002F04A5" w:rsidRDefault="00B7065D" w:rsidP="00B7065D">
            <w:pPr>
              <w:jc w:val="both"/>
              <w:rPr>
                <w:szCs w:val="28"/>
                <w:lang w:eastAsia="lv-LV"/>
              </w:rPr>
            </w:pPr>
            <w:r w:rsidRPr="002F04A5">
              <w:rPr>
                <w:szCs w:val="28"/>
                <w:lang w:eastAsia="lv-LV"/>
              </w:rPr>
              <w:t>VNĪ saskaņā ar Atsavināšanas likuma 47.</w:t>
            </w:r>
            <w:r w:rsidR="00D731D1" w:rsidRPr="002F04A5">
              <w:rPr>
                <w:szCs w:val="28"/>
                <w:lang w:eastAsia="lv-LV"/>
              </w:rPr>
              <w:t> </w:t>
            </w:r>
            <w:r w:rsidRPr="002F04A5">
              <w:rPr>
                <w:szCs w:val="28"/>
                <w:lang w:eastAsia="lv-LV"/>
              </w:rPr>
              <w:t>pantu un Ministru kabineta 2011.</w:t>
            </w:r>
            <w:r w:rsidR="00D731D1" w:rsidRPr="002F04A5">
              <w:rPr>
                <w:szCs w:val="28"/>
                <w:lang w:eastAsia="lv-LV"/>
              </w:rPr>
              <w:t> </w:t>
            </w:r>
            <w:r w:rsidRPr="002F04A5">
              <w:rPr>
                <w:szCs w:val="28"/>
                <w:lang w:eastAsia="lv-LV"/>
              </w:rPr>
              <w:t>gada 1.</w:t>
            </w:r>
            <w:r w:rsidR="00D731D1" w:rsidRPr="002F04A5">
              <w:rPr>
                <w:szCs w:val="28"/>
                <w:lang w:eastAsia="lv-LV"/>
              </w:rPr>
              <w:t> </w:t>
            </w:r>
            <w:r w:rsidRPr="002F04A5">
              <w:rPr>
                <w:szCs w:val="28"/>
                <w:lang w:eastAsia="lv-LV"/>
              </w:rPr>
              <w:t>februāra noteikumu Nr.</w:t>
            </w:r>
            <w:r w:rsidR="000B305C" w:rsidRPr="002F04A5">
              <w:rPr>
                <w:szCs w:val="28"/>
                <w:lang w:eastAsia="lv-LV"/>
              </w:rPr>
              <w:t> </w:t>
            </w:r>
            <w:r w:rsidR="00E076FB" w:rsidRPr="002F04A5">
              <w:rPr>
                <w:szCs w:val="28"/>
                <w:lang w:eastAsia="lv-LV"/>
              </w:rPr>
              <w:t>109 “</w:t>
            </w:r>
            <w:r w:rsidRPr="002F04A5">
              <w:rPr>
                <w:szCs w:val="28"/>
                <w:lang w:eastAsia="lv-LV"/>
              </w:rPr>
              <w:t>Kārtība, kādā atsavināma publiskas personas manta” 37.</w:t>
            </w:r>
            <w:r w:rsidR="00D731D1" w:rsidRPr="002F04A5">
              <w:rPr>
                <w:szCs w:val="28"/>
                <w:lang w:eastAsia="lv-LV"/>
              </w:rPr>
              <w:t> </w:t>
            </w:r>
            <w:r w:rsidRPr="002F04A5">
              <w:rPr>
                <w:szCs w:val="28"/>
                <w:lang w:eastAsia="lv-LV"/>
              </w:rPr>
              <w:t xml:space="preserve">punktu nekustamo īpašumu atsavināšanā iegūtos līdzekļus </w:t>
            </w:r>
            <w:r w:rsidRPr="002F04A5">
              <w:rPr>
                <w:szCs w:val="28"/>
              </w:rPr>
              <w:t xml:space="preserve">pēc atsavināšanas izdevumu segšanas </w:t>
            </w:r>
            <w:r w:rsidRPr="002F04A5">
              <w:rPr>
                <w:szCs w:val="28"/>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31ED9A8E" w14:textId="77777777" w:rsidR="00FF58AA" w:rsidRPr="002F04A5" w:rsidRDefault="00FF58AA" w:rsidP="00FB1BB0">
      <w:pPr>
        <w:spacing w:line="240" w:lineRule="auto"/>
        <w:contextualSpacing/>
        <w:rPr>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2F04A5" w14:paraId="0C9A8369" w14:textId="77777777" w:rsidTr="00351F79">
        <w:tc>
          <w:tcPr>
            <w:tcW w:w="9782" w:type="dxa"/>
            <w:shd w:val="clear" w:color="auto" w:fill="auto"/>
          </w:tcPr>
          <w:p w14:paraId="034F19B9" w14:textId="77777777" w:rsidR="00FF5151" w:rsidRPr="002F04A5" w:rsidRDefault="00FF5151" w:rsidP="005946A8">
            <w:pPr>
              <w:spacing w:after="0" w:line="240" w:lineRule="auto"/>
              <w:ind w:firstLine="601"/>
              <w:jc w:val="center"/>
              <w:rPr>
                <w:szCs w:val="28"/>
                <w:lang w:eastAsia="lv-LV"/>
              </w:rPr>
            </w:pPr>
            <w:r w:rsidRPr="002F04A5">
              <w:rPr>
                <w:b/>
                <w:bCs/>
                <w:szCs w:val="28"/>
                <w:lang w:eastAsia="lv-LV"/>
              </w:rPr>
              <w:t xml:space="preserve">IV. </w:t>
            </w:r>
            <w:r w:rsidRPr="002F04A5">
              <w:rPr>
                <w:b/>
                <w:bCs/>
                <w:szCs w:val="28"/>
                <w:shd w:val="clear" w:color="auto" w:fill="FFFFFF"/>
                <w:lang w:eastAsia="lv-LV"/>
              </w:rPr>
              <w:t>Tiesību akta projekta ietekme uz spēkā esošo tiesību normu sistēmu</w:t>
            </w:r>
          </w:p>
        </w:tc>
      </w:tr>
      <w:tr w:rsidR="00FF5151" w:rsidRPr="002F04A5" w14:paraId="61C72CC1" w14:textId="77777777" w:rsidTr="00351F79">
        <w:tc>
          <w:tcPr>
            <w:tcW w:w="9782" w:type="dxa"/>
            <w:shd w:val="clear" w:color="auto" w:fill="auto"/>
          </w:tcPr>
          <w:p w14:paraId="1EB00547" w14:textId="77777777" w:rsidR="00FF5151" w:rsidRPr="002F04A5" w:rsidRDefault="00FF5151" w:rsidP="005946A8">
            <w:pPr>
              <w:spacing w:before="75" w:after="75" w:line="240" w:lineRule="auto"/>
              <w:jc w:val="center"/>
              <w:rPr>
                <w:szCs w:val="28"/>
                <w:lang w:eastAsia="lv-LV"/>
              </w:rPr>
            </w:pPr>
            <w:r w:rsidRPr="002F04A5">
              <w:rPr>
                <w:szCs w:val="28"/>
                <w:shd w:val="clear" w:color="auto" w:fill="FFFFFF"/>
                <w:lang w:eastAsia="lv-LV"/>
              </w:rPr>
              <w:t>Projekts šo jomu neskar.</w:t>
            </w:r>
          </w:p>
        </w:tc>
      </w:tr>
    </w:tbl>
    <w:p w14:paraId="310CCD01" w14:textId="77777777" w:rsidR="00FF5151" w:rsidRPr="002F04A5" w:rsidRDefault="00FF5151" w:rsidP="00FF5151">
      <w:pPr>
        <w:spacing w:before="75" w:after="75" w:line="240" w:lineRule="auto"/>
        <w:ind w:firstLine="375"/>
        <w:jc w:val="both"/>
        <w:rPr>
          <w:szCs w:val="28"/>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2F04A5" w14:paraId="46A96C43" w14:textId="77777777" w:rsidTr="00351F79">
        <w:tc>
          <w:tcPr>
            <w:tcW w:w="9782" w:type="dxa"/>
            <w:tcBorders>
              <w:bottom w:val="single" w:sz="4" w:space="0" w:color="auto"/>
            </w:tcBorders>
            <w:shd w:val="clear" w:color="auto" w:fill="auto"/>
          </w:tcPr>
          <w:p w14:paraId="53217C46" w14:textId="77777777" w:rsidR="00FF5151" w:rsidRPr="002F04A5" w:rsidRDefault="00FF5151" w:rsidP="005946A8">
            <w:pPr>
              <w:spacing w:after="0" w:line="240" w:lineRule="auto"/>
              <w:ind w:firstLine="601"/>
              <w:jc w:val="center"/>
              <w:rPr>
                <w:szCs w:val="28"/>
                <w:lang w:eastAsia="lv-LV"/>
              </w:rPr>
            </w:pPr>
            <w:r w:rsidRPr="002F04A5">
              <w:rPr>
                <w:b/>
                <w:bCs/>
                <w:szCs w:val="28"/>
                <w:lang w:eastAsia="lv-LV"/>
              </w:rPr>
              <w:t xml:space="preserve">V. </w:t>
            </w:r>
            <w:r w:rsidRPr="002F04A5">
              <w:rPr>
                <w:b/>
                <w:bCs/>
                <w:szCs w:val="28"/>
                <w:shd w:val="clear" w:color="auto" w:fill="FFFFFF"/>
                <w:lang w:eastAsia="lv-LV"/>
              </w:rPr>
              <w:t>Tiesību akta projekta atbilstība Latvijas Republikas starptautiskajām saistībām</w:t>
            </w:r>
          </w:p>
        </w:tc>
      </w:tr>
      <w:tr w:rsidR="00FF5151" w:rsidRPr="002F04A5" w14:paraId="799A11ED" w14:textId="77777777" w:rsidTr="00351F79">
        <w:tc>
          <w:tcPr>
            <w:tcW w:w="9782" w:type="dxa"/>
            <w:tcBorders>
              <w:bottom w:val="single" w:sz="4" w:space="0" w:color="auto"/>
            </w:tcBorders>
            <w:shd w:val="clear" w:color="auto" w:fill="auto"/>
          </w:tcPr>
          <w:p w14:paraId="6CAB1037" w14:textId="77777777" w:rsidR="00FF5151" w:rsidRPr="002F04A5" w:rsidRDefault="00FF5151" w:rsidP="005946A8">
            <w:pPr>
              <w:spacing w:before="75" w:after="75" w:line="240" w:lineRule="auto"/>
              <w:jc w:val="center"/>
              <w:rPr>
                <w:szCs w:val="28"/>
                <w:lang w:eastAsia="lv-LV"/>
              </w:rPr>
            </w:pPr>
            <w:r w:rsidRPr="002F04A5">
              <w:rPr>
                <w:szCs w:val="28"/>
                <w:shd w:val="clear" w:color="auto" w:fill="FFFFFF"/>
                <w:lang w:eastAsia="lv-LV"/>
              </w:rPr>
              <w:t>Projekts šo jomu neskar.</w:t>
            </w:r>
          </w:p>
        </w:tc>
      </w:tr>
    </w:tbl>
    <w:p w14:paraId="26AEAC5B" w14:textId="77777777" w:rsidR="00FF5151" w:rsidRPr="002F04A5" w:rsidRDefault="00FF5151" w:rsidP="00DB061F">
      <w:pPr>
        <w:spacing w:line="240" w:lineRule="auto"/>
        <w:contextualSpacing/>
        <w:rPr>
          <w:szCs w:val="28"/>
        </w:rPr>
      </w:pPr>
    </w:p>
    <w:tbl>
      <w:tblPr>
        <w:tblStyle w:val="TableGrid"/>
        <w:tblW w:w="9782" w:type="dxa"/>
        <w:tblInd w:w="-289" w:type="dxa"/>
        <w:tblLook w:val="04A0" w:firstRow="1" w:lastRow="0" w:firstColumn="1" w:lastColumn="0" w:noHBand="0" w:noVBand="1"/>
      </w:tblPr>
      <w:tblGrid>
        <w:gridCol w:w="568"/>
        <w:gridCol w:w="2977"/>
        <w:gridCol w:w="6237"/>
      </w:tblGrid>
      <w:tr w:rsidR="00FF5151" w:rsidRPr="002F04A5" w14:paraId="09322E6C" w14:textId="77777777" w:rsidTr="00351F79">
        <w:tc>
          <w:tcPr>
            <w:tcW w:w="9782" w:type="dxa"/>
            <w:gridSpan w:val="3"/>
          </w:tcPr>
          <w:p w14:paraId="1616F142" w14:textId="77777777" w:rsidR="00FF5151" w:rsidRPr="002F04A5" w:rsidRDefault="00FF5151">
            <w:pPr>
              <w:jc w:val="center"/>
              <w:rPr>
                <w:szCs w:val="28"/>
              </w:rPr>
            </w:pPr>
            <w:r w:rsidRPr="002F04A5">
              <w:rPr>
                <w:b/>
                <w:bCs/>
                <w:szCs w:val="28"/>
                <w:lang w:eastAsia="lv-LV"/>
              </w:rPr>
              <w:t>VI. Sabiedrības līdzdalība un komunikācijas aktivitātes</w:t>
            </w:r>
          </w:p>
        </w:tc>
      </w:tr>
      <w:tr w:rsidR="00FF5151" w:rsidRPr="002F04A5" w14:paraId="0B85A6F5" w14:textId="77777777" w:rsidTr="00351F79">
        <w:tc>
          <w:tcPr>
            <w:tcW w:w="568" w:type="dxa"/>
          </w:tcPr>
          <w:p w14:paraId="652B969C" w14:textId="77777777" w:rsidR="00FF5151" w:rsidRPr="002F04A5" w:rsidRDefault="00FF5151">
            <w:pPr>
              <w:jc w:val="center"/>
              <w:rPr>
                <w:szCs w:val="28"/>
              </w:rPr>
            </w:pPr>
            <w:r w:rsidRPr="002F04A5">
              <w:rPr>
                <w:szCs w:val="28"/>
              </w:rPr>
              <w:t>1.</w:t>
            </w:r>
          </w:p>
        </w:tc>
        <w:tc>
          <w:tcPr>
            <w:tcW w:w="2977" w:type="dxa"/>
          </w:tcPr>
          <w:p w14:paraId="543DD369" w14:textId="77777777" w:rsidR="00FF5151" w:rsidRPr="002F04A5" w:rsidRDefault="00FF5151" w:rsidP="00FF5151">
            <w:pPr>
              <w:rPr>
                <w:szCs w:val="28"/>
              </w:rPr>
            </w:pPr>
            <w:r w:rsidRPr="002F04A5">
              <w:rPr>
                <w:szCs w:val="28"/>
                <w:lang w:eastAsia="lv-LV"/>
              </w:rPr>
              <w:t>Plānotās sabiedrības līdzdalības un komunikācijas aktivitātes saistībā ar projektu</w:t>
            </w:r>
          </w:p>
        </w:tc>
        <w:tc>
          <w:tcPr>
            <w:tcW w:w="6237" w:type="dxa"/>
          </w:tcPr>
          <w:p w14:paraId="62E43CD5" w14:textId="0A61A493" w:rsidR="00FF5151" w:rsidRPr="002F04A5" w:rsidRDefault="00FF5151" w:rsidP="00FF5151">
            <w:pPr>
              <w:ind w:right="109"/>
              <w:jc w:val="both"/>
              <w:rPr>
                <w:szCs w:val="28"/>
                <w:lang w:eastAsia="lv-LV"/>
              </w:rPr>
            </w:pPr>
            <w:r w:rsidRPr="002F04A5">
              <w:rPr>
                <w:szCs w:val="28"/>
                <w:lang w:eastAsia="lv-LV"/>
              </w:rPr>
              <w:t xml:space="preserve">Atbilstoši Ministru kabineta 2009. gada 25. augusta noteikumiem Nr. 970 “Sabiedrības līdzdalības kārtība attīstības plānošanas procesā”, </w:t>
            </w:r>
            <w:r w:rsidR="00D731D1" w:rsidRPr="002F04A5">
              <w:rPr>
                <w:szCs w:val="28"/>
                <w:lang w:eastAsia="lv-LV"/>
              </w:rPr>
              <w:t xml:space="preserve">VARAM </w:t>
            </w:r>
            <w:r w:rsidR="00216277" w:rsidRPr="002F04A5">
              <w:rPr>
                <w:szCs w:val="28"/>
                <w:lang w:eastAsia="lv-LV"/>
              </w:rPr>
              <w:t xml:space="preserve">tīmekļvietnē </w:t>
            </w:r>
            <w:hyperlink r:id="rId8" w:history="1">
              <w:r w:rsidRPr="002F04A5">
                <w:rPr>
                  <w:color w:val="0000FF"/>
                  <w:szCs w:val="28"/>
                  <w:u w:val="single"/>
                  <w:lang w:eastAsia="lv-LV"/>
                </w:rPr>
                <w:t>www.varam.gov.lv</w:t>
              </w:r>
            </w:hyperlink>
            <w:r w:rsidRPr="002F04A5">
              <w:rPr>
                <w:szCs w:val="28"/>
                <w:lang w:eastAsia="lv-LV"/>
              </w:rPr>
              <w:t xml:space="preserve"> 201</w:t>
            </w:r>
            <w:r w:rsidR="009A1679">
              <w:rPr>
                <w:szCs w:val="28"/>
                <w:lang w:eastAsia="lv-LV"/>
              </w:rPr>
              <w:t>8</w:t>
            </w:r>
            <w:r w:rsidRPr="002F04A5">
              <w:rPr>
                <w:szCs w:val="28"/>
                <w:lang w:eastAsia="lv-LV"/>
              </w:rPr>
              <w:t xml:space="preserve">. gada </w:t>
            </w:r>
            <w:r w:rsidR="003910FF">
              <w:rPr>
                <w:szCs w:val="28"/>
                <w:lang w:eastAsia="lv-LV"/>
              </w:rPr>
              <w:t>12. </w:t>
            </w:r>
            <w:r w:rsidR="009A1679" w:rsidRPr="00337E7D">
              <w:rPr>
                <w:szCs w:val="28"/>
                <w:lang w:eastAsia="lv-LV"/>
              </w:rPr>
              <w:t>jū</w:t>
            </w:r>
            <w:r w:rsidR="00337E7D" w:rsidRPr="00337E7D">
              <w:rPr>
                <w:szCs w:val="28"/>
                <w:lang w:eastAsia="lv-LV"/>
              </w:rPr>
              <w:t>l</w:t>
            </w:r>
            <w:r w:rsidR="009A1679" w:rsidRPr="00337E7D">
              <w:rPr>
                <w:szCs w:val="28"/>
                <w:lang w:eastAsia="lv-LV"/>
              </w:rPr>
              <w:t>ijā</w:t>
            </w:r>
            <w:r w:rsidRPr="00337E7D">
              <w:rPr>
                <w:szCs w:val="28"/>
                <w:lang w:eastAsia="lv-LV"/>
              </w:rPr>
              <w:t xml:space="preserve"> ir publicēta šo noteikumu 1. pielikum</w:t>
            </w:r>
            <w:r w:rsidRPr="002F04A5">
              <w:rPr>
                <w:szCs w:val="28"/>
                <w:lang w:eastAsia="lv-LV"/>
              </w:rPr>
              <w:t>ā “Paziņojums par līdzdalības iespējām attīstības plānošanas dokumenta vai tiesību akta izstrādes procesā” prasītā informācija.</w:t>
            </w:r>
          </w:p>
          <w:p w14:paraId="68FEA17A" w14:textId="1D956C00" w:rsidR="00FF5151" w:rsidRPr="002F04A5" w:rsidRDefault="00FF5151" w:rsidP="00D731D1">
            <w:pPr>
              <w:jc w:val="both"/>
              <w:rPr>
                <w:szCs w:val="28"/>
              </w:rPr>
            </w:pPr>
            <w:r w:rsidRPr="002F04A5">
              <w:rPr>
                <w:szCs w:val="28"/>
                <w:lang w:eastAsia="lv-LV"/>
              </w:rPr>
              <w:t xml:space="preserve">Rīkojuma projekts un tā anotācija pēc izsludināšanas Valsts sekretāru sanāksmē ir publiski pieejami Ministru kabineta tīmekļvietnē </w:t>
            </w:r>
            <w:hyperlink r:id="rId9" w:history="1">
              <w:r w:rsidRPr="002F04A5">
                <w:rPr>
                  <w:color w:val="0000FF"/>
                  <w:szCs w:val="28"/>
                  <w:u w:val="single"/>
                  <w:lang w:eastAsia="lv-LV"/>
                </w:rPr>
                <w:t>http://mk.gov.lv</w:t>
              </w:r>
            </w:hyperlink>
            <w:r w:rsidRPr="002F04A5">
              <w:rPr>
                <w:szCs w:val="28"/>
                <w:lang w:eastAsia="lv-LV"/>
              </w:rPr>
              <w:t xml:space="preserve"> (sadaļā “Tiesību aktu projekti”) un </w:t>
            </w:r>
            <w:r w:rsidR="00D731D1" w:rsidRPr="002F04A5">
              <w:rPr>
                <w:szCs w:val="28"/>
                <w:lang w:eastAsia="lv-LV"/>
              </w:rPr>
              <w:t>VARAM</w:t>
            </w:r>
            <w:r w:rsidR="00F833BC" w:rsidRPr="002F04A5">
              <w:rPr>
                <w:szCs w:val="28"/>
                <w:lang w:eastAsia="lv-LV"/>
              </w:rPr>
              <w:t xml:space="preserve"> </w:t>
            </w:r>
            <w:r w:rsidRPr="002F04A5">
              <w:rPr>
                <w:szCs w:val="28"/>
                <w:lang w:eastAsia="lv-LV"/>
              </w:rPr>
              <w:t xml:space="preserve">tīmekļvietnē </w:t>
            </w:r>
            <w:hyperlink r:id="rId10" w:history="1">
              <w:r w:rsidRPr="002F04A5">
                <w:rPr>
                  <w:color w:val="0000FF"/>
                  <w:szCs w:val="28"/>
                  <w:u w:val="single"/>
                  <w:lang w:eastAsia="lv-LV"/>
                </w:rPr>
                <w:t>www.varam.gov.lv</w:t>
              </w:r>
            </w:hyperlink>
            <w:r w:rsidRPr="002F04A5">
              <w:rPr>
                <w:szCs w:val="28"/>
                <w:lang w:eastAsia="lv-LV"/>
              </w:rPr>
              <w:t>.</w:t>
            </w:r>
          </w:p>
        </w:tc>
      </w:tr>
      <w:tr w:rsidR="00FF5151" w:rsidRPr="002F04A5" w14:paraId="4E6C3C8C" w14:textId="77777777" w:rsidTr="00351F79">
        <w:tc>
          <w:tcPr>
            <w:tcW w:w="568" w:type="dxa"/>
          </w:tcPr>
          <w:p w14:paraId="2162AC1E" w14:textId="77777777" w:rsidR="00FF5151" w:rsidRPr="002F04A5" w:rsidRDefault="00FF5151">
            <w:pPr>
              <w:jc w:val="center"/>
              <w:rPr>
                <w:szCs w:val="28"/>
              </w:rPr>
            </w:pPr>
            <w:r w:rsidRPr="002F04A5">
              <w:rPr>
                <w:szCs w:val="28"/>
              </w:rPr>
              <w:t>2.</w:t>
            </w:r>
          </w:p>
        </w:tc>
        <w:tc>
          <w:tcPr>
            <w:tcW w:w="2977" w:type="dxa"/>
          </w:tcPr>
          <w:p w14:paraId="6171CDB1" w14:textId="77777777" w:rsidR="00FF5151" w:rsidRPr="002F04A5" w:rsidRDefault="00FF5151" w:rsidP="00FF5151">
            <w:pPr>
              <w:rPr>
                <w:szCs w:val="28"/>
              </w:rPr>
            </w:pPr>
            <w:r w:rsidRPr="002F04A5">
              <w:rPr>
                <w:szCs w:val="28"/>
                <w:lang w:eastAsia="lv-LV"/>
              </w:rPr>
              <w:t>Sabiedrības līdzdalība projekta izstrādē</w:t>
            </w:r>
          </w:p>
        </w:tc>
        <w:tc>
          <w:tcPr>
            <w:tcW w:w="6237" w:type="dxa"/>
          </w:tcPr>
          <w:p w14:paraId="65ECF47D" w14:textId="15DCA882" w:rsidR="00FF5151" w:rsidRPr="002F04A5" w:rsidRDefault="00FF5151" w:rsidP="00FF5151">
            <w:pPr>
              <w:jc w:val="both"/>
              <w:rPr>
                <w:szCs w:val="28"/>
              </w:rPr>
            </w:pPr>
            <w:r w:rsidRPr="002F04A5">
              <w:rPr>
                <w:szCs w:val="28"/>
                <w:lang w:eastAsia="lv-LV"/>
              </w:rPr>
              <w:t xml:space="preserve">Rīkojuma projekta būtība skar Ministru kabineta kompetenci lemt par to, vai atļaut vai neatļaut valsts </w:t>
            </w:r>
            <w:r w:rsidRPr="002F04A5">
              <w:rPr>
                <w:szCs w:val="28"/>
                <w:lang w:eastAsia="lv-LV"/>
              </w:rPr>
              <w:lastRenderedPageBreak/>
              <w:t>nekustam</w:t>
            </w:r>
            <w:r w:rsidR="00B01E0B" w:rsidRPr="002F04A5">
              <w:rPr>
                <w:szCs w:val="28"/>
                <w:lang w:eastAsia="lv-LV"/>
              </w:rPr>
              <w:t>ā</w:t>
            </w:r>
            <w:r w:rsidR="005946A8" w:rsidRPr="002F04A5">
              <w:rPr>
                <w:szCs w:val="28"/>
                <w:lang w:eastAsia="lv-LV"/>
              </w:rPr>
              <w:t xml:space="preserve"> </w:t>
            </w:r>
            <w:r w:rsidRPr="002F04A5">
              <w:rPr>
                <w:szCs w:val="28"/>
                <w:lang w:eastAsia="lv-LV"/>
              </w:rPr>
              <w:t>īpašum</w:t>
            </w:r>
            <w:r w:rsidR="00B01E0B" w:rsidRPr="002F04A5">
              <w:rPr>
                <w:szCs w:val="28"/>
                <w:lang w:eastAsia="lv-LV"/>
              </w:rPr>
              <w:t>a</w:t>
            </w:r>
            <w:r w:rsidR="005946A8" w:rsidRPr="002F04A5">
              <w:rPr>
                <w:szCs w:val="28"/>
                <w:lang w:eastAsia="lv-LV"/>
              </w:rPr>
              <w:t xml:space="preserve"> </w:t>
            </w:r>
            <w:r w:rsidRPr="002F04A5">
              <w:rPr>
                <w:szCs w:val="28"/>
                <w:lang w:eastAsia="lv-LV"/>
              </w:rPr>
              <w:t>atsavināšanu. Rīkojuma projektā risinātie jautājumi neparedz ieviest izmaiņas, kas varētu ietekmēt sabiedrības intereses.</w:t>
            </w:r>
          </w:p>
        </w:tc>
      </w:tr>
      <w:tr w:rsidR="00FF5151" w:rsidRPr="002F04A5" w14:paraId="1D5CD030" w14:textId="77777777" w:rsidTr="00351F79">
        <w:tc>
          <w:tcPr>
            <w:tcW w:w="568" w:type="dxa"/>
            <w:tcBorders>
              <w:bottom w:val="single" w:sz="4" w:space="0" w:color="auto"/>
            </w:tcBorders>
          </w:tcPr>
          <w:p w14:paraId="295B983C" w14:textId="77777777" w:rsidR="00FF5151" w:rsidRPr="002F04A5" w:rsidRDefault="00FF5151">
            <w:pPr>
              <w:jc w:val="center"/>
              <w:rPr>
                <w:szCs w:val="28"/>
              </w:rPr>
            </w:pPr>
            <w:r w:rsidRPr="002F04A5">
              <w:rPr>
                <w:szCs w:val="28"/>
              </w:rPr>
              <w:lastRenderedPageBreak/>
              <w:t>3.</w:t>
            </w:r>
          </w:p>
        </w:tc>
        <w:tc>
          <w:tcPr>
            <w:tcW w:w="2977" w:type="dxa"/>
            <w:tcBorders>
              <w:bottom w:val="single" w:sz="4" w:space="0" w:color="auto"/>
            </w:tcBorders>
          </w:tcPr>
          <w:p w14:paraId="39EBF350" w14:textId="77777777" w:rsidR="00FF5151" w:rsidRPr="002F04A5" w:rsidRDefault="00FF5151" w:rsidP="00A77503">
            <w:pPr>
              <w:jc w:val="both"/>
              <w:rPr>
                <w:szCs w:val="28"/>
              </w:rPr>
            </w:pPr>
            <w:r w:rsidRPr="002F04A5">
              <w:rPr>
                <w:szCs w:val="28"/>
                <w:lang w:eastAsia="lv-LV"/>
              </w:rPr>
              <w:t>Sabiedrības līdzdalības rezultāti</w:t>
            </w:r>
          </w:p>
        </w:tc>
        <w:tc>
          <w:tcPr>
            <w:tcW w:w="6237" w:type="dxa"/>
            <w:tcBorders>
              <w:bottom w:val="single" w:sz="4" w:space="0" w:color="auto"/>
            </w:tcBorders>
          </w:tcPr>
          <w:p w14:paraId="2BE222C6" w14:textId="77777777" w:rsidR="00FF5151" w:rsidRPr="002F04A5" w:rsidRDefault="00FF5151" w:rsidP="00A77503">
            <w:pPr>
              <w:jc w:val="both"/>
              <w:rPr>
                <w:szCs w:val="28"/>
              </w:rPr>
            </w:pPr>
            <w:r w:rsidRPr="002F04A5">
              <w:rPr>
                <w:szCs w:val="28"/>
                <w:lang w:eastAsia="lv-LV"/>
              </w:rPr>
              <w:t>Rīkojuma projektā risinātie jautājumi neparedz ieviest izmaiņas, kas varētu ietekmēt sabiedrības intereses.</w:t>
            </w:r>
          </w:p>
        </w:tc>
      </w:tr>
      <w:tr w:rsidR="00FF5151" w:rsidRPr="002F04A5" w14:paraId="67A044C7" w14:textId="77777777" w:rsidTr="00351F79">
        <w:tc>
          <w:tcPr>
            <w:tcW w:w="568" w:type="dxa"/>
            <w:tcBorders>
              <w:bottom w:val="single" w:sz="4" w:space="0" w:color="auto"/>
            </w:tcBorders>
          </w:tcPr>
          <w:p w14:paraId="0CAB7524" w14:textId="77777777" w:rsidR="00FF5151" w:rsidRPr="002F04A5" w:rsidRDefault="00FF5151">
            <w:pPr>
              <w:jc w:val="center"/>
              <w:rPr>
                <w:szCs w:val="28"/>
              </w:rPr>
            </w:pPr>
            <w:r w:rsidRPr="002F04A5">
              <w:rPr>
                <w:szCs w:val="28"/>
              </w:rPr>
              <w:t>4.</w:t>
            </w:r>
          </w:p>
        </w:tc>
        <w:tc>
          <w:tcPr>
            <w:tcW w:w="2977" w:type="dxa"/>
            <w:tcBorders>
              <w:bottom w:val="single" w:sz="4" w:space="0" w:color="auto"/>
            </w:tcBorders>
          </w:tcPr>
          <w:p w14:paraId="28B9A64B" w14:textId="77777777" w:rsidR="00FF5151" w:rsidRPr="002F04A5" w:rsidRDefault="00FF5151" w:rsidP="00A77503">
            <w:pPr>
              <w:jc w:val="both"/>
              <w:rPr>
                <w:szCs w:val="28"/>
              </w:rPr>
            </w:pPr>
            <w:r w:rsidRPr="002F04A5">
              <w:rPr>
                <w:szCs w:val="28"/>
                <w:lang w:eastAsia="lv-LV"/>
              </w:rPr>
              <w:t>Cita informācija</w:t>
            </w:r>
          </w:p>
        </w:tc>
        <w:tc>
          <w:tcPr>
            <w:tcW w:w="6237" w:type="dxa"/>
            <w:tcBorders>
              <w:bottom w:val="single" w:sz="4" w:space="0" w:color="auto"/>
            </w:tcBorders>
          </w:tcPr>
          <w:p w14:paraId="752D5845" w14:textId="5D8E0579" w:rsidR="00FF5151" w:rsidRPr="002F04A5" w:rsidRDefault="00FF5151" w:rsidP="00A77503">
            <w:pPr>
              <w:jc w:val="both"/>
              <w:rPr>
                <w:szCs w:val="28"/>
              </w:rPr>
            </w:pPr>
            <w:r w:rsidRPr="002F04A5">
              <w:rPr>
                <w:szCs w:val="28"/>
                <w:lang w:eastAsia="lv-LV"/>
              </w:rPr>
              <w:t>Saskaņā ar Oficiālo publikāciju un tiesiskās informācijas l</w:t>
            </w:r>
            <w:r w:rsidR="008B5A6D">
              <w:rPr>
                <w:szCs w:val="28"/>
                <w:lang w:eastAsia="lv-LV"/>
              </w:rPr>
              <w:t>ikuma 2. panta pirmo daļu un 3. </w:t>
            </w:r>
            <w:r w:rsidRPr="002F04A5">
              <w:rPr>
                <w:szCs w:val="28"/>
                <w:lang w:eastAsia="lv-LV"/>
              </w:rPr>
              <w:t>panta pirmo daļu tiesību akt</w:t>
            </w:r>
            <w:r w:rsidR="005C6B2F" w:rsidRPr="002F04A5">
              <w:rPr>
                <w:szCs w:val="28"/>
                <w:lang w:eastAsia="lv-LV"/>
              </w:rPr>
              <w:t>us publicē oficiālajā izdevumā “</w:t>
            </w:r>
            <w:r w:rsidRPr="002F04A5">
              <w:rPr>
                <w:szCs w:val="28"/>
                <w:lang w:eastAsia="lv-LV"/>
              </w:rPr>
              <w:t xml:space="preserve">Latvijas Vēstnesis”, tos publicējot elektroniski tīmekļvietnē </w:t>
            </w:r>
            <w:hyperlink r:id="rId11" w:history="1">
              <w:r w:rsidRPr="002F04A5">
                <w:rPr>
                  <w:rStyle w:val="Hyperlink"/>
                  <w:szCs w:val="28"/>
                  <w:lang w:eastAsia="lv-LV"/>
                </w:rPr>
                <w:t>www.vestnesis.lv</w:t>
              </w:r>
            </w:hyperlink>
            <w:r w:rsidRPr="002F04A5">
              <w:rPr>
                <w:szCs w:val="28"/>
                <w:lang w:eastAsia="lv-LV"/>
              </w:rPr>
              <w:t>.</w:t>
            </w:r>
          </w:p>
        </w:tc>
      </w:tr>
      <w:tr w:rsidR="00A77503" w:rsidRPr="002F04A5" w14:paraId="3C34B23A" w14:textId="77777777" w:rsidTr="00351F79">
        <w:tc>
          <w:tcPr>
            <w:tcW w:w="9782" w:type="dxa"/>
            <w:gridSpan w:val="3"/>
            <w:tcBorders>
              <w:top w:val="single" w:sz="4" w:space="0" w:color="auto"/>
              <w:left w:val="nil"/>
              <w:bottom w:val="single" w:sz="4" w:space="0" w:color="auto"/>
              <w:right w:val="nil"/>
            </w:tcBorders>
          </w:tcPr>
          <w:p w14:paraId="0A7B6DEC" w14:textId="77777777" w:rsidR="00A77503" w:rsidRPr="002F04A5" w:rsidRDefault="00A77503" w:rsidP="00A77503">
            <w:pPr>
              <w:jc w:val="both"/>
              <w:rPr>
                <w:szCs w:val="28"/>
              </w:rPr>
            </w:pPr>
          </w:p>
        </w:tc>
      </w:tr>
      <w:tr w:rsidR="00A77503" w:rsidRPr="002F04A5" w14:paraId="20905193" w14:textId="77777777" w:rsidTr="00351F79">
        <w:tc>
          <w:tcPr>
            <w:tcW w:w="9782" w:type="dxa"/>
            <w:gridSpan w:val="3"/>
            <w:tcBorders>
              <w:top w:val="single" w:sz="4" w:space="0" w:color="auto"/>
            </w:tcBorders>
          </w:tcPr>
          <w:p w14:paraId="4CA63D73" w14:textId="77777777" w:rsidR="00A77503" w:rsidRPr="002F04A5" w:rsidRDefault="00A77503" w:rsidP="00DD4C36">
            <w:pPr>
              <w:jc w:val="center"/>
              <w:rPr>
                <w:szCs w:val="28"/>
              </w:rPr>
            </w:pPr>
            <w:r w:rsidRPr="002F04A5">
              <w:rPr>
                <w:b/>
                <w:bCs/>
                <w:szCs w:val="28"/>
                <w:lang w:eastAsia="lv-LV"/>
              </w:rPr>
              <w:t>VII. Tiesību akta projekta izpildes nodrošināšana un tās ietekme uz institūcijām</w:t>
            </w:r>
          </w:p>
        </w:tc>
      </w:tr>
      <w:tr w:rsidR="00A77503" w:rsidRPr="002F04A5" w14:paraId="3EFDD80C" w14:textId="77777777" w:rsidTr="00351F79">
        <w:tc>
          <w:tcPr>
            <w:tcW w:w="568" w:type="dxa"/>
          </w:tcPr>
          <w:p w14:paraId="5B964459" w14:textId="77777777" w:rsidR="00A77503" w:rsidRPr="002F04A5" w:rsidRDefault="00A77503">
            <w:pPr>
              <w:jc w:val="center"/>
              <w:rPr>
                <w:szCs w:val="28"/>
              </w:rPr>
            </w:pPr>
            <w:r w:rsidRPr="002F04A5">
              <w:rPr>
                <w:szCs w:val="28"/>
              </w:rPr>
              <w:t>1.</w:t>
            </w:r>
          </w:p>
        </w:tc>
        <w:tc>
          <w:tcPr>
            <w:tcW w:w="2977" w:type="dxa"/>
          </w:tcPr>
          <w:p w14:paraId="2EC90345" w14:textId="77777777" w:rsidR="00A77503" w:rsidRPr="002F04A5" w:rsidRDefault="00A77503" w:rsidP="00A77503">
            <w:pPr>
              <w:tabs>
                <w:tab w:val="left" w:pos="375"/>
              </w:tabs>
              <w:jc w:val="both"/>
              <w:rPr>
                <w:szCs w:val="28"/>
              </w:rPr>
            </w:pPr>
            <w:r w:rsidRPr="002F04A5">
              <w:rPr>
                <w:szCs w:val="28"/>
                <w:lang w:eastAsia="lv-LV"/>
              </w:rPr>
              <w:t>Projekta izpildē iesaistītās institūcijas</w:t>
            </w:r>
          </w:p>
        </w:tc>
        <w:tc>
          <w:tcPr>
            <w:tcW w:w="6237" w:type="dxa"/>
          </w:tcPr>
          <w:p w14:paraId="708F27FC" w14:textId="7999DA3B" w:rsidR="00A77503" w:rsidRPr="002F04A5" w:rsidRDefault="00A77503" w:rsidP="005C4509">
            <w:pPr>
              <w:jc w:val="both"/>
              <w:rPr>
                <w:szCs w:val="28"/>
              </w:rPr>
            </w:pPr>
            <w:r w:rsidRPr="002F04A5">
              <w:rPr>
                <w:szCs w:val="28"/>
                <w:lang w:eastAsia="lv-LV"/>
              </w:rPr>
              <w:t>Par rīkojuma projekta izpildi atbildīgā ir V</w:t>
            </w:r>
            <w:r w:rsidR="005C4509" w:rsidRPr="002F04A5">
              <w:rPr>
                <w:szCs w:val="28"/>
                <w:lang w:eastAsia="lv-LV"/>
              </w:rPr>
              <w:t xml:space="preserve">ARAM </w:t>
            </w:r>
            <w:r w:rsidRPr="002F04A5">
              <w:rPr>
                <w:szCs w:val="28"/>
                <w:lang w:eastAsia="lv-LV"/>
              </w:rPr>
              <w:t xml:space="preserve"> un </w:t>
            </w:r>
            <w:r w:rsidR="005C6B2F" w:rsidRPr="002F04A5">
              <w:rPr>
                <w:szCs w:val="28"/>
                <w:lang w:eastAsia="lv-LV"/>
              </w:rPr>
              <w:t>Finanšu ministrija</w:t>
            </w:r>
            <w:r w:rsidR="00CD5876" w:rsidRPr="002F04A5">
              <w:rPr>
                <w:szCs w:val="28"/>
                <w:lang w:eastAsia="lv-LV"/>
              </w:rPr>
              <w:t xml:space="preserve"> (VNĪ)</w:t>
            </w:r>
            <w:r w:rsidR="005C6B2F" w:rsidRPr="002F04A5">
              <w:rPr>
                <w:szCs w:val="28"/>
                <w:lang w:eastAsia="lv-LV"/>
              </w:rPr>
              <w:t>.</w:t>
            </w:r>
          </w:p>
        </w:tc>
      </w:tr>
      <w:tr w:rsidR="00A77503" w:rsidRPr="002F04A5" w14:paraId="185490A5" w14:textId="77777777" w:rsidTr="00351F79">
        <w:tc>
          <w:tcPr>
            <w:tcW w:w="568" w:type="dxa"/>
          </w:tcPr>
          <w:p w14:paraId="2B56149C" w14:textId="77777777" w:rsidR="00A77503" w:rsidRPr="002F04A5" w:rsidRDefault="00A77503">
            <w:pPr>
              <w:jc w:val="center"/>
              <w:rPr>
                <w:szCs w:val="28"/>
              </w:rPr>
            </w:pPr>
            <w:r w:rsidRPr="002F04A5">
              <w:rPr>
                <w:szCs w:val="28"/>
              </w:rPr>
              <w:t>2.</w:t>
            </w:r>
          </w:p>
        </w:tc>
        <w:tc>
          <w:tcPr>
            <w:tcW w:w="2977" w:type="dxa"/>
          </w:tcPr>
          <w:p w14:paraId="20616CC1" w14:textId="77777777" w:rsidR="00A77503" w:rsidRPr="002F04A5" w:rsidRDefault="00A77503" w:rsidP="00A77503">
            <w:pPr>
              <w:spacing w:before="100" w:beforeAutospacing="1" w:after="100" w:afterAutospacing="1"/>
              <w:jc w:val="both"/>
              <w:rPr>
                <w:szCs w:val="28"/>
              </w:rPr>
            </w:pPr>
            <w:r w:rsidRPr="002F04A5">
              <w:rPr>
                <w:szCs w:val="28"/>
                <w:lang w:eastAsia="lv-LV"/>
              </w:rPr>
              <w:t>Projekta izpildes ietekme uz pārvaldes funkcijām un institucionālo struktūru. Jaunu institūciju izveide, esošu institūciju likvidācija vai reorganizācija, to ietekme uz institūcijas cilvēkresursiem</w:t>
            </w:r>
          </w:p>
        </w:tc>
        <w:tc>
          <w:tcPr>
            <w:tcW w:w="6237" w:type="dxa"/>
          </w:tcPr>
          <w:p w14:paraId="5495F7E9" w14:textId="77777777" w:rsidR="00A77503" w:rsidRPr="002F04A5" w:rsidRDefault="00A77503" w:rsidP="005A6D1D">
            <w:pPr>
              <w:rPr>
                <w:szCs w:val="28"/>
              </w:rPr>
            </w:pPr>
            <w:r w:rsidRPr="002F04A5">
              <w:rPr>
                <w:szCs w:val="28"/>
                <w:lang w:eastAsia="lv-LV"/>
              </w:rPr>
              <w:t>Projekts šo jomu neskar.</w:t>
            </w:r>
          </w:p>
        </w:tc>
      </w:tr>
      <w:tr w:rsidR="00A77503" w:rsidRPr="002F04A5" w14:paraId="3801AE2D" w14:textId="77777777" w:rsidTr="00351F79">
        <w:tc>
          <w:tcPr>
            <w:tcW w:w="568" w:type="dxa"/>
          </w:tcPr>
          <w:p w14:paraId="7F3DCC19" w14:textId="77777777" w:rsidR="00A77503" w:rsidRPr="002F04A5" w:rsidRDefault="00A77503">
            <w:pPr>
              <w:jc w:val="center"/>
              <w:rPr>
                <w:szCs w:val="28"/>
              </w:rPr>
            </w:pPr>
            <w:r w:rsidRPr="002F04A5">
              <w:rPr>
                <w:szCs w:val="28"/>
              </w:rPr>
              <w:t>3.</w:t>
            </w:r>
          </w:p>
        </w:tc>
        <w:tc>
          <w:tcPr>
            <w:tcW w:w="2977" w:type="dxa"/>
          </w:tcPr>
          <w:p w14:paraId="00CBEA33" w14:textId="77777777" w:rsidR="00A77503" w:rsidRPr="002F04A5" w:rsidRDefault="00A77503" w:rsidP="00A77503">
            <w:pPr>
              <w:tabs>
                <w:tab w:val="left" w:pos="330"/>
              </w:tabs>
              <w:jc w:val="both"/>
              <w:rPr>
                <w:szCs w:val="28"/>
              </w:rPr>
            </w:pPr>
            <w:r w:rsidRPr="002F04A5">
              <w:rPr>
                <w:szCs w:val="28"/>
                <w:lang w:eastAsia="lv-LV"/>
              </w:rPr>
              <w:t>Cita informācija</w:t>
            </w:r>
          </w:p>
        </w:tc>
        <w:tc>
          <w:tcPr>
            <w:tcW w:w="6237" w:type="dxa"/>
          </w:tcPr>
          <w:p w14:paraId="29E4579B" w14:textId="77777777" w:rsidR="00A77503" w:rsidRPr="0003678F" w:rsidRDefault="00A77503" w:rsidP="005A6D1D">
            <w:pPr>
              <w:rPr>
                <w:b/>
                <w:szCs w:val="28"/>
              </w:rPr>
            </w:pPr>
            <w:r w:rsidRPr="002F04A5">
              <w:rPr>
                <w:szCs w:val="28"/>
              </w:rPr>
              <w:t>Nav</w:t>
            </w:r>
            <w:r w:rsidR="0097570B" w:rsidRPr="002F04A5">
              <w:rPr>
                <w:szCs w:val="28"/>
              </w:rPr>
              <w:t>.</w:t>
            </w:r>
          </w:p>
        </w:tc>
      </w:tr>
    </w:tbl>
    <w:p w14:paraId="60F5FB51" w14:textId="77777777" w:rsidR="00A77503" w:rsidRPr="002F04A5" w:rsidRDefault="00A77503" w:rsidP="004C55FC">
      <w:pPr>
        <w:rPr>
          <w:szCs w:val="28"/>
        </w:rPr>
      </w:pPr>
    </w:p>
    <w:p w14:paraId="1EF44549" w14:textId="77777777" w:rsidR="00933A53" w:rsidRDefault="00933A53" w:rsidP="00A77503">
      <w:pPr>
        <w:spacing w:after="0" w:line="240" w:lineRule="auto"/>
        <w:rPr>
          <w:szCs w:val="28"/>
          <w:lang w:eastAsia="lv-LV"/>
        </w:rPr>
      </w:pPr>
    </w:p>
    <w:p w14:paraId="57B732DB" w14:textId="77777777" w:rsidR="00A77503" w:rsidRPr="002F04A5" w:rsidRDefault="00A77503" w:rsidP="00A77503">
      <w:pPr>
        <w:spacing w:after="0" w:line="240" w:lineRule="auto"/>
        <w:rPr>
          <w:szCs w:val="28"/>
          <w:lang w:eastAsia="lv-LV"/>
        </w:rPr>
      </w:pPr>
      <w:r w:rsidRPr="002F04A5">
        <w:rPr>
          <w:szCs w:val="28"/>
          <w:lang w:eastAsia="lv-LV"/>
        </w:rPr>
        <w:t xml:space="preserve">Vides aizsardzības un reģionālās attīstības ministrs                 </w:t>
      </w:r>
      <w:r w:rsidR="0097570B" w:rsidRPr="002F04A5">
        <w:rPr>
          <w:szCs w:val="28"/>
          <w:lang w:eastAsia="lv-LV"/>
        </w:rPr>
        <w:t xml:space="preserve">        </w:t>
      </w:r>
      <w:r w:rsidRPr="002F04A5">
        <w:rPr>
          <w:szCs w:val="28"/>
          <w:lang w:eastAsia="lv-LV"/>
        </w:rPr>
        <w:t xml:space="preserve"> K.Gerhards</w:t>
      </w:r>
    </w:p>
    <w:p w14:paraId="3344E8A5" w14:textId="77777777" w:rsidR="00235291" w:rsidRDefault="00235291" w:rsidP="00A77503">
      <w:pPr>
        <w:spacing w:after="0" w:line="240" w:lineRule="auto"/>
        <w:rPr>
          <w:szCs w:val="28"/>
          <w:lang w:eastAsia="lv-LV"/>
        </w:rPr>
      </w:pPr>
    </w:p>
    <w:p w14:paraId="4D3938CD" w14:textId="77777777" w:rsidR="005946A8" w:rsidRPr="002F04A5" w:rsidRDefault="005946A8" w:rsidP="00A77503">
      <w:pPr>
        <w:spacing w:after="0" w:line="240" w:lineRule="auto"/>
        <w:rPr>
          <w:szCs w:val="28"/>
          <w:lang w:eastAsia="lv-LV"/>
        </w:rPr>
      </w:pPr>
      <w:bookmarkStart w:id="0" w:name="_GoBack"/>
      <w:bookmarkEnd w:id="0"/>
    </w:p>
    <w:p w14:paraId="53068326" w14:textId="77777777" w:rsidR="00933A53" w:rsidRPr="00C659EF" w:rsidRDefault="00933A53" w:rsidP="00933A53">
      <w:pPr>
        <w:spacing w:after="0" w:line="240" w:lineRule="auto"/>
        <w:rPr>
          <w:szCs w:val="28"/>
          <w:lang w:eastAsia="lv-LV"/>
        </w:rPr>
      </w:pPr>
      <w:r w:rsidRPr="00C659EF">
        <w:rPr>
          <w:szCs w:val="28"/>
          <w:lang w:eastAsia="lv-LV"/>
        </w:rPr>
        <w:t>Vides aizsardzības un reģionālās attīstības ministrijas</w:t>
      </w:r>
    </w:p>
    <w:p w14:paraId="53D0DFCC" w14:textId="36C0F419" w:rsidR="00A77503" w:rsidRPr="00C659EF" w:rsidRDefault="00933A53" w:rsidP="00933A53">
      <w:pPr>
        <w:spacing w:after="0" w:line="240" w:lineRule="auto"/>
        <w:rPr>
          <w:szCs w:val="28"/>
          <w:lang w:eastAsia="lv-LV"/>
        </w:rPr>
      </w:pPr>
      <w:r w:rsidRPr="00C659EF">
        <w:rPr>
          <w:szCs w:val="28"/>
          <w:lang w:eastAsia="lv-LV"/>
        </w:rPr>
        <w:t xml:space="preserve">valsts sekretārs                                                                               </w:t>
      </w:r>
      <w:r w:rsidR="00F4514E" w:rsidRPr="00C659EF">
        <w:rPr>
          <w:szCs w:val="28"/>
          <w:lang w:eastAsia="lv-LV"/>
        </w:rPr>
        <w:t xml:space="preserve"> </w:t>
      </w:r>
      <w:r w:rsidRPr="00C659EF">
        <w:rPr>
          <w:szCs w:val="28"/>
          <w:lang w:eastAsia="lv-LV"/>
        </w:rPr>
        <w:t xml:space="preserve"> </w:t>
      </w:r>
      <w:r w:rsidR="00C659EF">
        <w:rPr>
          <w:szCs w:val="28"/>
          <w:lang w:eastAsia="lv-LV"/>
        </w:rPr>
        <w:t xml:space="preserve">   </w:t>
      </w:r>
      <w:r w:rsidRPr="00C659EF">
        <w:rPr>
          <w:szCs w:val="28"/>
          <w:lang w:eastAsia="lv-LV"/>
        </w:rPr>
        <w:t xml:space="preserve">R.Muciņš                          </w:t>
      </w:r>
    </w:p>
    <w:p w14:paraId="5CF27315" w14:textId="77777777" w:rsidR="00A77503" w:rsidRPr="00C659EF" w:rsidRDefault="00A77503" w:rsidP="00A77503">
      <w:pPr>
        <w:spacing w:after="0" w:line="240" w:lineRule="auto"/>
        <w:rPr>
          <w:szCs w:val="28"/>
          <w:lang w:eastAsia="lv-LV"/>
        </w:rPr>
      </w:pPr>
    </w:p>
    <w:p w14:paraId="3CB6D468" w14:textId="77777777" w:rsidR="00F00B4D" w:rsidRDefault="00F00B4D" w:rsidP="00A77503">
      <w:pPr>
        <w:spacing w:after="0" w:line="240" w:lineRule="auto"/>
        <w:rPr>
          <w:sz w:val="20"/>
          <w:szCs w:val="20"/>
          <w:lang w:eastAsia="lv-LV"/>
        </w:rPr>
      </w:pPr>
    </w:p>
    <w:p w14:paraId="5C35DA2C" w14:textId="77777777" w:rsidR="00A77503" w:rsidRPr="00F00B4D" w:rsidRDefault="00A77503" w:rsidP="00A77503">
      <w:pPr>
        <w:spacing w:after="0" w:line="240" w:lineRule="auto"/>
        <w:rPr>
          <w:sz w:val="20"/>
          <w:szCs w:val="20"/>
          <w:lang w:eastAsia="lv-LV"/>
        </w:rPr>
      </w:pPr>
      <w:r w:rsidRPr="00F00B4D">
        <w:rPr>
          <w:sz w:val="20"/>
          <w:szCs w:val="20"/>
          <w:lang w:eastAsia="lv-LV"/>
        </w:rPr>
        <w:t>Priede, 67026915</w:t>
      </w:r>
    </w:p>
    <w:p w14:paraId="3E964146" w14:textId="6599950C" w:rsidR="00A77503" w:rsidRPr="00436473" w:rsidRDefault="005946A8" w:rsidP="00C15644">
      <w:pPr>
        <w:spacing w:after="0" w:line="240" w:lineRule="auto"/>
        <w:rPr>
          <w:sz w:val="20"/>
          <w:szCs w:val="20"/>
          <w:lang w:eastAsia="lv-LV"/>
        </w:rPr>
      </w:pPr>
      <w:hyperlink r:id="rId12" w:history="1">
        <w:r w:rsidR="00A77503" w:rsidRPr="00F00B4D">
          <w:rPr>
            <w:rStyle w:val="Hyperlink"/>
            <w:sz w:val="20"/>
            <w:szCs w:val="20"/>
            <w:lang w:eastAsia="lv-LV"/>
          </w:rPr>
          <w:t>marite.priede@varam.gov.lv</w:t>
        </w:r>
      </w:hyperlink>
    </w:p>
    <w:sectPr w:rsidR="00A77503" w:rsidRPr="00436473" w:rsidSect="008E2111">
      <w:headerReference w:type="default" r:id="rId13"/>
      <w:footerReference w:type="default" r:id="rId14"/>
      <w:footerReference w:type="first" r:id="rId15"/>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77CDE" w14:textId="77777777" w:rsidR="005946A8" w:rsidRDefault="005946A8" w:rsidP="005F7CF4">
      <w:pPr>
        <w:spacing w:after="0" w:line="240" w:lineRule="auto"/>
      </w:pPr>
      <w:r>
        <w:separator/>
      </w:r>
    </w:p>
  </w:endnote>
  <w:endnote w:type="continuationSeparator" w:id="0">
    <w:p w14:paraId="1585499A" w14:textId="77777777" w:rsidR="005946A8" w:rsidRDefault="005946A8" w:rsidP="005F7CF4">
      <w:pPr>
        <w:spacing w:after="0" w:line="240" w:lineRule="auto"/>
      </w:pPr>
      <w:r>
        <w:continuationSeparator/>
      </w:r>
    </w:p>
  </w:endnote>
  <w:endnote w:type="continuationNotice" w:id="1">
    <w:p w14:paraId="69D97DCB" w14:textId="77777777" w:rsidR="005332D4" w:rsidRDefault="00533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B9A" w14:textId="29318FC9" w:rsidR="005946A8" w:rsidRPr="008D31C7" w:rsidRDefault="005946A8" w:rsidP="008D31C7">
    <w:pPr>
      <w:pStyle w:val="Footer"/>
    </w:pPr>
    <w:r>
      <w:rPr>
        <w:sz w:val="20"/>
        <w:szCs w:val="20"/>
        <w:lang w:eastAsia="lv-LV"/>
      </w:rPr>
      <w:t>VARAMAnot_081018_Rujiena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B463" w14:textId="22F9B24D" w:rsidR="005946A8" w:rsidRPr="000F4AD6" w:rsidRDefault="005946A8" w:rsidP="00455392">
    <w:pPr>
      <w:pStyle w:val="Footer"/>
    </w:pPr>
    <w:r>
      <w:rPr>
        <w:sz w:val="20"/>
        <w:szCs w:val="20"/>
        <w:lang w:eastAsia="lv-LV"/>
      </w:rPr>
      <w:t>VARAMAnot_081018_Rujiena</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44AE8" w14:textId="77777777" w:rsidR="005946A8" w:rsidRDefault="005946A8" w:rsidP="005F7CF4">
      <w:pPr>
        <w:spacing w:after="0" w:line="240" w:lineRule="auto"/>
      </w:pPr>
      <w:r>
        <w:separator/>
      </w:r>
    </w:p>
  </w:footnote>
  <w:footnote w:type="continuationSeparator" w:id="0">
    <w:p w14:paraId="79E41A1B" w14:textId="77777777" w:rsidR="005946A8" w:rsidRDefault="005946A8" w:rsidP="005F7CF4">
      <w:pPr>
        <w:spacing w:after="0" w:line="240" w:lineRule="auto"/>
      </w:pPr>
      <w:r>
        <w:continuationSeparator/>
      </w:r>
    </w:p>
  </w:footnote>
  <w:footnote w:type="continuationNotice" w:id="1">
    <w:p w14:paraId="695992A9" w14:textId="77777777" w:rsidR="005332D4" w:rsidRDefault="005332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30791766"/>
      <w:docPartObj>
        <w:docPartGallery w:val="Page Numbers (Top of Page)"/>
        <w:docPartUnique/>
      </w:docPartObj>
    </w:sdtPr>
    <w:sdtEndPr>
      <w:rPr>
        <w:noProof/>
      </w:rPr>
    </w:sdtEndPr>
    <w:sdtContent>
      <w:p w14:paraId="5F9BD72A" w14:textId="0F864A9D" w:rsidR="005946A8" w:rsidRPr="004C55FC" w:rsidRDefault="005946A8">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5332D4">
          <w:rPr>
            <w:noProof/>
            <w:sz w:val="24"/>
            <w:szCs w:val="24"/>
          </w:rPr>
          <w:t>2</w:t>
        </w:r>
        <w:r w:rsidRPr="004C55FC">
          <w:rPr>
            <w:noProof/>
            <w:sz w:val="24"/>
            <w:szCs w:val="24"/>
          </w:rPr>
          <w:fldChar w:fldCharType="end"/>
        </w:r>
      </w:p>
    </w:sdtContent>
  </w:sdt>
  <w:p w14:paraId="789A58BF" w14:textId="77777777" w:rsidR="005946A8" w:rsidRDefault="00594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06F2C"/>
    <w:rsid w:val="00015174"/>
    <w:rsid w:val="0003332F"/>
    <w:rsid w:val="00036629"/>
    <w:rsid w:val="0003678F"/>
    <w:rsid w:val="000565D3"/>
    <w:rsid w:val="00080949"/>
    <w:rsid w:val="0008291F"/>
    <w:rsid w:val="00084C79"/>
    <w:rsid w:val="000A4673"/>
    <w:rsid w:val="000B305C"/>
    <w:rsid w:val="000B3C21"/>
    <w:rsid w:val="000C29C0"/>
    <w:rsid w:val="000D6DD6"/>
    <w:rsid w:val="000E5363"/>
    <w:rsid w:val="000F1E3D"/>
    <w:rsid w:val="000F4AD6"/>
    <w:rsid w:val="001162A2"/>
    <w:rsid w:val="00116E20"/>
    <w:rsid w:val="00117E11"/>
    <w:rsid w:val="00142F1C"/>
    <w:rsid w:val="00156F9D"/>
    <w:rsid w:val="00180905"/>
    <w:rsid w:val="001828CB"/>
    <w:rsid w:val="00191BF3"/>
    <w:rsid w:val="001B40CD"/>
    <w:rsid w:val="001C30B2"/>
    <w:rsid w:val="001C5E2C"/>
    <w:rsid w:val="001D2809"/>
    <w:rsid w:val="001E5BE8"/>
    <w:rsid w:val="001E7D77"/>
    <w:rsid w:val="001F5261"/>
    <w:rsid w:val="0020046D"/>
    <w:rsid w:val="00202304"/>
    <w:rsid w:val="002075AA"/>
    <w:rsid w:val="00216277"/>
    <w:rsid w:val="002173C7"/>
    <w:rsid w:val="00235291"/>
    <w:rsid w:val="00235D30"/>
    <w:rsid w:val="002361DE"/>
    <w:rsid w:val="00244279"/>
    <w:rsid w:val="002452D5"/>
    <w:rsid w:val="002548F4"/>
    <w:rsid w:val="00256476"/>
    <w:rsid w:val="00266EF6"/>
    <w:rsid w:val="00280653"/>
    <w:rsid w:val="00285C22"/>
    <w:rsid w:val="002927AE"/>
    <w:rsid w:val="002A4292"/>
    <w:rsid w:val="002B4EE8"/>
    <w:rsid w:val="002E4E1F"/>
    <w:rsid w:val="002E62FF"/>
    <w:rsid w:val="002F04A5"/>
    <w:rsid w:val="002F2DAE"/>
    <w:rsid w:val="00307246"/>
    <w:rsid w:val="00324F45"/>
    <w:rsid w:val="00333033"/>
    <w:rsid w:val="00337E7D"/>
    <w:rsid w:val="00351F79"/>
    <w:rsid w:val="00356B9D"/>
    <w:rsid w:val="00372420"/>
    <w:rsid w:val="00373E07"/>
    <w:rsid w:val="00377E76"/>
    <w:rsid w:val="00385EB8"/>
    <w:rsid w:val="003910FF"/>
    <w:rsid w:val="003B480B"/>
    <w:rsid w:val="003B68F5"/>
    <w:rsid w:val="003E4420"/>
    <w:rsid w:val="003F5A2A"/>
    <w:rsid w:val="004248FD"/>
    <w:rsid w:val="00436473"/>
    <w:rsid w:val="004372D1"/>
    <w:rsid w:val="004445A6"/>
    <w:rsid w:val="00455392"/>
    <w:rsid w:val="00457ED8"/>
    <w:rsid w:val="00477490"/>
    <w:rsid w:val="004C55FC"/>
    <w:rsid w:val="00511338"/>
    <w:rsid w:val="005140C3"/>
    <w:rsid w:val="005224BE"/>
    <w:rsid w:val="005332D4"/>
    <w:rsid w:val="005334AA"/>
    <w:rsid w:val="005400DB"/>
    <w:rsid w:val="0054464B"/>
    <w:rsid w:val="005600F5"/>
    <w:rsid w:val="005725EF"/>
    <w:rsid w:val="005739FC"/>
    <w:rsid w:val="0057584B"/>
    <w:rsid w:val="005946A8"/>
    <w:rsid w:val="005A0104"/>
    <w:rsid w:val="005A02C2"/>
    <w:rsid w:val="005A5271"/>
    <w:rsid w:val="005A688F"/>
    <w:rsid w:val="005A6D1D"/>
    <w:rsid w:val="005C05BD"/>
    <w:rsid w:val="005C4509"/>
    <w:rsid w:val="005C6B2F"/>
    <w:rsid w:val="005E0BDC"/>
    <w:rsid w:val="005F7CF4"/>
    <w:rsid w:val="0060777C"/>
    <w:rsid w:val="00615780"/>
    <w:rsid w:val="00617E9A"/>
    <w:rsid w:val="00620D7F"/>
    <w:rsid w:val="00626526"/>
    <w:rsid w:val="00640FDF"/>
    <w:rsid w:val="006530D0"/>
    <w:rsid w:val="00674804"/>
    <w:rsid w:val="006869B4"/>
    <w:rsid w:val="006964BF"/>
    <w:rsid w:val="006A3331"/>
    <w:rsid w:val="006B1110"/>
    <w:rsid w:val="006B6C93"/>
    <w:rsid w:val="006C7449"/>
    <w:rsid w:val="006D2E1C"/>
    <w:rsid w:val="006E3AF0"/>
    <w:rsid w:val="006F25AA"/>
    <w:rsid w:val="006F4716"/>
    <w:rsid w:val="0071269F"/>
    <w:rsid w:val="00714D56"/>
    <w:rsid w:val="007162A3"/>
    <w:rsid w:val="00717CF1"/>
    <w:rsid w:val="0072178F"/>
    <w:rsid w:val="00721BC1"/>
    <w:rsid w:val="007223D9"/>
    <w:rsid w:val="0073105E"/>
    <w:rsid w:val="00735D2C"/>
    <w:rsid w:val="00742FB6"/>
    <w:rsid w:val="00751AEB"/>
    <w:rsid w:val="00755B1A"/>
    <w:rsid w:val="00770977"/>
    <w:rsid w:val="00772D8C"/>
    <w:rsid w:val="007767A9"/>
    <w:rsid w:val="007812BE"/>
    <w:rsid w:val="0078534F"/>
    <w:rsid w:val="00795139"/>
    <w:rsid w:val="007A1D11"/>
    <w:rsid w:val="007A3876"/>
    <w:rsid w:val="007B0F4A"/>
    <w:rsid w:val="007B2D0D"/>
    <w:rsid w:val="007C4DD7"/>
    <w:rsid w:val="007E2E46"/>
    <w:rsid w:val="007F1C1E"/>
    <w:rsid w:val="007F2F37"/>
    <w:rsid w:val="007F7BBE"/>
    <w:rsid w:val="00803DEA"/>
    <w:rsid w:val="00810BE7"/>
    <w:rsid w:val="00813C15"/>
    <w:rsid w:val="00823228"/>
    <w:rsid w:val="00826843"/>
    <w:rsid w:val="0083748C"/>
    <w:rsid w:val="008477DE"/>
    <w:rsid w:val="008506A0"/>
    <w:rsid w:val="00867D4A"/>
    <w:rsid w:val="00894A0C"/>
    <w:rsid w:val="008A5686"/>
    <w:rsid w:val="008B0056"/>
    <w:rsid w:val="008B00DC"/>
    <w:rsid w:val="008B072C"/>
    <w:rsid w:val="008B329B"/>
    <w:rsid w:val="008B5A6D"/>
    <w:rsid w:val="008D31C7"/>
    <w:rsid w:val="008D59E6"/>
    <w:rsid w:val="008E2111"/>
    <w:rsid w:val="008E477E"/>
    <w:rsid w:val="00901B10"/>
    <w:rsid w:val="00922DFF"/>
    <w:rsid w:val="009243C8"/>
    <w:rsid w:val="00931902"/>
    <w:rsid w:val="00933A53"/>
    <w:rsid w:val="009340C5"/>
    <w:rsid w:val="00956548"/>
    <w:rsid w:val="0096411C"/>
    <w:rsid w:val="00973BB4"/>
    <w:rsid w:val="00973FC4"/>
    <w:rsid w:val="0097570B"/>
    <w:rsid w:val="00975CC4"/>
    <w:rsid w:val="009A1679"/>
    <w:rsid w:val="009A2A77"/>
    <w:rsid w:val="009A4789"/>
    <w:rsid w:val="009B18A0"/>
    <w:rsid w:val="009B462C"/>
    <w:rsid w:val="009B555E"/>
    <w:rsid w:val="009C0BD8"/>
    <w:rsid w:val="009C10FA"/>
    <w:rsid w:val="009C62E7"/>
    <w:rsid w:val="009E09C5"/>
    <w:rsid w:val="009F2B61"/>
    <w:rsid w:val="009F5C52"/>
    <w:rsid w:val="009F6347"/>
    <w:rsid w:val="00A03A72"/>
    <w:rsid w:val="00A149ED"/>
    <w:rsid w:val="00A2616F"/>
    <w:rsid w:val="00A468DF"/>
    <w:rsid w:val="00A5068D"/>
    <w:rsid w:val="00A51A59"/>
    <w:rsid w:val="00A56780"/>
    <w:rsid w:val="00A56AD6"/>
    <w:rsid w:val="00A77503"/>
    <w:rsid w:val="00A87A91"/>
    <w:rsid w:val="00A935F1"/>
    <w:rsid w:val="00A96B7F"/>
    <w:rsid w:val="00AB3B69"/>
    <w:rsid w:val="00AE244D"/>
    <w:rsid w:val="00B01E0B"/>
    <w:rsid w:val="00B045DC"/>
    <w:rsid w:val="00B06DF2"/>
    <w:rsid w:val="00B078E7"/>
    <w:rsid w:val="00B11486"/>
    <w:rsid w:val="00B22C1C"/>
    <w:rsid w:val="00B2427E"/>
    <w:rsid w:val="00B562BB"/>
    <w:rsid w:val="00B7065D"/>
    <w:rsid w:val="00B724B1"/>
    <w:rsid w:val="00BD0923"/>
    <w:rsid w:val="00BD32D5"/>
    <w:rsid w:val="00BD56E9"/>
    <w:rsid w:val="00BE03E5"/>
    <w:rsid w:val="00BE1840"/>
    <w:rsid w:val="00C117E3"/>
    <w:rsid w:val="00C15644"/>
    <w:rsid w:val="00C56506"/>
    <w:rsid w:val="00C659EF"/>
    <w:rsid w:val="00C676E1"/>
    <w:rsid w:val="00C9280C"/>
    <w:rsid w:val="00CB470D"/>
    <w:rsid w:val="00CD5876"/>
    <w:rsid w:val="00D02208"/>
    <w:rsid w:val="00D13494"/>
    <w:rsid w:val="00D15F42"/>
    <w:rsid w:val="00D17BB4"/>
    <w:rsid w:val="00D3393B"/>
    <w:rsid w:val="00D437FA"/>
    <w:rsid w:val="00D623CD"/>
    <w:rsid w:val="00D6434E"/>
    <w:rsid w:val="00D731D1"/>
    <w:rsid w:val="00D74C1B"/>
    <w:rsid w:val="00DA2B67"/>
    <w:rsid w:val="00DB055E"/>
    <w:rsid w:val="00DB061F"/>
    <w:rsid w:val="00DB723B"/>
    <w:rsid w:val="00DB7315"/>
    <w:rsid w:val="00DD0609"/>
    <w:rsid w:val="00DD163C"/>
    <w:rsid w:val="00DD4C36"/>
    <w:rsid w:val="00DD619E"/>
    <w:rsid w:val="00DE62C9"/>
    <w:rsid w:val="00DF10A2"/>
    <w:rsid w:val="00DF185E"/>
    <w:rsid w:val="00E076FB"/>
    <w:rsid w:val="00E114A5"/>
    <w:rsid w:val="00E17F12"/>
    <w:rsid w:val="00E81704"/>
    <w:rsid w:val="00E96F37"/>
    <w:rsid w:val="00EA5907"/>
    <w:rsid w:val="00ED0B3F"/>
    <w:rsid w:val="00ED275F"/>
    <w:rsid w:val="00ED4117"/>
    <w:rsid w:val="00EE0D61"/>
    <w:rsid w:val="00EE4BFB"/>
    <w:rsid w:val="00F00B4D"/>
    <w:rsid w:val="00F07315"/>
    <w:rsid w:val="00F164C9"/>
    <w:rsid w:val="00F4514E"/>
    <w:rsid w:val="00F67854"/>
    <w:rsid w:val="00F833BC"/>
    <w:rsid w:val="00F834B4"/>
    <w:rsid w:val="00F84B55"/>
    <w:rsid w:val="00F87AE9"/>
    <w:rsid w:val="00F91A83"/>
    <w:rsid w:val="00F97082"/>
    <w:rsid w:val="00FA3FF9"/>
    <w:rsid w:val="00FB1BB0"/>
    <w:rsid w:val="00FB70D5"/>
    <w:rsid w:val="00FC423C"/>
    <w:rsid w:val="00FD0099"/>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4AB"/>
  <w15:chartTrackingRefBased/>
  <w15:docId w15:val="{63BB618D-393B-4899-9826-B39C61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a.tupina@v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darag\AppData\Local\Microsoft\Windows\Temporary%20Internet%20Files\Content.Outlook\PWGOYTT1\www.vestnesi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mk.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600B-48A6-4D4E-A204-D119B872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6868</Words>
  <Characters>3915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valsts nekustamā īpašuma Cēsu ielā 13, Rūjienā atsavināšanu</vt:lpstr>
    </vt:vector>
  </TitlesOfParts>
  <Company>VARAM</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Cēsu ielā 13, Rūjienā atsavināšanu</dc:title>
  <dc:subject>Anotācija</dc:subject>
  <dc:creator>Mārīte Priede</dc:creator>
  <cp:keywords/>
  <dc:description>67026915,_x000d_
marite.priede@varam.gov.lv</dc:description>
  <cp:lastModifiedBy>Madara Gaile</cp:lastModifiedBy>
  <cp:revision>3</cp:revision>
  <cp:lastPrinted>2018-01-11T13:49:00Z</cp:lastPrinted>
  <dcterms:created xsi:type="dcterms:W3CDTF">2018-10-08T13:15:00Z</dcterms:created>
  <dcterms:modified xsi:type="dcterms:W3CDTF">2018-10-09T06:26:00Z</dcterms:modified>
</cp:coreProperties>
</file>