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9A1F" w14:textId="77777777" w:rsidR="00EA59FE" w:rsidRDefault="00EA59FE" w:rsidP="0070291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Ministru kabineta rīkojuma projekta</w:t>
      </w:r>
    </w:p>
    <w:p w14:paraId="74B589E9" w14:textId="794D8F79" w:rsidR="00894C55" w:rsidRPr="002D5C9C" w:rsidRDefault="00852276" w:rsidP="0070291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w:t>
      </w:r>
      <w:r w:rsidR="00470894" w:rsidRPr="00470894">
        <w:rPr>
          <w:rFonts w:ascii="Times New Roman" w:eastAsia="Times New Roman" w:hAnsi="Times New Roman" w:cs="Times New Roman"/>
          <w:b/>
          <w:bCs/>
          <w:color w:val="414142"/>
          <w:sz w:val="24"/>
          <w:szCs w:val="24"/>
          <w:lang w:eastAsia="lv-LV"/>
        </w:rPr>
        <w:t>Grozījumi Ministru kabineta 2017. gada 19.aprīļa rīkojumā Nr. 194 “Par atļauju Aizsardzības ministrijai uzņemties ilgtermiņa saistības un nodrošināt NATO Kaujas grupas klātbūtni Latvijas Republikā valsts drošības un aizsardzības spēju stiprināšanai miera laikā”</w:t>
      </w:r>
      <w:r w:rsidR="00EA59FE">
        <w:rPr>
          <w:rFonts w:ascii="Times New Roman" w:eastAsia="Times New Roman" w:hAnsi="Times New Roman" w:cs="Times New Roman"/>
          <w:b/>
          <w:bCs/>
          <w:color w:val="414142"/>
          <w:sz w:val="24"/>
          <w:szCs w:val="24"/>
          <w:lang w:eastAsia="lv-LV"/>
        </w:rPr>
        <w:t>”</w:t>
      </w:r>
      <w:r w:rsidR="009F09ED">
        <w:rPr>
          <w:rFonts w:ascii="Times New Roman" w:eastAsia="Times New Roman" w:hAnsi="Times New Roman" w:cs="Times New Roman"/>
          <w:b/>
          <w:bCs/>
          <w:color w:val="414142"/>
          <w:sz w:val="24"/>
          <w:szCs w:val="24"/>
          <w:lang w:eastAsia="lv-LV"/>
        </w:rPr>
        <w:t xml:space="preserve"> </w:t>
      </w:r>
      <w:r w:rsidR="00F705E8" w:rsidRPr="002D5C9C">
        <w:rPr>
          <w:rFonts w:ascii="Times New Roman" w:eastAsia="Times New Roman" w:hAnsi="Times New Roman" w:cs="Times New Roman"/>
          <w:b/>
          <w:bCs/>
          <w:color w:val="414142"/>
          <w:sz w:val="24"/>
          <w:szCs w:val="24"/>
          <w:lang w:eastAsia="lv-LV"/>
        </w:rPr>
        <w:t>sākotnējās ietekmes novērtējuma ziņojums (anotācija)</w:t>
      </w:r>
    </w:p>
    <w:p w14:paraId="74B589EA"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5"/>
        <w:gridCol w:w="5609"/>
      </w:tblGrid>
      <w:tr w:rsidR="00EF79ED" w14:paraId="74B589E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B589EB" w14:textId="77777777" w:rsidR="00CD526E" w:rsidRPr="00E5323B" w:rsidRDefault="00F705E8"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F79ED" w14:paraId="74B589E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B589ED" w14:textId="77777777" w:rsidR="00E5323B" w:rsidRPr="001B6A66" w:rsidRDefault="00F705E8" w:rsidP="008057BC">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4B589EE" w14:textId="23A2DD2B" w:rsidR="00E5323B" w:rsidRPr="001B6A66" w:rsidRDefault="00470894" w:rsidP="00C400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0894">
              <w:rPr>
                <w:rFonts w:ascii="Times New Roman" w:eastAsia="Times New Roman" w:hAnsi="Times New Roman" w:cs="Times New Roman"/>
                <w:iCs/>
                <w:sz w:val="24"/>
                <w:szCs w:val="24"/>
                <w:lang w:eastAsia="lv-LV"/>
              </w:rPr>
              <w:t>Ministru kabineta (turpmāk</w:t>
            </w:r>
            <w:r>
              <w:rPr>
                <w:rFonts w:ascii="Times New Roman" w:eastAsia="Times New Roman" w:hAnsi="Times New Roman" w:cs="Times New Roman"/>
                <w:iCs/>
                <w:sz w:val="24"/>
                <w:szCs w:val="24"/>
                <w:lang w:eastAsia="lv-LV"/>
              </w:rPr>
              <w:t xml:space="preserve"> </w:t>
            </w:r>
            <w:r w:rsidRPr="00470894">
              <w:rPr>
                <w:rFonts w:ascii="Times New Roman" w:eastAsia="Times New Roman" w:hAnsi="Times New Roman" w:cs="Times New Roman"/>
                <w:iCs/>
                <w:sz w:val="24"/>
                <w:szCs w:val="24"/>
                <w:lang w:eastAsia="lv-LV"/>
              </w:rPr>
              <w:t>– MK) rīkojuma projekts “Grozījumi Ministru kabineta 2017. gada 19.aprīļa rīkojumā Nr. 194 “Par atļauju Aizsardzības ministrijai uzņemties ilgtermiņa saistības un nodrošināt NATO Kaujas grupas klātbūtni Latvijas Republikā valsts drošības un aizsardzības spēju stiprināšanai miera laikā”” ir izstrādāts, pamatojoties uz Likuma par budžetu un finanšu vadību 24.panta 3.daļu un MK 2014.gada 25.aprīļa rīkojuma Nr.183 “Par Ziemeļatlantijas līguma organizācijas atbalstu Latvijas drošības un aizsardzības spēju stiprināšanai miera laikā” 2.punktu, lai nodrošinātu, ka Aizsardzības ministrija (turpmāk - AM) var uzņemties saistības, lai nodrošinātu Ziemeļatlantijas līguma organizācijas (turpmāk - NATO) daudznac</w:t>
            </w:r>
            <w:r>
              <w:rPr>
                <w:rFonts w:ascii="Times New Roman" w:eastAsia="Times New Roman" w:hAnsi="Times New Roman" w:cs="Times New Roman"/>
                <w:iCs/>
                <w:sz w:val="24"/>
                <w:szCs w:val="24"/>
                <w:lang w:eastAsia="lv-LV"/>
              </w:rPr>
              <w:t>ionālās kaujas grupas uzņemšanas turpināšanu 2019. un turpmākajos gados, atbilstoši NATO lēmumiem.</w:t>
            </w:r>
          </w:p>
        </w:tc>
      </w:tr>
    </w:tbl>
    <w:p w14:paraId="74B589F0" w14:textId="77777777" w:rsidR="00E5323B" w:rsidRPr="001B6A66" w:rsidRDefault="00F705E8"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3173"/>
        <w:gridCol w:w="5591"/>
      </w:tblGrid>
      <w:tr w:rsidR="00EF79ED" w14:paraId="74B589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B589F1" w14:textId="77777777" w:rsidR="00CD526E" w:rsidRPr="00E5323B" w:rsidRDefault="00F705E8"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F79ED" w14:paraId="74B589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589F3" w14:textId="77777777" w:rsidR="00CD526E" w:rsidRPr="008057BC" w:rsidRDefault="00F705E8" w:rsidP="00E5323B">
            <w:pPr>
              <w:spacing w:after="0" w:line="240" w:lineRule="auto"/>
              <w:rPr>
                <w:rFonts w:ascii="Times New Roman" w:eastAsia="Times New Roman" w:hAnsi="Times New Roman" w:cs="Times New Roman"/>
                <w:iCs/>
                <w:color w:val="414142"/>
                <w:sz w:val="24"/>
                <w:szCs w:val="24"/>
                <w:lang w:eastAsia="lv-LV"/>
              </w:rPr>
            </w:pPr>
            <w:r w:rsidRPr="008057B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B589F4" w14:textId="77777777" w:rsidR="00E5323B" w:rsidRPr="008057BC" w:rsidRDefault="00F705E8" w:rsidP="00E5323B">
            <w:pPr>
              <w:spacing w:after="0" w:line="240" w:lineRule="auto"/>
              <w:rPr>
                <w:rFonts w:ascii="Times New Roman" w:eastAsia="Times New Roman" w:hAnsi="Times New Roman" w:cs="Times New Roman"/>
                <w:iCs/>
                <w:color w:val="414142"/>
                <w:sz w:val="24"/>
                <w:szCs w:val="24"/>
                <w:lang w:eastAsia="lv-LV"/>
              </w:rPr>
            </w:pPr>
            <w:r w:rsidRPr="008057B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4B589F6" w14:textId="1140F26A" w:rsidR="00E5323B" w:rsidRPr="007E1D58" w:rsidRDefault="007E39E3" w:rsidP="00955E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ministrijas iniciatīva.</w:t>
            </w:r>
            <w:r w:rsidR="00F705E8" w:rsidRPr="007E1D58">
              <w:rPr>
                <w:rFonts w:ascii="Times New Roman" w:eastAsia="Times New Roman" w:hAnsi="Times New Roman" w:cs="Times New Roman"/>
                <w:iCs/>
                <w:sz w:val="24"/>
                <w:szCs w:val="24"/>
                <w:lang w:eastAsia="lv-LV"/>
              </w:rPr>
              <w:t xml:space="preserve"> </w:t>
            </w:r>
          </w:p>
        </w:tc>
      </w:tr>
      <w:tr w:rsidR="00EF79ED" w14:paraId="74B58A03" w14:textId="77777777" w:rsidTr="007E39E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589F8" w14:textId="77777777" w:rsidR="00CD526E" w:rsidRPr="00E5323B" w:rsidRDefault="00F705E8"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B589F9" w14:textId="77777777" w:rsidR="00E5323B" w:rsidRPr="00977920" w:rsidRDefault="00F705E8" w:rsidP="00E5323B">
            <w:pPr>
              <w:spacing w:after="0" w:line="240" w:lineRule="auto"/>
              <w:rPr>
                <w:rFonts w:ascii="Times New Roman" w:eastAsia="Times New Roman" w:hAnsi="Times New Roman" w:cs="Times New Roman"/>
                <w:iCs/>
                <w:color w:val="414142"/>
                <w:sz w:val="24"/>
                <w:szCs w:val="24"/>
                <w:lang w:eastAsia="lv-LV"/>
              </w:rPr>
            </w:pPr>
            <w:r w:rsidRPr="0097792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31C5F4AE" w14:textId="3A0B9270" w:rsidR="00470894" w:rsidRPr="00093981" w:rsidRDefault="00470894"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Lai nodrošinātu NATO atturēšanas politikas darbību un palielinātu dalībvalstu reaģēšanas spējas apdraudējuma vai pēkšņa militāra uzbrukuma gadījumā, 2016.gada 8. – 9.jūlijā notikušajā NATO valstu un valdību vadītāju sanāksmē Varšavā, Polijā, tika pieņemts lēmums par daudznacionālas NATO Kaujas grupas izvietošanu</w:t>
            </w:r>
            <w:r w:rsidR="00C40076" w:rsidRPr="00093981">
              <w:rPr>
                <w:rFonts w:ascii="Times New Roman" w:hAnsi="Times New Roman" w:cs="Times New Roman"/>
                <w:sz w:val="24"/>
                <w:szCs w:val="24"/>
                <w:lang w:eastAsia="lv-LV"/>
              </w:rPr>
              <w:t xml:space="preserve"> uz diviem gadiem</w:t>
            </w:r>
            <w:r w:rsidRPr="00093981">
              <w:rPr>
                <w:rFonts w:ascii="Times New Roman" w:hAnsi="Times New Roman" w:cs="Times New Roman"/>
                <w:sz w:val="24"/>
                <w:szCs w:val="24"/>
                <w:lang w:eastAsia="lv-LV"/>
              </w:rPr>
              <w:t xml:space="preserve"> Latvijā, Lietuvā, Igaunijā un Polijā.</w:t>
            </w:r>
          </w:p>
          <w:p w14:paraId="12487794" w14:textId="5685FFC6" w:rsidR="00470894" w:rsidRPr="00093981" w:rsidRDefault="00470894"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Sākot ar 2017.gadu, Latvijā tika izvietota Kanādas vadīta NATO Kaujas grupa, kuras uzdevums ir sniegt atbalstu Latvijas Nacionālajiem bruņotajiem spēkiem (turpmāk – NBS) nacionālās drošības garantēšan</w:t>
            </w:r>
            <w:r w:rsidR="00C40076" w:rsidRPr="00093981">
              <w:rPr>
                <w:rFonts w:ascii="Times New Roman" w:hAnsi="Times New Roman" w:cs="Times New Roman"/>
                <w:sz w:val="24"/>
                <w:szCs w:val="24"/>
                <w:lang w:eastAsia="lv-LV"/>
              </w:rPr>
              <w:t>ai</w:t>
            </w:r>
            <w:r w:rsidRPr="00093981">
              <w:rPr>
                <w:rFonts w:ascii="Times New Roman" w:hAnsi="Times New Roman" w:cs="Times New Roman"/>
                <w:sz w:val="24"/>
                <w:szCs w:val="24"/>
                <w:lang w:eastAsia="lv-LV"/>
              </w:rPr>
              <w:t>. Atbilstoši NATO samitā pieņemtajam lēmumam ar NATO Kaujas grupas uzturēšanos Latvijā saistīto vajadzību un atbalsta funkciju, kuras nav uzskatāmas par uzņemošās valsts atbalsta funkcijām, sniegšanu nodrošina uzņemošā valsts, bet apmaksā nosūtošā valsts</w:t>
            </w:r>
            <w:r w:rsidR="00C40076" w:rsidRPr="00093981">
              <w:rPr>
                <w:rFonts w:ascii="Times New Roman" w:hAnsi="Times New Roman" w:cs="Times New Roman"/>
                <w:sz w:val="24"/>
                <w:szCs w:val="24"/>
                <w:lang w:eastAsia="lv-LV"/>
              </w:rPr>
              <w:t xml:space="preserve"> (saskaņā ar NATO publikāciju 4.5.(B) Uzņemošās valsts atbalsta doktrīna, 2013 (turpmāk tekstā – Doktrīna))</w:t>
            </w:r>
            <w:proofErr w:type="gramStart"/>
            <w:r w:rsidR="00C40076" w:rsidRPr="00093981">
              <w:rPr>
                <w:rFonts w:ascii="Times New Roman" w:hAnsi="Times New Roman" w:cs="Times New Roman"/>
                <w:sz w:val="24"/>
                <w:szCs w:val="24"/>
                <w:lang w:eastAsia="lv-LV"/>
              </w:rPr>
              <w:t xml:space="preserve"> </w:t>
            </w:r>
            <w:r w:rsidRPr="00093981">
              <w:rPr>
                <w:rFonts w:ascii="Times New Roman" w:hAnsi="Times New Roman" w:cs="Times New Roman"/>
                <w:sz w:val="24"/>
                <w:szCs w:val="24"/>
                <w:lang w:eastAsia="lv-LV"/>
              </w:rPr>
              <w:t>.</w:t>
            </w:r>
            <w:proofErr w:type="gramEnd"/>
            <w:r w:rsidRPr="00093981">
              <w:rPr>
                <w:rFonts w:ascii="Times New Roman" w:hAnsi="Times New Roman" w:cs="Times New Roman"/>
                <w:sz w:val="24"/>
                <w:szCs w:val="24"/>
                <w:lang w:eastAsia="lv-LV"/>
              </w:rPr>
              <w:t xml:space="preserve"> </w:t>
            </w:r>
            <w:r w:rsidR="00C40076" w:rsidRPr="00093981">
              <w:rPr>
                <w:rFonts w:ascii="Times New Roman" w:hAnsi="Times New Roman" w:cs="Times New Roman"/>
                <w:sz w:val="24"/>
                <w:szCs w:val="24"/>
                <w:lang w:eastAsia="lv-LV"/>
              </w:rPr>
              <w:t xml:space="preserve">Šīs funkcijas </w:t>
            </w:r>
            <w:r w:rsidRPr="00093981">
              <w:rPr>
                <w:rFonts w:ascii="Times New Roman" w:hAnsi="Times New Roman" w:cs="Times New Roman"/>
                <w:sz w:val="24"/>
                <w:szCs w:val="24"/>
                <w:lang w:eastAsia="lv-LV"/>
              </w:rPr>
              <w:t xml:space="preserve">tiek nodrošinātas saskaņā ar 2017.gada martā noslēgto Latvijas Republikas Aizsardzības </w:t>
            </w:r>
            <w:r w:rsidRPr="00093981">
              <w:rPr>
                <w:rFonts w:ascii="Times New Roman" w:hAnsi="Times New Roman" w:cs="Times New Roman"/>
                <w:sz w:val="24"/>
                <w:szCs w:val="24"/>
                <w:lang w:eastAsia="lv-LV"/>
              </w:rPr>
              <w:lastRenderedPageBreak/>
              <w:t>ministrijas un Kanādas Nacionālās aizsardzības departamenta un Kanādas Bruņoto spēku Tehnisko vienošanos par NATO spēku pastiprinātu klātbūtni Latvijā un uzņemošās valsts atbalsta nodrošinājumu un citiem pienākumiem (</w:t>
            </w:r>
            <w:proofErr w:type="spellStart"/>
            <w:r w:rsidRPr="00093981">
              <w:rPr>
                <w:rFonts w:ascii="Times New Roman" w:hAnsi="Times New Roman" w:cs="Times New Roman"/>
                <w:sz w:val="24"/>
                <w:szCs w:val="24"/>
                <w:lang w:eastAsia="lv-LV"/>
              </w:rPr>
              <w:t>Technical</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Arrangement</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between</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the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Ministry</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of</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Defence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of</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the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Republic</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of</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Latvia</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and</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the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Department</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of</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National</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Defence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of</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Canada</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and</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the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Canadian</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Armed</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Forces</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concerning</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the</w:t>
            </w:r>
            <w:proofErr w:type="spellEnd"/>
            <w:r w:rsidRPr="00093981">
              <w:rPr>
                <w:rFonts w:ascii="Times New Roman" w:hAnsi="Times New Roman" w:cs="Times New Roman"/>
                <w:sz w:val="24"/>
                <w:szCs w:val="24"/>
                <w:lang w:eastAsia="lv-LV"/>
              </w:rPr>
              <w:t xml:space="preserve"> NATO </w:t>
            </w:r>
            <w:proofErr w:type="spellStart"/>
            <w:r w:rsidRPr="00093981">
              <w:rPr>
                <w:rFonts w:ascii="Times New Roman" w:hAnsi="Times New Roman" w:cs="Times New Roman"/>
                <w:sz w:val="24"/>
                <w:szCs w:val="24"/>
                <w:lang w:eastAsia="lv-LV"/>
              </w:rPr>
              <w:t>Enhanced</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Forward</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Presence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in</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Latvia</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and</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the</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Provision</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of</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Host</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Nation</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Support</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and</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other</w:t>
            </w:r>
            <w:proofErr w:type="spellEnd"/>
            <w:r w:rsidRPr="00093981">
              <w:rPr>
                <w:rFonts w:ascii="Times New Roman" w:hAnsi="Times New Roman" w:cs="Times New Roman"/>
                <w:sz w:val="24"/>
                <w:szCs w:val="24"/>
                <w:lang w:eastAsia="lv-LV"/>
              </w:rPr>
              <w:t xml:space="preserve"> </w:t>
            </w:r>
            <w:proofErr w:type="spellStart"/>
            <w:r w:rsidRPr="00093981">
              <w:rPr>
                <w:rFonts w:ascii="Times New Roman" w:hAnsi="Times New Roman" w:cs="Times New Roman"/>
                <w:sz w:val="24"/>
                <w:szCs w:val="24"/>
                <w:lang w:eastAsia="lv-LV"/>
              </w:rPr>
              <w:t>responsibilities</w:t>
            </w:r>
            <w:proofErr w:type="spellEnd"/>
            <w:r w:rsidRPr="00093981">
              <w:rPr>
                <w:rFonts w:ascii="Times New Roman" w:hAnsi="Times New Roman" w:cs="Times New Roman"/>
                <w:sz w:val="24"/>
                <w:szCs w:val="24"/>
                <w:lang w:eastAsia="lv-LV"/>
              </w:rPr>
              <w:t>).  Saskaņā ar vienošanās noteikto Latvijas puse nodrošina ar NATO Kaujas grupas uzturēšanos saistīto vajadzību un atbalsta funkciju īstenošanu, savukārt pēc pakalpojuma saņemšanas Kanādas puse veic pēcapmaksu par saņemtajiem atbalsta pakalpojumiem 60 dienu laikā no rēķina saņemšanas.</w:t>
            </w:r>
          </w:p>
          <w:p w14:paraId="01201D5F" w14:textId="77777777" w:rsidR="00470894" w:rsidRPr="00093981" w:rsidRDefault="00470894"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 xml:space="preserve">Lai nodrošinātu NATO lēmumu izpildi, 2017.gada 19.aprīlī tika pieņemts MK rīkojums Nr.194 “Par atļauju Aizsardzības ministrijai uzņemties ilgtermiņa saistības un nodrošināt NATO Kaujas grupas klātbūtni Latvijas Republikā valsts drošības un aizsardzības spēju stiprināšanai miera laikā”, kas paredzēja piešķirt Aizsardzības ministrijai </w:t>
            </w:r>
            <w:proofErr w:type="spellStart"/>
            <w:r w:rsidRPr="00093981">
              <w:rPr>
                <w:rFonts w:ascii="Times New Roman" w:hAnsi="Times New Roman" w:cs="Times New Roman"/>
                <w:sz w:val="24"/>
                <w:szCs w:val="24"/>
                <w:lang w:eastAsia="lv-LV"/>
              </w:rPr>
              <w:t>priekšfinansējumu</w:t>
            </w:r>
            <w:proofErr w:type="spellEnd"/>
            <w:r w:rsidRPr="00093981">
              <w:rPr>
                <w:rFonts w:ascii="Times New Roman" w:hAnsi="Times New Roman" w:cs="Times New Roman"/>
                <w:sz w:val="24"/>
                <w:szCs w:val="24"/>
                <w:lang w:eastAsia="lv-LV"/>
              </w:rPr>
              <w:t xml:space="preserve"> 8 940 900 </w:t>
            </w:r>
            <w:proofErr w:type="spellStart"/>
            <w:r w:rsidRPr="00093981">
              <w:rPr>
                <w:rFonts w:ascii="Times New Roman" w:hAnsi="Times New Roman" w:cs="Times New Roman"/>
                <w:sz w:val="24"/>
                <w:szCs w:val="24"/>
                <w:lang w:eastAsia="lv-LV"/>
              </w:rPr>
              <w:t>euro</w:t>
            </w:r>
            <w:proofErr w:type="spellEnd"/>
            <w:r w:rsidRPr="00093981">
              <w:rPr>
                <w:rFonts w:ascii="Times New Roman" w:hAnsi="Times New Roman" w:cs="Times New Roman"/>
                <w:sz w:val="24"/>
                <w:szCs w:val="24"/>
                <w:lang w:eastAsia="lv-LV"/>
              </w:rPr>
              <w:t xml:space="preserve"> apmērā 2017.gadā NATO Kaujas grupas </w:t>
            </w:r>
            <w:proofErr w:type="spellStart"/>
            <w:r w:rsidRPr="00093981">
              <w:rPr>
                <w:rFonts w:ascii="Times New Roman" w:hAnsi="Times New Roman" w:cs="Times New Roman"/>
                <w:sz w:val="24"/>
                <w:szCs w:val="24"/>
                <w:lang w:eastAsia="lv-LV"/>
              </w:rPr>
              <w:t>priekšfinansēšanai</w:t>
            </w:r>
            <w:proofErr w:type="spellEnd"/>
            <w:r w:rsidRPr="00093981">
              <w:rPr>
                <w:rFonts w:ascii="Times New Roman" w:hAnsi="Times New Roman" w:cs="Times New Roman"/>
                <w:sz w:val="24"/>
                <w:szCs w:val="24"/>
                <w:lang w:eastAsia="lv-LV"/>
              </w:rPr>
              <w:t xml:space="preserve">. </w:t>
            </w:r>
          </w:p>
          <w:p w14:paraId="2589B9D1" w14:textId="25A5CFD4" w:rsidR="00E5323B" w:rsidRPr="00093981" w:rsidRDefault="00470894"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Vienlaicīgi MK rīkojumā tika paredzētas AM tiesības no minētā finansējuma segt akcīzes nodokļa un pievienotās vērtības nodokļa izdevumus, kas nav pieprasāmi NATO Kaujas grupas dalībvalstīm par precēm un pakalpojumiem, ko tās ir saņēmušas</w:t>
            </w:r>
            <w:r w:rsidR="00684A94" w:rsidRPr="00093981">
              <w:rPr>
                <w:rFonts w:ascii="Times New Roman" w:hAnsi="Times New Roman" w:cs="Times New Roman"/>
                <w:sz w:val="24"/>
                <w:szCs w:val="24"/>
                <w:lang w:eastAsia="lv-LV"/>
              </w:rPr>
              <w:t xml:space="preserve"> (pamatojoties uz ES padomes direktīvas 2066/112/EK 151.panta (c) un (d) punktiem)</w:t>
            </w:r>
            <w:r w:rsidR="008C7551" w:rsidRPr="008C7551">
              <w:rPr>
                <w:rFonts w:ascii="Times New Roman" w:hAnsi="Times New Roman" w:cs="Times New Roman"/>
                <w:sz w:val="24"/>
                <w:szCs w:val="24"/>
                <w:lang w:eastAsia="lv-LV"/>
              </w:rPr>
              <w:t xml:space="preserve">. </w:t>
            </w:r>
            <w:r w:rsidRPr="00093981">
              <w:rPr>
                <w:rFonts w:ascii="Times New Roman" w:hAnsi="Times New Roman" w:cs="Times New Roman"/>
                <w:sz w:val="24"/>
                <w:szCs w:val="24"/>
                <w:lang w:eastAsia="lv-LV"/>
              </w:rPr>
              <w:t xml:space="preserve"> Saskaņā ar šo MK rīkojumu, saņemtā </w:t>
            </w:r>
            <w:proofErr w:type="spellStart"/>
            <w:r w:rsidRPr="00093981">
              <w:rPr>
                <w:rFonts w:ascii="Times New Roman" w:hAnsi="Times New Roman" w:cs="Times New Roman"/>
                <w:sz w:val="24"/>
                <w:szCs w:val="24"/>
                <w:lang w:eastAsia="lv-LV"/>
              </w:rPr>
              <w:t>priekšfinansējuma</w:t>
            </w:r>
            <w:proofErr w:type="spellEnd"/>
            <w:r w:rsidRPr="00093981">
              <w:rPr>
                <w:rFonts w:ascii="Times New Roman" w:hAnsi="Times New Roman" w:cs="Times New Roman"/>
                <w:sz w:val="24"/>
                <w:szCs w:val="24"/>
                <w:lang w:eastAsia="lv-LV"/>
              </w:rPr>
              <w:t xml:space="preserve"> atmaksa Aizsardzības ministrijai valsts budžetā jāveic 201</w:t>
            </w:r>
            <w:r w:rsidR="004D165F" w:rsidRPr="00093981">
              <w:rPr>
                <w:rFonts w:ascii="Times New Roman" w:hAnsi="Times New Roman" w:cs="Times New Roman"/>
                <w:sz w:val="24"/>
                <w:szCs w:val="24"/>
                <w:lang w:eastAsia="lv-LV"/>
              </w:rPr>
              <w:t>7</w:t>
            </w:r>
            <w:r w:rsidRPr="00093981">
              <w:rPr>
                <w:rFonts w:ascii="Times New Roman" w:hAnsi="Times New Roman" w:cs="Times New Roman"/>
                <w:sz w:val="24"/>
                <w:szCs w:val="24"/>
                <w:lang w:eastAsia="lv-LV"/>
              </w:rPr>
              <w:t>. un 201</w:t>
            </w:r>
            <w:r w:rsidR="004D165F" w:rsidRPr="00093981">
              <w:rPr>
                <w:rFonts w:ascii="Times New Roman" w:hAnsi="Times New Roman" w:cs="Times New Roman"/>
                <w:sz w:val="24"/>
                <w:szCs w:val="24"/>
                <w:lang w:eastAsia="lv-LV"/>
              </w:rPr>
              <w:t>8</w:t>
            </w:r>
            <w:r w:rsidRPr="00093981">
              <w:rPr>
                <w:rFonts w:ascii="Times New Roman" w:hAnsi="Times New Roman" w:cs="Times New Roman"/>
                <w:sz w:val="24"/>
                <w:szCs w:val="24"/>
                <w:lang w:eastAsia="lv-LV"/>
              </w:rPr>
              <w:t xml:space="preserve">.gadā un saņemtā </w:t>
            </w:r>
            <w:proofErr w:type="spellStart"/>
            <w:r w:rsidRPr="00093981">
              <w:rPr>
                <w:rFonts w:ascii="Times New Roman" w:hAnsi="Times New Roman" w:cs="Times New Roman"/>
                <w:sz w:val="24"/>
                <w:szCs w:val="24"/>
                <w:lang w:eastAsia="lv-LV"/>
              </w:rPr>
              <w:t>priekšfinansējuma</w:t>
            </w:r>
            <w:proofErr w:type="spellEnd"/>
            <w:r w:rsidRPr="00093981">
              <w:rPr>
                <w:rFonts w:ascii="Times New Roman" w:hAnsi="Times New Roman" w:cs="Times New Roman"/>
                <w:sz w:val="24"/>
                <w:szCs w:val="24"/>
                <w:lang w:eastAsia="lv-LV"/>
              </w:rPr>
              <w:t xml:space="preserve"> atmaksa ir jāsamazina par faktisko nodokļu apmēru par precēm un pakalpojumiem</w:t>
            </w:r>
            <w:r w:rsidR="008C7551">
              <w:rPr>
                <w:rFonts w:ascii="Times New Roman" w:hAnsi="Times New Roman" w:cs="Times New Roman"/>
                <w:sz w:val="24"/>
                <w:szCs w:val="24"/>
                <w:lang w:eastAsia="lv-LV"/>
              </w:rPr>
              <w:t xml:space="preserve"> </w:t>
            </w:r>
            <w:r w:rsidR="008C7551" w:rsidRPr="008C7551">
              <w:rPr>
                <w:rFonts w:ascii="Times New Roman" w:hAnsi="Times New Roman" w:cs="Times New Roman"/>
                <w:sz w:val="24"/>
                <w:szCs w:val="24"/>
                <w:lang w:eastAsia="lv-LV"/>
              </w:rPr>
              <w:t>(neattiecināmās izmaksas atbilstoši Ziemeļatlantijas līguma organizācijas dalībvalstu līgumam par to bruņoto spēku statusu)</w:t>
            </w:r>
            <w:r w:rsidRPr="00093981">
              <w:rPr>
                <w:rFonts w:ascii="Times New Roman" w:hAnsi="Times New Roman" w:cs="Times New Roman"/>
                <w:sz w:val="24"/>
                <w:szCs w:val="24"/>
                <w:lang w:eastAsia="lv-LV"/>
              </w:rPr>
              <w:t>, ko Nacionālo bruņoto spēju vienības ir nodrošinājušas NATO Kaujas grupai.</w:t>
            </w:r>
          </w:p>
          <w:p w14:paraId="408B6B69" w14:textId="77777777" w:rsidR="00470894" w:rsidRPr="00093981" w:rsidRDefault="00470894"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 xml:space="preserve">2018.gada jūlijā NATO samitā tika pieņemts lēmums par NATO Kaujas grupas uzturēšanās laika Baltijas valstu teritorijā (t.sk. Latvijā) pagarināšanu vēl uz četriem gadiem, līdz ar to ir nepieciešams veikt korekcijas 2017.gada MK rīkojumā Nr.194 lai noteiktu </w:t>
            </w:r>
            <w:r w:rsidRPr="00093981">
              <w:rPr>
                <w:rFonts w:ascii="Times New Roman" w:hAnsi="Times New Roman" w:cs="Times New Roman"/>
                <w:sz w:val="24"/>
                <w:szCs w:val="24"/>
                <w:lang w:eastAsia="lv-LV"/>
              </w:rPr>
              <w:lastRenderedPageBreak/>
              <w:t>kārtību un nodrošinātu tālāku NATO Kaujas grupas finansēšanu, kā arī akcīzes nodokļa un pievienotās vērtības nodokļa izdevumu segšanu no valsts budžeta.</w:t>
            </w:r>
          </w:p>
          <w:p w14:paraId="3FB61BD0" w14:textId="620FA27B" w:rsidR="00F22F92" w:rsidRPr="00093981" w:rsidRDefault="00F22F92"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Mainot finansēšanas kārtību un salāgojot to ar NBS esošo kārtību atbilstoši 2016.gada 29.marta rīkojumam “Par starptautisko militāro mācību norises nodrošināšanu Latvijas teritorijā”</w:t>
            </w:r>
            <w:r w:rsidR="00E73407" w:rsidRPr="00093981">
              <w:rPr>
                <w:rFonts w:ascii="Times New Roman" w:hAnsi="Times New Roman" w:cs="Times New Roman"/>
                <w:sz w:val="24"/>
                <w:szCs w:val="24"/>
                <w:lang w:eastAsia="lv-LV"/>
              </w:rPr>
              <w:t>,</w:t>
            </w:r>
            <w:r w:rsidRPr="00093981">
              <w:rPr>
                <w:rFonts w:ascii="Times New Roman" w:hAnsi="Times New Roman" w:cs="Times New Roman"/>
                <w:sz w:val="24"/>
                <w:szCs w:val="24"/>
                <w:lang w:eastAsia="lv-LV"/>
              </w:rPr>
              <w:t xml:space="preserve"> tiek nodrošināta vienot</w:t>
            </w:r>
            <w:r w:rsidR="00E73407" w:rsidRPr="00093981">
              <w:rPr>
                <w:rFonts w:ascii="Times New Roman" w:hAnsi="Times New Roman" w:cs="Times New Roman"/>
                <w:sz w:val="24"/>
                <w:szCs w:val="24"/>
                <w:lang w:eastAsia="lv-LV"/>
              </w:rPr>
              <w:t>a</w:t>
            </w:r>
            <w:r w:rsidRPr="00093981">
              <w:rPr>
                <w:rFonts w:ascii="Times New Roman" w:hAnsi="Times New Roman" w:cs="Times New Roman"/>
                <w:sz w:val="24"/>
                <w:szCs w:val="24"/>
                <w:lang w:eastAsia="lv-LV"/>
              </w:rPr>
              <w:t xml:space="preserve"> pieeja no sabiedrotajiem saņemto finanšu resursu uzskaitei. Tāpat tiek samazināts slogs naudas pārdalei no 74. resora “Gadskārtējā valsts budžeta izpildes procesā pārdalāmais finansējums” 80.00.00 programmas “Nesadalītais finansējums Eiropas Savienības politiku instrumentu un pārējās ārvalstu finanšu palīdzības līdzfinansēto projektu un pasākumu īstenošanai”. </w:t>
            </w:r>
          </w:p>
          <w:p w14:paraId="4855D347" w14:textId="168E10B8" w:rsidR="00F22F92" w:rsidRPr="00093981" w:rsidRDefault="00F22F92"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 xml:space="preserve">Atbalstot minētās izmaiņas, jau budžeta izstrādes procesā Aizsardzības </w:t>
            </w:r>
            <w:r w:rsidR="00E73407" w:rsidRPr="00093981">
              <w:rPr>
                <w:rFonts w:ascii="Times New Roman" w:hAnsi="Times New Roman" w:cs="Times New Roman"/>
                <w:sz w:val="24"/>
                <w:szCs w:val="24"/>
                <w:lang w:eastAsia="lv-LV"/>
              </w:rPr>
              <w:t xml:space="preserve">ministrijai </w:t>
            </w:r>
            <w:r w:rsidRPr="00093981">
              <w:rPr>
                <w:rFonts w:ascii="Times New Roman" w:hAnsi="Times New Roman" w:cs="Times New Roman"/>
                <w:sz w:val="24"/>
                <w:szCs w:val="24"/>
                <w:lang w:eastAsia="lv-LV"/>
              </w:rPr>
              <w:t xml:space="preserve">tiks palielināti ieņēmumi ieņēmumu ekonomiskās klasifikācijas 3.0 grupas 21.4.2.6. kodā “NATO dalībvalstu </w:t>
            </w:r>
            <w:proofErr w:type="spellStart"/>
            <w:r w:rsidRPr="00093981">
              <w:rPr>
                <w:rFonts w:ascii="Times New Roman" w:hAnsi="Times New Roman" w:cs="Times New Roman"/>
                <w:sz w:val="24"/>
                <w:szCs w:val="24"/>
                <w:lang w:eastAsia="lv-LV"/>
              </w:rPr>
              <w:t>līdzmaksājumi</w:t>
            </w:r>
            <w:proofErr w:type="spellEnd"/>
            <w:r w:rsidRPr="00093981">
              <w:rPr>
                <w:rFonts w:ascii="Times New Roman" w:hAnsi="Times New Roman" w:cs="Times New Roman"/>
                <w:sz w:val="24"/>
                <w:szCs w:val="24"/>
                <w:lang w:eastAsia="lv-LV"/>
              </w:rPr>
              <w:t xml:space="preserve"> par aktivitātēm Latvijas Republikas teritorijā”</w:t>
            </w:r>
            <w:r w:rsidR="00093981" w:rsidRPr="00093981">
              <w:rPr>
                <w:rFonts w:ascii="Times New Roman" w:hAnsi="Times New Roman" w:cs="Times New Roman"/>
                <w:sz w:val="24"/>
                <w:szCs w:val="24"/>
                <w:lang w:eastAsia="lv-LV"/>
              </w:rPr>
              <w:t xml:space="preserve"> (šāds ieņēmumu kods pēc Aizsardzības ministrijas ierosinājuma iekļauts Finanšu ministrijas virzītajos grozījumos MK noteikumos Nr.1032 “Noteikumi par budžeta ieņēmumu klasifikāciju” un stāsies spēkā ar 2019.gada 1.janvāri)</w:t>
            </w:r>
            <w:r w:rsidRPr="00093981">
              <w:rPr>
                <w:rFonts w:ascii="Times New Roman" w:hAnsi="Times New Roman" w:cs="Times New Roman"/>
                <w:sz w:val="24"/>
                <w:szCs w:val="24"/>
                <w:lang w:eastAsia="lv-LV"/>
              </w:rPr>
              <w:t>, kas būtu nodalīts no visiem pārējiem ieņēmumu veidiem, ļaujot laicīgi plānot nepieciešamo finansējumu NATO Kaujas grupas nodrošināšanai.</w:t>
            </w:r>
          </w:p>
          <w:p w14:paraId="74B58A02" w14:textId="5795E3EF" w:rsidR="00F22F92" w:rsidRPr="00093981" w:rsidRDefault="00F22F92" w:rsidP="00A9107E">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Tāpat tiek iestrādāts papildinājums, kas paredz, ka saskaņā ar NATO aizsardzības izdevumu klasifikāciju, nosakot valsts aizsardzības finansējum</w:t>
            </w:r>
            <w:r w:rsidR="00E73407" w:rsidRPr="00093981">
              <w:rPr>
                <w:rFonts w:ascii="Times New Roman" w:hAnsi="Times New Roman" w:cs="Times New Roman"/>
                <w:sz w:val="24"/>
                <w:szCs w:val="24"/>
                <w:lang w:eastAsia="lv-LV"/>
              </w:rPr>
              <w:t>a</w:t>
            </w:r>
            <w:r w:rsidRPr="00093981">
              <w:rPr>
                <w:rFonts w:ascii="Times New Roman" w:hAnsi="Times New Roman" w:cs="Times New Roman"/>
                <w:sz w:val="24"/>
                <w:szCs w:val="24"/>
                <w:lang w:eastAsia="lv-LV"/>
              </w:rPr>
              <w:t xml:space="preserve"> </w:t>
            </w:r>
            <w:r w:rsidR="00E73407" w:rsidRPr="00093981">
              <w:rPr>
                <w:rFonts w:ascii="Times New Roman" w:hAnsi="Times New Roman" w:cs="Times New Roman"/>
                <w:sz w:val="24"/>
                <w:szCs w:val="24"/>
                <w:lang w:eastAsia="lv-LV"/>
              </w:rPr>
              <w:t xml:space="preserve">kopējo apjomu, </w:t>
            </w:r>
            <w:r w:rsidRPr="00093981">
              <w:rPr>
                <w:rFonts w:ascii="Times New Roman" w:hAnsi="Times New Roman" w:cs="Times New Roman"/>
                <w:sz w:val="24"/>
                <w:szCs w:val="24"/>
                <w:lang w:eastAsia="lv-LV"/>
              </w:rPr>
              <w:t>tajā netiek iekļaut</w:t>
            </w:r>
            <w:r w:rsidR="00E73407" w:rsidRPr="00093981">
              <w:rPr>
                <w:rFonts w:ascii="Times New Roman" w:hAnsi="Times New Roman" w:cs="Times New Roman"/>
                <w:sz w:val="24"/>
                <w:szCs w:val="24"/>
                <w:lang w:eastAsia="lv-LV"/>
              </w:rPr>
              <w:t>s finansējums</w:t>
            </w:r>
            <w:r w:rsidRPr="00093981">
              <w:rPr>
                <w:rFonts w:ascii="Times New Roman" w:hAnsi="Times New Roman" w:cs="Times New Roman"/>
                <w:sz w:val="24"/>
                <w:szCs w:val="24"/>
                <w:lang w:eastAsia="lv-LV"/>
              </w:rPr>
              <w:t xml:space="preserve"> </w:t>
            </w:r>
            <w:r w:rsidR="00E73407" w:rsidRPr="00093981">
              <w:rPr>
                <w:rFonts w:ascii="Times New Roman" w:hAnsi="Times New Roman" w:cs="Times New Roman"/>
                <w:sz w:val="24"/>
                <w:szCs w:val="24"/>
                <w:lang w:eastAsia="lv-LV"/>
              </w:rPr>
              <w:t>kas tiek norādīts ieņēmumu</w:t>
            </w:r>
            <w:r w:rsidRPr="00093981">
              <w:rPr>
                <w:rFonts w:ascii="Times New Roman" w:hAnsi="Times New Roman" w:cs="Times New Roman"/>
                <w:sz w:val="24"/>
                <w:szCs w:val="24"/>
                <w:lang w:eastAsia="lv-LV"/>
              </w:rPr>
              <w:t xml:space="preserve"> ekonomiskās klasifikācijas kodā 21.4.2.6. “NATO dalībvalstu </w:t>
            </w:r>
            <w:proofErr w:type="spellStart"/>
            <w:r w:rsidRPr="00093981">
              <w:rPr>
                <w:rFonts w:ascii="Times New Roman" w:hAnsi="Times New Roman" w:cs="Times New Roman"/>
                <w:sz w:val="24"/>
                <w:szCs w:val="24"/>
                <w:lang w:eastAsia="lv-LV"/>
              </w:rPr>
              <w:t>līdzmaksājumi</w:t>
            </w:r>
            <w:proofErr w:type="spellEnd"/>
            <w:r w:rsidRPr="00093981">
              <w:rPr>
                <w:rFonts w:ascii="Times New Roman" w:hAnsi="Times New Roman" w:cs="Times New Roman"/>
                <w:sz w:val="24"/>
                <w:szCs w:val="24"/>
                <w:lang w:eastAsia="lv-LV"/>
              </w:rPr>
              <w:t xml:space="preserve"> par aktivitātēm Latvijas Republikas teritorijā”.   </w:t>
            </w:r>
          </w:p>
        </w:tc>
      </w:tr>
      <w:tr w:rsidR="00EF79ED" w14:paraId="74B58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58A04" w14:textId="77777777" w:rsidR="00CD526E" w:rsidRPr="00E5323B" w:rsidRDefault="00F705E8"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B58A05" w14:textId="77777777" w:rsidR="00E5323B" w:rsidRPr="00977920" w:rsidRDefault="00F705E8" w:rsidP="00E5323B">
            <w:pPr>
              <w:spacing w:after="0" w:line="240" w:lineRule="auto"/>
              <w:rPr>
                <w:rFonts w:ascii="Times New Roman" w:eastAsia="Times New Roman" w:hAnsi="Times New Roman" w:cs="Times New Roman"/>
                <w:iCs/>
                <w:color w:val="414142"/>
                <w:sz w:val="24"/>
                <w:szCs w:val="24"/>
                <w:lang w:eastAsia="lv-LV"/>
              </w:rPr>
            </w:pPr>
            <w:r w:rsidRPr="0097792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4B58A06" w14:textId="435579CB" w:rsidR="00E5323B" w:rsidRPr="00093981" w:rsidRDefault="00F705E8" w:rsidP="00093981">
            <w:pPr>
              <w:jc w:val="both"/>
              <w:rPr>
                <w:rFonts w:ascii="Times New Roman" w:hAnsi="Times New Roman" w:cs="Times New Roman"/>
                <w:sz w:val="24"/>
                <w:szCs w:val="24"/>
                <w:lang w:eastAsia="lv-LV"/>
              </w:rPr>
            </w:pPr>
            <w:r w:rsidRPr="00093981">
              <w:rPr>
                <w:rFonts w:ascii="Times New Roman" w:hAnsi="Times New Roman" w:cs="Times New Roman"/>
                <w:sz w:val="24"/>
                <w:szCs w:val="24"/>
                <w:lang w:eastAsia="lv-LV"/>
              </w:rPr>
              <w:t xml:space="preserve">Aizsardzības ministrija, </w:t>
            </w:r>
            <w:r w:rsidR="00470894" w:rsidRPr="00093981">
              <w:rPr>
                <w:rFonts w:ascii="Times New Roman" w:hAnsi="Times New Roman" w:cs="Times New Roman"/>
                <w:sz w:val="24"/>
                <w:szCs w:val="24"/>
                <w:lang w:eastAsia="lv-LV"/>
              </w:rPr>
              <w:t>Nacionālie bruņotie spēki</w:t>
            </w:r>
            <w:r w:rsidR="00D22FCA" w:rsidRPr="00093981">
              <w:rPr>
                <w:rFonts w:ascii="Times New Roman" w:hAnsi="Times New Roman" w:cs="Times New Roman"/>
                <w:sz w:val="24"/>
                <w:szCs w:val="24"/>
                <w:lang w:eastAsia="lv-LV"/>
              </w:rPr>
              <w:t>.</w:t>
            </w:r>
          </w:p>
        </w:tc>
      </w:tr>
      <w:tr w:rsidR="00EF79ED" w:rsidRPr="00093981" w14:paraId="74B58A0B" w14:textId="77777777" w:rsidTr="00977920">
        <w:trPr>
          <w:trHeight w:val="49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58A08" w14:textId="77777777" w:rsidR="00CD526E" w:rsidRPr="00093981" w:rsidRDefault="00F705E8" w:rsidP="00E5323B">
            <w:pPr>
              <w:spacing w:after="0" w:line="240" w:lineRule="auto"/>
              <w:rPr>
                <w:rFonts w:ascii="Times New Roman" w:eastAsia="Times New Roman" w:hAnsi="Times New Roman" w:cs="Times New Roman"/>
                <w:iCs/>
                <w:color w:val="414142"/>
                <w:sz w:val="24"/>
                <w:szCs w:val="24"/>
                <w:lang w:val="en-US" w:eastAsia="lv-LV"/>
              </w:rPr>
            </w:pPr>
            <w:r w:rsidRPr="00093981">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B58A09" w14:textId="77777777" w:rsidR="00E5323B" w:rsidRPr="00093981" w:rsidRDefault="00F705E8" w:rsidP="00E5323B">
            <w:pPr>
              <w:spacing w:after="0" w:line="240" w:lineRule="auto"/>
              <w:rPr>
                <w:rFonts w:ascii="Times New Roman" w:eastAsia="Times New Roman" w:hAnsi="Times New Roman" w:cs="Times New Roman"/>
                <w:iCs/>
                <w:color w:val="414142"/>
                <w:sz w:val="24"/>
                <w:szCs w:val="24"/>
                <w:lang w:eastAsia="lv-LV"/>
              </w:rPr>
            </w:pPr>
            <w:r w:rsidRPr="0009398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6CF8BA" w14:textId="7F47E913" w:rsidR="00093981" w:rsidRPr="00093981" w:rsidRDefault="00093981" w:rsidP="00093981">
            <w:pPr>
              <w:jc w:val="both"/>
              <w:rPr>
                <w:rFonts w:ascii="Times New Roman" w:hAnsi="Times New Roman" w:cs="Times New Roman"/>
                <w:sz w:val="24"/>
                <w:szCs w:val="24"/>
              </w:rPr>
            </w:pPr>
            <w:r w:rsidRPr="00093981">
              <w:rPr>
                <w:rFonts w:ascii="Times New Roman" w:hAnsi="Times New Roman" w:cs="Times New Roman"/>
                <w:sz w:val="24"/>
                <w:szCs w:val="24"/>
              </w:rPr>
              <w:t>Aizsardzības ministrijai ar 2019.gadu nodrošinā</w:t>
            </w:r>
            <w:r w:rsidR="00DC3810">
              <w:rPr>
                <w:rFonts w:ascii="Times New Roman" w:hAnsi="Times New Roman" w:cs="Times New Roman"/>
                <w:sz w:val="24"/>
                <w:szCs w:val="24"/>
              </w:rPr>
              <w:t>s</w:t>
            </w:r>
            <w:r w:rsidRPr="00093981">
              <w:rPr>
                <w:rFonts w:ascii="Times New Roman" w:hAnsi="Times New Roman" w:cs="Times New Roman"/>
                <w:sz w:val="24"/>
                <w:szCs w:val="24"/>
              </w:rPr>
              <w:t xml:space="preserve"> NATO Kaujas grupas klātbūtni Latvijas Republikā valsts drošības un aizsardzības spēju stiprināšanai miera laikā saskaņā ar Latvijas un Kanādas tehnisko vienošanos (</w:t>
            </w:r>
            <w:proofErr w:type="spellStart"/>
            <w:r w:rsidRPr="00093981">
              <w:rPr>
                <w:rFonts w:ascii="Times New Roman" w:hAnsi="Times New Roman" w:cs="Times New Roman"/>
                <w:sz w:val="24"/>
                <w:szCs w:val="24"/>
              </w:rPr>
              <w:t>Technical</w:t>
            </w:r>
            <w:proofErr w:type="spellEnd"/>
            <w:r w:rsidRPr="00093981">
              <w:rPr>
                <w:rFonts w:ascii="Times New Roman" w:hAnsi="Times New Roman" w:cs="Times New Roman"/>
                <w:sz w:val="24"/>
                <w:szCs w:val="24"/>
              </w:rPr>
              <w:t xml:space="preserve"> </w:t>
            </w:r>
            <w:proofErr w:type="spellStart"/>
            <w:r w:rsidRPr="00093981">
              <w:rPr>
                <w:rFonts w:ascii="Times New Roman" w:hAnsi="Times New Roman" w:cs="Times New Roman"/>
                <w:sz w:val="24"/>
                <w:szCs w:val="24"/>
              </w:rPr>
              <w:t>Arrangement</w:t>
            </w:r>
            <w:proofErr w:type="spellEnd"/>
            <w:r w:rsidRPr="00093981">
              <w:rPr>
                <w:rFonts w:ascii="Times New Roman" w:hAnsi="Times New Roman" w:cs="Times New Roman"/>
                <w:sz w:val="24"/>
                <w:szCs w:val="24"/>
              </w:rPr>
              <w:t>), nodrošinot faktisko uzturēšan</w:t>
            </w:r>
            <w:r w:rsidR="00A9107E">
              <w:rPr>
                <w:rFonts w:ascii="Times New Roman" w:hAnsi="Times New Roman" w:cs="Times New Roman"/>
                <w:sz w:val="24"/>
                <w:szCs w:val="24"/>
              </w:rPr>
              <w:t>a</w:t>
            </w:r>
            <w:r w:rsidRPr="00093981">
              <w:rPr>
                <w:rFonts w:ascii="Times New Roman" w:hAnsi="Times New Roman" w:cs="Times New Roman"/>
                <w:sz w:val="24"/>
                <w:szCs w:val="24"/>
              </w:rPr>
              <w:t xml:space="preserve">s izdevumu segšanu Aizsardzības ministrijai piešķirto valsts budžeta līdzekļu ietvaros no budžeta </w:t>
            </w:r>
            <w:r w:rsidRPr="00093981">
              <w:rPr>
                <w:rFonts w:ascii="Times New Roman" w:hAnsi="Times New Roman" w:cs="Times New Roman"/>
                <w:sz w:val="24"/>
                <w:szCs w:val="24"/>
              </w:rPr>
              <w:lastRenderedPageBreak/>
              <w:t xml:space="preserve">apakšprogrammas 22.12.00 “Nacionālo bruņoto spēku uzturēšana”. Maksājumus par saņemtajiem uzturēšanas izdevumiem </w:t>
            </w:r>
            <w:r w:rsidR="00DC3810">
              <w:rPr>
                <w:rFonts w:ascii="Times New Roman" w:hAnsi="Times New Roman" w:cs="Times New Roman"/>
                <w:sz w:val="24"/>
                <w:szCs w:val="24"/>
              </w:rPr>
              <w:t>sabiedrotie ieskaitīs</w:t>
            </w:r>
            <w:r w:rsidRPr="00093981">
              <w:rPr>
                <w:rFonts w:ascii="Times New Roman" w:hAnsi="Times New Roman" w:cs="Times New Roman"/>
                <w:sz w:val="24"/>
                <w:szCs w:val="24"/>
              </w:rPr>
              <w:t xml:space="preserve"> budžeta apakšprogrammā 22.12.00 “Nacionālo bruņoto spēku uzturēšana” kā pašu ieņēmumus.</w:t>
            </w:r>
          </w:p>
          <w:p w14:paraId="258ECF9D" w14:textId="7FDED4B9" w:rsidR="00093981" w:rsidRPr="00093981" w:rsidRDefault="008C7551" w:rsidP="00093981">
            <w:pPr>
              <w:jc w:val="both"/>
              <w:rPr>
                <w:rFonts w:ascii="Times New Roman" w:hAnsi="Times New Roman" w:cs="Times New Roman"/>
                <w:sz w:val="24"/>
                <w:szCs w:val="24"/>
              </w:rPr>
            </w:pPr>
            <w:r w:rsidRPr="008C7551">
              <w:rPr>
                <w:rFonts w:ascii="Times New Roman" w:hAnsi="Times New Roman" w:cs="Times New Roman"/>
                <w:sz w:val="24"/>
                <w:szCs w:val="24"/>
              </w:rPr>
              <w:t>Vienlaicīgi MK rīkojumā ti</w:t>
            </w:r>
            <w:r>
              <w:rPr>
                <w:rFonts w:ascii="Times New Roman" w:hAnsi="Times New Roman" w:cs="Times New Roman"/>
                <w:sz w:val="24"/>
                <w:szCs w:val="24"/>
              </w:rPr>
              <w:t>e</w:t>
            </w:r>
            <w:r w:rsidRPr="008C7551">
              <w:rPr>
                <w:rFonts w:ascii="Times New Roman" w:hAnsi="Times New Roman" w:cs="Times New Roman"/>
                <w:sz w:val="24"/>
                <w:szCs w:val="24"/>
              </w:rPr>
              <w:t>k paredzētas AM tiesības</w:t>
            </w:r>
            <w:r>
              <w:rPr>
                <w:rFonts w:ascii="Times New Roman" w:hAnsi="Times New Roman" w:cs="Times New Roman"/>
                <w:sz w:val="24"/>
                <w:szCs w:val="24"/>
              </w:rPr>
              <w:t xml:space="preserve"> turpināt</w:t>
            </w:r>
            <w:r w:rsidRPr="008C7551">
              <w:rPr>
                <w:rFonts w:ascii="Times New Roman" w:hAnsi="Times New Roman" w:cs="Times New Roman"/>
                <w:sz w:val="24"/>
                <w:szCs w:val="24"/>
              </w:rPr>
              <w:t xml:space="preserve"> segt akcīzes nodokļa un pievienotās vērtības nodokļa izdevumus, kas nav pieprasāmi NATO Kaujas grupas dalībvalstīm par precēm un pakalpojumiem, ko tās ir saņēmušas (pamatojoties uz ES padomes direktīvas 2066/112/EK 151.panta (c) un (d) punktiem)</w:t>
            </w:r>
            <w:r>
              <w:rPr>
                <w:rFonts w:ascii="Times New Roman" w:hAnsi="Times New Roman" w:cs="Times New Roman"/>
                <w:sz w:val="24"/>
                <w:szCs w:val="24"/>
              </w:rPr>
              <w:t>.</w:t>
            </w:r>
            <w:r w:rsidRPr="008C7551">
              <w:rPr>
                <w:rFonts w:ascii="Times New Roman" w:hAnsi="Times New Roman" w:cs="Times New Roman"/>
                <w:sz w:val="24"/>
                <w:szCs w:val="24"/>
              </w:rPr>
              <w:t xml:space="preserve"> Saskaņā ar šo MK rīkojumu,</w:t>
            </w:r>
            <w:r>
              <w:rPr>
                <w:rFonts w:ascii="Times New Roman" w:hAnsi="Times New Roman" w:cs="Times New Roman"/>
                <w:sz w:val="24"/>
                <w:szCs w:val="24"/>
              </w:rPr>
              <w:t xml:space="preserve"> d</w:t>
            </w:r>
            <w:r w:rsidR="00093981" w:rsidRPr="00093981">
              <w:rPr>
                <w:rFonts w:ascii="Times New Roman" w:hAnsi="Times New Roman" w:cs="Times New Roman"/>
                <w:sz w:val="24"/>
                <w:szCs w:val="24"/>
              </w:rPr>
              <w:t xml:space="preserve">alībvalstu maksājumiem par faktiski veiktajiem izdevumiem </w:t>
            </w:r>
            <w:r w:rsidR="00DC3810">
              <w:rPr>
                <w:rFonts w:ascii="Times New Roman" w:hAnsi="Times New Roman" w:cs="Times New Roman"/>
                <w:sz w:val="24"/>
                <w:szCs w:val="24"/>
              </w:rPr>
              <w:t xml:space="preserve">netiks </w:t>
            </w:r>
            <w:r w:rsidR="00093981" w:rsidRPr="00093981">
              <w:rPr>
                <w:rFonts w:ascii="Times New Roman" w:hAnsi="Times New Roman" w:cs="Times New Roman"/>
                <w:sz w:val="24"/>
                <w:szCs w:val="24"/>
              </w:rPr>
              <w:t>piemērot</w:t>
            </w:r>
            <w:r w:rsidR="00DC3810">
              <w:rPr>
                <w:rFonts w:ascii="Times New Roman" w:hAnsi="Times New Roman" w:cs="Times New Roman"/>
                <w:sz w:val="24"/>
                <w:szCs w:val="24"/>
              </w:rPr>
              <w:t>s</w:t>
            </w:r>
            <w:r w:rsidR="00093981" w:rsidRPr="00093981">
              <w:rPr>
                <w:rFonts w:ascii="Times New Roman" w:hAnsi="Times New Roman" w:cs="Times New Roman"/>
                <w:sz w:val="24"/>
                <w:szCs w:val="24"/>
              </w:rPr>
              <w:t xml:space="preserve"> akcīzes nodokli</w:t>
            </w:r>
            <w:r w:rsidR="00DC3810">
              <w:rPr>
                <w:rFonts w:ascii="Times New Roman" w:hAnsi="Times New Roman" w:cs="Times New Roman"/>
                <w:sz w:val="24"/>
                <w:szCs w:val="24"/>
              </w:rPr>
              <w:t>s</w:t>
            </w:r>
            <w:r w:rsidR="00093981" w:rsidRPr="00093981">
              <w:rPr>
                <w:rFonts w:ascii="Times New Roman" w:hAnsi="Times New Roman" w:cs="Times New Roman"/>
                <w:sz w:val="24"/>
                <w:szCs w:val="24"/>
              </w:rPr>
              <w:t xml:space="preserve"> un pievienotās vērtības nodokli</w:t>
            </w:r>
            <w:r w:rsidR="00DC3810">
              <w:rPr>
                <w:rFonts w:ascii="Times New Roman" w:hAnsi="Times New Roman" w:cs="Times New Roman"/>
                <w:sz w:val="24"/>
                <w:szCs w:val="24"/>
              </w:rPr>
              <w:t>s</w:t>
            </w:r>
            <w:r>
              <w:rPr>
                <w:rFonts w:ascii="Times New Roman" w:hAnsi="Times New Roman" w:cs="Times New Roman"/>
                <w:sz w:val="24"/>
                <w:szCs w:val="24"/>
              </w:rPr>
              <w:t xml:space="preserve"> un to </w:t>
            </w:r>
            <w:r w:rsidR="00093981" w:rsidRPr="00093981">
              <w:rPr>
                <w:rFonts w:ascii="Times New Roman" w:hAnsi="Times New Roman" w:cs="Times New Roman"/>
                <w:sz w:val="24"/>
                <w:szCs w:val="24"/>
              </w:rPr>
              <w:t xml:space="preserve"> Aizsardzības ministrija </w:t>
            </w:r>
            <w:bookmarkStart w:id="0" w:name="_GoBack"/>
            <w:bookmarkEnd w:id="0"/>
            <w:r w:rsidR="00093981" w:rsidRPr="00093981">
              <w:rPr>
                <w:rFonts w:ascii="Times New Roman" w:hAnsi="Times New Roman" w:cs="Times New Roman"/>
                <w:sz w:val="24"/>
                <w:szCs w:val="24"/>
              </w:rPr>
              <w:t>seg</w:t>
            </w:r>
            <w:r w:rsidR="00DC3810">
              <w:rPr>
                <w:rFonts w:ascii="Times New Roman" w:hAnsi="Times New Roman" w:cs="Times New Roman"/>
                <w:sz w:val="24"/>
                <w:szCs w:val="24"/>
              </w:rPr>
              <w:t>s</w:t>
            </w:r>
            <w:r w:rsidR="00093981" w:rsidRPr="00093981">
              <w:rPr>
                <w:rFonts w:ascii="Times New Roman" w:hAnsi="Times New Roman" w:cs="Times New Roman"/>
                <w:sz w:val="24"/>
                <w:szCs w:val="24"/>
              </w:rPr>
              <w:t xml:space="preserve"> no Aizsardzības ministrijai piešķirtajiem valsts budžeta līdzekļiem.</w:t>
            </w:r>
          </w:p>
          <w:p w14:paraId="374E8FF1" w14:textId="24C922E9" w:rsidR="00093981" w:rsidRPr="00093981" w:rsidRDefault="00DC3810" w:rsidP="00093981">
            <w:pPr>
              <w:jc w:val="both"/>
              <w:rPr>
                <w:rFonts w:ascii="Times New Roman" w:hAnsi="Times New Roman" w:cs="Times New Roman"/>
                <w:sz w:val="24"/>
                <w:szCs w:val="24"/>
              </w:rPr>
            </w:pPr>
            <w:r>
              <w:rPr>
                <w:rFonts w:ascii="Times New Roman" w:hAnsi="Times New Roman" w:cs="Times New Roman"/>
                <w:sz w:val="24"/>
                <w:szCs w:val="24"/>
              </w:rPr>
              <w:t>Attiecīgi, s</w:t>
            </w:r>
            <w:r w:rsidR="00093981" w:rsidRPr="00093981">
              <w:rPr>
                <w:rFonts w:ascii="Times New Roman" w:hAnsi="Times New Roman" w:cs="Times New Roman"/>
                <w:sz w:val="24"/>
                <w:szCs w:val="24"/>
              </w:rPr>
              <w:t>askaņā ar NATO aizsardzības izdevumu klasifikāciju, nosakot valsts aizsardzības finansējuma kopējo apjomu, tajā netik</w:t>
            </w:r>
            <w:r>
              <w:rPr>
                <w:rFonts w:ascii="Times New Roman" w:hAnsi="Times New Roman" w:cs="Times New Roman"/>
                <w:sz w:val="24"/>
                <w:szCs w:val="24"/>
              </w:rPr>
              <w:t>s</w:t>
            </w:r>
            <w:r w:rsidR="00093981" w:rsidRPr="00093981">
              <w:rPr>
                <w:rFonts w:ascii="Times New Roman" w:hAnsi="Times New Roman" w:cs="Times New Roman"/>
                <w:sz w:val="24"/>
                <w:szCs w:val="24"/>
              </w:rPr>
              <w:t xml:space="preserve"> iekļauts finansējums, kas tiek norādīts ieņēmumu ekonomiskās klasifikācijas kodā 21.4.2.6. “NATO dalībvalstu </w:t>
            </w:r>
            <w:proofErr w:type="spellStart"/>
            <w:r w:rsidR="00093981" w:rsidRPr="00093981">
              <w:rPr>
                <w:rFonts w:ascii="Times New Roman" w:hAnsi="Times New Roman" w:cs="Times New Roman"/>
                <w:sz w:val="24"/>
                <w:szCs w:val="24"/>
              </w:rPr>
              <w:t>līdzmaksājumi</w:t>
            </w:r>
            <w:proofErr w:type="spellEnd"/>
            <w:r w:rsidR="00093981" w:rsidRPr="00093981">
              <w:rPr>
                <w:rFonts w:ascii="Times New Roman" w:hAnsi="Times New Roman" w:cs="Times New Roman"/>
                <w:sz w:val="24"/>
                <w:szCs w:val="24"/>
              </w:rPr>
              <w:t xml:space="preserve"> par aktivitātēm Latvijas Republikas teritorijā.”</w:t>
            </w:r>
            <w:r>
              <w:rPr>
                <w:rFonts w:ascii="Times New Roman" w:hAnsi="Times New Roman" w:cs="Times New Roman"/>
                <w:sz w:val="24"/>
                <w:szCs w:val="24"/>
              </w:rPr>
              <w:t xml:space="preserve"> Un </w:t>
            </w:r>
            <w:r w:rsidR="00093981" w:rsidRPr="00093981">
              <w:rPr>
                <w:rFonts w:ascii="Times New Roman" w:hAnsi="Times New Roman" w:cs="Times New Roman"/>
                <w:sz w:val="24"/>
                <w:szCs w:val="24"/>
              </w:rPr>
              <w:t>Aizsardzības ministrijas</w:t>
            </w:r>
            <w:r w:rsidR="00A9107E">
              <w:rPr>
                <w:rFonts w:ascii="Times New Roman" w:hAnsi="Times New Roman" w:cs="Times New Roman"/>
                <w:sz w:val="24"/>
                <w:szCs w:val="24"/>
              </w:rPr>
              <w:t xml:space="preserve"> budžeta</w:t>
            </w:r>
            <w:r w:rsidR="00093981" w:rsidRPr="00093981">
              <w:rPr>
                <w:rFonts w:ascii="Times New Roman" w:hAnsi="Times New Roman" w:cs="Times New Roman"/>
                <w:sz w:val="24"/>
                <w:szCs w:val="24"/>
              </w:rPr>
              <w:t xml:space="preserve"> izdevumu apjoms, nosakot to 2% apmērā no iekšzemes kopprodukta, tik</w:t>
            </w:r>
            <w:r>
              <w:rPr>
                <w:rFonts w:ascii="Times New Roman" w:hAnsi="Times New Roman" w:cs="Times New Roman"/>
                <w:sz w:val="24"/>
                <w:szCs w:val="24"/>
              </w:rPr>
              <w:t>s</w:t>
            </w:r>
            <w:r w:rsidR="00093981" w:rsidRPr="00093981">
              <w:rPr>
                <w:rFonts w:ascii="Times New Roman" w:hAnsi="Times New Roman" w:cs="Times New Roman"/>
                <w:sz w:val="24"/>
                <w:szCs w:val="24"/>
              </w:rPr>
              <w:t xml:space="preserve"> precizēts par to izdevumu apjomu, kas tiek finansēti no iepriekš minētajiem ieņēmumiem.</w:t>
            </w:r>
          </w:p>
          <w:p w14:paraId="5BF4D5DC" w14:textId="4C4C6985" w:rsidR="00093981" w:rsidRPr="00093981" w:rsidRDefault="00093981" w:rsidP="00093981">
            <w:pPr>
              <w:jc w:val="both"/>
              <w:rPr>
                <w:rFonts w:ascii="Times New Roman" w:hAnsi="Times New Roman" w:cs="Times New Roman"/>
                <w:sz w:val="24"/>
                <w:szCs w:val="24"/>
              </w:rPr>
            </w:pPr>
            <w:r w:rsidRPr="00093981">
              <w:rPr>
                <w:rFonts w:ascii="Times New Roman" w:hAnsi="Times New Roman" w:cs="Times New Roman"/>
                <w:sz w:val="24"/>
                <w:szCs w:val="24"/>
              </w:rPr>
              <w:t>Lai nodrošinātu šā rīkojuma izpildi, Aizsardzības ministrijai vidēja termiņa budžeta</w:t>
            </w:r>
            <w:r w:rsidR="00A9107E">
              <w:rPr>
                <w:rFonts w:ascii="Times New Roman" w:hAnsi="Times New Roman" w:cs="Times New Roman"/>
                <w:sz w:val="24"/>
                <w:szCs w:val="24"/>
              </w:rPr>
              <w:t xml:space="preserve"> ietvara</w:t>
            </w:r>
            <w:r w:rsidRPr="00093981">
              <w:rPr>
                <w:rFonts w:ascii="Times New Roman" w:hAnsi="Times New Roman" w:cs="Times New Roman"/>
                <w:sz w:val="24"/>
                <w:szCs w:val="24"/>
              </w:rPr>
              <w:t xml:space="preserve"> sagatavošanas procesā</w:t>
            </w:r>
            <w:r w:rsidR="00DC3810">
              <w:rPr>
                <w:rFonts w:ascii="Times New Roman" w:hAnsi="Times New Roman" w:cs="Times New Roman"/>
                <w:sz w:val="24"/>
                <w:szCs w:val="24"/>
              </w:rPr>
              <w:t xml:space="preserve"> būs jā</w:t>
            </w:r>
            <w:r w:rsidRPr="00093981">
              <w:rPr>
                <w:rFonts w:ascii="Times New Roman" w:hAnsi="Times New Roman" w:cs="Times New Roman"/>
                <w:sz w:val="24"/>
                <w:szCs w:val="24"/>
              </w:rPr>
              <w:t>iesnie</w:t>
            </w:r>
            <w:r w:rsidR="00DC3810">
              <w:rPr>
                <w:rFonts w:ascii="Times New Roman" w:hAnsi="Times New Roman" w:cs="Times New Roman"/>
                <w:sz w:val="24"/>
                <w:szCs w:val="24"/>
              </w:rPr>
              <w:t>dz</w:t>
            </w:r>
            <w:r w:rsidRPr="00093981">
              <w:rPr>
                <w:rFonts w:ascii="Times New Roman" w:hAnsi="Times New Roman" w:cs="Times New Roman"/>
                <w:sz w:val="24"/>
                <w:szCs w:val="24"/>
              </w:rPr>
              <w:t xml:space="preserve"> </w:t>
            </w:r>
            <w:r w:rsidR="00D4723F">
              <w:rPr>
                <w:rFonts w:ascii="Times New Roman" w:hAnsi="Times New Roman" w:cs="Times New Roman"/>
                <w:sz w:val="24"/>
                <w:szCs w:val="24"/>
              </w:rPr>
              <w:t xml:space="preserve">Finanšu ministrijā </w:t>
            </w:r>
            <w:r w:rsidRPr="00093981">
              <w:rPr>
                <w:rFonts w:ascii="Times New Roman" w:hAnsi="Times New Roman" w:cs="Times New Roman"/>
                <w:sz w:val="24"/>
                <w:szCs w:val="24"/>
              </w:rPr>
              <w:t>informācij</w:t>
            </w:r>
            <w:r w:rsidR="00DC3810">
              <w:rPr>
                <w:rFonts w:ascii="Times New Roman" w:hAnsi="Times New Roman" w:cs="Times New Roman"/>
                <w:sz w:val="24"/>
                <w:szCs w:val="24"/>
              </w:rPr>
              <w:t>a</w:t>
            </w:r>
            <w:r w:rsidRPr="00093981">
              <w:rPr>
                <w:rFonts w:ascii="Times New Roman" w:hAnsi="Times New Roman" w:cs="Times New Roman"/>
                <w:sz w:val="24"/>
                <w:szCs w:val="24"/>
              </w:rPr>
              <w:t xml:space="preserve"> par plānotajiem ieņēmumiem un izdevumiem, kā arī izmaiņu gadījumā </w:t>
            </w:r>
            <w:r w:rsidR="00DC3810">
              <w:rPr>
                <w:rFonts w:ascii="Times New Roman" w:hAnsi="Times New Roman" w:cs="Times New Roman"/>
                <w:sz w:val="24"/>
                <w:szCs w:val="24"/>
              </w:rPr>
              <w:t>jā</w:t>
            </w:r>
            <w:r w:rsidRPr="00093981">
              <w:rPr>
                <w:rFonts w:ascii="Times New Roman" w:hAnsi="Times New Roman" w:cs="Times New Roman"/>
                <w:sz w:val="24"/>
                <w:szCs w:val="24"/>
              </w:rPr>
              <w:t>iesnie</w:t>
            </w:r>
            <w:r w:rsidR="00DC3810">
              <w:rPr>
                <w:rFonts w:ascii="Times New Roman" w:hAnsi="Times New Roman" w:cs="Times New Roman"/>
                <w:sz w:val="24"/>
                <w:szCs w:val="24"/>
              </w:rPr>
              <w:t>dz</w:t>
            </w:r>
            <w:r w:rsidRPr="00093981">
              <w:rPr>
                <w:rFonts w:ascii="Times New Roman" w:hAnsi="Times New Roman" w:cs="Times New Roman"/>
                <w:sz w:val="24"/>
                <w:szCs w:val="24"/>
              </w:rPr>
              <w:t xml:space="preserve"> </w:t>
            </w:r>
            <w:r w:rsidR="00CD300F">
              <w:rPr>
                <w:rFonts w:ascii="Times New Roman" w:hAnsi="Times New Roman" w:cs="Times New Roman"/>
                <w:sz w:val="24"/>
                <w:szCs w:val="24"/>
              </w:rPr>
              <w:t>precizētā</w:t>
            </w:r>
            <w:r w:rsidR="00DC3810">
              <w:rPr>
                <w:rFonts w:ascii="Times New Roman" w:hAnsi="Times New Roman" w:cs="Times New Roman"/>
                <w:sz w:val="24"/>
                <w:szCs w:val="24"/>
              </w:rPr>
              <w:t xml:space="preserve"> informācija</w:t>
            </w:r>
            <w:r w:rsidRPr="00093981">
              <w:rPr>
                <w:rFonts w:ascii="Times New Roman" w:hAnsi="Times New Roman" w:cs="Times New Roman"/>
                <w:sz w:val="24"/>
                <w:szCs w:val="24"/>
              </w:rPr>
              <w:t>.</w:t>
            </w:r>
          </w:p>
          <w:p w14:paraId="74B58A0A" w14:textId="5725BEE8" w:rsidR="00E5323B" w:rsidRPr="00093981" w:rsidRDefault="00E5323B" w:rsidP="00093981">
            <w:pPr>
              <w:jc w:val="both"/>
              <w:rPr>
                <w:rFonts w:ascii="Times New Roman" w:hAnsi="Times New Roman" w:cs="Times New Roman"/>
                <w:sz w:val="24"/>
                <w:szCs w:val="24"/>
                <w:lang w:eastAsia="lv-LV"/>
              </w:rPr>
            </w:pPr>
          </w:p>
        </w:tc>
      </w:tr>
    </w:tbl>
    <w:p w14:paraId="74B58A0C" w14:textId="77777777" w:rsidR="00E5323B" w:rsidRPr="00093981" w:rsidRDefault="00F705E8" w:rsidP="00E5323B">
      <w:pPr>
        <w:spacing w:after="0" w:line="240" w:lineRule="auto"/>
        <w:rPr>
          <w:rFonts w:ascii="Times New Roman" w:eastAsia="Times New Roman" w:hAnsi="Times New Roman" w:cs="Times New Roman"/>
          <w:iCs/>
          <w:color w:val="414142"/>
          <w:sz w:val="24"/>
          <w:szCs w:val="24"/>
          <w:lang w:eastAsia="lv-LV"/>
        </w:rPr>
      </w:pPr>
      <w:r w:rsidRPr="00093981">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64"/>
      </w:tblGrid>
      <w:tr w:rsidR="00EF79ED" w14:paraId="74B58A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58A0D" w14:textId="77777777" w:rsidR="00CD526E" w:rsidRPr="00977920" w:rsidRDefault="00F705E8" w:rsidP="001B6A66">
            <w:pPr>
              <w:spacing w:after="0" w:line="240" w:lineRule="auto"/>
              <w:jc w:val="center"/>
              <w:rPr>
                <w:rFonts w:ascii="Times New Roman" w:eastAsia="Times New Roman" w:hAnsi="Times New Roman" w:cs="Times New Roman"/>
                <w:b/>
                <w:bCs/>
                <w:iCs/>
                <w:color w:val="414142"/>
                <w:sz w:val="24"/>
                <w:szCs w:val="24"/>
                <w:lang w:eastAsia="lv-LV"/>
              </w:rPr>
            </w:pPr>
            <w:r w:rsidRPr="0097792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F79ED" w14:paraId="74B58A10" w14:textId="77777777" w:rsidTr="00A3376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4B58A0F" w14:textId="77777777" w:rsidR="00A3376B" w:rsidRPr="00977920" w:rsidRDefault="00F705E8" w:rsidP="00A3376B">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E4256">
              <w:rPr>
                <w:rFonts w:ascii="Times New Roman" w:eastAsia="Times New Roman" w:hAnsi="Times New Roman" w:cs="Times New Roman"/>
                <w:bCs/>
                <w:iCs/>
                <w:color w:val="414142"/>
                <w:sz w:val="24"/>
                <w:szCs w:val="24"/>
                <w:lang w:eastAsia="lv-LV"/>
              </w:rPr>
              <w:t>Projekts šo jomu nes</w:t>
            </w:r>
            <w:proofErr w:type="spellStart"/>
            <w:r w:rsidRPr="009E1AA1">
              <w:rPr>
                <w:rFonts w:ascii="Times New Roman" w:eastAsia="Times New Roman" w:hAnsi="Times New Roman" w:cs="Times New Roman"/>
                <w:bCs/>
                <w:iCs/>
                <w:color w:val="414142"/>
                <w:sz w:val="24"/>
                <w:szCs w:val="24"/>
                <w:lang w:val="en-US" w:eastAsia="lv-LV"/>
              </w:rPr>
              <w:t>kar</w:t>
            </w:r>
            <w:proofErr w:type="spellEnd"/>
          </w:p>
        </w:tc>
      </w:tr>
    </w:tbl>
    <w:p w14:paraId="74B58A11" w14:textId="77777777" w:rsidR="00DD627B" w:rsidRPr="00E5323B" w:rsidRDefault="00F705E8"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658"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13"/>
        <w:gridCol w:w="1403"/>
        <w:gridCol w:w="1091"/>
        <w:gridCol w:w="1038"/>
        <w:gridCol w:w="1276"/>
        <w:gridCol w:w="1134"/>
        <w:gridCol w:w="1418"/>
        <w:gridCol w:w="1417"/>
      </w:tblGrid>
      <w:tr w:rsidR="00770463" w:rsidRPr="00770463" w14:paraId="710E4DF2" w14:textId="77777777" w:rsidTr="00770463">
        <w:trPr>
          <w:cantSplit/>
        </w:trPr>
        <w:tc>
          <w:tcPr>
            <w:tcW w:w="10490" w:type="dxa"/>
            <w:gridSpan w:val="8"/>
            <w:tcBorders>
              <w:top w:val="single" w:sz="4" w:space="0" w:color="auto"/>
              <w:left w:val="single" w:sz="4" w:space="0" w:color="auto"/>
              <w:bottom w:val="single" w:sz="4" w:space="0" w:color="auto"/>
              <w:right w:val="single" w:sz="4" w:space="0" w:color="auto"/>
            </w:tcBorders>
            <w:vAlign w:val="center"/>
            <w:hideMark/>
          </w:tcPr>
          <w:p w14:paraId="0E586B05" w14:textId="77777777" w:rsidR="00770463" w:rsidRPr="00770463" w:rsidRDefault="00770463" w:rsidP="00770463">
            <w:pPr>
              <w:spacing w:after="0" w:line="240" w:lineRule="auto"/>
              <w:jc w:val="center"/>
              <w:rPr>
                <w:rFonts w:ascii="Times New Roman" w:eastAsia="Times New Roman" w:hAnsi="Times New Roman" w:cs="Times New Roman"/>
                <w:b/>
                <w:bCs/>
                <w:sz w:val="24"/>
                <w:szCs w:val="24"/>
                <w:lang w:bidi="lo-LA"/>
              </w:rPr>
            </w:pPr>
            <w:r w:rsidRPr="00770463">
              <w:rPr>
                <w:rFonts w:ascii="Times New Roman" w:eastAsia="Times New Roman" w:hAnsi="Times New Roman" w:cs="Times New Roman"/>
                <w:b/>
                <w:bCs/>
                <w:sz w:val="24"/>
                <w:szCs w:val="24"/>
                <w:lang w:bidi="lo-LA"/>
              </w:rPr>
              <w:t>III. Tiesību akta projekta ietekme uz valsts budžetu un pašvaldību budžetiem</w:t>
            </w:r>
          </w:p>
        </w:tc>
      </w:tr>
      <w:tr w:rsidR="00770463" w:rsidRPr="00770463" w14:paraId="2690DF87" w14:textId="77777777" w:rsidTr="00770463">
        <w:trPr>
          <w:cantSplit/>
        </w:trPr>
        <w:tc>
          <w:tcPr>
            <w:tcW w:w="17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1206B" w14:textId="77777777" w:rsidR="00770463" w:rsidRPr="00770463" w:rsidRDefault="00770463" w:rsidP="00770463">
            <w:pPr>
              <w:spacing w:after="0" w:line="240" w:lineRule="auto"/>
              <w:jc w:val="center"/>
              <w:rPr>
                <w:rFonts w:ascii="Times New Roman" w:eastAsia="Times New Roman" w:hAnsi="Times New Roman" w:cs="Times New Roman"/>
                <w:bCs/>
                <w:sz w:val="24"/>
                <w:szCs w:val="24"/>
                <w:lang w:bidi="lo-LA"/>
              </w:rPr>
            </w:pPr>
            <w:r w:rsidRPr="00770463">
              <w:rPr>
                <w:rFonts w:ascii="Times New Roman" w:eastAsia="Times New Roman" w:hAnsi="Times New Roman" w:cs="Times New Roman"/>
                <w:bCs/>
                <w:sz w:val="24"/>
                <w:szCs w:val="24"/>
                <w:lang w:bidi="lo-LA"/>
              </w:rPr>
              <w:t>Rādītāji</w:t>
            </w:r>
          </w:p>
        </w:tc>
        <w:tc>
          <w:tcPr>
            <w:tcW w:w="24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D58B1B" w14:textId="77777777" w:rsidR="00770463" w:rsidRPr="00770463" w:rsidRDefault="00770463" w:rsidP="00770463">
            <w:pPr>
              <w:spacing w:after="0" w:line="240" w:lineRule="auto"/>
              <w:jc w:val="center"/>
              <w:rPr>
                <w:rFonts w:ascii="Times New Roman" w:eastAsia="Times New Roman" w:hAnsi="Times New Roman" w:cs="Times New Roman"/>
                <w:bCs/>
                <w:sz w:val="24"/>
                <w:szCs w:val="24"/>
                <w:lang w:val="ru-RU" w:bidi="lo-LA"/>
              </w:rPr>
            </w:pPr>
            <w:r w:rsidRPr="00770463">
              <w:rPr>
                <w:rFonts w:ascii="Times New Roman" w:eastAsia="Times New Roman" w:hAnsi="Times New Roman" w:cs="Times New Roman"/>
                <w:bCs/>
                <w:sz w:val="24"/>
                <w:szCs w:val="24"/>
                <w:lang w:bidi="lo-LA"/>
              </w:rPr>
              <w:t>2018. gads</w:t>
            </w:r>
          </w:p>
        </w:tc>
        <w:tc>
          <w:tcPr>
            <w:tcW w:w="62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446434E"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Turpmākie trīs gadi (</w:t>
            </w:r>
            <w:proofErr w:type="spellStart"/>
            <w:r w:rsidRPr="00770463">
              <w:rPr>
                <w:rFonts w:ascii="Times New Roman" w:eastAsia="Times New Roman" w:hAnsi="Times New Roman" w:cs="Times New Roman"/>
                <w:i/>
                <w:iCs/>
                <w:sz w:val="24"/>
                <w:szCs w:val="24"/>
                <w:lang w:bidi="lo-LA"/>
              </w:rPr>
              <w:t>euro</w:t>
            </w:r>
            <w:proofErr w:type="spellEnd"/>
            <w:r w:rsidRPr="00770463">
              <w:rPr>
                <w:rFonts w:ascii="Times New Roman" w:eastAsia="Times New Roman" w:hAnsi="Times New Roman" w:cs="Times New Roman"/>
                <w:sz w:val="24"/>
                <w:szCs w:val="24"/>
                <w:lang w:bidi="lo-LA"/>
              </w:rPr>
              <w:t>)</w:t>
            </w:r>
          </w:p>
        </w:tc>
      </w:tr>
      <w:tr w:rsidR="00770463" w:rsidRPr="00770463" w14:paraId="4812E606" w14:textId="77777777" w:rsidTr="00770463">
        <w:trPr>
          <w:cantSplit/>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1EDC0FDE" w14:textId="77777777" w:rsidR="00770463" w:rsidRPr="00770463" w:rsidRDefault="00770463" w:rsidP="00770463">
            <w:pPr>
              <w:spacing w:after="0" w:line="240" w:lineRule="auto"/>
              <w:rPr>
                <w:rFonts w:ascii="Times New Roman" w:eastAsia="Times New Roman" w:hAnsi="Times New Roman" w:cs="Times New Roman"/>
                <w:bCs/>
                <w:sz w:val="24"/>
                <w:szCs w:val="24"/>
                <w:lang w:bidi="lo-LA"/>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hideMark/>
          </w:tcPr>
          <w:p w14:paraId="7B59789C" w14:textId="77777777" w:rsidR="00770463" w:rsidRPr="00770463" w:rsidRDefault="00770463" w:rsidP="00770463">
            <w:pPr>
              <w:spacing w:after="0" w:line="240" w:lineRule="auto"/>
              <w:rPr>
                <w:rFonts w:ascii="Times New Roman" w:eastAsia="Times New Roman" w:hAnsi="Times New Roman" w:cs="Times New Roman"/>
                <w:bCs/>
                <w:sz w:val="24"/>
                <w:szCs w:val="24"/>
                <w:lang w:val="ru-RU" w:bidi="lo-LA"/>
              </w:rPr>
            </w:pPr>
          </w:p>
        </w:tc>
        <w:tc>
          <w:tcPr>
            <w:tcW w:w="23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4E505" w14:textId="77777777" w:rsidR="00770463" w:rsidRPr="00770463" w:rsidRDefault="00770463" w:rsidP="00770463">
            <w:pPr>
              <w:spacing w:after="0" w:line="240" w:lineRule="auto"/>
              <w:jc w:val="center"/>
              <w:rPr>
                <w:rFonts w:ascii="Times New Roman" w:eastAsia="Times New Roman" w:hAnsi="Times New Roman" w:cs="Times New Roman"/>
                <w:bCs/>
                <w:sz w:val="24"/>
                <w:szCs w:val="24"/>
                <w:lang w:bidi="lo-LA"/>
              </w:rPr>
            </w:pPr>
            <w:r w:rsidRPr="00770463">
              <w:rPr>
                <w:rFonts w:ascii="Times New Roman" w:eastAsia="Times New Roman" w:hAnsi="Times New Roman" w:cs="Times New Roman"/>
                <w:bCs/>
                <w:sz w:val="24"/>
                <w:szCs w:val="24"/>
                <w:lang w:bidi="lo-LA"/>
              </w:rPr>
              <w:t>2019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82BD78" w14:textId="77777777" w:rsidR="00770463" w:rsidRPr="00770463" w:rsidRDefault="00770463" w:rsidP="00770463">
            <w:pPr>
              <w:spacing w:after="0" w:line="240" w:lineRule="auto"/>
              <w:jc w:val="center"/>
              <w:rPr>
                <w:rFonts w:ascii="Times New Roman" w:eastAsia="Times New Roman" w:hAnsi="Times New Roman" w:cs="Times New Roman"/>
                <w:bCs/>
                <w:sz w:val="24"/>
                <w:szCs w:val="24"/>
                <w:lang w:bidi="lo-LA"/>
              </w:rPr>
            </w:pPr>
            <w:r w:rsidRPr="00770463">
              <w:rPr>
                <w:rFonts w:ascii="Times New Roman" w:eastAsia="Times New Roman" w:hAnsi="Times New Roman" w:cs="Times New Roman"/>
                <w:bCs/>
                <w:sz w:val="24"/>
                <w:szCs w:val="24"/>
                <w:lang w:bidi="lo-LA"/>
              </w:rPr>
              <w:t>2020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B7777" w14:textId="77777777" w:rsidR="00770463" w:rsidRPr="00770463" w:rsidRDefault="00770463" w:rsidP="00770463">
            <w:pPr>
              <w:spacing w:after="0" w:line="240" w:lineRule="auto"/>
              <w:jc w:val="center"/>
              <w:rPr>
                <w:rFonts w:ascii="Times New Roman" w:eastAsia="Times New Roman" w:hAnsi="Times New Roman" w:cs="Times New Roman"/>
                <w:bCs/>
                <w:sz w:val="24"/>
                <w:szCs w:val="24"/>
                <w:lang w:bidi="lo-LA"/>
              </w:rPr>
            </w:pPr>
            <w:r w:rsidRPr="00770463">
              <w:rPr>
                <w:rFonts w:ascii="Times New Roman" w:eastAsia="Times New Roman" w:hAnsi="Times New Roman" w:cs="Times New Roman"/>
                <w:bCs/>
                <w:sz w:val="24"/>
                <w:szCs w:val="24"/>
                <w:lang w:bidi="lo-LA"/>
              </w:rPr>
              <w:t>2021</w:t>
            </w:r>
          </w:p>
        </w:tc>
      </w:tr>
      <w:tr w:rsidR="00770463" w:rsidRPr="00770463" w14:paraId="746F9BE3" w14:textId="77777777" w:rsidTr="00770463">
        <w:trPr>
          <w:cantSplit/>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180F4D32" w14:textId="77777777" w:rsidR="00770463" w:rsidRPr="00770463" w:rsidRDefault="00770463" w:rsidP="00770463">
            <w:pPr>
              <w:spacing w:after="0" w:line="240" w:lineRule="auto"/>
              <w:rPr>
                <w:rFonts w:ascii="Times New Roman" w:eastAsia="Times New Roman" w:hAnsi="Times New Roman" w:cs="Times New Roman"/>
                <w:bCs/>
                <w:sz w:val="24"/>
                <w:szCs w:val="24"/>
                <w:lang w:bidi="lo-LA"/>
              </w:rPr>
            </w:pP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148E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 xml:space="preserve">saskaņā ar valsts budžetu kārtējam gadam </w:t>
            </w:r>
          </w:p>
          <w:p w14:paraId="1826F30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i/>
                <w:sz w:val="20"/>
                <w:szCs w:val="20"/>
                <w:lang w:bidi="lo-LA"/>
              </w:rPr>
              <w:t>(t.sk. apropriācijas izmaiņas)</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53778"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izmaiņas kārtējā gadā, salīdzinot ar valsts budžetu kārtējam gadam</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DC2B8"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saskaņā ar vidēja termiņa budžeta ietvaru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3FBA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izmaiņas, salīdzinot ar vidēja termiņa budžeta ietvaru 2019.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A7509"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saskaņā ar vidēja termiņa budžeta ietvaru</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8B0A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izmaiņas, salīdzinot ar vidēja termiņa budžeta ietvaru 2020. gadam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E2DCB"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 xml:space="preserve">izmaiņas, salīdzinot ar vidēja termiņa budžeta ietvaru </w:t>
            </w:r>
            <w:r w:rsidRPr="00770463">
              <w:rPr>
                <w:rFonts w:ascii="Times New Roman" w:eastAsia="Times New Roman" w:hAnsi="Times New Roman" w:cs="Times New Roman"/>
                <w:sz w:val="24"/>
                <w:szCs w:val="24"/>
                <w:lang w:bidi="lo-LA"/>
              </w:rPr>
              <w:br/>
              <w:t>2020. gadam</w:t>
            </w:r>
          </w:p>
        </w:tc>
      </w:tr>
      <w:tr w:rsidR="00770463" w:rsidRPr="00770463" w14:paraId="7C052CCD" w14:textId="77777777" w:rsidTr="00770463">
        <w:trPr>
          <w:cantSplit/>
        </w:trPr>
        <w:tc>
          <w:tcPr>
            <w:tcW w:w="1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C36D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1</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FEABB"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2</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CFD0D"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3</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48B87"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98F89"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45E46"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185A9"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18340"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8</w:t>
            </w:r>
          </w:p>
        </w:tc>
      </w:tr>
      <w:tr w:rsidR="00770463" w:rsidRPr="00770463" w14:paraId="0C3AE6A5" w14:textId="77777777" w:rsidTr="00770463">
        <w:trPr>
          <w:cantSplit/>
        </w:trPr>
        <w:tc>
          <w:tcPr>
            <w:tcW w:w="1713" w:type="dxa"/>
            <w:tcBorders>
              <w:top w:val="single" w:sz="4" w:space="0" w:color="auto"/>
              <w:left w:val="single" w:sz="4" w:space="0" w:color="auto"/>
              <w:bottom w:val="single" w:sz="4" w:space="0" w:color="auto"/>
              <w:right w:val="single" w:sz="4" w:space="0" w:color="auto"/>
            </w:tcBorders>
            <w:shd w:val="clear" w:color="auto" w:fill="FFFFFF"/>
            <w:hideMark/>
          </w:tcPr>
          <w:p w14:paraId="6D94ACBB"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1. Budžeta ieņēmumi</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3704D" w14:textId="382DDCAF"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9 741 480</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8293E"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2FF53"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9D7C9" w14:textId="727836EA"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8 </w:t>
            </w:r>
            <w:r w:rsidR="00770463" w:rsidRPr="00770463">
              <w:rPr>
                <w:rFonts w:ascii="Times New Roman" w:eastAsia="Times New Roman" w:hAnsi="Times New Roman" w:cs="Times New Roman"/>
                <w:sz w:val="24"/>
                <w:szCs w:val="24"/>
                <w:lang w:bidi="lo-LA"/>
              </w:rPr>
              <w:t>741 480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8228C" w14:textId="2046BDA6"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2173F" w14:textId="7C75BFAF"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8</w:t>
            </w:r>
            <w:r w:rsidR="00770463" w:rsidRPr="00770463">
              <w:rPr>
                <w:rFonts w:ascii="Times New Roman" w:eastAsia="Times New Roman" w:hAnsi="Times New Roman" w:cs="Times New Roman"/>
                <w:sz w:val="24"/>
                <w:szCs w:val="24"/>
                <w:lang w:bidi="lo-LA"/>
              </w:rPr>
              <w:t xml:space="preserve"> 741 480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2A32D" w14:textId="3F1F8D89"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8</w:t>
            </w:r>
            <w:r w:rsidR="00770463" w:rsidRPr="00770463">
              <w:rPr>
                <w:rFonts w:ascii="Times New Roman" w:eastAsia="Times New Roman" w:hAnsi="Times New Roman" w:cs="Times New Roman"/>
                <w:sz w:val="24"/>
                <w:szCs w:val="24"/>
                <w:lang w:bidi="lo-LA"/>
              </w:rPr>
              <w:t xml:space="preserve"> 741 480</w:t>
            </w:r>
          </w:p>
        </w:tc>
      </w:tr>
      <w:tr w:rsidR="00770463" w:rsidRPr="00770463" w14:paraId="64A6FFEA"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4AAEEDA1"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1.1. valsts pamatbudžets, tai skaitā ieņēmumi no maksas pakalpojumiem un citi pašu ieņēmumi</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3DF2157" w14:textId="33C5E070"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9 741 480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20ED702"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E5B176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9CD228" w14:textId="083A9455"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8</w:t>
            </w:r>
            <w:r w:rsidR="00770463" w:rsidRPr="00770463">
              <w:rPr>
                <w:rFonts w:ascii="Times New Roman" w:eastAsia="Times New Roman" w:hAnsi="Times New Roman" w:cs="Times New Roman"/>
                <w:sz w:val="24"/>
                <w:szCs w:val="24"/>
                <w:lang w:bidi="lo-LA"/>
              </w:rPr>
              <w:t xml:space="preserve"> 741 480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73448" w14:textId="1FADF6B8"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DD6947" w14:textId="4BD72064"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8</w:t>
            </w:r>
            <w:r w:rsidR="00770463" w:rsidRPr="00770463">
              <w:rPr>
                <w:rFonts w:ascii="Times New Roman" w:eastAsia="Times New Roman" w:hAnsi="Times New Roman" w:cs="Times New Roman"/>
                <w:sz w:val="24"/>
                <w:szCs w:val="24"/>
                <w:lang w:bidi="lo-LA"/>
              </w:rPr>
              <w:t xml:space="preserve"> 741 480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1C8855" w14:textId="0DC91CF3"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8</w:t>
            </w:r>
            <w:r w:rsidR="00770463" w:rsidRPr="00770463">
              <w:rPr>
                <w:rFonts w:ascii="Times New Roman" w:eastAsia="Times New Roman" w:hAnsi="Times New Roman" w:cs="Times New Roman"/>
                <w:sz w:val="24"/>
                <w:szCs w:val="24"/>
                <w:lang w:bidi="lo-LA"/>
              </w:rPr>
              <w:t xml:space="preserve"> 741 480</w:t>
            </w:r>
          </w:p>
        </w:tc>
      </w:tr>
      <w:tr w:rsidR="00770463" w:rsidRPr="00770463" w14:paraId="042C5011"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75B4A872"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1.2. valsts speciālais 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EAF0198"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ADCF884"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A36A0B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BF7DBD" w14:textId="5B41DF3E"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7BAE3" w14:textId="4D1BBAE6"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D980CA" w14:textId="3537769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2E958E" w14:textId="14A5AD86"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6EDDDA6C"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330849BC"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1.3. pašvaldību 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001758E"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307B4A2"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9A981D8"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E710E4" w14:textId="68FABCDD"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7FB100" w14:textId="49E53150"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B6335A" w14:textId="7ED66195"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DCE22F" w14:textId="6E3424CB"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185D8AB2"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501147AA"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2. Budžeta izdevumi</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1F71ADA" w14:textId="470875F4"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9 741 480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FCDEBB8"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9D8D978"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1BB273" w14:textId="58FE5277"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pacing w:val="-20"/>
                <w:sz w:val="24"/>
                <w:szCs w:val="24"/>
                <w:lang w:eastAsia="lv-LV"/>
              </w:rPr>
              <w:t>8</w:t>
            </w:r>
            <w:r w:rsidR="00770463" w:rsidRPr="00770463">
              <w:rPr>
                <w:rFonts w:ascii="Times New Roman" w:eastAsia="Times New Roman" w:hAnsi="Times New Roman" w:cs="Times New Roman"/>
                <w:spacing w:val="-20"/>
                <w:sz w:val="24"/>
                <w:szCs w:val="24"/>
                <w:lang w:eastAsia="lv-LV"/>
              </w:rPr>
              <w:t xml:space="preserve"> 741 480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99C829" w14:textId="6BB22B3E"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A09366" w14:textId="117651FD" w:rsidR="00770463" w:rsidRPr="00770463" w:rsidRDefault="00F90F5D" w:rsidP="00770463">
            <w:pPr>
              <w:spacing w:after="0" w:line="240" w:lineRule="auto"/>
              <w:jc w:val="center"/>
              <w:rPr>
                <w:rFonts w:ascii="Times New Roman" w:eastAsia="Times New Roman" w:hAnsi="Times New Roman" w:cs="Times New Roman"/>
                <w:spacing w:val="-20"/>
                <w:sz w:val="24"/>
                <w:szCs w:val="24"/>
                <w:lang w:bidi="lo-LA"/>
              </w:rPr>
            </w:pPr>
            <w:r>
              <w:rPr>
                <w:rFonts w:ascii="Times New Roman" w:eastAsia="Times New Roman" w:hAnsi="Times New Roman" w:cs="Times New Roman"/>
                <w:spacing w:val="-20"/>
                <w:sz w:val="24"/>
                <w:szCs w:val="24"/>
                <w:lang w:eastAsia="lv-LV"/>
              </w:rPr>
              <w:t>8</w:t>
            </w:r>
            <w:r w:rsidR="00770463" w:rsidRPr="00770463">
              <w:rPr>
                <w:rFonts w:ascii="Times New Roman" w:eastAsia="Times New Roman" w:hAnsi="Times New Roman" w:cs="Times New Roman"/>
                <w:spacing w:val="-20"/>
                <w:sz w:val="24"/>
                <w:szCs w:val="24"/>
                <w:lang w:eastAsia="lv-LV"/>
              </w:rPr>
              <w:t xml:space="preserve"> 741 480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43AD56" w14:textId="0F369BD3"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pacing w:val="-20"/>
                <w:sz w:val="24"/>
                <w:szCs w:val="24"/>
                <w:lang w:eastAsia="lv-LV"/>
              </w:rPr>
              <w:t>8</w:t>
            </w:r>
            <w:r w:rsidR="00770463" w:rsidRPr="00770463">
              <w:rPr>
                <w:rFonts w:ascii="Times New Roman" w:eastAsia="Times New Roman" w:hAnsi="Times New Roman" w:cs="Times New Roman"/>
                <w:spacing w:val="-20"/>
                <w:sz w:val="24"/>
                <w:szCs w:val="24"/>
                <w:lang w:eastAsia="lv-LV"/>
              </w:rPr>
              <w:t xml:space="preserve"> 741 480</w:t>
            </w:r>
          </w:p>
        </w:tc>
      </w:tr>
      <w:tr w:rsidR="00770463" w:rsidRPr="00770463" w14:paraId="3FE6EC4B"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579E88F5"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2.1. valsts pamatbudžets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7F904FA" w14:textId="12F39EC3"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9 741 480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740F33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1BE68C2"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598AC" w14:textId="55810107"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pacing w:val="-20"/>
                <w:sz w:val="24"/>
                <w:szCs w:val="24"/>
                <w:lang w:eastAsia="lv-LV"/>
              </w:rPr>
              <w:t>8</w:t>
            </w:r>
            <w:r w:rsidR="00770463" w:rsidRPr="00770463">
              <w:rPr>
                <w:rFonts w:ascii="Times New Roman" w:eastAsia="Times New Roman" w:hAnsi="Times New Roman" w:cs="Times New Roman"/>
                <w:spacing w:val="-20"/>
                <w:sz w:val="24"/>
                <w:szCs w:val="24"/>
                <w:lang w:eastAsia="lv-LV"/>
              </w:rPr>
              <w:t xml:space="preserve"> 741 480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7EA8D2" w14:textId="6E115FA0"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F62D1" w14:textId="596FCC89" w:rsidR="00770463" w:rsidRPr="00770463" w:rsidRDefault="00F90F5D" w:rsidP="00770463">
            <w:pPr>
              <w:spacing w:after="0" w:line="240" w:lineRule="auto"/>
              <w:jc w:val="center"/>
              <w:rPr>
                <w:rFonts w:ascii="Times New Roman" w:eastAsia="Times New Roman" w:hAnsi="Times New Roman" w:cs="Times New Roman"/>
                <w:spacing w:val="-20"/>
                <w:sz w:val="24"/>
                <w:szCs w:val="24"/>
                <w:lang w:bidi="lo-LA"/>
              </w:rPr>
            </w:pPr>
            <w:r>
              <w:rPr>
                <w:rFonts w:ascii="Times New Roman" w:eastAsia="Times New Roman" w:hAnsi="Times New Roman" w:cs="Times New Roman"/>
                <w:spacing w:val="-20"/>
                <w:sz w:val="24"/>
                <w:szCs w:val="24"/>
                <w:lang w:eastAsia="lv-LV"/>
              </w:rPr>
              <w:t>8</w:t>
            </w:r>
            <w:r w:rsidR="00770463" w:rsidRPr="00770463">
              <w:rPr>
                <w:rFonts w:ascii="Times New Roman" w:eastAsia="Times New Roman" w:hAnsi="Times New Roman" w:cs="Times New Roman"/>
                <w:spacing w:val="-20"/>
                <w:sz w:val="24"/>
                <w:szCs w:val="24"/>
                <w:lang w:eastAsia="lv-LV"/>
              </w:rPr>
              <w:t xml:space="preserve"> 741 480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1EAD2F" w14:textId="580E6F9C" w:rsidR="00770463" w:rsidRPr="00770463" w:rsidRDefault="00F90F5D" w:rsidP="00770463">
            <w:pPr>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pacing w:val="-20"/>
                <w:sz w:val="24"/>
                <w:szCs w:val="24"/>
                <w:lang w:eastAsia="lv-LV"/>
              </w:rPr>
              <w:t>8</w:t>
            </w:r>
            <w:r w:rsidR="00770463" w:rsidRPr="00770463">
              <w:rPr>
                <w:rFonts w:ascii="Times New Roman" w:eastAsia="Times New Roman" w:hAnsi="Times New Roman" w:cs="Times New Roman"/>
                <w:spacing w:val="-20"/>
                <w:sz w:val="24"/>
                <w:szCs w:val="24"/>
                <w:lang w:eastAsia="lv-LV"/>
              </w:rPr>
              <w:t xml:space="preserve"> 741 480</w:t>
            </w:r>
          </w:p>
        </w:tc>
      </w:tr>
      <w:tr w:rsidR="00770463" w:rsidRPr="00770463" w14:paraId="7A4B35CE"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1903DBC8"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2.2. valsts speciālais 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41335A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FFE8277"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1DFE28D"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031477"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34D985"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899750"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7EA34B"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0EE97F20"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325C1D91"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2.3. pašvaldību 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12E715B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6393013"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AF628E3"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B5A17"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0C0517"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2C0A03"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88F9F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4A6B1019"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2EBEA9AB"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3. Finansiālā ietekme</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37FE40E" w14:textId="18706479"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C5CCC3F" w14:textId="517C9C6A"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F145A96" w14:textId="17E1FF95"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E41431" w14:textId="06989718"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E7849F" w14:textId="596C1C84"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D7CC63" w14:textId="3AAFFCF1"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C8B8EC" w14:textId="44C89083"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2537CEC8"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08556B2C"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3.1. valsts pamatbudžets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4FFD3387" w14:textId="5026B274"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3FAE92E4" w14:textId="42A13E7D"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7460E4B" w14:textId="449FA5D1"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9F2871" w14:textId="6176A03C"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DF3EB0" w14:textId="2EBFC628"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748BED" w14:textId="40E0BAE4"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28E075" w14:textId="1518757C"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440A6033"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6904A63F"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3.2. speciālais 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26AA5B0"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06332DF"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8A35812"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69A2F"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05D7A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2F5F64"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6B2F8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5F0E0A86"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5D195393"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3.3. pašvaldību budžets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A82072"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FF17A6C"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DF2663D"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49064D"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83B77F"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238930"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52A844"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1D5A73AE"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38B69E02"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lastRenderedPageBreak/>
              <w:t>4. Finanšu līdzekļi papildu izdevumu finansēšanai (kompensējošu izdevumu samazinājumu norāda ar "+" zīmi)</w:t>
            </w:r>
          </w:p>
        </w:tc>
        <w:tc>
          <w:tcPr>
            <w:tcW w:w="1403" w:type="dxa"/>
            <w:tcBorders>
              <w:top w:val="single" w:sz="4" w:space="0" w:color="auto"/>
              <w:left w:val="single" w:sz="4" w:space="0" w:color="auto"/>
              <w:bottom w:val="single" w:sz="4" w:space="0" w:color="auto"/>
              <w:right w:val="single" w:sz="4" w:space="0" w:color="auto"/>
            </w:tcBorders>
            <w:vAlign w:val="center"/>
            <w:hideMark/>
          </w:tcPr>
          <w:p w14:paraId="50D878B5"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91" w:type="dxa"/>
            <w:tcBorders>
              <w:top w:val="single" w:sz="4" w:space="0" w:color="auto"/>
              <w:left w:val="single" w:sz="4" w:space="0" w:color="auto"/>
              <w:bottom w:val="single" w:sz="4" w:space="0" w:color="auto"/>
              <w:right w:val="single" w:sz="4" w:space="0" w:color="auto"/>
            </w:tcBorders>
            <w:vAlign w:val="center"/>
            <w:hideMark/>
          </w:tcPr>
          <w:p w14:paraId="1B9BAA9F"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DED5AB2"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BD3CB3"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E774B"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C3510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08A97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26DA0017"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3214A331"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5. Precizēta finansiālā ietekme</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14:paraId="5CC5657E"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1BD372AF"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19E36A3C"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46F3E4A" w14:textId="4FD14991"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AB56316"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BA74AC4" w14:textId="75674896"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EBF9C5" w14:textId="2F47AB78"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70CB5C87"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14424035"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5.1. valsts pamatbudžets</w:t>
            </w: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CA60087"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176F1BA1"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C83A823"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D6067C" w14:textId="3EB4650E"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C36644"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537006C" w14:textId="5DD7217B" w:rsidR="00770463" w:rsidRPr="00770463" w:rsidRDefault="00770463" w:rsidP="00770463">
            <w:pPr>
              <w:spacing w:after="0" w:line="240" w:lineRule="auto"/>
              <w:jc w:val="center"/>
              <w:rPr>
                <w:rFonts w:ascii="Times New Roman" w:eastAsia="Times New Roman" w:hAnsi="Times New Roman" w:cs="Times New Roman"/>
                <w:spacing w:val="-20"/>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17DECE" w14:textId="2453D071"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0A6926C5"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44A99C3B"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5.2. speciālais budžets</w:t>
            </w: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39DB6092"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3014926A"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041AA07"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22486E4" w14:textId="6CF80A2E"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57A316"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31836B2" w14:textId="3CC6FC95"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F70AE0" w14:textId="72FE6350"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2411FDB2"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7F00FC8C"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5.3. pašvaldību budžets</w:t>
            </w: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3E594C6"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091" w:type="dxa"/>
            <w:tcBorders>
              <w:top w:val="single" w:sz="4" w:space="0" w:color="auto"/>
              <w:left w:val="single" w:sz="4" w:space="0" w:color="auto"/>
              <w:bottom w:val="single" w:sz="4" w:space="0" w:color="auto"/>
              <w:right w:val="single" w:sz="4" w:space="0" w:color="auto"/>
            </w:tcBorders>
            <w:vAlign w:val="center"/>
            <w:hideMark/>
          </w:tcPr>
          <w:p w14:paraId="79894AF7" w14:textId="77777777"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30DDA2C"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7787F3" w14:textId="0877DB5D"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A7576F" w14:textId="77777777" w:rsidR="00770463" w:rsidRPr="00770463" w:rsidRDefault="00770463" w:rsidP="00770463">
            <w:pPr>
              <w:spacing w:after="0" w:line="240" w:lineRule="auto"/>
              <w:rPr>
                <w:rFonts w:ascii="Times New Roman" w:eastAsia="Times New Roman" w:hAnsi="Times New Roman" w:cs="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FD21536" w14:textId="52822130"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84BB4A" w14:textId="1DD3AEBB" w:rsidR="00770463" w:rsidRPr="00770463" w:rsidRDefault="00770463" w:rsidP="00770463">
            <w:pPr>
              <w:spacing w:after="0" w:line="240" w:lineRule="auto"/>
              <w:jc w:val="center"/>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0</w:t>
            </w:r>
          </w:p>
        </w:tc>
      </w:tr>
      <w:tr w:rsidR="00770463" w:rsidRPr="00770463" w14:paraId="44028DBF"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613E5A26"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6. Detalizēts ieņēmumu un izdevumu aprēķins (ja nepieciešams, detalizētu ieņēmumu un izdevumu aprēķinu var pievienot anotācijas pielikumā)</w:t>
            </w:r>
          </w:p>
        </w:tc>
        <w:tc>
          <w:tcPr>
            <w:tcW w:w="8777" w:type="dxa"/>
            <w:gridSpan w:val="7"/>
            <w:vMerge w:val="restart"/>
            <w:tcBorders>
              <w:top w:val="single" w:sz="4" w:space="0" w:color="auto"/>
              <w:left w:val="single" w:sz="4" w:space="0" w:color="auto"/>
              <w:bottom w:val="single" w:sz="4" w:space="0" w:color="auto"/>
              <w:right w:val="single" w:sz="4" w:space="0" w:color="auto"/>
            </w:tcBorders>
            <w:vAlign w:val="center"/>
          </w:tcPr>
          <w:p w14:paraId="30153E65" w14:textId="50BEE6E0" w:rsidR="00770463" w:rsidRPr="00770463" w:rsidRDefault="00770463" w:rsidP="00770463">
            <w:pPr>
              <w:spacing w:after="0" w:line="240" w:lineRule="auto"/>
              <w:jc w:val="both"/>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Saskaņā ar likumu “Par valsts budžetu 2018.gadam”</w:t>
            </w:r>
            <w:r>
              <w:rPr>
                <w:rFonts w:ascii="Times New Roman" w:eastAsia="Times New Roman" w:hAnsi="Times New Roman" w:cs="Times New Roman"/>
                <w:sz w:val="24"/>
                <w:szCs w:val="24"/>
                <w:lang w:bidi="lo-LA"/>
              </w:rPr>
              <w:t xml:space="preserve"> un </w:t>
            </w:r>
            <w:r w:rsidRPr="00770463">
              <w:rPr>
                <w:rFonts w:ascii="Times New Roman" w:eastAsia="Times New Roman" w:hAnsi="Times New Roman" w:cs="Times New Roman"/>
                <w:sz w:val="24"/>
                <w:szCs w:val="24"/>
                <w:lang w:bidi="lo-LA"/>
              </w:rPr>
              <w:t xml:space="preserve">Likuma par valsts budžetu un finanšu vadību noteiktajā kārtībā veiktajām Aizsardzības ministrijas 2018.gada budžeta apropriācijas izmaiņām apakšprogrammā </w:t>
            </w:r>
            <w:r>
              <w:rPr>
                <w:rFonts w:ascii="Times New Roman" w:eastAsia="Times New Roman" w:hAnsi="Times New Roman" w:cs="Times New Roman"/>
                <w:sz w:val="24"/>
                <w:szCs w:val="24"/>
                <w:lang w:bidi="lo-LA"/>
              </w:rPr>
              <w:t>73.08.00</w:t>
            </w:r>
            <w:r w:rsidRPr="00770463">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Pārējās ārvalstu finanšu palīdzības līdzfinansētie projekti</w:t>
            </w:r>
            <w:r w:rsidRPr="00770463">
              <w:rPr>
                <w:rFonts w:ascii="Times New Roman" w:eastAsia="Times New Roman" w:hAnsi="Times New Roman" w:cs="Times New Roman"/>
                <w:sz w:val="24"/>
                <w:szCs w:val="24"/>
                <w:lang w:bidi="lo-LA"/>
              </w:rPr>
              <w:t xml:space="preserve">” </w:t>
            </w:r>
            <w:r w:rsidR="00975898">
              <w:rPr>
                <w:rFonts w:ascii="Times New Roman" w:eastAsia="Times New Roman" w:hAnsi="Times New Roman" w:cs="Times New Roman"/>
                <w:sz w:val="24"/>
                <w:szCs w:val="24"/>
                <w:lang w:bidi="lo-LA"/>
              </w:rPr>
              <w:t xml:space="preserve">šim mērķim </w:t>
            </w:r>
            <w:r w:rsidRPr="00770463">
              <w:rPr>
                <w:rFonts w:ascii="Times New Roman" w:eastAsia="Times New Roman" w:hAnsi="Times New Roman" w:cs="Times New Roman"/>
                <w:sz w:val="24"/>
                <w:szCs w:val="24"/>
                <w:lang w:bidi="lo-LA"/>
              </w:rPr>
              <w:t xml:space="preserve">paredzēts finansējums </w:t>
            </w:r>
            <w:r>
              <w:rPr>
                <w:rFonts w:ascii="Times New Roman" w:eastAsia="Times New Roman" w:hAnsi="Times New Roman" w:cs="Times New Roman"/>
                <w:sz w:val="24"/>
                <w:szCs w:val="24"/>
                <w:lang w:bidi="lo-LA"/>
              </w:rPr>
              <w:t>9 741 480</w:t>
            </w:r>
            <w:r w:rsidRPr="00770463">
              <w:rPr>
                <w:rFonts w:ascii="Times New Roman" w:eastAsia="Times New Roman" w:hAnsi="Times New Roman" w:cs="Times New Roman"/>
                <w:sz w:val="24"/>
                <w:szCs w:val="24"/>
                <w:lang w:bidi="lo-LA"/>
              </w:rPr>
              <w:t xml:space="preserve"> </w:t>
            </w:r>
            <w:proofErr w:type="spellStart"/>
            <w:r w:rsidRPr="00770463">
              <w:rPr>
                <w:rFonts w:ascii="Times New Roman" w:eastAsia="Times New Roman" w:hAnsi="Times New Roman" w:cs="Times New Roman"/>
                <w:sz w:val="24"/>
                <w:szCs w:val="24"/>
                <w:lang w:bidi="lo-LA"/>
              </w:rPr>
              <w:t>euro</w:t>
            </w:r>
            <w:proofErr w:type="spellEnd"/>
            <w:r w:rsidRPr="00770463">
              <w:rPr>
                <w:rFonts w:ascii="Times New Roman" w:eastAsia="Times New Roman" w:hAnsi="Times New Roman" w:cs="Times New Roman"/>
                <w:sz w:val="24"/>
                <w:szCs w:val="24"/>
                <w:lang w:bidi="lo-LA"/>
              </w:rPr>
              <w:t xml:space="preserve"> apmērā</w:t>
            </w:r>
            <w:r>
              <w:rPr>
                <w:rFonts w:ascii="Times New Roman" w:eastAsia="Times New Roman" w:hAnsi="Times New Roman" w:cs="Times New Roman"/>
                <w:sz w:val="24"/>
                <w:szCs w:val="24"/>
                <w:lang w:bidi="lo-LA"/>
              </w:rPr>
              <w:t xml:space="preserve">, t.sk. ārvalstu finanšu palīdzība 5 826 480 </w:t>
            </w:r>
            <w:proofErr w:type="spellStart"/>
            <w:r>
              <w:rPr>
                <w:rFonts w:ascii="Times New Roman" w:eastAsia="Times New Roman" w:hAnsi="Times New Roman" w:cs="Times New Roman"/>
                <w:sz w:val="24"/>
                <w:szCs w:val="24"/>
                <w:lang w:bidi="lo-LA"/>
              </w:rPr>
              <w:t>euro</w:t>
            </w:r>
            <w:proofErr w:type="spellEnd"/>
            <w:r>
              <w:rPr>
                <w:rFonts w:ascii="Times New Roman" w:eastAsia="Times New Roman" w:hAnsi="Times New Roman" w:cs="Times New Roman"/>
                <w:sz w:val="24"/>
                <w:szCs w:val="24"/>
                <w:lang w:bidi="lo-LA"/>
              </w:rPr>
              <w:t xml:space="preserve"> apmērā un dotācija no vispārējiem ieņēmumiem 3 915 000 </w:t>
            </w:r>
            <w:proofErr w:type="spellStart"/>
            <w:r>
              <w:rPr>
                <w:rFonts w:ascii="Times New Roman" w:eastAsia="Times New Roman" w:hAnsi="Times New Roman" w:cs="Times New Roman"/>
                <w:sz w:val="24"/>
                <w:szCs w:val="24"/>
                <w:lang w:bidi="lo-LA"/>
              </w:rPr>
              <w:t>euro</w:t>
            </w:r>
            <w:proofErr w:type="spellEnd"/>
            <w:r>
              <w:rPr>
                <w:rFonts w:ascii="Times New Roman" w:eastAsia="Times New Roman" w:hAnsi="Times New Roman" w:cs="Times New Roman"/>
                <w:sz w:val="24"/>
                <w:szCs w:val="24"/>
                <w:lang w:bidi="lo-LA"/>
              </w:rPr>
              <w:t xml:space="preserve"> apmērā.</w:t>
            </w:r>
          </w:p>
          <w:p w14:paraId="3A077352" w14:textId="77777777" w:rsidR="00770463" w:rsidRPr="00770463" w:rsidRDefault="00770463" w:rsidP="00770463">
            <w:pPr>
              <w:spacing w:after="0" w:line="240" w:lineRule="auto"/>
              <w:jc w:val="both"/>
              <w:rPr>
                <w:rFonts w:ascii="Times New Roman" w:eastAsia="Times New Roman" w:hAnsi="Times New Roman" w:cs="Times New Roman"/>
                <w:sz w:val="24"/>
                <w:szCs w:val="24"/>
                <w:lang w:bidi="lo-LA"/>
              </w:rPr>
            </w:pPr>
          </w:p>
          <w:p w14:paraId="65AFACA9" w14:textId="248ACC67" w:rsidR="00975898" w:rsidRPr="00800A7B" w:rsidRDefault="00975898" w:rsidP="00D4723F">
            <w:pPr>
              <w:pStyle w:val="naisc"/>
              <w:jc w:val="both"/>
            </w:pPr>
            <w:r w:rsidRPr="00800A7B">
              <w:t xml:space="preserve">Saskaņā ar </w:t>
            </w:r>
            <w:r>
              <w:t xml:space="preserve">spēkā esošo </w:t>
            </w:r>
            <w:r w:rsidRPr="00800A7B">
              <w:t>MK rīkojumu un veiktajiem apropriāciju grozījumiem</w:t>
            </w:r>
            <w:r>
              <w:t xml:space="preserve"> finanšu aprite</w:t>
            </w:r>
            <w:r w:rsidRPr="00800A7B">
              <w:t xml:space="preserve"> uz 2018.gada 1.oktobri ir šāda</w:t>
            </w:r>
            <w:r>
              <w:t>:</w:t>
            </w:r>
          </w:p>
          <w:p w14:paraId="1F7FCF86" w14:textId="77777777" w:rsidR="00975898" w:rsidRPr="00800A7B" w:rsidRDefault="00975898" w:rsidP="00975898">
            <w:pPr>
              <w:pStyle w:val="naisc"/>
              <w:ind w:firstLine="720"/>
              <w:jc w:val="both"/>
            </w:pPr>
            <w:r w:rsidRPr="00800A7B">
              <w:t>Faktiskais finanšu resursu izlietojums par 2017.gadu</w:t>
            </w:r>
          </w:p>
          <w:tbl>
            <w:tblPr>
              <w:tblW w:w="63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2410"/>
            </w:tblGrid>
            <w:tr w:rsidR="00975898" w:rsidRPr="00800A7B" w14:paraId="11AA8164" w14:textId="77777777" w:rsidTr="00CE00C7">
              <w:trPr>
                <w:trHeight w:val="315"/>
              </w:trPr>
              <w:tc>
                <w:tcPr>
                  <w:tcW w:w="3984" w:type="dxa"/>
                  <w:shd w:val="clear" w:color="auto" w:fill="auto"/>
                  <w:noWrap/>
                  <w:vAlign w:val="center"/>
                  <w:hideMark/>
                </w:tcPr>
                <w:p w14:paraId="05491263" w14:textId="77777777" w:rsidR="00975898" w:rsidRPr="00552349" w:rsidRDefault="00975898" w:rsidP="00CE00C7">
                  <w:pPr>
                    <w:spacing w:after="0" w:line="240" w:lineRule="auto"/>
                    <w:rPr>
                      <w:rFonts w:ascii="Times New Roman" w:eastAsia="Times New Roman" w:hAnsi="Times New Roman" w:cs="Times New Roman"/>
                      <w:sz w:val="24"/>
                      <w:szCs w:val="24"/>
                      <w:lang w:eastAsia="lv-LV"/>
                    </w:rPr>
                  </w:pPr>
                  <w:r w:rsidRPr="00800A7B">
                    <w:rPr>
                      <w:rFonts w:ascii="Times New Roman" w:hAnsi="Times New Roman" w:cs="Times New Roman"/>
                      <w:sz w:val="24"/>
                      <w:szCs w:val="24"/>
                    </w:rPr>
                    <w:t xml:space="preserve"> </w:t>
                  </w:r>
                  <w:r w:rsidRPr="00552349">
                    <w:rPr>
                      <w:rFonts w:ascii="Times New Roman" w:eastAsia="Times New Roman" w:hAnsi="Times New Roman" w:cs="Times New Roman"/>
                      <w:sz w:val="24"/>
                      <w:szCs w:val="24"/>
                      <w:lang w:eastAsia="lv-LV"/>
                    </w:rPr>
                    <w:t>No programmas 80.00.00</w:t>
                  </w:r>
                  <w:r>
                    <w:rPr>
                      <w:rFonts w:ascii="Times New Roman" w:eastAsia="Times New Roman" w:hAnsi="Times New Roman" w:cs="Times New Roman"/>
                      <w:sz w:val="24"/>
                      <w:szCs w:val="24"/>
                      <w:lang w:eastAsia="lv-LV"/>
                    </w:rPr>
                    <w:t xml:space="preserve"> saņemts</w:t>
                  </w:r>
                </w:p>
              </w:tc>
              <w:tc>
                <w:tcPr>
                  <w:tcW w:w="2410" w:type="dxa"/>
                  <w:shd w:val="clear" w:color="auto" w:fill="auto"/>
                  <w:noWrap/>
                  <w:vAlign w:val="center"/>
                  <w:hideMark/>
                </w:tcPr>
                <w:p w14:paraId="5F53171C"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8 940 900</w:t>
                  </w:r>
                </w:p>
              </w:tc>
            </w:tr>
            <w:tr w:rsidR="00975898" w:rsidRPr="00800A7B" w14:paraId="6362DE08" w14:textId="77777777" w:rsidTr="00CE00C7">
              <w:trPr>
                <w:trHeight w:val="315"/>
              </w:trPr>
              <w:tc>
                <w:tcPr>
                  <w:tcW w:w="3984" w:type="dxa"/>
                  <w:shd w:val="clear" w:color="auto" w:fill="auto"/>
                  <w:noWrap/>
                  <w:vAlign w:val="center"/>
                  <w:hideMark/>
                </w:tcPr>
                <w:p w14:paraId="5532823D" w14:textId="77777777" w:rsidR="00975898" w:rsidRPr="00552349" w:rsidRDefault="00975898" w:rsidP="00CE00C7">
                  <w:pPr>
                    <w:spacing w:after="0" w:line="240" w:lineRule="auto"/>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Atgrie</w:t>
                  </w:r>
                  <w:r w:rsidRPr="00800A7B">
                    <w:rPr>
                      <w:rFonts w:ascii="Times New Roman" w:eastAsia="Times New Roman" w:hAnsi="Times New Roman" w:cs="Times New Roman"/>
                      <w:sz w:val="24"/>
                      <w:szCs w:val="24"/>
                      <w:lang w:eastAsia="lv-LV"/>
                    </w:rPr>
                    <w:t>z</w:t>
                  </w:r>
                  <w:r w:rsidRPr="00552349">
                    <w:rPr>
                      <w:rFonts w:ascii="Times New Roman" w:eastAsia="Times New Roman" w:hAnsi="Times New Roman" w:cs="Times New Roman"/>
                      <w:sz w:val="24"/>
                      <w:szCs w:val="24"/>
                      <w:lang w:eastAsia="lv-LV"/>
                    </w:rPr>
                    <w:t>ts uz 80.00.00</w:t>
                  </w:r>
                </w:p>
              </w:tc>
              <w:tc>
                <w:tcPr>
                  <w:tcW w:w="2410" w:type="dxa"/>
                  <w:shd w:val="clear" w:color="auto" w:fill="auto"/>
                  <w:noWrap/>
                  <w:vAlign w:val="center"/>
                  <w:hideMark/>
                </w:tcPr>
                <w:p w14:paraId="0DBB3EBF"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-5 900 000</w:t>
                  </w:r>
                </w:p>
              </w:tc>
            </w:tr>
            <w:tr w:rsidR="00975898" w:rsidRPr="00800A7B" w14:paraId="7E40BDE7" w14:textId="77777777" w:rsidTr="00CE00C7">
              <w:trPr>
                <w:trHeight w:val="915"/>
              </w:trPr>
              <w:tc>
                <w:tcPr>
                  <w:tcW w:w="3984" w:type="dxa"/>
                  <w:shd w:val="clear" w:color="auto" w:fill="auto"/>
                  <w:vAlign w:val="center"/>
                  <w:hideMark/>
                </w:tcPr>
                <w:p w14:paraId="62ECBF08" w14:textId="02372445" w:rsidR="00975898" w:rsidRPr="00552349" w:rsidRDefault="00975898" w:rsidP="00975898">
                  <w:pPr>
                    <w:spacing w:after="0" w:line="240" w:lineRule="auto"/>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lastRenderedPageBreak/>
                    <w:t xml:space="preserve">Faktiski izlietots no 80.00.00 </w:t>
                  </w:r>
                  <w:r>
                    <w:rPr>
                      <w:rFonts w:ascii="Times New Roman" w:eastAsia="Times New Roman" w:hAnsi="Times New Roman" w:cs="Times New Roman"/>
                      <w:sz w:val="24"/>
                      <w:szCs w:val="24"/>
                      <w:lang w:eastAsia="lv-LV"/>
                    </w:rPr>
                    <w:t xml:space="preserve">to samazinot par </w:t>
                  </w:r>
                  <w:r w:rsidRPr="00552349">
                    <w:rPr>
                      <w:rFonts w:ascii="Times New Roman" w:eastAsia="Times New Roman" w:hAnsi="Times New Roman" w:cs="Times New Roman"/>
                      <w:sz w:val="24"/>
                      <w:szCs w:val="24"/>
                      <w:lang w:eastAsia="lv-LV"/>
                    </w:rPr>
                    <w:t>slēgtie</w:t>
                  </w:r>
                  <w:r>
                    <w:rPr>
                      <w:rFonts w:ascii="Times New Roman" w:eastAsia="Times New Roman" w:hAnsi="Times New Roman" w:cs="Times New Roman"/>
                      <w:sz w:val="24"/>
                      <w:szCs w:val="24"/>
                      <w:lang w:eastAsia="lv-LV"/>
                    </w:rPr>
                    <w:t>m</w:t>
                  </w:r>
                  <w:r w:rsidRPr="00552349">
                    <w:rPr>
                      <w:rFonts w:ascii="Times New Roman" w:eastAsia="Times New Roman" w:hAnsi="Times New Roman" w:cs="Times New Roman"/>
                      <w:sz w:val="24"/>
                      <w:szCs w:val="24"/>
                      <w:lang w:eastAsia="lv-LV"/>
                    </w:rPr>
                    <w:t xml:space="preserve"> asignējumi</w:t>
                  </w:r>
                  <w:r>
                    <w:rPr>
                      <w:rFonts w:ascii="Times New Roman" w:eastAsia="Times New Roman" w:hAnsi="Times New Roman" w:cs="Times New Roman"/>
                      <w:sz w:val="24"/>
                      <w:szCs w:val="24"/>
                      <w:lang w:eastAsia="lv-LV"/>
                    </w:rPr>
                    <w:t>em</w:t>
                  </w:r>
                  <w:r w:rsidRPr="00552349">
                    <w:rPr>
                      <w:rFonts w:ascii="Times New Roman" w:eastAsia="Times New Roman" w:hAnsi="Times New Roman" w:cs="Times New Roman"/>
                      <w:sz w:val="24"/>
                      <w:szCs w:val="24"/>
                      <w:lang w:eastAsia="lv-LV"/>
                    </w:rPr>
                    <w:t xml:space="preserve"> gada beigās</w:t>
                  </w:r>
                </w:p>
              </w:tc>
              <w:tc>
                <w:tcPr>
                  <w:tcW w:w="2410" w:type="dxa"/>
                  <w:shd w:val="clear" w:color="auto" w:fill="auto"/>
                  <w:noWrap/>
                  <w:vAlign w:val="center"/>
                  <w:hideMark/>
                </w:tcPr>
                <w:p w14:paraId="2F6985DA"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2 763 966</w:t>
                  </w:r>
                </w:p>
              </w:tc>
            </w:tr>
            <w:tr w:rsidR="00975898" w:rsidRPr="00800A7B" w14:paraId="2416907D" w14:textId="77777777" w:rsidTr="00CE00C7">
              <w:trPr>
                <w:trHeight w:val="315"/>
              </w:trPr>
              <w:tc>
                <w:tcPr>
                  <w:tcW w:w="3984" w:type="dxa"/>
                  <w:shd w:val="clear" w:color="auto" w:fill="auto"/>
                  <w:noWrap/>
                  <w:vAlign w:val="center"/>
                  <w:hideMark/>
                </w:tcPr>
                <w:p w14:paraId="14C25296" w14:textId="2A7FE755"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 xml:space="preserve">t.sk. </w:t>
                  </w:r>
                  <w:r>
                    <w:rPr>
                      <w:rFonts w:ascii="Times New Roman" w:eastAsia="Times New Roman" w:hAnsi="Times New Roman" w:cs="Times New Roman"/>
                      <w:sz w:val="24"/>
                      <w:szCs w:val="24"/>
                      <w:lang w:eastAsia="lv-LV"/>
                    </w:rPr>
                    <w:t xml:space="preserve">samaksātie </w:t>
                  </w:r>
                  <w:r w:rsidRPr="00552349">
                    <w:rPr>
                      <w:rFonts w:ascii="Times New Roman" w:eastAsia="Times New Roman" w:hAnsi="Times New Roman" w:cs="Times New Roman"/>
                      <w:sz w:val="24"/>
                      <w:szCs w:val="24"/>
                      <w:lang w:eastAsia="lv-LV"/>
                    </w:rPr>
                    <w:t>nodokļi</w:t>
                  </w:r>
                </w:p>
              </w:tc>
              <w:tc>
                <w:tcPr>
                  <w:tcW w:w="2410" w:type="dxa"/>
                  <w:shd w:val="clear" w:color="auto" w:fill="auto"/>
                  <w:noWrap/>
                  <w:vAlign w:val="center"/>
                  <w:hideMark/>
                </w:tcPr>
                <w:p w14:paraId="7DE70E25"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1 043 927</w:t>
                  </w:r>
                </w:p>
              </w:tc>
            </w:tr>
            <w:tr w:rsidR="00975898" w:rsidRPr="00800A7B" w14:paraId="192F612C" w14:textId="77777777" w:rsidTr="00CE00C7">
              <w:trPr>
                <w:trHeight w:val="315"/>
              </w:trPr>
              <w:tc>
                <w:tcPr>
                  <w:tcW w:w="3984" w:type="dxa"/>
                  <w:shd w:val="clear" w:color="auto" w:fill="auto"/>
                  <w:vAlign w:val="center"/>
                  <w:hideMark/>
                </w:tcPr>
                <w:p w14:paraId="10B1C662" w14:textId="77777777" w:rsidR="00975898" w:rsidRPr="00552349" w:rsidRDefault="00975898" w:rsidP="00CE00C7">
                  <w:pPr>
                    <w:spacing w:after="0" w:line="240" w:lineRule="auto"/>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Jāatmaksā budžetā</w:t>
                  </w:r>
                  <w:r w:rsidRPr="00800A7B">
                    <w:rPr>
                      <w:rFonts w:ascii="Times New Roman" w:eastAsia="Times New Roman" w:hAnsi="Times New Roman" w:cs="Times New Roman"/>
                      <w:sz w:val="24"/>
                      <w:szCs w:val="24"/>
                      <w:lang w:eastAsia="lv-LV"/>
                    </w:rPr>
                    <w:t xml:space="preserve"> par 2017.gadu</w:t>
                  </w:r>
                </w:p>
              </w:tc>
              <w:tc>
                <w:tcPr>
                  <w:tcW w:w="2410" w:type="dxa"/>
                  <w:shd w:val="clear" w:color="auto" w:fill="auto"/>
                  <w:noWrap/>
                  <w:vAlign w:val="center"/>
                  <w:hideMark/>
                </w:tcPr>
                <w:p w14:paraId="0F144F35"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1 720 039</w:t>
                  </w:r>
                </w:p>
              </w:tc>
            </w:tr>
          </w:tbl>
          <w:p w14:paraId="49AFA24F" w14:textId="77777777" w:rsidR="00975898" w:rsidRPr="00800A7B" w:rsidRDefault="00975898" w:rsidP="00D4723F">
            <w:pPr>
              <w:pStyle w:val="naisc"/>
              <w:jc w:val="both"/>
            </w:pPr>
            <w:r w:rsidRPr="00800A7B">
              <w:t>Saskaņā ar 2018.gada budžetā iestrādāto apropriāciju, plānotais finanšu resursu izlietojums par 2018.</w:t>
            </w:r>
          </w:p>
          <w:tbl>
            <w:tblPr>
              <w:tblW w:w="63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2410"/>
            </w:tblGrid>
            <w:tr w:rsidR="00975898" w:rsidRPr="00800A7B" w14:paraId="5C512C02" w14:textId="77777777" w:rsidTr="00CE00C7">
              <w:trPr>
                <w:trHeight w:val="315"/>
              </w:trPr>
              <w:tc>
                <w:tcPr>
                  <w:tcW w:w="3984" w:type="dxa"/>
                  <w:shd w:val="clear" w:color="auto" w:fill="auto"/>
                  <w:noWrap/>
                  <w:vAlign w:val="center"/>
                  <w:hideMark/>
                </w:tcPr>
                <w:p w14:paraId="71F29BEB" w14:textId="77777777" w:rsidR="00975898" w:rsidRPr="00552349" w:rsidRDefault="00975898" w:rsidP="00CE00C7">
                  <w:pPr>
                    <w:spacing w:after="0" w:line="240" w:lineRule="auto"/>
                    <w:rPr>
                      <w:rFonts w:ascii="Times New Roman" w:eastAsia="Times New Roman" w:hAnsi="Times New Roman" w:cs="Times New Roman"/>
                      <w:sz w:val="24"/>
                      <w:szCs w:val="24"/>
                      <w:lang w:eastAsia="lv-LV"/>
                    </w:rPr>
                  </w:pPr>
                  <w:r w:rsidRPr="00800A7B">
                    <w:rPr>
                      <w:rFonts w:ascii="Times New Roman" w:hAnsi="Times New Roman" w:cs="Times New Roman"/>
                      <w:sz w:val="24"/>
                      <w:szCs w:val="24"/>
                    </w:rPr>
                    <w:t xml:space="preserve"> </w:t>
                  </w:r>
                  <w:r w:rsidRPr="00552349">
                    <w:rPr>
                      <w:rFonts w:ascii="Times New Roman" w:eastAsia="Times New Roman" w:hAnsi="Times New Roman" w:cs="Times New Roman"/>
                      <w:sz w:val="24"/>
                      <w:szCs w:val="24"/>
                      <w:lang w:eastAsia="lv-LV"/>
                    </w:rPr>
                    <w:t>No programmas 80.00.00</w:t>
                  </w:r>
                  <w:r>
                    <w:rPr>
                      <w:rFonts w:ascii="Times New Roman" w:eastAsia="Times New Roman" w:hAnsi="Times New Roman" w:cs="Times New Roman"/>
                      <w:sz w:val="24"/>
                      <w:szCs w:val="24"/>
                      <w:lang w:eastAsia="lv-LV"/>
                    </w:rPr>
                    <w:t xml:space="preserve"> saņemts</w:t>
                  </w:r>
                </w:p>
              </w:tc>
              <w:tc>
                <w:tcPr>
                  <w:tcW w:w="2410" w:type="dxa"/>
                  <w:shd w:val="clear" w:color="auto" w:fill="auto"/>
                  <w:noWrap/>
                  <w:vAlign w:val="center"/>
                  <w:hideMark/>
                </w:tcPr>
                <w:p w14:paraId="035483CE"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800A7B">
                    <w:rPr>
                      <w:rFonts w:ascii="Times New Roman" w:eastAsia="Times New Roman" w:hAnsi="Times New Roman" w:cs="Times New Roman"/>
                      <w:sz w:val="24"/>
                      <w:szCs w:val="24"/>
                      <w:lang w:eastAsia="lv-LV"/>
                    </w:rPr>
                    <w:t>3 915 000</w:t>
                  </w:r>
                </w:p>
              </w:tc>
            </w:tr>
            <w:tr w:rsidR="00975898" w:rsidRPr="00800A7B" w14:paraId="532749C2" w14:textId="77777777" w:rsidTr="00CE00C7">
              <w:trPr>
                <w:trHeight w:val="315"/>
              </w:trPr>
              <w:tc>
                <w:tcPr>
                  <w:tcW w:w="3984" w:type="dxa"/>
                  <w:shd w:val="clear" w:color="auto" w:fill="auto"/>
                  <w:noWrap/>
                  <w:vAlign w:val="center"/>
                  <w:hideMark/>
                </w:tcPr>
                <w:p w14:paraId="31122F15" w14:textId="06C7F655" w:rsidR="00975898" w:rsidRPr="00552349" w:rsidRDefault="00975898" w:rsidP="00CE00C7">
                  <w:pPr>
                    <w:spacing w:after="0" w:line="240" w:lineRule="auto"/>
                    <w:rPr>
                      <w:rFonts w:ascii="Times New Roman" w:eastAsia="Times New Roman" w:hAnsi="Times New Roman" w:cs="Times New Roman"/>
                      <w:sz w:val="24"/>
                      <w:szCs w:val="24"/>
                      <w:lang w:eastAsia="lv-LV"/>
                    </w:rPr>
                  </w:pPr>
                  <w:r w:rsidRPr="00800A7B">
                    <w:rPr>
                      <w:rFonts w:ascii="Times New Roman" w:eastAsia="Times New Roman" w:hAnsi="Times New Roman" w:cs="Times New Roman"/>
                      <w:sz w:val="24"/>
                      <w:szCs w:val="24"/>
                      <w:lang w:eastAsia="lv-LV"/>
                    </w:rPr>
                    <w:t>Plānots a</w:t>
                  </w:r>
                  <w:r w:rsidRPr="00552349">
                    <w:rPr>
                      <w:rFonts w:ascii="Times New Roman" w:eastAsia="Times New Roman" w:hAnsi="Times New Roman" w:cs="Times New Roman"/>
                      <w:sz w:val="24"/>
                      <w:szCs w:val="24"/>
                      <w:lang w:eastAsia="lv-LV"/>
                    </w:rPr>
                    <w:t>tgrie</w:t>
                  </w:r>
                  <w:r w:rsidRPr="00800A7B">
                    <w:rPr>
                      <w:rFonts w:ascii="Times New Roman" w:eastAsia="Times New Roman" w:hAnsi="Times New Roman" w:cs="Times New Roman"/>
                      <w:sz w:val="24"/>
                      <w:szCs w:val="24"/>
                      <w:lang w:eastAsia="lv-LV"/>
                    </w:rPr>
                    <w:t>z</w:t>
                  </w:r>
                  <w:r w:rsidRPr="00552349">
                    <w:rPr>
                      <w:rFonts w:ascii="Times New Roman" w:eastAsia="Times New Roman" w:hAnsi="Times New Roman" w:cs="Times New Roman"/>
                      <w:sz w:val="24"/>
                      <w:szCs w:val="24"/>
                      <w:lang w:eastAsia="lv-LV"/>
                    </w:rPr>
                    <w:t xml:space="preserve">t </w:t>
                  </w:r>
                  <w:r w:rsidRPr="00800A7B">
                    <w:rPr>
                      <w:rFonts w:ascii="Times New Roman" w:eastAsia="Times New Roman" w:hAnsi="Times New Roman" w:cs="Times New Roman"/>
                      <w:sz w:val="24"/>
                      <w:szCs w:val="24"/>
                      <w:lang w:eastAsia="lv-LV"/>
                    </w:rPr>
                    <w:t>valsts budžetā par 2017.gadu</w:t>
                  </w:r>
                  <w:r>
                    <w:rPr>
                      <w:rFonts w:ascii="Times New Roman" w:eastAsia="Times New Roman" w:hAnsi="Times New Roman" w:cs="Times New Roman"/>
                      <w:sz w:val="24"/>
                      <w:szCs w:val="24"/>
                      <w:lang w:eastAsia="lv-LV"/>
                    </w:rPr>
                    <w:t>, ja līdz 2018.gada beigām tiks saņemta atmaksa</w:t>
                  </w:r>
                </w:p>
              </w:tc>
              <w:tc>
                <w:tcPr>
                  <w:tcW w:w="2410" w:type="dxa"/>
                  <w:shd w:val="clear" w:color="auto" w:fill="auto"/>
                  <w:noWrap/>
                  <w:vAlign w:val="center"/>
                  <w:hideMark/>
                </w:tcPr>
                <w:p w14:paraId="21A507C1"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w:t>
                  </w:r>
                  <w:r w:rsidRPr="00800A7B">
                    <w:rPr>
                      <w:rFonts w:ascii="Times New Roman" w:eastAsia="Times New Roman" w:hAnsi="Times New Roman" w:cs="Times New Roman"/>
                      <w:sz w:val="24"/>
                      <w:szCs w:val="24"/>
                      <w:lang w:eastAsia="lv-LV"/>
                    </w:rPr>
                    <w:t>1 720 039</w:t>
                  </w:r>
                </w:p>
              </w:tc>
            </w:tr>
            <w:tr w:rsidR="00975898" w:rsidRPr="00800A7B" w14:paraId="19AE5CE7" w14:textId="77777777" w:rsidTr="00CE00C7">
              <w:trPr>
                <w:trHeight w:val="493"/>
              </w:trPr>
              <w:tc>
                <w:tcPr>
                  <w:tcW w:w="3984" w:type="dxa"/>
                  <w:shd w:val="clear" w:color="auto" w:fill="auto"/>
                  <w:vAlign w:val="center"/>
                  <w:hideMark/>
                </w:tcPr>
                <w:p w14:paraId="25457EBB" w14:textId="77777777" w:rsidR="00975898" w:rsidRPr="00552349" w:rsidRDefault="00975898" w:rsidP="00CE00C7">
                  <w:pPr>
                    <w:spacing w:after="0" w:line="240" w:lineRule="auto"/>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 xml:space="preserve">Faktiski izlietots no 80.00.00 </w:t>
                  </w:r>
                </w:p>
              </w:tc>
              <w:tc>
                <w:tcPr>
                  <w:tcW w:w="2410" w:type="dxa"/>
                  <w:shd w:val="clear" w:color="auto" w:fill="auto"/>
                  <w:noWrap/>
                  <w:vAlign w:val="center"/>
                  <w:hideMark/>
                </w:tcPr>
                <w:p w14:paraId="761B8AF2"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800A7B">
                    <w:rPr>
                      <w:rFonts w:ascii="Times New Roman" w:eastAsia="Times New Roman" w:hAnsi="Times New Roman" w:cs="Times New Roman"/>
                      <w:sz w:val="24"/>
                      <w:szCs w:val="24"/>
                      <w:lang w:eastAsia="lv-LV"/>
                    </w:rPr>
                    <w:t>3 915 000</w:t>
                  </w:r>
                </w:p>
              </w:tc>
            </w:tr>
            <w:tr w:rsidR="00975898" w:rsidRPr="00800A7B" w14:paraId="136C2140" w14:textId="77777777" w:rsidTr="00CE00C7">
              <w:trPr>
                <w:trHeight w:val="315"/>
              </w:trPr>
              <w:tc>
                <w:tcPr>
                  <w:tcW w:w="3984" w:type="dxa"/>
                  <w:shd w:val="clear" w:color="auto" w:fill="auto"/>
                  <w:noWrap/>
                  <w:vAlign w:val="center"/>
                  <w:hideMark/>
                </w:tcPr>
                <w:p w14:paraId="512ECE7A" w14:textId="2E87C314"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 xml:space="preserve">t.sk. </w:t>
                  </w:r>
                  <w:r>
                    <w:rPr>
                      <w:rFonts w:ascii="Times New Roman" w:eastAsia="Times New Roman" w:hAnsi="Times New Roman" w:cs="Times New Roman"/>
                      <w:sz w:val="24"/>
                      <w:szCs w:val="24"/>
                      <w:lang w:eastAsia="lv-LV"/>
                    </w:rPr>
                    <w:t xml:space="preserve">samaksātie </w:t>
                  </w:r>
                  <w:r w:rsidRPr="00552349">
                    <w:rPr>
                      <w:rFonts w:ascii="Times New Roman" w:eastAsia="Times New Roman" w:hAnsi="Times New Roman" w:cs="Times New Roman"/>
                      <w:sz w:val="24"/>
                      <w:szCs w:val="24"/>
                      <w:lang w:eastAsia="lv-LV"/>
                    </w:rPr>
                    <w:t>nodokļi</w:t>
                  </w:r>
                </w:p>
              </w:tc>
              <w:tc>
                <w:tcPr>
                  <w:tcW w:w="2410" w:type="dxa"/>
                  <w:shd w:val="clear" w:color="auto" w:fill="auto"/>
                  <w:noWrap/>
                  <w:vAlign w:val="center"/>
                  <w:hideMark/>
                </w:tcPr>
                <w:p w14:paraId="0BB3FFE1"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800A7B">
                    <w:rPr>
                      <w:rFonts w:ascii="Times New Roman" w:eastAsia="Times New Roman" w:hAnsi="Times New Roman" w:cs="Times New Roman"/>
                      <w:sz w:val="24"/>
                      <w:szCs w:val="24"/>
                      <w:lang w:eastAsia="lv-LV"/>
                    </w:rPr>
                    <w:t>2 936 898</w:t>
                  </w:r>
                </w:p>
              </w:tc>
            </w:tr>
            <w:tr w:rsidR="00975898" w:rsidRPr="00800A7B" w14:paraId="33710E2E" w14:textId="77777777" w:rsidTr="00CE00C7">
              <w:trPr>
                <w:trHeight w:val="315"/>
              </w:trPr>
              <w:tc>
                <w:tcPr>
                  <w:tcW w:w="3984" w:type="dxa"/>
                  <w:shd w:val="clear" w:color="auto" w:fill="auto"/>
                  <w:vAlign w:val="center"/>
                  <w:hideMark/>
                </w:tcPr>
                <w:p w14:paraId="364444CE" w14:textId="77777777" w:rsidR="00975898" w:rsidRPr="00552349" w:rsidRDefault="00975898" w:rsidP="00CE00C7">
                  <w:pPr>
                    <w:spacing w:after="0" w:line="240" w:lineRule="auto"/>
                    <w:rPr>
                      <w:rFonts w:ascii="Times New Roman" w:eastAsia="Times New Roman" w:hAnsi="Times New Roman" w:cs="Times New Roman"/>
                      <w:sz w:val="24"/>
                      <w:szCs w:val="24"/>
                      <w:lang w:eastAsia="lv-LV"/>
                    </w:rPr>
                  </w:pPr>
                  <w:r w:rsidRPr="00552349">
                    <w:rPr>
                      <w:rFonts w:ascii="Times New Roman" w:eastAsia="Times New Roman" w:hAnsi="Times New Roman" w:cs="Times New Roman"/>
                      <w:sz w:val="24"/>
                      <w:szCs w:val="24"/>
                      <w:lang w:eastAsia="lv-LV"/>
                    </w:rPr>
                    <w:t>Jāatmaksā budžetā</w:t>
                  </w:r>
                  <w:r w:rsidRPr="00800A7B">
                    <w:rPr>
                      <w:rFonts w:ascii="Times New Roman" w:eastAsia="Times New Roman" w:hAnsi="Times New Roman" w:cs="Times New Roman"/>
                      <w:sz w:val="24"/>
                      <w:szCs w:val="24"/>
                      <w:lang w:eastAsia="lv-LV"/>
                    </w:rPr>
                    <w:t xml:space="preserve"> par 2018.gadu</w:t>
                  </w:r>
                </w:p>
              </w:tc>
              <w:tc>
                <w:tcPr>
                  <w:tcW w:w="2410" w:type="dxa"/>
                  <w:shd w:val="clear" w:color="auto" w:fill="auto"/>
                  <w:noWrap/>
                  <w:vAlign w:val="center"/>
                  <w:hideMark/>
                </w:tcPr>
                <w:p w14:paraId="74106148" w14:textId="77777777" w:rsidR="00975898" w:rsidRPr="00552349" w:rsidRDefault="00975898" w:rsidP="00CE00C7">
                  <w:pPr>
                    <w:spacing w:after="0" w:line="240" w:lineRule="auto"/>
                    <w:jc w:val="right"/>
                    <w:rPr>
                      <w:rFonts w:ascii="Times New Roman" w:eastAsia="Times New Roman" w:hAnsi="Times New Roman" w:cs="Times New Roman"/>
                      <w:sz w:val="24"/>
                      <w:szCs w:val="24"/>
                      <w:lang w:eastAsia="lv-LV"/>
                    </w:rPr>
                  </w:pPr>
                  <w:r w:rsidRPr="00800A7B">
                    <w:rPr>
                      <w:rFonts w:ascii="Times New Roman" w:eastAsia="Times New Roman" w:hAnsi="Times New Roman" w:cs="Times New Roman"/>
                      <w:sz w:val="24"/>
                      <w:szCs w:val="24"/>
                      <w:lang w:eastAsia="lv-LV"/>
                    </w:rPr>
                    <w:t>978 102</w:t>
                  </w:r>
                </w:p>
              </w:tc>
            </w:tr>
          </w:tbl>
          <w:p w14:paraId="1339BA7A" w14:textId="4B935507" w:rsidR="00975898" w:rsidRDefault="00975898" w:rsidP="00975898">
            <w:pPr>
              <w:spacing w:line="240" w:lineRule="auto"/>
              <w:jc w:val="both"/>
              <w:rPr>
                <w:rFonts w:ascii="Times New Roman" w:hAnsi="Times New Roman" w:cs="Times New Roman"/>
                <w:sz w:val="24"/>
                <w:szCs w:val="24"/>
              </w:rPr>
            </w:pPr>
            <w:r w:rsidRPr="00800A7B">
              <w:rPr>
                <w:rFonts w:ascii="Times New Roman" w:hAnsi="Times New Roman" w:cs="Times New Roman"/>
                <w:sz w:val="24"/>
                <w:szCs w:val="24"/>
              </w:rPr>
              <w:t>Attiecīgi 2019.gadā tik</w:t>
            </w:r>
            <w:r>
              <w:rPr>
                <w:rFonts w:ascii="Times New Roman" w:hAnsi="Times New Roman" w:cs="Times New Roman"/>
                <w:sz w:val="24"/>
                <w:szCs w:val="24"/>
              </w:rPr>
              <w:t>s</w:t>
            </w:r>
            <w:r w:rsidRPr="00800A7B">
              <w:rPr>
                <w:rFonts w:ascii="Times New Roman" w:hAnsi="Times New Roman" w:cs="Times New Roman"/>
                <w:sz w:val="24"/>
                <w:szCs w:val="24"/>
              </w:rPr>
              <w:t xml:space="preserve"> atgriezta valsts budžetā atmaksājamā daļa par 2018.gadu</w:t>
            </w:r>
            <w:r>
              <w:rPr>
                <w:rFonts w:ascii="Times New Roman" w:hAnsi="Times New Roman" w:cs="Times New Roman"/>
                <w:sz w:val="24"/>
                <w:szCs w:val="24"/>
              </w:rPr>
              <w:t xml:space="preserve"> vai par visu </w:t>
            </w:r>
            <w:proofErr w:type="spellStart"/>
            <w:r>
              <w:rPr>
                <w:rFonts w:ascii="Times New Roman" w:hAnsi="Times New Roman" w:cs="Times New Roman"/>
                <w:sz w:val="24"/>
                <w:szCs w:val="24"/>
              </w:rPr>
              <w:t>priekšfinansējuma</w:t>
            </w:r>
            <w:proofErr w:type="spellEnd"/>
            <w:r>
              <w:rPr>
                <w:rFonts w:ascii="Times New Roman" w:hAnsi="Times New Roman" w:cs="Times New Roman"/>
                <w:sz w:val="24"/>
                <w:szCs w:val="24"/>
              </w:rPr>
              <w:t xml:space="preserve"> apjomu, ja atmaksa tiks saņemta 2019.gada sākumā</w:t>
            </w:r>
            <w:r w:rsidRPr="00800A7B">
              <w:rPr>
                <w:rFonts w:ascii="Times New Roman" w:hAnsi="Times New Roman" w:cs="Times New Roman"/>
                <w:sz w:val="24"/>
                <w:szCs w:val="24"/>
              </w:rPr>
              <w:t>.</w:t>
            </w:r>
          </w:p>
          <w:p w14:paraId="01372693" w14:textId="590EE65D" w:rsidR="00F22F92" w:rsidRDefault="00F22F92" w:rsidP="00975898">
            <w:pPr>
              <w:spacing w:line="240" w:lineRule="auto"/>
              <w:jc w:val="both"/>
            </w:pPr>
            <w:r>
              <w:rPr>
                <w:rFonts w:ascii="Times New Roman" w:hAnsi="Times New Roman" w:cs="Times New Roman"/>
                <w:sz w:val="24"/>
                <w:szCs w:val="24"/>
              </w:rPr>
              <w:t xml:space="preserve">2019.gadā un turpmākajos gados </w:t>
            </w:r>
            <w:r w:rsidRPr="00F22F92">
              <w:rPr>
                <w:rFonts w:ascii="Times New Roman" w:hAnsi="Times New Roman" w:cs="Times New Roman"/>
                <w:sz w:val="24"/>
                <w:szCs w:val="24"/>
              </w:rPr>
              <w:t xml:space="preserve">Aizsardzības resoram tiks palielināti ieņēmumi ieņēmumu ekonomiskās klasifikācijas 3.0 grupas 21.4.2.6. kodā “NATO dalībvalstu </w:t>
            </w:r>
            <w:proofErr w:type="spellStart"/>
            <w:r w:rsidRPr="00F22F92">
              <w:rPr>
                <w:rFonts w:ascii="Times New Roman" w:hAnsi="Times New Roman" w:cs="Times New Roman"/>
                <w:sz w:val="24"/>
                <w:szCs w:val="24"/>
              </w:rPr>
              <w:t>līdzmaksājumi</w:t>
            </w:r>
            <w:proofErr w:type="spellEnd"/>
            <w:r w:rsidRPr="00F22F92">
              <w:rPr>
                <w:rFonts w:ascii="Times New Roman" w:hAnsi="Times New Roman" w:cs="Times New Roman"/>
                <w:sz w:val="24"/>
                <w:szCs w:val="24"/>
              </w:rPr>
              <w:t xml:space="preserve"> par aktivitātēm Latvijas Republikas teritorijā”</w:t>
            </w:r>
            <w:r w:rsidR="00D4723F">
              <w:rPr>
                <w:rFonts w:ascii="Times New Roman" w:hAnsi="Times New Roman" w:cs="Times New Roman"/>
                <w:sz w:val="24"/>
                <w:szCs w:val="24"/>
              </w:rPr>
              <w:t xml:space="preserve"> par 8</w:t>
            </w:r>
            <w:r w:rsidR="00F90F5D">
              <w:rPr>
                <w:rFonts w:ascii="Times New Roman" w:hAnsi="Times New Roman" w:cs="Times New Roman"/>
                <w:sz w:val="24"/>
                <w:szCs w:val="24"/>
              </w:rPr>
              <w:t xml:space="preserve"> 741 480 </w:t>
            </w:r>
            <w:proofErr w:type="spellStart"/>
            <w:r w:rsidR="00F90F5D">
              <w:rPr>
                <w:rFonts w:ascii="Times New Roman" w:hAnsi="Times New Roman" w:cs="Times New Roman"/>
                <w:sz w:val="24"/>
                <w:szCs w:val="24"/>
              </w:rPr>
              <w:t>euro</w:t>
            </w:r>
            <w:proofErr w:type="spellEnd"/>
            <w:r w:rsidRPr="00F22F92">
              <w:rPr>
                <w:rFonts w:ascii="Times New Roman" w:hAnsi="Times New Roman" w:cs="Times New Roman"/>
                <w:sz w:val="24"/>
                <w:szCs w:val="24"/>
              </w:rPr>
              <w:t>, kas būtu nodalīts no visiem pārējiem ieņēmumu veidiem, ļaujot laicīgi plānot nepieciešamo finansējumu NATO Kaujas grupas nodrošināšanai</w:t>
            </w:r>
            <w:r w:rsidR="00F90F5D">
              <w:rPr>
                <w:rFonts w:ascii="Times New Roman" w:hAnsi="Times New Roman" w:cs="Times New Roman"/>
                <w:sz w:val="24"/>
                <w:szCs w:val="24"/>
              </w:rPr>
              <w:t>, kā arī netiktu ieskaitīts Aizsardzības resora finansējumā 2% no iekšzemes kopprodukta</w:t>
            </w:r>
            <w:r w:rsidRPr="00F22F92">
              <w:rPr>
                <w:rFonts w:ascii="Times New Roman" w:hAnsi="Times New Roman" w:cs="Times New Roman"/>
                <w:sz w:val="24"/>
                <w:szCs w:val="24"/>
              </w:rPr>
              <w:t>.</w:t>
            </w:r>
          </w:p>
          <w:p w14:paraId="48254CD5" w14:textId="30B3FB02" w:rsidR="00093981" w:rsidRPr="00093981" w:rsidRDefault="00093981" w:rsidP="00093981">
            <w:pPr>
              <w:jc w:val="both"/>
              <w:rPr>
                <w:rFonts w:ascii="Times New Roman" w:hAnsi="Times New Roman" w:cs="Times New Roman"/>
                <w:sz w:val="24"/>
                <w:szCs w:val="24"/>
              </w:rPr>
            </w:pPr>
            <w:r w:rsidRPr="00093981">
              <w:rPr>
                <w:rFonts w:ascii="Times New Roman" w:hAnsi="Times New Roman" w:cs="Times New Roman"/>
                <w:sz w:val="24"/>
                <w:szCs w:val="24"/>
              </w:rPr>
              <w:t>Dalībvalstu maksājumiem par faktiski veiktajiem izdevumiem nepiemēro</w:t>
            </w:r>
            <w:r w:rsidR="00DC3810">
              <w:rPr>
                <w:rFonts w:ascii="Times New Roman" w:hAnsi="Times New Roman" w:cs="Times New Roman"/>
                <w:sz w:val="24"/>
                <w:szCs w:val="24"/>
              </w:rPr>
              <w:t>s</w:t>
            </w:r>
            <w:r w:rsidRPr="00093981">
              <w:rPr>
                <w:rFonts w:ascii="Times New Roman" w:hAnsi="Times New Roman" w:cs="Times New Roman"/>
                <w:sz w:val="24"/>
                <w:szCs w:val="24"/>
              </w:rPr>
              <w:t xml:space="preserve"> akcīzes nodokli un pievienotās vērtības nodokli (neattiecināmās izmaksas atbilstoši Ziemeļatlantijas līguma organizācijas dalībvalstu līgumam par to bruņoto spēku statusu). Aizsardzības ministrija attiecīgos nodokļu izdevumus seg</w:t>
            </w:r>
            <w:r w:rsidR="00DC3810">
              <w:rPr>
                <w:rFonts w:ascii="Times New Roman" w:hAnsi="Times New Roman" w:cs="Times New Roman"/>
                <w:sz w:val="24"/>
                <w:szCs w:val="24"/>
              </w:rPr>
              <w:t>s</w:t>
            </w:r>
            <w:r w:rsidRPr="00093981">
              <w:rPr>
                <w:rFonts w:ascii="Times New Roman" w:hAnsi="Times New Roman" w:cs="Times New Roman"/>
                <w:sz w:val="24"/>
                <w:szCs w:val="24"/>
              </w:rPr>
              <w:t xml:space="preserve"> no Aizsardzības ministrijai piešķirt</w:t>
            </w:r>
            <w:r w:rsidR="00D4723F">
              <w:rPr>
                <w:rFonts w:ascii="Times New Roman" w:hAnsi="Times New Roman" w:cs="Times New Roman"/>
                <w:sz w:val="24"/>
                <w:szCs w:val="24"/>
              </w:rPr>
              <w:t>ajiem valsts budžeta līdzekļiem (no budžeta apakšprogrammas 22.12.00. “Nacionālo bruņoto spēku uzturēšana”).</w:t>
            </w:r>
          </w:p>
          <w:p w14:paraId="5A568393" w14:textId="46ABF9BD" w:rsidR="00770463" w:rsidRPr="00770463" w:rsidRDefault="00770463" w:rsidP="00770463">
            <w:pPr>
              <w:spacing w:after="0" w:line="240" w:lineRule="auto"/>
              <w:jc w:val="both"/>
              <w:rPr>
                <w:rFonts w:ascii="Times New Roman" w:eastAsia="Times New Roman" w:hAnsi="Times New Roman" w:cs="Times New Roman"/>
                <w:sz w:val="24"/>
                <w:szCs w:val="24"/>
                <w:lang w:bidi="lo-LA"/>
              </w:rPr>
            </w:pPr>
          </w:p>
        </w:tc>
      </w:tr>
      <w:tr w:rsidR="00770463" w:rsidRPr="00770463" w14:paraId="4DD1EF01"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3104AF14"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6.1. detalizēts ieņēmumu aprēķins</w:t>
            </w:r>
          </w:p>
        </w:tc>
        <w:tc>
          <w:tcPr>
            <w:tcW w:w="8777" w:type="dxa"/>
            <w:gridSpan w:val="7"/>
            <w:vMerge/>
            <w:tcBorders>
              <w:top w:val="single" w:sz="4" w:space="0" w:color="auto"/>
              <w:left w:val="single" w:sz="4" w:space="0" w:color="auto"/>
              <w:bottom w:val="single" w:sz="4" w:space="0" w:color="auto"/>
              <w:right w:val="single" w:sz="4" w:space="0" w:color="auto"/>
            </w:tcBorders>
            <w:vAlign w:val="center"/>
            <w:hideMark/>
          </w:tcPr>
          <w:p w14:paraId="1BBD722D"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p>
        </w:tc>
      </w:tr>
      <w:tr w:rsidR="00770463" w:rsidRPr="00770463" w14:paraId="2E3C92A1"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09CADE38"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lastRenderedPageBreak/>
              <w:t>6.2. detalizēts izdevumu aprēķins</w:t>
            </w:r>
          </w:p>
        </w:tc>
        <w:tc>
          <w:tcPr>
            <w:tcW w:w="8777" w:type="dxa"/>
            <w:gridSpan w:val="7"/>
            <w:vMerge/>
            <w:tcBorders>
              <w:top w:val="single" w:sz="4" w:space="0" w:color="auto"/>
              <w:left w:val="single" w:sz="4" w:space="0" w:color="auto"/>
              <w:bottom w:val="single" w:sz="4" w:space="0" w:color="auto"/>
              <w:right w:val="single" w:sz="4" w:space="0" w:color="auto"/>
            </w:tcBorders>
            <w:vAlign w:val="center"/>
            <w:hideMark/>
          </w:tcPr>
          <w:p w14:paraId="46BBD08D"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p>
        </w:tc>
      </w:tr>
      <w:tr w:rsidR="00770463" w:rsidRPr="00770463" w14:paraId="354C1765"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64D2096C"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lastRenderedPageBreak/>
              <w:t>7. Amata vietu skaita izmaiņas</w:t>
            </w:r>
          </w:p>
        </w:tc>
        <w:tc>
          <w:tcPr>
            <w:tcW w:w="8777" w:type="dxa"/>
            <w:gridSpan w:val="7"/>
            <w:tcBorders>
              <w:top w:val="single" w:sz="4" w:space="0" w:color="auto"/>
              <w:left w:val="single" w:sz="4" w:space="0" w:color="auto"/>
              <w:bottom w:val="single" w:sz="4" w:space="0" w:color="auto"/>
              <w:right w:val="single" w:sz="4" w:space="0" w:color="auto"/>
            </w:tcBorders>
            <w:hideMark/>
          </w:tcPr>
          <w:p w14:paraId="68C05364"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Projekts šo jomu neskar.</w:t>
            </w:r>
          </w:p>
        </w:tc>
      </w:tr>
      <w:tr w:rsidR="00770463" w:rsidRPr="00770463" w14:paraId="6F396C68" w14:textId="77777777" w:rsidTr="00770463">
        <w:trPr>
          <w:cantSplit/>
        </w:trPr>
        <w:tc>
          <w:tcPr>
            <w:tcW w:w="1713" w:type="dxa"/>
            <w:tcBorders>
              <w:top w:val="single" w:sz="4" w:space="0" w:color="auto"/>
              <w:left w:val="single" w:sz="4" w:space="0" w:color="auto"/>
              <w:bottom w:val="single" w:sz="4" w:space="0" w:color="auto"/>
              <w:right w:val="single" w:sz="4" w:space="0" w:color="auto"/>
            </w:tcBorders>
            <w:hideMark/>
          </w:tcPr>
          <w:p w14:paraId="432A3F07" w14:textId="77777777" w:rsidR="00770463" w:rsidRPr="00770463" w:rsidRDefault="00770463" w:rsidP="00770463">
            <w:pPr>
              <w:spacing w:after="0" w:line="240" w:lineRule="auto"/>
              <w:rPr>
                <w:rFonts w:ascii="Times New Roman" w:eastAsia="Times New Roman" w:hAnsi="Times New Roman" w:cs="Times New Roman"/>
                <w:sz w:val="24"/>
                <w:szCs w:val="24"/>
                <w:lang w:bidi="lo-LA"/>
              </w:rPr>
            </w:pPr>
            <w:r w:rsidRPr="00770463">
              <w:rPr>
                <w:rFonts w:ascii="Times New Roman" w:eastAsia="Times New Roman" w:hAnsi="Times New Roman" w:cs="Times New Roman"/>
                <w:sz w:val="24"/>
                <w:szCs w:val="24"/>
                <w:lang w:bidi="lo-LA"/>
              </w:rPr>
              <w:t>8. Cita informācija</w:t>
            </w:r>
          </w:p>
        </w:tc>
        <w:tc>
          <w:tcPr>
            <w:tcW w:w="8777" w:type="dxa"/>
            <w:gridSpan w:val="7"/>
            <w:tcBorders>
              <w:top w:val="single" w:sz="4" w:space="0" w:color="auto"/>
              <w:left w:val="single" w:sz="4" w:space="0" w:color="auto"/>
              <w:bottom w:val="single" w:sz="4" w:space="0" w:color="auto"/>
              <w:right w:val="single" w:sz="4" w:space="0" w:color="auto"/>
            </w:tcBorders>
            <w:hideMark/>
          </w:tcPr>
          <w:p w14:paraId="46C0D85E" w14:textId="45FDE9BB" w:rsidR="00770463" w:rsidRPr="00770463" w:rsidRDefault="00770463" w:rsidP="00770463">
            <w:pPr>
              <w:spacing w:after="0" w:line="240" w:lineRule="auto"/>
              <w:jc w:val="both"/>
              <w:rPr>
                <w:rFonts w:ascii="Times New Roman" w:eastAsia="Times New Roman" w:hAnsi="Times New Roman" w:cs="Times New Roman"/>
                <w:sz w:val="24"/>
                <w:szCs w:val="24"/>
                <w:lang w:bidi="lo-LA"/>
              </w:rPr>
            </w:pPr>
          </w:p>
        </w:tc>
      </w:tr>
    </w:tbl>
    <w:p w14:paraId="74B58B07" w14:textId="77777777" w:rsidR="00E5323B" w:rsidRPr="00770463" w:rsidRDefault="00E5323B" w:rsidP="00E5323B">
      <w:pPr>
        <w:spacing w:after="0" w:line="240" w:lineRule="auto"/>
        <w:rPr>
          <w:rFonts w:ascii="Times New Roman" w:eastAsia="Times New Roman" w:hAnsi="Times New Roman" w:cs="Times New Roman"/>
          <w:iCs/>
          <w:color w:val="414142"/>
          <w:sz w:val="24"/>
          <w:szCs w:val="24"/>
          <w:lang w:eastAsia="lv-LV"/>
        </w:rPr>
      </w:pPr>
    </w:p>
    <w:p w14:paraId="74B58B08" w14:textId="77777777" w:rsidR="007E6993" w:rsidRPr="00770463" w:rsidRDefault="007E6993"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64"/>
      </w:tblGrid>
      <w:tr w:rsidR="00EF79ED" w14:paraId="74B58B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58B09" w14:textId="77777777" w:rsidR="00CD526E" w:rsidRPr="002D5C9C" w:rsidRDefault="00F705E8" w:rsidP="001B6A66">
            <w:pPr>
              <w:spacing w:after="0" w:line="240" w:lineRule="auto"/>
              <w:jc w:val="center"/>
              <w:rPr>
                <w:rFonts w:ascii="Times New Roman" w:eastAsia="Times New Roman" w:hAnsi="Times New Roman" w:cs="Times New Roman"/>
                <w:b/>
                <w:bCs/>
                <w:iCs/>
                <w:color w:val="414142"/>
                <w:sz w:val="24"/>
                <w:szCs w:val="24"/>
                <w:lang w:eastAsia="lv-LV"/>
              </w:rPr>
            </w:pPr>
            <w:r w:rsidRPr="002D5C9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F79ED" w14:paraId="74B58B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58B0B" w14:textId="77777777" w:rsidR="001B6A66" w:rsidRPr="002D5C9C" w:rsidRDefault="00F705E8" w:rsidP="001B6A66">
            <w:pPr>
              <w:spacing w:after="0" w:line="240" w:lineRule="auto"/>
              <w:jc w:val="center"/>
              <w:rPr>
                <w:rFonts w:ascii="Times New Roman" w:eastAsia="Times New Roman" w:hAnsi="Times New Roman" w:cs="Times New Roman"/>
                <w:bCs/>
                <w:iCs/>
                <w:color w:val="414142"/>
                <w:sz w:val="24"/>
                <w:szCs w:val="24"/>
                <w:lang w:eastAsia="lv-LV"/>
              </w:rPr>
            </w:pPr>
            <w:r w:rsidRPr="002D5C9C">
              <w:rPr>
                <w:rFonts w:ascii="Times New Roman" w:eastAsia="Times New Roman" w:hAnsi="Times New Roman" w:cs="Times New Roman"/>
                <w:bCs/>
                <w:iCs/>
                <w:color w:val="414142"/>
                <w:sz w:val="24"/>
                <w:szCs w:val="24"/>
                <w:lang w:eastAsia="lv-LV"/>
              </w:rPr>
              <w:t>Projekts šo jomu neskar</w:t>
            </w:r>
            <w:r w:rsidR="00472893" w:rsidRPr="002D5C9C">
              <w:rPr>
                <w:rFonts w:ascii="Times New Roman" w:eastAsia="Times New Roman" w:hAnsi="Times New Roman" w:cs="Times New Roman"/>
                <w:bCs/>
                <w:iCs/>
                <w:color w:val="414142"/>
                <w:sz w:val="24"/>
                <w:szCs w:val="24"/>
                <w:lang w:eastAsia="lv-LV"/>
              </w:rPr>
              <w:t>.</w:t>
            </w:r>
          </w:p>
        </w:tc>
      </w:tr>
    </w:tbl>
    <w:p w14:paraId="74B58B0D" w14:textId="77777777" w:rsidR="00E5323B" w:rsidRDefault="00F705E8" w:rsidP="00E5323B">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64"/>
      </w:tblGrid>
      <w:tr w:rsidR="00F90F5D" w:rsidRPr="00523B55" w14:paraId="447D51AC" w14:textId="77777777" w:rsidTr="00F90F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E5205" w14:textId="77777777" w:rsidR="00F90F5D" w:rsidRPr="00F90F5D" w:rsidRDefault="00F90F5D" w:rsidP="00F90F5D">
            <w:pPr>
              <w:spacing w:after="0" w:line="240" w:lineRule="auto"/>
              <w:jc w:val="center"/>
              <w:rPr>
                <w:rFonts w:ascii="Times New Roman" w:eastAsia="Times New Roman" w:hAnsi="Times New Roman" w:cs="Times New Roman"/>
                <w:b/>
                <w:bCs/>
                <w:iCs/>
                <w:color w:val="414142"/>
                <w:sz w:val="24"/>
                <w:szCs w:val="24"/>
                <w:lang w:eastAsia="lv-LV"/>
              </w:rPr>
            </w:pPr>
            <w:r w:rsidRPr="00F90F5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F90F5D" w:rsidRPr="00523B55" w14:paraId="6F2F8E05" w14:textId="77777777" w:rsidTr="00F90F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314BF" w14:textId="77777777" w:rsidR="00F90F5D" w:rsidRPr="00F90F5D" w:rsidRDefault="00F90F5D" w:rsidP="00F90F5D">
            <w:pPr>
              <w:spacing w:after="0" w:line="240" w:lineRule="auto"/>
              <w:jc w:val="center"/>
              <w:rPr>
                <w:rFonts w:ascii="Times New Roman" w:eastAsia="Times New Roman" w:hAnsi="Times New Roman" w:cs="Times New Roman"/>
                <w:bCs/>
                <w:iCs/>
                <w:color w:val="414142"/>
                <w:sz w:val="24"/>
                <w:szCs w:val="24"/>
                <w:lang w:eastAsia="lv-LV"/>
              </w:rPr>
            </w:pPr>
            <w:r w:rsidRPr="00F90F5D">
              <w:rPr>
                <w:rFonts w:ascii="Times New Roman" w:eastAsia="Times New Roman" w:hAnsi="Times New Roman" w:cs="Times New Roman"/>
                <w:bCs/>
                <w:iCs/>
                <w:color w:val="414142"/>
                <w:sz w:val="24"/>
                <w:szCs w:val="24"/>
                <w:lang w:eastAsia="lv-LV"/>
              </w:rPr>
              <w:t>Saskaņā ar likumu “Par Ziemeļatlantijas līguma organizācijas dalībvalstu līgumu par to bruņoto spēku statusu”</w:t>
            </w:r>
          </w:p>
        </w:tc>
      </w:tr>
    </w:tbl>
    <w:p w14:paraId="74B58B12" w14:textId="77777777" w:rsidR="00E5323B" w:rsidRPr="002D5C9C" w:rsidRDefault="00F705E8" w:rsidP="00E5323B">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64"/>
      </w:tblGrid>
      <w:tr w:rsidR="00EF79ED" w14:paraId="74B58B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58B13" w14:textId="77777777" w:rsidR="00CD526E" w:rsidRPr="002D5C9C" w:rsidRDefault="00F705E8" w:rsidP="001B6A66">
            <w:pPr>
              <w:spacing w:after="0" w:line="240" w:lineRule="auto"/>
              <w:jc w:val="center"/>
              <w:rPr>
                <w:rFonts w:ascii="Times New Roman" w:eastAsia="Times New Roman" w:hAnsi="Times New Roman" w:cs="Times New Roman"/>
                <w:b/>
                <w:bCs/>
                <w:iCs/>
                <w:color w:val="414142"/>
                <w:sz w:val="24"/>
                <w:szCs w:val="24"/>
                <w:lang w:eastAsia="lv-LV"/>
              </w:rPr>
            </w:pPr>
            <w:r w:rsidRPr="002D5C9C">
              <w:rPr>
                <w:rFonts w:ascii="Times New Roman" w:eastAsia="Times New Roman" w:hAnsi="Times New Roman" w:cs="Times New Roman"/>
                <w:b/>
                <w:bCs/>
                <w:iCs/>
                <w:color w:val="414142"/>
                <w:sz w:val="24"/>
                <w:szCs w:val="24"/>
                <w:lang w:eastAsia="lv-LV"/>
              </w:rPr>
              <w:t>VI. Sabiedrības līdzdalība un komunikācijas aktivitātes</w:t>
            </w:r>
          </w:p>
        </w:tc>
      </w:tr>
      <w:tr w:rsidR="00EF79ED" w14:paraId="74B58B16" w14:textId="77777777" w:rsidTr="00A3376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4B58B15" w14:textId="77777777" w:rsidR="00A3376B" w:rsidRPr="002D5C9C" w:rsidRDefault="00F705E8" w:rsidP="00A3376B">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2D5C9C">
              <w:rPr>
                <w:rFonts w:ascii="Times New Roman" w:eastAsia="Times New Roman" w:hAnsi="Times New Roman" w:cs="Times New Roman"/>
                <w:bCs/>
                <w:iCs/>
                <w:color w:val="414142"/>
                <w:sz w:val="24"/>
                <w:szCs w:val="24"/>
                <w:lang w:eastAsia="lv-LV"/>
              </w:rPr>
              <w:lastRenderedPageBreak/>
              <w:t>Projekts šo jomu neskar</w:t>
            </w:r>
            <w:r w:rsidR="00472893" w:rsidRPr="002D5C9C">
              <w:rPr>
                <w:rFonts w:ascii="Times New Roman" w:eastAsia="Times New Roman" w:hAnsi="Times New Roman" w:cs="Times New Roman"/>
                <w:bCs/>
                <w:iCs/>
                <w:color w:val="414142"/>
                <w:sz w:val="24"/>
                <w:szCs w:val="24"/>
                <w:lang w:eastAsia="lv-LV"/>
              </w:rPr>
              <w:t>.</w:t>
            </w:r>
          </w:p>
        </w:tc>
      </w:tr>
    </w:tbl>
    <w:p w14:paraId="74B58B17" w14:textId="77777777" w:rsidR="00E5323B" w:rsidRPr="002D5C9C" w:rsidRDefault="00F705E8" w:rsidP="00E5323B">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3173"/>
        <w:gridCol w:w="5591"/>
      </w:tblGrid>
      <w:tr w:rsidR="00EF79ED" w14:paraId="74B58B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B58B18" w14:textId="77777777" w:rsidR="00CD526E" w:rsidRPr="002D5C9C" w:rsidRDefault="00F705E8" w:rsidP="001B6A66">
            <w:pPr>
              <w:spacing w:after="0" w:line="240" w:lineRule="auto"/>
              <w:jc w:val="center"/>
              <w:rPr>
                <w:rFonts w:ascii="Times New Roman" w:eastAsia="Times New Roman" w:hAnsi="Times New Roman" w:cs="Times New Roman"/>
                <w:b/>
                <w:bCs/>
                <w:iCs/>
                <w:color w:val="414142"/>
                <w:sz w:val="24"/>
                <w:szCs w:val="24"/>
                <w:lang w:eastAsia="lv-LV"/>
              </w:rPr>
            </w:pPr>
            <w:r w:rsidRPr="002D5C9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F79ED" w14:paraId="74B58B1D" w14:textId="77777777" w:rsidTr="00AC2E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58B1A" w14:textId="77777777" w:rsidR="00AC2E44" w:rsidRPr="002D5C9C" w:rsidRDefault="00F705E8" w:rsidP="00AC2E44">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4B58B1B" w14:textId="77777777" w:rsidR="00AC2E44" w:rsidRPr="002D5C9C" w:rsidRDefault="00F705E8" w:rsidP="00AC2E44">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4B58B1C" w14:textId="074814A5" w:rsidR="00AC2E44" w:rsidRPr="002D5C9C" w:rsidRDefault="00F705E8" w:rsidP="00F90F5D">
            <w:pPr>
              <w:spacing w:after="0" w:line="240" w:lineRule="auto"/>
              <w:rPr>
                <w:rFonts w:ascii="Times New Roman" w:eastAsia="Times New Roman" w:hAnsi="Times New Roman" w:cs="Times New Roman"/>
                <w:iCs/>
                <w:sz w:val="24"/>
                <w:szCs w:val="24"/>
                <w:lang w:eastAsia="lv-LV"/>
              </w:rPr>
            </w:pPr>
            <w:r w:rsidRPr="002D5C9C">
              <w:rPr>
                <w:rFonts w:ascii="Times New Roman" w:eastAsia="Times New Roman" w:hAnsi="Times New Roman" w:cs="Times New Roman"/>
                <w:iCs/>
                <w:sz w:val="24"/>
                <w:szCs w:val="24"/>
                <w:lang w:eastAsia="lv-LV"/>
              </w:rPr>
              <w:t xml:space="preserve">Aizsardzības ministrija, </w:t>
            </w:r>
            <w:r w:rsidR="00F90F5D">
              <w:rPr>
                <w:rFonts w:ascii="Times New Roman" w:eastAsia="Times New Roman" w:hAnsi="Times New Roman" w:cs="Times New Roman"/>
                <w:iCs/>
                <w:sz w:val="24"/>
                <w:szCs w:val="24"/>
                <w:lang w:eastAsia="lv-LV"/>
              </w:rPr>
              <w:t>Nacionālie bruņotie spēki</w:t>
            </w:r>
          </w:p>
        </w:tc>
      </w:tr>
      <w:tr w:rsidR="00EF79ED" w14:paraId="74B58B21" w14:textId="77777777" w:rsidTr="00AC2E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58B1E" w14:textId="77777777" w:rsidR="00AC2E44" w:rsidRPr="002D5C9C" w:rsidRDefault="00F705E8" w:rsidP="00AC2E44">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4B58B1F" w14:textId="77777777" w:rsidR="00AC2E44" w:rsidRPr="002D5C9C" w:rsidRDefault="00F705E8" w:rsidP="00AC2E44">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Projekta izpildes ietekme uz pārvaldes funkcijām un institucionālo struktūru.</w:t>
            </w:r>
            <w:r w:rsidRPr="002D5C9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4B58B20" w14:textId="77777777" w:rsidR="00AC2E44" w:rsidRPr="002D5C9C" w:rsidRDefault="00F705E8" w:rsidP="00AC2E44">
            <w:pPr>
              <w:spacing w:after="0" w:line="240" w:lineRule="auto"/>
              <w:rPr>
                <w:rFonts w:ascii="Times New Roman" w:eastAsia="Times New Roman" w:hAnsi="Times New Roman" w:cs="Times New Roman"/>
                <w:iCs/>
                <w:sz w:val="24"/>
                <w:szCs w:val="24"/>
                <w:lang w:eastAsia="lv-LV"/>
              </w:rPr>
            </w:pPr>
            <w:r w:rsidRPr="002D5C9C">
              <w:rPr>
                <w:rFonts w:ascii="Times New Roman" w:eastAsia="Times New Roman" w:hAnsi="Times New Roman" w:cs="Times New Roman"/>
                <w:iCs/>
                <w:sz w:val="24"/>
                <w:szCs w:val="24"/>
                <w:lang w:eastAsia="lv-LV"/>
              </w:rPr>
              <w:t>Saistībā ar Rīkojuma projekta izpildi nav plānots radīt jaunas valsts pārvaldes institūcijas vai likvidēt vai reorga</w:t>
            </w:r>
            <w:r w:rsidR="00472893" w:rsidRPr="002D5C9C">
              <w:rPr>
                <w:rFonts w:ascii="Times New Roman" w:eastAsia="Times New Roman" w:hAnsi="Times New Roman" w:cs="Times New Roman"/>
                <w:iCs/>
                <w:sz w:val="24"/>
                <w:szCs w:val="24"/>
                <w:lang w:eastAsia="lv-LV"/>
              </w:rPr>
              <w:t>n</w:t>
            </w:r>
            <w:r w:rsidRPr="002D5C9C">
              <w:rPr>
                <w:rFonts w:ascii="Times New Roman" w:eastAsia="Times New Roman" w:hAnsi="Times New Roman" w:cs="Times New Roman"/>
                <w:iCs/>
                <w:sz w:val="24"/>
                <w:szCs w:val="24"/>
                <w:lang w:eastAsia="lv-LV"/>
              </w:rPr>
              <w:t>izēt esošās valsts pārvaldes institūcijas</w:t>
            </w:r>
            <w:r w:rsidR="00D22FCA">
              <w:rPr>
                <w:rFonts w:ascii="Times New Roman" w:eastAsia="Times New Roman" w:hAnsi="Times New Roman" w:cs="Times New Roman"/>
                <w:iCs/>
                <w:sz w:val="24"/>
                <w:szCs w:val="24"/>
                <w:lang w:eastAsia="lv-LV"/>
              </w:rPr>
              <w:t>.</w:t>
            </w:r>
          </w:p>
        </w:tc>
      </w:tr>
      <w:tr w:rsidR="00EF79ED" w14:paraId="74B58B25" w14:textId="77777777" w:rsidTr="00AC2E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58B22" w14:textId="77777777" w:rsidR="00AC2E44" w:rsidRPr="002D5C9C" w:rsidRDefault="00F705E8" w:rsidP="00AC2E44">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4B58B23" w14:textId="77777777" w:rsidR="00AC2E44" w:rsidRPr="002D5C9C" w:rsidRDefault="00F705E8" w:rsidP="00AC2E44">
            <w:pPr>
              <w:spacing w:after="0" w:line="240" w:lineRule="auto"/>
              <w:rPr>
                <w:rFonts w:ascii="Times New Roman" w:eastAsia="Times New Roman" w:hAnsi="Times New Roman" w:cs="Times New Roman"/>
                <w:iCs/>
                <w:color w:val="414142"/>
                <w:sz w:val="24"/>
                <w:szCs w:val="24"/>
                <w:lang w:eastAsia="lv-LV"/>
              </w:rPr>
            </w:pPr>
            <w:r w:rsidRPr="002D5C9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4B58B24" w14:textId="77777777" w:rsidR="00AC2E44" w:rsidRPr="002D5C9C" w:rsidRDefault="00F705E8" w:rsidP="00AC2E44">
            <w:pPr>
              <w:spacing w:after="0" w:line="240" w:lineRule="auto"/>
              <w:jc w:val="center"/>
              <w:rPr>
                <w:rFonts w:ascii="Times New Roman" w:eastAsia="Times New Roman" w:hAnsi="Times New Roman" w:cs="Times New Roman"/>
                <w:iCs/>
                <w:sz w:val="24"/>
                <w:szCs w:val="24"/>
                <w:lang w:eastAsia="lv-LV"/>
              </w:rPr>
            </w:pPr>
            <w:r w:rsidRPr="002D5C9C">
              <w:rPr>
                <w:rFonts w:ascii="Times New Roman" w:eastAsia="Times New Roman" w:hAnsi="Times New Roman" w:cs="Times New Roman"/>
                <w:iCs/>
                <w:sz w:val="24"/>
                <w:szCs w:val="24"/>
                <w:lang w:eastAsia="lv-LV"/>
              </w:rPr>
              <w:t>Nav</w:t>
            </w:r>
          </w:p>
        </w:tc>
      </w:tr>
    </w:tbl>
    <w:p w14:paraId="74B58B26" w14:textId="77777777" w:rsidR="00C25B49" w:rsidRPr="002D5C9C" w:rsidRDefault="00C25B49" w:rsidP="00894C55">
      <w:pPr>
        <w:spacing w:after="0" w:line="240" w:lineRule="auto"/>
        <w:rPr>
          <w:rFonts w:ascii="Times New Roman" w:hAnsi="Times New Roman" w:cs="Times New Roman"/>
          <w:sz w:val="28"/>
          <w:szCs w:val="28"/>
        </w:rPr>
      </w:pPr>
    </w:p>
    <w:p w14:paraId="74B58B28" w14:textId="77777777" w:rsidR="00E5323B" w:rsidRPr="002D5C9C" w:rsidRDefault="00E5323B" w:rsidP="00894C55">
      <w:pPr>
        <w:spacing w:after="0" w:line="240" w:lineRule="auto"/>
        <w:rPr>
          <w:rFonts w:ascii="Times New Roman" w:hAnsi="Times New Roman" w:cs="Times New Roman"/>
          <w:sz w:val="28"/>
          <w:szCs w:val="28"/>
        </w:rPr>
      </w:pPr>
    </w:p>
    <w:p w14:paraId="74B58B29" w14:textId="77777777" w:rsidR="00894C55" w:rsidRPr="002D5C9C" w:rsidRDefault="00F705E8" w:rsidP="00A3376B">
      <w:pPr>
        <w:tabs>
          <w:tab w:val="left" w:pos="6237"/>
        </w:tabs>
        <w:spacing w:after="0" w:line="240" w:lineRule="auto"/>
        <w:rPr>
          <w:rFonts w:ascii="Times New Roman" w:hAnsi="Times New Roman" w:cs="Times New Roman"/>
          <w:sz w:val="24"/>
          <w:szCs w:val="24"/>
        </w:rPr>
      </w:pPr>
      <w:r w:rsidRPr="002D5C9C">
        <w:rPr>
          <w:rFonts w:ascii="Times New Roman" w:hAnsi="Times New Roman" w:cs="Times New Roman"/>
          <w:sz w:val="24"/>
          <w:szCs w:val="24"/>
        </w:rPr>
        <w:t>Aizsardzības ministrs</w:t>
      </w:r>
      <w:r w:rsidRPr="002D5C9C">
        <w:rPr>
          <w:rFonts w:ascii="Times New Roman" w:hAnsi="Times New Roman" w:cs="Times New Roman"/>
          <w:sz w:val="24"/>
          <w:szCs w:val="24"/>
        </w:rPr>
        <w:tab/>
      </w:r>
      <w:r w:rsidRPr="002D5C9C">
        <w:rPr>
          <w:rFonts w:ascii="Times New Roman" w:hAnsi="Times New Roman" w:cs="Times New Roman"/>
          <w:sz w:val="24"/>
          <w:szCs w:val="24"/>
        </w:rPr>
        <w:tab/>
      </w:r>
      <w:r w:rsidRPr="002D5C9C">
        <w:rPr>
          <w:rFonts w:ascii="Times New Roman" w:hAnsi="Times New Roman" w:cs="Times New Roman"/>
          <w:sz w:val="24"/>
          <w:szCs w:val="24"/>
        </w:rPr>
        <w:tab/>
        <w:t>R.</w:t>
      </w:r>
      <w:r w:rsidR="00472893">
        <w:rPr>
          <w:rFonts w:ascii="Times New Roman" w:hAnsi="Times New Roman" w:cs="Times New Roman"/>
          <w:sz w:val="24"/>
          <w:szCs w:val="24"/>
        </w:rPr>
        <w:t> </w:t>
      </w:r>
      <w:r w:rsidRPr="002D5C9C">
        <w:rPr>
          <w:rFonts w:ascii="Times New Roman" w:hAnsi="Times New Roman" w:cs="Times New Roman"/>
          <w:sz w:val="24"/>
          <w:szCs w:val="24"/>
        </w:rPr>
        <w:t>Bergmanis</w:t>
      </w:r>
    </w:p>
    <w:p w14:paraId="74B58B2A" w14:textId="77777777" w:rsidR="00894C55" w:rsidRPr="002D5C9C" w:rsidRDefault="00894C55" w:rsidP="00894C55">
      <w:pPr>
        <w:spacing w:after="0" w:line="240" w:lineRule="auto"/>
        <w:ind w:firstLine="720"/>
        <w:rPr>
          <w:rFonts w:ascii="Times New Roman" w:hAnsi="Times New Roman" w:cs="Times New Roman"/>
          <w:sz w:val="24"/>
          <w:szCs w:val="24"/>
        </w:rPr>
      </w:pPr>
    </w:p>
    <w:p w14:paraId="74B58B2C" w14:textId="77777777" w:rsidR="007749A1" w:rsidRPr="007749A1" w:rsidRDefault="007749A1" w:rsidP="00A3376B">
      <w:pPr>
        <w:spacing w:after="0" w:line="240" w:lineRule="auto"/>
        <w:jc w:val="both"/>
        <w:rPr>
          <w:rFonts w:ascii="Times New Roman" w:hAnsi="Times New Roman" w:cs="Times New Roman"/>
          <w:sz w:val="16"/>
          <w:szCs w:val="16"/>
        </w:rPr>
      </w:pPr>
    </w:p>
    <w:p w14:paraId="74B58B2D" w14:textId="77777777" w:rsidR="007749A1" w:rsidRPr="007749A1" w:rsidRDefault="007749A1" w:rsidP="00A3376B">
      <w:pPr>
        <w:spacing w:after="0" w:line="240" w:lineRule="auto"/>
        <w:jc w:val="both"/>
        <w:rPr>
          <w:rFonts w:ascii="Times New Roman" w:hAnsi="Times New Roman" w:cs="Times New Roman"/>
          <w:sz w:val="16"/>
          <w:szCs w:val="16"/>
        </w:rPr>
      </w:pPr>
    </w:p>
    <w:p w14:paraId="74B58B31" w14:textId="77777777" w:rsidR="007749A1" w:rsidRPr="007749A1" w:rsidRDefault="007749A1" w:rsidP="00A3376B">
      <w:pPr>
        <w:spacing w:after="0" w:line="240" w:lineRule="auto"/>
        <w:jc w:val="both"/>
        <w:rPr>
          <w:rFonts w:ascii="Times New Roman" w:hAnsi="Times New Roman" w:cs="Times New Roman"/>
          <w:sz w:val="16"/>
          <w:szCs w:val="16"/>
        </w:rPr>
      </w:pPr>
    </w:p>
    <w:p w14:paraId="74B58B32" w14:textId="77777777" w:rsidR="007749A1" w:rsidRPr="007749A1" w:rsidRDefault="007749A1" w:rsidP="00A3376B">
      <w:pPr>
        <w:spacing w:after="0" w:line="240" w:lineRule="auto"/>
        <w:jc w:val="both"/>
        <w:rPr>
          <w:rFonts w:ascii="Times New Roman" w:hAnsi="Times New Roman" w:cs="Times New Roman"/>
          <w:sz w:val="16"/>
          <w:szCs w:val="16"/>
        </w:rPr>
      </w:pPr>
    </w:p>
    <w:p w14:paraId="74B58B33" w14:textId="77777777" w:rsidR="007749A1" w:rsidRPr="007749A1" w:rsidRDefault="007749A1" w:rsidP="00A3376B">
      <w:pPr>
        <w:spacing w:after="0" w:line="240" w:lineRule="auto"/>
        <w:jc w:val="both"/>
        <w:rPr>
          <w:rFonts w:ascii="Times New Roman" w:hAnsi="Times New Roman" w:cs="Times New Roman"/>
          <w:sz w:val="16"/>
          <w:szCs w:val="16"/>
        </w:rPr>
      </w:pPr>
    </w:p>
    <w:p w14:paraId="105871F4" w14:textId="77777777" w:rsidR="00F90F5D" w:rsidRPr="00F90F5D" w:rsidRDefault="00F90F5D" w:rsidP="00F90F5D">
      <w:pPr>
        <w:tabs>
          <w:tab w:val="left" w:pos="6237"/>
        </w:tabs>
        <w:spacing w:after="0" w:line="240" w:lineRule="auto"/>
        <w:rPr>
          <w:rFonts w:ascii="Times New Roman" w:hAnsi="Times New Roman" w:cs="Times New Roman"/>
          <w:sz w:val="16"/>
          <w:szCs w:val="16"/>
        </w:rPr>
      </w:pPr>
      <w:r w:rsidRPr="00F90F5D">
        <w:rPr>
          <w:rFonts w:ascii="Times New Roman" w:hAnsi="Times New Roman" w:cs="Times New Roman"/>
          <w:sz w:val="16"/>
          <w:szCs w:val="16"/>
        </w:rPr>
        <w:t>I.Ozoliņa, 67335297</w:t>
      </w:r>
    </w:p>
    <w:p w14:paraId="2FE138E6" w14:textId="67C8E6D8" w:rsidR="002663AC" w:rsidRDefault="008C7551" w:rsidP="00F90F5D">
      <w:pPr>
        <w:tabs>
          <w:tab w:val="left" w:pos="6237"/>
        </w:tabs>
        <w:spacing w:after="0" w:line="240" w:lineRule="auto"/>
        <w:rPr>
          <w:rFonts w:ascii="Times New Roman" w:hAnsi="Times New Roman" w:cs="Times New Roman"/>
          <w:sz w:val="16"/>
          <w:szCs w:val="16"/>
        </w:rPr>
      </w:pPr>
      <w:hyperlink r:id="rId9" w:history="1">
        <w:r w:rsidR="00F90F5D" w:rsidRPr="00BB27C4">
          <w:rPr>
            <w:rStyle w:val="Hyperlink"/>
            <w:rFonts w:ascii="Times New Roman" w:hAnsi="Times New Roman" w:cs="Times New Roman"/>
            <w:sz w:val="16"/>
            <w:szCs w:val="16"/>
          </w:rPr>
          <w:t>ina.ozolina@mod.gov.lv</w:t>
        </w:r>
      </w:hyperlink>
      <w:r w:rsidR="00F90F5D">
        <w:rPr>
          <w:rFonts w:ascii="Times New Roman" w:hAnsi="Times New Roman" w:cs="Times New Roman"/>
          <w:sz w:val="16"/>
          <w:szCs w:val="16"/>
        </w:rPr>
        <w:t xml:space="preserve"> </w:t>
      </w:r>
    </w:p>
    <w:p w14:paraId="5BB5057B" w14:textId="0004773B" w:rsidR="006E6B0C" w:rsidRPr="00F90F5D" w:rsidRDefault="006E6B0C" w:rsidP="006E6B0C">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G</w:t>
      </w:r>
      <w:r w:rsidRPr="00F90F5D">
        <w:rPr>
          <w:rFonts w:ascii="Times New Roman" w:hAnsi="Times New Roman" w:cs="Times New Roman"/>
          <w:sz w:val="16"/>
          <w:szCs w:val="16"/>
        </w:rPr>
        <w:t>.</w:t>
      </w:r>
      <w:r>
        <w:rPr>
          <w:rFonts w:ascii="Times New Roman" w:hAnsi="Times New Roman" w:cs="Times New Roman"/>
          <w:sz w:val="16"/>
          <w:szCs w:val="16"/>
        </w:rPr>
        <w:t>Keiša</w:t>
      </w:r>
      <w:r w:rsidRPr="00F90F5D">
        <w:rPr>
          <w:rFonts w:ascii="Times New Roman" w:hAnsi="Times New Roman" w:cs="Times New Roman"/>
          <w:sz w:val="16"/>
          <w:szCs w:val="16"/>
        </w:rPr>
        <w:t>, 67335</w:t>
      </w:r>
      <w:r>
        <w:rPr>
          <w:rFonts w:ascii="Times New Roman" w:hAnsi="Times New Roman" w:cs="Times New Roman"/>
          <w:sz w:val="16"/>
          <w:szCs w:val="16"/>
        </w:rPr>
        <w:t>163</w:t>
      </w:r>
    </w:p>
    <w:p w14:paraId="4AA023F0" w14:textId="465EB80C" w:rsidR="006E6B0C" w:rsidRDefault="008C7551" w:rsidP="006E6B0C">
      <w:pPr>
        <w:tabs>
          <w:tab w:val="left" w:pos="6237"/>
        </w:tabs>
        <w:spacing w:after="0" w:line="240" w:lineRule="auto"/>
        <w:rPr>
          <w:rFonts w:ascii="Times New Roman" w:hAnsi="Times New Roman" w:cs="Times New Roman"/>
          <w:sz w:val="16"/>
          <w:szCs w:val="16"/>
        </w:rPr>
      </w:pPr>
      <w:hyperlink r:id="rId10" w:history="1">
        <w:r w:rsidR="006E6B0C">
          <w:rPr>
            <w:rStyle w:val="Hyperlink"/>
            <w:rFonts w:ascii="Times New Roman" w:hAnsi="Times New Roman" w:cs="Times New Roman"/>
            <w:sz w:val="16"/>
            <w:szCs w:val="16"/>
          </w:rPr>
          <w:t>gunta.keisa</w:t>
        </w:r>
        <w:r w:rsidR="006E6B0C" w:rsidRPr="00BB27C4">
          <w:rPr>
            <w:rStyle w:val="Hyperlink"/>
            <w:rFonts w:ascii="Times New Roman" w:hAnsi="Times New Roman" w:cs="Times New Roman"/>
            <w:sz w:val="16"/>
            <w:szCs w:val="16"/>
          </w:rPr>
          <w:t>@mod.gov.lv</w:t>
        </w:r>
      </w:hyperlink>
      <w:r w:rsidR="006E6B0C">
        <w:rPr>
          <w:rFonts w:ascii="Times New Roman" w:hAnsi="Times New Roman" w:cs="Times New Roman"/>
          <w:sz w:val="16"/>
          <w:szCs w:val="16"/>
        </w:rPr>
        <w:t xml:space="preserve"> </w:t>
      </w:r>
    </w:p>
    <w:p w14:paraId="1CFAEC47" w14:textId="77777777" w:rsidR="006E6B0C" w:rsidRDefault="006E6B0C" w:rsidP="00F90F5D">
      <w:pPr>
        <w:tabs>
          <w:tab w:val="left" w:pos="6237"/>
        </w:tabs>
        <w:spacing w:after="0" w:line="240" w:lineRule="auto"/>
        <w:rPr>
          <w:rFonts w:ascii="Times New Roman" w:hAnsi="Times New Roman" w:cs="Times New Roman"/>
          <w:sz w:val="16"/>
          <w:szCs w:val="16"/>
        </w:rPr>
      </w:pPr>
    </w:p>
    <w:sectPr w:rsidR="006E6B0C" w:rsidSect="00F705E8">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1134" w:left="1701"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741C5" w14:textId="77777777" w:rsidR="006C6817" w:rsidRDefault="00F705E8">
      <w:pPr>
        <w:spacing w:after="0" w:line="240" w:lineRule="auto"/>
      </w:pPr>
      <w:r>
        <w:separator/>
      </w:r>
    </w:p>
  </w:endnote>
  <w:endnote w:type="continuationSeparator" w:id="0">
    <w:p w14:paraId="601E7DDA" w14:textId="77777777" w:rsidR="006C6817" w:rsidRDefault="00F7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5A95" w14:textId="77777777" w:rsidR="002762D4" w:rsidRDefault="00276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44785788"/>
      <w:docPartObj>
        <w:docPartGallery w:val="Page Numbers (Bottom of Page)"/>
        <w:docPartUnique/>
      </w:docPartObj>
    </w:sdtPr>
    <w:sdtEndPr>
      <w:rPr>
        <w:noProof/>
      </w:rPr>
    </w:sdtEndPr>
    <w:sdtContent>
      <w:p w14:paraId="32700E82" w14:textId="77777777" w:rsidR="002762D4" w:rsidRDefault="00F705E8" w:rsidP="00F705E8">
        <w:pPr>
          <w:pStyle w:val="Footer"/>
          <w:rPr>
            <w:rFonts w:ascii="Times New Roman" w:hAnsi="Times New Roman" w:cs="Times New Roman"/>
          </w:rPr>
        </w:pPr>
        <w:r w:rsidRPr="00F705E8">
          <w:rPr>
            <w:rFonts w:ascii="Times New Roman" w:hAnsi="Times New Roman" w:cs="Times New Roman"/>
          </w:rPr>
          <w:fldChar w:fldCharType="begin"/>
        </w:r>
        <w:r w:rsidRPr="00F705E8">
          <w:rPr>
            <w:rFonts w:ascii="Times New Roman" w:hAnsi="Times New Roman" w:cs="Times New Roman"/>
          </w:rPr>
          <w:instrText xml:space="preserve"> FILENAME   \* MERGEFORMAT </w:instrText>
        </w:r>
        <w:r w:rsidRPr="00F705E8">
          <w:rPr>
            <w:rFonts w:ascii="Times New Roman" w:hAnsi="Times New Roman" w:cs="Times New Roman"/>
          </w:rPr>
          <w:fldChar w:fldCharType="separate"/>
        </w:r>
        <w:r w:rsidR="002762D4">
          <w:rPr>
            <w:rFonts w:ascii="Times New Roman" w:hAnsi="Times New Roman" w:cs="Times New Roman"/>
            <w:noProof/>
          </w:rPr>
          <w:t>AIManot_61118_groz</w:t>
        </w:r>
        <w:r w:rsidR="009F09ED">
          <w:rPr>
            <w:rFonts w:ascii="Times New Roman" w:hAnsi="Times New Roman" w:cs="Times New Roman"/>
            <w:noProof/>
          </w:rPr>
          <w:t>MK194.docx</w:t>
        </w:r>
        <w:r w:rsidRPr="00F705E8">
          <w:rPr>
            <w:rFonts w:ascii="Times New Roman" w:hAnsi="Times New Roman" w:cs="Times New Roman"/>
          </w:rPr>
          <w:fldChar w:fldCharType="end"/>
        </w:r>
      </w:p>
      <w:p w14:paraId="74B58B3B" w14:textId="19357256" w:rsidR="000E11DD" w:rsidRPr="00F705E8" w:rsidRDefault="008C7551" w:rsidP="00F705E8">
        <w:pPr>
          <w:pStyle w:val="Footer"/>
          <w:rPr>
            <w:rFonts w:ascii="Times New Roman" w:hAnsi="Times New Roman" w:cs="Times New Roman"/>
          </w:rPr>
        </w:pPr>
      </w:p>
    </w:sdtContent>
  </w:sdt>
  <w:p w14:paraId="74B58B3C" w14:textId="77777777" w:rsidR="00894C55" w:rsidRPr="00796D71" w:rsidRDefault="00894C55" w:rsidP="00796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D59C7" w14:textId="5773DD21" w:rsidR="00F705E8" w:rsidRDefault="00F705E8">
    <w:pPr>
      <w:pStyle w:val="Footer"/>
      <w:rPr>
        <w:rFonts w:ascii="Times New Roman" w:hAnsi="Times New Roman" w:cs="Times New Roman"/>
      </w:rPr>
    </w:pPr>
    <w:r w:rsidRPr="00F705E8">
      <w:rPr>
        <w:rFonts w:ascii="Times New Roman" w:hAnsi="Times New Roman" w:cs="Times New Roman"/>
      </w:rPr>
      <w:fldChar w:fldCharType="begin"/>
    </w:r>
    <w:r w:rsidRPr="00F705E8">
      <w:rPr>
        <w:rFonts w:ascii="Times New Roman" w:hAnsi="Times New Roman" w:cs="Times New Roman"/>
      </w:rPr>
      <w:instrText xml:space="preserve"> FILENAME \* MERGEFORMAT </w:instrText>
    </w:r>
    <w:r w:rsidRPr="00F705E8">
      <w:rPr>
        <w:rFonts w:ascii="Times New Roman" w:hAnsi="Times New Roman" w:cs="Times New Roman"/>
      </w:rPr>
      <w:fldChar w:fldCharType="separate"/>
    </w:r>
    <w:r w:rsidR="009F09ED">
      <w:rPr>
        <w:rFonts w:ascii="Times New Roman" w:hAnsi="Times New Roman" w:cs="Times New Roman"/>
        <w:noProof/>
      </w:rPr>
      <w:t>AIManot_</w:t>
    </w:r>
    <w:r w:rsidR="002762D4">
      <w:rPr>
        <w:rFonts w:ascii="Times New Roman" w:hAnsi="Times New Roman" w:cs="Times New Roman"/>
        <w:noProof/>
      </w:rPr>
      <w:t>61118_groz</w:t>
    </w:r>
    <w:r w:rsidR="009F09ED">
      <w:rPr>
        <w:rFonts w:ascii="Times New Roman" w:hAnsi="Times New Roman" w:cs="Times New Roman"/>
        <w:noProof/>
      </w:rPr>
      <w:t>MK194.docx</w:t>
    </w:r>
    <w:r w:rsidRPr="00F705E8">
      <w:rPr>
        <w:rFonts w:ascii="Times New Roman" w:hAnsi="Times New Roman" w:cs="Times New Roman"/>
      </w:rPr>
      <w:fldChar w:fldCharType="end"/>
    </w:r>
  </w:p>
  <w:p w14:paraId="12F718A7" w14:textId="77777777" w:rsidR="002762D4" w:rsidRPr="00F705E8" w:rsidRDefault="002762D4">
    <w:pPr>
      <w:pStyle w:val="Footer"/>
      <w:rPr>
        <w:rFonts w:ascii="Times New Roman" w:hAnsi="Times New Roman" w:cs="Times New Roman"/>
      </w:rPr>
    </w:pPr>
  </w:p>
  <w:p w14:paraId="62AA481D" w14:textId="77777777" w:rsidR="00F705E8" w:rsidRDefault="00F7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E823" w14:textId="77777777" w:rsidR="006C6817" w:rsidRDefault="00F705E8">
      <w:pPr>
        <w:spacing w:after="0" w:line="240" w:lineRule="auto"/>
      </w:pPr>
      <w:r>
        <w:separator/>
      </w:r>
    </w:p>
  </w:footnote>
  <w:footnote w:type="continuationSeparator" w:id="0">
    <w:p w14:paraId="70C5D9B5" w14:textId="77777777" w:rsidR="006C6817" w:rsidRDefault="00F7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F27EF" w14:textId="77777777" w:rsidR="002762D4" w:rsidRDefault="00276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01746"/>
      <w:docPartObj>
        <w:docPartGallery w:val="Page Numbers (Top of Page)"/>
        <w:docPartUnique/>
      </w:docPartObj>
    </w:sdtPr>
    <w:sdtEndPr>
      <w:rPr>
        <w:rFonts w:ascii="Times New Roman" w:hAnsi="Times New Roman" w:cs="Times New Roman"/>
        <w:noProof/>
        <w:sz w:val="24"/>
        <w:szCs w:val="20"/>
      </w:rPr>
    </w:sdtEndPr>
    <w:sdtContent>
      <w:p w14:paraId="74B58B3A" w14:textId="513311E8" w:rsidR="00894C55" w:rsidRPr="00C25B49" w:rsidRDefault="00F705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755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73E7" w14:textId="77777777" w:rsidR="002762D4" w:rsidRDefault="0027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54602"/>
    <w:multiLevelType w:val="hybridMultilevel"/>
    <w:tmpl w:val="62EC9048"/>
    <w:lvl w:ilvl="0" w:tplc="31E8F884">
      <w:start w:val="1"/>
      <w:numFmt w:val="decimal"/>
      <w:lvlText w:val="%1."/>
      <w:lvlJc w:val="left"/>
      <w:pPr>
        <w:ind w:left="1423" w:hanging="855"/>
      </w:pPr>
      <w:rPr>
        <w:rFonts w:hint="default"/>
      </w:rPr>
    </w:lvl>
    <w:lvl w:ilvl="1" w:tplc="6108FD94" w:tentative="1">
      <w:start w:val="1"/>
      <w:numFmt w:val="lowerLetter"/>
      <w:lvlText w:val="%2."/>
      <w:lvlJc w:val="left"/>
      <w:pPr>
        <w:ind w:left="1647" w:hanging="360"/>
      </w:pPr>
    </w:lvl>
    <w:lvl w:ilvl="2" w:tplc="DDF6B604" w:tentative="1">
      <w:start w:val="1"/>
      <w:numFmt w:val="lowerRoman"/>
      <w:lvlText w:val="%3."/>
      <w:lvlJc w:val="right"/>
      <w:pPr>
        <w:ind w:left="2367" w:hanging="180"/>
      </w:pPr>
    </w:lvl>
    <w:lvl w:ilvl="3" w:tplc="639E0872" w:tentative="1">
      <w:start w:val="1"/>
      <w:numFmt w:val="decimal"/>
      <w:lvlText w:val="%4."/>
      <w:lvlJc w:val="left"/>
      <w:pPr>
        <w:ind w:left="3087" w:hanging="360"/>
      </w:pPr>
    </w:lvl>
    <w:lvl w:ilvl="4" w:tplc="73CE12A6" w:tentative="1">
      <w:start w:val="1"/>
      <w:numFmt w:val="lowerLetter"/>
      <w:lvlText w:val="%5."/>
      <w:lvlJc w:val="left"/>
      <w:pPr>
        <w:ind w:left="3807" w:hanging="360"/>
      </w:pPr>
    </w:lvl>
    <w:lvl w:ilvl="5" w:tplc="C05C3C18" w:tentative="1">
      <w:start w:val="1"/>
      <w:numFmt w:val="lowerRoman"/>
      <w:lvlText w:val="%6."/>
      <w:lvlJc w:val="right"/>
      <w:pPr>
        <w:ind w:left="4527" w:hanging="180"/>
      </w:pPr>
    </w:lvl>
    <w:lvl w:ilvl="6" w:tplc="C06210EA" w:tentative="1">
      <w:start w:val="1"/>
      <w:numFmt w:val="decimal"/>
      <w:lvlText w:val="%7."/>
      <w:lvlJc w:val="left"/>
      <w:pPr>
        <w:ind w:left="5247" w:hanging="360"/>
      </w:pPr>
    </w:lvl>
    <w:lvl w:ilvl="7" w:tplc="3328E3C2" w:tentative="1">
      <w:start w:val="1"/>
      <w:numFmt w:val="lowerLetter"/>
      <w:lvlText w:val="%8."/>
      <w:lvlJc w:val="left"/>
      <w:pPr>
        <w:ind w:left="5967" w:hanging="360"/>
      </w:pPr>
    </w:lvl>
    <w:lvl w:ilvl="8" w:tplc="50566460" w:tentative="1">
      <w:start w:val="1"/>
      <w:numFmt w:val="lowerRoman"/>
      <w:lvlText w:val="%9."/>
      <w:lvlJc w:val="right"/>
      <w:pPr>
        <w:ind w:left="6687" w:hanging="180"/>
      </w:pPr>
    </w:lvl>
  </w:abstractNum>
  <w:abstractNum w:abstractNumId="1">
    <w:nsid w:val="61A25BEF"/>
    <w:multiLevelType w:val="hybridMultilevel"/>
    <w:tmpl w:val="73E20748"/>
    <w:lvl w:ilvl="0" w:tplc="59768F7E">
      <w:start w:val="1"/>
      <w:numFmt w:val="bullet"/>
      <w:lvlText w:val=""/>
      <w:lvlJc w:val="left"/>
      <w:pPr>
        <w:ind w:left="720" w:hanging="360"/>
      </w:pPr>
      <w:rPr>
        <w:rFonts w:ascii="Symbol" w:hAnsi="Symbol" w:hint="default"/>
      </w:rPr>
    </w:lvl>
    <w:lvl w:ilvl="1" w:tplc="3AF2A3DA" w:tentative="1">
      <w:start w:val="1"/>
      <w:numFmt w:val="bullet"/>
      <w:lvlText w:val="o"/>
      <w:lvlJc w:val="left"/>
      <w:pPr>
        <w:ind w:left="1440" w:hanging="360"/>
      </w:pPr>
      <w:rPr>
        <w:rFonts w:ascii="Courier New" w:hAnsi="Courier New" w:cs="Courier New" w:hint="default"/>
      </w:rPr>
    </w:lvl>
    <w:lvl w:ilvl="2" w:tplc="5D8663DC" w:tentative="1">
      <w:start w:val="1"/>
      <w:numFmt w:val="bullet"/>
      <w:lvlText w:val=""/>
      <w:lvlJc w:val="left"/>
      <w:pPr>
        <w:ind w:left="2160" w:hanging="360"/>
      </w:pPr>
      <w:rPr>
        <w:rFonts w:ascii="Wingdings" w:hAnsi="Wingdings" w:hint="default"/>
      </w:rPr>
    </w:lvl>
    <w:lvl w:ilvl="3" w:tplc="431637CE" w:tentative="1">
      <w:start w:val="1"/>
      <w:numFmt w:val="bullet"/>
      <w:lvlText w:val=""/>
      <w:lvlJc w:val="left"/>
      <w:pPr>
        <w:ind w:left="2880" w:hanging="360"/>
      </w:pPr>
      <w:rPr>
        <w:rFonts w:ascii="Symbol" w:hAnsi="Symbol" w:hint="default"/>
      </w:rPr>
    </w:lvl>
    <w:lvl w:ilvl="4" w:tplc="2160BABE" w:tentative="1">
      <w:start w:val="1"/>
      <w:numFmt w:val="bullet"/>
      <w:lvlText w:val="o"/>
      <w:lvlJc w:val="left"/>
      <w:pPr>
        <w:ind w:left="3600" w:hanging="360"/>
      </w:pPr>
      <w:rPr>
        <w:rFonts w:ascii="Courier New" w:hAnsi="Courier New" w:cs="Courier New" w:hint="default"/>
      </w:rPr>
    </w:lvl>
    <w:lvl w:ilvl="5" w:tplc="B35E8D78" w:tentative="1">
      <w:start w:val="1"/>
      <w:numFmt w:val="bullet"/>
      <w:lvlText w:val=""/>
      <w:lvlJc w:val="left"/>
      <w:pPr>
        <w:ind w:left="4320" w:hanging="360"/>
      </w:pPr>
      <w:rPr>
        <w:rFonts w:ascii="Wingdings" w:hAnsi="Wingdings" w:hint="default"/>
      </w:rPr>
    </w:lvl>
    <w:lvl w:ilvl="6" w:tplc="B3787A90" w:tentative="1">
      <w:start w:val="1"/>
      <w:numFmt w:val="bullet"/>
      <w:lvlText w:val=""/>
      <w:lvlJc w:val="left"/>
      <w:pPr>
        <w:ind w:left="5040" w:hanging="360"/>
      </w:pPr>
      <w:rPr>
        <w:rFonts w:ascii="Symbol" w:hAnsi="Symbol" w:hint="default"/>
      </w:rPr>
    </w:lvl>
    <w:lvl w:ilvl="7" w:tplc="718C6A8C" w:tentative="1">
      <w:start w:val="1"/>
      <w:numFmt w:val="bullet"/>
      <w:lvlText w:val="o"/>
      <w:lvlJc w:val="left"/>
      <w:pPr>
        <w:ind w:left="5760" w:hanging="360"/>
      </w:pPr>
      <w:rPr>
        <w:rFonts w:ascii="Courier New" w:hAnsi="Courier New" w:cs="Courier New" w:hint="default"/>
      </w:rPr>
    </w:lvl>
    <w:lvl w:ilvl="8" w:tplc="F1642EE8" w:tentative="1">
      <w:start w:val="1"/>
      <w:numFmt w:val="bullet"/>
      <w:lvlText w:val=""/>
      <w:lvlJc w:val="left"/>
      <w:pPr>
        <w:ind w:left="6480" w:hanging="360"/>
      </w:pPr>
      <w:rPr>
        <w:rFonts w:ascii="Wingdings" w:hAnsi="Wingdings" w:hint="default"/>
      </w:rPr>
    </w:lvl>
  </w:abstractNum>
  <w:abstractNum w:abstractNumId="2">
    <w:nsid w:val="76DB06FF"/>
    <w:multiLevelType w:val="hybridMultilevel"/>
    <w:tmpl w:val="4B520C18"/>
    <w:lvl w:ilvl="0" w:tplc="C818EFC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C0E79A5"/>
    <w:multiLevelType w:val="hybridMultilevel"/>
    <w:tmpl w:val="DDF48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2C1F"/>
    <w:rsid w:val="00044CC5"/>
    <w:rsid w:val="0005097B"/>
    <w:rsid w:val="00077E07"/>
    <w:rsid w:val="000910ED"/>
    <w:rsid w:val="00093981"/>
    <w:rsid w:val="000D623F"/>
    <w:rsid w:val="000E11DD"/>
    <w:rsid w:val="0011507C"/>
    <w:rsid w:val="00137784"/>
    <w:rsid w:val="00142ED2"/>
    <w:rsid w:val="00154CE6"/>
    <w:rsid w:val="00155DEF"/>
    <w:rsid w:val="001A0661"/>
    <w:rsid w:val="001B6A66"/>
    <w:rsid w:val="001D06C8"/>
    <w:rsid w:val="001D508A"/>
    <w:rsid w:val="00207601"/>
    <w:rsid w:val="00223DB0"/>
    <w:rsid w:val="002309D9"/>
    <w:rsid w:val="00243426"/>
    <w:rsid w:val="002663AC"/>
    <w:rsid w:val="002762D4"/>
    <w:rsid w:val="002D5C9C"/>
    <w:rsid w:val="002E1C05"/>
    <w:rsid w:val="002E3A96"/>
    <w:rsid w:val="00317EF6"/>
    <w:rsid w:val="003205D9"/>
    <w:rsid w:val="003219C9"/>
    <w:rsid w:val="00345047"/>
    <w:rsid w:val="003516FF"/>
    <w:rsid w:val="00362396"/>
    <w:rsid w:val="003742CA"/>
    <w:rsid w:val="003831E0"/>
    <w:rsid w:val="003878EA"/>
    <w:rsid w:val="003B0BF9"/>
    <w:rsid w:val="003E0791"/>
    <w:rsid w:val="003F28AC"/>
    <w:rsid w:val="004454FE"/>
    <w:rsid w:val="00454F8E"/>
    <w:rsid w:val="00456E40"/>
    <w:rsid w:val="00470894"/>
    <w:rsid w:val="00471F27"/>
    <w:rsid w:val="00472893"/>
    <w:rsid w:val="004809FD"/>
    <w:rsid w:val="00490EF1"/>
    <w:rsid w:val="004D165F"/>
    <w:rsid w:val="004D5EF0"/>
    <w:rsid w:val="004E49BD"/>
    <w:rsid w:val="004F2C8A"/>
    <w:rsid w:val="0050178F"/>
    <w:rsid w:val="00532EF3"/>
    <w:rsid w:val="00550C30"/>
    <w:rsid w:val="00550E4F"/>
    <w:rsid w:val="00584EE3"/>
    <w:rsid w:val="0059064C"/>
    <w:rsid w:val="00603977"/>
    <w:rsid w:val="00684122"/>
    <w:rsid w:val="00684A94"/>
    <w:rsid w:val="006872B9"/>
    <w:rsid w:val="00691F76"/>
    <w:rsid w:val="00697CB2"/>
    <w:rsid w:val="006B5702"/>
    <w:rsid w:val="006C6817"/>
    <w:rsid w:val="006E1081"/>
    <w:rsid w:val="006E6B0C"/>
    <w:rsid w:val="0070291A"/>
    <w:rsid w:val="00713BFD"/>
    <w:rsid w:val="00720585"/>
    <w:rsid w:val="007505D0"/>
    <w:rsid w:val="00756B0F"/>
    <w:rsid w:val="00770463"/>
    <w:rsid w:val="00773AF6"/>
    <w:rsid w:val="007749A1"/>
    <w:rsid w:val="00780D62"/>
    <w:rsid w:val="0078545B"/>
    <w:rsid w:val="00795F71"/>
    <w:rsid w:val="00796BD9"/>
    <w:rsid w:val="00796D71"/>
    <w:rsid w:val="007D6C61"/>
    <w:rsid w:val="007E1D58"/>
    <w:rsid w:val="007E39E3"/>
    <w:rsid w:val="007E40CF"/>
    <w:rsid w:val="007E418A"/>
    <w:rsid w:val="007E6993"/>
    <w:rsid w:val="007E73AB"/>
    <w:rsid w:val="008057BC"/>
    <w:rsid w:val="00807B6F"/>
    <w:rsid w:val="00807C93"/>
    <w:rsid w:val="00816C11"/>
    <w:rsid w:val="00823D15"/>
    <w:rsid w:val="00852276"/>
    <w:rsid w:val="008573C3"/>
    <w:rsid w:val="00894C55"/>
    <w:rsid w:val="008A23A3"/>
    <w:rsid w:val="008C7551"/>
    <w:rsid w:val="008D53E3"/>
    <w:rsid w:val="008E56B7"/>
    <w:rsid w:val="008F0E7B"/>
    <w:rsid w:val="008F1AD2"/>
    <w:rsid w:val="008F2FF7"/>
    <w:rsid w:val="008F7F98"/>
    <w:rsid w:val="009224A0"/>
    <w:rsid w:val="00923ADE"/>
    <w:rsid w:val="00932120"/>
    <w:rsid w:val="00933AFF"/>
    <w:rsid w:val="00944E98"/>
    <w:rsid w:val="00955E7C"/>
    <w:rsid w:val="00965547"/>
    <w:rsid w:val="00975898"/>
    <w:rsid w:val="00977920"/>
    <w:rsid w:val="009A2654"/>
    <w:rsid w:val="009A4E39"/>
    <w:rsid w:val="009C5275"/>
    <w:rsid w:val="009E1AA1"/>
    <w:rsid w:val="009F09ED"/>
    <w:rsid w:val="00A10113"/>
    <w:rsid w:val="00A10FC3"/>
    <w:rsid w:val="00A13E80"/>
    <w:rsid w:val="00A33506"/>
    <w:rsid w:val="00A3376B"/>
    <w:rsid w:val="00A41C60"/>
    <w:rsid w:val="00A43D49"/>
    <w:rsid w:val="00A6073E"/>
    <w:rsid w:val="00A63F02"/>
    <w:rsid w:val="00A9107E"/>
    <w:rsid w:val="00AC1EA7"/>
    <w:rsid w:val="00AC2E44"/>
    <w:rsid w:val="00AD556A"/>
    <w:rsid w:val="00AE5567"/>
    <w:rsid w:val="00B07D5D"/>
    <w:rsid w:val="00B157C7"/>
    <w:rsid w:val="00B16480"/>
    <w:rsid w:val="00B2165C"/>
    <w:rsid w:val="00B4060A"/>
    <w:rsid w:val="00B43E83"/>
    <w:rsid w:val="00B93927"/>
    <w:rsid w:val="00BA20AA"/>
    <w:rsid w:val="00BD4425"/>
    <w:rsid w:val="00BE1D13"/>
    <w:rsid w:val="00C12810"/>
    <w:rsid w:val="00C23CFC"/>
    <w:rsid w:val="00C25B49"/>
    <w:rsid w:val="00C30150"/>
    <w:rsid w:val="00C40076"/>
    <w:rsid w:val="00C54D4C"/>
    <w:rsid w:val="00C8450F"/>
    <w:rsid w:val="00C97BC0"/>
    <w:rsid w:val="00CD300F"/>
    <w:rsid w:val="00CD526E"/>
    <w:rsid w:val="00CE4256"/>
    <w:rsid w:val="00CE5657"/>
    <w:rsid w:val="00D01E2F"/>
    <w:rsid w:val="00D0681B"/>
    <w:rsid w:val="00D133F8"/>
    <w:rsid w:val="00D14A3E"/>
    <w:rsid w:val="00D1536B"/>
    <w:rsid w:val="00D22FCA"/>
    <w:rsid w:val="00D30BE3"/>
    <w:rsid w:val="00D4723F"/>
    <w:rsid w:val="00D47252"/>
    <w:rsid w:val="00D47463"/>
    <w:rsid w:val="00D5674F"/>
    <w:rsid w:val="00D80784"/>
    <w:rsid w:val="00D849A7"/>
    <w:rsid w:val="00DA3CB5"/>
    <w:rsid w:val="00DC35F5"/>
    <w:rsid w:val="00DC3810"/>
    <w:rsid w:val="00DD627B"/>
    <w:rsid w:val="00DE1A29"/>
    <w:rsid w:val="00E3716B"/>
    <w:rsid w:val="00E5323B"/>
    <w:rsid w:val="00E65314"/>
    <w:rsid w:val="00E73407"/>
    <w:rsid w:val="00E8749E"/>
    <w:rsid w:val="00E90C01"/>
    <w:rsid w:val="00E9642A"/>
    <w:rsid w:val="00EA486E"/>
    <w:rsid w:val="00EA59FE"/>
    <w:rsid w:val="00EC4DDF"/>
    <w:rsid w:val="00EC57C3"/>
    <w:rsid w:val="00EF79ED"/>
    <w:rsid w:val="00F03410"/>
    <w:rsid w:val="00F22F92"/>
    <w:rsid w:val="00F47069"/>
    <w:rsid w:val="00F57B0C"/>
    <w:rsid w:val="00F705E8"/>
    <w:rsid w:val="00F90F5D"/>
    <w:rsid w:val="00F90FE7"/>
    <w:rsid w:val="00F96C15"/>
    <w:rsid w:val="00FA2027"/>
    <w:rsid w:val="00FF1464"/>
    <w:rsid w:val="00FF334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337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rsid w:val="00A3376B"/>
    <w:rPr>
      <w:sz w:val="16"/>
      <w:szCs w:val="16"/>
    </w:rPr>
  </w:style>
  <w:style w:type="paragraph" w:styleId="CommentText">
    <w:name w:val="annotation text"/>
    <w:basedOn w:val="Normal"/>
    <w:link w:val="CommentTextChar"/>
    <w:rsid w:val="00A3376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A3376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DD627B"/>
    <w:pPr>
      <w:ind w:left="720"/>
      <w:contextualSpacing/>
    </w:pPr>
  </w:style>
  <w:style w:type="paragraph" w:styleId="NormalWeb">
    <w:name w:val="Normal (Web)"/>
    <w:basedOn w:val="Normal"/>
    <w:uiPriority w:val="99"/>
    <w:unhideWhenUsed/>
    <w:rsid w:val="00DC35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75898"/>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337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rsid w:val="00A3376B"/>
    <w:rPr>
      <w:sz w:val="16"/>
      <w:szCs w:val="16"/>
    </w:rPr>
  </w:style>
  <w:style w:type="paragraph" w:styleId="CommentText">
    <w:name w:val="annotation text"/>
    <w:basedOn w:val="Normal"/>
    <w:link w:val="CommentTextChar"/>
    <w:rsid w:val="00A3376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A3376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DD627B"/>
    <w:pPr>
      <w:ind w:left="720"/>
      <w:contextualSpacing/>
    </w:pPr>
  </w:style>
  <w:style w:type="paragraph" w:styleId="NormalWeb">
    <w:name w:val="Normal (Web)"/>
    <w:basedOn w:val="Normal"/>
    <w:uiPriority w:val="99"/>
    <w:unhideWhenUsed/>
    <w:rsid w:val="00DC35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75898"/>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a.ozolina@mod.gov.lv" TargetMode="External"/><Relationship Id="rId4" Type="http://schemas.microsoft.com/office/2007/relationships/stylesWithEffects" Target="stylesWithEffects.xml"/><Relationship Id="rId9" Type="http://schemas.openxmlformats.org/officeDocument/2006/relationships/hyperlink" Target="mailto:ina.ozolina@mo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87C8-6C5F-430E-8E83-69E0FC38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8908</Words>
  <Characters>5078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Par grozījumu MK 23.20.2018. rīkojumā Nr.536 "Par finansējuma piešķiršanu Veselības ministrijai medicīniskā aprīkojuma iegādei"</vt:lpstr>
    </vt:vector>
  </TitlesOfParts>
  <Manager>Resursu plānošanas departaments</Manager>
  <Company>Aizsardzības ministrija</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grozījumu MK 23.20.2018. rīkojumā Nr.536 "Par finansējuma piešķiršanu Veselības ministrijai medicīniskā aprīkojuma iegādei"</dc:title>
  <dc:subject>Anotācija</dc:subject>
  <dc:creator>I.Jursiņa-Videmane</dc:creator>
  <dc:description>ineta.jursina@mod.gov.lv_x000d_
67335162</dc:description>
  <cp:lastModifiedBy>Gunta Keisa</cp:lastModifiedBy>
  <cp:revision>4</cp:revision>
  <cp:lastPrinted>2018-10-31T08:35:00Z</cp:lastPrinted>
  <dcterms:created xsi:type="dcterms:W3CDTF">2018-11-21T11:34:00Z</dcterms:created>
  <dcterms:modified xsi:type="dcterms:W3CDTF">2018-11-27T14:35:00Z</dcterms:modified>
</cp:coreProperties>
</file>