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2D77" w14:textId="79B1D49E" w:rsidR="003D09A9" w:rsidRPr="00FA2FA0" w:rsidRDefault="003D09A9" w:rsidP="003D09A9">
      <w:pPr>
        <w:spacing w:after="0" w:line="240" w:lineRule="auto"/>
        <w:jc w:val="center"/>
        <w:outlineLvl w:val="3"/>
        <w:rPr>
          <w:rFonts w:ascii="Times New Roman" w:hAnsi="Times New Roman" w:cs="Times New Roman"/>
          <w:b/>
          <w:bCs/>
          <w:sz w:val="24"/>
          <w:szCs w:val="24"/>
        </w:rPr>
      </w:pPr>
      <w:bookmarkStart w:id="0" w:name="_GoBack"/>
      <w:bookmarkEnd w:id="0"/>
      <w:r w:rsidRPr="00FA2FA0">
        <w:rPr>
          <w:rFonts w:ascii="Times New Roman" w:hAnsi="Times New Roman" w:cs="Times New Roman"/>
          <w:b/>
          <w:bCs/>
          <w:sz w:val="24"/>
          <w:szCs w:val="24"/>
        </w:rPr>
        <w:t xml:space="preserve">Ministru kabineta noteikumu projekta „Grozījumi Ministru kabineta </w:t>
      </w:r>
      <w:r w:rsidRPr="00FA2FA0">
        <w:rPr>
          <w:rFonts w:ascii="Times New Roman" w:hAnsi="Times New Roman" w:cs="Times New Roman"/>
          <w:b/>
          <w:sz w:val="24"/>
          <w:szCs w:val="24"/>
        </w:rPr>
        <w:t>2010. gada 27.aprīļa</w:t>
      </w:r>
      <w:r w:rsidRPr="00FA2FA0">
        <w:rPr>
          <w:rFonts w:ascii="Times New Roman" w:hAnsi="Times New Roman" w:cs="Times New Roman"/>
          <w:sz w:val="24"/>
          <w:szCs w:val="24"/>
        </w:rPr>
        <w:t xml:space="preserve"> </w:t>
      </w:r>
      <w:r w:rsidRPr="00FA2FA0">
        <w:rPr>
          <w:rFonts w:ascii="Times New Roman" w:hAnsi="Times New Roman" w:cs="Times New Roman"/>
          <w:b/>
          <w:bCs/>
          <w:sz w:val="24"/>
          <w:szCs w:val="24"/>
        </w:rPr>
        <w:t>noteikumos Nr.405 “Latvijas valsts karoga likuma piemērošanas noteikumi”</w:t>
      </w:r>
      <w:r w:rsidR="007F084B" w:rsidRPr="00FA2FA0">
        <w:rPr>
          <w:rFonts w:ascii="Times New Roman" w:hAnsi="Times New Roman" w:cs="Times New Roman"/>
          <w:b/>
          <w:bCs/>
          <w:sz w:val="24"/>
          <w:szCs w:val="24"/>
        </w:rPr>
        <w:t>”</w:t>
      </w:r>
    </w:p>
    <w:p w14:paraId="37EEFF87" w14:textId="77777777" w:rsidR="003D09A9" w:rsidRPr="00FA2FA0" w:rsidRDefault="003D09A9" w:rsidP="003D09A9">
      <w:pPr>
        <w:spacing w:after="0" w:line="240" w:lineRule="auto"/>
        <w:jc w:val="center"/>
        <w:outlineLvl w:val="3"/>
        <w:rPr>
          <w:rFonts w:ascii="Times New Roman" w:hAnsi="Times New Roman" w:cs="Times New Roman"/>
          <w:b/>
          <w:bCs/>
          <w:sz w:val="24"/>
          <w:szCs w:val="24"/>
        </w:rPr>
      </w:pPr>
      <w:r w:rsidRPr="00FA2FA0">
        <w:rPr>
          <w:rFonts w:ascii="Times New Roman" w:hAnsi="Times New Roman" w:cs="Times New Roman"/>
          <w:b/>
          <w:bCs/>
          <w:sz w:val="24"/>
          <w:szCs w:val="24"/>
        </w:rPr>
        <w:t>sākotnējās ietekmes novērtējuma ziņojums (anotācija)</w:t>
      </w:r>
    </w:p>
    <w:p w14:paraId="66CDBAF4" w14:textId="77777777" w:rsidR="00E5323B" w:rsidRPr="00FA2FA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A2FA0" w14:paraId="3300BCD6"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8A0578" w14:textId="77777777" w:rsidR="00655F2C" w:rsidRPr="00FA2F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b/>
                <w:bCs/>
                <w:iCs/>
                <w:color w:val="414142"/>
                <w:sz w:val="24"/>
                <w:szCs w:val="24"/>
                <w:lang w:eastAsia="lv-LV"/>
              </w:rPr>
              <w:t>Tiesību akta projekta anotācijas kopsavilkums</w:t>
            </w:r>
          </w:p>
        </w:tc>
      </w:tr>
      <w:tr w:rsidR="00E5323B" w:rsidRPr="00FA2FA0" w14:paraId="6F62B42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E593B7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004B9A14" w14:textId="77777777" w:rsidR="00E5323B" w:rsidRPr="00FA2FA0" w:rsidRDefault="003D09A9" w:rsidP="000C75B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A2FA0">
              <w:rPr>
                <w:rFonts w:ascii="Times New Roman" w:hAnsi="Times New Roman" w:cs="Times New Roman"/>
                <w:iCs/>
              </w:rPr>
              <w:t xml:space="preserve">Ar Ministru kabineta noteikumu projektu „Grozījumi </w:t>
            </w:r>
            <w:r w:rsidRPr="00FA2FA0">
              <w:rPr>
                <w:rFonts w:ascii="Times New Roman" w:hAnsi="Times New Roman" w:cs="Times New Roman"/>
              </w:rPr>
              <w:t xml:space="preserve">Ministru kabineta 2010. gada 27.aprīļa noteikumos Nr. 405 “Latvijas valsts karoga likuma piemērošanas noteikumi” (turpmāk - </w:t>
            </w:r>
            <w:r w:rsidRPr="00FA2FA0">
              <w:rPr>
                <w:rFonts w:ascii="Times New Roman" w:hAnsi="Times New Roman" w:cs="Times New Roman"/>
                <w:iCs/>
              </w:rPr>
              <w:t>Noteikumu projekts) tiek paredzēts izpildīt Ministru prezidenta 2018. gada 25. jūnija rezolūcijā Nr. 2018-UZD-1173 doto uzdevumu.</w:t>
            </w:r>
          </w:p>
        </w:tc>
      </w:tr>
    </w:tbl>
    <w:p w14:paraId="38A7040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A2FA0" w14:paraId="6DF954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36FEA" w14:textId="77777777" w:rsidR="00655F2C" w:rsidRPr="00FA2F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A2FA0" w14:paraId="630CB1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1F8FD"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F59BE60"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0E9591F" w14:textId="77777777" w:rsidR="00E5323B" w:rsidRPr="00FA2FA0" w:rsidRDefault="003D09A9" w:rsidP="000C75BC">
            <w:pPr>
              <w:spacing w:after="0" w:line="240" w:lineRule="auto"/>
              <w:ind w:left="128"/>
              <w:jc w:val="both"/>
              <w:rPr>
                <w:rFonts w:ascii="Times New Roman" w:eastAsia="Times New Roman" w:hAnsi="Times New Roman" w:cs="Times New Roman"/>
                <w:iCs/>
                <w:color w:val="A6A6A6" w:themeColor="background1" w:themeShade="A6"/>
                <w:sz w:val="24"/>
                <w:szCs w:val="24"/>
                <w:lang w:eastAsia="lv-LV"/>
              </w:rPr>
            </w:pPr>
            <w:r w:rsidRPr="00FA2FA0">
              <w:rPr>
                <w:rFonts w:ascii="Times New Roman" w:hAnsi="Times New Roman" w:cs="Times New Roman"/>
                <w:iCs/>
              </w:rPr>
              <w:t>Noteikumu projekts</w:t>
            </w:r>
            <w:r w:rsidRPr="00FA2FA0">
              <w:rPr>
                <w:rFonts w:ascii="Times New Roman" w:hAnsi="Times New Roman" w:cs="Times New Roman"/>
              </w:rPr>
              <w:t xml:space="preserve"> izstrādāts saskaņā ar 2018. gada 10. maija un 2018.</w:t>
            </w:r>
            <w:r w:rsidR="00627107" w:rsidRPr="00FA2FA0">
              <w:rPr>
                <w:rFonts w:ascii="Times New Roman" w:hAnsi="Times New Roman" w:cs="Times New Roman"/>
              </w:rPr>
              <w:t> </w:t>
            </w:r>
            <w:r w:rsidRPr="00FA2FA0">
              <w:rPr>
                <w:rFonts w:ascii="Times New Roman" w:hAnsi="Times New Roman" w:cs="Times New Roman"/>
              </w:rPr>
              <w:t>gada 6.</w:t>
            </w:r>
            <w:r w:rsidR="00627107" w:rsidRPr="00FA2FA0">
              <w:rPr>
                <w:rFonts w:ascii="Times New Roman" w:hAnsi="Times New Roman" w:cs="Times New Roman"/>
              </w:rPr>
              <w:t> </w:t>
            </w:r>
            <w:r w:rsidRPr="00FA2FA0">
              <w:rPr>
                <w:rFonts w:ascii="Times New Roman" w:hAnsi="Times New Roman" w:cs="Times New Roman"/>
              </w:rPr>
              <w:t xml:space="preserve">septembra grozījumiem Latvijas valsts karoga likumā, kā arī atbilstoši Ministru prezidenta 2018. gada 25. jūnija rezolūcijai Nr. 2018-UZD-1173. </w:t>
            </w:r>
          </w:p>
        </w:tc>
      </w:tr>
      <w:tr w:rsidR="00E5323B" w:rsidRPr="00FA2FA0" w14:paraId="4CD1783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01B6DD"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D12DCD" w14:textId="2EB4EC64" w:rsidR="000B5182"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422408AA" w14:textId="77777777" w:rsidR="000B5182" w:rsidRPr="00FA2FA0" w:rsidRDefault="000B5182" w:rsidP="000B5182">
            <w:pPr>
              <w:rPr>
                <w:rFonts w:ascii="Times New Roman" w:eastAsia="Times New Roman" w:hAnsi="Times New Roman" w:cs="Times New Roman"/>
                <w:sz w:val="24"/>
                <w:szCs w:val="24"/>
                <w:lang w:eastAsia="lv-LV"/>
              </w:rPr>
            </w:pPr>
          </w:p>
          <w:p w14:paraId="2A013DD5" w14:textId="77777777" w:rsidR="000B5182" w:rsidRPr="00FA2FA0" w:rsidRDefault="000B5182" w:rsidP="000B5182">
            <w:pPr>
              <w:rPr>
                <w:rFonts w:ascii="Times New Roman" w:eastAsia="Times New Roman" w:hAnsi="Times New Roman" w:cs="Times New Roman"/>
                <w:sz w:val="24"/>
                <w:szCs w:val="24"/>
                <w:lang w:eastAsia="lv-LV"/>
              </w:rPr>
            </w:pPr>
          </w:p>
          <w:p w14:paraId="03D89737" w14:textId="77777777" w:rsidR="000B5182" w:rsidRPr="00FA2FA0" w:rsidRDefault="000B5182" w:rsidP="000B5182">
            <w:pPr>
              <w:rPr>
                <w:rFonts w:ascii="Times New Roman" w:eastAsia="Times New Roman" w:hAnsi="Times New Roman" w:cs="Times New Roman"/>
                <w:sz w:val="24"/>
                <w:szCs w:val="24"/>
                <w:lang w:eastAsia="lv-LV"/>
              </w:rPr>
            </w:pPr>
          </w:p>
          <w:p w14:paraId="2245FEF9" w14:textId="77777777" w:rsidR="000B5182" w:rsidRPr="00FA2FA0" w:rsidRDefault="000B5182" w:rsidP="000B5182">
            <w:pPr>
              <w:rPr>
                <w:rFonts w:ascii="Times New Roman" w:eastAsia="Times New Roman" w:hAnsi="Times New Roman" w:cs="Times New Roman"/>
                <w:sz w:val="24"/>
                <w:szCs w:val="24"/>
                <w:lang w:eastAsia="lv-LV"/>
              </w:rPr>
            </w:pPr>
          </w:p>
          <w:p w14:paraId="01F7541A" w14:textId="77777777" w:rsidR="000B5182" w:rsidRPr="00FA2FA0" w:rsidRDefault="000B5182" w:rsidP="000B5182">
            <w:pPr>
              <w:rPr>
                <w:rFonts w:ascii="Times New Roman" w:eastAsia="Times New Roman" w:hAnsi="Times New Roman" w:cs="Times New Roman"/>
                <w:sz w:val="24"/>
                <w:szCs w:val="24"/>
                <w:lang w:eastAsia="lv-LV"/>
              </w:rPr>
            </w:pPr>
          </w:p>
          <w:p w14:paraId="364463B0" w14:textId="77777777" w:rsidR="000B5182" w:rsidRPr="00FA2FA0" w:rsidRDefault="000B5182" w:rsidP="000B5182">
            <w:pPr>
              <w:rPr>
                <w:rFonts w:ascii="Times New Roman" w:eastAsia="Times New Roman" w:hAnsi="Times New Roman" w:cs="Times New Roman"/>
                <w:sz w:val="24"/>
                <w:szCs w:val="24"/>
                <w:lang w:eastAsia="lv-LV"/>
              </w:rPr>
            </w:pPr>
          </w:p>
          <w:p w14:paraId="3D923B85" w14:textId="77777777" w:rsidR="000B5182" w:rsidRPr="00FA2FA0" w:rsidRDefault="000B5182" w:rsidP="000B5182">
            <w:pPr>
              <w:rPr>
                <w:rFonts w:ascii="Times New Roman" w:eastAsia="Times New Roman" w:hAnsi="Times New Roman" w:cs="Times New Roman"/>
                <w:sz w:val="24"/>
                <w:szCs w:val="24"/>
                <w:lang w:eastAsia="lv-LV"/>
              </w:rPr>
            </w:pPr>
          </w:p>
          <w:p w14:paraId="23086DDD" w14:textId="77777777" w:rsidR="000B5182" w:rsidRPr="00FA2FA0" w:rsidRDefault="000B5182" w:rsidP="000B5182">
            <w:pPr>
              <w:rPr>
                <w:rFonts w:ascii="Times New Roman" w:eastAsia="Times New Roman" w:hAnsi="Times New Roman" w:cs="Times New Roman"/>
                <w:sz w:val="24"/>
                <w:szCs w:val="24"/>
                <w:lang w:eastAsia="lv-LV"/>
              </w:rPr>
            </w:pPr>
          </w:p>
          <w:p w14:paraId="5963990A" w14:textId="77777777" w:rsidR="000B5182" w:rsidRPr="00FA2FA0" w:rsidRDefault="000B5182" w:rsidP="000B5182">
            <w:pPr>
              <w:rPr>
                <w:rFonts w:ascii="Times New Roman" w:eastAsia="Times New Roman" w:hAnsi="Times New Roman" w:cs="Times New Roman"/>
                <w:sz w:val="24"/>
                <w:szCs w:val="24"/>
                <w:lang w:eastAsia="lv-LV"/>
              </w:rPr>
            </w:pPr>
          </w:p>
          <w:p w14:paraId="700C5A1B" w14:textId="77777777" w:rsidR="000B5182" w:rsidRPr="00FA2FA0" w:rsidRDefault="000B5182" w:rsidP="000B5182">
            <w:pPr>
              <w:rPr>
                <w:rFonts w:ascii="Times New Roman" w:eastAsia="Times New Roman" w:hAnsi="Times New Roman" w:cs="Times New Roman"/>
                <w:sz w:val="24"/>
                <w:szCs w:val="24"/>
                <w:lang w:eastAsia="lv-LV"/>
              </w:rPr>
            </w:pPr>
          </w:p>
          <w:p w14:paraId="36BB045F" w14:textId="77777777" w:rsidR="000B5182" w:rsidRPr="00FA2FA0" w:rsidRDefault="000B5182" w:rsidP="000B5182">
            <w:pPr>
              <w:rPr>
                <w:rFonts w:ascii="Times New Roman" w:eastAsia="Times New Roman" w:hAnsi="Times New Roman" w:cs="Times New Roman"/>
                <w:sz w:val="24"/>
                <w:szCs w:val="24"/>
                <w:lang w:eastAsia="lv-LV"/>
              </w:rPr>
            </w:pPr>
          </w:p>
          <w:p w14:paraId="7ED75DAF" w14:textId="77777777" w:rsidR="000B5182" w:rsidRPr="00FA2FA0" w:rsidRDefault="000B5182" w:rsidP="000B5182">
            <w:pPr>
              <w:rPr>
                <w:rFonts w:ascii="Times New Roman" w:eastAsia="Times New Roman" w:hAnsi="Times New Roman" w:cs="Times New Roman"/>
                <w:sz w:val="24"/>
                <w:szCs w:val="24"/>
                <w:lang w:eastAsia="lv-LV"/>
              </w:rPr>
            </w:pPr>
          </w:p>
          <w:p w14:paraId="44EEFA9F" w14:textId="77777777" w:rsidR="000B5182" w:rsidRPr="00FA2FA0" w:rsidRDefault="000B5182" w:rsidP="000B5182">
            <w:pPr>
              <w:rPr>
                <w:rFonts w:ascii="Times New Roman" w:eastAsia="Times New Roman" w:hAnsi="Times New Roman" w:cs="Times New Roman"/>
                <w:sz w:val="24"/>
                <w:szCs w:val="24"/>
                <w:lang w:eastAsia="lv-LV"/>
              </w:rPr>
            </w:pPr>
          </w:p>
          <w:p w14:paraId="7FF10ABD" w14:textId="77777777" w:rsidR="000B5182" w:rsidRPr="00FA2FA0" w:rsidRDefault="000B5182" w:rsidP="000B5182">
            <w:pPr>
              <w:rPr>
                <w:rFonts w:ascii="Times New Roman" w:eastAsia="Times New Roman" w:hAnsi="Times New Roman" w:cs="Times New Roman"/>
                <w:sz w:val="24"/>
                <w:szCs w:val="24"/>
                <w:lang w:eastAsia="lv-LV"/>
              </w:rPr>
            </w:pPr>
          </w:p>
          <w:p w14:paraId="6DDD8EB8" w14:textId="5D35FB88" w:rsidR="000B5182" w:rsidRPr="00FA2FA0" w:rsidRDefault="000B5182" w:rsidP="000B5182">
            <w:pPr>
              <w:rPr>
                <w:rFonts w:ascii="Times New Roman" w:eastAsia="Times New Roman" w:hAnsi="Times New Roman" w:cs="Times New Roman"/>
                <w:sz w:val="24"/>
                <w:szCs w:val="24"/>
                <w:lang w:eastAsia="lv-LV"/>
              </w:rPr>
            </w:pPr>
          </w:p>
          <w:p w14:paraId="7AFF6872" w14:textId="3356C7AA" w:rsidR="00E5323B" w:rsidRPr="00FA2FA0" w:rsidRDefault="000B5182" w:rsidP="000B5182">
            <w:pPr>
              <w:tabs>
                <w:tab w:val="left" w:pos="2235"/>
              </w:tabs>
              <w:rPr>
                <w:rFonts w:ascii="Times New Roman" w:eastAsia="Times New Roman" w:hAnsi="Times New Roman" w:cs="Times New Roman"/>
                <w:sz w:val="24"/>
                <w:szCs w:val="24"/>
                <w:lang w:eastAsia="lv-LV"/>
              </w:rPr>
            </w:pPr>
            <w:r w:rsidRPr="00FA2FA0">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60D6F281" w14:textId="546BD665" w:rsidR="003D09A9" w:rsidRPr="00FA2FA0" w:rsidRDefault="003D09A9" w:rsidP="003D09A9">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rPr>
              <w:t xml:space="preserve">2018. gada 10. maijā stājās spēkā grozījumi Latvijas valsts karoga likumā. No Latvijas </w:t>
            </w:r>
            <w:r w:rsidR="00661FE1" w:rsidRPr="00FA2FA0">
              <w:rPr>
                <w:rFonts w:ascii="Times New Roman" w:hAnsi="Times New Roman" w:cs="Times New Roman"/>
              </w:rPr>
              <w:t>v</w:t>
            </w:r>
            <w:r w:rsidRPr="00FA2FA0">
              <w:rPr>
                <w:rFonts w:ascii="Times New Roman" w:hAnsi="Times New Roman" w:cs="Times New Roman"/>
              </w:rPr>
              <w:t xml:space="preserve">alsts karoga likuma 22. panta pirmās daļas 5.punkta izriet, ka Ministru kabinets nosaka Latvijas valsts karoga pastāvīgās novietošanas un uzturēšanas kārtību robežšķērsošanas vietās, kur valsts galvenie autoceļi šķērso iekšējo robežu, Latvijas valsts karoga pastāvīgai novietošanai un uzturēšanai nepieciešamo teritoriju, tās uzturēšanas kārtību, kā arī par šīm darbībām atbildīgās personas. </w:t>
            </w:r>
          </w:p>
          <w:p w14:paraId="31222152" w14:textId="77777777" w:rsidR="003D09A9" w:rsidRPr="00FA2FA0" w:rsidRDefault="003D09A9" w:rsidP="003D09A9">
            <w:pPr>
              <w:suppressAutoHyphens/>
              <w:spacing w:after="0" w:line="240" w:lineRule="auto"/>
              <w:ind w:left="128" w:right="142"/>
              <w:jc w:val="both"/>
              <w:rPr>
                <w:rFonts w:ascii="Times New Roman" w:hAnsi="Times New Roman" w:cs="Times New Roman"/>
              </w:rPr>
            </w:pPr>
          </w:p>
          <w:p w14:paraId="4625E24F" w14:textId="33F5CC12" w:rsidR="00B21F14" w:rsidRPr="00FA2FA0" w:rsidRDefault="003D09A9" w:rsidP="003D09A9">
            <w:pPr>
              <w:suppressAutoHyphens/>
              <w:spacing w:after="0" w:line="240" w:lineRule="auto"/>
              <w:ind w:left="128" w:right="142"/>
              <w:jc w:val="both"/>
              <w:rPr>
                <w:rFonts w:ascii="Times New Roman" w:hAnsi="Times New Roman" w:cs="Times New Roman"/>
                <w:color w:val="000000"/>
              </w:rPr>
            </w:pPr>
            <w:r w:rsidRPr="00FA2FA0">
              <w:rPr>
                <w:rFonts w:ascii="Times New Roman" w:hAnsi="Times New Roman" w:cs="Times New Roman"/>
              </w:rPr>
              <w:t xml:space="preserve">Noteikumu projekts paredz, ka Latvijas valsts karogs tiks lietots pastāvīgi robežšķērsošanas vietās un vietās, kur valsts galvenie autoceļi šķērso iekšējo robežu. </w:t>
            </w:r>
            <w:r w:rsidRPr="00FA2FA0">
              <w:rPr>
                <w:rFonts w:ascii="Times New Roman" w:hAnsi="Times New Roman" w:cs="Times New Roman"/>
                <w:color w:val="000000"/>
              </w:rPr>
              <w:t xml:space="preserve">Šobrīd Latvijas valsts karogs tiek pastāvīgi novietots robežšķērsošanas vietās uz Latvijas Republikas ārējās robežas kopā ar Eiropas Savienības karogu.  Lai sekmētu vienotu praksi karogu lietojumā, līdzīga tradīcija un prakse jāturpina arī attiecībā uz plānoto karogu izvietošanu pie tiem valsts galvenajiem autoceļiem, kuri šķērso iekšējās robežas. </w:t>
            </w:r>
          </w:p>
          <w:p w14:paraId="77A29186" w14:textId="77777777" w:rsidR="00D16F77" w:rsidRPr="00FA2FA0" w:rsidRDefault="00D16F77" w:rsidP="003D09A9">
            <w:pPr>
              <w:suppressAutoHyphens/>
              <w:spacing w:after="0" w:line="240" w:lineRule="auto"/>
              <w:ind w:left="128" w:right="142"/>
              <w:jc w:val="both"/>
              <w:rPr>
                <w:rFonts w:ascii="Times New Roman" w:hAnsi="Times New Roman" w:cs="Times New Roman"/>
                <w:color w:val="000000"/>
              </w:rPr>
            </w:pPr>
          </w:p>
          <w:p w14:paraId="07D3F132" w14:textId="77777777" w:rsidR="00B21F14" w:rsidRPr="00FA2FA0" w:rsidRDefault="00B21F14" w:rsidP="00B21F14">
            <w:pPr>
              <w:pStyle w:val="naisc"/>
              <w:spacing w:before="0" w:after="0"/>
              <w:ind w:left="130"/>
              <w:jc w:val="both"/>
              <w:rPr>
                <w:sz w:val="22"/>
                <w:szCs w:val="22"/>
              </w:rPr>
            </w:pPr>
            <w:r w:rsidRPr="00FA2FA0">
              <w:rPr>
                <w:sz w:val="22"/>
                <w:szCs w:val="22"/>
              </w:rPr>
              <w:t>Latvijas valsts karogi atradīsies šādās vietās, kur valsts galvenie autoceļi šķērso robežu:</w:t>
            </w:r>
          </w:p>
          <w:p w14:paraId="68D8CC34" w14:textId="77777777" w:rsidR="00B21F14" w:rsidRPr="00FA2FA0" w:rsidRDefault="00B21F14" w:rsidP="00B21F14">
            <w:pPr>
              <w:pStyle w:val="naisc"/>
              <w:numPr>
                <w:ilvl w:val="0"/>
                <w:numId w:val="1"/>
              </w:numPr>
              <w:spacing w:before="0" w:after="0"/>
              <w:ind w:left="130"/>
              <w:jc w:val="both"/>
              <w:rPr>
                <w:sz w:val="22"/>
                <w:szCs w:val="22"/>
              </w:rPr>
            </w:pPr>
            <w:r w:rsidRPr="00FA2FA0">
              <w:rPr>
                <w:sz w:val="22"/>
                <w:szCs w:val="22"/>
              </w:rPr>
              <w:t>1.valsts galvenais autoceļš A1 Rīga (Baltezers)- Igaunijas robeža (Ainaži) km 101,70;</w:t>
            </w:r>
          </w:p>
          <w:p w14:paraId="601ECAD5" w14:textId="77777777" w:rsidR="00B21F14" w:rsidRPr="00FA2FA0" w:rsidRDefault="00B21F14" w:rsidP="00B21F14">
            <w:pPr>
              <w:pStyle w:val="naisc"/>
              <w:numPr>
                <w:ilvl w:val="0"/>
                <w:numId w:val="1"/>
              </w:numPr>
              <w:spacing w:before="0" w:after="0"/>
              <w:ind w:left="130"/>
              <w:jc w:val="both"/>
              <w:rPr>
                <w:sz w:val="22"/>
                <w:szCs w:val="22"/>
              </w:rPr>
            </w:pPr>
            <w:r w:rsidRPr="00FA2FA0">
              <w:rPr>
                <w:sz w:val="22"/>
                <w:szCs w:val="22"/>
              </w:rPr>
              <w:t>2.valsts galvenais autoceļš A2 Rīga - Sigulda- Igaunijas robeža (Veclaicene) km 195, 56;</w:t>
            </w:r>
          </w:p>
          <w:p w14:paraId="18584A23" w14:textId="77777777" w:rsidR="00B21F14" w:rsidRPr="00FA2FA0" w:rsidRDefault="00B21F14" w:rsidP="00B21F14">
            <w:pPr>
              <w:pStyle w:val="naisc"/>
              <w:numPr>
                <w:ilvl w:val="0"/>
                <w:numId w:val="1"/>
              </w:numPr>
              <w:spacing w:before="0" w:after="0"/>
              <w:ind w:left="130"/>
              <w:jc w:val="both"/>
              <w:rPr>
                <w:sz w:val="22"/>
                <w:szCs w:val="22"/>
              </w:rPr>
            </w:pPr>
            <w:r w:rsidRPr="00FA2FA0">
              <w:rPr>
                <w:sz w:val="22"/>
                <w:szCs w:val="22"/>
              </w:rPr>
              <w:t>3.valsts galvenais autoceļš A3 Inčukalns – Valmiera - Igaunijas robeža (Valka) km 123, 70;</w:t>
            </w:r>
          </w:p>
          <w:p w14:paraId="0E20E4C1" w14:textId="77777777" w:rsidR="00B21F14" w:rsidRPr="00FA2FA0" w:rsidRDefault="00B21F14" w:rsidP="00B21F14">
            <w:pPr>
              <w:pStyle w:val="naisc"/>
              <w:numPr>
                <w:ilvl w:val="0"/>
                <w:numId w:val="1"/>
              </w:numPr>
              <w:spacing w:before="0" w:after="0"/>
              <w:ind w:left="130"/>
              <w:jc w:val="both"/>
              <w:rPr>
                <w:sz w:val="22"/>
                <w:szCs w:val="22"/>
              </w:rPr>
            </w:pPr>
            <w:r w:rsidRPr="00FA2FA0">
              <w:rPr>
                <w:sz w:val="22"/>
                <w:szCs w:val="22"/>
              </w:rPr>
              <w:t>4.valsts galvenais autoceļš A7 Rīga - Bauska- Lietuvas robeža (Grenctāle) km 85,50;</w:t>
            </w:r>
          </w:p>
          <w:p w14:paraId="1EF470E5" w14:textId="77777777" w:rsidR="00B21F14" w:rsidRPr="00FA2FA0" w:rsidRDefault="00B21F14" w:rsidP="00B21F14">
            <w:pPr>
              <w:pStyle w:val="naisc"/>
              <w:numPr>
                <w:ilvl w:val="0"/>
                <w:numId w:val="1"/>
              </w:numPr>
              <w:spacing w:before="0" w:after="0"/>
              <w:ind w:left="130"/>
              <w:jc w:val="both"/>
              <w:rPr>
                <w:sz w:val="22"/>
                <w:szCs w:val="22"/>
              </w:rPr>
            </w:pPr>
            <w:r w:rsidRPr="00FA2FA0">
              <w:rPr>
                <w:sz w:val="22"/>
                <w:szCs w:val="22"/>
              </w:rPr>
              <w:t>5.valsts galvenais autoceļš A8 Rīga - Jelgava- Lietuvas robeža (Meitene) km 75,82;</w:t>
            </w:r>
          </w:p>
          <w:p w14:paraId="229BBE2F" w14:textId="0CC59AD9" w:rsidR="00B21F14" w:rsidRPr="00FA2FA0" w:rsidRDefault="00B21F14" w:rsidP="00B21F14">
            <w:pPr>
              <w:pStyle w:val="naisc"/>
              <w:numPr>
                <w:ilvl w:val="0"/>
                <w:numId w:val="1"/>
              </w:numPr>
              <w:spacing w:before="0" w:after="0"/>
              <w:ind w:left="130"/>
              <w:jc w:val="both"/>
              <w:rPr>
                <w:sz w:val="22"/>
                <w:szCs w:val="22"/>
              </w:rPr>
            </w:pPr>
            <w:r w:rsidRPr="00FA2FA0">
              <w:rPr>
                <w:sz w:val="22"/>
                <w:szCs w:val="22"/>
              </w:rPr>
              <w:t>6.valsts galvenais autoceļš A11 Liepāja- Lietuvas robeža (Rucava</w:t>
            </w:r>
            <w:r w:rsidR="00D16F77" w:rsidRPr="00FA2FA0">
              <w:rPr>
                <w:sz w:val="22"/>
                <w:szCs w:val="22"/>
              </w:rPr>
              <w:t>)</w:t>
            </w:r>
            <w:r w:rsidRPr="00FA2FA0">
              <w:rPr>
                <w:sz w:val="22"/>
                <w:szCs w:val="22"/>
              </w:rPr>
              <w:t xml:space="preserve"> km 59, 099;</w:t>
            </w:r>
          </w:p>
          <w:p w14:paraId="7F30B9D2" w14:textId="32BE181A" w:rsidR="00B21F14" w:rsidRPr="00FA2FA0" w:rsidRDefault="00B21F14" w:rsidP="00C304D2">
            <w:pPr>
              <w:suppressAutoHyphens/>
              <w:spacing w:after="0" w:line="240" w:lineRule="auto"/>
              <w:ind w:left="130" w:right="142"/>
              <w:jc w:val="both"/>
              <w:rPr>
                <w:rFonts w:ascii="Times New Roman" w:hAnsi="Times New Roman" w:cs="Times New Roman"/>
              </w:rPr>
            </w:pPr>
            <w:r w:rsidRPr="00FA2FA0">
              <w:rPr>
                <w:rFonts w:ascii="Times New Roman" w:hAnsi="Times New Roman" w:cs="Times New Roman"/>
              </w:rPr>
              <w:lastRenderedPageBreak/>
              <w:t>7.valsts galvenais autoceļš A13 Krievijas robeža (Grebņeva)- Rēzekne- Daugavpils- Lietuvas robeža (Medumi) km 163, 40.</w:t>
            </w:r>
          </w:p>
          <w:p w14:paraId="41AF6B12" w14:textId="77777777" w:rsidR="00D16F77" w:rsidRPr="00FA2FA0" w:rsidRDefault="00D16F77" w:rsidP="00C304D2">
            <w:pPr>
              <w:suppressAutoHyphens/>
              <w:spacing w:after="0" w:line="240" w:lineRule="auto"/>
              <w:ind w:left="130" w:right="142"/>
              <w:jc w:val="both"/>
              <w:rPr>
                <w:rFonts w:ascii="Times New Roman" w:hAnsi="Times New Roman" w:cs="Times New Roman"/>
              </w:rPr>
            </w:pPr>
          </w:p>
          <w:p w14:paraId="382A24B1" w14:textId="77777777" w:rsidR="00B21F14" w:rsidRPr="00FA2FA0" w:rsidRDefault="003D09A9" w:rsidP="003D09A9">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color w:val="000000"/>
              </w:rPr>
              <w:t>Vienlaicīgi Noteikumu projekts nosaka atbildības jomas attiecībā</w:t>
            </w:r>
            <w:r w:rsidRPr="00FA2FA0">
              <w:rPr>
                <w:rFonts w:ascii="Times New Roman" w:hAnsi="Times New Roman" w:cs="Times New Roman"/>
              </w:rPr>
              <w:t xml:space="preserve"> uz karogu uzstādīšanu un apsaimniekošanu. </w:t>
            </w:r>
          </w:p>
          <w:p w14:paraId="008B53B2" w14:textId="525A7B55" w:rsidR="00B21F14" w:rsidRPr="00FA2FA0" w:rsidRDefault="00B21F14" w:rsidP="00B21F14">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rPr>
              <w:t xml:space="preserve">Nosakot atbildīgās personas attiecībā uz Latvijas valsts karoga pastāvīgas novietošanas un uzturēšanas kārtību robežšķērsošanas vietās un vietās, kur valsts galvenie autoceļi šķērso iekšējo robežu, ir būtiski ņemt vērā zemesgrāmatā nostiprinātās īpašuma tiesības. Piemēram, uz vienu nekustamo īpašumu, kurā tiks izvietoti karoga masti, īpašuma tiesības zemesgrāmatā uz valsts vārda ir nostiprinātas Iekšlietu ministrijas personā, proti, nekustamo īpašumu pie Ainažu robežkontroles punkta Salacgrīvas novadā. </w:t>
            </w:r>
          </w:p>
          <w:p w14:paraId="3FF4F090" w14:textId="7C185F9A" w:rsidR="00B21F14" w:rsidRPr="00FA2FA0" w:rsidRDefault="00B21F14" w:rsidP="00B21F14">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rPr>
              <w:t xml:space="preserve">Līdz ar to par atbildīgo personu par valsts karoga pastāvīgu novietošanu un uzturēšanu vietās, kur valsts galvenie autoceļi šķērso iekšējo robežu, ir noteikta Satiksmes ministrija, vienlaikus paredzot šo funkciju deleģēšanu VAS “Latvijas Valsts ceļi” un VAS “Latvijas autoceļu uzturētājs”. </w:t>
            </w:r>
          </w:p>
          <w:p w14:paraId="4E187F8B" w14:textId="77777777" w:rsidR="00D16F77" w:rsidRPr="00FA2FA0" w:rsidRDefault="00D16F77" w:rsidP="00B21F14">
            <w:pPr>
              <w:suppressAutoHyphens/>
              <w:spacing w:after="0" w:line="240" w:lineRule="auto"/>
              <w:ind w:left="128" w:right="142"/>
              <w:jc w:val="both"/>
              <w:rPr>
                <w:rFonts w:ascii="Times New Roman" w:hAnsi="Times New Roman" w:cs="Times New Roman"/>
              </w:rPr>
            </w:pPr>
          </w:p>
          <w:p w14:paraId="05651432" w14:textId="43CE732A" w:rsidR="003D09A9" w:rsidRPr="00FA2FA0" w:rsidRDefault="003D09A9" w:rsidP="003D09A9">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rPr>
              <w:t>Vietās, kur valsts galvenie autoceļi šķērso iekšējo robežu, par atbildīgo institūciju ir noteikta valsts akciju sabiedrība “Latvijas Valsts ceļi”, bet valsts akciju sabiedrība “Latvijas autoceļu uzturētājs” ir noteikta par atbildīgo par karogu un tiem pieguļošās teritorijas uzturēšanu. Atbildīgās institūcijas ir noteiktas, ņemot vērā karogu mastu uzstādīšanas vietas īpašuma piederību, uzstādīšanas un apsaimniekošanas aspektus. Likuma “Par autoceļiem” 7. panta 3.</w:t>
            </w:r>
            <w:r w:rsidRPr="00FA2FA0">
              <w:rPr>
                <w:rFonts w:ascii="Times New Roman" w:hAnsi="Times New Roman" w:cs="Times New Roman"/>
                <w:vertAlign w:val="superscript"/>
              </w:rPr>
              <w:t xml:space="preserve">1 </w:t>
            </w:r>
            <w:r w:rsidRPr="00FA2FA0">
              <w:rPr>
                <w:rFonts w:ascii="Times New Roman" w:hAnsi="Times New Roman" w:cs="Times New Roman"/>
              </w:rPr>
              <w:t>daļa nosaka, ka valsts autoceļu kompleksās ikdienas uzturēšanas darbu plānošanu veikšana ir deleģēta valsts akciju sabiedrībai “Latvijas autoceļu uzturētājs” saskaņā ar deleģēšanas līgumu. Tāpat</w:t>
            </w:r>
            <w:r w:rsidR="002A26F6" w:rsidRPr="00FA2FA0">
              <w:rPr>
                <w:rFonts w:ascii="Times New Roman" w:hAnsi="Times New Roman" w:cs="Times New Roman"/>
              </w:rPr>
              <w:t>,</w:t>
            </w:r>
            <w:r w:rsidRPr="00FA2FA0">
              <w:rPr>
                <w:rFonts w:ascii="Times New Roman" w:hAnsi="Times New Roman" w:cs="Times New Roman"/>
              </w:rPr>
              <w:t xml:space="preserve"> lai veiktu Latvijas valsts karoga mastu uzstādīšanu atbilstoši spēkā esošajiem normatīvajiem aktiem</w:t>
            </w:r>
            <w:r w:rsidR="002A26F6" w:rsidRPr="00FA2FA0">
              <w:rPr>
                <w:rFonts w:ascii="Times New Roman" w:hAnsi="Times New Roman" w:cs="Times New Roman"/>
              </w:rPr>
              <w:t>,</w:t>
            </w:r>
            <w:r w:rsidRPr="00FA2FA0">
              <w:rPr>
                <w:rFonts w:ascii="Times New Roman" w:hAnsi="Times New Roman" w:cs="Times New Roman"/>
              </w:rPr>
              <w:t xml:space="preserve"> valsts akciju sabiedrība “Latvijas Valsts ceļi” saskaņā ar Publisko iepirkumu likumu veiks vienotu projektēšanas un būvniecības darbu publisko iepirkumu. Lai nodrošinātu vienotu terminu lietojumu normatīvajos aktos, vārdi “Latvijas robežkontroles punktos un robežpārejas punktos” Noteikumu projektā tiek aizstāti ar “robežšķērsošanas vietās” atbilstoši Latvijas Republikas valsts robežas likumā noteiktajam terminu lietojumam.</w:t>
            </w:r>
          </w:p>
          <w:p w14:paraId="2FBBE9EE" w14:textId="77777777" w:rsidR="003D09A9" w:rsidRPr="00FA2FA0" w:rsidRDefault="003D09A9" w:rsidP="00C304D2">
            <w:pPr>
              <w:suppressAutoHyphens/>
              <w:spacing w:after="0" w:line="240" w:lineRule="auto"/>
              <w:ind w:right="142"/>
              <w:jc w:val="both"/>
              <w:rPr>
                <w:rFonts w:ascii="Times New Roman" w:hAnsi="Times New Roman" w:cs="Times New Roman"/>
              </w:rPr>
            </w:pPr>
          </w:p>
          <w:p w14:paraId="570A12AC" w14:textId="6C94E5A8" w:rsidR="003D09A9" w:rsidRPr="00FA2FA0" w:rsidRDefault="003D09A9" w:rsidP="003D09A9">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rPr>
              <w:t xml:space="preserve">2018.gada 6.septembrī tika pieņemti grozījumi Latvijas valsts karoga likumā, precizējot, ka Ministru kabinets ir tiesīgs noteikt Latvijas valsts karoga izgatavošanas tehniskos parametrus, Latvijas valsts karoga sēru noformējumam nepieciešamās sēru lentas auduma krāsas toņus un tehniskos parametrus. Vienlaikus likuma grozījumi nosaka institūciju, kas uzraudzīs </w:t>
            </w:r>
            <w:r w:rsidR="00B353B8" w:rsidRPr="00FA2FA0">
              <w:rPr>
                <w:rFonts w:ascii="Times New Roman" w:hAnsi="Times New Roman" w:cs="Times New Roman"/>
              </w:rPr>
              <w:t xml:space="preserve">Latvijas </w:t>
            </w:r>
            <w:r w:rsidRPr="00FA2FA0">
              <w:rPr>
                <w:rFonts w:ascii="Times New Roman" w:hAnsi="Times New Roman" w:cs="Times New Roman"/>
              </w:rPr>
              <w:t xml:space="preserve">valsts karoga un </w:t>
            </w:r>
            <w:r w:rsidR="002B367B" w:rsidRPr="00FA2FA0">
              <w:rPr>
                <w:rFonts w:ascii="Times New Roman" w:hAnsi="Times New Roman" w:cs="Times New Roman"/>
              </w:rPr>
              <w:t xml:space="preserve">Latvijas valsts karoga </w:t>
            </w:r>
            <w:r w:rsidRPr="00FA2FA0">
              <w:rPr>
                <w:rFonts w:ascii="Times New Roman" w:hAnsi="Times New Roman" w:cs="Times New Roman"/>
              </w:rPr>
              <w:t>vimpeļa izgatavošanas prasību ievērošanu</w:t>
            </w:r>
            <w:r w:rsidR="002B367B" w:rsidRPr="00FA2FA0">
              <w:rPr>
                <w:rFonts w:ascii="Times New Roman" w:hAnsi="Times New Roman" w:cs="Times New Roman"/>
              </w:rPr>
              <w:t xml:space="preserve"> </w:t>
            </w:r>
            <w:r w:rsidR="00CF42B2" w:rsidRPr="00FA2FA0">
              <w:rPr>
                <w:rFonts w:ascii="Times New Roman" w:hAnsi="Times New Roman" w:cs="Times New Roman"/>
              </w:rPr>
              <w:t xml:space="preserve">un to izplatīšanu </w:t>
            </w:r>
            <w:r w:rsidRPr="00FA2FA0">
              <w:rPr>
                <w:rFonts w:ascii="Times New Roman" w:hAnsi="Times New Roman" w:cs="Times New Roman"/>
              </w:rPr>
              <w:t xml:space="preserve">- Ekonomikas </w:t>
            </w:r>
            <w:r w:rsidRPr="00FA2FA0">
              <w:rPr>
                <w:rFonts w:ascii="Times New Roman" w:hAnsi="Times New Roman" w:cs="Times New Roman"/>
              </w:rPr>
              <w:lastRenderedPageBreak/>
              <w:t xml:space="preserve">ministrijas </w:t>
            </w:r>
            <w:r w:rsidR="009725C3" w:rsidRPr="00FA2FA0">
              <w:rPr>
                <w:rFonts w:ascii="Times New Roman" w:hAnsi="Times New Roman" w:cs="Times New Roman"/>
              </w:rPr>
              <w:t xml:space="preserve">pārraudzībā esošā tiešās pārvaldes iestāde </w:t>
            </w:r>
            <w:r w:rsidRPr="00FA2FA0">
              <w:rPr>
                <w:rFonts w:ascii="Times New Roman" w:hAnsi="Times New Roman" w:cs="Times New Roman"/>
              </w:rPr>
              <w:t xml:space="preserve">Patērētāju tiesību aizsardzības centrs. </w:t>
            </w:r>
          </w:p>
          <w:p w14:paraId="387B3EB4" w14:textId="77777777" w:rsidR="003D09A9" w:rsidRPr="00FA2FA0" w:rsidRDefault="003D09A9" w:rsidP="003D09A9">
            <w:pPr>
              <w:suppressAutoHyphens/>
              <w:spacing w:after="0" w:line="240" w:lineRule="auto"/>
              <w:ind w:left="128" w:right="142"/>
              <w:jc w:val="both"/>
              <w:rPr>
                <w:rFonts w:ascii="Times New Roman" w:hAnsi="Times New Roman" w:cs="Times New Roman"/>
              </w:rPr>
            </w:pPr>
          </w:p>
          <w:p w14:paraId="6B2160A5" w14:textId="77777777" w:rsidR="003D09A9" w:rsidRPr="00FA2FA0" w:rsidRDefault="003D09A9" w:rsidP="003D09A9">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rPr>
              <w:t xml:space="preserve">Noteikumu projekts paredz precīzi noteikt Latvijas valsts karoga auduma izgatavošanas prasības, kā arī noteikt sēru lentas tehniskās prasības. </w:t>
            </w:r>
          </w:p>
          <w:p w14:paraId="7A85914D" w14:textId="77777777" w:rsidR="003D09A9" w:rsidRPr="00FA2FA0" w:rsidRDefault="003D09A9" w:rsidP="003D09A9">
            <w:pPr>
              <w:suppressAutoHyphens/>
              <w:spacing w:after="0" w:line="240" w:lineRule="auto"/>
              <w:ind w:left="128" w:right="142"/>
              <w:jc w:val="both"/>
              <w:rPr>
                <w:rFonts w:ascii="Times New Roman" w:hAnsi="Times New Roman" w:cs="Times New Roman"/>
              </w:rPr>
            </w:pPr>
          </w:p>
          <w:p w14:paraId="71241E72" w14:textId="77777777" w:rsidR="003D09A9" w:rsidRPr="00FA2FA0" w:rsidRDefault="003D09A9" w:rsidP="003D09A9">
            <w:pPr>
              <w:suppressAutoHyphens/>
              <w:spacing w:after="0" w:line="240" w:lineRule="auto"/>
              <w:ind w:left="128" w:right="142"/>
              <w:jc w:val="both"/>
              <w:rPr>
                <w:rFonts w:ascii="Times New Roman" w:hAnsi="Times New Roman" w:cs="Times New Roman"/>
              </w:rPr>
            </w:pPr>
            <w:r w:rsidRPr="00FA2FA0">
              <w:rPr>
                <w:rFonts w:ascii="Times New Roman" w:hAnsi="Times New Roman" w:cs="Times New Roman"/>
              </w:rPr>
              <w:t>Pēc grozījumu stāšanās spēkā nav paredzēts veikt jebkādas darbības, lai izņemtu no apgrozības vecos karogus, kas neatbildīs Latvijas valsts karoga likuma un  Ministru kabineta 2010. gada 27.aprīļa noteikumu Nr. 405 “Latvijas valsts karoga likuma piemērošanas noteikumi” prasībām. Tiek paredzēts, ka esošos valsts karogus un valsts karoga vimpeļus ar laiku aizstās likuma normām atbilstoši valsts karogi un valsts karoga vimpeļi.</w:t>
            </w:r>
          </w:p>
          <w:p w14:paraId="11B0F5C6" w14:textId="331A7E8F" w:rsidR="00E5323B" w:rsidRPr="00FA2FA0" w:rsidRDefault="003D09A9" w:rsidP="00627107">
            <w:pPr>
              <w:spacing w:after="0" w:line="240" w:lineRule="auto"/>
              <w:ind w:left="128" w:right="142"/>
              <w:jc w:val="both"/>
              <w:rPr>
                <w:rFonts w:ascii="Times New Roman" w:eastAsia="Times New Roman" w:hAnsi="Times New Roman" w:cs="Times New Roman"/>
                <w:iCs/>
                <w:color w:val="A6A6A6" w:themeColor="background1" w:themeShade="A6"/>
                <w:sz w:val="24"/>
                <w:szCs w:val="24"/>
                <w:lang w:eastAsia="lv-LV"/>
              </w:rPr>
            </w:pPr>
            <w:r w:rsidRPr="00FA2FA0">
              <w:rPr>
                <w:rFonts w:ascii="Times New Roman" w:hAnsi="Times New Roman" w:cs="Times New Roman"/>
              </w:rPr>
              <w:t xml:space="preserve">Noteikumu projekts nosaka arī jaunu </w:t>
            </w:r>
            <w:r w:rsidR="009B63C1" w:rsidRPr="00FA2FA0">
              <w:rPr>
                <w:rFonts w:ascii="Times New Roman" w:hAnsi="Times New Roman" w:cs="Times New Roman"/>
              </w:rPr>
              <w:t xml:space="preserve">kompetenci </w:t>
            </w:r>
            <w:r w:rsidRPr="00FA2FA0">
              <w:rPr>
                <w:rFonts w:ascii="Times New Roman" w:hAnsi="Times New Roman" w:cs="Times New Roman"/>
              </w:rPr>
              <w:t>Patērētāju tiesību aizsardzības centram, proti, vērtēt Latvijas valsts karoga atbilstību Latvijas valsts karoga likuma un uz šī likuma pamata izdotu Ministru kabineta noteikumu prasībām, tostarp veikt pārbaudei nepieciešamo paraugu izņemšanu</w:t>
            </w:r>
            <w:r w:rsidR="00F87184" w:rsidRPr="00FA2FA0">
              <w:rPr>
                <w:rFonts w:ascii="Times New Roman" w:hAnsi="Times New Roman" w:cs="Times New Roman"/>
              </w:rPr>
              <w:t xml:space="preserve"> un</w:t>
            </w:r>
            <w:r w:rsidRPr="00FA2FA0">
              <w:rPr>
                <w:rFonts w:ascii="Times New Roman" w:hAnsi="Times New Roman" w:cs="Times New Roman"/>
              </w:rPr>
              <w:t xml:space="preserve"> ekspertīžu organizēšanu. Tāpat </w:t>
            </w:r>
            <w:r w:rsidR="006976A6" w:rsidRPr="00FA2FA0">
              <w:rPr>
                <w:rFonts w:ascii="Times New Roman" w:hAnsi="Times New Roman" w:cs="Times New Roman"/>
              </w:rPr>
              <w:t>N</w:t>
            </w:r>
            <w:r w:rsidRPr="00FA2FA0">
              <w:rPr>
                <w:rFonts w:ascii="Times New Roman" w:hAnsi="Times New Roman" w:cs="Times New Roman"/>
              </w:rPr>
              <w:t>oteikumu projekts paredz regulējumu, kā tiks segti ar ekspertīžu veikšanu saistītie izdevumi.</w:t>
            </w:r>
            <w:r w:rsidR="00627107" w:rsidRPr="00FA2FA0">
              <w:rPr>
                <w:rFonts w:ascii="Times New Roman" w:hAnsi="Times New Roman" w:cs="Times New Roman"/>
              </w:rPr>
              <w:t xml:space="preserve"> </w:t>
            </w:r>
          </w:p>
        </w:tc>
      </w:tr>
      <w:tr w:rsidR="00E5323B" w:rsidRPr="00FA2FA0" w14:paraId="51D962F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FE5E54"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B758FC3"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818FE1C" w14:textId="77777777" w:rsidR="00E5323B" w:rsidRPr="00FA2FA0" w:rsidRDefault="003D09A9" w:rsidP="003D09A9">
            <w:pPr>
              <w:spacing w:after="0" w:line="240" w:lineRule="auto"/>
              <w:rPr>
                <w:rFonts w:ascii="Times New Roman" w:eastAsia="Times New Roman" w:hAnsi="Times New Roman" w:cs="Times New Roman"/>
                <w:iCs/>
                <w:color w:val="A6A6A6" w:themeColor="background1" w:themeShade="A6"/>
                <w:sz w:val="24"/>
                <w:szCs w:val="24"/>
                <w:lang w:eastAsia="lv-LV"/>
              </w:rPr>
            </w:pPr>
            <w:r w:rsidRPr="00FA2FA0">
              <w:rPr>
                <w:rFonts w:ascii="Times New Roman" w:hAnsi="Times New Roman" w:cs="Times New Roman"/>
              </w:rPr>
              <w:t xml:space="preserve">Ārlietu ministrija, Ekonomikas ministrija, Finanšu ministrija, Iekšlietu ministrija, Satiksmes ministrija, Tieslietu ministrija, Latvijas Pašvaldību savienība, Valsts heraldikas komisija. </w:t>
            </w:r>
          </w:p>
        </w:tc>
      </w:tr>
      <w:tr w:rsidR="00E5323B" w:rsidRPr="00FA2FA0" w14:paraId="469D99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5B189"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68A38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55FB7C" w14:textId="77777777" w:rsidR="00E5323B" w:rsidRPr="00FA2FA0" w:rsidRDefault="003D09A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A2FA0">
              <w:rPr>
                <w:rFonts w:ascii="Times New Roman" w:hAnsi="Times New Roman" w:cs="Times New Roman"/>
              </w:rPr>
              <w:t>Nav.</w:t>
            </w:r>
          </w:p>
        </w:tc>
      </w:tr>
    </w:tbl>
    <w:p w14:paraId="271826A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A2FA0" w14:paraId="61697D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8F1D72" w14:textId="77777777" w:rsidR="00655F2C" w:rsidRPr="00FA2F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3D09A9" w:rsidRPr="00FA2FA0" w14:paraId="304187EA" w14:textId="77777777" w:rsidTr="003D09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F7BE9F"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58AB96"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29BB5A75" w14:textId="77777777" w:rsidR="003D09A9" w:rsidRPr="00FA2FA0" w:rsidRDefault="003D09A9" w:rsidP="000C75BC">
            <w:pPr>
              <w:jc w:val="both"/>
              <w:rPr>
                <w:rFonts w:ascii="Times New Roman" w:hAnsi="Times New Roman" w:cs="Times New Roman"/>
              </w:rPr>
            </w:pPr>
            <w:r w:rsidRPr="00FA2FA0">
              <w:rPr>
                <w:rFonts w:ascii="Times New Roman" w:hAnsi="Times New Roman" w:cs="Times New Roman"/>
              </w:rPr>
              <w:t>Noteikumu projekts skar Valsts akciju sabiedrības “Latvijas Valsts ceļi”, valsts akciju sabiedrības “Latvijas autoceļu uzturētājs” funkcijas un Patērētāju tiesību aizsardzības centra funkcijas.</w:t>
            </w:r>
          </w:p>
          <w:p w14:paraId="138A007D" w14:textId="77777777" w:rsidR="003D09A9" w:rsidRPr="00FA2FA0" w:rsidRDefault="003D09A9" w:rsidP="000C75BC">
            <w:pPr>
              <w:jc w:val="both"/>
              <w:rPr>
                <w:rFonts w:ascii="Times New Roman" w:hAnsi="Times New Roman" w:cs="Times New Roman"/>
              </w:rPr>
            </w:pPr>
            <w:r w:rsidRPr="00FA2FA0">
              <w:rPr>
                <w:rFonts w:ascii="Times New Roman" w:hAnsi="Times New Roman" w:cs="Times New Roman"/>
              </w:rPr>
              <w:t>Vienlaikus Noteikumu projekts skars fiziskās un juridiskās personas, kas nodarbojas ar Latvijas valsts karoga un Latvijas valsts karoga vimpeļa izgatavošanu no auduma un to tirdzniecību.</w:t>
            </w:r>
          </w:p>
        </w:tc>
      </w:tr>
      <w:tr w:rsidR="003D09A9" w:rsidRPr="00FA2FA0" w14:paraId="21510001" w14:textId="77777777" w:rsidTr="003D09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7E0F1"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4D5B97"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CBF61C2" w14:textId="77777777" w:rsidR="000C75BC" w:rsidRPr="00FA2FA0" w:rsidRDefault="003D09A9" w:rsidP="000C75BC">
            <w:pPr>
              <w:jc w:val="both"/>
              <w:rPr>
                <w:rFonts w:ascii="Times New Roman" w:hAnsi="Times New Roman" w:cs="Times New Roman"/>
              </w:rPr>
            </w:pPr>
            <w:r w:rsidRPr="00FA2FA0">
              <w:rPr>
                <w:rFonts w:ascii="Times New Roman" w:hAnsi="Times New Roman" w:cs="Times New Roman"/>
              </w:rPr>
              <w:t>Izmaiņas Noteikumu projektā ietekmēs komersantus, kuri nodarbojas ar karogu izgatavošanu vai tirdzniecību, lai pielāgotu karogu izgatavošanu precizētajām prasībām.</w:t>
            </w:r>
          </w:p>
          <w:p w14:paraId="15162845" w14:textId="0AF8CAE8" w:rsidR="000C75BC" w:rsidRPr="00FA2FA0" w:rsidRDefault="000C75BC" w:rsidP="000C75BC">
            <w:pPr>
              <w:jc w:val="both"/>
              <w:rPr>
                <w:rFonts w:ascii="Times New Roman" w:hAnsi="Times New Roman" w:cs="Times New Roman"/>
              </w:rPr>
            </w:pPr>
            <w:r w:rsidRPr="00FA2FA0">
              <w:rPr>
                <w:rFonts w:ascii="Times New Roman" w:hAnsi="Times New Roman" w:cs="Times New Roman"/>
              </w:rPr>
              <w:t>Tāpat Notiekumu projekts noteiks atbildības jomas</w:t>
            </w:r>
            <w:r w:rsidRPr="00FA2FA0">
              <w:t xml:space="preserve"> </w:t>
            </w:r>
            <w:r w:rsidRPr="00FA2FA0">
              <w:rPr>
                <w:rFonts w:ascii="Times New Roman" w:hAnsi="Times New Roman" w:cs="Times New Roman"/>
              </w:rPr>
              <w:t xml:space="preserve">valsts akciju sabiedrībai “Latvijas Valsts ceļi” un valsts akciju sabiedrībai “Latvijas autoceļu uzturētājs”, proti, ka vietās, kur valsts galvenie autoceļi šķērso iekšējo robežu, par atbildīgo institūciju ir noteikta valsts akciju sabiedrība “Latvijas Valsts ceļi”, bet valsts akciju sabiedrība “Latvijas </w:t>
            </w:r>
            <w:r w:rsidRPr="00FA2FA0">
              <w:rPr>
                <w:rFonts w:ascii="Times New Roman" w:hAnsi="Times New Roman" w:cs="Times New Roman"/>
              </w:rPr>
              <w:lastRenderedPageBreak/>
              <w:t>autoceļu uzturētājs” ir noteikta par atbildīgo par karogu un tiem pieguļošās teritorijas uzturēšanu.</w:t>
            </w:r>
          </w:p>
          <w:p w14:paraId="0E139BE9" w14:textId="058CD21E" w:rsidR="003D09A9" w:rsidRPr="00FA2FA0" w:rsidRDefault="003D09A9" w:rsidP="000C75BC">
            <w:pPr>
              <w:jc w:val="both"/>
              <w:rPr>
                <w:rFonts w:ascii="Times New Roman" w:hAnsi="Times New Roman" w:cs="Times New Roman"/>
              </w:rPr>
            </w:pPr>
            <w:r w:rsidRPr="00FA2FA0">
              <w:rPr>
                <w:rFonts w:ascii="Times New Roman" w:hAnsi="Times New Roman" w:cs="Times New Roman"/>
              </w:rPr>
              <w:t>Patērētāju tiesību aizsardzības centram</w:t>
            </w:r>
            <w:r w:rsidR="000F25FC" w:rsidRPr="00FA2FA0">
              <w:rPr>
                <w:rFonts w:ascii="Times New Roman" w:hAnsi="Times New Roman" w:cs="Times New Roman"/>
              </w:rPr>
              <w:t>, veicot tirgus uzraudzību un kontroli,</w:t>
            </w:r>
            <w:r w:rsidRPr="00FA2FA0">
              <w:rPr>
                <w:rFonts w:ascii="Times New Roman" w:hAnsi="Times New Roman" w:cs="Times New Roman"/>
              </w:rPr>
              <w:t xml:space="preserve"> saskaņā ar </w:t>
            </w:r>
            <w:r w:rsidR="000F25FC" w:rsidRPr="00FA2FA0">
              <w:rPr>
                <w:rFonts w:ascii="Times New Roman" w:hAnsi="Times New Roman" w:cs="Times New Roman"/>
              </w:rPr>
              <w:t>Noteikumu projektu</w:t>
            </w:r>
            <w:r w:rsidRPr="00FA2FA0">
              <w:rPr>
                <w:rFonts w:ascii="Times New Roman" w:hAnsi="Times New Roman" w:cs="Times New Roman"/>
              </w:rPr>
              <w:t xml:space="preserve"> būs pienākums novērtēt Latvijas valsts karoga atbilstību Latvijas valsts karoga likuma un uz šī likuma pamata izdotu Ministru kabineta noteikumu prasībām, tostarp veikt pārbaudei nepieciešamo paraugu izņemšanu ekspertīžu organizēšanu.</w:t>
            </w:r>
          </w:p>
        </w:tc>
      </w:tr>
      <w:tr w:rsidR="003D09A9" w:rsidRPr="00FA2FA0" w14:paraId="04815EFF" w14:textId="77777777" w:rsidTr="003D09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79EF58"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FDFD9A9"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9AE084D" w14:textId="77777777" w:rsidR="003D09A9" w:rsidRPr="00FA2FA0" w:rsidRDefault="003D09A9" w:rsidP="000C75BC">
            <w:pPr>
              <w:jc w:val="both"/>
              <w:rPr>
                <w:rFonts w:ascii="Times New Roman" w:hAnsi="Times New Roman" w:cs="Times New Roman"/>
              </w:rPr>
            </w:pPr>
            <w:r w:rsidRPr="00FA2FA0">
              <w:rPr>
                <w:rFonts w:ascii="Times New Roman" w:hAnsi="Times New Roman" w:cs="Times New Roman"/>
              </w:rPr>
              <w:t>Vietās, kur valsts galvenie autoceļi šķērso iekšējo robežu, valsts akciju sabiedrībai “Latvijas Valsts ceļi” un valsts akciju sabiedrībai “Latvijas autoceļu uzturētājs” būs jānodrošina karogu mastu uzstādīšana un tiem pieguļošās teritorijas uzturēšana. Pašreiz nav iespējams aprēķināt karogu iegādes un uzstādīšanas darbu administratīvās izmaksas.</w:t>
            </w:r>
          </w:p>
        </w:tc>
      </w:tr>
      <w:tr w:rsidR="003D09A9" w:rsidRPr="00FA2FA0" w14:paraId="563E21D8" w14:textId="77777777" w:rsidTr="003D09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B20"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AEB8732"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78AE6AA5" w14:textId="77777777" w:rsidR="003D09A9" w:rsidRPr="00FA2FA0" w:rsidRDefault="003D09A9" w:rsidP="000C75BC">
            <w:pPr>
              <w:jc w:val="both"/>
              <w:rPr>
                <w:rFonts w:ascii="Times New Roman" w:hAnsi="Times New Roman" w:cs="Times New Roman"/>
              </w:rPr>
            </w:pPr>
            <w:r w:rsidRPr="00FA2FA0">
              <w:rPr>
                <w:rFonts w:ascii="Times New Roman" w:hAnsi="Times New Roman" w:cs="Times New Roman"/>
              </w:rPr>
              <w:t>Projekts šo jomu neskar.</w:t>
            </w:r>
          </w:p>
        </w:tc>
      </w:tr>
      <w:tr w:rsidR="003D09A9" w:rsidRPr="00FA2FA0" w14:paraId="0BEF0164" w14:textId="77777777" w:rsidTr="003D09A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A53682"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528E74D"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D3E5926" w14:textId="77777777" w:rsidR="003D09A9" w:rsidRPr="00FA2FA0" w:rsidRDefault="003D09A9" w:rsidP="000C75BC">
            <w:pPr>
              <w:rPr>
                <w:rFonts w:ascii="Times New Roman" w:hAnsi="Times New Roman" w:cs="Times New Roman"/>
              </w:rPr>
            </w:pPr>
            <w:r w:rsidRPr="00FA2FA0">
              <w:rPr>
                <w:rFonts w:ascii="Times New Roman" w:hAnsi="Times New Roman" w:cs="Times New Roman"/>
              </w:rPr>
              <w:t xml:space="preserve"> Nav.</w:t>
            </w:r>
          </w:p>
        </w:tc>
      </w:tr>
    </w:tbl>
    <w:p w14:paraId="6B15131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75"/>
        <w:gridCol w:w="960"/>
        <w:gridCol w:w="1054"/>
        <w:gridCol w:w="925"/>
        <w:gridCol w:w="1054"/>
        <w:gridCol w:w="928"/>
        <w:gridCol w:w="1054"/>
        <w:gridCol w:w="1105"/>
      </w:tblGrid>
      <w:tr w:rsidR="00E5323B" w:rsidRPr="00FA2FA0" w14:paraId="369C6F95"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28A81A6" w14:textId="77777777" w:rsidR="00655F2C" w:rsidRPr="00FA2F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FA2FA0" w14:paraId="7A5F6412" w14:textId="77777777" w:rsidTr="003D09A9">
        <w:trPr>
          <w:tblCellSpacing w:w="15" w:type="dxa"/>
        </w:trPr>
        <w:tc>
          <w:tcPr>
            <w:tcW w:w="1095" w:type="pct"/>
            <w:vMerge w:val="restart"/>
            <w:tcBorders>
              <w:top w:val="outset" w:sz="6" w:space="0" w:color="auto"/>
              <w:left w:val="outset" w:sz="6" w:space="0" w:color="auto"/>
              <w:bottom w:val="outset" w:sz="6" w:space="0" w:color="auto"/>
              <w:right w:val="outset" w:sz="6" w:space="0" w:color="auto"/>
            </w:tcBorders>
            <w:vAlign w:val="center"/>
            <w:hideMark/>
          </w:tcPr>
          <w:p w14:paraId="2A717C66"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Rādītāji</w:t>
            </w:r>
          </w:p>
        </w:tc>
        <w:tc>
          <w:tcPr>
            <w:tcW w:w="108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EBE23A7" w14:textId="06658658" w:rsidR="00655F2C" w:rsidRPr="00FA2FA0" w:rsidRDefault="00903560"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2018</w:t>
            </w:r>
          </w:p>
        </w:tc>
        <w:tc>
          <w:tcPr>
            <w:tcW w:w="2756" w:type="pct"/>
            <w:gridSpan w:val="5"/>
            <w:tcBorders>
              <w:top w:val="outset" w:sz="6" w:space="0" w:color="auto"/>
              <w:left w:val="outset" w:sz="6" w:space="0" w:color="auto"/>
              <w:bottom w:val="outset" w:sz="6" w:space="0" w:color="auto"/>
              <w:right w:val="outset" w:sz="6" w:space="0" w:color="auto"/>
            </w:tcBorders>
            <w:vAlign w:val="center"/>
            <w:hideMark/>
          </w:tcPr>
          <w:p w14:paraId="3F6AAC43"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Turpmākie trīs gadi (</w:t>
            </w:r>
            <w:r w:rsidRPr="00FA2FA0">
              <w:rPr>
                <w:rFonts w:ascii="Times New Roman" w:eastAsia="Times New Roman" w:hAnsi="Times New Roman" w:cs="Times New Roman"/>
                <w:i/>
                <w:iCs/>
                <w:color w:val="414142"/>
                <w:sz w:val="24"/>
                <w:szCs w:val="24"/>
                <w:lang w:eastAsia="lv-LV"/>
              </w:rPr>
              <w:t>euro</w:t>
            </w:r>
            <w:r w:rsidRPr="00FA2FA0">
              <w:rPr>
                <w:rFonts w:ascii="Times New Roman" w:eastAsia="Times New Roman" w:hAnsi="Times New Roman" w:cs="Times New Roman"/>
                <w:iCs/>
                <w:color w:val="414142"/>
                <w:sz w:val="24"/>
                <w:szCs w:val="24"/>
                <w:lang w:eastAsia="lv-LV"/>
              </w:rPr>
              <w:t>)</w:t>
            </w:r>
          </w:p>
        </w:tc>
      </w:tr>
      <w:tr w:rsidR="00E5323B" w:rsidRPr="00FA2FA0" w14:paraId="4AA78382" w14:textId="77777777" w:rsidTr="003D09A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88F0FA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358897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569E16C8" w14:textId="3E8B17B5" w:rsidR="00655F2C" w:rsidRPr="00FA2FA0" w:rsidRDefault="00C304D2"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2019</w:t>
            </w:r>
          </w:p>
        </w:tc>
        <w:tc>
          <w:tcPr>
            <w:tcW w:w="1084" w:type="pct"/>
            <w:gridSpan w:val="2"/>
            <w:tcBorders>
              <w:top w:val="outset" w:sz="6" w:space="0" w:color="auto"/>
              <w:left w:val="outset" w:sz="6" w:space="0" w:color="auto"/>
              <w:bottom w:val="outset" w:sz="6" w:space="0" w:color="auto"/>
              <w:right w:val="outset" w:sz="6" w:space="0" w:color="auto"/>
            </w:tcBorders>
            <w:vAlign w:val="center"/>
            <w:hideMark/>
          </w:tcPr>
          <w:p w14:paraId="09DCE93A" w14:textId="5BCF1CE4" w:rsidR="00655F2C" w:rsidRPr="00FA2FA0" w:rsidRDefault="00C304D2"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AEBFF21" w14:textId="3394305E" w:rsidR="00655F2C" w:rsidRPr="00FA2FA0" w:rsidRDefault="00C304D2"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2021</w:t>
            </w:r>
            <w:r w:rsidR="00E5323B" w:rsidRPr="00FA2FA0">
              <w:rPr>
                <w:rFonts w:ascii="Times New Roman" w:eastAsia="Times New Roman" w:hAnsi="Times New Roman" w:cs="Times New Roman"/>
                <w:iCs/>
                <w:color w:val="414142"/>
                <w:sz w:val="24"/>
                <w:szCs w:val="24"/>
                <w:lang w:eastAsia="lv-LV"/>
              </w:rPr>
              <w:t>+3</w:t>
            </w:r>
          </w:p>
        </w:tc>
      </w:tr>
      <w:tr w:rsidR="00E5323B" w:rsidRPr="00FA2FA0" w14:paraId="63218B25" w14:textId="77777777" w:rsidTr="003D09A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76CE91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48361F05"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saskaņā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50E798"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512" w:type="pct"/>
            <w:tcBorders>
              <w:top w:val="outset" w:sz="6" w:space="0" w:color="auto"/>
              <w:left w:val="outset" w:sz="6" w:space="0" w:color="auto"/>
              <w:bottom w:val="outset" w:sz="6" w:space="0" w:color="auto"/>
              <w:right w:val="outset" w:sz="6" w:space="0" w:color="auto"/>
            </w:tcBorders>
            <w:vAlign w:val="center"/>
            <w:hideMark/>
          </w:tcPr>
          <w:p w14:paraId="3DD197D2"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BA38D2" w14:textId="5710624F" w:rsidR="00655F2C" w:rsidRPr="00FA2FA0" w:rsidRDefault="00E5323B" w:rsidP="00C304D2">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izmaiņas, salīdzinot ar vidēja termiņa budžeta ietvaru </w:t>
            </w:r>
            <w:r w:rsidR="00C304D2" w:rsidRPr="00FA2FA0">
              <w:rPr>
                <w:rFonts w:ascii="Times New Roman" w:eastAsia="Times New Roman" w:hAnsi="Times New Roman" w:cs="Times New Roman"/>
                <w:iCs/>
                <w:color w:val="414142"/>
                <w:sz w:val="24"/>
                <w:szCs w:val="24"/>
                <w:lang w:eastAsia="lv-LV"/>
              </w:rPr>
              <w:t>2019.</w:t>
            </w:r>
            <w:r w:rsidRPr="00FA2FA0">
              <w:rPr>
                <w:rFonts w:ascii="Times New Roman" w:eastAsia="Times New Roman" w:hAnsi="Times New Roman" w:cs="Times New Roman"/>
                <w:iCs/>
                <w:color w:val="414142"/>
                <w:sz w:val="24"/>
                <w:szCs w:val="24"/>
                <w:lang w:eastAsia="lv-LV"/>
              </w:rPr>
              <w:t xml:space="preserve"> gadam</w:t>
            </w:r>
          </w:p>
        </w:tc>
        <w:tc>
          <w:tcPr>
            <w:tcW w:w="513" w:type="pct"/>
            <w:tcBorders>
              <w:top w:val="outset" w:sz="6" w:space="0" w:color="auto"/>
              <w:left w:val="outset" w:sz="6" w:space="0" w:color="auto"/>
              <w:bottom w:val="outset" w:sz="6" w:space="0" w:color="auto"/>
              <w:right w:val="outset" w:sz="6" w:space="0" w:color="auto"/>
            </w:tcBorders>
            <w:vAlign w:val="center"/>
            <w:hideMark/>
          </w:tcPr>
          <w:p w14:paraId="7F22887B"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DADFBA" w14:textId="2A985A93" w:rsidR="00655F2C" w:rsidRPr="00FA2FA0" w:rsidRDefault="00E5323B" w:rsidP="00C304D2">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izmaiņas, salīdzinot ar vidēja termiņa budžeta ietvaru </w:t>
            </w:r>
            <w:r w:rsidR="00C304D2" w:rsidRPr="00FA2FA0">
              <w:rPr>
                <w:rFonts w:ascii="Times New Roman" w:eastAsia="Times New Roman" w:hAnsi="Times New Roman" w:cs="Times New Roman"/>
                <w:iCs/>
                <w:color w:val="414142"/>
                <w:sz w:val="24"/>
                <w:szCs w:val="24"/>
                <w:lang w:eastAsia="lv-LV"/>
              </w:rPr>
              <w:t>2020.</w:t>
            </w:r>
            <w:r w:rsidRPr="00FA2FA0">
              <w:rPr>
                <w:rFonts w:ascii="Times New Roman" w:eastAsia="Times New Roman" w:hAnsi="Times New Roman" w:cs="Times New Roman"/>
                <w:iCs/>
                <w:color w:val="414142"/>
                <w:sz w:val="24"/>
                <w:szCs w:val="24"/>
                <w:lang w:eastAsia="lv-LV"/>
              </w:rPr>
              <w:t xml:space="preserve">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C5C4F3" w14:textId="31D78621" w:rsidR="00655F2C" w:rsidRPr="00FA2FA0" w:rsidRDefault="00E5323B" w:rsidP="00C304D2">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izmaiņas, salīdzinot ar vidēja termiņa budžeta ietvaru </w:t>
            </w:r>
            <w:r w:rsidR="00C304D2" w:rsidRPr="00FA2FA0">
              <w:rPr>
                <w:rFonts w:ascii="Times New Roman" w:eastAsia="Times New Roman" w:hAnsi="Times New Roman" w:cs="Times New Roman"/>
                <w:iCs/>
                <w:color w:val="414142"/>
                <w:sz w:val="24"/>
                <w:szCs w:val="24"/>
                <w:lang w:eastAsia="lv-LV"/>
              </w:rPr>
              <w:t>2020.</w:t>
            </w:r>
            <w:r w:rsidRPr="00FA2FA0">
              <w:rPr>
                <w:rFonts w:ascii="Times New Roman" w:eastAsia="Times New Roman" w:hAnsi="Times New Roman" w:cs="Times New Roman"/>
                <w:iCs/>
                <w:color w:val="414142"/>
                <w:sz w:val="24"/>
                <w:szCs w:val="24"/>
                <w:lang w:eastAsia="lv-LV"/>
              </w:rPr>
              <w:t xml:space="preserve"> gadam</w:t>
            </w:r>
          </w:p>
        </w:tc>
      </w:tr>
      <w:tr w:rsidR="00E5323B" w:rsidRPr="00FA2FA0" w14:paraId="0E0BD24D"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vAlign w:val="center"/>
            <w:hideMark/>
          </w:tcPr>
          <w:p w14:paraId="18E407B9"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w:t>
            </w:r>
          </w:p>
        </w:tc>
        <w:tc>
          <w:tcPr>
            <w:tcW w:w="512" w:type="pct"/>
            <w:tcBorders>
              <w:top w:val="outset" w:sz="6" w:space="0" w:color="auto"/>
              <w:left w:val="outset" w:sz="6" w:space="0" w:color="auto"/>
              <w:bottom w:val="outset" w:sz="6" w:space="0" w:color="auto"/>
              <w:right w:val="outset" w:sz="6" w:space="0" w:color="auto"/>
            </w:tcBorders>
            <w:vAlign w:val="center"/>
            <w:hideMark/>
          </w:tcPr>
          <w:p w14:paraId="7F0912A7"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1D97B1"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3</w:t>
            </w:r>
          </w:p>
        </w:tc>
        <w:tc>
          <w:tcPr>
            <w:tcW w:w="512" w:type="pct"/>
            <w:tcBorders>
              <w:top w:val="outset" w:sz="6" w:space="0" w:color="auto"/>
              <w:left w:val="outset" w:sz="6" w:space="0" w:color="auto"/>
              <w:bottom w:val="outset" w:sz="6" w:space="0" w:color="auto"/>
              <w:right w:val="outset" w:sz="6" w:space="0" w:color="auto"/>
            </w:tcBorders>
            <w:vAlign w:val="center"/>
            <w:hideMark/>
          </w:tcPr>
          <w:p w14:paraId="7C512110"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6E52C1"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5</w:t>
            </w:r>
          </w:p>
        </w:tc>
        <w:tc>
          <w:tcPr>
            <w:tcW w:w="513" w:type="pct"/>
            <w:tcBorders>
              <w:top w:val="outset" w:sz="6" w:space="0" w:color="auto"/>
              <w:left w:val="outset" w:sz="6" w:space="0" w:color="auto"/>
              <w:bottom w:val="outset" w:sz="6" w:space="0" w:color="auto"/>
              <w:right w:val="outset" w:sz="6" w:space="0" w:color="auto"/>
            </w:tcBorders>
            <w:vAlign w:val="center"/>
            <w:hideMark/>
          </w:tcPr>
          <w:p w14:paraId="56699E56"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2CEC3C7C"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7DD92275" w14:textId="77777777" w:rsidR="00655F2C"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8</w:t>
            </w:r>
          </w:p>
        </w:tc>
      </w:tr>
      <w:tr w:rsidR="00E5323B" w:rsidRPr="00FA2FA0" w14:paraId="3C965628"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768F87B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 Budžeta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7B5797E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6C74E1"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5DCCB97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F439B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6156E46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84B20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AED7B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64D2C9C9"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E740BB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74F2DE8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5083F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FE466BD"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4634B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7861BC20"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87B21C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6CC407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03114031"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593FDB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1978F2D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0976D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1620707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886491"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0C8703D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2AC126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B8A9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1C508673"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7D8502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50878C0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150C83"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718E017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FDB001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3F9EF4F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29027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04FB14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430C5CE5"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842B03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lastRenderedPageBreak/>
              <w:t>2. Budžeta izdevumi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116ED79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450A83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0553592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90B01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6EC1658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601AAD"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EC086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77A9B311"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C549D7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652A147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5F9CC1"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610D6031"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302DF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860215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ECD550"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C02073"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558B8207"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447847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2.2. valsts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06B1BBA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7890C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0B578C2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A83D8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94D7F4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1947E0"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E717D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7EB7D2B4"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408336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29A9406D"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19640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220010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D3DC6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2ABC49F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6E790D"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26A5E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26426683"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D1B355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3. Finansiālā ietekme</w:t>
            </w:r>
          </w:p>
        </w:tc>
        <w:tc>
          <w:tcPr>
            <w:tcW w:w="512" w:type="pct"/>
            <w:tcBorders>
              <w:top w:val="outset" w:sz="6" w:space="0" w:color="auto"/>
              <w:left w:val="outset" w:sz="6" w:space="0" w:color="auto"/>
              <w:bottom w:val="outset" w:sz="6" w:space="0" w:color="auto"/>
              <w:right w:val="outset" w:sz="6" w:space="0" w:color="auto"/>
            </w:tcBorders>
            <w:vAlign w:val="center"/>
            <w:hideMark/>
          </w:tcPr>
          <w:p w14:paraId="47DAC88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F4C1FF0"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167210C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FB87C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94A81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E009F0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E14C8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7BA6036B"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5C63664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3.1. valsts pamatbudžets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6C57EF4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483AB8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4A57EBA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F8337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31DA64B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56CB8D"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6CB987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433D812B"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ADE249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3.2. speciālais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272DC2E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9A741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3D64EA0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372ED8D"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4B10205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B5E64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4FF38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591CE24E"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991184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3.3. pašvaldību budžets</w:t>
            </w:r>
          </w:p>
        </w:tc>
        <w:tc>
          <w:tcPr>
            <w:tcW w:w="512" w:type="pct"/>
            <w:tcBorders>
              <w:top w:val="outset" w:sz="6" w:space="0" w:color="auto"/>
              <w:left w:val="outset" w:sz="6" w:space="0" w:color="auto"/>
              <w:bottom w:val="outset" w:sz="6" w:space="0" w:color="auto"/>
              <w:right w:val="outset" w:sz="6" w:space="0" w:color="auto"/>
            </w:tcBorders>
            <w:vAlign w:val="center"/>
            <w:hideMark/>
          </w:tcPr>
          <w:p w14:paraId="3E5D247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4D172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2" w:type="pct"/>
            <w:tcBorders>
              <w:top w:val="outset" w:sz="6" w:space="0" w:color="auto"/>
              <w:left w:val="outset" w:sz="6" w:space="0" w:color="auto"/>
              <w:bottom w:val="outset" w:sz="6" w:space="0" w:color="auto"/>
              <w:right w:val="outset" w:sz="6" w:space="0" w:color="auto"/>
            </w:tcBorders>
            <w:vAlign w:val="center"/>
            <w:hideMark/>
          </w:tcPr>
          <w:p w14:paraId="267D8A1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928195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13" w:type="pct"/>
            <w:tcBorders>
              <w:top w:val="outset" w:sz="6" w:space="0" w:color="auto"/>
              <w:left w:val="outset" w:sz="6" w:space="0" w:color="auto"/>
              <w:bottom w:val="outset" w:sz="6" w:space="0" w:color="auto"/>
              <w:right w:val="outset" w:sz="6" w:space="0" w:color="auto"/>
            </w:tcBorders>
            <w:vAlign w:val="center"/>
            <w:hideMark/>
          </w:tcPr>
          <w:p w14:paraId="52609E7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ABBA6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1B01B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0163A9DB"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44229F9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2" w:type="pct"/>
            <w:tcBorders>
              <w:top w:val="outset" w:sz="6" w:space="0" w:color="auto"/>
              <w:left w:val="outset" w:sz="6" w:space="0" w:color="auto"/>
              <w:bottom w:val="outset" w:sz="6" w:space="0" w:color="auto"/>
              <w:right w:val="outset" w:sz="6" w:space="0" w:color="auto"/>
            </w:tcBorders>
            <w:vAlign w:val="center"/>
            <w:hideMark/>
          </w:tcPr>
          <w:p w14:paraId="7F51CBE8" w14:textId="77777777" w:rsidR="00E5323B"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0871E1" w14:textId="77777777" w:rsidR="00E5323B" w:rsidRPr="00FA2FA0"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12" w:type="pct"/>
            <w:tcBorders>
              <w:top w:val="outset" w:sz="6" w:space="0" w:color="auto"/>
              <w:left w:val="outset" w:sz="6" w:space="0" w:color="auto"/>
              <w:bottom w:val="outset" w:sz="6" w:space="0" w:color="auto"/>
              <w:right w:val="outset" w:sz="6" w:space="0" w:color="auto"/>
            </w:tcBorders>
            <w:vAlign w:val="center"/>
            <w:hideMark/>
          </w:tcPr>
          <w:p w14:paraId="5F057C1C" w14:textId="77777777" w:rsidR="00E5323B"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7720ED" w14:textId="77777777" w:rsidR="00E5323B" w:rsidRPr="00FA2FA0" w:rsidRDefault="00E5323B" w:rsidP="00CC0D2D">
            <w:pPr>
              <w:spacing w:after="0" w:line="240" w:lineRule="auto"/>
              <w:jc w:val="center"/>
              <w:rPr>
                <w:rFonts w:ascii="Times New Roman" w:eastAsia="Times New Roman" w:hAnsi="Times New Roman" w:cs="Times New Roman"/>
                <w:iCs/>
                <w:color w:val="414142"/>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25371B03" w14:textId="77777777" w:rsidR="00E5323B"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4E13FFC1"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477BC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p>
        </w:tc>
      </w:tr>
      <w:tr w:rsidR="00E5323B" w:rsidRPr="00FA2FA0" w14:paraId="0A60BCB8"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777EB1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5. Precizēta finansiālā ietekme</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7E826B21"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C54C8DF"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BAB04D5"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AE50F8F"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0092B2ED"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16E6D6A3" w14:textId="77777777" w:rsidR="00E5323B"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C4E8F5" w14:textId="77777777" w:rsidR="00E5323B" w:rsidRPr="00FA2FA0" w:rsidRDefault="003D09A9"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0</w:t>
            </w:r>
          </w:p>
        </w:tc>
        <w:tc>
          <w:tcPr>
            <w:tcW w:w="512" w:type="pct"/>
            <w:vMerge w:val="restart"/>
            <w:tcBorders>
              <w:top w:val="outset" w:sz="6" w:space="0" w:color="auto"/>
              <w:left w:val="outset" w:sz="6" w:space="0" w:color="auto"/>
              <w:bottom w:val="outset" w:sz="6" w:space="0" w:color="auto"/>
              <w:right w:val="outset" w:sz="6" w:space="0" w:color="auto"/>
            </w:tcBorders>
            <w:vAlign w:val="center"/>
            <w:hideMark/>
          </w:tcPr>
          <w:p w14:paraId="0D29D7C3"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1946FA05"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2F2470D"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339CACE1"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1CA10C28"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695C1AE4" w14:textId="77777777" w:rsidR="00E5323B"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809E28" w14:textId="77777777" w:rsidR="00E5323B" w:rsidRPr="00FA2FA0" w:rsidRDefault="003D09A9"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0</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1A402BA4"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AD6F484"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136F3FCD"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DEF58C4"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522D2102" w14:textId="77777777" w:rsidR="00CC0D2D"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p>
          <w:p w14:paraId="28582058" w14:textId="77777777" w:rsidR="00E5323B" w:rsidRPr="00FA2FA0" w:rsidRDefault="00CC0D2D" w:rsidP="00CC0D2D">
            <w:pPr>
              <w:spacing w:after="0" w:line="240" w:lineRule="auto"/>
              <w:jc w:val="center"/>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DDA8E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A5BD6C"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0E05D049"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C34824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770123"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17374A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54F1BC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6EAB8A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BBC06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ED11D6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6237D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50A2B0BD"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014409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FE799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8B20B9"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87319B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AE90B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F3AE41"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870B64D"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0E74C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25687A15"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0C631037"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71C161"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A14974E"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2FD68D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EAC1AA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887AD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DDDB76A"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DD23C85"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r w:rsidR="003D09A9" w:rsidRPr="00FA2FA0">
              <w:rPr>
                <w:rFonts w:ascii="Times New Roman" w:eastAsia="Times New Roman" w:hAnsi="Times New Roman" w:cs="Times New Roman"/>
                <w:iCs/>
                <w:color w:val="414142"/>
                <w:sz w:val="24"/>
                <w:szCs w:val="24"/>
                <w:lang w:eastAsia="lv-LV"/>
              </w:rPr>
              <w:t>0</w:t>
            </w:r>
          </w:p>
        </w:tc>
      </w:tr>
      <w:tr w:rsidR="00E5323B" w:rsidRPr="00FA2FA0" w14:paraId="463259D2"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4204136"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85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4727654"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w:t>
            </w:r>
          </w:p>
        </w:tc>
      </w:tr>
      <w:tr w:rsidR="00E5323B" w:rsidRPr="00FA2FA0" w14:paraId="53FCCA66"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4AC96F2"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C278A98"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E5323B" w:rsidRPr="00FA2FA0" w14:paraId="2F1476C4"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23ED9B73"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D714FE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3D09A9" w:rsidRPr="00FA2FA0" w14:paraId="0347A7A2"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3F1D0941"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7. Amata vietu skaita izmaiņas</w:t>
            </w:r>
          </w:p>
        </w:tc>
        <w:tc>
          <w:tcPr>
            <w:tcW w:w="3856" w:type="pct"/>
            <w:gridSpan w:val="7"/>
            <w:tcBorders>
              <w:top w:val="outset" w:sz="6" w:space="0" w:color="auto"/>
              <w:left w:val="outset" w:sz="6" w:space="0" w:color="auto"/>
              <w:bottom w:val="outset" w:sz="6" w:space="0" w:color="auto"/>
              <w:right w:val="outset" w:sz="6" w:space="0" w:color="auto"/>
            </w:tcBorders>
            <w:hideMark/>
          </w:tcPr>
          <w:p w14:paraId="57F8EA76" w14:textId="77777777" w:rsidR="003D09A9" w:rsidRPr="00FA2FA0" w:rsidRDefault="003D09A9" w:rsidP="003D09A9">
            <w:pPr>
              <w:jc w:val="both"/>
              <w:rPr>
                <w:rFonts w:ascii="Times New Roman" w:hAnsi="Times New Roman" w:cs="Times New Roman"/>
              </w:rPr>
            </w:pPr>
            <w:r w:rsidRPr="00FA2FA0">
              <w:rPr>
                <w:rFonts w:ascii="Times New Roman" w:hAnsi="Times New Roman" w:cs="Times New Roman"/>
              </w:rPr>
              <w:t>Noteikumu projektā minētais regulējums neparedz jaunu amata vietu izveidošanu.</w:t>
            </w:r>
          </w:p>
        </w:tc>
      </w:tr>
      <w:tr w:rsidR="003D09A9" w:rsidRPr="00FA2FA0" w14:paraId="13305E69" w14:textId="77777777" w:rsidTr="003D09A9">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6EF6A181"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8. Cita informācija</w:t>
            </w:r>
          </w:p>
        </w:tc>
        <w:tc>
          <w:tcPr>
            <w:tcW w:w="3856" w:type="pct"/>
            <w:gridSpan w:val="7"/>
            <w:tcBorders>
              <w:top w:val="outset" w:sz="6" w:space="0" w:color="auto"/>
              <w:left w:val="outset" w:sz="6" w:space="0" w:color="auto"/>
              <w:bottom w:val="outset" w:sz="6" w:space="0" w:color="auto"/>
              <w:right w:val="outset" w:sz="6" w:space="0" w:color="auto"/>
            </w:tcBorders>
            <w:hideMark/>
          </w:tcPr>
          <w:p w14:paraId="2D17A730" w14:textId="344179D4" w:rsidR="00C304D2" w:rsidRPr="00FA2FA0" w:rsidRDefault="003D09A9" w:rsidP="00C304D2">
            <w:pPr>
              <w:jc w:val="both"/>
              <w:rPr>
                <w:rFonts w:ascii="Times New Roman" w:hAnsi="Times New Roman" w:cs="Times New Roman"/>
              </w:rPr>
            </w:pPr>
            <w:r w:rsidRPr="00FA2FA0">
              <w:rPr>
                <w:rFonts w:ascii="Times New Roman" w:hAnsi="Times New Roman" w:cs="Times New Roman"/>
              </w:rPr>
              <w:t xml:space="preserve">Pašreiz nav iespējams aprēķināt karogu uzstādīšanas un tiem pieguļošās teritorijas uzturēšanas izmaksas. Izmaksas, kas saistītas ar karogu mastu būvniecību, kas jāveic atbilstoši Ministru kabineta 2014.gada 19.augusta noteikumos Nr. 500 “Vispārīgie būvnoteikumi” noteiktajam, būs iespējams aprēķināt tikai pēc karogu mastu būvatļauju saņemšanas un būvprojektu izstrādes. Aptuvenās karogu projektēšanas un uzstādīšanas izmaksas tiks noteiktas, veicot publisko iepirkumu.  </w:t>
            </w:r>
            <w:r w:rsidR="00C304D2" w:rsidRPr="00FA2FA0">
              <w:rPr>
                <w:rFonts w:ascii="Times New Roman" w:hAnsi="Times New Roman" w:cs="Times New Roman"/>
              </w:rPr>
              <w:t xml:space="preserve">Saskaņā ar Ministru kabineta 2018. gada 30. janvāra sēdes (prot. Nr. 6, 29§, 1.punktu) lemto Satiksmes ministrija finansējumu, kas nepieciešams ar valsts karoga mastu uzstādīšanu saistītajiem darbiem, var pieprasīt no valsts budžeta programmas “Līdzekļi neparedzētiem gadījumiem” līdz 150 000 eiro apmērā. </w:t>
            </w:r>
          </w:p>
          <w:p w14:paraId="5DAE63B4" w14:textId="31488ADB" w:rsidR="00C304D2" w:rsidRPr="00FA2FA0" w:rsidRDefault="00C304D2" w:rsidP="00C304D2">
            <w:pPr>
              <w:jc w:val="both"/>
              <w:rPr>
                <w:rFonts w:ascii="Times New Roman" w:hAnsi="Times New Roman" w:cs="Times New Roman"/>
              </w:rPr>
            </w:pPr>
            <w:r w:rsidRPr="00FA2FA0">
              <w:rPr>
                <w:rFonts w:ascii="Times New Roman" w:hAnsi="Times New Roman" w:cs="Times New Roman"/>
              </w:rPr>
              <w:t>Aptuvenās karogu projektēšanas un uzstādīšanas izmaksas ir noteiktas. Pamatojoties uz Ministru kabineta 2018. gada 23. oktobra rīkojumu Nr. 546 (prot. Nr. 49 35. §), ar Finanšu ministrijas 2018. gada 2. novembra rīkojumu par līdzekļu piešķiršanu Nr. 403 Satiksmes ministrijai piešķirti naudas līdzekļi 21  473 eiro apmērā.</w:t>
            </w:r>
          </w:p>
          <w:p w14:paraId="2AAB47BB" w14:textId="386ACC96" w:rsidR="009434E5" w:rsidRDefault="00C304D2" w:rsidP="009434E5">
            <w:pPr>
              <w:jc w:val="both"/>
              <w:rPr>
                <w:rFonts w:ascii="Times New Roman" w:hAnsi="Times New Roman" w:cs="Times New Roman"/>
              </w:rPr>
            </w:pPr>
            <w:r w:rsidRPr="00FA2FA0">
              <w:rPr>
                <w:rFonts w:ascii="Times New Roman" w:hAnsi="Times New Roman" w:cs="Times New Roman"/>
              </w:rPr>
              <w:t xml:space="preserve">Pašreiz nav iespējams aprēķināt pārējās ar karogu uzturēšanu saistītās izmaksas. </w:t>
            </w:r>
            <w:r w:rsidR="009434E5">
              <w:rPr>
                <w:rFonts w:ascii="Times New Roman" w:hAnsi="Times New Roman" w:cs="Times New Roman"/>
              </w:rPr>
              <w:t>P</w:t>
            </w:r>
            <w:r w:rsidR="009434E5" w:rsidRPr="009434E5">
              <w:rPr>
                <w:rFonts w:ascii="Times New Roman" w:hAnsi="Times New Roman" w:cs="Times New Roman"/>
              </w:rPr>
              <w:t>ar pārējo ar Latvijas valsts karogu uzturēšanu saistīto izmaksu segšanu, kas pārsniedz piešķirto summu, lems Ministru kabinets</w:t>
            </w:r>
            <w:r w:rsidR="009434E5">
              <w:rPr>
                <w:rFonts w:ascii="Times New Roman" w:hAnsi="Times New Roman" w:cs="Times New Roman"/>
              </w:rPr>
              <w:t>.</w:t>
            </w:r>
          </w:p>
          <w:p w14:paraId="069EBFCA" w14:textId="211B2D73" w:rsidR="006E6C04" w:rsidRPr="00FA2FA0" w:rsidRDefault="006E6C04" w:rsidP="009434E5">
            <w:pPr>
              <w:jc w:val="both"/>
              <w:rPr>
                <w:rFonts w:ascii="Times New Roman" w:hAnsi="Times New Roman" w:cs="Times New Roman"/>
              </w:rPr>
            </w:pPr>
            <w:r w:rsidRPr="00FA2FA0">
              <w:rPr>
                <w:rFonts w:ascii="Times New Roman" w:hAnsi="Times New Roman" w:cs="Times New Roman"/>
              </w:rPr>
              <w:t>Patērētāju tiesību aizsardzības centrs novērtēs Latvijas valsts karoga atbilstību Latvijas valsts karoga likuma un uz šī likuma pamata izdotu Ministru kabineta noteikumu prasībām, tostarp veiks pārbaudei nepieciešamo paraugu izņemšanu un ekspertīžu organizēšanu Ekonomikas ministrijas budžeta apakšprogrammas 26.01.00 “Iekšējais tirgus un patērētāju tiesību aizsardzība” esošo līdzekļu ietvaros.</w:t>
            </w:r>
          </w:p>
        </w:tc>
      </w:tr>
    </w:tbl>
    <w:p w14:paraId="651CB73F" w14:textId="40BCBFFD" w:rsidR="00A5296E"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p>
    <w:tbl>
      <w:tblPr>
        <w:tblW w:w="505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03"/>
        <w:gridCol w:w="5468"/>
      </w:tblGrid>
      <w:tr w:rsidR="00E5323B" w:rsidRPr="00FA2FA0" w14:paraId="74598DCA" w14:textId="77777777" w:rsidTr="000C75BC">
        <w:trPr>
          <w:trHeight w:val="25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1C28E5" w14:textId="77777777" w:rsidR="00655F2C" w:rsidRPr="00FA2F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3D09A9" w:rsidRPr="00FA2FA0" w14:paraId="699BFBBA" w14:textId="77777777" w:rsidTr="000C75BC">
        <w:trPr>
          <w:trHeight w:val="2771"/>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A16BDB"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DB37293"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Saistītie tiesību aktu projekti</w:t>
            </w:r>
          </w:p>
        </w:tc>
        <w:tc>
          <w:tcPr>
            <w:tcW w:w="2962" w:type="pct"/>
            <w:tcBorders>
              <w:top w:val="outset" w:sz="6" w:space="0" w:color="auto"/>
              <w:left w:val="outset" w:sz="6" w:space="0" w:color="auto"/>
              <w:bottom w:val="outset" w:sz="6" w:space="0" w:color="auto"/>
              <w:right w:val="outset" w:sz="6" w:space="0" w:color="auto"/>
            </w:tcBorders>
            <w:hideMark/>
          </w:tcPr>
          <w:p w14:paraId="383F25DA" w14:textId="4D2DED1F" w:rsidR="003D09A9" w:rsidRPr="00FA2FA0" w:rsidRDefault="003D09A9" w:rsidP="000C75BC">
            <w:pPr>
              <w:jc w:val="both"/>
              <w:rPr>
                <w:rFonts w:ascii="Times New Roman" w:hAnsi="Times New Roman" w:cs="Times New Roman"/>
              </w:rPr>
            </w:pPr>
            <w:r w:rsidRPr="00FA2FA0">
              <w:rPr>
                <w:rFonts w:ascii="Times New Roman" w:hAnsi="Times New Roman" w:cs="Times New Roman"/>
              </w:rPr>
              <w:t xml:space="preserve"> Lai </w:t>
            </w:r>
            <w:r w:rsidR="008F1C0F" w:rsidRPr="00FA2FA0">
              <w:rPr>
                <w:rFonts w:ascii="Times New Roman" w:hAnsi="Times New Roman" w:cs="Times New Roman"/>
              </w:rPr>
              <w:t xml:space="preserve">Patērētāju tiesību aizsardzības centrs </w:t>
            </w:r>
            <w:r w:rsidR="00220D1E" w:rsidRPr="00FA2FA0">
              <w:rPr>
                <w:rFonts w:ascii="Times New Roman" w:hAnsi="Times New Roman" w:cs="Times New Roman"/>
              </w:rPr>
              <w:t xml:space="preserve">atbilstoši kompetencei </w:t>
            </w:r>
            <w:r w:rsidRPr="00FA2FA0">
              <w:rPr>
                <w:rFonts w:ascii="Times New Roman" w:hAnsi="Times New Roman" w:cs="Times New Roman"/>
              </w:rPr>
              <w:t xml:space="preserve">varētu veikt </w:t>
            </w:r>
            <w:r w:rsidR="00220D1E" w:rsidRPr="00FA2FA0">
              <w:rPr>
                <w:rFonts w:ascii="Times New Roman" w:hAnsi="Times New Roman" w:cs="Times New Roman"/>
              </w:rPr>
              <w:t xml:space="preserve">Latvijas valsts </w:t>
            </w:r>
            <w:r w:rsidRPr="00FA2FA0">
              <w:rPr>
                <w:rFonts w:ascii="Times New Roman" w:hAnsi="Times New Roman" w:cs="Times New Roman"/>
              </w:rPr>
              <w:t xml:space="preserve">karoga </w:t>
            </w:r>
            <w:r w:rsidR="00220D1E" w:rsidRPr="00FA2FA0">
              <w:rPr>
                <w:rFonts w:ascii="Times New Roman" w:hAnsi="Times New Roman" w:cs="Times New Roman"/>
              </w:rPr>
              <w:t xml:space="preserve">un Latvijas valsts karoga vimpeļa </w:t>
            </w:r>
            <w:r w:rsidRPr="00FA2FA0">
              <w:rPr>
                <w:rFonts w:ascii="Times New Roman" w:hAnsi="Times New Roman" w:cs="Times New Roman"/>
              </w:rPr>
              <w:t xml:space="preserve">uzraudzību, </w:t>
            </w:r>
            <w:r w:rsidR="009B63C1" w:rsidRPr="00FA2FA0">
              <w:rPr>
                <w:rFonts w:ascii="Times New Roman" w:hAnsi="Times New Roman" w:cs="Times New Roman"/>
              </w:rPr>
              <w:t>Ekonomikas ministrija</w:t>
            </w:r>
            <w:r w:rsidRPr="00FA2FA0">
              <w:rPr>
                <w:rFonts w:ascii="Times New Roman" w:hAnsi="Times New Roman" w:cs="Times New Roman"/>
              </w:rPr>
              <w:t xml:space="preserve"> paralēli šī </w:t>
            </w:r>
            <w:r w:rsidR="001C71F1" w:rsidRPr="00FA2FA0">
              <w:rPr>
                <w:rFonts w:ascii="Times New Roman" w:hAnsi="Times New Roman" w:cs="Times New Roman"/>
              </w:rPr>
              <w:t>N</w:t>
            </w:r>
            <w:r w:rsidRPr="00FA2FA0">
              <w:rPr>
                <w:rFonts w:ascii="Times New Roman" w:hAnsi="Times New Roman" w:cs="Times New Roman"/>
              </w:rPr>
              <w:t>oteikumu projekta saskaņošanai, izstrādās un iesniegs grozījumus Ministru kabineta 2005. gada 1. februāra noteikumos Nr. 96 “Kārtība, kādā tirgus uzraudzības iestādes pieprasa un saņem preču paraugus, kā arī rīkojas ar tiem pēc laboratoriskās</w:t>
            </w:r>
            <w:r w:rsidR="00C6757C" w:rsidRPr="00FA2FA0">
              <w:rPr>
                <w:rFonts w:ascii="Times New Roman" w:hAnsi="Times New Roman" w:cs="Times New Roman"/>
              </w:rPr>
              <w:t xml:space="preserve"> vai cita veida ekspertīzes”.  </w:t>
            </w:r>
            <w:r w:rsidRPr="00FA2FA0">
              <w:rPr>
                <w:rFonts w:ascii="Times New Roman" w:hAnsi="Times New Roman" w:cs="Times New Roman"/>
              </w:rPr>
              <w:t>Minētajiem grozījumiem jāstājas spēkā vienlaicīgi ar grozījumiem Ministru kabineta 2010. gada 27.aprīļa noteikumos Nr. 405 “Latvijas valsts karoga likuma piemērošanas noteikumi”.</w:t>
            </w:r>
          </w:p>
        </w:tc>
      </w:tr>
      <w:tr w:rsidR="003D09A9" w:rsidRPr="00FA2FA0" w14:paraId="2E05BB17" w14:textId="77777777" w:rsidTr="000C75BC">
        <w:trPr>
          <w:trHeight w:val="41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14FF1D"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08BCEA1"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Atbildīgā institūcija</w:t>
            </w:r>
          </w:p>
        </w:tc>
        <w:tc>
          <w:tcPr>
            <w:tcW w:w="2962" w:type="pct"/>
            <w:tcBorders>
              <w:top w:val="outset" w:sz="6" w:space="0" w:color="auto"/>
              <w:left w:val="outset" w:sz="6" w:space="0" w:color="auto"/>
              <w:bottom w:val="outset" w:sz="6" w:space="0" w:color="auto"/>
              <w:right w:val="outset" w:sz="6" w:space="0" w:color="auto"/>
            </w:tcBorders>
            <w:hideMark/>
          </w:tcPr>
          <w:p w14:paraId="6E82E12F" w14:textId="77777777" w:rsidR="003D09A9" w:rsidRPr="00FA2FA0" w:rsidRDefault="003D09A9" w:rsidP="000C75BC">
            <w:pPr>
              <w:rPr>
                <w:rFonts w:ascii="Times New Roman" w:hAnsi="Times New Roman" w:cs="Times New Roman"/>
                <w:highlight w:val="yellow"/>
              </w:rPr>
            </w:pPr>
            <w:r w:rsidRPr="00FA2FA0">
              <w:rPr>
                <w:rFonts w:ascii="Times New Roman" w:hAnsi="Times New Roman" w:cs="Times New Roman"/>
              </w:rPr>
              <w:t>Ārlietu ministrija.</w:t>
            </w:r>
          </w:p>
        </w:tc>
      </w:tr>
      <w:tr w:rsidR="003D09A9" w:rsidRPr="00FA2FA0" w14:paraId="4FB9A0EC" w14:textId="77777777" w:rsidTr="000C75BC">
        <w:trPr>
          <w:trHeight w:val="402"/>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E7344D"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CCE4ABC" w14:textId="77777777" w:rsidR="003D09A9" w:rsidRPr="00FA2FA0" w:rsidRDefault="003D09A9"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5115E331" w14:textId="77777777" w:rsidR="003D09A9" w:rsidRPr="00FA2FA0" w:rsidRDefault="003D09A9" w:rsidP="000C75BC">
            <w:pPr>
              <w:rPr>
                <w:rFonts w:ascii="Times New Roman" w:hAnsi="Times New Roman" w:cs="Times New Roman"/>
              </w:rPr>
            </w:pPr>
            <w:r w:rsidRPr="00FA2FA0">
              <w:rPr>
                <w:rFonts w:ascii="Times New Roman" w:hAnsi="Times New Roman" w:cs="Times New Roman"/>
              </w:rPr>
              <w:t>Nav.</w:t>
            </w:r>
          </w:p>
        </w:tc>
      </w:tr>
    </w:tbl>
    <w:p w14:paraId="1F5F5A93"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p>
    <w:tbl>
      <w:tblPr>
        <w:tblW w:w="507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7"/>
      </w:tblGrid>
      <w:tr w:rsidR="00E5323B" w:rsidRPr="00FA2FA0" w14:paraId="4C0561EB" w14:textId="77777777" w:rsidTr="003D09A9">
        <w:trPr>
          <w:trHeight w:val="5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226EE7" w14:textId="77777777" w:rsidR="00655F2C" w:rsidRPr="00FA2FA0" w:rsidRDefault="00E5323B" w:rsidP="003D09A9">
            <w:pPr>
              <w:spacing w:after="0" w:line="240" w:lineRule="auto"/>
              <w:jc w:val="center"/>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D09A9" w:rsidRPr="00FA2FA0" w14:paraId="26689979" w14:textId="77777777" w:rsidTr="003D09A9">
        <w:trPr>
          <w:trHeight w:val="451"/>
          <w:tblCellSpacing w:w="15" w:type="dxa"/>
        </w:trPr>
        <w:tc>
          <w:tcPr>
            <w:tcW w:w="4968" w:type="pct"/>
            <w:tcBorders>
              <w:top w:val="outset" w:sz="6" w:space="0" w:color="auto"/>
              <w:left w:val="outset" w:sz="6" w:space="0" w:color="auto"/>
              <w:right w:val="outset" w:sz="6" w:space="0" w:color="auto"/>
            </w:tcBorders>
          </w:tcPr>
          <w:p w14:paraId="058A5196" w14:textId="77777777" w:rsidR="003D09A9" w:rsidRPr="00FA2FA0" w:rsidRDefault="003D09A9" w:rsidP="003D09A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A2FA0">
              <w:rPr>
                <w:rFonts w:ascii="Times New Roman" w:hAnsi="Times New Roman" w:cs="Times New Roman"/>
              </w:rPr>
              <w:t>Projekts šo jomu neskar.</w:t>
            </w:r>
          </w:p>
        </w:tc>
      </w:tr>
    </w:tbl>
    <w:p w14:paraId="15D4705B"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p>
    <w:tbl>
      <w:tblPr>
        <w:tblW w:w="503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15"/>
      </w:tblGrid>
      <w:tr w:rsidR="00E5323B" w:rsidRPr="00FA2FA0" w14:paraId="67BBBE63" w14:textId="77777777" w:rsidTr="003D09A9">
        <w:trPr>
          <w:trHeight w:val="4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E70BC8" w14:textId="77777777" w:rsidR="00655F2C" w:rsidRPr="00FA2FA0" w:rsidRDefault="00E5323B" w:rsidP="003D09A9">
            <w:pPr>
              <w:spacing w:after="0" w:line="240" w:lineRule="auto"/>
              <w:jc w:val="center"/>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r w:rsidRPr="00FA2FA0">
              <w:rPr>
                <w:rFonts w:ascii="Times New Roman" w:eastAsia="Times New Roman" w:hAnsi="Times New Roman" w:cs="Times New Roman"/>
                <w:b/>
                <w:bCs/>
                <w:iCs/>
                <w:color w:val="414142"/>
                <w:sz w:val="24"/>
                <w:szCs w:val="24"/>
                <w:lang w:eastAsia="lv-LV"/>
              </w:rPr>
              <w:t>VI. Sabiedrības līdzdalība un komunikācijas aktivitātes</w:t>
            </w:r>
          </w:p>
        </w:tc>
      </w:tr>
      <w:tr w:rsidR="003D09A9" w:rsidRPr="00FA2FA0" w14:paraId="62945278" w14:textId="77777777" w:rsidTr="003D09A9">
        <w:trPr>
          <w:trHeight w:val="494"/>
          <w:tblCellSpacing w:w="15" w:type="dxa"/>
        </w:trPr>
        <w:tc>
          <w:tcPr>
            <w:tcW w:w="4968" w:type="pct"/>
            <w:tcBorders>
              <w:top w:val="outset" w:sz="6" w:space="0" w:color="auto"/>
              <w:left w:val="outset" w:sz="6" w:space="0" w:color="auto"/>
              <w:right w:val="outset" w:sz="6" w:space="0" w:color="auto"/>
            </w:tcBorders>
          </w:tcPr>
          <w:p w14:paraId="2883C7CA" w14:textId="77777777" w:rsidR="003D09A9" w:rsidRPr="00FA2FA0" w:rsidRDefault="003D09A9" w:rsidP="003D09A9">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FA2FA0">
              <w:rPr>
                <w:rFonts w:ascii="Times New Roman" w:hAnsi="Times New Roman" w:cs="Times New Roman"/>
              </w:rPr>
              <w:t>Projekts šo jomu neskar.</w:t>
            </w:r>
          </w:p>
        </w:tc>
      </w:tr>
    </w:tbl>
    <w:p w14:paraId="6F2CA75F" w14:textId="77777777" w:rsidR="00E5323B" w:rsidRPr="00FA2FA0" w:rsidRDefault="00E5323B"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A2FA0" w14:paraId="598B86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1DE94A" w14:textId="77777777" w:rsidR="00655F2C" w:rsidRPr="00FA2FA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A2FA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627107" w:rsidRPr="00FA2FA0" w14:paraId="07FB5A76" w14:textId="77777777" w:rsidTr="006271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14643" w14:textId="77777777" w:rsidR="00627107" w:rsidRPr="00FA2FA0" w:rsidRDefault="00627107"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3E14E6F" w14:textId="77777777" w:rsidR="00627107" w:rsidRPr="00FA2FA0" w:rsidRDefault="00627107" w:rsidP="000C75BC">
            <w:pPr>
              <w:spacing w:after="0" w:line="240" w:lineRule="auto"/>
              <w:jc w:val="both"/>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158AC6DA" w14:textId="77777777" w:rsidR="00627107" w:rsidRPr="00FA2FA0" w:rsidRDefault="00627107" w:rsidP="000C75BC">
            <w:pPr>
              <w:shd w:val="clear" w:color="auto" w:fill="FFFFFF"/>
              <w:jc w:val="both"/>
              <w:rPr>
                <w:rFonts w:ascii="Times New Roman" w:hAnsi="Times New Roman" w:cs="Times New Roman"/>
              </w:rPr>
            </w:pPr>
            <w:r w:rsidRPr="00FA2FA0">
              <w:rPr>
                <w:rFonts w:ascii="Times New Roman" w:hAnsi="Times New Roman" w:cs="Times New Roman"/>
              </w:rPr>
              <w:t>Ārlietu ministrija, Ekonomikas ministrija, Iekšlietu ministrija, Satiksmes ministrija, Valsts heraldikas komisija.</w:t>
            </w:r>
          </w:p>
        </w:tc>
      </w:tr>
      <w:tr w:rsidR="00627107" w:rsidRPr="00FA2FA0" w14:paraId="0F71E705" w14:textId="77777777" w:rsidTr="006271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CA1C5C" w14:textId="77777777" w:rsidR="00627107" w:rsidRPr="00FA2FA0" w:rsidRDefault="00627107"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4AED7CD" w14:textId="77777777" w:rsidR="00627107" w:rsidRPr="00FA2FA0" w:rsidRDefault="00627107" w:rsidP="000C75BC">
            <w:pPr>
              <w:spacing w:after="0" w:line="240" w:lineRule="auto"/>
              <w:jc w:val="both"/>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Projekta izpildes ietekme uz pārvaldes funkcijām un institucionālo struktūru.</w:t>
            </w:r>
            <w:r w:rsidRPr="00FA2FA0">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7299C044" w14:textId="77777777" w:rsidR="00627107" w:rsidRPr="00FA2FA0" w:rsidRDefault="00627107" w:rsidP="000C75BC">
            <w:pPr>
              <w:jc w:val="both"/>
              <w:rPr>
                <w:rFonts w:ascii="Times New Roman" w:hAnsi="Times New Roman" w:cs="Times New Roman"/>
              </w:rPr>
            </w:pPr>
            <w:r w:rsidRPr="00FA2FA0">
              <w:rPr>
                <w:rFonts w:ascii="Times New Roman" w:hAnsi="Times New Roman" w:cs="Times New Roman"/>
              </w:rPr>
              <w:t xml:space="preserve">Jaunas institūcijas netiek radītas, kā arī netiek likvidētas vai reorganizētas esošās. </w:t>
            </w:r>
          </w:p>
        </w:tc>
      </w:tr>
      <w:tr w:rsidR="00627107" w:rsidRPr="00FA2FA0" w14:paraId="7DA497AC" w14:textId="77777777" w:rsidTr="0062710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B8571A" w14:textId="77777777" w:rsidR="00627107" w:rsidRPr="00FA2FA0" w:rsidRDefault="00627107"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DF24154" w14:textId="77777777" w:rsidR="00627107" w:rsidRPr="00FA2FA0" w:rsidRDefault="00627107" w:rsidP="00E5323B">
            <w:pPr>
              <w:spacing w:after="0" w:line="240" w:lineRule="auto"/>
              <w:rPr>
                <w:rFonts w:ascii="Times New Roman" w:eastAsia="Times New Roman" w:hAnsi="Times New Roman" w:cs="Times New Roman"/>
                <w:iCs/>
                <w:color w:val="414142"/>
                <w:sz w:val="24"/>
                <w:szCs w:val="24"/>
                <w:lang w:eastAsia="lv-LV"/>
              </w:rPr>
            </w:pPr>
            <w:r w:rsidRPr="00FA2FA0">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1C13F42" w14:textId="77777777" w:rsidR="00627107" w:rsidRPr="00FA2FA0" w:rsidRDefault="00627107" w:rsidP="000C75BC">
            <w:pPr>
              <w:ind w:left="57" w:right="57"/>
              <w:jc w:val="both"/>
              <w:rPr>
                <w:rFonts w:ascii="Times New Roman" w:hAnsi="Times New Roman" w:cs="Times New Roman"/>
              </w:rPr>
            </w:pPr>
            <w:r w:rsidRPr="00FA2FA0">
              <w:rPr>
                <w:rFonts w:ascii="Times New Roman" w:hAnsi="Times New Roman" w:cs="Times New Roman"/>
              </w:rPr>
              <w:t>Nav.</w:t>
            </w:r>
          </w:p>
        </w:tc>
      </w:tr>
    </w:tbl>
    <w:p w14:paraId="2E5B9360" w14:textId="77777777" w:rsidR="00C25B49" w:rsidRPr="00FA2FA0" w:rsidRDefault="00C25B49" w:rsidP="00894C55">
      <w:pPr>
        <w:spacing w:after="0" w:line="240" w:lineRule="auto"/>
        <w:rPr>
          <w:rFonts w:ascii="Times New Roman" w:hAnsi="Times New Roman" w:cs="Times New Roman"/>
          <w:sz w:val="28"/>
          <w:szCs w:val="28"/>
        </w:rPr>
      </w:pPr>
    </w:p>
    <w:p w14:paraId="0A31A750" w14:textId="77777777" w:rsidR="00E5323B" w:rsidRPr="00FA2FA0" w:rsidRDefault="00E5323B" w:rsidP="00894C55">
      <w:pPr>
        <w:spacing w:after="0" w:line="240" w:lineRule="auto"/>
        <w:rPr>
          <w:rFonts w:ascii="Times New Roman" w:hAnsi="Times New Roman" w:cs="Times New Roman"/>
          <w:sz w:val="28"/>
          <w:szCs w:val="28"/>
        </w:rPr>
      </w:pPr>
    </w:p>
    <w:p w14:paraId="5ECC1303" w14:textId="3D5AB854" w:rsidR="00A714A2" w:rsidRPr="00FA2FA0" w:rsidRDefault="00A714A2" w:rsidP="00A714A2">
      <w:pPr>
        <w:tabs>
          <w:tab w:val="left" w:pos="7230"/>
          <w:tab w:val="right" w:pos="9637"/>
        </w:tabs>
        <w:suppressAutoHyphens/>
        <w:jc w:val="both"/>
        <w:rPr>
          <w:rFonts w:ascii="Times New Roman" w:hAnsi="Times New Roman" w:cs="Times New Roman"/>
          <w:sz w:val="24"/>
          <w:szCs w:val="24"/>
          <w:lang w:eastAsia="ar-SA"/>
        </w:rPr>
      </w:pPr>
      <w:r w:rsidRPr="00FA2FA0">
        <w:rPr>
          <w:rFonts w:ascii="Times New Roman" w:hAnsi="Times New Roman" w:cs="Times New Roman"/>
          <w:sz w:val="24"/>
          <w:szCs w:val="24"/>
          <w:lang w:eastAsia="ar-SA"/>
        </w:rPr>
        <w:t>Ārlietu ministrs</w:t>
      </w:r>
      <w:r w:rsidRPr="00FA2FA0">
        <w:rPr>
          <w:rFonts w:ascii="Times New Roman" w:hAnsi="Times New Roman" w:cs="Times New Roman"/>
          <w:sz w:val="24"/>
          <w:szCs w:val="24"/>
          <w:lang w:eastAsia="ar-SA"/>
        </w:rPr>
        <w:tab/>
        <w:t>Edgars Rinkēvičs</w:t>
      </w:r>
    </w:p>
    <w:p w14:paraId="3FD51072" w14:textId="77777777" w:rsidR="0090504E" w:rsidRPr="00FA2FA0" w:rsidRDefault="0090504E" w:rsidP="00A714A2">
      <w:pPr>
        <w:tabs>
          <w:tab w:val="left" w:pos="7230"/>
          <w:tab w:val="right" w:pos="9637"/>
        </w:tabs>
        <w:suppressAutoHyphens/>
        <w:jc w:val="both"/>
        <w:rPr>
          <w:rFonts w:ascii="Times New Roman" w:hAnsi="Times New Roman" w:cs="Times New Roman"/>
          <w:sz w:val="24"/>
          <w:szCs w:val="24"/>
          <w:lang w:eastAsia="ar-SA"/>
        </w:rPr>
      </w:pPr>
    </w:p>
    <w:p w14:paraId="305AC2EF" w14:textId="08FBD2DD" w:rsidR="00A714A2" w:rsidRPr="00FA2FA0" w:rsidRDefault="00A714A2" w:rsidP="00A714A2">
      <w:pPr>
        <w:tabs>
          <w:tab w:val="left" w:pos="7230"/>
          <w:tab w:val="right" w:pos="9637"/>
        </w:tabs>
        <w:suppressAutoHyphens/>
        <w:jc w:val="both"/>
        <w:rPr>
          <w:rFonts w:ascii="Times New Roman" w:hAnsi="Times New Roman" w:cs="Times New Roman"/>
          <w:sz w:val="24"/>
          <w:szCs w:val="24"/>
          <w:lang w:eastAsia="ar-SA"/>
        </w:rPr>
      </w:pPr>
      <w:r w:rsidRPr="00FA2FA0">
        <w:rPr>
          <w:rFonts w:ascii="Times New Roman" w:hAnsi="Times New Roman" w:cs="Times New Roman"/>
          <w:sz w:val="24"/>
          <w:szCs w:val="24"/>
          <w:lang w:eastAsia="ar-SA"/>
        </w:rPr>
        <w:t>Vīza:</w:t>
      </w:r>
      <w:r w:rsidR="00432604" w:rsidRPr="00FA2FA0">
        <w:rPr>
          <w:rFonts w:ascii="Times New Roman" w:hAnsi="Times New Roman" w:cs="Times New Roman"/>
          <w:sz w:val="24"/>
          <w:szCs w:val="24"/>
          <w:lang w:eastAsia="ar-SA"/>
        </w:rPr>
        <w:t xml:space="preserve"> </w:t>
      </w:r>
      <w:r w:rsidRPr="00FA2FA0">
        <w:rPr>
          <w:rFonts w:ascii="Times New Roman" w:hAnsi="Times New Roman" w:cs="Times New Roman"/>
          <w:sz w:val="24"/>
          <w:szCs w:val="24"/>
          <w:lang w:eastAsia="ar-SA"/>
        </w:rPr>
        <w:t>valsts sekretārs</w:t>
      </w:r>
      <w:r w:rsidRPr="00FA2FA0">
        <w:rPr>
          <w:rFonts w:ascii="Times New Roman" w:hAnsi="Times New Roman" w:cs="Times New Roman"/>
          <w:sz w:val="24"/>
          <w:szCs w:val="24"/>
          <w:lang w:eastAsia="ar-SA"/>
        </w:rPr>
        <w:tab/>
        <w:t>Andris Pelšs</w:t>
      </w:r>
    </w:p>
    <w:p w14:paraId="62690D4F" w14:textId="77777777" w:rsidR="00894C55" w:rsidRPr="00FA2FA0" w:rsidRDefault="00894C55" w:rsidP="00894C55">
      <w:pPr>
        <w:spacing w:after="0" w:line="240" w:lineRule="auto"/>
        <w:ind w:firstLine="720"/>
        <w:rPr>
          <w:rFonts w:ascii="Times New Roman" w:hAnsi="Times New Roman" w:cs="Times New Roman"/>
          <w:sz w:val="28"/>
          <w:szCs w:val="28"/>
        </w:rPr>
      </w:pPr>
    </w:p>
    <w:p w14:paraId="73306FE8" w14:textId="77777777" w:rsidR="00894C55" w:rsidRPr="00FA2FA0" w:rsidRDefault="00894C55" w:rsidP="00894C55">
      <w:pPr>
        <w:spacing w:after="0" w:line="240" w:lineRule="auto"/>
        <w:ind w:firstLine="720"/>
        <w:rPr>
          <w:rFonts w:ascii="Times New Roman" w:hAnsi="Times New Roman" w:cs="Times New Roman"/>
          <w:sz w:val="28"/>
          <w:szCs w:val="28"/>
        </w:rPr>
      </w:pPr>
    </w:p>
    <w:p w14:paraId="2441F9D0" w14:textId="77777777" w:rsidR="00894C55" w:rsidRPr="00FA2FA0" w:rsidRDefault="00894C55" w:rsidP="00894C55">
      <w:pPr>
        <w:tabs>
          <w:tab w:val="left" w:pos="6237"/>
        </w:tabs>
        <w:spacing w:after="0" w:line="240" w:lineRule="auto"/>
        <w:ind w:firstLine="720"/>
        <w:rPr>
          <w:rFonts w:ascii="Times New Roman" w:hAnsi="Times New Roman" w:cs="Times New Roman"/>
          <w:sz w:val="28"/>
          <w:szCs w:val="28"/>
        </w:rPr>
      </w:pPr>
    </w:p>
    <w:p w14:paraId="12197503" w14:textId="3DA2838E" w:rsidR="00894C55" w:rsidRPr="00FA2FA0" w:rsidRDefault="00894C55" w:rsidP="00894C55">
      <w:pPr>
        <w:tabs>
          <w:tab w:val="left" w:pos="6237"/>
        </w:tabs>
        <w:spacing w:after="0" w:line="240" w:lineRule="auto"/>
        <w:ind w:firstLine="720"/>
        <w:rPr>
          <w:rFonts w:ascii="Times New Roman" w:hAnsi="Times New Roman" w:cs="Times New Roman"/>
          <w:sz w:val="28"/>
          <w:szCs w:val="28"/>
        </w:rPr>
      </w:pPr>
    </w:p>
    <w:p w14:paraId="1E9DB2E2" w14:textId="77777777" w:rsidR="0090504E" w:rsidRPr="00FA2FA0" w:rsidRDefault="0090504E" w:rsidP="00894C55">
      <w:pPr>
        <w:tabs>
          <w:tab w:val="left" w:pos="6237"/>
        </w:tabs>
        <w:spacing w:after="0" w:line="240" w:lineRule="auto"/>
        <w:ind w:firstLine="720"/>
        <w:rPr>
          <w:rFonts w:ascii="Times New Roman" w:hAnsi="Times New Roman" w:cs="Times New Roman"/>
          <w:sz w:val="28"/>
          <w:szCs w:val="28"/>
        </w:rPr>
      </w:pPr>
    </w:p>
    <w:p w14:paraId="75AA9C66" w14:textId="77777777" w:rsidR="00894C55" w:rsidRPr="00FA2FA0" w:rsidRDefault="00894C55" w:rsidP="00894C55">
      <w:pPr>
        <w:tabs>
          <w:tab w:val="left" w:pos="6237"/>
        </w:tabs>
        <w:spacing w:after="0" w:line="240" w:lineRule="auto"/>
        <w:ind w:firstLine="720"/>
        <w:rPr>
          <w:rFonts w:ascii="Times New Roman" w:hAnsi="Times New Roman" w:cs="Times New Roman"/>
          <w:sz w:val="28"/>
          <w:szCs w:val="28"/>
        </w:rPr>
      </w:pPr>
    </w:p>
    <w:p w14:paraId="2D3EEA9E" w14:textId="77777777" w:rsidR="00894C55" w:rsidRPr="00FA2FA0" w:rsidRDefault="00627107" w:rsidP="00894C55">
      <w:pPr>
        <w:tabs>
          <w:tab w:val="left" w:pos="6237"/>
        </w:tabs>
        <w:spacing w:after="0" w:line="240" w:lineRule="auto"/>
        <w:rPr>
          <w:rFonts w:ascii="Times New Roman" w:hAnsi="Times New Roman" w:cs="Times New Roman"/>
          <w:sz w:val="20"/>
          <w:szCs w:val="20"/>
        </w:rPr>
      </w:pPr>
      <w:r w:rsidRPr="00FA2FA0">
        <w:rPr>
          <w:rFonts w:ascii="Times New Roman" w:hAnsi="Times New Roman" w:cs="Times New Roman"/>
          <w:sz w:val="20"/>
          <w:szCs w:val="20"/>
        </w:rPr>
        <w:t>Trahimoviča</w:t>
      </w:r>
      <w:r w:rsidR="00D133F8" w:rsidRPr="00FA2FA0">
        <w:rPr>
          <w:rFonts w:ascii="Times New Roman" w:hAnsi="Times New Roman" w:cs="Times New Roman"/>
          <w:sz w:val="20"/>
          <w:szCs w:val="20"/>
        </w:rPr>
        <w:t xml:space="preserve"> 6701</w:t>
      </w:r>
      <w:r w:rsidRPr="00FA2FA0">
        <w:rPr>
          <w:rFonts w:ascii="Times New Roman" w:hAnsi="Times New Roman" w:cs="Times New Roman"/>
          <w:sz w:val="20"/>
          <w:szCs w:val="20"/>
        </w:rPr>
        <w:t>5918</w:t>
      </w:r>
    </w:p>
    <w:p w14:paraId="61BB8916" w14:textId="264D10C7" w:rsidR="00DC7A40" w:rsidRPr="00FA2FA0" w:rsidRDefault="00627107" w:rsidP="00894C55">
      <w:pPr>
        <w:tabs>
          <w:tab w:val="left" w:pos="6237"/>
        </w:tabs>
        <w:spacing w:after="0" w:line="240" w:lineRule="auto"/>
        <w:rPr>
          <w:rFonts w:ascii="Times New Roman" w:hAnsi="Times New Roman" w:cs="Times New Roman"/>
          <w:sz w:val="20"/>
          <w:szCs w:val="20"/>
        </w:rPr>
      </w:pPr>
      <w:r w:rsidRPr="00FA2FA0">
        <w:rPr>
          <w:rFonts w:ascii="Times New Roman" w:hAnsi="Times New Roman" w:cs="Times New Roman"/>
          <w:sz w:val="20"/>
          <w:szCs w:val="20"/>
        </w:rPr>
        <w:t>Jana.Trahimovi</w:t>
      </w:r>
      <w:r w:rsidR="005A3AB2" w:rsidRPr="00FA2FA0">
        <w:rPr>
          <w:rFonts w:ascii="Times New Roman" w:hAnsi="Times New Roman" w:cs="Times New Roman"/>
          <w:sz w:val="20"/>
          <w:szCs w:val="20"/>
        </w:rPr>
        <w:t>c</w:t>
      </w:r>
      <w:r w:rsidRPr="00FA2FA0">
        <w:rPr>
          <w:rFonts w:ascii="Times New Roman" w:hAnsi="Times New Roman" w:cs="Times New Roman"/>
          <w:sz w:val="20"/>
          <w:szCs w:val="20"/>
        </w:rPr>
        <w:t>a</w:t>
      </w:r>
      <w:r w:rsidR="00894C55" w:rsidRPr="00FA2FA0">
        <w:rPr>
          <w:rFonts w:ascii="Times New Roman" w:hAnsi="Times New Roman" w:cs="Times New Roman"/>
          <w:sz w:val="20"/>
          <w:szCs w:val="20"/>
        </w:rPr>
        <w:t>@</w:t>
      </w:r>
      <w:r w:rsidRPr="00FA2FA0">
        <w:rPr>
          <w:rFonts w:ascii="Times New Roman" w:hAnsi="Times New Roman" w:cs="Times New Roman"/>
          <w:sz w:val="20"/>
          <w:szCs w:val="20"/>
        </w:rPr>
        <w:t>mfa</w:t>
      </w:r>
      <w:r w:rsidR="00894C55" w:rsidRPr="00FA2FA0">
        <w:rPr>
          <w:rFonts w:ascii="Times New Roman" w:hAnsi="Times New Roman" w:cs="Times New Roman"/>
          <w:sz w:val="20"/>
          <w:szCs w:val="20"/>
        </w:rPr>
        <w:t>.gov.lv</w:t>
      </w:r>
    </w:p>
    <w:p w14:paraId="50F2280C" w14:textId="77777777" w:rsidR="00DC7A40" w:rsidRPr="00FA2FA0" w:rsidRDefault="00DC7A40" w:rsidP="000B5182">
      <w:pPr>
        <w:rPr>
          <w:rFonts w:ascii="Times New Roman" w:hAnsi="Times New Roman" w:cs="Times New Roman"/>
          <w:sz w:val="20"/>
          <w:szCs w:val="20"/>
        </w:rPr>
      </w:pPr>
    </w:p>
    <w:p w14:paraId="4E8BE511" w14:textId="27058048" w:rsidR="00DC7A40" w:rsidRPr="00FA2FA0" w:rsidRDefault="00DC7A40" w:rsidP="000B5182">
      <w:pPr>
        <w:rPr>
          <w:rFonts w:ascii="Times New Roman" w:hAnsi="Times New Roman" w:cs="Times New Roman"/>
          <w:sz w:val="20"/>
          <w:szCs w:val="20"/>
        </w:rPr>
      </w:pPr>
    </w:p>
    <w:p w14:paraId="0AB96336" w14:textId="77777777" w:rsidR="00DC7A40" w:rsidRPr="00FA2FA0" w:rsidRDefault="00DC7A40" w:rsidP="000B5182">
      <w:pPr>
        <w:rPr>
          <w:rFonts w:ascii="Times New Roman" w:hAnsi="Times New Roman" w:cs="Times New Roman"/>
          <w:sz w:val="20"/>
          <w:szCs w:val="20"/>
        </w:rPr>
      </w:pPr>
    </w:p>
    <w:p w14:paraId="2E4EE56D" w14:textId="77777777" w:rsidR="00DC7A40" w:rsidRPr="00FA2FA0" w:rsidRDefault="00DC7A40" w:rsidP="000B5182">
      <w:pPr>
        <w:rPr>
          <w:rFonts w:ascii="Times New Roman" w:hAnsi="Times New Roman" w:cs="Times New Roman"/>
          <w:sz w:val="20"/>
          <w:szCs w:val="20"/>
        </w:rPr>
      </w:pPr>
    </w:p>
    <w:p w14:paraId="0B61C364" w14:textId="75896E44" w:rsidR="00894C55" w:rsidRPr="00FA2FA0" w:rsidRDefault="00894C55">
      <w:pPr>
        <w:tabs>
          <w:tab w:val="left" w:pos="950"/>
        </w:tabs>
        <w:rPr>
          <w:rFonts w:ascii="Times New Roman" w:hAnsi="Times New Roman" w:cs="Times New Roman"/>
          <w:sz w:val="20"/>
          <w:szCs w:val="20"/>
        </w:rPr>
      </w:pPr>
    </w:p>
    <w:sectPr w:rsidR="00894C55" w:rsidRPr="00FA2FA0" w:rsidSect="00D61FE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426"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32ABF" w14:textId="77777777" w:rsidR="003855D1" w:rsidRDefault="003855D1" w:rsidP="00894C55">
      <w:pPr>
        <w:spacing w:after="0" w:line="240" w:lineRule="auto"/>
      </w:pPr>
      <w:r>
        <w:separator/>
      </w:r>
    </w:p>
  </w:endnote>
  <w:endnote w:type="continuationSeparator" w:id="0">
    <w:p w14:paraId="78B4823C" w14:textId="77777777" w:rsidR="003855D1" w:rsidRDefault="003855D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8AD1" w14:textId="77777777" w:rsidR="00871D11" w:rsidRDefault="00871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F99BB" w14:textId="16D23A7C" w:rsidR="00B80300" w:rsidRPr="009A2654" w:rsidRDefault="00B80300" w:rsidP="00627107">
    <w:pPr>
      <w:pStyle w:val="Footer"/>
      <w:rPr>
        <w:rFonts w:ascii="Times New Roman" w:hAnsi="Times New Roman" w:cs="Times New Roman"/>
        <w:sz w:val="20"/>
        <w:szCs w:val="20"/>
      </w:rPr>
    </w:pPr>
    <w:r>
      <w:rPr>
        <w:rFonts w:ascii="Times New Roman" w:hAnsi="Times New Roman" w:cs="Times New Roman"/>
        <w:sz w:val="20"/>
        <w:szCs w:val="20"/>
      </w:rPr>
      <w:t>AMAnot_</w:t>
    </w:r>
    <w:r w:rsidR="003905B8">
      <w:rPr>
        <w:rFonts w:ascii="Times New Roman" w:hAnsi="Times New Roman" w:cs="Times New Roman"/>
        <w:sz w:val="20"/>
        <w:szCs w:val="20"/>
      </w:rPr>
      <w:t>03</w:t>
    </w:r>
    <w:r w:rsidR="00871D11">
      <w:rPr>
        <w:rFonts w:ascii="Times New Roman" w:hAnsi="Times New Roman" w:cs="Times New Roman"/>
        <w:sz w:val="20"/>
        <w:szCs w:val="20"/>
      </w:rPr>
      <w:t>12</w:t>
    </w:r>
    <w:r>
      <w:rPr>
        <w:rFonts w:ascii="Times New Roman" w:hAnsi="Times New Roman" w:cs="Times New Roman"/>
        <w:sz w:val="20"/>
        <w:szCs w:val="20"/>
      </w:rPr>
      <w:t>18_grozij_MK_405_karogs</w:t>
    </w:r>
  </w:p>
  <w:p w14:paraId="475967CF" w14:textId="77777777" w:rsidR="00B80300" w:rsidRDefault="00B8030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84D8" w14:textId="52FD54D2" w:rsidR="00B80300" w:rsidRPr="009A2654" w:rsidRDefault="00B80300" w:rsidP="00DC7A40">
    <w:pPr>
      <w:pStyle w:val="Footer"/>
      <w:rPr>
        <w:rFonts w:ascii="Times New Roman" w:hAnsi="Times New Roman" w:cs="Times New Roman"/>
        <w:sz w:val="20"/>
        <w:szCs w:val="20"/>
      </w:rPr>
    </w:pPr>
    <w:r>
      <w:rPr>
        <w:rFonts w:ascii="Times New Roman" w:hAnsi="Times New Roman" w:cs="Times New Roman"/>
        <w:sz w:val="20"/>
        <w:szCs w:val="20"/>
      </w:rPr>
      <w:t>AMAnot_</w:t>
    </w:r>
    <w:r w:rsidR="003905B8">
      <w:rPr>
        <w:rFonts w:ascii="Times New Roman" w:hAnsi="Times New Roman" w:cs="Times New Roman"/>
        <w:sz w:val="20"/>
        <w:szCs w:val="20"/>
      </w:rPr>
      <w:t>03</w:t>
    </w:r>
    <w:r w:rsidR="00871D11">
      <w:rPr>
        <w:rFonts w:ascii="Times New Roman" w:hAnsi="Times New Roman" w:cs="Times New Roman"/>
        <w:sz w:val="20"/>
        <w:szCs w:val="20"/>
      </w:rPr>
      <w:t>12</w:t>
    </w:r>
    <w:r>
      <w:rPr>
        <w:rFonts w:ascii="Times New Roman" w:hAnsi="Times New Roman" w:cs="Times New Roman"/>
        <w:sz w:val="20"/>
        <w:szCs w:val="20"/>
      </w:rPr>
      <w:t>18_grozij_MK_405_karogs</w:t>
    </w:r>
  </w:p>
  <w:p w14:paraId="5E6BDB40" w14:textId="55A68D12" w:rsidR="00B80300" w:rsidRPr="009A2654" w:rsidRDefault="00B8030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CD4C" w14:textId="77777777" w:rsidR="003855D1" w:rsidRDefault="003855D1" w:rsidP="00894C55">
      <w:pPr>
        <w:spacing w:after="0" w:line="240" w:lineRule="auto"/>
      </w:pPr>
      <w:r>
        <w:separator/>
      </w:r>
    </w:p>
  </w:footnote>
  <w:footnote w:type="continuationSeparator" w:id="0">
    <w:p w14:paraId="51FAA0CB" w14:textId="77777777" w:rsidR="003855D1" w:rsidRDefault="003855D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D27EB" w14:textId="77777777" w:rsidR="00871D11" w:rsidRDefault="00871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64322"/>
      <w:docPartObj>
        <w:docPartGallery w:val="Page Numbers (Top of Page)"/>
        <w:docPartUnique/>
      </w:docPartObj>
    </w:sdtPr>
    <w:sdtEndPr>
      <w:rPr>
        <w:rFonts w:ascii="Times New Roman" w:hAnsi="Times New Roman" w:cs="Times New Roman"/>
        <w:noProof/>
        <w:sz w:val="24"/>
        <w:szCs w:val="20"/>
      </w:rPr>
    </w:sdtEndPr>
    <w:sdtContent>
      <w:p w14:paraId="6B3D2354" w14:textId="11211D5B" w:rsidR="00B80300" w:rsidRPr="00C25B49" w:rsidRDefault="00B8030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C350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F915" w14:textId="3C01FABA" w:rsidR="00871D11" w:rsidRDefault="00871D11" w:rsidP="00871D11">
    <w:pPr>
      <w:pStyle w:val="Header"/>
      <w:tabs>
        <w:tab w:val="clear" w:pos="4153"/>
        <w:tab w:val="clear" w:pos="8306"/>
        <w:tab w:val="left" w:pos="61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76E"/>
    <w:multiLevelType w:val="hybridMultilevel"/>
    <w:tmpl w:val="30A6AB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6B43"/>
    <w:rsid w:val="00067CF8"/>
    <w:rsid w:val="000967A9"/>
    <w:rsid w:val="000B5182"/>
    <w:rsid w:val="000C75BC"/>
    <w:rsid w:val="000F25FC"/>
    <w:rsid w:val="00181A63"/>
    <w:rsid w:val="001C71F1"/>
    <w:rsid w:val="00220D1E"/>
    <w:rsid w:val="00243426"/>
    <w:rsid w:val="002A26F6"/>
    <w:rsid w:val="002B367B"/>
    <w:rsid w:val="002C350C"/>
    <w:rsid w:val="002E1C05"/>
    <w:rsid w:val="002F6F21"/>
    <w:rsid w:val="003855D1"/>
    <w:rsid w:val="003905B8"/>
    <w:rsid w:val="003B0BF9"/>
    <w:rsid w:val="003B7703"/>
    <w:rsid w:val="003D09A9"/>
    <w:rsid w:val="003E0791"/>
    <w:rsid w:val="003F28AC"/>
    <w:rsid w:val="00413D40"/>
    <w:rsid w:val="00432604"/>
    <w:rsid w:val="004454FE"/>
    <w:rsid w:val="00456E40"/>
    <w:rsid w:val="00471F27"/>
    <w:rsid w:val="004F11F8"/>
    <w:rsid w:val="0050178F"/>
    <w:rsid w:val="00505483"/>
    <w:rsid w:val="00544A4E"/>
    <w:rsid w:val="005A3AB2"/>
    <w:rsid w:val="005B625F"/>
    <w:rsid w:val="005E79A6"/>
    <w:rsid w:val="00627107"/>
    <w:rsid w:val="00633007"/>
    <w:rsid w:val="00655F2C"/>
    <w:rsid w:val="00661FE1"/>
    <w:rsid w:val="006976A6"/>
    <w:rsid w:val="006D7511"/>
    <w:rsid w:val="006E1081"/>
    <w:rsid w:val="006E4731"/>
    <w:rsid w:val="006E6C04"/>
    <w:rsid w:val="00720585"/>
    <w:rsid w:val="00763A6F"/>
    <w:rsid w:val="0077129E"/>
    <w:rsid w:val="00773AF6"/>
    <w:rsid w:val="00781514"/>
    <w:rsid w:val="00795F71"/>
    <w:rsid w:val="007D5A89"/>
    <w:rsid w:val="007E5F7A"/>
    <w:rsid w:val="007E73AB"/>
    <w:rsid w:val="007F084B"/>
    <w:rsid w:val="00816C11"/>
    <w:rsid w:val="00833482"/>
    <w:rsid w:val="0084232C"/>
    <w:rsid w:val="00871D11"/>
    <w:rsid w:val="00894C55"/>
    <w:rsid w:val="008E3E9C"/>
    <w:rsid w:val="008F1C0F"/>
    <w:rsid w:val="00903560"/>
    <w:rsid w:val="0090504E"/>
    <w:rsid w:val="00942150"/>
    <w:rsid w:val="009434E5"/>
    <w:rsid w:val="009725C3"/>
    <w:rsid w:val="009A2654"/>
    <w:rsid w:val="009A63CB"/>
    <w:rsid w:val="009B63C1"/>
    <w:rsid w:val="009E656A"/>
    <w:rsid w:val="00A10FC3"/>
    <w:rsid w:val="00A11F93"/>
    <w:rsid w:val="00A5296E"/>
    <w:rsid w:val="00A5392F"/>
    <w:rsid w:val="00A54E9E"/>
    <w:rsid w:val="00A6073E"/>
    <w:rsid w:val="00A714A2"/>
    <w:rsid w:val="00AA6540"/>
    <w:rsid w:val="00AE5567"/>
    <w:rsid w:val="00AF1239"/>
    <w:rsid w:val="00B16480"/>
    <w:rsid w:val="00B2165C"/>
    <w:rsid w:val="00B21F14"/>
    <w:rsid w:val="00B353B8"/>
    <w:rsid w:val="00B80300"/>
    <w:rsid w:val="00B86642"/>
    <w:rsid w:val="00BA20AA"/>
    <w:rsid w:val="00BD4425"/>
    <w:rsid w:val="00BE632B"/>
    <w:rsid w:val="00C25B49"/>
    <w:rsid w:val="00C304D2"/>
    <w:rsid w:val="00C47617"/>
    <w:rsid w:val="00C6757C"/>
    <w:rsid w:val="00CC0D2D"/>
    <w:rsid w:val="00CE5657"/>
    <w:rsid w:val="00CF42B2"/>
    <w:rsid w:val="00CF76F0"/>
    <w:rsid w:val="00D133F8"/>
    <w:rsid w:val="00D14A3E"/>
    <w:rsid w:val="00D16F77"/>
    <w:rsid w:val="00D50840"/>
    <w:rsid w:val="00D61FEE"/>
    <w:rsid w:val="00DC7A40"/>
    <w:rsid w:val="00E3716B"/>
    <w:rsid w:val="00E5323B"/>
    <w:rsid w:val="00E8749E"/>
    <w:rsid w:val="00E90C01"/>
    <w:rsid w:val="00EA486E"/>
    <w:rsid w:val="00ED1096"/>
    <w:rsid w:val="00F54F76"/>
    <w:rsid w:val="00F57B0C"/>
    <w:rsid w:val="00F64C46"/>
    <w:rsid w:val="00F87184"/>
    <w:rsid w:val="00FA2FA0"/>
    <w:rsid w:val="00FC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E34AE"/>
  <w15:docId w15:val="{4ACF41C3-C1A2-4B3E-B797-BA1E66A5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rsid w:val="003D09A9"/>
    <w:rPr>
      <w:sz w:val="16"/>
      <w:szCs w:val="16"/>
    </w:rPr>
  </w:style>
  <w:style w:type="paragraph" w:styleId="CommentText">
    <w:name w:val="annotation text"/>
    <w:basedOn w:val="Normal"/>
    <w:link w:val="CommentTextChar"/>
    <w:rsid w:val="003D09A9"/>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3D09A9"/>
    <w:rPr>
      <w:rFonts w:ascii="Times New Roman" w:eastAsia="Times New Roman" w:hAnsi="Times New Roman" w:cs="Times New Roman"/>
      <w:sz w:val="20"/>
      <w:szCs w:val="20"/>
      <w:lang w:eastAsia="lv-LV"/>
    </w:rPr>
  </w:style>
  <w:style w:type="paragraph" w:customStyle="1" w:styleId="naisc">
    <w:name w:val="naisc"/>
    <w:basedOn w:val="Normal"/>
    <w:rsid w:val="003D09A9"/>
    <w:pPr>
      <w:spacing w:before="75" w:after="75" w:line="240" w:lineRule="auto"/>
      <w:jc w:val="center"/>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D09A9"/>
    <w:pPr>
      <w:ind w:left="720"/>
      <w:contextualSpacing/>
    </w:pPr>
  </w:style>
  <w:style w:type="paragraph" w:styleId="CommentSubject">
    <w:name w:val="annotation subject"/>
    <w:basedOn w:val="CommentText"/>
    <w:next w:val="CommentText"/>
    <w:link w:val="CommentSubjectChar"/>
    <w:uiPriority w:val="99"/>
    <w:semiHidden/>
    <w:unhideWhenUsed/>
    <w:rsid w:val="00DC7A4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C7A4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0314-6F42-44E2-A0E9-92B98F578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9003</Words>
  <Characters>5133</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Gatis Becis</cp:lastModifiedBy>
  <cp:revision>2</cp:revision>
  <cp:lastPrinted>2018-11-08T08:08:00Z</cp:lastPrinted>
  <dcterms:created xsi:type="dcterms:W3CDTF">2018-12-03T15:25:00Z</dcterms:created>
  <dcterms:modified xsi:type="dcterms:W3CDTF">2018-12-03T15:25:00Z</dcterms:modified>
</cp:coreProperties>
</file>