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976A9" w14:textId="77777777" w:rsidR="001D7298" w:rsidRDefault="001D7298" w:rsidP="001D7298">
      <w:pPr>
        <w:spacing w:after="0"/>
        <w:jc w:val="right"/>
        <w:rPr>
          <w:rFonts w:ascii="Times New Roman" w:hAnsi="Times New Roman" w:cs="Times New Roman"/>
          <w:bCs/>
          <w:i/>
          <w:color w:val="000000"/>
          <w:sz w:val="26"/>
          <w:szCs w:val="26"/>
        </w:rPr>
      </w:pPr>
      <w:bookmarkStart w:id="0" w:name="_GoBack"/>
      <w:bookmarkEnd w:id="0"/>
      <w:r w:rsidRPr="001D7298">
        <w:rPr>
          <w:rFonts w:ascii="Times New Roman" w:hAnsi="Times New Roman" w:cs="Times New Roman"/>
          <w:bCs/>
          <w:i/>
          <w:color w:val="000000"/>
          <w:sz w:val="26"/>
          <w:szCs w:val="26"/>
        </w:rPr>
        <w:t>Projekts</w:t>
      </w:r>
    </w:p>
    <w:p w14:paraId="1E3A1055" w14:textId="77777777" w:rsidR="001D7298" w:rsidRPr="001D7298" w:rsidRDefault="001D7298" w:rsidP="001D7298">
      <w:pPr>
        <w:spacing w:after="0"/>
        <w:jc w:val="right"/>
        <w:rPr>
          <w:rFonts w:ascii="Times New Roman" w:hAnsi="Times New Roman" w:cs="Times New Roman"/>
          <w:bCs/>
          <w:i/>
          <w:color w:val="000000"/>
          <w:sz w:val="26"/>
          <w:szCs w:val="26"/>
        </w:rPr>
      </w:pPr>
    </w:p>
    <w:p w14:paraId="349145AD" w14:textId="77777777" w:rsidR="0072410F" w:rsidRDefault="005D63E3" w:rsidP="000300E1">
      <w:pPr>
        <w:spacing w:after="0" w:line="240" w:lineRule="auto"/>
        <w:jc w:val="center"/>
        <w:rPr>
          <w:rFonts w:ascii="Times New Roman" w:hAnsi="Times New Roman" w:cs="Times New Roman"/>
          <w:b/>
          <w:bCs/>
          <w:color w:val="000000"/>
          <w:sz w:val="26"/>
          <w:szCs w:val="26"/>
        </w:rPr>
      </w:pPr>
      <w:r w:rsidRPr="00DD289F">
        <w:rPr>
          <w:rFonts w:ascii="Times New Roman" w:hAnsi="Times New Roman" w:cs="Times New Roman"/>
          <w:b/>
          <w:bCs/>
          <w:color w:val="000000"/>
          <w:sz w:val="26"/>
          <w:szCs w:val="26"/>
        </w:rPr>
        <w:t>MINISTR</w:t>
      </w:r>
      <w:r w:rsidR="0072410F" w:rsidRPr="00DD289F">
        <w:rPr>
          <w:rFonts w:ascii="Times New Roman" w:hAnsi="Times New Roman" w:cs="Times New Roman"/>
          <w:b/>
          <w:bCs/>
          <w:color w:val="000000"/>
          <w:sz w:val="26"/>
          <w:szCs w:val="26"/>
        </w:rPr>
        <w:t>U KABINETA SĒDES PROTOKOLLĒMUMS</w:t>
      </w:r>
    </w:p>
    <w:p w14:paraId="442ACB8C" w14:textId="77777777" w:rsidR="00D96CCB" w:rsidRPr="00DD289F" w:rsidRDefault="00D96CCB" w:rsidP="000300E1">
      <w:pPr>
        <w:spacing w:after="0" w:line="240" w:lineRule="auto"/>
        <w:jc w:val="center"/>
        <w:rPr>
          <w:rFonts w:ascii="Times New Roman" w:hAnsi="Times New Roman" w:cs="Times New Roman"/>
          <w:b/>
          <w:bCs/>
          <w:color w:val="000000"/>
          <w:sz w:val="26"/>
          <w:szCs w:val="26"/>
        </w:rPr>
      </w:pPr>
    </w:p>
    <w:p w14:paraId="38CFA190" w14:textId="77777777" w:rsidR="0072410F" w:rsidRPr="00DD289F" w:rsidRDefault="0072410F" w:rsidP="00F25621">
      <w:pPr>
        <w:spacing w:after="0" w:line="240" w:lineRule="auto"/>
        <w:jc w:val="center"/>
        <w:rPr>
          <w:rFonts w:ascii="Times New Roman" w:hAnsi="Times New Roman" w:cs="Times New Roman"/>
          <w:b/>
          <w:bCs/>
          <w:color w:val="000000"/>
          <w:sz w:val="26"/>
          <w:szCs w:val="26"/>
        </w:rPr>
      </w:pPr>
    </w:p>
    <w:tbl>
      <w:tblPr>
        <w:tblW w:w="0" w:type="auto"/>
        <w:jc w:val="center"/>
        <w:tblLayout w:type="fixed"/>
        <w:tblLook w:val="0000" w:firstRow="0" w:lastRow="0" w:firstColumn="0" w:lastColumn="0" w:noHBand="0" w:noVBand="0"/>
      </w:tblPr>
      <w:tblGrid>
        <w:gridCol w:w="3786"/>
        <w:gridCol w:w="1067"/>
        <w:gridCol w:w="4137"/>
      </w:tblGrid>
      <w:tr w:rsidR="005D63E3" w:rsidRPr="00DD289F" w14:paraId="68548C19" w14:textId="77777777" w:rsidTr="00CC463E">
        <w:trPr>
          <w:cantSplit/>
          <w:jc w:val="center"/>
        </w:trPr>
        <w:tc>
          <w:tcPr>
            <w:tcW w:w="3786" w:type="dxa"/>
          </w:tcPr>
          <w:p w14:paraId="1075D3C7"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Rīgā</w:t>
            </w:r>
          </w:p>
        </w:tc>
        <w:tc>
          <w:tcPr>
            <w:tcW w:w="1067" w:type="dxa"/>
          </w:tcPr>
          <w:p w14:paraId="134A3131"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Nr.___</w:t>
            </w:r>
          </w:p>
        </w:tc>
        <w:tc>
          <w:tcPr>
            <w:tcW w:w="4137" w:type="dxa"/>
          </w:tcPr>
          <w:p w14:paraId="204DEB9C" w14:textId="77777777" w:rsidR="005D63E3" w:rsidRPr="00DD289F" w:rsidRDefault="005D63E3" w:rsidP="00CD19AB">
            <w:pPr>
              <w:spacing w:after="0" w:line="240" w:lineRule="auto"/>
              <w:jc w:val="right"/>
              <w:rPr>
                <w:rFonts w:ascii="Times New Roman" w:hAnsi="Times New Roman" w:cs="Times New Roman"/>
                <w:color w:val="000000"/>
                <w:sz w:val="26"/>
                <w:szCs w:val="26"/>
              </w:rPr>
            </w:pPr>
            <w:r w:rsidRPr="00DD289F">
              <w:rPr>
                <w:rFonts w:ascii="Times New Roman" w:hAnsi="Times New Roman" w:cs="Times New Roman"/>
                <w:color w:val="000000"/>
                <w:sz w:val="26"/>
                <w:szCs w:val="26"/>
              </w:rPr>
              <w:t>201</w:t>
            </w:r>
            <w:r w:rsidR="00506FF1">
              <w:rPr>
                <w:rFonts w:ascii="Times New Roman" w:hAnsi="Times New Roman" w:cs="Times New Roman"/>
                <w:color w:val="000000"/>
                <w:sz w:val="26"/>
                <w:szCs w:val="26"/>
              </w:rPr>
              <w:t>8</w:t>
            </w:r>
            <w:r w:rsidRPr="00DD289F">
              <w:rPr>
                <w:rFonts w:ascii="Times New Roman" w:hAnsi="Times New Roman" w:cs="Times New Roman"/>
                <w:color w:val="000000"/>
                <w:sz w:val="26"/>
                <w:szCs w:val="26"/>
              </w:rPr>
              <w:t>. gada ___. _________</w:t>
            </w:r>
          </w:p>
        </w:tc>
      </w:tr>
    </w:tbl>
    <w:p w14:paraId="0E8F7F6A" w14:textId="77777777" w:rsidR="00A97FC1" w:rsidRPr="00DD289F" w:rsidRDefault="00A97FC1" w:rsidP="00F25621">
      <w:pPr>
        <w:spacing w:after="0" w:line="240" w:lineRule="auto"/>
        <w:jc w:val="center"/>
        <w:rPr>
          <w:rFonts w:ascii="Times New Roman" w:hAnsi="Times New Roman" w:cs="Times New Roman"/>
          <w:color w:val="000000"/>
          <w:sz w:val="26"/>
          <w:szCs w:val="26"/>
        </w:rPr>
      </w:pPr>
    </w:p>
    <w:p w14:paraId="3217C14D" w14:textId="77777777" w:rsidR="005D63E3" w:rsidRPr="00DD289F" w:rsidRDefault="005D63E3" w:rsidP="00F25621">
      <w:pPr>
        <w:spacing w:after="0" w:line="240" w:lineRule="auto"/>
        <w:jc w:val="center"/>
        <w:rPr>
          <w:rFonts w:ascii="Times New Roman" w:hAnsi="Times New Roman" w:cs="Times New Roman"/>
          <w:color w:val="000000"/>
          <w:sz w:val="26"/>
          <w:szCs w:val="26"/>
        </w:rPr>
      </w:pPr>
      <w:r w:rsidRPr="00DD289F">
        <w:rPr>
          <w:rFonts w:ascii="Times New Roman" w:hAnsi="Times New Roman" w:cs="Times New Roman"/>
          <w:color w:val="000000"/>
          <w:sz w:val="26"/>
          <w:szCs w:val="26"/>
        </w:rPr>
        <w:t>.§</w:t>
      </w:r>
    </w:p>
    <w:p w14:paraId="545F7EDD" w14:textId="77777777" w:rsidR="00F01D79" w:rsidRPr="00DD289F" w:rsidRDefault="00F01D79" w:rsidP="00F25621">
      <w:pPr>
        <w:spacing w:after="0" w:line="240" w:lineRule="auto"/>
        <w:jc w:val="center"/>
        <w:rPr>
          <w:rFonts w:ascii="Times New Roman" w:hAnsi="Times New Roman" w:cs="Times New Roman"/>
          <w:b/>
          <w:color w:val="000000"/>
          <w:sz w:val="26"/>
          <w:szCs w:val="26"/>
        </w:rPr>
      </w:pPr>
    </w:p>
    <w:p w14:paraId="6E92C098" w14:textId="77777777" w:rsidR="00B6198E" w:rsidRDefault="00986BFF" w:rsidP="001D7298">
      <w:pPr>
        <w:spacing w:after="0"/>
        <w:jc w:val="center"/>
        <w:rPr>
          <w:rFonts w:ascii="Times New Roman" w:hAnsi="Times New Roman" w:cs="Times New Roman"/>
          <w:b/>
          <w:color w:val="000000"/>
          <w:sz w:val="28"/>
          <w:szCs w:val="28"/>
        </w:rPr>
      </w:pPr>
      <w:r w:rsidRPr="00066C60">
        <w:rPr>
          <w:rFonts w:ascii="Times New Roman" w:hAnsi="Times New Roman" w:cs="Times New Roman"/>
          <w:b/>
          <w:color w:val="000000"/>
          <w:sz w:val="28"/>
          <w:szCs w:val="28"/>
        </w:rPr>
        <w:t xml:space="preserve"> </w:t>
      </w:r>
      <w:r w:rsidR="00A45E11" w:rsidRPr="00A45E11">
        <w:rPr>
          <w:rFonts w:ascii="Times New Roman" w:hAnsi="Times New Roman" w:cs="Times New Roman"/>
          <w:b/>
          <w:color w:val="000000"/>
          <w:sz w:val="28"/>
          <w:szCs w:val="28"/>
        </w:rPr>
        <w:t>“</w:t>
      </w:r>
      <w:r w:rsidR="00B6198E">
        <w:rPr>
          <w:rFonts w:ascii="Times New Roman" w:hAnsi="Times New Roman" w:cs="Times New Roman"/>
          <w:b/>
          <w:color w:val="000000"/>
          <w:sz w:val="28"/>
          <w:szCs w:val="28"/>
        </w:rPr>
        <w:t xml:space="preserve">Par informatīvo ziņojumu </w:t>
      </w:r>
    </w:p>
    <w:p w14:paraId="0EF37F08" w14:textId="7F5A1D34" w:rsidR="00F25621" w:rsidRPr="00066C60" w:rsidRDefault="00B6198E" w:rsidP="001D729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r w:rsidR="00A45E11" w:rsidRPr="00A45E11">
        <w:rPr>
          <w:rFonts w:ascii="Times New Roman" w:hAnsi="Times New Roman" w:cs="Times New Roman"/>
          <w:b/>
          <w:color w:val="000000"/>
          <w:sz w:val="28"/>
          <w:szCs w:val="28"/>
        </w:rPr>
        <w:t>Par</w:t>
      </w:r>
      <w:r w:rsidR="00A45E11" w:rsidRPr="00334EE2">
        <w:rPr>
          <w:rFonts w:ascii="Times New Roman" w:hAnsi="Times New Roman" w:cs="Times New Roman"/>
          <w:b/>
          <w:color w:val="000000"/>
          <w:sz w:val="28"/>
          <w:szCs w:val="28"/>
        </w:rPr>
        <w:t xml:space="preserve"> </w:t>
      </w:r>
      <w:r w:rsidR="00334EE2" w:rsidRPr="00334EE2">
        <w:rPr>
          <w:rFonts w:ascii="Times New Roman" w:hAnsi="Times New Roman" w:cs="Times New Roman"/>
          <w:b/>
          <w:sz w:val="28"/>
          <w:szCs w:val="28"/>
        </w:rPr>
        <w:t>priekšlikumiem alternatīvo ieguldījumu fondu pārvaldnieku tiesiskā regulējuma pilnveidošanai</w:t>
      </w:r>
      <w:r w:rsidR="002C70AF" w:rsidRPr="002C70AF">
        <w:rPr>
          <w:rFonts w:ascii="Times New Roman" w:hAnsi="Times New Roman" w:cs="Times New Roman"/>
          <w:b/>
          <w:color w:val="000000"/>
          <w:sz w:val="28"/>
          <w:szCs w:val="28"/>
        </w:rPr>
        <w:t>”</w:t>
      </w:r>
      <w:r>
        <w:rPr>
          <w:rFonts w:ascii="Times New Roman" w:hAnsi="Times New Roman" w:cs="Times New Roman"/>
          <w:b/>
          <w:color w:val="000000"/>
          <w:sz w:val="28"/>
          <w:szCs w:val="28"/>
        </w:rPr>
        <w:t>”</w:t>
      </w:r>
    </w:p>
    <w:p w14:paraId="2E5D1A78" w14:textId="77777777" w:rsidR="001B55BA" w:rsidRPr="001D7298" w:rsidRDefault="001B55BA" w:rsidP="001D7298">
      <w:pPr>
        <w:pStyle w:val="Default"/>
        <w:spacing w:line="276" w:lineRule="auto"/>
        <w:jc w:val="both"/>
        <w:rPr>
          <w:sz w:val="26"/>
          <w:szCs w:val="26"/>
        </w:rPr>
      </w:pPr>
    </w:p>
    <w:p w14:paraId="44CD28CA" w14:textId="631A34B4" w:rsidR="00976CF6" w:rsidRPr="001D7298" w:rsidRDefault="00976CF6" w:rsidP="001D7298">
      <w:pPr>
        <w:spacing w:after="0"/>
        <w:jc w:val="both"/>
        <w:rPr>
          <w:rFonts w:ascii="Times New Roman" w:hAnsi="Times New Roman" w:cs="Times New Roman"/>
          <w:sz w:val="26"/>
          <w:szCs w:val="26"/>
        </w:rPr>
      </w:pPr>
      <w:r w:rsidRPr="001D7298">
        <w:rPr>
          <w:rFonts w:ascii="Times New Roman" w:hAnsi="Times New Roman" w:cs="Times New Roman"/>
          <w:sz w:val="26"/>
          <w:szCs w:val="26"/>
        </w:rPr>
        <w:t>1.</w:t>
      </w:r>
      <w:r w:rsidRPr="001D7298">
        <w:rPr>
          <w:rFonts w:ascii="Times New Roman" w:hAnsi="Times New Roman" w:cs="Times New Roman"/>
          <w:sz w:val="26"/>
          <w:szCs w:val="26"/>
        </w:rPr>
        <w:tab/>
        <w:t xml:space="preserve">Pieņemt zināšanai </w:t>
      </w:r>
      <w:r w:rsidR="00E0752C" w:rsidRPr="00963A86">
        <w:rPr>
          <w:rFonts w:ascii="Times New Roman" w:hAnsi="Times New Roman" w:cs="Times New Roman"/>
          <w:sz w:val="26"/>
          <w:szCs w:val="26"/>
        </w:rPr>
        <w:t>iesniegto</w:t>
      </w:r>
      <w:r w:rsidRPr="00963A86">
        <w:rPr>
          <w:rFonts w:ascii="Times New Roman" w:hAnsi="Times New Roman" w:cs="Times New Roman"/>
          <w:sz w:val="26"/>
          <w:szCs w:val="26"/>
        </w:rPr>
        <w:t xml:space="preserve"> informatīvo ziņojumu</w:t>
      </w:r>
      <w:r w:rsidR="00B6198E">
        <w:rPr>
          <w:rFonts w:ascii="Times New Roman" w:hAnsi="Times New Roman" w:cs="Times New Roman"/>
          <w:sz w:val="26"/>
          <w:szCs w:val="26"/>
        </w:rPr>
        <w:t>.</w:t>
      </w:r>
      <w:r w:rsidRPr="00963A86">
        <w:rPr>
          <w:rFonts w:ascii="Times New Roman" w:hAnsi="Times New Roman" w:cs="Times New Roman"/>
          <w:sz w:val="26"/>
          <w:szCs w:val="26"/>
        </w:rPr>
        <w:t xml:space="preserve"> </w:t>
      </w:r>
      <w:r w:rsidR="00A45E11" w:rsidRPr="00963A86">
        <w:rPr>
          <w:rFonts w:ascii="Times New Roman" w:hAnsi="Times New Roman" w:cs="Times New Roman"/>
          <w:sz w:val="26"/>
          <w:szCs w:val="26"/>
        </w:rPr>
        <w:t xml:space="preserve"> </w:t>
      </w:r>
    </w:p>
    <w:p w14:paraId="0DA293E5" w14:textId="77777777" w:rsidR="00976CF6" w:rsidRPr="001D7298" w:rsidRDefault="00976CF6" w:rsidP="00963A86">
      <w:pPr>
        <w:tabs>
          <w:tab w:val="left" w:pos="2802"/>
        </w:tabs>
        <w:spacing w:after="0"/>
        <w:jc w:val="both"/>
        <w:rPr>
          <w:rFonts w:ascii="Times New Roman" w:hAnsi="Times New Roman" w:cs="Times New Roman"/>
          <w:sz w:val="26"/>
          <w:szCs w:val="26"/>
        </w:rPr>
      </w:pPr>
    </w:p>
    <w:p w14:paraId="4F5BC231" w14:textId="5E8256AE" w:rsidR="00BF0B4D" w:rsidRDefault="00CE2D45" w:rsidP="00A45E11">
      <w:pPr>
        <w:spacing w:after="0"/>
        <w:jc w:val="both"/>
        <w:rPr>
          <w:sz w:val="26"/>
          <w:szCs w:val="26"/>
        </w:rPr>
      </w:pPr>
      <w:r>
        <w:rPr>
          <w:rFonts w:ascii="Times New Roman" w:hAnsi="Times New Roman" w:cs="Times New Roman"/>
          <w:sz w:val="26"/>
          <w:szCs w:val="26"/>
        </w:rPr>
        <w:t>2</w:t>
      </w:r>
      <w:r w:rsidR="00976CF6" w:rsidRPr="001D7298">
        <w:rPr>
          <w:rFonts w:ascii="Times New Roman" w:hAnsi="Times New Roman" w:cs="Times New Roman"/>
          <w:sz w:val="26"/>
          <w:szCs w:val="26"/>
        </w:rPr>
        <w:t>.</w:t>
      </w:r>
      <w:r w:rsidR="00976CF6" w:rsidRPr="001D7298">
        <w:rPr>
          <w:rFonts w:ascii="Times New Roman" w:hAnsi="Times New Roman" w:cs="Times New Roman"/>
          <w:sz w:val="26"/>
          <w:szCs w:val="26"/>
        </w:rPr>
        <w:tab/>
      </w:r>
      <w:r w:rsidR="00BF0B4D" w:rsidRPr="00CF52E5">
        <w:rPr>
          <w:rFonts w:ascii="Times New Roman" w:hAnsi="Times New Roman" w:cs="Times New Roman"/>
          <w:sz w:val="26"/>
          <w:szCs w:val="26"/>
        </w:rPr>
        <w:t xml:space="preserve">Finanšu ministrijai </w:t>
      </w:r>
      <w:r w:rsidR="00AA1CD4">
        <w:rPr>
          <w:rFonts w:ascii="Times New Roman" w:hAnsi="Times New Roman" w:cs="Times New Roman"/>
          <w:sz w:val="26"/>
          <w:szCs w:val="26"/>
        </w:rPr>
        <w:t>sagatavot</w:t>
      </w:r>
      <w:r w:rsidR="00AA1CD4" w:rsidRPr="00CF52E5">
        <w:rPr>
          <w:rFonts w:ascii="Times New Roman" w:hAnsi="Times New Roman" w:cs="Times New Roman"/>
          <w:sz w:val="26"/>
          <w:szCs w:val="26"/>
        </w:rPr>
        <w:t xml:space="preserve"> </w:t>
      </w:r>
      <w:r w:rsidR="00BF0B4D" w:rsidRPr="00CF52E5">
        <w:rPr>
          <w:rFonts w:ascii="Times New Roman" w:hAnsi="Times New Roman" w:cs="Times New Roman"/>
          <w:sz w:val="26"/>
          <w:szCs w:val="26"/>
        </w:rPr>
        <w:t>grozījumus Alternatīvo ieguldījumu fondu un to pārvaldnieku likumā</w:t>
      </w:r>
      <w:r w:rsidR="00CF52E5" w:rsidRPr="00CF52E5">
        <w:rPr>
          <w:rFonts w:ascii="Times New Roman" w:hAnsi="Times New Roman" w:cs="Times New Roman"/>
          <w:sz w:val="26"/>
          <w:szCs w:val="26"/>
        </w:rPr>
        <w:t xml:space="preserve"> un </w:t>
      </w:r>
      <w:r w:rsidR="00BF0B4D" w:rsidRPr="00CF52E5">
        <w:rPr>
          <w:rFonts w:ascii="Times New Roman" w:hAnsi="Times New Roman" w:cs="Times New Roman"/>
          <w:sz w:val="26"/>
          <w:szCs w:val="26"/>
        </w:rPr>
        <w:t>noteikt</w:t>
      </w:r>
      <w:r w:rsidR="00AA1CD4">
        <w:rPr>
          <w:rFonts w:ascii="Times New Roman" w:hAnsi="Times New Roman" w:cs="Times New Roman"/>
          <w:sz w:val="26"/>
          <w:szCs w:val="26"/>
        </w:rPr>
        <w:t>ā</w:t>
      </w:r>
      <w:r w:rsidR="00BF0B4D" w:rsidRPr="00CF52E5">
        <w:rPr>
          <w:rFonts w:ascii="Times New Roman" w:hAnsi="Times New Roman" w:cs="Times New Roman"/>
          <w:sz w:val="26"/>
          <w:szCs w:val="26"/>
        </w:rPr>
        <w:t xml:space="preserve"> </w:t>
      </w:r>
      <w:r w:rsidR="00AA1CD4">
        <w:rPr>
          <w:rFonts w:ascii="Times New Roman" w:hAnsi="Times New Roman" w:cs="Times New Roman"/>
          <w:sz w:val="26"/>
          <w:szCs w:val="26"/>
        </w:rPr>
        <w:t xml:space="preserve">kārtībā iesniegt </w:t>
      </w:r>
      <w:r w:rsidR="00AA1CD4" w:rsidRPr="00CF52E5">
        <w:rPr>
          <w:rFonts w:ascii="Times New Roman" w:hAnsi="Times New Roman" w:cs="Times New Roman"/>
          <w:sz w:val="26"/>
          <w:szCs w:val="26"/>
        </w:rPr>
        <w:t>likumprojekt</w:t>
      </w:r>
      <w:r w:rsidR="00AA1CD4">
        <w:rPr>
          <w:rFonts w:ascii="Times New Roman" w:hAnsi="Times New Roman" w:cs="Times New Roman"/>
          <w:sz w:val="26"/>
          <w:szCs w:val="26"/>
        </w:rPr>
        <w:t>u</w:t>
      </w:r>
      <w:r w:rsidR="00AA1CD4" w:rsidRPr="00CF52E5">
        <w:rPr>
          <w:rFonts w:ascii="Times New Roman" w:hAnsi="Times New Roman" w:cs="Times New Roman"/>
          <w:sz w:val="26"/>
          <w:szCs w:val="26"/>
        </w:rPr>
        <w:t xml:space="preserve"> </w:t>
      </w:r>
      <w:r w:rsidR="00A70868" w:rsidRPr="00CF52E5">
        <w:rPr>
          <w:rFonts w:ascii="Times New Roman" w:hAnsi="Times New Roman" w:cs="Times New Roman"/>
          <w:sz w:val="26"/>
          <w:szCs w:val="26"/>
        </w:rPr>
        <w:t xml:space="preserve">Ministru kabinetā </w:t>
      </w:r>
      <w:r w:rsidR="00BF0B4D" w:rsidRPr="00CF52E5">
        <w:rPr>
          <w:rFonts w:ascii="Times New Roman" w:hAnsi="Times New Roman" w:cs="Times New Roman"/>
          <w:sz w:val="26"/>
          <w:szCs w:val="26"/>
        </w:rPr>
        <w:t xml:space="preserve">līdz </w:t>
      </w:r>
      <w:r w:rsidR="005F3D62" w:rsidRPr="00CF52E5">
        <w:rPr>
          <w:rFonts w:ascii="Times New Roman" w:hAnsi="Times New Roman" w:cs="Times New Roman"/>
          <w:sz w:val="26"/>
          <w:szCs w:val="26"/>
        </w:rPr>
        <w:t>201</w:t>
      </w:r>
      <w:r w:rsidR="005F3D62">
        <w:rPr>
          <w:rFonts w:ascii="Times New Roman" w:hAnsi="Times New Roman" w:cs="Times New Roman"/>
          <w:sz w:val="26"/>
          <w:szCs w:val="26"/>
        </w:rPr>
        <w:t>9</w:t>
      </w:r>
      <w:r w:rsidR="00BF0B4D" w:rsidRPr="00CF52E5">
        <w:rPr>
          <w:rFonts w:ascii="Times New Roman" w:hAnsi="Times New Roman" w:cs="Times New Roman"/>
          <w:sz w:val="26"/>
          <w:szCs w:val="26"/>
        </w:rPr>
        <w:t>. gada 1. </w:t>
      </w:r>
      <w:r w:rsidR="005F3D62">
        <w:rPr>
          <w:rFonts w:ascii="Times New Roman" w:hAnsi="Times New Roman" w:cs="Times New Roman"/>
          <w:sz w:val="26"/>
          <w:szCs w:val="26"/>
        </w:rPr>
        <w:t>martam</w:t>
      </w:r>
      <w:r w:rsidR="00BF0B4D" w:rsidRPr="00CF52E5">
        <w:rPr>
          <w:rFonts w:ascii="Times New Roman" w:hAnsi="Times New Roman" w:cs="Times New Roman"/>
          <w:sz w:val="26"/>
          <w:szCs w:val="26"/>
        </w:rPr>
        <w:t>.</w:t>
      </w:r>
    </w:p>
    <w:p w14:paraId="5D8F35D6" w14:textId="77777777" w:rsidR="00A97FC1" w:rsidRPr="00DD289F" w:rsidRDefault="00A97FC1" w:rsidP="00F25621">
      <w:pPr>
        <w:pStyle w:val="NormalWeb"/>
        <w:tabs>
          <w:tab w:val="left" w:pos="6237"/>
        </w:tabs>
        <w:spacing w:before="0" w:beforeAutospacing="0" w:after="0" w:afterAutospacing="0"/>
        <w:rPr>
          <w:rFonts w:ascii="Times New Roman" w:hAnsi="Times New Roman"/>
          <w:sz w:val="26"/>
          <w:szCs w:val="26"/>
        </w:rPr>
      </w:pPr>
    </w:p>
    <w:p w14:paraId="5A113366" w14:textId="77777777" w:rsidR="001D7298" w:rsidRDefault="001D7298" w:rsidP="00F25621">
      <w:pPr>
        <w:pStyle w:val="NormalWeb"/>
        <w:tabs>
          <w:tab w:val="left" w:pos="6237"/>
        </w:tabs>
        <w:spacing w:before="0" w:beforeAutospacing="0" w:after="0" w:afterAutospacing="0"/>
        <w:rPr>
          <w:rFonts w:ascii="Times New Roman" w:hAnsi="Times New Roman"/>
          <w:sz w:val="26"/>
          <w:szCs w:val="26"/>
        </w:rPr>
      </w:pPr>
    </w:p>
    <w:p w14:paraId="60EDB608" w14:textId="77777777" w:rsidR="001D7298" w:rsidRPr="00E15B3A"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Ministru prezidents</w:t>
      </w:r>
      <w:r w:rsidRPr="00E15B3A">
        <w:rPr>
          <w:rFonts w:ascii="Times New Roman" w:hAnsi="Times New Roman"/>
          <w:sz w:val="26"/>
          <w:szCs w:val="26"/>
        </w:rPr>
        <w:tab/>
        <w:t>M.Kučinskis</w:t>
      </w:r>
    </w:p>
    <w:p w14:paraId="1A6D32EA" w14:textId="77777777" w:rsidR="0078720E"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Valsts kancelejas direktors</w:t>
      </w:r>
      <w:r w:rsidRPr="00E15B3A">
        <w:rPr>
          <w:rFonts w:ascii="Times New Roman" w:hAnsi="Times New Roman"/>
          <w:sz w:val="26"/>
          <w:szCs w:val="26"/>
        </w:rPr>
        <w:tab/>
      </w:r>
      <w:r w:rsidR="005B5FCC">
        <w:rPr>
          <w:rFonts w:ascii="Times New Roman" w:hAnsi="Times New Roman"/>
          <w:sz w:val="26"/>
          <w:szCs w:val="26"/>
        </w:rPr>
        <w:t>J.</w:t>
      </w:r>
      <w:r w:rsidR="005B5FCC" w:rsidRPr="005B5FCC">
        <w:rPr>
          <w:rFonts w:ascii="Times New Roman" w:hAnsi="Times New Roman"/>
          <w:sz w:val="26"/>
          <w:szCs w:val="26"/>
        </w:rPr>
        <w:t>Citskovskis</w:t>
      </w:r>
    </w:p>
    <w:p w14:paraId="6A4704F6" w14:textId="77777777" w:rsidR="005B5FCC" w:rsidRPr="00E15B3A" w:rsidRDefault="005B5FCC" w:rsidP="00963A86">
      <w:pPr>
        <w:pStyle w:val="NormalWeb"/>
        <w:tabs>
          <w:tab w:val="left" w:pos="5812"/>
        </w:tabs>
        <w:spacing w:after="0"/>
        <w:rPr>
          <w:rFonts w:ascii="Times New Roman" w:hAnsi="Times New Roman"/>
          <w:sz w:val="26"/>
          <w:szCs w:val="26"/>
        </w:rPr>
      </w:pPr>
    </w:p>
    <w:p w14:paraId="3A9F6F6F" w14:textId="77777777" w:rsidR="001D7298" w:rsidRPr="00E15B3A" w:rsidRDefault="001D7298" w:rsidP="00963A86">
      <w:pPr>
        <w:pStyle w:val="NormalWeb"/>
        <w:tabs>
          <w:tab w:val="left" w:pos="5812"/>
          <w:tab w:val="left" w:pos="6237"/>
        </w:tabs>
        <w:spacing w:before="0" w:beforeAutospacing="0" w:after="0" w:afterAutospacing="0"/>
        <w:rPr>
          <w:rFonts w:ascii="Times New Roman" w:hAnsi="Times New Roman"/>
          <w:sz w:val="26"/>
          <w:szCs w:val="26"/>
        </w:rPr>
      </w:pPr>
    </w:p>
    <w:p w14:paraId="1182C0DB" w14:textId="0E421AAC" w:rsidR="00963A86" w:rsidRDefault="00B6198E" w:rsidP="00963A86">
      <w:pPr>
        <w:pStyle w:val="NormalWeb"/>
        <w:tabs>
          <w:tab w:val="left" w:pos="5812"/>
        </w:tabs>
        <w:spacing w:before="0" w:beforeAutospacing="0" w:after="0" w:afterAutospacing="0" w:line="276" w:lineRule="auto"/>
        <w:rPr>
          <w:rFonts w:ascii="Times New Roman" w:hAnsi="Times New Roman"/>
          <w:sz w:val="26"/>
          <w:szCs w:val="26"/>
        </w:rPr>
      </w:pPr>
      <w:r>
        <w:rPr>
          <w:rFonts w:ascii="Times New Roman" w:hAnsi="Times New Roman"/>
          <w:sz w:val="26"/>
          <w:szCs w:val="26"/>
        </w:rPr>
        <w:t xml:space="preserve">Finanšu </w:t>
      </w:r>
      <w:r w:rsidR="00963A86">
        <w:rPr>
          <w:rFonts w:ascii="Times New Roman" w:hAnsi="Times New Roman"/>
          <w:sz w:val="26"/>
          <w:szCs w:val="26"/>
        </w:rPr>
        <w:t>ministre</w:t>
      </w:r>
      <w:r w:rsidR="001D7298" w:rsidRPr="00E15B3A">
        <w:rPr>
          <w:rFonts w:ascii="Times New Roman" w:hAnsi="Times New Roman"/>
          <w:sz w:val="26"/>
          <w:szCs w:val="26"/>
        </w:rPr>
        <w:t xml:space="preserve"> </w:t>
      </w:r>
      <w:r w:rsidR="001D7298" w:rsidRPr="00E15B3A">
        <w:rPr>
          <w:rFonts w:ascii="Times New Roman" w:hAnsi="Times New Roman"/>
          <w:sz w:val="26"/>
          <w:szCs w:val="26"/>
        </w:rPr>
        <w:tab/>
      </w:r>
      <w:r w:rsidR="00963A86">
        <w:rPr>
          <w:rFonts w:ascii="Times New Roman" w:hAnsi="Times New Roman"/>
          <w:sz w:val="26"/>
          <w:szCs w:val="26"/>
        </w:rPr>
        <w:t>D.Reizniece-Ozola</w:t>
      </w:r>
    </w:p>
    <w:p w14:paraId="602D48A1"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444835BC"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17D8ABC3" w14:textId="77777777" w:rsidR="0094046D" w:rsidRDefault="0094046D" w:rsidP="00963A86">
      <w:pPr>
        <w:pStyle w:val="NormalWeb"/>
        <w:tabs>
          <w:tab w:val="left" w:pos="5954"/>
          <w:tab w:val="left" w:pos="6237"/>
        </w:tabs>
        <w:spacing w:before="0" w:beforeAutospacing="0" w:after="0" w:afterAutospacing="0"/>
        <w:rPr>
          <w:rFonts w:ascii="Times New Roman" w:hAnsi="Times New Roman"/>
          <w:sz w:val="24"/>
          <w:szCs w:val="24"/>
        </w:rPr>
      </w:pPr>
    </w:p>
    <w:p w14:paraId="6E4205D8" w14:textId="77777777" w:rsidR="00E15B3A" w:rsidRDefault="00E15B3A" w:rsidP="00F25621">
      <w:pPr>
        <w:pStyle w:val="Header"/>
        <w:rPr>
          <w:color w:val="000000"/>
          <w:sz w:val="18"/>
          <w:szCs w:val="18"/>
          <w:lang w:val="lv-LV"/>
        </w:rPr>
      </w:pPr>
    </w:p>
    <w:p w14:paraId="75E71D89" w14:textId="2764DF8D" w:rsidR="00F25621" w:rsidRPr="007965DF" w:rsidRDefault="00963A86" w:rsidP="00F25621">
      <w:pPr>
        <w:pStyle w:val="Header"/>
        <w:rPr>
          <w:color w:val="000000"/>
          <w:sz w:val="20"/>
          <w:szCs w:val="20"/>
          <w:lang w:val="lv-LV"/>
        </w:rPr>
      </w:pPr>
      <w:r w:rsidRPr="007965DF">
        <w:rPr>
          <w:color w:val="000000"/>
          <w:sz w:val="20"/>
          <w:szCs w:val="20"/>
          <w:lang w:val="lv-LV"/>
        </w:rPr>
        <w:t>Davidovičs</w:t>
      </w:r>
      <w:r w:rsidR="00A632BF" w:rsidRPr="007965DF">
        <w:rPr>
          <w:color w:val="000000"/>
          <w:sz w:val="20"/>
          <w:szCs w:val="20"/>
          <w:lang w:val="lv-LV"/>
        </w:rPr>
        <w:t>, 67083931</w:t>
      </w:r>
    </w:p>
    <w:p w14:paraId="3E650A87" w14:textId="77777777" w:rsidR="005465A0" w:rsidRPr="007965DF" w:rsidRDefault="00963A86" w:rsidP="00F25621">
      <w:pPr>
        <w:pStyle w:val="Header"/>
        <w:rPr>
          <w:color w:val="000000"/>
          <w:sz w:val="20"/>
          <w:szCs w:val="20"/>
          <w:lang w:val="lv-LV"/>
        </w:rPr>
      </w:pPr>
      <w:r w:rsidRPr="007965DF">
        <w:rPr>
          <w:color w:val="000000"/>
          <w:sz w:val="20"/>
          <w:szCs w:val="20"/>
          <w:lang w:val="lv-LV"/>
        </w:rPr>
        <w:t>Gunvaldis</w:t>
      </w:r>
      <w:r w:rsidR="00BF058F" w:rsidRPr="007965DF">
        <w:rPr>
          <w:color w:val="000000"/>
          <w:sz w:val="20"/>
          <w:szCs w:val="20"/>
          <w:lang w:val="lv-LV"/>
        </w:rPr>
        <w:t>.</w:t>
      </w:r>
      <w:r w:rsidRPr="007965DF">
        <w:rPr>
          <w:color w:val="000000"/>
          <w:sz w:val="20"/>
          <w:szCs w:val="20"/>
          <w:lang w:val="lv-LV"/>
        </w:rPr>
        <w:t>Davidovics@f</w:t>
      </w:r>
      <w:r w:rsidR="00F25621" w:rsidRPr="007965DF">
        <w:rPr>
          <w:color w:val="000000"/>
          <w:sz w:val="20"/>
          <w:szCs w:val="20"/>
          <w:lang w:val="lv-LV"/>
        </w:rPr>
        <w:t>m.gov.lv</w:t>
      </w:r>
    </w:p>
    <w:sectPr w:rsidR="005465A0" w:rsidRPr="007965DF" w:rsidSect="00F86B4F">
      <w:headerReference w:type="default" r:id="rId8"/>
      <w:footerReference w:type="default" r:id="rId9"/>
      <w:footerReference w:type="first" r:id="rId10"/>
      <w:pgSz w:w="11907" w:h="16840" w:code="9"/>
      <w:pgMar w:top="1418" w:right="141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3014C" w14:textId="77777777" w:rsidR="00872793" w:rsidRDefault="00872793" w:rsidP="004D6CDF">
      <w:pPr>
        <w:spacing w:after="0" w:line="240" w:lineRule="auto"/>
      </w:pPr>
      <w:r>
        <w:separator/>
      </w:r>
    </w:p>
  </w:endnote>
  <w:endnote w:type="continuationSeparator" w:id="0">
    <w:p w14:paraId="62994C1F" w14:textId="77777777" w:rsidR="00872793" w:rsidRDefault="00872793" w:rsidP="004D6CDF">
      <w:pPr>
        <w:spacing w:after="0" w:line="240" w:lineRule="auto"/>
      </w:pPr>
      <w:r>
        <w:continuationSeparator/>
      </w:r>
    </w:p>
  </w:endnote>
  <w:endnote w:type="continuationNotice" w:id="1">
    <w:p w14:paraId="57B563F9" w14:textId="77777777" w:rsidR="00872793" w:rsidRDefault="008727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0645" w14:textId="78E8EED9" w:rsidR="00C21220" w:rsidRPr="00DD289F" w:rsidRDefault="00DD289F"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A70868">
      <w:rPr>
        <w:rFonts w:ascii="Times New Roman" w:hAnsi="Times New Roman" w:cs="Times New Roman"/>
        <w:noProof/>
        <w:sz w:val="20"/>
        <w:szCs w:val="20"/>
      </w:rPr>
      <w:t>FMprot_AIFPL_090818.docx</w:t>
    </w:r>
    <w:r w:rsidRPr="00967AE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1A78CE">
      <w:rPr>
        <w:rFonts w:ascii="Times New Roman" w:hAnsi="Times New Roman" w:cs="Times New Roman"/>
        <w:sz w:val="20"/>
        <w:szCs w:val="20"/>
      </w:rPr>
      <w:t>Informatīvā ziņojuma „</w:t>
    </w:r>
    <w:r w:rsidRPr="00DD289F">
      <w:rPr>
        <w:rFonts w:ascii="Times New Roman" w:hAnsi="Times New Roman" w:cs="Times New Roman"/>
        <w:sz w:val="20"/>
        <w:szCs w:val="20"/>
      </w:rPr>
      <w:t xml:space="preserve">Par Baltijas Inovāciju fondu un </w:t>
    </w:r>
    <w:r w:rsidR="00CD19AB">
      <w:rPr>
        <w:rFonts w:ascii="Times New Roman" w:hAnsi="Times New Roman" w:cs="Times New Roman"/>
        <w:sz w:val="20"/>
        <w:szCs w:val="20"/>
      </w:rPr>
      <w:t>tā ieviešanas progresu” protokollēmuma projekts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CA9C" w14:textId="2CB04E17" w:rsidR="00C21220" w:rsidRPr="00454158" w:rsidRDefault="00BF058F" w:rsidP="00BF058F">
    <w:pPr>
      <w:pStyle w:val="Footer"/>
      <w:rPr>
        <w:rFonts w:ascii="Times New Roman" w:hAnsi="Times New Roman" w:cs="Times New Roman"/>
        <w:sz w:val="20"/>
        <w:szCs w:val="20"/>
      </w:rPr>
    </w:pPr>
    <w:r w:rsidRPr="00454158">
      <w:rPr>
        <w:rFonts w:ascii="Times New Roman" w:hAnsi="Times New Roman" w:cs="Times New Roman"/>
        <w:sz w:val="20"/>
        <w:szCs w:val="20"/>
      </w:rPr>
      <w:fldChar w:fldCharType="begin"/>
    </w:r>
    <w:r w:rsidRPr="00454158">
      <w:rPr>
        <w:rFonts w:ascii="Times New Roman" w:hAnsi="Times New Roman" w:cs="Times New Roman"/>
        <w:sz w:val="20"/>
        <w:szCs w:val="20"/>
      </w:rPr>
      <w:instrText xml:space="preserve"> FILENAME   \* MERGEFORMAT </w:instrText>
    </w:r>
    <w:r w:rsidRPr="00454158">
      <w:rPr>
        <w:rFonts w:ascii="Times New Roman" w:hAnsi="Times New Roman" w:cs="Times New Roman"/>
        <w:sz w:val="20"/>
        <w:szCs w:val="20"/>
      </w:rPr>
      <w:fldChar w:fldCharType="separate"/>
    </w:r>
    <w:r w:rsidR="00A70868">
      <w:rPr>
        <w:rFonts w:ascii="Times New Roman" w:hAnsi="Times New Roman" w:cs="Times New Roman"/>
        <w:noProof/>
        <w:sz w:val="20"/>
        <w:szCs w:val="20"/>
      </w:rPr>
      <w:t>FMprot_AIFPL_090818.docx</w:t>
    </w:r>
    <w:r w:rsidRPr="0045415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8A61" w14:textId="77777777" w:rsidR="00872793" w:rsidRDefault="00872793" w:rsidP="004D6CDF">
      <w:pPr>
        <w:spacing w:after="0" w:line="240" w:lineRule="auto"/>
      </w:pPr>
      <w:r>
        <w:separator/>
      </w:r>
    </w:p>
  </w:footnote>
  <w:footnote w:type="continuationSeparator" w:id="0">
    <w:p w14:paraId="4AF8A9C1" w14:textId="77777777" w:rsidR="00872793" w:rsidRDefault="00872793" w:rsidP="004D6CDF">
      <w:pPr>
        <w:spacing w:after="0" w:line="240" w:lineRule="auto"/>
      </w:pPr>
      <w:r>
        <w:continuationSeparator/>
      </w:r>
    </w:p>
  </w:footnote>
  <w:footnote w:type="continuationNotice" w:id="1">
    <w:p w14:paraId="350B1660" w14:textId="77777777" w:rsidR="00872793" w:rsidRDefault="008727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2978" w14:textId="0D2391A7" w:rsidR="00C21220" w:rsidRDefault="00C21220">
    <w:pPr>
      <w:pStyle w:val="Header"/>
      <w:jc w:val="center"/>
    </w:pPr>
    <w:r>
      <w:fldChar w:fldCharType="begin"/>
    </w:r>
    <w:r>
      <w:instrText xml:space="preserve"> PAGE   \* MERGEFORMAT </w:instrText>
    </w:r>
    <w:r>
      <w:fldChar w:fldCharType="separate"/>
    </w:r>
    <w:r w:rsidR="00BF0B4D">
      <w:rPr>
        <w:noProof/>
      </w:rPr>
      <w:t>2</w:t>
    </w:r>
    <w:r>
      <w:rPr>
        <w:noProof/>
      </w:rPr>
      <w:fldChar w:fldCharType="end"/>
    </w:r>
  </w:p>
  <w:p w14:paraId="52BDB6D6" w14:textId="77777777"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5"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7"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1"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3"/>
  </w:num>
  <w:num w:numId="15">
    <w:abstractNumId w:val="20"/>
  </w:num>
  <w:num w:numId="16">
    <w:abstractNumId w:val="26"/>
  </w:num>
  <w:num w:numId="17">
    <w:abstractNumId w:val="19"/>
  </w:num>
  <w:num w:numId="18">
    <w:abstractNumId w:val="17"/>
  </w:num>
  <w:num w:numId="19">
    <w:abstractNumId w:val="3"/>
  </w:num>
  <w:num w:numId="20">
    <w:abstractNumId w:val="28"/>
  </w:num>
  <w:num w:numId="21">
    <w:abstractNumId w:val="24"/>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2"/>
  </w:num>
  <w:num w:numId="33">
    <w:abstractNumId w:val="15"/>
  </w:num>
  <w:num w:numId="34">
    <w:abstractNumId w:val="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1FE2"/>
    <w:rsid w:val="000C2DAB"/>
    <w:rsid w:val="000C32C2"/>
    <w:rsid w:val="000C358A"/>
    <w:rsid w:val="000C3598"/>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0EE9"/>
    <w:rsid w:val="00111060"/>
    <w:rsid w:val="001130AF"/>
    <w:rsid w:val="00114572"/>
    <w:rsid w:val="00114F8E"/>
    <w:rsid w:val="001167F1"/>
    <w:rsid w:val="00116D36"/>
    <w:rsid w:val="00117260"/>
    <w:rsid w:val="00117457"/>
    <w:rsid w:val="00120FA7"/>
    <w:rsid w:val="001217B8"/>
    <w:rsid w:val="00121FE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6791A"/>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1D8"/>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D083A"/>
    <w:rsid w:val="001D2D52"/>
    <w:rsid w:val="001D447D"/>
    <w:rsid w:val="001D4553"/>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77CCE"/>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79B"/>
    <w:rsid w:val="002A0C55"/>
    <w:rsid w:val="002A1BCE"/>
    <w:rsid w:val="002A251D"/>
    <w:rsid w:val="002A3052"/>
    <w:rsid w:val="002A3B2E"/>
    <w:rsid w:val="002A4641"/>
    <w:rsid w:val="002A7596"/>
    <w:rsid w:val="002B06A6"/>
    <w:rsid w:val="002B1218"/>
    <w:rsid w:val="002B1921"/>
    <w:rsid w:val="002B1AB4"/>
    <w:rsid w:val="002B1F27"/>
    <w:rsid w:val="002B495F"/>
    <w:rsid w:val="002B6813"/>
    <w:rsid w:val="002B6EF8"/>
    <w:rsid w:val="002B6FF4"/>
    <w:rsid w:val="002B70C0"/>
    <w:rsid w:val="002B7422"/>
    <w:rsid w:val="002B7A02"/>
    <w:rsid w:val="002B7B1C"/>
    <w:rsid w:val="002C0E99"/>
    <w:rsid w:val="002C17EC"/>
    <w:rsid w:val="002C2504"/>
    <w:rsid w:val="002C266D"/>
    <w:rsid w:val="002C3465"/>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2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B4B"/>
    <w:rsid w:val="00323C40"/>
    <w:rsid w:val="003240C2"/>
    <w:rsid w:val="00324611"/>
    <w:rsid w:val="0032643D"/>
    <w:rsid w:val="00327ABF"/>
    <w:rsid w:val="003310C8"/>
    <w:rsid w:val="00332015"/>
    <w:rsid w:val="00332867"/>
    <w:rsid w:val="00333E04"/>
    <w:rsid w:val="00334730"/>
    <w:rsid w:val="0033484D"/>
    <w:rsid w:val="0033489F"/>
    <w:rsid w:val="00334EE2"/>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D73FB"/>
    <w:rsid w:val="003E18B0"/>
    <w:rsid w:val="003E2163"/>
    <w:rsid w:val="003E2F50"/>
    <w:rsid w:val="003E30FB"/>
    <w:rsid w:val="003E4056"/>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D5C"/>
    <w:rsid w:val="0042046B"/>
    <w:rsid w:val="0042072D"/>
    <w:rsid w:val="004209B6"/>
    <w:rsid w:val="004214A4"/>
    <w:rsid w:val="004223CC"/>
    <w:rsid w:val="00422B66"/>
    <w:rsid w:val="00423254"/>
    <w:rsid w:val="004236DB"/>
    <w:rsid w:val="004239E7"/>
    <w:rsid w:val="00424011"/>
    <w:rsid w:val="00424E91"/>
    <w:rsid w:val="004256F1"/>
    <w:rsid w:val="004303A1"/>
    <w:rsid w:val="004310D6"/>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158"/>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30B3"/>
    <w:rsid w:val="004832A3"/>
    <w:rsid w:val="00483A3A"/>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42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0DB"/>
    <w:rsid w:val="005564A2"/>
    <w:rsid w:val="005577FB"/>
    <w:rsid w:val="005624E5"/>
    <w:rsid w:val="005635F0"/>
    <w:rsid w:val="00564463"/>
    <w:rsid w:val="005646EA"/>
    <w:rsid w:val="0056508F"/>
    <w:rsid w:val="005650DA"/>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3D62"/>
    <w:rsid w:val="005F3F7B"/>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20E"/>
    <w:rsid w:val="0079338A"/>
    <w:rsid w:val="00794059"/>
    <w:rsid w:val="007946EA"/>
    <w:rsid w:val="0079552D"/>
    <w:rsid w:val="00795535"/>
    <w:rsid w:val="00795586"/>
    <w:rsid w:val="00796421"/>
    <w:rsid w:val="007965DF"/>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5A85"/>
    <w:rsid w:val="007F69FF"/>
    <w:rsid w:val="007F705A"/>
    <w:rsid w:val="008015BE"/>
    <w:rsid w:val="00801892"/>
    <w:rsid w:val="00801CEE"/>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3584"/>
    <w:rsid w:val="00843EF3"/>
    <w:rsid w:val="0084654B"/>
    <w:rsid w:val="00847257"/>
    <w:rsid w:val="00851A01"/>
    <w:rsid w:val="0085349A"/>
    <w:rsid w:val="00853D00"/>
    <w:rsid w:val="00853EDA"/>
    <w:rsid w:val="00856F65"/>
    <w:rsid w:val="008578F3"/>
    <w:rsid w:val="00857C0F"/>
    <w:rsid w:val="00860BEC"/>
    <w:rsid w:val="008610E7"/>
    <w:rsid w:val="00862822"/>
    <w:rsid w:val="00863576"/>
    <w:rsid w:val="00864A2E"/>
    <w:rsid w:val="008663D0"/>
    <w:rsid w:val="00867B06"/>
    <w:rsid w:val="00871729"/>
    <w:rsid w:val="00872363"/>
    <w:rsid w:val="00872386"/>
    <w:rsid w:val="00872793"/>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19"/>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8A3"/>
    <w:rsid w:val="008D4D84"/>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3A86"/>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2BF"/>
    <w:rsid w:val="00A6366D"/>
    <w:rsid w:val="00A63870"/>
    <w:rsid w:val="00A6434D"/>
    <w:rsid w:val="00A65D22"/>
    <w:rsid w:val="00A66657"/>
    <w:rsid w:val="00A70868"/>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6A7C"/>
    <w:rsid w:val="00A96BA2"/>
    <w:rsid w:val="00A971D5"/>
    <w:rsid w:val="00A97A83"/>
    <w:rsid w:val="00A97FC1"/>
    <w:rsid w:val="00AA1CD4"/>
    <w:rsid w:val="00AA1E6C"/>
    <w:rsid w:val="00AA2117"/>
    <w:rsid w:val="00AA6988"/>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6166"/>
    <w:rsid w:val="00AE6726"/>
    <w:rsid w:val="00AE70DE"/>
    <w:rsid w:val="00AE7320"/>
    <w:rsid w:val="00AF14E7"/>
    <w:rsid w:val="00AF18AB"/>
    <w:rsid w:val="00AF2FAC"/>
    <w:rsid w:val="00AF46B4"/>
    <w:rsid w:val="00AF5FAC"/>
    <w:rsid w:val="00AF6560"/>
    <w:rsid w:val="00AF7B6B"/>
    <w:rsid w:val="00B01607"/>
    <w:rsid w:val="00B01BFB"/>
    <w:rsid w:val="00B01C5D"/>
    <w:rsid w:val="00B01CC3"/>
    <w:rsid w:val="00B01D34"/>
    <w:rsid w:val="00B01D5C"/>
    <w:rsid w:val="00B0207F"/>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D03"/>
    <w:rsid w:val="00B525CF"/>
    <w:rsid w:val="00B5393B"/>
    <w:rsid w:val="00B54075"/>
    <w:rsid w:val="00B5588C"/>
    <w:rsid w:val="00B56416"/>
    <w:rsid w:val="00B57D7A"/>
    <w:rsid w:val="00B60A8D"/>
    <w:rsid w:val="00B6198E"/>
    <w:rsid w:val="00B61AAA"/>
    <w:rsid w:val="00B625FA"/>
    <w:rsid w:val="00B63237"/>
    <w:rsid w:val="00B65651"/>
    <w:rsid w:val="00B65DA1"/>
    <w:rsid w:val="00B670C6"/>
    <w:rsid w:val="00B7147A"/>
    <w:rsid w:val="00B727EA"/>
    <w:rsid w:val="00B73B2C"/>
    <w:rsid w:val="00B74F41"/>
    <w:rsid w:val="00B759E0"/>
    <w:rsid w:val="00B75A2E"/>
    <w:rsid w:val="00B76546"/>
    <w:rsid w:val="00B77228"/>
    <w:rsid w:val="00B80F9A"/>
    <w:rsid w:val="00B82B68"/>
    <w:rsid w:val="00B83155"/>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058F"/>
    <w:rsid w:val="00BF0B4D"/>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7F5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501EE"/>
    <w:rsid w:val="00C50437"/>
    <w:rsid w:val="00C528EB"/>
    <w:rsid w:val="00C54219"/>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332"/>
    <w:rsid w:val="00CA5BCC"/>
    <w:rsid w:val="00CA5C5F"/>
    <w:rsid w:val="00CA67D3"/>
    <w:rsid w:val="00CA6F7E"/>
    <w:rsid w:val="00CA75AB"/>
    <w:rsid w:val="00CB063C"/>
    <w:rsid w:val="00CB090D"/>
    <w:rsid w:val="00CB1308"/>
    <w:rsid w:val="00CB17E9"/>
    <w:rsid w:val="00CB30A8"/>
    <w:rsid w:val="00CB3947"/>
    <w:rsid w:val="00CB39E8"/>
    <w:rsid w:val="00CB5D94"/>
    <w:rsid w:val="00CB7225"/>
    <w:rsid w:val="00CB7BB2"/>
    <w:rsid w:val="00CC0AF0"/>
    <w:rsid w:val="00CC1684"/>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505A"/>
    <w:rsid w:val="00CD7022"/>
    <w:rsid w:val="00CD7A99"/>
    <w:rsid w:val="00CE03C7"/>
    <w:rsid w:val="00CE0B0B"/>
    <w:rsid w:val="00CE2262"/>
    <w:rsid w:val="00CE2D45"/>
    <w:rsid w:val="00CE353F"/>
    <w:rsid w:val="00CE3EDB"/>
    <w:rsid w:val="00CE4567"/>
    <w:rsid w:val="00CE5B40"/>
    <w:rsid w:val="00CF03E3"/>
    <w:rsid w:val="00CF17A6"/>
    <w:rsid w:val="00CF28DB"/>
    <w:rsid w:val="00CF3569"/>
    <w:rsid w:val="00CF3A3E"/>
    <w:rsid w:val="00CF42F9"/>
    <w:rsid w:val="00CF52E5"/>
    <w:rsid w:val="00CF57DE"/>
    <w:rsid w:val="00D00035"/>
    <w:rsid w:val="00D002CF"/>
    <w:rsid w:val="00D0057E"/>
    <w:rsid w:val="00D03543"/>
    <w:rsid w:val="00D0699A"/>
    <w:rsid w:val="00D075BA"/>
    <w:rsid w:val="00D11181"/>
    <w:rsid w:val="00D11D5C"/>
    <w:rsid w:val="00D12598"/>
    <w:rsid w:val="00D12D6F"/>
    <w:rsid w:val="00D13184"/>
    <w:rsid w:val="00D1336F"/>
    <w:rsid w:val="00D1341B"/>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5CB7"/>
    <w:rsid w:val="00D36911"/>
    <w:rsid w:val="00D36D02"/>
    <w:rsid w:val="00D3720B"/>
    <w:rsid w:val="00D37C9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AE1"/>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E25"/>
    <w:rsid w:val="00E176B1"/>
    <w:rsid w:val="00E208CE"/>
    <w:rsid w:val="00E218F0"/>
    <w:rsid w:val="00E236AE"/>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70F"/>
    <w:rsid w:val="00E42E00"/>
    <w:rsid w:val="00E446FE"/>
    <w:rsid w:val="00E44D53"/>
    <w:rsid w:val="00E45C52"/>
    <w:rsid w:val="00E467E8"/>
    <w:rsid w:val="00E47116"/>
    <w:rsid w:val="00E472B0"/>
    <w:rsid w:val="00E5120B"/>
    <w:rsid w:val="00E51C6B"/>
    <w:rsid w:val="00E52BC6"/>
    <w:rsid w:val="00E53B66"/>
    <w:rsid w:val="00E54BE0"/>
    <w:rsid w:val="00E55C12"/>
    <w:rsid w:val="00E56FA9"/>
    <w:rsid w:val="00E6144C"/>
    <w:rsid w:val="00E6286E"/>
    <w:rsid w:val="00E630DA"/>
    <w:rsid w:val="00E63138"/>
    <w:rsid w:val="00E63752"/>
    <w:rsid w:val="00E645A1"/>
    <w:rsid w:val="00E64A7B"/>
    <w:rsid w:val="00E6520A"/>
    <w:rsid w:val="00E656DD"/>
    <w:rsid w:val="00E6674E"/>
    <w:rsid w:val="00E67DB1"/>
    <w:rsid w:val="00E71C00"/>
    <w:rsid w:val="00E73A59"/>
    <w:rsid w:val="00E74F4D"/>
    <w:rsid w:val="00E75236"/>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50E9"/>
    <w:rsid w:val="00ED7228"/>
    <w:rsid w:val="00ED7E9F"/>
    <w:rsid w:val="00ED7EB9"/>
    <w:rsid w:val="00EE0A3C"/>
    <w:rsid w:val="00EE1AC3"/>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6403"/>
    <w:rsid w:val="00F37A59"/>
    <w:rsid w:val="00F37B4D"/>
    <w:rsid w:val="00F43962"/>
    <w:rsid w:val="00F43D39"/>
    <w:rsid w:val="00F447FE"/>
    <w:rsid w:val="00F4616E"/>
    <w:rsid w:val="00F46724"/>
    <w:rsid w:val="00F46E8D"/>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7B"/>
    <w:rsid w:val="00F64396"/>
    <w:rsid w:val="00F654F8"/>
    <w:rsid w:val="00F65E9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2E624"/>
  <w15:chartTrackingRefBased/>
  <w15:docId w15:val="{598EAB15-8389-41A5-8181-95744F1B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CF6877-6CE7-4BC2-BF00-0CD63CD4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Characters>
  <Application>Microsoft Office Word</Application>
  <DocSecurity>0</DocSecurity>
  <Lines>1</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ziņojuma protokollēmuma projekts</vt:lpstr>
      <vt:lpstr/>
    </vt:vector>
  </TitlesOfParts>
  <Company>Finanšu ministrija</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protokollēmuma projekts</dc:title>
  <dc:subject>Protokollēmuma projekts</dc:subject>
  <dc:creator>gunvaldis.davidovics@fm.gov.lv</dc:creator>
  <cp:keywords/>
  <dc:description>67083931
Gunvaldis.Davidovics@fm.gov.lv</dc:description>
  <cp:lastModifiedBy>Laimdota Adlere</cp:lastModifiedBy>
  <cp:revision>2</cp:revision>
  <cp:lastPrinted>2018-08-09T09:01:00Z</cp:lastPrinted>
  <dcterms:created xsi:type="dcterms:W3CDTF">2018-11-16T09:46:00Z</dcterms:created>
  <dcterms:modified xsi:type="dcterms:W3CDTF">2018-11-16T09:46:00Z</dcterms:modified>
</cp:coreProperties>
</file>