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26D95" w14:textId="2939730B" w:rsidR="00F029BE" w:rsidRPr="00D96422" w:rsidRDefault="00F029BE" w:rsidP="00695ECA">
      <w:pPr>
        <w:autoSpaceDE w:val="0"/>
        <w:spacing w:after="0" w:line="240" w:lineRule="auto"/>
        <w:jc w:val="center"/>
        <w:rPr>
          <w:rFonts w:cs="Times New Roman"/>
          <w:b/>
          <w:szCs w:val="28"/>
        </w:rPr>
      </w:pPr>
      <w:bookmarkStart w:id="0" w:name="OLE_LINK1"/>
      <w:bookmarkStart w:id="1" w:name="OLE_LINK2"/>
      <w:r w:rsidRPr="00D96422">
        <w:rPr>
          <w:rFonts w:ascii="Times New Roman" w:hAnsi="Times New Roman" w:cs="Times New Roman"/>
          <w:b/>
          <w:bCs/>
          <w:sz w:val="24"/>
          <w:szCs w:val="24"/>
        </w:rPr>
        <w:t>Ministru kabineta noteikumu projekta ”</w:t>
      </w:r>
      <w:r w:rsidR="00131734" w:rsidRPr="00D96422">
        <w:rPr>
          <w:rFonts w:ascii="Times New Roman" w:hAnsi="Times New Roman" w:cs="Times New Roman"/>
          <w:b/>
          <w:sz w:val="24"/>
          <w:szCs w:val="24"/>
        </w:rPr>
        <w:t xml:space="preserve">Noteikumi par kārtību, kādā </w:t>
      </w:r>
      <w:r w:rsidR="00A4754A">
        <w:rPr>
          <w:rFonts w:ascii="Times New Roman" w:hAnsi="Times New Roman" w:cs="Times New Roman"/>
          <w:b/>
          <w:sz w:val="24"/>
          <w:szCs w:val="24"/>
        </w:rPr>
        <w:t>valsts drošības iestāžu</w:t>
      </w:r>
      <w:r w:rsidR="00131734" w:rsidRPr="00D96422">
        <w:rPr>
          <w:rFonts w:ascii="Times New Roman" w:hAnsi="Times New Roman" w:cs="Times New Roman"/>
          <w:b/>
          <w:sz w:val="24"/>
          <w:szCs w:val="24"/>
        </w:rPr>
        <w:t xml:space="preserve"> amatpersonas tiek nosūtītas izglītības iegūšanai, kā arī mācību izdevumu segšanas un atmaksāšanas kārtīb</w:t>
      </w:r>
      <w:r w:rsidR="00C4039B" w:rsidRPr="00D96422">
        <w:rPr>
          <w:rFonts w:ascii="Times New Roman" w:hAnsi="Times New Roman" w:cs="Times New Roman"/>
          <w:b/>
          <w:sz w:val="24"/>
          <w:szCs w:val="24"/>
        </w:rPr>
        <w:t>u</w:t>
      </w:r>
      <w:r w:rsidRPr="00D96422">
        <w:rPr>
          <w:rFonts w:ascii="Times New Roman" w:hAnsi="Times New Roman" w:cs="Times New Roman"/>
          <w:b/>
          <w:bCs/>
          <w:sz w:val="24"/>
          <w:szCs w:val="24"/>
        </w:rPr>
        <w:t xml:space="preserve">” </w:t>
      </w:r>
      <w:r w:rsidRPr="00D96422">
        <w:rPr>
          <w:rFonts w:ascii="Times New Roman" w:eastAsia="Times New Roman" w:hAnsi="Times New Roman" w:cs="Times New Roman"/>
          <w:b/>
          <w:bCs/>
          <w:sz w:val="24"/>
          <w:szCs w:val="24"/>
        </w:rPr>
        <w:t>sākotnējā</w:t>
      </w:r>
      <w:r w:rsidR="000A5A92">
        <w:rPr>
          <w:rFonts w:ascii="Times New Roman" w:eastAsia="Times New Roman" w:hAnsi="Times New Roman" w:cs="Times New Roman"/>
          <w:b/>
          <w:bCs/>
          <w:sz w:val="24"/>
          <w:szCs w:val="24"/>
        </w:rPr>
        <w:t xml:space="preserve">s ietekmes novērtējuma ziņojums </w:t>
      </w:r>
      <w:r w:rsidRPr="00D96422">
        <w:rPr>
          <w:rFonts w:ascii="Times New Roman" w:eastAsia="Times New Roman" w:hAnsi="Times New Roman" w:cs="Times New Roman"/>
          <w:b/>
          <w:bCs/>
          <w:sz w:val="24"/>
          <w:szCs w:val="24"/>
        </w:rPr>
        <w:t>(anotācija</w:t>
      </w:r>
      <w:bookmarkEnd w:id="0"/>
      <w:bookmarkEnd w:id="1"/>
      <w:r w:rsidRPr="00D96422">
        <w:rPr>
          <w:rFonts w:ascii="Times New Roman" w:eastAsia="Times New Roman" w:hAnsi="Times New Roman" w:cs="Times New Roman"/>
          <w:b/>
          <w:bCs/>
          <w:sz w:val="24"/>
          <w:szCs w:val="24"/>
        </w:rPr>
        <w:t>)</w:t>
      </w:r>
    </w:p>
    <w:p w14:paraId="0A74C123" w14:textId="77777777" w:rsidR="00DA596D" w:rsidRPr="00D96422"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1"/>
        <w:gridCol w:w="5924"/>
      </w:tblGrid>
      <w:tr w:rsidR="00D96422" w:rsidRPr="00D96422" w14:paraId="3169171C" w14:textId="77777777" w:rsidTr="003460FD">
        <w:trPr>
          <w:cantSplit/>
        </w:trPr>
        <w:tc>
          <w:tcPr>
            <w:tcW w:w="9175" w:type="dxa"/>
            <w:gridSpan w:val="2"/>
            <w:shd w:val="clear" w:color="auto" w:fill="FFFFFF"/>
            <w:vAlign w:val="center"/>
            <w:hideMark/>
          </w:tcPr>
          <w:p w14:paraId="2651F678" w14:textId="77777777" w:rsidR="00382704" w:rsidRPr="00D96422" w:rsidRDefault="00382704" w:rsidP="00382704">
            <w:pPr>
              <w:spacing w:after="0" w:line="240" w:lineRule="auto"/>
              <w:jc w:val="center"/>
              <w:rPr>
                <w:rFonts w:ascii="Times New Roman" w:hAnsi="Times New Roman" w:cs="Times New Roman"/>
                <w:b/>
                <w:iCs/>
                <w:sz w:val="24"/>
                <w:szCs w:val="24"/>
              </w:rPr>
            </w:pPr>
            <w:r w:rsidRPr="00D96422">
              <w:rPr>
                <w:rFonts w:ascii="Times New Roman" w:hAnsi="Times New Roman" w:cs="Times New Roman"/>
                <w:b/>
                <w:iCs/>
                <w:sz w:val="24"/>
                <w:szCs w:val="24"/>
              </w:rPr>
              <w:t>Tiesību akta projekta anotācijas kopsavilkums</w:t>
            </w:r>
          </w:p>
        </w:tc>
      </w:tr>
      <w:tr w:rsidR="00D96422" w:rsidRPr="00D96422" w14:paraId="0ECAF3D8" w14:textId="77777777" w:rsidTr="004875A5">
        <w:trPr>
          <w:cantSplit/>
          <w:trHeight w:val="1393"/>
        </w:trPr>
        <w:tc>
          <w:tcPr>
            <w:tcW w:w="3251" w:type="dxa"/>
            <w:shd w:val="clear" w:color="auto" w:fill="FFFFFF"/>
            <w:hideMark/>
          </w:tcPr>
          <w:p w14:paraId="27A86BE2" w14:textId="77777777" w:rsidR="00382704" w:rsidRPr="00D96422" w:rsidRDefault="00382704" w:rsidP="00A4555F">
            <w:pPr>
              <w:spacing w:after="0" w:line="240" w:lineRule="auto"/>
              <w:rPr>
                <w:rFonts w:ascii="Times New Roman" w:hAnsi="Times New Roman" w:cs="Times New Roman"/>
                <w:iCs/>
                <w:sz w:val="24"/>
                <w:szCs w:val="24"/>
              </w:rPr>
            </w:pPr>
            <w:r w:rsidRPr="00D96422">
              <w:rPr>
                <w:rFonts w:ascii="Times New Roman" w:hAnsi="Times New Roman" w:cs="Times New Roman"/>
                <w:iCs/>
                <w:sz w:val="24"/>
                <w:szCs w:val="24"/>
              </w:rPr>
              <w:t>Mērķis, risinājums un projekta spēkā stāšanās laiks (500 zīmes bez atstarpēm)</w:t>
            </w:r>
          </w:p>
        </w:tc>
        <w:tc>
          <w:tcPr>
            <w:tcW w:w="5924" w:type="dxa"/>
            <w:shd w:val="clear" w:color="auto" w:fill="FFFFFF"/>
            <w:hideMark/>
          </w:tcPr>
          <w:p w14:paraId="37388820" w14:textId="4D92AF13" w:rsidR="00AF5559" w:rsidRPr="00D96422" w:rsidRDefault="000A5A92" w:rsidP="00B36145">
            <w:pPr>
              <w:spacing w:after="0" w:line="240" w:lineRule="auto"/>
              <w:jc w:val="both"/>
              <w:rPr>
                <w:rFonts w:ascii="Times New Roman" w:hAnsi="Times New Roman" w:cs="Times New Roman"/>
                <w:sz w:val="24"/>
                <w:szCs w:val="24"/>
              </w:rPr>
            </w:pPr>
            <w:r w:rsidRPr="00416813">
              <w:rPr>
                <w:rFonts w:ascii="Times New Roman" w:hAnsi="Times New Roman" w:cs="Times New Roman"/>
                <w:iCs/>
                <w:sz w:val="24"/>
                <w:szCs w:val="24"/>
              </w:rPr>
              <w:t xml:space="preserve">Kopsavilkums nav aizpildāms saskaņā ar </w:t>
            </w:r>
            <w:r w:rsidRPr="00416813">
              <w:rPr>
                <w:rFonts w:ascii="Times New Roman" w:eastAsia="Times New Roman" w:hAnsi="Times New Roman" w:cs="Times New Roman"/>
                <w:bCs/>
                <w:sz w:val="24"/>
                <w:szCs w:val="24"/>
                <w:lang w:eastAsia="lv-LV"/>
              </w:rPr>
              <w:t>Ministru kabineta 2009.</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gada 15.</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decembra instrukcijas Nr.</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19</w:t>
            </w:r>
            <w:r w:rsidRPr="00416813">
              <w:rPr>
                <w:rFonts w:ascii="Times New Roman" w:eastAsia="Times New Roman" w:hAnsi="Times New Roman" w:cs="Times New Roman"/>
                <w:sz w:val="24"/>
                <w:szCs w:val="24"/>
                <w:lang w:eastAsia="lv-LV"/>
              </w:rPr>
              <w:t xml:space="preserve"> “Tiesību akta projekta sākotnējās ietekmes izvērtēšanas kārtība” 5.</w:t>
            </w:r>
            <w:r w:rsidRPr="00416813">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vertAlign w:val="superscript"/>
                <w:lang w:eastAsia="lv-LV"/>
              </w:rPr>
              <w:t> </w:t>
            </w:r>
            <w:r w:rsidRPr="00416813">
              <w:rPr>
                <w:rFonts w:ascii="Times New Roman" w:eastAsia="Times New Roman" w:hAnsi="Times New Roman" w:cs="Times New Roman"/>
                <w:sz w:val="24"/>
                <w:szCs w:val="24"/>
                <w:lang w:eastAsia="lv-LV"/>
              </w:rPr>
              <w:t>punktu.</w:t>
            </w:r>
            <w:r>
              <w:rPr>
                <w:rFonts w:ascii="Times New Roman" w:eastAsia="Times New Roman" w:hAnsi="Times New Roman" w:cs="Times New Roman"/>
                <w:sz w:val="24"/>
                <w:szCs w:val="24"/>
                <w:lang w:eastAsia="lv-LV"/>
              </w:rPr>
              <w:t xml:space="preserve"> </w:t>
            </w:r>
            <w:r w:rsidRPr="006B53FC">
              <w:rPr>
                <w:rFonts w:ascii="Times New Roman" w:hAnsi="Times New Roman" w:cs="Times New Roman"/>
                <w:sz w:val="24"/>
                <w:szCs w:val="24"/>
              </w:rPr>
              <w:t>Projektam noteikts spēkā stāšanās termiņš – 2019.</w:t>
            </w:r>
            <w:r>
              <w:rPr>
                <w:rFonts w:ascii="Times New Roman" w:hAnsi="Times New Roman" w:cs="Times New Roman"/>
                <w:sz w:val="24"/>
                <w:szCs w:val="24"/>
              </w:rPr>
              <w:t> </w:t>
            </w:r>
            <w:r w:rsidRPr="006B53FC">
              <w:rPr>
                <w:rFonts w:ascii="Times New Roman" w:hAnsi="Times New Roman" w:cs="Times New Roman"/>
                <w:sz w:val="24"/>
                <w:szCs w:val="24"/>
              </w:rPr>
              <w:t>gada 1.</w:t>
            </w:r>
            <w:r>
              <w:rPr>
                <w:rFonts w:ascii="Times New Roman" w:hAnsi="Times New Roman" w:cs="Times New Roman"/>
                <w:sz w:val="24"/>
                <w:szCs w:val="24"/>
              </w:rPr>
              <w:t> </w:t>
            </w:r>
            <w:r w:rsidRPr="006B53FC">
              <w:rPr>
                <w:rFonts w:ascii="Times New Roman" w:hAnsi="Times New Roman" w:cs="Times New Roman"/>
                <w:sz w:val="24"/>
                <w:szCs w:val="24"/>
              </w:rPr>
              <w:t>janvāris.</w:t>
            </w:r>
          </w:p>
        </w:tc>
      </w:tr>
    </w:tbl>
    <w:p w14:paraId="5C4A37F7" w14:textId="6ADD1D93" w:rsidR="00382704" w:rsidRPr="00D96422"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913"/>
      </w:tblGrid>
      <w:tr w:rsidR="00D96422" w:rsidRPr="00D96422" w14:paraId="7FD91FED" w14:textId="77777777" w:rsidTr="0019306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2202FB" w14:textId="77777777" w:rsidR="004D15A9" w:rsidRPr="00D96422" w:rsidRDefault="004D15A9" w:rsidP="00382704">
            <w:pPr>
              <w:spacing w:after="0" w:line="240" w:lineRule="auto"/>
              <w:jc w:val="center"/>
              <w:rPr>
                <w:rFonts w:ascii="Times New Roman" w:eastAsia="Times New Roman" w:hAnsi="Times New Roman" w:cs="Times New Roman"/>
                <w:b/>
                <w:bCs/>
                <w:sz w:val="24"/>
                <w:szCs w:val="24"/>
                <w:lang w:eastAsia="lv-LV"/>
              </w:rPr>
            </w:pPr>
            <w:r w:rsidRPr="00D96422">
              <w:rPr>
                <w:rFonts w:ascii="Times New Roman" w:eastAsia="Times New Roman" w:hAnsi="Times New Roman" w:cs="Times New Roman"/>
                <w:b/>
                <w:bCs/>
                <w:sz w:val="24"/>
                <w:szCs w:val="24"/>
                <w:lang w:eastAsia="lv-LV"/>
              </w:rPr>
              <w:t>I. Tiesību akta projekta izstrādes nepieciešamība</w:t>
            </w:r>
          </w:p>
        </w:tc>
      </w:tr>
      <w:tr w:rsidR="00D96422" w:rsidRPr="00D96422" w14:paraId="3A5B0966" w14:textId="77777777" w:rsidTr="00193066">
        <w:trPr>
          <w:trHeight w:val="405"/>
        </w:trPr>
        <w:tc>
          <w:tcPr>
            <w:tcW w:w="247"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1.</w:t>
            </w:r>
          </w:p>
        </w:tc>
        <w:tc>
          <w:tcPr>
            <w:tcW w:w="1530"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Pamatojums</w:t>
            </w:r>
          </w:p>
        </w:tc>
        <w:tc>
          <w:tcPr>
            <w:tcW w:w="3223" w:type="pct"/>
            <w:tcBorders>
              <w:top w:val="outset" w:sz="6" w:space="0" w:color="414142"/>
              <w:left w:val="outset" w:sz="6" w:space="0" w:color="414142"/>
              <w:bottom w:val="outset" w:sz="6" w:space="0" w:color="414142"/>
              <w:right w:val="outset" w:sz="6" w:space="0" w:color="414142"/>
            </w:tcBorders>
            <w:hideMark/>
          </w:tcPr>
          <w:p w14:paraId="73590197" w14:textId="5AB337F7" w:rsidR="00F029BE" w:rsidRPr="00D96422" w:rsidRDefault="00F029BE" w:rsidP="00F029BE">
            <w:pPr>
              <w:spacing w:after="0" w:line="240" w:lineRule="auto"/>
              <w:ind w:right="82"/>
              <w:jc w:val="both"/>
              <w:rPr>
                <w:rFonts w:ascii="Times New Roman" w:eastAsia="Times New Roman" w:hAnsi="Times New Roman"/>
                <w:sz w:val="24"/>
                <w:lang w:eastAsia="lv-LV"/>
              </w:rPr>
            </w:pPr>
            <w:r w:rsidRPr="00D96422">
              <w:rPr>
                <w:rFonts w:ascii="Times New Roman" w:eastAsia="Times New Roman" w:hAnsi="Times New Roman"/>
                <w:sz w:val="24"/>
                <w:szCs w:val="24"/>
                <w:lang w:eastAsia="lv-LV"/>
              </w:rPr>
              <w:t>1. Likum</w:t>
            </w:r>
            <w:r w:rsidR="00D904CB">
              <w:rPr>
                <w:rFonts w:ascii="Times New Roman" w:eastAsia="Times New Roman" w:hAnsi="Times New Roman"/>
                <w:sz w:val="24"/>
                <w:szCs w:val="24"/>
                <w:lang w:eastAsia="lv-LV"/>
              </w:rPr>
              <w:t>s</w:t>
            </w:r>
            <w:r w:rsidRPr="00D96422">
              <w:rPr>
                <w:rFonts w:ascii="Times New Roman" w:eastAsia="Times New Roman" w:hAnsi="Times New Roman"/>
                <w:sz w:val="24"/>
                <w:szCs w:val="24"/>
                <w:lang w:eastAsia="lv-LV"/>
              </w:rPr>
              <w:t xml:space="preserve"> “Grozījumi Valsts drošības iestāžu likumā”</w:t>
            </w:r>
            <w:r w:rsidRPr="00D96422">
              <w:rPr>
                <w:rFonts w:ascii="Times New Roman" w:eastAsia="Times New Roman" w:hAnsi="Times New Roman"/>
                <w:bCs/>
                <w:sz w:val="24"/>
                <w:szCs w:val="24"/>
                <w:lang w:eastAsia="lv-LV"/>
              </w:rPr>
              <w:t>.</w:t>
            </w:r>
            <w:r w:rsidR="00D904CB">
              <w:rPr>
                <w:rFonts w:ascii="Times New Roman" w:eastAsia="Times New Roman" w:hAnsi="Times New Roman"/>
                <w:bCs/>
                <w:sz w:val="24"/>
                <w:szCs w:val="24"/>
                <w:lang w:eastAsia="lv-LV"/>
              </w:rPr>
              <w:t xml:space="preserve"> Stājas</w:t>
            </w:r>
            <w:r w:rsidR="004D5AA0" w:rsidRPr="00D96422">
              <w:rPr>
                <w:rFonts w:ascii="Times New Roman" w:eastAsia="Times New Roman" w:hAnsi="Times New Roman"/>
                <w:bCs/>
                <w:sz w:val="24"/>
                <w:szCs w:val="24"/>
                <w:lang w:eastAsia="lv-LV"/>
              </w:rPr>
              <w:t xml:space="preserve"> spēkā 2019</w:t>
            </w:r>
            <w:r w:rsidR="00F1074C" w:rsidRPr="00D96422">
              <w:rPr>
                <w:rFonts w:ascii="Times New Roman" w:eastAsia="Times New Roman" w:hAnsi="Times New Roman"/>
                <w:bCs/>
                <w:sz w:val="24"/>
                <w:szCs w:val="24"/>
                <w:lang w:eastAsia="lv-LV"/>
              </w:rPr>
              <w:t>. </w:t>
            </w:r>
            <w:r w:rsidR="004D5AA0" w:rsidRPr="00D96422">
              <w:rPr>
                <w:rFonts w:ascii="Times New Roman" w:eastAsia="Times New Roman" w:hAnsi="Times New Roman"/>
                <w:bCs/>
                <w:sz w:val="24"/>
                <w:szCs w:val="24"/>
                <w:lang w:eastAsia="lv-LV"/>
              </w:rPr>
              <w:t>gada 1</w:t>
            </w:r>
            <w:r w:rsidR="00F1074C" w:rsidRPr="00D96422">
              <w:rPr>
                <w:rFonts w:ascii="Times New Roman" w:eastAsia="Times New Roman" w:hAnsi="Times New Roman"/>
                <w:bCs/>
                <w:sz w:val="24"/>
                <w:szCs w:val="24"/>
                <w:lang w:eastAsia="lv-LV"/>
              </w:rPr>
              <w:t>. </w:t>
            </w:r>
            <w:r w:rsidR="004D5AA0" w:rsidRPr="00D96422">
              <w:rPr>
                <w:rFonts w:ascii="Times New Roman" w:eastAsia="Times New Roman" w:hAnsi="Times New Roman"/>
                <w:bCs/>
                <w:sz w:val="24"/>
                <w:szCs w:val="24"/>
                <w:lang w:eastAsia="lv-LV"/>
              </w:rPr>
              <w:t>janvārī.</w:t>
            </w:r>
          </w:p>
          <w:p w14:paraId="680A58E0" w14:textId="6ACC92E2" w:rsidR="004D5AA0" w:rsidRPr="00D96422" w:rsidRDefault="00F029BE" w:rsidP="00F029BE">
            <w:pPr>
              <w:spacing w:after="0" w:line="240" w:lineRule="auto"/>
              <w:ind w:right="82"/>
              <w:jc w:val="both"/>
              <w:rPr>
                <w:rFonts w:ascii="Times New Roman" w:eastAsia="Times New Roman" w:hAnsi="Times New Roman"/>
                <w:bCs/>
                <w:sz w:val="24"/>
                <w:szCs w:val="24"/>
                <w:lang w:eastAsia="lv-LV"/>
              </w:rPr>
            </w:pPr>
            <w:r w:rsidRPr="00D96422">
              <w:rPr>
                <w:rFonts w:ascii="Times New Roman" w:eastAsia="Times New Roman" w:hAnsi="Times New Roman"/>
                <w:sz w:val="24"/>
                <w:szCs w:val="24"/>
                <w:lang w:eastAsia="lv-LV"/>
              </w:rPr>
              <w:t>2. L</w:t>
            </w:r>
            <w:r w:rsidRPr="00D96422">
              <w:rPr>
                <w:rFonts w:ascii="Times New Roman" w:eastAsia="Times New Roman" w:hAnsi="Times New Roman"/>
                <w:sz w:val="24"/>
                <w:lang w:eastAsia="lv-LV"/>
              </w:rPr>
              <w:t>ikum</w:t>
            </w:r>
            <w:r w:rsidR="00D904CB">
              <w:rPr>
                <w:rFonts w:ascii="Times New Roman" w:eastAsia="Times New Roman" w:hAnsi="Times New Roman"/>
                <w:sz w:val="24"/>
                <w:lang w:eastAsia="lv-LV"/>
              </w:rPr>
              <w:t>s</w:t>
            </w:r>
            <w:r w:rsidRPr="00D96422">
              <w:rPr>
                <w:rFonts w:ascii="Times New Roman" w:eastAsia="Times New Roman" w:hAnsi="Times New Roman"/>
                <w:sz w:val="24"/>
                <w:lang w:eastAsia="lv-LV"/>
              </w:rPr>
              <w:t xml:space="preserve"> “</w:t>
            </w:r>
            <w:r w:rsidRPr="00D96422">
              <w:rPr>
                <w:rFonts w:ascii="Times New Roman" w:eastAsia="Times New Roman" w:hAnsi="Times New Roman"/>
                <w:bCs/>
                <w:sz w:val="24"/>
                <w:szCs w:val="24"/>
                <w:lang w:eastAsia="lv-LV"/>
              </w:rPr>
              <w:t>Grozījumi Iekšlietu ministrijas sistēmas iestāžu un Ieslodzījuma vietu pārvaldes amatpersonu ar speciālajām dienesta pakāpēm dienesta gaitas likumā”.</w:t>
            </w:r>
            <w:r w:rsidR="00D904CB">
              <w:rPr>
                <w:rFonts w:ascii="Times New Roman" w:eastAsia="Times New Roman" w:hAnsi="Times New Roman"/>
                <w:bCs/>
                <w:sz w:val="24"/>
                <w:szCs w:val="24"/>
                <w:lang w:eastAsia="lv-LV"/>
              </w:rPr>
              <w:t xml:space="preserve"> Stājas</w:t>
            </w:r>
            <w:r w:rsidR="004D5AA0" w:rsidRPr="00D96422">
              <w:rPr>
                <w:rFonts w:ascii="Times New Roman" w:eastAsia="Times New Roman" w:hAnsi="Times New Roman"/>
                <w:bCs/>
                <w:sz w:val="24"/>
                <w:szCs w:val="24"/>
                <w:lang w:eastAsia="lv-LV"/>
              </w:rPr>
              <w:t xml:space="preserve"> spēkā 2019.</w:t>
            </w:r>
            <w:r w:rsidR="00B36145" w:rsidRPr="00D96422">
              <w:rPr>
                <w:rFonts w:ascii="Times New Roman" w:eastAsia="Times New Roman" w:hAnsi="Times New Roman"/>
                <w:bCs/>
                <w:sz w:val="24"/>
                <w:szCs w:val="24"/>
                <w:lang w:eastAsia="lv-LV"/>
              </w:rPr>
              <w:t> </w:t>
            </w:r>
            <w:r w:rsidR="004D5AA0" w:rsidRPr="00D96422">
              <w:rPr>
                <w:rFonts w:ascii="Times New Roman" w:eastAsia="Times New Roman" w:hAnsi="Times New Roman"/>
                <w:bCs/>
                <w:sz w:val="24"/>
                <w:szCs w:val="24"/>
                <w:lang w:eastAsia="lv-LV"/>
              </w:rPr>
              <w:t>gada 1.</w:t>
            </w:r>
            <w:r w:rsidR="00B36145" w:rsidRPr="00D96422">
              <w:rPr>
                <w:rFonts w:ascii="Times New Roman" w:eastAsia="Times New Roman" w:hAnsi="Times New Roman"/>
                <w:bCs/>
                <w:sz w:val="24"/>
                <w:szCs w:val="24"/>
                <w:lang w:eastAsia="lv-LV"/>
              </w:rPr>
              <w:t> </w:t>
            </w:r>
            <w:r w:rsidR="004D5AA0" w:rsidRPr="00D96422">
              <w:rPr>
                <w:rFonts w:ascii="Times New Roman" w:eastAsia="Times New Roman" w:hAnsi="Times New Roman"/>
                <w:bCs/>
                <w:sz w:val="24"/>
                <w:szCs w:val="24"/>
                <w:lang w:eastAsia="lv-LV"/>
              </w:rPr>
              <w:t>janvārī.</w:t>
            </w:r>
          </w:p>
          <w:p w14:paraId="49F4407E" w14:textId="6345E7A9" w:rsidR="00131734" w:rsidRPr="00D96422" w:rsidRDefault="00131734" w:rsidP="00AC477B">
            <w:pPr>
              <w:spacing w:after="0" w:line="240" w:lineRule="auto"/>
              <w:ind w:right="82"/>
              <w:jc w:val="both"/>
              <w:rPr>
                <w:rFonts w:ascii="Times New Roman" w:eastAsia="Times New Roman" w:hAnsi="Times New Roman"/>
                <w:bCs/>
                <w:sz w:val="24"/>
                <w:szCs w:val="24"/>
                <w:lang w:eastAsia="lv-LV"/>
              </w:rPr>
            </w:pPr>
            <w:r w:rsidRPr="00D96422">
              <w:rPr>
                <w:rFonts w:ascii="Times New Roman" w:eastAsia="Times New Roman" w:hAnsi="Times New Roman"/>
                <w:bCs/>
                <w:sz w:val="24"/>
                <w:szCs w:val="24"/>
                <w:lang w:eastAsia="lv-LV"/>
              </w:rPr>
              <w:t>3. Likum</w:t>
            </w:r>
            <w:r w:rsidR="00AC477B">
              <w:rPr>
                <w:rFonts w:ascii="Times New Roman" w:eastAsia="Times New Roman" w:hAnsi="Times New Roman"/>
                <w:bCs/>
                <w:sz w:val="24"/>
                <w:szCs w:val="24"/>
                <w:lang w:eastAsia="lv-LV"/>
              </w:rPr>
              <w:t>s</w:t>
            </w:r>
            <w:r w:rsidRPr="00D96422">
              <w:rPr>
                <w:rFonts w:ascii="Times New Roman" w:eastAsia="Times New Roman" w:hAnsi="Times New Roman"/>
                <w:bCs/>
                <w:sz w:val="24"/>
                <w:szCs w:val="24"/>
                <w:lang w:eastAsia="lv-LV"/>
              </w:rPr>
              <w:t xml:space="preserve"> “</w:t>
            </w:r>
            <w:r w:rsidRPr="00D96422">
              <w:rPr>
                <w:rFonts w:ascii="Times New Roman" w:eastAsia="Times New Roman" w:hAnsi="Times New Roman" w:cs="Times New Roman"/>
                <w:bCs/>
                <w:sz w:val="24"/>
                <w:szCs w:val="24"/>
                <w:lang w:eastAsia="lv-LV"/>
              </w:rPr>
              <w:t xml:space="preserve">Grozījumi </w:t>
            </w:r>
            <w:r w:rsidRPr="00D96422">
              <w:rPr>
                <w:rFonts w:ascii="Times New Roman" w:eastAsia="Times New Roman" w:hAnsi="Times New Roman" w:cs="Times New Roman"/>
                <w:sz w:val="24"/>
                <w:szCs w:val="24"/>
              </w:rPr>
              <w:t>Valsts un pašvaldību institūciju amatpersonu un darbinieku atlīdzības likumā</w:t>
            </w:r>
            <w:r w:rsidR="00AC477B">
              <w:rPr>
                <w:rFonts w:ascii="Times New Roman" w:eastAsia="Times New Roman" w:hAnsi="Times New Roman"/>
                <w:bCs/>
                <w:sz w:val="24"/>
                <w:szCs w:val="24"/>
                <w:lang w:eastAsia="lv-LV"/>
              </w:rPr>
              <w:t>”</w:t>
            </w:r>
            <w:r w:rsidR="00AC477B">
              <w:rPr>
                <w:rFonts w:ascii="Times New Roman" w:eastAsia="Times New Roman" w:hAnsi="Times New Roman" w:cs="Times New Roman"/>
                <w:bCs/>
                <w:sz w:val="24"/>
                <w:szCs w:val="24"/>
                <w:lang w:eastAsia="lv-LV"/>
              </w:rPr>
              <w:t xml:space="preserve">. </w:t>
            </w:r>
            <w:r w:rsidR="00AC477B">
              <w:rPr>
                <w:rFonts w:ascii="Times New Roman" w:eastAsia="Times New Roman" w:hAnsi="Times New Roman"/>
                <w:bCs/>
                <w:sz w:val="24"/>
                <w:szCs w:val="24"/>
                <w:lang w:eastAsia="lv-LV"/>
              </w:rPr>
              <w:t>Stājas</w:t>
            </w:r>
            <w:r w:rsidR="00AC477B" w:rsidRPr="00D96422">
              <w:rPr>
                <w:rFonts w:ascii="Times New Roman" w:eastAsia="Times New Roman" w:hAnsi="Times New Roman"/>
                <w:bCs/>
                <w:sz w:val="24"/>
                <w:szCs w:val="24"/>
                <w:lang w:eastAsia="lv-LV"/>
              </w:rPr>
              <w:t xml:space="preserve"> spēkā 2019. gada 1. janvārī.</w:t>
            </w:r>
          </w:p>
        </w:tc>
      </w:tr>
      <w:tr w:rsidR="00D96422" w:rsidRPr="00D96422" w14:paraId="27BA0D56"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51846FE9"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2.</w:t>
            </w:r>
          </w:p>
        </w:tc>
        <w:tc>
          <w:tcPr>
            <w:tcW w:w="1530"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23" w:type="pct"/>
            <w:tcBorders>
              <w:top w:val="outset" w:sz="6" w:space="0" w:color="414142"/>
              <w:left w:val="outset" w:sz="6" w:space="0" w:color="414142"/>
              <w:bottom w:val="outset" w:sz="6" w:space="0" w:color="414142"/>
              <w:right w:val="outset" w:sz="6" w:space="0" w:color="414142"/>
            </w:tcBorders>
          </w:tcPr>
          <w:p w14:paraId="19380609" w14:textId="7A926C6F" w:rsidR="009B0752" w:rsidRDefault="005D4D82" w:rsidP="009B0752">
            <w:pPr>
              <w:spacing w:after="0" w:line="240" w:lineRule="auto"/>
              <w:ind w:firstLine="578"/>
              <w:jc w:val="both"/>
              <w:rPr>
                <w:rFonts w:ascii="Times New Roman" w:hAnsi="Times New Roman" w:cs="Times New Roman"/>
                <w:sz w:val="24"/>
                <w:szCs w:val="24"/>
              </w:rPr>
            </w:pPr>
            <w:r w:rsidRPr="00D96422">
              <w:rPr>
                <w:rFonts w:ascii="Times New Roman" w:hAnsi="Times New Roman" w:cs="Times New Roman"/>
                <w:sz w:val="24"/>
                <w:szCs w:val="24"/>
              </w:rPr>
              <w:t xml:space="preserve">Pašlaik uz </w:t>
            </w:r>
            <w:r w:rsidR="009B0752">
              <w:rPr>
                <w:rFonts w:ascii="Times New Roman" w:hAnsi="Times New Roman" w:cs="Times New Roman"/>
                <w:sz w:val="24"/>
                <w:szCs w:val="24"/>
              </w:rPr>
              <w:t>Drošības policijas (turpmāk – Iestāde)</w:t>
            </w:r>
            <w:r w:rsidRPr="00D96422">
              <w:rPr>
                <w:rFonts w:ascii="Times New Roman" w:hAnsi="Times New Roman" w:cs="Times New Roman"/>
                <w:sz w:val="24"/>
                <w:szCs w:val="24"/>
              </w:rPr>
              <w:t xml:space="preserve"> amatpersonām ir attiecināmi Ministru kabineta </w:t>
            </w:r>
            <w:r w:rsidRPr="00D96422">
              <w:rPr>
                <w:rFonts w:ascii="Times New Roman" w:hAnsi="Times New Roman" w:cs="Times New Roman"/>
                <w:bCs/>
                <w:sz w:val="24"/>
                <w:szCs w:val="24"/>
              </w:rPr>
              <w:t>2010. gada 16. marta noteikumi Nr. 257 “Noteikumi par kārtību, kādā Iekšlietu ministrijas sistēmas iestāžu un Ieslodzījuma vietu pārvaldes amatpersonas ar speciālajām dienesta pakāpēm tiek nosūtītas izglītības iegūšanai, kā arī mācību izdevumu segšanas un atmaksāšanas kārtību”.</w:t>
            </w:r>
            <w:r w:rsidR="009B0752">
              <w:rPr>
                <w:rFonts w:ascii="Times New Roman" w:hAnsi="Times New Roman" w:cs="Times New Roman"/>
                <w:sz w:val="24"/>
                <w:szCs w:val="24"/>
              </w:rPr>
              <w:t xml:space="preserve"> L</w:t>
            </w:r>
            <w:r w:rsidR="00193D4F" w:rsidRPr="00D96422">
              <w:rPr>
                <w:rFonts w:ascii="Times New Roman" w:hAnsi="Times New Roman" w:cs="Times New Roman"/>
                <w:sz w:val="24"/>
                <w:szCs w:val="24"/>
              </w:rPr>
              <w:t>ikum</w:t>
            </w:r>
            <w:r w:rsidR="00D904CB">
              <w:rPr>
                <w:rFonts w:ascii="Times New Roman" w:hAnsi="Times New Roman" w:cs="Times New Roman"/>
                <w:sz w:val="24"/>
                <w:szCs w:val="24"/>
              </w:rPr>
              <w:t xml:space="preserve">s </w:t>
            </w:r>
            <w:r w:rsidR="00193D4F" w:rsidRPr="00D96422">
              <w:rPr>
                <w:rFonts w:ascii="Times New Roman" w:hAnsi="Times New Roman" w:cs="Times New Roman"/>
                <w:sz w:val="24"/>
                <w:szCs w:val="24"/>
              </w:rPr>
              <w:t>“Grozījumi Iekšlietu ministrijas sistēmas iestāžu un Ieslodzījuma vietu pārvaldes amatpersonu ar speciālajām dienesta pakāpēm dienesta gaitas likumā”</w:t>
            </w:r>
            <w:r w:rsidR="006215AE" w:rsidRPr="00D96422">
              <w:rPr>
                <w:rFonts w:ascii="Times New Roman" w:hAnsi="Times New Roman" w:cs="Times New Roman"/>
                <w:sz w:val="24"/>
                <w:szCs w:val="24"/>
              </w:rPr>
              <w:t xml:space="preserve"> </w:t>
            </w:r>
            <w:r w:rsidR="00193D4F" w:rsidRPr="00D96422">
              <w:rPr>
                <w:rFonts w:ascii="Times New Roman" w:hAnsi="Times New Roman" w:cs="Times New Roman"/>
                <w:sz w:val="24"/>
                <w:szCs w:val="24"/>
              </w:rPr>
              <w:t xml:space="preserve">un “Grozījumi Valsts drošības iestāžu likumā” paredz no </w:t>
            </w:r>
            <w:r w:rsidR="00D904CB">
              <w:rPr>
                <w:rFonts w:ascii="Times New Roman" w:hAnsi="Times New Roman" w:cs="Times New Roman"/>
                <w:sz w:val="24"/>
                <w:szCs w:val="24"/>
              </w:rPr>
              <w:t xml:space="preserve">2019. gada 1. janvāra </w:t>
            </w:r>
            <w:r w:rsidR="00193D4F" w:rsidRPr="00D96422">
              <w:rPr>
                <w:rFonts w:ascii="Times New Roman" w:hAnsi="Times New Roman" w:cs="Times New Roman"/>
                <w:sz w:val="24"/>
                <w:szCs w:val="24"/>
              </w:rPr>
              <w:t xml:space="preserve">Iekšlietu ministrijas sistēmas iestāžu un Ieslodzījuma vietu pārvaldes amatpersonu ar speciālajām dienesta pakāpēm dienesta gaitas tiesiskā regulējuma loka izslēgt </w:t>
            </w:r>
            <w:r w:rsidR="009B0752">
              <w:rPr>
                <w:rFonts w:ascii="Times New Roman" w:hAnsi="Times New Roman" w:cs="Times New Roman"/>
                <w:sz w:val="24"/>
                <w:szCs w:val="24"/>
              </w:rPr>
              <w:t>Iestādi</w:t>
            </w:r>
            <w:r w:rsidR="00193D4F" w:rsidRPr="00D96422">
              <w:rPr>
                <w:rFonts w:ascii="Times New Roman" w:hAnsi="Times New Roman" w:cs="Times New Roman"/>
                <w:sz w:val="24"/>
                <w:szCs w:val="24"/>
              </w:rPr>
              <w:t xml:space="preserve">, to aizvietojot ar dienesta gaitas regulējumu, kas attiecināms uz valsts drošības iestādēm. </w:t>
            </w:r>
          </w:p>
          <w:p w14:paraId="20587E4A" w14:textId="4A421C5F" w:rsidR="009B0752" w:rsidRPr="00D96422" w:rsidRDefault="009B0752" w:rsidP="009B0752">
            <w:pPr>
              <w:spacing w:after="0" w:line="240" w:lineRule="auto"/>
              <w:ind w:firstLine="578"/>
              <w:jc w:val="both"/>
              <w:rPr>
                <w:rFonts w:ascii="Times New Roman" w:hAnsi="Times New Roman" w:cs="Times New Roman"/>
                <w:sz w:val="24"/>
                <w:szCs w:val="24"/>
              </w:rPr>
            </w:pPr>
            <w:r w:rsidRPr="00D96422">
              <w:rPr>
                <w:rFonts w:ascii="Times New Roman" w:hAnsi="Times New Roman" w:cs="Times New Roman"/>
                <w:sz w:val="24"/>
                <w:szCs w:val="24"/>
                <w:lang w:eastAsia="lv-LV"/>
              </w:rPr>
              <w:t>Ievērojot to, ka likum</w:t>
            </w:r>
            <w:r w:rsidR="00D904CB">
              <w:rPr>
                <w:rFonts w:ascii="Times New Roman" w:hAnsi="Times New Roman" w:cs="Times New Roman"/>
                <w:sz w:val="24"/>
                <w:szCs w:val="24"/>
                <w:lang w:eastAsia="lv-LV"/>
              </w:rPr>
              <w:t>s</w:t>
            </w:r>
            <w:r w:rsidRPr="00D96422">
              <w:rPr>
                <w:rFonts w:ascii="Times New Roman" w:hAnsi="Times New Roman" w:cs="Times New Roman"/>
                <w:sz w:val="24"/>
                <w:szCs w:val="24"/>
                <w:lang w:eastAsia="lv-LV"/>
              </w:rPr>
              <w:t xml:space="preserve"> </w:t>
            </w:r>
            <w:r w:rsidRPr="00D96422">
              <w:rPr>
                <w:rFonts w:ascii="Times New Roman" w:eastAsia="Times New Roman" w:hAnsi="Times New Roman" w:cs="Times New Roman"/>
                <w:bCs/>
                <w:sz w:val="24"/>
                <w:szCs w:val="24"/>
              </w:rPr>
              <w:t xml:space="preserve">“Grozījumi Valsts drošības iestāžu likumā” </w:t>
            </w:r>
            <w:r w:rsidR="0091639B">
              <w:rPr>
                <w:rFonts w:ascii="Times New Roman" w:eastAsia="Times New Roman" w:hAnsi="Times New Roman" w:cs="Times New Roman"/>
                <w:bCs/>
                <w:sz w:val="24"/>
                <w:szCs w:val="24"/>
              </w:rPr>
              <w:t xml:space="preserve">no 2019. gada 1. janvāra </w:t>
            </w:r>
            <w:r w:rsidRPr="00D96422">
              <w:rPr>
                <w:rFonts w:ascii="Times New Roman" w:hAnsi="Times New Roman" w:cs="Times New Roman"/>
                <w:sz w:val="24"/>
                <w:szCs w:val="24"/>
                <w:lang w:eastAsia="lv-LV"/>
              </w:rPr>
              <w:t>paredz izmaiņas prasībām dienestā attiecībā uz izglītības līmeni</w:t>
            </w:r>
            <w:r w:rsidR="0091639B">
              <w:rPr>
                <w:rFonts w:ascii="Times New Roman" w:hAnsi="Times New Roman" w:cs="Times New Roman"/>
                <w:sz w:val="24"/>
                <w:szCs w:val="24"/>
                <w:lang w:eastAsia="lv-LV"/>
              </w:rPr>
              <w:t xml:space="preserve"> Valsts drošības iestāžu likuma 20. un 27. pantā</w:t>
            </w:r>
            <w:r w:rsidRPr="00D96422">
              <w:rPr>
                <w:rFonts w:ascii="Times New Roman" w:hAnsi="Times New Roman" w:cs="Times New Roman"/>
                <w:sz w:val="24"/>
                <w:szCs w:val="24"/>
                <w:lang w:eastAsia="lv-LV"/>
              </w:rPr>
              <w:t>, kā arī to, ka dienestam valsts drošības iestādē var būt nepieciešam</w:t>
            </w:r>
            <w:r>
              <w:rPr>
                <w:rFonts w:ascii="Times New Roman" w:hAnsi="Times New Roman" w:cs="Times New Roman"/>
                <w:sz w:val="24"/>
                <w:szCs w:val="24"/>
                <w:lang w:eastAsia="lv-LV"/>
              </w:rPr>
              <w:t>a ļoti specifiska kvalifikācija,</w:t>
            </w:r>
            <w:r w:rsidRPr="00D9642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likum</w:t>
            </w:r>
            <w:r w:rsidR="00AC477B">
              <w:rPr>
                <w:rFonts w:ascii="Times New Roman" w:eastAsia="Times New Roman" w:hAnsi="Times New Roman" w:cs="Times New Roman"/>
                <w:bCs/>
                <w:sz w:val="24"/>
                <w:szCs w:val="24"/>
              </w:rPr>
              <w:t>s</w:t>
            </w:r>
            <w:r w:rsidRPr="00D96422">
              <w:rPr>
                <w:rFonts w:ascii="Times New Roman" w:eastAsia="Times New Roman" w:hAnsi="Times New Roman" w:cs="Times New Roman"/>
                <w:bCs/>
                <w:sz w:val="24"/>
                <w:szCs w:val="24"/>
              </w:rPr>
              <w:t xml:space="preserve"> “</w:t>
            </w:r>
            <w:r w:rsidRPr="00D96422">
              <w:rPr>
                <w:rFonts w:ascii="Times New Roman" w:eastAsia="Times New Roman" w:hAnsi="Times New Roman" w:cs="Times New Roman"/>
                <w:bCs/>
                <w:sz w:val="24"/>
                <w:szCs w:val="24"/>
                <w:lang w:eastAsia="lv-LV"/>
              </w:rPr>
              <w:t xml:space="preserve">Grozījumi </w:t>
            </w:r>
            <w:r w:rsidRPr="00D96422">
              <w:rPr>
                <w:rFonts w:ascii="Times New Roman" w:eastAsia="Times New Roman" w:hAnsi="Times New Roman" w:cs="Times New Roman"/>
                <w:sz w:val="24"/>
                <w:szCs w:val="24"/>
              </w:rPr>
              <w:t>Valsts un pašvaldību institūciju amatpersonu un darbinieku atlīdzības likumā</w:t>
            </w:r>
            <w:r w:rsidRPr="00D9642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paredz, ka </w:t>
            </w:r>
            <w:r w:rsidR="00AC477B">
              <w:rPr>
                <w:rFonts w:ascii="Times New Roman" w:eastAsia="Times New Roman" w:hAnsi="Times New Roman" w:cs="Times New Roman"/>
                <w:bCs/>
                <w:sz w:val="24"/>
                <w:szCs w:val="24"/>
              </w:rPr>
              <w:t xml:space="preserve">no 2019. gada 1. janvāra </w:t>
            </w:r>
            <w:r w:rsidRPr="00D96422">
              <w:rPr>
                <w:rFonts w:ascii="Times New Roman" w:eastAsia="Times New Roman" w:hAnsi="Times New Roman" w:cs="Times New Roman"/>
                <w:sz w:val="24"/>
                <w:szCs w:val="24"/>
              </w:rPr>
              <w:t>Valsts un pašvaldību institūciju amatpersonu</w:t>
            </w:r>
            <w:r>
              <w:rPr>
                <w:rFonts w:ascii="Times New Roman" w:eastAsia="Times New Roman" w:hAnsi="Times New Roman" w:cs="Times New Roman"/>
                <w:sz w:val="24"/>
                <w:szCs w:val="24"/>
              </w:rPr>
              <w:t xml:space="preserve"> un darbinieku atlīdzības likuma</w:t>
            </w:r>
            <w:r>
              <w:rPr>
                <w:rFonts w:ascii="Times New Roman" w:hAnsi="Times New Roman" w:cs="Times New Roman"/>
                <w:sz w:val="24"/>
                <w:szCs w:val="24"/>
              </w:rPr>
              <w:t xml:space="preserve"> 28. pants ti</w:t>
            </w:r>
            <w:r w:rsidR="00AC477B">
              <w:rPr>
                <w:rFonts w:ascii="Times New Roman" w:hAnsi="Times New Roman" w:cs="Times New Roman"/>
                <w:sz w:val="24"/>
                <w:szCs w:val="24"/>
              </w:rPr>
              <w:t>ek</w:t>
            </w:r>
            <w:r w:rsidRPr="00D96422">
              <w:rPr>
                <w:rFonts w:ascii="Times New Roman" w:hAnsi="Times New Roman" w:cs="Times New Roman"/>
                <w:sz w:val="24"/>
                <w:szCs w:val="24"/>
              </w:rPr>
              <w:t xml:space="preserve"> attiecināts arī uz valsts drošības iestādēm un regulēs valsts drošības iestāžu amatpersonu </w:t>
            </w:r>
            <w:r w:rsidRPr="00D96422">
              <w:rPr>
                <w:rFonts w:ascii="Times New Roman" w:hAnsi="Times New Roman" w:cs="Times New Roman"/>
                <w:sz w:val="24"/>
                <w:szCs w:val="24"/>
              </w:rPr>
              <w:lastRenderedPageBreak/>
              <w:t xml:space="preserve">mācību izdevumu segšanas no valsts budžeta </w:t>
            </w:r>
            <w:r>
              <w:rPr>
                <w:rFonts w:ascii="Times New Roman" w:hAnsi="Times New Roman" w:cs="Times New Roman"/>
                <w:sz w:val="24"/>
                <w:szCs w:val="24"/>
              </w:rPr>
              <w:t>līdzekļiem vispārējos principus,</w:t>
            </w:r>
            <w:r w:rsidRPr="00D96422">
              <w:rPr>
                <w:rFonts w:ascii="Times New Roman" w:hAnsi="Times New Roman" w:cs="Times New Roman"/>
                <w:sz w:val="24"/>
                <w:szCs w:val="24"/>
              </w:rPr>
              <w:t xml:space="preserve"> uzdodot Ministru kabinetam izdot noteikumus, kuros paredzēti nosacījumi amatpersonas mācību izdevumu finansēšanai no valsts budžeta līdzekļiem, nosacījumi un kārtība, kādā amatpersona tiek nosūtīta uz izglītības iestādi, kā arī, kādi izdevumi uzskatāmi par mācību izdevumiem, un šo izdevumu segšanas un atmaksāšanas nosacījumi un kārtība, un gadījumi, kad amatpersona neatmaksā mācību izdevumus.  </w:t>
            </w:r>
          </w:p>
          <w:p w14:paraId="60E1F6B7" w14:textId="14ADA520" w:rsidR="009B0752" w:rsidRPr="009B0752" w:rsidRDefault="009B0752" w:rsidP="009B0752">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Līdz ar to </w:t>
            </w:r>
            <w:r>
              <w:rPr>
                <w:rFonts w:ascii="Times New Roman" w:hAnsi="Times New Roman"/>
                <w:bCs/>
                <w:sz w:val="24"/>
                <w:szCs w:val="24"/>
              </w:rPr>
              <w:t>ir sagatavoti jauni tikai uz valsts drošības iestādēm attiecināmi Ministru kabineta noteikumi</w:t>
            </w:r>
            <w:r w:rsidRPr="00D96422">
              <w:rPr>
                <w:rFonts w:ascii="Times New Roman" w:hAnsi="Times New Roman"/>
                <w:bCs/>
                <w:sz w:val="24"/>
                <w:szCs w:val="24"/>
              </w:rPr>
              <w:t xml:space="preserve">, lai valsts drošības iestādes varētu nosūtīt </w:t>
            </w:r>
            <w:r>
              <w:rPr>
                <w:rFonts w:ascii="Times New Roman" w:hAnsi="Times New Roman"/>
                <w:bCs/>
                <w:sz w:val="24"/>
                <w:szCs w:val="24"/>
              </w:rPr>
              <w:t xml:space="preserve">to </w:t>
            </w:r>
            <w:r w:rsidRPr="00D96422">
              <w:rPr>
                <w:rFonts w:ascii="Times New Roman" w:hAnsi="Times New Roman"/>
                <w:bCs/>
                <w:sz w:val="24"/>
                <w:szCs w:val="24"/>
              </w:rPr>
              <w:t>amatpersonas izg</w:t>
            </w:r>
            <w:r>
              <w:rPr>
                <w:rFonts w:ascii="Times New Roman" w:hAnsi="Times New Roman"/>
                <w:bCs/>
                <w:sz w:val="24"/>
                <w:szCs w:val="24"/>
              </w:rPr>
              <w:t>lītības iegūšanai, kas</w:t>
            </w:r>
            <w:r w:rsidRPr="00D96422">
              <w:rPr>
                <w:rFonts w:ascii="Times New Roman" w:hAnsi="Times New Roman"/>
                <w:bCs/>
                <w:sz w:val="24"/>
                <w:szCs w:val="24"/>
              </w:rPr>
              <w:t xml:space="preserve"> nepieciešama dienesta pienākumu veikšanai.</w:t>
            </w:r>
          </w:p>
          <w:p w14:paraId="78E110C4" w14:textId="1464A780" w:rsidR="005B187F" w:rsidRPr="00D96422" w:rsidRDefault="009B0752" w:rsidP="000A5A92">
            <w:pPr>
              <w:spacing w:after="0" w:line="240" w:lineRule="auto"/>
              <w:ind w:firstLine="578"/>
              <w:jc w:val="both"/>
              <w:rPr>
                <w:rFonts w:ascii="Times New Roman" w:hAnsi="Times New Roman" w:cs="Times New Roman"/>
                <w:sz w:val="24"/>
                <w:szCs w:val="24"/>
              </w:rPr>
            </w:pPr>
            <w:r>
              <w:rPr>
                <w:rFonts w:ascii="Times New Roman" w:hAnsi="Times New Roman"/>
                <w:sz w:val="24"/>
                <w:szCs w:val="24"/>
              </w:rPr>
              <w:t>P</w:t>
            </w:r>
            <w:r w:rsidR="00FC1AEC" w:rsidRPr="00D96422">
              <w:rPr>
                <w:rFonts w:ascii="Times New Roman" w:hAnsi="Times New Roman"/>
                <w:sz w:val="24"/>
                <w:szCs w:val="24"/>
              </w:rPr>
              <w:t>rojekts nosaka:</w:t>
            </w:r>
          </w:p>
          <w:p w14:paraId="5724539C" w14:textId="61BE8679" w:rsidR="006C07BC" w:rsidRPr="00D96422" w:rsidRDefault="005B187F" w:rsidP="000A5A92">
            <w:pPr>
              <w:autoSpaceDE w:val="0"/>
              <w:autoSpaceDN w:val="0"/>
              <w:adjustRightInd w:val="0"/>
              <w:spacing w:after="0" w:line="240" w:lineRule="auto"/>
              <w:ind w:firstLine="578"/>
              <w:jc w:val="both"/>
              <w:rPr>
                <w:rFonts w:ascii="Times New Roman" w:hAnsi="Times New Roman"/>
                <w:bCs/>
                <w:sz w:val="24"/>
                <w:szCs w:val="24"/>
              </w:rPr>
            </w:pPr>
            <w:r w:rsidRPr="00D96422">
              <w:rPr>
                <w:rFonts w:ascii="Times New Roman" w:hAnsi="Times New Roman"/>
                <w:bCs/>
                <w:sz w:val="24"/>
                <w:szCs w:val="24"/>
              </w:rPr>
              <w:t xml:space="preserve"> - </w:t>
            </w:r>
            <w:r w:rsidR="0091639B">
              <w:rPr>
                <w:rFonts w:ascii="Times New Roman" w:hAnsi="Times New Roman"/>
                <w:bCs/>
                <w:sz w:val="24"/>
                <w:szCs w:val="24"/>
              </w:rPr>
              <w:t xml:space="preserve">izglītības iestādes un </w:t>
            </w:r>
            <w:r w:rsidRPr="00D96422">
              <w:rPr>
                <w:rFonts w:ascii="Times New Roman" w:hAnsi="Times New Roman"/>
                <w:bCs/>
                <w:sz w:val="24"/>
                <w:szCs w:val="24"/>
              </w:rPr>
              <w:t xml:space="preserve">nosacījumus </w:t>
            </w:r>
            <w:r w:rsidR="006C07BC" w:rsidRPr="00D96422">
              <w:rPr>
                <w:rFonts w:ascii="Times New Roman" w:hAnsi="Times New Roman" w:cs="Times New Roman"/>
                <w:sz w:val="24"/>
                <w:szCs w:val="24"/>
              </w:rPr>
              <w:t>amatpersonas mācību izdevumu finansēšanai no valsts budžeta līdzekļiem;</w:t>
            </w:r>
          </w:p>
          <w:p w14:paraId="6D4D309A" w14:textId="28392E75" w:rsidR="005B187F" w:rsidRPr="00D96422" w:rsidRDefault="006C07BC" w:rsidP="000A5A92">
            <w:pPr>
              <w:autoSpaceDE w:val="0"/>
              <w:autoSpaceDN w:val="0"/>
              <w:adjustRightInd w:val="0"/>
              <w:spacing w:after="0" w:line="240" w:lineRule="auto"/>
              <w:ind w:firstLine="578"/>
              <w:jc w:val="both"/>
              <w:rPr>
                <w:rFonts w:ascii="Times New Roman" w:hAnsi="Times New Roman"/>
                <w:bCs/>
                <w:sz w:val="24"/>
                <w:szCs w:val="24"/>
              </w:rPr>
            </w:pPr>
            <w:r w:rsidRPr="00D96422">
              <w:rPr>
                <w:rFonts w:ascii="Times New Roman" w:hAnsi="Times New Roman"/>
                <w:bCs/>
                <w:sz w:val="24"/>
                <w:szCs w:val="24"/>
              </w:rPr>
              <w:t xml:space="preserve">- nosacījumus </w:t>
            </w:r>
            <w:r w:rsidR="005B187F" w:rsidRPr="00D96422">
              <w:rPr>
                <w:rFonts w:ascii="Times New Roman" w:hAnsi="Times New Roman"/>
                <w:bCs/>
                <w:sz w:val="24"/>
                <w:szCs w:val="24"/>
              </w:rPr>
              <w:t xml:space="preserve">un kārtību, kādā </w:t>
            </w:r>
            <w:r w:rsidR="00FC1AEC" w:rsidRPr="00D96422">
              <w:rPr>
                <w:rFonts w:ascii="Times New Roman" w:hAnsi="Times New Roman"/>
                <w:bCs/>
                <w:sz w:val="24"/>
                <w:szCs w:val="24"/>
              </w:rPr>
              <w:t>valsts drošības iestādes amatpersonu</w:t>
            </w:r>
            <w:r w:rsidR="005B187F" w:rsidRPr="00D96422">
              <w:rPr>
                <w:rFonts w:ascii="Times New Roman" w:hAnsi="Times New Roman"/>
                <w:bCs/>
                <w:sz w:val="24"/>
                <w:szCs w:val="24"/>
              </w:rPr>
              <w:t xml:space="preserve"> nosūta uz izglītības iestādi dienesta pienākumu izpildei nepieciešamās izglītības iegūšanai;</w:t>
            </w:r>
          </w:p>
          <w:p w14:paraId="6876921C" w14:textId="77777777" w:rsidR="00D65D68" w:rsidRPr="00D96422" w:rsidRDefault="005B187F" w:rsidP="000A5A92">
            <w:pPr>
              <w:autoSpaceDE w:val="0"/>
              <w:autoSpaceDN w:val="0"/>
              <w:adjustRightInd w:val="0"/>
              <w:spacing w:after="0" w:line="240" w:lineRule="auto"/>
              <w:ind w:firstLine="578"/>
              <w:jc w:val="both"/>
              <w:rPr>
                <w:rFonts w:ascii="Times New Roman" w:hAnsi="Times New Roman"/>
                <w:bCs/>
                <w:sz w:val="24"/>
                <w:szCs w:val="24"/>
              </w:rPr>
            </w:pPr>
            <w:r w:rsidRPr="00D96422">
              <w:rPr>
                <w:rFonts w:ascii="Times New Roman" w:hAnsi="Times New Roman"/>
                <w:bCs/>
                <w:sz w:val="24"/>
                <w:szCs w:val="24"/>
              </w:rPr>
              <w:t xml:space="preserve"> - izdevumus, kas uzskatāmi par mācību izdevumiem, šo izdevumu segšanas un atmaksāšanas nosacījumus un kārtību, kā arī gadījumus, kad </w:t>
            </w:r>
            <w:r w:rsidR="00FC1AEC" w:rsidRPr="00D96422">
              <w:rPr>
                <w:rFonts w:ascii="Times New Roman" w:hAnsi="Times New Roman"/>
                <w:bCs/>
                <w:sz w:val="24"/>
                <w:szCs w:val="24"/>
              </w:rPr>
              <w:t>valsts drošības iestādes amatpersona</w:t>
            </w:r>
            <w:r w:rsidRPr="00D96422">
              <w:rPr>
                <w:rFonts w:ascii="Times New Roman" w:hAnsi="Times New Roman"/>
                <w:bCs/>
                <w:sz w:val="24"/>
                <w:szCs w:val="24"/>
              </w:rPr>
              <w:t xml:space="preserve"> neatmaksā mācību izdevumus.</w:t>
            </w:r>
          </w:p>
          <w:p w14:paraId="1DCCACFA" w14:textId="1D3FBBD4" w:rsidR="00FC1AEC" w:rsidRPr="00D96422" w:rsidRDefault="009B0752" w:rsidP="000A5A92">
            <w:pPr>
              <w:autoSpaceDE w:val="0"/>
              <w:autoSpaceDN w:val="0"/>
              <w:adjustRightInd w:val="0"/>
              <w:spacing w:after="0" w:line="240" w:lineRule="auto"/>
              <w:ind w:firstLine="578"/>
              <w:jc w:val="both"/>
              <w:rPr>
                <w:rFonts w:ascii="Times New Roman" w:hAnsi="Times New Roman"/>
                <w:bCs/>
                <w:sz w:val="24"/>
                <w:szCs w:val="24"/>
              </w:rPr>
            </w:pPr>
            <w:r>
              <w:rPr>
                <w:rFonts w:ascii="Times New Roman" w:hAnsi="Times New Roman"/>
                <w:bCs/>
                <w:sz w:val="24"/>
                <w:szCs w:val="24"/>
              </w:rPr>
              <w:t>P</w:t>
            </w:r>
            <w:r w:rsidR="00FC1AEC" w:rsidRPr="00D96422">
              <w:rPr>
                <w:rFonts w:ascii="Times New Roman" w:hAnsi="Times New Roman"/>
                <w:bCs/>
                <w:sz w:val="24"/>
                <w:szCs w:val="24"/>
              </w:rPr>
              <w:t>rojekts paredz, ka:</w:t>
            </w:r>
          </w:p>
          <w:p w14:paraId="18719B24" w14:textId="21BF29F1" w:rsidR="00D65D68" w:rsidRPr="00D96422" w:rsidRDefault="00FC1AEC" w:rsidP="000A5A92">
            <w:pPr>
              <w:spacing w:after="0" w:line="240" w:lineRule="auto"/>
              <w:ind w:firstLine="578"/>
              <w:jc w:val="both"/>
              <w:rPr>
                <w:rFonts w:ascii="Times New Roman" w:hAnsi="Times New Roman"/>
                <w:sz w:val="24"/>
                <w:szCs w:val="24"/>
              </w:rPr>
            </w:pPr>
            <w:r w:rsidRPr="00D96422">
              <w:rPr>
                <w:rFonts w:ascii="Times New Roman" w:hAnsi="Times New Roman"/>
                <w:bCs/>
                <w:sz w:val="24"/>
                <w:szCs w:val="24"/>
              </w:rPr>
              <w:t>1)</w:t>
            </w:r>
            <w:r w:rsidRPr="00D96422">
              <w:rPr>
                <w:rFonts w:ascii="Times New Roman" w:hAnsi="Times New Roman" w:cs="Times New Roman"/>
                <w:bCs/>
                <w:sz w:val="24"/>
                <w:szCs w:val="24"/>
              </w:rPr>
              <w:t xml:space="preserve"> </w:t>
            </w:r>
            <w:r w:rsidR="00E735EA" w:rsidRPr="00D96422">
              <w:rPr>
                <w:rFonts w:ascii="Times New Roman" w:hAnsi="Times New Roman" w:cs="Times New Roman"/>
                <w:bCs/>
                <w:sz w:val="24"/>
                <w:szCs w:val="24"/>
              </w:rPr>
              <w:t xml:space="preserve">amatpersonu uz izglītības iestādi izglītības iegūšanai nosūta, pamatojies uz </w:t>
            </w:r>
            <w:r w:rsidR="00E735EA" w:rsidRPr="00D96422">
              <w:rPr>
                <w:rFonts w:ascii="Times New Roman" w:hAnsi="Times New Roman" w:cs="Times New Roman"/>
                <w:sz w:val="24"/>
                <w:szCs w:val="24"/>
              </w:rPr>
              <w:t>attiecīgās valsts drošības iestādes vadītāja vai viņa pilnvarot</w:t>
            </w:r>
            <w:r w:rsidR="006C07BC" w:rsidRPr="00D96422">
              <w:rPr>
                <w:rFonts w:ascii="Times New Roman" w:hAnsi="Times New Roman" w:cs="Times New Roman"/>
                <w:sz w:val="24"/>
                <w:szCs w:val="24"/>
              </w:rPr>
              <w:t>ā</w:t>
            </w:r>
            <w:r w:rsidR="00E735EA" w:rsidRPr="00D96422">
              <w:rPr>
                <w:rFonts w:ascii="Times New Roman" w:hAnsi="Times New Roman" w:cs="Times New Roman"/>
                <w:sz w:val="24"/>
                <w:szCs w:val="24"/>
              </w:rPr>
              <w:t xml:space="preserve">s amatpersonas izdotu rīkojumu (pavēli). </w:t>
            </w:r>
            <w:r w:rsidR="00E84AC8" w:rsidRPr="00D96422">
              <w:rPr>
                <w:rFonts w:ascii="Times New Roman" w:hAnsi="Times New Roman" w:cs="Times New Roman"/>
                <w:sz w:val="24"/>
                <w:szCs w:val="24"/>
              </w:rPr>
              <w:t>Mācību izdevumus šajā gadījumā sedz no attiecīgajai valsts drošības iestādei piešķirtajiem valsts budžeta līdzekļiem</w:t>
            </w:r>
            <w:r w:rsidR="009B0752">
              <w:rPr>
                <w:rFonts w:ascii="Times New Roman" w:hAnsi="Times New Roman"/>
                <w:sz w:val="24"/>
                <w:szCs w:val="24"/>
              </w:rPr>
              <w:t>;</w:t>
            </w:r>
          </w:p>
          <w:p w14:paraId="77136460" w14:textId="061DD710" w:rsidR="00D65D68" w:rsidRPr="00D96422" w:rsidRDefault="00E84AC8" w:rsidP="008B0AFF">
            <w:pPr>
              <w:spacing w:after="0" w:line="240" w:lineRule="auto"/>
              <w:ind w:firstLine="578"/>
              <w:jc w:val="both"/>
              <w:rPr>
                <w:rFonts w:ascii="Times New Roman" w:hAnsi="Times New Roman" w:cs="Times New Roman"/>
                <w:sz w:val="24"/>
                <w:szCs w:val="24"/>
              </w:rPr>
            </w:pPr>
            <w:r w:rsidRPr="00D96422">
              <w:rPr>
                <w:rFonts w:ascii="Times New Roman" w:hAnsi="Times New Roman" w:cs="Times New Roman"/>
                <w:sz w:val="24"/>
                <w:szCs w:val="24"/>
              </w:rPr>
              <w:t>2) a</w:t>
            </w:r>
            <w:r w:rsidR="004D5C1B" w:rsidRPr="00D96422">
              <w:rPr>
                <w:rFonts w:ascii="Times New Roman" w:hAnsi="Times New Roman" w:cs="Times New Roman"/>
                <w:sz w:val="24"/>
                <w:szCs w:val="24"/>
              </w:rPr>
              <w:t>matpersonu dienesta pienākumu izpildei nepieciešamās izglītības iegūšanai var nosūtīt uz izglītības iestādi Latvijā un uz ārvalsts izglītības iestādi, ja dienesta pienākumu izpildei nepieciešamas speciālas zināšanas, kuras nevar iegūt izglītības iestādē Latvijā</w:t>
            </w:r>
            <w:bookmarkStart w:id="2" w:name="p4"/>
            <w:bookmarkStart w:id="3" w:name="p-335672"/>
            <w:bookmarkEnd w:id="2"/>
            <w:bookmarkEnd w:id="3"/>
            <w:r w:rsidR="008B0AFF">
              <w:rPr>
                <w:rFonts w:ascii="Times New Roman" w:hAnsi="Times New Roman" w:cs="Times New Roman"/>
                <w:sz w:val="24"/>
                <w:szCs w:val="24"/>
              </w:rPr>
              <w:t>;</w:t>
            </w:r>
          </w:p>
          <w:p w14:paraId="791AE404" w14:textId="68BE0BB8" w:rsidR="001D0A87" w:rsidRDefault="008B0AFF" w:rsidP="000A5A92">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3</w:t>
            </w:r>
            <w:r w:rsidR="00574608" w:rsidRPr="00D96422">
              <w:rPr>
                <w:rFonts w:ascii="Times New Roman" w:hAnsi="Times New Roman" w:cs="Times New Roman"/>
                <w:sz w:val="24"/>
                <w:szCs w:val="24"/>
              </w:rPr>
              <w:t xml:space="preserve">) </w:t>
            </w:r>
            <w:r w:rsidR="006C07BC" w:rsidRPr="00D96422">
              <w:rPr>
                <w:rFonts w:ascii="Times New Roman" w:hAnsi="Times New Roman" w:cs="Times New Roman"/>
                <w:sz w:val="24"/>
                <w:szCs w:val="24"/>
              </w:rPr>
              <w:t>p</w:t>
            </w:r>
            <w:r w:rsidR="003B4F75" w:rsidRPr="00D96422">
              <w:rPr>
                <w:rFonts w:ascii="Times New Roman" w:hAnsi="Times New Roman" w:cs="Times New Roman"/>
                <w:sz w:val="24"/>
                <w:szCs w:val="24"/>
              </w:rPr>
              <w:t xml:space="preserve">irms </w:t>
            </w:r>
            <w:r w:rsidR="00E47916" w:rsidRPr="00D96422">
              <w:rPr>
                <w:rFonts w:ascii="Times New Roman" w:hAnsi="Times New Roman" w:cs="Times New Roman"/>
                <w:sz w:val="24"/>
                <w:szCs w:val="24"/>
              </w:rPr>
              <w:t>studiju (</w:t>
            </w:r>
            <w:r w:rsidR="003B4F75" w:rsidRPr="00D96422">
              <w:rPr>
                <w:rFonts w:ascii="Times New Roman" w:hAnsi="Times New Roman" w:cs="Times New Roman"/>
                <w:sz w:val="24"/>
                <w:szCs w:val="24"/>
              </w:rPr>
              <w:t>mācību</w:t>
            </w:r>
            <w:r w:rsidR="00E47916" w:rsidRPr="00D96422">
              <w:rPr>
                <w:rFonts w:ascii="Times New Roman" w:hAnsi="Times New Roman" w:cs="Times New Roman"/>
                <w:sz w:val="24"/>
                <w:szCs w:val="24"/>
              </w:rPr>
              <w:t>)</w:t>
            </w:r>
            <w:r w:rsidR="003B4F75" w:rsidRPr="00D96422">
              <w:rPr>
                <w:rFonts w:ascii="Times New Roman" w:hAnsi="Times New Roman" w:cs="Times New Roman"/>
                <w:sz w:val="24"/>
                <w:szCs w:val="24"/>
              </w:rPr>
              <w:t xml:space="preserve"> uzsākšanas izglītības iestādē valsts drošības dienesta vadītājs vai viņa pilnvarotā </w:t>
            </w:r>
            <w:r w:rsidR="00486E80" w:rsidRPr="00D96422">
              <w:rPr>
                <w:rFonts w:ascii="Times New Roman" w:hAnsi="Times New Roman" w:cs="Times New Roman"/>
                <w:sz w:val="24"/>
                <w:szCs w:val="24"/>
              </w:rPr>
              <w:t>amat</w:t>
            </w:r>
            <w:r w:rsidR="003B4F75" w:rsidRPr="00D96422">
              <w:rPr>
                <w:rFonts w:ascii="Times New Roman" w:hAnsi="Times New Roman" w:cs="Times New Roman"/>
                <w:sz w:val="24"/>
                <w:szCs w:val="24"/>
              </w:rPr>
              <w:t>persona noslēdz ar amatpersonu divpusēju līgumu par izglītības ieguvi un dienestu valsts drošības iestādē</w:t>
            </w:r>
            <w:r>
              <w:rPr>
                <w:rFonts w:ascii="Times New Roman" w:hAnsi="Times New Roman" w:cs="Times New Roman"/>
                <w:sz w:val="24"/>
                <w:szCs w:val="24"/>
              </w:rPr>
              <w:t>;</w:t>
            </w:r>
          </w:p>
          <w:p w14:paraId="277F8862" w14:textId="389639A5" w:rsidR="00D65D68" w:rsidRPr="008B0AFF" w:rsidRDefault="008B0AFF" w:rsidP="008B0AFF">
            <w:pPr>
              <w:spacing w:after="0" w:line="240" w:lineRule="auto"/>
              <w:ind w:firstLine="578"/>
              <w:jc w:val="both"/>
              <w:rPr>
                <w:rFonts w:ascii="Times New Roman" w:hAnsi="Times New Roman" w:cs="Times New Roman"/>
                <w:sz w:val="24"/>
                <w:szCs w:val="24"/>
              </w:rPr>
            </w:pPr>
            <w:r w:rsidRPr="008B0AFF">
              <w:rPr>
                <w:rFonts w:ascii="Times New Roman" w:hAnsi="Times New Roman" w:cs="Times New Roman"/>
                <w:sz w:val="24"/>
                <w:szCs w:val="24"/>
              </w:rPr>
              <w:t>4</w:t>
            </w:r>
            <w:r w:rsidR="001D0A87" w:rsidRPr="008B0AFF">
              <w:rPr>
                <w:rFonts w:ascii="Times New Roman" w:hAnsi="Times New Roman" w:cs="Times New Roman"/>
                <w:sz w:val="24"/>
                <w:szCs w:val="24"/>
              </w:rPr>
              <w:t xml:space="preserve">) </w:t>
            </w:r>
            <w:r>
              <w:rPr>
                <w:rFonts w:ascii="Times New Roman" w:hAnsi="Times New Roman" w:cs="Times New Roman"/>
                <w:sz w:val="24"/>
                <w:szCs w:val="24"/>
              </w:rPr>
              <w:t>v</w:t>
            </w:r>
            <w:r w:rsidR="00486E80" w:rsidRPr="008B0AFF">
              <w:rPr>
                <w:rFonts w:ascii="Times New Roman" w:hAnsi="Times New Roman" w:cs="Times New Roman"/>
                <w:sz w:val="24"/>
                <w:szCs w:val="24"/>
              </w:rPr>
              <w:t xml:space="preserve">alsts drošības iestāde sedz amatpersonai noteiktos mācību izdevumus atbilstoši </w:t>
            </w:r>
            <w:r w:rsidR="00224438" w:rsidRPr="008B0AFF">
              <w:rPr>
                <w:rFonts w:ascii="Times New Roman" w:hAnsi="Times New Roman" w:cs="Times New Roman"/>
                <w:sz w:val="24"/>
                <w:szCs w:val="24"/>
              </w:rPr>
              <w:t>l</w:t>
            </w:r>
            <w:r w:rsidR="00486E80" w:rsidRPr="008B0AFF">
              <w:rPr>
                <w:rFonts w:ascii="Times New Roman" w:hAnsi="Times New Roman" w:cs="Times New Roman"/>
                <w:sz w:val="24"/>
                <w:szCs w:val="24"/>
              </w:rPr>
              <w:t>īgumā</w:t>
            </w:r>
            <w:r w:rsidR="00224438" w:rsidRPr="008B0AFF">
              <w:rPr>
                <w:rFonts w:ascii="Times New Roman" w:hAnsi="Times New Roman" w:cs="Times New Roman"/>
                <w:sz w:val="24"/>
                <w:szCs w:val="24"/>
              </w:rPr>
              <w:t xml:space="preserve"> par izglītības ieguvi un dienestu</w:t>
            </w:r>
            <w:r w:rsidR="00486E80" w:rsidRPr="008B0AFF">
              <w:rPr>
                <w:rFonts w:ascii="Times New Roman" w:hAnsi="Times New Roman" w:cs="Times New Roman"/>
                <w:sz w:val="24"/>
                <w:szCs w:val="24"/>
              </w:rPr>
              <w:t xml:space="preserve"> noteiktajai kārtībai.</w:t>
            </w:r>
          </w:p>
          <w:p w14:paraId="2BAF018F" w14:textId="26D06249" w:rsidR="00AD23FF" w:rsidRPr="00DB5880" w:rsidRDefault="00AD23FF" w:rsidP="00AD23FF">
            <w:pPr>
              <w:spacing w:after="0" w:line="240" w:lineRule="auto"/>
              <w:ind w:firstLine="578"/>
              <w:jc w:val="both"/>
              <w:rPr>
                <w:rFonts w:ascii="Times New Roman" w:hAnsi="Times New Roman"/>
                <w:sz w:val="24"/>
                <w:szCs w:val="24"/>
              </w:rPr>
            </w:pPr>
            <w:r w:rsidRPr="00DB5880">
              <w:rPr>
                <w:rFonts w:ascii="Times New Roman" w:hAnsi="Times New Roman"/>
                <w:sz w:val="24"/>
                <w:szCs w:val="24"/>
              </w:rPr>
              <w:t xml:space="preserve">Projekta noslēguma jautājums paredz, ka ar 2019. gada 1. janvāri </w:t>
            </w:r>
            <w:r w:rsidRPr="00DB5880">
              <w:rPr>
                <w:rFonts w:ascii="Times New Roman" w:hAnsi="Times New Roman" w:cs="Times New Roman"/>
                <w:sz w:val="24"/>
                <w:szCs w:val="24"/>
              </w:rPr>
              <w:t xml:space="preserve">Ministru kabineta </w:t>
            </w:r>
            <w:r w:rsidRPr="00DB5880">
              <w:rPr>
                <w:rFonts w:ascii="Times New Roman" w:hAnsi="Times New Roman" w:cs="Times New Roman"/>
                <w:bCs/>
                <w:sz w:val="24"/>
                <w:szCs w:val="24"/>
              </w:rPr>
              <w:t>2010. gada 16. marta noteikumi Nr. 257 “Noteikumi par kārtību, kādā Iekšlietu ministrijas sistēmas iestāžu un Ieslodzījuma vietu pārvaldes amatpersonas ar speciālajām dienesta pakāpēm tiek nosūtītas izglītības iegūšanai, kā arī mācību izdevumu segšanas un atmaksāšanas kārtību”</w:t>
            </w:r>
            <w:r w:rsidRPr="00DB5880">
              <w:rPr>
                <w:rFonts w:ascii="Times New Roman" w:hAnsi="Times New Roman"/>
                <w:sz w:val="24"/>
                <w:szCs w:val="24"/>
              </w:rPr>
              <w:t xml:space="preserve"> attiecināmi uz Valsts drošības dienesta amatpersonu, kura līdz 2018. gada 31. decembrim ir uzsākusi</w:t>
            </w:r>
            <w:r w:rsidRPr="00AD23FF">
              <w:rPr>
                <w:rFonts w:ascii="Times New Roman" w:hAnsi="Times New Roman"/>
                <w:sz w:val="24"/>
                <w:szCs w:val="24"/>
                <w:u w:val="single"/>
              </w:rPr>
              <w:t xml:space="preserve"> </w:t>
            </w:r>
            <w:r w:rsidRPr="00DB5880">
              <w:rPr>
                <w:rFonts w:ascii="Times New Roman" w:hAnsi="Times New Roman"/>
                <w:sz w:val="24"/>
                <w:szCs w:val="24"/>
              </w:rPr>
              <w:lastRenderedPageBreak/>
              <w:t>un turpina iegūt izglītību minētajos noteikumos noteiktajā kārtībā.</w:t>
            </w:r>
          </w:p>
          <w:p w14:paraId="477F5083" w14:textId="77777777" w:rsidR="001E56FD" w:rsidRPr="00DB5880" w:rsidRDefault="001E56FD" w:rsidP="001E56FD">
            <w:pPr>
              <w:spacing w:after="0" w:line="240" w:lineRule="auto"/>
              <w:ind w:firstLine="578"/>
              <w:jc w:val="both"/>
              <w:rPr>
                <w:rFonts w:ascii="Times New Roman" w:eastAsia="Times New Roman" w:hAnsi="Times New Roman"/>
                <w:bCs/>
                <w:color w:val="000000"/>
                <w:sz w:val="24"/>
                <w:szCs w:val="24"/>
                <w:lang w:eastAsia="lv-LV"/>
              </w:rPr>
            </w:pPr>
            <w:r w:rsidRPr="00DB5880">
              <w:rPr>
                <w:rFonts w:ascii="Times New Roman" w:eastAsia="Times New Roman" w:hAnsi="Times New Roman"/>
                <w:bCs/>
                <w:color w:val="000000"/>
                <w:sz w:val="24"/>
                <w:szCs w:val="24"/>
                <w:lang w:eastAsia="lv-LV"/>
              </w:rPr>
              <w:t>Ņemot vērā, ka likumprojekts “Grozījumi Valsts drošības iestāžu likumā” paredz mainīt Iestādes nosaukumu uz – Valsts drošības dienests, Projektā ir veikts atbilstošs precizējums.</w:t>
            </w:r>
          </w:p>
          <w:p w14:paraId="6B89FCF4" w14:textId="0A1DE82A" w:rsidR="00D17DB1" w:rsidRPr="008B0AFF" w:rsidRDefault="00D17DB1" w:rsidP="00D17DB1">
            <w:pPr>
              <w:spacing w:after="0" w:line="240" w:lineRule="auto"/>
              <w:ind w:firstLine="578"/>
              <w:jc w:val="both"/>
              <w:rPr>
                <w:rFonts w:ascii="Times New Roman" w:hAnsi="Times New Roman"/>
                <w:sz w:val="24"/>
                <w:szCs w:val="24"/>
              </w:rPr>
            </w:pPr>
            <w:r w:rsidRPr="00365595">
              <w:rPr>
                <w:rFonts w:ascii="Times New Roman" w:hAnsi="Times New Roman" w:cs="Times New Roman"/>
                <w:bCs/>
                <w:sz w:val="24"/>
                <w:szCs w:val="24"/>
              </w:rPr>
              <w:t>Nepieciešams noteikt, ka noteikumi stājas spēkā 2019.</w:t>
            </w:r>
            <w:r>
              <w:rPr>
                <w:rFonts w:ascii="Times New Roman" w:hAnsi="Times New Roman" w:cs="Times New Roman"/>
                <w:bCs/>
                <w:sz w:val="24"/>
                <w:szCs w:val="24"/>
              </w:rPr>
              <w:t> </w:t>
            </w:r>
            <w:r w:rsidRPr="00365595">
              <w:rPr>
                <w:rFonts w:ascii="Times New Roman" w:hAnsi="Times New Roman" w:cs="Times New Roman"/>
                <w:bCs/>
                <w:sz w:val="24"/>
                <w:szCs w:val="24"/>
              </w:rPr>
              <w:t>gada 1. janvārī, ņ</w:t>
            </w:r>
            <w:r>
              <w:rPr>
                <w:rFonts w:ascii="Times New Roman" w:hAnsi="Times New Roman" w:cs="Times New Roman"/>
                <w:bCs/>
                <w:sz w:val="24"/>
                <w:szCs w:val="24"/>
              </w:rPr>
              <w:t>emot vērā, ka Projektā ietvertais regulējums ir saistīts</w:t>
            </w:r>
            <w:r w:rsidRPr="00365595">
              <w:rPr>
                <w:rFonts w:ascii="Times New Roman" w:hAnsi="Times New Roman" w:cs="Times New Roman"/>
                <w:bCs/>
                <w:sz w:val="24"/>
                <w:szCs w:val="24"/>
              </w:rPr>
              <w:t xml:space="preserve"> ar grozījumiem Valsts drošības iestāžu likumā</w:t>
            </w:r>
            <w:r>
              <w:rPr>
                <w:rFonts w:ascii="Times New Roman" w:hAnsi="Times New Roman" w:cs="Times New Roman"/>
                <w:bCs/>
                <w:sz w:val="24"/>
                <w:szCs w:val="24"/>
              </w:rPr>
              <w:t xml:space="preserve">, </w:t>
            </w:r>
            <w:r w:rsidRPr="00C9337B">
              <w:rPr>
                <w:rFonts w:ascii="Times New Roman" w:eastAsia="Times New Roman" w:hAnsi="Times New Roman"/>
                <w:bCs/>
                <w:color w:val="000000"/>
                <w:sz w:val="24"/>
                <w:szCs w:val="24"/>
                <w:lang w:eastAsia="lv-LV"/>
              </w:rPr>
              <w:t>Iekšlietu ministrijas sistēmas iestāžu un Ieslodzījuma vietu pārvaldes amatpersonu ar speciālajām dienesta pakāpēm dienesta gaitas likumā</w:t>
            </w:r>
            <w:r>
              <w:rPr>
                <w:rFonts w:ascii="Times New Roman" w:eastAsia="Times New Roman" w:hAnsi="Times New Roman"/>
                <w:bCs/>
                <w:color w:val="000000"/>
                <w:sz w:val="24"/>
                <w:szCs w:val="24"/>
                <w:lang w:eastAsia="lv-LV"/>
              </w:rPr>
              <w:t xml:space="preserve"> un </w:t>
            </w:r>
            <w:r w:rsidRPr="00D96422">
              <w:rPr>
                <w:rFonts w:ascii="Times New Roman" w:eastAsia="Times New Roman" w:hAnsi="Times New Roman" w:cs="Times New Roman"/>
                <w:sz w:val="24"/>
                <w:szCs w:val="24"/>
              </w:rPr>
              <w:t>Valsts un pašvaldību institūciju amatpersonu un darbinieku atlīdzības likumā</w:t>
            </w:r>
            <w:r w:rsidRPr="00365595">
              <w:rPr>
                <w:rFonts w:ascii="Times New Roman" w:hAnsi="Times New Roman" w:cs="Times New Roman"/>
                <w:bCs/>
                <w:sz w:val="24"/>
                <w:szCs w:val="24"/>
              </w:rPr>
              <w:t>, kas stāsies spēkā 2019. gada 1. janvārī.</w:t>
            </w:r>
          </w:p>
        </w:tc>
      </w:tr>
      <w:tr w:rsidR="00D96422" w:rsidRPr="00D96422" w14:paraId="39F73ACE"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279E56EA" w14:textId="4AB03964"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lastRenderedPageBreak/>
              <w:t>3.</w:t>
            </w:r>
          </w:p>
        </w:tc>
        <w:tc>
          <w:tcPr>
            <w:tcW w:w="1530"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Projekta izstrādē iesaistītās institūcijas</w:t>
            </w:r>
          </w:p>
        </w:tc>
        <w:tc>
          <w:tcPr>
            <w:tcW w:w="3223" w:type="pct"/>
            <w:tcBorders>
              <w:top w:val="outset" w:sz="6" w:space="0" w:color="414142"/>
              <w:left w:val="outset" w:sz="6" w:space="0" w:color="414142"/>
              <w:bottom w:val="outset" w:sz="6" w:space="0" w:color="414142"/>
              <w:right w:val="outset" w:sz="6" w:space="0" w:color="414142"/>
            </w:tcBorders>
          </w:tcPr>
          <w:p w14:paraId="5BD29DA9" w14:textId="7623D90F" w:rsidR="00AA3B77" w:rsidRPr="00D96422" w:rsidRDefault="00036D1F" w:rsidP="00CC27FD">
            <w:pPr>
              <w:spacing w:after="0" w:line="240" w:lineRule="auto"/>
              <w:ind w:right="82"/>
              <w:contextualSpacing/>
              <w:jc w:val="both"/>
              <w:rPr>
                <w:rFonts w:ascii="Times New Roman" w:eastAsia="Times New Roman" w:hAnsi="Times New Roman"/>
                <w:sz w:val="24"/>
                <w:szCs w:val="24"/>
                <w:lang w:eastAsia="lv-LV"/>
              </w:rPr>
            </w:pPr>
            <w:r w:rsidRPr="00D96422">
              <w:rPr>
                <w:rFonts w:ascii="Times New Roman" w:eastAsia="Times New Roman" w:hAnsi="Times New Roman"/>
                <w:bCs/>
                <w:sz w:val="24"/>
                <w:szCs w:val="24"/>
                <w:lang w:eastAsia="lv-LV"/>
              </w:rPr>
              <w:t xml:space="preserve">Iekšlietu ministrija, </w:t>
            </w:r>
            <w:r w:rsidR="003F0A79">
              <w:rPr>
                <w:rFonts w:ascii="Times New Roman" w:eastAsia="Times New Roman" w:hAnsi="Times New Roman" w:cs="Times New Roman"/>
                <w:sz w:val="24"/>
                <w:szCs w:val="24"/>
                <w:lang w:eastAsia="lv-LV"/>
              </w:rPr>
              <w:t>valsts drošības iestādes</w:t>
            </w:r>
            <w:r w:rsidR="00CC27FD" w:rsidRPr="00D96422">
              <w:rPr>
                <w:rFonts w:ascii="Times New Roman" w:eastAsia="Times New Roman" w:hAnsi="Times New Roman"/>
                <w:bCs/>
                <w:sz w:val="24"/>
                <w:szCs w:val="24"/>
                <w:lang w:eastAsia="lv-LV"/>
              </w:rPr>
              <w:t>.</w:t>
            </w:r>
          </w:p>
        </w:tc>
      </w:tr>
      <w:tr w:rsidR="00D96422" w:rsidRPr="00D96422" w14:paraId="03CD0B32" w14:textId="77777777" w:rsidTr="00193066">
        <w:tc>
          <w:tcPr>
            <w:tcW w:w="247"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4.</w:t>
            </w:r>
          </w:p>
        </w:tc>
        <w:tc>
          <w:tcPr>
            <w:tcW w:w="1530"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Cita informācija</w:t>
            </w:r>
          </w:p>
        </w:tc>
        <w:tc>
          <w:tcPr>
            <w:tcW w:w="3223"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D96422" w:rsidRDefault="00DC2A57" w:rsidP="00515CEE">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Nav.</w:t>
            </w:r>
          </w:p>
        </w:tc>
      </w:tr>
      <w:tr w:rsidR="00D96422" w:rsidRPr="00D96422" w14:paraId="0225DD88" w14:textId="77777777" w:rsidTr="00193066">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D96422"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ab/>
            </w:r>
          </w:p>
        </w:tc>
      </w:tr>
      <w:tr w:rsidR="00D96422" w:rsidRPr="00D96422" w14:paraId="654B0191" w14:textId="77777777" w:rsidTr="00193066">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01B058CA" w14:textId="77777777" w:rsidR="004D15A9" w:rsidRPr="00D9642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9642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96422" w:rsidRPr="00D96422" w14:paraId="60A946F9"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1.</w:t>
            </w:r>
          </w:p>
        </w:tc>
        <w:tc>
          <w:tcPr>
            <w:tcW w:w="1530"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Sabiedrības mērķgrupas, kuras tiesiskais regulējums ietekmē vai varētu ietekmēt</w:t>
            </w:r>
          </w:p>
        </w:tc>
        <w:tc>
          <w:tcPr>
            <w:tcW w:w="3223" w:type="pct"/>
            <w:tcBorders>
              <w:top w:val="outset" w:sz="6" w:space="0" w:color="414142"/>
              <w:left w:val="outset" w:sz="6" w:space="0" w:color="414142"/>
              <w:bottom w:val="outset" w:sz="6" w:space="0" w:color="414142"/>
              <w:right w:val="outset" w:sz="6" w:space="0" w:color="414142"/>
            </w:tcBorders>
            <w:hideMark/>
          </w:tcPr>
          <w:p w14:paraId="4929B8F4" w14:textId="3B3FCBC9" w:rsidR="00305493" w:rsidRPr="00D96422" w:rsidRDefault="003F0A79" w:rsidP="009B53EB">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Projekts attiecas uz valsts drošības iestādēm un to</w:t>
            </w:r>
            <w:proofErr w:type="gramStart"/>
            <w:r>
              <w:rPr>
                <w:rFonts w:ascii="Times New Roman" w:eastAsia="Times New Roman" w:hAnsi="Times New Roman"/>
                <w:sz w:val="24"/>
                <w:szCs w:val="24"/>
                <w:lang w:eastAsia="lv-LV"/>
              </w:rPr>
              <w:t xml:space="preserve"> </w:t>
            </w:r>
            <w:r w:rsidRPr="000103AC">
              <w:rPr>
                <w:rFonts w:ascii="Times New Roman" w:eastAsia="Times New Roman" w:hAnsi="Times New Roman"/>
                <w:sz w:val="24"/>
                <w:szCs w:val="24"/>
                <w:lang w:eastAsia="lv-LV"/>
              </w:rPr>
              <w:t xml:space="preserve"> </w:t>
            </w:r>
            <w:proofErr w:type="gramEnd"/>
            <w:r w:rsidRPr="000103AC">
              <w:rPr>
                <w:rFonts w:ascii="Times New Roman" w:eastAsia="Times New Roman" w:hAnsi="Times New Roman"/>
                <w:sz w:val="24"/>
                <w:szCs w:val="24"/>
                <w:lang w:eastAsia="lv-LV"/>
              </w:rPr>
              <w:t xml:space="preserve">amatpersonām, </w:t>
            </w:r>
            <w:r>
              <w:rPr>
                <w:rFonts w:ascii="Times New Roman" w:eastAsia="Times New Roman" w:hAnsi="Times New Roman"/>
                <w:sz w:val="24"/>
                <w:szCs w:val="24"/>
                <w:lang w:eastAsia="lv-LV"/>
              </w:rPr>
              <w:t>savukārt plašāku institūciju vai personu loku  neietekmē.</w:t>
            </w:r>
          </w:p>
        </w:tc>
      </w:tr>
      <w:tr w:rsidR="00D96422" w:rsidRPr="00D96422" w14:paraId="09227F87" w14:textId="77777777" w:rsidTr="00193066">
        <w:trPr>
          <w:trHeight w:val="510"/>
        </w:trPr>
        <w:tc>
          <w:tcPr>
            <w:tcW w:w="247"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2.</w:t>
            </w:r>
          </w:p>
        </w:tc>
        <w:tc>
          <w:tcPr>
            <w:tcW w:w="1530"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Tiesiskā regulējuma ietekme uz tautsaimniecību un administratīvo slogu</w:t>
            </w:r>
          </w:p>
        </w:tc>
        <w:tc>
          <w:tcPr>
            <w:tcW w:w="3223" w:type="pct"/>
            <w:tcBorders>
              <w:top w:val="outset" w:sz="6" w:space="0" w:color="414142"/>
              <w:left w:val="outset" w:sz="6" w:space="0" w:color="414142"/>
              <w:bottom w:val="outset" w:sz="6" w:space="0" w:color="414142"/>
              <w:right w:val="outset" w:sz="6" w:space="0" w:color="414142"/>
            </w:tcBorders>
            <w:hideMark/>
          </w:tcPr>
          <w:p w14:paraId="09728344" w14:textId="0DF35546" w:rsidR="001139C6" w:rsidRPr="00D96422" w:rsidRDefault="008E3881" w:rsidP="008E3881">
            <w:pPr>
              <w:spacing w:after="0" w:line="240" w:lineRule="auto"/>
              <w:jc w:val="both"/>
              <w:rPr>
                <w:rFonts w:ascii="Times New Roman" w:eastAsia="Times New Roman" w:hAnsi="Times New Roman" w:cs="Times New Roman"/>
                <w:sz w:val="24"/>
                <w:szCs w:val="24"/>
                <w:lang w:eastAsia="lv-LV"/>
              </w:rPr>
            </w:pPr>
            <w:r w:rsidRPr="00D96422">
              <w:rPr>
                <w:rFonts w:ascii="Times New Roman" w:eastAsia="Times New Roman" w:hAnsi="Times New Roman"/>
                <w:sz w:val="24"/>
                <w:lang w:bidi="lo-LA"/>
              </w:rPr>
              <w:t>Pr</w:t>
            </w:r>
            <w:r w:rsidR="000E7421" w:rsidRPr="00D96422">
              <w:rPr>
                <w:rFonts w:ascii="Times New Roman" w:eastAsia="Times New Roman" w:hAnsi="Times New Roman"/>
                <w:sz w:val="24"/>
                <w:lang w:bidi="lo-LA"/>
              </w:rPr>
              <w:t>ojekts šo jomu neskar</w:t>
            </w:r>
            <w:r w:rsidR="000E7421" w:rsidRPr="00D96422">
              <w:rPr>
                <w:rFonts w:ascii="Times New Roman" w:eastAsia="Times New Roman" w:hAnsi="Times New Roman"/>
                <w:sz w:val="24"/>
                <w:szCs w:val="24"/>
                <w:lang w:eastAsia="lv-LV"/>
              </w:rPr>
              <w:t xml:space="preserve">. </w:t>
            </w:r>
            <w:r w:rsidR="001139C6" w:rsidRPr="00D96422">
              <w:rPr>
                <w:rFonts w:ascii="Times New Roman" w:hAnsi="Times New Roman" w:cs="Times New Roman"/>
                <w:sz w:val="24"/>
              </w:rPr>
              <w:t xml:space="preserve"> </w:t>
            </w:r>
          </w:p>
        </w:tc>
      </w:tr>
      <w:tr w:rsidR="00D96422" w:rsidRPr="00D96422" w14:paraId="423B2CA8" w14:textId="77777777" w:rsidTr="00193066">
        <w:trPr>
          <w:trHeight w:val="510"/>
        </w:trPr>
        <w:tc>
          <w:tcPr>
            <w:tcW w:w="247"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3.</w:t>
            </w:r>
          </w:p>
        </w:tc>
        <w:tc>
          <w:tcPr>
            <w:tcW w:w="1530"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Administratīvo izmaksu monetārs novērtējums</w:t>
            </w:r>
          </w:p>
        </w:tc>
        <w:tc>
          <w:tcPr>
            <w:tcW w:w="3223" w:type="pct"/>
            <w:tcBorders>
              <w:top w:val="outset" w:sz="6" w:space="0" w:color="414142"/>
              <w:left w:val="outset" w:sz="6" w:space="0" w:color="414142"/>
              <w:bottom w:val="outset" w:sz="6" w:space="0" w:color="414142"/>
              <w:right w:val="outset" w:sz="6" w:space="0" w:color="414142"/>
            </w:tcBorders>
            <w:hideMark/>
          </w:tcPr>
          <w:p w14:paraId="6249BF42" w14:textId="2248B025" w:rsidR="00AF6DCA" w:rsidRPr="00D96422" w:rsidRDefault="008E3881" w:rsidP="00A86704">
            <w:pPr>
              <w:spacing w:after="0" w:line="240" w:lineRule="auto"/>
              <w:jc w:val="both"/>
              <w:rPr>
                <w:rFonts w:ascii="Times New Roman" w:eastAsia="Times New Roman" w:hAnsi="Times New Roman" w:cs="Times New Roman"/>
                <w:sz w:val="24"/>
                <w:szCs w:val="24"/>
                <w:lang w:eastAsia="lv-LV"/>
              </w:rPr>
            </w:pPr>
            <w:r w:rsidRPr="00D96422">
              <w:rPr>
                <w:rFonts w:ascii="Times New Roman" w:eastAsia="Times New Roman" w:hAnsi="Times New Roman"/>
                <w:sz w:val="24"/>
                <w:lang w:bidi="lo-LA"/>
              </w:rPr>
              <w:t>Pr</w:t>
            </w:r>
            <w:r w:rsidR="000E7421" w:rsidRPr="00D96422">
              <w:rPr>
                <w:rFonts w:ascii="Times New Roman" w:eastAsia="Times New Roman" w:hAnsi="Times New Roman"/>
                <w:sz w:val="24"/>
                <w:lang w:bidi="lo-LA"/>
              </w:rPr>
              <w:t>ojekts šo jomu neskar</w:t>
            </w:r>
            <w:r w:rsidR="000E7421" w:rsidRPr="00D96422">
              <w:rPr>
                <w:rFonts w:ascii="Times New Roman" w:eastAsia="Times New Roman" w:hAnsi="Times New Roman"/>
                <w:sz w:val="24"/>
                <w:szCs w:val="24"/>
                <w:lang w:eastAsia="lv-LV"/>
              </w:rPr>
              <w:t>.</w:t>
            </w:r>
          </w:p>
        </w:tc>
      </w:tr>
      <w:tr w:rsidR="00D96422" w:rsidRPr="00D96422" w14:paraId="2EB5FC80" w14:textId="77777777" w:rsidTr="00193066">
        <w:trPr>
          <w:trHeight w:val="345"/>
        </w:trPr>
        <w:tc>
          <w:tcPr>
            <w:tcW w:w="247" w:type="pct"/>
            <w:tcBorders>
              <w:top w:val="outset" w:sz="6" w:space="0" w:color="414142"/>
              <w:left w:val="outset" w:sz="6" w:space="0" w:color="414142"/>
              <w:bottom w:val="outset" w:sz="6" w:space="0" w:color="414142"/>
              <w:right w:val="outset" w:sz="6" w:space="0" w:color="414142"/>
            </w:tcBorders>
          </w:tcPr>
          <w:p w14:paraId="732CEF29" w14:textId="329EEF4A" w:rsidR="004D15A9" w:rsidRPr="00D96422" w:rsidRDefault="00A86704"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4.</w:t>
            </w:r>
          </w:p>
        </w:tc>
        <w:tc>
          <w:tcPr>
            <w:tcW w:w="1530" w:type="pct"/>
            <w:tcBorders>
              <w:top w:val="outset" w:sz="6" w:space="0" w:color="414142"/>
              <w:left w:val="outset" w:sz="6" w:space="0" w:color="414142"/>
              <w:bottom w:val="outset" w:sz="6" w:space="0" w:color="414142"/>
              <w:right w:val="outset" w:sz="6" w:space="0" w:color="414142"/>
            </w:tcBorders>
          </w:tcPr>
          <w:p w14:paraId="1DDFF8B3" w14:textId="4E4286FE" w:rsidR="004D15A9" w:rsidRPr="00D96422" w:rsidRDefault="00A86704"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Atbilstības izmaksu monetārs novērtējums</w:t>
            </w:r>
          </w:p>
        </w:tc>
        <w:tc>
          <w:tcPr>
            <w:tcW w:w="3223" w:type="pct"/>
            <w:tcBorders>
              <w:top w:val="outset" w:sz="6" w:space="0" w:color="414142"/>
              <w:left w:val="outset" w:sz="6" w:space="0" w:color="414142"/>
              <w:bottom w:val="outset" w:sz="6" w:space="0" w:color="414142"/>
              <w:right w:val="outset" w:sz="6" w:space="0" w:color="414142"/>
            </w:tcBorders>
          </w:tcPr>
          <w:p w14:paraId="3454A7CC" w14:textId="7E865BAF" w:rsidR="001C7A1E" w:rsidRPr="00D96422" w:rsidRDefault="008E3881" w:rsidP="001C7A1E">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sz w:val="24"/>
                <w:lang w:bidi="lo-LA"/>
              </w:rPr>
              <w:t>Pr</w:t>
            </w:r>
            <w:r w:rsidR="000E7421" w:rsidRPr="00D96422">
              <w:rPr>
                <w:rFonts w:ascii="Times New Roman" w:eastAsia="Times New Roman" w:hAnsi="Times New Roman"/>
                <w:sz w:val="24"/>
                <w:lang w:bidi="lo-LA"/>
              </w:rPr>
              <w:t>ojekts šo jomu neskar</w:t>
            </w:r>
            <w:r w:rsidR="000E7421" w:rsidRPr="00D96422">
              <w:rPr>
                <w:rFonts w:ascii="Times New Roman" w:eastAsia="Times New Roman" w:hAnsi="Times New Roman"/>
                <w:sz w:val="24"/>
                <w:szCs w:val="24"/>
                <w:lang w:eastAsia="lv-LV"/>
              </w:rPr>
              <w:t>.</w:t>
            </w:r>
          </w:p>
        </w:tc>
      </w:tr>
      <w:tr w:rsidR="00D96422" w:rsidRPr="00D96422" w14:paraId="36ED7869" w14:textId="77777777" w:rsidTr="00193066">
        <w:trPr>
          <w:trHeight w:val="345"/>
        </w:trPr>
        <w:tc>
          <w:tcPr>
            <w:tcW w:w="247" w:type="pct"/>
            <w:tcBorders>
              <w:top w:val="outset" w:sz="6" w:space="0" w:color="414142"/>
              <w:left w:val="outset" w:sz="6" w:space="0" w:color="414142"/>
              <w:bottom w:val="outset" w:sz="6" w:space="0" w:color="414142"/>
              <w:right w:val="outset" w:sz="6" w:space="0" w:color="414142"/>
            </w:tcBorders>
          </w:tcPr>
          <w:p w14:paraId="00E4FF0E" w14:textId="514A8361" w:rsidR="00A86704" w:rsidRPr="00D96422" w:rsidRDefault="00A86704" w:rsidP="00A86704">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5.</w:t>
            </w:r>
          </w:p>
        </w:tc>
        <w:tc>
          <w:tcPr>
            <w:tcW w:w="1530" w:type="pct"/>
            <w:tcBorders>
              <w:top w:val="outset" w:sz="6" w:space="0" w:color="414142"/>
              <w:left w:val="outset" w:sz="6" w:space="0" w:color="414142"/>
              <w:bottom w:val="outset" w:sz="6" w:space="0" w:color="414142"/>
              <w:right w:val="outset" w:sz="6" w:space="0" w:color="414142"/>
            </w:tcBorders>
          </w:tcPr>
          <w:p w14:paraId="6C196E49" w14:textId="65ED5C61" w:rsidR="00A86704" w:rsidRPr="00D96422" w:rsidRDefault="00A86704" w:rsidP="00A86704">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Cita informācija</w:t>
            </w:r>
          </w:p>
        </w:tc>
        <w:tc>
          <w:tcPr>
            <w:tcW w:w="3223" w:type="pct"/>
            <w:tcBorders>
              <w:top w:val="outset" w:sz="6" w:space="0" w:color="414142"/>
              <w:left w:val="outset" w:sz="6" w:space="0" w:color="414142"/>
              <w:bottom w:val="outset" w:sz="6" w:space="0" w:color="414142"/>
              <w:right w:val="outset" w:sz="6" w:space="0" w:color="414142"/>
            </w:tcBorders>
          </w:tcPr>
          <w:p w14:paraId="26A8DB30" w14:textId="5DFDF597" w:rsidR="00A86704" w:rsidRPr="00D96422" w:rsidRDefault="00A86704" w:rsidP="00A86704">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Nav.</w:t>
            </w:r>
          </w:p>
        </w:tc>
      </w:tr>
      <w:tr w:rsidR="00D96422" w:rsidRPr="00D96422" w14:paraId="40F2F543" w14:textId="77777777" w:rsidTr="00193066">
        <w:trPr>
          <w:trHeight w:val="345"/>
        </w:trPr>
        <w:tc>
          <w:tcPr>
            <w:tcW w:w="5000" w:type="pct"/>
            <w:gridSpan w:val="3"/>
            <w:tcBorders>
              <w:top w:val="outset" w:sz="6" w:space="0" w:color="414142"/>
              <w:left w:val="nil"/>
              <w:bottom w:val="single" w:sz="6" w:space="0" w:color="auto"/>
              <w:right w:val="nil"/>
            </w:tcBorders>
          </w:tcPr>
          <w:p w14:paraId="16A4879B" w14:textId="77777777" w:rsidR="00A86704" w:rsidRPr="00D96422" w:rsidRDefault="00A86704" w:rsidP="00A86704">
            <w:pPr>
              <w:spacing w:after="0" w:line="240" w:lineRule="auto"/>
              <w:rPr>
                <w:rFonts w:ascii="Times New Roman" w:eastAsia="Times New Roman" w:hAnsi="Times New Roman" w:cs="Times New Roman"/>
                <w:sz w:val="24"/>
                <w:szCs w:val="24"/>
                <w:lang w:eastAsia="lv-LV"/>
              </w:rPr>
            </w:pPr>
          </w:p>
        </w:tc>
      </w:tr>
      <w:tr w:rsidR="00D96422" w:rsidRPr="00D96422" w14:paraId="024FD6D5" w14:textId="77777777" w:rsidTr="00193066">
        <w:trPr>
          <w:trHeight w:val="360"/>
        </w:trPr>
        <w:tc>
          <w:tcPr>
            <w:tcW w:w="5000" w:type="pct"/>
            <w:gridSpan w:val="3"/>
            <w:tcBorders>
              <w:top w:val="nil"/>
              <w:left w:val="outset" w:sz="6" w:space="0" w:color="414142"/>
              <w:bottom w:val="outset" w:sz="6" w:space="0" w:color="414142"/>
              <w:right w:val="outset" w:sz="6" w:space="0" w:color="414142"/>
            </w:tcBorders>
            <w:vAlign w:val="center"/>
            <w:hideMark/>
          </w:tcPr>
          <w:p w14:paraId="43B7EEC5" w14:textId="77777777" w:rsidR="00A86704" w:rsidRPr="00D96422"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D96422">
              <w:rPr>
                <w:rFonts w:ascii="Times New Roman" w:eastAsia="Times New Roman" w:hAnsi="Times New Roman" w:cs="Times New Roman"/>
                <w:b/>
                <w:bCs/>
                <w:sz w:val="24"/>
                <w:szCs w:val="24"/>
                <w:lang w:eastAsia="lv-LV"/>
              </w:rPr>
              <w:t>III. Tiesību akta projekta ietekme uz valsts budžetu un pašvaldību budžetiem</w:t>
            </w:r>
          </w:p>
        </w:tc>
      </w:tr>
      <w:tr w:rsidR="00A86704" w:rsidRPr="00D96422" w14:paraId="06E2BF75" w14:textId="77777777" w:rsidTr="00193066">
        <w:trPr>
          <w:trHeight w:val="360"/>
        </w:trPr>
        <w:tc>
          <w:tcPr>
            <w:tcW w:w="5000" w:type="pct"/>
            <w:gridSpan w:val="3"/>
            <w:tcBorders>
              <w:top w:val="nil"/>
              <w:left w:val="outset" w:sz="6" w:space="0" w:color="414142"/>
              <w:bottom w:val="outset" w:sz="6" w:space="0" w:color="414142"/>
              <w:right w:val="outset" w:sz="6" w:space="0" w:color="414142"/>
            </w:tcBorders>
            <w:vAlign w:val="center"/>
          </w:tcPr>
          <w:p w14:paraId="4BF165FF" w14:textId="21D279C0" w:rsidR="00A86704" w:rsidRPr="00D96422" w:rsidRDefault="00A86704" w:rsidP="00A86704">
            <w:pPr>
              <w:spacing w:after="0" w:line="240" w:lineRule="auto"/>
              <w:ind w:firstLine="300"/>
              <w:jc w:val="center"/>
              <w:rPr>
                <w:rFonts w:ascii="Times New Roman" w:eastAsia="Times New Roman" w:hAnsi="Times New Roman" w:cs="Times New Roman"/>
                <w:bCs/>
                <w:sz w:val="24"/>
                <w:szCs w:val="24"/>
                <w:lang w:eastAsia="lv-LV"/>
              </w:rPr>
            </w:pPr>
            <w:r w:rsidRPr="00D96422">
              <w:rPr>
                <w:rFonts w:ascii="Times New Roman" w:eastAsia="Times New Roman" w:hAnsi="Times New Roman" w:cs="Times New Roman"/>
                <w:bCs/>
                <w:sz w:val="24"/>
                <w:szCs w:val="24"/>
                <w:lang w:eastAsia="lv-LV"/>
              </w:rPr>
              <w:t>Projekts šo jomu neskar.</w:t>
            </w:r>
          </w:p>
        </w:tc>
      </w:tr>
    </w:tbl>
    <w:p w14:paraId="0EB11B7E" w14:textId="77777777" w:rsidR="00BB4D7E" w:rsidRPr="00D96422" w:rsidRDefault="00BB4D7E" w:rsidP="00DA596D">
      <w:pPr>
        <w:spacing w:after="0" w:line="240" w:lineRule="auto"/>
        <w:rPr>
          <w:rFonts w:ascii="Times New Roman" w:eastAsia="Times New Roman" w:hAnsi="Times New Roman" w:cs="Times New Roman"/>
          <w:sz w:val="24"/>
          <w:szCs w:val="24"/>
          <w:lang w:eastAsia="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4"/>
      </w:tblGrid>
      <w:tr w:rsidR="001E56FD" w:rsidRPr="00AF42F0" w14:paraId="780A5F03" w14:textId="77777777" w:rsidTr="00563E66">
        <w:trPr>
          <w:trHeight w:val="450"/>
        </w:trPr>
        <w:tc>
          <w:tcPr>
            <w:tcW w:w="9064" w:type="dxa"/>
            <w:tcBorders>
              <w:top w:val="outset" w:sz="6" w:space="0" w:color="414142"/>
              <w:left w:val="outset" w:sz="6" w:space="0" w:color="414142"/>
              <w:bottom w:val="outset" w:sz="6" w:space="0" w:color="414142"/>
              <w:right w:val="outset" w:sz="6" w:space="0" w:color="414142"/>
            </w:tcBorders>
            <w:hideMark/>
          </w:tcPr>
          <w:p w14:paraId="47753F4E" w14:textId="77777777" w:rsidR="001E56FD" w:rsidRPr="000103AC" w:rsidRDefault="001E56FD" w:rsidP="00563E66">
            <w:pPr>
              <w:spacing w:after="0" w:line="240" w:lineRule="auto"/>
              <w:ind w:firstLine="300"/>
              <w:contextualSpacing/>
              <w:jc w:val="center"/>
              <w:rPr>
                <w:rFonts w:ascii="Times New Roman" w:eastAsia="Times New Roman" w:hAnsi="Times New Roman"/>
                <w:b/>
                <w:bCs/>
                <w:sz w:val="24"/>
                <w:szCs w:val="24"/>
                <w:lang w:eastAsia="lv-LV"/>
              </w:rPr>
            </w:pPr>
            <w:r w:rsidRPr="008E3881">
              <w:rPr>
                <w:rFonts w:ascii="Times New Roman" w:eastAsia="Times New Roman" w:hAnsi="Times New Roman"/>
                <w:b/>
                <w:bCs/>
                <w:sz w:val="24"/>
                <w:szCs w:val="24"/>
                <w:lang w:eastAsia="lv-LV"/>
              </w:rPr>
              <w:t>IV. Tiesību akta projekta ietekme uz spēkā esošo tiesību normu sistēmu</w:t>
            </w:r>
          </w:p>
        </w:tc>
      </w:tr>
      <w:tr w:rsidR="001E56FD" w:rsidRPr="00B9527F" w14:paraId="343550F2" w14:textId="77777777" w:rsidTr="00563E66">
        <w:trPr>
          <w:trHeight w:val="450"/>
        </w:trPr>
        <w:tc>
          <w:tcPr>
            <w:tcW w:w="9064" w:type="dxa"/>
            <w:tcBorders>
              <w:top w:val="outset" w:sz="6" w:space="0" w:color="414142"/>
              <w:left w:val="outset" w:sz="6" w:space="0" w:color="414142"/>
              <w:bottom w:val="outset" w:sz="6" w:space="0" w:color="414142"/>
              <w:right w:val="outset" w:sz="6" w:space="0" w:color="414142"/>
            </w:tcBorders>
            <w:hideMark/>
          </w:tcPr>
          <w:p w14:paraId="40EBE176" w14:textId="77777777" w:rsidR="001E56FD" w:rsidRPr="00A07F7B" w:rsidRDefault="001E56FD" w:rsidP="00563E66">
            <w:pPr>
              <w:spacing w:after="0" w:line="240" w:lineRule="auto"/>
              <w:ind w:firstLine="300"/>
              <w:contextualSpacing/>
              <w:jc w:val="center"/>
              <w:rPr>
                <w:rFonts w:ascii="Times New Roman" w:eastAsia="Times New Roman" w:hAnsi="Times New Roman"/>
                <w:bCs/>
                <w:sz w:val="24"/>
                <w:szCs w:val="24"/>
                <w:lang w:eastAsia="lv-LV"/>
              </w:rPr>
            </w:pPr>
            <w:r w:rsidRPr="00A07F7B">
              <w:rPr>
                <w:rFonts w:ascii="Times New Roman" w:eastAsia="Times New Roman" w:hAnsi="Times New Roman"/>
                <w:bCs/>
                <w:sz w:val="24"/>
                <w:szCs w:val="24"/>
                <w:lang w:eastAsia="lv-LV"/>
              </w:rPr>
              <w:t>Projekts šo jomu neskar.</w:t>
            </w:r>
          </w:p>
        </w:tc>
      </w:tr>
    </w:tbl>
    <w:p w14:paraId="64FC8B34" w14:textId="77777777" w:rsidR="001E56FD" w:rsidRPr="00D96422" w:rsidRDefault="001E56FD" w:rsidP="00DA596D">
      <w:pPr>
        <w:spacing w:after="0" w:line="240" w:lineRule="auto"/>
        <w:rPr>
          <w:rFonts w:ascii="Times New Roman" w:eastAsia="Times New Roman" w:hAnsi="Times New Roman" w:cs="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73"/>
      </w:tblGrid>
      <w:tr w:rsidR="00D96422" w:rsidRPr="00D96422" w14:paraId="114F8501" w14:textId="77777777" w:rsidTr="00193066">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D9642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96422">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D96422" w14:paraId="61E746A9" w14:textId="77777777" w:rsidTr="00193066">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D96422"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sidRPr="00D96422">
              <w:rPr>
                <w:rFonts w:ascii="Times New Roman" w:eastAsia="Times New Roman" w:hAnsi="Times New Roman" w:cs="Times New Roman"/>
                <w:bCs/>
                <w:sz w:val="24"/>
                <w:szCs w:val="24"/>
                <w:lang w:eastAsia="lv-LV"/>
              </w:rPr>
              <w:t>P</w:t>
            </w:r>
            <w:r w:rsidR="00494B83" w:rsidRPr="00D96422">
              <w:rPr>
                <w:rFonts w:ascii="Times New Roman" w:eastAsia="Times New Roman" w:hAnsi="Times New Roman" w:cs="Times New Roman"/>
                <w:bCs/>
                <w:sz w:val="24"/>
                <w:szCs w:val="24"/>
                <w:lang w:eastAsia="lv-LV"/>
              </w:rPr>
              <w:t>rojekts šo jomu neskar.</w:t>
            </w:r>
          </w:p>
        </w:tc>
      </w:tr>
    </w:tbl>
    <w:p w14:paraId="008EA14F"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882"/>
      </w:tblGrid>
      <w:tr w:rsidR="00D96422" w:rsidRPr="00D96422" w14:paraId="70733C20" w14:textId="77777777" w:rsidTr="00193066">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D9642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96422">
              <w:rPr>
                <w:rFonts w:ascii="Times New Roman" w:eastAsia="Times New Roman" w:hAnsi="Times New Roman" w:cs="Times New Roman"/>
                <w:b/>
                <w:bCs/>
                <w:sz w:val="24"/>
                <w:szCs w:val="24"/>
                <w:lang w:eastAsia="lv-LV"/>
              </w:rPr>
              <w:t>VI. Sabiedrības līdzdalība un komunikācijas aktivitātes</w:t>
            </w:r>
          </w:p>
        </w:tc>
      </w:tr>
      <w:tr w:rsidR="00D96422" w:rsidRPr="00D96422" w14:paraId="69CC66BB" w14:textId="77777777" w:rsidTr="00193066">
        <w:trPr>
          <w:trHeight w:val="540"/>
        </w:trPr>
        <w:tc>
          <w:tcPr>
            <w:tcW w:w="247"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lastRenderedPageBreak/>
              <w:t>1.</w:t>
            </w:r>
          </w:p>
        </w:tc>
        <w:tc>
          <w:tcPr>
            <w:tcW w:w="1547"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Plānotās sabiedrības līdzdalības un komunikācijas aktivitātes saistībā ar projektu</w:t>
            </w:r>
          </w:p>
        </w:tc>
        <w:tc>
          <w:tcPr>
            <w:tcW w:w="3206" w:type="pct"/>
            <w:tcBorders>
              <w:top w:val="outset" w:sz="6" w:space="0" w:color="414142"/>
              <w:left w:val="outset" w:sz="6" w:space="0" w:color="414142"/>
              <w:bottom w:val="outset" w:sz="6" w:space="0" w:color="414142"/>
              <w:right w:val="outset" w:sz="6" w:space="0" w:color="414142"/>
            </w:tcBorders>
            <w:hideMark/>
          </w:tcPr>
          <w:p w14:paraId="18E37A02" w14:textId="6AAEADA7" w:rsidR="008E4E93" w:rsidRPr="00D96422" w:rsidRDefault="002D7280" w:rsidP="00E64857">
            <w:pPr>
              <w:spacing w:after="0" w:line="240" w:lineRule="auto"/>
              <w:jc w:val="both"/>
              <w:rPr>
                <w:rFonts w:ascii="Times New Roman" w:hAnsi="Times New Roman" w:cs="Times New Roman"/>
                <w:sz w:val="24"/>
                <w:szCs w:val="24"/>
              </w:rPr>
            </w:pPr>
            <w:r w:rsidRPr="00D96422">
              <w:rPr>
                <w:rFonts w:ascii="Times New Roman" w:hAnsi="Times New Roman" w:cs="Times New Roman"/>
                <w:sz w:val="24"/>
                <w:szCs w:val="24"/>
              </w:rPr>
              <w:t>Sabiedrības līdzdalība nav plānota,</w:t>
            </w:r>
            <w:r w:rsidR="00A668A7" w:rsidRPr="00D96422">
              <w:rPr>
                <w:rFonts w:ascii="Times New Roman" w:eastAsia="Times New Roman" w:hAnsi="Times New Roman"/>
                <w:sz w:val="24"/>
                <w:szCs w:val="24"/>
                <w:lang w:eastAsia="lv-LV"/>
              </w:rPr>
              <w:t xml:space="preserve"> jo projektā ietvertais tiesiskais regulējums sabiedrību kopumā neietekmēs.</w:t>
            </w:r>
          </w:p>
        </w:tc>
      </w:tr>
      <w:tr w:rsidR="00D96422" w:rsidRPr="00D96422" w14:paraId="64CAF9A5" w14:textId="77777777" w:rsidTr="00193066">
        <w:trPr>
          <w:trHeight w:val="330"/>
        </w:trPr>
        <w:tc>
          <w:tcPr>
            <w:tcW w:w="247"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Sabiedrības līdzdalība projekta izstrādē</w:t>
            </w:r>
          </w:p>
        </w:tc>
        <w:tc>
          <w:tcPr>
            <w:tcW w:w="3206" w:type="pct"/>
            <w:tcBorders>
              <w:top w:val="outset" w:sz="6" w:space="0" w:color="414142"/>
              <w:left w:val="outset" w:sz="6" w:space="0" w:color="414142"/>
              <w:bottom w:val="outset" w:sz="6" w:space="0" w:color="414142"/>
              <w:right w:val="outset" w:sz="6" w:space="0" w:color="414142"/>
            </w:tcBorders>
            <w:hideMark/>
          </w:tcPr>
          <w:p w14:paraId="6CADDB82" w14:textId="095EC28F" w:rsidR="004D15A9" w:rsidRPr="00D96422" w:rsidRDefault="00CD09EC" w:rsidP="00BB4D7E">
            <w:pPr>
              <w:spacing w:after="0" w:line="240" w:lineRule="auto"/>
              <w:jc w:val="both"/>
              <w:rPr>
                <w:rFonts w:ascii="Times New Roman" w:hAnsi="Times New Roman" w:cs="Times New Roman"/>
                <w:sz w:val="24"/>
                <w:szCs w:val="24"/>
              </w:rPr>
            </w:pPr>
            <w:r w:rsidRPr="00D96422">
              <w:rPr>
                <w:rFonts w:ascii="Times New Roman" w:eastAsia="Times New Roman" w:hAnsi="Times New Roman"/>
                <w:sz w:val="24"/>
                <w:szCs w:val="24"/>
                <w:lang w:eastAsia="lv-LV"/>
              </w:rPr>
              <w:t>P</w:t>
            </w:r>
            <w:r w:rsidR="000E7421" w:rsidRPr="00D96422">
              <w:rPr>
                <w:rFonts w:ascii="Times New Roman" w:eastAsia="Times New Roman" w:hAnsi="Times New Roman"/>
                <w:sz w:val="24"/>
                <w:szCs w:val="24"/>
                <w:lang w:eastAsia="lv-LV"/>
              </w:rPr>
              <w:t>rojekts šo jomu neskar.</w:t>
            </w:r>
          </w:p>
        </w:tc>
      </w:tr>
      <w:tr w:rsidR="00D96422" w:rsidRPr="00D96422" w14:paraId="2699F20D"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3.</w:t>
            </w:r>
          </w:p>
        </w:tc>
        <w:tc>
          <w:tcPr>
            <w:tcW w:w="1547"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Sabiedrības līdzdalības rezultāti</w:t>
            </w:r>
          </w:p>
        </w:tc>
        <w:tc>
          <w:tcPr>
            <w:tcW w:w="3206" w:type="pct"/>
            <w:tcBorders>
              <w:top w:val="outset" w:sz="6" w:space="0" w:color="414142"/>
              <w:left w:val="outset" w:sz="6" w:space="0" w:color="414142"/>
              <w:bottom w:val="outset" w:sz="6" w:space="0" w:color="414142"/>
              <w:right w:val="outset" w:sz="6" w:space="0" w:color="414142"/>
            </w:tcBorders>
            <w:hideMark/>
          </w:tcPr>
          <w:p w14:paraId="3A749C38" w14:textId="177C4597" w:rsidR="004D15A9" w:rsidRPr="00D96422" w:rsidRDefault="00CD09EC" w:rsidP="001E57CB">
            <w:pPr>
              <w:rPr>
                <w:rFonts w:ascii="Times New Roman" w:hAnsi="Times New Roman" w:cs="Times New Roman"/>
                <w:sz w:val="24"/>
                <w:szCs w:val="24"/>
              </w:rPr>
            </w:pPr>
            <w:r w:rsidRPr="00D96422">
              <w:rPr>
                <w:rFonts w:ascii="Times New Roman" w:eastAsia="Times New Roman" w:hAnsi="Times New Roman"/>
                <w:sz w:val="24"/>
                <w:szCs w:val="24"/>
                <w:lang w:eastAsia="lv-LV"/>
              </w:rPr>
              <w:t>P</w:t>
            </w:r>
            <w:r w:rsidR="000E7421" w:rsidRPr="00D96422">
              <w:rPr>
                <w:rFonts w:ascii="Times New Roman" w:eastAsia="Times New Roman" w:hAnsi="Times New Roman"/>
                <w:sz w:val="24"/>
                <w:szCs w:val="24"/>
                <w:lang w:eastAsia="lv-LV"/>
              </w:rPr>
              <w:t>rojekts šo jomu neskar.</w:t>
            </w:r>
          </w:p>
        </w:tc>
      </w:tr>
      <w:tr w:rsidR="004D15A9" w:rsidRPr="00D96422" w14:paraId="0E937D8F" w14:textId="77777777" w:rsidTr="00193066">
        <w:trPr>
          <w:trHeight w:val="465"/>
        </w:trPr>
        <w:tc>
          <w:tcPr>
            <w:tcW w:w="247"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4.</w:t>
            </w:r>
          </w:p>
        </w:tc>
        <w:tc>
          <w:tcPr>
            <w:tcW w:w="1547"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D96422" w:rsidRDefault="00494B83" w:rsidP="00612A92">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Nav.</w:t>
            </w:r>
          </w:p>
        </w:tc>
      </w:tr>
    </w:tbl>
    <w:p w14:paraId="4B448B79"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p>
    <w:tbl>
      <w:tblPr>
        <w:tblW w:w="506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882"/>
      </w:tblGrid>
      <w:tr w:rsidR="00D96422" w:rsidRPr="00D96422" w14:paraId="79047FEC" w14:textId="77777777" w:rsidTr="00193066">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D9642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96422">
              <w:rPr>
                <w:rFonts w:ascii="Times New Roman" w:eastAsia="Times New Roman" w:hAnsi="Times New Roman" w:cs="Times New Roman"/>
                <w:b/>
                <w:bCs/>
                <w:sz w:val="24"/>
                <w:szCs w:val="24"/>
                <w:lang w:eastAsia="lv-LV"/>
              </w:rPr>
              <w:t>VII. Tiesību akta projekta izpildes nodrošināšana un tās ietekme uz institūcijām</w:t>
            </w:r>
          </w:p>
        </w:tc>
      </w:tr>
      <w:tr w:rsidR="00D96422" w:rsidRPr="00D96422" w14:paraId="144D72D6" w14:textId="77777777" w:rsidTr="00193066">
        <w:trPr>
          <w:trHeight w:val="420"/>
        </w:trPr>
        <w:tc>
          <w:tcPr>
            <w:tcW w:w="247"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Projekta izpildē iesaistītās institūcijas</w:t>
            </w:r>
          </w:p>
        </w:tc>
        <w:tc>
          <w:tcPr>
            <w:tcW w:w="3206" w:type="pct"/>
            <w:tcBorders>
              <w:top w:val="outset" w:sz="6" w:space="0" w:color="414142"/>
              <w:left w:val="outset" w:sz="6" w:space="0" w:color="414142"/>
              <w:bottom w:val="outset" w:sz="6" w:space="0" w:color="414142"/>
              <w:right w:val="outset" w:sz="6" w:space="0" w:color="414142"/>
            </w:tcBorders>
            <w:hideMark/>
          </w:tcPr>
          <w:p w14:paraId="1A2B9059" w14:textId="65652914" w:rsidR="004D15A9" w:rsidRPr="00D96422" w:rsidRDefault="003F0A79" w:rsidP="00CD09EC">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drošības iestādes</w:t>
            </w:r>
            <w:r>
              <w:rPr>
                <w:rFonts w:ascii="Times New Roman" w:hAnsi="Times New Roman" w:cs="Times New Roman"/>
                <w:sz w:val="24"/>
                <w:szCs w:val="24"/>
              </w:rPr>
              <w:t>.</w:t>
            </w:r>
          </w:p>
        </w:tc>
      </w:tr>
      <w:tr w:rsidR="00D96422" w:rsidRPr="00D96422" w14:paraId="35430141" w14:textId="77777777" w:rsidTr="00193066">
        <w:trPr>
          <w:trHeight w:val="450"/>
        </w:trPr>
        <w:tc>
          <w:tcPr>
            <w:tcW w:w="247"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D96422" w:rsidRDefault="004D15A9" w:rsidP="005F191C">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6" w:type="pct"/>
            <w:tcBorders>
              <w:top w:val="outset" w:sz="6" w:space="0" w:color="414142"/>
              <w:left w:val="outset" w:sz="6" w:space="0" w:color="414142"/>
              <w:bottom w:val="outset" w:sz="6" w:space="0" w:color="414142"/>
              <w:right w:val="outset" w:sz="6" w:space="0" w:color="414142"/>
            </w:tcBorders>
            <w:hideMark/>
          </w:tcPr>
          <w:p w14:paraId="37B76D95" w14:textId="77777777" w:rsidR="00D9458F" w:rsidRPr="00D96422"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D96422">
              <w:rPr>
                <w:rFonts w:ascii="Times New Roman" w:hAnsi="Times New Roman"/>
                <w:sz w:val="24"/>
                <w:szCs w:val="24"/>
              </w:rPr>
              <w:t>Jaunu institūciju izveide, esošu institūciju likvidācija vai reorganizācija nebūs nepieciešama.</w:t>
            </w:r>
          </w:p>
          <w:p w14:paraId="2C10F62F" w14:textId="77777777" w:rsidR="00D9458F" w:rsidRPr="00D96422" w:rsidRDefault="00D9458F" w:rsidP="00D9458F">
            <w:pPr>
              <w:tabs>
                <w:tab w:val="center" w:pos="4153"/>
                <w:tab w:val="right" w:pos="8306"/>
              </w:tabs>
              <w:spacing w:after="0" w:line="240" w:lineRule="auto"/>
              <w:contextualSpacing/>
              <w:jc w:val="both"/>
              <w:rPr>
                <w:rFonts w:ascii="Times New Roman" w:hAnsi="Times New Roman"/>
                <w:sz w:val="24"/>
                <w:szCs w:val="24"/>
              </w:rPr>
            </w:pPr>
          </w:p>
          <w:p w14:paraId="12F3BFC7" w14:textId="77777777" w:rsidR="00D9458F" w:rsidRPr="00D96422" w:rsidRDefault="00D9458F" w:rsidP="00D9458F">
            <w:pPr>
              <w:tabs>
                <w:tab w:val="center" w:pos="4153"/>
                <w:tab w:val="right" w:pos="8306"/>
              </w:tabs>
              <w:spacing w:after="0" w:line="240" w:lineRule="auto"/>
              <w:contextualSpacing/>
              <w:jc w:val="both"/>
              <w:rPr>
                <w:rFonts w:ascii="Times New Roman" w:hAnsi="Times New Roman"/>
                <w:sz w:val="24"/>
                <w:szCs w:val="24"/>
              </w:rPr>
            </w:pPr>
            <w:r w:rsidRPr="00D96422">
              <w:rPr>
                <w:rFonts w:ascii="Times New Roman" w:hAnsi="Times New Roman"/>
                <w:sz w:val="24"/>
                <w:szCs w:val="24"/>
              </w:rPr>
              <w:t>Projekta izpilde notiks esošo pārvaldes funkciju ietvaros.</w:t>
            </w:r>
          </w:p>
          <w:p w14:paraId="744FD248" w14:textId="6DE9A6F8" w:rsidR="004D15A9" w:rsidRPr="00D96422" w:rsidRDefault="004D15A9" w:rsidP="006C5402">
            <w:pPr>
              <w:spacing w:after="0" w:line="240" w:lineRule="auto"/>
              <w:jc w:val="both"/>
              <w:rPr>
                <w:rFonts w:ascii="Times New Roman" w:eastAsia="Times New Roman" w:hAnsi="Times New Roman" w:cs="Times New Roman"/>
                <w:sz w:val="24"/>
                <w:szCs w:val="24"/>
                <w:lang w:eastAsia="lv-LV"/>
              </w:rPr>
            </w:pPr>
          </w:p>
        </w:tc>
      </w:tr>
      <w:tr w:rsidR="004D15A9" w:rsidRPr="00D96422" w14:paraId="5062E92A" w14:textId="77777777" w:rsidTr="00193066">
        <w:trPr>
          <w:trHeight w:val="390"/>
        </w:trPr>
        <w:tc>
          <w:tcPr>
            <w:tcW w:w="247"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3.</w:t>
            </w:r>
          </w:p>
        </w:tc>
        <w:tc>
          <w:tcPr>
            <w:tcW w:w="154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D96422" w:rsidRDefault="004D15A9" w:rsidP="00DA596D">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D96422" w:rsidRDefault="00494B83" w:rsidP="00841836">
            <w:pPr>
              <w:spacing w:after="0" w:line="240" w:lineRule="auto"/>
              <w:rPr>
                <w:rFonts w:ascii="Times New Roman" w:eastAsia="Times New Roman" w:hAnsi="Times New Roman" w:cs="Times New Roman"/>
                <w:sz w:val="24"/>
                <w:szCs w:val="24"/>
                <w:lang w:eastAsia="lv-LV"/>
              </w:rPr>
            </w:pPr>
            <w:r w:rsidRPr="00D96422">
              <w:rPr>
                <w:rFonts w:ascii="Times New Roman" w:eastAsia="Times New Roman" w:hAnsi="Times New Roman" w:cs="Times New Roman"/>
                <w:sz w:val="24"/>
                <w:szCs w:val="24"/>
                <w:lang w:eastAsia="lv-LV"/>
              </w:rPr>
              <w:t>Nav.</w:t>
            </w:r>
          </w:p>
        </w:tc>
      </w:tr>
    </w:tbl>
    <w:p w14:paraId="7D97D6AE" w14:textId="77777777" w:rsidR="00BB1F46" w:rsidRPr="00D96422" w:rsidRDefault="00BB1F46" w:rsidP="00C07135">
      <w:pPr>
        <w:spacing w:after="0" w:line="240" w:lineRule="auto"/>
        <w:jc w:val="both"/>
        <w:rPr>
          <w:rFonts w:ascii="Times New Roman" w:hAnsi="Times New Roman" w:cs="Times New Roman"/>
          <w:sz w:val="24"/>
          <w:szCs w:val="24"/>
        </w:rPr>
      </w:pPr>
    </w:p>
    <w:p w14:paraId="4513DD07" w14:textId="77777777" w:rsidR="004D15A9" w:rsidRPr="00D96422" w:rsidRDefault="004D15A9" w:rsidP="00C07135">
      <w:pPr>
        <w:spacing w:after="0" w:line="240" w:lineRule="auto"/>
        <w:jc w:val="both"/>
        <w:rPr>
          <w:rFonts w:ascii="Times New Roman" w:hAnsi="Times New Roman" w:cs="Times New Roman"/>
          <w:sz w:val="24"/>
          <w:szCs w:val="24"/>
        </w:rPr>
      </w:pPr>
    </w:p>
    <w:p w14:paraId="1D2E0A35" w14:textId="77777777" w:rsidR="005F191C" w:rsidRPr="00D96422" w:rsidRDefault="005F191C" w:rsidP="00C07135">
      <w:pPr>
        <w:tabs>
          <w:tab w:val="left" w:pos="6237"/>
        </w:tabs>
        <w:spacing w:after="0" w:line="240" w:lineRule="auto"/>
        <w:jc w:val="both"/>
        <w:rPr>
          <w:rFonts w:ascii="Times New Roman" w:hAnsi="Times New Roman" w:cs="Times New Roman"/>
          <w:sz w:val="24"/>
          <w:szCs w:val="24"/>
        </w:rPr>
      </w:pPr>
      <w:r w:rsidRPr="00D96422">
        <w:rPr>
          <w:rFonts w:ascii="Times New Roman" w:hAnsi="Times New Roman" w:cs="Times New Roman"/>
          <w:sz w:val="24"/>
          <w:szCs w:val="24"/>
        </w:rPr>
        <w:t>Iekšlietu ministrs</w:t>
      </w:r>
      <w:r w:rsidRPr="00D96422">
        <w:rPr>
          <w:rFonts w:ascii="Times New Roman" w:hAnsi="Times New Roman" w:cs="Times New Roman"/>
          <w:sz w:val="24"/>
          <w:szCs w:val="24"/>
        </w:rPr>
        <w:tab/>
      </w:r>
      <w:proofErr w:type="gramStart"/>
      <w:r w:rsidRPr="00D96422">
        <w:rPr>
          <w:rFonts w:ascii="Times New Roman" w:hAnsi="Times New Roman" w:cs="Times New Roman"/>
          <w:sz w:val="24"/>
          <w:szCs w:val="24"/>
        </w:rPr>
        <w:t xml:space="preserve">                 </w:t>
      </w:r>
      <w:proofErr w:type="gramEnd"/>
      <w:r w:rsidRPr="00D96422">
        <w:rPr>
          <w:rFonts w:ascii="Times New Roman" w:hAnsi="Times New Roman" w:cs="Times New Roman"/>
          <w:sz w:val="24"/>
          <w:szCs w:val="24"/>
        </w:rPr>
        <w:t>R. Kozlovskis</w:t>
      </w:r>
    </w:p>
    <w:p w14:paraId="61C715BA" w14:textId="77777777" w:rsidR="00FC0DE9" w:rsidRPr="00D96422" w:rsidRDefault="00FC0DE9" w:rsidP="00C07135">
      <w:pPr>
        <w:spacing w:after="0" w:line="240" w:lineRule="auto"/>
        <w:jc w:val="both"/>
        <w:rPr>
          <w:rFonts w:ascii="Times New Roman" w:hAnsi="Times New Roman" w:cs="Times New Roman"/>
          <w:sz w:val="24"/>
          <w:szCs w:val="24"/>
        </w:rPr>
      </w:pPr>
    </w:p>
    <w:p w14:paraId="0E88A22C" w14:textId="77777777" w:rsidR="006C5402" w:rsidRPr="00D96422" w:rsidRDefault="006C5402" w:rsidP="00C07135">
      <w:pPr>
        <w:spacing w:after="0" w:line="240" w:lineRule="auto"/>
        <w:jc w:val="both"/>
        <w:rPr>
          <w:rFonts w:ascii="Times New Roman" w:hAnsi="Times New Roman" w:cs="Times New Roman"/>
          <w:sz w:val="24"/>
          <w:szCs w:val="24"/>
        </w:rPr>
      </w:pPr>
    </w:p>
    <w:p w14:paraId="78FB70DA" w14:textId="77777777" w:rsidR="00E64857" w:rsidRPr="00D96422" w:rsidRDefault="00E64857" w:rsidP="00C07135">
      <w:pPr>
        <w:spacing w:after="0" w:line="240" w:lineRule="auto"/>
        <w:jc w:val="both"/>
        <w:rPr>
          <w:rFonts w:ascii="Times New Roman" w:hAnsi="Times New Roman" w:cs="Times New Roman"/>
          <w:sz w:val="24"/>
          <w:szCs w:val="24"/>
        </w:rPr>
      </w:pPr>
    </w:p>
    <w:p w14:paraId="1ECC9C34" w14:textId="10CEC7BE" w:rsidR="005F191C" w:rsidRPr="00D96422" w:rsidRDefault="00FC0DE9" w:rsidP="006C5402">
      <w:pPr>
        <w:spacing w:after="0" w:line="240" w:lineRule="auto"/>
        <w:jc w:val="both"/>
        <w:rPr>
          <w:rFonts w:ascii="Times New Roman" w:hAnsi="Times New Roman" w:cs="Times New Roman"/>
          <w:sz w:val="24"/>
          <w:szCs w:val="24"/>
        </w:rPr>
      </w:pPr>
      <w:r w:rsidRPr="00D96422">
        <w:rPr>
          <w:rFonts w:ascii="Times New Roman" w:hAnsi="Times New Roman" w:cs="Times New Roman"/>
          <w:sz w:val="24"/>
          <w:szCs w:val="24"/>
        </w:rPr>
        <w:t xml:space="preserve">Vīza: </w:t>
      </w:r>
      <w:r w:rsidR="005F191C" w:rsidRPr="00D96422">
        <w:rPr>
          <w:rFonts w:ascii="Times New Roman" w:hAnsi="Times New Roman" w:cs="Times New Roman"/>
          <w:sz w:val="24"/>
          <w:szCs w:val="24"/>
        </w:rPr>
        <w:tab/>
        <w:t>valsts sekretārs</w:t>
      </w:r>
      <w:proofErr w:type="gramStart"/>
      <w:r w:rsidR="005F191C" w:rsidRPr="00D96422">
        <w:rPr>
          <w:rFonts w:ascii="Times New Roman" w:hAnsi="Times New Roman" w:cs="Times New Roman"/>
          <w:sz w:val="24"/>
          <w:szCs w:val="24"/>
        </w:rPr>
        <w:t xml:space="preserve">                                                          </w:t>
      </w:r>
      <w:r w:rsidR="006C5402" w:rsidRPr="00D96422">
        <w:rPr>
          <w:rFonts w:ascii="Times New Roman" w:hAnsi="Times New Roman" w:cs="Times New Roman"/>
          <w:sz w:val="24"/>
          <w:szCs w:val="24"/>
        </w:rPr>
        <w:t xml:space="preserve">       </w:t>
      </w:r>
      <w:r w:rsidRPr="00D96422">
        <w:rPr>
          <w:rFonts w:ascii="Times New Roman" w:hAnsi="Times New Roman" w:cs="Times New Roman"/>
          <w:sz w:val="24"/>
          <w:szCs w:val="24"/>
        </w:rPr>
        <w:t xml:space="preserve">                 </w:t>
      </w:r>
      <w:r w:rsidR="005F191C" w:rsidRPr="00D96422">
        <w:rPr>
          <w:rFonts w:ascii="Times New Roman" w:hAnsi="Times New Roman" w:cs="Times New Roman"/>
          <w:sz w:val="24"/>
          <w:szCs w:val="24"/>
        </w:rPr>
        <w:t xml:space="preserve">   </w:t>
      </w:r>
      <w:proofErr w:type="gramEnd"/>
      <w:r w:rsidR="005F191C" w:rsidRPr="00D96422">
        <w:rPr>
          <w:rFonts w:ascii="Times New Roman" w:hAnsi="Times New Roman" w:cs="Times New Roman"/>
          <w:sz w:val="24"/>
          <w:szCs w:val="24"/>
        </w:rPr>
        <w:t xml:space="preserve">D. </w:t>
      </w:r>
      <w:proofErr w:type="spellStart"/>
      <w:r w:rsidR="005F191C" w:rsidRPr="00D96422">
        <w:rPr>
          <w:rFonts w:ascii="Times New Roman" w:hAnsi="Times New Roman" w:cs="Times New Roman"/>
          <w:sz w:val="24"/>
          <w:szCs w:val="24"/>
        </w:rPr>
        <w:t>Trofimovs</w:t>
      </w:r>
      <w:proofErr w:type="spellEnd"/>
    </w:p>
    <w:p w14:paraId="2A91475E" w14:textId="77777777" w:rsidR="005F191C" w:rsidRPr="00D96422" w:rsidRDefault="005F191C" w:rsidP="00C07135">
      <w:pPr>
        <w:spacing w:after="0" w:line="240" w:lineRule="auto"/>
        <w:jc w:val="both"/>
        <w:rPr>
          <w:sz w:val="28"/>
          <w:szCs w:val="28"/>
        </w:rPr>
      </w:pPr>
    </w:p>
    <w:p w14:paraId="226B97C6" w14:textId="77777777" w:rsidR="005F191C" w:rsidRPr="00D96422" w:rsidRDefault="005F191C" w:rsidP="00C07135">
      <w:pPr>
        <w:spacing w:after="0" w:line="240" w:lineRule="auto"/>
        <w:jc w:val="both"/>
        <w:rPr>
          <w:sz w:val="28"/>
          <w:szCs w:val="28"/>
        </w:rPr>
      </w:pPr>
    </w:p>
    <w:p w14:paraId="14AA4A5E" w14:textId="77777777" w:rsidR="005F191C" w:rsidRPr="00D96422" w:rsidRDefault="005F191C" w:rsidP="00C07135">
      <w:pPr>
        <w:spacing w:after="0" w:line="240" w:lineRule="auto"/>
        <w:jc w:val="both"/>
        <w:rPr>
          <w:sz w:val="28"/>
          <w:szCs w:val="28"/>
        </w:rPr>
      </w:pPr>
    </w:p>
    <w:p w14:paraId="2940F5E4" w14:textId="77777777" w:rsidR="00193066" w:rsidRPr="00D96422" w:rsidRDefault="00193066" w:rsidP="00C07135">
      <w:pPr>
        <w:spacing w:after="0" w:line="240" w:lineRule="auto"/>
        <w:jc w:val="both"/>
        <w:rPr>
          <w:sz w:val="28"/>
          <w:szCs w:val="28"/>
        </w:rPr>
      </w:pPr>
    </w:p>
    <w:p w14:paraId="3C2605E4" w14:textId="77777777" w:rsidR="00193066" w:rsidRPr="00D96422" w:rsidRDefault="00193066" w:rsidP="00C07135">
      <w:pPr>
        <w:spacing w:after="0" w:line="240" w:lineRule="auto"/>
        <w:jc w:val="both"/>
        <w:rPr>
          <w:sz w:val="28"/>
          <w:szCs w:val="28"/>
        </w:rPr>
      </w:pPr>
    </w:p>
    <w:p w14:paraId="19BCE268" w14:textId="77777777" w:rsidR="00193066" w:rsidRDefault="00193066" w:rsidP="00C07135">
      <w:pPr>
        <w:spacing w:after="0" w:line="240" w:lineRule="auto"/>
        <w:jc w:val="both"/>
        <w:rPr>
          <w:sz w:val="28"/>
          <w:szCs w:val="28"/>
        </w:rPr>
      </w:pPr>
    </w:p>
    <w:p w14:paraId="77F7E29A" w14:textId="77777777" w:rsidR="00AD23FF" w:rsidRDefault="00AD23FF" w:rsidP="00C07135">
      <w:pPr>
        <w:spacing w:after="0" w:line="240" w:lineRule="auto"/>
        <w:jc w:val="both"/>
        <w:rPr>
          <w:sz w:val="28"/>
          <w:szCs w:val="28"/>
        </w:rPr>
      </w:pPr>
    </w:p>
    <w:p w14:paraId="7BBD20CF" w14:textId="77777777" w:rsidR="00AD23FF" w:rsidRPr="00D96422" w:rsidRDefault="00AD23FF" w:rsidP="00C07135">
      <w:pPr>
        <w:spacing w:after="0" w:line="240" w:lineRule="auto"/>
        <w:jc w:val="both"/>
        <w:rPr>
          <w:sz w:val="28"/>
          <w:szCs w:val="28"/>
        </w:rPr>
      </w:pPr>
    </w:p>
    <w:p w14:paraId="7E467CCE" w14:textId="77777777" w:rsidR="00193066" w:rsidRPr="00D96422" w:rsidRDefault="00193066" w:rsidP="00C07135">
      <w:pPr>
        <w:spacing w:after="0" w:line="240" w:lineRule="auto"/>
        <w:jc w:val="both"/>
        <w:rPr>
          <w:sz w:val="28"/>
          <w:szCs w:val="28"/>
        </w:rPr>
      </w:pPr>
    </w:p>
    <w:p w14:paraId="18C94B3E" w14:textId="337030D9" w:rsidR="005F191C" w:rsidRPr="003F0A79" w:rsidRDefault="00DB5880" w:rsidP="00C071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05.12</w:t>
      </w:r>
      <w:r w:rsidR="000A368D" w:rsidRPr="003F0A79">
        <w:rPr>
          <w:rFonts w:ascii="Times New Roman" w:hAnsi="Times New Roman" w:cs="Times New Roman"/>
          <w:sz w:val="20"/>
          <w:szCs w:val="20"/>
        </w:rPr>
        <w:t>.2018</w:t>
      </w:r>
      <w:r w:rsidR="005F191C" w:rsidRPr="003F0A79">
        <w:rPr>
          <w:rFonts w:ascii="Times New Roman" w:hAnsi="Times New Roman" w:cs="Times New Roman"/>
          <w:sz w:val="20"/>
          <w:szCs w:val="20"/>
        </w:rPr>
        <w:t>. 14:40</w:t>
      </w:r>
    </w:p>
    <w:p w14:paraId="7D585AD1" w14:textId="77777777" w:rsidR="005F191C" w:rsidRPr="003F0A79" w:rsidRDefault="005F191C" w:rsidP="00C07135">
      <w:pPr>
        <w:spacing w:after="0" w:line="240" w:lineRule="auto"/>
        <w:jc w:val="both"/>
        <w:rPr>
          <w:rFonts w:ascii="Times New Roman" w:hAnsi="Times New Roman" w:cs="Times New Roman"/>
          <w:sz w:val="20"/>
          <w:szCs w:val="20"/>
        </w:rPr>
      </w:pPr>
      <w:r w:rsidRPr="003F0A79">
        <w:rPr>
          <w:rFonts w:ascii="Times New Roman" w:hAnsi="Times New Roman" w:cs="Times New Roman"/>
          <w:sz w:val="20"/>
          <w:szCs w:val="20"/>
        </w:rPr>
        <w:fldChar w:fldCharType="begin"/>
      </w:r>
      <w:r w:rsidRPr="003F0A79">
        <w:rPr>
          <w:rFonts w:ascii="Times New Roman" w:hAnsi="Times New Roman" w:cs="Times New Roman"/>
          <w:sz w:val="20"/>
          <w:szCs w:val="20"/>
        </w:rPr>
        <w:instrText xml:space="preserve"> NUMWORDS   \* MERGEFORMAT </w:instrText>
      </w:r>
      <w:r w:rsidRPr="003F0A79">
        <w:rPr>
          <w:rFonts w:ascii="Times New Roman" w:hAnsi="Times New Roman" w:cs="Times New Roman"/>
          <w:sz w:val="20"/>
          <w:szCs w:val="20"/>
        </w:rPr>
        <w:fldChar w:fldCharType="separate"/>
      </w:r>
      <w:r w:rsidR="00DB5880">
        <w:rPr>
          <w:rFonts w:ascii="Times New Roman" w:hAnsi="Times New Roman" w:cs="Times New Roman"/>
          <w:noProof/>
          <w:sz w:val="20"/>
          <w:szCs w:val="20"/>
        </w:rPr>
        <w:t>1023</w:t>
      </w:r>
      <w:r w:rsidRPr="003F0A79">
        <w:rPr>
          <w:rFonts w:ascii="Times New Roman" w:hAnsi="Times New Roman" w:cs="Times New Roman"/>
          <w:sz w:val="20"/>
          <w:szCs w:val="20"/>
        </w:rPr>
        <w:fldChar w:fldCharType="end"/>
      </w:r>
      <w:bookmarkStart w:id="4" w:name="_GoBack"/>
      <w:bookmarkEnd w:id="4"/>
    </w:p>
    <w:p w14:paraId="126B7B9B" w14:textId="0C40B49B" w:rsidR="00841836" w:rsidRPr="00D96422" w:rsidRDefault="005F191C" w:rsidP="008F3AF3">
      <w:pPr>
        <w:spacing w:after="0" w:line="240" w:lineRule="auto"/>
        <w:jc w:val="both"/>
        <w:rPr>
          <w:rFonts w:ascii="Times New Roman" w:hAnsi="Times New Roman" w:cs="Times New Roman"/>
          <w:sz w:val="20"/>
          <w:szCs w:val="20"/>
        </w:rPr>
      </w:pPr>
      <w:r w:rsidRPr="003F0A79">
        <w:rPr>
          <w:rFonts w:ascii="Times New Roman" w:hAnsi="Times New Roman" w:cs="Times New Roman"/>
          <w:sz w:val="20"/>
          <w:szCs w:val="20"/>
        </w:rPr>
        <w:t>67208949, juristi@dp.gov.lv</w:t>
      </w:r>
    </w:p>
    <w:sectPr w:rsidR="00841836" w:rsidRPr="00D96422" w:rsidSect="00695ECA">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78306" w14:textId="77777777" w:rsidR="0099098C" w:rsidRDefault="0099098C" w:rsidP="004D15A9">
      <w:pPr>
        <w:spacing w:after="0" w:line="240" w:lineRule="auto"/>
      </w:pPr>
      <w:r>
        <w:separator/>
      </w:r>
    </w:p>
  </w:endnote>
  <w:endnote w:type="continuationSeparator" w:id="0">
    <w:p w14:paraId="6FB53F0D" w14:textId="77777777" w:rsidR="0099098C" w:rsidRDefault="0099098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0BDB" w14:textId="0DBD27E4" w:rsidR="000E7421" w:rsidRPr="000A5A92" w:rsidRDefault="000A5A92" w:rsidP="000A5A92">
    <w:pPr>
      <w:spacing w:before="120" w:after="0" w:line="240" w:lineRule="auto"/>
      <w:jc w:val="both"/>
      <w:rPr>
        <w:rFonts w:ascii="Times New Roman" w:hAnsi="Times New Roman"/>
        <w:sz w:val="20"/>
        <w:szCs w:val="20"/>
      </w:rPr>
    </w:pPr>
    <w:r w:rsidRPr="00F029BE">
      <w:rPr>
        <w:rFonts w:ascii="Times New Roman" w:hAnsi="Times New Roman" w:cs="Times New Roman"/>
        <w:sz w:val="20"/>
        <w:szCs w:val="20"/>
      </w:rPr>
      <w:t>IEMAnot_</w:t>
    </w:r>
    <w:r w:rsidR="00DB5880">
      <w:rPr>
        <w:rFonts w:ascii="Times New Roman" w:hAnsi="Times New Roman" w:cs="Times New Roman"/>
        <w:sz w:val="20"/>
        <w:szCs w:val="20"/>
      </w:rPr>
      <w:t>0512</w:t>
    </w:r>
    <w:r>
      <w:rPr>
        <w:rFonts w:ascii="Times New Roman" w:hAnsi="Times New Roman" w:cs="Times New Roman"/>
        <w:sz w:val="20"/>
        <w:szCs w:val="20"/>
      </w:rPr>
      <w:t>2018_VDI_izgl</w:t>
    </w:r>
    <w:r w:rsidR="00B75D83">
      <w:rPr>
        <w:rFonts w:ascii="Times New Roman" w:hAnsi="Times New Roman" w:cs="Times New Roman"/>
        <w:sz w:val="20"/>
        <w:szCs w:val="20"/>
      </w:rPr>
      <w:t>.1142</w:t>
    </w:r>
    <w:r>
      <w:rPr>
        <w:rFonts w:ascii="Times New Roman" w:hAnsi="Times New Roman" w:cs="Times New Roman"/>
        <w:sz w:val="20"/>
        <w:szCs w:val="20"/>
      </w:rPr>
      <w:t xml:space="preserve">; </w:t>
    </w:r>
    <w:r>
      <w:rPr>
        <w:rFonts w:ascii="Times New Roman" w:hAnsi="Times New Roman"/>
        <w:sz w:val="20"/>
        <w:szCs w:val="20"/>
      </w:rPr>
      <w:t xml:space="preserve">Ministru kabineta noteikumu projekta </w:t>
    </w:r>
    <w:r w:rsidRPr="00B63E79">
      <w:rPr>
        <w:rFonts w:ascii="Times New Roman" w:hAnsi="Times New Roman"/>
        <w:sz w:val="20"/>
        <w:szCs w:val="20"/>
      </w:rPr>
      <w:t>“Noteikumi par kārtīb</w:t>
    </w:r>
    <w:r w:rsidR="007C1877">
      <w:rPr>
        <w:rFonts w:ascii="Times New Roman" w:hAnsi="Times New Roman"/>
        <w:sz w:val="20"/>
        <w:szCs w:val="20"/>
      </w:rPr>
      <w:t>u, kādā valsts drošības iestāžu</w:t>
    </w:r>
    <w:r w:rsidRPr="00B63E79">
      <w:rPr>
        <w:rFonts w:ascii="Times New Roman" w:hAnsi="Times New Roman"/>
        <w:sz w:val="20"/>
        <w:szCs w:val="20"/>
      </w:rPr>
      <w:t xml:space="preserve"> amatpersonas tiek nosūtītas izglītības iegūšanai, kā arī mācību izdevumu segšanas un atmaksāšanas kārtību”</w:t>
    </w:r>
    <w:r>
      <w:rPr>
        <w:rFonts w:ascii="Times New Roman" w:hAnsi="Times New Roman"/>
        <w:sz w:val="20"/>
        <w:szCs w:val="20"/>
      </w:rPr>
      <w:t xml:space="preserve"> </w:t>
    </w:r>
    <w:r w:rsidRPr="00F029BE">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BB0B" w14:textId="5959C22F" w:rsidR="00AF6DCA" w:rsidRPr="00145564" w:rsidRDefault="003460FD" w:rsidP="000A5A92">
    <w:pPr>
      <w:spacing w:before="120" w:after="0" w:line="240" w:lineRule="auto"/>
      <w:jc w:val="both"/>
      <w:rPr>
        <w:rFonts w:ascii="Times New Roman" w:hAnsi="Times New Roman"/>
        <w:sz w:val="20"/>
        <w:szCs w:val="20"/>
      </w:rPr>
    </w:pPr>
    <w:r w:rsidRPr="00F029BE">
      <w:rPr>
        <w:rFonts w:ascii="Times New Roman" w:hAnsi="Times New Roman" w:cs="Times New Roman"/>
        <w:sz w:val="20"/>
        <w:szCs w:val="20"/>
      </w:rPr>
      <w:t>IEMAnot_</w:t>
    </w:r>
    <w:r w:rsidR="00DB5880">
      <w:rPr>
        <w:rFonts w:ascii="Times New Roman" w:hAnsi="Times New Roman" w:cs="Times New Roman"/>
        <w:sz w:val="20"/>
        <w:szCs w:val="20"/>
      </w:rPr>
      <w:t>0512</w:t>
    </w:r>
    <w:r w:rsidR="00145564">
      <w:rPr>
        <w:rFonts w:ascii="Times New Roman" w:hAnsi="Times New Roman" w:cs="Times New Roman"/>
        <w:sz w:val="20"/>
        <w:szCs w:val="20"/>
      </w:rPr>
      <w:t>2018_</w:t>
    </w:r>
    <w:r w:rsidR="000A5A92">
      <w:rPr>
        <w:rFonts w:ascii="Times New Roman" w:hAnsi="Times New Roman" w:cs="Times New Roman"/>
        <w:sz w:val="20"/>
        <w:szCs w:val="20"/>
      </w:rPr>
      <w:t>VDI_izgl</w:t>
    </w:r>
    <w:r w:rsidR="00B75D83">
      <w:rPr>
        <w:rFonts w:ascii="Times New Roman" w:hAnsi="Times New Roman" w:cs="Times New Roman"/>
        <w:sz w:val="20"/>
        <w:szCs w:val="20"/>
      </w:rPr>
      <w:t>.1142</w:t>
    </w:r>
    <w:r w:rsidR="000A5A92">
      <w:rPr>
        <w:rFonts w:ascii="Times New Roman" w:hAnsi="Times New Roman" w:cs="Times New Roman"/>
        <w:sz w:val="20"/>
        <w:szCs w:val="20"/>
      </w:rPr>
      <w:t xml:space="preserve">; </w:t>
    </w:r>
    <w:r w:rsidR="000A5A92">
      <w:rPr>
        <w:rFonts w:ascii="Times New Roman" w:hAnsi="Times New Roman"/>
        <w:sz w:val="20"/>
        <w:szCs w:val="20"/>
      </w:rPr>
      <w:t xml:space="preserve">Ministru kabineta noteikumu projekta </w:t>
    </w:r>
    <w:r w:rsidR="000A5A92" w:rsidRPr="00B63E79">
      <w:rPr>
        <w:rFonts w:ascii="Times New Roman" w:hAnsi="Times New Roman"/>
        <w:sz w:val="20"/>
        <w:szCs w:val="20"/>
      </w:rPr>
      <w:t>“Noteikumi par kārtību, kādā valsts drošības</w:t>
    </w:r>
    <w:r w:rsidR="007C1877">
      <w:rPr>
        <w:rFonts w:ascii="Times New Roman" w:hAnsi="Times New Roman"/>
        <w:sz w:val="20"/>
        <w:szCs w:val="20"/>
      </w:rPr>
      <w:t xml:space="preserve"> iestāžu</w:t>
    </w:r>
    <w:r w:rsidR="000A5A92" w:rsidRPr="00B63E79">
      <w:rPr>
        <w:rFonts w:ascii="Times New Roman" w:hAnsi="Times New Roman"/>
        <w:sz w:val="20"/>
        <w:szCs w:val="20"/>
      </w:rPr>
      <w:t xml:space="preserve"> amatpersonas tiek nosūtītas izglītības iegūšanai, kā arī mācību izdevumu segšanas un atmaksāšanas kārtību”</w:t>
    </w:r>
    <w:r w:rsidR="00145564">
      <w:rPr>
        <w:rFonts w:ascii="Times New Roman" w:hAnsi="Times New Roman"/>
        <w:sz w:val="20"/>
        <w:szCs w:val="20"/>
      </w:rPr>
      <w:t xml:space="preserve"> </w:t>
    </w:r>
    <w:r w:rsidRPr="00F029BE">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BF137" w14:textId="77777777" w:rsidR="0099098C" w:rsidRDefault="0099098C" w:rsidP="004D15A9">
      <w:pPr>
        <w:spacing w:after="0" w:line="240" w:lineRule="auto"/>
      </w:pPr>
      <w:r>
        <w:separator/>
      </w:r>
    </w:p>
  </w:footnote>
  <w:footnote w:type="continuationSeparator" w:id="0">
    <w:p w14:paraId="5406F6F6" w14:textId="77777777" w:rsidR="0099098C" w:rsidRDefault="0099098C"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rPr>
    </w:sdtEndPr>
    <w:sdtContent>
      <w:p w14:paraId="4CB5EE4A" w14:textId="1E20428A" w:rsidR="00AF6DCA" w:rsidRPr="000A5A92" w:rsidRDefault="00AF6DCA" w:rsidP="005F191C">
        <w:pPr>
          <w:pStyle w:val="Header"/>
          <w:jc w:val="center"/>
          <w:rPr>
            <w:rFonts w:ascii="Times New Roman" w:hAnsi="Times New Roman" w:cs="Times New Roman"/>
          </w:rPr>
        </w:pPr>
        <w:r w:rsidRPr="000A5A92">
          <w:rPr>
            <w:rFonts w:ascii="Times New Roman" w:hAnsi="Times New Roman" w:cs="Times New Roman"/>
          </w:rPr>
          <w:fldChar w:fldCharType="begin"/>
        </w:r>
        <w:r w:rsidRPr="000A5A92">
          <w:rPr>
            <w:rFonts w:ascii="Times New Roman" w:hAnsi="Times New Roman" w:cs="Times New Roman"/>
          </w:rPr>
          <w:instrText>PAGE   \* MERGEFORMAT</w:instrText>
        </w:r>
        <w:r w:rsidRPr="000A5A92">
          <w:rPr>
            <w:rFonts w:ascii="Times New Roman" w:hAnsi="Times New Roman" w:cs="Times New Roman"/>
          </w:rPr>
          <w:fldChar w:fldCharType="separate"/>
        </w:r>
        <w:r w:rsidR="00DB5880">
          <w:rPr>
            <w:rFonts w:ascii="Times New Roman" w:hAnsi="Times New Roman" w:cs="Times New Roman"/>
            <w:noProof/>
          </w:rPr>
          <w:t>4</w:t>
        </w:r>
        <w:r w:rsidRPr="000A5A92">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56572"/>
    <w:multiLevelType w:val="hybridMultilevel"/>
    <w:tmpl w:val="39165CE2"/>
    <w:lvl w:ilvl="0" w:tplc="0409000F">
      <w:start w:val="1"/>
      <w:numFmt w:val="decimal"/>
      <w:lvlText w:val="%1."/>
      <w:lvlJc w:val="left"/>
      <w:pPr>
        <w:ind w:left="720" w:hanging="360"/>
      </w:pPr>
      <w:rPr>
        <w:rFonts w:hint="default"/>
      </w:rPr>
    </w:lvl>
    <w:lvl w:ilvl="1" w:tplc="F454DB4E">
      <w:start w:val="1"/>
      <w:numFmt w:val="decimal"/>
      <w:lvlText w:val="1.%2."/>
      <w:lvlJc w:val="left"/>
      <w:pPr>
        <w:ind w:left="1069"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971A8D"/>
    <w:multiLevelType w:val="multilevel"/>
    <w:tmpl w:val="90023FEC"/>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CE02EC0"/>
    <w:multiLevelType w:val="hybridMultilevel"/>
    <w:tmpl w:val="AE52F11E"/>
    <w:lvl w:ilvl="0" w:tplc="1C6CC330">
      <w:start w:val="1"/>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0"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6"/>
  </w:num>
  <w:num w:numId="5">
    <w:abstractNumId w:val="3"/>
  </w:num>
  <w:num w:numId="6">
    <w:abstractNumId w:val="1"/>
  </w:num>
  <w:num w:numId="7">
    <w:abstractNumId w:val="11"/>
  </w:num>
  <w:num w:numId="8">
    <w:abstractNumId w:val="4"/>
  </w:num>
  <w:num w:numId="9">
    <w:abstractNumId w:val="10"/>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04F0A"/>
    <w:rsid w:val="0000757C"/>
    <w:rsid w:val="00010EF4"/>
    <w:rsid w:val="00013B64"/>
    <w:rsid w:val="000158DF"/>
    <w:rsid w:val="0002190D"/>
    <w:rsid w:val="00022FCC"/>
    <w:rsid w:val="0002314D"/>
    <w:rsid w:val="00023A6E"/>
    <w:rsid w:val="00025233"/>
    <w:rsid w:val="00026B70"/>
    <w:rsid w:val="00027590"/>
    <w:rsid w:val="00027620"/>
    <w:rsid w:val="00031256"/>
    <w:rsid w:val="00036D1F"/>
    <w:rsid w:val="00042FE8"/>
    <w:rsid w:val="00043571"/>
    <w:rsid w:val="000559D2"/>
    <w:rsid w:val="00060BCA"/>
    <w:rsid w:val="000719BF"/>
    <w:rsid w:val="00071B6D"/>
    <w:rsid w:val="000800E0"/>
    <w:rsid w:val="00080D8C"/>
    <w:rsid w:val="0008129B"/>
    <w:rsid w:val="00084728"/>
    <w:rsid w:val="000A2465"/>
    <w:rsid w:val="000A368D"/>
    <w:rsid w:val="000A5A92"/>
    <w:rsid w:val="000B228C"/>
    <w:rsid w:val="000B7854"/>
    <w:rsid w:val="000B7F85"/>
    <w:rsid w:val="000C12C0"/>
    <w:rsid w:val="000C24F2"/>
    <w:rsid w:val="000E05F5"/>
    <w:rsid w:val="000E7421"/>
    <w:rsid w:val="000F4961"/>
    <w:rsid w:val="00101101"/>
    <w:rsid w:val="00101CD5"/>
    <w:rsid w:val="0010339C"/>
    <w:rsid w:val="00110EFE"/>
    <w:rsid w:val="001113D9"/>
    <w:rsid w:val="00112733"/>
    <w:rsid w:val="001139C6"/>
    <w:rsid w:val="00114EDA"/>
    <w:rsid w:val="001202FF"/>
    <w:rsid w:val="00122A6C"/>
    <w:rsid w:val="00123434"/>
    <w:rsid w:val="001256CD"/>
    <w:rsid w:val="00130029"/>
    <w:rsid w:val="00131734"/>
    <w:rsid w:val="0013270A"/>
    <w:rsid w:val="00132959"/>
    <w:rsid w:val="00136245"/>
    <w:rsid w:val="00140291"/>
    <w:rsid w:val="00145564"/>
    <w:rsid w:val="00147651"/>
    <w:rsid w:val="0015107E"/>
    <w:rsid w:val="001526BF"/>
    <w:rsid w:val="001554C1"/>
    <w:rsid w:val="00162227"/>
    <w:rsid w:val="0016224F"/>
    <w:rsid w:val="00167254"/>
    <w:rsid w:val="00170024"/>
    <w:rsid w:val="0017030E"/>
    <w:rsid w:val="00171F7A"/>
    <w:rsid w:val="00176F15"/>
    <w:rsid w:val="00187543"/>
    <w:rsid w:val="00192D96"/>
    <w:rsid w:val="00193066"/>
    <w:rsid w:val="00193D4F"/>
    <w:rsid w:val="001A27E7"/>
    <w:rsid w:val="001A452B"/>
    <w:rsid w:val="001C1AEF"/>
    <w:rsid w:val="001C7A1E"/>
    <w:rsid w:val="001D0A87"/>
    <w:rsid w:val="001D3D28"/>
    <w:rsid w:val="001D6194"/>
    <w:rsid w:val="001E0CE5"/>
    <w:rsid w:val="001E56FD"/>
    <w:rsid w:val="001E57CB"/>
    <w:rsid w:val="00204677"/>
    <w:rsid w:val="0020617A"/>
    <w:rsid w:val="0020705B"/>
    <w:rsid w:val="002072BF"/>
    <w:rsid w:val="002077C5"/>
    <w:rsid w:val="002079D8"/>
    <w:rsid w:val="00214C8E"/>
    <w:rsid w:val="0021730F"/>
    <w:rsid w:val="00224438"/>
    <w:rsid w:val="00226734"/>
    <w:rsid w:val="00226D89"/>
    <w:rsid w:val="00233155"/>
    <w:rsid w:val="00236929"/>
    <w:rsid w:val="00241708"/>
    <w:rsid w:val="00247880"/>
    <w:rsid w:val="00251524"/>
    <w:rsid w:val="00251D92"/>
    <w:rsid w:val="002523B2"/>
    <w:rsid w:val="00270A3E"/>
    <w:rsid w:val="00272EB2"/>
    <w:rsid w:val="0028388D"/>
    <w:rsid w:val="00285879"/>
    <w:rsid w:val="00290F26"/>
    <w:rsid w:val="002927A4"/>
    <w:rsid w:val="00295301"/>
    <w:rsid w:val="0029684F"/>
    <w:rsid w:val="002A14DE"/>
    <w:rsid w:val="002B0CD9"/>
    <w:rsid w:val="002B2AB3"/>
    <w:rsid w:val="002B3EB7"/>
    <w:rsid w:val="002B621E"/>
    <w:rsid w:val="002B67E3"/>
    <w:rsid w:val="002C01CB"/>
    <w:rsid w:val="002C22FC"/>
    <w:rsid w:val="002C41DE"/>
    <w:rsid w:val="002C6422"/>
    <w:rsid w:val="002C7356"/>
    <w:rsid w:val="002D060B"/>
    <w:rsid w:val="002D2810"/>
    <w:rsid w:val="002D2B9D"/>
    <w:rsid w:val="002D3169"/>
    <w:rsid w:val="002D7280"/>
    <w:rsid w:val="002E1613"/>
    <w:rsid w:val="002E4191"/>
    <w:rsid w:val="002E5359"/>
    <w:rsid w:val="002E655D"/>
    <w:rsid w:val="002F0D41"/>
    <w:rsid w:val="00305493"/>
    <w:rsid w:val="003141EE"/>
    <w:rsid w:val="0031495B"/>
    <w:rsid w:val="00322774"/>
    <w:rsid w:val="00332A21"/>
    <w:rsid w:val="00336BFE"/>
    <w:rsid w:val="00342E6C"/>
    <w:rsid w:val="003460FD"/>
    <w:rsid w:val="00346A5A"/>
    <w:rsid w:val="00351786"/>
    <w:rsid w:val="00366148"/>
    <w:rsid w:val="00367752"/>
    <w:rsid w:val="00371198"/>
    <w:rsid w:val="0037160C"/>
    <w:rsid w:val="0038224C"/>
    <w:rsid w:val="00382704"/>
    <w:rsid w:val="00383264"/>
    <w:rsid w:val="00387575"/>
    <w:rsid w:val="003922B0"/>
    <w:rsid w:val="0039360F"/>
    <w:rsid w:val="00394BC1"/>
    <w:rsid w:val="003968AD"/>
    <w:rsid w:val="003A2A0B"/>
    <w:rsid w:val="003A5338"/>
    <w:rsid w:val="003B3543"/>
    <w:rsid w:val="003B4F75"/>
    <w:rsid w:val="003B613C"/>
    <w:rsid w:val="003B723F"/>
    <w:rsid w:val="003C3583"/>
    <w:rsid w:val="003C5641"/>
    <w:rsid w:val="003D361F"/>
    <w:rsid w:val="003D7163"/>
    <w:rsid w:val="003D7E9D"/>
    <w:rsid w:val="003E1C79"/>
    <w:rsid w:val="003E7472"/>
    <w:rsid w:val="003F0A79"/>
    <w:rsid w:val="003F42D9"/>
    <w:rsid w:val="003F5912"/>
    <w:rsid w:val="003F5F0D"/>
    <w:rsid w:val="0040646D"/>
    <w:rsid w:val="004131F6"/>
    <w:rsid w:val="00415171"/>
    <w:rsid w:val="0041691A"/>
    <w:rsid w:val="00417431"/>
    <w:rsid w:val="00417CF5"/>
    <w:rsid w:val="0042025D"/>
    <w:rsid w:val="004333C5"/>
    <w:rsid w:val="00437441"/>
    <w:rsid w:val="00440DCC"/>
    <w:rsid w:val="004524CA"/>
    <w:rsid w:val="004548A6"/>
    <w:rsid w:val="00455AB5"/>
    <w:rsid w:val="00461275"/>
    <w:rsid w:val="0047008F"/>
    <w:rsid w:val="00475607"/>
    <w:rsid w:val="0047574C"/>
    <w:rsid w:val="00475F45"/>
    <w:rsid w:val="00480027"/>
    <w:rsid w:val="004814C6"/>
    <w:rsid w:val="0048561D"/>
    <w:rsid w:val="00486E80"/>
    <w:rsid w:val="004875A5"/>
    <w:rsid w:val="00490B18"/>
    <w:rsid w:val="0049295E"/>
    <w:rsid w:val="00493164"/>
    <w:rsid w:val="00494B83"/>
    <w:rsid w:val="004954A8"/>
    <w:rsid w:val="00497F79"/>
    <w:rsid w:val="004A2067"/>
    <w:rsid w:val="004A220F"/>
    <w:rsid w:val="004A29D6"/>
    <w:rsid w:val="004A4C5B"/>
    <w:rsid w:val="004D15A9"/>
    <w:rsid w:val="004D36B2"/>
    <w:rsid w:val="004D5AA0"/>
    <w:rsid w:val="004D5C1B"/>
    <w:rsid w:val="004E2A41"/>
    <w:rsid w:val="004E3431"/>
    <w:rsid w:val="004E7A1B"/>
    <w:rsid w:val="004F3112"/>
    <w:rsid w:val="004F44DC"/>
    <w:rsid w:val="004F6F30"/>
    <w:rsid w:val="00507741"/>
    <w:rsid w:val="00507B11"/>
    <w:rsid w:val="00510282"/>
    <w:rsid w:val="00510E35"/>
    <w:rsid w:val="005137AA"/>
    <w:rsid w:val="00515CEE"/>
    <w:rsid w:val="00515DA1"/>
    <w:rsid w:val="00517F68"/>
    <w:rsid w:val="005206CA"/>
    <w:rsid w:val="00521EB3"/>
    <w:rsid w:val="00551E08"/>
    <w:rsid w:val="00555E79"/>
    <w:rsid w:val="00564BD5"/>
    <w:rsid w:val="00571733"/>
    <w:rsid w:val="00574608"/>
    <w:rsid w:val="00576583"/>
    <w:rsid w:val="0058231F"/>
    <w:rsid w:val="00585268"/>
    <w:rsid w:val="005857C1"/>
    <w:rsid w:val="005919F4"/>
    <w:rsid w:val="00593A3C"/>
    <w:rsid w:val="00595E1C"/>
    <w:rsid w:val="00596737"/>
    <w:rsid w:val="005A152B"/>
    <w:rsid w:val="005A1841"/>
    <w:rsid w:val="005A5889"/>
    <w:rsid w:val="005B187F"/>
    <w:rsid w:val="005B2522"/>
    <w:rsid w:val="005B3047"/>
    <w:rsid w:val="005B52DF"/>
    <w:rsid w:val="005C20FF"/>
    <w:rsid w:val="005C54FB"/>
    <w:rsid w:val="005D315A"/>
    <w:rsid w:val="005D3283"/>
    <w:rsid w:val="005D4D82"/>
    <w:rsid w:val="005D4E8A"/>
    <w:rsid w:val="005D77CE"/>
    <w:rsid w:val="005D79AB"/>
    <w:rsid w:val="005E2ECE"/>
    <w:rsid w:val="005E35CA"/>
    <w:rsid w:val="005E5216"/>
    <w:rsid w:val="005F191C"/>
    <w:rsid w:val="005F5203"/>
    <w:rsid w:val="00600FF0"/>
    <w:rsid w:val="00606052"/>
    <w:rsid w:val="00606DAF"/>
    <w:rsid w:val="006128A5"/>
    <w:rsid w:val="00612A92"/>
    <w:rsid w:val="006200E8"/>
    <w:rsid w:val="00620E37"/>
    <w:rsid w:val="0062148C"/>
    <w:rsid w:val="006215AE"/>
    <w:rsid w:val="00623931"/>
    <w:rsid w:val="00631CE4"/>
    <w:rsid w:val="00636793"/>
    <w:rsid w:val="00636DE2"/>
    <w:rsid w:val="00641442"/>
    <w:rsid w:val="00644B10"/>
    <w:rsid w:val="00645580"/>
    <w:rsid w:val="00657AF5"/>
    <w:rsid w:val="00660136"/>
    <w:rsid w:val="00661558"/>
    <w:rsid w:val="00664DBC"/>
    <w:rsid w:val="00667462"/>
    <w:rsid w:val="00680211"/>
    <w:rsid w:val="0068034D"/>
    <w:rsid w:val="00692214"/>
    <w:rsid w:val="00692983"/>
    <w:rsid w:val="00693350"/>
    <w:rsid w:val="00695ECA"/>
    <w:rsid w:val="006A2195"/>
    <w:rsid w:val="006A76EA"/>
    <w:rsid w:val="006B3585"/>
    <w:rsid w:val="006B53FC"/>
    <w:rsid w:val="006B7C6C"/>
    <w:rsid w:val="006C07BC"/>
    <w:rsid w:val="006C5402"/>
    <w:rsid w:val="006D377A"/>
    <w:rsid w:val="006E5531"/>
    <w:rsid w:val="006F0423"/>
    <w:rsid w:val="006F4AE0"/>
    <w:rsid w:val="006F57F5"/>
    <w:rsid w:val="006F5E36"/>
    <w:rsid w:val="007038EF"/>
    <w:rsid w:val="00705FA9"/>
    <w:rsid w:val="0071293B"/>
    <w:rsid w:val="00713854"/>
    <w:rsid w:val="0071607B"/>
    <w:rsid w:val="00717394"/>
    <w:rsid w:val="00720D07"/>
    <w:rsid w:val="00722181"/>
    <w:rsid w:val="00723E36"/>
    <w:rsid w:val="007350D5"/>
    <w:rsid w:val="007428C1"/>
    <w:rsid w:val="007515A9"/>
    <w:rsid w:val="00761117"/>
    <w:rsid w:val="007635F5"/>
    <w:rsid w:val="0076457C"/>
    <w:rsid w:val="007659C2"/>
    <w:rsid w:val="0077701B"/>
    <w:rsid w:val="007828FC"/>
    <w:rsid w:val="0079081E"/>
    <w:rsid w:val="0079280D"/>
    <w:rsid w:val="00793839"/>
    <w:rsid w:val="007A050E"/>
    <w:rsid w:val="007A4881"/>
    <w:rsid w:val="007B514E"/>
    <w:rsid w:val="007B7F74"/>
    <w:rsid w:val="007C1877"/>
    <w:rsid w:val="007C3DDB"/>
    <w:rsid w:val="007C55FE"/>
    <w:rsid w:val="007C5FF1"/>
    <w:rsid w:val="007C68F9"/>
    <w:rsid w:val="007D4142"/>
    <w:rsid w:val="007D5BC8"/>
    <w:rsid w:val="007E65F8"/>
    <w:rsid w:val="007E6B77"/>
    <w:rsid w:val="007F1C8A"/>
    <w:rsid w:val="007F2FAA"/>
    <w:rsid w:val="007F52F8"/>
    <w:rsid w:val="007F6521"/>
    <w:rsid w:val="007F707B"/>
    <w:rsid w:val="00802FE7"/>
    <w:rsid w:val="00802FFB"/>
    <w:rsid w:val="0081203F"/>
    <w:rsid w:val="0082247C"/>
    <w:rsid w:val="00826B33"/>
    <w:rsid w:val="00832C35"/>
    <w:rsid w:val="00840975"/>
    <w:rsid w:val="008417AF"/>
    <w:rsid w:val="00841836"/>
    <w:rsid w:val="00857F57"/>
    <w:rsid w:val="00860B63"/>
    <w:rsid w:val="008665E0"/>
    <w:rsid w:val="0086709D"/>
    <w:rsid w:val="00874EAF"/>
    <w:rsid w:val="00886B4E"/>
    <w:rsid w:val="008A1CD4"/>
    <w:rsid w:val="008A6173"/>
    <w:rsid w:val="008B0AFF"/>
    <w:rsid w:val="008B17EE"/>
    <w:rsid w:val="008B65D3"/>
    <w:rsid w:val="008B673D"/>
    <w:rsid w:val="008C41CC"/>
    <w:rsid w:val="008C477E"/>
    <w:rsid w:val="008C6A47"/>
    <w:rsid w:val="008D0F02"/>
    <w:rsid w:val="008D51E4"/>
    <w:rsid w:val="008E2F21"/>
    <w:rsid w:val="008E3881"/>
    <w:rsid w:val="008E4346"/>
    <w:rsid w:val="008E4CAD"/>
    <w:rsid w:val="008E4E93"/>
    <w:rsid w:val="008E70AA"/>
    <w:rsid w:val="008F380F"/>
    <w:rsid w:val="008F3AF3"/>
    <w:rsid w:val="008F40AA"/>
    <w:rsid w:val="008F4194"/>
    <w:rsid w:val="008F41EF"/>
    <w:rsid w:val="008F7F61"/>
    <w:rsid w:val="00905FA6"/>
    <w:rsid w:val="009100A2"/>
    <w:rsid w:val="009137D1"/>
    <w:rsid w:val="009138AC"/>
    <w:rsid w:val="00915FF3"/>
    <w:rsid w:val="00916175"/>
    <w:rsid w:val="0091639B"/>
    <w:rsid w:val="0091659F"/>
    <w:rsid w:val="00921C2B"/>
    <w:rsid w:val="0092275B"/>
    <w:rsid w:val="00930DAF"/>
    <w:rsid w:val="00937BCA"/>
    <w:rsid w:val="00945BB6"/>
    <w:rsid w:val="009518B3"/>
    <w:rsid w:val="00952FF4"/>
    <w:rsid w:val="009536F4"/>
    <w:rsid w:val="009726CB"/>
    <w:rsid w:val="00974202"/>
    <w:rsid w:val="0097690A"/>
    <w:rsid w:val="00981061"/>
    <w:rsid w:val="00982A45"/>
    <w:rsid w:val="0098464F"/>
    <w:rsid w:val="00986533"/>
    <w:rsid w:val="0099098C"/>
    <w:rsid w:val="009913DA"/>
    <w:rsid w:val="009922A5"/>
    <w:rsid w:val="0099258A"/>
    <w:rsid w:val="00997954"/>
    <w:rsid w:val="009A1122"/>
    <w:rsid w:val="009A36EB"/>
    <w:rsid w:val="009A7A70"/>
    <w:rsid w:val="009B0752"/>
    <w:rsid w:val="009B14DF"/>
    <w:rsid w:val="009B1B72"/>
    <w:rsid w:val="009B2E11"/>
    <w:rsid w:val="009B53EB"/>
    <w:rsid w:val="009B6C1D"/>
    <w:rsid w:val="009B739F"/>
    <w:rsid w:val="009D006F"/>
    <w:rsid w:val="009D0877"/>
    <w:rsid w:val="009D260A"/>
    <w:rsid w:val="009D41FB"/>
    <w:rsid w:val="009E3428"/>
    <w:rsid w:val="009E44BF"/>
    <w:rsid w:val="009E456D"/>
    <w:rsid w:val="009F14F6"/>
    <w:rsid w:val="009F7164"/>
    <w:rsid w:val="00A00DFE"/>
    <w:rsid w:val="00A02CC5"/>
    <w:rsid w:val="00A051DB"/>
    <w:rsid w:val="00A06763"/>
    <w:rsid w:val="00A07648"/>
    <w:rsid w:val="00A1270F"/>
    <w:rsid w:val="00A12FB4"/>
    <w:rsid w:val="00A17CB9"/>
    <w:rsid w:val="00A20195"/>
    <w:rsid w:val="00A21556"/>
    <w:rsid w:val="00A21699"/>
    <w:rsid w:val="00A313E1"/>
    <w:rsid w:val="00A37E28"/>
    <w:rsid w:val="00A37EDD"/>
    <w:rsid w:val="00A432B1"/>
    <w:rsid w:val="00A4555F"/>
    <w:rsid w:val="00A4754A"/>
    <w:rsid w:val="00A50FA6"/>
    <w:rsid w:val="00A53412"/>
    <w:rsid w:val="00A538EF"/>
    <w:rsid w:val="00A54978"/>
    <w:rsid w:val="00A559F5"/>
    <w:rsid w:val="00A64835"/>
    <w:rsid w:val="00A668A7"/>
    <w:rsid w:val="00A76D80"/>
    <w:rsid w:val="00A7720C"/>
    <w:rsid w:val="00A86704"/>
    <w:rsid w:val="00A87802"/>
    <w:rsid w:val="00A87A29"/>
    <w:rsid w:val="00A91C11"/>
    <w:rsid w:val="00A94273"/>
    <w:rsid w:val="00A94B78"/>
    <w:rsid w:val="00A95650"/>
    <w:rsid w:val="00AA3B77"/>
    <w:rsid w:val="00AB468A"/>
    <w:rsid w:val="00AB46DD"/>
    <w:rsid w:val="00AB6562"/>
    <w:rsid w:val="00AB6B92"/>
    <w:rsid w:val="00AB727E"/>
    <w:rsid w:val="00AC477B"/>
    <w:rsid w:val="00AC4919"/>
    <w:rsid w:val="00AD23FF"/>
    <w:rsid w:val="00AD543A"/>
    <w:rsid w:val="00AD5640"/>
    <w:rsid w:val="00AD7806"/>
    <w:rsid w:val="00AE0274"/>
    <w:rsid w:val="00AE0458"/>
    <w:rsid w:val="00AE0734"/>
    <w:rsid w:val="00AE7F1D"/>
    <w:rsid w:val="00AF5559"/>
    <w:rsid w:val="00AF6DCA"/>
    <w:rsid w:val="00B05682"/>
    <w:rsid w:val="00B13A2B"/>
    <w:rsid w:val="00B16873"/>
    <w:rsid w:val="00B21597"/>
    <w:rsid w:val="00B23A09"/>
    <w:rsid w:val="00B24AAB"/>
    <w:rsid w:val="00B3105F"/>
    <w:rsid w:val="00B310C8"/>
    <w:rsid w:val="00B33104"/>
    <w:rsid w:val="00B36145"/>
    <w:rsid w:val="00B41EE6"/>
    <w:rsid w:val="00B45F1E"/>
    <w:rsid w:val="00B478C9"/>
    <w:rsid w:val="00B54AFB"/>
    <w:rsid w:val="00B620BC"/>
    <w:rsid w:val="00B64632"/>
    <w:rsid w:val="00B65B03"/>
    <w:rsid w:val="00B74BB5"/>
    <w:rsid w:val="00B75D83"/>
    <w:rsid w:val="00B82830"/>
    <w:rsid w:val="00B8454A"/>
    <w:rsid w:val="00B90BE1"/>
    <w:rsid w:val="00B9527F"/>
    <w:rsid w:val="00B9679D"/>
    <w:rsid w:val="00BA6080"/>
    <w:rsid w:val="00BB1F46"/>
    <w:rsid w:val="00BB4D7E"/>
    <w:rsid w:val="00BC2941"/>
    <w:rsid w:val="00BC5236"/>
    <w:rsid w:val="00BC5520"/>
    <w:rsid w:val="00BC6584"/>
    <w:rsid w:val="00BD2256"/>
    <w:rsid w:val="00BE6A1C"/>
    <w:rsid w:val="00BE7666"/>
    <w:rsid w:val="00BF45A6"/>
    <w:rsid w:val="00BF4EAB"/>
    <w:rsid w:val="00BF6C77"/>
    <w:rsid w:val="00C00150"/>
    <w:rsid w:val="00C07135"/>
    <w:rsid w:val="00C10A98"/>
    <w:rsid w:val="00C113C2"/>
    <w:rsid w:val="00C20CC3"/>
    <w:rsid w:val="00C22E7E"/>
    <w:rsid w:val="00C323C9"/>
    <w:rsid w:val="00C37048"/>
    <w:rsid w:val="00C374DC"/>
    <w:rsid w:val="00C37C55"/>
    <w:rsid w:val="00C37C7A"/>
    <w:rsid w:val="00C4039B"/>
    <w:rsid w:val="00C40F88"/>
    <w:rsid w:val="00C47B96"/>
    <w:rsid w:val="00C54BA3"/>
    <w:rsid w:val="00C554C5"/>
    <w:rsid w:val="00C76567"/>
    <w:rsid w:val="00C808B8"/>
    <w:rsid w:val="00C81AAA"/>
    <w:rsid w:val="00C82C61"/>
    <w:rsid w:val="00C87E48"/>
    <w:rsid w:val="00C9337B"/>
    <w:rsid w:val="00C934D3"/>
    <w:rsid w:val="00CA0DA5"/>
    <w:rsid w:val="00CA11E0"/>
    <w:rsid w:val="00CA230B"/>
    <w:rsid w:val="00CB2AEC"/>
    <w:rsid w:val="00CB3E1A"/>
    <w:rsid w:val="00CB6B75"/>
    <w:rsid w:val="00CC27FD"/>
    <w:rsid w:val="00CC36A4"/>
    <w:rsid w:val="00CC756D"/>
    <w:rsid w:val="00CD09EC"/>
    <w:rsid w:val="00CD4887"/>
    <w:rsid w:val="00CD5722"/>
    <w:rsid w:val="00CD791A"/>
    <w:rsid w:val="00CE00FF"/>
    <w:rsid w:val="00CE2D5D"/>
    <w:rsid w:val="00CF0BF8"/>
    <w:rsid w:val="00D02DFB"/>
    <w:rsid w:val="00D0424D"/>
    <w:rsid w:val="00D173E3"/>
    <w:rsid w:val="00D17DB1"/>
    <w:rsid w:val="00D232BE"/>
    <w:rsid w:val="00D27B1B"/>
    <w:rsid w:val="00D30A2F"/>
    <w:rsid w:val="00D313D5"/>
    <w:rsid w:val="00D332F3"/>
    <w:rsid w:val="00D37B45"/>
    <w:rsid w:val="00D42978"/>
    <w:rsid w:val="00D456EF"/>
    <w:rsid w:val="00D6209F"/>
    <w:rsid w:val="00D63195"/>
    <w:rsid w:val="00D651EE"/>
    <w:rsid w:val="00D65D68"/>
    <w:rsid w:val="00D678A4"/>
    <w:rsid w:val="00D74663"/>
    <w:rsid w:val="00D76F34"/>
    <w:rsid w:val="00D85B1F"/>
    <w:rsid w:val="00D904CB"/>
    <w:rsid w:val="00D9053A"/>
    <w:rsid w:val="00D9264C"/>
    <w:rsid w:val="00D9458F"/>
    <w:rsid w:val="00D95D66"/>
    <w:rsid w:val="00D96422"/>
    <w:rsid w:val="00D971D6"/>
    <w:rsid w:val="00DA29ED"/>
    <w:rsid w:val="00DA2C09"/>
    <w:rsid w:val="00DA596D"/>
    <w:rsid w:val="00DB12BF"/>
    <w:rsid w:val="00DB2B8F"/>
    <w:rsid w:val="00DB5880"/>
    <w:rsid w:val="00DC2A57"/>
    <w:rsid w:val="00DC6050"/>
    <w:rsid w:val="00DC7875"/>
    <w:rsid w:val="00DD081E"/>
    <w:rsid w:val="00DE108B"/>
    <w:rsid w:val="00DE78C6"/>
    <w:rsid w:val="00E02978"/>
    <w:rsid w:val="00E03E3A"/>
    <w:rsid w:val="00E04927"/>
    <w:rsid w:val="00E04933"/>
    <w:rsid w:val="00E04FA5"/>
    <w:rsid w:val="00E104A9"/>
    <w:rsid w:val="00E24388"/>
    <w:rsid w:val="00E3181A"/>
    <w:rsid w:val="00E329FA"/>
    <w:rsid w:val="00E40A6C"/>
    <w:rsid w:val="00E413E4"/>
    <w:rsid w:val="00E47916"/>
    <w:rsid w:val="00E47BA2"/>
    <w:rsid w:val="00E47C9B"/>
    <w:rsid w:val="00E53F95"/>
    <w:rsid w:val="00E60E48"/>
    <w:rsid w:val="00E62003"/>
    <w:rsid w:val="00E62E1A"/>
    <w:rsid w:val="00E64857"/>
    <w:rsid w:val="00E66466"/>
    <w:rsid w:val="00E735EA"/>
    <w:rsid w:val="00E8125E"/>
    <w:rsid w:val="00E84AC8"/>
    <w:rsid w:val="00EA00E5"/>
    <w:rsid w:val="00EA0D6F"/>
    <w:rsid w:val="00EA2AAB"/>
    <w:rsid w:val="00EA2C8E"/>
    <w:rsid w:val="00EA36F7"/>
    <w:rsid w:val="00EA44A2"/>
    <w:rsid w:val="00EA5A6D"/>
    <w:rsid w:val="00EA5E27"/>
    <w:rsid w:val="00EB059B"/>
    <w:rsid w:val="00EB180B"/>
    <w:rsid w:val="00EB7ED9"/>
    <w:rsid w:val="00EC034F"/>
    <w:rsid w:val="00EC0A0A"/>
    <w:rsid w:val="00EC0EBC"/>
    <w:rsid w:val="00ED573E"/>
    <w:rsid w:val="00ED5BEA"/>
    <w:rsid w:val="00EE26B6"/>
    <w:rsid w:val="00EE3498"/>
    <w:rsid w:val="00EE5AE2"/>
    <w:rsid w:val="00EF004A"/>
    <w:rsid w:val="00F02152"/>
    <w:rsid w:val="00F029BE"/>
    <w:rsid w:val="00F03B13"/>
    <w:rsid w:val="00F05FD6"/>
    <w:rsid w:val="00F06979"/>
    <w:rsid w:val="00F1074C"/>
    <w:rsid w:val="00F13FF0"/>
    <w:rsid w:val="00F22633"/>
    <w:rsid w:val="00F2329F"/>
    <w:rsid w:val="00F24BD8"/>
    <w:rsid w:val="00F315AB"/>
    <w:rsid w:val="00F33F11"/>
    <w:rsid w:val="00F36122"/>
    <w:rsid w:val="00F37621"/>
    <w:rsid w:val="00F43B5E"/>
    <w:rsid w:val="00F50545"/>
    <w:rsid w:val="00F52314"/>
    <w:rsid w:val="00F56966"/>
    <w:rsid w:val="00F61D61"/>
    <w:rsid w:val="00F648E1"/>
    <w:rsid w:val="00F65E0B"/>
    <w:rsid w:val="00F6690F"/>
    <w:rsid w:val="00F733B7"/>
    <w:rsid w:val="00F74B8D"/>
    <w:rsid w:val="00F82C9B"/>
    <w:rsid w:val="00F962F4"/>
    <w:rsid w:val="00F9667B"/>
    <w:rsid w:val="00F96AD4"/>
    <w:rsid w:val="00FA2F3F"/>
    <w:rsid w:val="00FB0FBF"/>
    <w:rsid w:val="00FC0DE9"/>
    <w:rsid w:val="00FC1AEC"/>
    <w:rsid w:val="00FC3B16"/>
    <w:rsid w:val="00FD3A12"/>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tv213">
    <w:name w:val="tv213"/>
    <w:basedOn w:val="Normal"/>
    <w:rsid w:val="00290F2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703095079">
      <w:bodyDiv w:val="1"/>
      <w:marLeft w:val="0"/>
      <w:marRight w:val="0"/>
      <w:marTop w:val="0"/>
      <w:marBottom w:val="0"/>
      <w:divBdr>
        <w:top w:val="none" w:sz="0" w:space="0" w:color="auto"/>
        <w:left w:val="none" w:sz="0" w:space="0" w:color="auto"/>
        <w:bottom w:val="none" w:sz="0" w:space="0" w:color="auto"/>
        <w:right w:val="none" w:sz="0" w:space="0" w:color="auto"/>
      </w:divBdr>
      <w:divsChild>
        <w:div w:id="2077244747">
          <w:marLeft w:val="0"/>
          <w:marRight w:val="0"/>
          <w:marTop w:val="0"/>
          <w:marBottom w:val="0"/>
          <w:divBdr>
            <w:top w:val="none" w:sz="0" w:space="0" w:color="auto"/>
            <w:left w:val="none" w:sz="0" w:space="0" w:color="auto"/>
            <w:bottom w:val="none" w:sz="0" w:space="0" w:color="auto"/>
            <w:right w:val="none" w:sz="0" w:space="0" w:color="auto"/>
          </w:divBdr>
        </w:div>
        <w:div w:id="1916013199">
          <w:marLeft w:val="0"/>
          <w:marRight w:val="0"/>
          <w:marTop w:val="0"/>
          <w:marBottom w:val="0"/>
          <w:divBdr>
            <w:top w:val="none" w:sz="0" w:space="0" w:color="auto"/>
            <w:left w:val="none" w:sz="0" w:space="0" w:color="auto"/>
            <w:bottom w:val="none" w:sz="0" w:space="0" w:color="auto"/>
            <w:right w:val="none" w:sz="0" w:space="0" w:color="auto"/>
          </w:divBdr>
        </w:div>
      </w:divsChild>
    </w:div>
    <w:div w:id="979960487">
      <w:bodyDiv w:val="1"/>
      <w:marLeft w:val="0"/>
      <w:marRight w:val="0"/>
      <w:marTop w:val="0"/>
      <w:marBottom w:val="0"/>
      <w:divBdr>
        <w:top w:val="none" w:sz="0" w:space="0" w:color="auto"/>
        <w:left w:val="none" w:sz="0" w:space="0" w:color="auto"/>
        <w:bottom w:val="none" w:sz="0" w:space="0" w:color="auto"/>
        <w:right w:val="none" w:sz="0" w:space="0" w:color="auto"/>
      </w:divBdr>
      <w:divsChild>
        <w:div w:id="66193330">
          <w:marLeft w:val="0"/>
          <w:marRight w:val="0"/>
          <w:marTop w:val="0"/>
          <w:marBottom w:val="0"/>
          <w:divBdr>
            <w:top w:val="none" w:sz="0" w:space="0" w:color="auto"/>
            <w:left w:val="none" w:sz="0" w:space="0" w:color="auto"/>
            <w:bottom w:val="none" w:sz="0" w:space="0" w:color="auto"/>
            <w:right w:val="none" w:sz="0" w:space="0" w:color="auto"/>
          </w:divBdr>
        </w:div>
      </w:divsChild>
    </w:div>
    <w:div w:id="1332834654">
      <w:bodyDiv w:val="1"/>
      <w:marLeft w:val="0"/>
      <w:marRight w:val="0"/>
      <w:marTop w:val="0"/>
      <w:marBottom w:val="0"/>
      <w:divBdr>
        <w:top w:val="none" w:sz="0" w:space="0" w:color="auto"/>
        <w:left w:val="none" w:sz="0" w:space="0" w:color="auto"/>
        <w:bottom w:val="none" w:sz="0" w:space="0" w:color="auto"/>
        <w:right w:val="none" w:sz="0" w:space="0" w:color="auto"/>
      </w:divBdr>
      <w:divsChild>
        <w:div w:id="984895832">
          <w:marLeft w:val="0"/>
          <w:marRight w:val="0"/>
          <w:marTop w:val="0"/>
          <w:marBottom w:val="0"/>
          <w:divBdr>
            <w:top w:val="none" w:sz="0" w:space="0" w:color="auto"/>
            <w:left w:val="none" w:sz="0" w:space="0" w:color="auto"/>
            <w:bottom w:val="none" w:sz="0" w:space="0" w:color="auto"/>
            <w:right w:val="none" w:sz="0" w:space="0" w:color="auto"/>
          </w:divBdr>
        </w:div>
        <w:div w:id="1144199255">
          <w:marLeft w:val="0"/>
          <w:marRight w:val="0"/>
          <w:marTop w:val="0"/>
          <w:marBottom w:val="0"/>
          <w:divBdr>
            <w:top w:val="none" w:sz="0" w:space="0" w:color="auto"/>
            <w:left w:val="none" w:sz="0" w:space="0" w:color="auto"/>
            <w:bottom w:val="none" w:sz="0" w:space="0" w:color="auto"/>
            <w:right w:val="none" w:sz="0" w:space="0" w:color="auto"/>
          </w:divBdr>
        </w:div>
        <w:div w:id="1187989487">
          <w:marLeft w:val="0"/>
          <w:marRight w:val="0"/>
          <w:marTop w:val="0"/>
          <w:marBottom w:val="0"/>
          <w:divBdr>
            <w:top w:val="none" w:sz="0" w:space="0" w:color="auto"/>
            <w:left w:val="none" w:sz="0" w:space="0" w:color="auto"/>
            <w:bottom w:val="none" w:sz="0" w:space="0" w:color="auto"/>
            <w:right w:val="none" w:sz="0" w:space="0" w:color="auto"/>
          </w:divBdr>
        </w:div>
        <w:div w:id="1167984279">
          <w:marLeft w:val="0"/>
          <w:marRight w:val="0"/>
          <w:marTop w:val="0"/>
          <w:marBottom w:val="0"/>
          <w:divBdr>
            <w:top w:val="none" w:sz="0" w:space="0" w:color="auto"/>
            <w:left w:val="none" w:sz="0" w:space="0" w:color="auto"/>
            <w:bottom w:val="none" w:sz="0" w:space="0" w:color="auto"/>
            <w:right w:val="none" w:sz="0" w:space="0" w:color="auto"/>
          </w:divBdr>
        </w:div>
        <w:div w:id="1326740082">
          <w:marLeft w:val="0"/>
          <w:marRight w:val="0"/>
          <w:marTop w:val="0"/>
          <w:marBottom w:val="0"/>
          <w:divBdr>
            <w:top w:val="none" w:sz="0" w:space="0" w:color="auto"/>
            <w:left w:val="none" w:sz="0" w:space="0" w:color="auto"/>
            <w:bottom w:val="none" w:sz="0" w:space="0" w:color="auto"/>
            <w:right w:val="none" w:sz="0" w:space="0" w:color="auto"/>
          </w:divBdr>
        </w:div>
        <w:div w:id="735665017">
          <w:marLeft w:val="0"/>
          <w:marRight w:val="0"/>
          <w:marTop w:val="0"/>
          <w:marBottom w:val="0"/>
          <w:divBdr>
            <w:top w:val="none" w:sz="0" w:space="0" w:color="auto"/>
            <w:left w:val="none" w:sz="0" w:space="0" w:color="auto"/>
            <w:bottom w:val="none" w:sz="0" w:space="0" w:color="auto"/>
            <w:right w:val="none" w:sz="0" w:space="0" w:color="auto"/>
          </w:divBdr>
        </w:div>
        <w:div w:id="1129057559">
          <w:marLeft w:val="0"/>
          <w:marRight w:val="0"/>
          <w:marTop w:val="0"/>
          <w:marBottom w:val="0"/>
          <w:divBdr>
            <w:top w:val="none" w:sz="0" w:space="0" w:color="auto"/>
            <w:left w:val="none" w:sz="0" w:space="0" w:color="auto"/>
            <w:bottom w:val="none" w:sz="0" w:space="0" w:color="auto"/>
            <w:right w:val="none" w:sz="0" w:space="0" w:color="auto"/>
          </w:divBdr>
        </w:div>
        <w:div w:id="996882600">
          <w:marLeft w:val="0"/>
          <w:marRight w:val="0"/>
          <w:marTop w:val="0"/>
          <w:marBottom w:val="0"/>
          <w:divBdr>
            <w:top w:val="none" w:sz="0" w:space="0" w:color="auto"/>
            <w:left w:val="none" w:sz="0" w:space="0" w:color="auto"/>
            <w:bottom w:val="none" w:sz="0" w:space="0" w:color="auto"/>
            <w:right w:val="none" w:sz="0" w:space="0" w:color="auto"/>
          </w:divBdr>
        </w:div>
        <w:div w:id="226114664">
          <w:marLeft w:val="0"/>
          <w:marRight w:val="0"/>
          <w:marTop w:val="0"/>
          <w:marBottom w:val="0"/>
          <w:divBdr>
            <w:top w:val="none" w:sz="0" w:space="0" w:color="auto"/>
            <w:left w:val="none" w:sz="0" w:space="0" w:color="auto"/>
            <w:bottom w:val="none" w:sz="0" w:space="0" w:color="auto"/>
            <w:right w:val="none" w:sz="0" w:space="0" w:color="auto"/>
          </w:divBdr>
        </w:div>
        <w:div w:id="83457758">
          <w:marLeft w:val="0"/>
          <w:marRight w:val="0"/>
          <w:marTop w:val="0"/>
          <w:marBottom w:val="0"/>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5FDE7-11D6-4C43-A014-C35545B62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1049</Words>
  <Characters>7228</Characters>
  <DocSecurity>0</DocSecurity>
  <Lines>240</Lines>
  <Paragraphs>99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2018-10-01T09:11:00Z</cp:lastPrinted>
  <dcterms:created xsi:type="dcterms:W3CDTF">2018-11-07T13:12:00Z</dcterms:created>
  <dcterms:modified xsi:type="dcterms:W3CDTF">2018-12-05T09:00:00Z</dcterms:modified>
</cp:coreProperties>
</file>