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31" w:rsidRDefault="00BD79F7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6331" w:rsidRPr="009E6331">
        <w:rPr>
          <w:rFonts w:ascii="Times New Roman" w:hAnsi="Times New Roman" w:cs="Times New Roman"/>
          <w:sz w:val="24"/>
          <w:szCs w:val="24"/>
        </w:rPr>
        <w:t>.pielikum</w:t>
      </w:r>
      <w:r w:rsidR="009E6331">
        <w:rPr>
          <w:rFonts w:ascii="Times New Roman" w:hAnsi="Times New Roman" w:cs="Times New Roman"/>
          <w:sz w:val="24"/>
          <w:szCs w:val="24"/>
        </w:rPr>
        <w:t>s</w:t>
      </w:r>
    </w:p>
    <w:p w:rsidR="009E6331" w:rsidRP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t xml:space="preserve"> </w:t>
      </w:r>
      <w:r w:rsidR="00217926">
        <w:rPr>
          <w:rFonts w:ascii="Times New Roman" w:hAnsi="Times New Roman" w:cs="Times New Roman"/>
          <w:sz w:val="24"/>
          <w:szCs w:val="24"/>
        </w:rPr>
        <w:t>k</w:t>
      </w:r>
      <w:r w:rsidRPr="009E6331">
        <w:rPr>
          <w:rFonts w:ascii="Times New Roman" w:hAnsi="Times New Roman" w:cs="Times New Roman"/>
          <w:sz w:val="24"/>
          <w:szCs w:val="24"/>
        </w:rPr>
        <w:t>onceptuāl</w:t>
      </w:r>
      <w:r>
        <w:rPr>
          <w:rFonts w:ascii="Times New Roman" w:hAnsi="Times New Roman" w:cs="Times New Roman"/>
          <w:sz w:val="24"/>
          <w:szCs w:val="24"/>
        </w:rPr>
        <w:t>ajam ziņojumam</w:t>
      </w:r>
    </w:p>
    <w:p w:rsid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rPr>
          <w:rFonts w:ascii="Times New Roman" w:hAnsi="Times New Roman" w:cs="Times New Roman"/>
          <w:sz w:val="24"/>
          <w:szCs w:val="24"/>
        </w:rPr>
        <w:t>”Par valsts politiku ugunsdrošības jomā”</w:t>
      </w:r>
    </w:p>
    <w:p w:rsidR="009E6331" w:rsidRPr="009E6331" w:rsidRDefault="009E6331" w:rsidP="009E6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4756" w:rsidRDefault="00874756" w:rsidP="0087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5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rīvprātīgo ugunsdzēsēju organizācijas</w:t>
      </w:r>
      <w:r w:rsidRPr="00874756">
        <w:rPr>
          <w:rFonts w:ascii="Times New Roman" w:hAnsi="Times New Roman" w:cs="Times New Roman"/>
          <w:b/>
          <w:sz w:val="24"/>
          <w:szCs w:val="24"/>
        </w:rPr>
        <w:t xml:space="preserve"> un p</w:t>
      </w:r>
      <w:r>
        <w:rPr>
          <w:rFonts w:ascii="Times New Roman" w:hAnsi="Times New Roman" w:cs="Times New Roman"/>
          <w:b/>
          <w:sz w:val="24"/>
          <w:szCs w:val="24"/>
        </w:rPr>
        <w:t>ašvaldību ugunsdzēsības dienesta</w:t>
      </w:r>
    </w:p>
    <w:p w:rsidR="009E4D1A" w:rsidRDefault="00874756" w:rsidP="0018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D1A">
        <w:rPr>
          <w:rFonts w:ascii="Times New Roman" w:hAnsi="Times New Roman" w:cs="Times New Roman"/>
          <w:b/>
          <w:sz w:val="24"/>
          <w:szCs w:val="24"/>
        </w:rPr>
        <w:t>komandas izmaksas</w:t>
      </w:r>
      <w:r w:rsidR="0095247D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18185C" w:rsidRPr="00181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9D5" w:rsidRDefault="009E4D1A" w:rsidP="009E4D1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8185C" w:rsidRPr="009E4D1A">
        <w:rPr>
          <w:rFonts w:ascii="Times New Roman" w:hAnsi="Times New Roman" w:cs="Times New Roman"/>
          <w:b/>
          <w:sz w:val="24"/>
          <w:szCs w:val="24"/>
        </w:rPr>
        <w:t>zturēšanas un gatavības izmaksas</w:t>
      </w:r>
    </w:p>
    <w:p w:rsidR="008510D7" w:rsidRPr="008510D7" w:rsidRDefault="008510D7" w:rsidP="008510D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10D7">
        <w:rPr>
          <w:rFonts w:ascii="Times New Roman" w:hAnsi="Times New Roman" w:cs="Times New Roman"/>
          <w:sz w:val="24"/>
          <w:szCs w:val="24"/>
        </w:rPr>
        <w:t xml:space="preserve">Uzturēšanas un gatavības izmaksu novērtējums veikts: </w:t>
      </w:r>
    </w:p>
    <w:p w:rsidR="008510D7" w:rsidRDefault="008510D7" w:rsidP="008510D7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 w:rsidRPr="0085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pieņemot, ka brīvprātīgo ugunsdzēsēju komanda gadā izbrauc vidēji uz 20 notikumiem un vienā izbraukumā pavada 3 stundas;</w:t>
      </w:r>
    </w:p>
    <w:p w:rsidR="008510D7" w:rsidRPr="008510D7" w:rsidRDefault="008510D7" w:rsidP="008510D7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 w:rsidRPr="008510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pieņemot, ka viena izbraukuma laikā:</w:t>
      </w:r>
    </w:p>
    <w:p w:rsidR="008510D7" w:rsidRPr="008510D7" w:rsidRDefault="008510D7" w:rsidP="008510D7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510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tiek nobraukti 50 km ar degvielas patēriņu 40 litri uz 100 km;</w:t>
      </w:r>
    </w:p>
    <w:p w:rsidR="008510D7" w:rsidRPr="008510D7" w:rsidRDefault="008510D7" w:rsidP="008510D7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510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ugunsdzēsības automobilis atrodas notikuma vietā vai ūdens ņemšan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as vietā, darbojoties </w:t>
      </w:r>
      <w:r w:rsidRPr="008510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ūdens sūkņiem, 1,5 stundas ar degvielas patēriņu 0,3 litri minūtē;</w:t>
      </w:r>
    </w:p>
    <w:p w:rsidR="008510D7" w:rsidRPr="008510D7" w:rsidRDefault="008510D7" w:rsidP="008510D7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510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ugunsdzēsības automobilis atrodas notikuma vietā, nedarbojoties ūdens sūkņiem, 0,5 stundas ar degvielas patēriņu 0,15 litri minūtē.   </w:t>
      </w:r>
    </w:p>
    <w:p w:rsidR="00D108CD" w:rsidRPr="00282135" w:rsidRDefault="00282135" w:rsidP="0098474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samazinot </w:t>
      </w:r>
      <w:r w:rsidRPr="0028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degvielas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patēriņu</w:t>
      </w:r>
      <w:r w:rsidRPr="0028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2135">
        <w:rPr>
          <w:rFonts w:ascii="Times New Roman" w:hAnsi="Times New Roman" w:cs="Times New Roman"/>
          <w:sz w:val="24"/>
          <w:szCs w:val="24"/>
        </w:rPr>
        <w:t xml:space="preserve">automobilim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2135">
        <w:rPr>
          <w:rFonts w:ascii="Times New Roman" w:hAnsi="Times New Roman" w:cs="Times New Roman"/>
          <w:sz w:val="24"/>
          <w:szCs w:val="24"/>
        </w:rPr>
        <w:t xml:space="preserve"> ūdensvedējam</w:t>
      </w:r>
      <w:r>
        <w:rPr>
          <w:rFonts w:ascii="Times New Roman" w:hAnsi="Times New Roman" w:cs="Times New Roman"/>
          <w:sz w:val="24"/>
          <w:szCs w:val="24"/>
        </w:rPr>
        <w:t xml:space="preserve">, ņemot vērā, ka tas varētu neizbraukt uz visiem izsaukumiem, kā arī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autokāpnēm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glābšanas darbu automobilim, pieņemot, ka tie izbrauc uz 50% no visiem BUB komandas izsaukumiem.</w:t>
      </w:r>
      <w:r w:rsidRPr="0028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510D7" w:rsidRPr="008510D7" w:rsidRDefault="008510D7" w:rsidP="00F43B67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D7">
        <w:rPr>
          <w:rFonts w:ascii="Times New Roman" w:hAnsi="Times New Roman" w:cs="Times New Roman"/>
          <w:sz w:val="24"/>
          <w:szCs w:val="24"/>
        </w:rPr>
        <w:t xml:space="preserve">Degvielas izmaksas </w:t>
      </w:r>
      <w:r w:rsidR="00E63826">
        <w:rPr>
          <w:rFonts w:ascii="Times New Roman" w:hAnsi="Times New Roman" w:cs="Times New Roman"/>
          <w:sz w:val="24"/>
          <w:szCs w:val="24"/>
        </w:rPr>
        <w:t>gada izbraukumiem</w:t>
      </w:r>
      <w:r w:rsidR="00282135">
        <w:rPr>
          <w:rFonts w:ascii="Times New Roman" w:hAnsi="Times New Roman" w:cs="Times New Roman"/>
          <w:sz w:val="24"/>
          <w:szCs w:val="24"/>
        </w:rPr>
        <w:t xml:space="preserve"> ugunsdzēsības automobilim</w:t>
      </w:r>
      <w:r w:rsidRPr="008510D7">
        <w:rPr>
          <w:rFonts w:ascii="Times New Roman" w:hAnsi="Times New Roman" w:cs="Times New Roman"/>
          <w:sz w:val="24"/>
          <w:szCs w:val="24"/>
        </w:rPr>
        <w:t>, kas ie</w:t>
      </w:r>
      <w:r w:rsidR="00E63826">
        <w:rPr>
          <w:rFonts w:ascii="Times New Roman" w:hAnsi="Times New Roman" w:cs="Times New Roman"/>
          <w:sz w:val="24"/>
          <w:szCs w:val="24"/>
        </w:rPr>
        <w:t>kļautas</w:t>
      </w:r>
      <w:r w:rsidRPr="008510D7">
        <w:rPr>
          <w:rFonts w:ascii="Times New Roman" w:hAnsi="Times New Roman" w:cs="Times New Roman"/>
          <w:sz w:val="24"/>
          <w:szCs w:val="24"/>
        </w:rPr>
        <w:t xml:space="preserve"> BUB komandas uzturēšanas un gatavī</w:t>
      </w:r>
      <w:r>
        <w:rPr>
          <w:rFonts w:ascii="Times New Roman" w:hAnsi="Times New Roman" w:cs="Times New Roman"/>
          <w:sz w:val="24"/>
          <w:szCs w:val="24"/>
        </w:rPr>
        <w:t>bas izmaksās</w:t>
      </w:r>
      <w:r w:rsidRPr="008510D7">
        <w:rPr>
          <w:rFonts w:ascii="Times New Roman" w:hAnsi="Times New Roman" w:cs="Times New Roman"/>
          <w:sz w:val="24"/>
          <w:szCs w:val="24"/>
        </w:rPr>
        <w:t>:</w:t>
      </w:r>
    </w:p>
    <w:p w:rsidR="008510D7" w:rsidRPr="008510D7" w:rsidRDefault="008510D7" w:rsidP="00E638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510D7">
        <w:rPr>
          <w:rFonts w:ascii="Times New Roman" w:hAnsi="Times New Roman" w:cs="Times New Roman"/>
          <w:sz w:val="24"/>
          <w:szCs w:val="24"/>
        </w:rPr>
        <w:t xml:space="preserve"> [20 litri (degvielas patēriņš </w:t>
      </w:r>
      <w:r w:rsidR="00E63826">
        <w:rPr>
          <w:rFonts w:ascii="Times New Roman" w:hAnsi="Times New Roman" w:cs="Times New Roman"/>
          <w:sz w:val="24"/>
          <w:szCs w:val="24"/>
        </w:rPr>
        <w:t xml:space="preserve">uz </w:t>
      </w:r>
      <w:r w:rsidRPr="008510D7">
        <w:rPr>
          <w:rFonts w:ascii="Times New Roman" w:hAnsi="Times New Roman" w:cs="Times New Roman"/>
          <w:sz w:val="24"/>
          <w:szCs w:val="24"/>
        </w:rPr>
        <w:t xml:space="preserve">50 km ceļa) + 27 litri (degvielas patēriņš 1,5 stundas darbojoties ugunsdzēsības automobiļa </w:t>
      </w:r>
      <w:r w:rsidR="00E63826">
        <w:rPr>
          <w:rFonts w:ascii="Times New Roman" w:hAnsi="Times New Roman" w:cs="Times New Roman"/>
          <w:sz w:val="24"/>
          <w:szCs w:val="24"/>
        </w:rPr>
        <w:t>sūkņiem</w:t>
      </w:r>
      <w:r w:rsidRPr="008510D7">
        <w:rPr>
          <w:rFonts w:ascii="Times New Roman" w:hAnsi="Times New Roman" w:cs="Times New Roman"/>
          <w:sz w:val="24"/>
          <w:szCs w:val="24"/>
        </w:rPr>
        <w:t xml:space="preserve">) + 4,5 litri (degvielas patēriņš, nedarbojoties ugunsdzēsības automobiļa </w:t>
      </w:r>
      <w:r w:rsidR="00E63826">
        <w:rPr>
          <w:rFonts w:ascii="Times New Roman" w:hAnsi="Times New Roman" w:cs="Times New Roman"/>
          <w:sz w:val="24"/>
          <w:szCs w:val="24"/>
        </w:rPr>
        <w:t>sūkņiem</w:t>
      </w:r>
      <w:r w:rsidRPr="008510D7">
        <w:rPr>
          <w:rFonts w:ascii="Times New Roman" w:hAnsi="Times New Roman" w:cs="Times New Roman"/>
          <w:sz w:val="24"/>
          <w:szCs w:val="24"/>
        </w:rPr>
        <w:t>)] x 1</w:t>
      </w:r>
      <w:r w:rsidR="00F65310">
        <w:rPr>
          <w:rFonts w:ascii="Times New Roman" w:hAnsi="Times New Roman" w:cs="Times New Roman"/>
          <w:sz w:val="24"/>
          <w:szCs w:val="24"/>
        </w:rPr>
        <w:t>,1</w:t>
      </w:r>
      <w:r w:rsidR="00E63826">
        <w:rPr>
          <w:rFonts w:ascii="Times New Roman" w:hAnsi="Times New Roman" w:cs="Times New Roman"/>
          <w:sz w:val="24"/>
          <w:szCs w:val="24"/>
        </w:rPr>
        <w:t>0</w:t>
      </w:r>
      <w:r w:rsidRPr="0085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82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E63826">
        <w:rPr>
          <w:rFonts w:ascii="Times New Roman" w:hAnsi="Times New Roman" w:cs="Times New Roman"/>
          <w:sz w:val="24"/>
          <w:szCs w:val="24"/>
        </w:rPr>
        <w:t xml:space="preserve"> (vidējā degvielas cena) x 20 (izbraukumu skaits gadā) = 51,5 x 1</w:t>
      </w:r>
      <w:r w:rsidR="00F65310">
        <w:rPr>
          <w:rFonts w:ascii="Times New Roman" w:hAnsi="Times New Roman" w:cs="Times New Roman"/>
          <w:sz w:val="24"/>
          <w:szCs w:val="24"/>
        </w:rPr>
        <w:t>,1</w:t>
      </w:r>
      <w:r w:rsidR="00E63826">
        <w:rPr>
          <w:rFonts w:ascii="Times New Roman" w:hAnsi="Times New Roman" w:cs="Times New Roman"/>
          <w:sz w:val="24"/>
          <w:szCs w:val="24"/>
        </w:rPr>
        <w:t xml:space="preserve"> x 20 =</w:t>
      </w:r>
      <w:r w:rsidRPr="008510D7">
        <w:rPr>
          <w:rFonts w:ascii="Times New Roman" w:hAnsi="Times New Roman" w:cs="Times New Roman"/>
          <w:sz w:val="24"/>
          <w:szCs w:val="24"/>
        </w:rPr>
        <w:t xml:space="preserve"> </w:t>
      </w:r>
      <w:r w:rsidR="00E63826">
        <w:rPr>
          <w:rFonts w:ascii="Times New Roman" w:hAnsi="Times New Roman" w:cs="Times New Roman"/>
          <w:sz w:val="24"/>
          <w:szCs w:val="24"/>
        </w:rPr>
        <w:t>1</w:t>
      </w:r>
      <w:r w:rsidR="00F65310">
        <w:rPr>
          <w:rFonts w:ascii="Times New Roman" w:hAnsi="Times New Roman" w:cs="Times New Roman"/>
          <w:sz w:val="24"/>
          <w:szCs w:val="24"/>
        </w:rPr>
        <w:t>133</w:t>
      </w:r>
      <w:r w:rsidR="00E6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826" w:rsidRPr="00E6382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851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D7" w:rsidRDefault="008510D7" w:rsidP="008510D7">
      <w:pPr>
        <w:pStyle w:val="ListParagraph"/>
        <w:rPr>
          <w:rFonts w:ascii="Times New Roman" w:hAnsi="Times New Roman" w:cs="Times New Roman"/>
          <w:b/>
          <w:sz w:val="12"/>
          <w:szCs w:val="12"/>
        </w:rPr>
      </w:pPr>
    </w:p>
    <w:p w:rsidR="0004345E" w:rsidRPr="00984745" w:rsidRDefault="0004345E" w:rsidP="008510D7">
      <w:pPr>
        <w:pStyle w:val="ListParagrap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096"/>
        <w:gridCol w:w="22"/>
        <w:gridCol w:w="3327"/>
        <w:gridCol w:w="75"/>
        <w:gridCol w:w="1978"/>
      </w:tblGrid>
      <w:tr w:rsidR="0018185C" w:rsidRPr="0018185C" w:rsidTr="00650DBA">
        <w:tc>
          <w:tcPr>
            <w:tcW w:w="846" w:type="dxa"/>
          </w:tcPr>
          <w:p w:rsid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85C" w:rsidRP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3096" w:type="dxa"/>
          </w:tcPr>
          <w:p w:rsidR="0018185C" w:rsidRPr="0018185C" w:rsidRDefault="0018185C" w:rsidP="001818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mērķis</w:t>
            </w:r>
          </w:p>
        </w:tc>
        <w:tc>
          <w:tcPr>
            <w:tcW w:w="3424" w:type="dxa"/>
            <w:gridSpan w:val="3"/>
          </w:tcPr>
          <w:p w:rsid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 gadā,</w:t>
            </w:r>
          </w:p>
          <w:p w:rsidR="0018185C" w:rsidRP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85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978" w:type="dxa"/>
          </w:tcPr>
          <w:p w:rsid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Summa, </w:t>
            </w:r>
          </w:p>
          <w:p w:rsidR="0018185C" w:rsidRP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5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4761F" w:rsidRPr="00C4761F" w:rsidTr="00650DBA">
        <w:tc>
          <w:tcPr>
            <w:tcW w:w="9344" w:type="dxa"/>
            <w:gridSpan w:val="6"/>
          </w:tcPr>
          <w:p w:rsidR="00C4761F" w:rsidRPr="00C4761F" w:rsidRDefault="00CC47DB" w:rsidP="00CC47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1.līmenis:</w:t>
            </w:r>
            <w:r w:rsidR="0048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6451" w:rsidRPr="0047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ugunsdzēsības automobilis, </w:t>
            </w:r>
            <w:r w:rsidR="00EF64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6451" w:rsidRPr="0047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(vai vairāk) brīvprātīgie ugunsdzēsēji</w:t>
            </w:r>
          </w:p>
        </w:tc>
      </w:tr>
      <w:tr w:rsidR="0018185C" w:rsidRPr="0018185C" w:rsidTr="00650DBA">
        <w:tc>
          <w:tcPr>
            <w:tcW w:w="846" w:type="dxa"/>
          </w:tcPr>
          <w:p w:rsidR="0018185C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18185C" w:rsidRDefault="0018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Tehnikas uzturēšana:</w:t>
            </w:r>
          </w:p>
          <w:p w:rsidR="0018185C" w:rsidRPr="0018185C" w:rsidRDefault="0018185C" w:rsidP="0018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3"/>
          </w:tcPr>
          <w:p w:rsidR="0018185C" w:rsidRPr="0018185C" w:rsidRDefault="00F65310" w:rsidP="00FE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8185C">
              <w:rPr>
                <w:rFonts w:ascii="Times New Roman" w:hAnsi="Times New Roman" w:cs="Times New Roman"/>
                <w:sz w:val="24"/>
                <w:szCs w:val="24"/>
              </w:rPr>
              <w:t xml:space="preserve"> (ugunsdzēsības automobiļa remonti</w:t>
            </w:r>
            <w:r w:rsidR="00B110C9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="0098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8185C">
              <w:rPr>
                <w:rFonts w:ascii="Times New Roman" w:hAnsi="Times New Roman" w:cs="Times New Roman"/>
                <w:sz w:val="24"/>
                <w:szCs w:val="24"/>
              </w:rPr>
              <w:t xml:space="preserve"> (degviela)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4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1C04">
              <w:rPr>
                <w:rFonts w:ascii="Times New Roman" w:hAnsi="Times New Roman" w:cs="Times New Roman"/>
                <w:sz w:val="24"/>
                <w:szCs w:val="24"/>
              </w:rPr>
              <w:t xml:space="preserve"> (tehniskie šķidrumi, eļļas)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8185C">
              <w:rPr>
                <w:rFonts w:ascii="Times New Roman" w:hAnsi="Times New Roman" w:cs="Times New Roman"/>
                <w:sz w:val="24"/>
                <w:szCs w:val="24"/>
              </w:rPr>
              <w:t>(tehniskā apska</w:t>
            </w:r>
            <w:r w:rsidR="002127B9">
              <w:rPr>
                <w:rFonts w:ascii="Times New Roman" w:hAnsi="Times New Roman" w:cs="Times New Roman"/>
                <w:sz w:val="24"/>
                <w:szCs w:val="24"/>
              </w:rPr>
              <w:t xml:space="preserve">te, transportlīdzekļa ekspluatācijas nodoklis, </w:t>
            </w:r>
            <w:r w:rsidR="0018185C">
              <w:rPr>
                <w:rFonts w:ascii="Times New Roman" w:hAnsi="Times New Roman" w:cs="Times New Roman"/>
                <w:sz w:val="24"/>
                <w:szCs w:val="24"/>
              </w:rPr>
              <w:t>apdrošināšana)</w:t>
            </w:r>
          </w:p>
        </w:tc>
        <w:tc>
          <w:tcPr>
            <w:tcW w:w="1978" w:type="dxa"/>
          </w:tcPr>
          <w:p w:rsidR="0018185C" w:rsidRPr="0018185C" w:rsidRDefault="00F65310" w:rsidP="00FE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F6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75E" w:rsidRPr="0018185C" w:rsidTr="00650DBA">
        <w:tc>
          <w:tcPr>
            <w:tcW w:w="846" w:type="dxa"/>
          </w:tcPr>
          <w:p w:rsidR="004C675E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4C675E" w:rsidRDefault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Tehniskā aprīkojuma uzturēšana</w:t>
            </w:r>
          </w:p>
        </w:tc>
        <w:tc>
          <w:tcPr>
            <w:tcW w:w="3424" w:type="dxa"/>
            <w:gridSpan w:val="3"/>
          </w:tcPr>
          <w:p w:rsidR="004C675E" w:rsidRDefault="004C675E" w:rsidP="0021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1978" w:type="dxa"/>
          </w:tcPr>
          <w:p w:rsidR="004C675E" w:rsidRDefault="00F65310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8185C" w:rsidRPr="0018185C" w:rsidTr="00650DBA">
        <w:tc>
          <w:tcPr>
            <w:tcW w:w="846" w:type="dxa"/>
          </w:tcPr>
          <w:p w:rsidR="0018185C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18185C" w:rsidRPr="0018185C" w:rsidRDefault="00C1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Telpu uzturēšana</w:t>
            </w:r>
          </w:p>
        </w:tc>
        <w:tc>
          <w:tcPr>
            <w:tcW w:w="3424" w:type="dxa"/>
            <w:gridSpan w:val="3"/>
          </w:tcPr>
          <w:p w:rsidR="0018185C" w:rsidRPr="0018185C" w:rsidRDefault="002127B9" w:rsidP="00C2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(apkure) + </w:t>
            </w:r>
            <w:r w:rsidR="00C47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(ūdens un kanalizācija)</w:t>
            </w:r>
            <w:r w:rsidR="00B110C9">
              <w:rPr>
                <w:rFonts w:ascii="Times New Roman" w:hAnsi="Times New Roman" w:cs="Times New Roman"/>
                <w:sz w:val="24"/>
                <w:szCs w:val="24"/>
              </w:rPr>
              <w:t xml:space="preserve"> + 300 (elektroenerģija)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43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(remontdarbi) + </w:t>
            </w:r>
            <w:r w:rsidR="00F620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761F">
              <w:rPr>
                <w:rFonts w:ascii="Times New Roman" w:hAnsi="Times New Roman" w:cs="Times New Roman"/>
                <w:sz w:val="24"/>
                <w:szCs w:val="24"/>
              </w:rPr>
              <w:t xml:space="preserve"> (uzkopšana</w:t>
            </w:r>
            <w:r w:rsidR="00481C04">
              <w:rPr>
                <w:rFonts w:ascii="Times New Roman" w:hAnsi="Times New Roman" w:cs="Times New Roman"/>
                <w:sz w:val="24"/>
                <w:szCs w:val="24"/>
              </w:rPr>
              <w:t>, atkritumu izvešana</w:t>
            </w:r>
            <w:r w:rsidR="00C476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78" w:type="dxa"/>
          </w:tcPr>
          <w:p w:rsidR="0018185C" w:rsidRPr="0018185C" w:rsidRDefault="00F62086" w:rsidP="0021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18185C" w:rsidRPr="0018185C" w:rsidTr="00650DBA">
        <w:tc>
          <w:tcPr>
            <w:tcW w:w="846" w:type="dxa"/>
          </w:tcPr>
          <w:p w:rsidR="0018185C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</w:tcPr>
          <w:p w:rsidR="0018185C" w:rsidRPr="0018185C" w:rsidRDefault="00C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424" w:type="dxa"/>
            <w:gridSpan w:val="3"/>
          </w:tcPr>
          <w:p w:rsidR="0018185C" w:rsidRPr="0018185C" w:rsidRDefault="00DE5F1C" w:rsidP="00D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(mazgāšanas līdzekļi</w:t>
            </w:r>
            <w:r w:rsidR="00C4761F">
              <w:rPr>
                <w:rFonts w:ascii="Times New Roman" w:hAnsi="Times New Roman" w:cs="Times New Roman"/>
                <w:sz w:val="24"/>
                <w:szCs w:val="24"/>
              </w:rPr>
              <w:t>, dvieļi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u.c.</w:t>
            </w:r>
            <w:r w:rsidR="00C47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18185C" w:rsidRPr="0018185C" w:rsidRDefault="00C4761F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761F" w:rsidRPr="0018185C" w:rsidTr="00650DBA">
        <w:tc>
          <w:tcPr>
            <w:tcW w:w="846" w:type="dxa"/>
          </w:tcPr>
          <w:p w:rsidR="00C4761F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6" w:type="dxa"/>
          </w:tcPr>
          <w:p w:rsidR="00C4761F" w:rsidRDefault="00C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Sakaru izdevumi</w:t>
            </w:r>
          </w:p>
        </w:tc>
        <w:tc>
          <w:tcPr>
            <w:tcW w:w="3424" w:type="dxa"/>
            <w:gridSpan w:val="3"/>
          </w:tcPr>
          <w:p w:rsidR="00C4761F" w:rsidRDefault="00C4761F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8" w:type="dxa"/>
          </w:tcPr>
          <w:p w:rsidR="00C4761F" w:rsidRDefault="00C4761F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761F" w:rsidRPr="0018185C" w:rsidTr="00650DBA">
        <w:tc>
          <w:tcPr>
            <w:tcW w:w="846" w:type="dxa"/>
          </w:tcPr>
          <w:p w:rsidR="00C4761F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</w:tcPr>
          <w:p w:rsidR="00C4761F" w:rsidRDefault="004C675E" w:rsidP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424" w:type="dxa"/>
            <w:gridSpan w:val="3"/>
          </w:tcPr>
          <w:p w:rsidR="00C4761F" w:rsidRDefault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1978" w:type="dxa"/>
          </w:tcPr>
          <w:p w:rsidR="00C4761F" w:rsidRDefault="00F65310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81C04" w:rsidRPr="0018185C" w:rsidTr="00650DBA">
        <w:tc>
          <w:tcPr>
            <w:tcW w:w="846" w:type="dxa"/>
          </w:tcPr>
          <w:p w:rsidR="00481C04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481C04" w:rsidRDefault="00481C04" w:rsidP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Ugunsdzēsēju praktiskās apmācības un treniņi</w:t>
            </w:r>
            <w:r w:rsidR="004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  <w:gridSpan w:val="3"/>
          </w:tcPr>
          <w:p w:rsidR="00481C04" w:rsidRDefault="0048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(praktiskajās apmācībās un treniņos izlietotā degviela un citi materiāli) x 12 mēneši</w:t>
            </w:r>
          </w:p>
        </w:tc>
        <w:tc>
          <w:tcPr>
            <w:tcW w:w="1978" w:type="dxa"/>
          </w:tcPr>
          <w:p w:rsidR="00481C04" w:rsidRDefault="00481C04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65310" w:rsidRPr="0018185C" w:rsidTr="00650DBA">
        <w:tc>
          <w:tcPr>
            <w:tcW w:w="846" w:type="dxa"/>
          </w:tcPr>
          <w:p w:rsidR="00F65310" w:rsidRDefault="00F65310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885014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F65310" w:rsidRDefault="00F65310" w:rsidP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Atlīdzība darbiniekiem (algas+ darba devēja sociālās iemaksas)</w:t>
            </w:r>
          </w:p>
        </w:tc>
        <w:tc>
          <w:tcPr>
            <w:tcW w:w="3424" w:type="dxa"/>
            <w:gridSpan w:val="3"/>
          </w:tcPr>
          <w:p w:rsidR="00F65310" w:rsidRDefault="00F6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(3 algoti darbinieki)+</w:t>
            </w:r>
            <w:r w:rsidR="00EF6451">
              <w:rPr>
                <w:rFonts w:ascii="Times New Roman" w:hAnsi="Times New Roman" w:cs="Times New Roman"/>
                <w:sz w:val="24"/>
                <w:szCs w:val="24"/>
              </w:rPr>
              <w:t>1200 (atlīdzība dzēsējiem par izsaukumiem)</w:t>
            </w:r>
          </w:p>
        </w:tc>
        <w:tc>
          <w:tcPr>
            <w:tcW w:w="1978" w:type="dxa"/>
          </w:tcPr>
          <w:p w:rsidR="00F65310" w:rsidRDefault="00EF6451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</w:tr>
      <w:tr w:rsidR="002D363D" w:rsidRPr="0018185C" w:rsidTr="00650DBA">
        <w:tc>
          <w:tcPr>
            <w:tcW w:w="846" w:type="dxa"/>
          </w:tcPr>
          <w:p w:rsidR="002D363D" w:rsidRDefault="002D363D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885981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</w:tcPr>
          <w:p w:rsidR="002D363D" w:rsidRDefault="002D363D" w:rsidP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Apdrošināšana nelaimes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gadijumiem</w:t>
            </w:r>
            <w:proofErr w:type="spellEnd"/>
          </w:p>
        </w:tc>
        <w:tc>
          <w:tcPr>
            <w:tcW w:w="3424" w:type="dxa"/>
            <w:gridSpan w:val="3"/>
          </w:tcPr>
          <w:p w:rsidR="002D363D" w:rsidRDefault="002D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 (10 biedrības biedri *160)</w:t>
            </w:r>
          </w:p>
        </w:tc>
        <w:tc>
          <w:tcPr>
            <w:tcW w:w="1978" w:type="dxa"/>
          </w:tcPr>
          <w:p w:rsidR="002D363D" w:rsidRDefault="002D363D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bookmarkEnd w:id="1"/>
      <w:bookmarkEnd w:id="2"/>
      <w:tr w:rsidR="00481C04" w:rsidRPr="0018185C" w:rsidTr="00650DBA">
        <w:tc>
          <w:tcPr>
            <w:tcW w:w="7366" w:type="dxa"/>
            <w:gridSpan w:val="5"/>
          </w:tcPr>
          <w:p w:rsidR="00481C04" w:rsidRDefault="00481C04" w:rsidP="00481C04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978" w:type="dxa"/>
          </w:tcPr>
          <w:p w:rsidR="00481C04" w:rsidRPr="004D1011" w:rsidRDefault="00EF6451" w:rsidP="00481C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D3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3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471F61" w:rsidRPr="00C4761F" w:rsidTr="00650DBA">
        <w:tc>
          <w:tcPr>
            <w:tcW w:w="9344" w:type="dxa"/>
            <w:gridSpan w:val="6"/>
          </w:tcPr>
          <w:p w:rsidR="00EF6451" w:rsidRPr="00CE7492" w:rsidRDefault="00CC47DB" w:rsidP="00EF6451">
            <w:pPr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2.līmenis: </w:t>
            </w:r>
            <w:r w:rsidR="00EF6451" w:rsidRPr="00EF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ugunsdzēsības automobilis, </w:t>
            </w:r>
            <w:proofErr w:type="spellStart"/>
            <w:r w:rsidR="00EF6451" w:rsidRPr="00EF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autokāpnes</w:t>
            </w:r>
            <w:proofErr w:type="spellEnd"/>
            <w:r w:rsidR="00EF6451" w:rsidRPr="00EF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(pacēlājs) un 4 brīvprātīgie dzēsēji;</w:t>
            </w:r>
          </w:p>
          <w:p w:rsidR="00471F61" w:rsidRPr="00C4761F" w:rsidRDefault="00471F61" w:rsidP="00CC47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752" w:rsidRPr="0018185C" w:rsidTr="00650DBA">
        <w:tc>
          <w:tcPr>
            <w:tcW w:w="846" w:type="dxa"/>
          </w:tcPr>
          <w:p w:rsidR="00471F61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471F61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Tehnikas uzturēšana:</w:t>
            </w:r>
          </w:p>
          <w:p w:rsidR="00471F61" w:rsidRPr="0018185C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471F61" w:rsidRPr="0018185C" w:rsidRDefault="00EF6451" w:rsidP="0082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84745" w:rsidRPr="00984745">
              <w:rPr>
                <w:rFonts w:ascii="Times New Roman" w:hAnsi="Times New Roman" w:cs="Times New Roman"/>
                <w:sz w:val="24"/>
                <w:szCs w:val="24"/>
              </w:rPr>
              <w:t xml:space="preserve"> (ugunsdzēsības automobiļa remonti) + </w:t>
            </w:r>
            <w:r w:rsidR="002D363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984745" w:rsidRPr="00984745">
              <w:rPr>
                <w:rFonts w:ascii="Times New Roman" w:hAnsi="Times New Roman" w:cs="Times New Roman"/>
                <w:sz w:val="24"/>
                <w:szCs w:val="24"/>
              </w:rPr>
              <w:t xml:space="preserve">(degviela)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84745" w:rsidRPr="00984745">
              <w:rPr>
                <w:rFonts w:ascii="Times New Roman" w:hAnsi="Times New Roman" w:cs="Times New Roman"/>
                <w:sz w:val="24"/>
                <w:szCs w:val="24"/>
              </w:rPr>
              <w:t xml:space="preserve"> (tehniskie šķidrumi, eļļas)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984745" w:rsidRPr="00984745">
              <w:rPr>
                <w:rFonts w:ascii="Times New Roman" w:hAnsi="Times New Roman" w:cs="Times New Roman"/>
                <w:sz w:val="24"/>
                <w:szCs w:val="24"/>
              </w:rPr>
              <w:t xml:space="preserve"> (tehniskā apskate, transportlīdzekļa ekspluatācijas nodoklis, apdrošināšana)</w:t>
            </w:r>
          </w:p>
        </w:tc>
        <w:tc>
          <w:tcPr>
            <w:tcW w:w="2053" w:type="dxa"/>
            <w:gridSpan w:val="2"/>
          </w:tcPr>
          <w:p w:rsidR="00471F61" w:rsidRPr="0018185C" w:rsidRDefault="00EF6451" w:rsidP="0040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  <w:tr w:rsidR="00471F61" w:rsidRPr="0018185C" w:rsidTr="00650DBA">
        <w:tc>
          <w:tcPr>
            <w:tcW w:w="846" w:type="dxa"/>
          </w:tcPr>
          <w:p w:rsidR="00471F61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471F61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Tehniskā aprīkojuma uzturēšana</w:t>
            </w:r>
          </w:p>
        </w:tc>
        <w:tc>
          <w:tcPr>
            <w:tcW w:w="3327" w:type="dxa"/>
          </w:tcPr>
          <w:p w:rsidR="00471F61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  <w:gridSpan w:val="2"/>
          </w:tcPr>
          <w:p w:rsidR="00471F61" w:rsidRDefault="00EF6451" w:rsidP="0040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11752" w:rsidRPr="0018185C" w:rsidTr="00650DBA">
        <w:tc>
          <w:tcPr>
            <w:tcW w:w="846" w:type="dxa"/>
          </w:tcPr>
          <w:p w:rsidR="00471F61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471F61" w:rsidRPr="0018185C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Telpu uzturēšana</w:t>
            </w:r>
          </w:p>
        </w:tc>
        <w:tc>
          <w:tcPr>
            <w:tcW w:w="3327" w:type="dxa"/>
          </w:tcPr>
          <w:p w:rsidR="00471F61" w:rsidRPr="0018185C" w:rsidRDefault="00471F61" w:rsidP="00C2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(apkure) + </w:t>
            </w:r>
            <w:r w:rsidR="00805E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(ūdens un kanalizācija) + 300 (elektroenerģija) +120 (remontdarbi) + 100 (uzkopšana, atkritumu izvešana) </w:t>
            </w:r>
          </w:p>
        </w:tc>
        <w:tc>
          <w:tcPr>
            <w:tcW w:w="2053" w:type="dxa"/>
            <w:gridSpan w:val="2"/>
          </w:tcPr>
          <w:p w:rsidR="00471F61" w:rsidRPr="0018185C" w:rsidRDefault="00471F61" w:rsidP="0080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5E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1752" w:rsidRPr="0018185C" w:rsidTr="00650DBA">
        <w:tc>
          <w:tcPr>
            <w:tcW w:w="846" w:type="dxa"/>
          </w:tcPr>
          <w:p w:rsidR="00471F61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471F61" w:rsidRPr="0018185C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327" w:type="dxa"/>
          </w:tcPr>
          <w:p w:rsidR="00471F61" w:rsidRPr="0018185C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DE5F1C">
              <w:rPr>
                <w:rFonts w:ascii="Times New Roman" w:hAnsi="Times New Roman" w:cs="Times New Roman"/>
                <w:sz w:val="24"/>
                <w:szCs w:val="24"/>
              </w:rPr>
              <w:t>(mazgāšanas līdzekļi, dvieļi u.c.)</w:t>
            </w:r>
          </w:p>
        </w:tc>
        <w:tc>
          <w:tcPr>
            <w:tcW w:w="2053" w:type="dxa"/>
            <w:gridSpan w:val="2"/>
          </w:tcPr>
          <w:p w:rsidR="00471F61" w:rsidRPr="0018185C" w:rsidRDefault="00471F61" w:rsidP="0040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1F61" w:rsidRPr="0018185C" w:rsidTr="00650DBA">
        <w:tc>
          <w:tcPr>
            <w:tcW w:w="846" w:type="dxa"/>
          </w:tcPr>
          <w:p w:rsidR="00471F61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471F61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Sakaru izdevumi</w:t>
            </w:r>
          </w:p>
        </w:tc>
        <w:tc>
          <w:tcPr>
            <w:tcW w:w="3327" w:type="dxa"/>
          </w:tcPr>
          <w:p w:rsidR="00471F61" w:rsidRDefault="00471F61" w:rsidP="0040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  <w:gridSpan w:val="2"/>
          </w:tcPr>
          <w:p w:rsidR="00471F61" w:rsidRDefault="00471F61" w:rsidP="0040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F61" w:rsidRPr="0018185C" w:rsidTr="00650DBA">
        <w:tc>
          <w:tcPr>
            <w:tcW w:w="846" w:type="dxa"/>
          </w:tcPr>
          <w:p w:rsidR="00471F61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471F61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327" w:type="dxa"/>
          </w:tcPr>
          <w:p w:rsidR="00471F61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  <w:gridSpan w:val="2"/>
          </w:tcPr>
          <w:p w:rsidR="00471F61" w:rsidRDefault="00EF6451" w:rsidP="0047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471F61" w:rsidRPr="0018185C" w:rsidTr="00650DBA">
        <w:tc>
          <w:tcPr>
            <w:tcW w:w="846" w:type="dxa"/>
          </w:tcPr>
          <w:p w:rsidR="00471F61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471F61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Ugunsdzēsēju praktiskās apmācības un treniņi </w:t>
            </w:r>
          </w:p>
        </w:tc>
        <w:tc>
          <w:tcPr>
            <w:tcW w:w="3327" w:type="dxa"/>
          </w:tcPr>
          <w:p w:rsidR="00471F61" w:rsidRDefault="00471F61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(praktiskajās apmācībās un treniņos izlietotā degviela un citi materiāli) x 12 mēneši</w:t>
            </w:r>
          </w:p>
        </w:tc>
        <w:tc>
          <w:tcPr>
            <w:tcW w:w="2053" w:type="dxa"/>
            <w:gridSpan w:val="2"/>
          </w:tcPr>
          <w:p w:rsidR="00471F61" w:rsidRDefault="00471F61" w:rsidP="0040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2623A" w:rsidRPr="0018185C" w:rsidTr="00650DBA">
        <w:tc>
          <w:tcPr>
            <w:tcW w:w="846" w:type="dxa"/>
          </w:tcPr>
          <w:p w:rsidR="00A2623A" w:rsidRDefault="00A2623A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</w:tcPr>
          <w:p w:rsidR="00A2623A" w:rsidRDefault="00A2623A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Atlīdzība darbiniekiem (algas+ darba devēja sociālās iemaksas)</w:t>
            </w:r>
          </w:p>
        </w:tc>
        <w:tc>
          <w:tcPr>
            <w:tcW w:w="3327" w:type="dxa"/>
          </w:tcPr>
          <w:p w:rsidR="00A2623A" w:rsidRDefault="00A2623A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 4algoti darbinieki)+2000 (atlīdzība dzēsējiem par izsaukumiem)</w:t>
            </w:r>
          </w:p>
        </w:tc>
        <w:tc>
          <w:tcPr>
            <w:tcW w:w="2053" w:type="dxa"/>
            <w:gridSpan w:val="2"/>
          </w:tcPr>
          <w:p w:rsidR="00A2623A" w:rsidRDefault="00A2623A" w:rsidP="0040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</w:tr>
      <w:tr w:rsidR="00A2623A" w:rsidRPr="0018185C" w:rsidTr="00650DBA">
        <w:tc>
          <w:tcPr>
            <w:tcW w:w="846" w:type="dxa"/>
          </w:tcPr>
          <w:p w:rsidR="00A2623A" w:rsidRDefault="00A2623A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</w:tcPr>
          <w:p w:rsidR="00A2623A" w:rsidRDefault="00A2623A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 nelaimes gadījumiem</w:t>
            </w:r>
          </w:p>
        </w:tc>
        <w:tc>
          <w:tcPr>
            <w:tcW w:w="3327" w:type="dxa"/>
          </w:tcPr>
          <w:p w:rsidR="00A2623A" w:rsidRDefault="00A2623A" w:rsidP="004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 (15 biedrības biedri *160)</w:t>
            </w:r>
          </w:p>
        </w:tc>
        <w:tc>
          <w:tcPr>
            <w:tcW w:w="2053" w:type="dxa"/>
            <w:gridSpan w:val="2"/>
          </w:tcPr>
          <w:p w:rsidR="00A2623A" w:rsidRDefault="00A2623A" w:rsidP="0040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471F61" w:rsidRPr="0018185C" w:rsidTr="00650DBA">
        <w:tc>
          <w:tcPr>
            <w:tcW w:w="7291" w:type="dxa"/>
            <w:gridSpan w:val="4"/>
          </w:tcPr>
          <w:p w:rsidR="00471F61" w:rsidRDefault="00471F61" w:rsidP="00401F3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053" w:type="dxa"/>
            <w:gridSpan w:val="2"/>
          </w:tcPr>
          <w:p w:rsidR="00471F61" w:rsidRPr="004D1011" w:rsidRDefault="00401F3B" w:rsidP="00471F6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D3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3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C25D65" w:rsidRPr="00C4761F" w:rsidTr="00650DBA">
        <w:tc>
          <w:tcPr>
            <w:tcW w:w="9344" w:type="dxa"/>
            <w:gridSpan w:val="6"/>
          </w:tcPr>
          <w:p w:rsidR="00C25D65" w:rsidRPr="00C4761F" w:rsidRDefault="00C25D65" w:rsidP="00CC47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65">
              <w:rPr>
                <w:rFonts w:ascii="Times New Roman" w:hAnsi="Times New Roman" w:cs="Times New Roman"/>
                <w:b/>
                <w:sz w:val="24"/>
                <w:szCs w:val="24"/>
              </w:rPr>
              <w:t>3.līmenis</w:t>
            </w:r>
            <w:r w:rsidR="00CC47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ugunsdzēsības automobiļi (viens no tiem – ūdensvedējs), 3 brīvprātīgie ugunsdzēsēji</w:t>
            </w:r>
          </w:p>
        </w:tc>
      </w:tr>
      <w:tr w:rsidR="00AA114B" w:rsidRPr="00AA114B" w:rsidTr="00650DBA">
        <w:tc>
          <w:tcPr>
            <w:tcW w:w="846" w:type="dxa"/>
          </w:tcPr>
          <w:p w:rsidR="00C25D65" w:rsidRPr="00AA114B" w:rsidRDefault="00C25D65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gridSpan w:val="2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Tehnikas uzturēšana:</w:t>
            </w:r>
          </w:p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7" w:type="dxa"/>
          </w:tcPr>
          <w:p w:rsidR="00C25D65" w:rsidRPr="00AA114B" w:rsidRDefault="00401F3B" w:rsidP="00AA1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C25D65"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(automobiļu remonti) + </w:t>
            </w:r>
            <w:r w:rsid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AA114B"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25D65"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(degviela) 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C25D65"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(tehniskie šķidrumi, eļļas) 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="00C25D65"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(tehniskā apskate, transportlīdzekļa ekspluatācijas nodoklis, apdrošināšana)</w:t>
            </w:r>
          </w:p>
        </w:tc>
        <w:tc>
          <w:tcPr>
            <w:tcW w:w="2053" w:type="dxa"/>
            <w:gridSpan w:val="2"/>
          </w:tcPr>
          <w:p w:rsidR="00C25D65" w:rsidRPr="00AA114B" w:rsidRDefault="00401F3B" w:rsidP="00AA1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</w:t>
            </w:r>
          </w:p>
        </w:tc>
      </w:tr>
      <w:tr w:rsidR="00AA114B" w:rsidRPr="00AA114B" w:rsidTr="00650DBA">
        <w:tc>
          <w:tcPr>
            <w:tcW w:w="846" w:type="dxa"/>
          </w:tcPr>
          <w:p w:rsidR="00C25D65" w:rsidRPr="00AA114B" w:rsidRDefault="00C25D65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Tehniskā aprīkojuma uzturēšana</w:t>
            </w:r>
          </w:p>
        </w:tc>
        <w:tc>
          <w:tcPr>
            <w:tcW w:w="3327" w:type="dxa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  <w:gridSpan w:val="2"/>
          </w:tcPr>
          <w:p w:rsidR="00C25D65" w:rsidRPr="00AA114B" w:rsidRDefault="00401F3B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AA114B" w:rsidRPr="00AA114B" w:rsidTr="00650DBA">
        <w:tc>
          <w:tcPr>
            <w:tcW w:w="846" w:type="dxa"/>
          </w:tcPr>
          <w:p w:rsidR="00C25D65" w:rsidRPr="00AA114B" w:rsidRDefault="00C25D65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uzturēšana</w:t>
            </w:r>
          </w:p>
        </w:tc>
        <w:tc>
          <w:tcPr>
            <w:tcW w:w="3327" w:type="dxa"/>
          </w:tcPr>
          <w:p w:rsidR="00C25D65" w:rsidRPr="00AA114B" w:rsidRDefault="00C25D65" w:rsidP="00C25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560 (apkure) + 80 (ūdens un kanalizācija) + 400 (elektroenerģija) +120 (remontdarbi) + 150 (uzkopšana, atkritumu izvešana) </w:t>
            </w:r>
          </w:p>
        </w:tc>
        <w:tc>
          <w:tcPr>
            <w:tcW w:w="2053" w:type="dxa"/>
            <w:gridSpan w:val="2"/>
          </w:tcPr>
          <w:p w:rsidR="00C25D65" w:rsidRPr="00AA114B" w:rsidRDefault="00C25D65" w:rsidP="00C25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1310</w:t>
            </w:r>
          </w:p>
        </w:tc>
      </w:tr>
      <w:tr w:rsidR="00AA114B" w:rsidRPr="00AA114B" w:rsidTr="00650DBA">
        <w:tc>
          <w:tcPr>
            <w:tcW w:w="846" w:type="dxa"/>
          </w:tcPr>
          <w:p w:rsidR="00C25D65" w:rsidRPr="00AA114B" w:rsidRDefault="00C25D65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327" w:type="dxa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r w:rsidR="00DE5F1C"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(mazgāšanas līdzekļi, dvieļi u.c.)</w:t>
            </w:r>
          </w:p>
        </w:tc>
        <w:tc>
          <w:tcPr>
            <w:tcW w:w="2053" w:type="dxa"/>
            <w:gridSpan w:val="2"/>
          </w:tcPr>
          <w:p w:rsidR="00C25D65" w:rsidRPr="00AA114B" w:rsidRDefault="00C25D65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AA114B" w:rsidRPr="00AA114B" w:rsidTr="00650DBA">
        <w:tc>
          <w:tcPr>
            <w:tcW w:w="846" w:type="dxa"/>
          </w:tcPr>
          <w:p w:rsidR="00C25D65" w:rsidRPr="00AA114B" w:rsidRDefault="00C25D65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Sakaru izdevumi</w:t>
            </w:r>
          </w:p>
        </w:tc>
        <w:tc>
          <w:tcPr>
            <w:tcW w:w="3327" w:type="dxa"/>
          </w:tcPr>
          <w:p w:rsidR="00C25D65" w:rsidRPr="00AA114B" w:rsidRDefault="00C25D65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53" w:type="dxa"/>
            <w:gridSpan w:val="2"/>
          </w:tcPr>
          <w:p w:rsidR="00C25D65" w:rsidRPr="00AA114B" w:rsidRDefault="00C25D65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AA114B" w:rsidRPr="00AA114B" w:rsidTr="00650DBA">
        <w:tc>
          <w:tcPr>
            <w:tcW w:w="846" w:type="dxa"/>
          </w:tcPr>
          <w:p w:rsidR="00C25D65" w:rsidRPr="00AA114B" w:rsidRDefault="00C25D65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327" w:type="dxa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  <w:gridSpan w:val="2"/>
          </w:tcPr>
          <w:p w:rsidR="00C25D65" w:rsidRPr="00AA114B" w:rsidRDefault="00401F3B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AA114B" w:rsidRPr="00AA114B" w:rsidTr="00650DBA">
        <w:tc>
          <w:tcPr>
            <w:tcW w:w="846" w:type="dxa"/>
          </w:tcPr>
          <w:p w:rsidR="00C25D65" w:rsidRPr="00AA114B" w:rsidRDefault="00C25D65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C25D65" w:rsidRPr="00AA114B" w:rsidRDefault="00C25D65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Ugunsdzēsēju praktiskās apmācības un treniņi </w:t>
            </w:r>
          </w:p>
        </w:tc>
        <w:tc>
          <w:tcPr>
            <w:tcW w:w="3327" w:type="dxa"/>
          </w:tcPr>
          <w:p w:rsidR="00C25D65" w:rsidRPr="00AA114B" w:rsidRDefault="00182251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25D65"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(praktiskajās apmācībās un treniņos izlietotā degviela un citi materiāli) x 12 mēneši</w:t>
            </w:r>
          </w:p>
        </w:tc>
        <w:tc>
          <w:tcPr>
            <w:tcW w:w="2053" w:type="dxa"/>
            <w:gridSpan w:val="2"/>
          </w:tcPr>
          <w:p w:rsidR="00C25D65" w:rsidRPr="00AA114B" w:rsidRDefault="00182251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A2623A" w:rsidRPr="00AA114B" w:rsidTr="00650DBA">
        <w:tc>
          <w:tcPr>
            <w:tcW w:w="846" w:type="dxa"/>
          </w:tcPr>
          <w:p w:rsidR="00A2623A" w:rsidRPr="00AA114B" w:rsidRDefault="00A2623A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</w:tcPr>
          <w:p w:rsidR="00A2623A" w:rsidRPr="00AA114B" w:rsidRDefault="00A2623A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Atlīdzība darbiniekiem (algas+ darba devēja sociālās iemaksas)</w:t>
            </w:r>
          </w:p>
        </w:tc>
        <w:tc>
          <w:tcPr>
            <w:tcW w:w="3327" w:type="dxa"/>
          </w:tcPr>
          <w:p w:rsidR="00A2623A" w:rsidRPr="00AA114B" w:rsidRDefault="00A2623A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 4algoti darbinieki)+2000 (atlīdzība dzēsējiem par izsaukumiem)</w:t>
            </w:r>
          </w:p>
        </w:tc>
        <w:tc>
          <w:tcPr>
            <w:tcW w:w="2053" w:type="dxa"/>
            <w:gridSpan w:val="2"/>
          </w:tcPr>
          <w:p w:rsidR="00A2623A" w:rsidRPr="00AA114B" w:rsidRDefault="00A2623A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</w:tr>
      <w:tr w:rsidR="00A2623A" w:rsidRPr="00AA114B" w:rsidTr="00650DBA">
        <w:tc>
          <w:tcPr>
            <w:tcW w:w="846" w:type="dxa"/>
          </w:tcPr>
          <w:p w:rsidR="00A2623A" w:rsidRPr="00AA114B" w:rsidRDefault="00A2623A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</w:tcPr>
          <w:p w:rsidR="00A2623A" w:rsidRPr="00AA114B" w:rsidRDefault="00A2623A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 nelaimes gadījumiem</w:t>
            </w:r>
          </w:p>
        </w:tc>
        <w:tc>
          <w:tcPr>
            <w:tcW w:w="3327" w:type="dxa"/>
          </w:tcPr>
          <w:p w:rsidR="00A2623A" w:rsidRPr="00AA114B" w:rsidRDefault="00A2623A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 (15 biedrības biedri *160)</w:t>
            </w:r>
          </w:p>
        </w:tc>
        <w:tc>
          <w:tcPr>
            <w:tcW w:w="2053" w:type="dxa"/>
            <w:gridSpan w:val="2"/>
          </w:tcPr>
          <w:p w:rsidR="00A2623A" w:rsidRPr="00AA114B" w:rsidRDefault="00A2623A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C25D65" w:rsidRPr="0018185C" w:rsidTr="00650DBA">
        <w:tc>
          <w:tcPr>
            <w:tcW w:w="7291" w:type="dxa"/>
            <w:gridSpan w:val="4"/>
          </w:tcPr>
          <w:p w:rsidR="00C25D65" w:rsidRDefault="00C25D65" w:rsidP="00401F3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053" w:type="dxa"/>
            <w:gridSpan w:val="2"/>
          </w:tcPr>
          <w:p w:rsidR="00C25D65" w:rsidRPr="004D1011" w:rsidRDefault="00401F3B" w:rsidP="00090AE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D3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3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117EAE" w:rsidRDefault="00117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327"/>
        <w:gridCol w:w="2053"/>
      </w:tblGrid>
      <w:tr w:rsidR="00C26712" w:rsidRPr="00C4761F" w:rsidTr="00650DBA">
        <w:tc>
          <w:tcPr>
            <w:tcW w:w="9344" w:type="dxa"/>
            <w:gridSpan w:val="4"/>
          </w:tcPr>
          <w:p w:rsidR="00C26712" w:rsidRPr="00C4761F" w:rsidRDefault="00C26712" w:rsidP="00CC47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12">
              <w:rPr>
                <w:rFonts w:ascii="Times New Roman" w:hAnsi="Times New Roman" w:cs="Times New Roman"/>
                <w:b/>
                <w:sz w:val="24"/>
                <w:szCs w:val="24"/>
              </w:rPr>
              <w:t>4.līmenis</w:t>
            </w:r>
            <w:r w:rsidR="00CC47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6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ugunsdzēsības automobiļi (viens no tiem – ūdensvedējs), </w:t>
            </w:r>
            <w:proofErr w:type="spellStart"/>
            <w:r w:rsidR="00401F3B">
              <w:rPr>
                <w:rFonts w:ascii="Times New Roman" w:hAnsi="Times New Roman" w:cs="Times New Roman"/>
                <w:b/>
                <w:sz w:val="24"/>
                <w:szCs w:val="24"/>
              </w:rPr>
              <w:t>autokāpnes</w:t>
            </w:r>
            <w:proofErr w:type="spellEnd"/>
            <w:r w:rsidR="0040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(pacēlājs), </w:t>
            </w:r>
            <w:r w:rsidRPr="00C26712">
              <w:rPr>
                <w:rFonts w:ascii="Times New Roman" w:hAnsi="Times New Roman" w:cs="Times New Roman"/>
                <w:b/>
                <w:sz w:val="24"/>
                <w:szCs w:val="24"/>
              </w:rPr>
              <w:t>4 (vai va</w:t>
            </w:r>
            <w:r w:rsidR="00E0605B">
              <w:rPr>
                <w:rFonts w:ascii="Times New Roman" w:hAnsi="Times New Roman" w:cs="Times New Roman"/>
                <w:b/>
                <w:sz w:val="24"/>
                <w:szCs w:val="24"/>
              </w:rPr>
              <w:t>irāk) brīvprātīgie ugunsdzēsēji</w:t>
            </w:r>
          </w:p>
        </w:tc>
      </w:tr>
      <w:tr w:rsidR="00243087" w:rsidRPr="00243087" w:rsidTr="00650DBA">
        <w:tc>
          <w:tcPr>
            <w:tcW w:w="846" w:type="dxa"/>
          </w:tcPr>
          <w:p w:rsidR="00C26712" w:rsidRPr="00243087" w:rsidRDefault="00C26712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Tehnikas uzturēšana:</w:t>
            </w:r>
          </w:p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7" w:type="dxa"/>
          </w:tcPr>
          <w:p w:rsidR="00C26712" w:rsidRPr="00243087" w:rsidRDefault="002D363D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  <w:r w:rsidR="00243087"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(automobiļu remonti) + 2000 (degviela) 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="00243087"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(tehniskie šķidrumi, eļļas) 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  <w:r w:rsidR="00243087"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(tehniskā apskate, transportlīdzekļa ekspluatācijas nodoklis, apdrošināšana)</w:t>
            </w:r>
          </w:p>
        </w:tc>
        <w:tc>
          <w:tcPr>
            <w:tcW w:w="2053" w:type="dxa"/>
          </w:tcPr>
          <w:p w:rsidR="00C26712" w:rsidRPr="00243087" w:rsidRDefault="00650DBA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6 250</w:t>
            </w:r>
          </w:p>
        </w:tc>
      </w:tr>
      <w:tr w:rsidR="00243087" w:rsidRPr="00243087" w:rsidTr="00650DBA">
        <w:tc>
          <w:tcPr>
            <w:tcW w:w="846" w:type="dxa"/>
          </w:tcPr>
          <w:p w:rsidR="00C26712" w:rsidRPr="00243087" w:rsidRDefault="00C26712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Tehniskā aprīkojuma uzturēšana</w:t>
            </w:r>
          </w:p>
        </w:tc>
        <w:tc>
          <w:tcPr>
            <w:tcW w:w="3327" w:type="dxa"/>
          </w:tcPr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C26712" w:rsidRPr="00243087" w:rsidRDefault="00650DBA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243087" w:rsidRPr="00243087" w:rsidTr="00650DBA">
        <w:tc>
          <w:tcPr>
            <w:tcW w:w="846" w:type="dxa"/>
          </w:tcPr>
          <w:p w:rsidR="00C26712" w:rsidRPr="00243087" w:rsidRDefault="00C26712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Telpu uzturēšana</w:t>
            </w:r>
          </w:p>
        </w:tc>
        <w:tc>
          <w:tcPr>
            <w:tcW w:w="3327" w:type="dxa"/>
          </w:tcPr>
          <w:p w:rsidR="00C26712" w:rsidRPr="00243087" w:rsidRDefault="00C26712" w:rsidP="00E06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560 (apkure) + </w:t>
            </w:r>
            <w:r w:rsidR="00E0605B"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(ūdens un kanalizācija) + 400 (elektroenerģija) +120 (remontdarbi) + 150 (uzkopšana, atkritumu izvešana) </w:t>
            </w:r>
          </w:p>
        </w:tc>
        <w:tc>
          <w:tcPr>
            <w:tcW w:w="2053" w:type="dxa"/>
          </w:tcPr>
          <w:p w:rsidR="00C26712" w:rsidRPr="00243087" w:rsidRDefault="00C26712" w:rsidP="00E06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0605B"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43087" w:rsidRPr="00243087" w:rsidTr="00650DBA">
        <w:tc>
          <w:tcPr>
            <w:tcW w:w="846" w:type="dxa"/>
          </w:tcPr>
          <w:p w:rsidR="00C26712" w:rsidRPr="00243087" w:rsidRDefault="00C26712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327" w:type="dxa"/>
          </w:tcPr>
          <w:p w:rsidR="00C26712" w:rsidRPr="00243087" w:rsidRDefault="00E0605B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="00C26712"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5F1C"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(mazgāšanas līdzekļi, dvieļi u.c.)</w:t>
            </w:r>
          </w:p>
        </w:tc>
        <w:tc>
          <w:tcPr>
            <w:tcW w:w="2053" w:type="dxa"/>
          </w:tcPr>
          <w:p w:rsidR="00C26712" w:rsidRPr="00243087" w:rsidRDefault="00243087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26712"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43087" w:rsidRPr="00243087" w:rsidTr="00650DBA">
        <w:tc>
          <w:tcPr>
            <w:tcW w:w="846" w:type="dxa"/>
          </w:tcPr>
          <w:p w:rsidR="00C26712" w:rsidRPr="00243087" w:rsidRDefault="00C26712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Sakaru izdevumi</w:t>
            </w:r>
          </w:p>
        </w:tc>
        <w:tc>
          <w:tcPr>
            <w:tcW w:w="3327" w:type="dxa"/>
          </w:tcPr>
          <w:p w:rsidR="00C26712" w:rsidRPr="00243087" w:rsidRDefault="00C26712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53" w:type="dxa"/>
          </w:tcPr>
          <w:p w:rsidR="00C26712" w:rsidRPr="00243087" w:rsidRDefault="00C26712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243087" w:rsidRPr="00243087" w:rsidTr="00650DBA">
        <w:tc>
          <w:tcPr>
            <w:tcW w:w="846" w:type="dxa"/>
          </w:tcPr>
          <w:p w:rsidR="00C26712" w:rsidRPr="00243087" w:rsidRDefault="00C26712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327" w:type="dxa"/>
          </w:tcPr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C26712" w:rsidRPr="00243087" w:rsidRDefault="00650DBA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243087" w:rsidRPr="00243087" w:rsidTr="00650DBA">
        <w:tc>
          <w:tcPr>
            <w:tcW w:w="846" w:type="dxa"/>
          </w:tcPr>
          <w:p w:rsidR="00C26712" w:rsidRPr="00243087" w:rsidRDefault="00C26712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C26712" w:rsidRPr="00243087" w:rsidRDefault="00C26712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Ugunsdzēsēju praktiskās apmācības un treniņi </w:t>
            </w:r>
          </w:p>
        </w:tc>
        <w:tc>
          <w:tcPr>
            <w:tcW w:w="3327" w:type="dxa"/>
          </w:tcPr>
          <w:p w:rsidR="00C26712" w:rsidRPr="00243087" w:rsidRDefault="00182251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26712" w:rsidRPr="0024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(praktiskajās apmācībās un treniņos izlietotā degviela un citi materiāli) x 12 mēneši</w:t>
            </w:r>
          </w:p>
        </w:tc>
        <w:tc>
          <w:tcPr>
            <w:tcW w:w="2053" w:type="dxa"/>
          </w:tcPr>
          <w:p w:rsidR="00C26712" w:rsidRPr="00243087" w:rsidRDefault="00650DBA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117EAE" w:rsidRPr="00243087" w:rsidTr="00650DBA">
        <w:tc>
          <w:tcPr>
            <w:tcW w:w="846" w:type="dxa"/>
          </w:tcPr>
          <w:p w:rsidR="00117EAE" w:rsidRPr="00243087" w:rsidRDefault="00117EAE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117EAE" w:rsidRPr="00243087" w:rsidRDefault="00117EAE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Atlīdzība darbiniekiem (algas+ darba devēja sociālās iemaksas)</w:t>
            </w:r>
          </w:p>
        </w:tc>
        <w:tc>
          <w:tcPr>
            <w:tcW w:w="3327" w:type="dxa"/>
          </w:tcPr>
          <w:p w:rsidR="00117EAE" w:rsidRPr="00243087" w:rsidRDefault="00117EAE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(5 algoti darbinieki)+2000 (atlīdzība dzēsējiem par izsaukumiem)</w:t>
            </w:r>
          </w:p>
        </w:tc>
        <w:tc>
          <w:tcPr>
            <w:tcW w:w="2053" w:type="dxa"/>
          </w:tcPr>
          <w:p w:rsidR="00117EAE" w:rsidRDefault="00117EAE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</w:tr>
      <w:tr w:rsidR="00117EAE" w:rsidRPr="00243087" w:rsidTr="00650DBA">
        <w:tc>
          <w:tcPr>
            <w:tcW w:w="846" w:type="dxa"/>
          </w:tcPr>
          <w:p w:rsidR="00117EAE" w:rsidRPr="00243087" w:rsidRDefault="00117EAE" w:rsidP="00401F3B">
            <w:pPr>
              <w:ind w:lef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117EAE" w:rsidRPr="00243087" w:rsidRDefault="00117EAE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Apdrošināšana nelaimes gadījumiem</w:t>
            </w:r>
          </w:p>
        </w:tc>
        <w:tc>
          <w:tcPr>
            <w:tcW w:w="3327" w:type="dxa"/>
          </w:tcPr>
          <w:p w:rsidR="00117EAE" w:rsidRPr="00243087" w:rsidRDefault="00117EAE" w:rsidP="00401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 (20 biedrības biedri *160)</w:t>
            </w:r>
          </w:p>
        </w:tc>
        <w:tc>
          <w:tcPr>
            <w:tcW w:w="2053" w:type="dxa"/>
          </w:tcPr>
          <w:p w:rsidR="00117EAE" w:rsidRDefault="00117EAE" w:rsidP="00401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C26712" w:rsidRPr="0018185C" w:rsidTr="00650DBA"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C26712" w:rsidRDefault="00C26712" w:rsidP="00401F3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C26712" w:rsidRPr="00D06BBE" w:rsidRDefault="00650DBA" w:rsidP="00DA6B8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68 860</w:t>
            </w:r>
          </w:p>
        </w:tc>
      </w:tr>
      <w:tr w:rsidR="00650DBA" w:rsidRPr="0018185C" w:rsidTr="00650DBA">
        <w:tc>
          <w:tcPr>
            <w:tcW w:w="7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BA" w:rsidRDefault="00650DBA" w:rsidP="00401F3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BA" w:rsidRDefault="00650DBA" w:rsidP="00401F3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BA" w:rsidRDefault="00650DBA" w:rsidP="00DA6B8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D1011" w:rsidRPr="009E4D1A" w:rsidRDefault="009E4D1A" w:rsidP="009E4D1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Izmaksas saistībā ar </w:t>
      </w:r>
      <w:r w:rsidR="00EC706C">
        <w:rPr>
          <w:rFonts w:ascii="Times New Roman" w:hAnsi="Times New Roman" w:cs="Times New Roman"/>
          <w:b/>
          <w:sz w:val="24"/>
          <w:szCs w:val="24"/>
        </w:rPr>
        <w:t>izbraukumiem uz</w:t>
      </w:r>
      <w:r>
        <w:rPr>
          <w:rFonts w:ascii="Times New Roman" w:hAnsi="Times New Roman" w:cs="Times New Roman"/>
          <w:b/>
          <w:sz w:val="24"/>
          <w:szCs w:val="24"/>
        </w:rPr>
        <w:t xml:space="preserve"> notikumiem</w:t>
      </w:r>
      <w:r w:rsidR="00EC706C">
        <w:rPr>
          <w:rFonts w:ascii="Times New Roman" w:hAnsi="Times New Roman" w:cs="Times New Roman"/>
          <w:b/>
          <w:sz w:val="24"/>
          <w:szCs w:val="24"/>
        </w:rPr>
        <w:t xml:space="preserve"> un dalību </w:t>
      </w:r>
      <w:proofErr w:type="spellStart"/>
      <w:r w:rsidR="00EC706C">
        <w:rPr>
          <w:rFonts w:ascii="Times New Roman" w:hAnsi="Times New Roman" w:cs="Times New Roman"/>
          <w:b/>
          <w:sz w:val="24"/>
          <w:szCs w:val="24"/>
        </w:rPr>
        <w:t>prevencijas</w:t>
      </w:r>
      <w:proofErr w:type="spellEnd"/>
      <w:r w:rsidR="00EC706C">
        <w:rPr>
          <w:rFonts w:ascii="Times New Roman" w:hAnsi="Times New Roman" w:cs="Times New Roman"/>
          <w:b/>
          <w:sz w:val="24"/>
          <w:szCs w:val="24"/>
        </w:rPr>
        <w:t xml:space="preserve"> darbā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D3644D" w:rsidRPr="00D3644D" w:rsidTr="00D3644D">
        <w:tc>
          <w:tcPr>
            <w:tcW w:w="846" w:type="dxa"/>
            <w:vAlign w:val="center"/>
          </w:tcPr>
          <w:p w:rsidR="00D3644D" w:rsidRDefault="00D3644D" w:rsidP="00D3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D3644D" w:rsidRPr="00D3644D" w:rsidRDefault="00D3644D" w:rsidP="00D3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D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5383" w:type="dxa"/>
            <w:vAlign w:val="center"/>
          </w:tcPr>
          <w:p w:rsidR="00D3644D" w:rsidRPr="00D3644D" w:rsidRDefault="00D3644D" w:rsidP="00D3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Iesaistītie resursi</w:t>
            </w:r>
          </w:p>
        </w:tc>
        <w:tc>
          <w:tcPr>
            <w:tcW w:w="3115" w:type="dxa"/>
            <w:vAlign w:val="center"/>
          </w:tcPr>
          <w:p w:rsidR="00D3644D" w:rsidRPr="00D3644D" w:rsidRDefault="00D3644D" w:rsidP="00D3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Atlīdzības apmērs</w:t>
            </w:r>
          </w:p>
        </w:tc>
      </w:tr>
      <w:tr w:rsidR="00D3644D" w:rsidRPr="00D3644D" w:rsidTr="00D3644D">
        <w:tc>
          <w:tcPr>
            <w:tcW w:w="846" w:type="dxa"/>
            <w:vAlign w:val="center"/>
          </w:tcPr>
          <w:p w:rsidR="00D3644D" w:rsidRP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3" w:type="dxa"/>
          </w:tcPr>
          <w:p w:rsidR="00D3644D" w:rsidRPr="00D3644D" w:rsidRDefault="00D3644D" w:rsidP="00D36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automobilis</w:t>
            </w:r>
          </w:p>
        </w:tc>
        <w:tc>
          <w:tcPr>
            <w:tcW w:w="3115" w:type="dxa"/>
          </w:tcPr>
          <w:p w:rsidR="00D3644D" w:rsidRPr="00D3644D" w:rsidRDefault="00650DBA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44D"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644D"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D36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644D" w:rsidRPr="00D3644D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</w:tr>
      <w:tr w:rsidR="00D3644D" w:rsidRPr="00D3644D" w:rsidTr="00D3644D">
        <w:tc>
          <w:tcPr>
            <w:tcW w:w="846" w:type="dxa"/>
            <w:vAlign w:val="center"/>
          </w:tcPr>
          <w:p w:rsidR="00D3644D" w:rsidRP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</w:tcPr>
          <w:p w:rsidR="00D3644D" w:rsidRPr="00D3644D" w:rsidRDefault="00D3644D" w:rsidP="00D36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Automobilis </w:t>
            </w:r>
            <w:r w:rsidR="00EC70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ūdensvedējs</w:t>
            </w:r>
          </w:p>
        </w:tc>
        <w:tc>
          <w:tcPr>
            <w:tcW w:w="3115" w:type="dxa"/>
          </w:tcPr>
          <w:p w:rsidR="00D3644D" w:rsidRPr="00D3644D" w:rsidRDefault="00650DBA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44D"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644D"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D36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644D" w:rsidRPr="00D3644D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</w:tr>
      <w:tr w:rsidR="00D3644D" w:rsidRPr="00D3644D" w:rsidTr="00D3644D">
        <w:tc>
          <w:tcPr>
            <w:tcW w:w="846" w:type="dxa"/>
            <w:vAlign w:val="center"/>
          </w:tcPr>
          <w:p w:rsid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3" w:type="dxa"/>
          </w:tcPr>
          <w:p w:rsidR="00D3644D" w:rsidRDefault="00D3644D" w:rsidP="00D36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Autokāpnes</w:t>
            </w:r>
            <w:proofErr w:type="spellEnd"/>
          </w:p>
        </w:tc>
        <w:tc>
          <w:tcPr>
            <w:tcW w:w="3115" w:type="dxa"/>
          </w:tcPr>
          <w:p w:rsidR="00D3644D" w:rsidRDefault="00650DBA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44D"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644D"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D36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644D" w:rsidRPr="00D3644D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</w:tr>
      <w:tr w:rsidR="00D3644D" w:rsidRPr="00D3644D" w:rsidTr="00D3644D">
        <w:tc>
          <w:tcPr>
            <w:tcW w:w="846" w:type="dxa"/>
            <w:vAlign w:val="center"/>
          </w:tcPr>
          <w:p w:rsid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3" w:type="dxa"/>
          </w:tcPr>
          <w:p w:rsidR="00D3644D" w:rsidRDefault="00D3644D" w:rsidP="00D36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Glābšanas darbu automobilis</w:t>
            </w:r>
          </w:p>
        </w:tc>
        <w:tc>
          <w:tcPr>
            <w:tcW w:w="3115" w:type="dxa"/>
          </w:tcPr>
          <w:p w:rsid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44D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</w:tr>
      <w:tr w:rsidR="00D3644D" w:rsidRPr="00D3644D" w:rsidTr="00D3644D">
        <w:tc>
          <w:tcPr>
            <w:tcW w:w="846" w:type="dxa"/>
            <w:vAlign w:val="center"/>
          </w:tcPr>
          <w:p w:rsidR="00D3644D" w:rsidRP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3" w:type="dxa"/>
          </w:tcPr>
          <w:p w:rsidR="00D3644D" w:rsidRPr="00D3644D" w:rsidRDefault="00D3644D" w:rsidP="00D36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Glābšanas laiva</w:t>
            </w:r>
          </w:p>
        </w:tc>
        <w:tc>
          <w:tcPr>
            <w:tcW w:w="3115" w:type="dxa"/>
          </w:tcPr>
          <w:p w:rsidR="00D3644D" w:rsidRP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44D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</w:tr>
      <w:tr w:rsidR="00D3644D" w:rsidRPr="00D3644D" w:rsidTr="00D3644D">
        <w:tc>
          <w:tcPr>
            <w:tcW w:w="846" w:type="dxa"/>
            <w:vAlign w:val="center"/>
          </w:tcPr>
          <w:p w:rsid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3" w:type="dxa"/>
          </w:tcPr>
          <w:p w:rsidR="00D3644D" w:rsidRDefault="00D3644D" w:rsidP="00D36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Kvadracikls</w:t>
            </w:r>
          </w:p>
        </w:tc>
        <w:tc>
          <w:tcPr>
            <w:tcW w:w="3115" w:type="dxa"/>
          </w:tcPr>
          <w:p w:rsid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44D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</w:tr>
      <w:tr w:rsidR="00D3644D" w:rsidRPr="00D3644D" w:rsidTr="00D3644D">
        <w:tc>
          <w:tcPr>
            <w:tcW w:w="846" w:type="dxa"/>
            <w:vAlign w:val="center"/>
          </w:tcPr>
          <w:p w:rsid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3" w:type="dxa"/>
          </w:tcPr>
          <w:p w:rsidR="00D3644D" w:rsidRDefault="00EC706C" w:rsidP="00D364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Brīvprātīgā ugunsdzēsēja dalība ugunsgrēka dzēšanā un glābšanas darbu veikšanā</w:t>
            </w:r>
          </w:p>
        </w:tc>
        <w:tc>
          <w:tcPr>
            <w:tcW w:w="3115" w:type="dxa"/>
          </w:tcPr>
          <w:p w:rsidR="00D3644D" w:rsidRDefault="00D3644D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3644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644D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</w:tr>
      <w:tr w:rsidR="00EC706C" w:rsidRPr="00D3644D" w:rsidTr="00D3644D">
        <w:tc>
          <w:tcPr>
            <w:tcW w:w="846" w:type="dxa"/>
            <w:vAlign w:val="center"/>
          </w:tcPr>
          <w:p w:rsidR="00EC706C" w:rsidRDefault="00EC706C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3" w:type="dxa"/>
          </w:tcPr>
          <w:p w:rsidR="00EC706C" w:rsidRDefault="00EC706C" w:rsidP="00EC70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Brīvprātīgā ugunsdzēsēja dalība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darbā </w:t>
            </w:r>
          </w:p>
        </w:tc>
        <w:tc>
          <w:tcPr>
            <w:tcW w:w="3115" w:type="dxa"/>
          </w:tcPr>
          <w:p w:rsidR="00EC706C" w:rsidRDefault="0031698C" w:rsidP="003169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06C" w:rsidRPr="00EC706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C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</w:p>
        </w:tc>
      </w:tr>
    </w:tbl>
    <w:p w:rsidR="009E4D1A" w:rsidRDefault="009E4D1A"/>
    <w:p w:rsid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Rihards Kozlovskis</w:t>
      </w:r>
    </w:p>
    <w:p w:rsidR="00E117F9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7F9" w:rsidRPr="00213B04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04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E117F9" w:rsidRPr="00213B04" w:rsidRDefault="00E117F9" w:rsidP="00E11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:rsidR="009E4D1A" w:rsidRDefault="009E4D1A"/>
    <w:p w:rsidR="009E4D1A" w:rsidRDefault="009E4D1A"/>
    <w:sectPr w:rsidR="009E4D1A" w:rsidSect="0018185C">
      <w:footerReference w:type="default" r:id="rId8"/>
      <w:footnotePr>
        <w:numFmt w:val="chicago"/>
      </w:footnotePr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B4" w:rsidRDefault="00C22BB4" w:rsidP="00EE3D28">
      <w:pPr>
        <w:spacing w:after="0" w:line="240" w:lineRule="auto"/>
      </w:pPr>
      <w:r>
        <w:separator/>
      </w:r>
    </w:p>
  </w:endnote>
  <w:endnote w:type="continuationSeparator" w:id="0">
    <w:p w:rsidR="00C22BB4" w:rsidRDefault="00C22BB4" w:rsidP="00EE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67215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F3B" w:rsidRPr="00EE3D28" w:rsidRDefault="00401F3B" w:rsidP="00EE3D28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EE3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D28">
          <w:rPr>
            <w:rFonts w:ascii="Times New Roman" w:hAnsi="Times New Roman" w:cs="Times New Roman"/>
            <w:sz w:val="20"/>
            <w:szCs w:val="20"/>
          </w:rPr>
          <w:instrText xml:space="preserve"> FILENAME   \* MERGEFORMAT </w:instrTex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481B">
          <w:rPr>
            <w:rFonts w:ascii="Times New Roman" w:hAnsi="Times New Roman" w:cs="Times New Roman"/>
            <w:noProof/>
            <w:sz w:val="20"/>
            <w:szCs w:val="20"/>
          </w:rPr>
          <w:t>IEMKZinP2_261118_UGD</w: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401F3B" w:rsidRPr="00EE3D28" w:rsidRDefault="00401F3B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  <w:p w:rsidR="00401F3B" w:rsidRPr="006D5B64" w:rsidRDefault="00401F3B" w:rsidP="006D5B64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E3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D2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481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E3D2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B4" w:rsidRDefault="00C22BB4" w:rsidP="00EE3D28">
      <w:pPr>
        <w:spacing w:after="0" w:line="240" w:lineRule="auto"/>
      </w:pPr>
      <w:r>
        <w:separator/>
      </w:r>
    </w:p>
  </w:footnote>
  <w:footnote w:type="continuationSeparator" w:id="0">
    <w:p w:rsidR="00C22BB4" w:rsidRDefault="00C22BB4" w:rsidP="00EE3D28">
      <w:pPr>
        <w:spacing w:after="0" w:line="240" w:lineRule="auto"/>
      </w:pPr>
      <w:r>
        <w:continuationSeparator/>
      </w:r>
    </w:p>
  </w:footnote>
  <w:footnote w:id="1">
    <w:p w:rsidR="0095247D" w:rsidRPr="0095247D" w:rsidRDefault="0095247D">
      <w:pPr>
        <w:pStyle w:val="FootnoteText"/>
        <w:rPr>
          <w:rFonts w:ascii="Times New Roman" w:hAnsi="Times New Roman" w:cs="Times New Roman"/>
        </w:rPr>
      </w:pPr>
      <w:r w:rsidRPr="0095247D">
        <w:rPr>
          <w:rStyle w:val="FootnoteReference"/>
          <w:rFonts w:ascii="Times New Roman" w:hAnsi="Times New Roman" w:cs="Times New Roman"/>
        </w:rPr>
        <w:footnoteRef/>
      </w:r>
      <w:r w:rsidRPr="0095247D">
        <w:rPr>
          <w:rFonts w:ascii="Times New Roman" w:hAnsi="Times New Roman" w:cs="Times New Roman"/>
        </w:rPr>
        <w:t xml:space="preserve"> Atbilstoši </w:t>
      </w:r>
      <w:r>
        <w:rPr>
          <w:rFonts w:ascii="Times New Roman" w:hAnsi="Times New Roman" w:cs="Times New Roman"/>
        </w:rPr>
        <w:t>Latvijas Brīvprātīgo ugunsdzēsēju biedrību apvienības iesniegtajai informācijai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101"/>
    <w:multiLevelType w:val="hybridMultilevel"/>
    <w:tmpl w:val="45762C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F96"/>
    <w:multiLevelType w:val="hybridMultilevel"/>
    <w:tmpl w:val="129A09E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521899"/>
    <w:multiLevelType w:val="hybridMultilevel"/>
    <w:tmpl w:val="CDA4AF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5"/>
    <w:rsid w:val="0004345E"/>
    <w:rsid w:val="00090AE8"/>
    <w:rsid w:val="000B3D51"/>
    <w:rsid w:val="00117EAE"/>
    <w:rsid w:val="0018185C"/>
    <w:rsid w:val="00182251"/>
    <w:rsid w:val="001B7286"/>
    <w:rsid w:val="001C6633"/>
    <w:rsid w:val="001E7616"/>
    <w:rsid w:val="001F15E5"/>
    <w:rsid w:val="002127B9"/>
    <w:rsid w:val="00217926"/>
    <w:rsid w:val="00243087"/>
    <w:rsid w:val="00282135"/>
    <w:rsid w:val="002D363D"/>
    <w:rsid w:val="003033FB"/>
    <w:rsid w:val="0031698C"/>
    <w:rsid w:val="003B499A"/>
    <w:rsid w:val="00401F3B"/>
    <w:rsid w:val="00412D3D"/>
    <w:rsid w:val="00457632"/>
    <w:rsid w:val="00471F61"/>
    <w:rsid w:val="0048022D"/>
    <w:rsid w:val="00481C04"/>
    <w:rsid w:val="0049237F"/>
    <w:rsid w:val="004C675E"/>
    <w:rsid w:val="004D0F38"/>
    <w:rsid w:val="004D1011"/>
    <w:rsid w:val="004E0891"/>
    <w:rsid w:val="00540581"/>
    <w:rsid w:val="0057573C"/>
    <w:rsid w:val="00591A25"/>
    <w:rsid w:val="005C2C0E"/>
    <w:rsid w:val="005F7C6E"/>
    <w:rsid w:val="00611DB8"/>
    <w:rsid w:val="00643C6C"/>
    <w:rsid w:val="00650DBA"/>
    <w:rsid w:val="00656597"/>
    <w:rsid w:val="006A3614"/>
    <w:rsid w:val="006C7BE6"/>
    <w:rsid w:val="006D5B64"/>
    <w:rsid w:val="006F27B1"/>
    <w:rsid w:val="00701E56"/>
    <w:rsid w:val="00706F08"/>
    <w:rsid w:val="007378DC"/>
    <w:rsid w:val="00787C8C"/>
    <w:rsid w:val="007950F3"/>
    <w:rsid w:val="007F5610"/>
    <w:rsid w:val="00805E27"/>
    <w:rsid w:val="00810599"/>
    <w:rsid w:val="00825281"/>
    <w:rsid w:val="0083481B"/>
    <w:rsid w:val="008510D7"/>
    <w:rsid w:val="00874756"/>
    <w:rsid w:val="008A1C96"/>
    <w:rsid w:val="008A1EA2"/>
    <w:rsid w:val="008D3BC8"/>
    <w:rsid w:val="00911752"/>
    <w:rsid w:val="0095247D"/>
    <w:rsid w:val="0095506C"/>
    <w:rsid w:val="009840C6"/>
    <w:rsid w:val="00984745"/>
    <w:rsid w:val="009B0B3F"/>
    <w:rsid w:val="009D0B3C"/>
    <w:rsid w:val="009E053E"/>
    <w:rsid w:val="009E4D1A"/>
    <w:rsid w:val="009E6331"/>
    <w:rsid w:val="00A2623A"/>
    <w:rsid w:val="00A266BF"/>
    <w:rsid w:val="00A27587"/>
    <w:rsid w:val="00A6061C"/>
    <w:rsid w:val="00A63763"/>
    <w:rsid w:val="00AA114B"/>
    <w:rsid w:val="00B110C9"/>
    <w:rsid w:val="00B3377A"/>
    <w:rsid w:val="00B43D5D"/>
    <w:rsid w:val="00B61527"/>
    <w:rsid w:val="00B64C14"/>
    <w:rsid w:val="00B9758C"/>
    <w:rsid w:val="00BD79F7"/>
    <w:rsid w:val="00C17091"/>
    <w:rsid w:val="00C22BB4"/>
    <w:rsid w:val="00C25D65"/>
    <w:rsid w:val="00C26712"/>
    <w:rsid w:val="00C4761F"/>
    <w:rsid w:val="00C87A40"/>
    <w:rsid w:val="00C918A3"/>
    <w:rsid w:val="00CC47DB"/>
    <w:rsid w:val="00CD1A77"/>
    <w:rsid w:val="00CE7046"/>
    <w:rsid w:val="00CE75A4"/>
    <w:rsid w:val="00D06BBE"/>
    <w:rsid w:val="00D108CD"/>
    <w:rsid w:val="00D3644D"/>
    <w:rsid w:val="00D82C39"/>
    <w:rsid w:val="00DA6B80"/>
    <w:rsid w:val="00DB6BCE"/>
    <w:rsid w:val="00DE5F1C"/>
    <w:rsid w:val="00E04CA8"/>
    <w:rsid w:val="00E0605B"/>
    <w:rsid w:val="00E117F9"/>
    <w:rsid w:val="00E25401"/>
    <w:rsid w:val="00E31A9A"/>
    <w:rsid w:val="00E350CD"/>
    <w:rsid w:val="00E63826"/>
    <w:rsid w:val="00E73B42"/>
    <w:rsid w:val="00E951B0"/>
    <w:rsid w:val="00EC706C"/>
    <w:rsid w:val="00EE28B3"/>
    <w:rsid w:val="00EE3D28"/>
    <w:rsid w:val="00EF6451"/>
    <w:rsid w:val="00F0586A"/>
    <w:rsid w:val="00F3103C"/>
    <w:rsid w:val="00F36051"/>
    <w:rsid w:val="00F43B67"/>
    <w:rsid w:val="00F62086"/>
    <w:rsid w:val="00F65310"/>
    <w:rsid w:val="00F71248"/>
    <w:rsid w:val="00F963EA"/>
    <w:rsid w:val="00FC0D43"/>
    <w:rsid w:val="00FD79D5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B0ACD-6C4F-4002-81E4-2DE2AD7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85C"/>
    <w:pPr>
      <w:ind w:left="720"/>
      <w:contextualSpacing/>
    </w:pPr>
  </w:style>
  <w:style w:type="table" w:customStyle="1" w:styleId="TableGrid4">
    <w:name w:val="Table Grid4"/>
    <w:basedOn w:val="TableNormal"/>
    <w:next w:val="TableGrid"/>
    <w:rsid w:val="00D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28"/>
  </w:style>
  <w:style w:type="paragraph" w:styleId="Footer">
    <w:name w:val="footer"/>
    <w:basedOn w:val="Normal"/>
    <w:link w:val="Foot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28"/>
  </w:style>
  <w:style w:type="paragraph" w:styleId="FootnoteText">
    <w:name w:val="footnote text"/>
    <w:basedOn w:val="Normal"/>
    <w:link w:val="FootnoteTextChar"/>
    <w:uiPriority w:val="99"/>
    <w:semiHidden/>
    <w:unhideWhenUsed/>
    <w:rsid w:val="009524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049D-13F4-40CC-8451-84910A0F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4145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konceptuālajam ziņojumam ”Par valsts politiku ugunsdrošības jomā”</vt:lpstr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konceptuālajam ziņojumam ”Par valsts politiku ugunsdrošības jomā”</dc:title>
  <dc:subject/>
  <dc:creator>Maigurs Ludbāržs</dc:creator>
  <cp:keywords/>
  <dc:description/>
  <cp:lastModifiedBy>Maigurs Ludbāržs</cp:lastModifiedBy>
  <cp:revision>3</cp:revision>
  <dcterms:created xsi:type="dcterms:W3CDTF">2018-11-26T13:47:00Z</dcterms:created>
  <dcterms:modified xsi:type="dcterms:W3CDTF">2018-11-26T13:48:00Z</dcterms:modified>
</cp:coreProperties>
</file>