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9B" w:rsidRPr="00891DDE" w:rsidRDefault="00A1459B" w:rsidP="00607B6C">
      <w:pPr>
        <w:pStyle w:val="Bezatstarpm"/>
        <w:jc w:val="center"/>
        <w:rPr>
          <w:rFonts w:ascii="Times New Roman" w:hAnsi="Times New Roman"/>
          <w:sz w:val="28"/>
          <w:szCs w:val="28"/>
          <w:lang w:val="lv-LV"/>
        </w:rPr>
      </w:pPr>
      <w:r w:rsidRPr="00891DDE">
        <w:rPr>
          <w:rFonts w:ascii="Times New Roman" w:hAnsi="Times New Roman"/>
          <w:sz w:val="28"/>
          <w:szCs w:val="28"/>
          <w:lang w:val="lv-LV"/>
        </w:rPr>
        <w:t>Rīgā</w:t>
      </w:r>
    </w:p>
    <w:p w:rsidR="00A1459B" w:rsidRPr="00891DDE" w:rsidRDefault="00A1459B" w:rsidP="00607B6C">
      <w:pPr>
        <w:pStyle w:val="Bezatstarpm"/>
        <w:rPr>
          <w:rFonts w:ascii="Times New Roman" w:hAnsi="Times New Roman"/>
          <w:sz w:val="28"/>
          <w:szCs w:val="28"/>
          <w:lang w:val="lv-LV"/>
        </w:rPr>
      </w:pPr>
    </w:p>
    <w:p w:rsidR="00A1459B" w:rsidRPr="00891DDE" w:rsidRDefault="00C37115" w:rsidP="00607B6C">
      <w:pPr>
        <w:pStyle w:val="Bezatstarpm"/>
        <w:rPr>
          <w:rFonts w:ascii="Times New Roman" w:hAnsi="Times New Roman"/>
          <w:sz w:val="28"/>
          <w:szCs w:val="28"/>
          <w:lang w:val="lv-LV"/>
        </w:rPr>
      </w:pPr>
      <w:r>
        <w:rPr>
          <w:rFonts w:ascii="Times New Roman" w:hAnsi="Times New Roman"/>
          <w:sz w:val="28"/>
          <w:szCs w:val="28"/>
          <w:lang w:val="lv-LV"/>
        </w:rPr>
        <w:t>05.12</w:t>
      </w:r>
      <w:r w:rsidR="007A2924" w:rsidRPr="00891DDE">
        <w:rPr>
          <w:rFonts w:ascii="Times New Roman" w:hAnsi="Times New Roman"/>
          <w:sz w:val="28"/>
          <w:szCs w:val="28"/>
          <w:lang w:val="lv-LV"/>
        </w:rPr>
        <w:t>.201</w:t>
      </w:r>
      <w:r w:rsidR="00607B6C" w:rsidRPr="00891DDE">
        <w:rPr>
          <w:rFonts w:ascii="Times New Roman" w:hAnsi="Times New Roman"/>
          <w:sz w:val="28"/>
          <w:szCs w:val="28"/>
          <w:lang w:val="lv-LV"/>
        </w:rPr>
        <w:t>8</w:t>
      </w:r>
      <w:r w:rsidR="00A1459B" w:rsidRPr="00891DDE">
        <w:rPr>
          <w:rFonts w:ascii="Times New Roman" w:hAnsi="Times New Roman"/>
          <w:sz w:val="28"/>
          <w:szCs w:val="28"/>
          <w:lang w:val="lv-LV"/>
        </w:rPr>
        <w:t>. Nr.</w:t>
      </w:r>
      <w:r>
        <w:rPr>
          <w:rFonts w:ascii="Times New Roman" w:hAnsi="Times New Roman"/>
          <w:sz w:val="28"/>
          <w:szCs w:val="28"/>
          <w:lang w:val="lv-LV"/>
        </w:rPr>
        <w:t>4.3.2-1/2464</w:t>
      </w:r>
    </w:p>
    <w:p w:rsidR="00A1459B" w:rsidRPr="00891DDE" w:rsidRDefault="00A1459B" w:rsidP="00607B6C">
      <w:pPr>
        <w:pStyle w:val="Bezatstarpm"/>
        <w:rPr>
          <w:rFonts w:ascii="Times New Roman" w:hAnsi="Times New Roman"/>
          <w:sz w:val="28"/>
          <w:szCs w:val="28"/>
          <w:lang w:val="lv-LV"/>
        </w:rPr>
      </w:pPr>
    </w:p>
    <w:p w:rsidR="00AD68D3" w:rsidRPr="00891DDE" w:rsidRDefault="0078112F" w:rsidP="00607B6C">
      <w:pPr>
        <w:pStyle w:val="Bezatstarpm"/>
        <w:jc w:val="right"/>
        <w:rPr>
          <w:rFonts w:ascii="Times New Roman" w:hAnsi="Times New Roman"/>
          <w:b/>
          <w:sz w:val="28"/>
          <w:szCs w:val="28"/>
          <w:lang w:val="lv-LV"/>
        </w:rPr>
      </w:pPr>
      <w:r w:rsidRPr="00891DDE">
        <w:rPr>
          <w:rFonts w:ascii="Times New Roman" w:hAnsi="Times New Roman"/>
          <w:b/>
          <w:sz w:val="28"/>
          <w:szCs w:val="28"/>
          <w:lang w:val="lv-LV"/>
        </w:rPr>
        <w:t>Valsts kancelejai</w:t>
      </w:r>
    </w:p>
    <w:p w:rsidR="00276857" w:rsidRPr="00891DDE" w:rsidRDefault="00276857" w:rsidP="00607B6C">
      <w:pPr>
        <w:pStyle w:val="Bezatstarpm"/>
        <w:rPr>
          <w:rFonts w:ascii="Times New Roman" w:hAnsi="Times New Roman"/>
          <w:sz w:val="28"/>
          <w:szCs w:val="28"/>
          <w:lang w:val="lv-LV"/>
        </w:rPr>
      </w:pPr>
    </w:p>
    <w:p w:rsidR="00D002FE" w:rsidRPr="00891DDE" w:rsidRDefault="00596192" w:rsidP="00973DAF">
      <w:pPr>
        <w:spacing w:after="0" w:line="240" w:lineRule="auto"/>
        <w:ind w:right="4407"/>
        <w:jc w:val="both"/>
        <w:rPr>
          <w:rFonts w:ascii="Times New Roman" w:hAnsi="Times New Roman"/>
          <w:i/>
          <w:sz w:val="28"/>
          <w:szCs w:val="28"/>
          <w:lang w:val="lv-LV"/>
        </w:rPr>
      </w:pPr>
      <w:bookmarkStart w:id="0" w:name="OLE_LINK12"/>
      <w:bookmarkStart w:id="1" w:name="OLE_LINK13"/>
      <w:bookmarkStart w:id="2" w:name="OLE_LINK10"/>
      <w:r w:rsidRPr="00891DDE">
        <w:rPr>
          <w:rFonts w:ascii="Times New Roman" w:hAnsi="Times New Roman"/>
          <w:i/>
          <w:sz w:val="28"/>
          <w:szCs w:val="28"/>
          <w:lang w:val="lv-LV"/>
        </w:rPr>
        <w:t xml:space="preserve">Par </w:t>
      </w:r>
      <w:r w:rsidR="00AD7990" w:rsidRPr="00891DDE">
        <w:rPr>
          <w:rFonts w:ascii="Times New Roman" w:hAnsi="Times New Roman"/>
          <w:i/>
          <w:sz w:val="28"/>
          <w:szCs w:val="28"/>
          <w:lang w:val="lv-LV"/>
        </w:rPr>
        <w:t xml:space="preserve">Ministru kabineta </w:t>
      </w:r>
      <w:r w:rsidR="00800785" w:rsidRPr="00891DDE">
        <w:rPr>
          <w:rFonts w:ascii="Times New Roman" w:hAnsi="Times New Roman"/>
          <w:i/>
          <w:sz w:val="28"/>
          <w:szCs w:val="28"/>
          <w:lang w:val="lv-LV"/>
        </w:rPr>
        <w:t>sēdes protokollēmuma</w:t>
      </w:r>
      <w:r w:rsidR="00421BA8" w:rsidRPr="00891DDE">
        <w:rPr>
          <w:rFonts w:ascii="Times New Roman" w:hAnsi="Times New Roman"/>
          <w:i/>
          <w:sz w:val="28"/>
          <w:szCs w:val="28"/>
          <w:lang w:val="lv-LV"/>
        </w:rPr>
        <w:t xml:space="preserve"> </w:t>
      </w:r>
      <w:r w:rsidR="00AD7990" w:rsidRPr="00891DDE">
        <w:rPr>
          <w:rFonts w:ascii="Times New Roman" w:hAnsi="Times New Roman"/>
          <w:i/>
          <w:sz w:val="28"/>
          <w:szCs w:val="28"/>
          <w:lang w:val="lv-LV"/>
        </w:rPr>
        <w:t>projektu</w:t>
      </w:r>
      <w:r w:rsidR="00C34347" w:rsidRPr="00891DDE">
        <w:rPr>
          <w:rFonts w:ascii="Times New Roman" w:hAnsi="Times New Roman"/>
          <w:i/>
          <w:sz w:val="28"/>
          <w:szCs w:val="28"/>
          <w:lang w:val="lv-LV"/>
        </w:rPr>
        <w:t xml:space="preserve"> </w:t>
      </w:r>
      <w:bookmarkStart w:id="3" w:name="OLE_LINK1"/>
      <w:bookmarkStart w:id="4" w:name="OLE_LINK2"/>
      <w:r w:rsidR="00607B6C" w:rsidRPr="00891DDE">
        <w:rPr>
          <w:rFonts w:ascii="Times New Roman" w:hAnsi="Times New Roman"/>
          <w:i/>
          <w:sz w:val="28"/>
          <w:szCs w:val="28"/>
          <w:lang w:val="lv-LV"/>
        </w:rPr>
        <w:t>„</w:t>
      </w:r>
      <w:bookmarkEnd w:id="3"/>
      <w:bookmarkEnd w:id="4"/>
      <w:r w:rsidR="00973DAF" w:rsidRPr="00973DAF">
        <w:rPr>
          <w:rFonts w:ascii="Times New Roman" w:hAnsi="Times New Roman"/>
          <w:i/>
          <w:sz w:val="28"/>
          <w:szCs w:val="28"/>
          <w:lang w:val="lv-LV"/>
        </w:rPr>
        <w:t>Par Ministru kabineta 2018.gada 10.jūlija sēdes protokollēmuma (prot. Nr.32 37.§) „Rīkojuma projekts „Par nacionālās koncertzāles ar konferenču funkciju projekta īstenošanu Rīgā”” 2.punktā dotā uzdevuma izpild</w:t>
      </w:r>
      <w:r w:rsidR="002D0296">
        <w:rPr>
          <w:rFonts w:ascii="Times New Roman" w:hAnsi="Times New Roman"/>
          <w:i/>
          <w:sz w:val="28"/>
          <w:szCs w:val="28"/>
          <w:lang w:val="lv-LV"/>
        </w:rPr>
        <w:t>i</w:t>
      </w:r>
      <w:r w:rsidR="00D002FE" w:rsidRPr="00891DDE">
        <w:rPr>
          <w:rFonts w:ascii="Times New Roman" w:hAnsi="Times New Roman"/>
          <w:i/>
          <w:sz w:val="28"/>
          <w:szCs w:val="28"/>
          <w:lang w:val="lv-LV"/>
        </w:rPr>
        <w:t>”</w:t>
      </w:r>
    </w:p>
    <w:bookmarkEnd w:id="0"/>
    <w:bookmarkEnd w:id="1"/>
    <w:bookmarkEnd w:id="2"/>
    <w:p w:rsidR="00276857" w:rsidRPr="00891DDE" w:rsidRDefault="00276857" w:rsidP="00607B6C">
      <w:pPr>
        <w:spacing w:after="0" w:line="240" w:lineRule="auto"/>
        <w:rPr>
          <w:rFonts w:ascii="Times New Roman" w:hAnsi="Times New Roman"/>
          <w:i/>
          <w:sz w:val="28"/>
          <w:szCs w:val="28"/>
          <w:lang w:val="lv-LV"/>
        </w:rPr>
      </w:pPr>
    </w:p>
    <w:p w:rsidR="00D002FE" w:rsidRPr="00973DAF" w:rsidRDefault="00D002FE" w:rsidP="00973DAF">
      <w:pPr>
        <w:spacing w:after="0" w:line="240" w:lineRule="auto"/>
        <w:jc w:val="both"/>
        <w:rPr>
          <w:rFonts w:ascii="Times New Roman" w:hAnsi="Times New Roman"/>
          <w:sz w:val="28"/>
          <w:szCs w:val="28"/>
          <w:lang w:val="lv-LV"/>
        </w:rPr>
      </w:pPr>
      <w:r w:rsidRPr="00891DDE">
        <w:rPr>
          <w:rFonts w:ascii="Times New Roman" w:hAnsi="Times New Roman"/>
          <w:sz w:val="28"/>
          <w:szCs w:val="28"/>
          <w:lang w:val="lv-LV"/>
        </w:rPr>
        <w:tab/>
      </w:r>
      <w:r w:rsidR="00C34347" w:rsidRPr="00891DDE">
        <w:rPr>
          <w:rFonts w:ascii="Times New Roman" w:eastAsia="Times New Roman" w:hAnsi="Times New Roman"/>
          <w:sz w:val="28"/>
          <w:szCs w:val="28"/>
          <w:lang w:val="lv-LV" w:eastAsia="lv-LV"/>
        </w:rPr>
        <w:t>Pamatojoties uz</w:t>
      </w:r>
      <w:r w:rsidR="00596192" w:rsidRPr="00891DDE">
        <w:rPr>
          <w:rFonts w:ascii="Times New Roman" w:eastAsia="Times New Roman" w:hAnsi="Times New Roman"/>
          <w:sz w:val="28"/>
          <w:szCs w:val="28"/>
          <w:lang w:val="lv-LV" w:eastAsia="lv-LV"/>
        </w:rPr>
        <w:t xml:space="preserve"> Ministru kabineta 2009.gada 7.aprīļa noteikumu Nr.300 „Ministru kabineta </w:t>
      </w:r>
      <w:r w:rsidR="00596192" w:rsidRPr="00973DAF">
        <w:rPr>
          <w:rFonts w:ascii="Times New Roman" w:eastAsia="Times New Roman" w:hAnsi="Times New Roman"/>
          <w:sz w:val="28"/>
          <w:szCs w:val="28"/>
          <w:lang w:val="lv-LV" w:eastAsia="lv-LV"/>
        </w:rPr>
        <w:t>kārtības rullis” 1</w:t>
      </w:r>
      <w:r w:rsidR="00F7108E" w:rsidRPr="00973DAF">
        <w:rPr>
          <w:rFonts w:ascii="Times New Roman" w:eastAsia="Times New Roman" w:hAnsi="Times New Roman"/>
          <w:sz w:val="28"/>
          <w:szCs w:val="28"/>
          <w:lang w:val="lv-LV" w:eastAsia="lv-LV"/>
        </w:rPr>
        <w:t>64</w:t>
      </w:r>
      <w:r w:rsidR="00596192" w:rsidRPr="00973DAF">
        <w:rPr>
          <w:rFonts w:ascii="Times New Roman" w:eastAsia="Times New Roman" w:hAnsi="Times New Roman"/>
          <w:sz w:val="28"/>
          <w:szCs w:val="28"/>
          <w:lang w:val="lv-LV" w:eastAsia="lv-LV"/>
        </w:rPr>
        <w:t>.</w:t>
      </w:r>
      <w:r w:rsidR="00F7108E" w:rsidRPr="00973DAF">
        <w:rPr>
          <w:rFonts w:ascii="Times New Roman" w:eastAsia="Times New Roman" w:hAnsi="Times New Roman"/>
          <w:sz w:val="28"/>
          <w:szCs w:val="28"/>
          <w:lang w:val="lv-LV" w:eastAsia="lv-LV"/>
        </w:rPr>
        <w:t>4</w:t>
      </w:r>
      <w:r w:rsidR="000435B5" w:rsidRPr="00973DAF">
        <w:rPr>
          <w:rFonts w:ascii="Times New Roman" w:eastAsia="Times New Roman" w:hAnsi="Times New Roman"/>
          <w:sz w:val="28"/>
          <w:szCs w:val="28"/>
          <w:lang w:val="lv-LV" w:eastAsia="lv-LV"/>
        </w:rPr>
        <w:t>.</w:t>
      </w:r>
      <w:r w:rsidR="00C34347" w:rsidRPr="00973DAF">
        <w:rPr>
          <w:rFonts w:ascii="Times New Roman" w:eastAsia="Times New Roman" w:hAnsi="Times New Roman"/>
          <w:sz w:val="28"/>
          <w:szCs w:val="28"/>
          <w:lang w:val="lv-LV" w:eastAsia="lv-LV"/>
        </w:rPr>
        <w:t>apakš</w:t>
      </w:r>
      <w:r w:rsidR="00596192" w:rsidRPr="00973DAF">
        <w:rPr>
          <w:rFonts w:ascii="Times New Roman" w:eastAsia="Times New Roman" w:hAnsi="Times New Roman"/>
          <w:sz w:val="28"/>
          <w:szCs w:val="28"/>
          <w:lang w:val="lv-LV" w:eastAsia="lv-LV"/>
        </w:rPr>
        <w:t>punktu</w:t>
      </w:r>
      <w:r w:rsidR="00BE2B9A" w:rsidRPr="00973DAF">
        <w:rPr>
          <w:rFonts w:ascii="Times New Roman" w:eastAsia="Times New Roman" w:hAnsi="Times New Roman"/>
          <w:sz w:val="28"/>
          <w:szCs w:val="28"/>
          <w:lang w:val="lv-LV" w:eastAsia="lv-LV"/>
        </w:rPr>
        <w:t>,</w:t>
      </w:r>
      <w:r w:rsidR="006B01F1" w:rsidRPr="00973DAF">
        <w:rPr>
          <w:rFonts w:ascii="Times New Roman" w:eastAsia="Times New Roman" w:hAnsi="Times New Roman"/>
          <w:sz w:val="28"/>
          <w:szCs w:val="28"/>
          <w:lang w:val="lv-LV" w:eastAsia="lv-LV"/>
        </w:rPr>
        <w:t xml:space="preserve"> </w:t>
      </w:r>
      <w:r w:rsidR="00BE2B9A" w:rsidRPr="00973DAF">
        <w:rPr>
          <w:rFonts w:ascii="Times New Roman" w:eastAsia="Times New Roman" w:hAnsi="Times New Roman"/>
          <w:sz w:val="28"/>
          <w:szCs w:val="28"/>
          <w:lang w:val="lv-LV" w:eastAsia="lv-LV"/>
        </w:rPr>
        <w:t>iesniedzu izskatīšanai Ministru kabineta sēdē</w:t>
      </w:r>
      <w:r w:rsidR="00C73427" w:rsidRPr="00973DAF">
        <w:rPr>
          <w:rFonts w:ascii="Times New Roman" w:eastAsia="Times New Roman" w:hAnsi="Times New Roman"/>
          <w:sz w:val="28"/>
          <w:szCs w:val="28"/>
          <w:lang w:val="lv-LV" w:eastAsia="lv-LV"/>
        </w:rPr>
        <w:t xml:space="preserve"> </w:t>
      </w:r>
      <w:r w:rsidR="00DA0393" w:rsidRPr="00973DAF">
        <w:rPr>
          <w:rFonts w:ascii="Times New Roman" w:eastAsia="Times New Roman" w:hAnsi="Times New Roman"/>
          <w:sz w:val="28"/>
          <w:szCs w:val="28"/>
          <w:lang w:val="lv-LV" w:eastAsia="lv-LV"/>
        </w:rPr>
        <w:t xml:space="preserve">Ministru kabineta </w:t>
      </w:r>
      <w:r w:rsidR="002F75C4" w:rsidRPr="00973DAF">
        <w:rPr>
          <w:rFonts w:ascii="Times New Roman" w:eastAsia="Times New Roman" w:hAnsi="Times New Roman"/>
          <w:sz w:val="28"/>
          <w:szCs w:val="28"/>
          <w:lang w:val="lv-LV" w:eastAsia="lv-LV"/>
        </w:rPr>
        <w:t>sēdes protokollēmuma</w:t>
      </w:r>
      <w:r w:rsidR="00DA0393" w:rsidRPr="00973DAF">
        <w:rPr>
          <w:rFonts w:ascii="Times New Roman" w:eastAsia="Times New Roman" w:hAnsi="Times New Roman"/>
          <w:sz w:val="28"/>
          <w:szCs w:val="28"/>
          <w:lang w:val="lv-LV" w:eastAsia="lv-LV"/>
        </w:rPr>
        <w:t xml:space="preserve"> projektu</w:t>
      </w:r>
      <w:r w:rsidRPr="00973DAF">
        <w:rPr>
          <w:rFonts w:ascii="Times New Roman" w:hAnsi="Times New Roman"/>
          <w:sz w:val="28"/>
          <w:szCs w:val="28"/>
          <w:lang w:val="lv-LV"/>
        </w:rPr>
        <w:t xml:space="preserve"> </w:t>
      </w:r>
      <w:r w:rsidR="00607B6C" w:rsidRPr="00973DAF">
        <w:rPr>
          <w:rFonts w:ascii="Times New Roman" w:hAnsi="Times New Roman"/>
          <w:sz w:val="28"/>
          <w:szCs w:val="28"/>
          <w:lang w:val="lv-LV"/>
        </w:rPr>
        <w:t>„Par</w:t>
      </w:r>
      <w:r w:rsidR="00607B6C" w:rsidRPr="00973DAF">
        <w:rPr>
          <w:b/>
          <w:szCs w:val="28"/>
          <w:lang w:val="lv-LV"/>
        </w:rPr>
        <w:t xml:space="preserve"> </w:t>
      </w:r>
      <w:r w:rsidR="00607B6C" w:rsidRPr="00973DAF">
        <w:rPr>
          <w:rFonts w:ascii="Times New Roman" w:hAnsi="Times New Roman"/>
          <w:sz w:val="28"/>
          <w:szCs w:val="28"/>
          <w:lang w:val="lv-LV"/>
        </w:rPr>
        <w:t>Ministru kabineta 2018.gada 10.jūlija sēdes protokollēmuma (prot. Nr.</w:t>
      </w:r>
      <w:r w:rsidR="00973DAF">
        <w:rPr>
          <w:rFonts w:ascii="Times New Roman" w:hAnsi="Times New Roman"/>
          <w:sz w:val="28"/>
          <w:szCs w:val="28"/>
          <w:lang w:val="lv-LV"/>
        </w:rPr>
        <w:t>32 3</w:t>
      </w:r>
      <w:r w:rsidR="00607B6C" w:rsidRPr="00973DAF">
        <w:rPr>
          <w:rFonts w:ascii="Times New Roman" w:hAnsi="Times New Roman"/>
          <w:sz w:val="28"/>
          <w:szCs w:val="28"/>
          <w:lang w:val="lv-LV"/>
        </w:rPr>
        <w:t>7.§) „</w:t>
      </w:r>
      <w:r w:rsidR="00973DAF" w:rsidRPr="00973DAF">
        <w:rPr>
          <w:rFonts w:ascii="Times New Roman" w:hAnsi="Times New Roman"/>
          <w:sz w:val="28"/>
          <w:szCs w:val="28"/>
          <w:lang w:val="lv-LV"/>
        </w:rPr>
        <w:t>Rīkojuma projekts „Par nacionālās koncertzāles ar konferenču funkciju projekta īstenošanu Rīgā”</w:t>
      </w:r>
      <w:r w:rsidR="00973DAF">
        <w:rPr>
          <w:rFonts w:ascii="Times New Roman" w:hAnsi="Times New Roman"/>
          <w:sz w:val="28"/>
          <w:szCs w:val="28"/>
          <w:lang w:val="lv-LV"/>
        </w:rPr>
        <w:t xml:space="preserve">” </w:t>
      </w:r>
      <w:r w:rsidR="002D0296">
        <w:rPr>
          <w:rFonts w:ascii="Times New Roman" w:hAnsi="Times New Roman"/>
          <w:sz w:val="28"/>
          <w:szCs w:val="28"/>
          <w:lang w:val="lv-LV"/>
        </w:rPr>
        <w:t>2.punktā dotā uzdevuma izpildi</w:t>
      </w:r>
      <w:r w:rsidR="00973DAF">
        <w:rPr>
          <w:rFonts w:ascii="Times New Roman" w:hAnsi="Times New Roman"/>
          <w:sz w:val="28"/>
          <w:szCs w:val="28"/>
          <w:lang w:val="lv-LV"/>
        </w:rPr>
        <w:t>”</w:t>
      </w:r>
      <w:r w:rsidR="00973DAF" w:rsidRPr="00973DAF">
        <w:rPr>
          <w:rFonts w:ascii="Times New Roman" w:hAnsi="Times New Roman"/>
          <w:sz w:val="28"/>
          <w:szCs w:val="28"/>
          <w:lang w:val="lv-LV"/>
        </w:rPr>
        <w:t xml:space="preserve"> </w:t>
      </w:r>
      <w:r w:rsidR="00276857" w:rsidRPr="00973DAF">
        <w:rPr>
          <w:rFonts w:ascii="Times New Roman" w:hAnsi="Times New Roman"/>
          <w:sz w:val="28"/>
          <w:szCs w:val="28"/>
          <w:lang w:val="lv-LV"/>
        </w:rPr>
        <w:t xml:space="preserve">(turpmāk – </w:t>
      </w:r>
      <w:r w:rsidR="00336BD0" w:rsidRPr="00973DAF">
        <w:rPr>
          <w:rFonts w:ascii="Times New Roman" w:hAnsi="Times New Roman"/>
          <w:sz w:val="28"/>
          <w:szCs w:val="28"/>
          <w:lang w:val="lv-LV"/>
        </w:rPr>
        <w:t>P</w:t>
      </w:r>
      <w:r w:rsidRPr="00973DAF">
        <w:rPr>
          <w:rFonts w:ascii="Times New Roman" w:hAnsi="Times New Roman"/>
          <w:sz w:val="28"/>
          <w:szCs w:val="28"/>
          <w:lang w:val="lv-LV"/>
        </w:rPr>
        <w:t>rojekts)</w:t>
      </w:r>
      <w:r w:rsidR="00276857" w:rsidRPr="00973DAF">
        <w:rPr>
          <w:rFonts w:ascii="Times New Roman" w:hAnsi="Times New Roman"/>
          <w:sz w:val="28"/>
          <w:szCs w:val="28"/>
          <w:lang w:val="lv-LV"/>
        </w:rPr>
        <w:t>.</w:t>
      </w:r>
      <w:bookmarkStart w:id="5" w:name="OLE_LINK3"/>
      <w:bookmarkStart w:id="6" w:name="OLE_LINK4"/>
      <w:bookmarkStart w:id="7" w:name="OLE_LINK9"/>
    </w:p>
    <w:p w:rsidR="006419B8" w:rsidRPr="00891DDE" w:rsidRDefault="006419B8" w:rsidP="00607B6C">
      <w:pPr>
        <w:spacing w:after="0" w:line="240" w:lineRule="auto"/>
        <w:jc w:val="both"/>
        <w:rPr>
          <w:rFonts w:ascii="Times New Roman" w:hAnsi="Times New Roman"/>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082"/>
      </w:tblGrid>
      <w:tr w:rsidR="009713C4" w:rsidRPr="00675763" w:rsidTr="00757AB1">
        <w:trPr>
          <w:trHeight w:val="268"/>
        </w:trPr>
        <w:tc>
          <w:tcPr>
            <w:tcW w:w="2268" w:type="pct"/>
            <w:tcBorders>
              <w:top w:val="single" w:sz="4" w:space="0" w:color="auto"/>
              <w:bottom w:val="single" w:sz="4" w:space="0" w:color="auto"/>
            </w:tcBorders>
          </w:tcPr>
          <w:bookmarkEnd w:id="5"/>
          <w:bookmarkEnd w:id="6"/>
          <w:bookmarkEnd w:id="7"/>
          <w:p w:rsidR="009713C4" w:rsidRPr="00891DDE" w:rsidRDefault="009713C4" w:rsidP="00607B6C">
            <w:pPr>
              <w:spacing w:after="0" w:line="240" w:lineRule="auto"/>
              <w:rPr>
                <w:rFonts w:ascii="Times New Roman" w:hAnsi="Times New Roman"/>
                <w:sz w:val="28"/>
                <w:szCs w:val="28"/>
                <w:lang w:val="lv-LV"/>
              </w:rPr>
            </w:pPr>
            <w:r w:rsidRPr="00891DDE">
              <w:rPr>
                <w:rFonts w:ascii="Times New Roman" w:hAnsi="Times New Roman"/>
                <w:sz w:val="28"/>
                <w:szCs w:val="28"/>
                <w:lang w:val="lv-LV"/>
              </w:rPr>
              <w:t>Iesniegšanas pamatojums</w:t>
            </w:r>
          </w:p>
        </w:tc>
        <w:tc>
          <w:tcPr>
            <w:tcW w:w="2732" w:type="pct"/>
            <w:tcBorders>
              <w:top w:val="single" w:sz="4" w:space="0" w:color="auto"/>
              <w:bottom w:val="single" w:sz="4" w:space="0" w:color="auto"/>
              <w:right w:val="single" w:sz="4" w:space="0" w:color="auto"/>
            </w:tcBorders>
          </w:tcPr>
          <w:p w:rsidR="00607B6C" w:rsidRPr="00891DDE" w:rsidRDefault="00F07FC1" w:rsidP="00607B6C">
            <w:pPr>
              <w:spacing w:after="0" w:line="240" w:lineRule="auto"/>
              <w:jc w:val="both"/>
              <w:rPr>
                <w:rFonts w:ascii="Times New Roman" w:hAnsi="Times New Roman"/>
                <w:sz w:val="28"/>
                <w:szCs w:val="28"/>
                <w:lang w:val="lv-LV"/>
              </w:rPr>
            </w:pPr>
            <w:r w:rsidRPr="00891DDE">
              <w:rPr>
                <w:rFonts w:ascii="Times New Roman" w:hAnsi="Times New Roman"/>
                <w:sz w:val="28"/>
                <w:szCs w:val="28"/>
                <w:lang w:val="lv-LV"/>
              </w:rPr>
              <w:t xml:space="preserve">Projekts sagatavots, </w:t>
            </w:r>
            <w:r w:rsidR="00A35815" w:rsidRPr="00891DDE">
              <w:rPr>
                <w:rFonts w:ascii="Times New Roman" w:hAnsi="Times New Roman"/>
                <w:sz w:val="28"/>
                <w:szCs w:val="28"/>
                <w:lang w:val="lv-LV"/>
              </w:rPr>
              <w:t xml:space="preserve">pamatojoties uz </w:t>
            </w:r>
            <w:r w:rsidR="00973DAF" w:rsidRPr="00973DAF">
              <w:rPr>
                <w:rFonts w:ascii="Times New Roman" w:hAnsi="Times New Roman"/>
                <w:sz w:val="28"/>
                <w:szCs w:val="28"/>
                <w:lang w:val="lv-LV"/>
              </w:rPr>
              <w:t>Ministru kabineta 2018.gada 10.jūlija sēdes protokollēmuma (prot. Nr.</w:t>
            </w:r>
            <w:r w:rsidR="00973DAF">
              <w:rPr>
                <w:rFonts w:ascii="Times New Roman" w:hAnsi="Times New Roman"/>
                <w:sz w:val="28"/>
                <w:szCs w:val="28"/>
                <w:lang w:val="lv-LV"/>
              </w:rPr>
              <w:t>32 3</w:t>
            </w:r>
            <w:r w:rsidR="00973DAF" w:rsidRPr="00973DAF">
              <w:rPr>
                <w:rFonts w:ascii="Times New Roman" w:hAnsi="Times New Roman"/>
                <w:sz w:val="28"/>
                <w:szCs w:val="28"/>
                <w:lang w:val="lv-LV"/>
              </w:rPr>
              <w:t>7.§) „Rīkojuma projekts „Par nacionālās koncertzāles ar konferenču funkciju projekta īstenošanu Rīgā”</w:t>
            </w:r>
            <w:r w:rsidR="00973DAF">
              <w:rPr>
                <w:rFonts w:ascii="Times New Roman" w:hAnsi="Times New Roman"/>
                <w:sz w:val="28"/>
                <w:szCs w:val="28"/>
                <w:lang w:val="lv-LV"/>
              </w:rPr>
              <w:t>”</w:t>
            </w:r>
            <w:r w:rsidR="002A0067" w:rsidRPr="00891DDE">
              <w:rPr>
                <w:rFonts w:ascii="Times New Roman" w:hAnsi="Times New Roman"/>
                <w:sz w:val="28"/>
                <w:szCs w:val="28"/>
                <w:lang w:val="lv-LV"/>
              </w:rPr>
              <w:t xml:space="preserve"> 2.punktā</w:t>
            </w:r>
            <w:r w:rsidR="00757AB1" w:rsidRPr="00891DDE">
              <w:rPr>
                <w:rFonts w:ascii="Times New Roman" w:hAnsi="Times New Roman"/>
                <w:sz w:val="28"/>
                <w:szCs w:val="28"/>
                <w:lang w:val="lv-LV"/>
              </w:rPr>
              <w:t xml:space="preserve"> </w:t>
            </w:r>
            <w:r w:rsidR="002A0067" w:rsidRPr="00891DDE">
              <w:rPr>
                <w:rFonts w:ascii="Times New Roman" w:hAnsi="Times New Roman"/>
                <w:sz w:val="28"/>
                <w:szCs w:val="28"/>
                <w:lang w:val="lv-LV"/>
              </w:rPr>
              <w:t>Kultūras m</w:t>
            </w:r>
            <w:r w:rsidR="00A35815" w:rsidRPr="00891DDE">
              <w:rPr>
                <w:rFonts w:ascii="Times New Roman" w:hAnsi="Times New Roman"/>
                <w:sz w:val="28"/>
                <w:szCs w:val="28"/>
                <w:lang w:val="lv-LV"/>
              </w:rPr>
              <w:t>inistrijai</w:t>
            </w:r>
            <w:r w:rsidR="002A0067" w:rsidRPr="00891DDE">
              <w:rPr>
                <w:rFonts w:ascii="Times New Roman" w:hAnsi="Times New Roman"/>
                <w:sz w:val="28"/>
                <w:szCs w:val="28"/>
                <w:lang w:val="lv-LV"/>
              </w:rPr>
              <w:t xml:space="preserve"> </w:t>
            </w:r>
            <w:r w:rsidR="00A35815" w:rsidRPr="00891DDE">
              <w:rPr>
                <w:rFonts w:ascii="Times New Roman" w:hAnsi="Times New Roman"/>
                <w:sz w:val="28"/>
                <w:szCs w:val="28"/>
                <w:lang w:val="lv-LV"/>
              </w:rPr>
              <w:t>doto uzdevumu</w:t>
            </w:r>
            <w:r w:rsidR="002A0067" w:rsidRPr="00891DDE">
              <w:rPr>
                <w:rFonts w:ascii="Times New Roman" w:hAnsi="Times New Roman"/>
                <w:sz w:val="28"/>
                <w:szCs w:val="28"/>
                <w:lang w:val="lv-LV"/>
              </w:rPr>
              <w:t xml:space="preserve"> sagatavot un kultūras ministram līdz </w:t>
            </w:r>
            <w:r w:rsidR="00973DAF">
              <w:rPr>
                <w:rFonts w:ascii="Times New Roman" w:hAnsi="Times New Roman"/>
                <w:sz w:val="28"/>
                <w:szCs w:val="28"/>
                <w:lang w:val="lv-LV"/>
              </w:rPr>
              <w:t>2018.gada 4.</w:t>
            </w:r>
            <w:r w:rsidR="00607B6C" w:rsidRPr="00891DDE">
              <w:rPr>
                <w:rFonts w:ascii="Times New Roman" w:hAnsi="Times New Roman"/>
                <w:sz w:val="28"/>
                <w:szCs w:val="28"/>
                <w:lang w:val="lv-LV"/>
              </w:rPr>
              <w:t xml:space="preserve">decembrim iesniegt noteiktā kārtībā Ministru kabinetā konceptuālo ziņojumu par nacionālās koncertzāles (ar konferenču rīkošanas iespējām) (turpmāk –koncertzāle) projekta īstenošanu sadarbībā </w:t>
            </w:r>
            <w:r w:rsidR="00607B6C" w:rsidRPr="00891DDE">
              <w:rPr>
                <w:rFonts w:ascii="Times New Roman" w:hAnsi="Times New Roman"/>
                <w:sz w:val="28"/>
                <w:szCs w:val="28"/>
                <w:lang w:val="lv-LV"/>
              </w:rPr>
              <w:lastRenderedPageBreak/>
              <w:t>ar Rīgas domi uz pašvaldības īpašumā esošas zemes Rīgas centrā (turpmāk – konceptuālais ziņojums). Konceptuālajā ziņojumā norādīt koncertzāles novietošanas pamatojumu, finansēšanas pamatojumu, projekta īstenošanas termiņu, apsaimniekošanas modeli un valsts un pašvaldības sadarbības līguma nosacījumus projekta īstenošanā.</w:t>
            </w:r>
          </w:p>
          <w:p w:rsidR="002A0067" w:rsidRPr="00891DDE" w:rsidRDefault="00973DAF" w:rsidP="00675763">
            <w:pPr>
              <w:spacing w:after="0" w:line="240" w:lineRule="auto"/>
              <w:ind w:firstLine="459"/>
              <w:jc w:val="both"/>
              <w:rPr>
                <w:rFonts w:ascii="Times New Roman" w:hAnsi="Times New Roman"/>
                <w:sz w:val="28"/>
                <w:szCs w:val="28"/>
                <w:lang w:val="lv-LV"/>
              </w:rPr>
            </w:pPr>
            <w:r w:rsidRPr="00B92A7B">
              <w:rPr>
                <w:rFonts w:ascii="Times New Roman" w:hAnsi="Times New Roman"/>
                <w:sz w:val="28"/>
                <w:szCs w:val="28"/>
                <w:lang w:val="lv-LV"/>
              </w:rPr>
              <w:t xml:space="preserve">Konceptuālais ziņojums </w:t>
            </w:r>
            <w:r w:rsidR="002B1705" w:rsidRPr="00B92A7B">
              <w:rPr>
                <w:rFonts w:ascii="Times New Roman" w:hAnsi="Times New Roman"/>
                <w:sz w:val="28"/>
                <w:szCs w:val="28"/>
                <w:lang w:val="lv-LV"/>
              </w:rPr>
              <w:t xml:space="preserve">šobrīd </w:t>
            </w:r>
            <w:r w:rsidR="00E870FA" w:rsidRPr="00B92A7B">
              <w:rPr>
                <w:rFonts w:ascii="Times New Roman" w:hAnsi="Times New Roman"/>
                <w:sz w:val="28"/>
                <w:szCs w:val="28"/>
                <w:lang w:val="lv-LV"/>
              </w:rPr>
              <w:t xml:space="preserve">ir izstrādes procesā. </w:t>
            </w:r>
            <w:r w:rsidR="002B1705" w:rsidRPr="00B92A7B">
              <w:rPr>
                <w:rFonts w:ascii="Times New Roman" w:hAnsi="Times New Roman"/>
                <w:sz w:val="28"/>
                <w:szCs w:val="28"/>
                <w:lang w:val="lv-LV"/>
              </w:rPr>
              <w:t xml:space="preserve">Ņemot vērā </w:t>
            </w:r>
            <w:r w:rsidR="00A42E64" w:rsidRPr="00B92A7B">
              <w:rPr>
                <w:rFonts w:ascii="Times New Roman" w:hAnsi="Times New Roman"/>
                <w:sz w:val="28"/>
                <w:szCs w:val="28"/>
                <w:lang w:val="lv-LV"/>
              </w:rPr>
              <w:t xml:space="preserve">konceptuālā ziņojuma </w:t>
            </w:r>
            <w:r w:rsidR="00B92A7B" w:rsidRPr="00B92A7B">
              <w:rPr>
                <w:rFonts w:ascii="Times New Roman" w:hAnsi="Times New Roman"/>
                <w:sz w:val="28"/>
                <w:szCs w:val="28"/>
                <w:lang w:val="lv-LV"/>
              </w:rPr>
              <w:t>izstrādei un</w:t>
            </w:r>
            <w:r w:rsidRPr="00B92A7B">
              <w:rPr>
                <w:rFonts w:ascii="Times New Roman" w:hAnsi="Times New Roman"/>
                <w:sz w:val="28"/>
                <w:szCs w:val="28"/>
                <w:lang w:val="lv-LV"/>
              </w:rPr>
              <w:t xml:space="preserve"> saskaņošanai</w:t>
            </w:r>
            <w:r w:rsidR="00875F67" w:rsidRPr="00B92A7B">
              <w:rPr>
                <w:rFonts w:ascii="Times New Roman" w:hAnsi="Times New Roman"/>
                <w:sz w:val="28"/>
                <w:szCs w:val="28"/>
                <w:lang w:val="lv-LV"/>
              </w:rPr>
              <w:t xml:space="preserve"> </w:t>
            </w:r>
            <w:r w:rsidR="00B92A7B" w:rsidRPr="00B92A7B">
              <w:rPr>
                <w:rFonts w:ascii="Times New Roman" w:hAnsi="Times New Roman"/>
                <w:sz w:val="28"/>
                <w:szCs w:val="28"/>
                <w:lang w:val="lv-LV"/>
              </w:rPr>
              <w:t xml:space="preserve">ar iesaistītajām institūcijām </w:t>
            </w:r>
            <w:r w:rsidRPr="00B92A7B">
              <w:rPr>
                <w:rFonts w:ascii="Times New Roman" w:hAnsi="Times New Roman"/>
                <w:sz w:val="28"/>
                <w:szCs w:val="28"/>
                <w:lang w:val="lv-LV"/>
              </w:rPr>
              <w:t>nepieciešamo</w:t>
            </w:r>
            <w:r w:rsidR="00A42E64" w:rsidRPr="00B92A7B">
              <w:rPr>
                <w:rFonts w:ascii="Times New Roman" w:hAnsi="Times New Roman"/>
                <w:sz w:val="28"/>
                <w:szCs w:val="28"/>
                <w:lang w:val="lv-LV"/>
              </w:rPr>
              <w:t xml:space="preserve"> laiku</w:t>
            </w:r>
            <w:r w:rsidR="00D8788F" w:rsidRPr="00B92A7B">
              <w:rPr>
                <w:rFonts w:ascii="Times New Roman" w:hAnsi="Times New Roman"/>
                <w:sz w:val="28"/>
                <w:szCs w:val="28"/>
                <w:lang w:val="lv-LV"/>
              </w:rPr>
              <w:t xml:space="preserve">, </w:t>
            </w:r>
            <w:r w:rsidR="00DF67BB">
              <w:rPr>
                <w:rFonts w:ascii="Times New Roman" w:hAnsi="Times New Roman"/>
                <w:sz w:val="28"/>
                <w:szCs w:val="28"/>
                <w:lang w:val="lv-LV"/>
              </w:rPr>
              <w:t xml:space="preserve">un </w:t>
            </w:r>
            <w:r w:rsidR="00D8788F" w:rsidRPr="00B92A7B">
              <w:rPr>
                <w:rFonts w:ascii="Times New Roman" w:hAnsi="Times New Roman"/>
                <w:sz w:val="28"/>
                <w:szCs w:val="28"/>
                <w:lang w:val="lv-LV"/>
              </w:rPr>
              <w:t>nepieciešam</w:t>
            </w:r>
            <w:r w:rsidR="00B92A7B" w:rsidRPr="00B92A7B">
              <w:rPr>
                <w:rFonts w:ascii="Times New Roman" w:hAnsi="Times New Roman"/>
                <w:sz w:val="28"/>
                <w:szCs w:val="28"/>
                <w:lang w:val="lv-LV"/>
              </w:rPr>
              <w:t xml:space="preserve">ību veikt atbilstošas </w:t>
            </w:r>
            <w:r w:rsidR="00D8788F" w:rsidRPr="00B92A7B">
              <w:rPr>
                <w:rFonts w:ascii="Times New Roman" w:hAnsi="Times New Roman"/>
                <w:sz w:val="28"/>
                <w:szCs w:val="28"/>
                <w:lang w:val="lv-LV"/>
              </w:rPr>
              <w:t>izmaiņas</w:t>
            </w:r>
            <w:r w:rsidR="00875F67" w:rsidRPr="00B92A7B">
              <w:rPr>
                <w:rFonts w:ascii="Times New Roman" w:hAnsi="Times New Roman"/>
                <w:sz w:val="28"/>
                <w:szCs w:val="28"/>
                <w:lang w:val="lv-LV"/>
              </w:rPr>
              <w:t xml:space="preserve"> </w:t>
            </w:r>
            <w:r w:rsidR="00E7215B">
              <w:rPr>
                <w:rFonts w:ascii="Times New Roman" w:hAnsi="Times New Roman"/>
                <w:sz w:val="28"/>
                <w:szCs w:val="28"/>
                <w:lang w:val="lv-LV"/>
              </w:rPr>
              <w:t xml:space="preserve">arī </w:t>
            </w:r>
            <w:r w:rsidR="00A42E64" w:rsidRPr="00B92A7B">
              <w:rPr>
                <w:rFonts w:ascii="Times New Roman" w:hAnsi="Times New Roman"/>
                <w:sz w:val="28"/>
                <w:szCs w:val="28"/>
                <w:lang w:val="lv-LV"/>
              </w:rPr>
              <w:t xml:space="preserve">pašvaldības attīstības </w:t>
            </w:r>
            <w:r w:rsidR="008A56F7" w:rsidRPr="00B92A7B">
              <w:rPr>
                <w:rFonts w:ascii="Times New Roman" w:hAnsi="Times New Roman"/>
                <w:sz w:val="28"/>
                <w:szCs w:val="28"/>
                <w:lang w:val="lv-LV"/>
              </w:rPr>
              <w:t xml:space="preserve">plānošanas </w:t>
            </w:r>
            <w:r w:rsidR="00A42E64" w:rsidRPr="00B92A7B">
              <w:rPr>
                <w:rFonts w:ascii="Times New Roman" w:hAnsi="Times New Roman"/>
                <w:sz w:val="28"/>
                <w:szCs w:val="28"/>
                <w:lang w:val="lv-LV"/>
              </w:rPr>
              <w:t>dokumentos</w:t>
            </w:r>
            <w:r w:rsidR="00D8788F" w:rsidRPr="00B92A7B">
              <w:rPr>
                <w:rFonts w:ascii="Times New Roman" w:hAnsi="Times New Roman"/>
                <w:sz w:val="28"/>
                <w:szCs w:val="28"/>
                <w:lang w:val="lv-LV"/>
              </w:rPr>
              <w:t>,</w:t>
            </w:r>
            <w:r w:rsidR="00D8788F">
              <w:rPr>
                <w:rFonts w:ascii="Times New Roman" w:hAnsi="Times New Roman"/>
                <w:sz w:val="28"/>
                <w:szCs w:val="28"/>
                <w:lang w:val="lv-LV"/>
              </w:rPr>
              <w:t xml:space="preserve"> </w:t>
            </w:r>
            <w:r w:rsidR="00DF67BB">
              <w:rPr>
                <w:rFonts w:ascii="Times New Roman" w:hAnsi="Times New Roman"/>
                <w:sz w:val="28"/>
                <w:szCs w:val="28"/>
                <w:lang w:val="lv-LV"/>
              </w:rPr>
              <w:t xml:space="preserve">kā arī ievērojot to, ka </w:t>
            </w:r>
            <w:r w:rsidR="00DF67BB" w:rsidRPr="00DF67BB">
              <w:rPr>
                <w:rFonts w:ascii="Times New Roman" w:hAnsi="Times New Roman"/>
                <w:sz w:val="28"/>
                <w:szCs w:val="28"/>
                <w:lang w:val="lv-LV"/>
              </w:rPr>
              <w:t xml:space="preserve">pēc 13.Saeimas vēlēšanām joprojām nav apstiprināts </w:t>
            </w:r>
            <w:r w:rsidR="00DF67BB">
              <w:rPr>
                <w:rFonts w:ascii="Times New Roman" w:hAnsi="Times New Roman"/>
                <w:sz w:val="28"/>
                <w:szCs w:val="28"/>
                <w:lang w:val="lv-LV"/>
              </w:rPr>
              <w:t xml:space="preserve">jauns </w:t>
            </w:r>
            <w:r w:rsidR="00DF67BB" w:rsidRPr="00DF67BB">
              <w:rPr>
                <w:rFonts w:ascii="Times New Roman" w:hAnsi="Times New Roman"/>
                <w:sz w:val="28"/>
                <w:szCs w:val="28"/>
                <w:lang w:val="lv-LV"/>
              </w:rPr>
              <w:t>Ministru kabineta sastāvs</w:t>
            </w:r>
            <w:r w:rsidR="00DF67BB">
              <w:rPr>
                <w:rFonts w:ascii="Times New Roman" w:hAnsi="Times New Roman"/>
                <w:sz w:val="28"/>
                <w:szCs w:val="28"/>
                <w:lang w:val="lv-LV"/>
              </w:rPr>
              <w:t xml:space="preserve">, </w:t>
            </w:r>
            <w:r w:rsidR="002B1705" w:rsidRPr="00891DDE">
              <w:rPr>
                <w:rFonts w:ascii="Times New Roman" w:hAnsi="Times New Roman"/>
                <w:sz w:val="28"/>
                <w:szCs w:val="28"/>
                <w:lang w:val="lv-LV"/>
              </w:rPr>
              <w:t>Projekts paredz</w:t>
            </w:r>
            <w:r w:rsidR="002A0067" w:rsidRPr="00891DDE">
              <w:rPr>
                <w:rFonts w:ascii="Times New Roman" w:hAnsi="Times New Roman"/>
                <w:sz w:val="28"/>
                <w:szCs w:val="28"/>
                <w:lang w:val="lv-LV"/>
              </w:rPr>
              <w:t xml:space="preserve"> pagarināt </w:t>
            </w:r>
            <w:r w:rsidRPr="00973DAF">
              <w:rPr>
                <w:rFonts w:ascii="Times New Roman" w:hAnsi="Times New Roman"/>
                <w:sz w:val="28"/>
                <w:szCs w:val="28"/>
                <w:lang w:val="lv-LV"/>
              </w:rPr>
              <w:t>Ministru kabineta 2018.gada 10.jūlija sēdes protokollēmuma (prot. Nr.</w:t>
            </w:r>
            <w:r>
              <w:rPr>
                <w:rFonts w:ascii="Times New Roman" w:hAnsi="Times New Roman"/>
                <w:sz w:val="28"/>
                <w:szCs w:val="28"/>
                <w:lang w:val="lv-LV"/>
              </w:rPr>
              <w:t>32 3</w:t>
            </w:r>
            <w:r w:rsidRPr="00973DAF">
              <w:rPr>
                <w:rFonts w:ascii="Times New Roman" w:hAnsi="Times New Roman"/>
                <w:sz w:val="28"/>
                <w:szCs w:val="28"/>
                <w:lang w:val="lv-LV"/>
              </w:rPr>
              <w:t>7.§) „Rīkojuma projekts „Par nacionālās koncertzāles ar konferenču funkciju projekta īstenošanu Rīgā”</w:t>
            </w:r>
            <w:r>
              <w:rPr>
                <w:rFonts w:ascii="Times New Roman" w:hAnsi="Times New Roman"/>
                <w:sz w:val="28"/>
                <w:szCs w:val="28"/>
                <w:lang w:val="lv-LV"/>
              </w:rPr>
              <w:t>”</w:t>
            </w:r>
            <w:r w:rsidR="00607B6C" w:rsidRPr="00891DDE">
              <w:rPr>
                <w:rFonts w:ascii="Times New Roman" w:hAnsi="Times New Roman"/>
                <w:sz w:val="28"/>
                <w:szCs w:val="28"/>
                <w:lang w:val="lv-LV"/>
              </w:rPr>
              <w:t xml:space="preserve"> </w:t>
            </w:r>
            <w:r w:rsidR="00757AB1" w:rsidRPr="00891DDE">
              <w:rPr>
                <w:rFonts w:ascii="Times New Roman" w:hAnsi="Times New Roman"/>
                <w:sz w:val="28"/>
                <w:szCs w:val="28"/>
                <w:lang w:val="lv-LV"/>
              </w:rPr>
              <w:t xml:space="preserve">2.punktā dotā uzdevuma </w:t>
            </w:r>
            <w:r w:rsidR="00607B6C" w:rsidRPr="00891DDE">
              <w:rPr>
                <w:rFonts w:ascii="Times New Roman" w:hAnsi="Times New Roman"/>
                <w:sz w:val="28"/>
                <w:szCs w:val="28"/>
                <w:lang w:val="lv-LV"/>
              </w:rPr>
              <w:t>izpildes termiņu</w:t>
            </w:r>
            <w:r w:rsidR="00675763">
              <w:rPr>
                <w:rFonts w:ascii="Times New Roman" w:hAnsi="Times New Roman"/>
                <w:sz w:val="28"/>
                <w:szCs w:val="28"/>
                <w:lang w:val="lv-LV"/>
              </w:rPr>
              <w:t>,</w:t>
            </w:r>
            <w:r w:rsidR="00607B6C" w:rsidRPr="00891DDE">
              <w:rPr>
                <w:rFonts w:ascii="Times New Roman" w:hAnsi="Times New Roman"/>
                <w:sz w:val="28"/>
                <w:szCs w:val="28"/>
                <w:lang w:val="lv-LV"/>
              </w:rPr>
              <w:t xml:space="preserve"> </w:t>
            </w:r>
            <w:r w:rsidR="00675763" w:rsidRPr="00675763">
              <w:rPr>
                <w:rFonts w:ascii="Times New Roman" w:hAnsi="Times New Roman"/>
                <w:sz w:val="28"/>
                <w:szCs w:val="28"/>
                <w:lang w:val="lv-LV"/>
              </w:rPr>
              <w:t>nosakot, ka kultūras ministrs konceptuālo ziņojumu iesniedz Ministru kabinetā trīs mēnešu laikā pēc jauna Ministru kabineta sastāva apstiprināšanas Saeimā</w:t>
            </w:r>
            <w:r w:rsidR="002A0067" w:rsidRPr="00891DDE">
              <w:rPr>
                <w:rFonts w:ascii="Times New Roman" w:hAnsi="Times New Roman"/>
                <w:sz w:val="28"/>
                <w:szCs w:val="28"/>
                <w:lang w:val="lv-LV"/>
              </w:rPr>
              <w:t>.</w:t>
            </w:r>
            <w:r>
              <w:rPr>
                <w:rFonts w:ascii="Times New Roman" w:hAnsi="Times New Roman"/>
                <w:sz w:val="28"/>
                <w:szCs w:val="28"/>
                <w:lang w:val="lv-LV"/>
              </w:rPr>
              <w:t xml:space="preserve"> </w:t>
            </w:r>
          </w:p>
        </w:tc>
      </w:tr>
      <w:tr w:rsidR="009713C4" w:rsidRPr="00675763" w:rsidTr="00757AB1">
        <w:tc>
          <w:tcPr>
            <w:tcW w:w="2268" w:type="pct"/>
            <w:tcBorders>
              <w:top w:val="single" w:sz="4" w:space="0" w:color="auto"/>
            </w:tcBorders>
          </w:tcPr>
          <w:p w:rsidR="009713C4" w:rsidRPr="00891DDE" w:rsidRDefault="009713C4" w:rsidP="00607B6C">
            <w:pPr>
              <w:spacing w:after="0" w:line="240" w:lineRule="auto"/>
              <w:rPr>
                <w:rFonts w:ascii="Times New Roman" w:hAnsi="Times New Roman"/>
                <w:sz w:val="28"/>
                <w:szCs w:val="28"/>
                <w:lang w:val="lv-LV"/>
              </w:rPr>
            </w:pPr>
            <w:r w:rsidRPr="00891DDE">
              <w:rPr>
                <w:rFonts w:ascii="Times New Roman" w:hAnsi="Times New Roman"/>
                <w:sz w:val="28"/>
                <w:szCs w:val="28"/>
                <w:lang w:val="lv-LV"/>
              </w:rPr>
              <w:lastRenderedPageBreak/>
              <w:t>Valsts sekretāru sanāksmes datums un numurs</w:t>
            </w:r>
          </w:p>
        </w:tc>
        <w:tc>
          <w:tcPr>
            <w:tcW w:w="2732" w:type="pct"/>
            <w:tcBorders>
              <w:top w:val="single" w:sz="4" w:space="0" w:color="auto"/>
            </w:tcBorders>
          </w:tcPr>
          <w:p w:rsidR="009713C4" w:rsidRPr="00891DDE" w:rsidRDefault="00757AB1" w:rsidP="00B92A7B">
            <w:pPr>
              <w:spacing w:after="0" w:line="240" w:lineRule="auto"/>
              <w:jc w:val="both"/>
              <w:rPr>
                <w:rFonts w:ascii="Times New Roman" w:hAnsi="Times New Roman"/>
                <w:i/>
                <w:sz w:val="28"/>
                <w:szCs w:val="28"/>
                <w:lang w:val="lv-LV"/>
              </w:rPr>
            </w:pPr>
            <w:r w:rsidRPr="00891DDE">
              <w:rPr>
                <w:rFonts w:ascii="Times New Roman" w:hAnsi="Times New Roman"/>
                <w:iCs/>
                <w:sz w:val="28"/>
                <w:szCs w:val="28"/>
                <w:lang w:val="lv-LV"/>
              </w:rPr>
              <w:t>Saskaņā ar Ministru kabineta 2009.gada 7.aprīļa noteikumu Nr.300 „Ministru kabineta kārtības rullis</w:t>
            </w:r>
            <w:r w:rsidRPr="00891DDE">
              <w:rPr>
                <w:rFonts w:ascii="Times New Roman" w:hAnsi="Times New Roman"/>
                <w:sz w:val="28"/>
                <w:szCs w:val="28"/>
                <w:lang w:val="lv-LV"/>
              </w:rPr>
              <w:t>”</w:t>
            </w:r>
            <w:r w:rsidRPr="00891DDE">
              <w:rPr>
                <w:rFonts w:ascii="Times New Roman" w:hAnsi="Times New Roman"/>
                <w:iCs/>
                <w:sz w:val="28"/>
                <w:szCs w:val="28"/>
                <w:lang w:val="lv-LV"/>
              </w:rPr>
              <w:t xml:space="preserve"> 73.1.apakšpunktu Ministru kabineta sēdes protokollēmuma projektu par Ministru kabineta sēdes </w:t>
            </w:r>
            <w:proofErr w:type="spellStart"/>
            <w:r w:rsidRPr="00891DDE">
              <w:rPr>
                <w:rFonts w:ascii="Times New Roman" w:hAnsi="Times New Roman"/>
                <w:iCs/>
                <w:sz w:val="28"/>
                <w:szCs w:val="28"/>
                <w:lang w:val="lv-LV"/>
              </w:rPr>
              <w:t>protokollēmumā</w:t>
            </w:r>
            <w:proofErr w:type="spellEnd"/>
            <w:r w:rsidRPr="00891DDE">
              <w:rPr>
                <w:rFonts w:ascii="Times New Roman" w:hAnsi="Times New Roman"/>
                <w:iCs/>
                <w:sz w:val="28"/>
                <w:szCs w:val="28"/>
                <w:lang w:val="lv-LV"/>
              </w:rPr>
              <w:t xml:space="preserve"> ministrijai vai citai institūcijai dotā uzdevuma izpildi Valsts sekretāru sanāksmē </w:t>
            </w:r>
            <w:r w:rsidR="00B92A7B" w:rsidRPr="00891DDE">
              <w:rPr>
                <w:rFonts w:ascii="Times New Roman" w:hAnsi="Times New Roman"/>
                <w:iCs/>
                <w:sz w:val="28"/>
                <w:szCs w:val="28"/>
                <w:lang w:val="lv-LV"/>
              </w:rPr>
              <w:t xml:space="preserve">izsludināt </w:t>
            </w:r>
            <w:r w:rsidRPr="00891DDE">
              <w:rPr>
                <w:rFonts w:ascii="Times New Roman" w:hAnsi="Times New Roman"/>
                <w:iCs/>
                <w:sz w:val="28"/>
                <w:szCs w:val="28"/>
                <w:lang w:val="lv-LV"/>
              </w:rPr>
              <w:t>nav nepieciešams.</w:t>
            </w:r>
          </w:p>
        </w:tc>
      </w:tr>
      <w:tr w:rsidR="009713C4" w:rsidRPr="00891DDE" w:rsidTr="0075277D">
        <w:trPr>
          <w:trHeight w:val="472"/>
        </w:trPr>
        <w:tc>
          <w:tcPr>
            <w:tcW w:w="2268" w:type="pct"/>
          </w:tcPr>
          <w:p w:rsidR="009713C4" w:rsidRPr="00891DDE" w:rsidRDefault="009713C4" w:rsidP="00607B6C">
            <w:pPr>
              <w:spacing w:after="0" w:line="240" w:lineRule="auto"/>
              <w:rPr>
                <w:rFonts w:ascii="Times New Roman" w:hAnsi="Times New Roman"/>
                <w:sz w:val="28"/>
                <w:szCs w:val="28"/>
                <w:lang w:val="lv-LV"/>
              </w:rPr>
            </w:pPr>
            <w:r w:rsidRPr="00891DDE">
              <w:rPr>
                <w:rFonts w:ascii="Times New Roman" w:hAnsi="Times New Roman"/>
                <w:sz w:val="28"/>
                <w:szCs w:val="28"/>
                <w:lang w:val="lv-LV"/>
              </w:rPr>
              <w:t>Informācija par saskaņojumiem</w:t>
            </w:r>
          </w:p>
        </w:tc>
        <w:tc>
          <w:tcPr>
            <w:tcW w:w="2732" w:type="pct"/>
          </w:tcPr>
          <w:p w:rsidR="001204DB" w:rsidRPr="00891DDE" w:rsidRDefault="00AE4E8B" w:rsidP="00607B6C">
            <w:pPr>
              <w:spacing w:after="0" w:line="240" w:lineRule="auto"/>
              <w:jc w:val="both"/>
              <w:rPr>
                <w:rFonts w:ascii="Times New Roman" w:hAnsi="Times New Roman"/>
                <w:sz w:val="28"/>
                <w:szCs w:val="28"/>
                <w:lang w:val="lv-LV"/>
              </w:rPr>
            </w:pPr>
            <w:r w:rsidRPr="00891DDE">
              <w:rPr>
                <w:rFonts w:ascii="Times New Roman" w:hAnsi="Times New Roman"/>
                <w:sz w:val="28"/>
                <w:szCs w:val="28"/>
                <w:lang w:val="lv-LV"/>
              </w:rPr>
              <w:t>Nav attiecināms.</w:t>
            </w:r>
          </w:p>
        </w:tc>
      </w:tr>
      <w:tr w:rsidR="009713C4" w:rsidRPr="00891DDE" w:rsidTr="00757AB1">
        <w:tc>
          <w:tcPr>
            <w:tcW w:w="2268" w:type="pct"/>
          </w:tcPr>
          <w:p w:rsidR="009713C4" w:rsidRPr="00891DDE" w:rsidRDefault="00B83085" w:rsidP="00607B6C">
            <w:pPr>
              <w:pStyle w:val="Sarakstarindkopa1"/>
              <w:spacing w:after="0" w:line="240" w:lineRule="auto"/>
              <w:ind w:left="0"/>
              <w:rPr>
                <w:rFonts w:ascii="Times New Roman" w:hAnsi="Times New Roman"/>
                <w:sz w:val="28"/>
                <w:szCs w:val="28"/>
              </w:rPr>
            </w:pPr>
            <w:r w:rsidRPr="00891DDE">
              <w:rPr>
                <w:rFonts w:ascii="Times New Roman" w:hAnsi="Times New Roman"/>
                <w:sz w:val="28"/>
                <w:szCs w:val="28"/>
              </w:rPr>
              <w:t>Informācija</w:t>
            </w:r>
            <w:r w:rsidR="009713C4" w:rsidRPr="00891DDE">
              <w:rPr>
                <w:rFonts w:ascii="Times New Roman" w:hAnsi="Times New Roman"/>
                <w:sz w:val="28"/>
                <w:szCs w:val="28"/>
              </w:rPr>
              <w:t xml:space="preserve"> par saskaņojumu ar Eiropas Savienības institūcijām</w:t>
            </w:r>
          </w:p>
        </w:tc>
        <w:tc>
          <w:tcPr>
            <w:tcW w:w="2732" w:type="pct"/>
          </w:tcPr>
          <w:p w:rsidR="009713C4" w:rsidRPr="00891DDE" w:rsidRDefault="009713C4" w:rsidP="00607B6C">
            <w:pPr>
              <w:spacing w:after="0" w:line="240" w:lineRule="auto"/>
              <w:jc w:val="both"/>
              <w:rPr>
                <w:rFonts w:ascii="Times New Roman" w:hAnsi="Times New Roman"/>
                <w:iCs/>
                <w:sz w:val="28"/>
                <w:szCs w:val="28"/>
                <w:lang w:val="lv-LV"/>
              </w:rPr>
            </w:pPr>
            <w:r w:rsidRPr="00891DDE">
              <w:rPr>
                <w:rFonts w:ascii="Times New Roman" w:hAnsi="Times New Roman"/>
                <w:sz w:val="28"/>
                <w:szCs w:val="28"/>
                <w:lang w:val="lv-LV"/>
              </w:rPr>
              <w:t>Nav attiecināms.</w:t>
            </w:r>
          </w:p>
        </w:tc>
      </w:tr>
      <w:tr w:rsidR="009713C4" w:rsidRPr="00891DDE" w:rsidTr="007B10CD">
        <w:trPr>
          <w:trHeight w:val="375"/>
        </w:trPr>
        <w:tc>
          <w:tcPr>
            <w:tcW w:w="2268" w:type="pct"/>
          </w:tcPr>
          <w:p w:rsidR="009713C4" w:rsidRPr="00891DDE" w:rsidRDefault="009713C4" w:rsidP="00607B6C">
            <w:pPr>
              <w:spacing w:after="0" w:line="240" w:lineRule="auto"/>
              <w:rPr>
                <w:rFonts w:ascii="Times New Roman" w:hAnsi="Times New Roman"/>
                <w:sz w:val="28"/>
                <w:szCs w:val="28"/>
                <w:lang w:val="lv-LV"/>
              </w:rPr>
            </w:pPr>
            <w:r w:rsidRPr="00891DDE">
              <w:rPr>
                <w:rFonts w:ascii="Times New Roman" w:hAnsi="Times New Roman"/>
                <w:sz w:val="28"/>
                <w:szCs w:val="28"/>
                <w:lang w:val="lv-LV"/>
              </w:rPr>
              <w:t>Politikas joma</w:t>
            </w:r>
          </w:p>
        </w:tc>
        <w:tc>
          <w:tcPr>
            <w:tcW w:w="2732" w:type="pct"/>
          </w:tcPr>
          <w:p w:rsidR="009713C4" w:rsidRPr="00891DDE" w:rsidRDefault="009713C4" w:rsidP="00607B6C">
            <w:pPr>
              <w:spacing w:after="0" w:line="240" w:lineRule="auto"/>
              <w:jc w:val="both"/>
              <w:rPr>
                <w:rFonts w:ascii="Times New Roman" w:hAnsi="Times New Roman"/>
                <w:sz w:val="28"/>
                <w:szCs w:val="28"/>
                <w:lang w:val="lv-LV"/>
              </w:rPr>
            </w:pPr>
            <w:r w:rsidRPr="00891DDE">
              <w:rPr>
                <w:rFonts w:ascii="Times New Roman" w:hAnsi="Times New Roman"/>
                <w:iCs/>
                <w:sz w:val="28"/>
                <w:szCs w:val="28"/>
                <w:lang w:val="lv-LV"/>
              </w:rPr>
              <w:t>Kultūras politika.</w:t>
            </w:r>
          </w:p>
        </w:tc>
      </w:tr>
      <w:tr w:rsidR="009713C4" w:rsidRPr="00891DDE" w:rsidTr="00757AB1">
        <w:tc>
          <w:tcPr>
            <w:tcW w:w="2268" w:type="pct"/>
          </w:tcPr>
          <w:p w:rsidR="009713C4" w:rsidRPr="00891DDE" w:rsidRDefault="00750542" w:rsidP="00607B6C">
            <w:pPr>
              <w:spacing w:after="0" w:line="240" w:lineRule="auto"/>
              <w:jc w:val="both"/>
              <w:rPr>
                <w:rFonts w:ascii="Times New Roman" w:hAnsi="Times New Roman"/>
                <w:sz w:val="28"/>
                <w:szCs w:val="28"/>
                <w:lang w:val="lv-LV"/>
              </w:rPr>
            </w:pPr>
            <w:r w:rsidRPr="00891DDE">
              <w:rPr>
                <w:rFonts w:ascii="Times New Roman" w:hAnsi="Times New Roman"/>
                <w:sz w:val="28"/>
                <w:szCs w:val="28"/>
                <w:lang w:val="lv-LV"/>
              </w:rPr>
              <w:t>Atbildīgā amatpersona</w:t>
            </w:r>
          </w:p>
        </w:tc>
        <w:tc>
          <w:tcPr>
            <w:tcW w:w="2732" w:type="pct"/>
          </w:tcPr>
          <w:p w:rsidR="009713C4" w:rsidRPr="00891DDE" w:rsidRDefault="00B92A7B" w:rsidP="00891DD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Kultūras ministrijas </w:t>
            </w:r>
            <w:r w:rsidR="00891DDE" w:rsidRPr="00891DDE">
              <w:rPr>
                <w:rFonts w:ascii="Times New Roman" w:hAnsi="Times New Roman"/>
                <w:sz w:val="28"/>
                <w:szCs w:val="28"/>
                <w:lang w:val="lv-LV"/>
              </w:rPr>
              <w:t>E</w:t>
            </w:r>
            <w:r>
              <w:rPr>
                <w:rFonts w:ascii="Times New Roman" w:hAnsi="Times New Roman"/>
                <w:sz w:val="28"/>
                <w:szCs w:val="28"/>
                <w:lang w:val="lv-LV"/>
              </w:rPr>
              <w:t xml:space="preserve">iropas </w:t>
            </w:r>
            <w:r w:rsidR="00891DDE" w:rsidRPr="00891DDE">
              <w:rPr>
                <w:rFonts w:ascii="Times New Roman" w:hAnsi="Times New Roman"/>
                <w:sz w:val="28"/>
                <w:szCs w:val="28"/>
                <w:lang w:val="lv-LV"/>
              </w:rPr>
              <w:t>S</w:t>
            </w:r>
            <w:r>
              <w:rPr>
                <w:rFonts w:ascii="Times New Roman" w:hAnsi="Times New Roman"/>
                <w:sz w:val="28"/>
                <w:szCs w:val="28"/>
                <w:lang w:val="lv-LV"/>
              </w:rPr>
              <w:t>avienības</w:t>
            </w:r>
            <w:r w:rsidR="00891DDE" w:rsidRPr="00891DDE">
              <w:rPr>
                <w:rFonts w:ascii="Times New Roman" w:hAnsi="Times New Roman"/>
                <w:sz w:val="28"/>
                <w:szCs w:val="28"/>
                <w:lang w:val="lv-LV"/>
              </w:rPr>
              <w:t xml:space="preserve"> </w:t>
            </w:r>
            <w:r w:rsidR="00891DDE" w:rsidRPr="00891DDE">
              <w:rPr>
                <w:rFonts w:ascii="Times New Roman" w:hAnsi="Times New Roman"/>
                <w:sz w:val="28"/>
                <w:szCs w:val="28"/>
                <w:lang w:val="lv-LV"/>
              </w:rPr>
              <w:lastRenderedPageBreak/>
              <w:t>fondu departamenta direktore Zanda Saulīte</w:t>
            </w:r>
            <w:r w:rsidR="00E87C53" w:rsidRPr="00891DDE">
              <w:rPr>
                <w:rFonts w:ascii="Times New Roman" w:hAnsi="Times New Roman"/>
                <w:sz w:val="28"/>
                <w:szCs w:val="28"/>
                <w:lang w:val="lv-LV"/>
              </w:rPr>
              <w:t>.</w:t>
            </w:r>
          </w:p>
        </w:tc>
      </w:tr>
      <w:tr w:rsidR="009713C4" w:rsidRPr="00891DDE" w:rsidTr="0075277D">
        <w:trPr>
          <w:trHeight w:val="439"/>
        </w:trPr>
        <w:tc>
          <w:tcPr>
            <w:tcW w:w="2268" w:type="pct"/>
          </w:tcPr>
          <w:p w:rsidR="009713C4" w:rsidRPr="00891DDE" w:rsidRDefault="009713C4" w:rsidP="00607B6C">
            <w:pPr>
              <w:spacing w:after="0" w:line="240" w:lineRule="auto"/>
              <w:rPr>
                <w:rFonts w:ascii="Times New Roman" w:hAnsi="Times New Roman"/>
                <w:sz w:val="28"/>
                <w:szCs w:val="28"/>
                <w:lang w:val="lv-LV"/>
              </w:rPr>
            </w:pPr>
            <w:r w:rsidRPr="00891DDE">
              <w:rPr>
                <w:rFonts w:ascii="Times New Roman" w:hAnsi="Times New Roman"/>
                <w:sz w:val="28"/>
                <w:szCs w:val="28"/>
                <w:lang w:val="lv-LV"/>
              </w:rPr>
              <w:lastRenderedPageBreak/>
              <w:t>Uzaicināmās personas</w:t>
            </w:r>
          </w:p>
        </w:tc>
        <w:tc>
          <w:tcPr>
            <w:tcW w:w="2732" w:type="pct"/>
          </w:tcPr>
          <w:p w:rsidR="009713C4" w:rsidRPr="00891DDE" w:rsidRDefault="009713C4" w:rsidP="00607B6C">
            <w:pPr>
              <w:suppressAutoHyphens/>
              <w:spacing w:after="0" w:line="240" w:lineRule="auto"/>
              <w:jc w:val="both"/>
              <w:rPr>
                <w:rFonts w:ascii="Times New Roman" w:hAnsi="Times New Roman"/>
                <w:sz w:val="28"/>
                <w:szCs w:val="28"/>
                <w:lang w:val="lv-LV"/>
              </w:rPr>
            </w:pPr>
            <w:r w:rsidRPr="00891DDE">
              <w:rPr>
                <w:rFonts w:ascii="Times New Roman" w:hAnsi="Times New Roman"/>
                <w:sz w:val="28"/>
                <w:szCs w:val="28"/>
                <w:lang w:val="lv-LV"/>
              </w:rPr>
              <w:t>Nav attiecināms.</w:t>
            </w:r>
          </w:p>
        </w:tc>
      </w:tr>
      <w:tr w:rsidR="009713C4" w:rsidRPr="00891DDE" w:rsidTr="00757AB1">
        <w:tc>
          <w:tcPr>
            <w:tcW w:w="2268" w:type="pct"/>
          </w:tcPr>
          <w:p w:rsidR="009713C4" w:rsidRPr="00891DDE" w:rsidRDefault="009713C4" w:rsidP="00607B6C">
            <w:pPr>
              <w:spacing w:after="0" w:line="240" w:lineRule="auto"/>
              <w:rPr>
                <w:rFonts w:ascii="Times New Roman" w:hAnsi="Times New Roman"/>
                <w:sz w:val="28"/>
                <w:szCs w:val="28"/>
                <w:lang w:val="lv-LV"/>
              </w:rPr>
            </w:pPr>
            <w:r w:rsidRPr="00891DDE">
              <w:rPr>
                <w:rStyle w:val="tvhtml1"/>
                <w:rFonts w:ascii="Times New Roman" w:hAnsi="Times New Roman"/>
                <w:sz w:val="28"/>
                <w:szCs w:val="28"/>
                <w:lang w:val="lv-LV"/>
              </w:rPr>
              <w:t>Projekta ierobežotas pieejamības statuss</w:t>
            </w:r>
          </w:p>
        </w:tc>
        <w:tc>
          <w:tcPr>
            <w:tcW w:w="2732" w:type="pct"/>
          </w:tcPr>
          <w:p w:rsidR="009713C4" w:rsidRPr="00891DDE" w:rsidRDefault="00674B2E" w:rsidP="00607B6C">
            <w:pPr>
              <w:pStyle w:val="naisf"/>
              <w:spacing w:before="0" w:after="0"/>
              <w:ind w:firstLine="0"/>
              <w:rPr>
                <w:i/>
                <w:sz w:val="28"/>
                <w:szCs w:val="28"/>
              </w:rPr>
            </w:pPr>
            <w:r w:rsidRPr="00891DDE">
              <w:rPr>
                <w:bCs/>
                <w:iCs/>
                <w:sz w:val="28"/>
                <w:szCs w:val="28"/>
              </w:rPr>
              <w:t>P</w:t>
            </w:r>
            <w:r w:rsidR="00C15DAC" w:rsidRPr="00891DDE">
              <w:rPr>
                <w:bCs/>
                <w:iCs/>
                <w:sz w:val="28"/>
                <w:szCs w:val="28"/>
              </w:rPr>
              <w:t>rojektam</w:t>
            </w:r>
            <w:r w:rsidR="00902CC2" w:rsidRPr="00891DDE">
              <w:rPr>
                <w:bCs/>
                <w:iCs/>
                <w:sz w:val="28"/>
                <w:szCs w:val="28"/>
              </w:rPr>
              <w:t xml:space="preserve"> </w:t>
            </w:r>
            <w:r w:rsidR="009713C4" w:rsidRPr="00891DDE">
              <w:rPr>
                <w:sz w:val="28"/>
                <w:szCs w:val="28"/>
              </w:rPr>
              <w:t>nav noteikts ierobežotas pieejamības statuss.</w:t>
            </w:r>
          </w:p>
        </w:tc>
      </w:tr>
      <w:tr w:rsidR="009713C4" w:rsidRPr="00891DDE" w:rsidTr="0075277D">
        <w:trPr>
          <w:trHeight w:val="455"/>
        </w:trPr>
        <w:tc>
          <w:tcPr>
            <w:tcW w:w="2268" w:type="pct"/>
          </w:tcPr>
          <w:p w:rsidR="009713C4" w:rsidRPr="00891DDE" w:rsidRDefault="00C12E58" w:rsidP="00607B6C">
            <w:pPr>
              <w:spacing w:after="0" w:line="240" w:lineRule="auto"/>
              <w:rPr>
                <w:rStyle w:val="tvhtml1"/>
                <w:rFonts w:ascii="Times New Roman" w:hAnsi="Times New Roman"/>
                <w:sz w:val="28"/>
                <w:szCs w:val="28"/>
                <w:lang w:val="lv-LV"/>
              </w:rPr>
            </w:pPr>
            <w:r w:rsidRPr="00891DDE">
              <w:rPr>
                <w:rFonts w:ascii="Times New Roman" w:hAnsi="Times New Roman"/>
                <w:sz w:val="28"/>
                <w:szCs w:val="28"/>
                <w:lang w:val="lv-LV"/>
              </w:rPr>
              <w:t>Cita</w:t>
            </w:r>
            <w:r w:rsidR="009713C4" w:rsidRPr="00891DDE">
              <w:rPr>
                <w:rFonts w:ascii="Times New Roman" w:hAnsi="Times New Roman"/>
                <w:sz w:val="28"/>
                <w:szCs w:val="28"/>
                <w:lang w:val="lv-LV"/>
              </w:rPr>
              <w:t xml:space="preserve"> informācija</w:t>
            </w:r>
          </w:p>
        </w:tc>
        <w:tc>
          <w:tcPr>
            <w:tcW w:w="2732" w:type="pct"/>
          </w:tcPr>
          <w:p w:rsidR="009713C4" w:rsidRPr="00891DDE" w:rsidRDefault="009713C4" w:rsidP="00607B6C">
            <w:pPr>
              <w:pStyle w:val="naisf"/>
              <w:spacing w:before="0" w:after="0"/>
              <w:ind w:firstLine="0"/>
              <w:rPr>
                <w:sz w:val="28"/>
                <w:szCs w:val="28"/>
              </w:rPr>
            </w:pPr>
            <w:r w:rsidRPr="00891DDE">
              <w:rPr>
                <w:sz w:val="28"/>
                <w:szCs w:val="28"/>
              </w:rPr>
              <w:t>Nav</w:t>
            </w:r>
          </w:p>
        </w:tc>
      </w:tr>
    </w:tbl>
    <w:p w:rsidR="008E5902" w:rsidRPr="00891DDE" w:rsidRDefault="008E5902" w:rsidP="00607B6C">
      <w:pPr>
        <w:widowControl/>
        <w:spacing w:after="0" w:line="240" w:lineRule="auto"/>
        <w:jc w:val="both"/>
        <w:rPr>
          <w:rFonts w:ascii="Times New Roman" w:eastAsia="Times New Roman" w:hAnsi="Times New Roman"/>
          <w:sz w:val="28"/>
          <w:szCs w:val="28"/>
          <w:lang w:val="lv-LV" w:eastAsia="lv-LV"/>
        </w:rPr>
      </w:pPr>
    </w:p>
    <w:p w:rsidR="004E5236" w:rsidRPr="00891DDE" w:rsidRDefault="00902CC2" w:rsidP="00B92A7B">
      <w:pPr>
        <w:spacing w:after="0" w:line="240" w:lineRule="auto"/>
        <w:ind w:left="1418" w:hanging="1418"/>
        <w:jc w:val="both"/>
        <w:rPr>
          <w:rFonts w:ascii="Times New Roman" w:eastAsia="Times New Roman" w:hAnsi="Times New Roman"/>
          <w:sz w:val="28"/>
          <w:szCs w:val="28"/>
          <w:lang w:val="lv-LV" w:eastAsia="lv-LV"/>
        </w:rPr>
      </w:pPr>
      <w:r w:rsidRPr="00891DDE">
        <w:rPr>
          <w:rFonts w:ascii="Times New Roman" w:eastAsia="Times New Roman" w:hAnsi="Times New Roman"/>
          <w:sz w:val="28"/>
          <w:szCs w:val="28"/>
          <w:lang w:val="lv-LV" w:eastAsia="lv-LV"/>
        </w:rPr>
        <w:t>Pielikumā:</w:t>
      </w:r>
      <w:r w:rsidR="00421BA8" w:rsidRPr="00891DDE">
        <w:rPr>
          <w:rFonts w:ascii="Times New Roman" w:eastAsia="Times New Roman" w:hAnsi="Times New Roman"/>
          <w:sz w:val="28"/>
          <w:szCs w:val="28"/>
          <w:lang w:val="lv-LV" w:eastAsia="lv-LV"/>
        </w:rPr>
        <w:t xml:space="preserve">  </w:t>
      </w:r>
      <w:r w:rsidR="004E5236" w:rsidRPr="00891DDE">
        <w:rPr>
          <w:rFonts w:ascii="Times New Roman" w:hAnsi="Times New Roman"/>
          <w:sz w:val="28"/>
          <w:szCs w:val="28"/>
          <w:lang w:val="lv-LV"/>
        </w:rPr>
        <w:t xml:space="preserve">Ministru kabineta </w:t>
      </w:r>
      <w:r w:rsidR="007F0AC5" w:rsidRPr="00891DDE">
        <w:rPr>
          <w:rFonts w:ascii="Times New Roman" w:hAnsi="Times New Roman"/>
          <w:sz w:val="28"/>
          <w:szCs w:val="28"/>
          <w:lang w:val="lv-LV"/>
        </w:rPr>
        <w:t>sēdes protokollēmuma</w:t>
      </w:r>
      <w:r w:rsidR="00891DDE" w:rsidRPr="00891DDE">
        <w:rPr>
          <w:rFonts w:ascii="Times New Roman" w:hAnsi="Times New Roman"/>
          <w:sz w:val="28"/>
          <w:szCs w:val="28"/>
          <w:lang w:val="lv-LV"/>
        </w:rPr>
        <w:t xml:space="preserve"> projekts „</w:t>
      </w:r>
      <w:r w:rsidR="00B92A7B" w:rsidRPr="00973DAF">
        <w:rPr>
          <w:rFonts w:ascii="Times New Roman" w:hAnsi="Times New Roman"/>
          <w:sz w:val="28"/>
          <w:szCs w:val="28"/>
          <w:lang w:val="lv-LV"/>
        </w:rPr>
        <w:t>Par</w:t>
      </w:r>
      <w:r w:rsidR="00B92A7B" w:rsidRPr="00973DAF">
        <w:rPr>
          <w:b/>
          <w:szCs w:val="28"/>
          <w:lang w:val="lv-LV"/>
        </w:rPr>
        <w:t xml:space="preserve"> </w:t>
      </w:r>
      <w:r w:rsidR="00B92A7B" w:rsidRPr="00973DAF">
        <w:rPr>
          <w:rFonts w:ascii="Times New Roman" w:hAnsi="Times New Roman"/>
          <w:sz w:val="28"/>
          <w:szCs w:val="28"/>
          <w:lang w:val="lv-LV"/>
        </w:rPr>
        <w:t>Ministru kabineta 2018.gada 10.jūlija sēdes protokollēmuma (prot. Nr.</w:t>
      </w:r>
      <w:r w:rsidR="00B92A7B">
        <w:rPr>
          <w:rFonts w:ascii="Times New Roman" w:hAnsi="Times New Roman"/>
          <w:sz w:val="28"/>
          <w:szCs w:val="28"/>
          <w:lang w:val="lv-LV"/>
        </w:rPr>
        <w:t>32 3</w:t>
      </w:r>
      <w:r w:rsidR="00B92A7B" w:rsidRPr="00973DAF">
        <w:rPr>
          <w:rFonts w:ascii="Times New Roman" w:hAnsi="Times New Roman"/>
          <w:sz w:val="28"/>
          <w:szCs w:val="28"/>
          <w:lang w:val="lv-LV"/>
        </w:rPr>
        <w:t>7.§) „Rīkojuma projekts „Par nacionālās koncertzāles ar konferenču funkciju projekta īstenošanu Rīgā”</w:t>
      </w:r>
      <w:r w:rsidR="00891DDE" w:rsidRPr="00891DDE">
        <w:rPr>
          <w:rFonts w:ascii="Times New Roman" w:hAnsi="Times New Roman"/>
          <w:sz w:val="28"/>
          <w:szCs w:val="28"/>
          <w:lang w:val="lv-LV"/>
        </w:rPr>
        <w:t xml:space="preserve">” </w:t>
      </w:r>
      <w:r w:rsidR="00C757AF">
        <w:rPr>
          <w:rFonts w:ascii="Times New Roman" w:hAnsi="Times New Roman"/>
          <w:sz w:val="28"/>
          <w:szCs w:val="28"/>
          <w:lang w:val="lv-LV"/>
        </w:rPr>
        <w:t>2.punktā dotā uzdevuma izpildi</w:t>
      </w:r>
      <w:r w:rsidR="004E5236" w:rsidRPr="00891DDE">
        <w:rPr>
          <w:rFonts w:ascii="Times New Roman" w:hAnsi="Times New Roman"/>
          <w:sz w:val="28"/>
          <w:szCs w:val="28"/>
          <w:lang w:val="lv-LV"/>
        </w:rPr>
        <w:t>” (</w:t>
      </w:r>
      <w:r w:rsidR="00B92A7B" w:rsidRPr="00B92A7B">
        <w:rPr>
          <w:rFonts w:ascii="Times New Roman" w:hAnsi="Times New Roman"/>
          <w:sz w:val="28"/>
          <w:szCs w:val="28"/>
          <w:lang w:val="lv-LV"/>
        </w:rPr>
        <w:t>KMProt_291118_koncz</w:t>
      </w:r>
      <w:r w:rsidR="00DE2EAA" w:rsidRPr="00891DDE">
        <w:rPr>
          <w:rFonts w:ascii="Times New Roman" w:hAnsi="Times New Roman"/>
          <w:sz w:val="28"/>
          <w:szCs w:val="28"/>
          <w:lang w:val="lv-LV"/>
        </w:rPr>
        <w:t>)</w:t>
      </w:r>
      <w:r w:rsidR="004E5236" w:rsidRPr="00891DDE">
        <w:rPr>
          <w:rFonts w:ascii="Times New Roman" w:hAnsi="Times New Roman"/>
          <w:sz w:val="28"/>
          <w:szCs w:val="28"/>
          <w:lang w:val="lv-LV"/>
        </w:rPr>
        <w:t xml:space="preserve"> uz </w:t>
      </w:r>
      <w:r w:rsidR="00DE2EAA" w:rsidRPr="00891DDE">
        <w:rPr>
          <w:rFonts w:ascii="Times New Roman" w:hAnsi="Times New Roman"/>
          <w:sz w:val="28"/>
          <w:szCs w:val="28"/>
          <w:lang w:val="lv-LV"/>
        </w:rPr>
        <w:t>1</w:t>
      </w:r>
      <w:r w:rsidR="004E5236" w:rsidRPr="00891DDE">
        <w:rPr>
          <w:rFonts w:ascii="Times New Roman" w:hAnsi="Times New Roman"/>
          <w:sz w:val="28"/>
          <w:szCs w:val="28"/>
          <w:lang w:val="lv-LV"/>
        </w:rPr>
        <w:t xml:space="preserve"> lp</w:t>
      </w:r>
      <w:r w:rsidR="00FA7D43" w:rsidRPr="00891DDE">
        <w:rPr>
          <w:rFonts w:ascii="Times New Roman" w:hAnsi="Times New Roman"/>
          <w:sz w:val="28"/>
          <w:szCs w:val="28"/>
          <w:lang w:val="lv-LV"/>
        </w:rPr>
        <w:t>.</w:t>
      </w:r>
    </w:p>
    <w:p w:rsidR="00A1459B" w:rsidRPr="00891DDE" w:rsidRDefault="00A1459B" w:rsidP="00607B6C">
      <w:pPr>
        <w:pStyle w:val="Bezatstarpm"/>
        <w:rPr>
          <w:rFonts w:ascii="Times New Roman" w:hAnsi="Times New Roman"/>
          <w:sz w:val="28"/>
          <w:szCs w:val="28"/>
          <w:lang w:val="lv-LV"/>
        </w:rPr>
      </w:pPr>
    </w:p>
    <w:p w:rsidR="00122AE0" w:rsidRPr="00891DDE" w:rsidRDefault="00122AE0" w:rsidP="00607B6C">
      <w:pPr>
        <w:pStyle w:val="Bezatstarpm"/>
        <w:rPr>
          <w:rFonts w:ascii="Times New Roman" w:hAnsi="Times New Roman"/>
          <w:sz w:val="28"/>
          <w:szCs w:val="28"/>
          <w:lang w:val="lv-LV"/>
        </w:rPr>
      </w:pPr>
    </w:p>
    <w:p w:rsidR="00974EE2" w:rsidRPr="00891DDE" w:rsidRDefault="00974EE2" w:rsidP="00607B6C">
      <w:pPr>
        <w:pStyle w:val="Bezatstarpm"/>
        <w:ind w:left="142"/>
        <w:rPr>
          <w:rFonts w:ascii="Times New Roman" w:hAnsi="Times New Roman"/>
          <w:sz w:val="28"/>
          <w:szCs w:val="28"/>
          <w:lang w:val="lv-LV"/>
        </w:rPr>
      </w:pPr>
      <w:r w:rsidRPr="00891DDE">
        <w:rPr>
          <w:rFonts w:ascii="Times New Roman" w:hAnsi="Times New Roman"/>
          <w:sz w:val="28"/>
          <w:szCs w:val="28"/>
          <w:lang w:val="lv-LV"/>
        </w:rPr>
        <w:t>Kultūras ministre</w:t>
      </w:r>
      <w:r w:rsidRPr="00891DDE">
        <w:rPr>
          <w:rFonts w:ascii="Times New Roman" w:hAnsi="Times New Roman"/>
          <w:sz w:val="28"/>
          <w:szCs w:val="28"/>
          <w:lang w:val="lv-LV"/>
        </w:rPr>
        <w:tab/>
      </w:r>
      <w:r w:rsidRPr="00891DDE">
        <w:rPr>
          <w:rFonts w:ascii="Times New Roman" w:hAnsi="Times New Roman"/>
          <w:sz w:val="28"/>
          <w:szCs w:val="28"/>
          <w:lang w:val="lv-LV"/>
        </w:rPr>
        <w:tab/>
      </w:r>
      <w:r w:rsidRPr="00891DDE">
        <w:rPr>
          <w:rFonts w:ascii="Times New Roman" w:hAnsi="Times New Roman"/>
          <w:sz w:val="28"/>
          <w:szCs w:val="28"/>
          <w:lang w:val="lv-LV"/>
        </w:rPr>
        <w:tab/>
      </w:r>
      <w:r w:rsidRPr="00891DDE">
        <w:rPr>
          <w:rFonts w:ascii="Times New Roman" w:hAnsi="Times New Roman"/>
          <w:sz w:val="28"/>
          <w:szCs w:val="28"/>
          <w:lang w:val="lv-LV"/>
        </w:rPr>
        <w:tab/>
      </w:r>
      <w:r w:rsidRPr="00891DDE">
        <w:rPr>
          <w:rFonts w:ascii="Times New Roman" w:hAnsi="Times New Roman"/>
          <w:sz w:val="28"/>
          <w:szCs w:val="28"/>
          <w:lang w:val="lv-LV"/>
        </w:rPr>
        <w:tab/>
      </w:r>
      <w:r w:rsidRPr="00891DDE">
        <w:rPr>
          <w:rFonts w:ascii="Times New Roman" w:hAnsi="Times New Roman"/>
          <w:sz w:val="28"/>
          <w:szCs w:val="28"/>
          <w:lang w:val="lv-LV"/>
        </w:rPr>
        <w:tab/>
      </w:r>
      <w:r w:rsidRPr="00891DDE">
        <w:rPr>
          <w:rFonts w:ascii="Times New Roman" w:hAnsi="Times New Roman"/>
          <w:sz w:val="28"/>
          <w:szCs w:val="28"/>
          <w:lang w:val="lv-LV"/>
        </w:rPr>
        <w:tab/>
      </w:r>
      <w:r w:rsidRPr="00891DDE">
        <w:rPr>
          <w:rFonts w:ascii="Times New Roman" w:hAnsi="Times New Roman"/>
          <w:sz w:val="28"/>
          <w:szCs w:val="28"/>
          <w:lang w:val="lv-LV"/>
        </w:rPr>
        <w:tab/>
        <w:t>D.Melbārde</w:t>
      </w:r>
    </w:p>
    <w:p w:rsidR="008B015B" w:rsidRPr="00891DDE" w:rsidRDefault="008B015B" w:rsidP="00607B6C">
      <w:pPr>
        <w:spacing w:after="0" w:line="240" w:lineRule="auto"/>
        <w:rPr>
          <w:rFonts w:ascii="Times New Roman" w:hAnsi="Times New Roman"/>
          <w:sz w:val="28"/>
          <w:szCs w:val="28"/>
          <w:lang w:val="lv-LV"/>
        </w:rPr>
      </w:pPr>
      <w:bookmarkStart w:id="8" w:name="OLE_LINK5"/>
      <w:bookmarkStart w:id="9" w:name="OLE_LINK6"/>
      <w:bookmarkStart w:id="10" w:name="OLE_LINK18"/>
    </w:p>
    <w:p w:rsidR="00D70AE0" w:rsidRPr="00891DDE" w:rsidRDefault="00D70AE0" w:rsidP="00607B6C">
      <w:pPr>
        <w:spacing w:after="0" w:line="240" w:lineRule="auto"/>
        <w:rPr>
          <w:rFonts w:ascii="Times New Roman" w:hAnsi="Times New Roman"/>
          <w:sz w:val="28"/>
          <w:szCs w:val="28"/>
          <w:lang w:val="lv-LV"/>
        </w:rPr>
      </w:pPr>
    </w:p>
    <w:p w:rsidR="00D70AE0" w:rsidRPr="00891DDE" w:rsidRDefault="00D70AE0" w:rsidP="00607B6C">
      <w:pPr>
        <w:spacing w:after="0" w:line="240" w:lineRule="auto"/>
        <w:rPr>
          <w:rFonts w:ascii="Times New Roman" w:hAnsi="Times New Roman"/>
          <w:sz w:val="28"/>
          <w:szCs w:val="28"/>
          <w:lang w:val="lv-LV"/>
        </w:rPr>
      </w:pPr>
    </w:p>
    <w:p w:rsidR="00D70AE0" w:rsidRPr="00891DDE" w:rsidRDefault="00D70AE0" w:rsidP="00607B6C">
      <w:pPr>
        <w:spacing w:after="0" w:line="240" w:lineRule="auto"/>
        <w:rPr>
          <w:rFonts w:ascii="Times New Roman" w:hAnsi="Times New Roman"/>
          <w:sz w:val="28"/>
          <w:szCs w:val="28"/>
          <w:lang w:val="lv-LV"/>
        </w:rPr>
      </w:pPr>
    </w:p>
    <w:p w:rsidR="00D70AE0" w:rsidRDefault="00D70AE0" w:rsidP="00607B6C">
      <w:pPr>
        <w:spacing w:after="0" w:line="240" w:lineRule="auto"/>
        <w:rPr>
          <w:rFonts w:ascii="Times New Roman" w:hAnsi="Times New Roman"/>
          <w:sz w:val="28"/>
          <w:szCs w:val="28"/>
          <w:lang w:val="lv-LV"/>
        </w:rPr>
      </w:pPr>
    </w:p>
    <w:p w:rsidR="00B92A7B" w:rsidRDefault="00B92A7B" w:rsidP="00607B6C">
      <w:pPr>
        <w:spacing w:after="0" w:line="240" w:lineRule="auto"/>
        <w:rPr>
          <w:rFonts w:ascii="Times New Roman" w:hAnsi="Times New Roman"/>
          <w:sz w:val="28"/>
          <w:szCs w:val="28"/>
          <w:lang w:val="lv-LV"/>
        </w:rPr>
      </w:pPr>
    </w:p>
    <w:p w:rsidR="00B92A7B" w:rsidRDefault="00B92A7B" w:rsidP="00607B6C">
      <w:pPr>
        <w:spacing w:after="0" w:line="240" w:lineRule="auto"/>
        <w:rPr>
          <w:rFonts w:ascii="Times New Roman" w:hAnsi="Times New Roman"/>
          <w:sz w:val="28"/>
          <w:szCs w:val="28"/>
          <w:lang w:val="lv-LV"/>
        </w:rPr>
      </w:pPr>
    </w:p>
    <w:p w:rsidR="00B92A7B" w:rsidRDefault="00B92A7B" w:rsidP="00607B6C">
      <w:pPr>
        <w:spacing w:after="0" w:line="240" w:lineRule="auto"/>
        <w:rPr>
          <w:rFonts w:ascii="Times New Roman" w:hAnsi="Times New Roman"/>
          <w:sz w:val="28"/>
          <w:szCs w:val="28"/>
          <w:lang w:val="lv-LV"/>
        </w:rPr>
      </w:pPr>
    </w:p>
    <w:p w:rsidR="00B92A7B" w:rsidRDefault="00B92A7B" w:rsidP="00607B6C">
      <w:pPr>
        <w:spacing w:after="0" w:line="240" w:lineRule="auto"/>
        <w:rPr>
          <w:rFonts w:ascii="Times New Roman" w:hAnsi="Times New Roman"/>
          <w:sz w:val="28"/>
          <w:szCs w:val="28"/>
          <w:lang w:val="lv-LV"/>
        </w:rPr>
      </w:pPr>
    </w:p>
    <w:p w:rsidR="00B92A7B" w:rsidRDefault="00B92A7B" w:rsidP="00607B6C">
      <w:pPr>
        <w:spacing w:after="0" w:line="240" w:lineRule="auto"/>
        <w:rPr>
          <w:rFonts w:ascii="Times New Roman" w:hAnsi="Times New Roman"/>
          <w:sz w:val="28"/>
          <w:szCs w:val="28"/>
          <w:lang w:val="lv-LV"/>
        </w:rPr>
      </w:pPr>
    </w:p>
    <w:p w:rsidR="00B92A7B" w:rsidRDefault="00B92A7B" w:rsidP="00607B6C">
      <w:pPr>
        <w:spacing w:after="0" w:line="240" w:lineRule="auto"/>
        <w:rPr>
          <w:rFonts w:ascii="Times New Roman" w:hAnsi="Times New Roman"/>
          <w:sz w:val="28"/>
          <w:szCs w:val="28"/>
          <w:lang w:val="lv-LV"/>
        </w:rPr>
      </w:pPr>
    </w:p>
    <w:p w:rsidR="00B92A7B" w:rsidRDefault="00B92A7B" w:rsidP="00607B6C">
      <w:pPr>
        <w:spacing w:after="0" w:line="240" w:lineRule="auto"/>
        <w:rPr>
          <w:rFonts w:ascii="Times New Roman" w:hAnsi="Times New Roman"/>
          <w:sz w:val="28"/>
          <w:szCs w:val="28"/>
          <w:lang w:val="lv-LV"/>
        </w:rPr>
      </w:pPr>
    </w:p>
    <w:p w:rsidR="00B92A7B" w:rsidRDefault="00B92A7B" w:rsidP="00607B6C">
      <w:pPr>
        <w:spacing w:after="0" w:line="240" w:lineRule="auto"/>
        <w:rPr>
          <w:rFonts w:ascii="Times New Roman" w:hAnsi="Times New Roman"/>
          <w:sz w:val="28"/>
          <w:szCs w:val="28"/>
          <w:lang w:val="lv-LV"/>
        </w:rPr>
      </w:pPr>
    </w:p>
    <w:p w:rsidR="00B92A7B" w:rsidRPr="00891DDE" w:rsidRDefault="00B92A7B" w:rsidP="00607B6C">
      <w:pPr>
        <w:spacing w:after="0" w:line="240" w:lineRule="auto"/>
        <w:rPr>
          <w:rFonts w:ascii="Times New Roman" w:hAnsi="Times New Roman"/>
          <w:sz w:val="28"/>
          <w:szCs w:val="28"/>
          <w:lang w:val="lv-LV"/>
        </w:rPr>
      </w:pPr>
    </w:p>
    <w:p w:rsidR="002B1705" w:rsidRPr="00891DDE" w:rsidRDefault="002B1705" w:rsidP="00607B6C">
      <w:pPr>
        <w:spacing w:after="0" w:line="240" w:lineRule="auto"/>
        <w:rPr>
          <w:rFonts w:ascii="Times New Roman" w:hAnsi="Times New Roman"/>
          <w:sz w:val="28"/>
          <w:szCs w:val="28"/>
          <w:lang w:val="lv-LV"/>
        </w:rPr>
      </w:pPr>
    </w:p>
    <w:p w:rsidR="00891DDE" w:rsidRPr="00B92A7B" w:rsidRDefault="00891DDE" w:rsidP="00B92A7B">
      <w:pPr>
        <w:spacing w:after="0" w:line="240" w:lineRule="auto"/>
        <w:rPr>
          <w:rFonts w:ascii="Times New Roman" w:hAnsi="Times New Roman"/>
          <w:sz w:val="20"/>
          <w:szCs w:val="20"/>
          <w:lang w:val="lv-LV"/>
        </w:rPr>
      </w:pPr>
      <w:r w:rsidRPr="00B92A7B">
        <w:rPr>
          <w:rFonts w:ascii="Times New Roman" w:hAnsi="Times New Roman"/>
          <w:sz w:val="20"/>
          <w:szCs w:val="20"/>
          <w:lang w:val="lv-LV"/>
        </w:rPr>
        <w:t xml:space="preserve">Saulīte </w:t>
      </w:r>
      <w:bookmarkStart w:id="11" w:name="OLE_LINK7"/>
      <w:bookmarkStart w:id="12" w:name="OLE_LINK8"/>
      <w:r w:rsidRPr="00B92A7B">
        <w:rPr>
          <w:rFonts w:ascii="Times New Roman" w:hAnsi="Times New Roman"/>
          <w:sz w:val="20"/>
          <w:szCs w:val="20"/>
          <w:lang w:val="lv-LV"/>
        </w:rPr>
        <w:t>67330316</w:t>
      </w:r>
    </w:p>
    <w:p w:rsidR="00D70AE0" w:rsidRPr="00B92A7B" w:rsidRDefault="00E046B1" w:rsidP="00B92A7B">
      <w:pPr>
        <w:spacing w:after="0" w:line="240" w:lineRule="auto"/>
        <w:rPr>
          <w:rFonts w:ascii="Times New Roman" w:hAnsi="Times New Roman"/>
          <w:sz w:val="20"/>
          <w:szCs w:val="20"/>
          <w:lang w:val="lv-LV"/>
        </w:rPr>
      </w:pPr>
      <w:hyperlink r:id="rId8" w:history="1">
        <w:r w:rsidR="00891DDE" w:rsidRPr="00B92A7B">
          <w:rPr>
            <w:rStyle w:val="Hipersaite"/>
            <w:rFonts w:ascii="Times New Roman" w:hAnsi="Times New Roman"/>
            <w:sz w:val="20"/>
            <w:szCs w:val="20"/>
            <w:lang w:val="lv-LV"/>
          </w:rPr>
          <w:t>Zanda.Saulite@km.gov.lv</w:t>
        </w:r>
      </w:hyperlink>
      <w:bookmarkEnd w:id="8"/>
      <w:bookmarkEnd w:id="9"/>
      <w:bookmarkEnd w:id="10"/>
      <w:bookmarkEnd w:id="11"/>
      <w:bookmarkEnd w:id="12"/>
    </w:p>
    <w:sectPr w:rsidR="00D70AE0" w:rsidRPr="00B92A7B" w:rsidSect="00973DAF">
      <w:headerReference w:type="default" r:id="rId9"/>
      <w:footerReference w:type="default" r:id="rId10"/>
      <w:headerReference w:type="first" r:id="rId11"/>
      <w:footerReference w:type="first" r:id="rId12"/>
      <w:type w:val="continuous"/>
      <w:pgSz w:w="11920" w:h="16840"/>
      <w:pgMar w:top="1418" w:right="1134"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DAF" w:rsidRDefault="00973DAF">
      <w:pPr>
        <w:spacing w:after="0" w:line="240" w:lineRule="auto"/>
      </w:pPr>
      <w:r>
        <w:separator/>
      </w:r>
    </w:p>
  </w:endnote>
  <w:endnote w:type="continuationSeparator" w:id="0">
    <w:p w:rsidR="00973DAF" w:rsidRDefault="00973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AF" w:rsidRPr="00973DAF" w:rsidRDefault="00973DAF" w:rsidP="00973DAF">
    <w:pPr>
      <w:pStyle w:val="Kjene"/>
    </w:pPr>
    <w:r w:rsidRPr="00973DAF">
      <w:rPr>
        <w:rFonts w:ascii="Times New Roman" w:hAnsi="Times New Roman"/>
        <w:sz w:val="20"/>
        <w:szCs w:val="20"/>
        <w:lang w:val="lv-LV"/>
      </w:rPr>
      <w:t>KMPav_291118_koncz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AF" w:rsidRPr="00973DAF" w:rsidRDefault="00973DAF" w:rsidP="00973DAF">
    <w:pPr>
      <w:pStyle w:val="Kjene"/>
      <w:rPr>
        <w:szCs w:val="20"/>
      </w:rPr>
    </w:pPr>
    <w:r w:rsidRPr="00973DAF">
      <w:rPr>
        <w:rFonts w:ascii="Times New Roman" w:hAnsi="Times New Roman"/>
        <w:sz w:val="20"/>
        <w:szCs w:val="20"/>
        <w:lang w:val="lv-LV"/>
      </w:rPr>
      <w:t>KMPav_291118_koncz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DAF" w:rsidRDefault="00973DAF">
      <w:pPr>
        <w:spacing w:after="0" w:line="240" w:lineRule="auto"/>
      </w:pPr>
      <w:r>
        <w:separator/>
      </w:r>
    </w:p>
  </w:footnote>
  <w:footnote w:type="continuationSeparator" w:id="0">
    <w:p w:rsidR="00973DAF" w:rsidRDefault="00973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4028"/>
      <w:docPartObj>
        <w:docPartGallery w:val="Page Numbers (Top of Page)"/>
        <w:docPartUnique/>
      </w:docPartObj>
    </w:sdtPr>
    <w:sdtContent>
      <w:p w:rsidR="00973DAF" w:rsidRPr="009713C4" w:rsidRDefault="00E046B1">
        <w:pPr>
          <w:pStyle w:val="Galvene"/>
          <w:jc w:val="center"/>
        </w:pPr>
        <w:r w:rsidRPr="009713C4">
          <w:rPr>
            <w:rFonts w:ascii="Times New Roman" w:hAnsi="Times New Roman"/>
          </w:rPr>
          <w:fldChar w:fldCharType="begin"/>
        </w:r>
        <w:r w:rsidR="00973DAF" w:rsidRPr="009713C4">
          <w:rPr>
            <w:rFonts w:ascii="Times New Roman" w:hAnsi="Times New Roman"/>
          </w:rPr>
          <w:instrText xml:space="preserve"> PAGE   \* MERGEFORMAT </w:instrText>
        </w:r>
        <w:r w:rsidRPr="009713C4">
          <w:rPr>
            <w:rFonts w:ascii="Times New Roman" w:hAnsi="Times New Roman"/>
          </w:rPr>
          <w:fldChar w:fldCharType="separate"/>
        </w:r>
        <w:r w:rsidR="00C37115">
          <w:rPr>
            <w:rFonts w:ascii="Times New Roman" w:hAnsi="Times New Roman"/>
            <w:noProof/>
          </w:rPr>
          <w:t>2</w:t>
        </w:r>
        <w:r w:rsidRPr="009713C4">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AF" w:rsidRDefault="00973DAF">
    <w:pPr>
      <w:pStyle w:val="Galvene"/>
      <w:rPr>
        <w:rFonts w:ascii="Times New Roman" w:hAnsi="Times New Roman"/>
        <w:lang w:val="lv-LV"/>
      </w:rPr>
    </w:pPr>
  </w:p>
  <w:p w:rsidR="00973DAF" w:rsidRDefault="00973DAF" w:rsidP="00E11A94">
    <w:pPr>
      <w:pStyle w:val="Galvene"/>
    </w:pPr>
  </w:p>
  <w:p w:rsidR="00973DAF" w:rsidRDefault="00973DAF" w:rsidP="00E11A94">
    <w:pPr>
      <w:pStyle w:val="Galvene"/>
    </w:pPr>
  </w:p>
  <w:p w:rsidR="00973DAF" w:rsidRDefault="00973DAF" w:rsidP="00E11A94">
    <w:pPr>
      <w:pStyle w:val="Galvene"/>
    </w:pPr>
  </w:p>
  <w:p w:rsidR="00973DAF" w:rsidRDefault="00973DAF" w:rsidP="00E11A94">
    <w:pPr>
      <w:pStyle w:val="Galvene"/>
    </w:pPr>
  </w:p>
  <w:p w:rsidR="00973DAF" w:rsidRDefault="00973DAF" w:rsidP="00E11A94">
    <w:pPr>
      <w:pStyle w:val="Galvene"/>
    </w:pPr>
  </w:p>
  <w:p w:rsidR="00973DAF" w:rsidRDefault="00973DAF" w:rsidP="00E11A94">
    <w:pPr>
      <w:pStyle w:val="Galvene"/>
    </w:pPr>
  </w:p>
  <w:p w:rsidR="00973DAF" w:rsidRDefault="00973DAF" w:rsidP="00E11A94">
    <w:pPr>
      <w:pStyle w:val="Galvene"/>
    </w:pPr>
  </w:p>
  <w:p w:rsidR="00973DAF" w:rsidRDefault="00973DAF" w:rsidP="00E11A94">
    <w:pPr>
      <w:pStyle w:val="Galvene"/>
    </w:pPr>
  </w:p>
  <w:p w:rsidR="00973DAF" w:rsidRDefault="00973DAF" w:rsidP="00E11A94">
    <w:pPr>
      <w:pStyle w:val="Galvene"/>
    </w:pPr>
  </w:p>
  <w:p w:rsidR="00973DAF" w:rsidRPr="00C36BB2" w:rsidRDefault="00973DAF" w:rsidP="00E11A94">
    <w:pPr>
      <w:pStyle w:val="Galvene"/>
    </w:pPr>
    <w:r>
      <w:rPr>
        <w:noProof/>
        <w:lang w:val="lv-LV" w:eastAsia="lv-LV"/>
      </w:rPr>
      <w:drawing>
        <wp:anchor distT="0" distB="0" distL="114300" distR="114300" simplePos="0" relativeHeight="251660288" behindDoc="1" locked="0" layoutInCell="1" allowOverlap="1">
          <wp:simplePos x="0" y="0"/>
          <wp:positionH relativeFrom="page">
            <wp:posOffset>1085850</wp:posOffset>
          </wp:positionH>
          <wp:positionV relativeFrom="page">
            <wp:posOffset>742950</wp:posOffset>
          </wp:positionV>
          <wp:extent cx="5936615" cy="1033145"/>
          <wp:effectExtent l="19050" t="0" r="6985"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E046B1">
      <w:rPr>
        <w:noProof/>
        <w:lang w:val="lv-LV" w:eastAsia="lv-LV"/>
      </w:rPr>
      <w:pict>
        <v:shapetype id="_x0000_t202" coordsize="21600,21600" o:spt="202" path="m,l,21600r21600,l21600,xe">
          <v:stroke joinstyle="miter"/>
          <v:path gradientshapeok="t" o:connecttype="rect"/>
        </v:shapetype>
        <v:shape id="Text Box 4" o:spid="_x0000_s4099" type="#_x0000_t202" style="position:absolute;margin-left:92.25pt;margin-top:159.9pt;width:459.75pt;height:2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bWrAIAAKk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ERW52+0wk43XfgZgbYhi47prq7k8VXjYRc11Ts2I1Ssq8ZLSG70N70z66O&#10;ONqCbPsPsoQwdG+kAxoq1drSQTEQoEOXHk+dsakUsLmI5lE0W2BUwNk8JHOwbQiaTLc7pc07Jltk&#10;jRQr6LxDp4c7bUbXycUGEzLnTQP7NGnEsw3AHHcgNly1ZzYL18wfcRBvok1EPDJbbjwSZJl3k6+J&#10;t8zDy0U2z9brLPxp44YkqXlZMmHDTMIKyZ817ijxURInaWnZ8NLC2ZS02m3XjUIHCsLO3XcsyJmb&#10;/zwNVy/g8oJSOCPB7Sz28mV06ZGcLLz4Moi8IIxv42VAYpLlzyndccH+nRLqUxwvoI+Ozm+5Be57&#10;zY0mLTcwOhrepjg6OdHESnAjStdaQ3kz2melsOk/lQLaPTXaCdZqdFSrGbYDoFgVb2X5CNJVEpQF&#10;+oR5B0Yt1XeMepgdKdbf9lQxjJr3AuRvB81kqMnYTgYVBVxNscFoNNdmHEj7TvFdDcjjAxPyBp5I&#10;xZ16n7I4PiyYB47EcXbZgXP+77yeJuzqFwA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K8/JtasAgAAqQUAAA4AAAAA&#10;AAAAAAAAAAAALgIAAGRycy9lMm9Eb2MueG1sUEsBAi0AFAAGAAgAAAAhAPP0/G3gAAAADAEAAA8A&#10;AAAAAAAAAAAAAAAABgUAAGRycy9kb3ducmV2LnhtbFBLBQYAAAAABAAEAPMAAAATBgAAAAA=&#10;" filled="f" stroked="f">
          <v:textbox inset="0,0,0,0">
            <w:txbxContent>
              <w:p w:rsidR="00973DAF" w:rsidRPr="001319B0" w:rsidRDefault="00973DAF" w:rsidP="00E11A94">
                <w:pPr>
                  <w:spacing w:line="194" w:lineRule="exact"/>
                  <w:ind w:left="20" w:right="-45"/>
                  <w:jc w:val="center"/>
                  <w:rPr>
                    <w:rFonts w:ascii="Times New Roman" w:hAnsi="Times New Roman"/>
                    <w:sz w:val="17"/>
                    <w:szCs w:val="17"/>
                  </w:rPr>
                </w:pPr>
                <w:r w:rsidRPr="001319B0">
                  <w:rPr>
                    <w:rFonts w:ascii="Times New Roman" w:hAnsi="Times New Roman"/>
                    <w:color w:val="231F20"/>
                    <w:sz w:val="17"/>
                    <w:szCs w:val="17"/>
                    <w:lang w:val="lv-LV"/>
                  </w:rPr>
                  <w:t>K. Valdemāra iela 11a, Rīga, LV - 1364, tālr. 67330200, fakss 673</w:t>
                </w:r>
                <w:r w:rsidRPr="001319B0">
                  <w:rPr>
                    <w:rFonts w:ascii="Times New Roman" w:hAnsi="Times New Roman"/>
                    <w:color w:val="231F20"/>
                    <w:sz w:val="17"/>
                    <w:szCs w:val="17"/>
                  </w:rPr>
                  <w:t>30293, e-pasts pasts@km.gov.lv, www.km.gov.lv</w:t>
                </w:r>
              </w:p>
            </w:txbxContent>
          </v:textbox>
          <w10:wrap anchorx="page" anchory="page"/>
        </v:shape>
      </w:pict>
    </w:r>
    <w:r w:rsidR="00E046B1">
      <w:rPr>
        <w:noProof/>
        <w:lang w:val="lv-LV" w:eastAsia="lv-LV"/>
      </w:rPr>
      <w:pict>
        <v:group id="Group 2" o:spid="_x0000_s4097" style="position:absolute;margin-left:145.7pt;margin-top:149.85pt;width:346.25pt;height:.1pt;z-index:-25165516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S2YQMAAOMHAAAOAAAAZHJzL2Uyb0RvYy54bWykVduO2zYQfS/QfyD42MKrixWvJaw2CHxZ&#10;FEiTAHE/gKaoCyqRKklb3hT99w6HklfrJmiR+kEeakYzZ85c+PD20rXkLLRplMxpdBdSIiRXRSOr&#10;nP522C/WlBjLZMFaJUVOn4Whbx9//OFh6DMRq1q1hdAEnEiTDX1Oa2v7LAgMr0XHzJ3qhQRlqXTH&#10;LBx1FRSaDeC9a4M4DFfBoHTRa8WFMfB265X0Ef2XpeD2Y1kaYUmbU8Bm8anxeXTP4PGBZZVmfd3w&#10;EQb7DhQdayQEvbraMsvISTf/cNU1XCujSnvHVReosmy4wBwgmyi8yeZJq1OPuVTZUPVXmoDaG56+&#10;2y3/cP6kSVPkNKZEsg5KhFFJ7KgZ+ioDiyfdf+4/aZ8fiO8V/92AOrjVu3Pljclx+FUV4I6drEJq&#10;LqXunAtImlywAs/XCoiLJRxeJsv0fnn/hhIOuii+HwvEa6ii+yhOI1CCLk7TtS8er3fjx6s0Xvkv&#10;EXzAMh8SYY6wXE7QaeaFTPP/yPxcs15gjYyjaiRzOZG510K47iXJSChaTWyaOZUzjcNogPF/JfEr&#10;fExUfosNlvGTsU9CYTHY+b2xfggKkLDExdgIBxiYsmthHn5ekJC4WPgYh+ZqFk1mPwXkEJKBYOjR&#10;6eQL2mvmK10n0Vd9AXHezPmKZ76gmtWEkNUTaH6RI2qQCHNLJ8Rm65Vx/XIAbFOXgQcwchl+wxZi&#10;39r6b8YQGrbJ7R7RlMAeOXpKemYdMhfCiWTIKVLhXnTqLA4KVfam/SHIi7aVcytfxBkqr4YvXACY&#10;QC9gUId1Vlmp9k3bYhVa6aAsIxgsB8CotimcEg+6Om5aTc4MNmS8jPYxzhw4e2UGm0gW6KwWrNiN&#10;smVN62Wwb5FbaL+RAteIuAL/TMN0t96tk0USr3aLJNxuF+/2m2Sx2gOk7XK72Wyjvxy0KMnqpiiE&#10;dOimdRwl/21Cx4vBL9LrQn6VhZknu8efq9zrZIPXMFANuUz/nutpQv0+OariGaZVK3+/wH0IQq30&#10;F0oGuFtyav44MS0oaX+RsG/SKEncZYSH5M09UE70XHOca5jk4CqnlkKDO3Fj/QV26nVT1RApwrJK&#10;9Q5Wbdm4cYaVZzKPajzAykMJbxLMZbz13FU1P6PVy938+DcA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k7dEtmED&#10;AADjBwAADgAAAAAAAAAAAAAAAAAuAgAAZHJzL2Uyb0RvYy54bWxQSwECLQAUAAYACAAAACEAPuPb&#10;euEAAAALAQAADwAAAAAAAAAAAAAAAAC7BQAAZHJzL2Rvd25yZXYueG1sUEsFBgAAAAAEAAQA8wAA&#10;AMkGAAAAAA==&#10;">
          <v:shape id="Freeform 42" o:spid="_x0000_s4098"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QKsQA&#10;AADaAAAADwAAAGRycy9kb3ducmV2LnhtbESPQWvCQBSE7wX/w/IKXkrdWFFqdBWRCtZbY6F4e2af&#10;SWj2bdxdY9pf3xWEHoeZ+YaZLztTi5acrywrGA4SEMS51RUXCj73m+dXED4ga6wtk4If8rBc9B7m&#10;mGp75Q9qs1CICGGfooIyhCaV0uclGfQD2xBH72SdwRClK6R2eI1wU8uXJJlIgxXHhRIbWpeUf2cX&#10;o2CXjKbjr+NQTjP5dNbuvT28/bZK9R+71QxEoC78h+/trVYwgtu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ECr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973DAF" w:rsidRDefault="00973DAF" w:rsidP="00E11A9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7933B02"/>
    <w:multiLevelType w:val="hybridMultilevel"/>
    <w:tmpl w:val="4294A726"/>
    <w:lvl w:ilvl="0" w:tplc="EC7276A0">
      <w:start w:val="1"/>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2">
    <w:nsid w:val="3A051438"/>
    <w:multiLevelType w:val="hybridMultilevel"/>
    <w:tmpl w:val="99FA8E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5AB76B18"/>
    <w:multiLevelType w:val="hybridMultilevel"/>
    <w:tmpl w:val="68864ACE"/>
    <w:lvl w:ilvl="0" w:tplc="8AA8EB60">
      <w:start w:val="1"/>
      <w:numFmt w:val="decimal"/>
      <w:lvlText w:val="%1."/>
      <w:lvlJc w:val="left"/>
      <w:pPr>
        <w:ind w:left="121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
  <w:rsids>
    <w:rsidRoot w:val="002E1474"/>
    <w:rsid w:val="00000314"/>
    <w:rsid w:val="00000EED"/>
    <w:rsid w:val="00006384"/>
    <w:rsid w:val="000073C0"/>
    <w:rsid w:val="00012A52"/>
    <w:rsid w:val="000142D2"/>
    <w:rsid w:val="00016AD5"/>
    <w:rsid w:val="00020836"/>
    <w:rsid w:val="0002317E"/>
    <w:rsid w:val="00027365"/>
    <w:rsid w:val="00030349"/>
    <w:rsid w:val="000317AC"/>
    <w:rsid w:val="00037487"/>
    <w:rsid w:val="00037C3C"/>
    <w:rsid w:val="000435B5"/>
    <w:rsid w:val="000441D4"/>
    <w:rsid w:val="00052610"/>
    <w:rsid w:val="000544A5"/>
    <w:rsid w:val="00063189"/>
    <w:rsid w:val="000742A8"/>
    <w:rsid w:val="00076341"/>
    <w:rsid w:val="00082103"/>
    <w:rsid w:val="00083BA5"/>
    <w:rsid w:val="00084FBA"/>
    <w:rsid w:val="00087948"/>
    <w:rsid w:val="00094E25"/>
    <w:rsid w:val="000A38B6"/>
    <w:rsid w:val="000A49C9"/>
    <w:rsid w:val="000B71D9"/>
    <w:rsid w:val="000C2ECA"/>
    <w:rsid w:val="000C4FDE"/>
    <w:rsid w:val="000D5FD7"/>
    <w:rsid w:val="000E2EEC"/>
    <w:rsid w:val="000F1166"/>
    <w:rsid w:val="000F11C7"/>
    <w:rsid w:val="000F5CCF"/>
    <w:rsid w:val="000F7727"/>
    <w:rsid w:val="0010193B"/>
    <w:rsid w:val="001061A2"/>
    <w:rsid w:val="00110C1B"/>
    <w:rsid w:val="001204DB"/>
    <w:rsid w:val="00122AE0"/>
    <w:rsid w:val="00124173"/>
    <w:rsid w:val="001319B0"/>
    <w:rsid w:val="0013278A"/>
    <w:rsid w:val="0013785D"/>
    <w:rsid w:val="001379ED"/>
    <w:rsid w:val="00142276"/>
    <w:rsid w:val="0014468C"/>
    <w:rsid w:val="00145792"/>
    <w:rsid w:val="00150A98"/>
    <w:rsid w:val="0015737D"/>
    <w:rsid w:val="001634EC"/>
    <w:rsid w:val="001653E3"/>
    <w:rsid w:val="00172612"/>
    <w:rsid w:val="00183A74"/>
    <w:rsid w:val="001909E7"/>
    <w:rsid w:val="00192D39"/>
    <w:rsid w:val="00194C0F"/>
    <w:rsid w:val="00195AA3"/>
    <w:rsid w:val="001B31AF"/>
    <w:rsid w:val="001B5921"/>
    <w:rsid w:val="001C6B7E"/>
    <w:rsid w:val="001E0503"/>
    <w:rsid w:val="001F07B0"/>
    <w:rsid w:val="001F5587"/>
    <w:rsid w:val="002014E5"/>
    <w:rsid w:val="00203A8A"/>
    <w:rsid w:val="002167A3"/>
    <w:rsid w:val="00222826"/>
    <w:rsid w:val="0022464F"/>
    <w:rsid w:val="002269D9"/>
    <w:rsid w:val="002325B5"/>
    <w:rsid w:val="00234854"/>
    <w:rsid w:val="002351E2"/>
    <w:rsid w:val="002355C3"/>
    <w:rsid w:val="00243FC9"/>
    <w:rsid w:val="00251157"/>
    <w:rsid w:val="00252B8B"/>
    <w:rsid w:val="00255F61"/>
    <w:rsid w:val="00260387"/>
    <w:rsid w:val="00261E5A"/>
    <w:rsid w:val="002643C4"/>
    <w:rsid w:val="00275A24"/>
    <w:rsid w:val="00275B9E"/>
    <w:rsid w:val="00276857"/>
    <w:rsid w:val="00277399"/>
    <w:rsid w:val="002A0067"/>
    <w:rsid w:val="002A7CAD"/>
    <w:rsid w:val="002B121B"/>
    <w:rsid w:val="002B1705"/>
    <w:rsid w:val="002B26E8"/>
    <w:rsid w:val="002B3077"/>
    <w:rsid w:val="002C6C20"/>
    <w:rsid w:val="002D0296"/>
    <w:rsid w:val="002D24BB"/>
    <w:rsid w:val="002D2598"/>
    <w:rsid w:val="002D2AD4"/>
    <w:rsid w:val="002D323E"/>
    <w:rsid w:val="002D62EE"/>
    <w:rsid w:val="002E0A91"/>
    <w:rsid w:val="002E1474"/>
    <w:rsid w:val="002E1AA9"/>
    <w:rsid w:val="002E4DF8"/>
    <w:rsid w:val="002F0E78"/>
    <w:rsid w:val="002F5F84"/>
    <w:rsid w:val="002F75C4"/>
    <w:rsid w:val="0030431F"/>
    <w:rsid w:val="00305A17"/>
    <w:rsid w:val="003105C9"/>
    <w:rsid w:val="00310E29"/>
    <w:rsid w:val="00314831"/>
    <w:rsid w:val="003201D8"/>
    <w:rsid w:val="0032481F"/>
    <w:rsid w:val="003341B4"/>
    <w:rsid w:val="00335032"/>
    <w:rsid w:val="0033559C"/>
    <w:rsid w:val="00335DD6"/>
    <w:rsid w:val="00336BD0"/>
    <w:rsid w:val="0034200D"/>
    <w:rsid w:val="0034362F"/>
    <w:rsid w:val="00347B5D"/>
    <w:rsid w:val="003524CD"/>
    <w:rsid w:val="00352601"/>
    <w:rsid w:val="003543B4"/>
    <w:rsid w:val="00362007"/>
    <w:rsid w:val="003668C8"/>
    <w:rsid w:val="00367658"/>
    <w:rsid w:val="00372B63"/>
    <w:rsid w:val="00372D53"/>
    <w:rsid w:val="00374C14"/>
    <w:rsid w:val="0037594A"/>
    <w:rsid w:val="003842AF"/>
    <w:rsid w:val="003A40D2"/>
    <w:rsid w:val="003B1317"/>
    <w:rsid w:val="003B30D2"/>
    <w:rsid w:val="003B554C"/>
    <w:rsid w:val="003C12A0"/>
    <w:rsid w:val="003D32A0"/>
    <w:rsid w:val="003D361C"/>
    <w:rsid w:val="003E43AE"/>
    <w:rsid w:val="003E56AA"/>
    <w:rsid w:val="003E693A"/>
    <w:rsid w:val="00405F8A"/>
    <w:rsid w:val="00411E8E"/>
    <w:rsid w:val="00413EDF"/>
    <w:rsid w:val="00421BA8"/>
    <w:rsid w:val="00431C2A"/>
    <w:rsid w:val="004344C4"/>
    <w:rsid w:val="0044599E"/>
    <w:rsid w:val="0044636C"/>
    <w:rsid w:val="00447EF1"/>
    <w:rsid w:val="00451A2D"/>
    <w:rsid w:val="00451E13"/>
    <w:rsid w:val="0045410A"/>
    <w:rsid w:val="00455BB0"/>
    <w:rsid w:val="00460A06"/>
    <w:rsid w:val="00476731"/>
    <w:rsid w:val="00481E13"/>
    <w:rsid w:val="004920DF"/>
    <w:rsid w:val="00493308"/>
    <w:rsid w:val="0049363F"/>
    <w:rsid w:val="004A6DA7"/>
    <w:rsid w:val="004B5A40"/>
    <w:rsid w:val="004B6387"/>
    <w:rsid w:val="004C410C"/>
    <w:rsid w:val="004D4CC3"/>
    <w:rsid w:val="004E0FFD"/>
    <w:rsid w:val="004E5236"/>
    <w:rsid w:val="004F7BAE"/>
    <w:rsid w:val="00502995"/>
    <w:rsid w:val="00507B99"/>
    <w:rsid w:val="00514335"/>
    <w:rsid w:val="00514FDA"/>
    <w:rsid w:val="00532ABE"/>
    <w:rsid w:val="0053315B"/>
    <w:rsid w:val="00535564"/>
    <w:rsid w:val="00536C14"/>
    <w:rsid w:val="00546C96"/>
    <w:rsid w:val="005538FA"/>
    <w:rsid w:val="00557CFA"/>
    <w:rsid w:val="005601D0"/>
    <w:rsid w:val="00561BB3"/>
    <w:rsid w:val="0056340C"/>
    <w:rsid w:val="005653DA"/>
    <w:rsid w:val="0057453A"/>
    <w:rsid w:val="00575EBC"/>
    <w:rsid w:val="005776FF"/>
    <w:rsid w:val="0058143D"/>
    <w:rsid w:val="0059509F"/>
    <w:rsid w:val="00596192"/>
    <w:rsid w:val="005971F7"/>
    <w:rsid w:val="0059733B"/>
    <w:rsid w:val="005A3C74"/>
    <w:rsid w:val="005B283F"/>
    <w:rsid w:val="005B2D72"/>
    <w:rsid w:val="005B3A20"/>
    <w:rsid w:val="005D1485"/>
    <w:rsid w:val="005E2B1A"/>
    <w:rsid w:val="005E6D6A"/>
    <w:rsid w:val="005E7120"/>
    <w:rsid w:val="005E7A01"/>
    <w:rsid w:val="005F346A"/>
    <w:rsid w:val="005F356B"/>
    <w:rsid w:val="005F3E1F"/>
    <w:rsid w:val="00607B6C"/>
    <w:rsid w:val="00607FDC"/>
    <w:rsid w:val="00610643"/>
    <w:rsid w:val="0061476E"/>
    <w:rsid w:val="00634971"/>
    <w:rsid w:val="00635FC7"/>
    <w:rsid w:val="00636824"/>
    <w:rsid w:val="006419B8"/>
    <w:rsid w:val="0064406F"/>
    <w:rsid w:val="006444AA"/>
    <w:rsid w:val="006451A4"/>
    <w:rsid w:val="0065396B"/>
    <w:rsid w:val="006579AB"/>
    <w:rsid w:val="006635E3"/>
    <w:rsid w:val="00663C3A"/>
    <w:rsid w:val="00672F11"/>
    <w:rsid w:val="00674B2E"/>
    <w:rsid w:val="0067543F"/>
    <w:rsid w:val="00675763"/>
    <w:rsid w:val="006761F7"/>
    <w:rsid w:val="00685E70"/>
    <w:rsid w:val="00691C72"/>
    <w:rsid w:val="00692BDB"/>
    <w:rsid w:val="00694DEB"/>
    <w:rsid w:val="006A20E0"/>
    <w:rsid w:val="006B01F1"/>
    <w:rsid w:val="006B0D14"/>
    <w:rsid w:val="006C1639"/>
    <w:rsid w:val="006C3083"/>
    <w:rsid w:val="006C664E"/>
    <w:rsid w:val="006D624E"/>
    <w:rsid w:val="006F736C"/>
    <w:rsid w:val="006F770E"/>
    <w:rsid w:val="006F7A8D"/>
    <w:rsid w:val="00703008"/>
    <w:rsid w:val="007040FD"/>
    <w:rsid w:val="007163C0"/>
    <w:rsid w:val="0072639D"/>
    <w:rsid w:val="007308B8"/>
    <w:rsid w:val="00733848"/>
    <w:rsid w:val="00747CCB"/>
    <w:rsid w:val="00750542"/>
    <w:rsid w:val="0075277D"/>
    <w:rsid w:val="00757920"/>
    <w:rsid w:val="00757AB1"/>
    <w:rsid w:val="00760679"/>
    <w:rsid w:val="00761BA4"/>
    <w:rsid w:val="0076257B"/>
    <w:rsid w:val="00762A79"/>
    <w:rsid w:val="00762E92"/>
    <w:rsid w:val="007704BD"/>
    <w:rsid w:val="00772B34"/>
    <w:rsid w:val="007768CB"/>
    <w:rsid w:val="0078112F"/>
    <w:rsid w:val="00783179"/>
    <w:rsid w:val="007931C9"/>
    <w:rsid w:val="007A07A0"/>
    <w:rsid w:val="007A2924"/>
    <w:rsid w:val="007A3A11"/>
    <w:rsid w:val="007A5E62"/>
    <w:rsid w:val="007B10CD"/>
    <w:rsid w:val="007B3BA5"/>
    <w:rsid w:val="007B48EC"/>
    <w:rsid w:val="007D10DE"/>
    <w:rsid w:val="007D34B3"/>
    <w:rsid w:val="007E103D"/>
    <w:rsid w:val="007E4D1F"/>
    <w:rsid w:val="007F0AC5"/>
    <w:rsid w:val="007F1A60"/>
    <w:rsid w:val="007F33E4"/>
    <w:rsid w:val="007F6571"/>
    <w:rsid w:val="007F733F"/>
    <w:rsid w:val="00800785"/>
    <w:rsid w:val="00803377"/>
    <w:rsid w:val="00805D75"/>
    <w:rsid w:val="0080708F"/>
    <w:rsid w:val="00807CC1"/>
    <w:rsid w:val="00815277"/>
    <w:rsid w:val="008329C2"/>
    <w:rsid w:val="0083512F"/>
    <w:rsid w:val="00850944"/>
    <w:rsid w:val="00850BCD"/>
    <w:rsid w:val="008521FF"/>
    <w:rsid w:val="00857254"/>
    <w:rsid w:val="00875F67"/>
    <w:rsid w:val="00876C21"/>
    <w:rsid w:val="00876CCB"/>
    <w:rsid w:val="00881755"/>
    <w:rsid w:val="00886223"/>
    <w:rsid w:val="00891DDE"/>
    <w:rsid w:val="00896515"/>
    <w:rsid w:val="008A356C"/>
    <w:rsid w:val="008A56F7"/>
    <w:rsid w:val="008A6ECD"/>
    <w:rsid w:val="008B015B"/>
    <w:rsid w:val="008B339F"/>
    <w:rsid w:val="008B5EE1"/>
    <w:rsid w:val="008B7334"/>
    <w:rsid w:val="008C2DE1"/>
    <w:rsid w:val="008D02F6"/>
    <w:rsid w:val="008D2D6B"/>
    <w:rsid w:val="008D53A5"/>
    <w:rsid w:val="008D6BB2"/>
    <w:rsid w:val="008E2F45"/>
    <w:rsid w:val="008E5902"/>
    <w:rsid w:val="008E735B"/>
    <w:rsid w:val="008F194C"/>
    <w:rsid w:val="008F7045"/>
    <w:rsid w:val="00902CC2"/>
    <w:rsid w:val="009175D5"/>
    <w:rsid w:val="00935067"/>
    <w:rsid w:val="00935E92"/>
    <w:rsid w:val="0095016A"/>
    <w:rsid w:val="00950664"/>
    <w:rsid w:val="009537FA"/>
    <w:rsid w:val="0095428E"/>
    <w:rsid w:val="00954D5A"/>
    <w:rsid w:val="00961CD7"/>
    <w:rsid w:val="009666AC"/>
    <w:rsid w:val="00966855"/>
    <w:rsid w:val="009713C4"/>
    <w:rsid w:val="00971A12"/>
    <w:rsid w:val="00973DAF"/>
    <w:rsid w:val="00974EE2"/>
    <w:rsid w:val="00974F8E"/>
    <w:rsid w:val="00980645"/>
    <w:rsid w:val="00983FDC"/>
    <w:rsid w:val="00985422"/>
    <w:rsid w:val="0098674E"/>
    <w:rsid w:val="00990206"/>
    <w:rsid w:val="00994939"/>
    <w:rsid w:val="009A4474"/>
    <w:rsid w:val="009B4D12"/>
    <w:rsid w:val="009B4F29"/>
    <w:rsid w:val="009B7EFB"/>
    <w:rsid w:val="009D3D62"/>
    <w:rsid w:val="009E2F9F"/>
    <w:rsid w:val="009E308B"/>
    <w:rsid w:val="009E7DD7"/>
    <w:rsid w:val="009F1FEE"/>
    <w:rsid w:val="009F2E1C"/>
    <w:rsid w:val="009F5793"/>
    <w:rsid w:val="009F5A2C"/>
    <w:rsid w:val="00A026DA"/>
    <w:rsid w:val="00A0330B"/>
    <w:rsid w:val="00A051D0"/>
    <w:rsid w:val="00A05262"/>
    <w:rsid w:val="00A12A6A"/>
    <w:rsid w:val="00A1459B"/>
    <w:rsid w:val="00A20E13"/>
    <w:rsid w:val="00A22D57"/>
    <w:rsid w:val="00A34BCC"/>
    <w:rsid w:val="00A35815"/>
    <w:rsid w:val="00A402D7"/>
    <w:rsid w:val="00A42E64"/>
    <w:rsid w:val="00A52D6E"/>
    <w:rsid w:val="00A80F81"/>
    <w:rsid w:val="00A811AF"/>
    <w:rsid w:val="00A85912"/>
    <w:rsid w:val="00A86E8E"/>
    <w:rsid w:val="00AA3389"/>
    <w:rsid w:val="00AA4796"/>
    <w:rsid w:val="00AB6D41"/>
    <w:rsid w:val="00AB738F"/>
    <w:rsid w:val="00AB7842"/>
    <w:rsid w:val="00AC343F"/>
    <w:rsid w:val="00AD1456"/>
    <w:rsid w:val="00AD5DB4"/>
    <w:rsid w:val="00AD6848"/>
    <w:rsid w:val="00AD68D3"/>
    <w:rsid w:val="00AD6F6C"/>
    <w:rsid w:val="00AD7990"/>
    <w:rsid w:val="00AE4E8B"/>
    <w:rsid w:val="00AE5CBA"/>
    <w:rsid w:val="00AF1F42"/>
    <w:rsid w:val="00AF2DD9"/>
    <w:rsid w:val="00B06EE4"/>
    <w:rsid w:val="00B10D1E"/>
    <w:rsid w:val="00B13252"/>
    <w:rsid w:val="00B137D7"/>
    <w:rsid w:val="00B1743B"/>
    <w:rsid w:val="00B232C1"/>
    <w:rsid w:val="00B23DEC"/>
    <w:rsid w:val="00B2663A"/>
    <w:rsid w:val="00B33023"/>
    <w:rsid w:val="00B431D0"/>
    <w:rsid w:val="00B4532B"/>
    <w:rsid w:val="00B53114"/>
    <w:rsid w:val="00B64571"/>
    <w:rsid w:val="00B8215B"/>
    <w:rsid w:val="00B82304"/>
    <w:rsid w:val="00B83085"/>
    <w:rsid w:val="00B839E4"/>
    <w:rsid w:val="00B90640"/>
    <w:rsid w:val="00B92A7B"/>
    <w:rsid w:val="00BA15CA"/>
    <w:rsid w:val="00BA26B8"/>
    <w:rsid w:val="00BA35EB"/>
    <w:rsid w:val="00BA3AC4"/>
    <w:rsid w:val="00BA7CC4"/>
    <w:rsid w:val="00BB21A5"/>
    <w:rsid w:val="00BC273E"/>
    <w:rsid w:val="00BD1A36"/>
    <w:rsid w:val="00BD3CF4"/>
    <w:rsid w:val="00BD49CE"/>
    <w:rsid w:val="00BE170A"/>
    <w:rsid w:val="00BE2399"/>
    <w:rsid w:val="00BE24A6"/>
    <w:rsid w:val="00BE2B9A"/>
    <w:rsid w:val="00BF2580"/>
    <w:rsid w:val="00BF5D71"/>
    <w:rsid w:val="00BF75D0"/>
    <w:rsid w:val="00C0588C"/>
    <w:rsid w:val="00C05FEE"/>
    <w:rsid w:val="00C0711A"/>
    <w:rsid w:val="00C12E58"/>
    <w:rsid w:val="00C151F4"/>
    <w:rsid w:val="00C15DAC"/>
    <w:rsid w:val="00C20553"/>
    <w:rsid w:val="00C2349F"/>
    <w:rsid w:val="00C27850"/>
    <w:rsid w:val="00C304F6"/>
    <w:rsid w:val="00C30EFB"/>
    <w:rsid w:val="00C31008"/>
    <w:rsid w:val="00C34347"/>
    <w:rsid w:val="00C34DC2"/>
    <w:rsid w:val="00C35FDC"/>
    <w:rsid w:val="00C37115"/>
    <w:rsid w:val="00C45148"/>
    <w:rsid w:val="00C476E9"/>
    <w:rsid w:val="00C47F57"/>
    <w:rsid w:val="00C56C3A"/>
    <w:rsid w:val="00C62F7E"/>
    <w:rsid w:val="00C640E7"/>
    <w:rsid w:val="00C73427"/>
    <w:rsid w:val="00C73974"/>
    <w:rsid w:val="00C757AF"/>
    <w:rsid w:val="00C77744"/>
    <w:rsid w:val="00C905FC"/>
    <w:rsid w:val="00CA51A3"/>
    <w:rsid w:val="00CA7BB6"/>
    <w:rsid w:val="00CB4409"/>
    <w:rsid w:val="00CB7C26"/>
    <w:rsid w:val="00CC4D80"/>
    <w:rsid w:val="00CC55E4"/>
    <w:rsid w:val="00CD06C9"/>
    <w:rsid w:val="00CD1ACB"/>
    <w:rsid w:val="00CD36F0"/>
    <w:rsid w:val="00CD4DA6"/>
    <w:rsid w:val="00CE0A43"/>
    <w:rsid w:val="00CE25B5"/>
    <w:rsid w:val="00CE3228"/>
    <w:rsid w:val="00CE7632"/>
    <w:rsid w:val="00D002FE"/>
    <w:rsid w:val="00D0123C"/>
    <w:rsid w:val="00D12A0D"/>
    <w:rsid w:val="00D21FA6"/>
    <w:rsid w:val="00D2390A"/>
    <w:rsid w:val="00D30AEE"/>
    <w:rsid w:val="00D366CD"/>
    <w:rsid w:val="00D4189D"/>
    <w:rsid w:val="00D50D68"/>
    <w:rsid w:val="00D5418A"/>
    <w:rsid w:val="00D55B4B"/>
    <w:rsid w:val="00D56503"/>
    <w:rsid w:val="00D56F70"/>
    <w:rsid w:val="00D651BC"/>
    <w:rsid w:val="00D70AE0"/>
    <w:rsid w:val="00D70CC1"/>
    <w:rsid w:val="00D70D07"/>
    <w:rsid w:val="00D72BAD"/>
    <w:rsid w:val="00D746F2"/>
    <w:rsid w:val="00D75690"/>
    <w:rsid w:val="00D83801"/>
    <w:rsid w:val="00D8788F"/>
    <w:rsid w:val="00D91E14"/>
    <w:rsid w:val="00D93021"/>
    <w:rsid w:val="00D952E3"/>
    <w:rsid w:val="00DA0393"/>
    <w:rsid w:val="00DA0D0B"/>
    <w:rsid w:val="00DB0D35"/>
    <w:rsid w:val="00DC118F"/>
    <w:rsid w:val="00DC3135"/>
    <w:rsid w:val="00DC7877"/>
    <w:rsid w:val="00DD0D3F"/>
    <w:rsid w:val="00DD45FE"/>
    <w:rsid w:val="00DD763A"/>
    <w:rsid w:val="00DD791B"/>
    <w:rsid w:val="00DE1543"/>
    <w:rsid w:val="00DE2EAA"/>
    <w:rsid w:val="00DE4941"/>
    <w:rsid w:val="00DE4AF9"/>
    <w:rsid w:val="00DF03F6"/>
    <w:rsid w:val="00DF0E3F"/>
    <w:rsid w:val="00DF5A3D"/>
    <w:rsid w:val="00DF67BB"/>
    <w:rsid w:val="00E046B1"/>
    <w:rsid w:val="00E063EE"/>
    <w:rsid w:val="00E07533"/>
    <w:rsid w:val="00E07BD2"/>
    <w:rsid w:val="00E11A94"/>
    <w:rsid w:val="00E147AA"/>
    <w:rsid w:val="00E1602C"/>
    <w:rsid w:val="00E23965"/>
    <w:rsid w:val="00E25C6C"/>
    <w:rsid w:val="00E27395"/>
    <w:rsid w:val="00E30311"/>
    <w:rsid w:val="00E30374"/>
    <w:rsid w:val="00E340A6"/>
    <w:rsid w:val="00E34BEB"/>
    <w:rsid w:val="00E365CE"/>
    <w:rsid w:val="00E57BE1"/>
    <w:rsid w:val="00E60324"/>
    <w:rsid w:val="00E62E96"/>
    <w:rsid w:val="00E65684"/>
    <w:rsid w:val="00E66B68"/>
    <w:rsid w:val="00E710CB"/>
    <w:rsid w:val="00E7215B"/>
    <w:rsid w:val="00E73F7A"/>
    <w:rsid w:val="00E85CC5"/>
    <w:rsid w:val="00E870FA"/>
    <w:rsid w:val="00E87989"/>
    <w:rsid w:val="00E87C53"/>
    <w:rsid w:val="00EB3CA6"/>
    <w:rsid w:val="00EB517B"/>
    <w:rsid w:val="00EC089E"/>
    <w:rsid w:val="00EC79DA"/>
    <w:rsid w:val="00ED1253"/>
    <w:rsid w:val="00ED72F6"/>
    <w:rsid w:val="00EF223A"/>
    <w:rsid w:val="00EF3901"/>
    <w:rsid w:val="00F011C2"/>
    <w:rsid w:val="00F04C17"/>
    <w:rsid w:val="00F05D2B"/>
    <w:rsid w:val="00F07FC1"/>
    <w:rsid w:val="00F1239F"/>
    <w:rsid w:val="00F4553C"/>
    <w:rsid w:val="00F50057"/>
    <w:rsid w:val="00F54C52"/>
    <w:rsid w:val="00F5632E"/>
    <w:rsid w:val="00F575D5"/>
    <w:rsid w:val="00F57AA3"/>
    <w:rsid w:val="00F60586"/>
    <w:rsid w:val="00F606F9"/>
    <w:rsid w:val="00F61BF6"/>
    <w:rsid w:val="00F7108E"/>
    <w:rsid w:val="00F74507"/>
    <w:rsid w:val="00F8147D"/>
    <w:rsid w:val="00F84765"/>
    <w:rsid w:val="00F872DD"/>
    <w:rsid w:val="00F9572F"/>
    <w:rsid w:val="00F963FC"/>
    <w:rsid w:val="00F97DBB"/>
    <w:rsid w:val="00FA19C1"/>
    <w:rsid w:val="00FA2DA0"/>
    <w:rsid w:val="00FA7D43"/>
    <w:rsid w:val="00FE44AA"/>
    <w:rsid w:val="00FF3882"/>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ais"/>
    <w:link w:val="KjeneRakstz"/>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ais"/>
    <w:link w:val="VienkrstekstsRakstz"/>
    <w:uiPriority w:val="99"/>
    <w:semiHidden/>
    <w:unhideWhenUsed/>
    <w:rsid w:val="00D21FA6"/>
    <w:pPr>
      <w:widowControl/>
      <w:spacing w:after="0" w:line="240" w:lineRule="auto"/>
    </w:pPr>
    <w:rPr>
      <w:sz w:val="20"/>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ais"/>
    <w:link w:val="BalontekstsRakstz"/>
    <w:uiPriority w:val="99"/>
    <w:semiHidden/>
    <w:unhideWhenUsed/>
    <w:rsid w:val="00030349"/>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0F7727"/>
    <w:pPr>
      <w:widowControl w:val="0"/>
    </w:pPr>
    <w:rPr>
      <w:sz w:val="22"/>
      <w:szCs w:val="22"/>
      <w:lang w:val="en-US" w:eastAsia="en-US"/>
    </w:rPr>
  </w:style>
  <w:style w:type="paragraph" w:styleId="ParastaisWeb">
    <w:name w:val="Normal (Web)"/>
    <w:basedOn w:val="Parastais"/>
    <w:rsid w:val="00596192"/>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f">
    <w:name w:val="naisf"/>
    <w:basedOn w:val="Parastais"/>
    <w:rsid w:val="002B121B"/>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Sarakstarindkopa1">
    <w:name w:val="Saraksta rindkopa1"/>
    <w:basedOn w:val="Parastais"/>
    <w:qFormat/>
    <w:rsid w:val="002B121B"/>
    <w:pPr>
      <w:widowControl/>
      <w:ind w:left="720"/>
      <w:contextualSpacing/>
    </w:pPr>
    <w:rPr>
      <w:rFonts w:eastAsia="Times New Roman"/>
      <w:lang w:val="lv-LV"/>
    </w:rPr>
  </w:style>
  <w:style w:type="character" w:customStyle="1" w:styleId="tvhtml1">
    <w:name w:val="tv_html1"/>
    <w:basedOn w:val="Noklusjumarindkopasfonts"/>
    <w:rsid w:val="002B121B"/>
    <w:rPr>
      <w:rFonts w:ascii="Verdana" w:hAnsi="Verdana" w:hint="default"/>
      <w:sz w:val="18"/>
      <w:szCs w:val="18"/>
    </w:rPr>
  </w:style>
  <w:style w:type="paragraph" w:styleId="Sarakstarindkopa">
    <w:name w:val="List Paragraph"/>
    <w:basedOn w:val="Parastais"/>
    <w:uiPriority w:val="34"/>
    <w:qFormat/>
    <w:rsid w:val="0059733B"/>
    <w:pPr>
      <w:ind w:left="720"/>
      <w:contextualSpacing/>
    </w:pPr>
  </w:style>
  <w:style w:type="paragraph" w:customStyle="1" w:styleId="Parastais1">
    <w:name w:val="Parastais1"/>
    <w:qFormat/>
    <w:rsid w:val="004E5236"/>
    <w:pPr>
      <w:widowControl w:val="0"/>
      <w:spacing w:before="60" w:after="60" w:line="360" w:lineRule="auto"/>
      <w:ind w:firstLine="720"/>
      <w:jc w:val="both"/>
    </w:pPr>
    <w:rPr>
      <w:rFonts w:ascii="Times New Roman" w:eastAsia="Times New Roman" w:hAnsi="Times New Roman"/>
      <w:sz w:val="26"/>
      <w:lang w:eastAsia="en-US"/>
    </w:rPr>
  </w:style>
  <w:style w:type="character" w:styleId="Komentraatsauce">
    <w:name w:val="annotation reference"/>
    <w:basedOn w:val="Noklusjumarindkopasfonts"/>
    <w:uiPriority w:val="99"/>
    <w:semiHidden/>
    <w:unhideWhenUsed/>
    <w:rsid w:val="006A20E0"/>
    <w:rPr>
      <w:sz w:val="16"/>
      <w:szCs w:val="16"/>
    </w:rPr>
  </w:style>
  <w:style w:type="paragraph" w:styleId="Komentrateksts">
    <w:name w:val="annotation text"/>
    <w:basedOn w:val="Parastais"/>
    <w:link w:val="KomentratekstsRakstz"/>
    <w:uiPriority w:val="99"/>
    <w:semiHidden/>
    <w:unhideWhenUsed/>
    <w:rsid w:val="006A20E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A20E0"/>
    <w:rPr>
      <w:lang w:val="en-US" w:eastAsia="en-US"/>
    </w:rPr>
  </w:style>
  <w:style w:type="paragraph" w:styleId="Komentratma">
    <w:name w:val="annotation subject"/>
    <w:basedOn w:val="Komentrateksts"/>
    <w:next w:val="Komentrateksts"/>
    <w:link w:val="KomentratmaRakstz"/>
    <w:uiPriority w:val="99"/>
    <w:semiHidden/>
    <w:unhideWhenUsed/>
    <w:rsid w:val="006A20E0"/>
    <w:rPr>
      <w:b/>
      <w:bCs/>
    </w:rPr>
  </w:style>
  <w:style w:type="character" w:customStyle="1" w:styleId="KomentratmaRakstz">
    <w:name w:val="Komentāra tēma Rakstz."/>
    <w:basedOn w:val="KomentratekstsRakstz"/>
    <w:link w:val="Komentratma"/>
    <w:uiPriority w:val="99"/>
    <w:semiHidden/>
    <w:rsid w:val="006A20E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 w:val="20"/>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0F7727"/>
    <w:pPr>
      <w:widowControl w:val="0"/>
    </w:pPr>
    <w:rPr>
      <w:sz w:val="22"/>
      <w:szCs w:val="22"/>
      <w:lang w:val="en-US" w:eastAsia="en-US"/>
    </w:rPr>
  </w:style>
  <w:style w:type="paragraph" w:styleId="Paraststmeklis">
    <w:name w:val="Normal (Web)"/>
    <w:basedOn w:val="Parasts"/>
    <w:rsid w:val="00596192"/>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f">
    <w:name w:val="naisf"/>
    <w:basedOn w:val="Parasts"/>
    <w:rsid w:val="002B121B"/>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Sarakstarindkopa1">
    <w:name w:val="Saraksta rindkopa1"/>
    <w:basedOn w:val="Parasts"/>
    <w:qFormat/>
    <w:rsid w:val="002B121B"/>
    <w:pPr>
      <w:widowControl/>
      <w:ind w:left="720"/>
      <w:contextualSpacing/>
    </w:pPr>
    <w:rPr>
      <w:rFonts w:eastAsia="Times New Roman"/>
      <w:lang w:val="lv-LV"/>
    </w:rPr>
  </w:style>
  <w:style w:type="character" w:customStyle="1" w:styleId="tvhtml1">
    <w:name w:val="tv_html1"/>
    <w:basedOn w:val="Noklusjumarindkopasfonts"/>
    <w:rsid w:val="002B121B"/>
    <w:rPr>
      <w:rFonts w:ascii="Verdana" w:hAnsi="Verdana" w:hint="default"/>
      <w:sz w:val="18"/>
      <w:szCs w:val="18"/>
    </w:rPr>
  </w:style>
  <w:style w:type="paragraph" w:styleId="Sarakstarindkopa">
    <w:name w:val="List Paragraph"/>
    <w:basedOn w:val="Parasts"/>
    <w:uiPriority w:val="34"/>
    <w:qFormat/>
    <w:rsid w:val="0059733B"/>
    <w:pPr>
      <w:ind w:left="720"/>
      <w:contextualSpacing/>
    </w:pPr>
  </w:style>
  <w:style w:type="paragraph" w:customStyle="1" w:styleId="Parastais1">
    <w:name w:val="Parastais1"/>
    <w:qFormat/>
    <w:rsid w:val="004E5236"/>
    <w:pPr>
      <w:widowControl w:val="0"/>
      <w:spacing w:before="60" w:after="60" w:line="360" w:lineRule="auto"/>
      <w:ind w:firstLine="720"/>
      <w:jc w:val="both"/>
    </w:pPr>
    <w:rPr>
      <w:rFonts w:ascii="Times New Roman" w:eastAsia="Times New Roman" w:hAnsi="Times New Roman"/>
      <w:sz w:val="26"/>
      <w:lang w:eastAsia="en-US"/>
    </w:rPr>
  </w:style>
  <w:style w:type="character" w:styleId="Komentraatsauce">
    <w:name w:val="annotation reference"/>
    <w:basedOn w:val="Noklusjumarindkopasfonts"/>
    <w:uiPriority w:val="99"/>
    <w:semiHidden/>
    <w:unhideWhenUsed/>
    <w:rsid w:val="006A20E0"/>
    <w:rPr>
      <w:sz w:val="16"/>
      <w:szCs w:val="16"/>
    </w:rPr>
  </w:style>
  <w:style w:type="paragraph" w:styleId="Komentrateksts">
    <w:name w:val="annotation text"/>
    <w:basedOn w:val="Parasts"/>
    <w:link w:val="KomentratekstsRakstz"/>
    <w:uiPriority w:val="99"/>
    <w:semiHidden/>
    <w:unhideWhenUsed/>
    <w:rsid w:val="006A20E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A20E0"/>
    <w:rPr>
      <w:lang w:val="en-US" w:eastAsia="en-US"/>
    </w:rPr>
  </w:style>
  <w:style w:type="paragraph" w:styleId="Komentratma">
    <w:name w:val="annotation subject"/>
    <w:basedOn w:val="Komentrateksts"/>
    <w:next w:val="Komentrateksts"/>
    <w:link w:val="KomentratmaRakstz"/>
    <w:uiPriority w:val="99"/>
    <w:semiHidden/>
    <w:unhideWhenUsed/>
    <w:rsid w:val="006A20E0"/>
    <w:rPr>
      <w:b/>
      <w:bCs/>
    </w:rPr>
  </w:style>
  <w:style w:type="character" w:customStyle="1" w:styleId="KomentratmaRakstz">
    <w:name w:val="Komentāra tēma Rakstz."/>
    <w:basedOn w:val="KomentratekstsRakstz"/>
    <w:link w:val="Komentratma"/>
    <w:uiPriority w:val="99"/>
    <w:semiHidden/>
    <w:rsid w:val="006A20E0"/>
    <w:rPr>
      <w:b/>
      <w:bCs/>
      <w:lang w:val="en-US" w:eastAsia="en-US"/>
    </w:rPr>
  </w:style>
</w:styles>
</file>

<file path=word/webSettings.xml><?xml version="1.0" encoding="utf-8"?>
<w:webSettings xmlns:r="http://schemas.openxmlformats.org/officeDocument/2006/relationships" xmlns:w="http://schemas.openxmlformats.org/wordprocessingml/2006/main">
  <w:divs>
    <w:div w:id="13003226">
      <w:bodyDiv w:val="1"/>
      <w:marLeft w:val="0"/>
      <w:marRight w:val="0"/>
      <w:marTop w:val="0"/>
      <w:marBottom w:val="0"/>
      <w:divBdr>
        <w:top w:val="none" w:sz="0" w:space="0" w:color="auto"/>
        <w:left w:val="none" w:sz="0" w:space="0" w:color="auto"/>
        <w:bottom w:val="none" w:sz="0" w:space="0" w:color="auto"/>
        <w:right w:val="none" w:sz="0" w:space="0" w:color="auto"/>
      </w:divBdr>
    </w:div>
    <w:div w:id="236480859">
      <w:bodyDiv w:val="1"/>
      <w:marLeft w:val="0"/>
      <w:marRight w:val="0"/>
      <w:marTop w:val="0"/>
      <w:marBottom w:val="0"/>
      <w:divBdr>
        <w:top w:val="none" w:sz="0" w:space="0" w:color="auto"/>
        <w:left w:val="none" w:sz="0" w:space="0" w:color="auto"/>
        <w:bottom w:val="none" w:sz="0" w:space="0" w:color="auto"/>
        <w:right w:val="none" w:sz="0" w:space="0" w:color="auto"/>
      </w:divBdr>
    </w:div>
    <w:div w:id="630478043">
      <w:bodyDiv w:val="1"/>
      <w:marLeft w:val="0"/>
      <w:marRight w:val="0"/>
      <w:marTop w:val="0"/>
      <w:marBottom w:val="0"/>
      <w:divBdr>
        <w:top w:val="none" w:sz="0" w:space="0" w:color="auto"/>
        <w:left w:val="none" w:sz="0" w:space="0" w:color="auto"/>
        <w:bottom w:val="none" w:sz="0" w:space="0" w:color="auto"/>
        <w:right w:val="none" w:sz="0" w:space="0" w:color="auto"/>
      </w:divBdr>
    </w:div>
    <w:div w:id="632832428">
      <w:bodyDiv w:val="1"/>
      <w:marLeft w:val="0"/>
      <w:marRight w:val="0"/>
      <w:marTop w:val="0"/>
      <w:marBottom w:val="0"/>
      <w:divBdr>
        <w:top w:val="none" w:sz="0" w:space="0" w:color="auto"/>
        <w:left w:val="none" w:sz="0" w:space="0" w:color="auto"/>
        <w:bottom w:val="none" w:sz="0" w:space="0" w:color="auto"/>
        <w:right w:val="none" w:sz="0" w:space="0" w:color="auto"/>
      </w:divBdr>
      <w:divsChild>
        <w:div w:id="513106405">
          <w:marLeft w:val="0"/>
          <w:marRight w:val="0"/>
          <w:marTop w:val="0"/>
          <w:marBottom w:val="0"/>
          <w:divBdr>
            <w:top w:val="none" w:sz="0" w:space="0" w:color="auto"/>
            <w:left w:val="none" w:sz="0" w:space="0" w:color="auto"/>
            <w:bottom w:val="none" w:sz="0" w:space="0" w:color="auto"/>
            <w:right w:val="none" w:sz="0" w:space="0" w:color="auto"/>
          </w:divBdr>
          <w:divsChild>
            <w:div w:id="8027896">
              <w:marLeft w:val="0"/>
              <w:marRight w:val="0"/>
              <w:marTop w:val="0"/>
              <w:marBottom w:val="0"/>
              <w:divBdr>
                <w:top w:val="none" w:sz="0" w:space="0" w:color="auto"/>
                <w:left w:val="none" w:sz="0" w:space="0" w:color="auto"/>
                <w:bottom w:val="none" w:sz="0" w:space="0" w:color="auto"/>
                <w:right w:val="none" w:sz="0" w:space="0" w:color="auto"/>
              </w:divBdr>
              <w:divsChild>
                <w:div w:id="680350686">
                  <w:marLeft w:val="0"/>
                  <w:marRight w:val="0"/>
                  <w:marTop w:val="0"/>
                  <w:marBottom w:val="0"/>
                  <w:divBdr>
                    <w:top w:val="none" w:sz="0" w:space="0" w:color="auto"/>
                    <w:left w:val="single" w:sz="12" w:space="0" w:color="E0E0C4"/>
                    <w:bottom w:val="single" w:sz="12" w:space="6" w:color="E0E0C4"/>
                    <w:right w:val="single" w:sz="12" w:space="0" w:color="E0E0C4"/>
                  </w:divBdr>
                  <w:divsChild>
                    <w:div w:id="1534803787">
                      <w:marLeft w:val="0"/>
                      <w:marRight w:val="0"/>
                      <w:marTop w:val="30"/>
                      <w:marBottom w:val="0"/>
                      <w:divBdr>
                        <w:top w:val="single" w:sz="6" w:space="0" w:color="E0E0C4"/>
                        <w:left w:val="single" w:sz="6" w:space="0" w:color="E0E0C4"/>
                        <w:bottom w:val="single" w:sz="6" w:space="0" w:color="E0E0C4"/>
                        <w:right w:val="single" w:sz="6" w:space="0" w:color="E0E0C4"/>
                      </w:divBdr>
                      <w:divsChild>
                        <w:div w:id="748426160">
                          <w:marLeft w:val="0"/>
                          <w:marRight w:val="0"/>
                          <w:marTop w:val="0"/>
                          <w:marBottom w:val="0"/>
                          <w:divBdr>
                            <w:top w:val="none" w:sz="0" w:space="0" w:color="auto"/>
                            <w:left w:val="none" w:sz="0" w:space="0" w:color="auto"/>
                            <w:bottom w:val="none" w:sz="0" w:space="0" w:color="auto"/>
                            <w:right w:val="none" w:sz="0" w:space="0" w:color="auto"/>
                          </w:divBdr>
                          <w:divsChild>
                            <w:div w:id="17136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22457">
      <w:bodyDiv w:val="1"/>
      <w:marLeft w:val="0"/>
      <w:marRight w:val="0"/>
      <w:marTop w:val="0"/>
      <w:marBottom w:val="0"/>
      <w:divBdr>
        <w:top w:val="none" w:sz="0" w:space="0" w:color="auto"/>
        <w:left w:val="none" w:sz="0" w:space="0" w:color="auto"/>
        <w:bottom w:val="none" w:sz="0" w:space="0" w:color="auto"/>
        <w:right w:val="none" w:sz="0" w:space="0" w:color="auto"/>
      </w:divBdr>
      <w:divsChild>
        <w:div w:id="93064754">
          <w:marLeft w:val="0"/>
          <w:marRight w:val="0"/>
          <w:marTop w:val="0"/>
          <w:marBottom w:val="0"/>
          <w:divBdr>
            <w:top w:val="none" w:sz="0" w:space="0" w:color="auto"/>
            <w:left w:val="none" w:sz="0" w:space="0" w:color="auto"/>
            <w:bottom w:val="none" w:sz="0" w:space="0" w:color="auto"/>
            <w:right w:val="none" w:sz="0" w:space="0" w:color="auto"/>
          </w:divBdr>
          <w:divsChild>
            <w:div w:id="932739127">
              <w:marLeft w:val="0"/>
              <w:marRight w:val="0"/>
              <w:marTop w:val="0"/>
              <w:marBottom w:val="0"/>
              <w:divBdr>
                <w:top w:val="none" w:sz="0" w:space="0" w:color="auto"/>
                <w:left w:val="none" w:sz="0" w:space="0" w:color="auto"/>
                <w:bottom w:val="none" w:sz="0" w:space="0" w:color="auto"/>
                <w:right w:val="none" w:sz="0" w:space="0" w:color="auto"/>
              </w:divBdr>
              <w:divsChild>
                <w:div w:id="680664835">
                  <w:marLeft w:val="0"/>
                  <w:marRight w:val="0"/>
                  <w:marTop w:val="0"/>
                  <w:marBottom w:val="0"/>
                  <w:divBdr>
                    <w:top w:val="none" w:sz="0" w:space="0" w:color="auto"/>
                    <w:left w:val="single" w:sz="12" w:space="0" w:color="E0E0C4"/>
                    <w:bottom w:val="single" w:sz="12" w:space="6" w:color="E0E0C4"/>
                    <w:right w:val="single" w:sz="12" w:space="0" w:color="E0E0C4"/>
                  </w:divBdr>
                  <w:divsChild>
                    <w:div w:id="114064724">
                      <w:marLeft w:val="0"/>
                      <w:marRight w:val="0"/>
                      <w:marTop w:val="30"/>
                      <w:marBottom w:val="0"/>
                      <w:divBdr>
                        <w:top w:val="single" w:sz="6" w:space="0" w:color="E0E0C4"/>
                        <w:left w:val="single" w:sz="6" w:space="0" w:color="E0E0C4"/>
                        <w:bottom w:val="single" w:sz="6" w:space="0" w:color="E0E0C4"/>
                        <w:right w:val="single" w:sz="6" w:space="0" w:color="E0E0C4"/>
                      </w:divBdr>
                      <w:divsChild>
                        <w:div w:id="1656689018">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48385">
      <w:bodyDiv w:val="1"/>
      <w:marLeft w:val="0"/>
      <w:marRight w:val="0"/>
      <w:marTop w:val="0"/>
      <w:marBottom w:val="0"/>
      <w:divBdr>
        <w:top w:val="none" w:sz="0" w:space="0" w:color="auto"/>
        <w:left w:val="none" w:sz="0" w:space="0" w:color="auto"/>
        <w:bottom w:val="none" w:sz="0" w:space="0" w:color="auto"/>
        <w:right w:val="none" w:sz="0" w:space="0" w:color="auto"/>
      </w:divBdr>
    </w:div>
    <w:div w:id="684945594">
      <w:bodyDiv w:val="1"/>
      <w:marLeft w:val="0"/>
      <w:marRight w:val="0"/>
      <w:marTop w:val="0"/>
      <w:marBottom w:val="0"/>
      <w:divBdr>
        <w:top w:val="none" w:sz="0" w:space="0" w:color="auto"/>
        <w:left w:val="none" w:sz="0" w:space="0" w:color="auto"/>
        <w:bottom w:val="none" w:sz="0" w:space="0" w:color="auto"/>
        <w:right w:val="none" w:sz="0" w:space="0" w:color="auto"/>
      </w:divBdr>
    </w:div>
    <w:div w:id="953443027">
      <w:bodyDiv w:val="1"/>
      <w:marLeft w:val="0"/>
      <w:marRight w:val="0"/>
      <w:marTop w:val="0"/>
      <w:marBottom w:val="0"/>
      <w:divBdr>
        <w:top w:val="none" w:sz="0" w:space="0" w:color="auto"/>
        <w:left w:val="none" w:sz="0" w:space="0" w:color="auto"/>
        <w:bottom w:val="none" w:sz="0" w:space="0" w:color="auto"/>
        <w:right w:val="none" w:sz="0" w:space="0" w:color="auto"/>
      </w:divBdr>
    </w:div>
    <w:div w:id="1114788384">
      <w:bodyDiv w:val="1"/>
      <w:marLeft w:val="0"/>
      <w:marRight w:val="0"/>
      <w:marTop w:val="0"/>
      <w:marBottom w:val="0"/>
      <w:divBdr>
        <w:top w:val="none" w:sz="0" w:space="0" w:color="auto"/>
        <w:left w:val="none" w:sz="0" w:space="0" w:color="auto"/>
        <w:bottom w:val="none" w:sz="0" w:space="0" w:color="auto"/>
        <w:right w:val="none" w:sz="0" w:space="0" w:color="auto"/>
      </w:divBdr>
    </w:div>
    <w:div w:id="1338264177">
      <w:bodyDiv w:val="1"/>
      <w:marLeft w:val="0"/>
      <w:marRight w:val="0"/>
      <w:marTop w:val="0"/>
      <w:marBottom w:val="0"/>
      <w:divBdr>
        <w:top w:val="none" w:sz="0" w:space="0" w:color="auto"/>
        <w:left w:val="none" w:sz="0" w:space="0" w:color="auto"/>
        <w:bottom w:val="none" w:sz="0" w:space="0" w:color="auto"/>
        <w:right w:val="none" w:sz="0" w:space="0" w:color="auto"/>
      </w:divBdr>
    </w:div>
    <w:div w:id="1652372000">
      <w:bodyDiv w:val="1"/>
      <w:marLeft w:val="0"/>
      <w:marRight w:val="0"/>
      <w:marTop w:val="0"/>
      <w:marBottom w:val="0"/>
      <w:divBdr>
        <w:top w:val="none" w:sz="0" w:space="0" w:color="auto"/>
        <w:left w:val="none" w:sz="0" w:space="0" w:color="auto"/>
        <w:bottom w:val="none" w:sz="0" w:space="0" w:color="auto"/>
        <w:right w:val="none" w:sz="0" w:space="0" w:color="auto"/>
      </w:divBdr>
    </w:div>
    <w:div w:id="1844936330">
      <w:bodyDiv w:val="1"/>
      <w:marLeft w:val="0"/>
      <w:marRight w:val="0"/>
      <w:marTop w:val="0"/>
      <w:marBottom w:val="0"/>
      <w:divBdr>
        <w:top w:val="none" w:sz="0" w:space="0" w:color="auto"/>
        <w:left w:val="none" w:sz="0" w:space="0" w:color="auto"/>
        <w:bottom w:val="none" w:sz="0" w:space="0" w:color="auto"/>
        <w:right w:val="none" w:sz="0" w:space="0" w:color="auto"/>
      </w:divBdr>
      <w:divsChild>
        <w:div w:id="451706138">
          <w:marLeft w:val="0"/>
          <w:marRight w:val="0"/>
          <w:marTop w:val="0"/>
          <w:marBottom w:val="0"/>
          <w:divBdr>
            <w:top w:val="none" w:sz="0" w:space="0" w:color="auto"/>
            <w:left w:val="none" w:sz="0" w:space="0" w:color="auto"/>
            <w:bottom w:val="none" w:sz="0" w:space="0" w:color="auto"/>
            <w:right w:val="none" w:sz="0" w:space="0" w:color="auto"/>
          </w:divBdr>
          <w:divsChild>
            <w:div w:id="632295012">
              <w:marLeft w:val="0"/>
              <w:marRight w:val="0"/>
              <w:marTop w:val="0"/>
              <w:marBottom w:val="0"/>
              <w:divBdr>
                <w:top w:val="none" w:sz="0" w:space="0" w:color="auto"/>
                <w:left w:val="none" w:sz="0" w:space="0" w:color="auto"/>
                <w:bottom w:val="none" w:sz="0" w:space="0" w:color="auto"/>
                <w:right w:val="none" w:sz="0" w:space="0" w:color="auto"/>
              </w:divBdr>
              <w:divsChild>
                <w:div w:id="110057489">
                  <w:marLeft w:val="0"/>
                  <w:marRight w:val="0"/>
                  <w:marTop w:val="0"/>
                  <w:marBottom w:val="0"/>
                  <w:divBdr>
                    <w:top w:val="none" w:sz="0" w:space="0" w:color="auto"/>
                    <w:left w:val="single" w:sz="12" w:space="0" w:color="E0E0C4"/>
                    <w:bottom w:val="single" w:sz="12" w:space="6" w:color="E0E0C4"/>
                    <w:right w:val="single" w:sz="12" w:space="0" w:color="E0E0C4"/>
                  </w:divBdr>
                  <w:divsChild>
                    <w:div w:id="414669670">
                      <w:marLeft w:val="0"/>
                      <w:marRight w:val="0"/>
                      <w:marTop w:val="30"/>
                      <w:marBottom w:val="0"/>
                      <w:divBdr>
                        <w:top w:val="single" w:sz="6" w:space="0" w:color="E0E0C4"/>
                        <w:left w:val="single" w:sz="6" w:space="0" w:color="E0E0C4"/>
                        <w:bottom w:val="single" w:sz="6" w:space="0" w:color="E0E0C4"/>
                        <w:right w:val="single" w:sz="6" w:space="0" w:color="E0E0C4"/>
                      </w:divBdr>
                      <w:divsChild>
                        <w:div w:id="1040783179">
                          <w:marLeft w:val="0"/>
                          <w:marRight w:val="0"/>
                          <w:marTop w:val="0"/>
                          <w:marBottom w:val="0"/>
                          <w:divBdr>
                            <w:top w:val="none" w:sz="0" w:space="0" w:color="auto"/>
                            <w:left w:val="none" w:sz="0" w:space="0" w:color="auto"/>
                            <w:bottom w:val="none" w:sz="0" w:space="0" w:color="auto"/>
                            <w:right w:val="none" w:sz="0" w:space="0" w:color="auto"/>
                          </w:divBdr>
                          <w:divsChild>
                            <w:div w:id="14104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Saulit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D4A32-E149-4BCA-AE5F-808AD6C0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2308</Words>
  <Characters>1316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sēdes protokollēmumaprojektu „Par Ministru kabineta 2015.gada 28.jūlija sēdes protokollēmuma (prot. Nr.36 27.§)„Noteikumu projekts „Grozījumi Ministru kabineta2004.gada 8.marta noteikumos Nr.127 „Rīgas vēsturiskācentra saglabāšanas u</vt:lpstr>
      <vt:lpstr>Par informatīvā ziņojuma par vienošanos attiecībā uz atlīdzību par 2016., 2017. un 2018.gadā veikto reprogrāfisko reproducēšanu valsts pārvaldē saskaņošanu</vt:lpstr>
    </vt:vector>
  </TitlesOfParts>
  <Company>LR Kultūras Ministrija</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„Par Ministru kabineta 2018.gada 10.jūlija sēdes protokollēmuma (prot. Nr.32 37.§) „Rīkojuma projekts „Par nacionālās koncertzāles ar konferenču funkciju projekta īstenošanu Rīgā”” 2.punktā dotā uzdevuma izpildi”</dc:title>
  <dc:subject>Pavadvēstule</dc:subject>
  <dc:creator>Zanda Saulīte</dc:creator>
  <cp:keywords>KMPav_291118_koncz</cp:keywords>
  <dc:description>67330316
Zanda.Saulite@km.gov.lv</dc:description>
  <cp:lastModifiedBy>Dzintra Rozīte</cp:lastModifiedBy>
  <cp:revision>16</cp:revision>
  <cp:lastPrinted>2016-10-26T13:16:00Z</cp:lastPrinted>
  <dcterms:created xsi:type="dcterms:W3CDTF">2018-11-29T07:51:00Z</dcterms:created>
  <dcterms:modified xsi:type="dcterms:W3CDTF">2018-12-05T07:00:00Z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