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69B8" w14:textId="77777777" w:rsidR="008A0885" w:rsidRDefault="008A0885" w:rsidP="007E4309">
      <w:pPr>
        <w:pStyle w:val="naislab"/>
        <w:tabs>
          <w:tab w:val="left" w:pos="4395"/>
          <w:tab w:val="left" w:pos="7938"/>
          <w:tab w:val="left" w:pos="8080"/>
        </w:tabs>
        <w:spacing w:before="0" w:after="0"/>
        <w:outlineLvl w:val="0"/>
        <w:rPr>
          <w:b/>
        </w:rPr>
      </w:pPr>
    </w:p>
    <w:p w14:paraId="683DC1F5" w14:textId="77777777" w:rsidR="00983E82" w:rsidRPr="00020D32" w:rsidRDefault="00983E82" w:rsidP="00983E82">
      <w:pPr>
        <w:pStyle w:val="naislab"/>
        <w:tabs>
          <w:tab w:val="left" w:pos="4395"/>
          <w:tab w:val="left" w:pos="7938"/>
          <w:tab w:val="left" w:pos="8080"/>
        </w:tabs>
        <w:spacing w:before="0" w:after="0"/>
        <w:jc w:val="center"/>
        <w:outlineLvl w:val="0"/>
        <w:rPr>
          <w:b/>
        </w:rPr>
      </w:pPr>
      <w:r w:rsidRPr="00020D32">
        <w:rPr>
          <w:b/>
        </w:rPr>
        <w:t xml:space="preserve">Ministru kabineta </w:t>
      </w:r>
      <w:r w:rsidR="00C8637B" w:rsidRPr="00020D32">
        <w:rPr>
          <w:b/>
        </w:rPr>
        <w:t xml:space="preserve">noteikumu </w:t>
      </w:r>
      <w:r w:rsidRPr="00020D32">
        <w:rPr>
          <w:b/>
        </w:rPr>
        <w:t>projekta</w:t>
      </w:r>
    </w:p>
    <w:p w14:paraId="2446BA6F" w14:textId="77777777" w:rsidR="00B870AE" w:rsidRPr="00020D32" w:rsidRDefault="00983E82" w:rsidP="0034227F">
      <w:pPr>
        <w:pStyle w:val="naislab"/>
        <w:tabs>
          <w:tab w:val="left" w:pos="7938"/>
          <w:tab w:val="left" w:pos="8080"/>
        </w:tabs>
        <w:spacing w:before="0" w:after="0"/>
        <w:jc w:val="center"/>
        <w:outlineLvl w:val="0"/>
        <w:rPr>
          <w:b/>
        </w:rPr>
      </w:pPr>
      <w:r w:rsidRPr="00020D32">
        <w:rPr>
          <w:b/>
        </w:rPr>
        <w:t xml:space="preserve"> „Grozījum</w:t>
      </w:r>
      <w:r w:rsidR="00C8637B" w:rsidRPr="00020D32">
        <w:rPr>
          <w:b/>
        </w:rPr>
        <w:t>i</w:t>
      </w:r>
      <w:r w:rsidRPr="00020D32">
        <w:rPr>
          <w:b/>
        </w:rPr>
        <w:t xml:space="preserve"> Ministru kabineta </w:t>
      </w:r>
      <w:r w:rsidR="00C8637B" w:rsidRPr="00020D32">
        <w:rPr>
          <w:b/>
        </w:rPr>
        <w:t>20</w:t>
      </w:r>
      <w:r w:rsidR="00A1239C">
        <w:rPr>
          <w:b/>
        </w:rPr>
        <w:t>08</w:t>
      </w:r>
      <w:r w:rsidR="0034227F" w:rsidRPr="00020D32">
        <w:rPr>
          <w:b/>
        </w:rPr>
        <w:t xml:space="preserve">. gada </w:t>
      </w:r>
      <w:r w:rsidR="00C8637B" w:rsidRPr="00020D32">
        <w:rPr>
          <w:b/>
        </w:rPr>
        <w:t>2</w:t>
      </w:r>
      <w:r w:rsidR="00A1239C">
        <w:rPr>
          <w:b/>
        </w:rPr>
        <w:t>9</w:t>
      </w:r>
      <w:r w:rsidR="0034227F" w:rsidRPr="00020D32">
        <w:rPr>
          <w:b/>
        </w:rPr>
        <w:t xml:space="preserve">. </w:t>
      </w:r>
      <w:r w:rsidR="00C8637B" w:rsidRPr="00020D32">
        <w:rPr>
          <w:b/>
        </w:rPr>
        <w:t>janvāra</w:t>
      </w:r>
      <w:r w:rsidR="0034227F" w:rsidRPr="00020D32">
        <w:rPr>
          <w:b/>
        </w:rPr>
        <w:t xml:space="preserve"> </w:t>
      </w:r>
      <w:r w:rsidR="00C8637B" w:rsidRPr="00020D32">
        <w:rPr>
          <w:b/>
        </w:rPr>
        <w:t>noteikumos</w:t>
      </w:r>
      <w:r w:rsidRPr="00020D32">
        <w:rPr>
          <w:b/>
        </w:rPr>
        <w:t xml:space="preserve"> </w:t>
      </w:r>
      <w:r w:rsidR="0034227F" w:rsidRPr="00020D32">
        <w:rPr>
          <w:b/>
        </w:rPr>
        <w:t xml:space="preserve">Nr. </w:t>
      </w:r>
      <w:r w:rsidR="00A1239C">
        <w:rPr>
          <w:b/>
        </w:rPr>
        <w:t>49</w:t>
      </w:r>
    </w:p>
    <w:p w14:paraId="486AF36A" w14:textId="77777777" w:rsidR="00B870AE" w:rsidRPr="00020D32" w:rsidRDefault="0034227F" w:rsidP="00B870AE">
      <w:pPr>
        <w:pStyle w:val="naislab"/>
        <w:tabs>
          <w:tab w:val="left" w:pos="7938"/>
          <w:tab w:val="left" w:pos="8080"/>
        </w:tabs>
        <w:spacing w:before="0" w:after="0"/>
        <w:ind w:right="-568"/>
        <w:jc w:val="center"/>
        <w:outlineLvl w:val="0"/>
        <w:rPr>
          <w:b/>
        </w:rPr>
      </w:pPr>
      <w:r w:rsidRPr="00020D32">
        <w:rPr>
          <w:b/>
        </w:rPr>
        <w:t xml:space="preserve"> „</w:t>
      </w:r>
      <w:r w:rsidR="00A1239C">
        <w:rPr>
          <w:b/>
        </w:rPr>
        <w:t>Noteikumi par kuģu drošību</w:t>
      </w:r>
      <w:r w:rsidRPr="00020D32">
        <w:rPr>
          <w:b/>
        </w:rPr>
        <w:t>"”</w:t>
      </w:r>
    </w:p>
    <w:p w14:paraId="4A090119" w14:textId="77777777" w:rsidR="00983E82" w:rsidRPr="00020D32" w:rsidRDefault="0034227F" w:rsidP="00B870AE">
      <w:pPr>
        <w:pStyle w:val="naislab"/>
        <w:tabs>
          <w:tab w:val="left" w:pos="7938"/>
          <w:tab w:val="left" w:pos="8080"/>
        </w:tabs>
        <w:spacing w:before="0" w:after="0"/>
        <w:jc w:val="center"/>
        <w:outlineLvl w:val="0"/>
        <w:rPr>
          <w:b/>
        </w:rPr>
      </w:pPr>
      <w:r w:rsidRPr="00020D32">
        <w:rPr>
          <w:b/>
        </w:rPr>
        <w:t xml:space="preserve"> sākotnējās ietekmes novērtējuma ziņojums </w:t>
      </w:r>
      <w:r w:rsidR="00983E82" w:rsidRPr="00020D32">
        <w:rPr>
          <w:b/>
        </w:rPr>
        <w:t>(anotācija)</w:t>
      </w:r>
    </w:p>
    <w:p w14:paraId="567C02E2" w14:textId="77777777" w:rsidR="00983E82" w:rsidRPr="00020D32" w:rsidRDefault="00983E82" w:rsidP="00983E82">
      <w:pPr>
        <w:pStyle w:val="naislab"/>
        <w:spacing w:before="0" w:after="0"/>
        <w:jc w:val="center"/>
        <w:outlineLvl w:val="0"/>
      </w:pPr>
    </w:p>
    <w:tbl>
      <w:tblPr>
        <w:tblW w:w="5318" w:type="pct"/>
        <w:tblInd w:w="-27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9"/>
        <w:gridCol w:w="3814"/>
        <w:gridCol w:w="5798"/>
      </w:tblGrid>
      <w:tr w:rsidR="00C24913" w:rsidRPr="00020D32" w14:paraId="5ACF9C70" w14:textId="77777777" w:rsidTr="00C24913">
        <w:tc>
          <w:tcPr>
            <w:tcW w:w="5000" w:type="pct"/>
            <w:gridSpan w:val="3"/>
            <w:tcBorders>
              <w:top w:val="single" w:sz="6" w:space="0" w:color="auto"/>
              <w:left w:val="single" w:sz="6" w:space="0" w:color="auto"/>
              <w:bottom w:val="outset" w:sz="6" w:space="0" w:color="000000"/>
              <w:right w:val="single" w:sz="6" w:space="0" w:color="auto"/>
            </w:tcBorders>
          </w:tcPr>
          <w:p w14:paraId="6E877A08" w14:textId="77777777" w:rsidR="00C24913" w:rsidRPr="00020D32" w:rsidRDefault="00C24913" w:rsidP="00C24913">
            <w:pPr>
              <w:jc w:val="center"/>
              <w:rPr>
                <w:b/>
                <w:bCs/>
                <w:color w:val="000000"/>
              </w:rPr>
            </w:pPr>
            <w:r w:rsidRPr="00020D32">
              <w:rPr>
                <w:b/>
                <w:bCs/>
                <w:color w:val="000000"/>
              </w:rPr>
              <w:t>Tiesību akta projekta anotācijas kopsavilkums</w:t>
            </w:r>
          </w:p>
          <w:p w14:paraId="5E616E41" w14:textId="77777777" w:rsidR="00C368FA" w:rsidRPr="00020D32" w:rsidRDefault="00C368FA" w:rsidP="00C24913">
            <w:pPr>
              <w:jc w:val="center"/>
              <w:rPr>
                <w:b/>
                <w:bCs/>
                <w:color w:val="000000"/>
              </w:rPr>
            </w:pPr>
          </w:p>
        </w:tc>
      </w:tr>
      <w:tr w:rsidR="00C24913" w:rsidRPr="00020D32" w14:paraId="041F5EB0" w14:textId="77777777" w:rsidTr="00C24913">
        <w:tc>
          <w:tcPr>
            <w:tcW w:w="10" w:type="pct"/>
            <w:tcBorders>
              <w:top w:val="nil"/>
              <w:left w:val="single" w:sz="4" w:space="0" w:color="auto"/>
              <w:bottom w:val="single" w:sz="4" w:space="0" w:color="auto"/>
              <w:right w:val="nil"/>
            </w:tcBorders>
          </w:tcPr>
          <w:p w14:paraId="69B152F2" w14:textId="77777777" w:rsidR="00C24913" w:rsidRPr="00020D32" w:rsidRDefault="00C24913" w:rsidP="00CC5151">
            <w:pPr>
              <w:jc w:val="center"/>
              <w:rPr>
                <w:color w:val="000000"/>
              </w:rPr>
            </w:pPr>
          </w:p>
        </w:tc>
        <w:tc>
          <w:tcPr>
            <w:tcW w:w="1980" w:type="pct"/>
            <w:tcBorders>
              <w:top w:val="nil"/>
              <w:left w:val="nil"/>
              <w:bottom w:val="single" w:sz="4" w:space="0" w:color="auto"/>
              <w:right w:val="single" w:sz="4" w:space="0" w:color="auto"/>
            </w:tcBorders>
          </w:tcPr>
          <w:p w14:paraId="52C7FB15" w14:textId="77777777" w:rsidR="00C24913" w:rsidRPr="00020D32" w:rsidRDefault="00C24913" w:rsidP="00C24913">
            <w:pPr>
              <w:ind w:left="144" w:right="101"/>
              <w:jc w:val="both"/>
              <w:rPr>
                <w:color w:val="000000"/>
              </w:rPr>
            </w:pPr>
            <w:r w:rsidRPr="00020D32">
              <w:rPr>
                <w:color w:val="414142"/>
              </w:rPr>
              <w:t>Mērķis, risinājums un projekta spēkā stāšanās laiks (500 zīmes bez atstarpēm)</w:t>
            </w:r>
          </w:p>
        </w:tc>
        <w:tc>
          <w:tcPr>
            <w:tcW w:w="3010" w:type="pct"/>
            <w:tcBorders>
              <w:top w:val="outset" w:sz="6" w:space="0" w:color="000000"/>
              <w:left w:val="single" w:sz="4" w:space="0" w:color="auto"/>
              <w:bottom w:val="outset" w:sz="6" w:space="0" w:color="000000"/>
              <w:right w:val="single" w:sz="4" w:space="0" w:color="auto"/>
            </w:tcBorders>
          </w:tcPr>
          <w:p w14:paraId="5CF8476B" w14:textId="77777777" w:rsidR="00341229" w:rsidRPr="00020D32" w:rsidRDefault="00341229" w:rsidP="00341229">
            <w:pPr>
              <w:rPr>
                <w:color w:val="000000"/>
              </w:rPr>
            </w:pPr>
            <w:r w:rsidRPr="00020D32">
              <w:rPr>
                <w:color w:val="000000"/>
              </w:rPr>
              <w:t xml:space="preserve"> Projekts šo jomu neskar</w:t>
            </w:r>
          </w:p>
          <w:p w14:paraId="3BD8B833" w14:textId="77777777" w:rsidR="006D5E27" w:rsidRPr="00020D32" w:rsidRDefault="006D5E27" w:rsidP="006D5E27">
            <w:pPr>
              <w:ind w:left="179" w:right="92"/>
              <w:jc w:val="both"/>
              <w:rPr>
                <w:color w:val="000000"/>
              </w:rPr>
            </w:pPr>
          </w:p>
        </w:tc>
      </w:tr>
    </w:tbl>
    <w:p w14:paraId="42803777" w14:textId="77777777" w:rsidR="001171FF" w:rsidRPr="00020D32" w:rsidRDefault="001171FF" w:rsidP="00983E82">
      <w:pPr>
        <w:pStyle w:val="naislab"/>
        <w:spacing w:before="0" w:after="0"/>
        <w:jc w:val="center"/>
        <w:outlineLvl w:val="0"/>
      </w:pPr>
    </w:p>
    <w:tbl>
      <w:tblPr>
        <w:tblpPr w:leftFromText="180" w:rightFromText="180" w:vertAnchor="text" w:horzAnchor="margin" w:tblpXSpec="center" w:tblpY="14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49"/>
      </w:tblGrid>
      <w:tr w:rsidR="00983E82" w:rsidRPr="00020D32" w14:paraId="44270566" w14:textId="77777777" w:rsidTr="004B410E">
        <w:tc>
          <w:tcPr>
            <w:tcW w:w="9715" w:type="dxa"/>
            <w:gridSpan w:val="3"/>
            <w:vAlign w:val="center"/>
          </w:tcPr>
          <w:p w14:paraId="6BD421F1" w14:textId="06AFE193" w:rsidR="00983E82" w:rsidRPr="00020D32" w:rsidRDefault="00983E82" w:rsidP="00CD7387">
            <w:pPr>
              <w:pStyle w:val="naisnod"/>
              <w:spacing w:before="0" w:after="0"/>
            </w:pPr>
            <w:r w:rsidRPr="00020D32">
              <w:t>I. Tiesību akta projekta izstrādes nepieciešamība</w:t>
            </w:r>
          </w:p>
        </w:tc>
      </w:tr>
      <w:tr w:rsidR="00983E82" w:rsidRPr="00020D32" w14:paraId="762DA981" w14:textId="77777777" w:rsidTr="00B870AE">
        <w:trPr>
          <w:trHeight w:val="630"/>
        </w:trPr>
        <w:tc>
          <w:tcPr>
            <w:tcW w:w="550" w:type="dxa"/>
          </w:tcPr>
          <w:p w14:paraId="2806F4CB" w14:textId="77777777" w:rsidR="00983E82" w:rsidRPr="00020D32" w:rsidRDefault="00983E82" w:rsidP="00CC5151">
            <w:pPr>
              <w:pStyle w:val="naiskr"/>
              <w:spacing w:before="0" w:after="0"/>
            </w:pPr>
            <w:r w:rsidRPr="00020D32">
              <w:t>1.</w:t>
            </w:r>
          </w:p>
        </w:tc>
        <w:tc>
          <w:tcPr>
            <w:tcW w:w="2716" w:type="dxa"/>
          </w:tcPr>
          <w:p w14:paraId="2DE9E850" w14:textId="77777777" w:rsidR="00983E82" w:rsidRPr="00020D32" w:rsidRDefault="00983E82" w:rsidP="00CC5151">
            <w:pPr>
              <w:pStyle w:val="naiskr"/>
              <w:spacing w:before="0" w:after="0"/>
              <w:ind w:hanging="10"/>
              <w:jc w:val="both"/>
            </w:pPr>
            <w:r w:rsidRPr="00020D32">
              <w:t>Pamatojums</w:t>
            </w:r>
          </w:p>
        </w:tc>
        <w:tc>
          <w:tcPr>
            <w:tcW w:w="6449" w:type="dxa"/>
          </w:tcPr>
          <w:p w14:paraId="0182135E" w14:textId="3822F70D" w:rsidR="00983E82" w:rsidRPr="00020D32" w:rsidRDefault="00082C26" w:rsidP="00A558A7">
            <w:pPr>
              <w:pStyle w:val="naiskr"/>
              <w:tabs>
                <w:tab w:val="left" w:pos="5291"/>
              </w:tabs>
              <w:spacing w:before="0" w:after="0"/>
              <w:ind w:left="144" w:right="144" w:firstLine="389"/>
              <w:jc w:val="both"/>
            </w:pPr>
            <w:r w:rsidRPr="00020D32">
              <w:rPr>
                <w:color w:val="000000"/>
              </w:rPr>
              <w:t xml:space="preserve">Jūrlietu pārvaldes un jūras drošības likuma </w:t>
            </w:r>
            <w:r w:rsidR="003055CA" w:rsidRPr="008F5992">
              <w:rPr>
                <w:color w:val="000000"/>
              </w:rPr>
              <w:t>(turpmāk - JPJDL)</w:t>
            </w:r>
            <w:r w:rsidR="003055CA">
              <w:rPr>
                <w:color w:val="000000"/>
              </w:rPr>
              <w:t xml:space="preserve"> </w:t>
            </w:r>
            <w:r w:rsidRPr="00020D32">
              <w:rPr>
                <w:color w:val="000000"/>
              </w:rPr>
              <w:t>11.</w:t>
            </w:r>
            <w:r w:rsidR="0007081E" w:rsidRPr="00020D32">
              <w:rPr>
                <w:color w:val="000000"/>
              </w:rPr>
              <w:t xml:space="preserve"> </w:t>
            </w:r>
            <w:r w:rsidRPr="00020D32">
              <w:rPr>
                <w:color w:val="000000"/>
              </w:rPr>
              <w:t xml:space="preserve">panta </w:t>
            </w:r>
            <w:r w:rsidR="00A1239C">
              <w:rPr>
                <w:color w:val="000000"/>
              </w:rPr>
              <w:t>ceturtā</w:t>
            </w:r>
            <w:r w:rsidRPr="00020D32">
              <w:rPr>
                <w:color w:val="000000"/>
              </w:rPr>
              <w:t xml:space="preserve"> daļa</w:t>
            </w:r>
            <w:r w:rsidR="003055CA">
              <w:rPr>
                <w:color w:val="000000"/>
              </w:rPr>
              <w:t>.</w:t>
            </w:r>
          </w:p>
        </w:tc>
      </w:tr>
      <w:tr w:rsidR="00983E82" w:rsidRPr="00020D32" w14:paraId="104A6156" w14:textId="77777777" w:rsidTr="00B870AE">
        <w:trPr>
          <w:trHeight w:val="279"/>
        </w:trPr>
        <w:tc>
          <w:tcPr>
            <w:tcW w:w="550" w:type="dxa"/>
          </w:tcPr>
          <w:p w14:paraId="50CCA815" w14:textId="77777777" w:rsidR="00983E82" w:rsidRPr="00020D32" w:rsidRDefault="00983E82" w:rsidP="00CC5151">
            <w:pPr>
              <w:pStyle w:val="naiskr"/>
              <w:spacing w:before="0" w:after="0"/>
            </w:pPr>
            <w:r w:rsidRPr="00020D32">
              <w:t>2.</w:t>
            </w:r>
          </w:p>
        </w:tc>
        <w:tc>
          <w:tcPr>
            <w:tcW w:w="2716" w:type="dxa"/>
          </w:tcPr>
          <w:p w14:paraId="56591A80" w14:textId="77777777" w:rsidR="00983E82" w:rsidRPr="00020D32" w:rsidRDefault="00983E82" w:rsidP="00CC5151">
            <w:pPr>
              <w:pStyle w:val="naiskr"/>
              <w:tabs>
                <w:tab w:val="left" w:pos="170"/>
              </w:tabs>
              <w:spacing w:before="0" w:after="0"/>
            </w:pPr>
            <w:r w:rsidRPr="00020D32">
              <w:t>Pašreizējā situācija un problēmas, kuru risināšanai tiesību akta projekts izstrādāts, tiesiskā regulējuma mērķis un būtība</w:t>
            </w:r>
          </w:p>
        </w:tc>
        <w:tc>
          <w:tcPr>
            <w:tcW w:w="6449" w:type="dxa"/>
          </w:tcPr>
          <w:p w14:paraId="335A776B" w14:textId="470CD4BB" w:rsidR="00D06A0D" w:rsidRDefault="00D75E0A" w:rsidP="00D06A0D">
            <w:pPr>
              <w:keepNext/>
              <w:overflowPunct w:val="0"/>
              <w:autoSpaceDE w:val="0"/>
              <w:autoSpaceDN w:val="0"/>
              <w:adjustRightInd w:val="0"/>
              <w:ind w:left="144" w:right="144" w:firstLine="720"/>
              <w:jc w:val="both"/>
              <w:outlineLvl w:val="3"/>
            </w:pPr>
            <w:r>
              <w:t>K</w:t>
            </w:r>
            <w:r w:rsidR="00C8637B" w:rsidRPr="00020D32">
              <w:t>uģu</w:t>
            </w:r>
            <w:r w:rsidR="00A1239C">
              <w:t xml:space="preserve">, kuri neveic starptautiskus reisus, un kuri veic starptautiskus reisus, bet </w:t>
            </w:r>
            <w:r w:rsidR="00820BF6">
              <w:t>kuru</w:t>
            </w:r>
            <w:r w:rsidR="00A1239C">
              <w:t xml:space="preserve"> bruto tilpība ir mazāka par 500,</w:t>
            </w:r>
            <w:r w:rsidR="009B382F" w:rsidRPr="00020D32">
              <w:t xml:space="preserve"> </w:t>
            </w:r>
            <w:r w:rsidR="00A1239C">
              <w:t>kā arī pasažieru kuģu</w:t>
            </w:r>
            <w:r w:rsidR="00BC6A31">
              <w:t xml:space="preserve">, </w:t>
            </w:r>
            <w:r w:rsidR="001D154E">
              <w:t>kuri neveic starptautiskus reisus un</w:t>
            </w:r>
            <w:r w:rsidR="00BC6A31">
              <w:t xml:space="preserve"> nav iesaistīti vietējos reisos, drošības prasības </w:t>
            </w:r>
            <w:r w:rsidR="00C8637B" w:rsidRPr="00020D32">
              <w:t>nosaka Ministru kabineta 20</w:t>
            </w:r>
            <w:r w:rsidR="00BC6A31">
              <w:t>08</w:t>
            </w:r>
            <w:r w:rsidR="00C8637B" w:rsidRPr="00020D32">
              <w:t>.</w:t>
            </w:r>
            <w:r w:rsidR="009B382F" w:rsidRPr="00020D32">
              <w:t xml:space="preserve"> </w:t>
            </w:r>
            <w:r w:rsidR="00C8637B" w:rsidRPr="00020D32">
              <w:t>gada 2</w:t>
            </w:r>
            <w:r w:rsidR="00BC6A31">
              <w:t>9</w:t>
            </w:r>
            <w:r w:rsidR="00C8637B" w:rsidRPr="00020D32">
              <w:t>. janvāra noteikumi Nr.</w:t>
            </w:r>
            <w:r w:rsidR="009B382F" w:rsidRPr="00020D32">
              <w:t xml:space="preserve"> </w:t>
            </w:r>
            <w:r w:rsidR="00BC6A31">
              <w:t>49</w:t>
            </w:r>
            <w:r w:rsidR="00C8637B" w:rsidRPr="00020D32">
              <w:t xml:space="preserve"> </w:t>
            </w:r>
            <w:r w:rsidR="00C8637B" w:rsidRPr="00020D32">
              <w:rPr>
                <w:bCs/>
                <w:lang w:eastAsia="en-US"/>
              </w:rPr>
              <w:t>„</w:t>
            </w:r>
            <w:r w:rsidR="00BC6A31">
              <w:rPr>
                <w:bCs/>
                <w:lang w:eastAsia="en-US"/>
              </w:rPr>
              <w:t>Noteikumi par kuģu drošību</w:t>
            </w:r>
            <w:r w:rsidR="00C8637B" w:rsidRPr="00020D32">
              <w:t xml:space="preserve">” (turpmāk – Noteikumi). </w:t>
            </w:r>
            <w:r w:rsidR="009B382F" w:rsidRPr="00020D32">
              <w:t xml:space="preserve"> Ministru kabineta noteikumu projekts </w:t>
            </w:r>
            <w:r w:rsidR="009B382F" w:rsidRPr="00020D32">
              <w:rPr>
                <w:bCs/>
                <w:lang w:eastAsia="en-US"/>
              </w:rPr>
              <w:t xml:space="preserve">„Grozījumi </w:t>
            </w:r>
            <w:r w:rsidR="009B382F" w:rsidRPr="00020D32">
              <w:t>Ministru kabineta 20</w:t>
            </w:r>
            <w:r w:rsidR="00BC6A31">
              <w:t>08</w:t>
            </w:r>
            <w:r w:rsidR="009B382F" w:rsidRPr="00020D32">
              <w:t>. gada 2</w:t>
            </w:r>
            <w:r w:rsidR="00BC6A31">
              <w:t>9</w:t>
            </w:r>
            <w:r w:rsidR="009B382F" w:rsidRPr="00020D32">
              <w:t>. janvāra noteikumos Nr.</w:t>
            </w:r>
            <w:r w:rsidR="00BC6A31">
              <w:t xml:space="preserve"> 49</w:t>
            </w:r>
            <w:r w:rsidR="009B382F" w:rsidRPr="00020D32">
              <w:t xml:space="preserve"> </w:t>
            </w:r>
            <w:r w:rsidR="009B382F" w:rsidRPr="00020D32">
              <w:rPr>
                <w:bCs/>
                <w:lang w:eastAsia="en-US"/>
              </w:rPr>
              <w:t>„</w:t>
            </w:r>
            <w:r w:rsidR="00BC6A31">
              <w:rPr>
                <w:bCs/>
                <w:lang w:eastAsia="en-US"/>
              </w:rPr>
              <w:t>Noteikumi par kuģu drošību</w:t>
            </w:r>
            <w:r w:rsidR="009B382F" w:rsidRPr="00020D32">
              <w:t>”</w:t>
            </w:r>
            <w:r w:rsidR="009B382F" w:rsidRPr="00020D32">
              <w:rPr>
                <w:bCs/>
                <w:lang w:eastAsia="en-US"/>
              </w:rPr>
              <w:t xml:space="preserve"> (turpmāk – Projekts) </w:t>
            </w:r>
            <w:r w:rsidR="00C8637B" w:rsidRPr="00020D32">
              <w:t>izstrādāts atbilstoši JPJDL 11.</w:t>
            </w:r>
            <w:r w:rsidR="00B94627" w:rsidRPr="00020D32">
              <w:t xml:space="preserve"> </w:t>
            </w:r>
            <w:r w:rsidR="00C8637B" w:rsidRPr="00020D32">
              <w:t xml:space="preserve">panta </w:t>
            </w:r>
            <w:r w:rsidR="00BC6A31">
              <w:t>ceturtajā</w:t>
            </w:r>
            <w:r w:rsidR="00C8637B" w:rsidRPr="00020D32">
              <w:t xml:space="preserve"> daļā ietvertajam deleģējumam</w:t>
            </w:r>
            <w:r w:rsidR="006D1713" w:rsidRPr="00020D32">
              <w:t>.</w:t>
            </w:r>
            <w:r w:rsidR="00820BF6">
              <w:t xml:space="preserve"> </w:t>
            </w:r>
            <w:r w:rsidR="00C8637B" w:rsidRPr="00020D32">
              <w:t xml:space="preserve">Projekta mērķis ir </w:t>
            </w:r>
            <w:r w:rsidR="00BC6A31">
              <w:t xml:space="preserve">precizēt </w:t>
            </w:r>
            <w:r w:rsidR="00D06A0D">
              <w:t>Noteikumus atbilstoši starptautiskajos un nacionālajos normatīvajos aktos veiktajām izmaiņām</w:t>
            </w:r>
            <w:r w:rsidR="00820BF6">
              <w:t>,</w:t>
            </w:r>
            <w:r w:rsidR="00D06A0D">
              <w:t xml:space="preserve"> </w:t>
            </w:r>
            <w:r w:rsidR="000A1DF9" w:rsidRPr="00020D32">
              <w:t>novērst praksē konstatētās tiesiskā regulējuma nepilnības</w:t>
            </w:r>
            <w:r w:rsidR="00820BF6">
              <w:t>, kā arī redakcionāli precizēt atsevišķas Noteikumu normas</w:t>
            </w:r>
            <w:r w:rsidR="00D06A0D">
              <w:t>.</w:t>
            </w:r>
            <w:r w:rsidR="00D06A0D" w:rsidRPr="00020D32">
              <w:t xml:space="preserve"> </w:t>
            </w:r>
          </w:p>
          <w:p w14:paraId="3542EEC6" w14:textId="07F183EE" w:rsidR="00DF5835" w:rsidRPr="00925F79" w:rsidRDefault="009269F2" w:rsidP="00DF5835">
            <w:pPr>
              <w:keepNext/>
              <w:overflowPunct w:val="0"/>
              <w:autoSpaceDE w:val="0"/>
              <w:autoSpaceDN w:val="0"/>
              <w:adjustRightInd w:val="0"/>
              <w:ind w:left="144" w:right="144" w:firstLine="720"/>
              <w:jc w:val="both"/>
              <w:outlineLvl w:val="3"/>
            </w:pPr>
            <w:r w:rsidRPr="00D54724">
              <w:t xml:space="preserve">Projekts precizē </w:t>
            </w:r>
            <w:r w:rsidR="005B170A" w:rsidRPr="00D54724">
              <w:t>Noteikumu tvērumu, izsakot jaunā redakcijā Noteikumu 1. un 2. punktu</w:t>
            </w:r>
            <w:r w:rsidR="005B170A">
              <w:t xml:space="preserve">, un </w:t>
            </w:r>
            <w:r w:rsidR="009A64E5">
              <w:t>N</w:t>
            </w:r>
            <w:r w:rsidRPr="00020D32">
              <w:t xml:space="preserve">oteikumos ietvertās atsauces uz </w:t>
            </w:r>
            <w:r w:rsidRPr="00D54724">
              <w:t>normatīvajiem aktiem</w:t>
            </w:r>
            <w:r w:rsidR="007E4309" w:rsidRPr="00D54724">
              <w:t xml:space="preserve"> par pasažieru kuģu drošību un normatīvajiem aktiem par kuģu aprīkojum</w:t>
            </w:r>
            <w:r w:rsidR="007F2925" w:rsidRPr="00D54724">
              <w:t>a noteikumiem</w:t>
            </w:r>
            <w:r w:rsidRPr="00D54724">
              <w:t xml:space="preserve"> </w:t>
            </w:r>
            <w:r w:rsidRPr="00020D32">
              <w:t>(1.</w:t>
            </w:r>
            <w:r w:rsidR="002C5056" w:rsidRPr="00020D32">
              <w:t>,</w:t>
            </w:r>
            <w:r w:rsidRPr="00020D32">
              <w:t xml:space="preserve"> </w:t>
            </w:r>
            <w:r w:rsidR="00F80BE7">
              <w:t>1</w:t>
            </w:r>
            <w:r w:rsidR="008A0885">
              <w:t>7</w:t>
            </w:r>
            <w:r w:rsidR="00F80BE7">
              <w:t xml:space="preserve">. </w:t>
            </w:r>
            <w:r w:rsidR="00820BF6">
              <w:t>2</w:t>
            </w:r>
            <w:r w:rsidR="008A0885">
              <w:t>6</w:t>
            </w:r>
            <w:r w:rsidRPr="00020D32">
              <w:t>.</w:t>
            </w:r>
            <w:r w:rsidR="00F80BE7">
              <w:t xml:space="preserve"> un</w:t>
            </w:r>
            <w:r w:rsidR="00341229" w:rsidRPr="00020D32">
              <w:t xml:space="preserve"> </w:t>
            </w:r>
            <w:r w:rsidR="00820BF6">
              <w:t>2</w:t>
            </w:r>
            <w:r w:rsidR="008A0885">
              <w:t>8</w:t>
            </w:r>
            <w:r w:rsidR="00341229" w:rsidRPr="00020D32">
              <w:t>.</w:t>
            </w:r>
            <w:r w:rsidR="002C5056" w:rsidRPr="00020D32">
              <w:t xml:space="preserve"> </w:t>
            </w:r>
            <w:r w:rsidRPr="00020D32">
              <w:t xml:space="preserve">punkts) atbilstoši spēkā esošajiem attiecīgo normatīvo aktu nosaukumiem. </w:t>
            </w:r>
            <w:r w:rsidR="000561BB">
              <w:t xml:space="preserve">Redakcionāli precizējumi veikti Noteikumu 3.5., 3.14. apakšpunktā, </w:t>
            </w:r>
            <w:r w:rsidR="008A0885">
              <w:t>6</w:t>
            </w:r>
            <w:r w:rsidR="000561BB">
              <w:t xml:space="preserve">. </w:t>
            </w:r>
            <w:r w:rsidR="001D154E">
              <w:t xml:space="preserve">punktā </w:t>
            </w:r>
            <w:r w:rsidR="000561BB">
              <w:t>un 26. punkt</w:t>
            </w:r>
            <w:r w:rsidR="001D154E">
              <w:t>a apakšpunktos</w:t>
            </w:r>
            <w:r w:rsidR="000561BB">
              <w:t xml:space="preserve"> (Projekta 2., 3., 4. un </w:t>
            </w:r>
            <w:r w:rsidR="008A0885">
              <w:t>7</w:t>
            </w:r>
            <w:r w:rsidR="000561BB">
              <w:t>. punkts).</w:t>
            </w:r>
            <w:r w:rsidR="001D154E">
              <w:t xml:space="preserve"> </w:t>
            </w:r>
            <w:r w:rsidR="00344DDA" w:rsidRPr="00D54724">
              <w:t xml:space="preserve">Ar grozījumu </w:t>
            </w:r>
            <w:r w:rsidR="00612C4C" w:rsidRPr="00D54724">
              <w:t>Noteikumu 1</w:t>
            </w:r>
            <w:r w:rsidR="00344DDA" w:rsidRPr="00D54724">
              <w:t>2</w:t>
            </w:r>
            <w:r w:rsidR="00612C4C" w:rsidRPr="00D54724">
              <w:t>. punkt</w:t>
            </w:r>
            <w:r w:rsidR="00344DDA" w:rsidRPr="00D54724">
              <w:t>ā</w:t>
            </w:r>
            <w:r w:rsidR="00612C4C" w:rsidRPr="00D54724">
              <w:t xml:space="preserve">  administratīvā sloga mazināšanas nolūkos </w:t>
            </w:r>
            <w:r w:rsidR="00344DDA" w:rsidRPr="00D54724">
              <w:t xml:space="preserve">tiek noteikts, </w:t>
            </w:r>
            <w:r w:rsidR="00612C4C" w:rsidRPr="00D54724">
              <w:t xml:space="preserve">ka kuģa būves, pārbūves, remonta un modernizācijas darbus var veikt arī komersants, kuram ir izsniegta atbilstības apliecība (sertifikāts) saskaņā ar normatīvajiem aktiem par kuģu aprīkojuma noteikumiem (Projekta </w:t>
            </w:r>
            <w:r w:rsidR="008A0885">
              <w:t>6</w:t>
            </w:r>
            <w:r w:rsidR="00612C4C" w:rsidRPr="00D54724">
              <w:t xml:space="preserve">. punkts). </w:t>
            </w:r>
            <w:r w:rsidR="00612C4C">
              <w:t xml:space="preserve"> </w:t>
            </w:r>
            <w:r w:rsidR="001D154E">
              <w:t>Tiek precizēts Noteikumu</w:t>
            </w:r>
            <w:r w:rsidR="000561BB">
              <w:t xml:space="preserve"> </w:t>
            </w:r>
            <w:r w:rsidR="009A64E5">
              <w:t>31. punkts</w:t>
            </w:r>
            <w:r w:rsidR="00F659D9">
              <w:t xml:space="preserve">, nosakot, ka </w:t>
            </w:r>
            <w:r w:rsidR="009A64E5">
              <w:t xml:space="preserve">par starpapskates dokā neveikšanu noteiktajā termiņā kuģim izsniegtās apliecības zaudē spēku (Projekta </w:t>
            </w:r>
            <w:r w:rsidR="008A0885">
              <w:t>8</w:t>
            </w:r>
            <w:r w:rsidR="009A64E5">
              <w:t>. punkts).</w:t>
            </w:r>
            <w:r w:rsidR="00793C9C">
              <w:t xml:space="preserve"> </w:t>
            </w:r>
            <w:r w:rsidR="00DF5835" w:rsidRPr="00925F79">
              <w:t>Noteikumi tiek papildināti ar jaunu 212.</w:t>
            </w:r>
            <w:r w:rsidR="00DF5835" w:rsidRPr="00925F79">
              <w:rPr>
                <w:rFonts w:cs="Aharoni" w:hint="cs"/>
              </w:rPr>
              <w:t>¹</w:t>
            </w:r>
            <w:r w:rsidR="00DF5835" w:rsidRPr="00925F79">
              <w:t xml:space="preserve"> un 229.</w:t>
            </w:r>
            <w:r w:rsidR="00DF5835" w:rsidRPr="00925F79">
              <w:rPr>
                <w:rFonts w:cs="Aharoni" w:hint="cs"/>
              </w:rPr>
              <w:t>¹</w:t>
            </w:r>
            <w:r w:rsidR="00DF5835" w:rsidRPr="00925F79">
              <w:t xml:space="preserve"> punktu, un jaunu 7.6. apakšnodaļu (Projekta </w:t>
            </w:r>
            <w:r w:rsidR="00F74F4C" w:rsidRPr="00925F79">
              <w:t>10</w:t>
            </w:r>
            <w:r w:rsidR="00DF5835" w:rsidRPr="00925F79">
              <w:t>., 1</w:t>
            </w:r>
            <w:r w:rsidR="00F74F4C" w:rsidRPr="00925F79">
              <w:t>1</w:t>
            </w:r>
            <w:r w:rsidR="00DF5835" w:rsidRPr="00925F79">
              <w:t>. un 1</w:t>
            </w:r>
            <w:r w:rsidR="00F74F4C" w:rsidRPr="00925F79">
              <w:t>2</w:t>
            </w:r>
            <w:r w:rsidR="00DF5835" w:rsidRPr="00925F79">
              <w:t>. punkts),</w:t>
            </w:r>
            <w:r w:rsidR="00607185" w:rsidRPr="00925F79">
              <w:t xml:space="preserve"> </w:t>
            </w:r>
            <w:r w:rsidR="005B170A" w:rsidRPr="00925F79">
              <w:t xml:space="preserve">atbilstoši pastāvošajai kārtībai praksē </w:t>
            </w:r>
            <w:r w:rsidR="00E1682D">
              <w:t xml:space="preserve">un </w:t>
            </w:r>
            <w:r w:rsidR="008A0885">
              <w:t>normatīvo aktu par bīstamo iekārtu tehnisko uzraudzību prasībām.</w:t>
            </w:r>
            <w:r w:rsidR="00925F79">
              <w:t xml:space="preserve"> </w:t>
            </w:r>
          </w:p>
          <w:p w14:paraId="23115902" w14:textId="2639F608" w:rsidR="001820E5" w:rsidRPr="00925F79" w:rsidRDefault="00F659D9" w:rsidP="00F80BE7">
            <w:pPr>
              <w:keepNext/>
              <w:overflowPunct w:val="0"/>
              <w:autoSpaceDE w:val="0"/>
              <w:autoSpaceDN w:val="0"/>
              <w:adjustRightInd w:val="0"/>
              <w:ind w:left="144" w:right="144" w:firstLine="720"/>
              <w:jc w:val="both"/>
              <w:outlineLvl w:val="3"/>
            </w:pPr>
            <w:r>
              <w:lastRenderedPageBreak/>
              <w:t>Redakcionāli tiek precizēts Noteikumu 289.5. un 333.6. apakšpunkts (Projekta 1</w:t>
            </w:r>
            <w:r w:rsidR="005E7347">
              <w:t>4</w:t>
            </w:r>
            <w:r>
              <w:t>. un 1</w:t>
            </w:r>
            <w:r w:rsidR="005E7347">
              <w:t>6</w:t>
            </w:r>
            <w:r>
              <w:t xml:space="preserve">. punkts). </w:t>
            </w:r>
            <w:r w:rsidR="00E3389E">
              <w:t>Tiek papildināts Noteikumu 319. un 544. punkts, nodrošinot to, ka kuģa konstruktīvā ugunsdrošība un uz tā esošais glābšanas aprīkojums patstāvīgi tiek uzturēts atbilstoši kuģa drošības prasībām (Projekta 1</w:t>
            </w:r>
            <w:r w:rsidR="005E7347">
              <w:t>5</w:t>
            </w:r>
            <w:r w:rsidR="00E3389E">
              <w:t>. un 1</w:t>
            </w:r>
            <w:r w:rsidR="005E7347">
              <w:t>7</w:t>
            </w:r>
            <w:r w:rsidR="00E3389E">
              <w:t xml:space="preserve">. punkts). </w:t>
            </w:r>
            <w:r w:rsidR="00EB2029">
              <w:t>Ar grozījumiem Noteikumu 552. pun</w:t>
            </w:r>
            <w:r w:rsidR="00D75E0A">
              <w:t>k</w:t>
            </w:r>
            <w:r w:rsidR="00EB2029">
              <w:t>tā (Projekta 1</w:t>
            </w:r>
            <w:r w:rsidR="005E7347">
              <w:t>8</w:t>
            </w:r>
            <w:r w:rsidR="00EB2029">
              <w:t>.</w:t>
            </w:r>
            <w:r w:rsidR="00CE2049">
              <w:t xml:space="preserve"> </w:t>
            </w:r>
            <w:r w:rsidR="00EB2029">
              <w:t>punkts) tiek atvieglotas prasības attiecībā uz kuģu</w:t>
            </w:r>
            <w:r w:rsidR="004C518B">
              <w:t xml:space="preserve"> uz kuriem ir mazāk par 12 cilvēkiem</w:t>
            </w:r>
            <w:r w:rsidR="00EB2029">
              <w:t xml:space="preserve"> </w:t>
            </w:r>
            <w:r w:rsidR="00CE2049">
              <w:t xml:space="preserve">glābšanas </w:t>
            </w:r>
            <w:r w:rsidR="00EB2029">
              <w:t>ap</w:t>
            </w:r>
            <w:r w:rsidR="00CE2049">
              <w:t>rīkojumu</w:t>
            </w:r>
            <w:r w:rsidR="00EB2029">
              <w:t xml:space="preserve">, paredzot, ka šādu kuģi jau no 9 metru garuma (līdzšinējo 12 metru vietā) var aprīkot </w:t>
            </w:r>
            <w:r w:rsidR="00CE2049">
              <w:t xml:space="preserve">tikai </w:t>
            </w:r>
            <w:r w:rsidR="00EB2029">
              <w:t>ar</w:t>
            </w:r>
            <w:r w:rsidR="00CE2049">
              <w:t xml:space="preserve"> vienu kolektīvo glābšanas līdzekli. Projekta 1</w:t>
            </w:r>
            <w:r w:rsidR="005E7347">
              <w:t>9</w:t>
            </w:r>
            <w:r w:rsidR="00CE2049">
              <w:t>.</w:t>
            </w:r>
            <w:r w:rsidR="00D75E0A">
              <w:t> </w:t>
            </w:r>
            <w:r w:rsidR="00CE2049">
              <w:t>punktā ar grozījumiem Noteikumu 553.</w:t>
            </w:r>
            <w:r w:rsidR="00D75E0A">
              <w:t> </w:t>
            </w:r>
            <w:r w:rsidR="00CE2049">
              <w:t xml:space="preserve">punktā tiek atvieglotas prasības kuģu īpašniekiem attiecībā uz kuģu aprīkošanu ar glābšanas plostu, nosakot, ka </w:t>
            </w:r>
            <w:r w:rsidR="00485FA2">
              <w:t xml:space="preserve">uz </w:t>
            </w:r>
            <w:r w:rsidR="00CE2049">
              <w:t>kuģ</w:t>
            </w:r>
            <w:r w:rsidR="00485FA2">
              <w:t xml:space="preserve">a ar garumu mazāku par deviņiem metriem, glābšanas plosta vietā var izmantot sertificētu siltumaizsardzības līdzekli katram cilvēkam (pašreiz šis atvieglojums noteikts kuģiem, kuru garums mazāks par septiņiem metriem). </w:t>
            </w:r>
            <w:r w:rsidR="00DE3E31">
              <w:t>Noteikumu 557.</w:t>
            </w:r>
            <w:r w:rsidR="00D75E0A">
              <w:t> </w:t>
            </w:r>
            <w:r w:rsidR="00DE3E31">
              <w:t xml:space="preserve">punkts tiek papildināts ar nosacījumu, ka punktā minētais </w:t>
            </w:r>
            <w:r w:rsidR="00DE3E31" w:rsidRPr="0040456B">
              <w:t>atvieglojums</w:t>
            </w:r>
            <w:r w:rsidR="00485FA2">
              <w:t xml:space="preserve"> </w:t>
            </w:r>
            <w:r w:rsidR="00DE3E31">
              <w:t xml:space="preserve">attiecas tikai uz tiem iekšējo ūdeņu pasažieru kuģiem, kuri tiek ekspluatēti </w:t>
            </w:r>
            <w:r w:rsidR="00D75E0A">
              <w:t xml:space="preserve">laika </w:t>
            </w:r>
            <w:r w:rsidR="00DE3E31">
              <w:t xml:space="preserve">periodā no 15. aprīļa līdz 01. oktobrim (Projekta </w:t>
            </w:r>
            <w:r w:rsidR="005E7347">
              <w:t>20</w:t>
            </w:r>
            <w:r w:rsidR="00DE3E31">
              <w:t>.</w:t>
            </w:r>
            <w:r w:rsidR="00D75E0A">
              <w:t> </w:t>
            </w:r>
            <w:r w:rsidR="00DE3E31">
              <w:t>punkts)</w:t>
            </w:r>
            <w:r w:rsidR="00911E4A">
              <w:t xml:space="preserve">. </w:t>
            </w:r>
            <w:r w:rsidR="00EB3A5E" w:rsidRPr="00925F79">
              <w:t>Tiek precizēts Noteikumu 558. punkts</w:t>
            </w:r>
            <w:r w:rsidR="00D54724" w:rsidRPr="00925F79">
              <w:t xml:space="preserve"> (Projekta 2</w:t>
            </w:r>
            <w:r w:rsidR="005E7347">
              <w:t>1</w:t>
            </w:r>
            <w:r w:rsidR="00D54724" w:rsidRPr="00925F79">
              <w:t>. punkts)</w:t>
            </w:r>
            <w:r w:rsidR="00EB3A5E" w:rsidRPr="00925F79">
              <w:t xml:space="preserve">, </w:t>
            </w:r>
            <w:r w:rsidR="001820E5" w:rsidRPr="00925F79">
              <w:t xml:space="preserve">nosakot </w:t>
            </w:r>
            <w:r w:rsidR="001820E5" w:rsidRPr="00925F79">
              <w:rPr>
                <w:color w:val="000000"/>
              </w:rPr>
              <w:t xml:space="preserve">vienādas prasības attiecībā uz glābšanas līdzekļiem visiem esošiem pasažieru kuģiem, kuri kuģo jūrā – arī </w:t>
            </w:r>
            <w:r w:rsidR="001820E5" w:rsidRPr="00925F79">
              <w:t xml:space="preserve">tiem, kuri kuģo jūrā, bet uz kuriem </w:t>
            </w:r>
            <w:r w:rsidR="001820E5" w:rsidRPr="00925F79">
              <w:rPr>
                <w:color w:val="000000"/>
              </w:rPr>
              <w:t>neattiecas</w:t>
            </w:r>
            <w:r w:rsidR="00D54724" w:rsidRPr="00925F79">
              <w:rPr>
                <w:color w:val="000000"/>
              </w:rPr>
              <w:t xml:space="preserve"> Ministru kabineta 2011. gada 14. jūnija noteikumi Nr.451 “Noteikumi par drošības prasībām vietējos reisos iesaistītiem pasažieru kuģiem”, </w:t>
            </w:r>
            <w:r w:rsidR="001820E5" w:rsidRPr="00925F79">
              <w:rPr>
                <w:color w:val="000000"/>
              </w:rPr>
              <w:t xml:space="preserve">t.i., </w:t>
            </w:r>
            <w:r w:rsidR="00D54724" w:rsidRPr="00925F79">
              <w:rPr>
                <w:color w:val="000000"/>
              </w:rPr>
              <w:t xml:space="preserve">kuģiem, </w:t>
            </w:r>
            <w:r w:rsidR="001820E5" w:rsidRPr="00925F79">
              <w:rPr>
                <w:color w:val="000000"/>
              </w:rPr>
              <w:t>kuri ir īsāki par 24 m</w:t>
            </w:r>
            <w:r w:rsidR="00D54724" w:rsidRPr="00925F79">
              <w:rPr>
                <w:color w:val="000000"/>
              </w:rPr>
              <w:t>etriem</w:t>
            </w:r>
            <w:r w:rsidR="001820E5" w:rsidRPr="00925F79">
              <w:rPr>
                <w:color w:val="000000"/>
              </w:rPr>
              <w:t xml:space="preserve">. </w:t>
            </w:r>
          </w:p>
          <w:p w14:paraId="38BCC2D7" w14:textId="58EA8412" w:rsidR="0002493F" w:rsidRDefault="00EB3A5E" w:rsidP="00F80BE7">
            <w:pPr>
              <w:keepNext/>
              <w:overflowPunct w:val="0"/>
              <w:autoSpaceDE w:val="0"/>
              <w:autoSpaceDN w:val="0"/>
              <w:adjustRightInd w:val="0"/>
              <w:ind w:left="144" w:right="144" w:firstLine="720"/>
              <w:jc w:val="both"/>
              <w:outlineLvl w:val="3"/>
            </w:pPr>
            <w:r>
              <w:t>Ar grozījumiem Noteikumu 564. punktā (Projekta 2</w:t>
            </w:r>
            <w:r w:rsidR="005E7347">
              <w:t>2</w:t>
            </w:r>
            <w:r>
              <w:t xml:space="preserve">. punkts) prasības </w:t>
            </w:r>
            <w:r w:rsidR="0002493F">
              <w:t xml:space="preserve">attiecībā uz glābšanas riņķu skaitu </w:t>
            </w:r>
            <w:r>
              <w:t xml:space="preserve">tiks attiecinātas tikai uz </w:t>
            </w:r>
            <w:r w:rsidR="00D75E0A">
              <w:t xml:space="preserve">pasažieru </w:t>
            </w:r>
            <w:r>
              <w:t>kuģiem, kuru garums lielāks par 30 m, nevis uz visiem pasažieru kuģiem ar garumu līdz 60 metriem, kā tas ir noteikts pašreiz.</w:t>
            </w:r>
          </w:p>
          <w:p w14:paraId="4B7C2A8D" w14:textId="3226CC7C" w:rsidR="00834650" w:rsidRPr="005848B8" w:rsidRDefault="00834650" w:rsidP="00F80BE7">
            <w:pPr>
              <w:keepNext/>
              <w:overflowPunct w:val="0"/>
              <w:autoSpaceDE w:val="0"/>
              <w:autoSpaceDN w:val="0"/>
              <w:adjustRightInd w:val="0"/>
              <w:ind w:left="144" w:right="144" w:firstLine="720"/>
              <w:jc w:val="both"/>
              <w:outlineLvl w:val="3"/>
              <w:rPr>
                <w:b/>
              </w:rPr>
            </w:pPr>
            <w:r w:rsidRPr="00925F79">
              <w:t xml:space="preserve">Tā kā Noteikumu tvērumā neietilpst kuģi, uz kuriem attiecas 1974. gada Starptautiskās konvencijas par cilvēka dzīvības aizsardzību uz jūras (SOLAS konvencija) prasības, tad </w:t>
            </w:r>
            <w:r w:rsidR="0002493F" w:rsidRPr="00925F79">
              <w:t>Projekta 2</w:t>
            </w:r>
            <w:r w:rsidR="005E7347">
              <w:t>4</w:t>
            </w:r>
            <w:r w:rsidR="0002493F" w:rsidRPr="00925F79">
              <w:t>. punkts paredz jaunā redakcijā izteikt Noteikumu 10.4. apakšnodaļu “Glābšanas vestes”</w:t>
            </w:r>
            <w:r w:rsidR="005848B8" w:rsidRPr="00925F79">
              <w:t>,</w:t>
            </w:r>
            <w:r w:rsidR="0040456B" w:rsidRPr="00925F79">
              <w:t xml:space="preserve"> </w:t>
            </w:r>
            <w:r w:rsidR="00B129DF" w:rsidRPr="00925F79">
              <w:t>nosakot, ka tikai tie kuģi, kuri kuģo jūrā, tiek aprīkoti ar glābšanas vestēm, kas atbilst SOLAS konvencijas prasībām (pašreiz šī prasība attiecas uz visiem komercdarbībai paredzētiem kuģiem)</w:t>
            </w:r>
            <w:r w:rsidR="0002493F" w:rsidRPr="00925F79">
              <w:t>.</w:t>
            </w:r>
            <w:r w:rsidR="005848B8" w:rsidRPr="00925F79">
              <w:t xml:space="preserve"> Drošības prasības glābšanas vestēm uz kuģiem iekšējos ūdeņos nodrošina atbilstoši Eiropas</w:t>
            </w:r>
            <w:r w:rsidR="005848B8" w:rsidRPr="005848B8">
              <w:rPr>
                <w:b/>
              </w:rPr>
              <w:t xml:space="preserve"> </w:t>
            </w:r>
            <w:r w:rsidR="005848B8" w:rsidRPr="00925F79">
              <w:t>Savienības tiesību aktiem par individuālajiem aizsardzības līdzekļiem.</w:t>
            </w:r>
            <w:r w:rsidR="005848B8" w:rsidRPr="005848B8">
              <w:rPr>
                <w:b/>
              </w:rPr>
              <w:t xml:space="preserve"> </w:t>
            </w:r>
            <w:r w:rsidR="002C0CAB" w:rsidRPr="005848B8">
              <w:rPr>
                <w:b/>
              </w:rPr>
              <w:t xml:space="preserve"> </w:t>
            </w:r>
          </w:p>
          <w:p w14:paraId="222A62D5" w14:textId="55AFFE49" w:rsidR="006D53C5" w:rsidRDefault="006D53C5" w:rsidP="00F80BE7">
            <w:pPr>
              <w:keepNext/>
              <w:overflowPunct w:val="0"/>
              <w:autoSpaceDE w:val="0"/>
              <w:autoSpaceDN w:val="0"/>
              <w:adjustRightInd w:val="0"/>
              <w:ind w:left="144" w:right="144" w:firstLine="720"/>
              <w:jc w:val="both"/>
              <w:outlineLvl w:val="3"/>
            </w:pPr>
            <w:r w:rsidRPr="006D53C5">
              <w:t>Atbilstoši pastāvošajai praksei tiek precizēts Noteikumu 580. punkts (Projekta 2</w:t>
            </w:r>
            <w:r w:rsidR="005E7347">
              <w:t>7</w:t>
            </w:r>
            <w:r w:rsidRPr="006D53C5">
              <w:t>. punkts).</w:t>
            </w:r>
            <w:r w:rsidR="00EB3A5E" w:rsidRPr="006D53C5">
              <w:t xml:space="preserve"> </w:t>
            </w:r>
          </w:p>
          <w:p w14:paraId="6F9A5F64" w14:textId="7B6C0389" w:rsidR="00983E82" w:rsidRPr="00020D32" w:rsidRDefault="006D53C5" w:rsidP="00717EBF">
            <w:pPr>
              <w:keepNext/>
              <w:overflowPunct w:val="0"/>
              <w:autoSpaceDE w:val="0"/>
              <w:autoSpaceDN w:val="0"/>
              <w:adjustRightInd w:val="0"/>
              <w:ind w:left="144" w:right="144" w:firstLine="720"/>
              <w:jc w:val="both"/>
              <w:outlineLvl w:val="3"/>
            </w:pPr>
            <w:r>
              <w:t xml:space="preserve">Projekts paredz precizēt Noteikumu </w:t>
            </w:r>
            <w:r w:rsidR="00E2479C">
              <w:t xml:space="preserve">13.3. apakšnodaļas “Piesārņojuma ar notekūdeņiem novēršana” nosacījumus, jo ir konstatēts, ka vairākus apakšnodaļas punktus ir nepieciešams precizēt, </w:t>
            </w:r>
            <w:r w:rsidR="00E2479C" w:rsidRPr="008F5992">
              <w:t xml:space="preserve">lai nodrošinātu </w:t>
            </w:r>
            <w:r w:rsidR="002C0CAB" w:rsidRPr="008F5992">
              <w:t xml:space="preserve">noteikumu praktisku piemērošanu un atbilstību </w:t>
            </w:r>
            <w:r w:rsidR="00E1682D">
              <w:t xml:space="preserve">piemērojamā </w:t>
            </w:r>
            <w:r w:rsidR="002C0CAB" w:rsidRPr="008F5992">
              <w:t xml:space="preserve">standarta </w:t>
            </w:r>
            <w:r w:rsidR="00E1682D">
              <w:t>(</w:t>
            </w:r>
            <w:r w:rsidR="00816ABD" w:rsidRPr="008F5992">
              <w:t xml:space="preserve">LVS EN ISO 8099-1:2018 </w:t>
            </w:r>
            <w:r w:rsidR="00816ABD" w:rsidRPr="008F5992">
              <w:lastRenderedPageBreak/>
              <w:t>“Mazizmēra kuģi. Atkritumu sistēmas. 1.daļa: Notekūdeņu savākšana (ISO 8099-1:2018)</w:t>
            </w:r>
            <w:r w:rsidR="00E1682D">
              <w:t>)</w:t>
            </w:r>
            <w:r w:rsidR="00816ABD" w:rsidRPr="008F5992">
              <w:t>”</w:t>
            </w:r>
            <w:r w:rsidR="002C0CAB" w:rsidRPr="008F5992">
              <w:t>,</w:t>
            </w:r>
            <w:r w:rsidR="002C0CAB">
              <w:t xml:space="preserve"> kā arī MARPOL konvencijas IV pielikuma “Noteikumi piesārņojuma ar notekūdeņiem novēršanai no kuģiem” terminu vienotam lietojumam (Projekta </w:t>
            </w:r>
            <w:r w:rsidR="00F74F4C">
              <w:t>3</w:t>
            </w:r>
            <w:r w:rsidR="005E7347">
              <w:t>1</w:t>
            </w:r>
            <w:r w:rsidR="002C0CAB">
              <w:t>.</w:t>
            </w:r>
            <w:r w:rsidR="00056273">
              <w:t>-</w:t>
            </w:r>
            <w:r w:rsidR="002C0CAB">
              <w:t>3</w:t>
            </w:r>
            <w:r w:rsidR="005E7347">
              <w:t>3</w:t>
            </w:r>
            <w:r w:rsidR="002C0CAB">
              <w:t>., 3</w:t>
            </w:r>
            <w:r w:rsidR="00056273">
              <w:t>5</w:t>
            </w:r>
            <w:r w:rsidR="002C0CAB">
              <w:t>.</w:t>
            </w:r>
            <w:r w:rsidR="00056273">
              <w:t xml:space="preserve"> un </w:t>
            </w:r>
            <w:r w:rsidR="002C0CAB">
              <w:t>3</w:t>
            </w:r>
            <w:r w:rsidR="005E7347">
              <w:t>6</w:t>
            </w:r>
            <w:r w:rsidR="002C0CAB">
              <w:t>. punkts).</w:t>
            </w:r>
            <w:r w:rsidR="00925F79">
              <w:t xml:space="preserve"> </w:t>
            </w:r>
            <w:r w:rsidR="00056273">
              <w:t xml:space="preserve"> Noteikumi papildināti ar jaunu punktu 747.</w:t>
            </w:r>
            <w:r w:rsidR="00056273">
              <w:rPr>
                <w:vertAlign w:val="superscript"/>
              </w:rPr>
              <w:t>1</w:t>
            </w:r>
            <w:r w:rsidR="00056273">
              <w:t xml:space="preserve"> (Projekta 34. punkts) par notekūdeņu uzkrāšanas tvertnes uzstādīšanu kuģiem, uz kuriem tehnisku un praktisku iemeslu dēļ šādas tvertnes uzstādīšana ir apgrūtināta vai neiespējama, pie nosacījuma, ja šādu kuģu reisa ilgums nepārsniedz vienu stundu. Noteikumu spēkā esošā redakcija apgrūtina noteikumu piemērošanu uz šāda tipa kuģiem. Turpmāk lēmumu par tvertnes uzstādīšanu pieņems </w:t>
            </w:r>
            <w:r w:rsidR="00A558A7">
              <w:t xml:space="preserve">VAS “Latvijas </w:t>
            </w:r>
            <w:r w:rsidR="00056273">
              <w:t>Jūras administrācija</w:t>
            </w:r>
            <w:r w:rsidR="00A558A7">
              <w:t>” (turpmāk – Jūras administrācija)</w:t>
            </w:r>
            <w:r w:rsidR="00056273">
              <w:t xml:space="preserve"> </w:t>
            </w:r>
            <w:r w:rsidR="00A558A7">
              <w:t>Kuģošanas drošības i</w:t>
            </w:r>
            <w:r w:rsidR="00056273">
              <w:t>nspekcija.</w:t>
            </w:r>
            <w:r w:rsidR="00A558A7">
              <w:t xml:space="preserve"> </w:t>
            </w:r>
            <w:r w:rsidR="00056273" w:rsidRPr="00947BE0">
              <w:t>Ar grozījumiem Noteikumu 748.2. apakšpunktā (</w:t>
            </w:r>
            <w:r w:rsidR="005F1F83" w:rsidRPr="00947BE0">
              <w:t>Projekta 3</w:t>
            </w:r>
            <w:r w:rsidR="00056273" w:rsidRPr="00947BE0">
              <w:t>7</w:t>
            </w:r>
            <w:r w:rsidR="005F1F83" w:rsidRPr="00947BE0">
              <w:t>. punkt</w:t>
            </w:r>
            <w:r w:rsidR="00056273" w:rsidRPr="00947BE0">
              <w:t>s) un Noteikumu papildināšanu ar 749.</w:t>
            </w:r>
            <w:r w:rsidR="00056273" w:rsidRPr="00947BE0">
              <w:rPr>
                <w:vertAlign w:val="superscript"/>
              </w:rPr>
              <w:t xml:space="preserve">1 </w:t>
            </w:r>
            <w:r w:rsidR="00056273" w:rsidRPr="00947BE0">
              <w:t>punktu</w:t>
            </w:r>
            <w:r w:rsidR="005F1F83" w:rsidRPr="00947BE0">
              <w:t xml:space="preserve"> </w:t>
            </w:r>
            <w:r w:rsidR="00056273" w:rsidRPr="00947BE0">
              <w:t xml:space="preserve">(projekta 39. punkts) Noteikumu 748.2. apakšpunktā izmantotā </w:t>
            </w:r>
            <w:r w:rsidR="005F1F83" w:rsidRPr="00947BE0">
              <w:t>tiešā</w:t>
            </w:r>
            <w:r w:rsidR="00925F79" w:rsidRPr="00947BE0">
              <w:t xml:space="preserve"> atsauce uz standart</w:t>
            </w:r>
            <w:r w:rsidR="005F1F83" w:rsidRPr="00947BE0">
              <w:t>u</w:t>
            </w:r>
            <w:r w:rsidR="00E1682D" w:rsidRPr="00947BE0">
              <w:t xml:space="preserve"> tiek aizstāta ar netiešo atsauci uz piemērojamo standartu</w:t>
            </w:r>
            <w:r w:rsidR="00925F79" w:rsidRPr="00947BE0">
              <w:t xml:space="preserve">, </w:t>
            </w:r>
            <w:r w:rsidR="00E1682D" w:rsidRPr="00947BE0">
              <w:t>ko</w:t>
            </w:r>
            <w:r w:rsidR="005F1F83" w:rsidRPr="00947BE0">
              <w:t xml:space="preserve"> Satiksmes ministrija</w:t>
            </w:r>
            <w:r w:rsidR="00E111A2" w:rsidRPr="00947BE0">
              <w:t>,</w:t>
            </w:r>
            <w:r w:rsidR="00E1682D" w:rsidRPr="00947BE0">
              <w:t xml:space="preserve"> </w:t>
            </w:r>
            <w:r w:rsidR="00A84F96" w:rsidRPr="00947BE0">
              <w:t>pamatojoties</w:t>
            </w:r>
            <w:r w:rsidR="00E111A2" w:rsidRPr="00947BE0">
              <w:t xml:space="preserve"> uz Jūras administrācija</w:t>
            </w:r>
            <w:r w:rsidR="00717EBF" w:rsidRPr="00947BE0">
              <w:t>s</w:t>
            </w:r>
            <w:r w:rsidR="00E111A2" w:rsidRPr="00947BE0">
              <w:t xml:space="preserve"> sniegto </w:t>
            </w:r>
            <w:r w:rsidR="00056273" w:rsidRPr="00947BE0">
              <w:t>infor</w:t>
            </w:r>
            <w:r w:rsidR="00E111A2" w:rsidRPr="00947BE0">
              <w:t xml:space="preserve">māciju, </w:t>
            </w:r>
            <w:r w:rsidR="00E1682D" w:rsidRPr="00947BE0">
              <w:t>ieteiks Latvijas nacionālajai standartizācijas institūcijai</w:t>
            </w:r>
            <w:r w:rsidR="0099552A" w:rsidRPr="00947BE0">
              <w:t xml:space="preserve"> </w:t>
            </w:r>
            <w:r w:rsidR="00E1682D" w:rsidRPr="00947BE0">
              <w:t xml:space="preserve">publicēšanai </w:t>
            </w:r>
            <w:r w:rsidR="00056273" w:rsidRPr="00947BE0">
              <w:t>savā tīmekļvietnē</w:t>
            </w:r>
            <w:r w:rsidR="005F1F83" w:rsidRPr="00947BE0">
              <w:t xml:space="preserve"> </w:t>
            </w:r>
            <w:r w:rsidR="0099552A" w:rsidRPr="00947BE0">
              <w:t>Noteikumu prasību izpildes piemērošanai</w:t>
            </w:r>
            <w:r w:rsidR="00056273" w:rsidRPr="00947BE0">
              <w:t xml:space="preserve"> (Projekta 5. punkts)</w:t>
            </w:r>
            <w:r w:rsidR="0099552A" w:rsidRPr="00947BE0">
              <w:t>.</w:t>
            </w:r>
            <w:r w:rsidR="00E111A2">
              <w:rPr>
                <w:b/>
              </w:rPr>
              <w:t xml:space="preserve"> </w:t>
            </w:r>
          </w:p>
        </w:tc>
      </w:tr>
      <w:tr w:rsidR="00983E82" w:rsidRPr="00020D32" w14:paraId="6C431B05" w14:textId="77777777" w:rsidTr="00B870AE">
        <w:trPr>
          <w:trHeight w:val="256"/>
        </w:trPr>
        <w:tc>
          <w:tcPr>
            <w:tcW w:w="550" w:type="dxa"/>
          </w:tcPr>
          <w:p w14:paraId="1084EA33" w14:textId="67AC807B" w:rsidR="00983E82" w:rsidRPr="00020D32" w:rsidRDefault="00983E82" w:rsidP="00CC5151">
            <w:pPr>
              <w:pStyle w:val="naiskr"/>
              <w:spacing w:before="0" w:after="0"/>
            </w:pPr>
            <w:r w:rsidRPr="00020D32">
              <w:lastRenderedPageBreak/>
              <w:t>3.</w:t>
            </w:r>
          </w:p>
        </w:tc>
        <w:tc>
          <w:tcPr>
            <w:tcW w:w="2716" w:type="dxa"/>
          </w:tcPr>
          <w:p w14:paraId="561964B8" w14:textId="77777777" w:rsidR="00983E82" w:rsidRPr="00020D32" w:rsidRDefault="00983E82" w:rsidP="00CC5151">
            <w:pPr>
              <w:pStyle w:val="naiskr"/>
              <w:spacing w:before="0" w:after="0"/>
            </w:pPr>
            <w:r w:rsidRPr="00020D32">
              <w:t>Projekta izstrādē iesaistītās institūcijas</w:t>
            </w:r>
            <w:r w:rsidR="00D53030" w:rsidRPr="00020D32">
              <w:t xml:space="preserve"> un publiskas personas kapitālsabiedrības</w:t>
            </w:r>
          </w:p>
        </w:tc>
        <w:tc>
          <w:tcPr>
            <w:tcW w:w="6449" w:type="dxa"/>
          </w:tcPr>
          <w:p w14:paraId="2739B78B" w14:textId="202A16C7" w:rsidR="00983E82" w:rsidRPr="00020D32" w:rsidRDefault="00735C98" w:rsidP="00CD73D2">
            <w:pPr>
              <w:pStyle w:val="naiskr"/>
              <w:spacing w:before="0" w:after="0"/>
              <w:ind w:left="69" w:right="144" w:firstLine="2"/>
              <w:jc w:val="both"/>
            </w:pPr>
            <w:r w:rsidRPr="00020D32">
              <w:t>Satiksmes ministrija</w:t>
            </w:r>
            <w:r w:rsidR="00D53030" w:rsidRPr="00020D32">
              <w:t xml:space="preserve"> sadarbībā ar Jūras administrācij</w:t>
            </w:r>
            <w:r w:rsidR="00CD73D2">
              <w:t>u</w:t>
            </w:r>
            <w:r w:rsidR="00D53030" w:rsidRPr="00020D32">
              <w:t>.</w:t>
            </w:r>
          </w:p>
        </w:tc>
      </w:tr>
      <w:tr w:rsidR="00983E82" w:rsidRPr="00020D32" w14:paraId="6AD06252" w14:textId="77777777" w:rsidTr="00B870AE">
        <w:tc>
          <w:tcPr>
            <w:tcW w:w="550" w:type="dxa"/>
          </w:tcPr>
          <w:p w14:paraId="6570929D" w14:textId="77777777" w:rsidR="00983E82" w:rsidRPr="00020D32" w:rsidRDefault="00983E82" w:rsidP="00CC5151">
            <w:pPr>
              <w:pStyle w:val="naiskr"/>
              <w:spacing w:before="0" w:after="0"/>
            </w:pPr>
            <w:r w:rsidRPr="00020D32">
              <w:t>4.</w:t>
            </w:r>
          </w:p>
        </w:tc>
        <w:tc>
          <w:tcPr>
            <w:tcW w:w="2716" w:type="dxa"/>
          </w:tcPr>
          <w:p w14:paraId="2AB57E5B" w14:textId="77777777" w:rsidR="00983E82" w:rsidRPr="00020D32" w:rsidRDefault="00983E82" w:rsidP="00512745">
            <w:pPr>
              <w:pStyle w:val="naiskr"/>
              <w:spacing w:before="0" w:after="0"/>
              <w:jc w:val="both"/>
            </w:pPr>
            <w:r w:rsidRPr="00020D32">
              <w:t>Cita informācija</w:t>
            </w:r>
          </w:p>
        </w:tc>
        <w:tc>
          <w:tcPr>
            <w:tcW w:w="6449" w:type="dxa"/>
          </w:tcPr>
          <w:p w14:paraId="0FBD436D" w14:textId="77777777" w:rsidR="00983E82" w:rsidRPr="00020D32" w:rsidRDefault="004B410E" w:rsidP="00CC5151">
            <w:pPr>
              <w:pStyle w:val="naiskr"/>
              <w:spacing w:before="0" w:after="0"/>
            </w:pPr>
            <w:r w:rsidRPr="00020D32">
              <w:t xml:space="preserve"> </w:t>
            </w:r>
            <w:r w:rsidR="00983E82" w:rsidRPr="00020D32">
              <w:t>Nav</w:t>
            </w:r>
          </w:p>
        </w:tc>
      </w:tr>
    </w:tbl>
    <w:p w14:paraId="5758C6B1" w14:textId="77777777" w:rsidR="00983E82" w:rsidRPr="00020D32" w:rsidRDefault="00983E82" w:rsidP="00983E82">
      <w:pPr>
        <w:pStyle w:val="naisf"/>
        <w:spacing w:before="0" w:after="0"/>
        <w:rPr>
          <w:color w:val="FF0000"/>
        </w:rPr>
      </w:pPr>
    </w:p>
    <w:tbl>
      <w:tblPr>
        <w:tblW w:w="9720" w:type="dxa"/>
        <w:tblInd w:w="-3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
        <w:gridCol w:w="554"/>
        <w:gridCol w:w="2036"/>
        <w:gridCol w:w="7040"/>
      </w:tblGrid>
      <w:tr w:rsidR="00BD6F67" w:rsidRPr="00020D32" w14:paraId="62B8B1C9" w14:textId="77777777" w:rsidTr="00CD7387">
        <w:trPr>
          <w:gridBefore w:val="1"/>
          <w:wBefore w:w="90" w:type="dxa"/>
        </w:trPr>
        <w:tc>
          <w:tcPr>
            <w:tcW w:w="9630" w:type="dxa"/>
            <w:gridSpan w:val="3"/>
            <w:tcBorders>
              <w:top w:val="single" w:sz="6" w:space="0" w:color="auto"/>
              <w:left w:val="single" w:sz="6" w:space="0" w:color="auto"/>
              <w:bottom w:val="outset" w:sz="6" w:space="0" w:color="000000"/>
              <w:right w:val="single" w:sz="6" w:space="0" w:color="auto"/>
            </w:tcBorders>
            <w:vAlign w:val="center"/>
          </w:tcPr>
          <w:p w14:paraId="2DE85A0E" w14:textId="77777777" w:rsidR="00BD6F67" w:rsidRPr="00020D32" w:rsidRDefault="00BD6F67" w:rsidP="00CC5151">
            <w:pPr>
              <w:jc w:val="center"/>
              <w:rPr>
                <w:b/>
                <w:bCs/>
                <w:color w:val="000000"/>
              </w:rPr>
            </w:pPr>
            <w:r w:rsidRPr="00020D32">
              <w:rPr>
                <w:b/>
                <w:bCs/>
                <w:color w:val="000000"/>
              </w:rPr>
              <w:t>II. Tiesību akta projekta ietekme uz sabiedrību, tautsaimniecības attīstību</w:t>
            </w:r>
          </w:p>
          <w:p w14:paraId="45D3A048" w14:textId="77777777" w:rsidR="00BD6F67" w:rsidRPr="00020D32" w:rsidRDefault="00BD6F67" w:rsidP="00CC5151">
            <w:pPr>
              <w:jc w:val="center"/>
              <w:rPr>
                <w:b/>
                <w:bCs/>
                <w:color w:val="000000"/>
              </w:rPr>
            </w:pPr>
            <w:r w:rsidRPr="00020D32">
              <w:rPr>
                <w:b/>
                <w:bCs/>
                <w:color w:val="000000"/>
              </w:rPr>
              <w:t>un administratīvo slogu</w:t>
            </w:r>
          </w:p>
        </w:tc>
      </w:tr>
      <w:tr w:rsidR="00BD6F67" w:rsidRPr="00020D32" w14:paraId="2CBB7C38" w14:textId="77777777" w:rsidTr="00CD7387">
        <w:trPr>
          <w:gridBefore w:val="1"/>
          <w:wBefore w:w="90" w:type="dxa"/>
        </w:trPr>
        <w:tc>
          <w:tcPr>
            <w:tcW w:w="554" w:type="dxa"/>
            <w:tcBorders>
              <w:top w:val="outset" w:sz="6" w:space="0" w:color="000000"/>
              <w:left w:val="outset" w:sz="6" w:space="0" w:color="000000"/>
              <w:bottom w:val="outset" w:sz="6" w:space="0" w:color="000000"/>
              <w:right w:val="outset" w:sz="6" w:space="0" w:color="000000"/>
            </w:tcBorders>
          </w:tcPr>
          <w:p w14:paraId="62895EBC" w14:textId="77777777" w:rsidR="00BD6F67" w:rsidRPr="00020D32" w:rsidRDefault="00BD6F67" w:rsidP="00CC5151">
            <w:pPr>
              <w:rPr>
                <w:color w:val="000000"/>
              </w:rPr>
            </w:pPr>
            <w:r w:rsidRPr="00020D32">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4B042FA8" w14:textId="77777777" w:rsidR="00BD6F67" w:rsidRPr="00020D32" w:rsidRDefault="00BD6F67" w:rsidP="00CC5151">
            <w:pPr>
              <w:rPr>
                <w:color w:val="000000"/>
              </w:rPr>
            </w:pPr>
            <w:r w:rsidRPr="00020D32">
              <w:rPr>
                <w:color w:val="000000"/>
              </w:rPr>
              <w:t>Sabiedrības mērķgrupas, kuras tiesiskais regulējums ietekmē vai varētu ietekmēt</w:t>
            </w:r>
          </w:p>
        </w:tc>
        <w:tc>
          <w:tcPr>
            <w:tcW w:w="7040" w:type="dxa"/>
            <w:tcBorders>
              <w:top w:val="outset" w:sz="6" w:space="0" w:color="000000"/>
              <w:left w:val="outset" w:sz="6" w:space="0" w:color="000000"/>
              <w:bottom w:val="outset" w:sz="6" w:space="0" w:color="000000"/>
              <w:right w:val="outset" w:sz="6" w:space="0" w:color="000000"/>
            </w:tcBorders>
          </w:tcPr>
          <w:p w14:paraId="4BE7676A" w14:textId="6B00CDC0" w:rsidR="00BD6F67" w:rsidRDefault="00E2479C" w:rsidP="00E2479C">
            <w:pPr>
              <w:jc w:val="both"/>
            </w:pPr>
            <w:r>
              <w:t xml:space="preserve">Projekta tiesiskais regulējums attiecas uz </w:t>
            </w:r>
            <w:r w:rsidRPr="001E0171">
              <w:t>Latvijas Kuģu reģistrā reģistrētiem un komercdarbībai paredzētiem kuģiem</w:t>
            </w:r>
            <w:r>
              <w:t xml:space="preserve">, kuri neveic starptautiskus reisus, un kuri veic starptautiskus reisus, bet </w:t>
            </w:r>
            <w:r w:rsidR="001E0171">
              <w:t>kuru</w:t>
            </w:r>
            <w:r>
              <w:t xml:space="preserve"> bruto tilpība ir mazāka par 500</w:t>
            </w:r>
            <w:r w:rsidR="001E0171">
              <w:t xml:space="preserve"> (reģistrēti 349 kuģi, no kuriem 59 kuģi ar BT virs 500 un 290 kuģi ar BT mazāku par 500).</w:t>
            </w:r>
          </w:p>
          <w:p w14:paraId="7AA5264E" w14:textId="59477A05" w:rsidR="00E2479C" w:rsidRPr="00020D32" w:rsidRDefault="00E2479C" w:rsidP="001E0171">
            <w:pPr>
              <w:jc w:val="both"/>
            </w:pPr>
            <w:r>
              <w:t>Projektā ietvertais regulējums par pasažieru kuģiem</w:t>
            </w:r>
            <w:r w:rsidR="001E0171">
              <w:t xml:space="preserve"> </w:t>
            </w:r>
            <w:r w:rsidR="00915D99" w:rsidRPr="001E0171">
              <w:t xml:space="preserve">attiecas uz </w:t>
            </w:r>
            <w:r w:rsidR="001E0171" w:rsidRPr="001E0171">
              <w:t>1</w:t>
            </w:r>
            <w:r w:rsidR="00915D99" w:rsidRPr="001E0171">
              <w:t xml:space="preserve">2 pasažieru un </w:t>
            </w:r>
            <w:r w:rsidR="001E0171" w:rsidRPr="001E0171">
              <w:t>16</w:t>
            </w:r>
            <w:r w:rsidR="00915D99" w:rsidRPr="001E0171">
              <w:t xml:space="preserve"> izbraukuma kuģiem.</w:t>
            </w:r>
            <w:r>
              <w:t xml:space="preserve"> </w:t>
            </w:r>
          </w:p>
        </w:tc>
      </w:tr>
      <w:tr w:rsidR="00BD6F67" w:rsidRPr="00020D32" w14:paraId="3F4758AA" w14:textId="77777777" w:rsidTr="00CD7387">
        <w:trPr>
          <w:gridBefore w:val="1"/>
          <w:wBefore w:w="90" w:type="dxa"/>
        </w:trPr>
        <w:tc>
          <w:tcPr>
            <w:tcW w:w="554" w:type="dxa"/>
            <w:tcBorders>
              <w:top w:val="outset" w:sz="6" w:space="0" w:color="000000"/>
              <w:left w:val="outset" w:sz="6" w:space="0" w:color="000000"/>
              <w:bottom w:val="outset" w:sz="6" w:space="0" w:color="000000"/>
              <w:right w:val="outset" w:sz="6" w:space="0" w:color="000000"/>
            </w:tcBorders>
          </w:tcPr>
          <w:p w14:paraId="2F9929D1" w14:textId="07772301" w:rsidR="00BD6F67" w:rsidRPr="00020D32" w:rsidRDefault="00BD6F67" w:rsidP="00CC5151">
            <w:pPr>
              <w:rPr>
                <w:color w:val="000000"/>
              </w:rPr>
            </w:pPr>
            <w:r w:rsidRPr="00020D32">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1E5F69E" w14:textId="77777777" w:rsidR="00BD6F67" w:rsidRPr="00020D32" w:rsidRDefault="00BD6F67" w:rsidP="00CC5151">
            <w:pPr>
              <w:rPr>
                <w:color w:val="000000"/>
              </w:rPr>
            </w:pPr>
            <w:r w:rsidRPr="00020D32">
              <w:rPr>
                <w:color w:val="000000"/>
              </w:rPr>
              <w:t>Tiesiskā regulējuma ietekme uz tautsaimniecību un administratīvo slogu</w:t>
            </w:r>
          </w:p>
        </w:tc>
        <w:tc>
          <w:tcPr>
            <w:tcW w:w="7040" w:type="dxa"/>
            <w:tcBorders>
              <w:top w:val="outset" w:sz="6" w:space="0" w:color="000000"/>
              <w:left w:val="outset" w:sz="6" w:space="0" w:color="000000"/>
              <w:bottom w:val="outset" w:sz="6" w:space="0" w:color="000000"/>
              <w:right w:val="outset" w:sz="6" w:space="0" w:color="000000"/>
            </w:tcBorders>
          </w:tcPr>
          <w:p w14:paraId="0E32CE03" w14:textId="3D466BEA" w:rsidR="0007081E" w:rsidRDefault="0007081E" w:rsidP="006977DC">
            <w:pPr>
              <w:jc w:val="both"/>
              <w:rPr>
                <w:color w:val="000000"/>
              </w:rPr>
            </w:pPr>
            <w:r w:rsidRPr="00020D32">
              <w:rPr>
                <w:color w:val="000000"/>
              </w:rPr>
              <w:t>Projekt</w:t>
            </w:r>
            <w:r w:rsidR="00915D99">
              <w:rPr>
                <w:color w:val="000000"/>
              </w:rPr>
              <w:t>ā ietvertais tiesiskais regulējums nepalielina administratīvo slogu.</w:t>
            </w:r>
          </w:p>
          <w:p w14:paraId="4E160EEC" w14:textId="7CDEB417" w:rsidR="00BD6F67" w:rsidRPr="00020D32" w:rsidRDefault="00915D99" w:rsidP="00CD7387">
            <w:pPr>
              <w:jc w:val="both"/>
              <w:rPr>
                <w:color w:val="000000"/>
              </w:rPr>
            </w:pPr>
            <w:r>
              <w:rPr>
                <w:color w:val="000000"/>
              </w:rPr>
              <w:t>Projekts paredz atvieglo</w:t>
            </w:r>
            <w:r w:rsidR="006977DC">
              <w:rPr>
                <w:color w:val="000000"/>
              </w:rPr>
              <w:t>tus</w:t>
            </w:r>
            <w:r>
              <w:rPr>
                <w:color w:val="000000"/>
              </w:rPr>
              <w:t xml:space="preserve"> nosacījumus </w:t>
            </w:r>
            <w:r w:rsidR="006977DC">
              <w:rPr>
                <w:color w:val="000000"/>
              </w:rPr>
              <w:t xml:space="preserve">komersantiem, nosakot, </w:t>
            </w:r>
            <w:r w:rsidR="006977DC" w:rsidRPr="006977DC">
              <w:t>ka kuģa būves, pārbūves, remonta un modernizācijas darbus var veikt arī komersants, kuram ir izsniegta atbilstības apliecība (sertifikāts) saskaņā ar normatīvajiem aktiem par kuģu aprīkojuma noteikumiem</w:t>
            </w:r>
            <w:r w:rsidRPr="006977DC">
              <w:rPr>
                <w:color w:val="000000"/>
              </w:rPr>
              <w:t xml:space="preserve">. </w:t>
            </w:r>
          </w:p>
        </w:tc>
      </w:tr>
      <w:tr w:rsidR="00BD6F67" w:rsidRPr="00020D32" w14:paraId="375F6840" w14:textId="77777777" w:rsidTr="00CD7387">
        <w:trPr>
          <w:gridBefore w:val="1"/>
          <w:wBefore w:w="90" w:type="dxa"/>
        </w:trPr>
        <w:tc>
          <w:tcPr>
            <w:tcW w:w="554" w:type="dxa"/>
            <w:tcBorders>
              <w:top w:val="outset" w:sz="6" w:space="0" w:color="000000"/>
              <w:left w:val="outset" w:sz="6" w:space="0" w:color="000000"/>
              <w:bottom w:val="outset" w:sz="6" w:space="0" w:color="000000"/>
              <w:right w:val="outset" w:sz="6" w:space="0" w:color="000000"/>
            </w:tcBorders>
          </w:tcPr>
          <w:p w14:paraId="2F213EEF" w14:textId="03F3FA07" w:rsidR="00BD6F67" w:rsidRPr="00020D32" w:rsidRDefault="00BD6F67" w:rsidP="00CC5151">
            <w:pPr>
              <w:rPr>
                <w:color w:val="000000"/>
              </w:rPr>
            </w:pPr>
            <w:r w:rsidRPr="00020D32">
              <w:rPr>
                <w:color w:val="000000"/>
              </w:rPr>
              <w:t xml:space="preserve">3. </w:t>
            </w:r>
          </w:p>
        </w:tc>
        <w:tc>
          <w:tcPr>
            <w:tcW w:w="2036" w:type="dxa"/>
            <w:tcBorders>
              <w:top w:val="outset" w:sz="6" w:space="0" w:color="000000"/>
              <w:left w:val="outset" w:sz="6" w:space="0" w:color="000000"/>
              <w:bottom w:val="outset" w:sz="6" w:space="0" w:color="000000"/>
              <w:right w:val="outset" w:sz="6" w:space="0" w:color="000000"/>
            </w:tcBorders>
          </w:tcPr>
          <w:p w14:paraId="2978341D" w14:textId="77777777" w:rsidR="00BD6F67" w:rsidRPr="00020D32" w:rsidRDefault="00BD6F67" w:rsidP="00CC5151">
            <w:pPr>
              <w:rPr>
                <w:color w:val="000000"/>
              </w:rPr>
            </w:pPr>
            <w:r w:rsidRPr="00020D32">
              <w:rPr>
                <w:color w:val="000000"/>
              </w:rPr>
              <w:t>Administratīvo izmaksu monetārs novērtējums</w:t>
            </w:r>
          </w:p>
        </w:tc>
        <w:tc>
          <w:tcPr>
            <w:tcW w:w="7040" w:type="dxa"/>
            <w:tcBorders>
              <w:top w:val="outset" w:sz="6" w:space="0" w:color="000000"/>
              <w:left w:val="outset" w:sz="6" w:space="0" w:color="000000"/>
              <w:bottom w:val="outset" w:sz="6" w:space="0" w:color="000000"/>
              <w:right w:val="outset" w:sz="6" w:space="0" w:color="000000"/>
            </w:tcBorders>
          </w:tcPr>
          <w:p w14:paraId="0373F57C" w14:textId="77777777" w:rsidR="0007081E" w:rsidRPr="00020D32" w:rsidRDefault="0007081E" w:rsidP="0007081E">
            <w:pPr>
              <w:rPr>
                <w:color w:val="000000"/>
              </w:rPr>
            </w:pPr>
            <w:r w:rsidRPr="00020D32">
              <w:rPr>
                <w:color w:val="000000"/>
              </w:rPr>
              <w:t>Projekts šo jomu neskar</w:t>
            </w:r>
          </w:p>
          <w:p w14:paraId="129D4B53" w14:textId="77777777" w:rsidR="00BD6F67" w:rsidRPr="00020D32" w:rsidRDefault="00BD6F67" w:rsidP="00CC5151">
            <w:pPr>
              <w:jc w:val="both"/>
              <w:rPr>
                <w:color w:val="000000"/>
              </w:rPr>
            </w:pPr>
          </w:p>
        </w:tc>
      </w:tr>
      <w:tr w:rsidR="00BD6F67" w:rsidRPr="00020D32" w14:paraId="4D7C1A0A" w14:textId="77777777" w:rsidTr="00CD7387">
        <w:trPr>
          <w:gridBefore w:val="1"/>
          <w:wBefore w:w="90" w:type="dxa"/>
        </w:trPr>
        <w:tc>
          <w:tcPr>
            <w:tcW w:w="554" w:type="dxa"/>
            <w:tcBorders>
              <w:top w:val="outset" w:sz="6" w:space="0" w:color="000000"/>
              <w:left w:val="outset" w:sz="6" w:space="0" w:color="000000"/>
              <w:bottom w:val="outset" w:sz="6" w:space="0" w:color="000000"/>
              <w:right w:val="outset" w:sz="6" w:space="0" w:color="000000"/>
            </w:tcBorders>
          </w:tcPr>
          <w:p w14:paraId="622F2275" w14:textId="77777777" w:rsidR="00BD6F67" w:rsidRPr="00020D32" w:rsidRDefault="00BD6F67" w:rsidP="009D351A">
            <w:pPr>
              <w:rPr>
                <w:color w:val="000000"/>
              </w:rPr>
            </w:pPr>
            <w:r w:rsidRPr="00020D32">
              <w:rPr>
                <w:color w:val="000000"/>
              </w:rPr>
              <w:t xml:space="preserve">4. </w:t>
            </w:r>
          </w:p>
        </w:tc>
        <w:tc>
          <w:tcPr>
            <w:tcW w:w="2036" w:type="dxa"/>
            <w:tcBorders>
              <w:top w:val="outset" w:sz="6" w:space="0" w:color="000000"/>
              <w:left w:val="outset" w:sz="6" w:space="0" w:color="000000"/>
              <w:bottom w:val="outset" w:sz="6" w:space="0" w:color="000000"/>
              <w:right w:val="outset" w:sz="6" w:space="0" w:color="000000"/>
            </w:tcBorders>
          </w:tcPr>
          <w:p w14:paraId="4549E015" w14:textId="77777777" w:rsidR="00BD6F67" w:rsidRPr="00020D32" w:rsidRDefault="009D351A" w:rsidP="00CC5151">
            <w:pPr>
              <w:rPr>
                <w:color w:val="000000"/>
              </w:rPr>
            </w:pPr>
            <w:r w:rsidRPr="00020D32">
              <w:rPr>
                <w:color w:val="000000"/>
              </w:rPr>
              <w:t>Atbilstības izmaksu monetārs novērtējums</w:t>
            </w:r>
          </w:p>
        </w:tc>
        <w:tc>
          <w:tcPr>
            <w:tcW w:w="7040" w:type="dxa"/>
            <w:tcBorders>
              <w:top w:val="outset" w:sz="6" w:space="0" w:color="000000"/>
              <w:left w:val="outset" w:sz="6" w:space="0" w:color="000000"/>
              <w:bottom w:val="outset" w:sz="6" w:space="0" w:color="000000"/>
              <w:right w:val="outset" w:sz="6" w:space="0" w:color="000000"/>
            </w:tcBorders>
          </w:tcPr>
          <w:p w14:paraId="3E266FF4" w14:textId="77777777" w:rsidR="0007081E" w:rsidRPr="00020D32" w:rsidRDefault="0007081E" w:rsidP="0007081E">
            <w:pPr>
              <w:rPr>
                <w:color w:val="000000"/>
              </w:rPr>
            </w:pPr>
            <w:r w:rsidRPr="00020D32">
              <w:rPr>
                <w:color w:val="000000"/>
              </w:rPr>
              <w:t>Projekts šo jomu neskar</w:t>
            </w:r>
          </w:p>
          <w:p w14:paraId="63A1B3D0" w14:textId="77777777" w:rsidR="00BD6F67" w:rsidRPr="00020D32" w:rsidRDefault="00BD6F67" w:rsidP="00CC5151">
            <w:pPr>
              <w:jc w:val="both"/>
              <w:rPr>
                <w:color w:val="000000"/>
              </w:rPr>
            </w:pPr>
          </w:p>
        </w:tc>
      </w:tr>
      <w:tr w:rsidR="009D351A" w:rsidRPr="00020D32" w14:paraId="6A50FD18" w14:textId="77777777" w:rsidTr="00C31C8E">
        <w:trPr>
          <w:gridBefore w:val="1"/>
          <w:wBefore w:w="90" w:type="dxa"/>
          <w:trHeight w:val="750"/>
        </w:trPr>
        <w:tc>
          <w:tcPr>
            <w:tcW w:w="554" w:type="dxa"/>
            <w:tcBorders>
              <w:top w:val="outset" w:sz="6" w:space="0" w:color="000000"/>
              <w:left w:val="outset" w:sz="6" w:space="0" w:color="000000"/>
              <w:bottom w:val="outset" w:sz="6" w:space="0" w:color="000000"/>
              <w:right w:val="outset" w:sz="6" w:space="0" w:color="000000"/>
            </w:tcBorders>
          </w:tcPr>
          <w:p w14:paraId="2CFFC58E" w14:textId="77777777" w:rsidR="009D351A" w:rsidRPr="00020D32" w:rsidRDefault="009D351A" w:rsidP="009D351A">
            <w:pPr>
              <w:rPr>
                <w:color w:val="000000"/>
              </w:rPr>
            </w:pPr>
            <w:r w:rsidRPr="00020D32">
              <w:rPr>
                <w:color w:val="000000"/>
              </w:rPr>
              <w:lastRenderedPageBreak/>
              <w:t>5.</w:t>
            </w:r>
          </w:p>
        </w:tc>
        <w:tc>
          <w:tcPr>
            <w:tcW w:w="2036" w:type="dxa"/>
            <w:tcBorders>
              <w:top w:val="outset" w:sz="6" w:space="0" w:color="000000"/>
              <w:left w:val="outset" w:sz="6" w:space="0" w:color="000000"/>
              <w:bottom w:val="outset" w:sz="6" w:space="0" w:color="000000"/>
              <w:right w:val="outset" w:sz="6" w:space="0" w:color="000000"/>
            </w:tcBorders>
          </w:tcPr>
          <w:p w14:paraId="6B4A9CD8" w14:textId="77777777" w:rsidR="009D351A" w:rsidRPr="00020D32" w:rsidRDefault="009D351A" w:rsidP="00CC5151">
            <w:pPr>
              <w:rPr>
                <w:color w:val="000000"/>
              </w:rPr>
            </w:pPr>
            <w:r w:rsidRPr="00020D32">
              <w:rPr>
                <w:color w:val="000000"/>
              </w:rPr>
              <w:t>Cita informācija</w:t>
            </w:r>
          </w:p>
        </w:tc>
        <w:tc>
          <w:tcPr>
            <w:tcW w:w="7040" w:type="dxa"/>
            <w:tcBorders>
              <w:top w:val="outset" w:sz="6" w:space="0" w:color="000000"/>
              <w:left w:val="outset" w:sz="6" w:space="0" w:color="000000"/>
              <w:bottom w:val="outset" w:sz="6" w:space="0" w:color="000000"/>
              <w:right w:val="outset" w:sz="6" w:space="0" w:color="000000"/>
            </w:tcBorders>
          </w:tcPr>
          <w:p w14:paraId="286FF684" w14:textId="77777777" w:rsidR="009D351A" w:rsidRPr="00020D32" w:rsidRDefault="0007081E" w:rsidP="00CC5151">
            <w:pPr>
              <w:jc w:val="both"/>
              <w:rPr>
                <w:color w:val="000000"/>
              </w:rPr>
            </w:pPr>
            <w:r w:rsidRPr="00020D32">
              <w:rPr>
                <w:color w:val="000000"/>
              </w:rPr>
              <w:t>Nav</w:t>
            </w:r>
          </w:p>
        </w:tc>
      </w:tr>
      <w:tr w:rsidR="00C368FA" w:rsidRPr="00020D32" w14:paraId="132E8B45" w14:textId="77777777" w:rsidTr="00CD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12"/>
        </w:trPr>
        <w:tc>
          <w:tcPr>
            <w:tcW w:w="9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D45E32" w14:textId="77777777" w:rsidR="00C368FA" w:rsidRPr="00020D32" w:rsidRDefault="00C368FA" w:rsidP="00512745">
            <w:pPr>
              <w:jc w:val="center"/>
              <w:rPr>
                <w:b/>
                <w:bCs/>
              </w:rPr>
            </w:pPr>
            <w:r w:rsidRPr="00020D32">
              <w:rPr>
                <w:b/>
                <w:bCs/>
              </w:rPr>
              <w:t>III. Tiesību akta projekta ietekme uz valsts budžetu un pašvaldību budžetiem</w:t>
            </w:r>
          </w:p>
        </w:tc>
      </w:tr>
      <w:tr w:rsidR="00C368FA" w:rsidRPr="00020D32" w14:paraId="7ECA6F4E" w14:textId="77777777" w:rsidTr="00CD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12"/>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14:paraId="7BA18724" w14:textId="77777777" w:rsidR="00C368FA" w:rsidRPr="00020D32" w:rsidRDefault="00C368FA" w:rsidP="00E87FA4">
            <w:pPr>
              <w:jc w:val="center"/>
              <w:rPr>
                <w:b/>
                <w:bCs/>
              </w:rPr>
            </w:pPr>
            <w:r w:rsidRPr="00020D32">
              <w:rPr>
                <w:color w:val="000000"/>
              </w:rPr>
              <w:t>Projekts šo jomu neskar</w:t>
            </w:r>
          </w:p>
        </w:tc>
      </w:tr>
      <w:tr w:rsidR="00C368FA" w:rsidRPr="00020D32" w14:paraId="6BD63CA4" w14:textId="77777777" w:rsidTr="00CD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14:paraId="371CEDA9" w14:textId="77777777" w:rsidR="00C368FA" w:rsidRPr="00020D32" w:rsidRDefault="00C368FA" w:rsidP="00E87FA4">
            <w:pPr>
              <w:jc w:val="center"/>
              <w:rPr>
                <w:b/>
                <w:color w:val="000000"/>
              </w:rPr>
            </w:pPr>
            <w:r w:rsidRPr="00020D32">
              <w:rPr>
                <w:b/>
                <w:color w:val="000000"/>
              </w:rPr>
              <w:t>IV. Tiesību akta projekta ietekme uz spēkā esošo tiesību normu sistēmu</w:t>
            </w:r>
          </w:p>
        </w:tc>
      </w:tr>
      <w:tr w:rsidR="00C368FA" w:rsidRPr="00020D32" w14:paraId="227B0C21" w14:textId="77777777" w:rsidTr="00CD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20" w:type="dxa"/>
            <w:gridSpan w:val="4"/>
          </w:tcPr>
          <w:p w14:paraId="14E14E07" w14:textId="77777777" w:rsidR="00C368FA" w:rsidRPr="00020D32" w:rsidRDefault="00C368FA" w:rsidP="00E87FA4">
            <w:pPr>
              <w:jc w:val="center"/>
              <w:rPr>
                <w:color w:val="000000"/>
              </w:rPr>
            </w:pPr>
            <w:r w:rsidRPr="00020D32">
              <w:rPr>
                <w:color w:val="000000"/>
              </w:rPr>
              <w:t>Projekts šo jomu neskar</w:t>
            </w:r>
          </w:p>
        </w:tc>
      </w:tr>
    </w:tbl>
    <w:p w14:paraId="658D208F" w14:textId="77777777" w:rsidR="00C368FA" w:rsidRPr="00020D32" w:rsidRDefault="00C368FA" w:rsidP="00983E82">
      <w:pPr>
        <w:pStyle w:val="naisf"/>
        <w:spacing w:before="0" w:after="0"/>
        <w:rPr>
          <w:color w:val="FF0000"/>
        </w:rPr>
      </w:pPr>
    </w:p>
    <w:tbl>
      <w:tblPr>
        <w:tblW w:w="5413" w:type="pct"/>
        <w:tblInd w:w="-4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95"/>
        <w:gridCol w:w="519"/>
        <w:gridCol w:w="2023"/>
        <w:gridCol w:w="96"/>
        <w:gridCol w:w="173"/>
        <w:gridCol w:w="1814"/>
        <w:gridCol w:w="2649"/>
        <w:gridCol w:w="2363"/>
        <w:gridCol w:w="53"/>
        <w:gridCol w:w="18"/>
      </w:tblGrid>
      <w:tr w:rsidR="006E6B7E" w:rsidRPr="00020D32" w14:paraId="5A8E36EE" w14:textId="77777777" w:rsidTr="00361B27">
        <w:trPr>
          <w:gridBefore w:val="1"/>
          <w:wBefore w:w="49" w:type="pct"/>
        </w:trPr>
        <w:tc>
          <w:tcPr>
            <w:tcW w:w="4951" w:type="pct"/>
            <w:gridSpan w:val="9"/>
            <w:tcBorders>
              <w:top w:val="single" w:sz="6" w:space="0" w:color="auto"/>
              <w:left w:val="single" w:sz="6" w:space="0" w:color="auto"/>
              <w:bottom w:val="single" w:sz="6" w:space="0" w:color="auto"/>
              <w:right w:val="single" w:sz="6" w:space="0" w:color="auto"/>
            </w:tcBorders>
          </w:tcPr>
          <w:p w14:paraId="7226EE3B" w14:textId="77777777" w:rsidR="00C368FA" w:rsidRPr="00020D32" w:rsidRDefault="006E6B7E" w:rsidP="00E87FA4">
            <w:pPr>
              <w:jc w:val="center"/>
              <w:rPr>
                <w:b/>
                <w:bCs/>
                <w:color w:val="000000"/>
              </w:rPr>
            </w:pPr>
            <w:r w:rsidRPr="00020D32">
              <w:rPr>
                <w:b/>
                <w:bCs/>
                <w:color w:val="000000"/>
              </w:rPr>
              <w:t>V. Tiesību akta projekta atbilstība Latvijas Republikas starptautiskajām saistībām</w:t>
            </w:r>
          </w:p>
        </w:tc>
      </w:tr>
      <w:tr w:rsidR="00D34FCF" w:rsidRPr="00361B27" w14:paraId="453F5CF7" w14:textId="77777777" w:rsidTr="00361B27">
        <w:tblPrEx>
          <w:tblCellMar>
            <w:top w:w="30" w:type="dxa"/>
            <w:left w:w="30" w:type="dxa"/>
            <w:bottom w:w="30" w:type="dxa"/>
            <w:right w:w="30" w:type="dxa"/>
          </w:tblCellMar>
          <w:tblLook w:val="04A0" w:firstRow="1" w:lastRow="0" w:firstColumn="1" w:lastColumn="0" w:noHBand="0" w:noVBand="1"/>
        </w:tblPrEx>
        <w:trPr>
          <w:gridBefore w:val="1"/>
          <w:gridAfter w:val="1"/>
          <w:wBefore w:w="49" w:type="pct"/>
          <w:wAfter w:w="9" w:type="pct"/>
        </w:trPr>
        <w:tc>
          <w:tcPr>
            <w:tcW w:w="265" w:type="pct"/>
            <w:tcBorders>
              <w:top w:val="outset" w:sz="6" w:space="0" w:color="000000"/>
              <w:left w:val="outset" w:sz="6" w:space="0" w:color="000000"/>
              <w:bottom w:val="outset" w:sz="6" w:space="0" w:color="000000"/>
              <w:right w:val="outset" w:sz="6" w:space="0" w:color="000000"/>
            </w:tcBorders>
            <w:hideMark/>
          </w:tcPr>
          <w:p w14:paraId="1CDE3F13" w14:textId="77777777" w:rsidR="00D34FCF" w:rsidRPr="00C31C8E" w:rsidRDefault="00D34FCF" w:rsidP="00CC5151">
            <w:r w:rsidRPr="00C31C8E">
              <w:t>1.</w:t>
            </w:r>
          </w:p>
        </w:tc>
        <w:tc>
          <w:tcPr>
            <w:tcW w:w="1081" w:type="pct"/>
            <w:gridSpan w:val="2"/>
            <w:tcBorders>
              <w:top w:val="outset" w:sz="6" w:space="0" w:color="000000"/>
              <w:left w:val="outset" w:sz="6" w:space="0" w:color="000000"/>
              <w:bottom w:val="outset" w:sz="6" w:space="0" w:color="000000"/>
              <w:right w:val="outset" w:sz="6" w:space="0" w:color="000000"/>
            </w:tcBorders>
            <w:hideMark/>
          </w:tcPr>
          <w:p w14:paraId="152683FC" w14:textId="77777777" w:rsidR="00D34FCF" w:rsidRPr="00C31C8E" w:rsidRDefault="00D34FCF" w:rsidP="00CC5151">
            <w:r w:rsidRPr="00C31C8E">
              <w:t>Saistības pret Eiropas Savienību</w:t>
            </w:r>
          </w:p>
        </w:tc>
        <w:tc>
          <w:tcPr>
            <w:tcW w:w="3596" w:type="pct"/>
            <w:gridSpan w:val="5"/>
            <w:tcBorders>
              <w:top w:val="outset" w:sz="6" w:space="0" w:color="000000"/>
              <w:left w:val="outset" w:sz="6" w:space="0" w:color="000000"/>
              <w:bottom w:val="outset" w:sz="6" w:space="0" w:color="000000"/>
              <w:right w:val="outset" w:sz="6" w:space="0" w:color="000000"/>
            </w:tcBorders>
            <w:hideMark/>
          </w:tcPr>
          <w:p w14:paraId="01A22A5A" w14:textId="1912331F" w:rsidR="00D34FCF" w:rsidRPr="00947BE0" w:rsidRDefault="00CC5151" w:rsidP="00D34FCF">
            <w:pPr>
              <w:jc w:val="both"/>
            </w:pPr>
            <w:r w:rsidRPr="00947BE0">
              <w:t>Eiropas Parlamenta un Padomes 2016. gada 9. marta Regula 2016/425 par individuālajiem aizsardzības līdzekļiem un ar ko atceļ Padomes Direktīvu 89/686/EEK</w:t>
            </w:r>
          </w:p>
        </w:tc>
      </w:tr>
      <w:tr w:rsidR="00D34FCF" w:rsidRPr="00020D32" w14:paraId="4668F03D" w14:textId="77777777" w:rsidTr="00361B27">
        <w:tblPrEx>
          <w:tblCellMar>
            <w:top w:w="30" w:type="dxa"/>
            <w:left w:w="30" w:type="dxa"/>
            <w:bottom w:w="30" w:type="dxa"/>
            <w:right w:w="30" w:type="dxa"/>
          </w:tblCellMar>
          <w:tblLook w:val="04A0" w:firstRow="1" w:lastRow="0" w:firstColumn="1" w:lastColumn="0" w:noHBand="0" w:noVBand="1"/>
        </w:tblPrEx>
        <w:trPr>
          <w:gridBefore w:val="1"/>
          <w:gridAfter w:val="1"/>
          <w:wBefore w:w="49" w:type="pct"/>
          <w:wAfter w:w="9" w:type="pct"/>
        </w:trPr>
        <w:tc>
          <w:tcPr>
            <w:tcW w:w="265" w:type="pct"/>
            <w:tcBorders>
              <w:top w:val="outset" w:sz="6" w:space="0" w:color="000000"/>
              <w:left w:val="outset" w:sz="6" w:space="0" w:color="000000"/>
              <w:bottom w:val="outset" w:sz="6" w:space="0" w:color="000000"/>
              <w:right w:val="outset" w:sz="6" w:space="0" w:color="000000"/>
            </w:tcBorders>
            <w:hideMark/>
          </w:tcPr>
          <w:p w14:paraId="2ADE5842" w14:textId="77777777" w:rsidR="00D34FCF" w:rsidRPr="00020D32" w:rsidRDefault="00D34FCF" w:rsidP="00CC5151">
            <w:r w:rsidRPr="00020D32">
              <w:t>2.</w:t>
            </w:r>
          </w:p>
        </w:tc>
        <w:tc>
          <w:tcPr>
            <w:tcW w:w="1081" w:type="pct"/>
            <w:gridSpan w:val="2"/>
            <w:tcBorders>
              <w:top w:val="outset" w:sz="6" w:space="0" w:color="000000"/>
              <w:left w:val="outset" w:sz="6" w:space="0" w:color="000000"/>
              <w:bottom w:val="outset" w:sz="6" w:space="0" w:color="000000"/>
              <w:right w:val="outset" w:sz="6" w:space="0" w:color="000000"/>
            </w:tcBorders>
            <w:hideMark/>
          </w:tcPr>
          <w:p w14:paraId="2EECA9D4" w14:textId="77777777" w:rsidR="00D34FCF" w:rsidRPr="00020D32" w:rsidRDefault="00D34FCF" w:rsidP="00CC5151">
            <w:r w:rsidRPr="00020D32">
              <w:t>Citas starptautiskās saistības</w:t>
            </w:r>
          </w:p>
        </w:tc>
        <w:tc>
          <w:tcPr>
            <w:tcW w:w="3596" w:type="pct"/>
            <w:gridSpan w:val="5"/>
            <w:tcBorders>
              <w:top w:val="outset" w:sz="6" w:space="0" w:color="000000"/>
              <w:left w:val="outset" w:sz="6" w:space="0" w:color="000000"/>
              <w:bottom w:val="outset" w:sz="6" w:space="0" w:color="000000"/>
              <w:right w:val="outset" w:sz="6" w:space="0" w:color="000000"/>
            </w:tcBorders>
            <w:hideMark/>
          </w:tcPr>
          <w:p w14:paraId="3FD76C77" w14:textId="5988430F" w:rsidR="007109CC" w:rsidRPr="00020D32" w:rsidRDefault="00915D99" w:rsidP="00915D99">
            <w:pPr>
              <w:jc w:val="both"/>
            </w:pPr>
            <w:r>
              <w:t>Projekts šo jomu neskar</w:t>
            </w:r>
          </w:p>
        </w:tc>
      </w:tr>
      <w:tr w:rsidR="003F3303" w:rsidRPr="00020D32" w14:paraId="174C09BB" w14:textId="77777777" w:rsidTr="00361B27">
        <w:tblPrEx>
          <w:tblCellMar>
            <w:top w:w="30" w:type="dxa"/>
            <w:left w:w="30" w:type="dxa"/>
            <w:bottom w:w="30" w:type="dxa"/>
            <w:right w:w="30" w:type="dxa"/>
          </w:tblCellMar>
          <w:tblLook w:val="04A0" w:firstRow="1" w:lastRow="0" w:firstColumn="1" w:lastColumn="0" w:noHBand="0" w:noVBand="1"/>
        </w:tblPrEx>
        <w:trPr>
          <w:gridBefore w:val="1"/>
          <w:gridAfter w:val="1"/>
          <w:wBefore w:w="49" w:type="pct"/>
          <w:wAfter w:w="9" w:type="pct"/>
        </w:trPr>
        <w:tc>
          <w:tcPr>
            <w:tcW w:w="265" w:type="pct"/>
            <w:tcBorders>
              <w:top w:val="outset" w:sz="6" w:space="0" w:color="000000"/>
              <w:left w:val="outset" w:sz="6" w:space="0" w:color="000000"/>
              <w:bottom w:val="outset" w:sz="6" w:space="0" w:color="000000"/>
              <w:right w:val="outset" w:sz="6" w:space="0" w:color="000000"/>
            </w:tcBorders>
          </w:tcPr>
          <w:p w14:paraId="17EAD514" w14:textId="55990546" w:rsidR="003F3303" w:rsidRPr="00020D32" w:rsidRDefault="00361B27" w:rsidP="00CC5151">
            <w:r>
              <w:t>3.</w:t>
            </w:r>
          </w:p>
        </w:tc>
        <w:tc>
          <w:tcPr>
            <w:tcW w:w="1081" w:type="pct"/>
            <w:gridSpan w:val="2"/>
            <w:tcBorders>
              <w:top w:val="outset" w:sz="6" w:space="0" w:color="000000"/>
              <w:left w:val="outset" w:sz="6" w:space="0" w:color="000000"/>
              <w:bottom w:val="outset" w:sz="6" w:space="0" w:color="000000"/>
              <w:right w:val="outset" w:sz="6" w:space="0" w:color="000000"/>
            </w:tcBorders>
          </w:tcPr>
          <w:p w14:paraId="26FD18C3" w14:textId="52998D81" w:rsidR="003F3303" w:rsidRPr="00020D32" w:rsidRDefault="00361B27" w:rsidP="00CC5151">
            <w:r>
              <w:t>Cita informācija</w:t>
            </w:r>
          </w:p>
        </w:tc>
        <w:tc>
          <w:tcPr>
            <w:tcW w:w="3596" w:type="pct"/>
            <w:gridSpan w:val="5"/>
            <w:tcBorders>
              <w:top w:val="outset" w:sz="6" w:space="0" w:color="000000"/>
              <w:left w:val="outset" w:sz="6" w:space="0" w:color="000000"/>
              <w:bottom w:val="outset" w:sz="6" w:space="0" w:color="000000"/>
              <w:right w:val="outset" w:sz="6" w:space="0" w:color="000000"/>
            </w:tcBorders>
          </w:tcPr>
          <w:p w14:paraId="56ABC908" w14:textId="4FA9FA41" w:rsidR="003F3303" w:rsidRDefault="00361B27" w:rsidP="00915D99">
            <w:pPr>
              <w:jc w:val="both"/>
            </w:pPr>
            <w:r>
              <w:t>Nav</w:t>
            </w:r>
          </w:p>
        </w:tc>
      </w:tr>
      <w:tr w:rsidR="003F3303" w:rsidRPr="00020D32" w14:paraId="250E2C15" w14:textId="77777777" w:rsidTr="00361B27">
        <w:tblPrEx>
          <w:tblCellMar>
            <w:top w:w="30" w:type="dxa"/>
            <w:left w:w="30" w:type="dxa"/>
            <w:bottom w:w="30" w:type="dxa"/>
            <w:right w:w="30" w:type="dxa"/>
          </w:tblCellMar>
          <w:tblLook w:val="04A0" w:firstRow="1" w:lastRow="0" w:firstColumn="1" w:lastColumn="0" w:noHBand="0" w:noVBand="1"/>
        </w:tblPrEx>
        <w:trPr>
          <w:gridBefore w:val="1"/>
          <w:gridAfter w:val="1"/>
          <w:wBefore w:w="49" w:type="pct"/>
          <w:wAfter w:w="9" w:type="pct"/>
        </w:trPr>
        <w:tc>
          <w:tcPr>
            <w:tcW w:w="4942" w:type="pct"/>
            <w:gridSpan w:val="8"/>
            <w:tcBorders>
              <w:top w:val="nil"/>
              <w:left w:val="nil"/>
              <w:bottom w:val="single" w:sz="4" w:space="0" w:color="auto"/>
              <w:right w:val="nil"/>
            </w:tcBorders>
          </w:tcPr>
          <w:p w14:paraId="65DE87D7" w14:textId="77777777" w:rsidR="003F3303" w:rsidRPr="00020D32" w:rsidRDefault="003F3303" w:rsidP="00D34FCF">
            <w:pPr>
              <w:keepNext/>
              <w:overflowPunct w:val="0"/>
              <w:autoSpaceDE w:val="0"/>
              <w:autoSpaceDN w:val="0"/>
              <w:adjustRightInd w:val="0"/>
              <w:ind w:firstLine="107"/>
              <w:jc w:val="both"/>
              <w:outlineLvl w:val="3"/>
            </w:pPr>
          </w:p>
        </w:tc>
      </w:tr>
      <w:tr w:rsidR="00CC5151" w:rsidRPr="00CC5151" w14:paraId="5BBAF3B1"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4964" w:type="pct"/>
            <w:gridSpan w:val="8"/>
            <w:tcBorders>
              <w:top w:val="outset" w:sz="6" w:space="0" w:color="auto"/>
              <w:left w:val="outset" w:sz="6" w:space="0" w:color="auto"/>
              <w:bottom w:val="outset" w:sz="6" w:space="0" w:color="auto"/>
              <w:right w:val="outset" w:sz="6" w:space="0" w:color="auto"/>
            </w:tcBorders>
            <w:vAlign w:val="center"/>
            <w:hideMark/>
          </w:tcPr>
          <w:p w14:paraId="13B00D98" w14:textId="77777777" w:rsidR="00CC5151" w:rsidRDefault="00CC5151">
            <w:pPr>
              <w:ind w:left="57"/>
              <w:jc w:val="center"/>
              <w:rPr>
                <w:b/>
                <w:lang w:eastAsia="en-US"/>
              </w:rPr>
            </w:pPr>
            <w:r>
              <w:rPr>
                <w:b/>
              </w:rPr>
              <w:t>1.tabula</w:t>
            </w:r>
          </w:p>
          <w:p w14:paraId="64062B60" w14:textId="77777777" w:rsidR="00CC5151" w:rsidRDefault="00CC5151">
            <w:pPr>
              <w:ind w:left="57"/>
              <w:jc w:val="center"/>
            </w:pPr>
            <w:r>
              <w:rPr>
                <w:b/>
              </w:rPr>
              <w:t>Tiesību akta projekta atbilstība ES tiesību aktiem</w:t>
            </w:r>
          </w:p>
        </w:tc>
      </w:tr>
      <w:tr w:rsidR="00CC5151" w14:paraId="67B3BF0F"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2E23A3C5" w14:textId="77777777" w:rsidR="00CC5151" w:rsidRDefault="00CC5151">
            <w:pPr>
              <w:ind w:left="57"/>
            </w:pPr>
            <w:r>
              <w:t>Attiecīgā ES tiesību akta datums, numurs un nosaukums</w:t>
            </w:r>
          </w:p>
        </w:tc>
        <w:tc>
          <w:tcPr>
            <w:tcW w:w="3618" w:type="pct"/>
            <w:gridSpan w:val="5"/>
            <w:tcBorders>
              <w:top w:val="outset" w:sz="6" w:space="0" w:color="auto"/>
              <w:left w:val="outset" w:sz="6" w:space="0" w:color="auto"/>
              <w:bottom w:val="outset" w:sz="6" w:space="0" w:color="auto"/>
              <w:right w:val="outset" w:sz="6" w:space="0" w:color="auto"/>
            </w:tcBorders>
            <w:hideMark/>
          </w:tcPr>
          <w:p w14:paraId="284E8792" w14:textId="38A7A283" w:rsidR="00CC5151" w:rsidRDefault="003F3303">
            <w:pPr>
              <w:ind w:left="57"/>
            </w:pPr>
            <w:r>
              <w:t xml:space="preserve">Eiropas Parlamenta un Padomes 2016. gada 9. marta Regula 2016/425 par individuālajiem aizsardzības līdzekļiem un ar ko atceļ Padomes Direktīvu 89/686/EEK </w:t>
            </w:r>
          </w:p>
        </w:tc>
      </w:tr>
      <w:tr w:rsidR="00CC5151" w14:paraId="243C6D9A"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vAlign w:val="center"/>
            <w:hideMark/>
          </w:tcPr>
          <w:p w14:paraId="75B5862D" w14:textId="77777777" w:rsidR="00CC5151" w:rsidRDefault="00CC5151">
            <w:pPr>
              <w:ind w:left="57"/>
              <w:jc w:val="center"/>
            </w:pPr>
            <w:r>
              <w:t>A</w:t>
            </w:r>
          </w:p>
        </w:tc>
        <w:tc>
          <w:tcPr>
            <w:tcW w:w="1062" w:type="pct"/>
            <w:gridSpan w:val="3"/>
            <w:tcBorders>
              <w:top w:val="outset" w:sz="6" w:space="0" w:color="auto"/>
              <w:left w:val="outset" w:sz="6" w:space="0" w:color="auto"/>
              <w:bottom w:val="outset" w:sz="6" w:space="0" w:color="auto"/>
              <w:right w:val="outset" w:sz="6" w:space="0" w:color="auto"/>
            </w:tcBorders>
            <w:vAlign w:val="center"/>
            <w:hideMark/>
          </w:tcPr>
          <w:p w14:paraId="4FE9637C" w14:textId="77777777" w:rsidR="00CC5151" w:rsidRDefault="00CC5151">
            <w:pPr>
              <w:ind w:left="57"/>
              <w:jc w:val="center"/>
            </w:pPr>
            <w:r>
              <w:t>B</w:t>
            </w:r>
          </w:p>
        </w:tc>
        <w:tc>
          <w:tcPr>
            <w:tcW w:w="1351" w:type="pct"/>
            <w:tcBorders>
              <w:top w:val="outset" w:sz="6" w:space="0" w:color="auto"/>
              <w:left w:val="outset" w:sz="6" w:space="0" w:color="auto"/>
              <w:bottom w:val="outset" w:sz="6" w:space="0" w:color="auto"/>
              <w:right w:val="outset" w:sz="6" w:space="0" w:color="auto"/>
            </w:tcBorders>
            <w:vAlign w:val="center"/>
            <w:hideMark/>
          </w:tcPr>
          <w:p w14:paraId="479A5EB1" w14:textId="77777777" w:rsidR="00CC5151" w:rsidRDefault="00CC5151">
            <w:pPr>
              <w:ind w:left="57"/>
              <w:jc w:val="center"/>
            </w:pPr>
            <w:r>
              <w:t>C</w:t>
            </w:r>
          </w:p>
        </w:tc>
        <w:tc>
          <w:tcPr>
            <w:tcW w:w="1204" w:type="pct"/>
            <w:tcBorders>
              <w:top w:val="outset" w:sz="6" w:space="0" w:color="auto"/>
              <w:left w:val="outset" w:sz="6" w:space="0" w:color="auto"/>
              <w:bottom w:val="outset" w:sz="6" w:space="0" w:color="auto"/>
              <w:right w:val="outset" w:sz="6" w:space="0" w:color="auto"/>
            </w:tcBorders>
            <w:vAlign w:val="center"/>
            <w:hideMark/>
          </w:tcPr>
          <w:p w14:paraId="082F938E" w14:textId="77777777" w:rsidR="00CC5151" w:rsidRDefault="00CC5151">
            <w:pPr>
              <w:ind w:left="57"/>
              <w:jc w:val="center"/>
            </w:pPr>
            <w:r>
              <w:t>D</w:t>
            </w:r>
          </w:p>
        </w:tc>
      </w:tr>
      <w:tr w:rsidR="00CC5151" w:rsidRPr="00CC5151" w14:paraId="1EBCCEB5"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3D457D92" w14:textId="77777777" w:rsidR="00CC5151" w:rsidRDefault="00CC5151">
            <w:pPr>
              <w:ind w:left="57"/>
              <w:jc w:val="both"/>
              <w:rPr>
                <w:spacing w:val="-3"/>
              </w:rPr>
            </w:pPr>
            <w:r>
              <w:rPr>
                <w:spacing w:val="-3"/>
              </w:rPr>
              <w:t>Attiecīgā ES tiesību akta panta numurs (uzskaitot katru tiesību akta vienību – pantu, daļu, punktu, apakšpunktu)</w:t>
            </w:r>
          </w:p>
        </w:tc>
        <w:tc>
          <w:tcPr>
            <w:tcW w:w="1062" w:type="pct"/>
            <w:gridSpan w:val="3"/>
            <w:tcBorders>
              <w:top w:val="outset" w:sz="6" w:space="0" w:color="auto"/>
              <w:left w:val="outset" w:sz="6" w:space="0" w:color="auto"/>
              <w:bottom w:val="outset" w:sz="6" w:space="0" w:color="auto"/>
              <w:right w:val="outset" w:sz="6" w:space="0" w:color="auto"/>
            </w:tcBorders>
            <w:hideMark/>
          </w:tcPr>
          <w:p w14:paraId="2DEF0E9A" w14:textId="77777777" w:rsidR="00CC5151" w:rsidRDefault="00CC5151">
            <w:pPr>
              <w:ind w:left="57"/>
              <w:jc w:val="both"/>
              <w:rPr>
                <w:spacing w:val="-3"/>
              </w:rPr>
            </w:pPr>
            <w:r>
              <w:rPr>
                <w:spacing w:val="-3"/>
              </w:rPr>
              <w:t>Projekta vienība, kas pārņem vai ievieš katru šīs tabulas A ailē minēto ES tiesību akta vienību, vai tiesību akts, kur attiecīgā ES tiesību akta vienība pārņemta vai ieviesta</w:t>
            </w:r>
          </w:p>
        </w:tc>
        <w:tc>
          <w:tcPr>
            <w:tcW w:w="1351" w:type="pct"/>
            <w:tcBorders>
              <w:top w:val="outset" w:sz="6" w:space="0" w:color="auto"/>
              <w:left w:val="outset" w:sz="6" w:space="0" w:color="auto"/>
              <w:bottom w:val="outset" w:sz="6" w:space="0" w:color="auto"/>
              <w:right w:val="outset" w:sz="6" w:space="0" w:color="auto"/>
            </w:tcBorders>
            <w:hideMark/>
          </w:tcPr>
          <w:p w14:paraId="470FE523" w14:textId="77777777" w:rsidR="00CC5151" w:rsidRDefault="00CC5151">
            <w:pPr>
              <w:ind w:left="57"/>
              <w:jc w:val="both"/>
              <w:rPr>
                <w:spacing w:val="-3"/>
              </w:rPr>
            </w:pPr>
            <w:r>
              <w:rPr>
                <w:spacing w:val="-3"/>
              </w:rPr>
              <w:t>Informācija par to, vai šīs tabulas A ailē minētās ES tiesību akta vienības tiek pārņemtas vai ieviestas pilnībā vai daļēji.</w:t>
            </w:r>
          </w:p>
          <w:p w14:paraId="47D65C96" w14:textId="77777777" w:rsidR="00CC5151" w:rsidRDefault="00CC5151">
            <w:pPr>
              <w:ind w:left="57"/>
              <w:jc w:val="both"/>
              <w:rPr>
                <w:spacing w:val="-3"/>
              </w:rPr>
            </w:pPr>
            <w:r>
              <w:rPr>
                <w:spacing w:val="-3"/>
              </w:rPr>
              <w:t>Ja attiecīgā ES tiesību akta vienība tiek pārņemta vai ieviesta daļēji, sniedz attiecīgu skaidrojumu, kā arī precīzi norāda, kad un kādā veidā ES tiesību akta vienība tiks pārņemta vai ieviesta pilnībā.</w:t>
            </w:r>
          </w:p>
          <w:p w14:paraId="05AABD6A" w14:textId="77777777" w:rsidR="00CC5151" w:rsidRDefault="00CC5151">
            <w:pPr>
              <w:ind w:left="57"/>
              <w:jc w:val="both"/>
              <w:rPr>
                <w:spacing w:val="-3"/>
              </w:rPr>
            </w:pPr>
            <w:r>
              <w:rPr>
                <w:spacing w:val="-3"/>
              </w:rPr>
              <w:t>Norāda institūciju, kas ir atbildīga par šo saistību izpildi pilnībā</w:t>
            </w:r>
          </w:p>
        </w:tc>
        <w:tc>
          <w:tcPr>
            <w:tcW w:w="1204" w:type="pct"/>
            <w:tcBorders>
              <w:top w:val="outset" w:sz="6" w:space="0" w:color="auto"/>
              <w:left w:val="outset" w:sz="6" w:space="0" w:color="auto"/>
              <w:bottom w:val="outset" w:sz="6" w:space="0" w:color="auto"/>
              <w:right w:val="outset" w:sz="6" w:space="0" w:color="auto"/>
            </w:tcBorders>
            <w:hideMark/>
          </w:tcPr>
          <w:p w14:paraId="02313399" w14:textId="77777777" w:rsidR="00CC5151" w:rsidRDefault="00CC5151">
            <w:pPr>
              <w:ind w:left="57"/>
              <w:jc w:val="both"/>
            </w:pPr>
            <w:r>
              <w:rPr>
                <w:spacing w:val="-3"/>
              </w:rPr>
              <w:t xml:space="preserve">Informācija par to, vai šīs </w:t>
            </w:r>
            <w:r>
              <w:t>tabulas B ailē minētās projekta vienības paredz stingrākas prasības nekā šīs tabulas A ailē minētās ES tiesību akta vienības.</w:t>
            </w:r>
          </w:p>
          <w:p w14:paraId="34952EE1" w14:textId="77777777" w:rsidR="00CC5151" w:rsidRDefault="00CC5151">
            <w:pPr>
              <w:ind w:left="57"/>
              <w:jc w:val="both"/>
            </w:pPr>
            <w:r>
              <w:t>Ja projekts satur stingrā</w:t>
            </w:r>
            <w:r>
              <w:softHyphen/>
              <w:t>kas prasības nekā attie</w:t>
            </w:r>
            <w:r>
              <w:softHyphen/>
              <w:t>cīgais ES tiesību akts, norāda pamatojumu un samērīgumu.</w:t>
            </w:r>
          </w:p>
          <w:p w14:paraId="5A342D5A" w14:textId="77777777" w:rsidR="00CC5151" w:rsidRDefault="00CC5151">
            <w:pPr>
              <w:ind w:left="57"/>
              <w:jc w:val="both"/>
              <w:rPr>
                <w:spacing w:val="-3"/>
              </w:rPr>
            </w:pPr>
            <w:r>
              <w:t>Norāda iespējamās alternatīvas (t.sk. alternatīvas, kas neparedz tiesiskā regulējuma izstrādi) – kādos gadījumos būtu iespējams izvairīties no stingrāku prasību</w:t>
            </w:r>
            <w:r>
              <w:rPr>
                <w:spacing w:val="-3"/>
              </w:rPr>
              <w:t xml:space="preserve"> noteikšanas, nekā paredzēts attiecīgajos ES tiesību aktos</w:t>
            </w:r>
          </w:p>
        </w:tc>
      </w:tr>
      <w:tr w:rsidR="00CC5151" w:rsidRPr="00361B27" w14:paraId="5AC4BD07"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4C52B6A4" w14:textId="564B07EF" w:rsidR="00CC5151" w:rsidRPr="00E93D15" w:rsidRDefault="003F3303" w:rsidP="003F3303">
            <w:pPr>
              <w:ind w:left="57"/>
              <w:rPr>
                <w:spacing w:val="-2"/>
              </w:rPr>
            </w:pPr>
            <w:r w:rsidRPr="00E93D15">
              <w:rPr>
                <w:spacing w:val="-2"/>
              </w:rPr>
              <w:lastRenderedPageBreak/>
              <w:t xml:space="preserve">II pielikuma 3.4.1. apakšpunkts </w:t>
            </w:r>
          </w:p>
        </w:tc>
        <w:tc>
          <w:tcPr>
            <w:tcW w:w="1062" w:type="pct"/>
            <w:gridSpan w:val="3"/>
            <w:tcBorders>
              <w:top w:val="outset" w:sz="6" w:space="0" w:color="auto"/>
              <w:left w:val="outset" w:sz="6" w:space="0" w:color="auto"/>
              <w:bottom w:val="outset" w:sz="6" w:space="0" w:color="auto"/>
              <w:right w:val="outset" w:sz="6" w:space="0" w:color="auto"/>
            </w:tcBorders>
            <w:hideMark/>
          </w:tcPr>
          <w:p w14:paraId="1C3596F5" w14:textId="3212B873" w:rsidR="00CC5151" w:rsidRPr="00E93D15" w:rsidRDefault="003F3303" w:rsidP="00E93D15">
            <w:pPr>
              <w:ind w:left="57"/>
              <w:rPr>
                <w:spacing w:val="-2"/>
              </w:rPr>
            </w:pPr>
            <w:r w:rsidRPr="00E93D15">
              <w:rPr>
                <w:spacing w:val="-2"/>
              </w:rPr>
              <w:t>568</w:t>
            </w:r>
            <w:r w:rsidR="00CC5151" w:rsidRPr="00E93D15">
              <w:rPr>
                <w:spacing w:val="-2"/>
              </w:rPr>
              <w:t>.</w:t>
            </w:r>
            <w:r w:rsidRPr="00E93D15">
              <w:rPr>
                <w:spacing w:val="-2"/>
              </w:rPr>
              <w:t xml:space="preserve"> </w:t>
            </w:r>
            <w:r w:rsidR="005F1F83" w:rsidRPr="00E93D15">
              <w:rPr>
                <w:spacing w:val="-2"/>
              </w:rPr>
              <w:t>1.</w:t>
            </w:r>
            <w:r w:rsidR="00E93D15" w:rsidRPr="00E93D15">
              <w:rPr>
                <w:spacing w:val="-2"/>
              </w:rPr>
              <w:t xml:space="preserve">, </w:t>
            </w:r>
            <w:r w:rsidR="005F1F83" w:rsidRPr="00E93D15">
              <w:rPr>
                <w:spacing w:val="-2"/>
              </w:rPr>
              <w:t>568.</w:t>
            </w:r>
            <w:r w:rsidR="00E93D15" w:rsidRPr="00E93D15">
              <w:rPr>
                <w:spacing w:val="-2"/>
              </w:rPr>
              <w:t>1.1. un 568.1.2.</w:t>
            </w:r>
            <w:r w:rsidR="005F1F83" w:rsidRPr="00E93D15">
              <w:rPr>
                <w:spacing w:val="-2"/>
              </w:rPr>
              <w:t xml:space="preserve"> apakš</w:t>
            </w:r>
            <w:r w:rsidR="00CC5151" w:rsidRPr="00E93D15">
              <w:rPr>
                <w:spacing w:val="-2"/>
              </w:rPr>
              <w:t>punkts</w:t>
            </w:r>
          </w:p>
        </w:tc>
        <w:tc>
          <w:tcPr>
            <w:tcW w:w="1351" w:type="pct"/>
            <w:tcBorders>
              <w:top w:val="outset" w:sz="6" w:space="0" w:color="auto"/>
              <w:left w:val="outset" w:sz="6" w:space="0" w:color="auto"/>
              <w:bottom w:val="outset" w:sz="6" w:space="0" w:color="auto"/>
              <w:right w:val="outset" w:sz="6" w:space="0" w:color="auto"/>
            </w:tcBorders>
          </w:tcPr>
          <w:p w14:paraId="4EED05A0" w14:textId="77777777" w:rsidR="00CC5151" w:rsidRPr="00E93D15" w:rsidRDefault="00CC5151">
            <w:r w:rsidRPr="00E93D15">
              <w:t>Regulas normas ieviestas pilnībā</w:t>
            </w:r>
          </w:p>
          <w:p w14:paraId="75FDB60B" w14:textId="77777777" w:rsidR="00CC5151" w:rsidRPr="00E93D15" w:rsidRDefault="00CC5151">
            <w:pPr>
              <w:ind w:left="57"/>
              <w:rPr>
                <w:spacing w:val="-2"/>
              </w:rPr>
            </w:pPr>
          </w:p>
        </w:tc>
        <w:tc>
          <w:tcPr>
            <w:tcW w:w="1204" w:type="pct"/>
            <w:tcBorders>
              <w:top w:val="outset" w:sz="6" w:space="0" w:color="auto"/>
              <w:left w:val="outset" w:sz="6" w:space="0" w:color="auto"/>
              <w:bottom w:val="outset" w:sz="6" w:space="0" w:color="auto"/>
              <w:right w:val="outset" w:sz="6" w:space="0" w:color="auto"/>
            </w:tcBorders>
            <w:hideMark/>
          </w:tcPr>
          <w:p w14:paraId="213DCBEB" w14:textId="77777777" w:rsidR="00CC5151" w:rsidRPr="00E93D15" w:rsidRDefault="00CC5151">
            <w:pPr>
              <w:ind w:left="57"/>
              <w:rPr>
                <w:spacing w:val="-2"/>
              </w:rPr>
            </w:pPr>
            <w:r w:rsidRPr="00E93D15">
              <w:t>Projekts stingrākas prasības neparedz</w:t>
            </w:r>
          </w:p>
        </w:tc>
      </w:tr>
      <w:tr w:rsidR="00CC5151" w14:paraId="2C9AD0E6"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529CE7E9" w14:textId="77777777" w:rsidR="00CC5151" w:rsidRDefault="00CC5151">
            <w:pPr>
              <w:ind w:left="57"/>
              <w:rPr>
                <w:spacing w:val="-3"/>
              </w:rPr>
            </w:pPr>
            <w:r>
              <w:rPr>
                <w:spacing w:val="-3"/>
              </w:rPr>
              <w:t>Kā ir izmantota ES tiesību aktā paredzētā rīcības brīvība dalīb</w:t>
            </w:r>
            <w:r>
              <w:rPr>
                <w:spacing w:val="-3"/>
              </w:rPr>
              <w:softHyphen/>
              <w:t>valstij pārņemt vai ieviest noteiktas ES tiesību akta normas?</w:t>
            </w:r>
          </w:p>
          <w:p w14:paraId="6879BD6B" w14:textId="77777777" w:rsidR="00CC5151" w:rsidRDefault="00CC5151">
            <w:pPr>
              <w:ind w:left="57"/>
              <w:rPr>
                <w:spacing w:val="-3"/>
              </w:rPr>
            </w:pPr>
            <w:r>
              <w:rPr>
                <w:spacing w:val="-3"/>
              </w:rPr>
              <w:t>Kādēļ?</w:t>
            </w:r>
          </w:p>
        </w:tc>
        <w:tc>
          <w:tcPr>
            <w:tcW w:w="3618" w:type="pct"/>
            <w:gridSpan w:val="5"/>
            <w:tcBorders>
              <w:top w:val="outset" w:sz="6" w:space="0" w:color="auto"/>
              <w:left w:val="outset" w:sz="6" w:space="0" w:color="auto"/>
              <w:bottom w:val="outset" w:sz="6" w:space="0" w:color="auto"/>
              <w:right w:val="outset" w:sz="6" w:space="0" w:color="auto"/>
            </w:tcBorders>
            <w:hideMark/>
          </w:tcPr>
          <w:p w14:paraId="2164A1AB" w14:textId="77777777" w:rsidR="00CC5151" w:rsidRDefault="00CC5151">
            <w:pPr>
              <w:ind w:left="57"/>
            </w:pPr>
            <w:r>
              <w:t>Projekts šo jomu neskar</w:t>
            </w:r>
          </w:p>
        </w:tc>
      </w:tr>
      <w:tr w:rsidR="00CC5151" w14:paraId="4F771766"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4A4CCEBC" w14:textId="77777777" w:rsidR="00CC5151" w:rsidRDefault="00CC5151">
            <w:pPr>
              <w:ind w:left="57"/>
              <w:rPr>
                <w:spacing w:val="-3"/>
              </w:rPr>
            </w:pPr>
            <w:r>
              <w:rPr>
                <w:spacing w:val="-4"/>
              </w:rPr>
              <w:t>Saistības sniegt paziņojumu ES insti</w:t>
            </w:r>
            <w:r>
              <w:rPr>
                <w:spacing w:val="-4"/>
              </w:rPr>
              <w:softHyphen/>
              <w:t>tūcijām un ES dalīb</w:t>
            </w:r>
            <w:r>
              <w:rPr>
                <w:spacing w:val="-4"/>
              </w:rPr>
              <w:softHyphen/>
              <w:t>valstīm atbilstoši normatīvajiem aktiem, kas regulē informā</w:t>
            </w:r>
            <w:r>
              <w:rPr>
                <w:spacing w:val="-4"/>
              </w:rPr>
              <w:softHyphen/>
              <w:t>cijas sniegšanu par tehnisko noteikumu, valsts atbalsta piešķir</w:t>
            </w:r>
            <w:r>
              <w:rPr>
                <w:spacing w:val="-4"/>
              </w:rPr>
              <w:softHyphen/>
              <w:t>šanas un finanšu noteikumu (attiecībā uz monetāro politiku) projektiem</w:t>
            </w:r>
          </w:p>
        </w:tc>
        <w:tc>
          <w:tcPr>
            <w:tcW w:w="3618" w:type="pct"/>
            <w:gridSpan w:val="5"/>
            <w:tcBorders>
              <w:top w:val="outset" w:sz="6" w:space="0" w:color="auto"/>
              <w:left w:val="outset" w:sz="6" w:space="0" w:color="auto"/>
              <w:bottom w:val="outset" w:sz="6" w:space="0" w:color="auto"/>
              <w:right w:val="outset" w:sz="6" w:space="0" w:color="auto"/>
            </w:tcBorders>
            <w:hideMark/>
          </w:tcPr>
          <w:p w14:paraId="7FA3F190" w14:textId="77777777" w:rsidR="00CC5151" w:rsidRDefault="00CC5151">
            <w:pPr>
              <w:ind w:left="57"/>
            </w:pPr>
            <w:r>
              <w:t>Projekts šo jomu neskar</w:t>
            </w:r>
          </w:p>
        </w:tc>
      </w:tr>
      <w:tr w:rsidR="00CC5151" w14:paraId="083DB7CF"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346" w:type="pct"/>
            <w:gridSpan w:val="3"/>
            <w:tcBorders>
              <w:top w:val="outset" w:sz="6" w:space="0" w:color="auto"/>
              <w:left w:val="outset" w:sz="6" w:space="0" w:color="auto"/>
              <w:bottom w:val="outset" w:sz="6" w:space="0" w:color="auto"/>
              <w:right w:val="outset" w:sz="6" w:space="0" w:color="auto"/>
            </w:tcBorders>
            <w:hideMark/>
          </w:tcPr>
          <w:p w14:paraId="26C98816" w14:textId="77777777" w:rsidR="00CC5151" w:rsidRDefault="00CC5151">
            <w:pPr>
              <w:ind w:left="57"/>
            </w:pPr>
            <w:r>
              <w:t>Cita informācija</w:t>
            </w:r>
          </w:p>
        </w:tc>
        <w:tc>
          <w:tcPr>
            <w:tcW w:w="3618" w:type="pct"/>
            <w:gridSpan w:val="5"/>
            <w:tcBorders>
              <w:top w:val="outset" w:sz="6" w:space="0" w:color="auto"/>
              <w:left w:val="outset" w:sz="6" w:space="0" w:color="auto"/>
              <w:bottom w:val="outset" w:sz="6" w:space="0" w:color="auto"/>
              <w:right w:val="outset" w:sz="6" w:space="0" w:color="auto"/>
            </w:tcBorders>
            <w:hideMark/>
          </w:tcPr>
          <w:p w14:paraId="1C767A47" w14:textId="77777777" w:rsidR="00CC5151" w:rsidRDefault="00CC5151">
            <w:pPr>
              <w:ind w:left="57"/>
            </w:pPr>
            <w:r>
              <w:t>Nav</w:t>
            </w:r>
          </w:p>
        </w:tc>
      </w:tr>
      <w:tr w:rsidR="00CC5151" w14:paraId="72C9789D"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4964" w:type="pct"/>
            <w:gridSpan w:val="8"/>
            <w:tcBorders>
              <w:top w:val="outset" w:sz="6" w:space="0" w:color="auto"/>
              <w:left w:val="outset" w:sz="6" w:space="0" w:color="auto"/>
              <w:bottom w:val="outset" w:sz="6" w:space="0" w:color="auto"/>
              <w:right w:val="outset" w:sz="6" w:space="0" w:color="auto"/>
            </w:tcBorders>
            <w:vAlign w:val="center"/>
            <w:hideMark/>
          </w:tcPr>
          <w:p w14:paraId="42C134A6" w14:textId="77777777" w:rsidR="00CC5151" w:rsidRDefault="00CC5151">
            <w:pPr>
              <w:ind w:left="57"/>
              <w:jc w:val="center"/>
              <w:rPr>
                <w:b/>
              </w:rPr>
            </w:pPr>
            <w:r>
              <w:rPr>
                <w:b/>
              </w:rPr>
              <w:t>2.tabula</w:t>
            </w:r>
          </w:p>
          <w:p w14:paraId="090DA3D8" w14:textId="77777777" w:rsidR="00CC5151" w:rsidRDefault="00CC5151">
            <w:pPr>
              <w:ind w:left="57"/>
              <w:jc w:val="center"/>
              <w:rPr>
                <w:b/>
              </w:rPr>
            </w:pPr>
            <w:r>
              <w:rPr>
                <w:b/>
              </w:rPr>
              <w:t>Ar tiesību akta projektu izpildītās vai uzņemtās saistības, kas izriet no starptautiskajiem tiesību aktiem vai starptautiskas institūcijas vai organizācijas dokumentiem.</w:t>
            </w:r>
          </w:p>
          <w:p w14:paraId="6B533948" w14:textId="77777777" w:rsidR="00CC5151" w:rsidRDefault="00CC5151">
            <w:pPr>
              <w:ind w:left="57"/>
              <w:jc w:val="center"/>
              <w:rPr>
                <w:b/>
              </w:rPr>
            </w:pPr>
            <w:r>
              <w:rPr>
                <w:b/>
              </w:rPr>
              <w:t>Pasākumi šo saistību izpildei</w:t>
            </w:r>
          </w:p>
        </w:tc>
      </w:tr>
      <w:tr w:rsidR="00CC5151" w14:paraId="0DE5AFEA" w14:textId="77777777" w:rsidTr="00361B27">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Ex>
        <w:trPr>
          <w:gridAfter w:val="2"/>
          <w:wAfter w:w="36" w:type="pct"/>
          <w:jc w:val="center"/>
        </w:trPr>
        <w:tc>
          <w:tcPr>
            <w:tcW w:w="1483" w:type="pct"/>
            <w:gridSpan w:val="5"/>
            <w:tcBorders>
              <w:top w:val="outset" w:sz="6" w:space="0" w:color="auto"/>
              <w:left w:val="outset" w:sz="6" w:space="0" w:color="auto"/>
              <w:bottom w:val="outset" w:sz="6" w:space="0" w:color="auto"/>
              <w:right w:val="outset" w:sz="6" w:space="0" w:color="auto"/>
            </w:tcBorders>
            <w:vAlign w:val="center"/>
            <w:hideMark/>
          </w:tcPr>
          <w:p w14:paraId="362509CF" w14:textId="77777777" w:rsidR="00CC5151" w:rsidRDefault="00CC5151">
            <w:pPr>
              <w:ind w:left="57"/>
            </w:pPr>
            <w:r>
              <w:t>Attiecīgā starptautiskā tiesību akta vai starptautiskas institūcijas vai organizācijas dokumenta (turpmāk – starptautiskais dokuments) datums, numurs un nosaukums</w:t>
            </w:r>
          </w:p>
        </w:tc>
        <w:tc>
          <w:tcPr>
            <w:tcW w:w="3481" w:type="pct"/>
            <w:gridSpan w:val="3"/>
            <w:tcBorders>
              <w:top w:val="outset" w:sz="6" w:space="0" w:color="auto"/>
              <w:left w:val="outset" w:sz="6" w:space="0" w:color="auto"/>
              <w:bottom w:val="outset" w:sz="6" w:space="0" w:color="auto"/>
              <w:right w:val="outset" w:sz="6" w:space="0" w:color="auto"/>
            </w:tcBorders>
            <w:hideMark/>
          </w:tcPr>
          <w:p w14:paraId="45F61DE5" w14:textId="77777777" w:rsidR="00CC5151" w:rsidRDefault="00CC5151">
            <w:pPr>
              <w:ind w:left="57"/>
            </w:pPr>
            <w:r>
              <w:t>Projekts šo jomu neskar</w:t>
            </w:r>
          </w:p>
        </w:tc>
      </w:tr>
    </w:tbl>
    <w:p w14:paraId="411ADF48" w14:textId="77777777" w:rsidR="00D34FCF" w:rsidRDefault="00D34FCF" w:rsidP="00983E82">
      <w:pPr>
        <w:tabs>
          <w:tab w:val="left" w:pos="6840"/>
        </w:tabs>
        <w:jc w:val="both"/>
        <w:rPr>
          <w:color w:val="FF000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714"/>
        <w:gridCol w:w="5400"/>
      </w:tblGrid>
      <w:tr w:rsidR="009D351A" w:rsidRPr="00020D32" w14:paraId="48810FC9" w14:textId="77777777" w:rsidTr="003F3303">
        <w:tc>
          <w:tcPr>
            <w:tcW w:w="9900" w:type="dxa"/>
            <w:gridSpan w:val="3"/>
          </w:tcPr>
          <w:p w14:paraId="3EF4983C" w14:textId="77777777" w:rsidR="009D351A" w:rsidRPr="00020D32" w:rsidRDefault="009D351A" w:rsidP="00CC5151">
            <w:pPr>
              <w:jc w:val="center"/>
              <w:rPr>
                <w:b/>
              </w:rPr>
            </w:pPr>
            <w:r w:rsidRPr="00020D32">
              <w:rPr>
                <w:b/>
              </w:rPr>
              <w:t>VI. Sabiedrības līdzdalība un komunikācijas aktivitātes</w:t>
            </w:r>
          </w:p>
        </w:tc>
      </w:tr>
      <w:tr w:rsidR="009D351A" w:rsidRPr="00020D32" w14:paraId="5A1E5682" w14:textId="77777777" w:rsidTr="003F3303">
        <w:tc>
          <w:tcPr>
            <w:tcW w:w="786" w:type="dxa"/>
          </w:tcPr>
          <w:p w14:paraId="1A4771A1" w14:textId="77777777" w:rsidR="009D351A" w:rsidRPr="00020D32" w:rsidRDefault="009D351A" w:rsidP="00CC5151">
            <w:pPr>
              <w:jc w:val="both"/>
            </w:pPr>
            <w:r w:rsidRPr="00020D32">
              <w:t>1.</w:t>
            </w:r>
          </w:p>
        </w:tc>
        <w:tc>
          <w:tcPr>
            <w:tcW w:w="3714" w:type="dxa"/>
          </w:tcPr>
          <w:p w14:paraId="41DEFEA3" w14:textId="77777777" w:rsidR="009D351A" w:rsidRPr="00020D32" w:rsidRDefault="009D351A" w:rsidP="00CC5151">
            <w:pPr>
              <w:jc w:val="both"/>
            </w:pPr>
            <w:r w:rsidRPr="00020D32">
              <w:t>Plānotās sabiedrības līdzdalības un komunikācijas aktivitātes saistībā ar projektu</w:t>
            </w:r>
          </w:p>
        </w:tc>
        <w:tc>
          <w:tcPr>
            <w:tcW w:w="5400" w:type="dxa"/>
          </w:tcPr>
          <w:p w14:paraId="22DB8231" w14:textId="77777777" w:rsidR="009D351A" w:rsidRPr="00020D32" w:rsidRDefault="006D5E27" w:rsidP="0007081E">
            <w:pPr>
              <w:jc w:val="both"/>
            </w:pPr>
            <w:r w:rsidRPr="00020D32">
              <w:t>Projekts šo jomu neskar.</w:t>
            </w:r>
          </w:p>
        </w:tc>
      </w:tr>
      <w:tr w:rsidR="009D351A" w:rsidRPr="00020D32" w14:paraId="49CBED88" w14:textId="77777777" w:rsidTr="003F3303">
        <w:tc>
          <w:tcPr>
            <w:tcW w:w="786" w:type="dxa"/>
          </w:tcPr>
          <w:p w14:paraId="58E9A8B8" w14:textId="77777777" w:rsidR="009D351A" w:rsidRPr="00020D32" w:rsidRDefault="009D351A" w:rsidP="00CC5151">
            <w:pPr>
              <w:jc w:val="both"/>
            </w:pPr>
            <w:r w:rsidRPr="00020D32">
              <w:t>2.</w:t>
            </w:r>
          </w:p>
        </w:tc>
        <w:tc>
          <w:tcPr>
            <w:tcW w:w="3714" w:type="dxa"/>
          </w:tcPr>
          <w:p w14:paraId="16FA7F7A" w14:textId="77777777" w:rsidR="009D351A" w:rsidRPr="00020D32" w:rsidRDefault="009D351A" w:rsidP="00CC5151">
            <w:pPr>
              <w:jc w:val="both"/>
            </w:pPr>
            <w:r w:rsidRPr="00020D32">
              <w:t xml:space="preserve">Sabiedrības līdzdalība projekta izstrādē </w:t>
            </w:r>
          </w:p>
        </w:tc>
        <w:tc>
          <w:tcPr>
            <w:tcW w:w="5400" w:type="dxa"/>
          </w:tcPr>
          <w:p w14:paraId="22F91CA0" w14:textId="29612653" w:rsidR="009D351A" w:rsidRPr="00020D32" w:rsidRDefault="006D5E27" w:rsidP="003055CA">
            <w:pPr>
              <w:jc w:val="both"/>
            </w:pPr>
            <w:r w:rsidRPr="00020D32">
              <w:t xml:space="preserve">2018. gada </w:t>
            </w:r>
            <w:r w:rsidR="003055CA">
              <w:t>10. jūlijā</w:t>
            </w:r>
            <w:r w:rsidR="002426EE" w:rsidRPr="00020D32">
              <w:t xml:space="preserve"> </w:t>
            </w:r>
            <w:r w:rsidRPr="00020D32">
              <w:t>projekts tika publicēts Satiksmes ministrijas tīmekļa vietnē, sadaļā “Sabiedrības līdzdalība” (http:://www.sam.gov.lv/satmin/content/?cat=553)  Tādējādi savus priekšlikumus par Projektu varēja izteikt ikviena ieinteresētā persona.</w:t>
            </w:r>
          </w:p>
        </w:tc>
      </w:tr>
      <w:tr w:rsidR="009D351A" w:rsidRPr="00020D32" w14:paraId="37ADB394" w14:textId="77777777" w:rsidTr="003F3303">
        <w:tc>
          <w:tcPr>
            <w:tcW w:w="786" w:type="dxa"/>
          </w:tcPr>
          <w:p w14:paraId="2F645838" w14:textId="77777777" w:rsidR="009D351A" w:rsidRPr="00020D32" w:rsidRDefault="009D351A" w:rsidP="00CC5151">
            <w:pPr>
              <w:jc w:val="both"/>
            </w:pPr>
            <w:r w:rsidRPr="00020D32">
              <w:t>3.</w:t>
            </w:r>
          </w:p>
        </w:tc>
        <w:tc>
          <w:tcPr>
            <w:tcW w:w="3714" w:type="dxa"/>
          </w:tcPr>
          <w:p w14:paraId="37991FB5" w14:textId="77777777" w:rsidR="009D351A" w:rsidRPr="00020D32" w:rsidRDefault="009D351A" w:rsidP="00CC5151">
            <w:pPr>
              <w:jc w:val="both"/>
            </w:pPr>
            <w:r w:rsidRPr="00020D32">
              <w:t xml:space="preserve">Sabiedrības līdzdalības rezultāti </w:t>
            </w:r>
          </w:p>
        </w:tc>
        <w:tc>
          <w:tcPr>
            <w:tcW w:w="5400" w:type="dxa"/>
          </w:tcPr>
          <w:p w14:paraId="0862218C" w14:textId="4632E21F" w:rsidR="009D351A" w:rsidRPr="00020D32" w:rsidRDefault="003055CA" w:rsidP="00CC5151">
            <w:pPr>
              <w:jc w:val="both"/>
            </w:pPr>
            <w:r>
              <w:t>Iebildumi/priekšlikumi par projektu netika saņemti.</w:t>
            </w:r>
          </w:p>
        </w:tc>
      </w:tr>
      <w:tr w:rsidR="009D351A" w:rsidRPr="00020D32" w14:paraId="73E9547F" w14:textId="77777777" w:rsidTr="003F3303">
        <w:tc>
          <w:tcPr>
            <w:tcW w:w="786" w:type="dxa"/>
          </w:tcPr>
          <w:p w14:paraId="1DCF05B1" w14:textId="77777777" w:rsidR="009D351A" w:rsidRPr="00020D32" w:rsidRDefault="009D351A" w:rsidP="00CC5151">
            <w:pPr>
              <w:jc w:val="both"/>
            </w:pPr>
            <w:r w:rsidRPr="00020D32">
              <w:t>4.</w:t>
            </w:r>
          </w:p>
        </w:tc>
        <w:tc>
          <w:tcPr>
            <w:tcW w:w="3714" w:type="dxa"/>
          </w:tcPr>
          <w:p w14:paraId="2A1A115F" w14:textId="77777777" w:rsidR="009D351A" w:rsidRPr="00020D32" w:rsidRDefault="009D351A" w:rsidP="00CC5151">
            <w:pPr>
              <w:jc w:val="both"/>
            </w:pPr>
            <w:r w:rsidRPr="00020D32">
              <w:t>Cita informācija</w:t>
            </w:r>
          </w:p>
        </w:tc>
        <w:tc>
          <w:tcPr>
            <w:tcW w:w="5400" w:type="dxa"/>
          </w:tcPr>
          <w:p w14:paraId="45193A96" w14:textId="77777777" w:rsidR="009D351A" w:rsidRPr="00020D32" w:rsidRDefault="009D351A" w:rsidP="00CC5151">
            <w:pPr>
              <w:jc w:val="both"/>
            </w:pPr>
            <w:r w:rsidRPr="00020D32">
              <w:t>Nav</w:t>
            </w:r>
          </w:p>
        </w:tc>
      </w:tr>
    </w:tbl>
    <w:p w14:paraId="595B7B54" w14:textId="4A6E2351" w:rsidR="009D351A" w:rsidRDefault="009D351A" w:rsidP="00983E82">
      <w:pPr>
        <w:tabs>
          <w:tab w:val="left" w:pos="6840"/>
        </w:tabs>
        <w:jc w:val="both"/>
        <w:rPr>
          <w:color w:val="FF0000"/>
        </w:rPr>
      </w:pPr>
    </w:p>
    <w:p w14:paraId="7E4DC8CB" w14:textId="091D02F1" w:rsidR="00326F58" w:rsidRDefault="00326F58" w:rsidP="00983E82">
      <w:pPr>
        <w:tabs>
          <w:tab w:val="left" w:pos="6840"/>
        </w:tabs>
        <w:jc w:val="both"/>
        <w:rPr>
          <w:color w:val="FF0000"/>
        </w:rPr>
      </w:pPr>
    </w:p>
    <w:p w14:paraId="3906A04F" w14:textId="77777777" w:rsidR="00326F58" w:rsidRPr="00020D32" w:rsidRDefault="00326F58" w:rsidP="00983E82">
      <w:pPr>
        <w:tabs>
          <w:tab w:val="left" w:pos="6840"/>
        </w:tabs>
        <w:jc w:val="both"/>
        <w:rPr>
          <w:color w:val="FF0000"/>
        </w:rPr>
      </w:pPr>
      <w:bookmarkStart w:id="0" w:name="_GoBack"/>
      <w:bookmarkEnd w:id="0"/>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678"/>
        <w:gridCol w:w="4394"/>
      </w:tblGrid>
      <w:tr w:rsidR="00983E82" w:rsidRPr="00020D32" w14:paraId="6DA4D345" w14:textId="77777777" w:rsidTr="00CC5151">
        <w:tc>
          <w:tcPr>
            <w:tcW w:w="9640" w:type="dxa"/>
            <w:gridSpan w:val="3"/>
            <w:tcBorders>
              <w:top w:val="single" w:sz="4" w:space="0" w:color="auto"/>
            </w:tcBorders>
          </w:tcPr>
          <w:p w14:paraId="34CB1301" w14:textId="197123D3" w:rsidR="00983E82" w:rsidRPr="00020D32" w:rsidRDefault="00983E82" w:rsidP="00CD7387">
            <w:pPr>
              <w:pStyle w:val="naisnod"/>
              <w:spacing w:before="0" w:after="0"/>
              <w:ind w:left="57" w:right="57"/>
            </w:pPr>
            <w:r w:rsidRPr="00020D32">
              <w:lastRenderedPageBreak/>
              <w:t>VII. Tiesību akta projekta izpildes nodrošināšana un tās ietekme uz institūcijām</w:t>
            </w:r>
          </w:p>
        </w:tc>
      </w:tr>
      <w:tr w:rsidR="00983E82" w:rsidRPr="00020D32" w14:paraId="7A5B33FF" w14:textId="77777777" w:rsidTr="00B870AE">
        <w:trPr>
          <w:trHeight w:val="427"/>
        </w:trPr>
        <w:tc>
          <w:tcPr>
            <w:tcW w:w="568" w:type="dxa"/>
          </w:tcPr>
          <w:p w14:paraId="6749E9F6" w14:textId="77777777" w:rsidR="00983E82" w:rsidRPr="00020D32" w:rsidRDefault="00983E82" w:rsidP="00CC5151">
            <w:pPr>
              <w:pStyle w:val="naisnod"/>
              <w:spacing w:before="0" w:after="0"/>
              <w:ind w:left="57" w:right="57"/>
              <w:jc w:val="left"/>
              <w:rPr>
                <w:b w:val="0"/>
              </w:rPr>
            </w:pPr>
            <w:r w:rsidRPr="00020D32">
              <w:rPr>
                <w:b w:val="0"/>
              </w:rPr>
              <w:t>1.</w:t>
            </w:r>
          </w:p>
        </w:tc>
        <w:tc>
          <w:tcPr>
            <w:tcW w:w="4678" w:type="dxa"/>
          </w:tcPr>
          <w:p w14:paraId="19A171CA" w14:textId="77777777" w:rsidR="00983E82" w:rsidRPr="00020D32" w:rsidRDefault="00983E82" w:rsidP="00CC5151">
            <w:pPr>
              <w:pStyle w:val="naisf"/>
              <w:spacing w:before="0" w:after="0"/>
              <w:ind w:left="57" w:right="57" w:firstLine="0"/>
              <w:jc w:val="left"/>
            </w:pPr>
            <w:r w:rsidRPr="00020D32">
              <w:t xml:space="preserve">Projekta izpildē iesaistītās institūcijas </w:t>
            </w:r>
          </w:p>
        </w:tc>
        <w:tc>
          <w:tcPr>
            <w:tcW w:w="4394" w:type="dxa"/>
          </w:tcPr>
          <w:p w14:paraId="619709AE" w14:textId="590EE8FF" w:rsidR="00983E82" w:rsidRPr="00020D32" w:rsidRDefault="009D351A" w:rsidP="00717EBF">
            <w:pPr>
              <w:pStyle w:val="naisnod"/>
              <w:spacing w:before="0" w:after="0"/>
              <w:ind w:left="144" w:right="144" w:hanging="57"/>
              <w:jc w:val="both"/>
              <w:rPr>
                <w:b w:val="0"/>
              </w:rPr>
            </w:pPr>
            <w:r w:rsidRPr="00020D32">
              <w:rPr>
                <w:b w:val="0"/>
              </w:rPr>
              <w:t>Satiksmes ministrija sadarbībā ar Jūras administrācij</w:t>
            </w:r>
            <w:r w:rsidR="00717EBF">
              <w:rPr>
                <w:b w:val="0"/>
              </w:rPr>
              <w:t>u</w:t>
            </w:r>
            <w:r w:rsidRPr="00020D32">
              <w:rPr>
                <w:b w:val="0"/>
              </w:rPr>
              <w:t>.</w:t>
            </w:r>
          </w:p>
        </w:tc>
      </w:tr>
      <w:tr w:rsidR="00983E82" w:rsidRPr="00020D32" w14:paraId="1441FF89" w14:textId="77777777" w:rsidTr="00B870AE">
        <w:trPr>
          <w:trHeight w:val="463"/>
        </w:trPr>
        <w:tc>
          <w:tcPr>
            <w:tcW w:w="568" w:type="dxa"/>
          </w:tcPr>
          <w:p w14:paraId="17E6AB09" w14:textId="77777777" w:rsidR="00983E82" w:rsidRPr="00020D32" w:rsidRDefault="00983E82" w:rsidP="00CC5151">
            <w:pPr>
              <w:pStyle w:val="naisnod"/>
              <w:spacing w:before="0" w:after="0"/>
              <w:ind w:left="57" w:right="57"/>
              <w:jc w:val="left"/>
              <w:rPr>
                <w:b w:val="0"/>
              </w:rPr>
            </w:pPr>
            <w:r w:rsidRPr="00020D32">
              <w:rPr>
                <w:b w:val="0"/>
              </w:rPr>
              <w:t>2.</w:t>
            </w:r>
          </w:p>
        </w:tc>
        <w:tc>
          <w:tcPr>
            <w:tcW w:w="4678" w:type="dxa"/>
          </w:tcPr>
          <w:p w14:paraId="073C333E" w14:textId="77777777" w:rsidR="00983E82" w:rsidRPr="00020D32" w:rsidRDefault="00983E82" w:rsidP="00CC5151">
            <w:pPr>
              <w:pStyle w:val="naiskr"/>
              <w:spacing w:before="0" w:after="0"/>
            </w:pPr>
            <w:r w:rsidRPr="00020D32">
              <w:t>Projekta izpildes ietekme uz pārvaldes funkcijām un institucionālo struktūru.</w:t>
            </w:r>
          </w:p>
          <w:p w14:paraId="2B868321" w14:textId="77777777" w:rsidR="00983E82" w:rsidRPr="00020D32" w:rsidRDefault="00983E82" w:rsidP="00CC5151">
            <w:pPr>
              <w:pStyle w:val="naisf"/>
              <w:spacing w:before="0" w:after="0"/>
              <w:ind w:left="57" w:right="57" w:firstLine="0"/>
              <w:jc w:val="left"/>
            </w:pPr>
            <w:r w:rsidRPr="00020D32">
              <w:t>Jaunu institūciju izveide, esošu institūciju likvidācija vai reorganizācija, to ietekme uz institūcijas cilvēkresursiem</w:t>
            </w:r>
          </w:p>
        </w:tc>
        <w:tc>
          <w:tcPr>
            <w:tcW w:w="4394" w:type="dxa"/>
          </w:tcPr>
          <w:p w14:paraId="626145E7" w14:textId="77777777" w:rsidR="00983E82" w:rsidRPr="00020D32" w:rsidRDefault="009D351A" w:rsidP="004B410E">
            <w:pPr>
              <w:pStyle w:val="naisnod"/>
              <w:spacing w:before="0" w:after="0"/>
              <w:ind w:left="144" w:right="144"/>
              <w:jc w:val="both"/>
              <w:rPr>
                <w:b w:val="0"/>
                <w:bCs w:val="0"/>
              </w:rPr>
            </w:pPr>
            <w:r w:rsidRPr="00020D32">
              <w:rPr>
                <w:b w:val="0"/>
                <w:bCs w:val="0"/>
              </w:rPr>
              <w:t>Noteikumu</w:t>
            </w:r>
            <w:r w:rsidR="00983E82" w:rsidRPr="00020D32">
              <w:rPr>
                <w:b w:val="0"/>
                <w:bCs w:val="0"/>
              </w:rPr>
              <w:t xml:space="preserve"> projekts neietekmēs pārvaldes iestāžu funkcijas un uzdevumus,</w:t>
            </w:r>
            <w:r w:rsidR="00983E82" w:rsidRPr="00020D32">
              <w:rPr>
                <w:b w:val="0"/>
              </w:rPr>
              <w:t xml:space="preserve"> neietekmē pieejamos cilvēkresursus.</w:t>
            </w:r>
          </w:p>
          <w:p w14:paraId="48C3A29B" w14:textId="77777777" w:rsidR="00983E82" w:rsidRPr="00020D32" w:rsidRDefault="00983E82" w:rsidP="00E87FA4">
            <w:pPr>
              <w:pStyle w:val="naisnod"/>
              <w:spacing w:before="0" w:after="0"/>
              <w:ind w:left="144" w:right="144"/>
              <w:jc w:val="both"/>
              <w:rPr>
                <w:b w:val="0"/>
              </w:rPr>
            </w:pPr>
            <w:r w:rsidRPr="00020D32">
              <w:rPr>
                <w:b w:val="0"/>
              </w:rPr>
              <w:t>Nav nepieciešama jaunu institūciju izveide, esošu institūciju likvidācija vai reorganizācija.</w:t>
            </w:r>
          </w:p>
        </w:tc>
      </w:tr>
      <w:tr w:rsidR="00983E82" w:rsidRPr="00020D32" w14:paraId="1A7C3355" w14:textId="77777777" w:rsidTr="00B870AE">
        <w:trPr>
          <w:trHeight w:val="725"/>
        </w:trPr>
        <w:tc>
          <w:tcPr>
            <w:tcW w:w="568" w:type="dxa"/>
          </w:tcPr>
          <w:p w14:paraId="42F4DB79" w14:textId="77777777" w:rsidR="00983E82" w:rsidRPr="00020D32" w:rsidRDefault="00983E82" w:rsidP="00CC5151">
            <w:pPr>
              <w:pStyle w:val="naisnod"/>
              <w:spacing w:before="0" w:after="0"/>
              <w:ind w:left="57" w:right="57"/>
              <w:jc w:val="left"/>
              <w:rPr>
                <w:b w:val="0"/>
              </w:rPr>
            </w:pPr>
            <w:r w:rsidRPr="00020D32">
              <w:rPr>
                <w:b w:val="0"/>
              </w:rPr>
              <w:t>3.</w:t>
            </w:r>
          </w:p>
        </w:tc>
        <w:tc>
          <w:tcPr>
            <w:tcW w:w="4678" w:type="dxa"/>
          </w:tcPr>
          <w:p w14:paraId="46948D58" w14:textId="77777777" w:rsidR="00983E82" w:rsidRPr="00020D32" w:rsidRDefault="00983E82" w:rsidP="00CC5151">
            <w:pPr>
              <w:pStyle w:val="naisf"/>
              <w:spacing w:before="0" w:after="0"/>
              <w:ind w:left="57" w:right="57" w:firstLine="0"/>
              <w:jc w:val="left"/>
            </w:pPr>
            <w:r w:rsidRPr="00020D32">
              <w:t>Cita informācija</w:t>
            </w:r>
          </w:p>
        </w:tc>
        <w:tc>
          <w:tcPr>
            <w:tcW w:w="4394" w:type="dxa"/>
          </w:tcPr>
          <w:p w14:paraId="4BFF4162" w14:textId="77777777" w:rsidR="00983E82" w:rsidRPr="00020D32" w:rsidRDefault="00983E82" w:rsidP="004B410E">
            <w:pPr>
              <w:pStyle w:val="naisnod"/>
              <w:spacing w:before="0" w:after="0"/>
              <w:ind w:left="144" w:right="144" w:hanging="57"/>
              <w:jc w:val="left"/>
              <w:rPr>
                <w:b w:val="0"/>
              </w:rPr>
            </w:pPr>
            <w:r w:rsidRPr="00020D32">
              <w:rPr>
                <w:b w:val="0"/>
                <w:iCs/>
              </w:rPr>
              <w:t>Nav</w:t>
            </w:r>
          </w:p>
        </w:tc>
      </w:tr>
    </w:tbl>
    <w:p w14:paraId="29C9F87B" w14:textId="77777777" w:rsidR="00983E82" w:rsidRPr="00020D32" w:rsidRDefault="00983E82" w:rsidP="00983E82">
      <w:pPr>
        <w:tabs>
          <w:tab w:val="left" w:pos="6840"/>
        </w:tabs>
        <w:ind w:firstLine="720"/>
        <w:jc w:val="both"/>
        <w:rPr>
          <w:color w:val="FF0000"/>
        </w:rPr>
      </w:pPr>
    </w:p>
    <w:p w14:paraId="444E4DCA" w14:textId="77777777" w:rsidR="00983E82" w:rsidRPr="00020D32" w:rsidRDefault="00983E82" w:rsidP="00983E82">
      <w:pPr>
        <w:tabs>
          <w:tab w:val="left" w:pos="6840"/>
        </w:tabs>
        <w:ind w:firstLine="720"/>
        <w:jc w:val="both"/>
      </w:pPr>
    </w:p>
    <w:p w14:paraId="0B0B26B0" w14:textId="77777777" w:rsidR="00983E82" w:rsidRPr="00020D32" w:rsidRDefault="009B7E40" w:rsidP="00983E82">
      <w:pPr>
        <w:tabs>
          <w:tab w:val="left" w:pos="6379"/>
        </w:tabs>
        <w:ind w:firstLine="720"/>
        <w:jc w:val="both"/>
      </w:pPr>
      <w:r w:rsidRPr="00020D32">
        <w:t>Satiksmes ministrs</w:t>
      </w:r>
      <w:r w:rsidR="00983E82" w:rsidRPr="00020D32">
        <w:tab/>
      </w:r>
      <w:r w:rsidRPr="00020D32">
        <w:t>U</w:t>
      </w:r>
      <w:r w:rsidR="00CE5A90" w:rsidRPr="00020D32">
        <w:t>ldis</w:t>
      </w:r>
      <w:r w:rsidRPr="00020D32">
        <w:t xml:space="preserve"> Augulis</w:t>
      </w:r>
    </w:p>
    <w:p w14:paraId="45D7DB6B" w14:textId="77777777" w:rsidR="00983E82" w:rsidRPr="00020D32" w:rsidRDefault="00983E82" w:rsidP="00983E82">
      <w:pPr>
        <w:tabs>
          <w:tab w:val="left" w:pos="6840"/>
        </w:tabs>
        <w:ind w:firstLine="720"/>
        <w:jc w:val="both"/>
      </w:pPr>
    </w:p>
    <w:p w14:paraId="05097B88" w14:textId="77777777" w:rsidR="00CE5A90" w:rsidRPr="00020D32" w:rsidRDefault="00CE5A90" w:rsidP="00983E82">
      <w:pPr>
        <w:tabs>
          <w:tab w:val="left" w:pos="6840"/>
        </w:tabs>
        <w:jc w:val="both"/>
        <w:rPr>
          <w:color w:val="000000"/>
        </w:rPr>
      </w:pPr>
      <w:r w:rsidRPr="00020D32">
        <w:rPr>
          <w:color w:val="000000"/>
        </w:rPr>
        <w:t xml:space="preserve">          </w:t>
      </w:r>
    </w:p>
    <w:p w14:paraId="57D4B3D9" w14:textId="77777777" w:rsidR="00983E82" w:rsidRPr="00020D32" w:rsidRDefault="00CE5A90" w:rsidP="00CE5A90">
      <w:pPr>
        <w:tabs>
          <w:tab w:val="left" w:pos="6390"/>
        </w:tabs>
        <w:jc w:val="both"/>
      </w:pPr>
      <w:r w:rsidRPr="00020D32">
        <w:rPr>
          <w:color w:val="000000"/>
        </w:rPr>
        <w:t xml:space="preserve">          Vīza: valsts sekretārs</w:t>
      </w:r>
      <w:r w:rsidRPr="00020D32">
        <w:rPr>
          <w:color w:val="000000"/>
        </w:rPr>
        <w:tab/>
        <w:t>Kaspars Ozoliņš</w:t>
      </w:r>
    </w:p>
    <w:p w14:paraId="16046274" w14:textId="77777777" w:rsidR="00983E82" w:rsidRPr="00020D32" w:rsidRDefault="00983E82" w:rsidP="00983E82">
      <w:pPr>
        <w:ind w:right="42"/>
      </w:pPr>
    </w:p>
    <w:p w14:paraId="4141AEB8" w14:textId="77777777" w:rsidR="00983E82" w:rsidRPr="00020D32" w:rsidRDefault="00983E82" w:rsidP="00983E82">
      <w:pPr>
        <w:ind w:right="42"/>
      </w:pPr>
    </w:p>
    <w:p w14:paraId="0FD893A0" w14:textId="77777777" w:rsidR="00983E82" w:rsidRPr="00020D32" w:rsidRDefault="00983E82" w:rsidP="00983E82">
      <w:pPr>
        <w:ind w:right="42"/>
      </w:pPr>
    </w:p>
    <w:p w14:paraId="247805FC" w14:textId="77777777" w:rsidR="00CD7387" w:rsidRDefault="00CD7387" w:rsidP="00983E82">
      <w:pPr>
        <w:ind w:right="42"/>
      </w:pPr>
    </w:p>
    <w:p w14:paraId="17D32844" w14:textId="77777777" w:rsidR="00983E82" w:rsidRPr="00020D32" w:rsidRDefault="009A6D51" w:rsidP="00983E82">
      <w:pPr>
        <w:ind w:right="42"/>
      </w:pPr>
      <w:r w:rsidRPr="00020D32">
        <w:t>P</w:t>
      </w:r>
      <w:r w:rsidR="009B7E40" w:rsidRPr="00020D32">
        <w:t>utāne</w:t>
      </w:r>
      <w:r w:rsidR="00983E82" w:rsidRPr="00020D32">
        <w:t xml:space="preserve"> 67</w:t>
      </w:r>
      <w:r w:rsidR="009B7E40" w:rsidRPr="00020D32">
        <w:t>062108</w:t>
      </w:r>
    </w:p>
    <w:p w14:paraId="1ABC8668" w14:textId="77777777" w:rsidR="004C6144" w:rsidRPr="00020D32" w:rsidRDefault="00B76813" w:rsidP="009A6D51">
      <w:pPr>
        <w:pStyle w:val="Footer"/>
      </w:pPr>
      <w:hyperlink r:id="rId7" w:history="1">
        <w:r w:rsidR="009B7E40" w:rsidRPr="00020D32">
          <w:rPr>
            <w:rStyle w:val="Hyperlink"/>
          </w:rPr>
          <w:t>vija.putane@lja.lv</w:t>
        </w:r>
      </w:hyperlink>
      <w:r w:rsidR="009B7E40" w:rsidRPr="00020D32">
        <w:t xml:space="preserve"> </w:t>
      </w:r>
    </w:p>
    <w:sectPr w:rsidR="004C6144" w:rsidRPr="00020D32" w:rsidSect="00B870A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A082" w14:textId="77777777" w:rsidR="00B76813" w:rsidRDefault="00B76813">
      <w:r>
        <w:separator/>
      </w:r>
    </w:p>
  </w:endnote>
  <w:endnote w:type="continuationSeparator" w:id="0">
    <w:p w14:paraId="644115D2" w14:textId="77777777" w:rsidR="00B76813" w:rsidRDefault="00B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AF7" w14:textId="54816EA9" w:rsidR="00A558A7" w:rsidRPr="001D7095" w:rsidRDefault="00A558A7" w:rsidP="00735C98">
    <w:pPr>
      <w:pStyle w:val="Footer"/>
      <w:rPr>
        <w:sz w:val="20"/>
        <w:szCs w:val="20"/>
      </w:rPr>
    </w:pPr>
    <w:r>
      <w:rPr>
        <w:sz w:val="20"/>
        <w:szCs w:val="20"/>
      </w:rPr>
      <w:t>S</w:t>
    </w:r>
    <w:r w:rsidRPr="001D7095">
      <w:rPr>
        <w:sz w:val="20"/>
        <w:szCs w:val="20"/>
      </w:rPr>
      <w:t>M</w:t>
    </w:r>
    <w:r>
      <w:rPr>
        <w:sz w:val="20"/>
        <w:szCs w:val="20"/>
      </w:rPr>
      <w:t>a</w:t>
    </w:r>
    <w:r w:rsidRPr="001D7095">
      <w:rPr>
        <w:sz w:val="20"/>
        <w:szCs w:val="20"/>
      </w:rPr>
      <w:t>not</w:t>
    </w:r>
    <w:r>
      <w:rPr>
        <w:sz w:val="20"/>
        <w:szCs w:val="20"/>
      </w:rPr>
      <w:t>_091018_groz49</w:t>
    </w:r>
  </w:p>
  <w:p w14:paraId="36CD8123" w14:textId="77777777" w:rsidR="00A558A7" w:rsidRPr="00735C98" w:rsidRDefault="00A558A7" w:rsidP="0073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F66" w14:textId="23553F39" w:rsidR="00A558A7" w:rsidRPr="001D7095" w:rsidRDefault="00A558A7">
    <w:pPr>
      <w:pStyle w:val="Footer"/>
      <w:rPr>
        <w:sz w:val="20"/>
        <w:szCs w:val="20"/>
      </w:rPr>
    </w:pPr>
    <w:r>
      <w:rPr>
        <w:sz w:val="20"/>
        <w:szCs w:val="20"/>
      </w:rPr>
      <w:t>S</w:t>
    </w:r>
    <w:r w:rsidRPr="001D7095">
      <w:rPr>
        <w:sz w:val="20"/>
        <w:szCs w:val="20"/>
      </w:rPr>
      <w:t>M</w:t>
    </w:r>
    <w:r>
      <w:rPr>
        <w:sz w:val="20"/>
        <w:szCs w:val="20"/>
      </w:rPr>
      <w:t>a</w:t>
    </w:r>
    <w:r w:rsidRPr="001D7095">
      <w:rPr>
        <w:sz w:val="20"/>
        <w:szCs w:val="20"/>
      </w:rPr>
      <w:t>not</w:t>
    </w:r>
    <w:r>
      <w:rPr>
        <w:sz w:val="20"/>
        <w:szCs w:val="20"/>
      </w:rPr>
      <w:t>_091018_groz49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9423" w14:textId="77777777" w:rsidR="00B76813" w:rsidRDefault="00B76813">
      <w:r>
        <w:separator/>
      </w:r>
    </w:p>
  </w:footnote>
  <w:footnote w:type="continuationSeparator" w:id="0">
    <w:p w14:paraId="7E40362F" w14:textId="77777777" w:rsidR="00B76813" w:rsidRDefault="00B7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6025" w14:textId="77777777" w:rsidR="00A558A7" w:rsidRDefault="00A558A7" w:rsidP="00CC5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45758" w14:textId="77777777" w:rsidR="00A558A7" w:rsidRDefault="00A55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CA0E" w14:textId="77777777" w:rsidR="00A558A7" w:rsidRDefault="00A558A7" w:rsidP="00CC5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BE0">
      <w:rPr>
        <w:rStyle w:val="PageNumber"/>
        <w:noProof/>
      </w:rPr>
      <w:t>6</w:t>
    </w:r>
    <w:r>
      <w:rPr>
        <w:rStyle w:val="PageNumber"/>
      </w:rPr>
      <w:fldChar w:fldCharType="end"/>
    </w:r>
  </w:p>
  <w:p w14:paraId="4872625F" w14:textId="77777777" w:rsidR="00A558A7" w:rsidRDefault="00A5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C06"/>
    <w:multiLevelType w:val="hybridMultilevel"/>
    <w:tmpl w:val="C0AAA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2"/>
    <w:rsid w:val="00020D32"/>
    <w:rsid w:val="0002493F"/>
    <w:rsid w:val="00027075"/>
    <w:rsid w:val="00034732"/>
    <w:rsid w:val="000561BB"/>
    <w:rsid w:val="00056273"/>
    <w:rsid w:val="0007081E"/>
    <w:rsid w:val="00072EC8"/>
    <w:rsid w:val="00082C26"/>
    <w:rsid w:val="000A1DF9"/>
    <w:rsid w:val="000F6162"/>
    <w:rsid w:val="00110B86"/>
    <w:rsid w:val="00112270"/>
    <w:rsid w:val="00113BD1"/>
    <w:rsid w:val="001171FF"/>
    <w:rsid w:val="00135FF5"/>
    <w:rsid w:val="00150ACF"/>
    <w:rsid w:val="001545D8"/>
    <w:rsid w:val="00167AF9"/>
    <w:rsid w:val="001820E5"/>
    <w:rsid w:val="001B4611"/>
    <w:rsid w:val="001D154E"/>
    <w:rsid w:val="001E0171"/>
    <w:rsid w:val="0022312B"/>
    <w:rsid w:val="002426EE"/>
    <w:rsid w:val="00267554"/>
    <w:rsid w:val="002C0CAB"/>
    <w:rsid w:val="002C5056"/>
    <w:rsid w:val="002D2077"/>
    <w:rsid w:val="002E5E85"/>
    <w:rsid w:val="002F1C24"/>
    <w:rsid w:val="003055CA"/>
    <w:rsid w:val="00326F58"/>
    <w:rsid w:val="00341229"/>
    <w:rsid w:val="0034227F"/>
    <w:rsid w:val="0034338C"/>
    <w:rsid w:val="00344DDA"/>
    <w:rsid w:val="00361B27"/>
    <w:rsid w:val="003A2B32"/>
    <w:rsid w:val="003B1C0F"/>
    <w:rsid w:val="003D5CAA"/>
    <w:rsid w:val="003E543A"/>
    <w:rsid w:val="003F3303"/>
    <w:rsid w:val="0040456B"/>
    <w:rsid w:val="0042424E"/>
    <w:rsid w:val="0045197E"/>
    <w:rsid w:val="00457257"/>
    <w:rsid w:val="00463F31"/>
    <w:rsid w:val="00474D59"/>
    <w:rsid w:val="004816FE"/>
    <w:rsid w:val="00485FA2"/>
    <w:rsid w:val="004B410E"/>
    <w:rsid w:val="004C518B"/>
    <w:rsid w:val="004C6144"/>
    <w:rsid w:val="004C649E"/>
    <w:rsid w:val="004C6A60"/>
    <w:rsid w:val="004E6AF6"/>
    <w:rsid w:val="00501032"/>
    <w:rsid w:val="005019D2"/>
    <w:rsid w:val="00512745"/>
    <w:rsid w:val="005159F9"/>
    <w:rsid w:val="00531472"/>
    <w:rsid w:val="005514D5"/>
    <w:rsid w:val="00560F29"/>
    <w:rsid w:val="005848B8"/>
    <w:rsid w:val="00592D66"/>
    <w:rsid w:val="005962B2"/>
    <w:rsid w:val="005B170A"/>
    <w:rsid w:val="005B3FD2"/>
    <w:rsid w:val="005E5CC4"/>
    <w:rsid w:val="005E7347"/>
    <w:rsid w:val="005F1F83"/>
    <w:rsid w:val="005F6B74"/>
    <w:rsid w:val="00607185"/>
    <w:rsid w:val="00612C4C"/>
    <w:rsid w:val="00630902"/>
    <w:rsid w:val="00641A0F"/>
    <w:rsid w:val="00662B8D"/>
    <w:rsid w:val="0067476E"/>
    <w:rsid w:val="006800DE"/>
    <w:rsid w:val="006960DF"/>
    <w:rsid w:val="006977DC"/>
    <w:rsid w:val="006D1713"/>
    <w:rsid w:val="006D53C5"/>
    <w:rsid w:val="006D5AA9"/>
    <w:rsid w:val="006D5E27"/>
    <w:rsid w:val="006D77E6"/>
    <w:rsid w:val="006E6B7E"/>
    <w:rsid w:val="007109CC"/>
    <w:rsid w:val="00717EBF"/>
    <w:rsid w:val="00735C98"/>
    <w:rsid w:val="00793C9C"/>
    <w:rsid w:val="007A0406"/>
    <w:rsid w:val="007E4309"/>
    <w:rsid w:val="007F2925"/>
    <w:rsid w:val="007F4A50"/>
    <w:rsid w:val="008030B4"/>
    <w:rsid w:val="00806144"/>
    <w:rsid w:val="00816ABD"/>
    <w:rsid w:val="008206E8"/>
    <w:rsid w:val="00820BF6"/>
    <w:rsid w:val="00834650"/>
    <w:rsid w:val="008531D2"/>
    <w:rsid w:val="0086676D"/>
    <w:rsid w:val="008A0885"/>
    <w:rsid w:val="008A11A3"/>
    <w:rsid w:val="008B09E8"/>
    <w:rsid w:val="008E4508"/>
    <w:rsid w:val="008F17C1"/>
    <w:rsid w:val="008F5992"/>
    <w:rsid w:val="00911E4A"/>
    <w:rsid w:val="00915D99"/>
    <w:rsid w:val="00925F79"/>
    <w:rsid w:val="009269F2"/>
    <w:rsid w:val="00930202"/>
    <w:rsid w:val="00947BE0"/>
    <w:rsid w:val="0095038F"/>
    <w:rsid w:val="009553B1"/>
    <w:rsid w:val="00981D94"/>
    <w:rsid w:val="00983E82"/>
    <w:rsid w:val="0099552A"/>
    <w:rsid w:val="009A64E5"/>
    <w:rsid w:val="009A6D51"/>
    <w:rsid w:val="009B0085"/>
    <w:rsid w:val="009B382F"/>
    <w:rsid w:val="009B7E40"/>
    <w:rsid w:val="009D351A"/>
    <w:rsid w:val="009E313E"/>
    <w:rsid w:val="009E6C3B"/>
    <w:rsid w:val="00A07BF5"/>
    <w:rsid w:val="00A1239C"/>
    <w:rsid w:val="00A16CB8"/>
    <w:rsid w:val="00A407F1"/>
    <w:rsid w:val="00A558A7"/>
    <w:rsid w:val="00A563A6"/>
    <w:rsid w:val="00A84F96"/>
    <w:rsid w:val="00A8502D"/>
    <w:rsid w:val="00A96201"/>
    <w:rsid w:val="00B018FB"/>
    <w:rsid w:val="00B129DF"/>
    <w:rsid w:val="00B21FF4"/>
    <w:rsid w:val="00B64636"/>
    <w:rsid w:val="00B76813"/>
    <w:rsid w:val="00B80B8B"/>
    <w:rsid w:val="00B870AE"/>
    <w:rsid w:val="00B94627"/>
    <w:rsid w:val="00BC6A31"/>
    <w:rsid w:val="00BD209B"/>
    <w:rsid w:val="00BD6F67"/>
    <w:rsid w:val="00C24913"/>
    <w:rsid w:val="00C31C8E"/>
    <w:rsid w:val="00C368FA"/>
    <w:rsid w:val="00C74071"/>
    <w:rsid w:val="00C77C7D"/>
    <w:rsid w:val="00C8637B"/>
    <w:rsid w:val="00CA25F7"/>
    <w:rsid w:val="00CB53F6"/>
    <w:rsid w:val="00CC07BD"/>
    <w:rsid w:val="00CC3A7F"/>
    <w:rsid w:val="00CC4117"/>
    <w:rsid w:val="00CC5151"/>
    <w:rsid w:val="00CD7387"/>
    <w:rsid w:val="00CD73D2"/>
    <w:rsid w:val="00CE2049"/>
    <w:rsid w:val="00CE5A90"/>
    <w:rsid w:val="00D06A0D"/>
    <w:rsid w:val="00D34FCF"/>
    <w:rsid w:val="00D53030"/>
    <w:rsid w:val="00D54724"/>
    <w:rsid w:val="00D75E0A"/>
    <w:rsid w:val="00D83923"/>
    <w:rsid w:val="00DC7840"/>
    <w:rsid w:val="00DD2CCC"/>
    <w:rsid w:val="00DE3E31"/>
    <w:rsid w:val="00DF5835"/>
    <w:rsid w:val="00E111A2"/>
    <w:rsid w:val="00E1682D"/>
    <w:rsid w:val="00E2479C"/>
    <w:rsid w:val="00E3389E"/>
    <w:rsid w:val="00E35AB1"/>
    <w:rsid w:val="00E4093B"/>
    <w:rsid w:val="00E42C5F"/>
    <w:rsid w:val="00E42E97"/>
    <w:rsid w:val="00E87FA4"/>
    <w:rsid w:val="00E93D15"/>
    <w:rsid w:val="00EB2029"/>
    <w:rsid w:val="00EB3A5E"/>
    <w:rsid w:val="00EC0BB0"/>
    <w:rsid w:val="00EE7055"/>
    <w:rsid w:val="00F576FF"/>
    <w:rsid w:val="00F659D9"/>
    <w:rsid w:val="00F74F4C"/>
    <w:rsid w:val="00F80BE7"/>
    <w:rsid w:val="00F97BA8"/>
    <w:rsid w:val="00FC25EC"/>
    <w:rsid w:val="00FD191A"/>
    <w:rsid w:val="00FD37C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859C"/>
  <w15:docId w15:val="{E665F832-F493-4A11-A038-646CFE8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8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E82"/>
    <w:pPr>
      <w:tabs>
        <w:tab w:val="center" w:pos="4153"/>
        <w:tab w:val="right" w:pos="8306"/>
      </w:tabs>
    </w:pPr>
  </w:style>
  <w:style w:type="character" w:customStyle="1" w:styleId="HeaderChar">
    <w:name w:val="Header Char"/>
    <w:basedOn w:val="DefaultParagraphFont"/>
    <w:link w:val="Header"/>
    <w:uiPriority w:val="99"/>
    <w:rsid w:val="00983E82"/>
    <w:rPr>
      <w:rFonts w:ascii="Times New Roman" w:eastAsia="Times New Roman" w:hAnsi="Times New Roman" w:cs="Times New Roman"/>
      <w:sz w:val="24"/>
      <w:szCs w:val="24"/>
      <w:lang w:val="lv-LV" w:eastAsia="lv-LV"/>
    </w:rPr>
  </w:style>
  <w:style w:type="character" w:styleId="PageNumber">
    <w:name w:val="page number"/>
    <w:basedOn w:val="DefaultParagraphFont"/>
    <w:rsid w:val="00983E82"/>
  </w:style>
  <w:style w:type="paragraph" w:customStyle="1" w:styleId="naisf">
    <w:name w:val="naisf"/>
    <w:basedOn w:val="Normal"/>
    <w:rsid w:val="00983E82"/>
    <w:pPr>
      <w:spacing w:before="75" w:after="75"/>
      <w:ind w:firstLine="375"/>
      <w:jc w:val="both"/>
    </w:pPr>
  </w:style>
  <w:style w:type="paragraph" w:customStyle="1" w:styleId="naisnod">
    <w:name w:val="naisnod"/>
    <w:basedOn w:val="Normal"/>
    <w:rsid w:val="00983E82"/>
    <w:pPr>
      <w:spacing w:before="150" w:after="150"/>
      <w:jc w:val="center"/>
    </w:pPr>
    <w:rPr>
      <w:b/>
      <w:bCs/>
    </w:rPr>
  </w:style>
  <w:style w:type="paragraph" w:customStyle="1" w:styleId="naislab">
    <w:name w:val="naislab"/>
    <w:basedOn w:val="Normal"/>
    <w:rsid w:val="00983E82"/>
    <w:pPr>
      <w:spacing w:before="75" w:after="75"/>
      <w:jc w:val="right"/>
    </w:pPr>
  </w:style>
  <w:style w:type="paragraph" w:customStyle="1" w:styleId="naiskr">
    <w:name w:val="naiskr"/>
    <w:basedOn w:val="Normal"/>
    <w:rsid w:val="00983E82"/>
    <w:pPr>
      <w:spacing w:before="75" w:after="75"/>
    </w:pPr>
  </w:style>
  <w:style w:type="paragraph" w:styleId="Footer">
    <w:name w:val="footer"/>
    <w:basedOn w:val="Normal"/>
    <w:link w:val="FooterChar"/>
    <w:uiPriority w:val="99"/>
    <w:rsid w:val="00983E82"/>
    <w:pPr>
      <w:tabs>
        <w:tab w:val="center" w:pos="4153"/>
        <w:tab w:val="right" w:pos="8306"/>
      </w:tabs>
    </w:pPr>
  </w:style>
  <w:style w:type="character" w:customStyle="1" w:styleId="FooterChar">
    <w:name w:val="Footer Char"/>
    <w:basedOn w:val="DefaultParagraphFont"/>
    <w:link w:val="Footer"/>
    <w:uiPriority w:val="99"/>
    <w:rsid w:val="00983E82"/>
    <w:rPr>
      <w:rFonts w:ascii="Times New Roman" w:eastAsia="Times New Roman" w:hAnsi="Times New Roman" w:cs="Times New Roman"/>
      <w:sz w:val="24"/>
      <w:szCs w:val="24"/>
      <w:lang w:val="lv-LV" w:eastAsia="lv-LV"/>
    </w:rPr>
  </w:style>
  <w:style w:type="character" w:styleId="Hyperlink">
    <w:name w:val="Hyperlink"/>
    <w:rsid w:val="00983E82"/>
    <w:rPr>
      <w:color w:val="0000FF"/>
      <w:u w:val="single"/>
    </w:rPr>
  </w:style>
  <w:style w:type="paragraph" w:styleId="BalloonText">
    <w:name w:val="Balloon Text"/>
    <w:basedOn w:val="Normal"/>
    <w:link w:val="BalloonTextChar"/>
    <w:uiPriority w:val="99"/>
    <w:semiHidden/>
    <w:unhideWhenUsed/>
    <w:rsid w:val="00CC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BD"/>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793C9C"/>
    <w:rPr>
      <w:sz w:val="16"/>
      <w:szCs w:val="16"/>
    </w:rPr>
  </w:style>
  <w:style w:type="paragraph" w:styleId="CommentText">
    <w:name w:val="annotation text"/>
    <w:basedOn w:val="Normal"/>
    <w:link w:val="CommentTextChar"/>
    <w:uiPriority w:val="99"/>
    <w:semiHidden/>
    <w:unhideWhenUsed/>
    <w:rsid w:val="00793C9C"/>
    <w:rPr>
      <w:sz w:val="20"/>
      <w:szCs w:val="20"/>
    </w:rPr>
  </w:style>
  <w:style w:type="character" w:customStyle="1" w:styleId="CommentTextChar">
    <w:name w:val="Comment Text Char"/>
    <w:basedOn w:val="DefaultParagraphFont"/>
    <w:link w:val="CommentText"/>
    <w:uiPriority w:val="99"/>
    <w:semiHidden/>
    <w:rsid w:val="00793C9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793C9C"/>
    <w:rPr>
      <w:b/>
      <w:bCs/>
    </w:rPr>
  </w:style>
  <w:style w:type="character" w:customStyle="1" w:styleId="CommentSubjectChar">
    <w:name w:val="Comment Subject Char"/>
    <w:basedOn w:val="CommentTextChar"/>
    <w:link w:val="CommentSubject"/>
    <w:uiPriority w:val="99"/>
    <w:semiHidden/>
    <w:rsid w:val="00793C9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48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445">
      <w:bodyDiv w:val="1"/>
      <w:marLeft w:val="0"/>
      <w:marRight w:val="0"/>
      <w:marTop w:val="0"/>
      <w:marBottom w:val="0"/>
      <w:divBdr>
        <w:top w:val="none" w:sz="0" w:space="0" w:color="auto"/>
        <w:left w:val="none" w:sz="0" w:space="0" w:color="auto"/>
        <w:bottom w:val="none" w:sz="0" w:space="0" w:color="auto"/>
        <w:right w:val="none" w:sz="0" w:space="0" w:color="auto"/>
      </w:divBdr>
    </w:div>
    <w:div w:id="1550801850">
      <w:bodyDiv w:val="1"/>
      <w:marLeft w:val="0"/>
      <w:marRight w:val="0"/>
      <w:marTop w:val="0"/>
      <w:marBottom w:val="0"/>
      <w:divBdr>
        <w:top w:val="none" w:sz="0" w:space="0" w:color="auto"/>
        <w:left w:val="none" w:sz="0" w:space="0" w:color="auto"/>
        <w:bottom w:val="none" w:sz="0" w:space="0" w:color="auto"/>
        <w:right w:val="none" w:sz="0" w:space="0" w:color="auto"/>
      </w:divBdr>
    </w:div>
    <w:div w:id="20956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ja.putane@l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8006</Words>
  <Characters>4564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2008. gada 29. janvāra noteikumos Nr.49 "Noteikumi par kuģu drošību"</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29. janvāra noteikumos Nr.49 "Noteikumi par kuģu drošību"</dc:title>
  <dc:subject>anotācija</dc:subject>
  <dc:creator>"Laima Rituma" &lt;Laima.Rituma@sam.gov.lv&gt;</dc:creator>
  <cp:keywords/>
  <dc:description>67062108, vija.putane@lja.lv</dc:description>
  <cp:lastModifiedBy>Laima Rituma</cp:lastModifiedBy>
  <cp:revision>17</cp:revision>
  <cp:lastPrinted>2018-11-08T12:56:00Z</cp:lastPrinted>
  <dcterms:created xsi:type="dcterms:W3CDTF">2018-10-10T07:16:00Z</dcterms:created>
  <dcterms:modified xsi:type="dcterms:W3CDTF">2018-11-08T13:02:00Z</dcterms:modified>
</cp:coreProperties>
</file>