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A7C4" w14:textId="77777777" w:rsidR="00B971FE" w:rsidRPr="00B971FE" w:rsidRDefault="00B971FE" w:rsidP="00B971FE">
      <w:pPr>
        <w:spacing w:after="0" w:line="240" w:lineRule="auto"/>
        <w:jc w:val="center"/>
        <w:rPr>
          <w:rFonts w:ascii="Times New Roman" w:eastAsia="Times New Roman" w:hAnsi="Times New Roman" w:cs="Times New Roman"/>
          <w:b/>
          <w:bCs/>
          <w:sz w:val="24"/>
          <w:szCs w:val="24"/>
          <w:lang w:eastAsia="lv-LV"/>
        </w:rPr>
      </w:pPr>
      <w:r w:rsidRPr="00B971FE">
        <w:rPr>
          <w:rFonts w:ascii="Times New Roman" w:eastAsia="Times New Roman" w:hAnsi="Times New Roman" w:cs="Times New Roman"/>
          <w:b/>
          <w:bCs/>
          <w:sz w:val="24"/>
          <w:szCs w:val="24"/>
          <w:lang w:eastAsia="lv-LV"/>
        </w:rPr>
        <w:t>Ministru kabineta noteikumu projekta "Grozījumi Ministru kabineta 2012. gada 6. novembra noteikumos Nr. 751 "Maksātnespējas administrācijas nolikums"" sākotnējās ietekmes novērtējuma ziņojums (anotācija)</w:t>
      </w:r>
    </w:p>
    <w:p w14:paraId="41CD25D6" w14:textId="77777777" w:rsidR="00F8013B" w:rsidRPr="001E3815" w:rsidRDefault="00F8013B" w:rsidP="004F3833">
      <w:pPr>
        <w:spacing w:after="0" w:line="240" w:lineRule="auto"/>
        <w:ind w:firstLine="300"/>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5"/>
        <w:gridCol w:w="98"/>
        <w:gridCol w:w="2374"/>
        <w:gridCol w:w="141"/>
        <w:gridCol w:w="6086"/>
      </w:tblGrid>
      <w:tr w:rsidR="001E3815" w:rsidRPr="001E3815" w14:paraId="2C53EF84" w14:textId="77777777" w:rsidTr="00160F93">
        <w:trPr>
          <w:trHeight w:val="40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w:t>
            </w:r>
            <w:r w:rsidR="00473219"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izstrādes nepieciešamība</w:t>
            </w:r>
          </w:p>
        </w:tc>
      </w:tr>
      <w:tr w:rsidR="001E3815" w:rsidRPr="001E3815" w14:paraId="22687615" w14:textId="77777777" w:rsidTr="00160F93">
        <w:trPr>
          <w:trHeight w:val="405"/>
        </w:trPr>
        <w:tc>
          <w:tcPr>
            <w:tcW w:w="200"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Pamatojums</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44D71F64" w14:textId="0EEBC334" w:rsidR="00B971FE" w:rsidRPr="00B971FE" w:rsidRDefault="00C609AB" w:rsidP="00B971FE">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Maksātnespējas kontroles dienesta</w:t>
            </w:r>
            <w:r w:rsidR="00B971FE" w:rsidRPr="00B971FE">
              <w:rPr>
                <w:rFonts w:ascii="Times New Roman" w:eastAsia="Times New Roman" w:hAnsi="Times New Roman" w:cs="Times New Roman"/>
                <w:bCs/>
                <w:sz w:val="24"/>
                <w:szCs w:val="24"/>
                <w:lang w:eastAsia="lv-LV"/>
              </w:rPr>
              <w:t xml:space="preserve"> iniciatīva.</w:t>
            </w:r>
          </w:p>
          <w:p w14:paraId="0BDC0E15" w14:textId="77777777" w:rsidR="00B971FE" w:rsidRPr="00B971FE" w:rsidRDefault="00B971FE" w:rsidP="00B971FE">
            <w:pPr>
              <w:spacing w:after="0" w:line="240" w:lineRule="auto"/>
              <w:ind w:firstLine="284"/>
              <w:jc w:val="both"/>
              <w:rPr>
                <w:rFonts w:ascii="Times New Roman" w:eastAsia="Times New Roman" w:hAnsi="Times New Roman" w:cs="Times New Roman"/>
                <w:sz w:val="24"/>
                <w:szCs w:val="24"/>
                <w:lang w:eastAsia="lv-LV"/>
              </w:rPr>
            </w:pPr>
            <w:r w:rsidRPr="00B971FE">
              <w:rPr>
                <w:rFonts w:ascii="Times New Roman" w:eastAsia="Times New Roman" w:hAnsi="Times New Roman" w:cs="Times New Roman"/>
                <w:bCs/>
                <w:sz w:val="24"/>
                <w:szCs w:val="24"/>
                <w:lang w:eastAsia="lv-LV"/>
              </w:rPr>
              <w:t>Maksātnespējas likuma 174.</w:t>
            </w:r>
            <w:r w:rsidRPr="00B971FE">
              <w:rPr>
                <w:rFonts w:ascii="Times New Roman" w:eastAsia="Times New Roman" w:hAnsi="Times New Roman" w:cs="Times New Roman"/>
                <w:bCs/>
                <w:sz w:val="24"/>
                <w:szCs w:val="24"/>
                <w:vertAlign w:val="superscript"/>
                <w:lang w:eastAsia="lv-LV"/>
              </w:rPr>
              <w:t>1</w:t>
            </w:r>
            <w:r w:rsidRPr="00B971FE">
              <w:rPr>
                <w:rFonts w:ascii="Times New Roman" w:eastAsia="Times New Roman" w:hAnsi="Times New Roman" w:cs="Times New Roman"/>
                <w:bCs/>
                <w:sz w:val="24"/>
                <w:szCs w:val="24"/>
                <w:lang w:eastAsia="lv-LV"/>
              </w:rPr>
              <w:t> panta 9. un 10. punkts</w:t>
            </w:r>
            <w:r w:rsidRPr="00B971FE">
              <w:rPr>
                <w:rFonts w:ascii="Times New Roman" w:eastAsia="Times New Roman" w:hAnsi="Times New Roman" w:cs="Times New Roman"/>
                <w:sz w:val="24"/>
                <w:szCs w:val="24"/>
                <w:lang w:eastAsia="lv-LV"/>
              </w:rPr>
              <w:t>.</w:t>
            </w:r>
          </w:p>
          <w:p w14:paraId="0A3EB312" w14:textId="25BA60EF" w:rsidR="004D15A9" w:rsidRPr="00A56FE4" w:rsidRDefault="00A56FE4" w:rsidP="00C609AB">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w:t>
            </w:r>
            <w:r w:rsidRPr="00A56FE4">
              <w:rPr>
                <w:rFonts w:ascii="Times New Roman" w:hAnsi="Times New Roman" w:cs="Times New Roman"/>
                <w:sz w:val="24"/>
                <w:szCs w:val="24"/>
              </w:rPr>
              <w:t>ikums "Grozījumi Maksātnespējas likumā"</w:t>
            </w:r>
            <w:r>
              <w:rPr>
                <w:rFonts w:ascii="Times New Roman" w:hAnsi="Times New Roman" w:cs="Times New Roman"/>
                <w:sz w:val="24"/>
                <w:szCs w:val="24"/>
              </w:rPr>
              <w:t xml:space="preserve">, pieņemts Saeimā </w:t>
            </w:r>
            <w:r w:rsidRPr="00A56FE4">
              <w:rPr>
                <w:rFonts w:ascii="Times New Roman" w:hAnsi="Times New Roman" w:cs="Times New Roman"/>
                <w:sz w:val="24"/>
                <w:szCs w:val="24"/>
              </w:rPr>
              <w:t>2018.</w:t>
            </w:r>
            <w:r>
              <w:rPr>
                <w:rFonts w:ascii="Times New Roman" w:hAnsi="Times New Roman" w:cs="Times New Roman"/>
                <w:sz w:val="24"/>
                <w:szCs w:val="24"/>
              </w:rPr>
              <w:t> </w:t>
            </w:r>
            <w:r w:rsidRPr="00A56FE4">
              <w:rPr>
                <w:rFonts w:ascii="Times New Roman" w:hAnsi="Times New Roman" w:cs="Times New Roman"/>
                <w:sz w:val="24"/>
                <w:szCs w:val="24"/>
              </w:rPr>
              <w:t>gada 31. </w:t>
            </w:r>
            <w:r w:rsidR="00C609AB">
              <w:rPr>
                <w:rFonts w:ascii="Times New Roman" w:hAnsi="Times New Roman" w:cs="Times New Roman"/>
                <w:sz w:val="24"/>
                <w:szCs w:val="24"/>
              </w:rPr>
              <w:t>m</w:t>
            </w:r>
            <w:r w:rsidRPr="00A56FE4">
              <w:rPr>
                <w:rFonts w:ascii="Times New Roman" w:hAnsi="Times New Roman" w:cs="Times New Roman"/>
                <w:sz w:val="24"/>
                <w:szCs w:val="24"/>
              </w:rPr>
              <w:t>aij</w:t>
            </w:r>
            <w:r w:rsidR="00A11381">
              <w:rPr>
                <w:rFonts w:ascii="Times New Roman" w:hAnsi="Times New Roman" w:cs="Times New Roman"/>
                <w:sz w:val="24"/>
                <w:szCs w:val="24"/>
              </w:rPr>
              <w:t>ā</w:t>
            </w:r>
            <w:r w:rsidR="00C609AB">
              <w:rPr>
                <w:rFonts w:ascii="Times New Roman" w:hAnsi="Times New Roman" w:cs="Times New Roman"/>
                <w:sz w:val="24"/>
                <w:szCs w:val="24"/>
              </w:rPr>
              <w:t>, stājies spēkā 2018.</w:t>
            </w:r>
            <w:r w:rsidR="00C609AB">
              <w:t> </w:t>
            </w:r>
            <w:r w:rsidR="00C609AB" w:rsidRPr="00C609AB">
              <w:rPr>
                <w:rFonts w:ascii="Times New Roman" w:hAnsi="Times New Roman" w:cs="Times New Roman"/>
                <w:sz w:val="24"/>
                <w:szCs w:val="24"/>
              </w:rPr>
              <w:t>gada 1. </w:t>
            </w:r>
            <w:r w:rsidR="00C609AB">
              <w:rPr>
                <w:rFonts w:ascii="Times New Roman" w:hAnsi="Times New Roman" w:cs="Times New Roman"/>
                <w:sz w:val="24"/>
                <w:szCs w:val="24"/>
              </w:rPr>
              <w:t>j</w:t>
            </w:r>
            <w:r w:rsidR="00C609AB" w:rsidRPr="00C609AB">
              <w:rPr>
                <w:rFonts w:ascii="Times New Roman" w:hAnsi="Times New Roman" w:cs="Times New Roman"/>
                <w:sz w:val="24"/>
                <w:szCs w:val="24"/>
              </w:rPr>
              <w:t>ūlijā</w:t>
            </w:r>
            <w:r w:rsidR="00C609AB">
              <w:rPr>
                <w:rFonts w:ascii="Times New Roman" w:hAnsi="Times New Roman" w:cs="Times New Roman"/>
              </w:rPr>
              <w:t>.</w:t>
            </w:r>
          </w:p>
        </w:tc>
      </w:tr>
      <w:tr w:rsidR="001E3815" w:rsidRPr="001E3815" w14:paraId="5FF7B6AF" w14:textId="77777777" w:rsidTr="00160F93">
        <w:trPr>
          <w:trHeight w:val="6612"/>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7B9225C8" w14:textId="52A2600C" w:rsidR="004B1906"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A4B99E8" w14:textId="3710C9AB" w:rsidR="007316F2" w:rsidRPr="001E3815" w:rsidRDefault="007316F2">
            <w:pPr>
              <w:jc w:val="center"/>
              <w:rPr>
                <w:rFonts w:ascii="Times New Roman" w:eastAsia="Times New Roman" w:hAnsi="Times New Roman" w:cs="Times New Roman"/>
                <w:sz w:val="24"/>
                <w:szCs w:val="24"/>
                <w:lang w:eastAsia="lv-LV"/>
              </w:rPr>
            </w:pPr>
          </w:p>
          <w:p w14:paraId="04125315" w14:textId="77777777" w:rsidR="007316F2" w:rsidRPr="001E3815" w:rsidRDefault="007316F2" w:rsidP="007316F2">
            <w:pPr>
              <w:rPr>
                <w:rFonts w:ascii="Times New Roman" w:eastAsia="Times New Roman" w:hAnsi="Times New Roman" w:cs="Times New Roman"/>
                <w:sz w:val="24"/>
                <w:szCs w:val="24"/>
                <w:lang w:eastAsia="lv-LV"/>
              </w:rPr>
            </w:pPr>
          </w:p>
          <w:p w14:paraId="71B2B1F8" w14:textId="77777777" w:rsidR="007316F2" w:rsidRPr="001E3815" w:rsidRDefault="007316F2" w:rsidP="007316F2">
            <w:pPr>
              <w:rPr>
                <w:rFonts w:ascii="Times New Roman" w:eastAsia="Times New Roman" w:hAnsi="Times New Roman" w:cs="Times New Roman"/>
                <w:sz w:val="24"/>
                <w:szCs w:val="24"/>
                <w:lang w:eastAsia="lv-LV"/>
              </w:rPr>
            </w:pPr>
          </w:p>
          <w:p w14:paraId="2C3D3653" w14:textId="77777777" w:rsidR="007316F2" w:rsidRPr="001E3815" w:rsidRDefault="007316F2" w:rsidP="007316F2">
            <w:pPr>
              <w:rPr>
                <w:rFonts w:ascii="Times New Roman" w:eastAsia="Times New Roman" w:hAnsi="Times New Roman" w:cs="Times New Roman"/>
                <w:sz w:val="24"/>
                <w:szCs w:val="24"/>
                <w:lang w:eastAsia="lv-LV"/>
              </w:rPr>
            </w:pPr>
          </w:p>
          <w:p w14:paraId="6A28D853" w14:textId="77777777" w:rsidR="007316F2" w:rsidRPr="001E3815" w:rsidRDefault="007316F2" w:rsidP="007316F2">
            <w:pPr>
              <w:rPr>
                <w:rFonts w:ascii="Times New Roman" w:eastAsia="Times New Roman" w:hAnsi="Times New Roman" w:cs="Times New Roman"/>
                <w:sz w:val="24"/>
                <w:szCs w:val="24"/>
                <w:lang w:eastAsia="lv-LV"/>
              </w:rPr>
            </w:pPr>
          </w:p>
          <w:p w14:paraId="604BA1B7" w14:textId="77777777" w:rsidR="007316F2" w:rsidRPr="001E3815" w:rsidRDefault="007316F2" w:rsidP="007316F2">
            <w:pPr>
              <w:rPr>
                <w:rFonts w:ascii="Times New Roman" w:eastAsia="Times New Roman" w:hAnsi="Times New Roman" w:cs="Times New Roman"/>
                <w:sz w:val="24"/>
                <w:szCs w:val="24"/>
                <w:lang w:eastAsia="lv-LV"/>
              </w:rPr>
            </w:pPr>
          </w:p>
          <w:p w14:paraId="07734364" w14:textId="77777777" w:rsidR="007316F2" w:rsidRPr="001E3815" w:rsidRDefault="007316F2" w:rsidP="007316F2">
            <w:pPr>
              <w:rPr>
                <w:rFonts w:ascii="Times New Roman" w:eastAsia="Times New Roman" w:hAnsi="Times New Roman" w:cs="Times New Roman"/>
                <w:sz w:val="24"/>
                <w:szCs w:val="24"/>
                <w:lang w:eastAsia="lv-LV"/>
              </w:rPr>
            </w:pPr>
          </w:p>
          <w:p w14:paraId="7E842601" w14:textId="77777777" w:rsidR="007316F2" w:rsidRPr="001E3815" w:rsidRDefault="007316F2" w:rsidP="007316F2">
            <w:pPr>
              <w:rPr>
                <w:rFonts w:ascii="Times New Roman" w:eastAsia="Times New Roman" w:hAnsi="Times New Roman" w:cs="Times New Roman"/>
                <w:sz w:val="24"/>
                <w:szCs w:val="24"/>
                <w:lang w:eastAsia="lv-LV"/>
              </w:rPr>
            </w:pPr>
          </w:p>
          <w:p w14:paraId="239F21F1" w14:textId="77777777" w:rsidR="007316F2" w:rsidRPr="001E3815" w:rsidRDefault="007316F2" w:rsidP="007316F2">
            <w:pPr>
              <w:rPr>
                <w:rFonts w:ascii="Times New Roman" w:eastAsia="Times New Roman" w:hAnsi="Times New Roman" w:cs="Times New Roman"/>
                <w:sz w:val="24"/>
                <w:szCs w:val="24"/>
                <w:lang w:eastAsia="lv-LV"/>
              </w:rPr>
            </w:pPr>
          </w:p>
          <w:p w14:paraId="4DE9CB08" w14:textId="77777777" w:rsidR="007316F2" w:rsidRPr="001E3815" w:rsidRDefault="007316F2" w:rsidP="007316F2">
            <w:pPr>
              <w:rPr>
                <w:rFonts w:ascii="Times New Roman" w:eastAsia="Times New Roman" w:hAnsi="Times New Roman" w:cs="Times New Roman"/>
                <w:sz w:val="24"/>
                <w:szCs w:val="24"/>
                <w:lang w:eastAsia="lv-LV"/>
              </w:rPr>
            </w:pPr>
          </w:p>
          <w:p w14:paraId="438EF822" w14:textId="77777777" w:rsidR="007316F2" w:rsidRPr="001E3815" w:rsidRDefault="007316F2" w:rsidP="007316F2">
            <w:pPr>
              <w:rPr>
                <w:rFonts w:ascii="Times New Roman" w:eastAsia="Times New Roman" w:hAnsi="Times New Roman" w:cs="Times New Roman"/>
                <w:sz w:val="24"/>
                <w:szCs w:val="24"/>
                <w:lang w:eastAsia="lv-LV"/>
              </w:rPr>
            </w:pPr>
          </w:p>
          <w:p w14:paraId="3B8763D8" w14:textId="77777777" w:rsidR="007316F2" w:rsidRPr="001E3815" w:rsidRDefault="007316F2" w:rsidP="007316F2">
            <w:pPr>
              <w:rPr>
                <w:rFonts w:ascii="Times New Roman" w:eastAsia="Times New Roman" w:hAnsi="Times New Roman" w:cs="Times New Roman"/>
                <w:sz w:val="24"/>
                <w:szCs w:val="24"/>
                <w:lang w:eastAsia="lv-LV"/>
              </w:rPr>
            </w:pPr>
          </w:p>
          <w:p w14:paraId="4252C2BE" w14:textId="77777777" w:rsidR="004D15A9" w:rsidRDefault="004D15A9" w:rsidP="007316F2">
            <w:pPr>
              <w:jc w:val="center"/>
              <w:rPr>
                <w:rFonts w:ascii="Times New Roman" w:eastAsia="Times New Roman" w:hAnsi="Times New Roman" w:cs="Times New Roman"/>
                <w:sz w:val="24"/>
                <w:szCs w:val="24"/>
                <w:lang w:eastAsia="lv-LV"/>
              </w:rPr>
            </w:pPr>
          </w:p>
          <w:p w14:paraId="055A6E6B" w14:textId="77777777" w:rsidR="001B308E" w:rsidRPr="001B308E" w:rsidRDefault="001B308E" w:rsidP="00DD58F4">
            <w:pPr>
              <w:rPr>
                <w:rFonts w:ascii="Times New Roman" w:eastAsia="Times New Roman" w:hAnsi="Times New Roman" w:cs="Times New Roman"/>
                <w:sz w:val="24"/>
                <w:szCs w:val="24"/>
                <w:lang w:eastAsia="lv-LV"/>
              </w:rPr>
            </w:pPr>
          </w:p>
          <w:p w14:paraId="41D6CFEF" w14:textId="77777777" w:rsidR="001B308E" w:rsidRPr="001B308E" w:rsidRDefault="001B308E" w:rsidP="00DD58F4">
            <w:pPr>
              <w:rPr>
                <w:rFonts w:ascii="Times New Roman" w:eastAsia="Times New Roman" w:hAnsi="Times New Roman" w:cs="Times New Roman"/>
                <w:sz w:val="24"/>
                <w:szCs w:val="24"/>
                <w:lang w:eastAsia="lv-LV"/>
              </w:rPr>
            </w:pPr>
          </w:p>
          <w:p w14:paraId="701E0252" w14:textId="77777777" w:rsidR="001B308E" w:rsidRPr="001B308E" w:rsidRDefault="001B308E" w:rsidP="00DD58F4">
            <w:pPr>
              <w:rPr>
                <w:rFonts w:ascii="Times New Roman" w:eastAsia="Times New Roman" w:hAnsi="Times New Roman" w:cs="Times New Roman"/>
                <w:sz w:val="24"/>
                <w:szCs w:val="24"/>
                <w:lang w:eastAsia="lv-LV"/>
              </w:rPr>
            </w:pPr>
          </w:p>
          <w:p w14:paraId="60F73C62" w14:textId="77777777" w:rsidR="001B308E" w:rsidRPr="001B308E" w:rsidRDefault="001B308E" w:rsidP="00DD58F4">
            <w:pPr>
              <w:rPr>
                <w:rFonts w:ascii="Times New Roman" w:eastAsia="Times New Roman" w:hAnsi="Times New Roman" w:cs="Times New Roman"/>
                <w:sz w:val="24"/>
                <w:szCs w:val="24"/>
                <w:lang w:eastAsia="lv-LV"/>
              </w:rPr>
            </w:pPr>
          </w:p>
          <w:p w14:paraId="77A8042D" w14:textId="77777777" w:rsidR="001B308E" w:rsidRPr="001B308E" w:rsidRDefault="001B308E" w:rsidP="00DD58F4">
            <w:pPr>
              <w:rPr>
                <w:rFonts w:ascii="Times New Roman" w:eastAsia="Times New Roman" w:hAnsi="Times New Roman" w:cs="Times New Roman"/>
                <w:sz w:val="24"/>
                <w:szCs w:val="24"/>
                <w:lang w:eastAsia="lv-LV"/>
              </w:rPr>
            </w:pPr>
            <w:bookmarkStart w:id="0" w:name="_GoBack"/>
            <w:bookmarkEnd w:id="0"/>
          </w:p>
          <w:p w14:paraId="598C3B1A" w14:textId="77777777" w:rsidR="001B308E" w:rsidRPr="001B308E" w:rsidRDefault="001B308E" w:rsidP="00DD58F4">
            <w:pPr>
              <w:rPr>
                <w:rFonts w:ascii="Times New Roman" w:eastAsia="Times New Roman" w:hAnsi="Times New Roman" w:cs="Times New Roman"/>
                <w:sz w:val="24"/>
                <w:szCs w:val="24"/>
                <w:lang w:eastAsia="lv-LV"/>
              </w:rPr>
            </w:pPr>
          </w:p>
          <w:p w14:paraId="1A157346" w14:textId="03B533AE" w:rsidR="001B308E" w:rsidRPr="001B308E" w:rsidRDefault="001B308E" w:rsidP="00DD58F4">
            <w:pPr>
              <w:rPr>
                <w:rFonts w:ascii="Times New Roman" w:eastAsia="Times New Roman" w:hAnsi="Times New Roman" w:cs="Times New Roman"/>
                <w:sz w:val="24"/>
                <w:szCs w:val="24"/>
                <w:lang w:eastAsia="lv-LV"/>
              </w:rPr>
            </w:pP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404EB774" w14:textId="16BE8283" w:rsidR="000948A2" w:rsidRDefault="00376734" w:rsidP="00B971FE">
            <w:pPr>
              <w:spacing w:after="0" w:line="240" w:lineRule="auto"/>
              <w:ind w:firstLine="284"/>
              <w:jc w:val="both"/>
              <w:rPr>
                <w:rFonts w:ascii="Times New Roman" w:hAnsi="Times New Roman" w:cs="Times New Roman"/>
                <w:sz w:val="24"/>
                <w:szCs w:val="24"/>
              </w:rPr>
            </w:pPr>
            <w:r w:rsidRPr="00376734">
              <w:rPr>
                <w:rFonts w:ascii="Times New Roman" w:hAnsi="Times New Roman" w:cs="Times New Roman"/>
                <w:sz w:val="24"/>
                <w:szCs w:val="24"/>
              </w:rPr>
              <w:lastRenderedPageBreak/>
              <w:t xml:space="preserve">2018. gada 1. jūlijā stājies spēkā </w:t>
            </w:r>
            <w:r>
              <w:rPr>
                <w:rFonts w:ascii="Times New Roman" w:hAnsi="Times New Roman" w:cs="Times New Roman"/>
                <w:sz w:val="24"/>
                <w:szCs w:val="24"/>
              </w:rPr>
              <w:t xml:space="preserve">likums </w:t>
            </w:r>
            <w:r w:rsidRPr="00376734">
              <w:rPr>
                <w:rFonts w:ascii="Times New Roman" w:hAnsi="Times New Roman" w:cs="Times New Roman"/>
                <w:sz w:val="24"/>
                <w:szCs w:val="24"/>
              </w:rPr>
              <w:t>"Grozījumi Maksātnespējas likumā"</w:t>
            </w:r>
            <w:r>
              <w:rPr>
                <w:rFonts w:ascii="Times New Roman" w:hAnsi="Times New Roman" w:cs="Times New Roman"/>
                <w:sz w:val="24"/>
                <w:szCs w:val="24"/>
              </w:rPr>
              <w:t xml:space="preserve">, kas paredz iestādes nosaukuma </w:t>
            </w:r>
            <w:r w:rsidR="000948A2">
              <w:rPr>
                <w:rFonts w:ascii="Times New Roman" w:hAnsi="Times New Roman" w:cs="Times New Roman"/>
                <w:sz w:val="24"/>
                <w:szCs w:val="24"/>
              </w:rPr>
              <w:t>maiņu no "Maksātnespējas administrācija" uz "Maksātnespējas kontroles dienests".</w:t>
            </w:r>
          </w:p>
          <w:p w14:paraId="0A5093D0" w14:textId="53B94475" w:rsidR="00B971FE" w:rsidRDefault="00B971FE" w:rsidP="00B971FE">
            <w:pPr>
              <w:spacing w:after="0" w:line="240" w:lineRule="auto"/>
              <w:ind w:firstLine="284"/>
              <w:jc w:val="both"/>
              <w:rPr>
                <w:rFonts w:ascii="Times New Roman" w:hAnsi="Times New Roman" w:cs="Times New Roman"/>
                <w:sz w:val="24"/>
                <w:szCs w:val="24"/>
              </w:rPr>
            </w:pPr>
            <w:r w:rsidRPr="00376734">
              <w:rPr>
                <w:rFonts w:ascii="Times New Roman" w:hAnsi="Times New Roman" w:cs="Times New Roman"/>
                <w:sz w:val="24"/>
                <w:szCs w:val="24"/>
              </w:rPr>
              <w:t>Atbilstoši Valsts pārvaldes iekārtas likuma 16.</w:t>
            </w:r>
            <w:r w:rsidR="00A56FE4" w:rsidRPr="00376734">
              <w:rPr>
                <w:rFonts w:ascii="Times New Roman" w:hAnsi="Times New Roman" w:cs="Times New Roman"/>
                <w:sz w:val="24"/>
                <w:szCs w:val="24"/>
              </w:rPr>
              <w:t> </w:t>
            </w:r>
            <w:r w:rsidRPr="00376734">
              <w:rPr>
                <w:rFonts w:ascii="Times New Roman" w:hAnsi="Times New Roman" w:cs="Times New Roman"/>
                <w:sz w:val="24"/>
                <w:szCs w:val="24"/>
              </w:rPr>
              <w:t xml:space="preserve">panta otrajai daļai </w:t>
            </w:r>
            <w:r w:rsidR="00AF6A25" w:rsidRPr="00376734">
              <w:rPr>
                <w:rFonts w:ascii="Times New Roman" w:hAnsi="Times New Roman" w:cs="Times New Roman"/>
                <w:bCs/>
                <w:sz w:val="24"/>
                <w:szCs w:val="24"/>
              </w:rPr>
              <w:t>Ministru kabineta 2012. gada 6. novembra noteikumos Nr. 751 "Maksātnespējas administrācijas nolikums" (turpmāk</w:t>
            </w:r>
            <w:r w:rsidR="000948A2">
              <w:rPr>
                <w:rFonts w:ascii="Times New Roman" w:hAnsi="Times New Roman" w:cs="Times New Roman"/>
                <w:bCs/>
                <w:sz w:val="24"/>
                <w:szCs w:val="24"/>
              </w:rPr>
              <w:t> – </w:t>
            </w:r>
            <w:r w:rsidR="00AF6A25" w:rsidRPr="00376734">
              <w:rPr>
                <w:rFonts w:ascii="Times New Roman" w:hAnsi="Times New Roman" w:cs="Times New Roman"/>
                <w:bCs/>
                <w:sz w:val="24"/>
                <w:szCs w:val="24"/>
              </w:rPr>
              <w:t xml:space="preserve">nolikums) </w:t>
            </w:r>
            <w:r w:rsidRPr="00376734">
              <w:rPr>
                <w:rFonts w:ascii="Times New Roman" w:hAnsi="Times New Roman" w:cs="Times New Roman"/>
                <w:sz w:val="24"/>
                <w:szCs w:val="24"/>
              </w:rPr>
              <w:t>ir norādīts iestādes nosaukums, iestādes funkcijas,</w:t>
            </w:r>
            <w:r w:rsidR="0088111F">
              <w:rPr>
                <w:rFonts w:ascii="Times New Roman" w:hAnsi="Times New Roman" w:cs="Times New Roman"/>
                <w:sz w:val="24"/>
                <w:szCs w:val="24"/>
              </w:rPr>
              <w:t xml:space="preserve"> uzdevumi un kompetence, kā arī</w:t>
            </w:r>
            <w:r w:rsidRPr="00376734">
              <w:rPr>
                <w:rFonts w:ascii="Times New Roman" w:hAnsi="Times New Roman" w:cs="Times New Roman"/>
                <w:sz w:val="24"/>
                <w:szCs w:val="24"/>
              </w:rPr>
              <w:t xml:space="preserve"> iestādes darbības tiesiskuma nodrošināšanas mehānismi.</w:t>
            </w:r>
          </w:p>
          <w:p w14:paraId="25A19E34" w14:textId="16248AB3" w:rsidR="000948A2" w:rsidRPr="00376734" w:rsidRDefault="000948A2" w:rsidP="00B971F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Ievērojot minēto, nepieciešams precizēt nolikumu mainot iestādes nosaukumu no </w:t>
            </w:r>
            <w:r w:rsidRPr="000948A2">
              <w:rPr>
                <w:rFonts w:ascii="Times New Roman" w:hAnsi="Times New Roman" w:cs="Times New Roman"/>
                <w:sz w:val="24"/>
                <w:szCs w:val="24"/>
              </w:rPr>
              <w:t>"Maksātnespējas administrācija" uz "Maksātnespējas kontroles dienests".</w:t>
            </w:r>
          </w:p>
          <w:p w14:paraId="3DDA76B7" w14:textId="102E9A5F" w:rsidR="00B971FE" w:rsidRDefault="00B971FE" w:rsidP="00B971FE">
            <w:pPr>
              <w:spacing w:after="0" w:line="240" w:lineRule="auto"/>
              <w:ind w:firstLine="284"/>
              <w:jc w:val="both"/>
              <w:rPr>
                <w:rFonts w:ascii="Times New Roman" w:hAnsi="Times New Roman" w:cs="Times New Roman"/>
                <w:sz w:val="24"/>
                <w:szCs w:val="24"/>
              </w:rPr>
            </w:pPr>
            <w:r w:rsidRPr="00B971FE">
              <w:rPr>
                <w:rFonts w:ascii="Times New Roman" w:hAnsi="Times New Roman" w:cs="Times New Roman"/>
                <w:sz w:val="24"/>
                <w:szCs w:val="24"/>
              </w:rPr>
              <w:t>2017.</w:t>
            </w:r>
            <w:r w:rsidR="00A56FE4">
              <w:rPr>
                <w:rFonts w:ascii="Times New Roman" w:hAnsi="Times New Roman" w:cs="Times New Roman"/>
                <w:sz w:val="24"/>
                <w:szCs w:val="24"/>
              </w:rPr>
              <w:t> </w:t>
            </w:r>
            <w:r w:rsidRPr="00B971FE">
              <w:rPr>
                <w:rFonts w:ascii="Times New Roman" w:hAnsi="Times New Roman" w:cs="Times New Roman"/>
                <w:sz w:val="24"/>
                <w:szCs w:val="24"/>
              </w:rPr>
              <w:t>gada 6.</w:t>
            </w:r>
            <w:r w:rsidR="00A56FE4">
              <w:rPr>
                <w:rFonts w:ascii="Times New Roman" w:hAnsi="Times New Roman" w:cs="Times New Roman"/>
                <w:sz w:val="24"/>
                <w:szCs w:val="24"/>
              </w:rPr>
              <w:t> </w:t>
            </w:r>
            <w:r w:rsidRPr="00B971FE">
              <w:rPr>
                <w:rFonts w:ascii="Times New Roman" w:hAnsi="Times New Roman" w:cs="Times New Roman"/>
                <w:sz w:val="24"/>
                <w:szCs w:val="24"/>
              </w:rPr>
              <w:t>janvārī spēkā stājās grozījumi Maksātnespējas likumā. Saskaņā ar Maksātnespējas likuma 174.</w:t>
            </w:r>
            <w:r w:rsidRPr="00EB1496">
              <w:rPr>
                <w:rFonts w:ascii="Times New Roman" w:hAnsi="Times New Roman" w:cs="Times New Roman"/>
                <w:sz w:val="24"/>
                <w:szCs w:val="24"/>
                <w:vertAlign w:val="superscript"/>
              </w:rPr>
              <w:t>1</w:t>
            </w:r>
            <w:r w:rsidR="00A56FE4">
              <w:rPr>
                <w:rFonts w:ascii="Times New Roman" w:hAnsi="Times New Roman" w:cs="Times New Roman"/>
                <w:sz w:val="24"/>
                <w:szCs w:val="24"/>
                <w:vertAlign w:val="superscript"/>
              </w:rPr>
              <w:t> </w:t>
            </w:r>
            <w:r w:rsidRPr="00B971FE">
              <w:rPr>
                <w:rFonts w:ascii="Times New Roman" w:hAnsi="Times New Roman" w:cs="Times New Roman"/>
                <w:sz w:val="24"/>
                <w:szCs w:val="24"/>
              </w:rPr>
              <w:t>panta 9.</w:t>
            </w:r>
            <w:r w:rsidR="00EB1496">
              <w:rPr>
                <w:rFonts w:ascii="Times New Roman" w:hAnsi="Times New Roman" w:cs="Times New Roman"/>
                <w:sz w:val="24"/>
                <w:szCs w:val="24"/>
              </w:rPr>
              <w:t> </w:t>
            </w:r>
            <w:r w:rsidRPr="00B971FE">
              <w:rPr>
                <w:rFonts w:ascii="Times New Roman" w:hAnsi="Times New Roman" w:cs="Times New Roman"/>
                <w:sz w:val="24"/>
                <w:szCs w:val="24"/>
              </w:rPr>
              <w:t>un 10.</w:t>
            </w:r>
            <w:r w:rsidR="00A56FE4">
              <w:rPr>
                <w:rFonts w:ascii="Times New Roman" w:hAnsi="Times New Roman" w:cs="Times New Roman"/>
                <w:sz w:val="24"/>
                <w:szCs w:val="24"/>
              </w:rPr>
              <w:t> </w:t>
            </w:r>
            <w:r w:rsidRPr="00B971FE">
              <w:rPr>
                <w:rFonts w:ascii="Times New Roman" w:hAnsi="Times New Roman" w:cs="Times New Roman"/>
                <w:sz w:val="24"/>
                <w:szCs w:val="24"/>
              </w:rPr>
              <w:t xml:space="preserve">punktu Maksātnespējas administrācija ieceļ amatā </w:t>
            </w:r>
            <w:r w:rsidR="00A11381">
              <w:rPr>
                <w:rFonts w:ascii="Times New Roman" w:hAnsi="Times New Roman" w:cs="Times New Roman"/>
                <w:sz w:val="24"/>
                <w:szCs w:val="24"/>
              </w:rPr>
              <w:t xml:space="preserve">maksātnespējas procesa </w:t>
            </w:r>
            <w:r w:rsidRPr="00B971FE">
              <w:rPr>
                <w:rFonts w:ascii="Times New Roman" w:hAnsi="Times New Roman" w:cs="Times New Roman"/>
                <w:sz w:val="24"/>
                <w:szCs w:val="24"/>
              </w:rPr>
              <w:t>administratorus</w:t>
            </w:r>
            <w:r w:rsidR="00A11381">
              <w:rPr>
                <w:rFonts w:ascii="Times New Roman" w:hAnsi="Times New Roman" w:cs="Times New Roman"/>
                <w:sz w:val="24"/>
                <w:szCs w:val="24"/>
              </w:rPr>
              <w:t xml:space="preserve"> (turpmāk – administrators)</w:t>
            </w:r>
            <w:r w:rsidRPr="00B971FE">
              <w:rPr>
                <w:rFonts w:ascii="Times New Roman" w:hAnsi="Times New Roman" w:cs="Times New Roman"/>
                <w:sz w:val="24"/>
                <w:szCs w:val="24"/>
              </w:rPr>
              <w:t>, atbrīvo, atceļ un atstādina no amata administratorus, kā arī aptur administratora amata darbību. Savukārt saskaņā ar Maksātnespējas likuma 175.</w:t>
            </w:r>
            <w:r w:rsidR="00A56FE4">
              <w:rPr>
                <w:rFonts w:ascii="Times New Roman" w:hAnsi="Times New Roman" w:cs="Times New Roman"/>
                <w:sz w:val="24"/>
                <w:szCs w:val="24"/>
              </w:rPr>
              <w:t> </w:t>
            </w:r>
            <w:r w:rsidR="00376734">
              <w:rPr>
                <w:rFonts w:ascii="Times New Roman" w:hAnsi="Times New Roman" w:cs="Times New Roman"/>
                <w:sz w:val="24"/>
                <w:szCs w:val="24"/>
              </w:rPr>
              <w:t>panta pirmās daļas 3. </w:t>
            </w:r>
            <w:r w:rsidRPr="00B971FE">
              <w:rPr>
                <w:rFonts w:ascii="Times New Roman" w:hAnsi="Times New Roman" w:cs="Times New Roman"/>
                <w:sz w:val="24"/>
                <w:szCs w:val="24"/>
              </w:rPr>
              <w:t xml:space="preserve">punktu Maksātnespējas </w:t>
            </w:r>
            <w:r w:rsidR="0088111F">
              <w:rPr>
                <w:rFonts w:ascii="Times New Roman" w:hAnsi="Times New Roman" w:cs="Times New Roman"/>
                <w:sz w:val="24"/>
                <w:szCs w:val="24"/>
              </w:rPr>
              <w:t>kontroles dienesta</w:t>
            </w:r>
            <w:r w:rsidRPr="00B971FE">
              <w:rPr>
                <w:rFonts w:ascii="Times New Roman" w:hAnsi="Times New Roman" w:cs="Times New Roman"/>
                <w:sz w:val="24"/>
                <w:szCs w:val="24"/>
              </w:rPr>
              <w:t xml:space="preserve"> lēmumus par administratora iecelšanu amatā, atbrīvošanu, atcelšanu un atstādināšanu no amata, kā arī administratora amata darbības apturēšanu var pārsūdzēt tiesā. </w:t>
            </w:r>
          </w:p>
          <w:p w14:paraId="5181FA37" w14:textId="71CDEE43" w:rsidR="00AA1CF3" w:rsidRPr="00AA1CF3" w:rsidRDefault="0088111F" w:rsidP="00AA1CF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w:t>
            </w:r>
            <w:r w:rsidR="00AA1CF3" w:rsidRPr="00AA1CF3">
              <w:rPr>
                <w:rFonts w:ascii="Times New Roman" w:hAnsi="Times New Roman" w:cs="Times New Roman"/>
                <w:sz w:val="24"/>
                <w:szCs w:val="24"/>
              </w:rPr>
              <w:t xml:space="preserve">olikumā atbilstoši Maksātnespējas likuma redakcijai, kas bija spēkā līdz 2017. gada 6. janvārim, ir paredzēta kārtība, kādā ir iespējams apstrīdēt direktora izdotos administratīvos aktus un faktisko rīcību. Atbilstoši spēkā esošajai nolikuma redakcijai Tieslietu ministrijā var apstrīdēt lēmumus par maksātnespējīgo darba devēju darbinieku prasījumu apmierināšanu un maksātnespējas procesa izmaksu segšanu, savukārt tiesā var pārsūdzēt iestādes lēmumus tikai administratoru sertificēšanas jautājumos. </w:t>
            </w:r>
            <w:r w:rsidR="00AA1CF3">
              <w:rPr>
                <w:rFonts w:ascii="Times New Roman" w:hAnsi="Times New Roman" w:cs="Times New Roman"/>
                <w:sz w:val="24"/>
                <w:szCs w:val="24"/>
              </w:rPr>
              <w:t>L</w:t>
            </w:r>
            <w:r>
              <w:rPr>
                <w:rFonts w:ascii="Times New Roman" w:hAnsi="Times New Roman" w:cs="Times New Roman"/>
                <w:sz w:val="24"/>
                <w:szCs w:val="24"/>
              </w:rPr>
              <w:t xml:space="preserve">īdz ar to nepieciešams precizēt </w:t>
            </w:r>
            <w:r w:rsidR="00AA1CF3" w:rsidRPr="00AA1CF3">
              <w:rPr>
                <w:rFonts w:ascii="Times New Roman" w:hAnsi="Times New Roman" w:cs="Times New Roman"/>
                <w:sz w:val="24"/>
                <w:szCs w:val="24"/>
              </w:rPr>
              <w:t>nolikumā</w:t>
            </w:r>
            <w:r w:rsidR="00AA1CF3">
              <w:rPr>
                <w:rFonts w:ascii="Times New Roman" w:hAnsi="Times New Roman" w:cs="Times New Roman"/>
                <w:sz w:val="24"/>
                <w:szCs w:val="24"/>
              </w:rPr>
              <w:t xml:space="preserve"> paredzēto iestādes lēmumu un rīcības apstrīdēšanas un pārsūdzības kārtību. </w:t>
            </w:r>
          </w:p>
          <w:p w14:paraId="537EB518" w14:textId="102CB04A" w:rsidR="00B971FE" w:rsidRPr="00B971FE" w:rsidRDefault="00B971FE" w:rsidP="00B971FE">
            <w:pPr>
              <w:spacing w:after="0" w:line="240" w:lineRule="auto"/>
              <w:ind w:firstLine="284"/>
              <w:jc w:val="both"/>
              <w:rPr>
                <w:rFonts w:ascii="Times New Roman" w:hAnsi="Times New Roman" w:cs="Times New Roman"/>
                <w:sz w:val="24"/>
                <w:szCs w:val="24"/>
              </w:rPr>
            </w:pPr>
            <w:r w:rsidRPr="00B971FE">
              <w:rPr>
                <w:rFonts w:ascii="Times New Roman" w:hAnsi="Times New Roman" w:cs="Times New Roman"/>
                <w:sz w:val="24"/>
                <w:szCs w:val="24"/>
              </w:rPr>
              <w:t>Vienlaikus atbilstoši Ministru kabineta 2009.</w:t>
            </w:r>
            <w:r w:rsidR="00A56FE4">
              <w:rPr>
                <w:rFonts w:ascii="Times New Roman" w:hAnsi="Times New Roman" w:cs="Times New Roman"/>
                <w:sz w:val="24"/>
                <w:szCs w:val="24"/>
              </w:rPr>
              <w:t> </w:t>
            </w:r>
            <w:r w:rsidRPr="00B971FE">
              <w:rPr>
                <w:rFonts w:ascii="Times New Roman" w:hAnsi="Times New Roman" w:cs="Times New Roman"/>
                <w:sz w:val="24"/>
                <w:szCs w:val="24"/>
              </w:rPr>
              <w:t>gada 3.</w:t>
            </w:r>
            <w:r w:rsidR="00A56FE4">
              <w:rPr>
                <w:rFonts w:ascii="Times New Roman" w:hAnsi="Times New Roman" w:cs="Times New Roman"/>
                <w:sz w:val="24"/>
                <w:szCs w:val="24"/>
              </w:rPr>
              <w:t> </w:t>
            </w:r>
            <w:r w:rsidRPr="00B971FE">
              <w:rPr>
                <w:rFonts w:ascii="Times New Roman" w:hAnsi="Times New Roman" w:cs="Times New Roman"/>
                <w:sz w:val="24"/>
                <w:szCs w:val="24"/>
              </w:rPr>
              <w:t>februāra noteikumu Nr.</w:t>
            </w:r>
            <w:r w:rsidR="0021053C">
              <w:rPr>
                <w:rFonts w:ascii="Times New Roman" w:hAnsi="Times New Roman" w:cs="Times New Roman"/>
                <w:sz w:val="24"/>
                <w:szCs w:val="24"/>
              </w:rPr>
              <w:t> </w:t>
            </w:r>
            <w:r w:rsidRPr="00B971FE">
              <w:rPr>
                <w:rFonts w:ascii="Times New Roman" w:hAnsi="Times New Roman" w:cs="Times New Roman"/>
                <w:sz w:val="24"/>
                <w:szCs w:val="24"/>
              </w:rPr>
              <w:t>108 "Normatīvo aktu projektu sagatavošanas noteikumi" 3.2.</w:t>
            </w:r>
            <w:r w:rsidR="00A56FE4">
              <w:rPr>
                <w:rFonts w:ascii="Times New Roman" w:hAnsi="Times New Roman" w:cs="Times New Roman"/>
                <w:sz w:val="24"/>
                <w:szCs w:val="24"/>
              </w:rPr>
              <w:t> </w:t>
            </w:r>
            <w:r w:rsidRPr="00B971FE">
              <w:rPr>
                <w:rFonts w:ascii="Times New Roman" w:hAnsi="Times New Roman" w:cs="Times New Roman"/>
                <w:sz w:val="24"/>
                <w:szCs w:val="24"/>
              </w:rPr>
              <w:t xml:space="preserve">apakšpunktam nolikumā nav jādublē Maksātnespējas likumā un </w:t>
            </w:r>
            <w:r w:rsidR="00EB1496">
              <w:rPr>
                <w:rFonts w:ascii="Times New Roman" w:hAnsi="Times New Roman" w:cs="Times New Roman"/>
                <w:sz w:val="24"/>
                <w:szCs w:val="24"/>
              </w:rPr>
              <w:t>A</w:t>
            </w:r>
            <w:r w:rsidRPr="00B971FE">
              <w:rPr>
                <w:rFonts w:ascii="Times New Roman" w:hAnsi="Times New Roman" w:cs="Times New Roman"/>
                <w:sz w:val="24"/>
                <w:szCs w:val="24"/>
              </w:rPr>
              <w:t>dministratīvā procesa likumā ietvertais regulējums par iestādes lēmumu apstrīdēšanas un pārsūdzēšanas kārtību.</w:t>
            </w:r>
          </w:p>
          <w:p w14:paraId="3EF63D13" w14:textId="3C4ECC6F" w:rsidR="00B971FE" w:rsidRPr="00B971FE" w:rsidRDefault="00B971FE" w:rsidP="00B971FE">
            <w:pPr>
              <w:spacing w:after="0" w:line="240" w:lineRule="auto"/>
              <w:ind w:firstLine="284"/>
              <w:jc w:val="both"/>
              <w:rPr>
                <w:rFonts w:ascii="Times New Roman" w:hAnsi="Times New Roman" w:cs="Times New Roman"/>
                <w:sz w:val="24"/>
                <w:szCs w:val="24"/>
              </w:rPr>
            </w:pPr>
            <w:r w:rsidRPr="00B971FE">
              <w:rPr>
                <w:rFonts w:ascii="Times New Roman" w:hAnsi="Times New Roman" w:cs="Times New Roman"/>
                <w:sz w:val="24"/>
                <w:szCs w:val="24"/>
              </w:rPr>
              <w:lastRenderedPageBreak/>
              <w:t xml:space="preserve">Ņemot vērā minēto, nepieciešams precizēt nolikumu, nosakot, ka Maksātnespējas </w:t>
            </w:r>
            <w:r w:rsidR="0088111F">
              <w:rPr>
                <w:rFonts w:ascii="Times New Roman" w:hAnsi="Times New Roman" w:cs="Times New Roman"/>
                <w:sz w:val="24"/>
                <w:szCs w:val="24"/>
              </w:rPr>
              <w:t>kontroles dienesta</w:t>
            </w:r>
            <w:r w:rsidRPr="00B971FE">
              <w:rPr>
                <w:rFonts w:ascii="Times New Roman" w:hAnsi="Times New Roman" w:cs="Times New Roman"/>
                <w:sz w:val="24"/>
                <w:szCs w:val="24"/>
              </w:rPr>
              <w:t xml:space="preserve"> lēmumu un faktiskās rīcības apstrīdēšanas un pārsūdzēšanas kārtība noteikta Maksātnespējas likumā un Administratīvā procesa likumā.</w:t>
            </w:r>
          </w:p>
          <w:p w14:paraId="2F01F973" w14:textId="69D37732" w:rsidR="0088111F" w:rsidRDefault="00B971FE" w:rsidP="0088111F">
            <w:pPr>
              <w:spacing w:after="0" w:line="240" w:lineRule="auto"/>
              <w:ind w:firstLine="284"/>
              <w:jc w:val="both"/>
              <w:rPr>
                <w:rFonts w:ascii="Times New Roman" w:hAnsi="Times New Roman" w:cs="Times New Roman"/>
                <w:sz w:val="24"/>
                <w:szCs w:val="24"/>
              </w:rPr>
            </w:pPr>
            <w:r w:rsidRPr="00B971FE">
              <w:rPr>
                <w:rFonts w:ascii="Times New Roman" w:hAnsi="Times New Roman" w:cs="Times New Roman"/>
                <w:sz w:val="24"/>
                <w:szCs w:val="24"/>
              </w:rPr>
              <w:t>Ministru kabineta 2017.</w:t>
            </w:r>
            <w:r w:rsidR="00A56FE4">
              <w:rPr>
                <w:rFonts w:ascii="Times New Roman" w:hAnsi="Times New Roman" w:cs="Times New Roman"/>
                <w:sz w:val="24"/>
                <w:szCs w:val="24"/>
              </w:rPr>
              <w:t> </w:t>
            </w:r>
            <w:r w:rsidRPr="00B971FE">
              <w:rPr>
                <w:rFonts w:ascii="Times New Roman" w:hAnsi="Times New Roman" w:cs="Times New Roman"/>
                <w:sz w:val="24"/>
                <w:szCs w:val="24"/>
              </w:rPr>
              <w:t>gada 18.</w:t>
            </w:r>
            <w:r w:rsidR="00A56FE4">
              <w:rPr>
                <w:rFonts w:ascii="Times New Roman" w:hAnsi="Times New Roman" w:cs="Times New Roman"/>
                <w:sz w:val="24"/>
                <w:szCs w:val="24"/>
              </w:rPr>
              <w:t> </w:t>
            </w:r>
            <w:r w:rsidRPr="00B971FE">
              <w:rPr>
                <w:rFonts w:ascii="Times New Roman" w:hAnsi="Times New Roman" w:cs="Times New Roman"/>
                <w:sz w:val="24"/>
                <w:szCs w:val="24"/>
              </w:rPr>
              <w:t>jūlija sēdē ir izskatīts informatīvais ziņojums "Par Maksātnespējas administrācijas attīstību" (prot. Nr.</w:t>
            </w:r>
            <w:r w:rsidR="0021053C">
              <w:rPr>
                <w:rFonts w:ascii="Times New Roman" w:hAnsi="Times New Roman" w:cs="Times New Roman"/>
                <w:sz w:val="24"/>
                <w:szCs w:val="24"/>
              </w:rPr>
              <w:t> </w:t>
            </w:r>
            <w:r w:rsidRPr="00B971FE">
              <w:rPr>
                <w:rFonts w:ascii="Times New Roman" w:hAnsi="Times New Roman" w:cs="Times New Roman"/>
                <w:sz w:val="24"/>
                <w:szCs w:val="24"/>
              </w:rPr>
              <w:t>36 31.</w:t>
            </w:r>
            <w:r w:rsidR="00A56FE4">
              <w:rPr>
                <w:rFonts w:ascii="Times New Roman" w:hAnsi="Times New Roman" w:cs="Times New Roman"/>
                <w:sz w:val="24"/>
                <w:szCs w:val="24"/>
              </w:rPr>
              <w:t> </w:t>
            </w:r>
            <w:r w:rsidRPr="00B971FE">
              <w:rPr>
                <w:rFonts w:ascii="Times New Roman" w:hAnsi="Times New Roman" w:cs="Times New Roman"/>
                <w:sz w:val="24"/>
                <w:szCs w:val="24"/>
              </w:rPr>
              <w:t xml:space="preserve">§). Izskatot minēto ziņojumu, Ministru kabinets ir nolēmis, ka, lai nodrošinātu Maksātnespējas </w:t>
            </w:r>
            <w:r w:rsidR="0088111F">
              <w:rPr>
                <w:rFonts w:ascii="Times New Roman" w:hAnsi="Times New Roman" w:cs="Times New Roman"/>
                <w:sz w:val="24"/>
                <w:szCs w:val="24"/>
              </w:rPr>
              <w:t>kontroles dienesta</w:t>
            </w:r>
            <w:r w:rsidRPr="00B971FE">
              <w:rPr>
                <w:rFonts w:ascii="Times New Roman" w:hAnsi="Times New Roman" w:cs="Times New Roman"/>
                <w:sz w:val="24"/>
                <w:szCs w:val="24"/>
              </w:rPr>
              <w:t xml:space="preserve"> kapacitātes stiprināšanu, Tieslietu ministrijai līdz 2017.</w:t>
            </w:r>
            <w:r w:rsidR="00A56FE4">
              <w:rPr>
                <w:rFonts w:ascii="Times New Roman" w:hAnsi="Times New Roman" w:cs="Times New Roman"/>
                <w:sz w:val="24"/>
                <w:szCs w:val="24"/>
              </w:rPr>
              <w:t> </w:t>
            </w:r>
            <w:r w:rsidRPr="00B971FE">
              <w:rPr>
                <w:rFonts w:ascii="Times New Roman" w:hAnsi="Times New Roman" w:cs="Times New Roman"/>
                <w:sz w:val="24"/>
                <w:szCs w:val="24"/>
              </w:rPr>
              <w:t>gada 1.</w:t>
            </w:r>
            <w:r w:rsidR="00A56FE4">
              <w:rPr>
                <w:rFonts w:ascii="Times New Roman" w:hAnsi="Times New Roman" w:cs="Times New Roman"/>
                <w:sz w:val="24"/>
                <w:szCs w:val="24"/>
              </w:rPr>
              <w:t> </w:t>
            </w:r>
            <w:r w:rsidRPr="00B971FE">
              <w:rPr>
                <w:rFonts w:ascii="Times New Roman" w:hAnsi="Times New Roman" w:cs="Times New Roman"/>
                <w:sz w:val="24"/>
                <w:szCs w:val="24"/>
              </w:rPr>
              <w:t xml:space="preserve">novembrim jāsaskaņo ar Valsts kanceleju Maksātnespējas </w:t>
            </w:r>
            <w:r w:rsidR="0088111F">
              <w:rPr>
                <w:rFonts w:ascii="Times New Roman" w:hAnsi="Times New Roman" w:cs="Times New Roman"/>
                <w:sz w:val="24"/>
                <w:szCs w:val="24"/>
              </w:rPr>
              <w:t>kontroles dienesta</w:t>
            </w:r>
            <w:r w:rsidRPr="00B971FE">
              <w:rPr>
                <w:rFonts w:ascii="Times New Roman" w:hAnsi="Times New Roman" w:cs="Times New Roman"/>
                <w:sz w:val="24"/>
                <w:szCs w:val="24"/>
              </w:rPr>
              <w:t xml:space="preserve"> amatu klasificēšanas rezultātu apkopojumu. </w:t>
            </w:r>
          </w:p>
          <w:p w14:paraId="784CC376" w14:textId="5A0243F0" w:rsidR="00234112" w:rsidRDefault="00B971FE" w:rsidP="00234112">
            <w:pPr>
              <w:spacing w:after="0" w:line="240" w:lineRule="auto"/>
              <w:ind w:firstLine="284"/>
              <w:jc w:val="both"/>
              <w:rPr>
                <w:rFonts w:ascii="Times New Roman" w:hAnsi="Times New Roman" w:cs="Times New Roman"/>
                <w:sz w:val="24"/>
                <w:szCs w:val="24"/>
              </w:rPr>
            </w:pPr>
            <w:r w:rsidRPr="00B971FE">
              <w:rPr>
                <w:rFonts w:ascii="Times New Roman" w:hAnsi="Times New Roman" w:cs="Times New Roman"/>
                <w:sz w:val="24"/>
                <w:szCs w:val="24"/>
              </w:rPr>
              <w:t xml:space="preserve">Viens no būtiskajiem Maksātnespējas </w:t>
            </w:r>
            <w:r w:rsidR="0088111F">
              <w:rPr>
                <w:rFonts w:ascii="Times New Roman" w:hAnsi="Times New Roman" w:cs="Times New Roman"/>
                <w:sz w:val="24"/>
                <w:szCs w:val="24"/>
              </w:rPr>
              <w:t>kontroles dien</w:t>
            </w:r>
            <w:r w:rsidR="00234112">
              <w:rPr>
                <w:rFonts w:ascii="Times New Roman" w:hAnsi="Times New Roman" w:cs="Times New Roman"/>
                <w:sz w:val="24"/>
                <w:szCs w:val="24"/>
              </w:rPr>
              <w:t>e</w:t>
            </w:r>
            <w:r w:rsidR="0088111F">
              <w:rPr>
                <w:rFonts w:ascii="Times New Roman" w:hAnsi="Times New Roman" w:cs="Times New Roman"/>
                <w:sz w:val="24"/>
                <w:szCs w:val="24"/>
              </w:rPr>
              <w:t>sta</w:t>
            </w:r>
            <w:r w:rsidRPr="00B971FE">
              <w:rPr>
                <w:rFonts w:ascii="Times New Roman" w:hAnsi="Times New Roman" w:cs="Times New Roman"/>
                <w:sz w:val="24"/>
                <w:szCs w:val="24"/>
              </w:rPr>
              <w:t xml:space="preserve"> uzdevumiem ir vienotas maksātnespējas procesu regulējošo normatīvo aktu piemērošanas prakses veidošanas veicināšana. Maksātnespējas </w:t>
            </w:r>
            <w:r w:rsidR="00234112">
              <w:rPr>
                <w:rFonts w:ascii="Times New Roman" w:hAnsi="Times New Roman" w:cs="Times New Roman"/>
                <w:sz w:val="24"/>
                <w:szCs w:val="24"/>
              </w:rPr>
              <w:t>kontroles dienests</w:t>
            </w:r>
            <w:r w:rsidR="00234112" w:rsidRPr="00234112">
              <w:rPr>
                <w:rFonts w:ascii="Times New Roman" w:hAnsi="Times New Roman" w:cs="Times New Roman"/>
                <w:sz w:val="24"/>
                <w:szCs w:val="24"/>
              </w:rPr>
              <w:t xml:space="preserve"> kā specializēta nozares iestāde</w:t>
            </w:r>
            <w:r w:rsidRPr="00B971FE">
              <w:rPr>
                <w:rFonts w:ascii="Times New Roman" w:hAnsi="Times New Roman" w:cs="Times New Roman"/>
                <w:sz w:val="24"/>
                <w:szCs w:val="24"/>
              </w:rPr>
              <w:t xml:space="preserve"> jau </w:t>
            </w:r>
            <w:r w:rsidRPr="00EA70EB">
              <w:rPr>
                <w:rFonts w:ascii="Times New Roman" w:hAnsi="Times New Roman" w:cs="Times New Roman"/>
                <w:sz w:val="24"/>
                <w:szCs w:val="24"/>
              </w:rPr>
              <w:t xml:space="preserve">šobrīd faktiski </w:t>
            </w:r>
            <w:r w:rsidR="00AC3981" w:rsidRPr="00EA70EB">
              <w:rPr>
                <w:rFonts w:ascii="Times New Roman" w:hAnsi="Times New Roman" w:cs="Times New Roman"/>
                <w:bCs/>
                <w:sz w:val="24"/>
                <w:szCs w:val="24"/>
              </w:rPr>
              <w:t>izstrādā Ministru kabineta noteikumu, rīkojumu un informatīvo ziņojumu projektus, kā arī  apkopo un sniedz priekšlikumus ar maksātnespējas jomu saistīto tiesību aktu pilnveidošanai</w:t>
            </w:r>
            <w:r w:rsidR="00234112" w:rsidRPr="00EA70EB">
              <w:rPr>
                <w:rFonts w:ascii="Times New Roman" w:hAnsi="Times New Roman" w:cs="Times New Roman"/>
                <w:sz w:val="24"/>
                <w:szCs w:val="24"/>
              </w:rPr>
              <w:t xml:space="preserve">, tomēr tas nav </w:t>
            </w:r>
            <w:r w:rsidR="00234112">
              <w:rPr>
                <w:rFonts w:ascii="Times New Roman" w:hAnsi="Times New Roman" w:cs="Times New Roman"/>
                <w:sz w:val="24"/>
                <w:szCs w:val="24"/>
              </w:rPr>
              <w:t xml:space="preserve">atspoguļots nolikumā. </w:t>
            </w:r>
          </w:p>
          <w:p w14:paraId="56FBA987" w14:textId="78B2887F" w:rsidR="005779C7" w:rsidRDefault="004F4F0E" w:rsidP="002341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Līdz ar </w:t>
            </w:r>
            <w:r w:rsidR="00F11D76">
              <w:rPr>
                <w:rFonts w:ascii="Times New Roman" w:hAnsi="Times New Roman" w:cs="Times New Roman"/>
                <w:sz w:val="24"/>
                <w:szCs w:val="24"/>
              </w:rPr>
              <w:t xml:space="preserve">to </w:t>
            </w:r>
            <w:r>
              <w:rPr>
                <w:rFonts w:ascii="Times New Roman" w:hAnsi="Times New Roman" w:cs="Times New Roman"/>
                <w:sz w:val="24"/>
                <w:szCs w:val="24"/>
              </w:rPr>
              <w:t xml:space="preserve">minētie uzdevumi </w:t>
            </w:r>
            <w:r w:rsidR="00DD58F4">
              <w:rPr>
                <w:rFonts w:ascii="Times New Roman" w:hAnsi="Times New Roman" w:cs="Times New Roman"/>
                <w:sz w:val="24"/>
                <w:szCs w:val="24"/>
              </w:rPr>
              <w:t>tiesību</w:t>
            </w:r>
            <w:r>
              <w:rPr>
                <w:rFonts w:ascii="Times New Roman" w:hAnsi="Times New Roman" w:cs="Times New Roman"/>
                <w:sz w:val="24"/>
                <w:szCs w:val="24"/>
              </w:rPr>
              <w:t xml:space="preserve"> aktu izstrādes jomā ir iekļaujami nolikumā</w:t>
            </w:r>
            <w:r w:rsidR="00B971FE" w:rsidRPr="00B971FE">
              <w:rPr>
                <w:rFonts w:ascii="Times New Roman" w:hAnsi="Times New Roman" w:cs="Times New Roman"/>
                <w:sz w:val="24"/>
                <w:szCs w:val="24"/>
              </w:rPr>
              <w:t>.</w:t>
            </w:r>
          </w:p>
          <w:p w14:paraId="30C06537" w14:textId="61DA1F14" w:rsidR="004F4F0E" w:rsidRPr="001455A0" w:rsidRDefault="00234112" w:rsidP="00570E76">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Minētās izmaiņas nolikumā skar Ma</w:t>
            </w:r>
            <w:r w:rsidR="00A452F5">
              <w:rPr>
                <w:rFonts w:ascii="Times New Roman" w:hAnsi="Times New Roman" w:cs="Times New Roman"/>
                <w:sz w:val="24"/>
                <w:szCs w:val="24"/>
              </w:rPr>
              <w:t xml:space="preserve">ksātnespējas kontroles dienesta </w:t>
            </w:r>
            <w:r w:rsidR="00A452F5" w:rsidRPr="009F59E8">
              <w:rPr>
                <w:rFonts w:ascii="Times New Roman" w:eastAsia="Times New Roman" w:hAnsi="Times New Roman" w:cs="Times New Roman"/>
                <w:sz w:val="24"/>
                <w:szCs w:val="24"/>
                <w:lang w:eastAsia="lv-LV"/>
              </w:rPr>
              <w:t xml:space="preserve">Juridiskā departamenta </w:t>
            </w:r>
            <w:r w:rsidR="00D2345A" w:rsidRPr="00EA70EB">
              <w:rPr>
                <w:rFonts w:ascii="Times New Roman" w:hAnsi="Times New Roman" w:cs="Times New Roman"/>
                <w:sz w:val="24"/>
                <w:szCs w:val="24"/>
              </w:rPr>
              <w:t>četras</w:t>
            </w:r>
            <w:r w:rsidR="00694C95">
              <w:rPr>
                <w:rFonts w:ascii="Times New Roman" w:hAnsi="Times New Roman" w:cs="Times New Roman"/>
                <w:sz w:val="24"/>
                <w:szCs w:val="24"/>
              </w:rPr>
              <w:t xml:space="preserve"> </w:t>
            </w:r>
            <w:r>
              <w:rPr>
                <w:rFonts w:ascii="Times New Roman" w:hAnsi="Times New Roman" w:cs="Times New Roman"/>
                <w:sz w:val="24"/>
                <w:szCs w:val="24"/>
              </w:rPr>
              <w:t>amata vietas</w:t>
            </w:r>
            <w:r w:rsidR="00334D6F">
              <w:rPr>
                <w:rFonts w:ascii="Times New Roman" w:hAnsi="Times New Roman" w:cs="Times New Roman"/>
                <w:sz w:val="24"/>
                <w:szCs w:val="24"/>
              </w:rPr>
              <w:t>.</w:t>
            </w:r>
          </w:p>
        </w:tc>
      </w:tr>
      <w:tr w:rsidR="001E3815" w:rsidRPr="001E3815" w14:paraId="1AA028D9" w14:textId="77777777" w:rsidTr="00160F9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lastRenderedPageBreak/>
              <w:t>3.</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izstrādē iesaistītās institūcijas</w:t>
            </w:r>
            <w:r w:rsidR="00A1552F" w:rsidRPr="001E3815">
              <w:rPr>
                <w:rFonts w:ascii="Times New Roman" w:eastAsia="Times New Roman" w:hAnsi="Times New Roman" w:cs="Times New Roman"/>
                <w:sz w:val="24"/>
                <w:szCs w:val="24"/>
                <w:lang w:eastAsia="lv-LV"/>
              </w:rPr>
              <w:t xml:space="preserve"> un publiskas personas kapitālsabiedrības</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09DA66A3" w14:textId="4A3752A6" w:rsidR="004D15A9" w:rsidRPr="001E3815" w:rsidRDefault="009014E5" w:rsidP="0074112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74112A">
              <w:rPr>
                <w:rFonts w:ascii="Times New Roman" w:eastAsia="Times New Roman" w:hAnsi="Times New Roman" w:cs="Times New Roman"/>
                <w:sz w:val="24"/>
                <w:szCs w:val="24"/>
                <w:lang w:eastAsia="lv-LV"/>
              </w:rPr>
              <w:t>kontroles dienests</w:t>
            </w:r>
            <w:r w:rsidR="00B23D77" w:rsidRPr="001E3815">
              <w:rPr>
                <w:rFonts w:ascii="Times New Roman" w:eastAsia="Times New Roman" w:hAnsi="Times New Roman" w:cs="Times New Roman"/>
                <w:sz w:val="24"/>
                <w:szCs w:val="24"/>
                <w:lang w:eastAsia="lv-LV"/>
              </w:rPr>
              <w:t xml:space="preserve"> (Tieslietu ministrija).</w:t>
            </w:r>
          </w:p>
        </w:tc>
      </w:tr>
      <w:tr w:rsidR="001E3815" w:rsidRPr="001E3815" w14:paraId="4416C82A" w14:textId="77777777" w:rsidTr="00160F93">
        <w:tc>
          <w:tcPr>
            <w:tcW w:w="200"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1182056C" w14:textId="38040301" w:rsidR="004D15A9" w:rsidRPr="001E3815"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0E42FD" w:rsidRPr="001E3815">
              <w:rPr>
                <w:rFonts w:ascii="Times New Roman" w:eastAsia="Times New Roman" w:hAnsi="Times New Roman" w:cs="Times New Roman"/>
                <w:sz w:val="24"/>
                <w:szCs w:val="24"/>
                <w:lang w:eastAsia="lv-LV"/>
              </w:rPr>
              <w:t>.</w:t>
            </w:r>
          </w:p>
        </w:tc>
      </w:tr>
      <w:tr w:rsidR="001E3815" w:rsidRPr="001E3815" w14:paraId="4A35F0EC" w14:textId="77777777" w:rsidTr="007B0ABD">
        <w:trPr>
          <w:trHeight w:val="223"/>
        </w:trPr>
        <w:tc>
          <w:tcPr>
            <w:tcW w:w="5000" w:type="pct"/>
            <w:gridSpan w:val="6"/>
            <w:tcBorders>
              <w:top w:val="outset" w:sz="6" w:space="0" w:color="414142"/>
              <w:left w:val="nil"/>
              <w:bottom w:val="outset" w:sz="6" w:space="0" w:color="414142"/>
              <w:right w:val="nil"/>
            </w:tcBorders>
          </w:tcPr>
          <w:p w14:paraId="3909DB7C" w14:textId="3453E7F4" w:rsidR="00BB6655" w:rsidRPr="001E3815" w:rsidRDefault="00BB6655" w:rsidP="0081203F">
            <w:pPr>
              <w:tabs>
                <w:tab w:val="left" w:pos="990"/>
              </w:tabs>
              <w:spacing w:after="0" w:line="240" w:lineRule="auto"/>
              <w:rPr>
                <w:rFonts w:ascii="Times New Roman" w:eastAsia="Times New Roman" w:hAnsi="Times New Roman" w:cs="Times New Roman"/>
                <w:sz w:val="24"/>
                <w:szCs w:val="24"/>
                <w:lang w:eastAsia="lv-LV"/>
              </w:rPr>
            </w:pPr>
          </w:p>
        </w:tc>
      </w:tr>
      <w:tr w:rsidR="001E3815" w:rsidRPr="001E3815" w14:paraId="231B55F5" w14:textId="77777777" w:rsidTr="00160F93">
        <w:trPr>
          <w:trHeight w:val="555"/>
        </w:trPr>
        <w:tc>
          <w:tcPr>
            <w:tcW w:w="5000" w:type="pct"/>
            <w:gridSpan w:val="6"/>
            <w:tcBorders>
              <w:top w:val="nil"/>
              <w:left w:val="outset" w:sz="6" w:space="0" w:color="414142"/>
              <w:bottom w:val="outset" w:sz="6" w:space="0" w:color="414142"/>
              <w:right w:val="outset" w:sz="6" w:space="0" w:color="414142"/>
            </w:tcBorders>
            <w:vAlign w:val="center"/>
            <w:hideMark/>
          </w:tcPr>
          <w:p w14:paraId="4C70EC05" w14:textId="0A7E7F53"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II.</w:t>
            </w:r>
            <w:r w:rsidR="00B23D77"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E3815" w:rsidRPr="001E3815" w14:paraId="2C9F3255" w14:textId="77777777" w:rsidTr="00160F9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gridSpan w:val="2"/>
            <w:tcBorders>
              <w:top w:val="outset" w:sz="6" w:space="0" w:color="414142"/>
              <w:left w:val="outset" w:sz="6" w:space="0" w:color="414142"/>
              <w:bottom w:val="outset" w:sz="6" w:space="0" w:color="414142"/>
              <w:right w:val="outset" w:sz="6" w:space="0" w:color="414142"/>
            </w:tcBorders>
          </w:tcPr>
          <w:p w14:paraId="674A68B1" w14:textId="1DD8B1F3" w:rsidR="00B23D77" w:rsidRPr="001E3815" w:rsidRDefault="002018DB" w:rsidP="00234112">
            <w:pPr>
              <w:spacing w:after="0" w:line="240" w:lineRule="auto"/>
              <w:ind w:firstLine="284"/>
              <w:jc w:val="both"/>
              <w:rPr>
                <w:rFonts w:ascii="Times New Roman" w:eastAsia="Times New Roman" w:hAnsi="Times New Roman" w:cs="Times New Roman"/>
                <w:sz w:val="24"/>
                <w:szCs w:val="24"/>
                <w:lang w:eastAsia="lv-LV"/>
              </w:rPr>
            </w:pPr>
            <w:r w:rsidRPr="002018DB">
              <w:rPr>
                <w:rFonts w:ascii="Times New Roman" w:eastAsia="Times New Roman" w:hAnsi="Times New Roman" w:cs="Times New Roman"/>
                <w:sz w:val="24"/>
                <w:szCs w:val="24"/>
                <w:lang w:eastAsia="lv-LV"/>
              </w:rPr>
              <w:t xml:space="preserve">Ministru kabineta noteikumu projekts ietekmē </w:t>
            </w:r>
            <w:r w:rsidR="00234112">
              <w:rPr>
                <w:rFonts w:ascii="Times New Roman" w:eastAsia="Times New Roman" w:hAnsi="Times New Roman" w:cs="Times New Roman"/>
                <w:sz w:val="24"/>
                <w:szCs w:val="24"/>
                <w:lang w:eastAsia="lv-LV"/>
              </w:rPr>
              <w:t>Maksātnespējas kontroles dienesta</w:t>
            </w:r>
            <w:r w:rsidR="009014E5" w:rsidRPr="009014E5">
              <w:rPr>
                <w:rFonts w:ascii="Times New Roman" w:eastAsia="Times New Roman" w:hAnsi="Times New Roman" w:cs="Times New Roman"/>
                <w:sz w:val="24"/>
                <w:szCs w:val="24"/>
                <w:lang w:eastAsia="lv-LV"/>
              </w:rPr>
              <w:t xml:space="preserve"> </w:t>
            </w:r>
            <w:r w:rsidR="00DF2B72">
              <w:rPr>
                <w:rFonts w:ascii="Times New Roman" w:eastAsia="Times New Roman" w:hAnsi="Times New Roman" w:cs="Times New Roman"/>
                <w:sz w:val="24"/>
                <w:szCs w:val="24"/>
                <w:lang w:eastAsia="lv-LV"/>
              </w:rPr>
              <w:t>nodarbinātos</w:t>
            </w:r>
            <w:r w:rsidRPr="002018DB">
              <w:rPr>
                <w:rFonts w:ascii="Times New Roman" w:eastAsia="Times New Roman" w:hAnsi="Times New Roman" w:cs="Times New Roman"/>
                <w:sz w:val="24"/>
                <w:szCs w:val="24"/>
                <w:lang w:eastAsia="lv-LV"/>
              </w:rPr>
              <w:t>.</w:t>
            </w:r>
          </w:p>
        </w:tc>
      </w:tr>
      <w:tr w:rsidR="001E3815" w:rsidRPr="001E3815" w14:paraId="135FDA25" w14:textId="77777777" w:rsidTr="00160F93">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Tiesiskā regulējuma ietekme uz tautsaimniecību un administratīvo slogu</w:t>
            </w:r>
          </w:p>
        </w:tc>
        <w:tc>
          <w:tcPr>
            <w:tcW w:w="3436" w:type="pct"/>
            <w:gridSpan w:val="2"/>
            <w:tcBorders>
              <w:top w:val="outset" w:sz="6" w:space="0" w:color="414142"/>
              <w:left w:val="outset" w:sz="6" w:space="0" w:color="414142"/>
              <w:bottom w:val="outset" w:sz="6" w:space="0" w:color="414142"/>
              <w:right w:val="outset" w:sz="6" w:space="0" w:color="414142"/>
            </w:tcBorders>
          </w:tcPr>
          <w:p w14:paraId="12DBBFF5" w14:textId="7D7BF3C2" w:rsidR="004D15A9" w:rsidRPr="001E3815" w:rsidRDefault="002018DB" w:rsidP="00041B26">
            <w:pPr>
              <w:spacing w:after="0" w:line="240" w:lineRule="auto"/>
              <w:ind w:firstLine="284"/>
              <w:jc w:val="both"/>
              <w:rPr>
                <w:rFonts w:ascii="Times New Roman" w:eastAsia="Times New Roman" w:hAnsi="Times New Roman" w:cs="Times New Roman"/>
                <w:sz w:val="24"/>
                <w:szCs w:val="24"/>
                <w:lang w:eastAsia="lv-LV"/>
              </w:rPr>
            </w:pPr>
            <w:r w:rsidRPr="002018DB">
              <w:rPr>
                <w:rFonts w:ascii="Times New Roman" w:eastAsia="Times New Roman" w:hAnsi="Times New Roman" w:cs="Times New Roman"/>
                <w:sz w:val="24"/>
                <w:szCs w:val="24"/>
                <w:lang w:eastAsia="lv-LV"/>
              </w:rPr>
              <w:t>Noteikumu projekts šo jomu neskar.</w:t>
            </w:r>
          </w:p>
        </w:tc>
      </w:tr>
      <w:tr w:rsidR="001E3815" w:rsidRPr="001E3815" w14:paraId="5245BA7A" w14:textId="77777777" w:rsidTr="00160F93">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Administratīvo izmaksu monetārs novērtējums</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5D564945" w14:textId="7ED1F9E0" w:rsidR="004D15A9"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r w:rsidR="001E3815" w:rsidRPr="001E3815" w14:paraId="2C02878A" w14:textId="77777777" w:rsidTr="00160F93">
        <w:trPr>
          <w:trHeight w:val="510"/>
        </w:trPr>
        <w:tc>
          <w:tcPr>
            <w:tcW w:w="200"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gridSpan w:val="2"/>
            <w:tcBorders>
              <w:top w:val="outset" w:sz="6" w:space="0" w:color="414142"/>
              <w:left w:val="outset" w:sz="6" w:space="0" w:color="414142"/>
              <w:bottom w:val="outset" w:sz="6" w:space="0" w:color="414142"/>
              <w:right w:val="outset" w:sz="6" w:space="0" w:color="414142"/>
            </w:tcBorders>
          </w:tcPr>
          <w:p w14:paraId="105AF451" w14:textId="5D6B5FD0" w:rsidR="00A1552F" w:rsidRPr="001E3815" w:rsidRDefault="00FC7917" w:rsidP="00DA596D">
            <w:pPr>
              <w:spacing w:after="0" w:line="240" w:lineRule="auto"/>
              <w:rPr>
                <w:rFonts w:ascii="Times New Roman" w:eastAsia="Times New Roman" w:hAnsi="Times New Roman" w:cs="Times New Roman"/>
                <w:sz w:val="24"/>
                <w:szCs w:val="24"/>
                <w:lang w:eastAsia="lv-LV"/>
              </w:rPr>
            </w:pPr>
            <w:r w:rsidRPr="00FC7917">
              <w:rPr>
                <w:rFonts w:ascii="Times New Roman" w:eastAsia="Times New Roman" w:hAnsi="Times New Roman" w:cs="Times New Roman"/>
                <w:sz w:val="24"/>
                <w:szCs w:val="24"/>
                <w:lang w:eastAsia="lv-LV"/>
              </w:rPr>
              <w:t>Cita informācija</w:t>
            </w:r>
          </w:p>
        </w:tc>
        <w:tc>
          <w:tcPr>
            <w:tcW w:w="3436" w:type="pct"/>
            <w:gridSpan w:val="2"/>
            <w:tcBorders>
              <w:top w:val="outset" w:sz="6" w:space="0" w:color="414142"/>
              <w:left w:val="outset" w:sz="6" w:space="0" w:color="414142"/>
              <w:bottom w:val="outset" w:sz="6" w:space="0" w:color="414142"/>
              <w:right w:val="outset" w:sz="6" w:space="0" w:color="414142"/>
            </w:tcBorders>
          </w:tcPr>
          <w:p w14:paraId="0C5B7775" w14:textId="7E2254A1" w:rsidR="00A1552F" w:rsidRPr="001E3815" w:rsidRDefault="00FC791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E3815" w:rsidRPr="001E3815" w14:paraId="347A5AC7" w14:textId="77777777" w:rsidTr="00160F93">
        <w:trPr>
          <w:trHeight w:val="360"/>
        </w:trPr>
        <w:tc>
          <w:tcPr>
            <w:tcW w:w="5000" w:type="pct"/>
            <w:gridSpan w:val="6"/>
            <w:tcBorders>
              <w:top w:val="single" w:sz="4" w:space="0" w:color="auto"/>
              <w:left w:val="nil"/>
              <w:bottom w:val="single" w:sz="4" w:space="0" w:color="auto"/>
              <w:right w:val="nil"/>
            </w:tcBorders>
            <w:vAlign w:val="center"/>
          </w:tcPr>
          <w:p w14:paraId="541E9657" w14:textId="77777777" w:rsidR="00160F93" w:rsidRPr="001E3815" w:rsidRDefault="00160F93"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160F93" w:rsidRPr="00E412C9" w14:paraId="37030F6B" w14:textId="77777777" w:rsidTr="00160F93">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D59BF0C" w14:textId="77777777" w:rsidR="00160F93" w:rsidRPr="00160F93" w:rsidRDefault="00160F93" w:rsidP="00744918">
            <w:pPr>
              <w:spacing w:after="0" w:line="240" w:lineRule="auto"/>
              <w:ind w:firstLine="300"/>
              <w:jc w:val="center"/>
              <w:rPr>
                <w:rFonts w:ascii="Times New Roman" w:eastAsia="Times New Roman" w:hAnsi="Times New Roman" w:cs="Times New Roman"/>
                <w:b/>
                <w:bCs/>
                <w:sz w:val="24"/>
                <w:szCs w:val="24"/>
                <w:lang w:eastAsia="lv-LV"/>
              </w:rPr>
            </w:pPr>
            <w:r w:rsidRPr="00160F93">
              <w:rPr>
                <w:rFonts w:ascii="Times New Roman" w:eastAsia="Times New Roman" w:hAnsi="Times New Roman" w:cs="Times New Roman"/>
                <w:b/>
                <w:bCs/>
                <w:sz w:val="24"/>
                <w:szCs w:val="24"/>
                <w:lang w:eastAsia="lv-LV"/>
              </w:rPr>
              <w:t>III. Tiesību akta projekta ietekme uz valsts budžetu un pašvaldību budžetiem</w:t>
            </w:r>
          </w:p>
        </w:tc>
      </w:tr>
      <w:tr w:rsidR="00160F93" w:rsidRPr="00E412C9" w14:paraId="61E2C1D7" w14:textId="77777777" w:rsidTr="00160F93">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B735078" w14:textId="77777777" w:rsidR="00160F93" w:rsidRPr="00160F93" w:rsidRDefault="00160F93" w:rsidP="00744918">
            <w:pPr>
              <w:spacing w:after="0" w:line="240" w:lineRule="auto"/>
              <w:ind w:firstLine="300"/>
              <w:jc w:val="center"/>
              <w:rPr>
                <w:rFonts w:ascii="Times New Roman" w:eastAsia="Times New Roman" w:hAnsi="Times New Roman" w:cs="Times New Roman"/>
                <w:bCs/>
                <w:sz w:val="24"/>
                <w:szCs w:val="24"/>
                <w:lang w:eastAsia="lv-LV"/>
              </w:rPr>
            </w:pPr>
            <w:r w:rsidRPr="00160F93">
              <w:rPr>
                <w:rFonts w:ascii="Times New Roman" w:eastAsia="Times New Roman" w:hAnsi="Times New Roman" w:cs="Times New Roman"/>
                <w:bCs/>
                <w:sz w:val="24"/>
                <w:szCs w:val="24"/>
                <w:lang w:eastAsia="lv-LV"/>
              </w:rPr>
              <w:t>Noteikumu projekts šo jomu neskar.</w:t>
            </w:r>
          </w:p>
        </w:tc>
      </w:tr>
      <w:tr w:rsidR="00160F93" w:rsidRPr="00E412C9" w14:paraId="53FA8769" w14:textId="77777777" w:rsidTr="00160F93">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FCA6E69" w14:textId="77777777" w:rsidR="00160F93" w:rsidRPr="00E412C9" w:rsidRDefault="00160F93" w:rsidP="00744918">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160F93" w:rsidRPr="00E412C9" w14:paraId="55224667" w14:textId="77777777" w:rsidTr="00160F93">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D29BC1B" w14:textId="77777777" w:rsidR="00160F93" w:rsidRPr="00160F93" w:rsidRDefault="00160F93" w:rsidP="00160F93">
            <w:pPr>
              <w:spacing w:after="0" w:line="240" w:lineRule="auto"/>
              <w:ind w:firstLine="300"/>
              <w:jc w:val="center"/>
              <w:rPr>
                <w:rFonts w:ascii="Times New Roman" w:eastAsia="Times New Roman" w:hAnsi="Times New Roman" w:cs="Times New Roman"/>
                <w:bCs/>
                <w:sz w:val="24"/>
                <w:szCs w:val="24"/>
                <w:lang w:eastAsia="lv-LV"/>
              </w:rPr>
            </w:pPr>
            <w:r w:rsidRPr="00160F93">
              <w:rPr>
                <w:rFonts w:ascii="Times New Roman" w:eastAsia="Times New Roman" w:hAnsi="Times New Roman" w:cs="Times New Roman"/>
                <w:bCs/>
                <w:sz w:val="24"/>
                <w:szCs w:val="24"/>
                <w:lang w:eastAsia="lv-LV"/>
              </w:rPr>
              <w:t>Noteikumu projekts šo jomu neskar.</w:t>
            </w:r>
          </w:p>
        </w:tc>
      </w:tr>
      <w:tr w:rsidR="00160F93" w:rsidRPr="00E412C9" w14:paraId="05F438C6" w14:textId="77777777" w:rsidTr="007B0ABD">
        <w:trPr>
          <w:trHeight w:val="360"/>
        </w:trPr>
        <w:tc>
          <w:tcPr>
            <w:tcW w:w="5000" w:type="pct"/>
            <w:gridSpan w:val="6"/>
            <w:tcBorders>
              <w:top w:val="single" w:sz="4" w:space="0" w:color="auto"/>
              <w:left w:val="nil"/>
              <w:bottom w:val="single" w:sz="4" w:space="0" w:color="auto"/>
              <w:right w:val="nil"/>
            </w:tcBorders>
            <w:vAlign w:val="center"/>
          </w:tcPr>
          <w:p w14:paraId="2701AA6F" w14:textId="77777777" w:rsidR="00160F93" w:rsidRPr="00160F93" w:rsidRDefault="00160F93" w:rsidP="00160F93">
            <w:pPr>
              <w:spacing w:after="0" w:line="240" w:lineRule="auto"/>
              <w:ind w:firstLine="300"/>
              <w:jc w:val="center"/>
              <w:rPr>
                <w:rFonts w:ascii="Times New Roman" w:eastAsia="Times New Roman" w:hAnsi="Times New Roman" w:cs="Times New Roman"/>
                <w:b/>
                <w:bCs/>
                <w:sz w:val="24"/>
                <w:szCs w:val="24"/>
                <w:lang w:eastAsia="lv-LV"/>
              </w:rPr>
            </w:pPr>
          </w:p>
        </w:tc>
      </w:tr>
      <w:tr w:rsidR="007B0ABD" w:rsidRPr="00E412C9" w14:paraId="10088885" w14:textId="77777777" w:rsidTr="007B0ABD">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D0B92B9" w14:textId="77777777" w:rsidR="007B0ABD" w:rsidRPr="00E412C9" w:rsidRDefault="007B0ABD" w:rsidP="00744918">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 Tiesību akta projekta atbilstība Latvijas Republikas starptautiskajām saistībām</w:t>
            </w:r>
          </w:p>
        </w:tc>
      </w:tr>
      <w:tr w:rsidR="007B0ABD" w:rsidRPr="00E412C9" w14:paraId="29206141" w14:textId="77777777" w:rsidTr="007B0ABD">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26A0A78" w14:textId="77777777" w:rsidR="007B0ABD" w:rsidRPr="007B0ABD" w:rsidRDefault="007B0ABD" w:rsidP="007B0ABD">
            <w:pPr>
              <w:spacing w:after="0" w:line="240" w:lineRule="auto"/>
              <w:ind w:firstLine="300"/>
              <w:jc w:val="center"/>
              <w:rPr>
                <w:rFonts w:ascii="Times New Roman" w:eastAsia="Times New Roman" w:hAnsi="Times New Roman" w:cs="Times New Roman"/>
                <w:bCs/>
                <w:sz w:val="24"/>
                <w:szCs w:val="24"/>
                <w:lang w:eastAsia="lv-LV"/>
              </w:rPr>
            </w:pPr>
            <w:r w:rsidRPr="007B0ABD">
              <w:rPr>
                <w:rFonts w:ascii="Times New Roman" w:eastAsia="Times New Roman" w:hAnsi="Times New Roman" w:cs="Times New Roman"/>
                <w:bCs/>
                <w:sz w:val="24"/>
                <w:szCs w:val="24"/>
                <w:lang w:eastAsia="lv-LV"/>
              </w:rPr>
              <w:t>Noteikumu projekts šo jomu neskar.</w:t>
            </w:r>
          </w:p>
        </w:tc>
      </w:tr>
      <w:tr w:rsidR="007B0ABD" w:rsidRPr="00E412C9" w14:paraId="38873DA4" w14:textId="77777777" w:rsidTr="007B0ABD">
        <w:trPr>
          <w:trHeight w:val="329"/>
        </w:trPr>
        <w:tc>
          <w:tcPr>
            <w:tcW w:w="5000" w:type="pct"/>
            <w:gridSpan w:val="6"/>
            <w:tcBorders>
              <w:top w:val="single" w:sz="4" w:space="0" w:color="auto"/>
              <w:left w:val="nil"/>
              <w:right w:val="nil"/>
            </w:tcBorders>
            <w:vAlign w:val="center"/>
          </w:tcPr>
          <w:p w14:paraId="491EAAB2" w14:textId="77777777" w:rsidR="007B0ABD" w:rsidRPr="00160F93" w:rsidRDefault="007B0ABD" w:rsidP="00160F93">
            <w:pPr>
              <w:spacing w:after="0" w:line="240" w:lineRule="auto"/>
              <w:ind w:firstLine="300"/>
              <w:jc w:val="center"/>
              <w:rPr>
                <w:rFonts w:ascii="Times New Roman" w:eastAsia="Times New Roman" w:hAnsi="Times New Roman" w:cs="Times New Roman"/>
                <w:b/>
                <w:bCs/>
                <w:sz w:val="24"/>
                <w:szCs w:val="24"/>
                <w:lang w:eastAsia="lv-LV"/>
              </w:rPr>
            </w:pPr>
          </w:p>
        </w:tc>
      </w:tr>
      <w:tr w:rsidR="001E3815" w:rsidRPr="001E3815" w14:paraId="28BF07B0" w14:textId="77777777" w:rsidTr="00160F93">
        <w:trPr>
          <w:gridBefore w:val="1"/>
          <w:wBefore w:w="4" w:type="pct"/>
          <w:trHeight w:val="420"/>
        </w:trPr>
        <w:tc>
          <w:tcPr>
            <w:tcW w:w="4996" w:type="pct"/>
            <w:gridSpan w:val="5"/>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 Sabiedrības līdzdalība un komunikācijas aktivitātes</w:t>
            </w:r>
          </w:p>
        </w:tc>
      </w:tr>
      <w:tr w:rsidR="001E3815" w:rsidRPr="001E3815" w14:paraId="7B1FA7B2" w14:textId="77777777" w:rsidTr="00FC7917">
        <w:trPr>
          <w:gridBefore w:val="1"/>
          <w:wBefore w:w="4" w:type="pct"/>
          <w:trHeight w:val="540"/>
        </w:trPr>
        <w:tc>
          <w:tcPr>
            <w:tcW w:w="250" w:type="pct"/>
            <w:gridSpan w:val="2"/>
            <w:tcBorders>
              <w:top w:val="outset" w:sz="6" w:space="0" w:color="414142"/>
              <w:left w:val="outset" w:sz="6" w:space="0" w:color="414142"/>
              <w:bottom w:val="outset" w:sz="6" w:space="0" w:color="414142"/>
              <w:right w:val="outset" w:sz="6" w:space="0" w:color="414142"/>
            </w:tcBorders>
            <w:hideMark/>
          </w:tcPr>
          <w:p w14:paraId="4396B198"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0727F913"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Plānotās sabiedrības līdzdalības un komunikācijas aktivitātes saistībā ar projektu</w:t>
            </w:r>
          </w:p>
        </w:tc>
        <w:tc>
          <w:tcPr>
            <w:tcW w:w="3358" w:type="pct"/>
            <w:tcBorders>
              <w:top w:val="outset" w:sz="6" w:space="0" w:color="414142"/>
              <w:left w:val="outset" w:sz="6" w:space="0" w:color="414142"/>
              <w:bottom w:val="outset" w:sz="6" w:space="0" w:color="414142"/>
              <w:right w:val="outset" w:sz="6" w:space="0" w:color="414142"/>
            </w:tcBorders>
          </w:tcPr>
          <w:p w14:paraId="298F5795" w14:textId="13395EBF" w:rsidR="00EA7E19" w:rsidRPr="00FC400A" w:rsidRDefault="002018DB" w:rsidP="00EA7E1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Nav.</w:t>
            </w:r>
          </w:p>
        </w:tc>
      </w:tr>
      <w:tr w:rsidR="001E3815" w:rsidRPr="001E3815" w14:paraId="27BA751E" w14:textId="77777777" w:rsidTr="00FC7917">
        <w:trPr>
          <w:gridBefore w:val="1"/>
          <w:wBefore w:w="4" w:type="pct"/>
          <w:trHeight w:val="330"/>
        </w:trPr>
        <w:tc>
          <w:tcPr>
            <w:tcW w:w="250" w:type="pct"/>
            <w:gridSpan w:val="2"/>
            <w:tcBorders>
              <w:top w:val="outset" w:sz="6" w:space="0" w:color="414142"/>
              <w:left w:val="outset" w:sz="6" w:space="0" w:color="414142"/>
              <w:bottom w:val="outset" w:sz="6" w:space="0" w:color="414142"/>
              <w:right w:val="outset" w:sz="6" w:space="0" w:color="414142"/>
            </w:tcBorders>
            <w:hideMark/>
          </w:tcPr>
          <w:p w14:paraId="08715D31"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0010C84B"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 projekta izstrādē</w:t>
            </w:r>
          </w:p>
        </w:tc>
        <w:tc>
          <w:tcPr>
            <w:tcW w:w="3358" w:type="pct"/>
            <w:tcBorders>
              <w:top w:val="outset" w:sz="6" w:space="0" w:color="414142"/>
              <w:left w:val="outset" w:sz="6" w:space="0" w:color="414142"/>
              <w:bottom w:val="outset" w:sz="6" w:space="0" w:color="414142"/>
              <w:right w:val="outset" w:sz="6" w:space="0" w:color="414142"/>
            </w:tcBorders>
            <w:hideMark/>
          </w:tcPr>
          <w:p w14:paraId="1EE08E29" w14:textId="4B2E8CF8" w:rsidR="00EA7E19" w:rsidRPr="00FC400A" w:rsidRDefault="002018DB" w:rsidP="00234112">
            <w:pPr>
              <w:spacing w:after="0" w:line="240" w:lineRule="auto"/>
              <w:ind w:firstLine="262"/>
              <w:jc w:val="both"/>
              <w:rPr>
                <w:rFonts w:ascii="Times New Roman" w:eastAsia="Times New Roman" w:hAnsi="Times New Roman" w:cs="Times New Roman"/>
                <w:sz w:val="24"/>
                <w:szCs w:val="24"/>
                <w:lang w:eastAsia="lv-LV"/>
              </w:rPr>
            </w:pPr>
            <w:r w:rsidRPr="002018DB">
              <w:rPr>
                <w:rFonts w:ascii="Times New Roman" w:hAnsi="Times New Roman" w:cs="Times New Roman"/>
                <w:sz w:val="24"/>
                <w:szCs w:val="24"/>
              </w:rPr>
              <w:t xml:space="preserve">Noteikumu projekts nemaina esošo regulējumu pēc būtības un </w:t>
            </w:r>
            <w:r w:rsidR="00A11381">
              <w:rPr>
                <w:rFonts w:ascii="Times New Roman" w:hAnsi="Times New Roman" w:cs="Times New Roman"/>
                <w:sz w:val="24"/>
                <w:szCs w:val="24"/>
              </w:rPr>
              <w:t>ne</w:t>
            </w:r>
            <w:r w:rsidRPr="002018DB">
              <w:rPr>
                <w:rFonts w:ascii="Times New Roman" w:hAnsi="Times New Roman" w:cs="Times New Roman"/>
                <w:sz w:val="24"/>
                <w:szCs w:val="24"/>
              </w:rPr>
              <w:t>paredz ieviest jaunas politi</w:t>
            </w:r>
            <w:r w:rsidR="00A11381">
              <w:rPr>
                <w:rFonts w:ascii="Times New Roman" w:hAnsi="Times New Roman" w:cs="Times New Roman"/>
                <w:sz w:val="24"/>
                <w:szCs w:val="24"/>
              </w:rPr>
              <w:t>kas</w:t>
            </w:r>
            <w:r w:rsidRPr="002018DB">
              <w:rPr>
                <w:rFonts w:ascii="Times New Roman" w:hAnsi="Times New Roman" w:cs="Times New Roman"/>
                <w:sz w:val="24"/>
                <w:szCs w:val="24"/>
              </w:rPr>
              <w:t xml:space="preserve"> iniciatīvas. Noteikumu projekts saskaņo nolikumu ar Maksātnespējas likuma regulējum</w:t>
            </w:r>
            <w:r>
              <w:rPr>
                <w:rFonts w:ascii="Times New Roman" w:hAnsi="Times New Roman" w:cs="Times New Roman"/>
                <w:sz w:val="24"/>
                <w:szCs w:val="24"/>
              </w:rPr>
              <w:t>u.</w:t>
            </w:r>
          </w:p>
        </w:tc>
      </w:tr>
      <w:tr w:rsidR="001E3815" w:rsidRPr="001E3815" w14:paraId="221D5F5F" w14:textId="77777777" w:rsidTr="00FC7917">
        <w:trPr>
          <w:gridBefore w:val="1"/>
          <w:wBefore w:w="4" w:type="pct"/>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372BC62F"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255EBB17"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līdzdalības rezultāti</w:t>
            </w:r>
          </w:p>
        </w:tc>
        <w:tc>
          <w:tcPr>
            <w:tcW w:w="3358" w:type="pct"/>
            <w:tcBorders>
              <w:top w:val="outset" w:sz="6" w:space="0" w:color="414142"/>
              <w:left w:val="outset" w:sz="6" w:space="0" w:color="414142"/>
              <w:bottom w:val="outset" w:sz="6" w:space="0" w:color="414142"/>
              <w:right w:val="outset" w:sz="6" w:space="0" w:color="414142"/>
            </w:tcBorders>
            <w:hideMark/>
          </w:tcPr>
          <w:p w14:paraId="3E3C15CE" w14:textId="07E4FCE8" w:rsidR="00EA7E19" w:rsidRPr="001E3815" w:rsidRDefault="00EB1496"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A7E19" w:rsidRPr="001E3815" w14:paraId="5F54E321" w14:textId="77777777" w:rsidTr="00FC7917">
        <w:trPr>
          <w:gridBefore w:val="1"/>
          <w:wBefore w:w="4" w:type="pct"/>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5BE089B0"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500F1E65"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358" w:type="pct"/>
            <w:tcBorders>
              <w:top w:val="outset" w:sz="6" w:space="0" w:color="414142"/>
              <w:left w:val="outset" w:sz="6" w:space="0" w:color="414142"/>
              <w:bottom w:val="outset" w:sz="6" w:space="0" w:color="414142"/>
              <w:right w:val="outset" w:sz="6" w:space="0" w:color="414142"/>
            </w:tcBorders>
            <w:hideMark/>
          </w:tcPr>
          <w:p w14:paraId="053F0FFC" w14:textId="2AD9FC20"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p>
        </w:tc>
      </w:tr>
    </w:tbl>
    <w:p w14:paraId="16D80F32" w14:textId="77777777" w:rsidR="007B0ABD" w:rsidRPr="001E3815" w:rsidRDefault="007B0AB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1E3815" w:rsidRPr="001E3815"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VII. Tiesību akta projekta izpildes nodrošināšana un tās ietekme uz institūcijām</w:t>
            </w:r>
          </w:p>
        </w:tc>
      </w:tr>
      <w:tr w:rsidR="001E3815" w:rsidRPr="001E3815"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AE62655" w:rsidR="004D15A9" w:rsidRPr="001E3815" w:rsidRDefault="009014E5" w:rsidP="00234112">
            <w:pPr>
              <w:spacing w:after="0" w:line="240" w:lineRule="auto"/>
              <w:ind w:firstLine="284"/>
              <w:jc w:val="both"/>
              <w:rPr>
                <w:rFonts w:ascii="Times New Roman" w:eastAsia="Times New Roman" w:hAnsi="Times New Roman" w:cs="Times New Roman"/>
                <w:sz w:val="24"/>
                <w:szCs w:val="24"/>
                <w:lang w:eastAsia="lv-LV"/>
              </w:rPr>
            </w:pPr>
            <w:r w:rsidRPr="009014E5">
              <w:rPr>
                <w:rFonts w:ascii="Times New Roman" w:eastAsia="Times New Roman" w:hAnsi="Times New Roman" w:cs="Times New Roman"/>
                <w:sz w:val="24"/>
                <w:szCs w:val="24"/>
                <w:lang w:eastAsia="lv-LV"/>
              </w:rPr>
              <w:t xml:space="preserve">Maksātnespējas </w:t>
            </w:r>
            <w:r w:rsidR="00234112">
              <w:rPr>
                <w:rFonts w:ascii="Times New Roman" w:eastAsia="Times New Roman" w:hAnsi="Times New Roman" w:cs="Times New Roman"/>
                <w:sz w:val="24"/>
                <w:szCs w:val="24"/>
                <w:lang w:eastAsia="lv-LV"/>
              </w:rPr>
              <w:t>kontroles dienests</w:t>
            </w:r>
            <w:r w:rsidR="00EA7E19" w:rsidRPr="001E3815">
              <w:rPr>
                <w:rFonts w:ascii="Times New Roman" w:eastAsia="Times New Roman" w:hAnsi="Times New Roman" w:cs="Times New Roman"/>
                <w:sz w:val="24"/>
                <w:szCs w:val="24"/>
                <w:lang w:eastAsia="lv-LV"/>
              </w:rPr>
              <w:t>.</w:t>
            </w:r>
          </w:p>
        </w:tc>
      </w:tr>
      <w:tr w:rsidR="001E3815" w:rsidRPr="001E3815"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1E3815" w:rsidRDefault="004D15A9" w:rsidP="0042645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E057C3" w14:textId="7B268F5E"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Ar noteikumu projektu netiek paplašinātas vai sašaurinātas </w:t>
            </w:r>
            <w:r w:rsidR="009014E5" w:rsidRPr="009014E5">
              <w:rPr>
                <w:rFonts w:ascii="Times New Roman" w:eastAsia="Times New Roman" w:hAnsi="Times New Roman" w:cs="Times New Roman"/>
                <w:sz w:val="24"/>
                <w:szCs w:val="24"/>
                <w:lang w:eastAsia="lv-LV"/>
              </w:rPr>
              <w:t xml:space="preserve">Maksātnespējas </w:t>
            </w:r>
            <w:r w:rsidR="00234112">
              <w:rPr>
                <w:rFonts w:ascii="Times New Roman" w:eastAsia="Times New Roman" w:hAnsi="Times New Roman" w:cs="Times New Roman"/>
                <w:sz w:val="24"/>
                <w:szCs w:val="24"/>
                <w:lang w:eastAsia="lv-LV"/>
              </w:rPr>
              <w:t>kontroles dienesta</w:t>
            </w:r>
            <w:r w:rsidR="009014E5" w:rsidRPr="009014E5">
              <w:rPr>
                <w:rFonts w:ascii="Times New Roman" w:eastAsia="Times New Roman" w:hAnsi="Times New Roman" w:cs="Times New Roman"/>
                <w:sz w:val="24"/>
                <w:szCs w:val="24"/>
                <w:lang w:eastAsia="lv-LV"/>
              </w:rPr>
              <w:t xml:space="preserve"> </w:t>
            </w:r>
            <w:r w:rsidRPr="001E3815">
              <w:rPr>
                <w:rFonts w:ascii="Times New Roman" w:eastAsia="Times New Roman" w:hAnsi="Times New Roman" w:cs="Times New Roman"/>
                <w:sz w:val="24"/>
                <w:szCs w:val="24"/>
                <w:lang w:eastAsia="lv-LV"/>
              </w:rPr>
              <w:t xml:space="preserve">funkcijas, un </w:t>
            </w:r>
            <w:r w:rsidR="000F12F1" w:rsidRPr="001E3815">
              <w:rPr>
                <w:rFonts w:ascii="Times New Roman" w:eastAsia="Times New Roman" w:hAnsi="Times New Roman" w:cs="Times New Roman"/>
                <w:sz w:val="24"/>
                <w:szCs w:val="24"/>
                <w:lang w:eastAsia="lv-LV"/>
              </w:rPr>
              <w:t>n</w:t>
            </w:r>
            <w:r w:rsidRPr="001E3815">
              <w:rPr>
                <w:rFonts w:ascii="Times New Roman" w:eastAsia="Times New Roman" w:hAnsi="Times New Roman" w:cs="Times New Roman"/>
                <w:sz w:val="24"/>
                <w:szCs w:val="24"/>
                <w:lang w:eastAsia="lv-LV"/>
              </w:rPr>
              <w:t>oteikumu projekta izpilde neietekmē tajā esošos cilvēkresursus.</w:t>
            </w:r>
          </w:p>
          <w:p w14:paraId="1793BADE" w14:textId="77777777"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p>
          <w:p w14:paraId="020A7F09" w14:textId="1974A733" w:rsidR="004D15A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 nepieciešama jaunu institūciju izveide vai esošo reorganizācija.</w:t>
            </w:r>
          </w:p>
        </w:tc>
      </w:tr>
      <w:tr w:rsidR="004D15A9" w:rsidRPr="001E3815"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061D9CA" w:rsidR="004D15A9" w:rsidRPr="001E3815" w:rsidRDefault="004D15A9" w:rsidP="00B00A03">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885FFF" w:rsidRPr="001E3815">
              <w:rPr>
                <w:rFonts w:ascii="Times New Roman" w:eastAsia="Times New Roman" w:hAnsi="Times New Roman" w:cs="Times New Roman"/>
                <w:sz w:val="24"/>
                <w:szCs w:val="24"/>
                <w:lang w:eastAsia="lv-LV"/>
              </w:rPr>
              <w:t>.</w:t>
            </w:r>
          </w:p>
        </w:tc>
      </w:tr>
    </w:tbl>
    <w:p w14:paraId="10F26810" w14:textId="39CD5281" w:rsidR="00BB1F46" w:rsidRDefault="00BB1F46" w:rsidP="00DA596D">
      <w:pPr>
        <w:spacing w:after="0" w:line="240" w:lineRule="auto"/>
        <w:rPr>
          <w:rFonts w:ascii="Times New Roman" w:hAnsi="Times New Roman" w:cs="Times New Roman"/>
          <w:sz w:val="24"/>
          <w:szCs w:val="24"/>
        </w:rPr>
      </w:pPr>
    </w:p>
    <w:p w14:paraId="05312516" w14:textId="77777777" w:rsidR="00FC7917" w:rsidRDefault="00FC7917" w:rsidP="00DA596D">
      <w:pPr>
        <w:pStyle w:val="StyleRight"/>
        <w:spacing w:after="0"/>
        <w:ind w:firstLine="0"/>
        <w:jc w:val="both"/>
        <w:rPr>
          <w:sz w:val="24"/>
          <w:szCs w:val="24"/>
        </w:rPr>
      </w:pPr>
    </w:p>
    <w:p w14:paraId="09601154" w14:textId="0615963C" w:rsidR="004D15A9" w:rsidRPr="001E3815" w:rsidRDefault="004D15A9" w:rsidP="00DA596D">
      <w:pPr>
        <w:pStyle w:val="StyleRight"/>
        <w:spacing w:after="0"/>
        <w:ind w:firstLine="0"/>
        <w:jc w:val="both"/>
        <w:rPr>
          <w:sz w:val="24"/>
          <w:szCs w:val="24"/>
        </w:rPr>
      </w:pPr>
      <w:r w:rsidRPr="001E3815">
        <w:rPr>
          <w:sz w:val="24"/>
          <w:szCs w:val="24"/>
        </w:rPr>
        <w:t>Iesniedzējs:</w:t>
      </w:r>
    </w:p>
    <w:p w14:paraId="45856DED" w14:textId="1D5297BF" w:rsidR="004D15A9" w:rsidRPr="001E3815" w:rsidRDefault="002018DB" w:rsidP="002018DB">
      <w:pPr>
        <w:pStyle w:val="StyleRight"/>
        <w:tabs>
          <w:tab w:val="left" w:pos="6804"/>
        </w:tabs>
        <w:spacing w:after="0"/>
        <w:ind w:firstLine="0"/>
        <w:jc w:val="both"/>
        <w:rPr>
          <w:sz w:val="24"/>
          <w:szCs w:val="24"/>
        </w:rPr>
      </w:pPr>
      <w:r>
        <w:rPr>
          <w:sz w:val="24"/>
          <w:szCs w:val="24"/>
        </w:rPr>
        <w:t>t</w:t>
      </w:r>
      <w:r w:rsidR="003D7F1C" w:rsidRPr="001E3815">
        <w:rPr>
          <w:sz w:val="24"/>
          <w:szCs w:val="24"/>
        </w:rPr>
        <w:t>ieslietu minist</w:t>
      </w:r>
      <w:r>
        <w:rPr>
          <w:sz w:val="24"/>
          <w:szCs w:val="24"/>
        </w:rPr>
        <w:t>rs</w:t>
      </w:r>
      <w:r w:rsidR="004D15A9" w:rsidRPr="001E3815">
        <w:rPr>
          <w:sz w:val="24"/>
          <w:szCs w:val="24"/>
        </w:rPr>
        <w:tab/>
      </w:r>
      <w:r>
        <w:rPr>
          <w:sz w:val="24"/>
          <w:szCs w:val="24"/>
        </w:rPr>
        <w:t>Dzintars Rasnačs</w:t>
      </w:r>
    </w:p>
    <w:p w14:paraId="21E4DA6B" w14:textId="14BBFC8F" w:rsidR="003A2A0B" w:rsidRDefault="003A2A0B" w:rsidP="00DA596D">
      <w:pPr>
        <w:pStyle w:val="StyleRight"/>
        <w:spacing w:after="0"/>
        <w:ind w:firstLine="0"/>
        <w:jc w:val="both"/>
        <w:rPr>
          <w:sz w:val="22"/>
          <w:szCs w:val="22"/>
        </w:rPr>
      </w:pPr>
    </w:p>
    <w:p w14:paraId="0AD4C781" w14:textId="1FF65344" w:rsidR="009E4349" w:rsidRDefault="009E4349" w:rsidP="00DA596D">
      <w:pPr>
        <w:pStyle w:val="StyleRight"/>
        <w:spacing w:after="0"/>
        <w:ind w:firstLine="0"/>
        <w:jc w:val="both"/>
        <w:rPr>
          <w:sz w:val="22"/>
          <w:szCs w:val="22"/>
        </w:rPr>
      </w:pPr>
    </w:p>
    <w:p w14:paraId="47E52268" w14:textId="77777777" w:rsidR="009E4349" w:rsidRDefault="009E4349" w:rsidP="00DA596D">
      <w:pPr>
        <w:pStyle w:val="StyleRight"/>
        <w:spacing w:after="0"/>
        <w:ind w:firstLine="0"/>
        <w:jc w:val="both"/>
        <w:rPr>
          <w:sz w:val="22"/>
          <w:szCs w:val="22"/>
        </w:rPr>
      </w:pPr>
    </w:p>
    <w:p w14:paraId="639C0679" w14:textId="0ADD79DE" w:rsidR="00BC2633" w:rsidRPr="00DD58F4" w:rsidRDefault="002018DB" w:rsidP="00BC2633">
      <w:pPr>
        <w:spacing w:after="0" w:line="240" w:lineRule="auto"/>
        <w:rPr>
          <w:rFonts w:ascii="Times New Roman" w:hAnsi="Times New Roman" w:cs="Times New Roman"/>
          <w:sz w:val="20"/>
        </w:rPr>
      </w:pPr>
      <w:r w:rsidRPr="00DD58F4">
        <w:rPr>
          <w:rFonts w:ascii="Times New Roman" w:hAnsi="Times New Roman" w:cs="Times New Roman"/>
          <w:sz w:val="20"/>
        </w:rPr>
        <w:t>Ličkovska</w:t>
      </w:r>
      <w:r w:rsidR="00BC2633" w:rsidRPr="00DD58F4">
        <w:rPr>
          <w:rFonts w:ascii="Times New Roman" w:hAnsi="Times New Roman" w:cs="Times New Roman"/>
          <w:sz w:val="20"/>
        </w:rPr>
        <w:t xml:space="preserve"> 670</w:t>
      </w:r>
      <w:r w:rsidR="00272B75" w:rsidRPr="00DD58F4">
        <w:rPr>
          <w:rFonts w:ascii="Times New Roman" w:hAnsi="Times New Roman" w:cs="Times New Roman"/>
          <w:sz w:val="20"/>
        </w:rPr>
        <w:t>9912</w:t>
      </w:r>
      <w:r w:rsidRPr="00DD58F4">
        <w:rPr>
          <w:rFonts w:ascii="Times New Roman" w:hAnsi="Times New Roman" w:cs="Times New Roman"/>
          <w:sz w:val="20"/>
        </w:rPr>
        <w:t>6</w:t>
      </w:r>
    </w:p>
    <w:p w14:paraId="6B718B5F" w14:textId="12E9BB2A" w:rsidR="00AC5D65" w:rsidRPr="00DD58F4" w:rsidRDefault="00D95AA1" w:rsidP="00BC2633">
      <w:pPr>
        <w:spacing w:after="0" w:line="240" w:lineRule="auto"/>
        <w:rPr>
          <w:rFonts w:ascii="Times New Roman" w:hAnsi="Times New Roman" w:cs="Times New Roman"/>
          <w:sz w:val="20"/>
        </w:rPr>
      </w:pPr>
      <w:hyperlink r:id="rId8" w:history="1">
        <w:r w:rsidR="001B308E" w:rsidRPr="00DD58F4">
          <w:rPr>
            <w:rStyle w:val="Hipersaite"/>
            <w:rFonts w:ascii="Times New Roman" w:hAnsi="Times New Roman" w:cs="Times New Roman"/>
            <w:sz w:val="20"/>
          </w:rPr>
          <w:t>Alla.Lickovska@</w:t>
        </w:r>
        <w:r w:rsidR="001B308E" w:rsidRPr="001B308E">
          <w:rPr>
            <w:rStyle w:val="Hipersaite"/>
            <w:rFonts w:ascii="Times New Roman" w:hAnsi="Times New Roman" w:cs="Times New Roman"/>
            <w:sz w:val="20"/>
          </w:rPr>
          <w:t>mkd</w:t>
        </w:r>
        <w:r w:rsidR="001B308E" w:rsidRPr="00DD58F4">
          <w:rPr>
            <w:rStyle w:val="Hipersaite"/>
            <w:rFonts w:ascii="Times New Roman" w:hAnsi="Times New Roman" w:cs="Times New Roman"/>
            <w:sz w:val="20"/>
          </w:rPr>
          <w:t>.gov.lv</w:t>
        </w:r>
      </w:hyperlink>
    </w:p>
    <w:sectPr w:rsidR="00AC5D65" w:rsidRPr="00DD58F4"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1AED" w14:textId="77777777" w:rsidR="00581DB1" w:rsidRDefault="00581DB1" w:rsidP="004D15A9">
      <w:pPr>
        <w:spacing w:after="0" w:line="240" w:lineRule="auto"/>
      </w:pPr>
      <w:r>
        <w:separator/>
      </w:r>
    </w:p>
  </w:endnote>
  <w:endnote w:type="continuationSeparator" w:id="0">
    <w:p w14:paraId="558C5B19" w14:textId="77777777" w:rsidR="00581DB1" w:rsidRDefault="00581DB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1C7D9C" w:rsidRDefault="001C7D9C" w:rsidP="0042645D">
    <w:pPr>
      <w:pStyle w:val="Kjene"/>
      <w:rPr>
        <w:rFonts w:ascii="Times New Roman" w:hAnsi="Times New Roman" w:cs="Times New Roman"/>
        <w:sz w:val="20"/>
        <w:szCs w:val="20"/>
      </w:rPr>
    </w:pPr>
  </w:p>
  <w:p w14:paraId="6A190106" w14:textId="2904F8E5"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w:t>
    </w:r>
    <w:r w:rsidR="002018DB">
      <w:rPr>
        <w:rFonts w:ascii="Times New Roman" w:hAnsi="Times New Roman" w:cs="Times New Roman"/>
        <w:noProof/>
        <w:sz w:val="20"/>
        <w:szCs w:val="20"/>
      </w:rPr>
      <w:t>a</w:t>
    </w:r>
    <w:r>
      <w:rPr>
        <w:rFonts w:ascii="Times New Roman" w:hAnsi="Times New Roman" w:cs="Times New Roman"/>
        <w:noProof/>
        <w:sz w:val="20"/>
        <w:szCs w:val="20"/>
      </w:rPr>
      <w:t>not_</w:t>
    </w:r>
    <w:r w:rsidR="009D7F1C">
      <w:rPr>
        <w:rFonts w:ascii="Times New Roman" w:hAnsi="Times New Roman" w:cs="Times New Roman"/>
        <w:noProof/>
        <w:sz w:val="20"/>
        <w:szCs w:val="20"/>
      </w:rPr>
      <w:t>0</w:t>
    </w:r>
    <w:r w:rsidR="00D95AA1">
      <w:rPr>
        <w:rFonts w:ascii="Times New Roman" w:hAnsi="Times New Roman" w:cs="Times New Roman"/>
        <w:noProof/>
        <w:sz w:val="20"/>
        <w:szCs w:val="20"/>
      </w:rPr>
      <w:t>2</w:t>
    </w:r>
    <w:r w:rsidR="009D7F1C">
      <w:rPr>
        <w:rFonts w:ascii="Times New Roman" w:hAnsi="Times New Roman" w:cs="Times New Roman"/>
        <w:noProof/>
        <w:sz w:val="20"/>
        <w:szCs w:val="20"/>
      </w:rPr>
      <w:t>11</w:t>
    </w:r>
    <w:r>
      <w:rPr>
        <w:rFonts w:ascii="Times New Roman" w:hAnsi="Times New Roman" w:cs="Times New Roman"/>
        <w:noProof/>
        <w:sz w:val="20"/>
        <w:szCs w:val="20"/>
      </w:rPr>
      <w:t>18_</w:t>
    </w:r>
    <w:r w:rsidR="002018DB">
      <w:rPr>
        <w:rFonts w:ascii="Times New Roman" w:hAnsi="Times New Roman" w:cs="Times New Roman"/>
        <w:noProof/>
        <w:sz w:val="20"/>
        <w:szCs w:val="20"/>
      </w:rPr>
      <w:t>nolikums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ECD2609"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w:t>
    </w:r>
    <w:r w:rsidR="002018DB">
      <w:rPr>
        <w:rFonts w:ascii="Times New Roman" w:hAnsi="Times New Roman" w:cs="Times New Roman"/>
        <w:noProof/>
        <w:sz w:val="20"/>
        <w:szCs w:val="20"/>
      </w:rPr>
      <w:t>a</w:t>
    </w:r>
    <w:r>
      <w:rPr>
        <w:rFonts w:ascii="Times New Roman" w:hAnsi="Times New Roman" w:cs="Times New Roman"/>
        <w:noProof/>
        <w:sz w:val="20"/>
        <w:szCs w:val="20"/>
      </w:rPr>
      <w:t>not_</w:t>
    </w:r>
    <w:r w:rsidR="009D7F1C">
      <w:rPr>
        <w:rFonts w:ascii="Times New Roman" w:hAnsi="Times New Roman" w:cs="Times New Roman"/>
        <w:noProof/>
        <w:sz w:val="20"/>
        <w:szCs w:val="20"/>
      </w:rPr>
      <w:t>0</w:t>
    </w:r>
    <w:r w:rsidR="00D95AA1">
      <w:rPr>
        <w:rFonts w:ascii="Times New Roman" w:hAnsi="Times New Roman" w:cs="Times New Roman"/>
        <w:noProof/>
        <w:sz w:val="20"/>
        <w:szCs w:val="20"/>
      </w:rPr>
      <w:t>2</w:t>
    </w:r>
    <w:r w:rsidR="009D7F1C">
      <w:rPr>
        <w:rFonts w:ascii="Times New Roman" w:hAnsi="Times New Roman" w:cs="Times New Roman"/>
        <w:noProof/>
        <w:sz w:val="20"/>
        <w:szCs w:val="20"/>
      </w:rPr>
      <w:t>11</w:t>
    </w:r>
    <w:r>
      <w:rPr>
        <w:rFonts w:ascii="Times New Roman" w:hAnsi="Times New Roman" w:cs="Times New Roman"/>
        <w:noProof/>
        <w:sz w:val="20"/>
        <w:szCs w:val="20"/>
      </w:rPr>
      <w:t>18_</w:t>
    </w:r>
    <w:r w:rsidR="002018DB">
      <w:rPr>
        <w:rFonts w:ascii="Times New Roman" w:hAnsi="Times New Roman" w:cs="Times New Roman"/>
        <w:noProof/>
        <w:sz w:val="20"/>
        <w:szCs w:val="20"/>
      </w:rPr>
      <w:t>nolikums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78E4" w14:textId="77777777" w:rsidR="00581DB1" w:rsidRDefault="00581DB1" w:rsidP="004D15A9">
      <w:pPr>
        <w:spacing w:after="0" w:line="240" w:lineRule="auto"/>
      </w:pPr>
      <w:r>
        <w:separator/>
      </w:r>
    </w:p>
  </w:footnote>
  <w:footnote w:type="continuationSeparator" w:id="0">
    <w:p w14:paraId="30BC8FE2" w14:textId="77777777" w:rsidR="00581DB1" w:rsidRDefault="00581DB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7D16966" w:rsidR="001C7D9C" w:rsidRPr="004D15A9" w:rsidRDefault="001C7D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7416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1C7D9C" w:rsidRDefault="001C7D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CB2"/>
    <w:multiLevelType w:val="hybridMultilevel"/>
    <w:tmpl w:val="D4903CDC"/>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9DD"/>
    <w:multiLevelType w:val="hybridMultilevel"/>
    <w:tmpl w:val="9CF4AF06"/>
    <w:lvl w:ilvl="0" w:tplc="1DCC6F1A">
      <w:start w:val="2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6654884"/>
    <w:multiLevelType w:val="hybridMultilevel"/>
    <w:tmpl w:val="B1221296"/>
    <w:lvl w:ilvl="0" w:tplc="9A38D1C2">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D3C08"/>
    <w:multiLevelType w:val="hybridMultilevel"/>
    <w:tmpl w:val="5622DD66"/>
    <w:lvl w:ilvl="0" w:tplc="C15A35C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F6B21"/>
    <w:multiLevelType w:val="hybridMultilevel"/>
    <w:tmpl w:val="D8C22E38"/>
    <w:lvl w:ilvl="0" w:tplc="EA52F72C">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71"/>
    <w:rsid w:val="00002839"/>
    <w:rsid w:val="00010781"/>
    <w:rsid w:val="0001141B"/>
    <w:rsid w:val="000236CA"/>
    <w:rsid w:val="00026520"/>
    <w:rsid w:val="00027B81"/>
    <w:rsid w:val="00031256"/>
    <w:rsid w:val="00032389"/>
    <w:rsid w:val="00041B26"/>
    <w:rsid w:val="000435B1"/>
    <w:rsid w:val="00044345"/>
    <w:rsid w:val="00051727"/>
    <w:rsid w:val="00052BA3"/>
    <w:rsid w:val="00052F28"/>
    <w:rsid w:val="00056185"/>
    <w:rsid w:val="00063BC3"/>
    <w:rsid w:val="00081452"/>
    <w:rsid w:val="00084207"/>
    <w:rsid w:val="00084395"/>
    <w:rsid w:val="000858CC"/>
    <w:rsid w:val="00087860"/>
    <w:rsid w:val="000878BD"/>
    <w:rsid w:val="00090396"/>
    <w:rsid w:val="000914F3"/>
    <w:rsid w:val="000934DC"/>
    <w:rsid w:val="000938FC"/>
    <w:rsid w:val="000948A2"/>
    <w:rsid w:val="00095FAF"/>
    <w:rsid w:val="000A02BE"/>
    <w:rsid w:val="000A2097"/>
    <w:rsid w:val="000A29B3"/>
    <w:rsid w:val="000B0149"/>
    <w:rsid w:val="000B0221"/>
    <w:rsid w:val="000C1363"/>
    <w:rsid w:val="000C4FAD"/>
    <w:rsid w:val="000D4A5F"/>
    <w:rsid w:val="000D62CC"/>
    <w:rsid w:val="000D799C"/>
    <w:rsid w:val="000E3461"/>
    <w:rsid w:val="000E42FD"/>
    <w:rsid w:val="000E4AB4"/>
    <w:rsid w:val="000E5A31"/>
    <w:rsid w:val="000E5E29"/>
    <w:rsid w:val="000F029A"/>
    <w:rsid w:val="000F0BFE"/>
    <w:rsid w:val="000F12F1"/>
    <w:rsid w:val="000F1440"/>
    <w:rsid w:val="000F7A99"/>
    <w:rsid w:val="00101CD5"/>
    <w:rsid w:val="001035AD"/>
    <w:rsid w:val="001035D9"/>
    <w:rsid w:val="00105C2B"/>
    <w:rsid w:val="00114192"/>
    <w:rsid w:val="00120110"/>
    <w:rsid w:val="00124D42"/>
    <w:rsid w:val="00126C6B"/>
    <w:rsid w:val="00132358"/>
    <w:rsid w:val="00132794"/>
    <w:rsid w:val="00132D51"/>
    <w:rsid w:val="00140189"/>
    <w:rsid w:val="00140E4D"/>
    <w:rsid w:val="00142277"/>
    <w:rsid w:val="001455A0"/>
    <w:rsid w:val="001516FD"/>
    <w:rsid w:val="00153451"/>
    <w:rsid w:val="00154B42"/>
    <w:rsid w:val="001550BA"/>
    <w:rsid w:val="00160F93"/>
    <w:rsid w:val="00164A93"/>
    <w:rsid w:val="00166CB2"/>
    <w:rsid w:val="00175338"/>
    <w:rsid w:val="00180BC2"/>
    <w:rsid w:val="00192FBA"/>
    <w:rsid w:val="00195FAD"/>
    <w:rsid w:val="001A28CC"/>
    <w:rsid w:val="001A29EC"/>
    <w:rsid w:val="001A3238"/>
    <w:rsid w:val="001A60AC"/>
    <w:rsid w:val="001A69FF"/>
    <w:rsid w:val="001B2695"/>
    <w:rsid w:val="001B308E"/>
    <w:rsid w:val="001C5969"/>
    <w:rsid w:val="001C5AD6"/>
    <w:rsid w:val="001C7D9C"/>
    <w:rsid w:val="001D13B5"/>
    <w:rsid w:val="001D1F95"/>
    <w:rsid w:val="001D2841"/>
    <w:rsid w:val="001D518A"/>
    <w:rsid w:val="001D5D04"/>
    <w:rsid w:val="001E3815"/>
    <w:rsid w:val="001E384F"/>
    <w:rsid w:val="001F1CC2"/>
    <w:rsid w:val="001F436C"/>
    <w:rsid w:val="001F4647"/>
    <w:rsid w:val="001F5A2F"/>
    <w:rsid w:val="001F68D7"/>
    <w:rsid w:val="001F7257"/>
    <w:rsid w:val="001F751C"/>
    <w:rsid w:val="002018DB"/>
    <w:rsid w:val="00202670"/>
    <w:rsid w:val="0021053C"/>
    <w:rsid w:val="00215D7A"/>
    <w:rsid w:val="00217073"/>
    <w:rsid w:val="00220682"/>
    <w:rsid w:val="002209B4"/>
    <w:rsid w:val="00225524"/>
    <w:rsid w:val="0022734F"/>
    <w:rsid w:val="002309BB"/>
    <w:rsid w:val="00232879"/>
    <w:rsid w:val="00234112"/>
    <w:rsid w:val="00235035"/>
    <w:rsid w:val="00235435"/>
    <w:rsid w:val="0024513C"/>
    <w:rsid w:val="00247A71"/>
    <w:rsid w:val="002528CF"/>
    <w:rsid w:val="00257F40"/>
    <w:rsid w:val="002632F7"/>
    <w:rsid w:val="00270D1E"/>
    <w:rsid w:val="00272B75"/>
    <w:rsid w:val="0027416A"/>
    <w:rsid w:val="00277129"/>
    <w:rsid w:val="00281750"/>
    <w:rsid w:val="00284186"/>
    <w:rsid w:val="00284C13"/>
    <w:rsid w:val="00292F81"/>
    <w:rsid w:val="00294639"/>
    <w:rsid w:val="0029683C"/>
    <w:rsid w:val="0029793A"/>
    <w:rsid w:val="002A06BD"/>
    <w:rsid w:val="002B1FB6"/>
    <w:rsid w:val="002B52A8"/>
    <w:rsid w:val="002B55EA"/>
    <w:rsid w:val="002B6405"/>
    <w:rsid w:val="002C21B3"/>
    <w:rsid w:val="002C383E"/>
    <w:rsid w:val="002D06A5"/>
    <w:rsid w:val="002D76BF"/>
    <w:rsid w:val="002D79E8"/>
    <w:rsid w:val="002E0D19"/>
    <w:rsid w:val="002E5919"/>
    <w:rsid w:val="002F4BBD"/>
    <w:rsid w:val="002F6029"/>
    <w:rsid w:val="00300C0F"/>
    <w:rsid w:val="00305114"/>
    <w:rsid w:val="00307FD9"/>
    <w:rsid w:val="00310E2E"/>
    <w:rsid w:val="00312427"/>
    <w:rsid w:val="0031248A"/>
    <w:rsid w:val="00317727"/>
    <w:rsid w:val="00327682"/>
    <w:rsid w:val="00327F76"/>
    <w:rsid w:val="00330880"/>
    <w:rsid w:val="00334D6F"/>
    <w:rsid w:val="00335440"/>
    <w:rsid w:val="003362D3"/>
    <w:rsid w:val="00341C0A"/>
    <w:rsid w:val="00343375"/>
    <w:rsid w:val="00346BF9"/>
    <w:rsid w:val="00347C95"/>
    <w:rsid w:val="003521B8"/>
    <w:rsid w:val="00355E27"/>
    <w:rsid w:val="0036277E"/>
    <w:rsid w:val="0036296B"/>
    <w:rsid w:val="00366B57"/>
    <w:rsid w:val="00372D20"/>
    <w:rsid w:val="0037549F"/>
    <w:rsid w:val="00376734"/>
    <w:rsid w:val="003803BC"/>
    <w:rsid w:val="00383464"/>
    <w:rsid w:val="00384EDA"/>
    <w:rsid w:val="003867D9"/>
    <w:rsid w:val="00386C0F"/>
    <w:rsid w:val="003922B0"/>
    <w:rsid w:val="00396133"/>
    <w:rsid w:val="00397AEB"/>
    <w:rsid w:val="003A0A0E"/>
    <w:rsid w:val="003A257D"/>
    <w:rsid w:val="003A2A0B"/>
    <w:rsid w:val="003A6C85"/>
    <w:rsid w:val="003A6DAC"/>
    <w:rsid w:val="003A7A31"/>
    <w:rsid w:val="003B04A0"/>
    <w:rsid w:val="003B1FC7"/>
    <w:rsid w:val="003B2E55"/>
    <w:rsid w:val="003C248B"/>
    <w:rsid w:val="003C3D1E"/>
    <w:rsid w:val="003C664E"/>
    <w:rsid w:val="003D3803"/>
    <w:rsid w:val="003D7F1C"/>
    <w:rsid w:val="003F0812"/>
    <w:rsid w:val="003F3B78"/>
    <w:rsid w:val="003F3D5E"/>
    <w:rsid w:val="003F4C84"/>
    <w:rsid w:val="003F6211"/>
    <w:rsid w:val="004016A9"/>
    <w:rsid w:val="00402317"/>
    <w:rsid w:val="004060BD"/>
    <w:rsid w:val="00407232"/>
    <w:rsid w:val="0041042E"/>
    <w:rsid w:val="004138CB"/>
    <w:rsid w:val="00414F26"/>
    <w:rsid w:val="00424D48"/>
    <w:rsid w:val="004250C5"/>
    <w:rsid w:val="0042645D"/>
    <w:rsid w:val="00432252"/>
    <w:rsid w:val="0043541A"/>
    <w:rsid w:val="00437639"/>
    <w:rsid w:val="00437EDA"/>
    <w:rsid w:val="00441E9D"/>
    <w:rsid w:val="0044366D"/>
    <w:rsid w:val="00443860"/>
    <w:rsid w:val="004523A7"/>
    <w:rsid w:val="00452C23"/>
    <w:rsid w:val="00453AFF"/>
    <w:rsid w:val="0045477A"/>
    <w:rsid w:val="00456C1A"/>
    <w:rsid w:val="00460B27"/>
    <w:rsid w:val="00461275"/>
    <w:rsid w:val="0046375F"/>
    <w:rsid w:val="00467C04"/>
    <w:rsid w:val="00473219"/>
    <w:rsid w:val="00473255"/>
    <w:rsid w:val="00475F5B"/>
    <w:rsid w:val="00477730"/>
    <w:rsid w:val="00483572"/>
    <w:rsid w:val="004845F2"/>
    <w:rsid w:val="0048513A"/>
    <w:rsid w:val="00487566"/>
    <w:rsid w:val="00487650"/>
    <w:rsid w:val="00491569"/>
    <w:rsid w:val="0049472A"/>
    <w:rsid w:val="00495064"/>
    <w:rsid w:val="004A2B1F"/>
    <w:rsid w:val="004A312D"/>
    <w:rsid w:val="004B0626"/>
    <w:rsid w:val="004B1906"/>
    <w:rsid w:val="004B61FB"/>
    <w:rsid w:val="004C088D"/>
    <w:rsid w:val="004C25B2"/>
    <w:rsid w:val="004C3B12"/>
    <w:rsid w:val="004D0A5D"/>
    <w:rsid w:val="004D15A9"/>
    <w:rsid w:val="004D5D8A"/>
    <w:rsid w:val="004D6F87"/>
    <w:rsid w:val="004D74AD"/>
    <w:rsid w:val="004F1414"/>
    <w:rsid w:val="004F3833"/>
    <w:rsid w:val="004F38B9"/>
    <w:rsid w:val="004F4B7E"/>
    <w:rsid w:val="004F4F0E"/>
    <w:rsid w:val="004F61E4"/>
    <w:rsid w:val="00501324"/>
    <w:rsid w:val="005066D2"/>
    <w:rsid w:val="00510576"/>
    <w:rsid w:val="00511E6D"/>
    <w:rsid w:val="00515CEE"/>
    <w:rsid w:val="0051756D"/>
    <w:rsid w:val="005233CF"/>
    <w:rsid w:val="0052534F"/>
    <w:rsid w:val="00525F8D"/>
    <w:rsid w:val="00535161"/>
    <w:rsid w:val="005431D2"/>
    <w:rsid w:val="00547AA8"/>
    <w:rsid w:val="00556047"/>
    <w:rsid w:val="005603EA"/>
    <w:rsid w:val="0056139C"/>
    <w:rsid w:val="0056459F"/>
    <w:rsid w:val="00565ACB"/>
    <w:rsid w:val="005663F4"/>
    <w:rsid w:val="0056784E"/>
    <w:rsid w:val="00570088"/>
    <w:rsid w:val="00570E76"/>
    <w:rsid w:val="005720A3"/>
    <w:rsid w:val="00577993"/>
    <w:rsid w:val="005779C7"/>
    <w:rsid w:val="00581DB1"/>
    <w:rsid w:val="00582E00"/>
    <w:rsid w:val="00585149"/>
    <w:rsid w:val="00586D5E"/>
    <w:rsid w:val="0059057E"/>
    <w:rsid w:val="00593927"/>
    <w:rsid w:val="00596C2B"/>
    <w:rsid w:val="005A145A"/>
    <w:rsid w:val="005A2231"/>
    <w:rsid w:val="005A41F5"/>
    <w:rsid w:val="005A6C3D"/>
    <w:rsid w:val="005B05EA"/>
    <w:rsid w:val="005B0C67"/>
    <w:rsid w:val="005B2CF4"/>
    <w:rsid w:val="005B5270"/>
    <w:rsid w:val="005C0266"/>
    <w:rsid w:val="005C669B"/>
    <w:rsid w:val="005D4B7D"/>
    <w:rsid w:val="005D4E8A"/>
    <w:rsid w:val="005E04C3"/>
    <w:rsid w:val="005E3682"/>
    <w:rsid w:val="005E5035"/>
    <w:rsid w:val="005E5EA4"/>
    <w:rsid w:val="005E68EC"/>
    <w:rsid w:val="005F0EF4"/>
    <w:rsid w:val="00606433"/>
    <w:rsid w:val="00612A92"/>
    <w:rsid w:val="006136E7"/>
    <w:rsid w:val="006137E7"/>
    <w:rsid w:val="006162C1"/>
    <w:rsid w:val="00617F79"/>
    <w:rsid w:val="00627455"/>
    <w:rsid w:val="00630E0B"/>
    <w:rsid w:val="006310D2"/>
    <w:rsid w:val="00634FB0"/>
    <w:rsid w:val="0063704B"/>
    <w:rsid w:val="00641AE0"/>
    <w:rsid w:val="00655534"/>
    <w:rsid w:val="006627CF"/>
    <w:rsid w:val="006641E1"/>
    <w:rsid w:val="0066539C"/>
    <w:rsid w:val="00667B65"/>
    <w:rsid w:val="00670EEE"/>
    <w:rsid w:val="00672BD4"/>
    <w:rsid w:val="0067466B"/>
    <w:rsid w:val="00674AC8"/>
    <w:rsid w:val="00677213"/>
    <w:rsid w:val="006816BA"/>
    <w:rsid w:val="0068580E"/>
    <w:rsid w:val="00685D40"/>
    <w:rsid w:val="006864EC"/>
    <w:rsid w:val="0068678D"/>
    <w:rsid w:val="00693D68"/>
    <w:rsid w:val="00694C95"/>
    <w:rsid w:val="00696679"/>
    <w:rsid w:val="0069720D"/>
    <w:rsid w:val="006C1821"/>
    <w:rsid w:val="006C3B0A"/>
    <w:rsid w:val="006C465E"/>
    <w:rsid w:val="006C4CC2"/>
    <w:rsid w:val="006C7993"/>
    <w:rsid w:val="006D068B"/>
    <w:rsid w:val="006D26F8"/>
    <w:rsid w:val="006D2A07"/>
    <w:rsid w:val="006D2F52"/>
    <w:rsid w:val="006D5AAD"/>
    <w:rsid w:val="006D5DFD"/>
    <w:rsid w:val="006D7A58"/>
    <w:rsid w:val="006E3597"/>
    <w:rsid w:val="006E5131"/>
    <w:rsid w:val="006E5FC6"/>
    <w:rsid w:val="006E77D5"/>
    <w:rsid w:val="006F7144"/>
    <w:rsid w:val="007047F3"/>
    <w:rsid w:val="007156BC"/>
    <w:rsid w:val="00720E8F"/>
    <w:rsid w:val="007316F2"/>
    <w:rsid w:val="00733F18"/>
    <w:rsid w:val="007346DA"/>
    <w:rsid w:val="00736345"/>
    <w:rsid w:val="00736C6D"/>
    <w:rsid w:val="0073730D"/>
    <w:rsid w:val="007379DB"/>
    <w:rsid w:val="0074112A"/>
    <w:rsid w:val="00741A4B"/>
    <w:rsid w:val="00741F22"/>
    <w:rsid w:val="007420F5"/>
    <w:rsid w:val="007439BB"/>
    <w:rsid w:val="00743AC1"/>
    <w:rsid w:val="00743F0C"/>
    <w:rsid w:val="007462AB"/>
    <w:rsid w:val="00747C69"/>
    <w:rsid w:val="00751536"/>
    <w:rsid w:val="007523E1"/>
    <w:rsid w:val="00754B4B"/>
    <w:rsid w:val="00762F82"/>
    <w:rsid w:val="0077536A"/>
    <w:rsid w:val="00777492"/>
    <w:rsid w:val="00784756"/>
    <w:rsid w:val="00793323"/>
    <w:rsid w:val="00796566"/>
    <w:rsid w:val="007A499D"/>
    <w:rsid w:val="007B0ABD"/>
    <w:rsid w:val="007B5EE2"/>
    <w:rsid w:val="007B64DC"/>
    <w:rsid w:val="007C46F5"/>
    <w:rsid w:val="007C66CC"/>
    <w:rsid w:val="007C72BE"/>
    <w:rsid w:val="007C76FD"/>
    <w:rsid w:val="007D117E"/>
    <w:rsid w:val="007D3640"/>
    <w:rsid w:val="007D74A2"/>
    <w:rsid w:val="007D7B1E"/>
    <w:rsid w:val="007E0733"/>
    <w:rsid w:val="007E1ED2"/>
    <w:rsid w:val="007E3C81"/>
    <w:rsid w:val="007F2775"/>
    <w:rsid w:val="007F3DC7"/>
    <w:rsid w:val="007F57B7"/>
    <w:rsid w:val="007F7F09"/>
    <w:rsid w:val="008007F5"/>
    <w:rsid w:val="008024AB"/>
    <w:rsid w:val="00802EEB"/>
    <w:rsid w:val="00803319"/>
    <w:rsid w:val="0081203F"/>
    <w:rsid w:val="00817EB9"/>
    <w:rsid w:val="0082247F"/>
    <w:rsid w:val="00826008"/>
    <w:rsid w:val="00830B51"/>
    <w:rsid w:val="0083159A"/>
    <w:rsid w:val="00832F63"/>
    <w:rsid w:val="00835FC8"/>
    <w:rsid w:val="008402B7"/>
    <w:rsid w:val="00841836"/>
    <w:rsid w:val="00845F87"/>
    <w:rsid w:val="0084741C"/>
    <w:rsid w:val="008526D7"/>
    <w:rsid w:val="00855305"/>
    <w:rsid w:val="00857758"/>
    <w:rsid w:val="00863FF8"/>
    <w:rsid w:val="0086691D"/>
    <w:rsid w:val="008733C5"/>
    <w:rsid w:val="0088111F"/>
    <w:rsid w:val="008826E9"/>
    <w:rsid w:val="00883B31"/>
    <w:rsid w:val="00884CA7"/>
    <w:rsid w:val="00885FFF"/>
    <w:rsid w:val="0089016C"/>
    <w:rsid w:val="0089392E"/>
    <w:rsid w:val="00893B02"/>
    <w:rsid w:val="008B1E43"/>
    <w:rsid w:val="008B23E3"/>
    <w:rsid w:val="008B4E56"/>
    <w:rsid w:val="008E4E93"/>
    <w:rsid w:val="008E6E2C"/>
    <w:rsid w:val="008E78B2"/>
    <w:rsid w:val="008F0A09"/>
    <w:rsid w:val="008F1674"/>
    <w:rsid w:val="008F46B1"/>
    <w:rsid w:val="008F7D7E"/>
    <w:rsid w:val="009004BC"/>
    <w:rsid w:val="009014E5"/>
    <w:rsid w:val="00902855"/>
    <w:rsid w:val="00910902"/>
    <w:rsid w:val="00932746"/>
    <w:rsid w:val="00935317"/>
    <w:rsid w:val="009359EE"/>
    <w:rsid w:val="00942936"/>
    <w:rsid w:val="00943B92"/>
    <w:rsid w:val="00945121"/>
    <w:rsid w:val="00952D12"/>
    <w:rsid w:val="00957F48"/>
    <w:rsid w:val="00957F50"/>
    <w:rsid w:val="00964293"/>
    <w:rsid w:val="00964EA7"/>
    <w:rsid w:val="009651AC"/>
    <w:rsid w:val="00970F7C"/>
    <w:rsid w:val="009746FF"/>
    <w:rsid w:val="009766AB"/>
    <w:rsid w:val="0097690A"/>
    <w:rsid w:val="00976F66"/>
    <w:rsid w:val="0097723B"/>
    <w:rsid w:val="0098067A"/>
    <w:rsid w:val="00981799"/>
    <w:rsid w:val="00983C8B"/>
    <w:rsid w:val="00997954"/>
    <w:rsid w:val="009A3CCD"/>
    <w:rsid w:val="009B3014"/>
    <w:rsid w:val="009B6EF5"/>
    <w:rsid w:val="009B7C16"/>
    <w:rsid w:val="009C11D0"/>
    <w:rsid w:val="009C4099"/>
    <w:rsid w:val="009C4B99"/>
    <w:rsid w:val="009D0855"/>
    <w:rsid w:val="009D3BAB"/>
    <w:rsid w:val="009D6559"/>
    <w:rsid w:val="009D7A3C"/>
    <w:rsid w:val="009D7F1C"/>
    <w:rsid w:val="009E389C"/>
    <w:rsid w:val="009E4349"/>
    <w:rsid w:val="009E47BD"/>
    <w:rsid w:val="009E6EA0"/>
    <w:rsid w:val="009F59E8"/>
    <w:rsid w:val="00A03624"/>
    <w:rsid w:val="00A11240"/>
    <w:rsid w:val="00A11381"/>
    <w:rsid w:val="00A11726"/>
    <w:rsid w:val="00A118D6"/>
    <w:rsid w:val="00A13A0B"/>
    <w:rsid w:val="00A1552F"/>
    <w:rsid w:val="00A161BB"/>
    <w:rsid w:val="00A16A09"/>
    <w:rsid w:val="00A16A18"/>
    <w:rsid w:val="00A33633"/>
    <w:rsid w:val="00A35284"/>
    <w:rsid w:val="00A360DB"/>
    <w:rsid w:val="00A43023"/>
    <w:rsid w:val="00A452F5"/>
    <w:rsid w:val="00A5125D"/>
    <w:rsid w:val="00A51E64"/>
    <w:rsid w:val="00A56FE4"/>
    <w:rsid w:val="00A57B78"/>
    <w:rsid w:val="00A57D20"/>
    <w:rsid w:val="00A60107"/>
    <w:rsid w:val="00A77D29"/>
    <w:rsid w:val="00A80D59"/>
    <w:rsid w:val="00A81B47"/>
    <w:rsid w:val="00A857CB"/>
    <w:rsid w:val="00A91B5A"/>
    <w:rsid w:val="00AA1CF3"/>
    <w:rsid w:val="00AA61C9"/>
    <w:rsid w:val="00AB1440"/>
    <w:rsid w:val="00AB6562"/>
    <w:rsid w:val="00AC3981"/>
    <w:rsid w:val="00AC5D65"/>
    <w:rsid w:val="00AC708B"/>
    <w:rsid w:val="00AD5CB4"/>
    <w:rsid w:val="00AD7C79"/>
    <w:rsid w:val="00AE4021"/>
    <w:rsid w:val="00AF2BF6"/>
    <w:rsid w:val="00AF307D"/>
    <w:rsid w:val="00AF3215"/>
    <w:rsid w:val="00AF34FA"/>
    <w:rsid w:val="00AF6A25"/>
    <w:rsid w:val="00B00A03"/>
    <w:rsid w:val="00B07C0D"/>
    <w:rsid w:val="00B117CD"/>
    <w:rsid w:val="00B17596"/>
    <w:rsid w:val="00B23D77"/>
    <w:rsid w:val="00B26419"/>
    <w:rsid w:val="00B31987"/>
    <w:rsid w:val="00B41CB5"/>
    <w:rsid w:val="00B42D1E"/>
    <w:rsid w:val="00B4461C"/>
    <w:rsid w:val="00B45ADA"/>
    <w:rsid w:val="00B46699"/>
    <w:rsid w:val="00B472B3"/>
    <w:rsid w:val="00B5784D"/>
    <w:rsid w:val="00B63A44"/>
    <w:rsid w:val="00B746AB"/>
    <w:rsid w:val="00B81979"/>
    <w:rsid w:val="00B81C6E"/>
    <w:rsid w:val="00B82ABF"/>
    <w:rsid w:val="00B83C87"/>
    <w:rsid w:val="00B8489D"/>
    <w:rsid w:val="00B9140B"/>
    <w:rsid w:val="00B971FE"/>
    <w:rsid w:val="00BA6CA0"/>
    <w:rsid w:val="00BB1F46"/>
    <w:rsid w:val="00BB6655"/>
    <w:rsid w:val="00BB7BC0"/>
    <w:rsid w:val="00BC2633"/>
    <w:rsid w:val="00BC74CB"/>
    <w:rsid w:val="00BD76DF"/>
    <w:rsid w:val="00BE3FEE"/>
    <w:rsid w:val="00BE5B70"/>
    <w:rsid w:val="00BF01AD"/>
    <w:rsid w:val="00BF2735"/>
    <w:rsid w:val="00BF2E6F"/>
    <w:rsid w:val="00BF327D"/>
    <w:rsid w:val="00BF3A34"/>
    <w:rsid w:val="00BF3E76"/>
    <w:rsid w:val="00C010AD"/>
    <w:rsid w:val="00C048D5"/>
    <w:rsid w:val="00C11641"/>
    <w:rsid w:val="00C11D55"/>
    <w:rsid w:val="00C129BA"/>
    <w:rsid w:val="00C12D99"/>
    <w:rsid w:val="00C155A0"/>
    <w:rsid w:val="00C17648"/>
    <w:rsid w:val="00C244C4"/>
    <w:rsid w:val="00C2633F"/>
    <w:rsid w:val="00C2702C"/>
    <w:rsid w:val="00C3322C"/>
    <w:rsid w:val="00C33996"/>
    <w:rsid w:val="00C361E1"/>
    <w:rsid w:val="00C37F92"/>
    <w:rsid w:val="00C43B3D"/>
    <w:rsid w:val="00C43E83"/>
    <w:rsid w:val="00C44474"/>
    <w:rsid w:val="00C45450"/>
    <w:rsid w:val="00C609AB"/>
    <w:rsid w:val="00C61D08"/>
    <w:rsid w:val="00C62DE8"/>
    <w:rsid w:val="00C643D7"/>
    <w:rsid w:val="00C643F8"/>
    <w:rsid w:val="00C71B27"/>
    <w:rsid w:val="00C80868"/>
    <w:rsid w:val="00C80E47"/>
    <w:rsid w:val="00C8365B"/>
    <w:rsid w:val="00C9448E"/>
    <w:rsid w:val="00CA2FAF"/>
    <w:rsid w:val="00CA34BC"/>
    <w:rsid w:val="00CA47BC"/>
    <w:rsid w:val="00CB55DD"/>
    <w:rsid w:val="00CC2C4B"/>
    <w:rsid w:val="00CC61A4"/>
    <w:rsid w:val="00CD0914"/>
    <w:rsid w:val="00CE463A"/>
    <w:rsid w:val="00CE4D5C"/>
    <w:rsid w:val="00CE4EEE"/>
    <w:rsid w:val="00CF0117"/>
    <w:rsid w:val="00D042FB"/>
    <w:rsid w:val="00D077C9"/>
    <w:rsid w:val="00D1107A"/>
    <w:rsid w:val="00D1130F"/>
    <w:rsid w:val="00D147A7"/>
    <w:rsid w:val="00D1505D"/>
    <w:rsid w:val="00D2345A"/>
    <w:rsid w:val="00D2395B"/>
    <w:rsid w:val="00D313D5"/>
    <w:rsid w:val="00D32A28"/>
    <w:rsid w:val="00D32D9E"/>
    <w:rsid w:val="00D431B2"/>
    <w:rsid w:val="00D46E7A"/>
    <w:rsid w:val="00D4738A"/>
    <w:rsid w:val="00D52829"/>
    <w:rsid w:val="00D53B3F"/>
    <w:rsid w:val="00D60D0A"/>
    <w:rsid w:val="00D65BA2"/>
    <w:rsid w:val="00D65D55"/>
    <w:rsid w:val="00D724D5"/>
    <w:rsid w:val="00D74FA5"/>
    <w:rsid w:val="00D838DF"/>
    <w:rsid w:val="00D91AFA"/>
    <w:rsid w:val="00D9397F"/>
    <w:rsid w:val="00D93FE8"/>
    <w:rsid w:val="00D95AA1"/>
    <w:rsid w:val="00D96DC2"/>
    <w:rsid w:val="00DA326E"/>
    <w:rsid w:val="00DA40D8"/>
    <w:rsid w:val="00DA4C51"/>
    <w:rsid w:val="00DA52AC"/>
    <w:rsid w:val="00DA596D"/>
    <w:rsid w:val="00DB1918"/>
    <w:rsid w:val="00DB43AF"/>
    <w:rsid w:val="00DC2FF7"/>
    <w:rsid w:val="00DC436A"/>
    <w:rsid w:val="00DC4E13"/>
    <w:rsid w:val="00DC6667"/>
    <w:rsid w:val="00DD58F4"/>
    <w:rsid w:val="00DD602C"/>
    <w:rsid w:val="00DE0AA2"/>
    <w:rsid w:val="00DE10C6"/>
    <w:rsid w:val="00DE194A"/>
    <w:rsid w:val="00DE1E36"/>
    <w:rsid w:val="00DE1F93"/>
    <w:rsid w:val="00DE25B2"/>
    <w:rsid w:val="00DE2E0E"/>
    <w:rsid w:val="00DE3648"/>
    <w:rsid w:val="00DE3CE9"/>
    <w:rsid w:val="00DE78C6"/>
    <w:rsid w:val="00DE79A7"/>
    <w:rsid w:val="00DF1395"/>
    <w:rsid w:val="00DF2B72"/>
    <w:rsid w:val="00E00305"/>
    <w:rsid w:val="00E03550"/>
    <w:rsid w:val="00E12D38"/>
    <w:rsid w:val="00E238E2"/>
    <w:rsid w:val="00E24EFF"/>
    <w:rsid w:val="00E26DBD"/>
    <w:rsid w:val="00E32F57"/>
    <w:rsid w:val="00E352A1"/>
    <w:rsid w:val="00E40A37"/>
    <w:rsid w:val="00E422C8"/>
    <w:rsid w:val="00E44C94"/>
    <w:rsid w:val="00E54583"/>
    <w:rsid w:val="00E557CC"/>
    <w:rsid w:val="00E5586E"/>
    <w:rsid w:val="00E62F3A"/>
    <w:rsid w:val="00E63A99"/>
    <w:rsid w:val="00E650C1"/>
    <w:rsid w:val="00E66803"/>
    <w:rsid w:val="00E7704F"/>
    <w:rsid w:val="00E775D0"/>
    <w:rsid w:val="00E84ACE"/>
    <w:rsid w:val="00E84D73"/>
    <w:rsid w:val="00E86B43"/>
    <w:rsid w:val="00E90040"/>
    <w:rsid w:val="00E91617"/>
    <w:rsid w:val="00E9181C"/>
    <w:rsid w:val="00E92280"/>
    <w:rsid w:val="00E924CC"/>
    <w:rsid w:val="00E948E5"/>
    <w:rsid w:val="00E967BA"/>
    <w:rsid w:val="00E96C72"/>
    <w:rsid w:val="00E97D84"/>
    <w:rsid w:val="00EA5C73"/>
    <w:rsid w:val="00EA68C1"/>
    <w:rsid w:val="00EA70EB"/>
    <w:rsid w:val="00EA7E19"/>
    <w:rsid w:val="00EB1496"/>
    <w:rsid w:val="00EB6F54"/>
    <w:rsid w:val="00EC28E0"/>
    <w:rsid w:val="00EC3023"/>
    <w:rsid w:val="00EC3B9F"/>
    <w:rsid w:val="00EC6567"/>
    <w:rsid w:val="00ED4119"/>
    <w:rsid w:val="00ED573E"/>
    <w:rsid w:val="00ED7DBB"/>
    <w:rsid w:val="00EE49AC"/>
    <w:rsid w:val="00EE5ED5"/>
    <w:rsid w:val="00EF04D5"/>
    <w:rsid w:val="00EF3264"/>
    <w:rsid w:val="00EF39D8"/>
    <w:rsid w:val="00F0278C"/>
    <w:rsid w:val="00F05080"/>
    <w:rsid w:val="00F10783"/>
    <w:rsid w:val="00F10A54"/>
    <w:rsid w:val="00F11D76"/>
    <w:rsid w:val="00F14745"/>
    <w:rsid w:val="00F14A5A"/>
    <w:rsid w:val="00F27FFB"/>
    <w:rsid w:val="00F437E0"/>
    <w:rsid w:val="00F46A19"/>
    <w:rsid w:val="00F4706A"/>
    <w:rsid w:val="00F51347"/>
    <w:rsid w:val="00F52BA6"/>
    <w:rsid w:val="00F52EA2"/>
    <w:rsid w:val="00F55540"/>
    <w:rsid w:val="00F61EAE"/>
    <w:rsid w:val="00F636E4"/>
    <w:rsid w:val="00F73305"/>
    <w:rsid w:val="00F73717"/>
    <w:rsid w:val="00F8013B"/>
    <w:rsid w:val="00F84025"/>
    <w:rsid w:val="00F844B2"/>
    <w:rsid w:val="00F87FB0"/>
    <w:rsid w:val="00F91583"/>
    <w:rsid w:val="00F96E7A"/>
    <w:rsid w:val="00FA05D2"/>
    <w:rsid w:val="00FA11BD"/>
    <w:rsid w:val="00FA1ED6"/>
    <w:rsid w:val="00FA69D3"/>
    <w:rsid w:val="00FA7FB6"/>
    <w:rsid w:val="00FB04C7"/>
    <w:rsid w:val="00FB2959"/>
    <w:rsid w:val="00FB4B88"/>
    <w:rsid w:val="00FB62D8"/>
    <w:rsid w:val="00FC22CB"/>
    <w:rsid w:val="00FC400A"/>
    <w:rsid w:val="00FC7917"/>
    <w:rsid w:val="00FD5936"/>
    <w:rsid w:val="00FD73CB"/>
    <w:rsid w:val="00FD7819"/>
    <w:rsid w:val="00FE33AB"/>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CA46FFAF-F7C5-41C1-9791-4ADF2687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table" w:styleId="Reatabula">
    <w:name w:val="Table Grid"/>
    <w:basedOn w:val="Parastatabula"/>
    <w:uiPriority w:val="59"/>
    <w:rsid w:val="009F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B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396390012">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Lickovska@mk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8D1B-A5DF-4885-8BC0-1C1D8F72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4089</Words>
  <Characters>2331</Characters>
  <Application>Microsoft Office Word</Application>
  <DocSecurity>0</DocSecurity>
  <Lines>19</Lines>
  <Paragraphs>12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Ministru kabineta noteikumu projekta "Grozījumi Ministru kabineta 2012. gada 6. novembra noteikumos Nr. 751 "Maksātnespējas administrācijas nolikums"" sākotnējās ietekmes novērtējuma ziņojums (anotācija)</vt:lpstr>
      <vt:lpstr>Ministru kabineta noteikumu projekta "Grozījumi Ministru kabineta 2012. gada 6. novembra noteikumos Nr. 751 "Maksātnespējas administrācijas nolikums""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6. novembra noteikumos Nr. 751 "Maksātnespējas administrācijas nolikums"" sākotnējās ietekmes novērtējuma ziņojums (anotācija)</dc:title>
  <dc:subject>Anotācija</dc:subject>
  <dc:creator>Alla Ličkovska</dc:creator>
  <cp:keywords/>
  <dc:description>67099126, Alla.Lickovska@mkd.gov.lv</dc:description>
  <cp:lastModifiedBy>Lelde Stepanova</cp:lastModifiedBy>
  <cp:revision>5</cp:revision>
  <cp:lastPrinted>2018-05-10T13:08:00Z</cp:lastPrinted>
  <dcterms:created xsi:type="dcterms:W3CDTF">2018-10-30T12:34:00Z</dcterms:created>
  <dcterms:modified xsi:type="dcterms:W3CDTF">2018-11-02T08:42:00Z</dcterms:modified>
</cp:coreProperties>
</file>