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2265"/>
        <w:gridCol w:w="302"/>
        <w:gridCol w:w="572"/>
        <w:gridCol w:w="34"/>
        <w:gridCol w:w="1183"/>
        <w:gridCol w:w="2263"/>
        <w:gridCol w:w="1208"/>
      </w:tblGrid>
      <w:tr w:rsidR="0009496B" w14:paraId="10326150" w14:textId="77777777" w:rsidTr="00BD5CB8">
        <w:trPr>
          <w:trHeight w:val="435"/>
          <w:jc w:val="center"/>
        </w:trPr>
        <w:tc>
          <w:tcPr>
            <w:tcW w:w="9910" w:type="dxa"/>
            <w:gridSpan w:val="8"/>
          </w:tcPr>
          <w:p w14:paraId="0AB8B172" w14:textId="77777777" w:rsidR="00985C55" w:rsidRPr="00985C55" w:rsidRDefault="006C2556" w:rsidP="00985C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</w:t>
            </w:r>
            <w:r w:rsidRPr="00985C5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. pielikums </w:t>
            </w:r>
            <w:r w:rsidRPr="00985C5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  <w:t xml:space="preserve">Ministru kabineta </w:t>
            </w:r>
          </w:p>
          <w:p w14:paraId="6A7C0734" w14:textId="77777777" w:rsidR="00985C55" w:rsidRPr="00985C55" w:rsidRDefault="006C2556" w:rsidP="00985C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2018</w:t>
            </w:r>
            <w:r w:rsidRPr="00985C5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. gada ,,___,, ____,, </w:t>
            </w:r>
          </w:p>
          <w:p w14:paraId="332D36D9" w14:textId="77777777" w:rsidR="00985C55" w:rsidRPr="00985C55" w:rsidRDefault="006C2556" w:rsidP="00985C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985C5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noteikumiem Nr.__</w:t>
            </w:r>
          </w:p>
          <w:p w14:paraId="689DFE51" w14:textId="77777777" w:rsidR="006E68CB" w:rsidRPr="006E68CB" w:rsidRDefault="006E68CB" w:rsidP="006E68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9496B" w14:paraId="68FC6F6B" w14:textId="77777777" w:rsidTr="00BD5CB8">
        <w:trPr>
          <w:trHeight w:val="457"/>
          <w:jc w:val="center"/>
        </w:trPr>
        <w:tc>
          <w:tcPr>
            <w:tcW w:w="9910" w:type="dxa"/>
            <w:gridSpan w:val="8"/>
          </w:tcPr>
          <w:p w14:paraId="77CC0583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9496B" w14:paraId="063DCC3A" w14:textId="77777777" w:rsidTr="00BD5CB8">
        <w:trPr>
          <w:trHeight w:val="435"/>
          <w:jc w:val="center"/>
        </w:trPr>
        <w:tc>
          <w:tcPr>
            <w:tcW w:w="9910" w:type="dxa"/>
            <w:gridSpan w:val="8"/>
          </w:tcPr>
          <w:p w14:paraId="374B4D63" w14:textId="77777777" w:rsidR="00AF2A6F" w:rsidRDefault="007F78D3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VEIDLAPA</w:t>
            </w:r>
            <w:r w:rsidRPr="00985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 xml:space="preserve"> </w:t>
            </w:r>
            <w:r w:rsidR="006C2556" w:rsidRPr="00985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 xml:space="preserve">PAR </w:t>
            </w:r>
            <w:r w:rsidR="00632A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ĀRZEMNIEKIEM</w:t>
            </w:r>
            <w:r w:rsidR="006C25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 xml:space="preserve"> SNIEGTAJIEM</w:t>
            </w:r>
          </w:p>
          <w:p w14:paraId="5EE4AFEC" w14:textId="77777777" w:rsidR="006E68CB" w:rsidRPr="00985C55" w:rsidRDefault="006C2556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985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VESELĪBAS APRŪPES PAKALPOJUMIEM</w:t>
            </w:r>
          </w:p>
        </w:tc>
      </w:tr>
      <w:tr w:rsidR="0009496B" w14:paraId="57A13AE3" w14:textId="77777777" w:rsidTr="00BD5CB8">
        <w:trPr>
          <w:trHeight w:val="435"/>
          <w:jc w:val="center"/>
        </w:trPr>
        <w:tc>
          <w:tcPr>
            <w:tcW w:w="9910" w:type="dxa"/>
            <w:gridSpan w:val="8"/>
          </w:tcPr>
          <w:p w14:paraId="0BD0783C" w14:textId="77777777" w:rsidR="006E68CB" w:rsidRPr="00985C55" w:rsidRDefault="006C2556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985C5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____.gadā</w:t>
            </w:r>
          </w:p>
        </w:tc>
      </w:tr>
      <w:tr w:rsidR="0009496B" w14:paraId="0AFA57D5" w14:textId="77777777" w:rsidTr="00BD5CB8">
        <w:trPr>
          <w:trHeight w:val="457"/>
          <w:jc w:val="center"/>
        </w:trPr>
        <w:tc>
          <w:tcPr>
            <w:tcW w:w="9910" w:type="dxa"/>
            <w:gridSpan w:val="8"/>
          </w:tcPr>
          <w:p w14:paraId="5F5CECEE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9496B" w14:paraId="729AC3FF" w14:textId="77777777" w:rsidTr="00BD5CB8">
        <w:trPr>
          <w:trHeight w:val="435"/>
          <w:jc w:val="center"/>
        </w:trPr>
        <w:tc>
          <w:tcPr>
            <w:tcW w:w="9910" w:type="dxa"/>
            <w:gridSpan w:val="8"/>
          </w:tcPr>
          <w:p w14:paraId="41083309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9496B" w14:paraId="2A83640C" w14:textId="77777777" w:rsidTr="00AA3671">
        <w:trPr>
          <w:trHeight w:val="777"/>
          <w:jc w:val="center"/>
        </w:trPr>
        <w:tc>
          <w:tcPr>
            <w:tcW w:w="5256" w:type="dxa"/>
            <w:gridSpan w:val="5"/>
          </w:tcPr>
          <w:p w14:paraId="365E04C6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Iesniedz ārstniecības iestādes </w:t>
            </w:r>
          </w:p>
          <w:p w14:paraId="4FE9F293" w14:textId="77777777" w:rsidR="006E68CB" w:rsidRPr="0005424D" w:rsidRDefault="006C2556" w:rsidP="0005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5424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līdz </w:t>
            </w:r>
            <w:r w:rsidR="0005424D" w:rsidRPr="0005424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</w:t>
            </w:r>
            <w:r w:rsidR="001F719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5</w:t>
            </w:r>
            <w:r w:rsidR="0005424D" w:rsidRPr="0005424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. februārim</w:t>
            </w:r>
          </w:p>
        </w:tc>
        <w:tc>
          <w:tcPr>
            <w:tcW w:w="4654" w:type="dxa"/>
            <w:gridSpan w:val="3"/>
          </w:tcPr>
          <w:p w14:paraId="5D0BD8A7" w14:textId="77777777" w:rsidR="006E68CB" w:rsidRPr="006E68CB" w:rsidRDefault="006C2556" w:rsidP="006E68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Slimību profilakses un kontroles centram</w:t>
            </w:r>
          </w:p>
        </w:tc>
      </w:tr>
      <w:tr w:rsidR="0009496B" w14:paraId="4EF1C55D" w14:textId="77777777" w:rsidTr="00AA3671">
        <w:trPr>
          <w:trHeight w:val="435"/>
          <w:jc w:val="center"/>
        </w:trPr>
        <w:tc>
          <w:tcPr>
            <w:tcW w:w="5256" w:type="dxa"/>
            <w:gridSpan w:val="5"/>
          </w:tcPr>
          <w:p w14:paraId="0DA1F0FC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54" w:type="dxa"/>
            <w:gridSpan w:val="3"/>
          </w:tcPr>
          <w:p w14:paraId="18A6B81C" w14:textId="77777777" w:rsidR="006E68CB" w:rsidRPr="006E68CB" w:rsidRDefault="006E68CB" w:rsidP="006E68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9496B" w14:paraId="65D49CF2" w14:textId="77777777" w:rsidTr="00BD5CB8">
        <w:trPr>
          <w:trHeight w:val="373"/>
          <w:jc w:val="center"/>
        </w:trPr>
        <w:tc>
          <w:tcPr>
            <w:tcW w:w="9910" w:type="dxa"/>
            <w:gridSpan w:val="8"/>
          </w:tcPr>
          <w:p w14:paraId="2C2D6DA8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1974943B" w14:textId="77777777" w:rsidTr="00BD5CB8">
        <w:trPr>
          <w:trHeight w:val="394"/>
          <w:jc w:val="center"/>
        </w:trPr>
        <w:tc>
          <w:tcPr>
            <w:tcW w:w="9910" w:type="dxa"/>
            <w:gridSpan w:val="8"/>
          </w:tcPr>
          <w:p w14:paraId="2895E4BB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0999891B" w14:textId="77777777" w:rsidTr="00AA3671">
        <w:trPr>
          <w:trHeight w:val="373"/>
          <w:jc w:val="center"/>
        </w:trPr>
        <w:tc>
          <w:tcPr>
            <w:tcW w:w="4650" w:type="dxa"/>
            <w:gridSpan w:val="3"/>
          </w:tcPr>
          <w:p w14:paraId="28675B0D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Ārstniecības iestādes nosaukums</w:t>
            </w:r>
          </w:p>
        </w:tc>
        <w:tc>
          <w:tcPr>
            <w:tcW w:w="5260" w:type="dxa"/>
            <w:gridSpan w:val="5"/>
          </w:tcPr>
          <w:p w14:paraId="201CBD5E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______________________________________</w:t>
            </w:r>
          </w:p>
        </w:tc>
      </w:tr>
      <w:tr w:rsidR="0009496B" w14:paraId="08D3C3B4" w14:textId="77777777" w:rsidTr="00BD5CB8">
        <w:trPr>
          <w:trHeight w:val="373"/>
          <w:jc w:val="center"/>
        </w:trPr>
        <w:tc>
          <w:tcPr>
            <w:tcW w:w="9910" w:type="dxa"/>
            <w:gridSpan w:val="8"/>
          </w:tcPr>
          <w:p w14:paraId="622D8EFF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512EFB10" w14:textId="77777777" w:rsidTr="00BD5CB8">
        <w:trPr>
          <w:trHeight w:val="394"/>
          <w:jc w:val="center"/>
        </w:trPr>
        <w:tc>
          <w:tcPr>
            <w:tcW w:w="2083" w:type="dxa"/>
          </w:tcPr>
          <w:p w14:paraId="3F07758E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827" w:type="dxa"/>
            <w:gridSpan w:val="7"/>
          </w:tcPr>
          <w:p w14:paraId="1C35A606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36C02666" w14:textId="77777777" w:rsidTr="00AA3671">
        <w:trPr>
          <w:trHeight w:val="477"/>
          <w:jc w:val="center"/>
        </w:trPr>
        <w:tc>
          <w:tcPr>
            <w:tcW w:w="4348" w:type="dxa"/>
            <w:gridSpan w:val="2"/>
            <w:vAlign w:val="center"/>
          </w:tcPr>
          <w:p w14:paraId="12626836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Kods Ārstniecības iestāžu reģistrā</w:t>
            </w:r>
          </w:p>
        </w:tc>
        <w:bookmarkStart w:id="0" w:name="Check2"/>
        <w:tc>
          <w:tcPr>
            <w:tcW w:w="5562" w:type="dxa"/>
            <w:gridSpan w:val="6"/>
          </w:tcPr>
          <w:p w14:paraId="64449976" w14:textId="77777777" w:rsidR="006E68CB" w:rsidRPr="006E68CB" w:rsidRDefault="00ED6FF3" w:rsidP="006E68C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48"/>
                <w:szCs w:val="48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1" w:name="Check3"/>
            <w:bookmarkEnd w:id="0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2" w:name="Check4"/>
            <w:bookmarkStart w:id="3" w:name="Check6"/>
            <w:bookmarkEnd w:id="1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End w:id="2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4" w:name="Check7"/>
            <w:bookmarkEnd w:id="3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5" w:name="Check8"/>
            <w:bookmarkEnd w:id="4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6" w:name="Check9"/>
            <w:bookmarkEnd w:id="5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Start w:id="7" w:name="Check10"/>
            <w:bookmarkEnd w:id="6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End w:id="7"/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2556"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09496B" w14:paraId="75E68FA7" w14:textId="77777777" w:rsidTr="00BD5CB8">
        <w:trPr>
          <w:trHeight w:val="373"/>
          <w:jc w:val="center"/>
        </w:trPr>
        <w:tc>
          <w:tcPr>
            <w:tcW w:w="2083" w:type="dxa"/>
          </w:tcPr>
          <w:p w14:paraId="048DEB6E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827" w:type="dxa"/>
            <w:gridSpan w:val="7"/>
          </w:tcPr>
          <w:p w14:paraId="538D7C4E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423F9C02" w14:textId="77777777" w:rsidTr="00BD5CB8">
        <w:trPr>
          <w:trHeight w:val="373"/>
          <w:jc w:val="center"/>
        </w:trPr>
        <w:tc>
          <w:tcPr>
            <w:tcW w:w="9910" w:type="dxa"/>
            <w:gridSpan w:val="8"/>
          </w:tcPr>
          <w:p w14:paraId="2921F946" w14:textId="77777777" w:rsidR="00F1108E" w:rsidRPr="00F1108E" w:rsidRDefault="006C2556" w:rsidP="00F1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110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Pamatdarbība (nosaukums un kods, atbilstoši Veselības aprūpes sniedzēju klasifikācijai)</w:t>
            </w:r>
          </w:p>
          <w:p w14:paraId="1764B2CC" w14:textId="77777777" w:rsidR="00F1108E" w:rsidRPr="00F1108E" w:rsidRDefault="00F1108E" w:rsidP="00F1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0D2BF0B6" w14:textId="77777777" w:rsidR="00F1108E" w:rsidRDefault="006C2556" w:rsidP="00F1108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________________________________________________________HP</w:t>
            </w:r>
            <w:r w:rsidR="00ED6F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2229">
              <w:fldChar w:fldCharType="separate"/>
            </w:r>
            <w:r w:rsidR="00ED6FF3">
              <w:fldChar w:fldCharType="end"/>
            </w:r>
            <w:r w:rsidR="00ED6F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2229">
              <w:fldChar w:fldCharType="separate"/>
            </w:r>
            <w:r w:rsidR="00ED6FF3">
              <w:fldChar w:fldCharType="end"/>
            </w:r>
            <w:r w:rsidR="00ED6F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2229">
              <w:fldChar w:fldCharType="separate"/>
            </w:r>
            <w:r w:rsidR="00ED6FF3">
              <w:fldChar w:fldCharType="end"/>
            </w:r>
            <w:r w:rsidR="00ED6FF3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2229">
              <w:fldChar w:fldCharType="separate"/>
            </w:r>
            <w:r w:rsidR="00ED6FF3">
              <w:fldChar w:fldCharType="end"/>
            </w:r>
          </w:p>
          <w:p w14:paraId="69BE3D39" w14:textId="77777777" w:rsidR="008E50C0" w:rsidRPr="006E68CB" w:rsidRDefault="008E50C0" w:rsidP="00F1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7EECD677" w14:textId="77777777" w:rsidTr="00BD5CB8">
        <w:trPr>
          <w:trHeight w:val="394"/>
          <w:jc w:val="center"/>
        </w:trPr>
        <w:tc>
          <w:tcPr>
            <w:tcW w:w="2083" w:type="dxa"/>
          </w:tcPr>
          <w:p w14:paraId="1D50CC93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Adrese</w:t>
            </w:r>
          </w:p>
        </w:tc>
        <w:tc>
          <w:tcPr>
            <w:tcW w:w="7827" w:type="dxa"/>
            <w:gridSpan w:val="7"/>
          </w:tcPr>
          <w:p w14:paraId="3FC4E0B2" w14:textId="77777777" w:rsidR="006E68CB" w:rsidRPr="006E68CB" w:rsidRDefault="006C2556" w:rsidP="008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</w:t>
            </w:r>
            <w:r w:rsidR="008E50C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______________________________ </w:t>
            </w:r>
          </w:p>
        </w:tc>
      </w:tr>
      <w:tr w:rsidR="0009496B" w14:paraId="2B6A78BB" w14:textId="77777777" w:rsidTr="00BD5CB8">
        <w:trPr>
          <w:trHeight w:val="373"/>
          <w:jc w:val="center"/>
        </w:trPr>
        <w:tc>
          <w:tcPr>
            <w:tcW w:w="2083" w:type="dxa"/>
          </w:tcPr>
          <w:p w14:paraId="5EEC9036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827" w:type="dxa"/>
            <w:gridSpan w:val="7"/>
          </w:tcPr>
          <w:p w14:paraId="3465408F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08E65773" w14:textId="77777777" w:rsidTr="00AA3671">
        <w:trPr>
          <w:gridAfter w:val="1"/>
          <w:wAfter w:w="1208" w:type="dxa"/>
          <w:trHeight w:val="394"/>
          <w:jc w:val="center"/>
        </w:trPr>
        <w:tc>
          <w:tcPr>
            <w:tcW w:w="2083" w:type="dxa"/>
          </w:tcPr>
          <w:p w14:paraId="2EA65C0D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Tālrunis </w:t>
            </w:r>
          </w:p>
        </w:tc>
        <w:tc>
          <w:tcPr>
            <w:tcW w:w="3139" w:type="dxa"/>
            <w:gridSpan w:val="3"/>
          </w:tcPr>
          <w:p w14:paraId="3F262874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</w:t>
            </w:r>
          </w:p>
        </w:tc>
        <w:tc>
          <w:tcPr>
            <w:tcW w:w="3480" w:type="dxa"/>
            <w:gridSpan w:val="3"/>
            <w:tcBorders>
              <w:left w:val="nil"/>
            </w:tcBorders>
          </w:tcPr>
          <w:p w14:paraId="35EAB9CA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E-pasts</w:t>
            </w:r>
            <w:r w:rsidR="008E50C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_________________</w:t>
            </w:r>
          </w:p>
        </w:tc>
      </w:tr>
      <w:tr w:rsidR="0009496B" w14:paraId="215D06C1" w14:textId="77777777" w:rsidTr="00BD5CB8">
        <w:trPr>
          <w:trHeight w:val="373"/>
          <w:jc w:val="center"/>
        </w:trPr>
        <w:tc>
          <w:tcPr>
            <w:tcW w:w="2083" w:type="dxa"/>
          </w:tcPr>
          <w:p w14:paraId="07B57AD2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9" w:type="dxa"/>
            <w:gridSpan w:val="3"/>
          </w:tcPr>
          <w:p w14:paraId="58358BED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7" w:type="dxa"/>
            <w:gridSpan w:val="2"/>
          </w:tcPr>
          <w:p w14:paraId="1945E16F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71" w:type="dxa"/>
            <w:gridSpan w:val="2"/>
          </w:tcPr>
          <w:p w14:paraId="28E62D1A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24616D95" w14:textId="77777777" w:rsidTr="00BD5CB8">
        <w:trPr>
          <w:trHeight w:val="373"/>
          <w:jc w:val="center"/>
        </w:trPr>
        <w:tc>
          <w:tcPr>
            <w:tcW w:w="2083" w:type="dxa"/>
          </w:tcPr>
          <w:p w14:paraId="08D8D875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827" w:type="dxa"/>
            <w:gridSpan w:val="7"/>
          </w:tcPr>
          <w:p w14:paraId="01F4B8C7" w14:textId="77777777" w:rsidR="006E68CB" w:rsidRPr="006E68CB" w:rsidRDefault="006E68CB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5E0D8B87" w14:textId="77777777" w:rsidTr="00BD5CB8">
        <w:trPr>
          <w:trHeight w:val="394"/>
          <w:jc w:val="center"/>
        </w:trPr>
        <w:tc>
          <w:tcPr>
            <w:tcW w:w="2083" w:type="dxa"/>
          </w:tcPr>
          <w:p w14:paraId="48B5A4F4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Iestādes vadītājs</w:t>
            </w:r>
          </w:p>
        </w:tc>
        <w:tc>
          <w:tcPr>
            <w:tcW w:w="7827" w:type="dxa"/>
            <w:gridSpan w:val="7"/>
          </w:tcPr>
          <w:p w14:paraId="7B85FB7B" w14:textId="77777777" w:rsidR="006E68CB" w:rsidRPr="006E68CB" w:rsidRDefault="006C2556" w:rsidP="006E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___________________________</w:t>
            </w:r>
            <w:r w:rsidR="008E50C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</w:t>
            </w:r>
            <w:r w:rsidR="000433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</w:t>
            </w:r>
            <w:r w:rsidR="008E50C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</w:t>
            </w:r>
          </w:p>
        </w:tc>
      </w:tr>
      <w:tr w:rsidR="0009496B" w14:paraId="4A67BB23" w14:textId="77777777" w:rsidTr="00BD5CB8">
        <w:trPr>
          <w:trHeight w:val="373"/>
          <w:jc w:val="center"/>
        </w:trPr>
        <w:tc>
          <w:tcPr>
            <w:tcW w:w="2083" w:type="dxa"/>
          </w:tcPr>
          <w:p w14:paraId="48AE9EF9" w14:textId="77777777" w:rsidR="006E68CB" w:rsidRPr="006E68CB" w:rsidRDefault="006E68CB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827" w:type="dxa"/>
            <w:gridSpan w:val="7"/>
          </w:tcPr>
          <w:p w14:paraId="6E1583A1" w14:textId="77777777" w:rsidR="006E68CB" w:rsidRPr="006E68CB" w:rsidRDefault="006C2556" w:rsidP="006E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E68CB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</w:tc>
      </w:tr>
    </w:tbl>
    <w:p w14:paraId="08830D1A" w14:textId="77777777" w:rsidR="00043383" w:rsidRDefault="006C2556" w:rsidP="00BF775F">
      <w:pPr>
        <w:ind w:left="-284"/>
        <w:rPr>
          <w:rFonts w:ascii="Times New Roman" w:eastAsia="Times New Roman" w:hAnsi="Times New Roman"/>
          <w:sz w:val="24"/>
          <w:szCs w:val="24"/>
          <w:lang w:eastAsia="lv-LV"/>
        </w:rPr>
      </w:pP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>, kuras resu</w:t>
      </w:r>
      <w:r w:rsidR="00BF775F">
        <w:rPr>
          <w:rFonts w:ascii="Times New Roman" w:eastAsia="Times New Roman" w:hAnsi="Times New Roman"/>
          <w:sz w:val="24"/>
          <w:szCs w:val="24"/>
          <w:lang w:eastAsia="lv-LV"/>
        </w:rPr>
        <w:t xml:space="preserve">rsus izmanto saskaņā ar </w:t>
      </w:r>
      <w:r w:rsidR="00BB3ECF" w:rsidRPr="00C04066">
        <w:rPr>
          <w:rFonts w:ascii="Times New Roman" w:hAnsi="Times New Roman"/>
          <w:sz w:val="24"/>
          <w:szCs w:val="24"/>
        </w:rPr>
        <w:t>starp ārstniecības iestādēm noslēgto</w:t>
      </w:r>
      <w:r w:rsidR="00BB3ECF" w:rsidRPr="00C040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F775F" w:rsidRPr="00C04066">
        <w:rPr>
          <w:rFonts w:ascii="Times New Roman" w:eastAsia="Times New Roman" w:hAnsi="Times New Roman"/>
          <w:sz w:val="24"/>
          <w:szCs w:val="24"/>
          <w:lang w:eastAsia="lv-LV"/>
        </w:rPr>
        <w:t>līgumu</w:t>
      </w:r>
      <w:r w:rsidR="00BB3ECF" w:rsidRPr="00C040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B3ECF" w:rsidRPr="00C04066">
        <w:rPr>
          <w:rFonts w:ascii="Times New Roman" w:hAnsi="Times New Roman"/>
          <w:sz w:val="24"/>
          <w:szCs w:val="24"/>
        </w:rPr>
        <w:t>veselības aprūpes pakalpojumu sniegšanai</w:t>
      </w:r>
      <w:r w:rsidRPr="00C0406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nosaukums ________________</w:t>
      </w:r>
    </w:p>
    <w:p w14:paraId="269A5AB1" w14:textId="77777777" w:rsidR="00BD5CB8" w:rsidRPr="00C90A4C" w:rsidRDefault="006C2556" w:rsidP="00BF775F">
      <w:pPr>
        <w:ind w:left="-28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</w:t>
      </w:r>
      <w:r w:rsidR="00BF775F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 xml:space="preserve">Kods Ārstniecības iestāžu reģistrā                                   </w:t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</w:r>
      <w:r w:rsidR="00DE222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ED6FF3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</w:p>
    <w:p w14:paraId="0A95ED47" w14:textId="77777777" w:rsidR="006C2556" w:rsidRDefault="006C2556" w:rsidP="00140D3C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</w:r>
    </w:p>
    <w:p w14:paraId="34BC8061" w14:textId="77777777" w:rsidR="00F64E22" w:rsidRPr="006C2556" w:rsidRDefault="00F64E22" w:rsidP="006C2556">
      <w:pPr>
        <w:rPr>
          <w:rFonts w:ascii="Times New Roman" w:eastAsia="Times New Roman" w:hAnsi="Times New Roman"/>
          <w:sz w:val="28"/>
          <w:szCs w:val="28"/>
          <w:lang w:val="lv-LV"/>
        </w:rPr>
        <w:sectPr w:rsidR="00F64E22" w:rsidRPr="006C2556" w:rsidSect="00AD731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1134" w:gutter="0"/>
          <w:cols w:space="708"/>
          <w:titlePg/>
          <w:docGrid w:linePitch="360"/>
        </w:sectPr>
      </w:pPr>
    </w:p>
    <w:p w14:paraId="3E95DCEF" w14:textId="77777777" w:rsidR="005A18FB" w:rsidRDefault="006C2556" w:rsidP="004C737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lastRenderedPageBreak/>
        <w:t>Ārzemniekiem</w:t>
      </w:r>
      <w:r w:rsidRPr="000F6966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val="lv-LV"/>
        </w:rPr>
        <w:t>1</w:t>
      </w:r>
      <w:r w:rsidRPr="000F69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 sniegtie veselības aprūpes pakalpojumi</w:t>
      </w:r>
    </w:p>
    <w:tbl>
      <w:tblPr>
        <w:tblpPr w:leftFromText="181" w:rightFromText="181" w:vertAnchor="text" w:horzAnchor="page" w:tblpX="1129" w:tblpY="1"/>
        <w:tblOverlap w:val="never"/>
        <w:tblW w:w="14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2126"/>
        <w:gridCol w:w="1701"/>
        <w:gridCol w:w="1560"/>
        <w:gridCol w:w="1842"/>
        <w:gridCol w:w="1418"/>
        <w:gridCol w:w="1134"/>
        <w:gridCol w:w="1276"/>
        <w:gridCol w:w="1417"/>
      </w:tblGrid>
      <w:tr w:rsidR="00D07545" w14:paraId="02FBE4E0" w14:textId="77777777" w:rsidTr="00D07545">
        <w:trPr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9928C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Rindas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B08B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Pastāvīgā dzīves vieta (valsts)</w:t>
            </w:r>
            <w:r w:rsidRPr="004C737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9A5D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Veselības aprūpes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pakalpojuma sniegšanas forma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C1C5" w14:textId="77777777" w:rsidR="00D07545" w:rsidRPr="000F6966" w:rsidRDefault="00D07545" w:rsidP="0082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Veselības aprūpes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pakalpojuma veids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B87032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Klīniskās diagnozes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br/>
              <w:t>SSK-10 kods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E889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Ķirurģiskās operācijas/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br/>
              <w:t>manipulācijas kods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659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Kopējā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veselības aprūpes 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pakalpojum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a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summa</w:t>
            </w: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19D894" w14:textId="77777777" w:rsidR="00D07545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Dzimums</w:t>
            </w:r>
          </w:p>
          <w:p w14:paraId="44969688" w14:textId="77777777" w:rsidR="00D07545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</w:pPr>
            <w:r w:rsidRPr="004C73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  <w:t>(1 – vīrietis,</w:t>
            </w:r>
          </w:p>
          <w:p w14:paraId="6019C768" w14:textId="77777777" w:rsidR="00D07545" w:rsidRPr="004C737E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Pr="004C73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  <w:t>2 –</w:t>
            </w:r>
            <w:r w:rsidR="00BB3EC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Pr="004C73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/>
              </w:rPr>
              <w:t>sieviete)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03BF1D" w14:textId="77777777" w:rsidR="00D07545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Vecums (gados)</w:t>
            </w:r>
          </w:p>
          <w:p w14:paraId="22C7AFAD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iestājoties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AB4827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Ārstēšanās ilgums iestādē (dienās)</w:t>
            </w:r>
            <w:r w:rsidRPr="00C0406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lv-LV"/>
              </w:rPr>
              <w:t>8</w:t>
            </w:r>
          </w:p>
        </w:tc>
      </w:tr>
      <w:tr w:rsidR="00D07545" w14:paraId="13BFFE52" w14:textId="77777777" w:rsidTr="00D07545">
        <w:trPr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1DA6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color w:val="000000"/>
                <w:lang w:val="lv-LV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2C98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color w:val="000000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20B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0F6966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8D22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22BA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717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5B4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52F4A4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03801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517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9</w:t>
            </w:r>
          </w:p>
        </w:tc>
      </w:tr>
      <w:tr w:rsidR="00D07545" w14:paraId="4A15F26A" w14:textId="77777777" w:rsidTr="00D07545">
        <w:trPr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6E5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77D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09E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C121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FD6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EE35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C73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CF68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B80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47F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D07545" w14:paraId="31D73927" w14:textId="77777777" w:rsidTr="00D07545">
        <w:trPr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A406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A04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0B24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4D0D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7EB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374D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5226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5918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A6AB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A365" w14:textId="77777777" w:rsidR="00D07545" w:rsidRPr="000F6966" w:rsidRDefault="00D07545" w:rsidP="0098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</w:tbl>
    <w:p w14:paraId="28B85061" w14:textId="77777777" w:rsidR="004C737E" w:rsidRDefault="004C737E" w:rsidP="00985C55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</w:pPr>
    </w:p>
    <w:p w14:paraId="41F07074" w14:textId="77777777" w:rsidR="00C86D61" w:rsidRPr="00C86D61" w:rsidRDefault="006C2556" w:rsidP="00985C55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18"/>
          <w:szCs w:val="18"/>
          <w:lang w:val="lv-LV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val="lv-LV"/>
        </w:rPr>
        <w:t>Piezīmes</w:t>
      </w:r>
    </w:p>
    <w:p w14:paraId="4016FC77" w14:textId="77777777" w:rsidR="00DB06C5" w:rsidRPr="00C04066" w:rsidRDefault="006C2556" w:rsidP="00DC057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1 </w:t>
      </w:r>
      <w:r w:rsidR="00C40FE7"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 </w:t>
      </w:r>
      <w:r w:rsidR="00C40FE7" w:rsidRPr="00C04066">
        <w:rPr>
          <w:rFonts w:ascii="Times New Roman" w:eastAsia="Times New Roman" w:hAnsi="Times New Roman"/>
          <w:color w:val="000000"/>
          <w:sz w:val="18"/>
          <w:szCs w:val="18"/>
          <w:lang w:val="lv-LV"/>
        </w:rPr>
        <w:t xml:space="preserve">Fiziska persona, kura ceļo ārpus savas patstāvīgās dzīvesvietas valsts, un kura ceļojuma laikā saņem </w:t>
      </w:r>
      <w:r w:rsidR="002522B9" w:rsidRPr="00C04066">
        <w:rPr>
          <w:rFonts w:ascii="Times New Roman" w:eastAsia="Times New Roman" w:hAnsi="Times New Roman"/>
          <w:color w:val="000000"/>
          <w:sz w:val="18"/>
          <w:szCs w:val="18"/>
          <w:lang w:val="lv-LV"/>
        </w:rPr>
        <w:t xml:space="preserve">plānveida </w:t>
      </w:r>
      <w:r w:rsidR="00C40FE7" w:rsidRPr="00C04066">
        <w:rPr>
          <w:rFonts w:ascii="Times New Roman" w:eastAsia="Times New Roman" w:hAnsi="Times New Roman"/>
          <w:color w:val="000000"/>
          <w:sz w:val="18"/>
          <w:szCs w:val="18"/>
          <w:lang w:val="lv-LV"/>
        </w:rPr>
        <w:t>medicīnas pakalpojumus Latvijas administratīvajā  teritorijā</w:t>
      </w:r>
      <w:r w:rsidR="00A470D7" w:rsidRPr="00C04066">
        <w:rPr>
          <w:rFonts w:ascii="Times New Roman" w:hAnsi="Times New Roman"/>
          <w:sz w:val="18"/>
          <w:szCs w:val="18"/>
          <w:lang w:val="lv-LV"/>
        </w:rPr>
        <w:t>, kas netiek segti no valsts budžeta līdzekļiem.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 xml:space="preserve"> </w:t>
      </w:r>
    </w:p>
    <w:p w14:paraId="4CE03167" w14:textId="77777777" w:rsidR="00C03145" w:rsidRPr="00C04066" w:rsidRDefault="009977B6" w:rsidP="00985C55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eastAsia="Times New Roman" w:hAnsi="Times New Roman"/>
          <w:color w:val="000000"/>
          <w:sz w:val="18"/>
          <w:szCs w:val="18"/>
          <w:lang w:val="lv-LV"/>
        </w:rPr>
        <w:t xml:space="preserve">  Veidlapā </w:t>
      </w:r>
      <w:r w:rsidRPr="00C04066">
        <w:rPr>
          <w:rFonts w:ascii="Times New Roman" w:hAnsi="Times New Roman"/>
          <w:sz w:val="18"/>
          <w:szCs w:val="18"/>
          <w:lang w:val="lv-LV"/>
        </w:rPr>
        <w:t>n</w:t>
      </w:r>
      <w:r w:rsidR="006C2556" w:rsidRPr="00C04066">
        <w:rPr>
          <w:rFonts w:ascii="Times New Roman" w:hAnsi="Times New Roman"/>
          <w:sz w:val="18"/>
          <w:szCs w:val="18"/>
          <w:lang w:val="lv-LV"/>
        </w:rPr>
        <w:t>eiekļauj informāciju par veselības aprūpes pakalpojumiem, kas sniegti:</w:t>
      </w:r>
    </w:p>
    <w:p w14:paraId="4FD423E5" w14:textId="77777777" w:rsidR="00C03145" w:rsidRPr="00C04066" w:rsidRDefault="006C2556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>a) ārzemniekam ar pastāvīgās uzturēšanās atļauju Latvij</w:t>
      </w:r>
      <w:r w:rsidR="00C86EDC" w:rsidRPr="00C04066">
        <w:rPr>
          <w:rFonts w:ascii="Times New Roman" w:hAnsi="Times New Roman"/>
          <w:sz w:val="18"/>
          <w:szCs w:val="18"/>
          <w:lang w:val="lv-LV"/>
        </w:rPr>
        <w:t>as Republikā</w:t>
      </w:r>
      <w:r w:rsidR="00D07545" w:rsidRPr="00C04066">
        <w:rPr>
          <w:rFonts w:ascii="Times New Roman" w:hAnsi="Times New Roman"/>
          <w:sz w:val="18"/>
          <w:szCs w:val="18"/>
          <w:lang w:val="lv-LV"/>
        </w:rPr>
        <w:t>;</w:t>
      </w:r>
    </w:p>
    <w:p w14:paraId="1871DC1D" w14:textId="77777777" w:rsidR="00C03145" w:rsidRPr="00C04066" w:rsidRDefault="006C2556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>b)</w:t>
      </w:r>
      <w:r w:rsidR="00C86EDC" w:rsidRPr="00C04066">
        <w:rPr>
          <w:rFonts w:ascii="Times New Roman" w:hAnsi="Times New Roman"/>
          <w:sz w:val="18"/>
          <w:szCs w:val="18"/>
          <w:lang w:val="lv-LV"/>
        </w:rPr>
        <w:t xml:space="preserve"> </w:t>
      </w:r>
      <w:r w:rsidR="00AF2A6F" w:rsidRPr="00C04066">
        <w:rPr>
          <w:rFonts w:ascii="Times New Roman" w:hAnsi="Times New Roman"/>
          <w:sz w:val="18"/>
          <w:szCs w:val="18"/>
          <w:lang w:val="lv-LV"/>
        </w:rPr>
        <w:t>bezvalstnieka</w:t>
      </w:r>
      <w:r w:rsidRPr="00C04066">
        <w:rPr>
          <w:rFonts w:ascii="Times New Roman" w:hAnsi="Times New Roman"/>
          <w:sz w:val="18"/>
          <w:szCs w:val="18"/>
          <w:lang w:val="lv-LV"/>
        </w:rPr>
        <w:t>m</w:t>
      </w:r>
      <w:r w:rsidR="00AF2A6F" w:rsidRPr="00C04066">
        <w:rPr>
          <w:rFonts w:ascii="Times New Roman" w:hAnsi="Times New Roman"/>
          <w:sz w:val="18"/>
          <w:szCs w:val="18"/>
          <w:lang w:val="lv-LV"/>
        </w:rPr>
        <w:t>,</w:t>
      </w:r>
      <w:r w:rsidRPr="00C04066">
        <w:rPr>
          <w:rFonts w:ascii="Times New Roman" w:hAnsi="Times New Roman"/>
          <w:sz w:val="18"/>
          <w:szCs w:val="18"/>
          <w:lang w:val="lv-LV"/>
        </w:rPr>
        <w:t xml:space="preserve"> kuram bezvalstnieka statuss piešķirts Latvijas Republikā</w:t>
      </w:r>
      <w:r w:rsidR="00D07545" w:rsidRPr="00C04066">
        <w:rPr>
          <w:rFonts w:ascii="Times New Roman" w:hAnsi="Times New Roman"/>
          <w:sz w:val="18"/>
          <w:szCs w:val="18"/>
          <w:lang w:val="lv-LV"/>
        </w:rPr>
        <w:t>;</w:t>
      </w:r>
    </w:p>
    <w:p w14:paraId="631608CB" w14:textId="77777777" w:rsidR="004C737E" w:rsidRPr="00C04066" w:rsidRDefault="006C2556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 xml:space="preserve">c) </w:t>
      </w:r>
      <w:r w:rsidR="00C86EDC" w:rsidRPr="00C04066">
        <w:rPr>
          <w:rFonts w:ascii="Times New Roman" w:hAnsi="Times New Roman"/>
          <w:sz w:val="18"/>
          <w:szCs w:val="18"/>
          <w:lang w:val="lv-LV"/>
        </w:rPr>
        <w:t>ārzemniekam, kuram Latvijas Republikā piešķirts bēgļa vai alternatīvā statuss;</w:t>
      </w:r>
    </w:p>
    <w:p w14:paraId="5F5C3FCB" w14:textId="77777777" w:rsidR="00C86EDC" w:rsidRPr="00C04066" w:rsidRDefault="006C2556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>d) patvēruma meklētājam</w:t>
      </w:r>
      <w:r w:rsidR="0043299D" w:rsidRPr="00C04066">
        <w:rPr>
          <w:rFonts w:ascii="Times New Roman" w:hAnsi="Times New Roman"/>
          <w:sz w:val="18"/>
          <w:szCs w:val="18"/>
          <w:lang w:val="lv-LV"/>
        </w:rPr>
        <w:t>;</w:t>
      </w:r>
    </w:p>
    <w:p w14:paraId="710825BC" w14:textId="77777777" w:rsidR="0043299D" w:rsidRPr="00C04066" w:rsidRDefault="006C2556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>e)</w:t>
      </w:r>
      <w:r w:rsidRPr="00C04066">
        <w:rPr>
          <w:lang w:val="lv-LV"/>
        </w:rPr>
        <w:t xml:space="preserve"> </w:t>
      </w:r>
      <w:r w:rsidRPr="00C04066">
        <w:rPr>
          <w:rFonts w:ascii="Times New Roman" w:hAnsi="Times New Roman"/>
          <w:sz w:val="18"/>
          <w:szCs w:val="18"/>
          <w:lang w:val="lv-LV"/>
        </w:rPr>
        <w:t>ārzemniekiem kā neatliekamā medicīniskā palīdzība pēkšņu saslimšanu vai traumu gadījumos, t.sk., ja persona uzrādījusi Eiropas veselības apdrošināšanas karti (EVAK)</w:t>
      </w:r>
      <w:r w:rsidR="002852E4" w:rsidRPr="00C04066">
        <w:rPr>
          <w:rFonts w:ascii="Times New Roman" w:hAnsi="Times New Roman"/>
          <w:sz w:val="18"/>
          <w:szCs w:val="18"/>
          <w:lang w:val="lv-LV"/>
        </w:rPr>
        <w:t>;</w:t>
      </w:r>
    </w:p>
    <w:p w14:paraId="609C9914" w14:textId="77777777" w:rsidR="00C40FE7" w:rsidRPr="00C04066" w:rsidRDefault="002852E4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shd w:val="clear" w:color="auto" w:fill="FFFFFF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>f)</w:t>
      </w:r>
      <w:r w:rsidRPr="00C04066">
        <w:rPr>
          <w:color w:val="FF0000"/>
          <w:sz w:val="18"/>
          <w:szCs w:val="18"/>
          <w:shd w:val="clear" w:color="auto" w:fill="FFFFFF"/>
          <w:lang w:val="lv-LV"/>
        </w:rPr>
        <w:t xml:space="preserve"> </w:t>
      </w:r>
      <w:r w:rsidRPr="00C04066">
        <w:rPr>
          <w:rFonts w:ascii="Times New Roman" w:hAnsi="Times New Roman"/>
          <w:sz w:val="18"/>
          <w:szCs w:val="18"/>
          <w:shd w:val="clear" w:color="auto" w:fill="FFFFFF"/>
          <w:lang w:val="lv-LV"/>
        </w:rPr>
        <w:t>apcietinātajiem un notiesātajiem brīvības atņemšanas iestādēs</w:t>
      </w:r>
      <w:r w:rsidR="00C40FE7" w:rsidRPr="00C04066">
        <w:rPr>
          <w:rFonts w:ascii="Times New Roman" w:hAnsi="Times New Roman"/>
          <w:sz w:val="18"/>
          <w:szCs w:val="18"/>
          <w:shd w:val="clear" w:color="auto" w:fill="FFFFFF"/>
          <w:lang w:val="lv-LV"/>
        </w:rPr>
        <w:t>;</w:t>
      </w:r>
    </w:p>
    <w:p w14:paraId="72A970CD" w14:textId="77777777" w:rsidR="00D07545" w:rsidRPr="00C04066" w:rsidRDefault="002522B9" w:rsidP="009977B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shd w:val="clear" w:color="auto" w:fill="FFFFFF"/>
          <w:lang w:val="lv-LV"/>
        </w:rPr>
        <w:t xml:space="preserve">g) </w:t>
      </w:r>
      <w:r w:rsidRPr="00C04066">
        <w:rPr>
          <w:rFonts w:ascii="Times New Roman" w:hAnsi="Times New Roman"/>
          <w:sz w:val="18"/>
          <w:szCs w:val="18"/>
          <w:lang w:val="lv-LV"/>
        </w:rPr>
        <w:t xml:space="preserve"> Ziemeļatlantijas līguma organizācijas un Eiropas Savienības dalībvalstu bruņoto spēku militārpersonām, bruņotajos spēkos nodarbinātajām civilpersonām, šo militārpersonu vai civilpersonu apgādājamiem,</w:t>
      </w:r>
      <w:r w:rsidRPr="00C04066">
        <w:rPr>
          <w:rFonts w:ascii="Arial" w:hAnsi="Arial" w:cs="Arial"/>
          <w:color w:val="414142"/>
          <w:sz w:val="20"/>
          <w:szCs w:val="20"/>
          <w:shd w:val="clear" w:color="auto" w:fill="F1F1F1"/>
        </w:rPr>
        <w:t xml:space="preserve"> </w:t>
      </w:r>
      <w:r w:rsidRPr="00C04066">
        <w:rPr>
          <w:rFonts w:ascii="Times New Roman" w:hAnsi="Times New Roman"/>
          <w:sz w:val="18"/>
          <w:szCs w:val="18"/>
          <w:lang w:val="lv-LV"/>
        </w:rPr>
        <w:t>kā arī citām ar bruņotajiem spēkiem saistītajām personām</w:t>
      </w:r>
      <w:r w:rsidR="00DC0574" w:rsidRPr="00C04066">
        <w:rPr>
          <w:rFonts w:ascii="Times New Roman" w:hAnsi="Times New Roman"/>
          <w:sz w:val="18"/>
          <w:szCs w:val="18"/>
          <w:lang w:val="lv-LV"/>
        </w:rPr>
        <w:t>, kurām ir apliecinājums par tiesībām uzturēties Latvijas Republikā</w:t>
      </w:r>
      <w:r w:rsidR="00D07545" w:rsidRPr="00C04066">
        <w:rPr>
          <w:rFonts w:ascii="Times New Roman" w:hAnsi="Times New Roman"/>
          <w:sz w:val="18"/>
          <w:szCs w:val="18"/>
          <w:lang w:val="lv-LV"/>
        </w:rPr>
        <w:t>;</w:t>
      </w:r>
    </w:p>
    <w:p w14:paraId="69594ED3" w14:textId="77777777" w:rsidR="002852E4" w:rsidRPr="00C04066" w:rsidRDefault="00D07545" w:rsidP="00DC0574">
      <w:pPr>
        <w:pStyle w:val="justifyfull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sz w:val="18"/>
          <w:szCs w:val="18"/>
          <w:lang w:eastAsia="en-US"/>
        </w:rPr>
      </w:pPr>
      <w:r w:rsidRPr="00C04066">
        <w:rPr>
          <w:rFonts w:eastAsia="Calibri"/>
          <w:sz w:val="18"/>
          <w:szCs w:val="18"/>
          <w:lang w:eastAsia="en-US"/>
        </w:rPr>
        <w:t>h</w:t>
      </w:r>
      <w:r w:rsidR="00BD140F" w:rsidRPr="00C04066">
        <w:rPr>
          <w:rFonts w:eastAsia="Calibri"/>
          <w:sz w:val="18"/>
          <w:szCs w:val="18"/>
          <w:lang w:eastAsia="en-US"/>
        </w:rPr>
        <w:t xml:space="preserve">) </w:t>
      </w:r>
      <w:r w:rsidRPr="00C04066">
        <w:rPr>
          <w:sz w:val="18"/>
          <w:szCs w:val="18"/>
        </w:rPr>
        <w:t>Ukrainas pilsoņiem, kuru dzīvesvieta ir Latvijas Republika un kuri šeit saņem Ukrainas vai Latvijas un Ukrainas valsts maksāto pensiju</w:t>
      </w:r>
      <w:r w:rsidR="00BD140F" w:rsidRPr="00C04066">
        <w:rPr>
          <w:sz w:val="18"/>
          <w:szCs w:val="18"/>
        </w:rPr>
        <w:t>;</w:t>
      </w:r>
    </w:p>
    <w:p w14:paraId="2231D34A" w14:textId="77777777" w:rsidR="00BB3ECF" w:rsidRPr="00C04066" w:rsidRDefault="00BD140F" w:rsidP="00BB3ECF">
      <w:pPr>
        <w:spacing w:after="0" w:line="240" w:lineRule="auto"/>
        <w:ind w:left="720"/>
        <w:textAlignment w:val="baseline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lang w:val="lv-LV"/>
        </w:rPr>
        <w:t xml:space="preserve">i) </w:t>
      </w:r>
      <w:r w:rsidR="00BB3ECF" w:rsidRPr="00C04066">
        <w:rPr>
          <w:rFonts w:ascii="Times New Roman" w:hAnsi="Times New Roman"/>
          <w:sz w:val="18"/>
          <w:szCs w:val="18"/>
          <w:lang w:val="lv-LV"/>
        </w:rPr>
        <w:t>u.c. gadījumos personām, kas neatbilst šī pielikuma 1.piezīmē noteiktajam ārzemnieka statusam, piemēram, jūrniekiem.</w:t>
      </w:r>
    </w:p>
    <w:p w14:paraId="6C83812B" w14:textId="77777777" w:rsidR="006C2556" w:rsidRPr="00C04066" w:rsidRDefault="006C2556" w:rsidP="00985C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4066">
        <w:rPr>
          <w:rFonts w:ascii="Times New Roman" w:hAnsi="Times New Roman"/>
          <w:sz w:val="18"/>
          <w:szCs w:val="18"/>
          <w:vertAlign w:val="superscript"/>
        </w:rPr>
        <w:t>2</w:t>
      </w:r>
      <w:r w:rsidR="00F627CD" w:rsidRPr="00C0406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C04066">
        <w:rPr>
          <w:rFonts w:ascii="Times New Roman" w:hAnsi="Times New Roman"/>
          <w:sz w:val="18"/>
          <w:szCs w:val="18"/>
        </w:rPr>
        <w:t xml:space="preserve">Kods atbilstoši standartizētajam Valstu un teritoriju kodu sarakstam, kas pieejams Eiropas statistikas biroja tīmekļa vietnē: </w:t>
      </w:r>
      <w:hyperlink r:id="rId12" w:history="1">
        <w:r w:rsidRPr="00C04066">
          <w:rPr>
            <w:rStyle w:val="Hyperlink"/>
            <w:rFonts w:ascii="Times New Roman" w:hAnsi="Times New Roman"/>
            <w:sz w:val="18"/>
            <w:szCs w:val="18"/>
            <w:u w:val="none"/>
          </w:rPr>
          <w:t>http://ec.europa.eu/eurostat/ramon/nomenclatures/index.cfm?TargetUrl=LST_NOM_DTL&amp;IntCurrentPage=1&amp;StrNom=CL_GEO&amp;IntPcKey=41999324&amp;StrLanguageCode=EN&amp;StrLayoutCode=HIERARCHIC</w:t>
        </w:r>
      </w:hyperlink>
      <w:r w:rsidRPr="00C04066">
        <w:rPr>
          <w:rFonts w:ascii="Times New Roman" w:hAnsi="Times New Roman"/>
          <w:sz w:val="18"/>
          <w:szCs w:val="18"/>
        </w:rPr>
        <w:t>.</w:t>
      </w:r>
    </w:p>
    <w:p w14:paraId="0BFF2CCF" w14:textId="77777777" w:rsidR="004C737E" w:rsidRPr="00C04066" w:rsidRDefault="006C2556" w:rsidP="00985C55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>3</w:t>
      </w:r>
      <w:r w:rsidR="00C86D61"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 </w:t>
      </w:r>
      <w:r w:rsidRPr="00C04066">
        <w:rPr>
          <w:rFonts w:ascii="Times New Roman" w:hAnsi="Times New Roman"/>
          <w:sz w:val="18"/>
          <w:szCs w:val="18"/>
          <w:lang w:val="lv-LV"/>
        </w:rPr>
        <w:t>Pakalpojumu sniegšanas forma: 1– ambulatori, 2- dienas stacionārā; 3 – stacionārā</w:t>
      </w:r>
    </w:p>
    <w:p w14:paraId="5766C11D" w14:textId="77777777" w:rsidR="004C737E" w:rsidRPr="00C04066" w:rsidRDefault="006C2556" w:rsidP="00985C55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4 </w:t>
      </w:r>
      <w:r w:rsidRPr="00C04066">
        <w:rPr>
          <w:rFonts w:ascii="Times New Roman" w:hAnsi="Times New Roman"/>
          <w:sz w:val="18"/>
          <w:szCs w:val="18"/>
          <w:lang w:val="lv-LV"/>
        </w:rPr>
        <w:t>Pakalpojuma veids: 1 – slimību profilakse</w:t>
      </w:r>
      <w:r w:rsidR="006528A3" w:rsidRPr="00C04066">
        <w:rPr>
          <w:rFonts w:ascii="Times New Roman" w:hAnsi="Times New Roman"/>
          <w:sz w:val="18"/>
          <w:szCs w:val="18"/>
          <w:lang w:val="lv-LV"/>
        </w:rPr>
        <w:t xml:space="preserve"> (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 xml:space="preserve">t.sk. vakcinācija; </w:t>
      </w:r>
      <w:r w:rsidR="006528A3" w:rsidRPr="00C04066">
        <w:rPr>
          <w:rFonts w:ascii="Times New Roman" w:hAnsi="Times New Roman"/>
          <w:sz w:val="18"/>
          <w:szCs w:val="18"/>
          <w:lang w:val="lv-LV"/>
        </w:rPr>
        <w:t>arī izziņ</w:t>
      </w:r>
      <w:r w:rsidR="002D18E7" w:rsidRPr="00C04066">
        <w:rPr>
          <w:rFonts w:ascii="Times New Roman" w:hAnsi="Times New Roman"/>
          <w:sz w:val="18"/>
          <w:szCs w:val="18"/>
          <w:lang w:val="lv-LV"/>
        </w:rPr>
        <w:t>u</w:t>
      </w:r>
      <w:r w:rsidR="006528A3" w:rsidRPr="00C04066">
        <w:rPr>
          <w:rFonts w:ascii="Times New Roman" w:hAnsi="Times New Roman"/>
          <w:sz w:val="18"/>
          <w:szCs w:val="18"/>
          <w:lang w:val="lv-LV"/>
        </w:rPr>
        <w:t xml:space="preserve"> iegūšana</w:t>
      </w:r>
      <w:r w:rsidR="002D18E7" w:rsidRPr="00C04066">
        <w:rPr>
          <w:rFonts w:ascii="Times New Roman" w:hAnsi="Times New Roman"/>
          <w:sz w:val="18"/>
          <w:szCs w:val="18"/>
          <w:lang w:val="lv-LV"/>
        </w:rPr>
        <w:t>i t.sk. transportlīdzekļa vadīšanai</w:t>
      </w:r>
      <w:r w:rsidR="006528A3" w:rsidRPr="00C04066">
        <w:rPr>
          <w:rFonts w:ascii="Times New Roman" w:hAnsi="Times New Roman"/>
          <w:sz w:val="18"/>
          <w:szCs w:val="18"/>
          <w:lang w:val="lv-LV"/>
        </w:rPr>
        <w:t>)</w:t>
      </w:r>
      <w:r w:rsidRPr="00C04066">
        <w:rPr>
          <w:rFonts w:ascii="Times New Roman" w:hAnsi="Times New Roman"/>
          <w:sz w:val="18"/>
          <w:szCs w:val="18"/>
          <w:lang w:val="lv-LV"/>
        </w:rPr>
        <w:t>; 2 – diagnostika; 3 – terapeitiska ārstēšana; 4 – ķirurģiska ārstēšana  (t. sk. plastiskā ķirurģija); 5 – rehabilitācija; 6 – aprūpe; 7 – zobārstniecība.</w:t>
      </w:r>
    </w:p>
    <w:p w14:paraId="1C0B4D0E" w14:textId="77777777" w:rsidR="0043299D" w:rsidRPr="00C04066" w:rsidRDefault="006C2556" w:rsidP="00043383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>5</w:t>
      </w:r>
      <w:r w:rsidR="00043383"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 </w:t>
      </w:r>
      <w:r w:rsidR="00043383" w:rsidRPr="00C04066">
        <w:rPr>
          <w:rFonts w:ascii="Times New Roman" w:hAnsi="Times New Roman"/>
          <w:sz w:val="18"/>
          <w:szCs w:val="18"/>
          <w:lang w:val="lv-LV"/>
        </w:rPr>
        <w:t xml:space="preserve">Diagnozes kods atbilstoši Starptautiskās statistiskās slimību un veselības problēmu klasifikācijas 10. redakcijas aktuālai versijai (SSK-10). </w:t>
      </w:r>
    </w:p>
    <w:p w14:paraId="7897CB8E" w14:textId="31995501" w:rsidR="004C737E" w:rsidRPr="00C04066" w:rsidRDefault="006C2556" w:rsidP="00043383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>6</w:t>
      </w:r>
      <w:r w:rsidRPr="00C04066">
        <w:rPr>
          <w:rFonts w:ascii="Times New Roman" w:hAnsi="Times New Roman"/>
          <w:sz w:val="18"/>
          <w:szCs w:val="18"/>
          <w:lang w:val="lv-LV"/>
        </w:rPr>
        <w:t xml:space="preserve"> 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 xml:space="preserve">Par stacionārā sniegtajiem pakalpojumiem izmanto </w:t>
      </w:r>
      <w:r w:rsidRPr="00C04066">
        <w:rPr>
          <w:rFonts w:ascii="Times New Roman" w:hAnsi="Times New Roman"/>
          <w:sz w:val="18"/>
          <w:szCs w:val="18"/>
          <w:lang w:val="lv-LV"/>
        </w:rPr>
        <w:t>NOMESCO jeb Nordic Medico-Statistical Committee (Ziemeļvalstu Medicīnas statistikas komiteja) ķirurģisko manipulāciju klasifikācij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>as</w:t>
      </w:r>
      <w:r w:rsidRPr="00C04066">
        <w:rPr>
          <w:rFonts w:ascii="Times New Roman" w:hAnsi="Times New Roman"/>
          <w:sz w:val="18"/>
          <w:szCs w:val="18"/>
          <w:lang w:val="lv-LV"/>
        </w:rPr>
        <w:t xml:space="preserve"> (NCSP), 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 xml:space="preserve">aktuālo </w:t>
      </w:r>
      <w:r w:rsidRPr="00C04066">
        <w:rPr>
          <w:rFonts w:ascii="Times New Roman" w:hAnsi="Times New Roman"/>
          <w:sz w:val="18"/>
          <w:szCs w:val="18"/>
          <w:lang w:val="lv-LV"/>
        </w:rPr>
        <w:t>versij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>u</w:t>
      </w:r>
      <w:r w:rsidR="00DE2229">
        <w:rPr>
          <w:rFonts w:ascii="Times New Roman" w:hAnsi="Times New Roman"/>
          <w:sz w:val="18"/>
          <w:szCs w:val="18"/>
          <w:lang w:val="lv-LV"/>
        </w:rPr>
        <w:t>, kas ir pieejama Slimību profilakses un kontroles centra tīmekļvietnē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 xml:space="preserve">. Par ambulatori un dienas stacionārā sniegtajiem pakalpojumiem izmanto </w:t>
      </w:r>
      <w:r w:rsidR="00C60CAA" w:rsidRPr="00C04066">
        <w:rPr>
          <w:rFonts w:ascii="Times New Roman" w:hAnsi="Times New Roman"/>
          <w:sz w:val="18"/>
          <w:szCs w:val="18"/>
          <w:lang w:val="lv-LV"/>
        </w:rPr>
        <w:t xml:space="preserve">ķirurģisko operāciju </w:t>
      </w:r>
      <w:r w:rsidR="00C40FE7" w:rsidRPr="00C04066">
        <w:rPr>
          <w:rFonts w:ascii="Times New Roman" w:hAnsi="Times New Roman"/>
          <w:sz w:val="18"/>
          <w:szCs w:val="18"/>
          <w:lang w:val="lv-LV"/>
        </w:rPr>
        <w:t>kodu sarakstu, kas ir pieejams Slimību profilakses un kontroles centra tīmekļvietnē.</w:t>
      </w:r>
    </w:p>
    <w:p w14:paraId="7268ECA3" w14:textId="375E349C" w:rsidR="0043299D" w:rsidRPr="00C04066" w:rsidRDefault="006C2556" w:rsidP="0043299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>7</w:t>
      </w:r>
      <w:r w:rsidR="00F627CD"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 </w:t>
      </w:r>
      <w:r w:rsidRPr="00C04066">
        <w:rPr>
          <w:rFonts w:ascii="Times New Roman" w:hAnsi="Times New Roman"/>
          <w:sz w:val="18"/>
          <w:szCs w:val="18"/>
          <w:lang w:val="lv-LV"/>
        </w:rPr>
        <w:t>Ja ir vairāki diagnozes vai ķirurģisko operāciju vai manipulāciju kodi, katru kodu norāda citā blakus esošā ailē. Ailes pievien</w:t>
      </w:r>
      <w:r w:rsidR="000B5752">
        <w:rPr>
          <w:rFonts w:ascii="Times New Roman" w:hAnsi="Times New Roman"/>
          <w:sz w:val="18"/>
          <w:szCs w:val="18"/>
          <w:lang w:val="lv-LV"/>
        </w:rPr>
        <w:t>o elektroniskā dokumenta formā</w:t>
      </w:r>
      <w:r w:rsidRPr="00C04066">
        <w:rPr>
          <w:rFonts w:ascii="Times New Roman" w:hAnsi="Times New Roman"/>
          <w:sz w:val="18"/>
          <w:szCs w:val="18"/>
          <w:lang w:val="lv-LV"/>
        </w:rPr>
        <w:t xml:space="preserve">, norādot ailes numuru ar paplašinājumu, kas apzīmē papildus ailes kārtas numuru (piemēram, aile 5.1, </w:t>
      </w:r>
      <w:r w:rsidR="00DE2229">
        <w:rPr>
          <w:rFonts w:ascii="Times New Roman" w:hAnsi="Times New Roman"/>
          <w:sz w:val="18"/>
          <w:szCs w:val="18"/>
          <w:lang w:val="lv-LV"/>
        </w:rPr>
        <w:t xml:space="preserve">5.2., </w:t>
      </w:r>
      <w:bookmarkStart w:id="8" w:name="_GoBack"/>
      <w:bookmarkEnd w:id="8"/>
      <w:r w:rsidRPr="00C04066">
        <w:rPr>
          <w:rFonts w:ascii="Times New Roman" w:hAnsi="Times New Roman"/>
          <w:sz w:val="18"/>
          <w:szCs w:val="18"/>
          <w:lang w:val="lv-LV"/>
        </w:rPr>
        <w:t>6.1., 6.2, utt.).</w:t>
      </w: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 </w:t>
      </w:r>
    </w:p>
    <w:p w14:paraId="3E4B1257" w14:textId="77777777" w:rsidR="00336C2F" w:rsidRPr="00C04066" w:rsidRDefault="00336C2F" w:rsidP="0043299D">
      <w:pPr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C04066">
        <w:rPr>
          <w:rFonts w:ascii="Times New Roman" w:hAnsi="Times New Roman"/>
          <w:sz w:val="18"/>
          <w:szCs w:val="18"/>
          <w:vertAlign w:val="superscript"/>
          <w:lang w:val="lv-LV"/>
        </w:rPr>
        <w:t xml:space="preserve">8 </w:t>
      </w:r>
      <w:bookmarkStart w:id="9" w:name="_Hlk523233891"/>
      <w:r w:rsidRPr="00C04066">
        <w:rPr>
          <w:rFonts w:ascii="Times New Roman" w:hAnsi="Times New Roman"/>
          <w:sz w:val="18"/>
          <w:szCs w:val="18"/>
          <w:lang w:val="lv-LV"/>
        </w:rPr>
        <w:t>Ambulatorajiem pakalpojumiem norāda</w:t>
      </w:r>
      <w:r w:rsidR="005942F7" w:rsidRPr="00C04066">
        <w:rPr>
          <w:rFonts w:ascii="Times New Roman" w:hAnsi="Times New Roman"/>
          <w:sz w:val="18"/>
          <w:szCs w:val="18"/>
          <w:lang w:val="lv-LV"/>
        </w:rPr>
        <w:t xml:space="preserve"> apmeklējumu skaitu dienās (piemēram, ja vienā dienā apmeklē trīs speciālistus, tad </w:t>
      </w:r>
      <w:r w:rsidR="00D97982" w:rsidRPr="00C04066">
        <w:rPr>
          <w:rFonts w:ascii="Times New Roman" w:hAnsi="Times New Roman"/>
          <w:sz w:val="18"/>
          <w:szCs w:val="18"/>
          <w:lang w:val="lv-LV"/>
        </w:rPr>
        <w:t>skaita kā</w:t>
      </w:r>
      <w:r w:rsidR="005942F7" w:rsidRPr="00C04066">
        <w:rPr>
          <w:rFonts w:ascii="Times New Roman" w:hAnsi="Times New Roman"/>
          <w:sz w:val="18"/>
          <w:szCs w:val="18"/>
          <w:lang w:val="lv-LV"/>
        </w:rPr>
        <w:t xml:space="preserve"> </w:t>
      </w:r>
      <w:r w:rsidR="00D97982" w:rsidRPr="00C04066">
        <w:rPr>
          <w:rFonts w:ascii="Times New Roman" w:hAnsi="Times New Roman"/>
          <w:sz w:val="18"/>
          <w:szCs w:val="18"/>
          <w:lang w:val="lv-LV"/>
        </w:rPr>
        <w:t>vienu dienu</w:t>
      </w:r>
      <w:r w:rsidR="005942F7" w:rsidRPr="00C04066">
        <w:rPr>
          <w:rFonts w:ascii="Times New Roman" w:hAnsi="Times New Roman"/>
          <w:sz w:val="18"/>
          <w:szCs w:val="18"/>
          <w:lang w:val="lv-LV"/>
        </w:rPr>
        <w:t>); stacionāra pakalpojumiem norāda ārstēšanās ilgumu dienās.</w:t>
      </w:r>
    </w:p>
    <w:bookmarkEnd w:id="9"/>
    <w:p w14:paraId="610B6773" w14:textId="77777777" w:rsidR="00BF775F" w:rsidRDefault="00BF775F" w:rsidP="00985C5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val="lv-LV"/>
        </w:rPr>
      </w:pPr>
    </w:p>
    <w:p w14:paraId="0D8C8A6F" w14:textId="77777777" w:rsidR="00D07545" w:rsidRDefault="00D07545" w:rsidP="00985C5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val="lv-LV"/>
        </w:rPr>
      </w:pPr>
    </w:p>
    <w:p w14:paraId="63A78E20" w14:textId="77777777" w:rsidR="00D07545" w:rsidRPr="00D07545" w:rsidRDefault="00D07545" w:rsidP="00D07545">
      <w:pPr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pPr w:leftFromText="181" w:rightFromText="181" w:vertAnchor="text" w:horzAnchor="margin" w:tblpXSpec="right" w:tblpY="35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4333"/>
        <w:gridCol w:w="2954"/>
        <w:gridCol w:w="1487"/>
        <w:gridCol w:w="2066"/>
      </w:tblGrid>
      <w:tr w:rsidR="0009496B" w14:paraId="2C9B4C2C" w14:textId="77777777" w:rsidTr="00BF775F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45E9B" w14:textId="77777777" w:rsidR="004C737E" w:rsidRPr="00714295" w:rsidRDefault="006C2556" w:rsidP="00A50635">
            <w:pPr>
              <w:tabs>
                <w:tab w:val="left" w:pos="2663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bookmarkStart w:id="10" w:name="Check1"/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Apliecinu, ka visa norādītā informācija ir pilnīga un patiesa.</w:t>
            </w:r>
            <w:r w:rsidR="00A506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ab/>
            </w:r>
          </w:p>
          <w:p w14:paraId="78AE393F" w14:textId="77777777" w:rsidR="004C737E" w:rsidRPr="00714295" w:rsidRDefault="006C2556" w:rsidP="00A50635">
            <w:pPr>
              <w:tabs>
                <w:tab w:val="left" w:pos="266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ab/>
            </w:r>
          </w:p>
          <w:p w14:paraId="4ED71707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Veidlapas aizpildīšanas datums (dd.mm.gggg.)      </w:t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bookmarkEnd w:id="10"/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r>
            <w:r w:rsidR="00DE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="00ED6FF3"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09496B" w14:paraId="56FD2FB6" w14:textId="77777777" w:rsidTr="00BF775F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60BA6" w14:textId="77777777" w:rsidR="004C737E" w:rsidRPr="00714295" w:rsidRDefault="004C737E" w:rsidP="00A506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lv-LV"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9CD13" w14:textId="77777777" w:rsidR="004C737E" w:rsidRPr="00714295" w:rsidRDefault="004C737E" w:rsidP="00A506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lv-LV" w:eastAsia="lv-LV"/>
              </w:rPr>
            </w:pPr>
          </w:p>
        </w:tc>
      </w:tr>
      <w:tr w:rsidR="0009496B" w14:paraId="77B2210E" w14:textId="77777777" w:rsidTr="00BF775F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A1C42D7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D1742" w14:textId="77777777" w:rsidR="004C737E" w:rsidRPr="00714295" w:rsidRDefault="004C737E" w:rsidP="00A5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09496B" w14:paraId="482CD5F2" w14:textId="77777777" w:rsidTr="00BF775F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B0D60" w14:textId="77777777" w:rsidR="004C737E" w:rsidRPr="00714295" w:rsidRDefault="006C2556" w:rsidP="00A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val="lv-LV" w:eastAsia="lv-LV"/>
              </w:rPr>
              <w:t>(paraksts un tā atšifrējums)</w:t>
            </w:r>
          </w:p>
        </w:tc>
      </w:tr>
      <w:tr w:rsidR="0009496B" w14:paraId="31BA4CDB" w14:textId="77777777" w:rsidTr="00BF775F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B1875FC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332EA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2752A48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B597" w14:textId="77777777" w:rsidR="004C737E" w:rsidRPr="00714295" w:rsidRDefault="004C737E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09496B" w14:paraId="0B5D06E5" w14:textId="77777777" w:rsidTr="00BF775F">
        <w:trPr>
          <w:trHeight w:val="293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2346B9" w14:textId="77777777" w:rsidR="004C737E" w:rsidRPr="00714295" w:rsidRDefault="006C2556" w:rsidP="00A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val="lv-LV" w:eastAsia="lv-LV"/>
              </w:rPr>
              <w:t>(vārds, uzvārds)</w:t>
            </w:r>
          </w:p>
        </w:tc>
      </w:tr>
      <w:tr w:rsidR="0009496B" w14:paraId="25F410A7" w14:textId="77777777" w:rsidTr="00BF775F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E30F3" w14:textId="77777777" w:rsidR="004C737E" w:rsidRPr="00714295" w:rsidRDefault="004C737E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lang w:val="lv-LV" w:eastAsia="lv-LV"/>
              </w:rPr>
            </w:pPr>
          </w:p>
          <w:p w14:paraId="09087EC5" w14:textId="77777777" w:rsidR="004C737E" w:rsidRPr="00714295" w:rsidRDefault="006C2556" w:rsidP="00A50635">
            <w:pPr>
              <w:spacing w:after="0" w:line="240" w:lineRule="auto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714295">
              <w:rPr>
                <w:rFonts w:ascii="Times New Roman" w:eastAsia="Times New Roman" w:hAnsi="Times New Roman"/>
                <w:lang w:val="lv-LV" w:eastAsia="lv-LV"/>
              </w:rPr>
              <w:t xml:space="preserve">Piezīme. Dokumenta rekvizītus „Paraksts” un „Datums” neaizpilda, ja elektroniskais dokuments ir noformēts atbilstoši </w:t>
            </w:r>
            <w:r w:rsidR="00BB3ECF" w:rsidRPr="002637C6">
              <w:rPr>
                <w:rFonts w:ascii="Times New Roman" w:eastAsia="Times New Roman" w:hAnsi="Times New Roman"/>
                <w:u w:val="single"/>
                <w:lang w:val="lv-LV" w:eastAsia="lv-LV"/>
              </w:rPr>
              <w:t xml:space="preserve"> </w:t>
            </w:r>
            <w:r w:rsidR="00BB3ECF" w:rsidRPr="00C04066">
              <w:rPr>
                <w:rFonts w:ascii="Times New Roman" w:eastAsia="Times New Roman" w:hAnsi="Times New Roman"/>
                <w:lang w:val="lv-LV" w:eastAsia="lv-LV"/>
              </w:rPr>
              <w:t>atbilstoši normatīvajiem aktiem par elektronisko dokumentu noformēšanu.</w:t>
            </w:r>
            <w:r w:rsidRPr="00714295">
              <w:rPr>
                <w:rFonts w:ascii="Times New Roman" w:eastAsia="Times New Roman" w:hAnsi="Times New Roman"/>
                <w:lang w:val="lv-LV" w:eastAsia="lv-LV"/>
              </w:rPr>
              <w:t xml:space="preserve">       </w:t>
            </w:r>
          </w:p>
        </w:tc>
      </w:tr>
    </w:tbl>
    <w:p w14:paraId="1F2F9C47" w14:textId="77777777" w:rsidR="00A50635" w:rsidRDefault="00A50635" w:rsidP="00A50635">
      <w:pPr>
        <w:tabs>
          <w:tab w:val="left" w:pos="960"/>
        </w:tabs>
        <w:rPr>
          <w:rFonts w:ascii="Times New Roman" w:hAnsi="Times New Roman"/>
          <w:lang w:val="lv-LV"/>
        </w:rPr>
        <w:sectPr w:rsidR="00A50635" w:rsidSect="00985C55">
          <w:pgSz w:w="16838" w:h="11906" w:orient="landscape"/>
          <w:pgMar w:top="1701" w:right="1418" w:bottom="1134" w:left="1134" w:header="567" w:footer="709" w:gutter="0"/>
          <w:cols w:space="708"/>
          <w:docGrid w:linePitch="360"/>
        </w:sectPr>
      </w:pPr>
    </w:p>
    <w:p w14:paraId="008B1FD2" w14:textId="77777777" w:rsidR="002D18E7" w:rsidRPr="002D18E7" w:rsidRDefault="006C2556" w:rsidP="002D18E7">
      <w:pPr>
        <w:ind w:right="-766"/>
        <w:rPr>
          <w:rFonts w:ascii="Times New Roman" w:hAnsi="Times New Roman"/>
          <w:sz w:val="28"/>
          <w:szCs w:val="28"/>
        </w:rPr>
      </w:pPr>
      <w:bookmarkStart w:id="11" w:name="_Hlk510607553"/>
      <w:r w:rsidRPr="002D18E7">
        <w:rPr>
          <w:rFonts w:ascii="Times New Roman" w:hAnsi="Times New Roman"/>
          <w:sz w:val="28"/>
          <w:szCs w:val="28"/>
        </w:rPr>
        <w:lastRenderedPageBreak/>
        <w:t>Veselības mi</w:t>
      </w:r>
      <w:r>
        <w:rPr>
          <w:rFonts w:ascii="Times New Roman" w:hAnsi="Times New Roman"/>
          <w:sz w:val="28"/>
          <w:szCs w:val="28"/>
        </w:rPr>
        <w:t>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14:paraId="74506E76" w14:textId="77777777" w:rsidR="002D18E7" w:rsidRPr="002D18E7" w:rsidRDefault="002D18E7" w:rsidP="002D18E7">
      <w:pPr>
        <w:ind w:right="-766"/>
        <w:rPr>
          <w:rFonts w:ascii="Times New Roman" w:hAnsi="Times New Roman"/>
          <w:sz w:val="28"/>
          <w:szCs w:val="28"/>
        </w:rPr>
      </w:pPr>
    </w:p>
    <w:p w14:paraId="4CAAA765" w14:textId="77777777" w:rsidR="002D18E7" w:rsidRPr="002D18E7" w:rsidRDefault="006C2556" w:rsidP="002D18E7">
      <w:pPr>
        <w:ind w:right="-766"/>
        <w:rPr>
          <w:rFonts w:ascii="Times New Roman" w:hAnsi="Times New Roman"/>
          <w:sz w:val="28"/>
          <w:szCs w:val="28"/>
        </w:rPr>
      </w:pPr>
      <w:r w:rsidRPr="002D18E7">
        <w:rPr>
          <w:rFonts w:ascii="Times New Roman" w:hAnsi="Times New Roman"/>
          <w:sz w:val="28"/>
          <w:szCs w:val="28"/>
        </w:rPr>
        <w:t xml:space="preserve">Iesniedzējs: Veselības </w:t>
      </w:r>
      <w:r>
        <w:rPr>
          <w:rFonts w:ascii="Times New Roman" w:hAnsi="Times New Roman"/>
          <w:sz w:val="28"/>
          <w:szCs w:val="28"/>
        </w:rPr>
        <w:t>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14:paraId="49E49CBE" w14:textId="77777777" w:rsidR="002D18E7" w:rsidRPr="002D18E7" w:rsidRDefault="002D18E7" w:rsidP="002D18E7">
      <w:pPr>
        <w:tabs>
          <w:tab w:val="right" w:pos="9072"/>
        </w:tabs>
        <w:ind w:right="-766"/>
        <w:rPr>
          <w:rFonts w:ascii="Times New Roman" w:hAnsi="Times New Roman"/>
          <w:sz w:val="28"/>
          <w:szCs w:val="28"/>
        </w:rPr>
      </w:pPr>
    </w:p>
    <w:bookmarkEnd w:id="11"/>
    <w:p w14:paraId="625DF0B3" w14:textId="77777777" w:rsidR="00C04066" w:rsidRPr="00C04066" w:rsidRDefault="00C04066" w:rsidP="00C04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>Vīza:  Valsts sekretāra p.i.</w:t>
      </w: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C04066">
        <w:rPr>
          <w:rFonts w:ascii="Times New Roman" w:eastAsia="Times New Roman" w:hAnsi="Times New Roman"/>
          <w:sz w:val="28"/>
          <w:szCs w:val="28"/>
          <w:lang w:val="lv-LV" w:eastAsia="lv-LV"/>
        </w:rPr>
        <w:t>Daina Mūrmane - Umbraško</w:t>
      </w:r>
    </w:p>
    <w:p w14:paraId="48E7EE66" w14:textId="77777777" w:rsidR="00A50635" w:rsidRPr="00810C8E" w:rsidRDefault="00A50635" w:rsidP="00A50635">
      <w:pPr>
        <w:rPr>
          <w:sz w:val="18"/>
          <w:szCs w:val="18"/>
        </w:rPr>
      </w:pPr>
    </w:p>
    <w:p w14:paraId="04B1A410" w14:textId="77777777" w:rsidR="000D6A06" w:rsidRDefault="000D6A06" w:rsidP="00A50635">
      <w:pPr>
        <w:tabs>
          <w:tab w:val="left" w:pos="960"/>
        </w:tabs>
        <w:rPr>
          <w:rFonts w:ascii="Times New Roman" w:hAnsi="Times New Roman"/>
          <w:lang w:val="lv-LV"/>
        </w:rPr>
      </w:pPr>
    </w:p>
    <w:p w14:paraId="2DEFA798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DFD4B62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941CE49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4C939EA2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6399E11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7B71DD9F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A5008BB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4B6BE465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0525D734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17BD9792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F6C7FEC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6074704D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6E052591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567F2595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66D1B359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15DA3E98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709FF7DA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43F44D99" w14:textId="77777777" w:rsidR="000D6A06" w:rsidRPr="000D6A06" w:rsidRDefault="000D6A06" w:rsidP="000D6A06">
      <w:pPr>
        <w:rPr>
          <w:rFonts w:ascii="Times New Roman" w:hAnsi="Times New Roman"/>
          <w:lang w:val="lv-LV"/>
        </w:rPr>
      </w:pPr>
    </w:p>
    <w:p w14:paraId="0E51B389" w14:textId="77777777" w:rsidR="000D6A06" w:rsidRDefault="000D6A06" w:rsidP="000D6A06">
      <w:pPr>
        <w:rPr>
          <w:rFonts w:ascii="Times New Roman" w:hAnsi="Times New Roman"/>
          <w:lang w:val="lv-LV"/>
        </w:rPr>
      </w:pPr>
    </w:p>
    <w:p w14:paraId="6F615726" w14:textId="77777777" w:rsidR="002D18E7" w:rsidRDefault="006C2556" w:rsidP="000D6A06">
      <w:pPr>
        <w:tabs>
          <w:tab w:val="left" w:pos="1305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14:paraId="0459387B" w14:textId="77777777" w:rsidR="002D18E7" w:rsidRPr="002D18E7" w:rsidRDefault="002D18E7" w:rsidP="002D18E7">
      <w:pPr>
        <w:rPr>
          <w:rFonts w:ascii="Times New Roman" w:hAnsi="Times New Roman"/>
          <w:lang w:val="lv-LV"/>
        </w:rPr>
      </w:pPr>
    </w:p>
    <w:p w14:paraId="6DD87AE8" w14:textId="77777777" w:rsidR="002D18E7" w:rsidRPr="002D18E7" w:rsidRDefault="002D18E7" w:rsidP="002D18E7">
      <w:pPr>
        <w:rPr>
          <w:rFonts w:ascii="Times New Roman" w:hAnsi="Times New Roman"/>
          <w:lang w:val="lv-LV"/>
        </w:rPr>
      </w:pPr>
    </w:p>
    <w:p w14:paraId="24F00746" w14:textId="77777777" w:rsidR="002D18E7" w:rsidRPr="002D18E7" w:rsidRDefault="002D18E7" w:rsidP="002D18E7">
      <w:pPr>
        <w:rPr>
          <w:rFonts w:ascii="Times New Roman" w:hAnsi="Times New Roman"/>
          <w:lang w:val="lv-LV"/>
        </w:rPr>
      </w:pPr>
    </w:p>
    <w:p w14:paraId="2753DEF9" w14:textId="77777777" w:rsidR="00C04066" w:rsidRDefault="006C2556" w:rsidP="002D18E7">
      <w:pPr>
        <w:tabs>
          <w:tab w:val="left" w:pos="111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14:paraId="579DC86D" w14:textId="77777777" w:rsidR="00A50635" w:rsidRPr="00C04066" w:rsidRDefault="00C04066" w:rsidP="00C04066">
      <w:pPr>
        <w:tabs>
          <w:tab w:val="left" w:pos="150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sectPr w:rsidR="00A50635" w:rsidRPr="00C04066" w:rsidSect="0050071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4F73" w14:textId="77777777" w:rsidR="00DE1251" w:rsidRDefault="00DE1251">
      <w:pPr>
        <w:spacing w:after="0" w:line="240" w:lineRule="auto"/>
      </w:pPr>
      <w:r>
        <w:separator/>
      </w:r>
    </w:p>
  </w:endnote>
  <w:endnote w:type="continuationSeparator" w:id="0">
    <w:p w14:paraId="505CA373" w14:textId="77777777" w:rsidR="00DE1251" w:rsidRDefault="00D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08A9" w14:textId="77777777" w:rsidR="00620E66" w:rsidRDefault="00ED6FF3">
    <w:pPr>
      <w:pStyle w:val="Footer"/>
      <w:jc w:val="right"/>
    </w:pPr>
    <w:r>
      <w:fldChar w:fldCharType="begin"/>
    </w:r>
    <w:r w:rsidR="006C2556">
      <w:instrText xml:space="preserve"> PAGE   \* MERGEFORMAT </w:instrText>
    </w:r>
    <w:r>
      <w:fldChar w:fldCharType="separate"/>
    </w:r>
    <w:r w:rsidR="006C2556">
      <w:rPr>
        <w:noProof/>
      </w:rPr>
      <w:t>2</w:t>
    </w:r>
    <w:r>
      <w:rPr>
        <w:noProof/>
      </w:rPr>
      <w:fldChar w:fldCharType="end"/>
    </w:r>
  </w:p>
  <w:p w14:paraId="26850400" w14:textId="77777777" w:rsidR="00620E66" w:rsidRDefault="0062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221" w14:textId="77777777" w:rsidR="00985C55" w:rsidRPr="00985C55" w:rsidRDefault="006C2556" w:rsidP="00985C5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985C55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8</w:t>
    </w:r>
    <w:r w:rsidR="003359A0">
      <w:rPr>
        <w:rFonts w:ascii="Times New Roman" w:hAnsi="Times New Roman"/>
        <w:sz w:val="20"/>
        <w:szCs w:val="20"/>
      </w:rPr>
      <w:t>_</w:t>
    </w:r>
    <w:r w:rsidR="00C04066">
      <w:rPr>
        <w:rFonts w:ascii="Times New Roman" w:hAnsi="Times New Roman"/>
        <w:sz w:val="20"/>
        <w:szCs w:val="20"/>
      </w:rPr>
      <w:t>2410</w:t>
    </w:r>
    <w:r w:rsidR="005C77AD">
      <w:rPr>
        <w:rFonts w:ascii="Times New Roman" w:hAnsi="Times New Roman"/>
        <w:sz w:val="20"/>
        <w:szCs w:val="20"/>
      </w:rPr>
      <w:t>18</w:t>
    </w:r>
    <w:r w:rsidRPr="00985C55">
      <w:rPr>
        <w:rFonts w:ascii="Times New Roman" w:hAnsi="Times New Roman"/>
        <w:sz w:val="20"/>
        <w:szCs w:val="20"/>
      </w:rPr>
      <w:t>_veidlp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49D1" w14:textId="77777777" w:rsidR="00853FF3" w:rsidRPr="002F7969" w:rsidRDefault="006C2556" w:rsidP="002F796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="002F7969" w:rsidRPr="00985C55">
      <w:rPr>
        <w:rFonts w:ascii="Times New Roman" w:hAnsi="Times New Roman"/>
        <w:sz w:val="20"/>
        <w:szCs w:val="20"/>
      </w:rPr>
      <w:t>notp</w:t>
    </w:r>
    <w:r w:rsidR="0043299D">
      <w:rPr>
        <w:rFonts w:ascii="Times New Roman" w:hAnsi="Times New Roman"/>
        <w:sz w:val="20"/>
        <w:szCs w:val="20"/>
      </w:rPr>
      <w:t>8_</w:t>
    </w:r>
    <w:r w:rsidR="00C04066">
      <w:rPr>
        <w:rFonts w:ascii="Times New Roman" w:hAnsi="Times New Roman"/>
        <w:sz w:val="20"/>
        <w:szCs w:val="20"/>
      </w:rPr>
      <w:t>2410</w:t>
    </w:r>
    <w:r w:rsidR="005C77AD">
      <w:rPr>
        <w:rFonts w:ascii="Times New Roman" w:hAnsi="Times New Roman"/>
        <w:sz w:val="20"/>
        <w:szCs w:val="20"/>
      </w:rPr>
      <w:t>18</w:t>
    </w:r>
    <w:r w:rsidR="002F7969" w:rsidRPr="00985C55">
      <w:rPr>
        <w:rFonts w:ascii="Times New Roman" w:hAnsi="Times New Roman"/>
        <w:sz w:val="20"/>
        <w:szCs w:val="20"/>
      </w:rPr>
      <w:t>_veidlp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9DA0" w14:textId="77777777" w:rsidR="0050071F" w:rsidRPr="00F15505" w:rsidRDefault="0050071F">
    <w:pPr>
      <w:pStyle w:val="Footer"/>
      <w:jc w:val="right"/>
      <w:rPr>
        <w:sz w:val="20"/>
        <w:szCs w:val="20"/>
      </w:rPr>
    </w:pPr>
  </w:p>
  <w:p w14:paraId="43DEFD09" w14:textId="77777777" w:rsidR="0050071F" w:rsidRPr="00B33385" w:rsidRDefault="006C2556" w:rsidP="0050071F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1_050917_veidlp</w:t>
    </w:r>
  </w:p>
  <w:p w14:paraId="5C9E0A20" w14:textId="77777777" w:rsidR="0050071F" w:rsidRDefault="005007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D162" w14:textId="77777777" w:rsidR="0050071F" w:rsidRPr="00A50635" w:rsidRDefault="006C2556" w:rsidP="00A50635">
    <w:pPr>
      <w:pStyle w:val="Footer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A50635">
      <w:rPr>
        <w:rFonts w:ascii="Times New Roman" w:hAnsi="Times New Roman"/>
        <w:sz w:val="20"/>
        <w:szCs w:val="20"/>
      </w:rPr>
      <w:t>notp</w:t>
    </w:r>
    <w:r w:rsidR="00A50635">
      <w:rPr>
        <w:rFonts w:ascii="Times New Roman" w:hAnsi="Times New Roman"/>
        <w:sz w:val="20"/>
        <w:szCs w:val="20"/>
      </w:rPr>
      <w:t>8</w:t>
    </w:r>
    <w:r w:rsidR="0043299D">
      <w:rPr>
        <w:rFonts w:ascii="Times New Roman" w:hAnsi="Times New Roman"/>
        <w:sz w:val="20"/>
        <w:szCs w:val="20"/>
      </w:rPr>
      <w:t>_</w:t>
    </w:r>
    <w:r w:rsidR="00C04066">
      <w:rPr>
        <w:rFonts w:ascii="Times New Roman" w:hAnsi="Times New Roman"/>
        <w:sz w:val="20"/>
        <w:szCs w:val="20"/>
      </w:rPr>
      <w:t>2410</w:t>
    </w:r>
    <w:r w:rsidR="005C77AD">
      <w:rPr>
        <w:rFonts w:ascii="Times New Roman" w:hAnsi="Times New Roman"/>
        <w:sz w:val="20"/>
        <w:szCs w:val="20"/>
      </w:rPr>
      <w:t>18</w:t>
    </w:r>
    <w:r w:rsidRPr="00A50635">
      <w:rPr>
        <w:rFonts w:ascii="Times New Roman" w:hAnsi="Times New Roman"/>
        <w:sz w:val="20"/>
        <w:szCs w:val="20"/>
      </w:rPr>
      <w:t>_veidlp</w:t>
    </w:r>
  </w:p>
  <w:p w14:paraId="353261E9" w14:textId="77777777" w:rsidR="0050071F" w:rsidRDefault="0050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C607" w14:textId="77777777" w:rsidR="00DE1251" w:rsidRDefault="00DE1251">
      <w:pPr>
        <w:spacing w:after="0" w:line="240" w:lineRule="auto"/>
      </w:pPr>
      <w:r>
        <w:separator/>
      </w:r>
    </w:p>
  </w:footnote>
  <w:footnote w:type="continuationSeparator" w:id="0">
    <w:p w14:paraId="3E819B00" w14:textId="77777777" w:rsidR="00DE1251" w:rsidRDefault="00D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5C5E" w14:textId="77777777" w:rsidR="00985C55" w:rsidRPr="002D18E7" w:rsidRDefault="00ED6FF3" w:rsidP="002F7969">
    <w:pPr>
      <w:pStyle w:val="Header"/>
      <w:jc w:val="center"/>
      <w:rPr>
        <w:rFonts w:ascii="Times New Roman" w:hAnsi="Times New Roman"/>
      </w:rPr>
    </w:pPr>
    <w:r w:rsidRPr="002D18E7">
      <w:rPr>
        <w:rFonts w:ascii="Times New Roman" w:hAnsi="Times New Roman"/>
      </w:rPr>
      <w:fldChar w:fldCharType="begin"/>
    </w:r>
    <w:r w:rsidR="006C2556" w:rsidRPr="002D18E7">
      <w:rPr>
        <w:rFonts w:ascii="Times New Roman" w:hAnsi="Times New Roman"/>
      </w:rPr>
      <w:instrText xml:space="preserve"> PAGE   \* MERGEFORMAT </w:instrText>
    </w:r>
    <w:r w:rsidRPr="002D18E7">
      <w:rPr>
        <w:rFonts w:ascii="Times New Roman" w:hAnsi="Times New Roman"/>
      </w:rPr>
      <w:fldChar w:fldCharType="separate"/>
    </w:r>
    <w:r w:rsidR="001F7193">
      <w:rPr>
        <w:rFonts w:ascii="Times New Roman" w:hAnsi="Times New Roman"/>
        <w:noProof/>
      </w:rPr>
      <w:t>3</w:t>
    </w:r>
    <w:r w:rsidRPr="002D18E7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3794" w14:textId="77777777" w:rsidR="0050071F" w:rsidRDefault="00ED6FF3">
    <w:pPr>
      <w:pStyle w:val="Header"/>
      <w:jc w:val="center"/>
    </w:pPr>
    <w:r>
      <w:fldChar w:fldCharType="begin"/>
    </w:r>
    <w:r w:rsidR="006C2556">
      <w:instrText xml:space="preserve"> PAGE   \* MERGEFORMAT </w:instrText>
    </w:r>
    <w:r>
      <w:fldChar w:fldCharType="separate"/>
    </w:r>
    <w:r w:rsidR="005C77AD">
      <w:rPr>
        <w:noProof/>
      </w:rPr>
      <w:t>4</w:t>
    </w:r>
    <w:r>
      <w:rPr>
        <w:noProof/>
      </w:rPr>
      <w:fldChar w:fldCharType="end"/>
    </w:r>
  </w:p>
  <w:p w14:paraId="5E531303" w14:textId="77777777" w:rsidR="0050071F" w:rsidRDefault="0050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0519" w14:textId="77777777" w:rsidR="0050071F" w:rsidRPr="00A50635" w:rsidRDefault="00ED6FF3">
    <w:pPr>
      <w:pStyle w:val="Header"/>
      <w:jc w:val="center"/>
      <w:rPr>
        <w:rFonts w:ascii="Times New Roman" w:hAnsi="Times New Roman"/>
        <w:sz w:val="24"/>
        <w:szCs w:val="24"/>
      </w:rPr>
    </w:pPr>
    <w:r w:rsidRPr="00A50635">
      <w:rPr>
        <w:rFonts w:ascii="Times New Roman" w:hAnsi="Times New Roman"/>
        <w:sz w:val="24"/>
        <w:szCs w:val="24"/>
      </w:rPr>
      <w:fldChar w:fldCharType="begin"/>
    </w:r>
    <w:r w:rsidR="006C2556" w:rsidRPr="00A50635">
      <w:rPr>
        <w:rFonts w:ascii="Times New Roman" w:hAnsi="Times New Roman"/>
        <w:sz w:val="24"/>
        <w:szCs w:val="24"/>
      </w:rPr>
      <w:instrText xml:space="preserve"> PAGE   \* MERGEFORMAT </w:instrText>
    </w:r>
    <w:r w:rsidRPr="00A50635">
      <w:rPr>
        <w:rFonts w:ascii="Times New Roman" w:hAnsi="Times New Roman"/>
        <w:sz w:val="24"/>
        <w:szCs w:val="24"/>
      </w:rPr>
      <w:fldChar w:fldCharType="separate"/>
    </w:r>
    <w:r w:rsidR="001F7193">
      <w:rPr>
        <w:rFonts w:ascii="Times New Roman" w:hAnsi="Times New Roman"/>
        <w:noProof/>
        <w:sz w:val="24"/>
        <w:szCs w:val="24"/>
      </w:rPr>
      <w:t>4</w:t>
    </w:r>
    <w:r w:rsidRPr="00A50635">
      <w:rPr>
        <w:rFonts w:ascii="Times New Roman" w:hAnsi="Times New Roman"/>
        <w:noProof/>
        <w:sz w:val="24"/>
        <w:szCs w:val="24"/>
      </w:rPr>
      <w:fldChar w:fldCharType="end"/>
    </w:r>
  </w:p>
  <w:p w14:paraId="0EC2777D" w14:textId="77777777" w:rsidR="0050071F" w:rsidRDefault="0050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DFF"/>
    <w:multiLevelType w:val="multilevel"/>
    <w:tmpl w:val="D10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07AA9"/>
    <w:multiLevelType w:val="hybridMultilevel"/>
    <w:tmpl w:val="E9E0D9F2"/>
    <w:lvl w:ilvl="0" w:tplc="02909AC8">
      <w:start w:val="1"/>
      <w:numFmt w:val="decimal"/>
      <w:lvlText w:val="%1."/>
      <w:lvlJc w:val="left"/>
      <w:pPr>
        <w:ind w:left="360" w:hanging="360"/>
      </w:pPr>
    </w:lvl>
    <w:lvl w:ilvl="1" w:tplc="514C6652" w:tentative="1">
      <w:start w:val="1"/>
      <w:numFmt w:val="lowerLetter"/>
      <w:lvlText w:val="%2."/>
      <w:lvlJc w:val="left"/>
      <w:pPr>
        <w:ind w:left="1080" w:hanging="360"/>
      </w:pPr>
    </w:lvl>
    <w:lvl w:ilvl="2" w:tplc="C92E8D02" w:tentative="1">
      <w:start w:val="1"/>
      <w:numFmt w:val="lowerRoman"/>
      <w:lvlText w:val="%3."/>
      <w:lvlJc w:val="right"/>
      <w:pPr>
        <w:ind w:left="1800" w:hanging="180"/>
      </w:pPr>
    </w:lvl>
    <w:lvl w:ilvl="3" w:tplc="E82A1660" w:tentative="1">
      <w:start w:val="1"/>
      <w:numFmt w:val="decimal"/>
      <w:lvlText w:val="%4."/>
      <w:lvlJc w:val="left"/>
      <w:pPr>
        <w:ind w:left="2520" w:hanging="360"/>
      </w:pPr>
    </w:lvl>
    <w:lvl w:ilvl="4" w:tplc="C5887B42" w:tentative="1">
      <w:start w:val="1"/>
      <w:numFmt w:val="lowerLetter"/>
      <w:lvlText w:val="%5."/>
      <w:lvlJc w:val="left"/>
      <w:pPr>
        <w:ind w:left="3240" w:hanging="360"/>
      </w:pPr>
    </w:lvl>
    <w:lvl w:ilvl="5" w:tplc="19448A80" w:tentative="1">
      <w:start w:val="1"/>
      <w:numFmt w:val="lowerRoman"/>
      <w:lvlText w:val="%6."/>
      <w:lvlJc w:val="right"/>
      <w:pPr>
        <w:ind w:left="3960" w:hanging="180"/>
      </w:pPr>
    </w:lvl>
    <w:lvl w:ilvl="6" w:tplc="CCE4E160" w:tentative="1">
      <w:start w:val="1"/>
      <w:numFmt w:val="decimal"/>
      <w:lvlText w:val="%7."/>
      <w:lvlJc w:val="left"/>
      <w:pPr>
        <w:ind w:left="4680" w:hanging="360"/>
      </w:pPr>
    </w:lvl>
    <w:lvl w:ilvl="7" w:tplc="CEAC3E0E" w:tentative="1">
      <w:start w:val="1"/>
      <w:numFmt w:val="lowerLetter"/>
      <w:lvlText w:val="%8."/>
      <w:lvlJc w:val="left"/>
      <w:pPr>
        <w:ind w:left="5400" w:hanging="360"/>
      </w:pPr>
    </w:lvl>
    <w:lvl w:ilvl="8" w:tplc="254639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1530E"/>
    <w:multiLevelType w:val="hybridMultilevel"/>
    <w:tmpl w:val="B0BC9CCC"/>
    <w:lvl w:ilvl="0" w:tplc="C51C6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CE5246" w:tentative="1">
      <w:start w:val="1"/>
      <w:numFmt w:val="lowerLetter"/>
      <w:lvlText w:val="%2."/>
      <w:lvlJc w:val="left"/>
      <w:pPr>
        <w:ind w:left="1800" w:hanging="360"/>
      </w:pPr>
    </w:lvl>
    <w:lvl w:ilvl="2" w:tplc="AD88C924" w:tentative="1">
      <w:start w:val="1"/>
      <w:numFmt w:val="lowerRoman"/>
      <w:lvlText w:val="%3."/>
      <w:lvlJc w:val="right"/>
      <w:pPr>
        <w:ind w:left="2520" w:hanging="180"/>
      </w:pPr>
    </w:lvl>
    <w:lvl w:ilvl="3" w:tplc="EB42ECAE" w:tentative="1">
      <w:start w:val="1"/>
      <w:numFmt w:val="decimal"/>
      <w:lvlText w:val="%4."/>
      <w:lvlJc w:val="left"/>
      <w:pPr>
        <w:ind w:left="3240" w:hanging="360"/>
      </w:pPr>
    </w:lvl>
    <w:lvl w:ilvl="4" w:tplc="911C4856" w:tentative="1">
      <w:start w:val="1"/>
      <w:numFmt w:val="lowerLetter"/>
      <w:lvlText w:val="%5."/>
      <w:lvlJc w:val="left"/>
      <w:pPr>
        <w:ind w:left="3960" w:hanging="360"/>
      </w:pPr>
    </w:lvl>
    <w:lvl w:ilvl="5" w:tplc="7B34F950" w:tentative="1">
      <w:start w:val="1"/>
      <w:numFmt w:val="lowerRoman"/>
      <w:lvlText w:val="%6."/>
      <w:lvlJc w:val="right"/>
      <w:pPr>
        <w:ind w:left="4680" w:hanging="180"/>
      </w:pPr>
    </w:lvl>
    <w:lvl w:ilvl="6" w:tplc="2438F01E" w:tentative="1">
      <w:start w:val="1"/>
      <w:numFmt w:val="decimal"/>
      <w:lvlText w:val="%7."/>
      <w:lvlJc w:val="left"/>
      <w:pPr>
        <w:ind w:left="5400" w:hanging="360"/>
      </w:pPr>
    </w:lvl>
    <w:lvl w:ilvl="7" w:tplc="3FA2A1B8" w:tentative="1">
      <w:start w:val="1"/>
      <w:numFmt w:val="lowerLetter"/>
      <w:lvlText w:val="%8."/>
      <w:lvlJc w:val="left"/>
      <w:pPr>
        <w:ind w:left="6120" w:hanging="360"/>
      </w:pPr>
    </w:lvl>
    <w:lvl w:ilvl="8" w:tplc="B80AE37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FB"/>
    <w:rsid w:val="00043383"/>
    <w:rsid w:val="0005424D"/>
    <w:rsid w:val="00057542"/>
    <w:rsid w:val="00094363"/>
    <w:rsid w:val="0009496B"/>
    <w:rsid w:val="000A4765"/>
    <w:rsid w:val="000B5752"/>
    <w:rsid w:val="000D6A06"/>
    <w:rsid w:val="000F6966"/>
    <w:rsid w:val="00101567"/>
    <w:rsid w:val="00114C74"/>
    <w:rsid w:val="00140D3C"/>
    <w:rsid w:val="001549E9"/>
    <w:rsid w:val="00197700"/>
    <w:rsid w:val="001A38DE"/>
    <w:rsid w:val="001E7AA4"/>
    <w:rsid w:val="001F7193"/>
    <w:rsid w:val="00221117"/>
    <w:rsid w:val="00250311"/>
    <w:rsid w:val="002522B9"/>
    <w:rsid w:val="00253EA7"/>
    <w:rsid w:val="00260592"/>
    <w:rsid w:val="002637C6"/>
    <w:rsid w:val="002852E4"/>
    <w:rsid w:val="002B0297"/>
    <w:rsid w:val="002B4C52"/>
    <w:rsid w:val="002D18E7"/>
    <w:rsid w:val="002E7BD4"/>
    <w:rsid w:val="002F7969"/>
    <w:rsid w:val="003233E5"/>
    <w:rsid w:val="003359A0"/>
    <w:rsid w:val="00336C2F"/>
    <w:rsid w:val="00337A4C"/>
    <w:rsid w:val="00353B9F"/>
    <w:rsid w:val="003634A0"/>
    <w:rsid w:val="00373F4C"/>
    <w:rsid w:val="0038492C"/>
    <w:rsid w:val="003A7D41"/>
    <w:rsid w:val="003B4206"/>
    <w:rsid w:val="003D67E9"/>
    <w:rsid w:val="00421A38"/>
    <w:rsid w:val="004320B4"/>
    <w:rsid w:val="0043299D"/>
    <w:rsid w:val="004348D3"/>
    <w:rsid w:val="00460CF1"/>
    <w:rsid w:val="00474172"/>
    <w:rsid w:val="00490650"/>
    <w:rsid w:val="00490FE2"/>
    <w:rsid w:val="004921B6"/>
    <w:rsid w:val="004C737E"/>
    <w:rsid w:val="004D0CB0"/>
    <w:rsid w:val="004D5B15"/>
    <w:rsid w:val="0050071F"/>
    <w:rsid w:val="005008B8"/>
    <w:rsid w:val="00523AD3"/>
    <w:rsid w:val="0054165E"/>
    <w:rsid w:val="00580E83"/>
    <w:rsid w:val="005942F7"/>
    <w:rsid w:val="005A18FB"/>
    <w:rsid w:val="005C523E"/>
    <w:rsid w:val="005C77AD"/>
    <w:rsid w:val="00620E66"/>
    <w:rsid w:val="00632A1D"/>
    <w:rsid w:val="0064114F"/>
    <w:rsid w:val="006434A1"/>
    <w:rsid w:val="00644455"/>
    <w:rsid w:val="006528A3"/>
    <w:rsid w:val="00655B0A"/>
    <w:rsid w:val="0066375F"/>
    <w:rsid w:val="006816E0"/>
    <w:rsid w:val="0069132E"/>
    <w:rsid w:val="006C2556"/>
    <w:rsid w:val="006D0C80"/>
    <w:rsid w:val="006D535A"/>
    <w:rsid w:val="006E68CB"/>
    <w:rsid w:val="00710A5B"/>
    <w:rsid w:val="00712396"/>
    <w:rsid w:val="00714295"/>
    <w:rsid w:val="00724B39"/>
    <w:rsid w:val="00747FD0"/>
    <w:rsid w:val="00795454"/>
    <w:rsid w:val="007B1253"/>
    <w:rsid w:val="007D08C4"/>
    <w:rsid w:val="007F78D3"/>
    <w:rsid w:val="00810C8E"/>
    <w:rsid w:val="00824E25"/>
    <w:rsid w:val="00842559"/>
    <w:rsid w:val="00853FF3"/>
    <w:rsid w:val="0086188D"/>
    <w:rsid w:val="008A401F"/>
    <w:rsid w:val="008C23D9"/>
    <w:rsid w:val="008E50C0"/>
    <w:rsid w:val="008F27EE"/>
    <w:rsid w:val="00915EFE"/>
    <w:rsid w:val="00946E60"/>
    <w:rsid w:val="00985C55"/>
    <w:rsid w:val="00994EEE"/>
    <w:rsid w:val="009977B6"/>
    <w:rsid w:val="009A109D"/>
    <w:rsid w:val="009A1A54"/>
    <w:rsid w:val="009A78BB"/>
    <w:rsid w:val="009C353F"/>
    <w:rsid w:val="009F0209"/>
    <w:rsid w:val="00A470D7"/>
    <w:rsid w:val="00A50635"/>
    <w:rsid w:val="00A613DF"/>
    <w:rsid w:val="00A6294D"/>
    <w:rsid w:val="00A65832"/>
    <w:rsid w:val="00A67498"/>
    <w:rsid w:val="00AA3671"/>
    <w:rsid w:val="00AD7313"/>
    <w:rsid w:val="00AF29C4"/>
    <w:rsid w:val="00AF2A6F"/>
    <w:rsid w:val="00B04F96"/>
    <w:rsid w:val="00B058D2"/>
    <w:rsid w:val="00B14D89"/>
    <w:rsid w:val="00B27E84"/>
    <w:rsid w:val="00B33385"/>
    <w:rsid w:val="00B46EA7"/>
    <w:rsid w:val="00B84499"/>
    <w:rsid w:val="00B9066C"/>
    <w:rsid w:val="00BB3ECF"/>
    <w:rsid w:val="00BD140F"/>
    <w:rsid w:val="00BD394A"/>
    <w:rsid w:val="00BD5CB8"/>
    <w:rsid w:val="00BD7A0C"/>
    <w:rsid w:val="00BF775F"/>
    <w:rsid w:val="00C03145"/>
    <w:rsid w:val="00C04066"/>
    <w:rsid w:val="00C13C70"/>
    <w:rsid w:val="00C36B37"/>
    <w:rsid w:val="00C40FE7"/>
    <w:rsid w:val="00C60CAA"/>
    <w:rsid w:val="00C63F98"/>
    <w:rsid w:val="00C67501"/>
    <w:rsid w:val="00C86D61"/>
    <w:rsid w:val="00C86EDC"/>
    <w:rsid w:val="00C90A4C"/>
    <w:rsid w:val="00C927F7"/>
    <w:rsid w:val="00C93784"/>
    <w:rsid w:val="00CA49E4"/>
    <w:rsid w:val="00CB4ED9"/>
    <w:rsid w:val="00CE33F4"/>
    <w:rsid w:val="00CE3F99"/>
    <w:rsid w:val="00CE6163"/>
    <w:rsid w:val="00D07545"/>
    <w:rsid w:val="00D65857"/>
    <w:rsid w:val="00D97982"/>
    <w:rsid w:val="00DB06C5"/>
    <w:rsid w:val="00DC0574"/>
    <w:rsid w:val="00DC09AA"/>
    <w:rsid w:val="00DE0C11"/>
    <w:rsid w:val="00DE1251"/>
    <w:rsid w:val="00DE2229"/>
    <w:rsid w:val="00DF3D6C"/>
    <w:rsid w:val="00E3302C"/>
    <w:rsid w:val="00EB61CB"/>
    <w:rsid w:val="00ED4ECA"/>
    <w:rsid w:val="00ED6FF3"/>
    <w:rsid w:val="00EE4470"/>
    <w:rsid w:val="00EF3D48"/>
    <w:rsid w:val="00F1108E"/>
    <w:rsid w:val="00F15505"/>
    <w:rsid w:val="00F171DB"/>
    <w:rsid w:val="00F627CD"/>
    <w:rsid w:val="00F64E22"/>
    <w:rsid w:val="00F7649B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F4D8"/>
  <w15:docId w15:val="{7AAF2329-4026-450B-A6CB-CADC21AF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92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3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233E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33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233E5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0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109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A109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1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4D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D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4D8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ED4ECA"/>
    <w:rPr>
      <w:color w:val="0563C1"/>
      <w:u w:val="single"/>
    </w:rPr>
  </w:style>
  <w:style w:type="paragraph" w:styleId="Revision">
    <w:name w:val="Revision"/>
    <w:hidden/>
    <w:uiPriority w:val="99"/>
    <w:semiHidden/>
    <w:rsid w:val="009977B6"/>
    <w:rPr>
      <w:sz w:val="22"/>
      <w:szCs w:val="22"/>
      <w:lang w:val="en-US" w:eastAsia="en-US"/>
    </w:rPr>
  </w:style>
  <w:style w:type="paragraph" w:customStyle="1" w:styleId="justifyfull">
    <w:name w:val="justifyfull"/>
    <w:basedOn w:val="Normal"/>
    <w:rsid w:val="00D07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ramon/nomenclatures/index.cfm?TargetUrl=LST_NOM_DTL&amp;IntCurrentPage=1&amp;StrNom=CL_GEO&amp;IntPcKey=41999324&amp;StrLanguageCode=EN&amp;StrLayoutCode=HIERARCH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C690-7FA2-4C48-97B0-D70BED20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8.pielikums</dc:subject>
  <dc:creator>Dace Būmane</dc:creator>
  <dc:description>67876148, dace.bumane@vm.gov.lv</dc:description>
  <cp:lastModifiedBy>Dace Būmane</cp:lastModifiedBy>
  <cp:revision>7</cp:revision>
  <cp:lastPrinted>2018-08-27T08:35:00Z</cp:lastPrinted>
  <dcterms:created xsi:type="dcterms:W3CDTF">2018-09-11T08:42:00Z</dcterms:created>
  <dcterms:modified xsi:type="dcterms:W3CDTF">2018-10-31T09:59:00Z</dcterms:modified>
</cp:coreProperties>
</file>