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10D3" w14:textId="77777777" w:rsidR="0069632B" w:rsidRPr="00F8629F" w:rsidRDefault="0069632B" w:rsidP="00F8629F">
      <w:pPr>
        <w:spacing w:after="0" w:line="240" w:lineRule="auto"/>
        <w:rPr>
          <w:rFonts w:ascii="Times New Roman" w:eastAsia="Times New Roman" w:hAnsi="Times New Roman" w:cs="Times New Roman"/>
          <w:i/>
          <w:sz w:val="28"/>
          <w:szCs w:val="28"/>
          <w:lang w:eastAsia="lv-LV"/>
        </w:rPr>
      </w:pPr>
    </w:p>
    <w:p w14:paraId="1072EC01" w14:textId="77777777" w:rsidR="0069632B" w:rsidRPr="00F8629F" w:rsidRDefault="0069632B" w:rsidP="00F8629F">
      <w:pPr>
        <w:spacing w:after="0" w:line="240" w:lineRule="auto"/>
        <w:rPr>
          <w:rFonts w:ascii="Times New Roman" w:eastAsia="Times New Roman" w:hAnsi="Times New Roman" w:cs="Times New Roman"/>
          <w:color w:val="000000"/>
          <w:sz w:val="28"/>
          <w:szCs w:val="28"/>
          <w:lang w:eastAsia="lv-LV"/>
        </w:rPr>
      </w:pPr>
    </w:p>
    <w:p w14:paraId="4EED5567" w14:textId="5052FA9E" w:rsidR="00F8629F" w:rsidRPr="00F8629F" w:rsidRDefault="00F8629F" w:rsidP="00F8629F">
      <w:pPr>
        <w:tabs>
          <w:tab w:val="left" w:pos="6663"/>
        </w:tabs>
        <w:spacing w:after="0" w:line="240" w:lineRule="auto"/>
        <w:rPr>
          <w:rFonts w:ascii="Times New Roman" w:hAnsi="Times New Roman" w:cs="Times New Roman"/>
          <w:sz w:val="28"/>
          <w:szCs w:val="28"/>
        </w:rPr>
      </w:pPr>
      <w:r w:rsidRPr="00F8629F">
        <w:rPr>
          <w:rFonts w:ascii="Times New Roman" w:hAnsi="Times New Roman" w:cs="Times New Roman"/>
          <w:sz w:val="28"/>
          <w:szCs w:val="28"/>
        </w:rPr>
        <w:t xml:space="preserve">2019. gada </w:t>
      </w:r>
      <w:r w:rsidR="00506610">
        <w:rPr>
          <w:rFonts w:ascii="Times New Roman" w:hAnsi="Times New Roman" w:cs="Times New Roman"/>
          <w:sz w:val="28"/>
          <w:szCs w:val="28"/>
        </w:rPr>
        <w:t>15. janvārī</w:t>
      </w:r>
      <w:r w:rsidRPr="00F8629F">
        <w:rPr>
          <w:rFonts w:ascii="Times New Roman" w:hAnsi="Times New Roman" w:cs="Times New Roman"/>
          <w:sz w:val="28"/>
          <w:szCs w:val="28"/>
        </w:rPr>
        <w:tab/>
        <w:t>Noteikumi Nr.</w:t>
      </w:r>
      <w:r w:rsidR="00506610">
        <w:rPr>
          <w:rFonts w:ascii="Times New Roman" w:hAnsi="Times New Roman" w:cs="Times New Roman"/>
          <w:sz w:val="28"/>
          <w:szCs w:val="28"/>
        </w:rPr>
        <w:t> 43</w:t>
      </w:r>
    </w:p>
    <w:p w14:paraId="01F236D9" w14:textId="43344E5E" w:rsidR="00F8629F" w:rsidRPr="00F8629F" w:rsidRDefault="00F8629F" w:rsidP="00F8629F">
      <w:pPr>
        <w:tabs>
          <w:tab w:val="left" w:pos="6663"/>
        </w:tabs>
        <w:spacing w:after="0" w:line="240" w:lineRule="auto"/>
        <w:rPr>
          <w:rFonts w:ascii="Times New Roman" w:hAnsi="Times New Roman" w:cs="Times New Roman"/>
          <w:sz w:val="28"/>
          <w:szCs w:val="28"/>
        </w:rPr>
      </w:pPr>
      <w:r w:rsidRPr="00F8629F">
        <w:rPr>
          <w:rFonts w:ascii="Times New Roman" w:hAnsi="Times New Roman" w:cs="Times New Roman"/>
          <w:sz w:val="28"/>
          <w:szCs w:val="28"/>
        </w:rPr>
        <w:t>Rīgā</w:t>
      </w:r>
      <w:r w:rsidRPr="00F8629F">
        <w:rPr>
          <w:rFonts w:ascii="Times New Roman" w:hAnsi="Times New Roman" w:cs="Times New Roman"/>
          <w:sz w:val="28"/>
          <w:szCs w:val="28"/>
        </w:rPr>
        <w:tab/>
        <w:t>(prot. Nr. </w:t>
      </w:r>
      <w:r w:rsidR="00506610">
        <w:rPr>
          <w:rFonts w:ascii="Times New Roman" w:hAnsi="Times New Roman" w:cs="Times New Roman"/>
          <w:sz w:val="28"/>
          <w:szCs w:val="28"/>
        </w:rPr>
        <w:t>2</w:t>
      </w:r>
      <w:r w:rsidRPr="00F8629F">
        <w:rPr>
          <w:rFonts w:ascii="Times New Roman" w:hAnsi="Times New Roman" w:cs="Times New Roman"/>
          <w:sz w:val="28"/>
          <w:szCs w:val="28"/>
        </w:rPr>
        <w:t> </w:t>
      </w:r>
      <w:r w:rsidR="00506610">
        <w:rPr>
          <w:rFonts w:ascii="Times New Roman" w:hAnsi="Times New Roman" w:cs="Times New Roman"/>
          <w:sz w:val="28"/>
          <w:szCs w:val="28"/>
        </w:rPr>
        <w:t>54</w:t>
      </w:r>
      <w:bookmarkStart w:id="0" w:name="_GoBack"/>
      <w:bookmarkEnd w:id="0"/>
      <w:r w:rsidRPr="00F8629F">
        <w:rPr>
          <w:rFonts w:ascii="Times New Roman" w:hAnsi="Times New Roman" w:cs="Times New Roman"/>
          <w:sz w:val="28"/>
          <w:szCs w:val="28"/>
        </w:rPr>
        <w:t>. §)</w:t>
      </w:r>
    </w:p>
    <w:p w14:paraId="2C03FC1C" w14:textId="46734365" w:rsidR="0069632B" w:rsidRPr="00F8629F" w:rsidRDefault="0069632B" w:rsidP="00F8629F">
      <w:pPr>
        <w:spacing w:after="0" w:line="240" w:lineRule="auto"/>
        <w:jc w:val="both"/>
        <w:rPr>
          <w:rFonts w:ascii="Times New Roman" w:eastAsia="Times New Roman" w:hAnsi="Times New Roman" w:cs="Times New Roman"/>
          <w:color w:val="000000"/>
          <w:sz w:val="28"/>
          <w:szCs w:val="28"/>
          <w:lang w:eastAsia="lv-LV"/>
        </w:rPr>
      </w:pPr>
    </w:p>
    <w:p w14:paraId="30CF8BA9" w14:textId="7ECC34FB" w:rsidR="0069632B" w:rsidRPr="00F8629F" w:rsidRDefault="001B46C5" w:rsidP="00F8629F">
      <w:pPr>
        <w:spacing w:after="0" w:line="240" w:lineRule="auto"/>
        <w:jc w:val="center"/>
        <w:rPr>
          <w:rFonts w:ascii="Times New Roman" w:hAnsi="Times New Roman" w:cs="Times New Roman"/>
          <w:b/>
          <w:bCs/>
          <w:sz w:val="28"/>
          <w:szCs w:val="28"/>
        </w:rPr>
      </w:pPr>
      <w:r w:rsidRPr="001B46C5">
        <w:rPr>
          <w:rFonts w:ascii="Times New Roman" w:hAnsi="Times New Roman" w:cs="Times New Roman"/>
          <w:b/>
          <w:bCs/>
          <w:sz w:val="28"/>
          <w:szCs w:val="28"/>
        </w:rPr>
        <w:t>Noteikumi par nosacījumiem d</w:t>
      </w:r>
      <w:r w:rsidR="00C40393" w:rsidRPr="001B46C5">
        <w:rPr>
          <w:rFonts w:ascii="Times New Roman" w:hAnsi="Times New Roman" w:cs="Times New Roman"/>
          <w:b/>
          <w:bCs/>
          <w:sz w:val="28"/>
          <w:szCs w:val="28"/>
        </w:rPr>
        <w:t>rošības incidenta būtiski traucējošās ietekmes</w:t>
      </w:r>
      <w:r w:rsidR="0097233B" w:rsidRPr="001B46C5">
        <w:rPr>
          <w:rFonts w:ascii="Times New Roman" w:hAnsi="Times New Roman" w:cs="Times New Roman"/>
          <w:b/>
          <w:bCs/>
          <w:sz w:val="28"/>
          <w:szCs w:val="28"/>
        </w:rPr>
        <w:t xml:space="preserve"> </w:t>
      </w:r>
      <w:r w:rsidRPr="001B46C5">
        <w:rPr>
          <w:rFonts w:ascii="Times New Roman" w:hAnsi="Times New Roman" w:cs="Times New Roman"/>
          <w:b/>
          <w:bCs/>
          <w:sz w:val="28"/>
          <w:szCs w:val="28"/>
        </w:rPr>
        <w:t>noteikšanai</w:t>
      </w:r>
      <w:r w:rsidR="00C40393" w:rsidRPr="001B46C5">
        <w:rPr>
          <w:rFonts w:ascii="Times New Roman" w:hAnsi="Times New Roman" w:cs="Times New Roman"/>
          <w:b/>
          <w:bCs/>
          <w:sz w:val="28"/>
          <w:szCs w:val="28"/>
        </w:rPr>
        <w:t xml:space="preserve"> un </w:t>
      </w:r>
      <w:r w:rsidRPr="001B46C5">
        <w:rPr>
          <w:rFonts w:ascii="Times New Roman" w:hAnsi="Times New Roman" w:cs="Times New Roman"/>
          <w:b/>
          <w:bCs/>
          <w:sz w:val="28"/>
          <w:szCs w:val="28"/>
        </w:rPr>
        <w:t xml:space="preserve">kārtību, kādā piešķir, pārskata un izbeidz </w:t>
      </w:r>
      <w:r w:rsidR="00C40393" w:rsidRPr="001B46C5">
        <w:rPr>
          <w:rFonts w:ascii="Times New Roman" w:hAnsi="Times New Roman" w:cs="Times New Roman"/>
          <w:b/>
          <w:bCs/>
          <w:sz w:val="28"/>
          <w:szCs w:val="28"/>
        </w:rPr>
        <w:t>pamatpakalpojuma sniedzēja un pamatpakalpojuma status</w:t>
      </w:r>
      <w:r w:rsidRPr="001B46C5">
        <w:rPr>
          <w:rFonts w:ascii="Times New Roman" w:hAnsi="Times New Roman" w:cs="Times New Roman"/>
          <w:b/>
          <w:bCs/>
          <w:sz w:val="28"/>
          <w:szCs w:val="28"/>
        </w:rPr>
        <w:t>u</w:t>
      </w:r>
      <w:r w:rsidR="00C40393" w:rsidRPr="001B46C5">
        <w:rPr>
          <w:rFonts w:ascii="Times New Roman" w:hAnsi="Times New Roman" w:cs="Times New Roman"/>
          <w:b/>
          <w:bCs/>
          <w:sz w:val="28"/>
          <w:szCs w:val="28"/>
        </w:rPr>
        <w:t xml:space="preserve"> </w:t>
      </w:r>
    </w:p>
    <w:p w14:paraId="764810EC" w14:textId="77777777" w:rsidR="00C40393" w:rsidRPr="00F8629F" w:rsidRDefault="00C40393" w:rsidP="00F8629F">
      <w:pPr>
        <w:spacing w:after="0" w:line="240" w:lineRule="auto"/>
        <w:jc w:val="center"/>
        <w:rPr>
          <w:rFonts w:ascii="Times New Roman" w:hAnsi="Times New Roman" w:cs="Times New Roman"/>
          <w:b/>
          <w:sz w:val="28"/>
          <w:szCs w:val="28"/>
        </w:rPr>
      </w:pPr>
    </w:p>
    <w:p w14:paraId="252DA56B" w14:textId="77777777" w:rsidR="0069632B" w:rsidRPr="00F8629F" w:rsidRDefault="0069632B" w:rsidP="00F8629F">
      <w:pPr>
        <w:spacing w:after="0" w:line="240" w:lineRule="auto"/>
        <w:jc w:val="right"/>
        <w:rPr>
          <w:rFonts w:ascii="Times New Roman" w:hAnsi="Times New Roman" w:cs="Times New Roman"/>
          <w:sz w:val="28"/>
          <w:szCs w:val="28"/>
        </w:rPr>
      </w:pPr>
      <w:r w:rsidRPr="00F8629F">
        <w:rPr>
          <w:rFonts w:ascii="Times New Roman" w:hAnsi="Times New Roman" w:cs="Times New Roman"/>
          <w:sz w:val="28"/>
          <w:szCs w:val="28"/>
        </w:rPr>
        <w:t xml:space="preserve">Izdoti saskaņā ar </w:t>
      </w:r>
    </w:p>
    <w:p w14:paraId="632FB73C" w14:textId="741B5F14" w:rsidR="0069632B" w:rsidRPr="00F8629F" w:rsidRDefault="00834C21" w:rsidP="00F8629F">
      <w:pPr>
        <w:spacing w:after="0" w:line="240" w:lineRule="auto"/>
        <w:jc w:val="right"/>
        <w:rPr>
          <w:rFonts w:ascii="Times New Roman" w:hAnsi="Times New Roman" w:cs="Times New Roman"/>
          <w:sz w:val="28"/>
          <w:szCs w:val="28"/>
        </w:rPr>
      </w:pPr>
      <w:r w:rsidRPr="00F8629F">
        <w:rPr>
          <w:rFonts w:ascii="Times New Roman" w:hAnsi="Times New Roman" w:cs="Times New Roman"/>
          <w:sz w:val="28"/>
          <w:szCs w:val="28"/>
        </w:rPr>
        <w:t>I</w:t>
      </w:r>
      <w:r w:rsidR="0069632B" w:rsidRPr="00F8629F">
        <w:rPr>
          <w:rFonts w:ascii="Times New Roman" w:hAnsi="Times New Roman" w:cs="Times New Roman"/>
          <w:sz w:val="28"/>
          <w:szCs w:val="28"/>
        </w:rPr>
        <w:t>nformācijas tehnoloģiju drošības likuma</w:t>
      </w:r>
    </w:p>
    <w:p w14:paraId="38956FEF" w14:textId="584202BB" w:rsidR="0069632B" w:rsidRPr="00F8629F" w:rsidRDefault="006E1A43" w:rsidP="00F8629F">
      <w:pPr>
        <w:spacing w:after="0" w:line="240" w:lineRule="auto"/>
        <w:jc w:val="right"/>
        <w:rPr>
          <w:rFonts w:ascii="Times New Roman" w:hAnsi="Times New Roman" w:cs="Times New Roman"/>
          <w:sz w:val="28"/>
          <w:szCs w:val="28"/>
        </w:rPr>
      </w:pPr>
      <w:r w:rsidRPr="00F8629F">
        <w:rPr>
          <w:rFonts w:ascii="Times New Roman" w:hAnsi="Times New Roman" w:cs="Times New Roman"/>
          <w:sz w:val="28"/>
          <w:szCs w:val="28"/>
        </w:rPr>
        <w:t>3</w:t>
      </w:r>
      <w:r w:rsidR="00E83EA1" w:rsidRPr="00F8629F">
        <w:rPr>
          <w:rFonts w:ascii="Times New Roman" w:hAnsi="Times New Roman" w:cs="Times New Roman"/>
          <w:sz w:val="28"/>
          <w:szCs w:val="28"/>
        </w:rPr>
        <w:t>.</w:t>
      </w:r>
      <w:r w:rsidRPr="00F8629F">
        <w:rPr>
          <w:rFonts w:ascii="Times New Roman" w:hAnsi="Times New Roman" w:cs="Times New Roman"/>
          <w:sz w:val="28"/>
          <w:szCs w:val="28"/>
          <w:vertAlign w:val="superscript"/>
        </w:rPr>
        <w:t>1</w:t>
      </w:r>
      <w:r w:rsidR="00CD0918" w:rsidRPr="00F8629F">
        <w:rPr>
          <w:rFonts w:ascii="Times New Roman" w:hAnsi="Times New Roman" w:cs="Times New Roman"/>
          <w:sz w:val="28"/>
          <w:szCs w:val="28"/>
        </w:rPr>
        <w:t> </w:t>
      </w:r>
      <w:r w:rsidRPr="00F8629F">
        <w:rPr>
          <w:rFonts w:ascii="Times New Roman" w:hAnsi="Times New Roman" w:cs="Times New Roman"/>
          <w:sz w:val="28"/>
          <w:szCs w:val="28"/>
        </w:rPr>
        <w:t xml:space="preserve">panta sesto </w:t>
      </w:r>
      <w:r w:rsidR="0069632B" w:rsidRPr="00F8629F">
        <w:rPr>
          <w:rFonts w:ascii="Times New Roman" w:hAnsi="Times New Roman" w:cs="Times New Roman"/>
          <w:sz w:val="28"/>
          <w:szCs w:val="28"/>
        </w:rPr>
        <w:t>daļu</w:t>
      </w:r>
    </w:p>
    <w:p w14:paraId="57F3F652" w14:textId="77777777" w:rsidR="00F80CA7" w:rsidRPr="00F8629F" w:rsidRDefault="00F80CA7" w:rsidP="00F8629F">
      <w:pPr>
        <w:spacing w:after="0" w:line="240" w:lineRule="auto"/>
        <w:ind w:left="-284"/>
        <w:jc w:val="right"/>
        <w:rPr>
          <w:rFonts w:ascii="Times New Roman" w:hAnsi="Times New Roman" w:cs="Times New Roman"/>
          <w:sz w:val="28"/>
          <w:szCs w:val="28"/>
        </w:rPr>
      </w:pPr>
    </w:p>
    <w:p w14:paraId="638EB010" w14:textId="6EFF26AF" w:rsidR="00F80CA7" w:rsidRPr="00F8629F" w:rsidRDefault="00CD0918" w:rsidP="00F8629F">
      <w:pPr>
        <w:spacing w:after="0" w:line="240" w:lineRule="auto"/>
        <w:ind w:firstLine="720"/>
        <w:jc w:val="both"/>
        <w:rPr>
          <w:rFonts w:ascii="Times New Roman" w:hAnsi="Times New Roman" w:cs="Times New Roman"/>
          <w:sz w:val="28"/>
          <w:szCs w:val="28"/>
        </w:rPr>
      </w:pPr>
      <w:proofErr w:type="gramStart"/>
      <w:r w:rsidRPr="00F8629F">
        <w:rPr>
          <w:rFonts w:ascii="Times New Roman" w:hAnsi="Times New Roman" w:cs="Times New Roman"/>
          <w:sz w:val="28"/>
          <w:szCs w:val="28"/>
        </w:rPr>
        <w:t>1. </w:t>
      </w:r>
      <w:r w:rsidR="00F80CA7" w:rsidRPr="00F8629F">
        <w:rPr>
          <w:rFonts w:ascii="Times New Roman" w:hAnsi="Times New Roman" w:cs="Times New Roman"/>
          <w:sz w:val="28"/>
          <w:szCs w:val="28"/>
        </w:rPr>
        <w:t>Noteikumi</w:t>
      </w:r>
      <w:proofErr w:type="gramEnd"/>
      <w:r w:rsidR="00F80CA7" w:rsidRPr="00F8629F">
        <w:rPr>
          <w:rFonts w:ascii="Times New Roman" w:hAnsi="Times New Roman" w:cs="Times New Roman"/>
          <w:sz w:val="28"/>
          <w:szCs w:val="28"/>
        </w:rPr>
        <w:t xml:space="preserve"> nosaka:</w:t>
      </w:r>
    </w:p>
    <w:p w14:paraId="74054C0C" w14:textId="42D8A135" w:rsidR="00F80CA7"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1.1. </w:t>
      </w:r>
      <w:r w:rsidR="00F80CA7" w:rsidRPr="00F8629F">
        <w:rPr>
          <w:rFonts w:ascii="Times New Roman" w:hAnsi="Times New Roman" w:cs="Times New Roman"/>
          <w:sz w:val="28"/>
          <w:szCs w:val="28"/>
        </w:rPr>
        <w:t>nosacījumus informācijas tehnoloģiju drošības incidenta</w:t>
      </w:r>
      <w:r w:rsidR="00BE1D7C" w:rsidRPr="00F8629F">
        <w:rPr>
          <w:rFonts w:ascii="Times New Roman" w:hAnsi="Times New Roman" w:cs="Times New Roman"/>
          <w:sz w:val="28"/>
          <w:szCs w:val="28"/>
        </w:rPr>
        <w:t xml:space="preserve"> (turpmāk</w:t>
      </w:r>
      <w:r w:rsidR="001B46C5">
        <w:rPr>
          <w:rFonts w:ascii="Times New Roman" w:hAnsi="Times New Roman" w:cs="Times New Roman"/>
          <w:sz w:val="28"/>
          <w:szCs w:val="28"/>
        </w:rPr>
        <w:t> </w:t>
      </w:r>
      <w:r w:rsidR="00BE1D7C" w:rsidRPr="00F8629F">
        <w:rPr>
          <w:rFonts w:ascii="Times New Roman" w:hAnsi="Times New Roman" w:cs="Times New Roman"/>
          <w:sz w:val="28"/>
          <w:szCs w:val="28"/>
        </w:rPr>
        <w:t>– drošības incidents)</w:t>
      </w:r>
      <w:r w:rsidR="005D03D1" w:rsidRPr="00F8629F">
        <w:rPr>
          <w:rFonts w:ascii="Times New Roman" w:hAnsi="Times New Roman" w:cs="Times New Roman"/>
          <w:sz w:val="28"/>
          <w:szCs w:val="28"/>
        </w:rPr>
        <w:t xml:space="preserve"> būtiski traucējošās ietekmes </w:t>
      </w:r>
      <w:r w:rsidR="00F80CA7" w:rsidRPr="00F8629F">
        <w:rPr>
          <w:rFonts w:ascii="Times New Roman" w:hAnsi="Times New Roman" w:cs="Times New Roman"/>
          <w:sz w:val="28"/>
          <w:szCs w:val="28"/>
        </w:rPr>
        <w:t>noteikšanai;</w:t>
      </w:r>
    </w:p>
    <w:p w14:paraId="0A435A54" w14:textId="302711A7" w:rsidR="006E1A43"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1.2. </w:t>
      </w:r>
      <w:r w:rsidR="00F80CA7" w:rsidRPr="00F8629F">
        <w:rPr>
          <w:rFonts w:ascii="Times New Roman" w:hAnsi="Times New Roman" w:cs="Times New Roman"/>
          <w:sz w:val="28"/>
          <w:szCs w:val="28"/>
        </w:rPr>
        <w:t>informācijas pieprasīšanas kārtību no privāto tiesību juridiskajām personām;</w:t>
      </w:r>
    </w:p>
    <w:p w14:paraId="54ED06A1" w14:textId="3BF6824E" w:rsidR="00F80CA7" w:rsidRPr="00F8629F" w:rsidRDefault="00997B1A"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1.3.</w:t>
      </w:r>
      <w:r w:rsidR="00CD0918" w:rsidRPr="00F8629F">
        <w:rPr>
          <w:rFonts w:ascii="Times New Roman" w:hAnsi="Times New Roman" w:cs="Times New Roman"/>
          <w:sz w:val="28"/>
          <w:szCs w:val="28"/>
        </w:rPr>
        <w:t> </w:t>
      </w:r>
      <w:r w:rsidR="00F80CA7" w:rsidRPr="00F8629F">
        <w:rPr>
          <w:rFonts w:ascii="Times New Roman" w:hAnsi="Times New Roman" w:cs="Times New Roman"/>
          <w:sz w:val="28"/>
          <w:szCs w:val="28"/>
        </w:rPr>
        <w:t xml:space="preserve">pamatpakalpojuma sniedzēja un pamatpakalpojuma statusa </w:t>
      </w:r>
      <w:r w:rsidR="004C52F3" w:rsidRPr="00F8629F">
        <w:rPr>
          <w:rFonts w:ascii="Times New Roman" w:hAnsi="Times New Roman" w:cs="Times New Roman"/>
          <w:sz w:val="28"/>
          <w:szCs w:val="28"/>
        </w:rPr>
        <w:t xml:space="preserve">piešķiršanas, </w:t>
      </w:r>
      <w:r w:rsidR="00F80CA7" w:rsidRPr="00F8629F">
        <w:rPr>
          <w:rFonts w:ascii="Times New Roman" w:hAnsi="Times New Roman" w:cs="Times New Roman"/>
          <w:sz w:val="28"/>
          <w:szCs w:val="28"/>
        </w:rPr>
        <w:t>pārskatīšanas un izbeigšanas nosacījumus;</w:t>
      </w:r>
    </w:p>
    <w:p w14:paraId="24243E95" w14:textId="3F340901" w:rsidR="00F80CA7"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1.4. </w:t>
      </w:r>
      <w:r w:rsidR="00BE1D7C" w:rsidRPr="00F8629F">
        <w:rPr>
          <w:rFonts w:ascii="Times New Roman" w:hAnsi="Times New Roman" w:cs="Times New Roman"/>
          <w:sz w:val="28"/>
          <w:szCs w:val="28"/>
        </w:rPr>
        <w:t xml:space="preserve">kārtību, kādā </w:t>
      </w:r>
      <w:r w:rsidR="00974BD0" w:rsidRPr="00F8629F">
        <w:rPr>
          <w:rFonts w:ascii="Times New Roman" w:hAnsi="Times New Roman" w:cs="Times New Roman"/>
          <w:sz w:val="28"/>
          <w:szCs w:val="28"/>
        </w:rPr>
        <w:t xml:space="preserve">informē </w:t>
      </w:r>
      <w:r w:rsidR="0047517A" w:rsidRPr="00F8629F">
        <w:rPr>
          <w:rFonts w:ascii="Times New Roman" w:hAnsi="Times New Roman" w:cs="Times New Roman"/>
          <w:sz w:val="28"/>
          <w:szCs w:val="28"/>
        </w:rPr>
        <w:t>Digitālās drošības uzraudzības komiteju</w:t>
      </w:r>
      <w:r w:rsidR="00BE1D7C" w:rsidRPr="00F8629F">
        <w:rPr>
          <w:rFonts w:ascii="Times New Roman" w:hAnsi="Times New Roman" w:cs="Times New Roman"/>
          <w:sz w:val="28"/>
          <w:szCs w:val="28"/>
        </w:rPr>
        <w:t xml:space="preserve"> par pamatpakalpojumiem un to sniedzējiem.</w:t>
      </w:r>
    </w:p>
    <w:p w14:paraId="4A4A51CA" w14:textId="77777777" w:rsidR="00A22256" w:rsidRPr="00F8629F" w:rsidRDefault="00A22256" w:rsidP="00F8629F">
      <w:pPr>
        <w:spacing w:after="0" w:line="240" w:lineRule="auto"/>
        <w:ind w:firstLine="720"/>
        <w:jc w:val="both"/>
        <w:rPr>
          <w:rFonts w:ascii="Times New Roman" w:hAnsi="Times New Roman" w:cs="Times New Roman"/>
          <w:sz w:val="28"/>
          <w:szCs w:val="28"/>
        </w:rPr>
      </w:pPr>
    </w:p>
    <w:p w14:paraId="1C2E99FC" w14:textId="10B93F25" w:rsidR="00663F6E" w:rsidRPr="00F8629F" w:rsidRDefault="00A22256"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2.</w:t>
      </w:r>
      <w:r w:rsidR="00C41375">
        <w:rPr>
          <w:rFonts w:ascii="Times New Roman" w:hAnsi="Times New Roman" w:cs="Times New Roman"/>
          <w:sz w:val="28"/>
          <w:szCs w:val="28"/>
        </w:rPr>
        <w:t> D</w:t>
      </w:r>
      <w:r w:rsidRPr="00F8629F">
        <w:rPr>
          <w:rFonts w:ascii="Times New Roman" w:hAnsi="Times New Roman" w:cs="Times New Roman"/>
          <w:sz w:val="28"/>
          <w:szCs w:val="28"/>
        </w:rPr>
        <w:t>rošības incidents var radīt būtiski traucējošu ietekmi</w:t>
      </w:r>
      <w:r w:rsidR="00C41375" w:rsidRPr="00C41375">
        <w:rPr>
          <w:rFonts w:ascii="Times New Roman" w:hAnsi="Times New Roman" w:cs="Times New Roman"/>
          <w:sz w:val="28"/>
          <w:szCs w:val="28"/>
        </w:rPr>
        <w:t xml:space="preserve"> </w:t>
      </w:r>
      <w:r w:rsidR="00C41375">
        <w:rPr>
          <w:rFonts w:ascii="Times New Roman" w:hAnsi="Times New Roman" w:cs="Times New Roman"/>
          <w:sz w:val="28"/>
          <w:szCs w:val="28"/>
        </w:rPr>
        <w:t>u</w:t>
      </w:r>
      <w:r w:rsidR="00C41375" w:rsidRPr="00F8629F">
        <w:rPr>
          <w:rFonts w:ascii="Times New Roman" w:hAnsi="Times New Roman" w:cs="Times New Roman"/>
          <w:sz w:val="28"/>
          <w:szCs w:val="28"/>
        </w:rPr>
        <w:t>z dzeramā ūdens piegādes vai izplatīšanas pakalpojumu</w:t>
      </w:r>
      <w:r w:rsidRPr="00F8629F">
        <w:rPr>
          <w:rFonts w:ascii="Times New Roman" w:hAnsi="Times New Roman" w:cs="Times New Roman"/>
          <w:sz w:val="28"/>
          <w:szCs w:val="28"/>
        </w:rPr>
        <w:t xml:space="preserve">, ja </w:t>
      </w:r>
      <w:r w:rsidR="00C41375">
        <w:rPr>
          <w:rFonts w:ascii="Times New Roman" w:hAnsi="Times New Roman" w:cs="Times New Roman"/>
          <w:sz w:val="28"/>
          <w:szCs w:val="28"/>
        </w:rPr>
        <w:t>ir spēkā</w:t>
      </w:r>
      <w:r w:rsidRPr="00F8629F">
        <w:rPr>
          <w:rFonts w:ascii="Times New Roman" w:hAnsi="Times New Roman" w:cs="Times New Roman"/>
          <w:sz w:val="28"/>
          <w:szCs w:val="28"/>
        </w:rPr>
        <w:t xml:space="preserve"> viens no </w:t>
      </w:r>
      <w:r w:rsidR="00C41375">
        <w:rPr>
          <w:rFonts w:ascii="Times New Roman" w:hAnsi="Times New Roman" w:cs="Times New Roman"/>
          <w:sz w:val="28"/>
          <w:szCs w:val="28"/>
        </w:rPr>
        <w:t>šādiem</w:t>
      </w:r>
      <w:r w:rsidRPr="00F8629F">
        <w:rPr>
          <w:rFonts w:ascii="Times New Roman" w:hAnsi="Times New Roman" w:cs="Times New Roman"/>
          <w:sz w:val="28"/>
          <w:szCs w:val="28"/>
        </w:rPr>
        <w:t xml:space="preserve"> nosacījumiem:</w:t>
      </w:r>
    </w:p>
    <w:p w14:paraId="6DD3F75A" w14:textId="0B9A4C91" w:rsidR="000F402E" w:rsidRPr="00F8629F" w:rsidRDefault="00CD0918" w:rsidP="00F8629F">
      <w:pPr>
        <w:spacing w:after="0" w:line="240" w:lineRule="auto"/>
        <w:ind w:firstLine="720"/>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2.1. </w:t>
      </w:r>
      <w:r w:rsidR="000F402E" w:rsidRPr="00F8629F">
        <w:rPr>
          <w:rFonts w:ascii="Times New Roman" w:eastAsia="Calibri" w:hAnsi="Times New Roman" w:cs="Times New Roman"/>
          <w:sz w:val="28"/>
          <w:szCs w:val="28"/>
        </w:rPr>
        <w:t>pakalpojuma sniedzējs ir vienīgais šāda veida pakalpojuma sniedzējs Latvijas Republikas teritorijā</w:t>
      </w:r>
      <w:r w:rsidR="009B5368" w:rsidRPr="00F8629F">
        <w:rPr>
          <w:rFonts w:ascii="Times New Roman" w:eastAsia="Calibri" w:hAnsi="Times New Roman" w:cs="Times New Roman"/>
          <w:sz w:val="28"/>
          <w:szCs w:val="28"/>
        </w:rPr>
        <w:t>;</w:t>
      </w:r>
    </w:p>
    <w:p w14:paraId="6C7BC2B7" w14:textId="107ABF69" w:rsidR="000F402E"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2.2. </w:t>
      </w:r>
      <w:r w:rsidR="000F402E" w:rsidRPr="00F8629F">
        <w:rPr>
          <w:rFonts w:ascii="Times New Roman" w:eastAsia="Calibri" w:hAnsi="Times New Roman" w:cs="Times New Roman"/>
          <w:sz w:val="28"/>
          <w:szCs w:val="28"/>
        </w:rPr>
        <w:t xml:space="preserve">pakalpojuma sniedzējs ir vienīgais šāda veida pakalpojuma sniedzējs </w:t>
      </w:r>
      <w:r w:rsidR="0019116C" w:rsidRPr="00F8629F">
        <w:rPr>
          <w:rFonts w:ascii="Times New Roman" w:eastAsia="Calibri" w:hAnsi="Times New Roman" w:cs="Times New Roman"/>
          <w:sz w:val="28"/>
          <w:szCs w:val="28"/>
        </w:rPr>
        <w:t xml:space="preserve">kādā no </w:t>
      </w:r>
      <w:r w:rsidR="000F402E" w:rsidRPr="00F8629F">
        <w:rPr>
          <w:rFonts w:ascii="Times New Roman" w:eastAsia="Calibri" w:hAnsi="Times New Roman" w:cs="Times New Roman"/>
          <w:sz w:val="28"/>
          <w:szCs w:val="28"/>
        </w:rPr>
        <w:t xml:space="preserve">Latvijas </w:t>
      </w:r>
      <w:r w:rsidR="0019116C" w:rsidRPr="00F8629F">
        <w:rPr>
          <w:rFonts w:ascii="Times New Roman" w:eastAsia="Calibri" w:hAnsi="Times New Roman" w:cs="Times New Roman"/>
          <w:sz w:val="28"/>
          <w:szCs w:val="28"/>
        </w:rPr>
        <w:t>plānošanas reģioniem</w:t>
      </w:r>
      <w:r w:rsidR="009B5368" w:rsidRPr="00F8629F">
        <w:rPr>
          <w:rFonts w:ascii="Times New Roman" w:eastAsia="Calibri" w:hAnsi="Times New Roman" w:cs="Times New Roman"/>
          <w:sz w:val="28"/>
          <w:szCs w:val="28"/>
        </w:rPr>
        <w:t>;</w:t>
      </w:r>
    </w:p>
    <w:p w14:paraId="39A8D31F" w14:textId="25C96049" w:rsidR="000959DA"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2.3. </w:t>
      </w:r>
      <w:r w:rsidR="00026E7F" w:rsidRPr="00F8629F">
        <w:rPr>
          <w:rFonts w:ascii="Times New Roman" w:hAnsi="Times New Roman" w:cs="Times New Roman"/>
          <w:sz w:val="28"/>
          <w:szCs w:val="28"/>
        </w:rPr>
        <w:t>pakalpojuma sniedzējam ir dominējošā tirgus daļa starp Latv</w:t>
      </w:r>
      <w:r w:rsidR="003D1406" w:rsidRPr="00F8629F">
        <w:rPr>
          <w:rFonts w:ascii="Times New Roman" w:hAnsi="Times New Roman" w:cs="Times New Roman"/>
          <w:sz w:val="28"/>
          <w:szCs w:val="28"/>
        </w:rPr>
        <w:t>ijā r</w:t>
      </w:r>
      <w:r w:rsidR="006B0892" w:rsidRPr="00F8629F">
        <w:rPr>
          <w:rFonts w:ascii="Times New Roman" w:hAnsi="Times New Roman" w:cs="Times New Roman"/>
          <w:sz w:val="28"/>
          <w:szCs w:val="28"/>
        </w:rPr>
        <w:t>eģistrētajiem komersantiem;</w:t>
      </w:r>
    </w:p>
    <w:p w14:paraId="7C69781D" w14:textId="16FDC3F6" w:rsidR="003D1406"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2.4. </w:t>
      </w:r>
      <w:r w:rsidR="003D1406" w:rsidRPr="00F8629F">
        <w:rPr>
          <w:rFonts w:ascii="Times New Roman" w:hAnsi="Times New Roman" w:cs="Times New Roman"/>
          <w:sz w:val="28"/>
          <w:szCs w:val="28"/>
        </w:rPr>
        <w:t xml:space="preserve">pakalpojuma sniedzējs </w:t>
      </w:r>
      <w:r w:rsidR="0021619C" w:rsidRPr="00F8629F">
        <w:rPr>
          <w:rFonts w:ascii="Times New Roman" w:hAnsi="Times New Roman" w:cs="Times New Roman"/>
          <w:sz w:val="28"/>
          <w:szCs w:val="28"/>
        </w:rPr>
        <w:t xml:space="preserve">sniedz pakalpojumu </w:t>
      </w:r>
      <w:r w:rsidR="007E4D80" w:rsidRPr="00F8629F">
        <w:rPr>
          <w:rFonts w:ascii="Times New Roman" w:hAnsi="Times New Roman" w:cs="Times New Roman"/>
          <w:sz w:val="28"/>
          <w:szCs w:val="28"/>
        </w:rPr>
        <w:t>vismaz 10 000</w:t>
      </w:r>
      <w:r w:rsidR="001A57EB" w:rsidRPr="00F8629F">
        <w:rPr>
          <w:rFonts w:ascii="Times New Roman" w:hAnsi="Times New Roman" w:cs="Times New Roman"/>
          <w:sz w:val="28"/>
          <w:szCs w:val="28"/>
        </w:rPr>
        <w:t> </w:t>
      </w:r>
      <w:r w:rsidR="0021619C" w:rsidRPr="00F8629F">
        <w:rPr>
          <w:rFonts w:ascii="Times New Roman" w:hAnsi="Times New Roman" w:cs="Times New Roman"/>
          <w:sz w:val="28"/>
          <w:szCs w:val="28"/>
        </w:rPr>
        <w:t>lietotāj</w:t>
      </w:r>
      <w:r w:rsidR="00BC082A" w:rsidRPr="00F8629F">
        <w:rPr>
          <w:rFonts w:ascii="Times New Roman" w:hAnsi="Times New Roman" w:cs="Times New Roman"/>
          <w:sz w:val="28"/>
          <w:szCs w:val="28"/>
        </w:rPr>
        <w:t>u</w:t>
      </w:r>
      <w:r w:rsidR="00902923" w:rsidRPr="00F8629F">
        <w:rPr>
          <w:rFonts w:ascii="Times New Roman" w:hAnsi="Times New Roman" w:cs="Times New Roman"/>
          <w:sz w:val="28"/>
          <w:szCs w:val="28"/>
        </w:rPr>
        <w:t>;</w:t>
      </w:r>
    </w:p>
    <w:p w14:paraId="20537CC0" w14:textId="12517ACB" w:rsidR="00902923" w:rsidRPr="00F8629F" w:rsidRDefault="00902923"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2.5. pakalpojuma sniedzējs sniedz pakalpojumu stacionārai ārstniecības iestādei, kurai nav alternatīvu ūdens apgādes iespēju.</w:t>
      </w:r>
    </w:p>
    <w:p w14:paraId="2C8BE655" w14:textId="7DB60188" w:rsidR="00033775" w:rsidRPr="00F8629F" w:rsidRDefault="00033775" w:rsidP="00F8629F">
      <w:pPr>
        <w:pStyle w:val="ListParagraph"/>
        <w:spacing w:after="0" w:line="240" w:lineRule="auto"/>
        <w:ind w:left="0" w:firstLine="720"/>
        <w:jc w:val="both"/>
        <w:rPr>
          <w:rFonts w:ascii="Times New Roman" w:hAnsi="Times New Roman" w:cs="Times New Roman"/>
          <w:sz w:val="28"/>
          <w:szCs w:val="28"/>
        </w:rPr>
      </w:pPr>
    </w:p>
    <w:p w14:paraId="4A65C294" w14:textId="3027C67B" w:rsidR="00A22256" w:rsidRPr="00F8629F" w:rsidRDefault="00A22256" w:rsidP="00F8629F">
      <w:pPr>
        <w:pStyle w:val="ListParagraph"/>
        <w:spacing w:after="0" w:line="240" w:lineRule="auto"/>
        <w:ind w:left="0" w:firstLine="720"/>
        <w:jc w:val="both"/>
        <w:rPr>
          <w:rFonts w:ascii="Times New Roman" w:hAnsi="Times New Roman" w:cs="Times New Roman"/>
          <w:sz w:val="28"/>
          <w:szCs w:val="28"/>
        </w:rPr>
      </w:pPr>
      <w:r w:rsidRPr="00F8629F">
        <w:rPr>
          <w:rFonts w:ascii="Times New Roman" w:hAnsi="Times New Roman" w:cs="Times New Roman"/>
          <w:sz w:val="28"/>
          <w:szCs w:val="28"/>
        </w:rPr>
        <w:t>3.</w:t>
      </w:r>
      <w:r w:rsidR="00F45023">
        <w:rPr>
          <w:rFonts w:ascii="Times New Roman" w:hAnsi="Times New Roman" w:cs="Times New Roman"/>
          <w:sz w:val="28"/>
          <w:szCs w:val="28"/>
        </w:rPr>
        <w:t> D</w:t>
      </w:r>
      <w:r w:rsidR="00F45023" w:rsidRPr="00F8629F">
        <w:rPr>
          <w:rFonts w:ascii="Times New Roman" w:hAnsi="Times New Roman" w:cs="Times New Roman"/>
          <w:sz w:val="28"/>
          <w:szCs w:val="28"/>
        </w:rPr>
        <w:t xml:space="preserve">rošības incidents var radīt būtiski traucējošu ietekmi </w:t>
      </w:r>
      <w:r w:rsidR="00F45023">
        <w:rPr>
          <w:rFonts w:ascii="Times New Roman" w:hAnsi="Times New Roman" w:cs="Times New Roman"/>
          <w:sz w:val="28"/>
          <w:szCs w:val="28"/>
        </w:rPr>
        <w:t>u</w:t>
      </w:r>
      <w:r w:rsidR="006C0839" w:rsidRPr="00F8629F">
        <w:rPr>
          <w:rFonts w:ascii="Times New Roman" w:hAnsi="Times New Roman" w:cs="Times New Roman"/>
          <w:sz w:val="28"/>
          <w:szCs w:val="28"/>
        </w:rPr>
        <w:t xml:space="preserve">z interneta plūsmas apmaiņas punkta pakalpojumu, domēnu nosaukumu sistēmas pakalpojumu, augstākā līmeņa domēna nosaukumu reģistra pakalpojumu, </w:t>
      </w:r>
      <w:r w:rsidR="00F45023" w:rsidRPr="00F8629F">
        <w:rPr>
          <w:rFonts w:ascii="Times New Roman" w:hAnsi="Times New Roman" w:cs="Times New Roman"/>
          <w:sz w:val="28"/>
          <w:szCs w:val="28"/>
        </w:rPr>
        <w:t xml:space="preserve">ja </w:t>
      </w:r>
      <w:r w:rsidR="00F45023">
        <w:rPr>
          <w:rFonts w:ascii="Times New Roman" w:hAnsi="Times New Roman" w:cs="Times New Roman"/>
          <w:sz w:val="28"/>
          <w:szCs w:val="28"/>
        </w:rPr>
        <w:t>ir spēkā</w:t>
      </w:r>
      <w:r w:rsidR="00F45023" w:rsidRPr="00F8629F">
        <w:rPr>
          <w:rFonts w:ascii="Times New Roman" w:hAnsi="Times New Roman" w:cs="Times New Roman"/>
          <w:sz w:val="28"/>
          <w:szCs w:val="28"/>
        </w:rPr>
        <w:t xml:space="preserve"> viens no </w:t>
      </w:r>
      <w:r w:rsidR="00F45023">
        <w:rPr>
          <w:rFonts w:ascii="Times New Roman" w:hAnsi="Times New Roman" w:cs="Times New Roman"/>
          <w:sz w:val="28"/>
          <w:szCs w:val="28"/>
        </w:rPr>
        <w:t>šādiem</w:t>
      </w:r>
      <w:r w:rsidR="00F45023" w:rsidRPr="00F8629F">
        <w:rPr>
          <w:rFonts w:ascii="Times New Roman" w:hAnsi="Times New Roman" w:cs="Times New Roman"/>
          <w:sz w:val="28"/>
          <w:szCs w:val="28"/>
        </w:rPr>
        <w:t xml:space="preserve"> nosacījumiem</w:t>
      </w:r>
      <w:r w:rsidR="006C0839" w:rsidRPr="00F8629F">
        <w:rPr>
          <w:rFonts w:ascii="Times New Roman" w:hAnsi="Times New Roman" w:cs="Times New Roman"/>
          <w:sz w:val="28"/>
          <w:szCs w:val="28"/>
        </w:rPr>
        <w:t>:</w:t>
      </w:r>
    </w:p>
    <w:p w14:paraId="26B86DB4" w14:textId="137BAE68" w:rsidR="007E4D80"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lastRenderedPageBreak/>
        <w:t>3.1. </w:t>
      </w:r>
      <w:r w:rsidR="007E4D80" w:rsidRPr="00F8629F">
        <w:rPr>
          <w:rFonts w:ascii="Times New Roman" w:eastAsia="Calibri" w:hAnsi="Times New Roman" w:cs="Times New Roman"/>
          <w:sz w:val="28"/>
          <w:szCs w:val="28"/>
        </w:rPr>
        <w:t>pakalpojuma sniedzējs ir vienīgais šāda veida pakalpojuma sniedzējs Latvijas Republikas teritorijā</w:t>
      </w:r>
      <w:r w:rsidR="006B0892" w:rsidRPr="00F8629F">
        <w:rPr>
          <w:rFonts w:ascii="Times New Roman" w:eastAsia="Calibri" w:hAnsi="Times New Roman" w:cs="Times New Roman"/>
          <w:sz w:val="28"/>
          <w:szCs w:val="28"/>
        </w:rPr>
        <w:t>;</w:t>
      </w:r>
    </w:p>
    <w:p w14:paraId="61030499" w14:textId="0E5AC55B" w:rsidR="007E4D80"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3.2. </w:t>
      </w:r>
      <w:r w:rsidR="007E4D80" w:rsidRPr="00F8629F">
        <w:rPr>
          <w:rFonts w:ascii="Times New Roman" w:eastAsia="Calibri" w:hAnsi="Times New Roman" w:cs="Times New Roman"/>
          <w:sz w:val="28"/>
          <w:szCs w:val="28"/>
        </w:rPr>
        <w:t xml:space="preserve">pakalpojuma sniedzējs ir vienīgais šāda veida pakalpojuma sniedzējs kādā no Latvijas </w:t>
      </w:r>
      <w:r w:rsidR="006B0892" w:rsidRPr="00F8629F">
        <w:rPr>
          <w:rFonts w:ascii="Times New Roman" w:eastAsia="Calibri" w:hAnsi="Times New Roman" w:cs="Times New Roman"/>
          <w:sz w:val="28"/>
          <w:szCs w:val="28"/>
        </w:rPr>
        <w:t>plānošanas reģioniem;</w:t>
      </w:r>
    </w:p>
    <w:p w14:paraId="3A604159" w14:textId="0FA5C984" w:rsidR="007E4D80" w:rsidRPr="00F8629F" w:rsidRDefault="00CD0918" w:rsidP="00F8629F">
      <w:pPr>
        <w:spacing w:after="0" w:line="240" w:lineRule="auto"/>
        <w:ind w:firstLine="720"/>
        <w:contextualSpacing/>
        <w:jc w:val="both"/>
        <w:rPr>
          <w:rFonts w:ascii="Times New Roman" w:hAnsi="Times New Roman" w:cs="Times New Roman"/>
          <w:sz w:val="28"/>
          <w:szCs w:val="28"/>
        </w:rPr>
      </w:pPr>
      <w:r w:rsidRPr="00F8629F">
        <w:rPr>
          <w:rFonts w:ascii="Times New Roman" w:hAnsi="Times New Roman" w:cs="Times New Roman"/>
          <w:sz w:val="28"/>
          <w:szCs w:val="28"/>
        </w:rPr>
        <w:t>3.3. </w:t>
      </w:r>
      <w:r w:rsidR="007E4D80" w:rsidRPr="00F8629F">
        <w:rPr>
          <w:rFonts w:ascii="Times New Roman" w:hAnsi="Times New Roman" w:cs="Times New Roman"/>
          <w:sz w:val="28"/>
          <w:szCs w:val="28"/>
        </w:rPr>
        <w:t>pakalpojuma sniedzējam ir dominējošā tirgus daļa starp Latvijā reģistrētajiem komersantiem.</w:t>
      </w:r>
    </w:p>
    <w:p w14:paraId="66309256" w14:textId="77777777" w:rsidR="006C0839" w:rsidRPr="00F8629F" w:rsidRDefault="006C0839" w:rsidP="00F8629F">
      <w:pPr>
        <w:spacing w:after="0" w:line="240" w:lineRule="auto"/>
        <w:ind w:firstLine="720"/>
        <w:contextualSpacing/>
        <w:jc w:val="both"/>
        <w:rPr>
          <w:rFonts w:ascii="Times New Roman" w:eastAsia="Calibri" w:hAnsi="Times New Roman" w:cs="Times New Roman"/>
          <w:sz w:val="28"/>
          <w:szCs w:val="28"/>
        </w:rPr>
      </w:pPr>
    </w:p>
    <w:p w14:paraId="177F3A4A" w14:textId="7C11A7F2" w:rsidR="008E36CC" w:rsidRPr="00F8629F" w:rsidRDefault="006C0839" w:rsidP="00F8629F">
      <w:pPr>
        <w:pStyle w:val="ListParagraph"/>
        <w:spacing w:after="0" w:line="240" w:lineRule="auto"/>
        <w:ind w:left="0" w:firstLine="720"/>
        <w:jc w:val="both"/>
        <w:rPr>
          <w:rFonts w:ascii="Times New Roman" w:hAnsi="Times New Roman" w:cs="Times New Roman"/>
          <w:sz w:val="28"/>
          <w:szCs w:val="28"/>
        </w:rPr>
      </w:pPr>
      <w:r w:rsidRPr="00F8629F">
        <w:rPr>
          <w:rFonts w:ascii="Times New Roman" w:hAnsi="Times New Roman" w:cs="Times New Roman"/>
          <w:sz w:val="28"/>
          <w:szCs w:val="28"/>
        </w:rPr>
        <w:t>4.</w:t>
      </w:r>
      <w:r w:rsidR="00F45023">
        <w:rPr>
          <w:rFonts w:ascii="Times New Roman" w:hAnsi="Times New Roman" w:cs="Times New Roman"/>
          <w:sz w:val="28"/>
          <w:szCs w:val="28"/>
        </w:rPr>
        <w:t> D</w:t>
      </w:r>
      <w:r w:rsidRPr="00F8629F">
        <w:rPr>
          <w:rFonts w:ascii="Times New Roman" w:hAnsi="Times New Roman" w:cs="Times New Roman"/>
          <w:sz w:val="28"/>
          <w:szCs w:val="28"/>
        </w:rPr>
        <w:t>rošības incidents var radīt būtiski traucējošu ietekmi</w:t>
      </w:r>
      <w:r w:rsidR="00F45023" w:rsidRPr="00F45023">
        <w:rPr>
          <w:rFonts w:ascii="Times New Roman" w:hAnsi="Times New Roman" w:cs="Times New Roman"/>
          <w:sz w:val="28"/>
          <w:szCs w:val="28"/>
        </w:rPr>
        <w:t xml:space="preserve"> </w:t>
      </w:r>
      <w:r w:rsidR="00F45023">
        <w:rPr>
          <w:rFonts w:ascii="Times New Roman" w:hAnsi="Times New Roman" w:cs="Times New Roman"/>
          <w:sz w:val="28"/>
          <w:szCs w:val="28"/>
        </w:rPr>
        <w:t>u</w:t>
      </w:r>
      <w:r w:rsidR="00F45023" w:rsidRPr="00F8629F">
        <w:rPr>
          <w:rFonts w:ascii="Times New Roman" w:hAnsi="Times New Roman" w:cs="Times New Roman"/>
          <w:sz w:val="28"/>
          <w:szCs w:val="28"/>
        </w:rPr>
        <w:t>z pakalpojumu enerģētikas nozarē</w:t>
      </w:r>
      <w:r w:rsidRPr="00F8629F">
        <w:rPr>
          <w:rFonts w:ascii="Times New Roman" w:hAnsi="Times New Roman" w:cs="Times New Roman"/>
          <w:sz w:val="28"/>
          <w:szCs w:val="28"/>
        </w:rPr>
        <w:t xml:space="preserve">, </w:t>
      </w:r>
      <w:r w:rsidR="00F45023" w:rsidRPr="00F8629F">
        <w:rPr>
          <w:rFonts w:ascii="Times New Roman" w:hAnsi="Times New Roman" w:cs="Times New Roman"/>
          <w:sz w:val="28"/>
          <w:szCs w:val="28"/>
        </w:rPr>
        <w:t xml:space="preserve">ja </w:t>
      </w:r>
      <w:r w:rsidR="00F45023">
        <w:rPr>
          <w:rFonts w:ascii="Times New Roman" w:hAnsi="Times New Roman" w:cs="Times New Roman"/>
          <w:sz w:val="28"/>
          <w:szCs w:val="28"/>
        </w:rPr>
        <w:t>ir spēkā</w:t>
      </w:r>
      <w:r w:rsidR="00F45023" w:rsidRPr="00F8629F">
        <w:rPr>
          <w:rFonts w:ascii="Times New Roman" w:hAnsi="Times New Roman" w:cs="Times New Roman"/>
          <w:sz w:val="28"/>
          <w:szCs w:val="28"/>
        </w:rPr>
        <w:t xml:space="preserve"> viens no </w:t>
      </w:r>
      <w:r w:rsidR="00F45023">
        <w:rPr>
          <w:rFonts w:ascii="Times New Roman" w:hAnsi="Times New Roman" w:cs="Times New Roman"/>
          <w:sz w:val="28"/>
          <w:szCs w:val="28"/>
        </w:rPr>
        <w:t>šādiem</w:t>
      </w:r>
      <w:r w:rsidR="00F45023" w:rsidRPr="00F8629F">
        <w:rPr>
          <w:rFonts w:ascii="Times New Roman" w:hAnsi="Times New Roman" w:cs="Times New Roman"/>
          <w:sz w:val="28"/>
          <w:szCs w:val="28"/>
        </w:rPr>
        <w:t xml:space="preserve"> nosacījumiem</w:t>
      </w:r>
      <w:r w:rsidRPr="00F8629F">
        <w:rPr>
          <w:rFonts w:ascii="Times New Roman" w:hAnsi="Times New Roman" w:cs="Times New Roman"/>
          <w:sz w:val="28"/>
          <w:szCs w:val="28"/>
        </w:rPr>
        <w:t>:</w:t>
      </w:r>
    </w:p>
    <w:p w14:paraId="2717D5FC" w14:textId="25A58AD0" w:rsidR="008E36CC"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4.1. </w:t>
      </w:r>
      <w:r w:rsidR="008E36CC" w:rsidRPr="00F8629F">
        <w:rPr>
          <w:rFonts w:ascii="Times New Roman" w:eastAsia="Calibri" w:hAnsi="Times New Roman" w:cs="Times New Roman"/>
          <w:sz w:val="28"/>
          <w:szCs w:val="28"/>
        </w:rPr>
        <w:t>pakalpojuma sniedzējs ir vienīgais šāda veida pakalpojuma sniedzējs Latvijas Republikas teritorijā</w:t>
      </w:r>
      <w:r w:rsidR="006B0892" w:rsidRPr="00F8629F">
        <w:rPr>
          <w:rFonts w:ascii="Times New Roman" w:eastAsia="Calibri" w:hAnsi="Times New Roman" w:cs="Times New Roman"/>
          <w:sz w:val="28"/>
          <w:szCs w:val="28"/>
        </w:rPr>
        <w:t>;</w:t>
      </w:r>
    </w:p>
    <w:p w14:paraId="5878EB81" w14:textId="37EBEE42" w:rsidR="008E36CC"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4.2. </w:t>
      </w:r>
      <w:r w:rsidR="008E36CC" w:rsidRPr="00F8629F">
        <w:rPr>
          <w:rFonts w:ascii="Times New Roman" w:eastAsia="Calibri" w:hAnsi="Times New Roman" w:cs="Times New Roman"/>
          <w:sz w:val="28"/>
          <w:szCs w:val="28"/>
        </w:rPr>
        <w:t xml:space="preserve">pakalpojuma sniedzējs ir vienīgais šāda veida pakalpojuma sniedzējs </w:t>
      </w:r>
      <w:r w:rsidR="0019116C" w:rsidRPr="00F8629F">
        <w:rPr>
          <w:rFonts w:ascii="Times New Roman" w:eastAsia="Calibri" w:hAnsi="Times New Roman" w:cs="Times New Roman"/>
          <w:sz w:val="28"/>
          <w:szCs w:val="28"/>
        </w:rPr>
        <w:t xml:space="preserve">kādā no </w:t>
      </w:r>
      <w:r w:rsidR="008E36CC" w:rsidRPr="00F8629F">
        <w:rPr>
          <w:rFonts w:ascii="Times New Roman" w:eastAsia="Calibri" w:hAnsi="Times New Roman" w:cs="Times New Roman"/>
          <w:sz w:val="28"/>
          <w:szCs w:val="28"/>
        </w:rPr>
        <w:t xml:space="preserve">Latvijas </w:t>
      </w:r>
      <w:r w:rsidR="0019116C" w:rsidRPr="00F8629F">
        <w:rPr>
          <w:rFonts w:ascii="Times New Roman" w:eastAsia="Calibri" w:hAnsi="Times New Roman" w:cs="Times New Roman"/>
          <w:sz w:val="28"/>
          <w:szCs w:val="28"/>
        </w:rPr>
        <w:t>plānošanas reģioniem</w:t>
      </w:r>
      <w:r w:rsidR="006B0892" w:rsidRPr="00F8629F">
        <w:rPr>
          <w:rFonts w:ascii="Times New Roman" w:eastAsia="Calibri" w:hAnsi="Times New Roman" w:cs="Times New Roman"/>
          <w:sz w:val="28"/>
          <w:szCs w:val="28"/>
        </w:rPr>
        <w:t>;</w:t>
      </w:r>
    </w:p>
    <w:p w14:paraId="50296749" w14:textId="6F3DF466" w:rsidR="0021619C"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4.3. </w:t>
      </w:r>
      <w:r w:rsidR="0021619C" w:rsidRPr="00F8629F">
        <w:rPr>
          <w:rFonts w:ascii="Times New Roman" w:hAnsi="Times New Roman" w:cs="Times New Roman"/>
          <w:sz w:val="28"/>
          <w:szCs w:val="28"/>
        </w:rPr>
        <w:t xml:space="preserve">pakalpojuma sniedzējam ir dominējošā tirgus daļa starp Latvijā </w:t>
      </w:r>
      <w:r w:rsidR="006B0892" w:rsidRPr="00F8629F">
        <w:rPr>
          <w:rFonts w:ascii="Times New Roman" w:hAnsi="Times New Roman" w:cs="Times New Roman"/>
          <w:sz w:val="28"/>
          <w:szCs w:val="28"/>
        </w:rPr>
        <w:t>reģistrētajiem komersantiem;</w:t>
      </w:r>
    </w:p>
    <w:p w14:paraId="71EA5878" w14:textId="10C50194" w:rsidR="008E36CC"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4.4. </w:t>
      </w:r>
      <w:r w:rsidR="008E36CC" w:rsidRPr="00F8629F">
        <w:rPr>
          <w:rFonts w:ascii="Times New Roman" w:eastAsia="Calibri" w:hAnsi="Times New Roman" w:cs="Times New Roman"/>
          <w:sz w:val="28"/>
          <w:szCs w:val="28"/>
        </w:rPr>
        <w:t xml:space="preserve">pakalpojuma sniedzēja </w:t>
      </w:r>
      <w:r w:rsidR="0019116C" w:rsidRPr="00F8629F">
        <w:rPr>
          <w:rFonts w:ascii="Times New Roman" w:eastAsia="Calibri" w:hAnsi="Times New Roman" w:cs="Times New Roman"/>
          <w:sz w:val="28"/>
          <w:szCs w:val="28"/>
        </w:rPr>
        <w:t xml:space="preserve">uzstādītā </w:t>
      </w:r>
      <w:r w:rsidR="008E36CC" w:rsidRPr="00F8629F">
        <w:rPr>
          <w:rFonts w:ascii="Times New Roman" w:eastAsia="Calibri" w:hAnsi="Times New Roman" w:cs="Times New Roman"/>
          <w:sz w:val="28"/>
          <w:szCs w:val="28"/>
        </w:rPr>
        <w:t>faktiskā jauda pārsniedz 50</w:t>
      </w:r>
      <w:r w:rsidR="001A57EB" w:rsidRPr="00F8629F">
        <w:rPr>
          <w:rFonts w:ascii="Times New Roman" w:eastAsia="Calibri" w:hAnsi="Times New Roman" w:cs="Times New Roman"/>
          <w:sz w:val="28"/>
          <w:szCs w:val="28"/>
        </w:rPr>
        <w:t> </w:t>
      </w:r>
      <w:r w:rsidR="008E36CC" w:rsidRPr="00F8629F">
        <w:rPr>
          <w:rFonts w:ascii="Times New Roman" w:eastAsia="Calibri" w:hAnsi="Times New Roman" w:cs="Times New Roman"/>
          <w:sz w:val="28"/>
          <w:szCs w:val="28"/>
        </w:rPr>
        <w:t>megavatus</w:t>
      </w:r>
      <w:r w:rsidR="006B0892" w:rsidRPr="00F8629F">
        <w:rPr>
          <w:rFonts w:ascii="Times New Roman" w:eastAsia="Calibri" w:hAnsi="Times New Roman" w:cs="Times New Roman"/>
          <w:sz w:val="28"/>
          <w:szCs w:val="28"/>
        </w:rPr>
        <w:t>;</w:t>
      </w:r>
    </w:p>
    <w:p w14:paraId="0404F81A" w14:textId="2E4117B5" w:rsidR="008E36CC"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4.5. </w:t>
      </w:r>
      <w:r w:rsidR="008E36CC" w:rsidRPr="00F8629F">
        <w:rPr>
          <w:rFonts w:ascii="Times New Roman" w:eastAsia="Calibri" w:hAnsi="Times New Roman" w:cs="Times New Roman"/>
          <w:sz w:val="28"/>
          <w:szCs w:val="28"/>
        </w:rPr>
        <w:t xml:space="preserve">pakalpojuma sniedzēja īpašumā </w:t>
      </w:r>
      <w:r w:rsidR="0019116C" w:rsidRPr="00F8629F">
        <w:rPr>
          <w:rFonts w:ascii="Times New Roman" w:eastAsia="Calibri" w:hAnsi="Times New Roman" w:cs="Times New Roman"/>
          <w:sz w:val="28"/>
          <w:szCs w:val="28"/>
        </w:rPr>
        <w:t xml:space="preserve">ir </w:t>
      </w:r>
      <w:r w:rsidR="008E36CC" w:rsidRPr="00F8629F">
        <w:rPr>
          <w:rFonts w:ascii="Times New Roman" w:eastAsia="Calibri" w:hAnsi="Times New Roman" w:cs="Times New Roman"/>
          <w:sz w:val="28"/>
          <w:szCs w:val="28"/>
        </w:rPr>
        <w:t>vismaz 100</w:t>
      </w:r>
      <w:r w:rsidR="001B46C5">
        <w:rPr>
          <w:rFonts w:ascii="Times New Roman" w:eastAsia="Calibri" w:hAnsi="Times New Roman" w:cs="Times New Roman"/>
          <w:sz w:val="28"/>
          <w:szCs w:val="28"/>
        </w:rPr>
        <w:t> </w:t>
      </w:r>
      <w:r w:rsidR="006B0892" w:rsidRPr="00F8629F">
        <w:rPr>
          <w:rFonts w:ascii="Times New Roman" w:eastAsia="Calibri" w:hAnsi="Times New Roman" w:cs="Times New Roman"/>
          <w:sz w:val="28"/>
          <w:szCs w:val="28"/>
        </w:rPr>
        <w:t>km gari siltumtīkli;</w:t>
      </w:r>
    </w:p>
    <w:p w14:paraId="71DEF232" w14:textId="39CCE6A0" w:rsidR="00DE71D8" w:rsidRPr="00F8629F" w:rsidRDefault="00CD0918" w:rsidP="00F8629F">
      <w:pPr>
        <w:spacing w:after="0" w:line="240" w:lineRule="auto"/>
        <w:ind w:firstLine="720"/>
        <w:contextualSpacing/>
        <w:jc w:val="both"/>
        <w:rPr>
          <w:rFonts w:ascii="Times New Roman" w:eastAsia="Calibri" w:hAnsi="Times New Roman" w:cs="Times New Roman"/>
          <w:sz w:val="28"/>
          <w:szCs w:val="28"/>
        </w:rPr>
      </w:pPr>
      <w:r w:rsidRPr="00F8629F">
        <w:rPr>
          <w:rFonts w:ascii="Times New Roman" w:eastAsia="Calibri" w:hAnsi="Times New Roman" w:cs="Times New Roman"/>
          <w:sz w:val="28"/>
          <w:szCs w:val="28"/>
        </w:rPr>
        <w:t>4.6. </w:t>
      </w:r>
      <w:r w:rsidR="0019116C" w:rsidRPr="00F8629F">
        <w:rPr>
          <w:rFonts w:ascii="Times New Roman" w:eastAsia="Calibri" w:hAnsi="Times New Roman" w:cs="Times New Roman"/>
          <w:sz w:val="28"/>
          <w:szCs w:val="28"/>
        </w:rPr>
        <w:t xml:space="preserve">pakalpojuma sniedzējs </w:t>
      </w:r>
      <w:r w:rsidR="0021619C" w:rsidRPr="00F8629F">
        <w:rPr>
          <w:rFonts w:ascii="Times New Roman" w:eastAsia="Calibri" w:hAnsi="Times New Roman" w:cs="Times New Roman"/>
          <w:sz w:val="28"/>
          <w:szCs w:val="28"/>
        </w:rPr>
        <w:t xml:space="preserve">sniedz pakalpojumu </w:t>
      </w:r>
      <w:r w:rsidR="00026E7F" w:rsidRPr="00F8629F">
        <w:rPr>
          <w:rFonts w:ascii="Times New Roman" w:eastAsia="Calibri" w:hAnsi="Times New Roman" w:cs="Times New Roman"/>
          <w:sz w:val="28"/>
          <w:szCs w:val="28"/>
        </w:rPr>
        <w:t xml:space="preserve">vismaz </w:t>
      </w:r>
      <w:r w:rsidR="007E4D80" w:rsidRPr="00F8629F">
        <w:rPr>
          <w:rFonts w:ascii="Times New Roman" w:eastAsia="Calibri" w:hAnsi="Times New Roman" w:cs="Times New Roman"/>
          <w:sz w:val="28"/>
          <w:szCs w:val="28"/>
        </w:rPr>
        <w:t>10 000</w:t>
      </w:r>
      <w:r w:rsidR="001B46C5">
        <w:rPr>
          <w:rFonts w:ascii="Times New Roman" w:eastAsia="Calibri" w:hAnsi="Times New Roman" w:cs="Times New Roman"/>
          <w:sz w:val="28"/>
          <w:szCs w:val="28"/>
        </w:rPr>
        <w:t> </w:t>
      </w:r>
      <w:r w:rsidR="0021619C" w:rsidRPr="00F8629F">
        <w:rPr>
          <w:rFonts w:ascii="Times New Roman" w:eastAsia="Calibri" w:hAnsi="Times New Roman" w:cs="Times New Roman"/>
          <w:sz w:val="28"/>
          <w:szCs w:val="28"/>
        </w:rPr>
        <w:t>lietotāj</w:t>
      </w:r>
      <w:r w:rsidR="001A57EB" w:rsidRPr="00F8629F">
        <w:rPr>
          <w:rFonts w:ascii="Times New Roman" w:eastAsia="Calibri" w:hAnsi="Times New Roman" w:cs="Times New Roman"/>
          <w:sz w:val="28"/>
          <w:szCs w:val="28"/>
        </w:rPr>
        <w:t>u</w:t>
      </w:r>
      <w:r w:rsidR="00E452FC" w:rsidRPr="00F8629F">
        <w:rPr>
          <w:rFonts w:ascii="Times New Roman" w:eastAsia="Calibri" w:hAnsi="Times New Roman" w:cs="Times New Roman"/>
          <w:sz w:val="28"/>
          <w:szCs w:val="28"/>
        </w:rPr>
        <w:t>.</w:t>
      </w:r>
    </w:p>
    <w:p w14:paraId="03C4DA57" w14:textId="77777777" w:rsidR="00E452FC" w:rsidRPr="00F8629F" w:rsidRDefault="00E452FC" w:rsidP="00F8629F">
      <w:pPr>
        <w:spacing w:after="0" w:line="240" w:lineRule="auto"/>
        <w:ind w:firstLine="720"/>
        <w:contextualSpacing/>
        <w:jc w:val="both"/>
        <w:rPr>
          <w:rFonts w:ascii="Times New Roman" w:eastAsia="Calibri" w:hAnsi="Times New Roman" w:cs="Times New Roman"/>
          <w:sz w:val="28"/>
          <w:szCs w:val="28"/>
        </w:rPr>
      </w:pPr>
    </w:p>
    <w:p w14:paraId="60254B33" w14:textId="0212E357" w:rsidR="00EC151B" w:rsidRPr="00F8629F" w:rsidRDefault="006C0839" w:rsidP="00F8629F">
      <w:pPr>
        <w:pStyle w:val="ListParagraph"/>
        <w:spacing w:after="0" w:line="240" w:lineRule="auto"/>
        <w:ind w:left="0" w:firstLine="720"/>
        <w:jc w:val="both"/>
        <w:rPr>
          <w:rFonts w:ascii="Times New Roman" w:hAnsi="Times New Roman" w:cs="Times New Roman"/>
          <w:sz w:val="28"/>
          <w:szCs w:val="28"/>
        </w:rPr>
      </w:pPr>
      <w:r w:rsidRPr="00F8629F">
        <w:rPr>
          <w:rFonts w:ascii="Times New Roman" w:hAnsi="Times New Roman" w:cs="Times New Roman"/>
          <w:sz w:val="28"/>
          <w:szCs w:val="28"/>
        </w:rPr>
        <w:t>5.</w:t>
      </w:r>
      <w:r w:rsidR="00F45023">
        <w:rPr>
          <w:rFonts w:ascii="Times New Roman" w:hAnsi="Times New Roman" w:cs="Times New Roman"/>
          <w:sz w:val="28"/>
          <w:szCs w:val="28"/>
        </w:rPr>
        <w:t> D</w:t>
      </w:r>
      <w:r w:rsidRPr="00F8629F">
        <w:rPr>
          <w:rFonts w:ascii="Times New Roman" w:hAnsi="Times New Roman" w:cs="Times New Roman"/>
          <w:sz w:val="28"/>
          <w:szCs w:val="28"/>
        </w:rPr>
        <w:t>rošības incidents var radīt būtiski traucējošu ietekmi</w:t>
      </w:r>
      <w:r w:rsidR="00F45023" w:rsidRPr="00F45023">
        <w:rPr>
          <w:rFonts w:ascii="Times New Roman" w:hAnsi="Times New Roman" w:cs="Times New Roman"/>
          <w:sz w:val="28"/>
          <w:szCs w:val="28"/>
        </w:rPr>
        <w:t xml:space="preserve"> </w:t>
      </w:r>
      <w:r w:rsidR="00F45023">
        <w:rPr>
          <w:rFonts w:ascii="Times New Roman" w:hAnsi="Times New Roman" w:cs="Times New Roman"/>
          <w:sz w:val="28"/>
          <w:szCs w:val="28"/>
        </w:rPr>
        <w:t>u</w:t>
      </w:r>
      <w:r w:rsidR="00F45023" w:rsidRPr="00F8629F">
        <w:rPr>
          <w:rFonts w:ascii="Times New Roman" w:hAnsi="Times New Roman" w:cs="Times New Roman"/>
          <w:sz w:val="28"/>
          <w:szCs w:val="28"/>
        </w:rPr>
        <w:t>z pakalpojumu transporta nozarē</w:t>
      </w:r>
      <w:r w:rsidRPr="00F8629F">
        <w:rPr>
          <w:rFonts w:ascii="Times New Roman" w:hAnsi="Times New Roman" w:cs="Times New Roman"/>
          <w:sz w:val="28"/>
          <w:szCs w:val="28"/>
        </w:rPr>
        <w:t xml:space="preserve">, </w:t>
      </w:r>
      <w:r w:rsidR="00F45023" w:rsidRPr="00F8629F">
        <w:rPr>
          <w:rFonts w:ascii="Times New Roman" w:hAnsi="Times New Roman" w:cs="Times New Roman"/>
          <w:sz w:val="28"/>
          <w:szCs w:val="28"/>
        </w:rPr>
        <w:t xml:space="preserve">ja </w:t>
      </w:r>
      <w:r w:rsidR="00F45023">
        <w:rPr>
          <w:rFonts w:ascii="Times New Roman" w:hAnsi="Times New Roman" w:cs="Times New Roman"/>
          <w:sz w:val="28"/>
          <w:szCs w:val="28"/>
        </w:rPr>
        <w:t>ir spēkā</w:t>
      </w:r>
      <w:r w:rsidR="00F45023" w:rsidRPr="00F8629F">
        <w:rPr>
          <w:rFonts w:ascii="Times New Roman" w:hAnsi="Times New Roman" w:cs="Times New Roman"/>
          <w:sz w:val="28"/>
          <w:szCs w:val="28"/>
        </w:rPr>
        <w:t xml:space="preserve"> viens no </w:t>
      </w:r>
      <w:r w:rsidR="00F45023">
        <w:rPr>
          <w:rFonts w:ascii="Times New Roman" w:hAnsi="Times New Roman" w:cs="Times New Roman"/>
          <w:sz w:val="28"/>
          <w:szCs w:val="28"/>
        </w:rPr>
        <w:t>šādiem</w:t>
      </w:r>
      <w:r w:rsidR="00F45023" w:rsidRPr="00F8629F">
        <w:rPr>
          <w:rFonts w:ascii="Times New Roman" w:hAnsi="Times New Roman" w:cs="Times New Roman"/>
          <w:sz w:val="28"/>
          <w:szCs w:val="28"/>
        </w:rPr>
        <w:t xml:space="preserve"> nosacījumiem</w:t>
      </w:r>
      <w:r w:rsidRPr="00F8629F">
        <w:rPr>
          <w:rFonts w:ascii="Times New Roman" w:hAnsi="Times New Roman" w:cs="Times New Roman"/>
          <w:sz w:val="28"/>
          <w:szCs w:val="28"/>
        </w:rPr>
        <w:t>:</w:t>
      </w:r>
    </w:p>
    <w:p w14:paraId="16B82CD6" w14:textId="6AEEC41F" w:rsidR="00026E7F"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5.1. </w:t>
      </w:r>
      <w:r w:rsidR="00026E7F" w:rsidRPr="00F8629F">
        <w:rPr>
          <w:rFonts w:ascii="Times New Roman" w:hAnsi="Times New Roman" w:cs="Times New Roman"/>
          <w:sz w:val="28"/>
          <w:szCs w:val="28"/>
        </w:rPr>
        <w:t>pakalpojuma sniedzējs ir vienīgais šāda veida pakalpojum</w:t>
      </w:r>
      <w:r w:rsidR="00C8434F">
        <w:rPr>
          <w:rFonts w:ascii="Times New Roman" w:hAnsi="Times New Roman" w:cs="Times New Roman"/>
          <w:sz w:val="28"/>
          <w:szCs w:val="28"/>
        </w:rPr>
        <w:t>a</w:t>
      </w:r>
      <w:r w:rsidR="00026E7F" w:rsidRPr="00F8629F">
        <w:rPr>
          <w:rFonts w:ascii="Times New Roman" w:hAnsi="Times New Roman" w:cs="Times New Roman"/>
          <w:sz w:val="28"/>
          <w:szCs w:val="28"/>
        </w:rPr>
        <w:t xml:space="preserve"> sniedzējs Latvijas Republikas teritorijā</w:t>
      </w:r>
      <w:r w:rsidR="008E317A" w:rsidRPr="00F8629F">
        <w:rPr>
          <w:rFonts w:ascii="Times New Roman" w:hAnsi="Times New Roman" w:cs="Times New Roman"/>
          <w:sz w:val="28"/>
          <w:szCs w:val="28"/>
        </w:rPr>
        <w:t>;</w:t>
      </w:r>
    </w:p>
    <w:p w14:paraId="329CC09F" w14:textId="4B929171" w:rsidR="00026E7F"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5.2. </w:t>
      </w:r>
      <w:r w:rsidR="00026E7F" w:rsidRPr="00F8629F">
        <w:rPr>
          <w:rFonts w:ascii="Times New Roman" w:hAnsi="Times New Roman" w:cs="Times New Roman"/>
          <w:sz w:val="28"/>
          <w:szCs w:val="28"/>
        </w:rPr>
        <w:t>pakalpojuma sniedzējam ir dominējošā tirgus daļa starp Latvijā reģistrētajiem komersantiem</w:t>
      </w:r>
      <w:r w:rsidR="008E317A" w:rsidRPr="00F8629F">
        <w:rPr>
          <w:rFonts w:ascii="Times New Roman" w:hAnsi="Times New Roman" w:cs="Times New Roman"/>
          <w:sz w:val="28"/>
          <w:szCs w:val="28"/>
        </w:rPr>
        <w:t>;</w:t>
      </w:r>
    </w:p>
    <w:p w14:paraId="746C2CA9" w14:textId="013D6E0E" w:rsidR="0021619C"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5.3. </w:t>
      </w:r>
      <w:r w:rsidR="00F102CE" w:rsidRPr="00F8629F">
        <w:rPr>
          <w:rFonts w:ascii="Times New Roman" w:hAnsi="Times New Roman" w:cs="Times New Roman"/>
          <w:sz w:val="28"/>
          <w:szCs w:val="28"/>
        </w:rPr>
        <w:t>pakalpojuma sniedzējs ir TEN-T pamattīkla infrastruktūras pārvaldītājs</w:t>
      </w:r>
      <w:r w:rsidR="00DE71D8" w:rsidRPr="00F8629F">
        <w:rPr>
          <w:rFonts w:ascii="Times New Roman" w:hAnsi="Times New Roman" w:cs="Times New Roman"/>
          <w:sz w:val="28"/>
          <w:szCs w:val="28"/>
        </w:rPr>
        <w:t>.</w:t>
      </w:r>
    </w:p>
    <w:p w14:paraId="7A589924" w14:textId="33EE3216" w:rsidR="00EC151B" w:rsidRPr="00F8629F" w:rsidRDefault="00EC151B" w:rsidP="00F8629F">
      <w:pPr>
        <w:spacing w:after="0" w:line="240" w:lineRule="auto"/>
        <w:ind w:firstLine="720"/>
        <w:jc w:val="both"/>
        <w:rPr>
          <w:rFonts w:ascii="Times New Roman" w:hAnsi="Times New Roman" w:cs="Times New Roman"/>
          <w:sz w:val="28"/>
          <w:szCs w:val="28"/>
        </w:rPr>
      </w:pPr>
    </w:p>
    <w:p w14:paraId="5404359B" w14:textId="7F436690" w:rsidR="006C0839" w:rsidRPr="00F8629F" w:rsidRDefault="006C0839"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6.</w:t>
      </w:r>
      <w:r w:rsidR="006957BE" w:rsidRPr="00F8629F">
        <w:rPr>
          <w:rFonts w:ascii="Times New Roman" w:hAnsi="Times New Roman" w:cs="Times New Roman"/>
          <w:sz w:val="28"/>
          <w:szCs w:val="28"/>
        </w:rPr>
        <w:t> </w:t>
      </w:r>
      <w:r w:rsidR="00F45023">
        <w:rPr>
          <w:rFonts w:ascii="Times New Roman" w:hAnsi="Times New Roman" w:cs="Times New Roman"/>
          <w:sz w:val="28"/>
          <w:szCs w:val="28"/>
        </w:rPr>
        <w:t>D</w:t>
      </w:r>
      <w:r w:rsidRPr="00F8629F">
        <w:rPr>
          <w:rFonts w:ascii="Times New Roman" w:hAnsi="Times New Roman" w:cs="Times New Roman"/>
          <w:sz w:val="28"/>
          <w:szCs w:val="28"/>
        </w:rPr>
        <w:t>rošības incidents var radīt būtiski traucējošu ietekmi</w:t>
      </w:r>
      <w:r w:rsidR="00F45023" w:rsidRPr="00F45023">
        <w:rPr>
          <w:rFonts w:ascii="Times New Roman" w:hAnsi="Times New Roman" w:cs="Times New Roman"/>
          <w:sz w:val="28"/>
          <w:szCs w:val="28"/>
        </w:rPr>
        <w:t xml:space="preserve"> </w:t>
      </w:r>
      <w:r w:rsidR="00F45023">
        <w:rPr>
          <w:rFonts w:ascii="Times New Roman" w:hAnsi="Times New Roman" w:cs="Times New Roman"/>
          <w:sz w:val="28"/>
          <w:szCs w:val="28"/>
        </w:rPr>
        <w:t>u</w:t>
      </w:r>
      <w:r w:rsidR="00F45023" w:rsidRPr="00F8629F">
        <w:rPr>
          <w:rFonts w:ascii="Times New Roman" w:hAnsi="Times New Roman" w:cs="Times New Roman"/>
          <w:sz w:val="28"/>
          <w:szCs w:val="28"/>
        </w:rPr>
        <w:t>z pakalpojumu veselības nozarē</w:t>
      </w:r>
      <w:r w:rsidRPr="00F8629F">
        <w:rPr>
          <w:rFonts w:ascii="Times New Roman" w:hAnsi="Times New Roman" w:cs="Times New Roman"/>
          <w:sz w:val="28"/>
          <w:szCs w:val="28"/>
        </w:rPr>
        <w:t xml:space="preserve">, </w:t>
      </w:r>
      <w:r w:rsidR="00F45023" w:rsidRPr="00F8629F">
        <w:rPr>
          <w:rFonts w:ascii="Times New Roman" w:hAnsi="Times New Roman" w:cs="Times New Roman"/>
          <w:sz w:val="28"/>
          <w:szCs w:val="28"/>
        </w:rPr>
        <w:t xml:space="preserve">ja </w:t>
      </w:r>
      <w:r w:rsidR="00F45023">
        <w:rPr>
          <w:rFonts w:ascii="Times New Roman" w:hAnsi="Times New Roman" w:cs="Times New Roman"/>
          <w:sz w:val="28"/>
          <w:szCs w:val="28"/>
        </w:rPr>
        <w:t>ir spēkā</w:t>
      </w:r>
      <w:r w:rsidR="00F45023" w:rsidRPr="00F8629F">
        <w:rPr>
          <w:rFonts w:ascii="Times New Roman" w:hAnsi="Times New Roman" w:cs="Times New Roman"/>
          <w:sz w:val="28"/>
          <w:szCs w:val="28"/>
        </w:rPr>
        <w:t xml:space="preserve"> viens no </w:t>
      </w:r>
      <w:r w:rsidR="00F45023">
        <w:rPr>
          <w:rFonts w:ascii="Times New Roman" w:hAnsi="Times New Roman" w:cs="Times New Roman"/>
          <w:sz w:val="28"/>
          <w:szCs w:val="28"/>
        </w:rPr>
        <w:t>šādiem</w:t>
      </w:r>
      <w:r w:rsidR="00F45023" w:rsidRPr="00F8629F">
        <w:rPr>
          <w:rFonts w:ascii="Times New Roman" w:hAnsi="Times New Roman" w:cs="Times New Roman"/>
          <w:sz w:val="28"/>
          <w:szCs w:val="28"/>
        </w:rPr>
        <w:t xml:space="preserve"> nosacījumiem</w:t>
      </w:r>
      <w:r w:rsidRPr="00F8629F">
        <w:rPr>
          <w:rFonts w:ascii="Times New Roman" w:hAnsi="Times New Roman" w:cs="Times New Roman"/>
          <w:sz w:val="28"/>
          <w:szCs w:val="28"/>
        </w:rPr>
        <w:t>:</w:t>
      </w:r>
    </w:p>
    <w:p w14:paraId="7714182D" w14:textId="36ED8FA9" w:rsidR="0021619C"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6.1. </w:t>
      </w:r>
      <w:r w:rsidR="0021619C" w:rsidRPr="00F8629F">
        <w:rPr>
          <w:rFonts w:ascii="Times New Roman" w:hAnsi="Times New Roman" w:cs="Times New Roman"/>
          <w:sz w:val="28"/>
          <w:szCs w:val="28"/>
        </w:rPr>
        <w:t>pakalpojuma sniedzējs ir vienīgais šāda veida pakalpojum</w:t>
      </w:r>
      <w:r w:rsidR="00C8434F">
        <w:rPr>
          <w:rFonts w:ascii="Times New Roman" w:hAnsi="Times New Roman" w:cs="Times New Roman"/>
          <w:sz w:val="28"/>
          <w:szCs w:val="28"/>
        </w:rPr>
        <w:t>a</w:t>
      </w:r>
      <w:r w:rsidR="0021619C" w:rsidRPr="00F8629F">
        <w:rPr>
          <w:rFonts w:ascii="Times New Roman" w:hAnsi="Times New Roman" w:cs="Times New Roman"/>
          <w:sz w:val="28"/>
          <w:szCs w:val="28"/>
        </w:rPr>
        <w:t xml:space="preserve"> sniedzējs Latvijas Republikas teritorijā</w:t>
      </w:r>
      <w:r w:rsidR="00336C90" w:rsidRPr="00F8629F">
        <w:rPr>
          <w:rFonts w:ascii="Times New Roman" w:hAnsi="Times New Roman" w:cs="Times New Roman"/>
          <w:sz w:val="28"/>
          <w:szCs w:val="28"/>
        </w:rPr>
        <w:t xml:space="preserve"> un ietekmē neatliekamās medicīniskās palīdzības sniegšanu</w:t>
      </w:r>
      <w:r w:rsidR="008E317A" w:rsidRPr="00F8629F">
        <w:rPr>
          <w:rFonts w:ascii="Times New Roman" w:hAnsi="Times New Roman" w:cs="Times New Roman"/>
          <w:sz w:val="28"/>
          <w:szCs w:val="28"/>
        </w:rPr>
        <w:t>;</w:t>
      </w:r>
    </w:p>
    <w:p w14:paraId="68246AE9" w14:textId="336DBE1B" w:rsidR="00336C90"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6.2. </w:t>
      </w:r>
      <w:r w:rsidR="00336C90" w:rsidRPr="00F8629F">
        <w:rPr>
          <w:rFonts w:ascii="Times New Roman" w:hAnsi="Times New Roman" w:cs="Times New Roman"/>
          <w:sz w:val="28"/>
          <w:szCs w:val="28"/>
        </w:rPr>
        <w:t xml:space="preserve">pakalpojuma sniedzējs nodrošina neatliekamo </w:t>
      </w:r>
      <w:r w:rsidR="00997B1A" w:rsidRPr="00F8629F">
        <w:rPr>
          <w:rFonts w:ascii="Times New Roman" w:hAnsi="Times New Roman" w:cs="Times New Roman"/>
          <w:sz w:val="28"/>
          <w:szCs w:val="28"/>
        </w:rPr>
        <w:t xml:space="preserve">medicīnisko </w:t>
      </w:r>
      <w:r w:rsidR="00336C90" w:rsidRPr="00F8629F">
        <w:rPr>
          <w:rFonts w:ascii="Times New Roman" w:hAnsi="Times New Roman" w:cs="Times New Roman"/>
          <w:sz w:val="28"/>
          <w:szCs w:val="28"/>
        </w:rPr>
        <w:t>palīdzību vismaz astoņos stacionār</w:t>
      </w:r>
      <w:r w:rsidR="001A57EB" w:rsidRPr="00F8629F">
        <w:rPr>
          <w:rFonts w:ascii="Times New Roman" w:hAnsi="Times New Roman" w:cs="Times New Roman"/>
          <w:sz w:val="28"/>
          <w:szCs w:val="28"/>
        </w:rPr>
        <w:t>ās</w:t>
      </w:r>
      <w:r w:rsidR="00336C90" w:rsidRPr="00F8629F">
        <w:rPr>
          <w:rFonts w:ascii="Times New Roman" w:hAnsi="Times New Roman" w:cs="Times New Roman"/>
          <w:sz w:val="28"/>
          <w:szCs w:val="28"/>
        </w:rPr>
        <w:t xml:space="preserve"> veselības aprūpes profilos</w:t>
      </w:r>
      <w:r w:rsidR="007A720B" w:rsidRPr="00F8629F">
        <w:rPr>
          <w:rFonts w:ascii="Times New Roman" w:hAnsi="Times New Roman" w:cs="Times New Roman"/>
          <w:sz w:val="28"/>
          <w:szCs w:val="28"/>
        </w:rPr>
        <w:t>.</w:t>
      </w:r>
    </w:p>
    <w:p w14:paraId="4B212FB7" w14:textId="77777777" w:rsidR="00EC151B" w:rsidRPr="00F8629F" w:rsidRDefault="00EC151B" w:rsidP="00F8629F">
      <w:pPr>
        <w:pStyle w:val="ListParagraph"/>
        <w:spacing w:after="0" w:line="240" w:lineRule="auto"/>
        <w:ind w:left="0" w:firstLine="720"/>
        <w:jc w:val="both"/>
        <w:rPr>
          <w:rFonts w:ascii="Times New Roman" w:hAnsi="Times New Roman" w:cs="Times New Roman"/>
          <w:sz w:val="28"/>
          <w:szCs w:val="28"/>
        </w:rPr>
      </w:pPr>
    </w:p>
    <w:p w14:paraId="53304CCE" w14:textId="42B56505" w:rsidR="00385339"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7. </w:t>
      </w:r>
      <w:r w:rsidR="002746F2" w:rsidRPr="00F8629F">
        <w:rPr>
          <w:rFonts w:ascii="Times New Roman" w:hAnsi="Times New Roman" w:cs="Times New Roman"/>
          <w:sz w:val="28"/>
          <w:szCs w:val="28"/>
        </w:rPr>
        <w:t>Lai p</w:t>
      </w:r>
      <w:r w:rsidR="00801B29" w:rsidRPr="00F8629F">
        <w:rPr>
          <w:rFonts w:ascii="Times New Roman" w:hAnsi="Times New Roman" w:cs="Times New Roman"/>
          <w:sz w:val="28"/>
          <w:szCs w:val="28"/>
        </w:rPr>
        <w:t>ar dzeramā ūdens piegādes vai izplatīšanas</w:t>
      </w:r>
      <w:r w:rsidR="001A57EB" w:rsidRPr="00F8629F">
        <w:rPr>
          <w:rFonts w:ascii="Times New Roman" w:hAnsi="Times New Roman" w:cs="Times New Roman"/>
          <w:sz w:val="28"/>
          <w:szCs w:val="28"/>
        </w:rPr>
        <w:t xml:space="preserve">, </w:t>
      </w:r>
      <w:r w:rsidR="00801B29" w:rsidRPr="00F8629F">
        <w:rPr>
          <w:rFonts w:ascii="Times New Roman" w:hAnsi="Times New Roman" w:cs="Times New Roman"/>
          <w:sz w:val="28"/>
          <w:szCs w:val="28"/>
        </w:rPr>
        <w:t>interneta plūsmas apmaiņas punkta</w:t>
      </w:r>
      <w:r w:rsidR="001A57EB" w:rsidRPr="00F8629F">
        <w:rPr>
          <w:rFonts w:ascii="Times New Roman" w:hAnsi="Times New Roman" w:cs="Times New Roman"/>
          <w:sz w:val="28"/>
          <w:szCs w:val="28"/>
        </w:rPr>
        <w:t xml:space="preserve">, </w:t>
      </w:r>
      <w:r w:rsidR="00801B29" w:rsidRPr="00F8629F">
        <w:rPr>
          <w:rFonts w:ascii="Times New Roman" w:hAnsi="Times New Roman" w:cs="Times New Roman"/>
          <w:sz w:val="28"/>
          <w:szCs w:val="28"/>
        </w:rPr>
        <w:t xml:space="preserve">domēnu nosaukumu sistēmas </w:t>
      </w:r>
      <w:r w:rsidR="001A57EB" w:rsidRPr="00F8629F">
        <w:rPr>
          <w:rFonts w:ascii="Times New Roman" w:hAnsi="Times New Roman" w:cs="Times New Roman"/>
          <w:sz w:val="28"/>
          <w:szCs w:val="28"/>
        </w:rPr>
        <w:t xml:space="preserve">un </w:t>
      </w:r>
      <w:r w:rsidR="00801B29" w:rsidRPr="00F8629F">
        <w:rPr>
          <w:rFonts w:ascii="Times New Roman" w:hAnsi="Times New Roman" w:cs="Times New Roman"/>
          <w:sz w:val="28"/>
          <w:szCs w:val="28"/>
        </w:rPr>
        <w:t>augstākā līmeņa domēna nosaukumu reģistra pakalpojumu jomu un enerģētikas, transporta</w:t>
      </w:r>
      <w:r w:rsidR="001A57EB" w:rsidRPr="00F8629F">
        <w:rPr>
          <w:rFonts w:ascii="Times New Roman" w:hAnsi="Times New Roman" w:cs="Times New Roman"/>
          <w:sz w:val="28"/>
          <w:szCs w:val="28"/>
        </w:rPr>
        <w:t xml:space="preserve"> un </w:t>
      </w:r>
      <w:r w:rsidR="00801B29" w:rsidRPr="00F8629F">
        <w:rPr>
          <w:rFonts w:ascii="Times New Roman" w:hAnsi="Times New Roman" w:cs="Times New Roman"/>
          <w:sz w:val="28"/>
          <w:szCs w:val="28"/>
        </w:rPr>
        <w:t>veselības nozari atbildīgā m</w:t>
      </w:r>
      <w:r w:rsidR="00997B1A" w:rsidRPr="00F8629F">
        <w:rPr>
          <w:rFonts w:ascii="Times New Roman" w:hAnsi="Times New Roman" w:cs="Times New Roman"/>
          <w:sz w:val="28"/>
          <w:szCs w:val="28"/>
        </w:rPr>
        <w:t>inistrija (turpmāk –</w:t>
      </w:r>
      <w:r w:rsidR="00C8434F">
        <w:rPr>
          <w:rFonts w:ascii="Times New Roman" w:hAnsi="Times New Roman" w:cs="Times New Roman"/>
          <w:sz w:val="28"/>
          <w:szCs w:val="28"/>
        </w:rPr>
        <w:t xml:space="preserve"> </w:t>
      </w:r>
      <w:r w:rsidR="00801B29" w:rsidRPr="00F8629F">
        <w:rPr>
          <w:rFonts w:ascii="Times New Roman" w:hAnsi="Times New Roman" w:cs="Times New Roman"/>
          <w:sz w:val="28"/>
          <w:szCs w:val="28"/>
        </w:rPr>
        <w:t>atbildīgā ministrija)</w:t>
      </w:r>
      <w:r w:rsidR="00BE2BE7" w:rsidRPr="00F8629F">
        <w:rPr>
          <w:rFonts w:ascii="Times New Roman" w:hAnsi="Times New Roman" w:cs="Times New Roman"/>
          <w:sz w:val="28"/>
          <w:szCs w:val="28"/>
        </w:rPr>
        <w:t xml:space="preserve"> </w:t>
      </w:r>
      <w:r w:rsidR="002746F2" w:rsidRPr="00F8629F">
        <w:rPr>
          <w:rFonts w:ascii="Times New Roman" w:hAnsi="Times New Roman" w:cs="Times New Roman"/>
          <w:sz w:val="28"/>
          <w:szCs w:val="28"/>
        </w:rPr>
        <w:t xml:space="preserve">pamatpakalpojuma sniedzēja </w:t>
      </w:r>
      <w:r w:rsidR="00F046D1" w:rsidRPr="00F8629F">
        <w:rPr>
          <w:rFonts w:ascii="Times New Roman" w:hAnsi="Times New Roman" w:cs="Times New Roman"/>
          <w:sz w:val="28"/>
          <w:szCs w:val="28"/>
        </w:rPr>
        <w:t xml:space="preserve">un pamatpakalpojuma statusa piešķiršanas vai pārskatīšanas </w:t>
      </w:r>
      <w:r w:rsidR="002746F2" w:rsidRPr="00F8629F">
        <w:rPr>
          <w:rFonts w:ascii="Times New Roman" w:hAnsi="Times New Roman" w:cs="Times New Roman"/>
          <w:sz w:val="28"/>
          <w:szCs w:val="28"/>
        </w:rPr>
        <w:t>procesā noteiktu drošības incidenta būtiski traucējošo ietekmi</w:t>
      </w:r>
      <w:r w:rsidRPr="00F8629F">
        <w:rPr>
          <w:rFonts w:ascii="Times New Roman" w:hAnsi="Times New Roman" w:cs="Times New Roman"/>
          <w:sz w:val="28"/>
          <w:szCs w:val="28"/>
        </w:rPr>
        <w:t xml:space="preserve"> uz pakalpojuma sniegšanu</w:t>
      </w:r>
      <w:r w:rsidR="002746F2" w:rsidRPr="00F8629F">
        <w:rPr>
          <w:rFonts w:ascii="Times New Roman" w:hAnsi="Times New Roman" w:cs="Times New Roman"/>
          <w:sz w:val="28"/>
          <w:szCs w:val="28"/>
        </w:rPr>
        <w:t xml:space="preserve">, </w:t>
      </w:r>
      <w:r w:rsidR="002746F2" w:rsidRPr="00F8629F">
        <w:rPr>
          <w:rFonts w:ascii="Times New Roman" w:hAnsi="Times New Roman" w:cs="Times New Roman"/>
          <w:sz w:val="28"/>
          <w:szCs w:val="28"/>
        </w:rPr>
        <w:lastRenderedPageBreak/>
        <w:t xml:space="preserve">tā </w:t>
      </w:r>
      <w:r w:rsidR="00BE2BE7" w:rsidRPr="00F8629F">
        <w:rPr>
          <w:rFonts w:ascii="Times New Roman" w:hAnsi="Times New Roman" w:cs="Times New Roman"/>
          <w:sz w:val="28"/>
          <w:szCs w:val="28"/>
        </w:rPr>
        <w:t xml:space="preserve">pieprasa </w:t>
      </w:r>
      <w:r w:rsidR="002746F2" w:rsidRPr="00F8629F">
        <w:rPr>
          <w:rFonts w:ascii="Times New Roman" w:hAnsi="Times New Roman" w:cs="Times New Roman"/>
          <w:sz w:val="28"/>
          <w:szCs w:val="28"/>
        </w:rPr>
        <w:t xml:space="preserve">no privāto tiesību juridiskajām personām </w:t>
      </w:r>
      <w:r w:rsidR="00BE2BE7" w:rsidRPr="00F8629F">
        <w:rPr>
          <w:rFonts w:ascii="Times New Roman" w:hAnsi="Times New Roman" w:cs="Times New Roman"/>
          <w:sz w:val="28"/>
          <w:szCs w:val="28"/>
        </w:rPr>
        <w:t>visu</w:t>
      </w:r>
      <w:r w:rsidR="002746F2" w:rsidRPr="00F8629F">
        <w:rPr>
          <w:rFonts w:ascii="Times New Roman" w:hAnsi="Times New Roman" w:cs="Times New Roman"/>
          <w:sz w:val="28"/>
          <w:szCs w:val="28"/>
        </w:rPr>
        <w:t xml:space="preserve"> nepieciešamo informāciju</w:t>
      </w:r>
      <w:r w:rsidR="00005AF9" w:rsidRPr="00F8629F">
        <w:rPr>
          <w:rFonts w:ascii="Times New Roman" w:hAnsi="Times New Roman" w:cs="Times New Roman"/>
          <w:sz w:val="28"/>
          <w:szCs w:val="28"/>
        </w:rPr>
        <w:t>, lai identificētu pamatpakalpojuma sniedzēju</w:t>
      </w:r>
      <w:r w:rsidR="002746F2" w:rsidRPr="00F8629F">
        <w:rPr>
          <w:rFonts w:ascii="Times New Roman" w:hAnsi="Times New Roman" w:cs="Times New Roman"/>
          <w:sz w:val="28"/>
          <w:szCs w:val="28"/>
        </w:rPr>
        <w:t>.</w:t>
      </w:r>
    </w:p>
    <w:p w14:paraId="7EFF660E" w14:textId="77777777" w:rsidR="002746F2" w:rsidRPr="00F8629F" w:rsidRDefault="002746F2" w:rsidP="00F8629F">
      <w:pPr>
        <w:pStyle w:val="ListParagraph"/>
        <w:spacing w:after="0" w:line="240" w:lineRule="auto"/>
        <w:ind w:left="0" w:firstLine="720"/>
        <w:jc w:val="both"/>
        <w:rPr>
          <w:rFonts w:ascii="Times New Roman" w:hAnsi="Times New Roman" w:cs="Times New Roman"/>
          <w:sz w:val="28"/>
          <w:szCs w:val="28"/>
        </w:rPr>
      </w:pPr>
    </w:p>
    <w:p w14:paraId="26FB2485" w14:textId="6CED73C9" w:rsidR="002746F2" w:rsidRPr="00AA029C" w:rsidRDefault="00CD0918" w:rsidP="00F8629F">
      <w:pPr>
        <w:spacing w:after="0" w:line="240" w:lineRule="auto"/>
        <w:ind w:firstLine="720"/>
        <w:jc w:val="both"/>
        <w:rPr>
          <w:rFonts w:ascii="Times New Roman" w:hAnsi="Times New Roman" w:cs="Times New Roman"/>
          <w:sz w:val="28"/>
          <w:szCs w:val="28"/>
        </w:rPr>
      </w:pPr>
      <w:r w:rsidRPr="00AA029C">
        <w:rPr>
          <w:rFonts w:ascii="Times New Roman" w:hAnsi="Times New Roman" w:cs="Times New Roman"/>
          <w:sz w:val="28"/>
          <w:szCs w:val="28"/>
        </w:rPr>
        <w:t>8. </w:t>
      </w:r>
      <w:r w:rsidR="00AA029C" w:rsidRPr="00AA029C">
        <w:rPr>
          <w:rFonts w:ascii="Times New Roman" w:hAnsi="Times New Roman" w:cs="Times New Roman"/>
          <w:sz w:val="28"/>
          <w:szCs w:val="28"/>
        </w:rPr>
        <w:t>Š</w:t>
      </w:r>
      <w:r w:rsidR="002A2E87" w:rsidRPr="00AA029C">
        <w:rPr>
          <w:rFonts w:ascii="Times New Roman" w:hAnsi="Times New Roman" w:cs="Times New Roman"/>
          <w:sz w:val="28"/>
          <w:szCs w:val="28"/>
        </w:rPr>
        <w:t>o noteikumu 7. punktā minēt</w:t>
      </w:r>
      <w:r w:rsidR="00AA029C" w:rsidRPr="00AA029C">
        <w:rPr>
          <w:rFonts w:ascii="Times New Roman" w:hAnsi="Times New Roman" w:cs="Times New Roman"/>
          <w:sz w:val="28"/>
          <w:szCs w:val="28"/>
        </w:rPr>
        <w:t>o</w:t>
      </w:r>
      <w:r w:rsidR="002A2E87" w:rsidRPr="00AA029C">
        <w:rPr>
          <w:rFonts w:ascii="Times New Roman" w:hAnsi="Times New Roman" w:cs="Times New Roman"/>
          <w:sz w:val="28"/>
          <w:szCs w:val="28"/>
        </w:rPr>
        <w:t xml:space="preserve"> </w:t>
      </w:r>
      <w:r w:rsidR="00AA029C" w:rsidRPr="00AA029C">
        <w:rPr>
          <w:rFonts w:ascii="Times New Roman" w:hAnsi="Times New Roman" w:cs="Times New Roman"/>
          <w:sz w:val="28"/>
          <w:szCs w:val="28"/>
        </w:rPr>
        <w:t>informāciju</w:t>
      </w:r>
      <w:r w:rsidR="002A2E87" w:rsidRPr="00AA029C">
        <w:rPr>
          <w:rFonts w:ascii="Times New Roman" w:hAnsi="Times New Roman" w:cs="Times New Roman"/>
          <w:sz w:val="28"/>
          <w:szCs w:val="28"/>
        </w:rPr>
        <w:t xml:space="preserve"> privāto tiesību juridisk</w:t>
      </w:r>
      <w:r w:rsidR="00AA029C" w:rsidRPr="00AA029C">
        <w:rPr>
          <w:rFonts w:ascii="Times New Roman" w:hAnsi="Times New Roman" w:cs="Times New Roman"/>
          <w:sz w:val="28"/>
          <w:szCs w:val="28"/>
        </w:rPr>
        <w:t>ā</w:t>
      </w:r>
      <w:r w:rsidR="002A2E87" w:rsidRPr="00AA029C">
        <w:rPr>
          <w:rFonts w:ascii="Times New Roman" w:hAnsi="Times New Roman" w:cs="Times New Roman"/>
          <w:sz w:val="28"/>
          <w:szCs w:val="28"/>
        </w:rPr>
        <w:t xml:space="preserve"> persona snie</w:t>
      </w:r>
      <w:r w:rsidR="00AA029C" w:rsidRPr="00AA029C">
        <w:rPr>
          <w:rFonts w:ascii="Times New Roman" w:hAnsi="Times New Roman" w:cs="Times New Roman"/>
          <w:sz w:val="28"/>
          <w:szCs w:val="28"/>
        </w:rPr>
        <w:t>dz</w:t>
      </w:r>
      <w:r w:rsidR="002A2E87" w:rsidRPr="00AA029C">
        <w:rPr>
          <w:rFonts w:ascii="Times New Roman" w:hAnsi="Times New Roman" w:cs="Times New Roman"/>
          <w:sz w:val="28"/>
          <w:szCs w:val="28"/>
        </w:rPr>
        <w:t xml:space="preserve"> mēneša laikā no pieprasījuma saņemšanas</w:t>
      </w:r>
      <w:r w:rsidR="00CA7B15" w:rsidRPr="00AA029C">
        <w:rPr>
          <w:rFonts w:ascii="Times New Roman" w:hAnsi="Times New Roman" w:cs="Times New Roman"/>
          <w:sz w:val="28"/>
          <w:szCs w:val="28"/>
        </w:rPr>
        <w:t>.</w:t>
      </w:r>
    </w:p>
    <w:p w14:paraId="0C17B999" w14:textId="77777777" w:rsidR="0088721E" w:rsidRPr="00F8629F" w:rsidRDefault="0088721E" w:rsidP="00F8629F">
      <w:pPr>
        <w:pStyle w:val="ListParagraph"/>
        <w:spacing w:after="0" w:line="240" w:lineRule="auto"/>
        <w:ind w:left="0" w:firstLine="720"/>
        <w:jc w:val="both"/>
        <w:rPr>
          <w:rFonts w:ascii="Times New Roman" w:hAnsi="Times New Roman" w:cs="Times New Roman"/>
          <w:sz w:val="28"/>
          <w:szCs w:val="28"/>
        </w:rPr>
      </w:pPr>
    </w:p>
    <w:p w14:paraId="0BB4B87E" w14:textId="2A38E97D" w:rsidR="00CA7B15" w:rsidRPr="00F8629F" w:rsidRDefault="00CD0918"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9. </w:t>
      </w:r>
      <w:r w:rsidR="0088721E" w:rsidRPr="00F8629F">
        <w:rPr>
          <w:rFonts w:ascii="Times New Roman" w:hAnsi="Times New Roman" w:cs="Times New Roman"/>
          <w:sz w:val="28"/>
          <w:szCs w:val="28"/>
        </w:rPr>
        <w:t xml:space="preserve">Ja </w:t>
      </w:r>
      <w:r w:rsidR="00686251" w:rsidRPr="00F8629F">
        <w:rPr>
          <w:rFonts w:ascii="Times New Roman" w:hAnsi="Times New Roman" w:cs="Times New Roman"/>
          <w:sz w:val="28"/>
          <w:szCs w:val="28"/>
        </w:rPr>
        <w:t xml:space="preserve">atbildīgā ministrija pamatpakalpojuma sniedzēja </w:t>
      </w:r>
      <w:r w:rsidR="007D6768" w:rsidRPr="00F8629F">
        <w:rPr>
          <w:rFonts w:ascii="Times New Roman" w:hAnsi="Times New Roman" w:cs="Times New Roman"/>
          <w:sz w:val="28"/>
          <w:szCs w:val="28"/>
        </w:rPr>
        <w:t>un pamatpakalpojuma statusa piešķir</w:t>
      </w:r>
      <w:r w:rsidR="00CA7611" w:rsidRPr="00F8629F">
        <w:rPr>
          <w:rFonts w:ascii="Times New Roman" w:hAnsi="Times New Roman" w:cs="Times New Roman"/>
          <w:sz w:val="28"/>
          <w:szCs w:val="28"/>
        </w:rPr>
        <w:t>šanas vai</w:t>
      </w:r>
      <w:r w:rsidR="007D6768" w:rsidRPr="00F8629F">
        <w:rPr>
          <w:rFonts w:ascii="Times New Roman" w:hAnsi="Times New Roman" w:cs="Times New Roman"/>
          <w:sz w:val="28"/>
          <w:szCs w:val="28"/>
        </w:rPr>
        <w:t xml:space="preserve"> pārskatīšanas </w:t>
      </w:r>
      <w:r w:rsidR="00686251" w:rsidRPr="00F8629F">
        <w:rPr>
          <w:rFonts w:ascii="Times New Roman" w:hAnsi="Times New Roman" w:cs="Times New Roman"/>
          <w:sz w:val="28"/>
          <w:szCs w:val="28"/>
        </w:rPr>
        <w:t xml:space="preserve">procesā konstatē, ka </w:t>
      </w:r>
      <w:r w:rsidR="0088721E" w:rsidRPr="00F8629F">
        <w:rPr>
          <w:rFonts w:ascii="Times New Roman" w:hAnsi="Times New Roman" w:cs="Times New Roman"/>
          <w:sz w:val="28"/>
          <w:szCs w:val="28"/>
        </w:rPr>
        <w:t>pa</w:t>
      </w:r>
      <w:r w:rsidR="00426144" w:rsidRPr="00F8629F">
        <w:rPr>
          <w:rFonts w:ascii="Times New Roman" w:hAnsi="Times New Roman" w:cs="Times New Roman"/>
          <w:sz w:val="28"/>
          <w:szCs w:val="28"/>
        </w:rPr>
        <w:t xml:space="preserve">kalpojuma sniedzējs </w:t>
      </w:r>
      <w:r w:rsidR="0088721E" w:rsidRPr="00F8629F">
        <w:rPr>
          <w:rFonts w:ascii="Times New Roman" w:hAnsi="Times New Roman" w:cs="Times New Roman"/>
          <w:sz w:val="28"/>
          <w:szCs w:val="28"/>
        </w:rPr>
        <w:t>sniedz</w:t>
      </w:r>
      <w:r w:rsidR="00426144" w:rsidRPr="00F8629F">
        <w:rPr>
          <w:rFonts w:ascii="Times New Roman" w:hAnsi="Times New Roman" w:cs="Times New Roman"/>
          <w:sz w:val="28"/>
          <w:szCs w:val="28"/>
        </w:rPr>
        <w:t xml:space="preserve"> pakalpojumu</w:t>
      </w:r>
      <w:r w:rsidR="0088721E" w:rsidRPr="00F8629F">
        <w:rPr>
          <w:rFonts w:ascii="Times New Roman" w:hAnsi="Times New Roman" w:cs="Times New Roman"/>
          <w:sz w:val="28"/>
          <w:szCs w:val="28"/>
        </w:rPr>
        <w:t xml:space="preserve"> arī citā Eiropas Savienības dal</w:t>
      </w:r>
      <w:r w:rsidR="00686251" w:rsidRPr="00F8629F">
        <w:rPr>
          <w:rFonts w:ascii="Times New Roman" w:hAnsi="Times New Roman" w:cs="Times New Roman"/>
          <w:sz w:val="28"/>
          <w:szCs w:val="28"/>
        </w:rPr>
        <w:t xml:space="preserve">ībvalstī, tā pirms lēmuma </w:t>
      </w:r>
      <w:r w:rsidR="00F45023">
        <w:rPr>
          <w:rFonts w:ascii="Times New Roman" w:hAnsi="Times New Roman" w:cs="Times New Roman"/>
          <w:sz w:val="28"/>
          <w:szCs w:val="28"/>
        </w:rPr>
        <w:t xml:space="preserve">pieņemšanas </w:t>
      </w:r>
      <w:r w:rsidR="00686251" w:rsidRPr="00F8629F">
        <w:rPr>
          <w:rFonts w:ascii="Times New Roman" w:hAnsi="Times New Roman" w:cs="Times New Roman"/>
          <w:sz w:val="28"/>
          <w:szCs w:val="28"/>
        </w:rPr>
        <w:t xml:space="preserve">par pamatpakalpojuma sniedzēja statusa piešķiršanu </w:t>
      </w:r>
      <w:r w:rsidR="00997B1A" w:rsidRPr="00F8629F">
        <w:rPr>
          <w:rFonts w:ascii="Times New Roman" w:hAnsi="Times New Roman" w:cs="Times New Roman"/>
          <w:sz w:val="28"/>
          <w:szCs w:val="28"/>
        </w:rPr>
        <w:t>vai sag</w:t>
      </w:r>
      <w:r w:rsidR="009E547C" w:rsidRPr="00F8629F">
        <w:rPr>
          <w:rFonts w:ascii="Times New Roman" w:hAnsi="Times New Roman" w:cs="Times New Roman"/>
          <w:sz w:val="28"/>
          <w:szCs w:val="28"/>
        </w:rPr>
        <w:t xml:space="preserve">labāšanu </w:t>
      </w:r>
      <w:r w:rsidR="00686251" w:rsidRPr="00F8629F">
        <w:rPr>
          <w:rFonts w:ascii="Times New Roman" w:hAnsi="Times New Roman" w:cs="Times New Roman"/>
          <w:sz w:val="28"/>
          <w:szCs w:val="28"/>
        </w:rPr>
        <w:t xml:space="preserve">sazinās ar </w:t>
      </w:r>
      <w:r w:rsidR="00686251" w:rsidRPr="00F8629F">
        <w:rPr>
          <w:rFonts w:ascii="Times New Roman" w:eastAsia="Times New Roman" w:hAnsi="Times New Roman" w:cs="Times New Roman"/>
          <w:spacing w:val="-2"/>
          <w:sz w:val="28"/>
          <w:szCs w:val="28"/>
          <w:lang w:eastAsia="lv-LV"/>
        </w:rPr>
        <w:t>konkrētās Eiropas Savienības dalībvalsts</w:t>
      </w:r>
      <w:r w:rsidR="00AA3F71" w:rsidRPr="00F8629F">
        <w:rPr>
          <w:rFonts w:ascii="Times New Roman" w:eastAsia="Times New Roman" w:hAnsi="Times New Roman" w:cs="Times New Roman"/>
          <w:spacing w:val="-2"/>
          <w:sz w:val="28"/>
          <w:szCs w:val="28"/>
          <w:lang w:eastAsia="lv-LV"/>
        </w:rPr>
        <w:t xml:space="preserve"> kontaktpunktu </w:t>
      </w:r>
      <w:proofErr w:type="gramStart"/>
      <w:r w:rsidR="00AA3F71" w:rsidRPr="00F8629F">
        <w:rPr>
          <w:rFonts w:ascii="Times New Roman" w:eastAsia="Times New Roman" w:hAnsi="Times New Roman" w:cs="Times New Roman"/>
          <w:spacing w:val="-2"/>
          <w:sz w:val="28"/>
          <w:szCs w:val="28"/>
          <w:lang w:eastAsia="lv-LV"/>
        </w:rPr>
        <w:t>(</w:t>
      </w:r>
      <w:proofErr w:type="gramEnd"/>
      <w:r w:rsidR="00AA3F71" w:rsidRPr="00F8629F">
        <w:rPr>
          <w:rFonts w:ascii="Times New Roman" w:eastAsia="Times New Roman" w:hAnsi="Times New Roman" w:cs="Times New Roman"/>
          <w:spacing w:val="-2"/>
          <w:sz w:val="28"/>
          <w:szCs w:val="28"/>
          <w:lang w:eastAsia="lv-LV"/>
        </w:rPr>
        <w:t>E</w:t>
      </w:r>
      <w:r w:rsidR="00686251" w:rsidRPr="00F8629F">
        <w:rPr>
          <w:rFonts w:ascii="Times New Roman" w:hAnsi="Times New Roman" w:cs="Times New Roman"/>
          <w:iCs/>
          <w:spacing w:val="-2"/>
          <w:sz w:val="28"/>
          <w:szCs w:val="28"/>
        </w:rPr>
        <w:t xml:space="preserve">iropas Savienības dalībvalsts izraudzīta iestāde, </w:t>
      </w:r>
      <w:r w:rsidR="001A57EB" w:rsidRPr="00F8629F">
        <w:rPr>
          <w:rFonts w:ascii="Times New Roman" w:hAnsi="Times New Roman" w:cs="Times New Roman"/>
          <w:iCs/>
          <w:spacing w:val="-2"/>
          <w:sz w:val="28"/>
          <w:szCs w:val="28"/>
        </w:rPr>
        <w:t>kas</w:t>
      </w:r>
      <w:r w:rsidR="00686251" w:rsidRPr="00F8629F">
        <w:rPr>
          <w:rFonts w:ascii="Times New Roman" w:hAnsi="Times New Roman" w:cs="Times New Roman"/>
          <w:iCs/>
          <w:spacing w:val="-2"/>
          <w:sz w:val="28"/>
          <w:szCs w:val="28"/>
        </w:rPr>
        <w:t xml:space="preserve"> atbild par pamatpakalpojuma sniedzēju un digitālā pakalpojuma sniedzēju informācijas tehnoloģiju drošību konkrētajā dalībvalstī un koordinē sadarbību, nodrošinot pārrobežu sadarbību ar citām dalībvalstīm, Tīklu un informācijas sistēmu drošības direktīvas sadarbības grupu un datordrošības incidentu reaģēšanas vienību tīklu</w:t>
      </w:r>
      <w:r w:rsidR="00AA3F71" w:rsidRPr="00F8629F">
        <w:rPr>
          <w:rFonts w:ascii="Times New Roman" w:hAnsi="Times New Roman" w:cs="Times New Roman"/>
          <w:iCs/>
          <w:spacing w:val="-2"/>
          <w:sz w:val="28"/>
          <w:szCs w:val="28"/>
        </w:rPr>
        <w:t>)</w:t>
      </w:r>
      <w:r w:rsidR="00686251" w:rsidRPr="00F8629F">
        <w:rPr>
          <w:rFonts w:ascii="Times New Roman" w:hAnsi="Times New Roman" w:cs="Times New Roman"/>
          <w:iCs/>
          <w:spacing w:val="-2"/>
          <w:sz w:val="28"/>
          <w:szCs w:val="28"/>
        </w:rPr>
        <w:t>.</w:t>
      </w:r>
    </w:p>
    <w:p w14:paraId="0EBD0F3E" w14:textId="330BE0DE" w:rsidR="00686251" w:rsidRPr="00F8629F" w:rsidRDefault="00686251" w:rsidP="00F8629F">
      <w:pPr>
        <w:spacing w:after="0" w:line="240" w:lineRule="auto"/>
        <w:ind w:firstLine="720"/>
        <w:jc w:val="both"/>
        <w:rPr>
          <w:rFonts w:ascii="Times New Roman" w:hAnsi="Times New Roman" w:cs="Times New Roman"/>
          <w:sz w:val="28"/>
          <w:szCs w:val="28"/>
        </w:rPr>
      </w:pPr>
    </w:p>
    <w:p w14:paraId="2E87C3CD" w14:textId="4DB469E8" w:rsidR="00946F05" w:rsidRPr="00F8629F" w:rsidRDefault="009E547C"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10.</w:t>
      </w:r>
      <w:r w:rsidR="00CD0918" w:rsidRPr="00F8629F">
        <w:rPr>
          <w:rFonts w:ascii="Times New Roman" w:hAnsi="Times New Roman" w:cs="Times New Roman"/>
          <w:sz w:val="28"/>
          <w:szCs w:val="28"/>
        </w:rPr>
        <w:t> </w:t>
      </w:r>
      <w:r w:rsidR="00006C7D">
        <w:rPr>
          <w:rFonts w:ascii="Times New Roman" w:hAnsi="Times New Roman" w:cs="Times New Roman"/>
          <w:sz w:val="28"/>
          <w:szCs w:val="28"/>
        </w:rPr>
        <w:t>A</w:t>
      </w:r>
      <w:r w:rsidR="002A63E6" w:rsidRPr="003E674E">
        <w:rPr>
          <w:rFonts w:ascii="Times New Roman" w:hAnsi="Times New Roman" w:cs="Times New Roman"/>
          <w:sz w:val="28"/>
          <w:szCs w:val="28"/>
        </w:rPr>
        <w:t>tbildīgā ministrija</w:t>
      </w:r>
      <w:r w:rsidR="001F6B53" w:rsidRPr="003E674E">
        <w:rPr>
          <w:rFonts w:ascii="Times New Roman" w:hAnsi="Times New Roman" w:cs="Times New Roman"/>
          <w:sz w:val="28"/>
          <w:szCs w:val="28"/>
        </w:rPr>
        <w:t xml:space="preserve"> vismaz</w:t>
      </w:r>
      <w:r w:rsidR="002A63E6" w:rsidRPr="003E674E">
        <w:rPr>
          <w:rFonts w:ascii="Times New Roman" w:hAnsi="Times New Roman" w:cs="Times New Roman"/>
          <w:sz w:val="28"/>
          <w:szCs w:val="28"/>
        </w:rPr>
        <w:t xml:space="preserve"> </w:t>
      </w:r>
      <w:r w:rsidR="004C52F3" w:rsidRPr="003E674E">
        <w:rPr>
          <w:rFonts w:ascii="Times New Roman" w:hAnsi="Times New Roman" w:cs="Times New Roman"/>
          <w:sz w:val="28"/>
          <w:szCs w:val="28"/>
        </w:rPr>
        <w:t>reizi divos gados</w:t>
      </w:r>
      <w:r w:rsidR="005502A6" w:rsidRPr="003E674E">
        <w:rPr>
          <w:rFonts w:ascii="Times New Roman" w:hAnsi="Times New Roman" w:cs="Times New Roman"/>
          <w:sz w:val="28"/>
          <w:szCs w:val="28"/>
        </w:rPr>
        <w:t xml:space="preserve"> un šo noteikumu 12.</w:t>
      </w:r>
      <w:r w:rsidR="0015555A" w:rsidRPr="003E674E">
        <w:rPr>
          <w:rFonts w:ascii="Times New Roman" w:hAnsi="Times New Roman" w:cs="Times New Roman"/>
          <w:sz w:val="28"/>
          <w:szCs w:val="28"/>
        </w:rPr>
        <w:t> </w:t>
      </w:r>
      <w:r w:rsidR="005502A6" w:rsidRPr="003E674E">
        <w:rPr>
          <w:rFonts w:ascii="Times New Roman" w:hAnsi="Times New Roman" w:cs="Times New Roman"/>
          <w:sz w:val="28"/>
          <w:szCs w:val="28"/>
        </w:rPr>
        <w:t>punktā minētajā gadījumā</w:t>
      </w:r>
      <w:r w:rsidR="004C52F3" w:rsidRPr="003E674E">
        <w:rPr>
          <w:rFonts w:ascii="Times New Roman" w:hAnsi="Times New Roman" w:cs="Times New Roman"/>
          <w:sz w:val="28"/>
          <w:szCs w:val="28"/>
        </w:rPr>
        <w:t xml:space="preserve"> izvērtē </w:t>
      </w:r>
      <w:r w:rsidR="00210921" w:rsidRPr="003E674E">
        <w:rPr>
          <w:rFonts w:ascii="Times New Roman" w:hAnsi="Times New Roman" w:cs="Times New Roman"/>
          <w:sz w:val="28"/>
          <w:szCs w:val="28"/>
        </w:rPr>
        <w:t>pakalpojuma sniedzēj</w:t>
      </w:r>
      <w:r w:rsidR="003E674E" w:rsidRPr="003E674E">
        <w:rPr>
          <w:rFonts w:ascii="Times New Roman" w:hAnsi="Times New Roman" w:cs="Times New Roman"/>
          <w:sz w:val="28"/>
          <w:szCs w:val="28"/>
        </w:rPr>
        <w:t>a</w:t>
      </w:r>
      <w:r w:rsidR="00210921" w:rsidRPr="003E674E">
        <w:rPr>
          <w:rFonts w:ascii="Times New Roman" w:hAnsi="Times New Roman" w:cs="Times New Roman"/>
          <w:sz w:val="28"/>
          <w:szCs w:val="28"/>
        </w:rPr>
        <w:t xml:space="preserve"> un tā sniegto pakalpojumu atbilstību </w:t>
      </w:r>
      <w:r w:rsidR="001F6B53" w:rsidRPr="003E674E">
        <w:rPr>
          <w:rFonts w:ascii="Times New Roman" w:hAnsi="Times New Roman" w:cs="Times New Roman"/>
          <w:sz w:val="28"/>
          <w:szCs w:val="28"/>
        </w:rPr>
        <w:t>Informācijas tehnoloģiju drošības likuma 3.</w:t>
      </w:r>
      <w:r w:rsidR="001F6B53" w:rsidRPr="003E674E">
        <w:rPr>
          <w:rFonts w:ascii="Times New Roman" w:hAnsi="Times New Roman" w:cs="Times New Roman"/>
          <w:sz w:val="28"/>
          <w:szCs w:val="28"/>
          <w:vertAlign w:val="superscript"/>
        </w:rPr>
        <w:t>1</w:t>
      </w:r>
      <w:r w:rsidR="0015555A" w:rsidRPr="003E674E">
        <w:rPr>
          <w:rFonts w:ascii="Times New Roman" w:hAnsi="Times New Roman" w:cs="Times New Roman"/>
          <w:sz w:val="28"/>
          <w:szCs w:val="28"/>
          <w:vertAlign w:val="superscript"/>
        </w:rPr>
        <w:t> </w:t>
      </w:r>
      <w:r w:rsidR="001F6B53" w:rsidRPr="003E674E">
        <w:rPr>
          <w:rFonts w:ascii="Times New Roman" w:hAnsi="Times New Roman" w:cs="Times New Roman"/>
          <w:sz w:val="28"/>
          <w:szCs w:val="28"/>
        </w:rPr>
        <w:t>panta pirmās daļas 1.</w:t>
      </w:r>
      <w:r w:rsidR="00CD0918" w:rsidRPr="003E674E">
        <w:rPr>
          <w:rFonts w:ascii="Times New Roman" w:hAnsi="Times New Roman" w:cs="Times New Roman"/>
          <w:sz w:val="28"/>
          <w:szCs w:val="28"/>
        </w:rPr>
        <w:t> </w:t>
      </w:r>
      <w:r w:rsidR="001F6B53" w:rsidRPr="003E674E">
        <w:rPr>
          <w:rFonts w:ascii="Times New Roman" w:hAnsi="Times New Roman" w:cs="Times New Roman"/>
          <w:sz w:val="28"/>
          <w:szCs w:val="28"/>
        </w:rPr>
        <w:t>punktā minētaj</w:t>
      </w:r>
      <w:r w:rsidR="00210921" w:rsidRPr="003E674E">
        <w:rPr>
          <w:rFonts w:ascii="Times New Roman" w:hAnsi="Times New Roman" w:cs="Times New Roman"/>
          <w:sz w:val="28"/>
          <w:szCs w:val="28"/>
        </w:rPr>
        <w:t>ai</w:t>
      </w:r>
      <w:r w:rsidR="001F6B53" w:rsidRPr="003E674E">
        <w:rPr>
          <w:rFonts w:ascii="Times New Roman" w:hAnsi="Times New Roman" w:cs="Times New Roman"/>
          <w:sz w:val="28"/>
          <w:szCs w:val="28"/>
        </w:rPr>
        <w:t xml:space="preserve"> </w:t>
      </w:r>
      <w:r w:rsidR="004C52F3" w:rsidRPr="003E674E">
        <w:rPr>
          <w:rFonts w:ascii="Times New Roman" w:hAnsi="Times New Roman" w:cs="Times New Roman"/>
          <w:sz w:val="28"/>
          <w:szCs w:val="28"/>
        </w:rPr>
        <w:t>jom</w:t>
      </w:r>
      <w:r w:rsidR="00210921" w:rsidRPr="003E674E">
        <w:rPr>
          <w:rFonts w:ascii="Times New Roman" w:hAnsi="Times New Roman" w:cs="Times New Roman"/>
          <w:sz w:val="28"/>
          <w:szCs w:val="28"/>
        </w:rPr>
        <w:t>ai</w:t>
      </w:r>
      <w:r w:rsidR="004C52F3" w:rsidRPr="003E674E">
        <w:rPr>
          <w:rFonts w:ascii="Times New Roman" w:hAnsi="Times New Roman" w:cs="Times New Roman"/>
          <w:sz w:val="28"/>
          <w:szCs w:val="28"/>
        </w:rPr>
        <w:t xml:space="preserve"> vai nozar</w:t>
      </w:r>
      <w:r w:rsidR="00210921" w:rsidRPr="003E674E">
        <w:rPr>
          <w:rFonts w:ascii="Times New Roman" w:hAnsi="Times New Roman" w:cs="Times New Roman"/>
          <w:sz w:val="28"/>
          <w:szCs w:val="28"/>
        </w:rPr>
        <w:t>ei</w:t>
      </w:r>
      <w:r w:rsidR="003E674E" w:rsidRPr="003E674E">
        <w:rPr>
          <w:rFonts w:ascii="Times New Roman" w:hAnsi="Times New Roman" w:cs="Times New Roman"/>
          <w:sz w:val="28"/>
          <w:szCs w:val="28"/>
        </w:rPr>
        <w:t>, kā arī</w:t>
      </w:r>
      <w:r w:rsidR="004C52F3" w:rsidRPr="003E674E">
        <w:rPr>
          <w:rFonts w:ascii="Times New Roman" w:hAnsi="Times New Roman" w:cs="Times New Roman"/>
          <w:sz w:val="28"/>
          <w:szCs w:val="28"/>
        </w:rPr>
        <w:t xml:space="preserve"> </w:t>
      </w:r>
      <w:r w:rsidR="003E674E" w:rsidRPr="003E674E">
        <w:rPr>
          <w:rFonts w:ascii="Times New Roman" w:hAnsi="Times New Roman" w:cs="Times New Roman"/>
          <w:sz w:val="28"/>
          <w:szCs w:val="28"/>
        </w:rPr>
        <w:t xml:space="preserve">šā </w:t>
      </w:r>
      <w:r w:rsidR="004C52F3" w:rsidRPr="003E674E">
        <w:rPr>
          <w:rFonts w:ascii="Times New Roman" w:hAnsi="Times New Roman" w:cs="Times New Roman"/>
          <w:sz w:val="28"/>
          <w:szCs w:val="28"/>
        </w:rPr>
        <w:t>likuma 3.</w:t>
      </w:r>
      <w:r w:rsidR="004C52F3" w:rsidRPr="003E674E">
        <w:rPr>
          <w:rFonts w:ascii="Times New Roman" w:hAnsi="Times New Roman" w:cs="Times New Roman"/>
          <w:sz w:val="28"/>
          <w:szCs w:val="28"/>
          <w:vertAlign w:val="superscript"/>
        </w:rPr>
        <w:t>1</w:t>
      </w:r>
      <w:r w:rsidR="0015555A" w:rsidRPr="003E674E">
        <w:rPr>
          <w:rFonts w:ascii="Times New Roman" w:hAnsi="Times New Roman" w:cs="Times New Roman"/>
          <w:sz w:val="28"/>
          <w:szCs w:val="28"/>
          <w:vertAlign w:val="superscript"/>
        </w:rPr>
        <w:t> </w:t>
      </w:r>
      <w:r w:rsidR="004C52F3" w:rsidRPr="003E674E">
        <w:rPr>
          <w:rFonts w:ascii="Times New Roman" w:hAnsi="Times New Roman" w:cs="Times New Roman"/>
          <w:sz w:val="28"/>
          <w:szCs w:val="28"/>
        </w:rPr>
        <w:t>panta pirm</w:t>
      </w:r>
      <w:r w:rsidR="003E674E" w:rsidRPr="003E674E">
        <w:rPr>
          <w:rFonts w:ascii="Times New Roman" w:hAnsi="Times New Roman" w:cs="Times New Roman"/>
          <w:sz w:val="28"/>
          <w:szCs w:val="28"/>
        </w:rPr>
        <w:t>aj</w:t>
      </w:r>
      <w:r w:rsidR="004C52F3" w:rsidRPr="003E674E">
        <w:rPr>
          <w:rFonts w:ascii="Times New Roman" w:hAnsi="Times New Roman" w:cs="Times New Roman"/>
          <w:sz w:val="28"/>
          <w:szCs w:val="28"/>
        </w:rPr>
        <w:t>ā daļ</w:t>
      </w:r>
      <w:r w:rsidR="003E674E" w:rsidRPr="003E674E">
        <w:rPr>
          <w:rFonts w:ascii="Times New Roman" w:hAnsi="Times New Roman" w:cs="Times New Roman"/>
          <w:sz w:val="28"/>
          <w:szCs w:val="28"/>
        </w:rPr>
        <w:t>ā minētajiem</w:t>
      </w:r>
      <w:r w:rsidR="004C52F3" w:rsidRPr="003E674E">
        <w:rPr>
          <w:rFonts w:ascii="Times New Roman" w:hAnsi="Times New Roman" w:cs="Times New Roman"/>
          <w:sz w:val="28"/>
          <w:szCs w:val="28"/>
        </w:rPr>
        <w:t xml:space="preserve"> </w:t>
      </w:r>
      <w:r w:rsidR="00E20A43" w:rsidRPr="003E674E">
        <w:rPr>
          <w:rFonts w:ascii="Times New Roman" w:hAnsi="Times New Roman" w:cs="Times New Roman"/>
          <w:sz w:val="28"/>
          <w:szCs w:val="28"/>
        </w:rPr>
        <w:t xml:space="preserve">kritērijiem </w:t>
      </w:r>
      <w:r w:rsidR="002E0502" w:rsidRPr="003E674E">
        <w:rPr>
          <w:rFonts w:ascii="Times New Roman" w:hAnsi="Times New Roman" w:cs="Times New Roman"/>
          <w:sz w:val="28"/>
          <w:szCs w:val="28"/>
        </w:rPr>
        <w:t>un šajos noteikumos</w:t>
      </w:r>
      <w:r w:rsidR="002E0502" w:rsidRPr="00F8629F">
        <w:rPr>
          <w:rFonts w:ascii="Times New Roman" w:hAnsi="Times New Roman" w:cs="Times New Roman"/>
          <w:sz w:val="28"/>
          <w:szCs w:val="28"/>
        </w:rPr>
        <w:t xml:space="preserve"> </w:t>
      </w:r>
      <w:r w:rsidR="003E674E">
        <w:rPr>
          <w:rFonts w:ascii="Times New Roman" w:hAnsi="Times New Roman" w:cs="Times New Roman"/>
          <w:sz w:val="28"/>
          <w:szCs w:val="28"/>
        </w:rPr>
        <w:t>minē</w:t>
      </w:r>
      <w:r w:rsidR="002E0502" w:rsidRPr="00F8629F">
        <w:rPr>
          <w:rFonts w:ascii="Times New Roman" w:hAnsi="Times New Roman" w:cs="Times New Roman"/>
          <w:sz w:val="28"/>
          <w:szCs w:val="28"/>
        </w:rPr>
        <w:t>tajiem dro</w:t>
      </w:r>
      <w:r w:rsidR="00E6203E" w:rsidRPr="00F8629F">
        <w:rPr>
          <w:rFonts w:ascii="Times New Roman" w:hAnsi="Times New Roman" w:cs="Times New Roman"/>
          <w:sz w:val="28"/>
          <w:szCs w:val="28"/>
        </w:rPr>
        <w:t>šības incidenta būtiski traucējo</w:t>
      </w:r>
      <w:r w:rsidR="002E0502" w:rsidRPr="00F8629F">
        <w:rPr>
          <w:rFonts w:ascii="Times New Roman" w:hAnsi="Times New Roman" w:cs="Times New Roman"/>
          <w:sz w:val="28"/>
          <w:szCs w:val="28"/>
        </w:rPr>
        <w:t>šās ietekmes nosacījumiem</w:t>
      </w:r>
      <w:r w:rsidR="004C52F3" w:rsidRPr="00F8629F">
        <w:rPr>
          <w:rFonts w:ascii="Times New Roman" w:hAnsi="Times New Roman" w:cs="Times New Roman"/>
          <w:sz w:val="28"/>
          <w:szCs w:val="28"/>
        </w:rPr>
        <w:t xml:space="preserve"> un pieņem lēmumu par pamatpakalpojuma sniedzēja un pamatpakalpojuma statusa piešķiršanu, saglabāšanu vai izbeigšanu.  </w:t>
      </w:r>
    </w:p>
    <w:p w14:paraId="296F69FD" w14:textId="77777777" w:rsidR="00946F05" w:rsidRPr="00F8629F" w:rsidRDefault="00946F05" w:rsidP="00F8629F">
      <w:pPr>
        <w:pStyle w:val="ListParagraph"/>
        <w:spacing w:after="0" w:line="240" w:lineRule="auto"/>
        <w:ind w:left="0" w:firstLine="720"/>
        <w:jc w:val="both"/>
        <w:rPr>
          <w:rFonts w:ascii="Times New Roman" w:hAnsi="Times New Roman" w:cs="Times New Roman"/>
          <w:sz w:val="28"/>
          <w:szCs w:val="28"/>
        </w:rPr>
      </w:pPr>
    </w:p>
    <w:p w14:paraId="23930980" w14:textId="10B791E5" w:rsidR="00F046D1" w:rsidRPr="00F8629F" w:rsidRDefault="009E547C"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11.</w:t>
      </w:r>
      <w:r w:rsidR="00CD0918" w:rsidRPr="00F8629F">
        <w:rPr>
          <w:rFonts w:ascii="Times New Roman" w:hAnsi="Times New Roman" w:cs="Times New Roman"/>
          <w:sz w:val="28"/>
          <w:szCs w:val="28"/>
        </w:rPr>
        <w:t> </w:t>
      </w:r>
      <w:r w:rsidR="00C8434F">
        <w:rPr>
          <w:rFonts w:ascii="Times New Roman" w:hAnsi="Times New Roman" w:cs="Times New Roman"/>
          <w:sz w:val="28"/>
          <w:szCs w:val="28"/>
        </w:rPr>
        <w:t>A</w:t>
      </w:r>
      <w:r w:rsidR="00F046D1" w:rsidRPr="00F8629F">
        <w:rPr>
          <w:rFonts w:ascii="Times New Roman" w:hAnsi="Times New Roman" w:cs="Times New Roman"/>
          <w:sz w:val="28"/>
          <w:szCs w:val="28"/>
        </w:rPr>
        <w:t xml:space="preserve">tbildīgā ministrija </w:t>
      </w:r>
      <w:r w:rsidR="007620AE" w:rsidRPr="00F8629F">
        <w:rPr>
          <w:rFonts w:ascii="Times New Roman" w:hAnsi="Times New Roman" w:cs="Times New Roman"/>
          <w:sz w:val="28"/>
          <w:szCs w:val="28"/>
        </w:rPr>
        <w:t xml:space="preserve">šo noteikumu </w:t>
      </w:r>
      <w:r w:rsidR="00F046D1" w:rsidRPr="00F8629F">
        <w:rPr>
          <w:rFonts w:ascii="Times New Roman" w:hAnsi="Times New Roman" w:cs="Times New Roman"/>
          <w:sz w:val="28"/>
          <w:szCs w:val="28"/>
        </w:rPr>
        <w:t xml:space="preserve">10. punktā </w:t>
      </w:r>
      <w:r w:rsidR="007620AE">
        <w:rPr>
          <w:rFonts w:ascii="Times New Roman" w:hAnsi="Times New Roman" w:cs="Times New Roman"/>
          <w:sz w:val="28"/>
          <w:szCs w:val="28"/>
        </w:rPr>
        <w:t>minē</w:t>
      </w:r>
      <w:r w:rsidR="00F046D1" w:rsidRPr="00F8629F">
        <w:rPr>
          <w:rFonts w:ascii="Times New Roman" w:hAnsi="Times New Roman" w:cs="Times New Roman"/>
          <w:sz w:val="28"/>
          <w:szCs w:val="28"/>
        </w:rPr>
        <w:t xml:space="preserve">to lēmumu </w:t>
      </w:r>
      <w:r w:rsidR="007620AE" w:rsidRPr="00F8629F">
        <w:rPr>
          <w:rFonts w:ascii="Times New Roman" w:hAnsi="Times New Roman" w:cs="Times New Roman"/>
          <w:sz w:val="28"/>
          <w:szCs w:val="28"/>
        </w:rPr>
        <w:t xml:space="preserve">Administratīvā procesa likuma noteiktajā kārtībā </w:t>
      </w:r>
      <w:r w:rsidR="00F046D1" w:rsidRPr="00F8629F">
        <w:rPr>
          <w:rFonts w:ascii="Times New Roman" w:hAnsi="Times New Roman" w:cs="Times New Roman"/>
          <w:sz w:val="28"/>
          <w:szCs w:val="28"/>
        </w:rPr>
        <w:t xml:space="preserve">paziņo </w:t>
      </w:r>
      <w:r w:rsidR="00504454" w:rsidRPr="00F8629F">
        <w:rPr>
          <w:rFonts w:ascii="Times New Roman" w:hAnsi="Times New Roman" w:cs="Times New Roman"/>
          <w:sz w:val="28"/>
          <w:szCs w:val="28"/>
        </w:rPr>
        <w:t>Digitālā</w:t>
      </w:r>
      <w:r w:rsidR="00AA3F71" w:rsidRPr="00F8629F">
        <w:rPr>
          <w:rFonts w:ascii="Times New Roman" w:hAnsi="Times New Roman" w:cs="Times New Roman"/>
          <w:sz w:val="28"/>
          <w:szCs w:val="28"/>
        </w:rPr>
        <w:t>s</w:t>
      </w:r>
      <w:r w:rsidR="00504454" w:rsidRPr="00F8629F">
        <w:rPr>
          <w:rFonts w:ascii="Times New Roman" w:hAnsi="Times New Roman" w:cs="Times New Roman"/>
          <w:sz w:val="28"/>
          <w:szCs w:val="28"/>
        </w:rPr>
        <w:t xml:space="preserve"> drošības uzraudzības komitejai un </w:t>
      </w:r>
      <w:r w:rsidR="00F046D1" w:rsidRPr="00F8629F">
        <w:rPr>
          <w:rFonts w:ascii="Times New Roman" w:hAnsi="Times New Roman" w:cs="Times New Roman"/>
          <w:sz w:val="28"/>
          <w:szCs w:val="28"/>
        </w:rPr>
        <w:t xml:space="preserve">pamatpakalpojuma sniedzējam, kuram piešķirts, saglabāts vai izbeigts </w:t>
      </w:r>
      <w:r w:rsidR="00AA3F71" w:rsidRPr="00F8629F">
        <w:rPr>
          <w:rFonts w:ascii="Times New Roman" w:hAnsi="Times New Roman" w:cs="Times New Roman"/>
          <w:sz w:val="28"/>
          <w:szCs w:val="28"/>
        </w:rPr>
        <w:t xml:space="preserve">attiecīgais </w:t>
      </w:r>
      <w:r w:rsidR="00F046D1" w:rsidRPr="00F8629F">
        <w:rPr>
          <w:rFonts w:ascii="Times New Roman" w:hAnsi="Times New Roman" w:cs="Times New Roman"/>
          <w:sz w:val="28"/>
          <w:szCs w:val="28"/>
        </w:rPr>
        <w:t>statuss</w:t>
      </w:r>
      <w:r w:rsidR="00504454" w:rsidRPr="00F8629F">
        <w:rPr>
          <w:rFonts w:ascii="Times New Roman" w:hAnsi="Times New Roman" w:cs="Times New Roman"/>
          <w:sz w:val="28"/>
          <w:szCs w:val="28"/>
        </w:rPr>
        <w:t>.</w:t>
      </w:r>
    </w:p>
    <w:p w14:paraId="48A4FB63" w14:textId="77777777" w:rsidR="004C52F3" w:rsidRPr="00F8629F" w:rsidRDefault="004C52F3" w:rsidP="00F8629F">
      <w:pPr>
        <w:pStyle w:val="ListParagraph"/>
        <w:spacing w:after="0" w:line="240" w:lineRule="auto"/>
        <w:ind w:left="0" w:firstLine="720"/>
        <w:jc w:val="both"/>
        <w:rPr>
          <w:rFonts w:ascii="Times New Roman" w:hAnsi="Times New Roman" w:cs="Times New Roman"/>
          <w:sz w:val="28"/>
          <w:szCs w:val="28"/>
        </w:rPr>
      </w:pPr>
    </w:p>
    <w:p w14:paraId="5F3330E1" w14:textId="1E8E9967" w:rsidR="002E0502" w:rsidRPr="00F8629F" w:rsidRDefault="009E547C"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12.</w:t>
      </w:r>
      <w:r w:rsidR="00CD0918" w:rsidRPr="00F8629F">
        <w:rPr>
          <w:rFonts w:ascii="Times New Roman" w:hAnsi="Times New Roman" w:cs="Times New Roman"/>
          <w:sz w:val="28"/>
          <w:szCs w:val="28"/>
        </w:rPr>
        <w:t> </w:t>
      </w:r>
      <w:r w:rsidR="002E0502" w:rsidRPr="00F8629F">
        <w:rPr>
          <w:rFonts w:ascii="Times New Roman" w:hAnsi="Times New Roman" w:cs="Times New Roman"/>
          <w:sz w:val="28"/>
          <w:szCs w:val="28"/>
        </w:rPr>
        <w:t>Pakalpojuma sniedzēj</w:t>
      </w:r>
      <w:r w:rsidR="00404841" w:rsidRPr="00F8629F">
        <w:rPr>
          <w:rFonts w:ascii="Times New Roman" w:hAnsi="Times New Roman" w:cs="Times New Roman"/>
          <w:sz w:val="28"/>
          <w:szCs w:val="28"/>
        </w:rPr>
        <w:t>am</w:t>
      </w:r>
      <w:r w:rsidR="002E0502" w:rsidRPr="00F8629F">
        <w:rPr>
          <w:rFonts w:ascii="Times New Roman" w:hAnsi="Times New Roman" w:cs="Times New Roman"/>
          <w:sz w:val="28"/>
          <w:szCs w:val="28"/>
        </w:rPr>
        <w:t>, k</w:t>
      </w:r>
      <w:r w:rsidR="00AA3F71" w:rsidRPr="00F8629F">
        <w:rPr>
          <w:rFonts w:ascii="Times New Roman" w:hAnsi="Times New Roman" w:cs="Times New Roman"/>
          <w:sz w:val="28"/>
          <w:szCs w:val="28"/>
        </w:rPr>
        <w:t>ur</w:t>
      </w:r>
      <w:r w:rsidR="002E0502" w:rsidRPr="00F8629F">
        <w:rPr>
          <w:rFonts w:ascii="Times New Roman" w:hAnsi="Times New Roman" w:cs="Times New Roman"/>
          <w:sz w:val="28"/>
          <w:szCs w:val="28"/>
        </w:rPr>
        <w:t>am piešķirts pamatpakalpojuma sniedzēja statuss</w:t>
      </w:r>
      <w:r w:rsidR="00404841" w:rsidRPr="00F8629F">
        <w:rPr>
          <w:rFonts w:ascii="Times New Roman" w:hAnsi="Times New Roman" w:cs="Times New Roman"/>
          <w:sz w:val="28"/>
          <w:szCs w:val="28"/>
        </w:rPr>
        <w:t>,</w:t>
      </w:r>
      <w:r w:rsidR="002E0502" w:rsidRPr="00F8629F">
        <w:rPr>
          <w:rFonts w:ascii="Times New Roman" w:hAnsi="Times New Roman" w:cs="Times New Roman"/>
          <w:sz w:val="28"/>
          <w:szCs w:val="28"/>
        </w:rPr>
        <w:t xml:space="preserve"> i</w:t>
      </w:r>
      <w:r w:rsidR="00997B1A" w:rsidRPr="00F8629F">
        <w:rPr>
          <w:rFonts w:ascii="Times New Roman" w:hAnsi="Times New Roman" w:cs="Times New Roman"/>
          <w:sz w:val="28"/>
          <w:szCs w:val="28"/>
        </w:rPr>
        <w:t xml:space="preserve">r tiesības vērsties </w:t>
      </w:r>
      <w:r w:rsidR="002E0502" w:rsidRPr="00F8629F">
        <w:rPr>
          <w:rFonts w:ascii="Times New Roman" w:hAnsi="Times New Roman" w:cs="Times New Roman"/>
          <w:sz w:val="28"/>
          <w:szCs w:val="28"/>
        </w:rPr>
        <w:t>atbildīgajā ministrijā ar lūgumu</w:t>
      </w:r>
      <w:r w:rsidR="00AA3F71" w:rsidRPr="00F8629F">
        <w:rPr>
          <w:rFonts w:ascii="Times New Roman" w:hAnsi="Times New Roman" w:cs="Times New Roman"/>
          <w:sz w:val="28"/>
          <w:szCs w:val="28"/>
        </w:rPr>
        <w:t xml:space="preserve"> to</w:t>
      </w:r>
      <w:r w:rsidR="002E0502" w:rsidRPr="00F8629F">
        <w:rPr>
          <w:rFonts w:ascii="Times New Roman" w:hAnsi="Times New Roman" w:cs="Times New Roman"/>
          <w:sz w:val="28"/>
          <w:szCs w:val="28"/>
        </w:rPr>
        <w:t xml:space="preserve"> pārskatīt, ja notikušas izmaiņas un </w:t>
      </w:r>
      <w:r w:rsidR="007620AE" w:rsidRPr="00F8629F">
        <w:rPr>
          <w:rFonts w:ascii="Times New Roman" w:hAnsi="Times New Roman" w:cs="Times New Roman"/>
          <w:sz w:val="28"/>
          <w:szCs w:val="28"/>
        </w:rPr>
        <w:t>pamatpakalpojuma sniedzēj</w:t>
      </w:r>
      <w:r w:rsidRPr="00F8629F">
        <w:rPr>
          <w:rFonts w:ascii="Times New Roman" w:hAnsi="Times New Roman" w:cs="Times New Roman"/>
          <w:sz w:val="28"/>
          <w:szCs w:val="28"/>
        </w:rPr>
        <w:t xml:space="preserve">s vai </w:t>
      </w:r>
      <w:r w:rsidR="002E0502" w:rsidRPr="00F8629F">
        <w:rPr>
          <w:rFonts w:ascii="Times New Roman" w:hAnsi="Times New Roman" w:cs="Times New Roman"/>
          <w:sz w:val="28"/>
          <w:szCs w:val="28"/>
        </w:rPr>
        <w:t xml:space="preserve">tā sniegtais pakalpojums </w:t>
      </w:r>
      <w:r w:rsidR="00F11E36" w:rsidRPr="00F8629F">
        <w:rPr>
          <w:rFonts w:ascii="Times New Roman" w:hAnsi="Times New Roman" w:cs="Times New Roman"/>
          <w:sz w:val="28"/>
          <w:szCs w:val="28"/>
        </w:rPr>
        <w:t xml:space="preserve">vairs </w:t>
      </w:r>
      <w:r w:rsidR="002E0502" w:rsidRPr="00F8629F">
        <w:rPr>
          <w:rFonts w:ascii="Times New Roman" w:hAnsi="Times New Roman" w:cs="Times New Roman"/>
          <w:sz w:val="28"/>
          <w:szCs w:val="28"/>
        </w:rPr>
        <w:t>neatbilst Informācijas tehnoloģiju drošības likuma 3.</w:t>
      </w:r>
      <w:r w:rsidR="002E0502" w:rsidRPr="00F8629F">
        <w:rPr>
          <w:rFonts w:ascii="Times New Roman" w:hAnsi="Times New Roman" w:cs="Times New Roman"/>
          <w:sz w:val="28"/>
          <w:szCs w:val="28"/>
          <w:vertAlign w:val="superscript"/>
        </w:rPr>
        <w:t>1</w:t>
      </w:r>
      <w:r w:rsidR="00CD0918" w:rsidRPr="00F8629F">
        <w:rPr>
          <w:rFonts w:ascii="Times New Roman" w:hAnsi="Times New Roman" w:cs="Times New Roman"/>
          <w:sz w:val="28"/>
          <w:szCs w:val="28"/>
          <w:vertAlign w:val="superscript"/>
        </w:rPr>
        <w:t> </w:t>
      </w:r>
      <w:r w:rsidR="002E0502" w:rsidRPr="00F8629F">
        <w:rPr>
          <w:rFonts w:ascii="Times New Roman" w:hAnsi="Times New Roman" w:cs="Times New Roman"/>
          <w:sz w:val="28"/>
          <w:szCs w:val="28"/>
        </w:rPr>
        <w:t xml:space="preserve">panta pirmās daļas </w:t>
      </w:r>
      <w:r w:rsidR="00E20A43" w:rsidRPr="00F8629F">
        <w:rPr>
          <w:rFonts w:ascii="Times New Roman" w:hAnsi="Times New Roman" w:cs="Times New Roman"/>
          <w:sz w:val="28"/>
          <w:szCs w:val="28"/>
        </w:rPr>
        <w:t xml:space="preserve">kritērijiem </w:t>
      </w:r>
      <w:r w:rsidR="00230D59" w:rsidRPr="00F8629F">
        <w:rPr>
          <w:rFonts w:ascii="Times New Roman" w:hAnsi="Times New Roman" w:cs="Times New Roman"/>
          <w:sz w:val="28"/>
          <w:szCs w:val="28"/>
        </w:rPr>
        <w:t xml:space="preserve">un </w:t>
      </w:r>
      <w:r w:rsidR="002E0502" w:rsidRPr="00F8629F">
        <w:rPr>
          <w:rFonts w:ascii="Times New Roman" w:hAnsi="Times New Roman" w:cs="Times New Roman"/>
          <w:sz w:val="28"/>
          <w:szCs w:val="28"/>
        </w:rPr>
        <w:t xml:space="preserve">šajos noteikumos </w:t>
      </w:r>
      <w:r w:rsidR="00442DDC">
        <w:rPr>
          <w:rFonts w:ascii="Times New Roman" w:hAnsi="Times New Roman" w:cs="Times New Roman"/>
          <w:sz w:val="28"/>
          <w:szCs w:val="28"/>
        </w:rPr>
        <w:t>minē</w:t>
      </w:r>
      <w:r w:rsidR="002E0502" w:rsidRPr="00F8629F">
        <w:rPr>
          <w:rFonts w:ascii="Times New Roman" w:hAnsi="Times New Roman" w:cs="Times New Roman"/>
          <w:sz w:val="28"/>
          <w:szCs w:val="28"/>
        </w:rPr>
        <w:t>tajiem dro</w:t>
      </w:r>
      <w:r w:rsidR="00E6203E" w:rsidRPr="00F8629F">
        <w:rPr>
          <w:rFonts w:ascii="Times New Roman" w:hAnsi="Times New Roman" w:cs="Times New Roman"/>
          <w:sz w:val="28"/>
          <w:szCs w:val="28"/>
        </w:rPr>
        <w:t>šības incidenta būtiski traucējo</w:t>
      </w:r>
      <w:r w:rsidR="002E0502" w:rsidRPr="00F8629F">
        <w:rPr>
          <w:rFonts w:ascii="Times New Roman" w:hAnsi="Times New Roman" w:cs="Times New Roman"/>
          <w:sz w:val="28"/>
          <w:szCs w:val="28"/>
        </w:rPr>
        <w:t>šās ietekmes</w:t>
      </w:r>
      <w:r w:rsidR="0097233B" w:rsidRPr="00F8629F">
        <w:rPr>
          <w:rFonts w:ascii="Times New Roman" w:hAnsi="Times New Roman" w:cs="Times New Roman"/>
          <w:sz w:val="28"/>
          <w:szCs w:val="28"/>
        </w:rPr>
        <w:t xml:space="preserve"> uz pakalpojuma sniegšanu</w:t>
      </w:r>
      <w:r w:rsidR="002E0502" w:rsidRPr="00F8629F">
        <w:rPr>
          <w:rFonts w:ascii="Times New Roman" w:hAnsi="Times New Roman" w:cs="Times New Roman"/>
          <w:sz w:val="28"/>
          <w:szCs w:val="28"/>
        </w:rPr>
        <w:t xml:space="preserve"> nosacījumiem. </w:t>
      </w:r>
    </w:p>
    <w:p w14:paraId="50174644" w14:textId="735C1A6B" w:rsidR="008F6894" w:rsidRPr="00F8629F" w:rsidRDefault="008F6894" w:rsidP="00F8629F">
      <w:pPr>
        <w:spacing w:after="0" w:line="240" w:lineRule="auto"/>
        <w:ind w:firstLine="720"/>
        <w:jc w:val="both"/>
        <w:rPr>
          <w:rFonts w:ascii="Times New Roman" w:hAnsi="Times New Roman" w:cs="Times New Roman"/>
          <w:sz w:val="28"/>
          <w:szCs w:val="28"/>
        </w:rPr>
      </w:pPr>
    </w:p>
    <w:p w14:paraId="7E5C7B1F" w14:textId="77777777" w:rsidR="00F914D1" w:rsidRDefault="008F6894" w:rsidP="00F8629F">
      <w:pPr>
        <w:spacing w:after="0" w:line="240" w:lineRule="auto"/>
        <w:ind w:firstLine="720"/>
        <w:jc w:val="both"/>
        <w:rPr>
          <w:rFonts w:ascii="Times New Roman" w:hAnsi="Times New Roman" w:cs="Times New Roman"/>
          <w:sz w:val="28"/>
          <w:szCs w:val="28"/>
        </w:rPr>
      </w:pPr>
      <w:r w:rsidRPr="00F8629F">
        <w:rPr>
          <w:rFonts w:ascii="Times New Roman" w:hAnsi="Times New Roman" w:cs="Times New Roman"/>
          <w:sz w:val="28"/>
          <w:szCs w:val="28"/>
        </w:rPr>
        <w:t>13.</w:t>
      </w:r>
      <w:r w:rsidR="007620AE">
        <w:rPr>
          <w:rFonts w:ascii="Times New Roman" w:hAnsi="Times New Roman" w:cs="Times New Roman"/>
          <w:sz w:val="28"/>
          <w:szCs w:val="28"/>
        </w:rPr>
        <w:t> </w:t>
      </w:r>
      <w:r w:rsidR="00C8434F">
        <w:rPr>
          <w:rFonts w:ascii="Times New Roman" w:hAnsi="Times New Roman" w:cs="Times New Roman"/>
          <w:sz w:val="28"/>
          <w:szCs w:val="28"/>
        </w:rPr>
        <w:t>A</w:t>
      </w:r>
      <w:r w:rsidRPr="00F8629F">
        <w:rPr>
          <w:rFonts w:ascii="Times New Roman" w:hAnsi="Times New Roman" w:cs="Times New Roman"/>
          <w:sz w:val="28"/>
          <w:szCs w:val="28"/>
        </w:rPr>
        <w:t xml:space="preserve">tbildīgā ministrija pirmo reizi </w:t>
      </w:r>
      <w:r w:rsidR="001F5A23" w:rsidRPr="00F8629F">
        <w:rPr>
          <w:rFonts w:ascii="Times New Roman" w:hAnsi="Times New Roman" w:cs="Times New Roman"/>
          <w:sz w:val="28"/>
          <w:szCs w:val="28"/>
        </w:rPr>
        <w:t>pakalpojuma sniedzēju un tā sniegto pakalpojumu atbilstību Informācijas tehnoloģiju drošības likuma 3.</w:t>
      </w:r>
      <w:r w:rsidR="001F5A23" w:rsidRPr="00F8629F">
        <w:rPr>
          <w:rFonts w:ascii="Times New Roman" w:hAnsi="Times New Roman" w:cs="Times New Roman"/>
          <w:sz w:val="28"/>
          <w:szCs w:val="28"/>
          <w:vertAlign w:val="superscript"/>
        </w:rPr>
        <w:t>1 </w:t>
      </w:r>
      <w:r w:rsidR="001F5A23" w:rsidRPr="00F8629F">
        <w:rPr>
          <w:rFonts w:ascii="Times New Roman" w:hAnsi="Times New Roman" w:cs="Times New Roman"/>
          <w:sz w:val="28"/>
          <w:szCs w:val="28"/>
        </w:rPr>
        <w:t xml:space="preserve">panta pirmās daļas </w:t>
      </w:r>
      <w:r w:rsidR="00B33462" w:rsidRPr="00F8629F">
        <w:rPr>
          <w:rFonts w:ascii="Times New Roman" w:hAnsi="Times New Roman" w:cs="Times New Roman"/>
          <w:sz w:val="28"/>
          <w:szCs w:val="28"/>
        </w:rPr>
        <w:t>kritērijiem</w:t>
      </w:r>
      <w:r w:rsidR="001F5A23" w:rsidRPr="00F8629F">
        <w:rPr>
          <w:rFonts w:ascii="Times New Roman" w:hAnsi="Times New Roman" w:cs="Times New Roman"/>
          <w:sz w:val="28"/>
          <w:szCs w:val="28"/>
        </w:rPr>
        <w:t xml:space="preserve"> un šajos noteikumos </w:t>
      </w:r>
      <w:r w:rsidR="00442DDC">
        <w:rPr>
          <w:rFonts w:ascii="Times New Roman" w:hAnsi="Times New Roman" w:cs="Times New Roman"/>
          <w:sz w:val="28"/>
          <w:szCs w:val="28"/>
        </w:rPr>
        <w:t>minē</w:t>
      </w:r>
      <w:r w:rsidR="001F5A23" w:rsidRPr="00F8629F">
        <w:rPr>
          <w:rFonts w:ascii="Times New Roman" w:hAnsi="Times New Roman" w:cs="Times New Roman"/>
          <w:sz w:val="28"/>
          <w:szCs w:val="28"/>
        </w:rPr>
        <w:t xml:space="preserve">tajiem drošības incidenta būtiski traucējošās ietekmes nosacījumiem </w:t>
      </w:r>
      <w:r w:rsidR="00C8434F" w:rsidRPr="00F8629F">
        <w:rPr>
          <w:rFonts w:ascii="Times New Roman" w:hAnsi="Times New Roman" w:cs="Times New Roman"/>
          <w:sz w:val="28"/>
          <w:szCs w:val="28"/>
        </w:rPr>
        <w:t xml:space="preserve">izvērtē </w:t>
      </w:r>
      <w:r w:rsidR="00C8434F" w:rsidRPr="00442DDC">
        <w:rPr>
          <w:rFonts w:ascii="Times New Roman" w:hAnsi="Times New Roman" w:cs="Times New Roman"/>
          <w:sz w:val="28"/>
          <w:szCs w:val="28"/>
        </w:rPr>
        <w:t>līdz 2019. gada 31. janvārim</w:t>
      </w:r>
      <w:r w:rsidR="00C8434F" w:rsidRPr="00F8629F">
        <w:rPr>
          <w:rFonts w:ascii="Times New Roman" w:hAnsi="Times New Roman" w:cs="Times New Roman"/>
          <w:sz w:val="28"/>
          <w:szCs w:val="28"/>
        </w:rPr>
        <w:t xml:space="preserve"> </w:t>
      </w:r>
      <w:r w:rsidR="001F5A23" w:rsidRPr="00F8629F">
        <w:rPr>
          <w:rFonts w:ascii="Times New Roman" w:hAnsi="Times New Roman" w:cs="Times New Roman"/>
          <w:sz w:val="28"/>
          <w:szCs w:val="28"/>
        </w:rPr>
        <w:t>un</w:t>
      </w:r>
      <w:r w:rsidR="00F914D1">
        <w:rPr>
          <w:rFonts w:ascii="Times New Roman" w:hAnsi="Times New Roman" w:cs="Times New Roman"/>
          <w:sz w:val="28"/>
          <w:szCs w:val="28"/>
        </w:rPr>
        <w:br/>
      </w:r>
    </w:p>
    <w:p w14:paraId="4F82C138" w14:textId="77777777" w:rsidR="00F914D1" w:rsidRDefault="00F914D1">
      <w:pPr>
        <w:rPr>
          <w:rFonts w:ascii="Times New Roman" w:hAnsi="Times New Roman" w:cs="Times New Roman"/>
          <w:sz w:val="28"/>
          <w:szCs w:val="28"/>
        </w:rPr>
      </w:pPr>
      <w:r>
        <w:rPr>
          <w:rFonts w:ascii="Times New Roman" w:hAnsi="Times New Roman" w:cs="Times New Roman"/>
          <w:sz w:val="28"/>
          <w:szCs w:val="28"/>
        </w:rPr>
        <w:br w:type="page"/>
      </w:r>
    </w:p>
    <w:p w14:paraId="2F6E5DDA" w14:textId="23998E18" w:rsidR="008F6894" w:rsidRPr="00F8629F" w:rsidRDefault="001F5A23" w:rsidP="00F914D1">
      <w:pPr>
        <w:spacing w:after="0" w:line="240" w:lineRule="auto"/>
        <w:jc w:val="both"/>
        <w:rPr>
          <w:rFonts w:ascii="Times New Roman" w:hAnsi="Times New Roman" w:cs="Times New Roman"/>
          <w:sz w:val="28"/>
          <w:szCs w:val="28"/>
        </w:rPr>
      </w:pPr>
      <w:r w:rsidRPr="00F8629F">
        <w:rPr>
          <w:rFonts w:ascii="Times New Roman" w:hAnsi="Times New Roman" w:cs="Times New Roman"/>
          <w:sz w:val="28"/>
          <w:szCs w:val="28"/>
        </w:rPr>
        <w:lastRenderedPageBreak/>
        <w:t>pieņem lēmumu par pamatpakalpojuma sniedzēja un pamatpakalpojuma statusa piešķiršanu</w:t>
      </w:r>
      <w:r w:rsidR="00E20A43" w:rsidRPr="00442DDC">
        <w:rPr>
          <w:rFonts w:ascii="Times New Roman" w:hAnsi="Times New Roman" w:cs="Times New Roman"/>
          <w:sz w:val="28"/>
          <w:szCs w:val="28"/>
        </w:rPr>
        <w:t>.</w:t>
      </w:r>
    </w:p>
    <w:p w14:paraId="37C1A128" w14:textId="13BB166A" w:rsidR="00E16E84" w:rsidRPr="00F8629F" w:rsidRDefault="00E16E84" w:rsidP="00F8629F">
      <w:pPr>
        <w:spacing w:after="0" w:line="240" w:lineRule="auto"/>
        <w:ind w:firstLine="720"/>
        <w:jc w:val="both"/>
        <w:rPr>
          <w:rFonts w:ascii="Times New Roman" w:hAnsi="Times New Roman" w:cs="Times New Roman"/>
          <w:sz w:val="28"/>
          <w:szCs w:val="28"/>
        </w:rPr>
      </w:pPr>
    </w:p>
    <w:p w14:paraId="1CB9C8F5" w14:textId="3F7AC7A4" w:rsidR="00CD1941" w:rsidRDefault="00CD1941" w:rsidP="00F8629F">
      <w:pPr>
        <w:spacing w:after="0" w:line="240" w:lineRule="auto"/>
        <w:ind w:firstLine="300"/>
        <w:jc w:val="center"/>
        <w:rPr>
          <w:rFonts w:ascii="Times New Roman" w:eastAsia="Times New Roman" w:hAnsi="Times New Roman" w:cs="Times New Roman"/>
          <w:b/>
          <w:bCs/>
          <w:sz w:val="28"/>
          <w:szCs w:val="28"/>
          <w:lang w:eastAsia="lv-LV"/>
        </w:rPr>
      </w:pPr>
      <w:r w:rsidRPr="00F8629F">
        <w:rPr>
          <w:rFonts w:ascii="Times New Roman" w:eastAsia="Times New Roman" w:hAnsi="Times New Roman" w:cs="Times New Roman"/>
          <w:b/>
          <w:bCs/>
          <w:sz w:val="28"/>
          <w:szCs w:val="28"/>
          <w:lang w:eastAsia="lv-LV"/>
        </w:rPr>
        <w:t>Informatīva atsauce uz Eiropas Savienības direktīv</w:t>
      </w:r>
      <w:r w:rsidR="00F11E36" w:rsidRPr="00F8629F">
        <w:rPr>
          <w:rFonts w:ascii="Times New Roman" w:eastAsia="Times New Roman" w:hAnsi="Times New Roman" w:cs="Times New Roman"/>
          <w:b/>
          <w:bCs/>
          <w:sz w:val="28"/>
          <w:szCs w:val="28"/>
          <w:lang w:eastAsia="lv-LV"/>
        </w:rPr>
        <w:t>u</w:t>
      </w:r>
    </w:p>
    <w:p w14:paraId="6449B6BB" w14:textId="77777777" w:rsidR="00F8629F" w:rsidRPr="00F8629F" w:rsidRDefault="00F8629F" w:rsidP="00F8629F">
      <w:pPr>
        <w:spacing w:after="0" w:line="240" w:lineRule="auto"/>
        <w:ind w:firstLine="300"/>
        <w:jc w:val="center"/>
        <w:rPr>
          <w:rFonts w:ascii="Times New Roman" w:eastAsia="Times New Roman" w:hAnsi="Times New Roman" w:cs="Times New Roman"/>
          <w:sz w:val="28"/>
          <w:szCs w:val="28"/>
          <w:lang w:eastAsia="lv-LV"/>
        </w:rPr>
      </w:pPr>
    </w:p>
    <w:p w14:paraId="1E5F2C08" w14:textId="70E609BB" w:rsidR="00CD1941" w:rsidRPr="00F8629F" w:rsidRDefault="00CD1941" w:rsidP="00F8629F">
      <w:pPr>
        <w:spacing w:after="0" w:line="240" w:lineRule="auto"/>
        <w:ind w:firstLine="709"/>
        <w:jc w:val="both"/>
        <w:rPr>
          <w:rFonts w:ascii="Times New Roman" w:eastAsia="Times New Roman" w:hAnsi="Times New Roman" w:cs="Times New Roman"/>
          <w:color w:val="414142"/>
          <w:sz w:val="28"/>
          <w:szCs w:val="28"/>
          <w:lang w:eastAsia="lv-LV"/>
        </w:rPr>
      </w:pPr>
      <w:r w:rsidRPr="00F8629F">
        <w:rPr>
          <w:rFonts w:ascii="Times New Roman" w:eastAsia="Times New Roman" w:hAnsi="Times New Roman" w:cs="Times New Roman"/>
          <w:sz w:val="28"/>
          <w:szCs w:val="28"/>
          <w:lang w:eastAsia="lv-LV"/>
        </w:rPr>
        <w:t xml:space="preserve">Noteikumos iekļautas tiesību normas, kas izriet no Eiropas Parlamenta un Padomes 2016. gada 6. jūlija </w:t>
      </w:r>
      <w:r w:rsidR="007620AE">
        <w:rPr>
          <w:rFonts w:ascii="Times New Roman" w:eastAsia="Times New Roman" w:hAnsi="Times New Roman" w:cs="Times New Roman"/>
          <w:sz w:val="28"/>
          <w:szCs w:val="28"/>
          <w:lang w:eastAsia="lv-LV"/>
        </w:rPr>
        <w:t>D</w:t>
      </w:r>
      <w:r w:rsidRPr="00F8629F">
        <w:rPr>
          <w:rFonts w:ascii="Times New Roman" w:eastAsia="Times New Roman" w:hAnsi="Times New Roman" w:cs="Times New Roman"/>
          <w:sz w:val="28"/>
          <w:szCs w:val="28"/>
          <w:lang w:eastAsia="lv-LV"/>
        </w:rPr>
        <w:t>irektīvas (ES) 2016/1148 par pasākumiem nolūkā panākt vienādi augsta līmeņa tīklu un informācijas sistēmu drošību visā Savienībā.</w:t>
      </w:r>
    </w:p>
    <w:p w14:paraId="582EA2EE" w14:textId="77777777" w:rsidR="00F8629F" w:rsidRPr="00F8629F" w:rsidRDefault="00F8629F" w:rsidP="00F8629F">
      <w:pPr>
        <w:tabs>
          <w:tab w:val="left" w:pos="993"/>
          <w:tab w:val="left" w:pos="1134"/>
        </w:tabs>
        <w:spacing w:after="0" w:line="240" w:lineRule="auto"/>
        <w:jc w:val="both"/>
        <w:rPr>
          <w:rFonts w:ascii="Times New Roman" w:hAnsi="Times New Roman" w:cs="Times New Roman"/>
          <w:sz w:val="28"/>
          <w:szCs w:val="28"/>
        </w:rPr>
      </w:pPr>
    </w:p>
    <w:p w14:paraId="102D7BAD" w14:textId="77777777" w:rsidR="00F8629F" w:rsidRPr="00F8629F" w:rsidRDefault="00F8629F" w:rsidP="00F8629F">
      <w:pPr>
        <w:tabs>
          <w:tab w:val="left" w:pos="993"/>
          <w:tab w:val="left" w:pos="1134"/>
        </w:tabs>
        <w:spacing w:after="0" w:line="240" w:lineRule="auto"/>
        <w:jc w:val="both"/>
        <w:rPr>
          <w:rFonts w:ascii="Times New Roman" w:hAnsi="Times New Roman" w:cs="Times New Roman"/>
          <w:sz w:val="28"/>
          <w:szCs w:val="28"/>
        </w:rPr>
      </w:pPr>
    </w:p>
    <w:p w14:paraId="3BEE4EF3" w14:textId="77777777" w:rsidR="00F8629F" w:rsidRPr="00F8629F" w:rsidRDefault="00F8629F" w:rsidP="00F8629F">
      <w:pPr>
        <w:spacing w:after="0" w:line="240" w:lineRule="auto"/>
        <w:contextualSpacing/>
        <w:jc w:val="both"/>
        <w:rPr>
          <w:rFonts w:ascii="Times New Roman" w:hAnsi="Times New Roman" w:cs="Times New Roman"/>
          <w:sz w:val="28"/>
          <w:szCs w:val="28"/>
        </w:rPr>
      </w:pPr>
    </w:p>
    <w:p w14:paraId="64B90F35" w14:textId="35695209" w:rsidR="00F8629F" w:rsidRPr="00F8629F" w:rsidRDefault="00F8629F" w:rsidP="00F8629F">
      <w:pPr>
        <w:pStyle w:val="naisf"/>
        <w:tabs>
          <w:tab w:val="left" w:pos="6521"/>
          <w:tab w:val="right" w:pos="8820"/>
        </w:tabs>
        <w:spacing w:before="0" w:after="0"/>
        <w:ind w:firstLine="709"/>
        <w:rPr>
          <w:sz w:val="28"/>
          <w:szCs w:val="28"/>
        </w:rPr>
      </w:pPr>
      <w:r w:rsidRPr="00F8629F">
        <w:rPr>
          <w:sz w:val="28"/>
          <w:szCs w:val="28"/>
        </w:rPr>
        <w:t>Ministru prezidents</w:t>
      </w:r>
      <w:r w:rsidRPr="00F8629F">
        <w:rPr>
          <w:sz w:val="28"/>
          <w:szCs w:val="28"/>
        </w:rPr>
        <w:tab/>
        <w:t xml:space="preserve">Māris Kučinskis </w:t>
      </w:r>
    </w:p>
    <w:p w14:paraId="2A8941B1" w14:textId="77777777" w:rsidR="00F8629F" w:rsidRPr="00F8629F" w:rsidRDefault="00F8629F" w:rsidP="00F8629F">
      <w:pPr>
        <w:spacing w:after="0" w:line="240" w:lineRule="auto"/>
        <w:jc w:val="both"/>
        <w:rPr>
          <w:rFonts w:ascii="Times New Roman" w:eastAsia="Times New Roman" w:hAnsi="Times New Roman" w:cs="Times New Roman"/>
          <w:sz w:val="28"/>
          <w:szCs w:val="28"/>
        </w:rPr>
      </w:pPr>
    </w:p>
    <w:p w14:paraId="6EA9EA2E" w14:textId="77777777" w:rsidR="00F8629F" w:rsidRPr="00F8629F" w:rsidRDefault="00F8629F" w:rsidP="00F8629F">
      <w:pPr>
        <w:spacing w:after="0" w:line="240" w:lineRule="auto"/>
        <w:jc w:val="both"/>
        <w:rPr>
          <w:rFonts w:ascii="Times New Roman" w:eastAsia="Times New Roman" w:hAnsi="Times New Roman" w:cs="Times New Roman"/>
          <w:sz w:val="28"/>
          <w:szCs w:val="28"/>
        </w:rPr>
      </w:pPr>
    </w:p>
    <w:p w14:paraId="0789E079" w14:textId="77777777" w:rsidR="00F8629F" w:rsidRPr="00F8629F" w:rsidRDefault="00F8629F" w:rsidP="00F8629F">
      <w:pPr>
        <w:spacing w:after="0" w:line="240" w:lineRule="auto"/>
        <w:jc w:val="both"/>
        <w:rPr>
          <w:rFonts w:ascii="Times New Roman" w:eastAsia="Times New Roman" w:hAnsi="Times New Roman" w:cs="Times New Roman"/>
          <w:sz w:val="28"/>
          <w:szCs w:val="28"/>
        </w:rPr>
      </w:pPr>
    </w:p>
    <w:p w14:paraId="4F753BE0" w14:textId="77777777" w:rsidR="00F8629F" w:rsidRPr="00F8629F" w:rsidRDefault="00F8629F" w:rsidP="00F8629F">
      <w:pPr>
        <w:tabs>
          <w:tab w:val="left" w:pos="2552"/>
          <w:tab w:val="left" w:pos="2694"/>
          <w:tab w:val="left" w:pos="6521"/>
        </w:tabs>
        <w:spacing w:after="0" w:line="240" w:lineRule="auto"/>
        <w:ind w:firstLine="709"/>
        <w:rPr>
          <w:rFonts w:ascii="Times New Roman" w:hAnsi="Times New Roman" w:cs="Times New Roman"/>
          <w:sz w:val="28"/>
          <w:szCs w:val="28"/>
        </w:rPr>
      </w:pPr>
      <w:r w:rsidRPr="00F8629F">
        <w:rPr>
          <w:rFonts w:ascii="Times New Roman" w:hAnsi="Times New Roman" w:cs="Times New Roman"/>
          <w:sz w:val="28"/>
          <w:szCs w:val="28"/>
        </w:rPr>
        <w:t xml:space="preserve">Aizsardzības ministrs </w:t>
      </w:r>
      <w:r w:rsidRPr="00F8629F">
        <w:rPr>
          <w:rFonts w:ascii="Times New Roman" w:hAnsi="Times New Roman" w:cs="Times New Roman"/>
          <w:sz w:val="28"/>
          <w:szCs w:val="28"/>
        </w:rPr>
        <w:tab/>
        <w:t>Raimonds Bergmanis</w:t>
      </w:r>
    </w:p>
    <w:sectPr w:rsidR="00F8629F" w:rsidRPr="00F8629F" w:rsidSect="00EF211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02C" w14:textId="77777777" w:rsidR="005848F8" w:rsidRDefault="005848F8" w:rsidP="005848F8">
      <w:pPr>
        <w:spacing w:after="0" w:line="240" w:lineRule="auto"/>
      </w:pPr>
      <w:r>
        <w:separator/>
      </w:r>
    </w:p>
  </w:endnote>
  <w:endnote w:type="continuationSeparator" w:id="0">
    <w:p w14:paraId="22FD417F" w14:textId="77777777" w:rsidR="005848F8" w:rsidRDefault="005848F8" w:rsidP="0058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3D6F" w14:textId="77777777" w:rsidR="00F8629F" w:rsidRPr="00EF211E" w:rsidRDefault="00F8629F" w:rsidP="00F8629F">
    <w:pPr>
      <w:pStyle w:val="Footer"/>
      <w:rPr>
        <w:rFonts w:ascii="Times New Roman" w:hAnsi="Times New Roman" w:cs="Times New Roman"/>
        <w:sz w:val="16"/>
        <w:szCs w:val="16"/>
      </w:rPr>
    </w:pPr>
    <w:r>
      <w:rPr>
        <w:rFonts w:ascii="Times New Roman" w:hAnsi="Times New Roman" w:cs="Times New Roman"/>
        <w:sz w:val="16"/>
        <w:szCs w:val="16"/>
      </w:rPr>
      <w:t>N2716_8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95BD" w14:textId="60EC4973" w:rsidR="00EF211E" w:rsidRPr="00EF211E" w:rsidRDefault="00EF211E">
    <w:pPr>
      <w:pStyle w:val="Footer"/>
      <w:rPr>
        <w:rFonts w:ascii="Times New Roman" w:hAnsi="Times New Roman" w:cs="Times New Roman"/>
        <w:sz w:val="16"/>
        <w:szCs w:val="16"/>
      </w:rPr>
    </w:pPr>
    <w:r>
      <w:rPr>
        <w:rFonts w:ascii="Times New Roman" w:hAnsi="Times New Roman" w:cs="Times New Roman"/>
        <w:sz w:val="16"/>
        <w:szCs w:val="16"/>
      </w:rPr>
      <w:t>N2716_8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31D9" w14:textId="77777777" w:rsidR="005848F8" w:rsidRDefault="005848F8" w:rsidP="005848F8">
      <w:pPr>
        <w:spacing w:after="0" w:line="240" w:lineRule="auto"/>
      </w:pPr>
      <w:r>
        <w:separator/>
      </w:r>
    </w:p>
  </w:footnote>
  <w:footnote w:type="continuationSeparator" w:id="0">
    <w:p w14:paraId="28F9C06F" w14:textId="77777777" w:rsidR="005848F8" w:rsidRDefault="005848F8" w:rsidP="0058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111108"/>
      <w:docPartObj>
        <w:docPartGallery w:val="Page Numbers (Top of Page)"/>
        <w:docPartUnique/>
      </w:docPartObj>
    </w:sdtPr>
    <w:sdtEndPr>
      <w:rPr>
        <w:rFonts w:ascii="Times New Roman" w:hAnsi="Times New Roman" w:cs="Times New Roman"/>
        <w:noProof/>
        <w:sz w:val="24"/>
        <w:szCs w:val="24"/>
      </w:rPr>
    </w:sdtEndPr>
    <w:sdtContent>
      <w:p w14:paraId="07AD0FC8" w14:textId="72B35411" w:rsidR="00A55F6F" w:rsidRPr="00910E25" w:rsidRDefault="00A55F6F">
        <w:pPr>
          <w:pStyle w:val="Header"/>
          <w:jc w:val="center"/>
          <w:rPr>
            <w:rFonts w:ascii="Times New Roman" w:hAnsi="Times New Roman" w:cs="Times New Roman"/>
            <w:sz w:val="24"/>
            <w:szCs w:val="24"/>
          </w:rPr>
        </w:pPr>
        <w:r w:rsidRPr="00910E25">
          <w:rPr>
            <w:rFonts w:ascii="Times New Roman" w:hAnsi="Times New Roman" w:cs="Times New Roman"/>
            <w:sz w:val="24"/>
            <w:szCs w:val="24"/>
          </w:rPr>
          <w:fldChar w:fldCharType="begin"/>
        </w:r>
        <w:r w:rsidRPr="00910E25">
          <w:rPr>
            <w:rFonts w:ascii="Times New Roman" w:hAnsi="Times New Roman" w:cs="Times New Roman"/>
            <w:sz w:val="24"/>
            <w:szCs w:val="24"/>
          </w:rPr>
          <w:instrText xml:space="preserve"> PAGE   \* MERGEFORMAT </w:instrText>
        </w:r>
        <w:r w:rsidRPr="00910E25">
          <w:rPr>
            <w:rFonts w:ascii="Times New Roman" w:hAnsi="Times New Roman" w:cs="Times New Roman"/>
            <w:sz w:val="24"/>
            <w:szCs w:val="24"/>
          </w:rPr>
          <w:fldChar w:fldCharType="separate"/>
        </w:r>
        <w:r w:rsidR="00B270FB">
          <w:rPr>
            <w:rFonts w:ascii="Times New Roman" w:hAnsi="Times New Roman" w:cs="Times New Roman"/>
            <w:noProof/>
            <w:sz w:val="24"/>
            <w:szCs w:val="24"/>
          </w:rPr>
          <w:t>4</w:t>
        </w:r>
        <w:r w:rsidRPr="00910E2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66E9" w14:textId="30B4DF57" w:rsidR="00EF211E" w:rsidRDefault="00EF211E">
    <w:pPr>
      <w:pStyle w:val="Header"/>
      <w:rPr>
        <w:rFonts w:ascii="Times New Roman" w:hAnsi="Times New Roman" w:cs="Times New Roman"/>
        <w:sz w:val="24"/>
        <w:szCs w:val="24"/>
      </w:rPr>
    </w:pPr>
  </w:p>
  <w:p w14:paraId="5B6457FB" w14:textId="7F15C5D5" w:rsidR="00EF211E" w:rsidRPr="00A142D0" w:rsidRDefault="00EF211E" w:rsidP="00501350">
    <w:pPr>
      <w:pStyle w:val="Header"/>
    </w:pPr>
    <w:r>
      <w:rPr>
        <w:noProof/>
      </w:rPr>
      <w:drawing>
        <wp:inline distT="0" distB="0" distL="0" distR="0" wp14:anchorId="58F8C9D8" wp14:editId="02E0A48F">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53A"/>
    <w:multiLevelType w:val="multilevel"/>
    <w:tmpl w:val="25D009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EF2A90"/>
    <w:multiLevelType w:val="hybridMultilevel"/>
    <w:tmpl w:val="C046CCAC"/>
    <w:lvl w:ilvl="0" w:tplc="08CA98A0">
      <w:start w:val="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D141B7"/>
    <w:multiLevelType w:val="hybridMultilevel"/>
    <w:tmpl w:val="41BEA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B00D3"/>
    <w:multiLevelType w:val="hybridMultilevel"/>
    <w:tmpl w:val="DBE22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A07BEE"/>
    <w:multiLevelType w:val="hybridMultilevel"/>
    <w:tmpl w:val="09E04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DC4F24"/>
    <w:multiLevelType w:val="hybridMultilevel"/>
    <w:tmpl w:val="795892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BF3E7B"/>
    <w:multiLevelType w:val="hybridMultilevel"/>
    <w:tmpl w:val="F3382BE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F33CD6"/>
    <w:multiLevelType w:val="multilevel"/>
    <w:tmpl w:val="B5FC1CA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2E7061A"/>
    <w:multiLevelType w:val="hybridMultilevel"/>
    <w:tmpl w:val="3B22E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F34144"/>
    <w:multiLevelType w:val="hybridMultilevel"/>
    <w:tmpl w:val="E0D01BD0"/>
    <w:lvl w:ilvl="0" w:tplc="EB62C004">
      <w:start w:val="4"/>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70F83066"/>
    <w:multiLevelType w:val="hybridMultilevel"/>
    <w:tmpl w:val="5D725FA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0"/>
  </w:num>
  <w:num w:numId="8">
    <w:abstractNumId w:val="2"/>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2B"/>
    <w:rsid w:val="00004E30"/>
    <w:rsid w:val="00005AF9"/>
    <w:rsid w:val="00006C7D"/>
    <w:rsid w:val="00026E7F"/>
    <w:rsid w:val="00033775"/>
    <w:rsid w:val="000512DB"/>
    <w:rsid w:val="00052711"/>
    <w:rsid w:val="00060E54"/>
    <w:rsid w:val="00091D71"/>
    <w:rsid w:val="000959DA"/>
    <w:rsid w:val="000A4BC4"/>
    <w:rsid w:val="000A4E32"/>
    <w:rsid w:val="000D4163"/>
    <w:rsid w:val="000E156E"/>
    <w:rsid w:val="000E5509"/>
    <w:rsid w:val="000F402E"/>
    <w:rsid w:val="001052C9"/>
    <w:rsid w:val="0015555A"/>
    <w:rsid w:val="001873D6"/>
    <w:rsid w:val="0019116C"/>
    <w:rsid w:val="001A57EB"/>
    <w:rsid w:val="001B359B"/>
    <w:rsid w:val="001B46C5"/>
    <w:rsid w:val="001E1AA6"/>
    <w:rsid w:val="001E23D7"/>
    <w:rsid w:val="001F5A23"/>
    <w:rsid w:val="001F6B53"/>
    <w:rsid w:val="0020189B"/>
    <w:rsid w:val="00210921"/>
    <w:rsid w:val="0021619C"/>
    <w:rsid w:val="002272F1"/>
    <w:rsid w:val="00230D59"/>
    <w:rsid w:val="00240CB2"/>
    <w:rsid w:val="00251191"/>
    <w:rsid w:val="00257696"/>
    <w:rsid w:val="002746F2"/>
    <w:rsid w:val="00276821"/>
    <w:rsid w:val="002A2E87"/>
    <w:rsid w:val="002A63E6"/>
    <w:rsid w:val="002B27C9"/>
    <w:rsid w:val="002C151F"/>
    <w:rsid w:val="002D4BB3"/>
    <w:rsid w:val="002D7C1E"/>
    <w:rsid w:val="002E0502"/>
    <w:rsid w:val="00300243"/>
    <w:rsid w:val="00336C90"/>
    <w:rsid w:val="00341E30"/>
    <w:rsid w:val="00374851"/>
    <w:rsid w:val="0038248B"/>
    <w:rsid w:val="00385339"/>
    <w:rsid w:val="003C718E"/>
    <w:rsid w:val="003D1406"/>
    <w:rsid w:val="003D4820"/>
    <w:rsid w:val="003E65B8"/>
    <w:rsid w:val="003E674E"/>
    <w:rsid w:val="003F4786"/>
    <w:rsid w:val="003F4815"/>
    <w:rsid w:val="00404841"/>
    <w:rsid w:val="00421218"/>
    <w:rsid w:val="00426144"/>
    <w:rsid w:val="00442DDC"/>
    <w:rsid w:val="00457053"/>
    <w:rsid w:val="0047517A"/>
    <w:rsid w:val="004A0853"/>
    <w:rsid w:val="004A539B"/>
    <w:rsid w:val="004C52F3"/>
    <w:rsid w:val="004E65C6"/>
    <w:rsid w:val="00504454"/>
    <w:rsid w:val="00504A57"/>
    <w:rsid w:val="00506610"/>
    <w:rsid w:val="005174F3"/>
    <w:rsid w:val="005502A6"/>
    <w:rsid w:val="00554443"/>
    <w:rsid w:val="005848F8"/>
    <w:rsid w:val="005852E1"/>
    <w:rsid w:val="005B6E94"/>
    <w:rsid w:val="005D03D1"/>
    <w:rsid w:val="00663F6E"/>
    <w:rsid w:val="0066735F"/>
    <w:rsid w:val="00682874"/>
    <w:rsid w:val="00686251"/>
    <w:rsid w:val="006957BE"/>
    <w:rsid w:val="0069632B"/>
    <w:rsid w:val="006B0892"/>
    <w:rsid w:val="006C0839"/>
    <w:rsid w:val="006E1A43"/>
    <w:rsid w:val="006E2CDE"/>
    <w:rsid w:val="007620AE"/>
    <w:rsid w:val="007755E4"/>
    <w:rsid w:val="00777CBB"/>
    <w:rsid w:val="007A720B"/>
    <w:rsid w:val="007C03CD"/>
    <w:rsid w:val="007D6768"/>
    <w:rsid w:val="007E4D80"/>
    <w:rsid w:val="007E5146"/>
    <w:rsid w:val="00801B29"/>
    <w:rsid w:val="00834C21"/>
    <w:rsid w:val="008837B8"/>
    <w:rsid w:val="008857EC"/>
    <w:rsid w:val="0088721E"/>
    <w:rsid w:val="00892D51"/>
    <w:rsid w:val="008B7247"/>
    <w:rsid w:val="008B78D4"/>
    <w:rsid w:val="008E317A"/>
    <w:rsid w:val="008E36CC"/>
    <w:rsid w:val="008F6894"/>
    <w:rsid w:val="00902923"/>
    <w:rsid w:val="00910E25"/>
    <w:rsid w:val="00946F05"/>
    <w:rsid w:val="0097233B"/>
    <w:rsid w:val="00974BD0"/>
    <w:rsid w:val="00997B1A"/>
    <w:rsid w:val="009A3BFC"/>
    <w:rsid w:val="009B5368"/>
    <w:rsid w:val="009E547C"/>
    <w:rsid w:val="009E6690"/>
    <w:rsid w:val="009E6E94"/>
    <w:rsid w:val="00A22256"/>
    <w:rsid w:val="00A2368F"/>
    <w:rsid w:val="00A55F6F"/>
    <w:rsid w:val="00A83A8F"/>
    <w:rsid w:val="00AA029C"/>
    <w:rsid w:val="00AA3F71"/>
    <w:rsid w:val="00AE4EDD"/>
    <w:rsid w:val="00AF0C73"/>
    <w:rsid w:val="00B04AFA"/>
    <w:rsid w:val="00B2240D"/>
    <w:rsid w:val="00B270FB"/>
    <w:rsid w:val="00B33462"/>
    <w:rsid w:val="00B70685"/>
    <w:rsid w:val="00B81223"/>
    <w:rsid w:val="00BC082A"/>
    <w:rsid w:val="00BE1D7C"/>
    <w:rsid w:val="00BE2BE7"/>
    <w:rsid w:val="00BF319F"/>
    <w:rsid w:val="00C06144"/>
    <w:rsid w:val="00C23775"/>
    <w:rsid w:val="00C40393"/>
    <w:rsid w:val="00C41375"/>
    <w:rsid w:val="00C70A11"/>
    <w:rsid w:val="00C8434F"/>
    <w:rsid w:val="00CA7611"/>
    <w:rsid w:val="00CA7B15"/>
    <w:rsid w:val="00CB0698"/>
    <w:rsid w:val="00CB5238"/>
    <w:rsid w:val="00CD0918"/>
    <w:rsid w:val="00CD1941"/>
    <w:rsid w:val="00CF1CD2"/>
    <w:rsid w:val="00D56661"/>
    <w:rsid w:val="00D614BC"/>
    <w:rsid w:val="00D6319D"/>
    <w:rsid w:val="00D84BD1"/>
    <w:rsid w:val="00DB1930"/>
    <w:rsid w:val="00DE71D8"/>
    <w:rsid w:val="00E16E84"/>
    <w:rsid w:val="00E20A43"/>
    <w:rsid w:val="00E451E5"/>
    <w:rsid w:val="00E452FC"/>
    <w:rsid w:val="00E47AB8"/>
    <w:rsid w:val="00E6203E"/>
    <w:rsid w:val="00E65861"/>
    <w:rsid w:val="00E7119A"/>
    <w:rsid w:val="00E83EA1"/>
    <w:rsid w:val="00EA6ABD"/>
    <w:rsid w:val="00EB1697"/>
    <w:rsid w:val="00EB2759"/>
    <w:rsid w:val="00EC151B"/>
    <w:rsid w:val="00ED6BC0"/>
    <w:rsid w:val="00EF211E"/>
    <w:rsid w:val="00EF64A2"/>
    <w:rsid w:val="00F02817"/>
    <w:rsid w:val="00F046D1"/>
    <w:rsid w:val="00F102CE"/>
    <w:rsid w:val="00F11E36"/>
    <w:rsid w:val="00F15A86"/>
    <w:rsid w:val="00F45023"/>
    <w:rsid w:val="00F72191"/>
    <w:rsid w:val="00F80CA7"/>
    <w:rsid w:val="00F8629F"/>
    <w:rsid w:val="00F914D1"/>
    <w:rsid w:val="00F948FC"/>
    <w:rsid w:val="00F9674F"/>
    <w:rsid w:val="00FA31F5"/>
    <w:rsid w:val="00FB590A"/>
    <w:rsid w:val="00FE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851ED5"/>
  <w15:chartTrackingRefBased/>
  <w15:docId w15:val="{085C1AB2-CED3-4DA2-A8EF-C13C374C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A7"/>
    <w:pPr>
      <w:ind w:left="720"/>
      <w:contextualSpacing/>
    </w:pPr>
  </w:style>
  <w:style w:type="character" w:styleId="CommentReference">
    <w:name w:val="annotation reference"/>
    <w:basedOn w:val="DefaultParagraphFont"/>
    <w:uiPriority w:val="99"/>
    <w:semiHidden/>
    <w:unhideWhenUsed/>
    <w:rsid w:val="00E451E5"/>
    <w:rPr>
      <w:sz w:val="16"/>
      <w:szCs w:val="16"/>
    </w:rPr>
  </w:style>
  <w:style w:type="paragraph" w:styleId="CommentText">
    <w:name w:val="annotation text"/>
    <w:basedOn w:val="Normal"/>
    <w:link w:val="CommentTextChar"/>
    <w:uiPriority w:val="99"/>
    <w:semiHidden/>
    <w:unhideWhenUsed/>
    <w:rsid w:val="00E451E5"/>
    <w:pPr>
      <w:spacing w:line="240" w:lineRule="auto"/>
    </w:pPr>
    <w:rPr>
      <w:sz w:val="20"/>
      <w:szCs w:val="20"/>
    </w:rPr>
  </w:style>
  <w:style w:type="character" w:customStyle="1" w:styleId="CommentTextChar">
    <w:name w:val="Comment Text Char"/>
    <w:basedOn w:val="DefaultParagraphFont"/>
    <w:link w:val="CommentText"/>
    <w:uiPriority w:val="99"/>
    <w:semiHidden/>
    <w:rsid w:val="00E451E5"/>
    <w:rPr>
      <w:sz w:val="20"/>
      <w:szCs w:val="20"/>
    </w:rPr>
  </w:style>
  <w:style w:type="paragraph" w:styleId="CommentSubject">
    <w:name w:val="annotation subject"/>
    <w:basedOn w:val="CommentText"/>
    <w:next w:val="CommentText"/>
    <w:link w:val="CommentSubjectChar"/>
    <w:uiPriority w:val="99"/>
    <w:semiHidden/>
    <w:unhideWhenUsed/>
    <w:rsid w:val="00E451E5"/>
    <w:rPr>
      <w:b/>
      <w:bCs/>
    </w:rPr>
  </w:style>
  <w:style w:type="character" w:customStyle="1" w:styleId="CommentSubjectChar">
    <w:name w:val="Comment Subject Char"/>
    <w:basedOn w:val="CommentTextChar"/>
    <w:link w:val="CommentSubject"/>
    <w:uiPriority w:val="99"/>
    <w:semiHidden/>
    <w:rsid w:val="00E451E5"/>
    <w:rPr>
      <w:b/>
      <w:bCs/>
      <w:sz w:val="20"/>
      <w:szCs w:val="20"/>
    </w:rPr>
  </w:style>
  <w:style w:type="paragraph" w:styleId="BalloonText">
    <w:name w:val="Balloon Text"/>
    <w:basedOn w:val="Normal"/>
    <w:link w:val="BalloonTextChar"/>
    <w:uiPriority w:val="99"/>
    <w:semiHidden/>
    <w:unhideWhenUsed/>
    <w:rsid w:val="00E4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E5"/>
    <w:rPr>
      <w:rFonts w:ascii="Segoe UI" w:hAnsi="Segoe UI" w:cs="Segoe UI"/>
      <w:sz w:val="18"/>
      <w:szCs w:val="18"/>
    </w:rPr>
  </w:style>
  <w:style w:type="paragraph" w:styleId="Revision">
    <w:name w:val="Revision"/>
    <w:hidden/>
    <w:uiPriority w:val="99"/>
    <w:semiHidden/>
    <w:rsid w:val="00AE4EDD"/>
    <w:pPr>
      <w:spacing w:after="0" w:line="240" w:lineRule="auto"/>
    </w:pPr>
  </w:style>
  <w:style w:type="paragraph" w:styleId="Header">
    <w:name w:val="header"/>
    <w:basedOn w:val="Normal"/>
    <w:link w:val="HeaderChar"/>
    <w:unhideWhenUsed/>
    <w:rsid w:val="005848F8"/>
    <w:pPr>
      <w:tabs>
        <w:tab w:val="center" w:pos="4153"/>
        <w:tab w:val="right" w:pos="8306"/>
      </w:tabs>
      <w:spacing w:after="0" w:line="240" w:lineRule="auto"/>
    </w:pPr>
  </w:style>
  <w:style w:type="character" w:customStyle="1" w:styleId="HeaderChar">
    <w:name w:val="Header Char"/>
    <w:basedOn w:val="DefaultParagraphFont"/>
    <w:link w:val="Header"/>
    <w:rsid w:val="005848F8"/>
  </w:style>
  <w:style w:type="paragraph" w:styleId="Footer">
    <w:name w:val="footer"/>
    <w:basedOn w:val="Normal"/>
    <w:link w:val="FooterChar"/>
    <w:uiPriority w:val="99"/>
    <w:unhideWhenUsed/>
    <w:rsid w:val="005848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8F8"/>
  </w:style>
  <w:style w:type="paragraph" w:customStyle="1" w:styleId="naisf">
    <w:name w:val="naisf"/>
    <w:basedOn w:val="Normal"/>
    <w:rsid w:val="00F8629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326">
      <w:bodyDiv w:val="1"/>
      <w:marLeft w:val="0"/>
      <w:marRight w:val="0"/>
      <w:marTop w:val="0"/>
      <w:marBottom w:val="0"/>
      <w:divBdr>
        <w:top w:val="none" w:sz="0" w:space="0" w:color="auto"/>
        <w:left w:val="none" w:sz="0" w:space="0" w:color="auto"/>
        <w:bottom w:val="none" w:sz="0" w:space="0" w:color="auto"/>
        <w:right w:val="none" w:sz="0" w:space="0" w:color="auto"/>
      </w:divBdr>
    </w:div>
    <w:div w:id="384718845">
      <w:bodyDiv w:val="1"/>
      <w:marLeft w:val="0"/>
      <w:marRight w:val="0"/>
      <w:marTop w:val="0"/>
      <w:marBottom w:val="0"/>
      <w:divBdr>
        <w:top w:val="none" w:sz="0" w:space="0" w:color="auto"/>
        <w:left w:val="none" w:sz="0" w:space="0" w:color="auto"/>
        <w:bottom w:val="none" w:sz="0" w:space="0" w:color="auto"/>
        <w:right w:val="none" w:sz="0" w:space="0" w:color="auto"/>
      </w:divBdr>
    </w:div>
    <w:div w:id="6053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1981-04B3-4CCF-BA9D-B4329880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4463</Words>
  <Characters>2545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Drošības incidenta būtiski traucējošās ietekmes uz pakalpojuma sniegšanu nosacījumi un pamatpakalpojuma sniedzēja un pamatpakalpojuma statusa piešķiršanas, pārskatīšanas un izbeigšanas kārtība</vt:lpstr>
    </vt:vector>
  </TitlesOfParts>
  <Company>Aizsardzības ministrija</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incidenta būtiski traucējošās ietekmes uz pakalpojuma sniegšanu nosacījumi un pamatpakalpojuma sniedzēja un pamatpakalpojuma statusa piešķiršanas, pārskatīšanas un izbeigšanas kārtība</dc:title>
  <dc:subject>Ministru kabineta noteikumu projekts</dc:subject>
  <dc:creator>Zane.Lepa@mod.gov.lv</dc:creator>
  <cp:keywords/>
  <dc:description>67335354
zane.lepa@mod.gov.lv</dc:description>
  <cp:lastModifiedBy>Leontine Babkina</cp:lastModifiedBy>
  <cp:revision>27</cp:revision>
  <cp:lastPrinted>2019-01-11T06:31:00Z</cp:lastPrinted>
  <dcterms:created xsi:type="dcterms:W3CDTF">2018-11-20T15:34:00Z</dcterms:created>
  <dcterms:modified xsi:type="dcterms:W3CDTF">2019-01-17T06:35:00Z</dcterms:modified>
</cp:coreProperties>
</file>