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89343" w14:textId="77777777" w:rsidR="00912B21" w:rsidRPr="008A104F" w:rsidRDefault="00912B21" w:rsidP="00912B21">
      <w:pPr>
        <w:shd w:val="clear" w:color="auto" w:fill="FFFFFF"/>
        <w:spacing w:after="0" w:line="240" w:lineRule="auto"/>
        <w:jc w:val="center"/>
        <w:rPr>
          <w:rFonts w:ascii="Times New Roman" w:eastAsia="Times New Roman" w:hAnsi="Times New Roman" w:cs="Times New Roman"/>
          <w:b/>
          <w:bCs/>
          <w:sz w:val="24"/>
          <w:szCs w:val="24"/>
          <w:lang w:eastAsia="lv-LV"/>
        </w:rPr>
      </w:pPr>
      <w:r w:rsidRPr="008A104F">
        <w:rPr>
          <w:rFonts w:ascii="Times New Roman" w:eastAsia="Times New Roman" w:hAnsi="Times New Roman" w:cs="Times New Roman"/>
          <w:b/>
          <w:bCs/>
          <w:sz w:val="24"/>
          <w:szCs w:val="24"/>
          <w:lang w:eastAsia="lv-LV"/>
        </w:rPr>
        <w:t>Ministru kabineta noteikumu “Grozījumi Ministru kabineta 2016. gada 3. maija noteikumos Nr. 279 “Darbības programmas “Izaugsme un nodarbinātība” 3.1.1. specifiskā atbalsta mērķa “Sekmēt MVK izveidi un attīstību, īpaši apstrādes rūpniecībā un RIS3 prioritārajās nozarēs” 3.1.1.6. pasākuma “Reģionālie biznesa inkubatori un radošo industriju inkubators” īstenošanas noteikumi” projekta sākotnējās ietekmes novērtējuma ziņojums (anotācija)</w:t>
      </w:r>
    </w:p>
    <w:p w14:paraId="7A310BAC" w14:textId="77777777" w:rsidR="00465499" w:rsidRPr="008A104F" w:rsidRDefault="00465499" w:rsidP="00DE72A7">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60773" w:rsidRPr="008A104F" w14:paraId="02675C8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A00F944" w14:textId="77777777" w:rsidR="00CD526E" w:rsidRPr="008A104F"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A104F">
              <w:rPr>
                <w:rFonts w:ascii="Times New Roman" w:eastAsia="Times New Roman" w:hAnsi="Times New Roman" w:cs="Times New Roman"/>
                <w:b/>
                <w:bCs/>
                <w:iCs/>
                <w:sz w:val="24"/>
                <w:szCs w:val="24"/>
                <w:lang w:eastAsia="lv-LV"/>
              </w:rPr>
              <w:t>Tiesību akta projekta anotācijas kopsavilkums</w:t>
            </w:r>
          </w:p>
        </w:tc>
      </w:tr>
      <w:tr w:rsidR="00360773" w:rsidRPr="008A104F" w14:paraId="660DF32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2566590"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D3219A0" w14:textId="31E4C054" w:rsidR="00602475" w:rsidRPr="008A104F" w:rsidRDefault="00912B21" w:rsidP="00A94301">
            <w:pPr>
              <w:spacing w:after="0" w:line="240" w:lineRule="auto"/>
              <w:jc w:val="both"/>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bCs/>
                <w:sz w:val="24"/>
                <w:szCs w:val="24"/>
                <w:lang w:eastAsia="lv-LV"/>
              </w:rPr>
              <w:t xml:space="preserve">Ministru kabineta noteikumu “Grozījumi Ministru kabineta 2016. gada 3. maija noteikumos Nr. 279 “Darbības programmas “Izaugsme un nodarbinātība” 3.1.1. specifiskā atbalsta mērķa “Sekmēt MVK izveidi un attīstību, īpaši apstrādes rūpniecībā un RIS3 prioritārajās nozarēs” 3.1.1.6. pasākuma “Reģionālie biznesa inkubatori un radošo industriju inkubators” īstenošanas noteikumi” projekts izstrādāts, lai </w:t>
            </w:r>
            <w:r w:rsidR="002D6480" w:rsidRPr="008A104F">
              <w:rPr>
                <w:rFonts w:ascii="Times New Roman" w:eastAsia="Times New Roman" w:hAnsi="Times New Roman" w:cs="Times New Roman"/>
                <w:bCs/>
                <w:sz w:val="24"/>
                <w:szCs w:val="24"/>
                <w:lang w:eastAsia="lv-LV"/>
              </w:rPr>
              <w:t xml:space="preserve">novērstu nepilnības, kas konstatētas praksē, un lai padarītu programmas piemērošanu efektīvāku. </w:t>
            </w:r>
          </w:p>
        </w:tc>
      </w:tr>
    </w:tbl>
    <w:p w14:paraId="40360BD0"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60773" w:rsidRPr="008A104F" w14:paraId="0A935C0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7012EF" w14:textId="77777777" w:rsidR="00CD526E" w:rsidRPr="008A104F"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A104F">
              <w:rPr>
                <w:rFonts w:ascii="Times New Roman" w:eastAsia="Times New Roman" w:hAnsi="Times New Roman" w:cs="Times New Roman"/>
                <w:b/>
                <w:bCs/>
                <w:iCs/>
                <w:sz w:val="24"/>
                <w:szCs w:val="24"/>
                <w:lang w:eastAsia="lv-LV"/>
              </w:rPr>
              <w:t>I. Tiesību akta projekta izstrādes nepieciešamība</w:t>
            </w:r>
          </w:p>
        </w:tc>
      </w:tr>
      <w:tr w:rsidR="00360773" w:rsidRPr="008A104F" w14:paraId="6ECC60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3D4B88"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48790F4"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FD08D60" w14:textId="4F196542" w:rsidR="00E5323B" w:rsidRPr="008A104F" w:rsidRDefault="00726ED7"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Ekonomikas ministrijas iniciatīva</w:t>
            </w:r>
          </w:p>
        </w:tc>
      </w:tr>
      <w:tr w:rsidR="00360773" w:rsidRPr="008A104F" w14:paraId="36C23272" w14:textId="77777777" w:rsidTr="00726E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93C445"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CDD5E04" w14:textId="0C4511C6" w:rsidR="00726ED7"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1424CB8" w14:textId="77777777" w:rsidR="00726ED7" w:rsidRPr="008A104F" w:rsidRDefault="00726ED7" w:rsidP="00726ED7">
            <w:pPr>
              <w:rPr>
                <w:rFonts w:ascii="Times New Roman" w:eastAsia="Times New Roman" w:hAnsi="Times New Roman" w:cs="Times New Roman"/>
                <w:sz w:val="24"/>
                <w:szCs w:val="24"/>
                <w:lang w:eastAsia="lv-LV"/>
              </w:rPr>
            </w:pPr>
          </w:p>
          <w:p w14:paraId="592AF439" w14:textId="77777777" w:rsidR="00726ED7" w:rsidRPr="008A104F" w:rsidRDefault="00726ED7" w:rsidP="00726ED7">
            <w:pPr>
              <w:rPr>
                <w:rFonts w:ascii="Times New Roman" w:eastAsia="Times New Roman" w:hAnsi="Times New Roman" w:cs="Times New Roman"/>
                <w:sz w:val="24"/>
                <w:szCs w:val="24"/>
                <w:lang w:eastAsia="lv-LV"/>
              </w:rPr>
            </w:pPr>
          </w:p>
          <w:p w14:paraId="65CD3B50" w14:textId="77777777" w:rsidR="00726ED7" w:rsidRPr="008A104F" w:rsidRDefault="00726ED7" w:rsidP="00726ED7">
            <w:pPr>
              <w:rPr>
                <w:rFonts w:ascii="Times New Roman" w:eastAsia="Times New Roman" w:hAnsi="Times New Roman" w:cs="Times New Roman"/>
                <w:sz w:val="24"/>
                <w:szCs w:val="24"/>
                <w:lang w:eastAsia="lv-LV"/>
              </w:rPr>
            </w:pPr>
          </w:p>
          <w:p w14:paraId="1AE7DDE0" w14:textId="77777777" w:rsidR="00726ED7" w:rsidRPr="008A104F" w:rsidRDefault="00726ED7" w:rsidP="00726ED7">
            <w:pPr>
              <w:rPr>
                <w:rFonts w:ascii="Times New Roman" w:eastAsia="Times New Roman" w:hAnsi="Times New Roman" w:cs="Times New Roman"/>
                <w:sz w:val="24"/>
                <w:szCs w:val="24"/>
                <w:lang w:eastAsia="lv-LV"/>
              </w:rPr>
            </w:pPr>
          </w:p>
          <w:p w14:paraId="0E7FA560" w14:textId="77777777" w:rsidR="00726ED7" w:rsidRPr="008A104F" w:rsidRDefault="00726ED7" w:rsidP="00726ED7">
            <w:pPr>
              <w:rPr>
                <w:rFonts w:ascii="Times New Roman" w:eastAsia="Times New Roman" w:hAnsi="Times New Roman" w:cs="Times New Roman"/>
                <w:sz w:val="24"/>
                <w:szCs w:val="24"/>
                <w:lang w:eastAsia="lv-LV"/>
              </w:rPr>
            </w:pPr>
          </w:p>
          <w:p w14:paraId="318CCCE6" w14:textId="77777777" w:rsidR="00726ED7" w:rsidRPr="008A104F" w:rsidRDefault="00726ED7" w:rsidP="00726ED7">
            <w:pPr>
              <w:rPr>
                <w:rFonts w:ascii="Times New Roman" w:eastAsia="Times New Roman" w:hAnsi="Times New Roman" w:cs="Times New Roman"/>
                <w:sz w:val="24"/>
                <w:szCs w:val="24"/>
                <w:lang w:eastAsia="lv-LV"/>
              </w:rPr>
            </w:pPr>
          </w:p>
          <w:p w14:paraId="0AEE61BE" w14:textId="77777777" w:rsidR="00726ED7" w:rsidRPr="008A104F" w:rsidRDefault="00726ED7" w:rsidP="00726ED7">
            <w:pPr>
              <w:rPr>
                <w:rFonts w:ascii="Times New Roman" w:eastAsia="Times New Roman" w:hAnsi="Times New Roman" w:cs="Times New Roman"/>
                <w:sz w:val="24"/>
                <w:szCs w:val="24"/>
                <w:lang w:eastAsia="lv-LV"/>
              </w:rPr>
            </w:pPr>
          </w:p>
          <w:p w14:paraId="0A3B6FF5" w14:textId="77777777" w:rsidR="00726ED7" w:rsidRPr="008A104F" w:rsidRDefault="00726ED7" w:rsidP="00726ED7">
            <w:pPr>
              <w:rPr>
                <w:rFonts w:ascii="Times New Roman" w:eastAsia="Times New Roman" w:hAnsi="Times New Roman" w:cs="Times New Roman"/>
                <w:sz w:val="24"/>
                <w:szCs w:val="24"/>
                <w:lang w:eastAsia="lv-LV"/>
              </w:rPr>
            </w:pPr>
          </w:p>
          <w:p w14:paraId="0D8B5C6D" w14:textId="77777777" w:rsidR="00726ED7" w:rsidRPr="008A104F" w:rsidRDefault="00726ED7" w:rsidP="00726ED7">
            <w:pPr>
              <w:rPr>
                <w:rFonts w:ascii="Times New Roman" w:eastAsia="Times New Roman" w:hAnsi="Times New Roman" w:cs="Times New Roman"/>
                <w:sz w:val="24"/>
                <w:szCs w:val="24"/>
                <w:lang w:eastAsia="lv-LV"/>
              </w:rPr>
            </w:pPr>
          </w:p>
          <w:p w14:paraId="6EB35B47" w14:textId="77777777" w:rsidR="00726ED7" w:rsidRPr="008A104F" w:rsidRDefault="00726ED7" w:rsidP="00726ED7">
            <w:pPr>
              <w:rPr>
                <w:rFonts w:ascii="Times New Roman" w:eastAsia="Times New Roman" w:hAnsi="Times New Roman" w:cs="Times New Roman"/>
                <w:sz w:val="24"/>
                <w:szCs w:val="24"/>
                <w:lang w:eastAsia="lv-LV"/>
              </w:rPr>
            </w:pPr>
          </w:p>
          <w:p w14:paraId="2BD7D699" w14:textId="77777777" w:rsidR="00726ED7" w:rsidRPr="008A104F" w:rsidRDefault="00726ED7" w:rsidP="00726ED7">
            <w:pPr>
              <w:rPr>
                <w:rFonts w:ascii="Times New Roman" w:eastAsia="Times New Roman" w:hAnsi="Times New Roman" w:cs="Times New Roman"/>
                <w:sz w:val="24"/>
                <w:szCs w:val="24"/>
                <w:lang w:eastAsia="lv-LV"/>
              </w:rPr>
            </w:pPr>
          </w:p>
          <w:p w14:paraId="31CB8392" w14:textId="77777777" w:rsidR="00726ED7" w:rsidRPr="008A104F" w:rsidRDefault="00726ED7" w:rsidP="00726ED7">
            <w:pPr>
              <w:rPr>
                <w:rFonts w:ascii="Times New Roman" w:eastAsia="Times New Roman" w:hAnsi="Times New Roman" w:cs="Times New Roman"/>
                <w:sz w:val="24"/>
                <w:szCs w:val="24"/>
                <w:lang w:eastAsia="lv-LV"/>
              </w:rPr>
            </w:pPr>
          </w:p>
          <w:p w14:paraId="50C78AE8" w14:textId="125068A7" w:rsidR="00E5323B" w:rsidRPr="008A104F" w:rsidRDefault="00E5323B" w:rsidP="00726ED7">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14:paraId="6D6DBE25" w14:textId="77777777" w:rsidR="0042105C" w:rsidRPr="008A104F" w:rsidRDefault="00F7114E" w:rsidP="00726ED7">
            <w:pPr>
              <w:spacing w:before="60" w:after="60" w:line="240" w:lineRule="auto"/>
              <w:jc w:val="both"/>
              <w:rPr>
                <w:rFonts w:ascii="Times New Roman" w:hAnsi="Times New Roman" w:cs="Times New Roman"/>
                <w:bCs/>
                <w:sz w:val="24"/>
                <w:szCs w:val="24"/>
              </w:rPr>
            </w:pPr>
            <w:r w:rsidRPr="008A104F">
              <w:rPr>
                <w:rFonts w:ascii="Times New Roman" w:hAnsi="Times New Roman" w:cs="Times New Roman"/>
                <w:bCs/>
                <w:sz w:val="24"/>
                <w:szCs w:val="24"/>
              </w:rPr>
              <w:t xml:space="preserve">1. Finanšu un </w:t>
            </w:r>
            <w:proofErr w:type="spellStart"/>
            <w:r w:rsidRPr="008A104F">
              <w:rPr>
                <w:rFonts w:ascii="Times New Roman" w:hAnsi="Times New Roman" w:cs="Times New Roman"/>
                <w:bCs/>
                <w:sz w:val="24"/>
                <w:szCs w:val="24"/>
              </w:rPr>
              <w:t>nefinanšu</w:t>
            </w:r>
            <w:proofErr w:type="spellEnd"/>
            <w:r w:rsidRPr="008A104F">
              <w:rPr>
                <w:rFonts w:ascii="Times New Roman" w:hAnsi="Times New Roman" w:cs="Times New Roman"/>
                <w:bCs/>
                <w:sz w:val="24"/>
                <w:szCs w:val="24"/>
              </w:rPr>
              <w:t xml:space="preserve"> atbalsta nodalīšana </w:t>
            </w:r>
            <w:r w:rsidR="00525C66" w:rsidRPr="008A104F">
              <w:rPr>
                <w:rFonts w:ascii="Times New Roman" w:hAnsi="Times New Roman" w:cs="Times New Roman"/>
                <w:bCs/>
                <w:sz w:val="24"/>
                <w:szCs w:val="24"/>
              </w:rPr>
              <w:t>nepieciešama, lai precīzāk nodrošinātu ES struktūrfondos paredzēto uzskaiti.</w:t>
            </w:r>
            <w:r w:rsidR="008B0316" w:rsidRPr="008A104F">
              <w:rPr>
                <w:rFonts w:ascii="Times New Roman" w:hAnsi="Times New Roman" w:cs="Times New Roman"/>
                <w:bCs/>
                <w:sz w:val="24"/>
                <w:szCs w:val="24"/>
              </w:rPr>
              <w:t xml:space="preserve"> </w:t>
            </w:r>
          </w:p>
          <w:p w14:paraId="4EA72DCE" w14:textId="56B35FDB" w:rsidR="00B76E93" w:rsidRPr="008A104F" w:rsidRDefault="00B76E93" w:rsidP="00B76E93">
            <w:pPr>
              <w:spacing w:after="0" w:line="240" w:lineRule="auto"/>
              <w:jc w:val="both"/>
              <w:rPr>
                <w:rFonts w:ascii="Calibri" w:eastAsia="Calibri" w:hAnsi="Calibri" w:cs="Calibri"/>
                <w:sz w:val="24"/>
                <w:szCs w:val="24"/>
              </w:rPr>
            </w:pPr>
            <w:r w:rsidRPr="008A104F">
              <w:rPr>
                <w:rFonts w:ascii="Times New Roman" w:eastAsia="Calibri" w:hAnsi="Times New Roman" w:cs="Times New Roman"/>
                <w:sz w:val="24"/>
                <w:szCs w:val="24"/>
              </w:rPr>
              <w:t xml:space="preserve">Ņemot vērā, ka 3.1.1.6. </w:t>
            </w:r>
            <w:r w:rsidR="00B83BD9" w:rsidRPr="008A104F">
              <w:rPr>
                <w:rFonts w:ascii="Times New Roman" w:eastAsia="Times New Roman" w:hAnsi="Times New Roman" w:cs="Times New Roman"/>
                <w:sz w:val="24"/>
                <w:szCs w:val="24"/>
                <w:lang w:eastAsia="lv-LV"/>
              </w:rPr>
              <w:t xml:space="preserve">““Reģionālie biznesa inkubatori un radošo industriju inkubators” īstenošanas noteikumi” (turpmāk – 3.1.1.6.pasākums)” </w:t>
            </w:r>
            <w:r w:rsidRPr="008A104F">
              <w:rPr>
                <w:rFonts w:ascii="Times New Roman" w:eastAsia="Calibri" w:hAnsi="Times New Roman" w:cs="Times New Roman"/>
                <w:sz w:val="24"/>
                <w:szCs w:val="24"/>
              </w:rPr>
              <w:t xml:space="preserve">pasākuma ietvaros gala labuma guvējiem tiek sniegts gan finanšu atbalsts (granti), gan daudzveidīgs </w:t>
            </w:r>
            <w:proofErr w:type="spellStart"/>
            <w:r w:rsidRPr="008A104F">
              <w:rPr>
                <w:rFonts w:ascii="Times New Roman" w:eastAsia="Calibri" w:hAnsi="Times New Roman" w:cs="Times New Roman"/>
                <w:sz w:val="24"/>
                <w:szCs w:val="24"/>
              </w:rPr>
              <w:t>nefinanšu</w:t>
            </w:r>
            <w:proofErr w:type="spellEnd"/>
            <w:r w:rsidRPr="008A104F">
              <w:rPr>
                <w:rFonts w:ascii="Times New Roman" w:eastAsia="Calibri" w:hAnsi="Times New Roman" w:cs="Times New Roman"/>
                <w:sz w:val="24"/>
                <w:szCs w:val="24"/>
              </w:rPr>
              <w:t xml:space="preserve"> atbalsts, būtiski ir nodrošināt arī iznākuma rādītāja “To komersantu skaits, kuri saņem nefinansiālu atbalstu” atsevišķu uzskaiti </w:t>
            </w:r>
            <w:r w:rsidR="00B83BD9" w:rsidRPr="008A104F">
              <w:rPr>
                <w:rFonts w:ascii="Times New Roman" w:eastAsia="Calibri" w:hAnsi="Times New Roman" w:cs="Times New Roman"/>
                <w:sz w:val="24"/>
                <w:szCs w:val="24"/>
              </w:rPr>
              <w:t>3.1.1.6.</w:t>
            </w:r>
            <w:r w:rsidRPr="008A104F">
              <w:rPr>
                <w:rFonts w:ascii="Times New Roman" w:eastAsia="Calibri" w:hAnsi="Times New Roman" w:cs="Times New Roman"/>
                <w:sz w:val="24"/>
                <w:szCs w:val="24"/>
              </w:rPr>
              <w:t>pasākuma ietvaros. Minēto rādītāju uzskaita, norādot tos komersantus gala labuma guvējus, kas saņēmuši atbalstu, noslēdzot atbalsta sniegšanas līgumu ar finansējuma saņēmēju (LIAA) (</w:t>
            </w:r>
            <w:proofErr w:type="spellStart"/>
            <w:r w:rsidRPr="008A104F">
              <w:rPr>
                <w:rFonts w:ascii="Times New Roman" w:eastAsia="Calibri" w:hAnsi="Times New Roman" w:cs="Times New Roman"/>
                <w:sz w:val="24"/>
                <w:szCs w:val="24"/>
              </w:rPr>
              <w:t>pirmsinkubācijas</w:t>
            </w:r>
            <w:proofErr w:type="spellEnd"/>
            <w:r w:rsidRPr="008A104F">
              <w:rPr>
                <w:rFonts w:ascii="Times New Roman" w:eastAsia="Calibri" w:hAnsi="Times New Roman" w:cs="Times New Roman"/>
                <w:sz w:val="24"/>
                <w:szCs w:val="24"/>
              </w:rPr>
              <w:t xml:space="preserve"> atbalsta līgumi un inkubācijas atbalsta līgumi). Ņemot vērā pasākuma līdz šim sasniegtos rādītājus un to potenciālu, MK noteikumos tiek veikti grozījumi, skaidri definējot - to komersantu skaitu, kuri saņem nefinansiālu atbalstu (līdz 2023.12.31.- 400 komersanti; līdz 2018.12.31. - 200 komersanti). Pasākuma ietvaros kopējo atbalstīto komersantu skaitu nosaka, ņemot vērā </w:t>
            </w:r>
            <w:proofErr w:type="spellStart"/>
            <w:r w:rsidRPr="008A104F">
              <w:rPr>
                <w:rFonts w:ascii="Times New Roman" w:eastAsia="Calibri" w:hAnsi="Times New Roman" w:cs="Times New Roman"/>
                <w:sz w:val="24"/>
                <w:szCs w:val="24"/>
              </w:rPr>
              <w:t>grantu</w:t>
            </w:r>
            <w:proofErr w:type="spellEnd"/>
            <w:r w:rsidRPr="008A104F">
              <w:rPr>
                <w:rFonts w:ascii="Times New Roman" w:eastAsia="Calibri" w:hAnsi="Times New Roman" w:cs="Times New Roman"/>
                <w:sz w:val="24"/>
                <w:szCs w:val="24"/>
              </w:rPr>
              <w:t xml:space="preserve"> saņēmušo komersantu skaitu un </w:t>
            </w:r>
            <w:proofErr w:type="spellStart"/>
            <w:r w:rsidRPr="008A104F">
              <w:rPr>
                <w:rFonts w:ascii="Times New Roman" w:eastAsia="Calibri" w:hAnsi="Times New Roman" w:cs="Times New Roman"/>
                <w:sz w:val="24"/>
                <w:szCs w:val="24"/>
              </w:rPr>
              <w:t>nefinanšu</w:t>
            </w:r>
            <w:proofErr w:type="spellEnd"/>
            <w:r w:rsidRPr="008A104F">
              <w:rPr>
                <w:rFonts w:ascii="Times New Roman" w:eastAsia="Calibri" w:hAnsi="Times New Roman" w:cs="Times New Roman"/>
                <w:sz w:val="24"/>
                <w:szCs w:val="24"/>
              </w:rPr>
              <w:t xml:space="preserve"> atbalstu saņēmušo komersantu skaitu</w:t>
            </w:r>
            <w:r w:rsidR="00B83BD9" w:rsidRPr="008A104F">
              <w:rPr>
                <w:rFonts w:ascii="Times New Roman" w:eastAsia="Calibri" w:hAnsi="Times New Roman" w:cs="Times New Roman"/>
                <w:sz w:val="24"/>
                <w:szCs w:val="24"/>
              </w:rPr>
              <w:t xml:space="preserve">, vienlaikus </w:t>
            </w:r>
            <w:r w:rsidR="00B83BD9" w:rsidRPr="008A104F">
              <w:rPr>
                <w:rFonts w:ascii="Times New Roman" w:eastAsia="Times New Roman" w:hAnsi="Times New Roman" w:cs="Times New Roman"/>
                <w:sz w:val="24"/>
                <w:szCs w:val="24"/>
                <w:lang w:eastAsia="lv-LV"/>
              </w:rPr>
              <w:t>kopējo atbalstīto komersantu skaitu nosaka ņemot vērā abu rādītāju unikālo komersantu skaitu</w:t>
            </w:r>
            <w:r w:rsidR="00620F11" w:rsidRPr="008A104F">
              <w:rPr>
                <w:rFonts w:ascii="Times New Roman" w:eastAsia="Calibri" w:hAnsi="Times New Roman" w:cs="Times New Roman"/>
                <w:sz w:val="24"/>
                <w:szCs w:val="24"/>
              </w:rPr>
              <w:t>.</w:t>
            </w:r>
            <w:r w:rsidRPr="008A104F">
              <w:rPr>
                <w:rFonts w:ascii="Times New Roman" w:eastAsia="Calibri" w:hAnsi="Times New Roman" w:cs="Times New Roman"/>
                <w:sz w:val="24"/>
                <w:szCs w:val="24"/>
              </w:rPr>
              <w:t xml:space="preserve">  </w:t>
            </w:r>
            <w:proofErr w:type="spellStart"/>
            <w:r w:rsidRPr="008A104F">
              <w:rPr>
                <w:rFonts w:ascii="Times New Roman" w:eastAsia="Calibri" w:hAnsi="Times New Roman" w:cs="Times New Roman"/>
                <w:sz w:val="24"/>
                <w:szCs w:val="24"/>
              </w:rPr>
              <w:t>Nefinanšu</w:t>
            </w:r>
            <w:proofErr w:type="spellEnd"/>
            <w:r w:rsidRPr="008A104F">
              <w:rPr>
                <w:rFonts w:ascii="Times New Roman" w:eastAsia="Calibri" w:hAnsi="Times New Roman" w:cs="Times New Roman"/>
                <w:sz w:val="24"/>
                <w:szCs w:val="24"/>
              </w:rPr>
              <w:t xml:space="preserve"> atbalsta saņēmēju uzskaite tiek veikta ar atbalsta līguma </w:t>
            </w:r>
            <w:r w:rsidRPr="008A104F">
              <w:rPr>
                <w:rFonts w:ascii="Times New Roman" w:eastAsia="Calibri" w:hAnsi="Times New Roman" w:cs="Times New Roman"/>
                <w:sz w:val="24"/>
                <w:szCs w:val="24"/>
              </w:rPr>
              <w:lastRenderedPageBreak/>
              <w:t xml:space="preserve">noslēgšanas brīdi, kad komersantam ir pieejams </w:t>
            </w:r>
            <w:proofErr w:type="spellStart"/>
            <w:r w:rsidRPr="008A104F">
              <w:rPr>
                <w:rFonts w:ascii="Times New Roman" w:eastAsia="Calibri" w:hAnsi="Times New Roman" w:cs="Times New Roman"/>
                <w:sz w:val="24"/>
                <w:szCs w:val="24"/>
              </w:rPr>
              <w:t>nefinanšu</w:t>
            </w:r>
            <w:proofErr w:type="spellEnd"/>
            <w:r w:rsidRPr="008A104F">
              <w:rPr>
                <w:rFonts w:ascii="Times New Roman" w:eastAsia="Calibri" w:hAnsi="Times New Roman" w:cs="Times New Roman"/>
                <w:sz w:val="24"/>
                <w:szCs w:val="24"/>
              </w:rPr>
              <w:t xml:space="preserve"> atbalsts - </w:t>
            </w:r>
            <w:proofErr w:type="spellStart"/>
            <w:r w:rsidRPr="008A104F">
              <w:rPr>
                <w:rFonts w:ascii="Times New Roman" w:eastAsia="Calibri" w:hAnsi="Times New Roman" w:cs="Times New Roman"/>
                <w:sz w:val="24"/>
                <w:szCs w:val="24"/>
              </w:rPr>
              <w:t>koprades</w:t>
            </w:r>
            <w:proofErr w:type="spellEnd"/>
            <w:r w:rsidRPr="008A104F">
              <w:rPr>
                <w:rFonts w:ascii="Times New Roman" w:eastAsia="Calibri" w:hAnsi="Times New Roman" w:cs="Times New Roman"/>
                <w:sz w:val="24"/>
                <w:szCs w:val="24"/>
              </w:rPr>
              <w:t xml:space="preserve"> telpas, inkubatora sniegtie pakalpojumi (apmācības, semināri u.c. pasākumi), </w:t>
            </w:r>
            <w:proofErr w:type="spellStart"/>
            <w:r w:rsidRPr="008A104F">
              <w:rPr>
                <w:rFonts w:ascii="Times New Roman" w:eastAsia="Calibri" w:hAnsi="Times New Roman" w:cs="Times New Roman"/>
                <w:sz w:val="24"/>
                <w:szCs w:val="24"/>
              </w:rPr>
              <w:t>nefinanšu</w:t>
            </w:r>
            <w:proofErr w:type="spellEnd"/>
            <w:r w:rsidRPr="008A104F">
              <w:rPr>
                <w:rFonts w:ascii="Times New Roman" w:eastAsia="Calibri" w:hAnsi="Times New Roman" w:cs="Times New Roman"/>
                <w:sz w:val="24"/>
                <w:szCs w:val="24"/>
              </w:rPr>
              <w:t xml:space="preserve"> atbalsta saņemšanu apstiprina, piem., attiecīgs ieraksts </w:t>
            </w:r>
            <w:proofErr w:type="spellStart"/>
            <w:r w:rsidRPr="008A104F">
              <w:rPr>
                <w:rFonts w:ascii="Times New Roman" w:eastAsia="Calibri" w:hAnsi="Times New Roman" w:cs="Times New Roman"/>
                <w:sz w:val="24"/>
                <w:szCs w:val="24"/>
              </w:rPr>
              <w:t>koprades</w:t>
            </w:r>
            <w:proofErr w:type="spellEnd"/>
            <w:r w:rsidRPr="008A104F">
              <w:rPr>
                <w:rFonts w:ascii="Times New Roman" w:eastAsia="Calibri" w:hAnsi="Times New Roman" w:cs="Times New Roman"/>
                <w:sz w:val="24"/>
                <w:szCs w:val="24"/>
              </w:rPr>
              <w:t xml:space="preserve"> telpas izmantošanas uzskaites lapā, semināra dalībnieku saraksts utt. </w:t>
            </w:r>
          </w:p>
          <w:p w14:paraId="2E8E6987" w14:textId="654B65FE" w:rsidR="0042105C" w:rsidRPr="008A104F" w:rsidRDefault="008D5869" w:rsidP="00726ED7">
            <w:pPr>
              <w:spacing w:before="60" w:after="60" w:line="240" w:lineRule="auto"/>
              <w:jc w:val="both"/>
              <w:rPr>
                <w:rFonts w:ascii="Times New Roman" w:hAnsi="Times New Roman" w:cs="Times New Roman"/>
                <w:bCs/>
                <w:sz w:val="24"/>
                <w:szCs w:val="24"/>
              </w:rPr>
            </w:pPr>
            <w:r w:rsidRPr="008A104F">
              <w:rPr>
                <w:rFonts w:ascii="Times New Roman" w:hAnsi="Times New Roman" w:cs="Times New Roman"/>
                <w:bCs/>
                <w:sz w:val="24"/>
                <w:szCs w:val="24"/>
              </w:rPr>
              <w:t xml:space="preserve">Nefinansiālais atbalsts ir pieejams gan </w:t>
            </w:r>
            <w:proofErr w:type="spellStart"/>
            <w:r w:rsidRPr="008A104F">
              <w:rPr>
                <w:rFonts w:ascii="Times New Roman" w:hAnsi="Times New Roman" w:cs="Times New Roman"/>
                <w:bCs/>
                <w:sz w:val="24"/>
                <w:szCs w:val="24"/>
              </w:rPr>
              <w:t>pirmsinkubācijas</w:t>
            </w:r>
            <w:proofErr w:type="spellEnd"/>
            <w:r w:rsidRPr="008A104F">
              <w:rPr>
                <w:rFonts w:ascii="Times New Roman" w:hAnsi="Times New Roman" w:cs="Times New Roman"/>
                <w:bCs/>
                <w:sz w:val="24"/>
                <w:szCs w:val="24"/>
              </w:rPr>
              <w:t>, gan inkubācijas periodā.</w:t>
            </w:r>
          </w:p>
          <w:p w14:paraId="0AF32ED9" w14:textId="77777777" w:rsidR="00F53DC9" w:rsidRDefault="00EA5A2C" w:rsidP="00F7114E">
            <w:pPr>
              <w:spacing w:before="60" w:after="60" w:line="240" w:lineRule="auto"/>
              <w:jc w:val="both"/>
              <w:rPr>
                <w:rFonts w:ascii="Times New Roman" w:hAnsi="Times New Roman" w:cs="Times New Roman"/>
                <w:bCs/>
                <w:sz w:val="24"/>
                <w:szCs w:val="24"/>
              </w:rPr>
            </w:pPr>
            <w:r w:rsidRPr="008A104F">
              <w:rPr>
                <w:rFonts w:ascii="Times New Roman" w:hAnsi="Times New Roman" w:cs="Times New Roman"/>
                <w:bCs/>
                <w:sz w:val="24"/>
                <w:szCs w:val="24"/>
              </w:rPr>
              <w:t xml:space="preserve">2. Rādītājs “Atbalstīto </w:t>
            </w:r>
            <w:proofErr w:type="spellStart"/>
            <w:r w:rsidRPr="008A104F">
              <w:rPr>
                <w:rFonts w:ascii="Times New Roman" w:hAnsi="Times New Roman" w:cs="Times New Roman"/>
                <w:bCs/>
                <w:sz w:val="24"/>
                <w:szCs w:val="24"/>
              </w:rPr>
              <w:t>jaunizveidoto</w:t>
            </w:r>
            <w:proofErr w:type="spellEnd"/>
            <w:r w:rsidRPr="008A104F">
              <w:rPr>
                <w:rFonts w:ascii="Times New Roman" w:hAnsi="Times New Roman" w:cs="Times New Roman"/>
                <w:bCs/>
                <w:sz w:val="24"/>
                <w:szCs w:val="24"/>
              </w:rPr>
              <w:t xml:space="preserve"> komersantu skaits” ir SAM līmeņa rādītājs, ko skaita kopā ar 3.1.1.4.pasākumā sniegto atbalstu. Ņemot vērā, ka visi inkubācijā vai </w:t>
            </w:r>
            <w:proofErr w:type="spellStart"/>
            <w:r w:rsidRPr="008A104F">
              <w:rPr>
                <w:rFonts w:ascii="Times New Roman" w:hAnsi="Times New Roman" w:cs="Times New Roman"/>
                <w:bCs/>
                <w:sz w:val="24"/>
                <w:szCs w:val="24"/>
              </w:rPr>
              <w:t>pirmsinkubācijā</w:t>
            </w:r>
            <w:proofErr w:type="spellEnd"/>
            <w:r w:rsidRPr="008A104F">
              <w:rPr>
                <w:rFonts w:ascii="Times New Roman" w:hAnsi="Times New Roman" w:cs="Times New Roman"/>
                <w:bCs/>
                <w:sz w:val="24"/>
                <w:szCs w:val="24"/>
              </w:rPr>
              <w:t xml:space="preserve"> esošie gala labuma guvēji ir uzskatāmi par </w:t>
            </w:r>
            <w:proofErr w:type="spellStart"/>
            <w:r w:rsidRPr="008A104F">
              <w:rPr>
                <w:rFonts w:ascii="Times New Roman" w:hAnsi="Times New Roman" w:cs="Times New Roman"/>
                <w:bCs/>
                <w:sz w:val="24"/>
                <w:szCs w:val="24"/>
              </w:rPr>
              <w:t>jaunizveidotu</w:t>
            </w:r>
            <w:proofErr w:type="spellEnd"/>
            <w:r w:rsidRPr="008A104F">
              <w:rPr>
                <w:rFonts w:ascii="Times New Roman" w:hAnsi="Times New Roman" w:cs="Times New Roman"/>
                <w:bCs/>
                <w:sz w:val="24"/>
                <w:szCs w:val="24"/>
              </w:rPr>
              <w:t xml:space="preserve"> komersantu, kas līdz dienai, kad komersants tiek uzņemts inkubatorā, tā reģistrācijas ilgums Latvijas komercreģistrā nepārsniedz trīs gadus, izņemot gadījumu, ja komersants darbības programmas “Uzņēmējdarbība un inovācijas” papildinājuma 2.3.2.1. aktivitātes “Biznesa inkubatori” ietvaros ir iestājies inkubatorā, bet nav saņēmis atbalstu maksimāli pieļaujamo inkubācijas periodu, kā rādītāju uzskaita visus tos komersantus, kuri ir vismaz noslēguši līgumu ar LIAA (t.i., atbilst rādītājam “To komersantu skaits, kuri saņem nefinansiālu atbalstu”). Ņemot vērā minēto, MK noteikumos tiek veikti grozījumi, precizējot rādītāju “atbalstīto </w:t>
            </w:r>
            <w:proofErr w:type="spellStart"/>
            <w:r w:rsidRPr="008A104F">
              <w:rPr>
                <w:rFonts w:ascii="Times New Roman" w:hAnsi="Times New Roman" w:cs="Times New Roman"/>
                <w:bCs/>
                <w:sz w:val="24"/>
                <w:szCs w:val="24"/>
              </w:rPr>
              <w:t>jauizveidoto</w:t>
            </w:r>
            <w:proofErr w:type="spellEnd"/>
            <w:r w:rsidRPr="008A104F">
              <w:rPr>
                <w:rFonts w:ascii="Times New Roman" w:hAnsi="Times New Roman" w:cs="Times New Roman"/>
                <w:bCs/>
                <w:sz w:val="24"/>
                <w:szCs w:val="24"/>
              </w:rPr>
              <w:t xml:space="preserve"> komersantu skaits” </w:t>
            </w:r>
            <w:r w:rsidRPr="008A104F">
              <w:rPr>
                <w:rFonts w:ascii="Times New Roman" w:eastAsia="Calibri" w:hAnsi="Times New Roman" w:cs="Times New Roman"/>
                <w:sz w:val="24"/>
                <w:szCs w:val="24"/>
              </w:rPr>
              <w:t>līdz 2023.12.31.- 400 komersanti; līdz 2018.12.31. - 200 komersanti</w:t>
            </w:r>
            <w:r w:rsidRPr="008A104F">
              <w:rPr>
                <w:rFonts w:ascii="Times New Roman" w:hAnsi="Times New Roman" w:cs="Times New Roman"/>
                <w:bCs/>
                <w:sz w:val="24"/>
                <w:szCs w:val="24"/>
              </w:rPr>
              <w:t>.</w:t>
            </w:r>
          </w:p>
          <w:p w14:paraId="547CAEC3" w14:textId="59C58E5B" w:rsidR="00F7114E" w:rsidRPr="008A104F" w:rsidRDefault="00EA5A2C" w:rsidP="00F7114E">
            <w:pPr>
              <w:spacing w:before="60" w:after="60" w:line="240" w:lineRule="auto"/>
              <w:jc w:val="both"/>
              <w:rPr>
                <w:rFonts w:ascii="Times New Roman" w:hAnsi="Times New Roman" w:cs="Times New Roman"/>
                <w:bCs/>
                <w:sz w:val="24"/>
                <w:szCs w:val="24"/>
              </w:rPr>
            </w:pPr>
            <w:r w:rsidRPr="008A104F">
              <w:rPr>
                <w:rFonts w:ascii="Times New Roman" w:hAnsi="Times New Roman" w:cs="Times New Roman"/>
                <w:bCs/>
                <w:sz w:val="24"/>
                <w:szCs w:val="24"/>
              </w:rPr>
              <w:t>3</w:t>
            </w:r>
            <w:r w:rsidR="00F7114E" w:rsidRPr="008A104F">
              <w:rPr>
                <w:rFonts w:ascii="Times New Roman" w:hAnsi="Times New Roman" w:cs="Times New Roman"/>
                <w:bCs/>
                <w:sz w:val="24"/>
                <w:szCs w:val="24"/>
              </w:rPr>
              <w:t>. Ievērojot likuma “Par nodokļiem un nodevām” 18.panta pirmās daļas 8.punktā iekļauto nosacījumu</w:t>
            </w:r>
            <w:r w:rsidR="00F7114E" w:rsidRPr="008A104F">
              <w:rPr>
                <w:rFonts w:ascii="Times New Roman" w:hAnsi="Times New Roman" w:cs="Times New Roman"/>
                <w:bCs/>
                <w:sz w:val="24"/>
                <w:szCs w:val="24"/>
                <w:vertAlign w:val="superscript"/>
              </w:rPr>
              <w:footnoteReference w:id="1"/>
            </w:r>
            <w:r w:rsidR="00F7114E" w:rsidRPr="008A104F">
              <w:rPr>
                <w:rFonts w:ascii="Times New Roman" w:hAnsi="Times New Roman" w:cs="Times New Roman"/>
                <w:bCs/>
                <w:sz w:val="24"/>
                <w:szCs w:val="24"/>
              </w:rPr>
              <w:t xml:space="preserve">, par nodokļu parādnieku nav uzskatāms nodokļu maksātājs, kura nokavēto nodokļu maksājumu samaksas termiņš ir pagarināts, sadalīts termiņos, atlikts vai atkārtoti sadalīts termiņos </w:t>
            </w:r>
            <w:r w:rsidR="00F7114E" w:rsidRPr="008A104F">
              <w:rPr>
                <w:rFonts w:ascii="Times New Roman" w:hAnsi="Times New Roman" w:cs="Times New Roman"/>
                <w:bCs/>
                <w:sz w:val="24"/>
                <w:szCs w:val="24"/>
                <w:u w:val="single"/>
              </w:rPr>
              <w:t>tikai un vienīgi saskaņā ar minētā likuma 24.panta pirmo un 1.</w:t>
            </w:r>
            <w:r w:rsidR="00F7114E" w:rsidRPr="008A104F">
              <w:rPr>
                <w:rFonts w:ascii="Times New Roman" w:hAnsi="Times New Roman" w:cs="Times New Roman"/>
                <w:bCs/>
                <w:sz w:val="24"/>
                <w:szCs w:val="24"/>
                <w:u w:val="single"/>
                <w:vertAlign w:val="superscript"/>
              </w:rPr>
              <w:t>3</w:t>
            </w:r>
            <w:r w:rsidR="00F7114E" w:rsidRPr="008A104F">
              <w:rPr>
                <w:rFonts w:ascii="Times New Roman" w:hAnsi="Times New Roman" w:cs="Times New Roman"/>
                <w:bCs/>
                <w:sz w:val="24"/>
                <w:szCs w:val="24"/>
                <w:u w:val="single"/>
              </w:rPr>
              <w:t xml:space="preserve"> daļu</w:t>
            </w:r>
            <w:r w:rsidR="00F7114E" w:rsidRPr="008A104F">
              <w:rPr>
                <w:rFonts w:ascii="Times New Roman" w:hAnsi="Times New Roman" w:cs="Times New Roman"/>
                <w:bCs/>
                <w:sz w:val="24"/>
                <w:szCs w:val="24"/>
              </w:rPr>
              <w:t>. Savukārt, pārējos gadījumos (piemērām, nokavēto nodokļu maksājumu labprātīgas izpildes</w:t>
            </w:r>
            <w:r w:rsidR="00F7114E" w:rsidRPr="008A104F">
              <w:rPr>
                <w:rFonts w:ascii="Times New Roman" w:hAnsi="Times New Roman" w:cs="Times New Roman"/>
                <w:bCs/>
                <w:sz w:val="24"/>
                <w:szCs w:val="24"/>
                <w:vertAlign w:val="superscript"/>
              </w:rPr>
              <w:footnoteReference w:id="2"/>
            </w:r>
            <w:r w:rsidR="00F7114E" w:rsidRPr="008A104F">
              <w:rPr>
                <w:rFonts w:ascii="Times New Roman" w:hAnsi="Times New Roman" w:cs="Times New Roman"/>
                <w:bCs/>
                <w:sz w:val="24"/>
                <w:szCs w:val="24"/>
              </w:rPr>
              <w:t xml:space="preserve"> vai atbalsta nokavējuma naudas un soda naudas dzēšanas</w:t>
            </w:r>
            <w:r w:rsidR="00F7114E" w:rsidRPr="008A104F">
              <w:rPr>
                <w:rFonts w:ascii="Times New Roman" w:hAnsi="Times New Roman" w:cs="Times New Roman"/>
                <w:bCs/>
                <w:sz w:val="24"/>
                <w:szCs w:val="24"/>
                <w:vertAlign w:val="superscript"/>
              </w:rPr>
              <w:footnoteReference w:id="3"/>
            </w:r>
            <w:r w:rsidR="00F7114E" w:rsidRPr="008A104F">
              <w:rPr>
                <w:rFonts w:ascii="Times New Roman" w:hAnsi="Times New Roman" w:cs="Times New Roman"/>
                <w:bCs/>
                <w:sz w:val="24"/>
                <w:szCs w:val="24"/>
              </w:rPr>
              <w:t xml:space="preserve"> gadījumos) nodokļu maksātājs ir atzīstams par nodokļu parādnieku un tā nokavētie nodokļu maksājumi atzīstami par nodokļu parādu.</w:t>
            </w:r>
          </w:p>
          <w:p w14:paraId="4E4963F4" w14:textId="77777777" w:rsidR="00F7114E" w:rsidRPr="008A104F" w:rsidRDefault="00F7114E" w:rsidP="00F7114E">
            <w:pPr>
              <w:spacing w:before="60" w:after="60" w:line="240" w:lineRule="auto"/>
              <w:jc w:val="both"/>
              <w:rPr>
                <w:rFonts w:ascii="Times New Roman" w:hAnsi="Times New Roman" w:cs="Times New Roman"/>
                <w:bCs/>
                <w:sz w:val="24"/>
                <w:szCs w:val="24"/>
              </w:rPr>
            </w:pPr>
            <w:r w:rsidRPr="008A104F">
              <w:rPr>
                <w:rFonts w:ascii="Times New Roman" w:hAnsi="Times New Roman" w:cs="Times New Roman"/>
                <w:bCs/>
                <w:sz w:val="24"/>
                <w:szCs w:val="24"/>
              </w:rPr>
              <w:lastRenderedPageBreak/>
              <w:t>Tādējādi, ievērojot minēto un ņemot vērā Ministru kabineta 2016.gada 3.maija noteikumu Nr.279 “Darbības programmas “Izaugsme un nodarbinātība” 3.1.1. specifiskā atbalsta mērķa “Sekmēt MVK izveidi un attīstību, īpaši apstrādes rūpniecībā un RIS3 prioritārajās nozarēs” 3.1.1.6. pasākuma “Reģionālie biznesa inkubatori un radošo industriju inkubators” īstenošanas noteikumi” (turpmāk – Noteikumi) 34.4.apakšpunktā noteikto, secināms, ka šobrīd komersantam, kuram saskaņā ar Valsts ieņēmumu dienesta administrēto nodokļu (nodevu) parādnieku datubāzē pieejamo informāciju ir nodokļu (nodevu) parāds, kas kopsummā pārsniedz 150 </w:t>
            </w:r>
            <w:proofErr w:type="spellStart"/>
            <w:r w:rsidRPr="008A104F">
              <w:rPr>
                <w:rFonts w:ascii="Times New Roman" w:hAnsi="Times New Roman" w:cs="Times New Roman"/>
                <w:bCs/>
                <w:i/>
                <w:sz w:val="24"/>
                <w:szCs w:val="24"/>
              </w:rPr>
              <w:t>euro</w:t>
            </w:r>
            <w:proofErr w:type="spellEnd"/>
            <w:r w:rsidRPr="008A104F">
              <w:rPr>
                <w:rFonts w:ascii="Times New Roman" w:hAnsi="Times New Roman" w:cs="Times New Roman"/>
                <w:bCs/>
                <w:sz w:val="24"/>
                <w:szCs w:val="24"/>
              </w:rPr>
              <w:t>, nebūtu piešķirams Noteikumu 19.1. un 19.2.apakšpunktā norādītais atbalsts.</w:t>
            </w:r>
          </w:p>
          <w:p w14:paraId="4623D386" w14:textId="164D7D84" w:rsidR="00A13612" w:rsidRPr="008A104F" w:rsidRDefault="001B18F5" w:rsidP="00A13612">
            <w:pPr>
              <w:spacing w:before="60" w:after="60"/>
              <w:jc w:val="both"/>
              <w:rPr>
                <w:rFonts w:ascii="Times New Roman" w:hAnsi="Times New Roman" w:cs="Times New Roman"/>
                <w:bCs/>
                <w:sz w:val="24"/>
                <w:szCs w:val="24"/>
              </w:rPr>
            </w:pPr>
            <w:r w:rsidRPr="008A104F">
              <w:rPr>
                <w:rFonts w:ascii="Times New Roman" w:hAnsi="Times New Roman" w:cs="Times New Roman"/>
                <w:bCs/>
                <w:sz w:val="24"/>
                <w:szCs w:val="24"/>
              </w:rPr>
              <w:t xml:space="preserve">Tomēr, Ekonomikas ministrijas ieskatā, Noteikumu 34.4 apakšpunktā ietvertā prasība ierobežo atbalsta piešķiršanu komersantiem, kuri ir </w:t>
            </w:r>
            <w:r w:rsidR="002D6480" w:rsidRPr="008A104F">
              <w:rPr>
                <w:rFonts w:ascii="Times New Roman" w:hAnsi="Times New Roman" w:cs="Times New Roman"/>
                <w:bCs/>
                <w:sz w:val="24"/>
                <w:szCs w:val="24"/>
              </w:rPr>
              <w:t xml:space="preserve">iekļauti </w:t>
            </w:r>
            <w:r w:rsidRPr="008A104F">
              <w:rPr>
                <w:rFonts w:ascii="Times New Roman" w:hAnsi="Times New Roman" w:cs="Times New Roman"/>
                <w:bCs/>
                <w:sz w:val="24"/>
                <w:szCs w:val="24"/>
              </w:rPr>
              <w:t>Valsts ieņēmumu dienest</w:t>
            </w:r>
            <w:r w:rsidR="002D6480" w:rsidRPr="008A104F">
              <w:rPr>
                <w:rFonts w:ascii="Times New Roman" w:hAnsi="Times New Roman" w:cs="Times New Roman"/>
                <w:bCs/>
                <w:sz w:val="24"/>
                <w:szCs w:val="24"/>
              </w:rPr>
              <w:t xml:space="preserve">a publiskojamo datu bāzē </w:t>
            </w:r>
            <w:r w:rsidRPr="008A104F">
              <w:rPr>
                <w:rFonts w:ascii="Times New Roman" w:hAnsi="Times New Roman" w:cs="Times New Roman"/>
                <w:bCs/>
                <w:sz w:val="24"/>
                <w:szCs w:val="24"/>
              </w:rPr>
              <w:t xml:space="preserve">kā nodokļu parādnieki, bet kuri ir vienojušies ar Valsts ieņēmumu dienestu par nodokļu vai nodevu atmaksu. </w:t>
            </w:r>
            <w:r w:rsidR="00C13E62" w:rsidRPr="008A104F">
              <w:rPr>
                <w:rFonts w:ascii="Times New Roman" w:hAnsi="Times New Roman" w:cs="Times New Roman"/>
                <w:bCs/>
                <w:sz w:val="24"/>
                <w:szCs w:val="24"/>
              </w:rPr>
              <w:t>Ekonomikas ministrijas ieskatā minētajā situācijā nav samērīgi pārtraukt vai nepiešķirt inkubācijas atbalstu.</w:t>
            </w:r>
          </w:p>
          <w:p w14:paraId="07E01C42" w14:textId="1EC78407" w:rsidR="001B18F5" w:rsidRPr="008A104F" w:rsidRDefault="00A13612" w:rsidP="001B18F5">
            <w:pPr>
              <w:spacing w:before="60" w:after="60"/>
              <w:jc w:val="both"/>
              <w:rPr>
                <w:rFonts w:ascii="Times New Roman" w:hAnsi="Times New Roman" w:cs="Times New Roman"/>
                <w:bCs/>
                <w:sz w:val="24"/>
                <w:szCs w:val="24"/>
              </w:rPr>
            </w:pPr>
            <w:r w:rsidRPr="008A104F">
              <w:rPr>
                <w:rFonts w:ascii="Times New Roman" w:hAnsi="Times New Roman" w:cs="Times New Roman"/>
                <w:bCs/>
                <w:sz w:val="24"/>
                <w:szCs w:val="24"/>
              </w:rPr>
              <w:t>Šādas situācijas rodas klientiem, kuriem ir lieli apgrozījumi salīdzinoši agrā attīstības stadijā, kad vēl nav skaidra finanšu plūsma un sadarbības partneri izejvielu piegādēm.</w:t>
            </w:r>
            <w:r w:rsidR="00621160" w:rsidRPr="008A104F">
              <w:rPr>
                <w:rFonts w:ascii="Times New Roman" w:hAnsi="Times New Roman" w:cs="Times New Roman"/>
                <w:bCs/>
                <w:sz w:val="24"/>
                <w:szCs w:val="24"/>
              </w:rPr>
              <w:t xml:space="preserve"> </w:t>
            </w:r>
          </w:p>
          <w:p w14:paraId="70466956" w14:textId="11CA0B4E" w:rsidR="00621160" w:rsidRPr="008A104F" w:rsidRDefault="00621160" w:rsidP="001B18F5">
            <w:pPr>
              <w:spacing w:before="60" w:after="60"/>
              <w:jc w:val="both"/>
              <w:rPr>
                <w:rFonts w:ascii="Times New Roman" w:hAnsi="Times New Roman" w:cs="Times New Roman"/>
                <w:bCs/>
                <w:sz w:val="24"/>
                <w:szCs w:val="24"/>
              </w:rPr>
            </w:pPr>
            <w:r w:rsidRPr="008A104F">
              <w:rPr>
                <w:rFonts w:ascii="Times New Roman" w:hAnsi="Times New Roman" w:cs="Times New Roman"/>
                <w:bCs/>
                <w:sz w:val="24"/>
                <w:szCs w:val="24"/>
              </w:rPr>
              <w:t xml:space="preserve">Ja klientam ir VID lēmums par nokavēto nodokļu maksājumu labprātīgu izpildi vai lēmumu par atbalsta nokavējuma naudas un soda naudas dzēšanai piemērošanu, tad </w:t>
            </w:r>
            <w:r w:rsidR="00B54E03" w:rsidRPr="008A104F">
              <w:rPr>
                <w:rFonts w:ascii="Times New Roman" w:hAnsi="Times New Roman" w:cs="Times New Roman"/>
                <w:bCs/>
                <w:sz w:val="24"/>
                <w:szCs w:val="24"/>
              </w:rPr>
              <w:t xml:space="preserve">Biznesa inkubatoros (turpmāk – </w:t>
            </w:r>
            <w:r w:rsidR="00C13E62" w:rsidRPr="008A104F">
              <w:rPr>
                <w:rFonts w:ascii="Times New Roman" w:hAnsi="Times New Roman" w:cs="Times New Roman"/>
                <w:bCs/>
                <w:sz w:val="24"/>
                <w:szCs w:val="24"/>
              </w:rPr>
              <w:t>BI</w:t>
            </w:r>
            <w:r w:rsidR="00B54E03" w:rsidRPr="008A104F">
              <w:rPr>
                <w:rFonts w:ascii="Times New Roman" w:hAnsi="Times New Roman" w:cs="Times New Roman"/>
                <w:bCs/>
                <w:sz w:val="24"/>
                <w:szCs w:val="24"/>
              </w:rPr>
              <w:t>)</w:t>
            </w:r>
            <w:r w:rsidR="00C13E62" w:rsidRPr="008A104F">
              <w:rPr>
                <w:rFonts w:ascii="Times New Roman" w:hAnsi="Times New Roman" w:cs="Times New Roman"/>
                <w:bCs/>
                <w:sz w:val="24"/>
                <w:szCs w:val="24"/>
              </w:rPr>
              <w:t xml:space="preserve"> ietvaros var </w:t>
            </w:r>
            <w:r w:rsidRPr="008A104F">
              <w:rPr>
                <w:rFonts w:ascii="Times New Roman" w:hAnsi="Times New Roman" w:cs="Times New Roman"/>
                <w:bCs/>
                <w:sz w:val="24"/>
                <w:szCs w:val="24"/>
              </w:rPr>
              <w:t xml:space="preserve">turpināt sniegt atbalstu, kas nozīmē, ka </w:t>
            </w:r>
            <w:r w:rsidR="00C13E62" w:rsidRPr="008A104F">
              <w:rPr>
                <w:rFonts w:ascii="Times New Roman" w:hAnsi="Times New Roman" w:cs="Times New Roman"/>
                <w:bCs/>
                <w:sz w:val="24"/>
                <w:szCs w:val="24"/>
              </w:rPr>
              <w:t>klientam</w:t>
            </w:r>
            <w:r w:rsidRPr="008A104F">
              <w:rPr>
                <w:rFonts w:ascii="Times New Roman" w:hAnsi="Times New Roman" w:cs="Times New Roman"/>
                <w:bCs/>
                <w:sz w:val="24"/>
                <w:szCs w:val="24"/>
              </w:rPr>
              <w:t xml:space="preserve"> ir pieejam</w:t>
            </w:r>
            <w:r w:rsidR="00FE0C8E" w:rsidRPr="008A104F">
              <w:rPr>
                <w:rFonts w:ascii="Times New Roman" w:hAnsi="Times New Roman" w:cs="Times New Roman"/>
                <w:bCs/>
                <w:sz w:val="24"/>
                <w:szCs w:val="24"/>
              </w:rPr>
              <w:t xml:space="preserve">i, piemēram, </w:t>
            </w:r>
            <w:r w:rsidRPr="008A104F">
              <w:rPr>
                <w:rFonts w:ascii="Times New Roman" w:hAnsi="Times New Roman" w:cs="Times New Roman"/>
                <w:bCs/>
                <w:sz w:val="24"/>
                <w:szCs w:val="24"/>
              </w:rPr>
              <w:t xml:space="preserve"> līdzfinansēti grāmatvedības pakalpojumi, grāmatvežu un finansistu konsultācijas</w:t>
            </w:r>
            <w:r w:rsidR="00FE0C8E" w:rsidRPr="008A104F">
              <w:rPr>
                <w:rFonts w:ascii="Times New Roman" w:hAnsi="Times New Roman" w:cs="Times New Roman"/>
                <w:bCs/>
                <w:sz w:val="24"/>
                <w:szCs w:val="24"/>
              </w:rPr>
              <w:t>, tādējādi uzlabojot konkrētā uzņēmuma iespējas nenonākt līdzīgā situācijā nākotnē</w:t>
            </w:r>
            <w:r w:rsidRPr="008A104F">
              <w:rPr>
                <w:rFonts w:ascii="Times New Roman" w:hAnsi="Times New Roman" w:cs="Times New Roman"/>
                <w:bCs/>
                <w:sz w:val="24"/>
                <w:szCs w:val="24"/>
              </w:rPr>
              <w:t xml:space="preserve">.  </w:t>
            </w:r>
          </w:p>
          <w:p w14:paraId="029EABC5" w14:textId="00E72D17" w:rsidR="00F7114E" w:rsidRPr="008A104F" w:rsidRDefault="00E626B6" w:rsidP="001B18F5">
            <w:pPr>
              <w:spacing w:before="60" w:after="60"/>
              <w:jc w:val="both"/>
              <w:rPr>
                <w:rFonts w:ascii="Times New Roman" w:hAnsi="Times New Roman" w:cs="Times New Roman"/>
                <w:bCs/>
                <w:sz w:val="24"/>
                <w:szCs w:val="24"/>
              </w:rPr>
            </w:pPr>
            <w:r w:rsidRPr="008A104F">
              <w:rPr>
                <w:rFonts w:ascii="Times New Roman" w:hAnsi="Times New Roman" w:cs="Times New Roman"/>
                <w:bCs/>
                <w:sz w:val="24"/>
                <w:szCs w:val="24"/>
              </w:rPr>
              <w:t>Atbilstoši</w:t>
            </w:r>
            <w:r w:rsidR="0020184D" w:rsidRPr="008A104F">
              <w:rPr>
                <w:rFonts w:ascii="Times New Roman" w:hAnsi="Times New Roman" w:cs="Times New Roman"/>
                <w:bCs/>
                <w:sz w:val="24"/>
                <w:szCs w:val="24"/>
              </w:rPr>
              <w:t xml:space="preserve"> MK noteikumu attiecīgajām prasībām par nodokļu parādu pārbaužu datumiem klientiem tiek dotas 3 darba dienas, lai iesniegtu VID izziņu par parāda neesamību, vai arī 30 dienas, lai iesniegtu VID lēmumu par nokavēto nodokļu maksājumu labprātīgu izpildi vai atbalsta nokavējuma naudas un soda naudas dzēšanai piemērošanu. </w:t>
            </w:r>
            <w:r w:rsidR="001B18F5" w:rsidRPr="008A104F">
              <w:rPr>
                <w:rFonts w:ascii="Times New Roman" w:hAnsi="Times New Roman" w:cs="Times New Roman"/>
                <w:bCs/>
                <w:sz w:val="24"/>
                <w:szCs w:val="24"/>
              </w:rPr>
              <w:t xml:space="preserve">Ekonomikas ministrijas </w:t>
            </w:r>
            <w:r w:rsidR="0067154E" w:rsidRPr="008A104F">
              <w:rPr>
                <w:rFonts w:ascii="Times New Roman" w:hAnsi="Times New Roman" w:cs="Times New Roman"/>
                <w:bCs/>
                <w:sz w:val="24"/>
                <w:szCs w:val="24"/>
              </w:rPr>
              <w:t xml:space="preserve">redzējumā </w:t>
            </w:r>
            <w:r w:rsidR="001B18F5" w:rsidRPr="008A104F">
              <w:rPr>
                <w:rFonts w:ascii="Times New Roman" w:hAnsi="Times New Roman" w:cs="Times New Roman"/>
                <w:bCs/>
                <w:sz w:val="24"/>
                <w:szCs w:val="24"/>
              </w:rPr>
              <w:t xml:space="preserve">Noteikumu 34.4 apakšpunktā nepieciešams ietvert papildus nosacījumu, ka atbalstu var saņemt arī tāds komersants, attiecībā uz kuru Valsts ieņēmumu dienests attiecībā uz nodokļu vai nodevu parādu, tai </w:t>
            </w:r>
            <w:r w:rsidR="001B18F5" w:rsidRPr="008A104F">
              <w:rPr>
                <w:rFonts w:ascii="Times New Roman" w:hAnsi="Times New Roman" w:cs="Times New Roman"/>
                <w:bCs/>
                <w:sz w:val="24"/>
                <w:szCs w:val="24"/>
              </w:rPr>
              <w:lastRenderedPageBreak/>
              <w:t xml:space="preserve">skaitā valsts sociālās apdrošināšanas obligāto iemaksu parādu, kas kopsummā pārsniedz 150 </w:t>
            </w:r>
            <w:proofErr w:type="spellStart"/>
            <w:r w:rsidR="001B18F5" w:rsidRPr="008A104F">
              <w:rPr>
                <w:rFonts w:ascii="Times New Roman" w:hAnsi="Times New Roman" w:cs="Times New Roman"/>
                <w:bCs/>
                <w:sz w:val="24"/>
                <w:szCs w:val="24"/>
              </w:rPr>
              <w:t>euro</w:t>
            </w:r>
            <w:proofErr w:type="spellEnd"/>
            <w:r w:rsidR="001B18F5" w:rsidRPr="008A104F">
              <w:rPr>
                <w:rFonts w:ascii="Times New Roman" w:hAnsi="Times New Roman" w:cs="Times New Roman"/>
                <w:bCs/>
                <w:sz w:val="24"/>
                <w:szCs w:val="24"/>
              </w:rPr>
              <w:t>, ir pieņēmis lēmumu par nokavēto nodokļu maksājumu labprātīgu izpildi vai lēmumu par atbalsta nokavējuma naudas un soda naudas dzēšanai piemērošanu, jo komersants ir izrādījis iniciatīvu nodokļu parāda atmaksai. Ievērojot to, ka 3.1.1.6.pasākuma pamatmērķis ir sniegt atbalstu biznesa uzsācējiem, t.sk., veicināt jauno uzņēmumu finanšu ilgtspēju un ļaut pārvarēt īslaicīgi radušās grūtības un turpināt veiksmīgu uzņēmējdarbību, atbilstoši papildāmi nosacījumi 3.1.1.6.pasākuma  atbalsta pārtraukšanai – inkubācijas atbalsts nav pārtraucams, ja pieņemts iepriekš minētais lēmums par saistību izpildi.</w:t>
            </w:r>
          </w:p>
          <w:p w14:paraId="4641F281" w14:textId="33913B4E" w:rsidR="00DE1108" w:rsidRPr="008A104F" w:rsidRDefault="00EA5A2C" w:rsidP="00DE1108">
            <w:pPr>
              <w:spacing w:before="60" w:after="60"/>
              <w:jc w:val="both"/>
              <w:rPr>
                <w:rFonts w:ascii="Times New Roman" w:hAnsi="Times New Roman" w:cs="Times New Roman"/>
                <w:bCs/>
                <w:sz w:val="24"/>
                <w:szCs w:val="24"/>
              </w:rPr>
            </w:pPr>
            <w:r w:rsidRPr="008A104F">
              <w:rPr>
                <w:rFonts w:ascii="Times New Roman" w:hAnsi="Times New Roman" w:cs="Times New Roman"/>
                <w:bCs/>
                <w:sz w:val="24"/>
                <w:szCs w:val="24"/>
              </w:rPr>
              <w:t>4</w:t>
            </w:r>
            <w:r w:rsidR="001A01E2" w:rsidRPr="008A104F">
              <w:rPr>
                <w:rFonts w:ascii="Times New Roman" w:hAnsi="Times New Roman" w:cs="Times New Roman"/>
                <w:bCs/>
                <w:sz w:val="24"/>
                <w:szCs w:val="24"/>
              </w:rPr>
              <w:t xml:space="preserve">. </w:t>
            </w:r>
            <w:r w:rsidR="00DE1108" w:rsidRPr="008A104F">
              <w:rPr>
                <w:rFonts w:ascii="Times New Roman" w:hAnsi="Times New Roman" w:cs="Times New Roman"/>
                <w:bCs/>
                <w:sz w:val="24"/>
                <w:szCs w:val="24"/>
              </w:rPr>
              <w:t xml:space="preserve">Lai arī pēdējā laikā ir būtiski uzlabota finansējuma pieejamība LIAA biznesa inkubatoru klientiem, ņemot vērā, ka ar 2018. gada 12.septembri pieejamo </w:t>
            </w:r>
            <w:proofErr w:type="spellStart"/>
            <w:r w:rsidR="00DE1108" w:rsidRPr="008A104F">
              <w:rPr>
                <w:rFonts w:ascii="Times New Roman" w:hAnsi="Times New Roman" w:cs="Times New Roman"/>
                <w:bCs/>
                <w:sz w:val="24"/>
                <w:szCs w:val="24"/>
              </w:rPr>
              <w:t>grantu</w:t>
            </w:r>
            <w:proofErr w:type="spellEnd"/>
            <w:r w:rsidR="00DE1108" w:rsidRPr="008A104F">
              <w:rPr>
                <w:rFonts w:ascii="Times New Roman" w:hAnsi="Times New Roman" w:cs="Times New Roman"/>
                <w:bCs/>
                <w:sz w:val="24"/>
                <w:szCs w:val="24"/>
              </w:rPr>
              <w:t xml:space="preserve"> skaits kalendārajā gadā vienam komersantam ir palielināts no četriem līdz astoņiem, kā arī ir atcelts ierobežojums maksimālajam telpu nomas atbalsta kopējam līdzfinansējumam, ievērojot kopumā lēnāku nekā sākotnēji plānot</w:t>
            </w:r>
            <w:r w:rsidR="00596845">
              <w:rPr>
                <w:rFonts w:ascii="Times New Roman" w:hAnsi="Times New Roman" w:cs="Times New Roman"/>
                <w:bCs/>
                <w:sz w:val="24"/>
                <w:szCs w:val="24"/>
              </w:rPr>
              <w:t>o</w:t>
            </w:r>
            <w:bookmarkStart w:id="0" w:name="_GoBack"/>
            <w:bookmarkEnd w:id="0"/>
            <w:r w:rsidR="00DE1108" w:rsidRPr="008A104F">
              <w:rPr>
                <w:rFonts w:ascii="Times New Roman" w:hAnsi="Times New Roman" w:cs="Times New Roman"/>
                <w:bCs/>
                <w:sz w:val="24"/>
                <w:szCs w:val="24"/>
              </w:rPr>
              <w:t xml:space="preserve"> progresu 3.1.1.6. pasākuma projektā, nepieciešams samazināt  3.1.1.6. pasākuma snieguma ietvara finanšu mērķi (t.i., līdz 2018. gada 31. decembrim sertificēti izdevumi) par ~ 41,6%  no sākotnējā finanšu mērķa vērtības un noteikt:</w:t>
            </w:r>
          </w:p>
          <w:p w14:paraId="6B012630" w14:textId="53CFE50B" w:rsidR="00DE1108" w:rsidRPr="008A104F" w:rsidRDefault="00DE1108" w:rsidP="00DE1108">
            <w:pPr>
              <w:spacing w:before="60" w:after="60"/>
              <w:jc w:val="both"/>
              <w:rPr>
                <w:rFonts w:ascii="Times New Roman" w:hAnsi="Times New Roman" w:cs="Times New Roman"/>
                <w:bCs/>
                <w:sz w:val="24"/>
                <w:szCs w:val="24"/>
              </w:rPr>
            </w:pPr>
            <w:r w:rsidRPr="008A104F">
              <w:rPr>
                <w:rFonts w:ascii="Times New Roman" w:hAnsi="Times New Roman" w:cs="Times New Roman"/>
                <w:bCs/>
                <w:sz w:val="24"/>
                <w:szCs w:val="24"/>
              </w:rPr>
              <w:t>•</w:t>
            </w:r>
            <w:r w:rsidRPr="008A104F">
              <w:rPr>
                <w:rFonts w:ascii="Times New Roman" w:hAnsi="Times New Roman" w:cs="Times New Roman"/>
                <w:bCs/>
                <w:sz w:val="24"/>
                <w:szCs w:val="24"/>
              </w:rPr>
              <w:tab/>
            </w:r>
            <w:r w:rsidR="004B31A6" w:rsidRPr="008A104F">
              <w:rPr>
                <w:rFonts w:ascii="Times New Roman" w:hAnsi="Times New Roman" w:cs="Times New Roman"/>
                <w:bCs/>
                <w:sz w:val="24"/>
                <w:szCs w:val="24"/>
              </w:rPr>
              <w:t>4 356 259</w:t>
            </w:r>
            <w:r w:rsidRPr="008A104F">
              <w:rPr>
                <w:rFonts w:ascii="Times New Roman" w:hAnsi="Times New Roman" w:cs="Times New Roman"/>
                <w:bCs/>
                <w:sz w:val="24"/>
                <w:szCs w:val="24"/>
              </w:rPr>
              <w:t>euro apmērā –  reģionālajos biznesa inkubatoros;</w:t>
            </w:r>
          </w:p>
          <w:p w14:paraId="2622EBC9" w14:textId="6992B87A" w:rsidR="00DE1108" w:rsidRPr="008A104F" w:rsidRDefault="00DE1108" w:rsidP="00DE1108">
            <w:pPr>
              <w:spacing w:before="60" w:after="60"/>
              <w:jc w:val="both"/>
              <w:rPr>
                <w:rFonts w:ascii="Times New Roman" w:hAnsi="Times New Roman" w:cs="Times New Roman"/>
                <w:bCs/>
                <w:sz w:val="24"/>
                <w:szCs w:val="24"/>
              </w:rPr>
            </w:pPr>
            <w:r w:rsidRPr="008A104F">
              <w:rPr>
                <w:rFonts w:ascii="Times New Roman" w:hAnsi="Times New Roman" w:cs="Times New Roman"/>
                <w:bCs/>
                <w:sz w:val="24"/>
                <w:szCs w:val="24"/>
              </w:rPr>
              <w:t>•</w:t>
            </w:r>
            <w:r w:rsidRPr="008A104F">
              <w:rPr>
                <w:rFonts w:ascii="Times New Roman" w:hAnsi="Times New Roman" w:cs="Times New Roman"/>
                <w:bCs/>
                <w:sz w:val="24"/>
                <w:szCs w:val="24"/>
              </w:rPr>
              <w:tab/>
              <w:t xml:space="preserve"> </w:t>
            </w:r>
            <w:r w:rsidR="00621160" w:rsidRPr="008A104F">
              <w:rPr>
                <w:rFonts w:ascii="Times New Roman" w:hAnsi="Times New Roman" w:cs="Times New Roman"/>
                <w:bCs/>
                <w:sz w:val="24"/>
                <w:szCs w:val="24"/>
              </w:rPr>
              <w:t>698 789</w:t>
            </w:r>
            <w:r w:rsidRPr="008A104F">
              <w:rPr>
                <w:rFonts w:ascii="Times New Roman" w:hAnsi="Times New Roman" w:cs="Times New Roman"/>
                <w:bCs/>
                <w:sz w:val="24"/>
                <w:szCs w:val="24"/>
              </w:rPr>
              <w:t>euro apmērā – radošo industriju inkubatorā;</w:t>
            </w:r>
          </w:p>
          <w:p w14:paraId="24BC4AAC" w14:textId="77777777" w:rsidR="00DE1108" w:rsidRPr="008A104F" w:rsidRDefault="00DE1108" w:rsidP="00DE1108">
            <w:pPr>
              <w:spacing w:before="60" w:after="60"/>
              <w:jc w:val="both"/>
              <w:rPr>
                <w:rFonts w:ascii="Times New Roman" w:hAnsi="Times New Roman" w:cs="Times New Roman"/>
                <w:bCs/>
                <w:sz w:val="24"/>
                <w:szCs w:val="24"/>
              </w:rPr>
            </w:pPr>
            <w:r w:rsidRPr="008A104F">
              <w:rPr>
                <w:rFonts w:ascii="Times New Roman" w:hAnsi="Times New Roman" w:cs="Times New Roman"/>
                <w:bCs/>
                <w:sz w:val="24"/>
                <w:szCs w:val="24"/>
              </w:rPr>
              <w:t xml:space="preserve">Pēc LIAA sniegtās informācijas biznesa inkubatoru atbalstu vēlas saņemt komersanti ar arvien augstāku izaugsmes potenciālu, kas tādējādi veicinās projektā pieejamā finansējuma izlietojuma apmēra turpmāku pieaugumu. </w:t>
            </w:r>
          </w:p>
          <w:p w14:paraId="2B74B14A" w14:textId="1C192E56" w:rsidR="001A01E2" w:rsidRPr="008A104F" w:rsidRDefault="00DE1108" w:rsidP="00DE1108">
            <w:pPr>
              <w:spacing w:before="60" w:after="60"/>
              <w:jc w:val="both"/>
              <w:rPr>
                <w:rFonts w:ascii="Times New Roman" w:hAnsi="Times New Roman" w:cs="Times New Roman"/>
                <w:bCs/>
                <w:sz w:val="24"/>
                <w:szCs w:val="24"/>
              </w:rPr>
            </w:pPr>
            <w:r w:rsidRPr="008A104F">
              <w:rPr>
                <w:rFonts w:ascii="Times New Roman" w:hAnsi="Times New Roman" w:cs="Times New Roman"/>
                <w:bCs/>
                <w:sz w:val="24"/>
                <w:szCs w:val="24"/>
              </w:rPr>
              <w:t xml:space="preserve">Finanšu mērķa starpība, lai sasniegtu 3.prioritārā virziena “Mazo un vidējo komersantu konkurētspēja” snieguma ietvaru, tiks kompensēta, ņemot vērā augsto ieviešanas progresu </w:t>
            </w:r>
            <w:r w:rsidR="00FE0C8E" w:rsidRPr="008A104F">
              <w:rPr>
                <w:rFonts w:ascii="Times New Roman" w:hAnsi="Times New Roman" w:cs="Times New Roman"/>
                <w:bCs/>
                <w:sz w:val="24"/>
                <w:szCs w:val="24"/>
              </w:rPr>
              <w:t>SAM</w:t>
            </w:r>
            <w:r w:rsidRPr="008A104F">
              <w:rPr>
                <w:rFonts w:ascii="Times New Roman" w:hAnsi="Times New Roman" w:cs="Times New Roman"/>
                <w:bCs/>
                <w:sz w:val="24"/>
                <w:szCs w:val="24"/>
              </w:rPr>
              <w:t>3.</w:t>
            </w:r>
            <w:r w:rsidR="00C13E62" w:rsidRPr="008A104F">
              <w:rPr>
                <w:rFonts w:ascii="Times New Roman" w:hAnsi="Times New Roman" w:cs="Times New Roman"/>
                <w:bCs/>
                <w:sz w:val="24"/>
                <w:szCs w:val="24"/>
              </w:rPr>
              <w:t>1.1</w:t>
            </w:r>
            <w:r w:rsidRPr="008A104F">
              <w:rPr>
                <w:rFonts w:ascii="Times New Roman" w:hAnsi="Times New Roman" w:cs="Times New Roman"/>
                <w:bCs/>
                <w:sz w:val="24"/>
                <w:szCs w:val="24"/>
              </w:rPr>
              <w:t>. "</w:t>
            </w:r>
            <w:r w:rsidR="00C13E62" w:rsidRPr="008A104F">
              <w:rPr>
                <w:rFonts w:ascii="Times New Roman" w:hAnsi="Times New Roman" w:cs="Times New Roman"/>
                <w:bCs/>
                <w:sz w:val="24"/>
                <w:szCs w:val="24"/>
              </w:rPr>
              <w:t>Sekmēt mazo un vidējo komersantu izveidi un attīstību, īpaši apstrādes rūpniecībā un RIS3 prioritārajās nozarēs</w:t>
            </w:r>
            <w:r w:rsidRPr="008A104F">
              <w:rPr>
                <w:rFonts w:ascii="Times New Roman" w:hAnsi="Times New Roman" w:cs="Times New Roman"/>
                <w:bCs/>
                <w:sz w:val="24"/>
                <w:szCs w:val="24"/>
              </w:rPr>
              <w:t>"</w:t>
            </w:r>
            <w:r w:rsidR="00C13E62" w:rsidRPr="008A104F">
              <w:rPr>
                <w:rFonts w:ascii="Times New Roman" w:hAnsi="Times New Roman" w:cs="Times New Roman"/>
                <w:bCs/>
                <w:sz w:val="24"/>
                <w:szCs w:val="24"/>
              </w:rPr>
              <w:t xml:space="preserve">, </w:t>
            </w:r>
            <w:r w:rsidR="00FE0C8E" w:rsidRPr="008A104F">
              <w:rPr>
                <w:rFonts w:ascii="Times New Roman" w:hAnsi="Times New Roman" w:cs="Times New Roman"/>
                <w:bCs/>
                <w:sz w:val="24"/>
                <w:szCs w:val="24"/>
              </w:rPr>
              <w:t xml:space="preserve">proti, atbilstoši </w:t>
            </w:r>
            <w:r w:rsidR="00C13E62" w:rsidRPr="008A104F">
              <w:rPr>
                <w:rFonts w:ascii="Times New Roman" w:hAnsi="Times New Roman" w:cs="Times New Roman"/>
                <w:bCs/>
                <w:sz w:val="24"/>
                <w:szCs w:val="24"/>
              </w:rPr>
              <w:t>palielinot MK</w:t>
            </w:r>
            <w:r w:rsidR="00764DB7" w:rsidRPr="008A104F">
              <w:rPr>
                <w:rFonts w:ascii="Times New Roman" w:hAnsi="Times New Roman" w:cs="Times New Roman"/>
                <w:bCs/>
                <w:sz w:val="24"/>
                <w:szCs w:val="24"/>
              </w:rPr>
              <w:t xml:space="preserve"> 2016.gada 1.marta</w:t>
            </w:r>
            <w:r w:rsidR="00C13E62" w:rsidRPr="008A104F">
              <w:rPr>
                <w:rFonts w:ascii="Times New Roman" w:hAnsi="Times New Roman" w:cs="Times New Roman"/>
                <w:bCs/>
                <w:sz w:val="24"/>
                <w:szCs w:val="24"/>
              </w:rPr>
              <w:t xml:space="preserve"> noteikumu Nr.118</w:t>
            </w:r>
            <w:r w:rsidR="00764DB7" w:rsidRPr="008A104F">
              <w:rPr>
                <w:rFonts w:ascii="Times New Roman" w:hAnsi="Times New Roman" w:cs="Times New Roman"/>
                <w:bCs/>
                <w:sz w:val="24"/>
                <w:szCs w:val="24"/>
              </w:rPr>
              <w:t xml:space="preserve"> “Noteikumi par finanšu instrumentu un fondu fonda īstenošanas kārtību darbības programmas "Izaugsme un nodarbinātība" 3.1.1. specifiskā atbalsta mērķa "Sekmēt mazo un vidējo komersantu izveidi un </w:t>
            </w:r>
            <w:r w:rsidR="00764DB7" w:rsidRPr="008A104F">
              <w:rPr>
                <w:rFonts w:ascii="Times New Roman" w:hAnsi="Times New Roman" w:cs="Times New Roman"/>
                <w:bCs/>
                <w:sz w:val="24"/>
                <w:szCs w:val="24"/>
              </w:rPr>
              <w:lastRenderedPageBreak/>
              <w:t>attīstību, īpaši apstrādes rūpniecībā un RIS3 prioritārajās nozarēs" un 3.1.2. specifiskā atbalsta mērķa "Palielināt straujas izaugsmes komersantu skaitu" pasākumu ieviešanai”</w:t>
            </w:r>
            <w:r w:rsidR="00C13E62" w:rsidRPr="008A104F">
              <w:rPr>
                <w:rFonts w:ascii="Times New Roman" w:hAnsi="Times New Roman" w:cs="Times New Roman"/>
                <w:bCs/>
                <w:sz w:val="24"/>
                <w:szCs w:val="24"/>
              </w:rPr>
              <w:t xml:space="preserve"> 7.7.apakšpunktā sasniedzamo finanšu rādītāju.</w:t>
            </w:r>
          </w:p>
        </w:tc>
      </w:tr>
      <w:tr w:rsidR="00360773" w:rsidRPr="008A104F" w14:paraId="4AAC4F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161757" w14:textId="77777777" w:rsidR="00CD526E" w:rsidRPr="008A104F" w:rsidRDefault="00CD526E" w:rsidP="00E5323B">
            <w:pPr>
              <w:spacing w:after="0" w:line="240" w:lineRule="auto"/>
              <w:rPr>
                <w:rFonts w:ascii="Times New Roman" w:eastAsia="Times New Roman" w:hAnsi="Times New Roman" w:cs="Times New Roman"/>
                <w:iCs/>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118A578C"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34D61C4" w14:textId="77777777" w:rsidR="00E5323B" w:rsidRPr="008A104F" w:rsidRDefault="00327CC7"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Calibri" w:hAnsi="Times New Roman" w:cs="Times New Roman"/>
                <w:sz w:val="24"/>
                <w:szCs w:val="24"/>
                <w:lang w:eastAsia="lv-LV"/>
              </w:rPr>
              <w:t>Ekonomikas ministrija</w:t>
            </w:r>
          </w:p>
        </w:tc>
      </w:tr>
      <w:tr w:rsidR="00360773" w:rsidRPr="008A104F" w14:paraId="4CE2318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7C77C1"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50B1362"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F38280" w14:textId="77777777" w:rsidR="00E5323B" w:rsidRPr="008A104F" w:rsidRDefault="00327CC7"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Calibri" w:hAnsi="Times New Roman" w:cs="Times New Roman"/>
                <w:sz w:val="24"/>
                <w:szCs w:val="24"/>
                <w:lang w:eastAsia="lv-LV"/>
              </w:rPr>
              <w:t>Nav</w:t>
            </w:r>
          </w:p>
        </w:tc>
      </w:tr>
    </w:tbl>
    <w:p w14:paraId="1C93F240"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60773" w:rsidRPr="008A104F" w14:paraId="795B51E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C136AC" w14:textId="77777777" w:rsidR="00CD526E" w:rsidRPr="008A104F"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A104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60773" w:rsidRPr="008A104F" w14:paraId="7B9222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610612"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832B895"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 xml:space="preserve">Sabiedrības </w:t>
            </w:r>
            <w:proofErr w:type="spellStart"/>
            <w:r w:rsidRPr="008A104F">
              <w:rPr>
                <w:rFonts w:ascii="Times New Roman" w:eastAsia="Times New Roman" w:hAnsi="Times New Roman" w:cs="Times New Roman"/>
                <w:iCs/>
                <w:sz w:val="24"/>
                <w:szCs w:val="24"/>
                <w:lang w:eastAsia="lv-LV"/>
              </w:rPr>
              <w:t>mērķgrupas</w:t>
            </w:r>
            <w:proofErr w:type="spellEnd"/>
            <w:r w:rsidRPr="008A104F">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0F2C94A" w14:textId="77777777" w:rsidR="00E5323B" w:rsidRPr="008A104F" w:rsidRDefault="00007998" w:rsidP="000E132A">
            <w:pPr>
              <w:tabs>
                <w:tab w:val="left" w:pos="317"/>
              </w:tabs>
              <w:spacing w:before="60" w:after="60" w:line="240" w:lineRule="auto"/>
              <w:ind w:left="34"/>
              <w:contextualSpacing/>
              <w:jc w:val="both"/>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bCs/>
                <w:iCs/>
                <w:sz w:val="24"/>
                <w:szCs w:val="24"/>
              </w:rPr>
              <w:t xml:space="preserve">MK noteikumu projekts skar </w:t>
            </w:r>
            <w:r w:rsidR="000E132A" w:rsidRPr="008A104F">
              <w:rPr>
                <w:rFonts w:ascii="Times New Roman" w:eastAsia="Times New Roman" w:hAnsi="Times New Roman" w:cs="Times New Roman"/>
                <w:bCs/>
                <w:iCs/>
                <w:sz w:val="24"/>
                <w:szCs w:val="24"/>
              </w:rPr>
              <w:t>3.1.1.6.</w:t>
            </w:r>
            <w:r w:rsidRPr="008A104F">
              <w:rPr>
                <w:rFonts w:ascii="Times New Roman" w:eastAsia="Times New Roman" w:hAnsi="Times New Roman" w:cs="Times New Roman"/>
                <w:bCs/>
                <w:iCs/>
                <w:sz w:val="24"/>
                <w:szCs w:val="24"/>
              </w:rPr>
              <w:t xml:space="preserve">pasākuma esošo mērķa grupu -  </w:t>
            </w:r>
            <w:r w:rsidR="000E132A" w:rsidRPr="008A104F">
              <w:rPr>
                <w:rFonts w:ascii="Times New Roman" w:eastAsia="Times New Roman" w:hAnsi="Times New Roman" w:cs="Times New Roman"/>
                <w:bCs/>
                <w:iCs/>
                <w:sz w:val="24"/>
                <w:szCs w:val="24"/>
              </w:rPr>
              <w:t>fiziskas personas (biznesa ideju autori), kuri veic vai gatavojas uzsākt saimniecisko darbību, un sīkie (mikro), mazie un vidējie komersanti saskaņā ar Komisijas 2014. gada 17. jūnija Regulas (ES) Nr. </w:t>
            </w:r>
            <w:hyperlink r:id="rId8" w:tgtFrame="_blank" w:history="1">
              <w:r w:rsidR="000E132A" w:rsidRPr="008A104F">
                <w:rPr>
                  <w:rStyle w:val="Hipersaite"/>
                  <w:rFonts w:ascii="Times New Roman" w:eastAsia="Times New Roman" w:hAnsi="Times New Roman" w:cs="Times New Roman"/>
                  <w:bCs/>
                  <w:iCs/>
                  <w:sz w:val="24"/>
                  <w:szCs w:val="24"/>
                </w:rPr>
                <w:t>651/2014</w:t>
              </w:r>
            </w:hyperlink>
            <w:r w:rsidR="000E132A" w:rsidRPr="008A104F">
              <w:rPr>
                <w:rFonts w:ascii="Times New Roman" w:eastAsia="Times New Roman" w:hAnsi="Times New Roman" w:cs="Times New Roman"/>
                <w:bCs/>
                <w:iCs/>
                <w:sz w:val="24"/>
                <w:szCs w:val="24"/>
              </w:rPr>
              <w:t>, ar ko noteiktas atbalsta kategorijas atzīst par saderīgām ar iekšējo tirgu, piemērojot Līguma 107. un 108. pantu, 1. pielikumu (Eiropas Savienības Oficiālais Vēstnesis, 2014. gada 26. jūnijs, Nr. L 187).</w:t>
            </w:r>
          </w:p>
          <w:p w14:paraId="560792A8" w14:textId="6FC75D78" w:rsidR="0069214B" w:rsidRPr="008A104F" w:rsidRDefault="000E132A" w:rsidP="0069214B">
            <w:pPr>
              <w:tabs>
                <w:tab w:val="left" w:pos="317"/>
              </w:tabs>
              <w:spacing w:before="60" w:after="60" w:line="240" w:lineRule="auto"/>
              <w:ind w:left="34"/>
              <w:contextualSpacing/>
              <w:jc w:val="both"/>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Tāpat noteikumu projekts skar 3.1.1.6.pasākuma finansējuma saņēmēju.</w:t>
            </w:r>
          </w:p>
        </w:tc>
      </w:tr>
      <w:tr w:rsidR="00360773" w:rsidRPr="008A104F" w14:paraId="4BEB9A1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474E09"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897720"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6ABE7E2" w14:textId="49E64478" w:rsidR="00EC0FBD" w:rsidRPr="008A104F" w:rsidRDefault="0069214B" w:rsidP="00B51B4D">
            <w:pPr>
              <w:spacing w:after="0" w:line="240" w:lineRule="auto"/>
              <w:jc w:val="both"/>
              <w:rPr>
                <w:rFonts w:ascii="Times New Roman" w:eastAsia="Times New Roman" w:hAnsi="Times New Roman" w:cs="Times New Roman"/>
                <w:sz w:val="24"/>
                <w:szCs w:val="24"/>
                <w:lang w:eastAsia="lv-LV"/>
              </w:rPr>
            </w:pPr>
            <w:r w:rsidRPr="008A104F">
              <w:rPr>
                <w:rFonts w:ascii="Times New Roman" w:eastAsia="Times New Roman" w:hAnsi="Times New Roman" w:cs="Times New Roman"/>
                <w:sz w:val="24"/>
                <w:szCs w:val="24"/>
                <w:lang w:eastAsia="lv-LV"/>
              </w:rPr>
              <w:t xml:space="preserve">Ņemot vērā regulējumā ietvertās izmaiņas, būs nepieciešams </w:t>
            </w:r>
            <w:r w:rsidR="006D353F" w:rsidRPr="008A104F">
              <w:rPr>
                <w:rFonts w:ascii="Times New Roman" w:eastAsia="Times New Roman" w:hAnsi="Times New Roman" w:cs="Times New Roman"/>
                <w:sz w:val="24"/>
                <w:szCs w:val="24"/>
                <w:lang w:eastAsia="lv-LV"/>
              </w:rPr>
              <w:t xml:space="preserve">grozīt </w:t>
            </w:r>
            <w:r w:rsidR="00A55768" w:rsidRPr="008A104F">
              <w:rPr>
                <w:rFonts w:ascii="Times New Roman" w:eastAsia="Times New Roman" w:hAnsi="Times New Roman" w:cs="Times New Roman"/>
                <w:sz w:val="24"/>
                <w:szCs w:val="24"/>
                <w:lang w:eastAsia="lv-LV"/>
              </w:rPr>
              <w:t>vienošanos, kas noslēgta starp sadarbības iestādi un finansējuma saņēmēju</w:t>
            </w:r>
            <w:r w:rsidR="00EC0FBD" w:rsidRPr="008A104F">
              <w:rPr>
                <w:rFonts w:ascii="Times New Roman" w:eastAsia="Times New Roman" w:hAnsi="Times New Roman" w:cs="Times New Roman"/>
                <w:sz w:val="24"/>
                <w:szCs w:val="24"/>
                <w:lang w:eastAsia="lv-LV"/>
              </w:rPr>
              <w:t xml:space="preserve">, lai </w:t>
            </w:r>
            <w:r w:rsidR="00CC7AA4" w:rsidRPr="008A104F">
              <w:rPr>
                <w:rFonts w:ascii="Times New Roman" w:eastAsia="Times New Roman" w:hAnsi="Times New Roman" w:cs="Times New Roman"/>
                <w:sz w:val="24"/>
                <w:szCs w:val="24"/>
                <w:lang w:eastAsia="lv-LV"/>
              </w:rPr>
              <w:t xml:space="preserve">papildinātu LIAA projekta </w:t>
            </w:r>
            <w:r w:rsidR="00EC0FBD" w:rsidRPr="008A104F">
              <w:rPr>
                <w:rFonts w:ascii="Times New Roman" w:eastAsia="Times New Roman" w:hAnsi="Times New Roman" w:cs="Times New Roman"/>
                <w:sz w:val="24"/>
                <w:szCs w:val="24"/>
                <w:lang w:eastAsia="lv-LV"/>
              </w:rPr>
              <w:t>iznākuma rādītājus</w:t>
            </w:r>
            <w:r w:rsidR="00CC7AA4" w:rsidRPr="008A104F">
              <w:rPr>
                <w:rFonts w:ascii="Times New Roman" w:eastAsia="Times New Roman" w:hAnsi="Times New Roman" w:cs="Times New Roman"/>
                <w:sz w:val="24"/>
                <w:szCs w:val="24"/>
                <w:lang w:eastAsia="lv-LV"/>
              </w:rPr>
              <w:t xml:space="preserve"> un nosacījumus attiecībā uz </w:t>
            </w:r>
            <w:r w:rsidR="00CC7AA4" w:rsidRPr="008A104F">
              <w:rPr>
                <w:rFonts w:ascii="Times New Roman" w:hAnsi="Times New Roman" w:cs="Times New Roman"/>
                <w:bCs/>
                <w:sz w:val="24"/>
                <w:szCs w:val="24"/>
              </w:rPr>
              <w:t xml:space="preserve">nodokļu parāda </w:t>
            </w:r>
            <w:r w:rsidR="00CC7AA4" w:rsidRPr="008A104F">
              <w:rPr>
                <w:rFonts w:ascii="Times New Roman" w:eastAsia="Times New Roman" w:hAnsi="Times New Roman" w:cs="Times New Roman"/>
                <w:sz w:val="24"/>
                <w:szCs w:val="24"/>
                <w:lang w:eastAsia="lv-LV"/>
              </w:rPr>
              <w:t xml:space="preserve">esamību  komersantiem un LIAA pienākumu pārtraukt inkubācijas atbalsta sniegšanu, kamēr nav ievēroti atbilstošie nosacījumi </w:t>
            </w:r>
          </w:p>
        </w:tc>
      </w:tr>
      <w:tr w:rsidR="00360773" w:rsidRPr="008A104F" w14:paraId="4AC006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83987C"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B7D99FF"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C89BA61" w14:textId="77777777" w:rsidR="004D6E48" w:rsidRPr="008A104F" w:rsidRDefault="004D6E48"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 xml:space="preserve">MK noteikumu projekts šo jomu neskar </w:t>
            </w:r>
          </w:p>
        </w:tc>
      </w:tr>
      <w:tr w:rsidR="00360773" w:rsidRPr="008A104F" w14:paraId="1BFAFA0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D5F33C"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1E10F6E"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2199F24" w14:textId="77777777" w:rsidR="004D6E48" w:rsidRPr="008A104F" w:rsidRDefault="004D6E48"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 xml:space="preserve">MK noteikumu projekts šo jomu neskar </w:t>
            </w:r>
          </w:p>
        </w:tc>
      </w:tr>
      <w:tr w:rsidR="00360773" w:rsidRPr="008A104F" w14:paraId="6D7245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57AAA1"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C399729"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868F454" w14:textId="571AA4F9" w:rsidR="00E5323B" w:rsidRPr="008A104F" w:rsidRDefault="001A7FBF" w:rsidP="004D6E48">
            <w:pPr>
              <w:spacing w:after="0" w:line="240" w:lineRule="auto"/>
              <w:jc w:val="both"/>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MK noteikumu projekts šo jomu neskar</w:t>
            </w:r>
          </w:p>
        </w:tc>
      </w:tr>
    </w:tbl>
    <w:p w14:paraId="53D5E47C"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60773" w:rsidRPr="008A104F" w14:paraId="78F547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AB47FB" w14:textId="77777777" w:rsidR="00CD526E" w:rsidRPr="008A104F"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A104F">
              <w:rPr>
                <w:rFonts w:ascii="Times New Roman" w:eastAsia="Times New Roman" w:hAnsi="Times New Roman" w:cs="Times New Roman"/>
                <w:b/>
                <w:bCs/>
                <w:iCs/>
                <w:sz w:val="24"/>
                <w:szCs w:val="24"/>
                <w:lang w:eastAsia="lv-LV"/>
              </w:rPr>
              <w:t>III. Tiesību akta projekta ietekme uz valsts budžetu un pašvaldību budžetiem</w:t>
            </w:r>
          </w:p>
        </w:tc>
      </w:tr>
      <w:tr w:rsidR="00360773" w:rsidRPr="008A104F" w14:paraId="56252FE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BEC8AB" w14:textId="77777777" w:rsidR="001B6A66" w:rsidRPr="008A104F" w:rsidRDefault="001B6A66" w:rsidP="001B6A66">
            <w:pPr>
              <w:spacing w:after="0" w:line="240" w:lineRule="auto"/>
              <w:jc w:val="center"/>
              <w:rPr>
                <w:rFonts w:ascii="Times New Roman" w:eastAsia="Times New Roman" w:hAnsi="Times New Roman" w:cs="Times New Roman"/>
                <w:bCs/>
                <w:iCs/>
                <w:sz w:val="24"/>
                <w:szCs w:val="24"/>
                <w:lang w:eastAsia="lv-LV"/>
              </w:rPr>
            </w:pPr>
            <w:r w:rsidRPr="008A104F">
              <w:rPr>
                <w:rFonts w:ascii="Times New Roman" w:eastAsia="Times New Roman" w:hAnsi="Times New Roman" w:cs="Times New Roman"/>
                <w:bCs/>
                <w:iCs/>
                <w:sz w:val="24"/>
                <w:szCs w:val="24"/>
                <w:lang w:eastAsia="lv-LV"/>
              </w:rPr>
              <w:t>Projekts šo jomu neskar</w:t>
            </w:r>
          </w:p>
        </w:tc>
      </w:tr>
    </w:tbl>
    <w:p w14:paraId="6BAB540F"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60773" w:rsidRPr="008A104F" w14:paraId="60E9C50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C4A48F" w14:textId="77777777" w:rsidR="00CD526E" w:rsidRPr="008A104F"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A104F">
              <w:rPr>
                <w:rFonts w:ascii="Times New Roman" w:eastAsia="Times New Roman" w:hAnsi="Times New Roman" w:cs="Times New Roman"/>
                <w:b/>
                <w:bCs/>
                <w:iCs/>
                <w:sz w:val="24"/>
                <w:szCs w:val="24"/>
                <w:lang w:eastAsia="lv-LV"/>
              </w:rPr>
              <w:t>IV. Tiesību akta projekta ietekme uz spēkā esošo tiesību normu sistēmu</w:t>
            </w:r>
          </w:p>
        </w:tc>
      </w:tr>
      <w:tr w:rsidR="00360773" w:rsidRPr="008A104F" w14:paraId="0ECE81B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D4A0DD" w14:textId="77777777" w:rsidR="001B6A66" w:rsidRPr="008A104F" w:rsidRDefault="001B6A66" w:rsidP="001B6A66">
            <w:pPr>
              <w:spacing w:after="0" w:line="240" w:lineRule="auto"/>
              <w:jc w:val="center"/>
              <w:rPr>
                <w:rFonts w:ascii="Times New Roman" w:eastAsia="Times New Roman" w:hAnsi="Times New Roman" w:cs="Times New Roman"/>
                <w:bCs/>
                <w:iCs/>
                <w:sz w:val="24"/>
                <w:szCs w:val="24"/>
                <w:lang w:eastAsia="lv-LV"/>
              </w:rPr>
            </w:pPr>
            <w:r w:rsidRPr="008A104F">
              <w:rPr>
                <w:rFonts w:ascii="Times New Roman" w:eastAsia="Times New Roman" w:hAnsi="Times New Roman" w:cs="Times New Roman"/>
                <w:bCs/>
                <w:iCs/>
                <w:sz w:val="24"/>
                <w:szCs w:val="24"/>
                <w:lang w:eastAsia="lv-LV"/>
              </w:rPr>
              <w:t>Projekts šo jomu neskar</w:t>
            </w:r>
          </w:p>
          <w:p w14:paraId="441B0B0A" w14:textId="77777777" w:rsidR="0035261A" w:rsidRPr="008A104F" w:rsidRDefault="0035261A" w:rsidP="001B6A66">
            <w:pPr>
              <w:spacing w:after="0" w:line="240" w:lineRule="auto"/>
              <w:jc w:val="center"/>
              <w:rPr>
                <w:rFonts w:ascii="Times New Roman" w:eastAsia="Times New Roman" w:hAnsi="Times New Roman" w:cs="Times New Roman"/>
                <w:bCs/>
                <w:iCs/>
                <w:sz w:val="24"/>
                <w:szCs w:val="24"/>
                <w:lang w:eastAsia="lv-LV"/>
              </w:rPr>
            </w:pPr>
          </w:p>
          <w:p w14:paraId="0337CD60" w14:textId="09DA602E" w:rsidR="0035261A" w:rsidRPr="008A104F" w:rsidRDefault="0035261A" w:rsidP="001B6A66">
            <w:pPr>
              <w:spacing w:after="0" w:line="240" w:lineRule="auto"/>
              <w:jc w:val="center"/>
              <w:rPr>
                <w:rFonts w:ascii="Times New Roman" w:eastAsia="Times New Roman" w:hAnsi="Times New Roman" w:cs="Times New Roman"/>
                <w:bCs/>
                <w:iCs/>
                <w:sz w:val="24"/>
                <w:szCs w:val="24"/>
                <w:lang w:eastAsia="lv-LV"/>
              </w:rPr>
            </w:pPr>
            <w:r w:rsidRPr="008A104F">
              <w:rPr>
                <w:rFonts w:ascii="Times New Roman" w:eastAsia="Times New Roman" w:hAnsi="Times New Roman" w:cs="Times New Roman"/>
                <w:bCs/>
                <w:iCs/>
                <w:sz w:val="24"/>
                <w:szCs w:val="24"/>
                <w:lang w:eastAsia="lv-LV"/>
              </w:rPr>
              <w:lastRenderedPageBreak/>
              <w:t>MK 2016.gada 1.marta noteikumu Nr.118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 7.7.apakšpunkts.</w:t>
            </w:r>
          </w:p>
        </w:tc>
      </w:tr>
    </w:tbl>
    <w:p w14:paraId="235318E9"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60773" w:rsidRPr="008A104F" w14:paraId="0A93CBC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EF5B71" w14:textId="77777777" w:rsidR="00CD526E" w:rsidRPr="008A104F"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A104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60773" w:rsidRPr="008A104F" w14:paraId="08D9609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FC6C73" w14:textId="77777777" w:rsidR="001B6A66" w:rsidRPr="008A104F" w:rsidRDefault="001B6A66" w:rsidP="001B6A66">
            <w:pPr>
              <w:spacing w:after="0" w:line="240" w:lineRule="auto"/>
              <w:jc w:val="center"/>
              <w:rPr>
                <w:rFonts w:ascii="Times New Roman" w:eastAsia="Times New Roman" w:hAnsi="Times New Roman" w:cs="Times New Roman"/>
                <w:bCs/>
                <w:iCs/>
                <w:sz w:val="24"/>
                <w:szCs w:val="24"/>
                <w:lang w:eastAsia="lv-LV"/>
              </w:rPr>
            </w:pPr>
            <w:r w:rsidRPr="008A104F">
              <w:rPr>
                <w:rFonts w:ascii="Times New Roman" w:eastAsia="Times New Roman" w:hAnsi="Times New Roman" w:cs="Times New Roman"/>
                <w:bCs/>
                <w:iCs/>
                <w:sz w:val="24"/>
                <w:szCs w:val="24"/>
                <w:lang w:eastAsia="lv-LV"/>
              </w:rPr>
              <w:t>Projekts šo jomu neskar</w:t>
            </w:r>
          </w:p>
        </w:tc>
      </w:tr>
    </w:tbl>
    <w:p w14:paraId="165BD235"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60773" w:rsidRPr="008A104F" w14:paraId="0B07EC3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9C020F" w14:textId="77777777" w:rsidR="00CD526E" w:rsidRPr="008A104F"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A104F">
              <w:rPr>
                <w:rFonts w:ascii="Times New Roman" w:eastAsia="Times New Roman" w:hAnsi="Times New Roman" w:cs="Times New Roman"/>
                <w:b/>
                <w:bCs/>
                <w:iCs/>
                <w:sz w:val="24"/>
                <w:szCs w:val="24"/>
                <w:lang w:eastAsia="lv-LV"/>
              </w:rPr>
              <w:t>VI. Sabiedrības līdzdalība un komunikācijas aktivitātes</w:t>
            </w:r>
          </w:p>
        </w:tc>
      </w:tr>
      <w:tr w:rsidR="00360773" w:rsidRPr="008A104F" w14:paraId="6532B9F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FEC47D"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DC4D191"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12A87F92" w14:textId="20A263FE" w:rsidR="00E5323B" w:rsidRPr="008A104F" w:rsidRDefault="0095709F" w:rsidP="003B7A0C">
            <w:pPr>
              <w:spacing w:after="0" w:line="240" w:lineRule="auto"/>
              <w:jc w:val="both"/>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Nav attiecināms.</w:t>
            </w:r>
          </w:p>
        </w:tc>
      </w:tr>
      <w:tr w:rsidR="00360773" w:rsidRPr="008A104F" w14:paraId="13CE00B8" w14:textId="77777777" w:rsidTr="00FB0D7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15F05B"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B2BDE7"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4E2C47DE" w14:textId="22DC851B" w:rsidR="00AC465E" w:rsidRPr="008A104F" w:rsidRDefault="007A5B36" w:rsidP="00095FA8">
            <w:pPr>
              <w:spacing w:after="0" w:line="240" w:lineRule="auto"/>
              <w:jc w:val="both"/>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Projekts ievietots EM tīmekļa vietnē vienlaicīgi ar iesniegšanu izskatīšanai VSS.</w:t>
            </w:r>
          </w:p>
        </w:tc>
      </w:tr>
      <w:tr w:rsidR="00360773" w:rsidRPr="008A104F" w14:paraId="51460523" w14:textId="77777777" w:rsidTr="00FB0D7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FE49FD"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6696320"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640C91E6" w14:textId="3B607A02" w:rsidR="00E5323B" w:rsidRPr="008A104F" w:rsidRDefault="00E5323B" w:rsidP="000F7112">
            <w:pPr>
              <w:spacing w:after="0" w:line="240" w:lineRule="auto"/>
              <w:jc w:val="both"/>
              <w:rPr>
                <w:rFonts w:ascii="Times New Roman" w:eastAsia="Times New Roman" w:hAnsi="Times New Roman" w:cs="Times New Roman"/>
                <w:iCs/>
                <w:sz w:val="24"/>
                <w:szCs w:val="24"/>
                <w:lang w:eastAsia="lv-LV"/>
              </w:rPr>
            </w:pPr>
          </w:p>
        </w:tc>
      </w:tr>
      <w:tr w:rsidR="00360773" w:rsidRPr="008A104F" w14:paraId="6F7F595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3FEEBA"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DB61555"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D5D4DD3" w14:textId="77777777" w:rsidR="00E5323B" w:rsidRPr="008A104F" w:rsidRDefault="000D1FEE"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Nav</w:t>
            </w:r>
          </w:p>
        </w:tc>
      </w:tr>
    </w:tbl>
    <w:p w14:paraId="03942A18" w14:textId="3038EF12" w:rsidR="00E5323B" w:rsidRPr="008A104F"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60773" w:rsidRPr="008A104F" w14:paraId="613201C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1F7E02" w14:textId="77777777" w:rsidR="00CD526E" w:rsidRPr="008A104F"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A104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60773" w:rsidRPr="008A104F" w14:paraId="56B2DD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7AC3BF"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EB466C8"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9D7CBD1" w14:textId="77777777" w:rsidR="00E5323B" w:rsidRPr="008A104F" w:rsidRDefault="006E1144"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Latvijas Investīciju un attīstības aģentūra</w:t>
            </w:r>
          </w:p>
        </w:tc>
      </w:tr>
      <w:tr w:rsidR="00360773" w:rsidRPr="008A104F" w14:paraId="6A25EC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E869C4"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D2E5E1E"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Projekta izpildes ietekme uz pārvaldes funkcijām un institucionālo struktūru.</w:t>
            </w:r>
            <w:r w:rsidRPr="008A104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6DD7D8A" w14:textId="77777777" w:rsidR="00E5323B" w:rsidRPr="008A104F" w:rsidRDefault="006E1144"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 xml:space="preserve">Nav plānota </w:t>
            </w:r>
            <w:r w:rsidR="00BE5C05" w:rsidRPr="008A104F">
              <w:rPr>
                <w:rFonts w:ascii="Times New Roman" w:eastAsia="Times New Roman" w:hAnsi="Times New Roman" w:cs="Times New Roman"/>
                <w:iCs/>
                <w:sz w:val="24"/>
                <w:szCs w:val="24"/>
                <w:lang w:eastAsia="lv-LV"/>
              </w:rPr>
              <w:t>jaunu institūciju izveide, esošu institūciju likvidācija vai reorganizācija.</w:t>
            </w:r>
          </w:p>
        </w:tc>
      </w:tr>
      <w:tr w:rsidR="00E5323B" w:rsidRPr="008A104F" w14:paraId="6C8EE7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EAFA04"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0865A0D"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395C19" w14:textId="77777777" w:rsidR="00E5323B" w:rsidRPr="008A104F" w:rsidRDefault="00BE5C05"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Nav</w:t>
            </w:r>
          </w:p>
        </w:tc>
      </w:tr>
    </w:tbl>
    <w:p w14:paraId="26BD1738" w14:textId="068C59EA" w:rsidR="00E5323B" w:rsidRPr="008A104F" w:rsidRDefault="00E5323B" w:rsidP="00894C55">
      <w:pPr>
        <w:spacing w:after="0" w:line="240" w:lineRule="auto"/>
        <w:rPr>
          <w:rFonts w:ascii="Times New Roman" w:hAnsi="Times New Roman" w:cs="Times New Roman"/>
          <w:sz w:val="24"/>
          <w:szCs w:val="24"/>
        </w:rPr>
      </w:pPr>
    </w:p>
    <w:p w14:paraId="3F307465" w14:textId="77777777" w:rsidR="00BE5C05" w:rsidRPr="008A104F" w:rsidRDefault="00BE5C05" w:rsidP="00894C55">
      <w:pPr>
        <w:tabs>
          <w:tab w:val="left" w:pos="6237"/>
        </w:tabs>
        <w:spacing w:after="0" w:line="240" w:lineRule="auto"/>
        <w:ind w:firstLine="720"/>
        <w:rPr>
          <w:rFonts w:ascii="Times New Roman" w:hAnsi="Times New Roman" w:cs="Times New Roman"/>
          <w:sz w:val="24"/>
          <w:szCs w:val="24"/>
        </w:rPr>
      </w:pPr>
      <w:r w:rsidRPr="008A104F">
        <w:rPr>
          <w:rFonts w:ascii="Times New Roman" w:hAnsi="Times New Roman" w:cs="Times New Roman"/>
          <w:sz w:val="24"/>
          <w:szCs w:val="24"/>
        </w:rPr>
        <w:t>Ministru prezidenta biedrs,</w:t>
      </w:r>
    </w:p>
    <w:p w14:paraId="40EE113F" w14:textId="77777777" w:rsidR="00894C55" w:rsidRPr="008A104F" w:rsidRDefault="00BE5C05" w:rsidP="00894C55">
      <w:pPr>
        <w:tabs>
          <w:tab w:val="left" w:pos="6237"/>
        </w:tabs>
        <w:spacing w:after="0" w:line="240" w:lineRule="auto"/>
        <w:ind w:firstLine="720"/>
        <w:rPr>
          <w:rFonts w:ascii="Times New Roman" w:hAnsi="Times New Roman" w:cs="Times New Roman"/>
          <w:sz w:val="24"/>
          <w:szCs w:val="24"/>
        </w:rPr>
      </w:pPr>
      <w:r w:rsidRPr="008A104F">
        <w:rPr>
          <w:rFonts w:ascii="Times New Roman" w:hAnsi="Times New Roman" w:cs="Times New Roman"/>
          <w:sz w:val="24"/>
          <w:szCs w:val="24"/>
        </w:rPr>
        <w:t xml:space="preserve">ekonomikas </w:t>
      </w:r>
      <w:r w:rsidR="00894C55" w:rsidRPr="008A104F">
        <w:rPr>
          <w:rFonts w:ascii="Times New Roman" w:hAnsi="Times New Roman" w:cs="Times New Roman"/>
          <w:sz w:val="24"/>
          <w:szCs w:val="24"/>
        </w:rPr>
        <w:t>ministrs</w:t>
      </w:r>
      <w:r w:rsidR="00894C55" w:rsidRPr="008A104F">
        <w:rPr>
          <w:rFonts w:ascii="Times New Roman" w:hAnsi="Times New Roman" w:cs="Times New Roman"/>
          <w:sz w:val="24"/>
          <w:szCs w:val="24"/>
        </w:rPr>
        <w:tab/>
      </w:r>
      <w:proofErr w:type="spellStart"/>
      <w:r w:rsidRPr="008A104F">
        <w:rPr>
          <w:rFonts w:ascii="Times New Roman" w:hAnsi="Times New Roman" w:cs="Times New Roman"/>
          <w:sz w:val="24"/>
          <w:szCs w:val="24"/>
        </w:rPr>
        <w:t>A.Ašeradens</w:t>
      </w:r>
      <w:proofErr w:type="spellEnd"/>
    </w:p>
    <w:p w14:paraId="08186D77" w14:textId="77777777" w:rsidR="00BE5C05" w:rsidRPr="008A104F" w:rsidRDefault="00BE5C05" w:rsidP="00894C55">
      <w:pPr>
        <w:tabs>
          <w:tab w:val="left" w:pos="6237"/>
        </w:tabs>
        <w:spacing w:after="0" w:line="240" w:lineRule="auto"/>
        <w:ind w:firstLine="720"/>
        <w:rPr>
          <w:rFonts w:ascii="Times New Roman" w:hAnsi="Times New Roman" w:cs="Times New Roman"/>
          <w:sz w:val="24"/>
          <w:szCs w:val="24"/>
        </w:rPr>
      </w:pPr>
    </w:p>
    <w:p w14:paraId="2C2C1DF6" w14:textId="77777777" w:rsidR="00BE5C05" w:rsidRPr="008A104F" w:rsidRDefault="00BE5C05" w:rsidP="00894C55">
      <w:pPr>
        <w:tabs>
          <w:tab w:val="left" w:pos="6237"/>
        </w:tabs>
        <w:spacing w:after="0" w:line="240" w:lineRule="auto"/>
        <w:ind w:firstLine="720"/>
        <w:rPr>
          <w:rFonts w:ascii="Times New Roman" w:hAnsi="Times New Roman" w:cs="Times New Roman"/>
          <w:sz w:val="24"/>
          <w:szCs w:val="24"/>
        </w:rPr>
      </w:pPr>
      <w:r w:rsidRPr="008A104F">
        <w:rPr>
          <w:rFonts w:ascii="Times New Roman" w:hAnsi="Times New Roman" w:cs="Times New Roman"/>
          <w:sz w:val="24"/>
          <w:szCs w:val="24"/>
        </w:rPr>
        <w:t>Vīza:</w:t>
      </w:r>
    </w:p>
    <w:p w14:paraId="338634E5" w14:textId="77777777" w:rsidR="00BE5C05" w:rsidRPr="008A104F" w:rsidRDefault="00BE5C05" w:rsidP="00894C55">
      <w:pPr>
        <w:tabs>
          <w:tab w:val="left" w:pos="6237"/>
        </w:tabs>
        <w:spacing w:after="0" w:line="240" w:lineRule="auto"/>
        <w:ind w:firstLine="720"/>
        <w:rPr>
          <w:rFonts w:ascii="Times New Roman" w:hAnsi="Times New Roman" w:cs="Times New Roman"/>
          <w:sz w:val="24"/>
          <w:szCs w:val="24"/>
        </w:rPr>
      </w:pPr>
      <w:r w:rsidRPr="008A104F">
        <w:rPr>
          <w:rFonts w:ascii="Times New Roman" w:hAnsi="Times New Roman" w:cs="Times New Roman"/>
          <w:sz w:val="24"/>
          <w:szCs w:val="24"/>
        </w:rPr>
        <w:t xml:space="preserve">Valsts sekretārs </w:t>
      </w:r>
      <w:r w:rsidRPr="008A104F">
        <w:rPr>
          <w:rFonts w:ascii="Times New Roman" w:hAnsi="Times New Roman" w:cs="Times New Roman"/>
          <w:sz w:val="24"/>
          <w:szCs w:val="24"/>
        </w:rPr>
        <w:tab/>
      </w:r>
      <w:proofErr w:type="spellStart"/>
      <w:r w:rsidR="00CD66A0" w:rsidRPr="008A104F">
        <w:rPr>
          <w:rFonts w:ascii="Times New Roman" w:hAnsi="Times New Roman" w:cs="Times New Roman"/>
          <w:sz w:val="24"/>
          <w:szCs w:val="24"/>
        </w:rPr>
        <w:t>Ē.Eglītis</w:t>
      </w:r>
      <w:proofErr w:type="spellEnd"/>
    </w:p>
    <w:p w14:paraId="0C80DB34" w14:textId="59CAFD06" w:rsidR="00894C55" w:rsidRPr="008A104F" w:rsidRDefault="00894C55" w:rsidP="00FC4EE8">
      <w:pPr>
        <w:tabs>
          <w:tab w:val="left" w:pos="6237"/>
        </w:tabs>
        <w:spacing w:after="0" w:line="240" w:lineRule="auto"/>
        <w:rPr>
          <w:rFonts w:ascii="Times New Roman" w:hAnsi="Times New Roman" w:cs="Times New Roman"/>
          <w:sz w:val="24"/>
          <w:szCs w:val="24"/>
        </w:rPr>
      </w:pPr>
    </w:p>
    <w:p w14:paraId="5B59C7BD" w14:textId="1E508178" w:rsidR="00FC4EE8" w:rsidRPr="008A104F" w:rsidRDefault="00FC4EE8" w:rsidP="00FC4EE8">
      <w:pPr>
        <w:tabs>
          <w:tab w:val="left" w:pos="6237"/>
        </w:tabs>
        <w:spacing w:after="0" w:line="240" w:lineRule="auto"/>
        <w:rPr>
          <w:rFonts w:ascii="Times New Roman" w:hAnsi="Times New Roman" w:cs="Times New Roman"/>
          <w:sz w:val="24"/>
          <w:szCs w:val="24"/>
        </w:rPr>
      </w:pPr>
    </w:p>
    <w:p w14:paraId="118389FA" w14:textId="77777777" w:rsidR="00FC4EE8" w:rsidRPr="008A104F" w:rsidRDefault="00FC4EE8" w:rsidP="00FC4EE8">
      <w:pPr>
        <w:tabs>
          <w:tab w:val="left" w:pos="6237"/>
        </w:tabs>
        <w:spacing w:after="0" w:line="240" w:lineRule="auto"/>
        <w:rPr>
          <w:rFonts w:ascii="Times New Roman" w:hAnsi="Times New Roman" w:cs="Times New Roman"/>
          <w:sz w:val="24"/>
          <w:szCs w:val="24"/>
        </w:rPr>
      </w:pPr>
    </w:p>
    <w:p w14:paraId="4DAE3FC3" w14:textId="77777777" w:rsidR="0008696C" w:rsidRPr="008A104F" w:rsidRDefault="0008696C" w:rsidP="0008696C">
      <w:pPr>
        <w:tabs>
          <w:tab w:val="left" w:pos="6840"/>
        </w:tabs>
        <w:spacing w:after="0" w:line="240" w:lineRule="auto"/>
        <w:jc w:val="both"/>
        <w:rPr>
          <w:rFonts w:ascii="Times New Roman" w:hAnsi="Times New Roman" w:cs="Times New Roman"/>
          <w:sz w:val="24"/>
          <w:szCs w:val="24"/>
        </w:rPr>
      </w:pPr>
      <w:r w:rsidRPr="008A104F">
        <w:rPr>
          <w:rFonts w:ascii="Times New Roman" w:hAnsi="Times New Roman" w:cs="Times New Roman"/>
          <w:sz w:val="24"/>
          <w:szCs w:val="24"/>
        </w:rPr>
        <w:t>Pētersone, 67013003</w:t>
      </w:r>
    </w:p>
    <w:p w14:paraId="30D0EE30" w14:textId="77777777" w:rsidR="0008696C" w:rsidRPr="008A104F" w:rsidRDefault="00596845" w:rsidP="0008696C">
      <w:pPr>
        <w:tabs>
          <w:tab w:val="left" w:pos="6840"/>
        </w:tabs>
        <w:spacing w:after="0" w:line="240" w:lineRule="auto"/>
        <w:jc w:val="both"/>
        <w:rPr>
          <w:rFonts w:ascii="Times New Roman" w:hAnsi="Times New Roman" w:cs="Times New Roman"/>
          <w:sz w:val="24"/>
          <w:szCs w:val="24"/>
        </w:rPr>
      </w:pPr>
      <w:hyperlink r:id="rId9" w:history="1">
        <w:r w:rsidR="0008696C" w:rsidRPr="008A104F">
          <w:rPr>
            <w:rStyle w:val="Hipersaite"/>
            <w:rFonts w:ascii="Times New Roman" w:hAnsi="Times New Roman" w:cs="Times New Roman"/>
            <w:sz w:val="24"/>
            <w:szCs w:val="24"/>
          </w:rPr>
          <w:t>Elina.Petersone@em.gov.lv</w:t>
        </w:r>
      </w:hyperlink>
      <w:r w:rsidR="0008696C" w:rsidRPr="008A104F">
        <w:rPr>
          <w:rFonts w:ascii="Times New Roman" w:hAnsi="Times New Roman" w:cs="Times New Roman"/>
          <w:sz w:val="24"/>
          <w:szCs w:val="24"/>
        </w:rPr>
        <w:t xml:space="preserve">  </w:t>
      </w:r>
    </w:p>
    <w:p w14:paraId="5304CD5D" w14:textId="7B2ECE53" w:rsidR="00894C55" w:rsidRPr="008A104F" w:rsidRDefault="00894C55" w:rsidP="0008696C">
      <w:pPr>
        <w:tabs>
          <w:tab w:val="left" w:pos="6237"/>
        </w:tabs>
        <w:spacing w:after="0" w:line="240" w:lineRule="auto"/>
        <w:rPr>
          <w:rFonts w:ascii="Times New Roman" w:hAnsi="Times New Roman" w:cs="Times New Roman"/>
          <w:sz w:val="24"/>
          <w:szCs w:val="24"/>
        </w:rPr>
      </w:pPr>
    </w:p>
    <w:sectPr w:rsidR="00894C55" w:rsidRPr="008A104F"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B0E2A" w14:textId="77777777" w:rsidR="001E76C2" w:rsidRDefault="001E76C2" w:rsidP="00894C55">
      <w:pPr>
        <w:spacing w:after="0" w:line="240" w:lineRule="auto"/>
      </w:pPr>
      <w:r>
        <w:separator/>
      </w:r>
    </w:p>
  </w:endnote>
  <w:endnote w:type="continuationSeparator" w:id="0">
    <w:p w14:paraId="51F4D22D" w14:textId="77777777" w:rsidR="001E76C2" w:rsidRDefault="001E76C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65BF5" w14:textId="7AFFC061" w:rsidR="00894C55" w:rsidRPr="00894C55" w:rsidRDefault="00476F6E">
    <w:pPr>
      <w:pStyle w:val="Kjene"/>
      <w:rPr>
        <w:rFonts w:ascii="Times New Roman" w:hAnsi="Times New Roman" w:cs="Times New Roman"/>
        <w:sz w:val="20"/>
        <w:szCs w:val="20"/>
      </w:rPr>
    </w:pPr>
    <w:r>
      <w:rPr>
        <w:rFonts w:ascii="Times New Roman" w:hAnsi="Times New Roman" w:cs="Times New Roman"/>
        <w:sz w:val="20"/>
        <w:szCs w:val="20"/>
      </w:rPr>
      <w:t>EMA</w:t>
    </w:r>
    <w:r w:rsidR="009A2654">
      <w:rPr>
        <w:rFonts w:ascii="Times New Roman" w:hAnsi="Times New Roman" w:cs="Times New Roman"/>
        <w:sz w:val="20"/>
        <w:szCs w:val="20"/>
      </w:rPr>
      <w:t>not_</w:t>
    </w:r>
    <w:r w:rsidR="008A104F">
      <w:rPr>
        <w:rFonts w:ascii="Times New Roman" w:hAnsi="Times New Roman" w:cs="Times New Roman"/>
        <w:sz w:val="20"/>
        <w:szCs w:val="20"/>
      </w:rPr>
      <w:t>12</w:t>
    </w:r>
    <w:r w:rsidR="00723F69">
      <w:rPr>
        <w:rFonts w:ascii="Times New Roman" w:hAnsi="Times New Roman" w:cs="Times New Roman"/>
        <w:sz w:val="20"/>
        <w:szCs w:val="20"/>
      </w:rPr>
      <w:t>1</w:t>
    </w:r>
    <w:r w:rsidR="002715DA">
      <w:rPr>
        <w:rFonts w:ascii="Times New Roman" w:hAnsi="Times New Roman" w:cs="Times New Roman"/>
        <w:sz w:val="20"/>
        <w:szCs w:val="20"/>
      </w:rPr>
      <w:t>2</w:t>
    </w:r>
    <w:r w:rsidR="00726ED7">
      <w:rPr>
        <w:rFonts w:ascii="Times New Roman" w:hAnsi="Times New Roman" w:cs="Times New Roman"/>
        <w:sz w:val="20"/>
        <w:szCs w:val="20"/>
      </w:rPr>
      <w:t>18</w:t>
    </w:r>
    <w:r w:rsidR="009A2654">
      <w:rPr>
        <w:rFonts w:ascii="Times New Roman" w:hAnsi="Times New Roman" w:cs="Times New Roman"/>
        <w:sz w:val="20"/>
        <w:szCs w:val="20"/>
      </w:rPr>
      <w:t>_</w:t>
    </w:r>
    <w:r>
      <w:rPr>
        <w:rFonts w:ascii="Times New Roman" w:hAnsi="Times New Roman" w:cs="Times New Roman"/>
        <w:sz w:val="20"/>
        <w:szCs w:val="20"/>
      </w:rPr>
      <w:t>groz</w:t>
    </w:r>
    <w:r w:rsidR="00726ED7">
      <w:rPr>
        <w:rFonts w:ascii="Times New Roman" w:hAnsi="Times New Roman" w:cs="Times New Roman"/>
        <w:sz w:val="20"/>
        <w:szCs w:val="20"/>
      </w:rPr>
      <w:t>3116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E3A97" w14:textId="6D966F4A" w:rsidR="009A2654" w:rsidRPr="00FE0E2A" w:rsidRDefault="0062297A" w:rsidP="00FE0E2A">
    <w:pPr>
      <w:pStyle w:val="Kjene"/>
    </w:pPr>
    <w:r>
      <w:rPr>
        <w:rFonts w:ascii="Times New Roman" w:hAnsi="Times New Roman" w:cs="Times New Roman"/>
        <w:sz w:val="20"/>
        <w:szCs w:val="20"/>
      </w:rPr>
      <w:t>EMAnot_</w:t>
    </w:r>
    <w:r w:rsidR="008A104F">
      <w:rPr>
        <w:rFonts w:ascii="Times New Roman" w:hAnsi="Times New Roman" w:cs="Times New Roman"/>
        <w:sz w:val="20"/>
        <w:szCs w:val="20"/>
      </w:rPr>
      <w:t>12</w:t>
    </w:r>
    <w:r w:rsidR="002715DA">
      <w:rPr>
        <w:rFonts w:ascii="Times New Roman" w:hAnsi="Times New Roman" w:cs="Times New Roman"/>
        <w:sz w:val="20"/>
        <w:szCs w:val="20"/>
      </w:rPr>
      <w:t>12</w:t>
    </w:r>
    <w:r w:rsidR="002715DA" w:rsidRPr="00FE0E2A">
      <w:rPr>
        <w:rFonts w:ascii="Times New Roman" w:hAnsi="Times New Roman" w:cs="Times New Roman"/>
        <w:sz w:val="20"/>
        <w:szCs w:val="20"/>
      </w:rPr>
      <w:t>18</w:t>
    </w:r>
    <w:r w:rsidR="00FE0E2A" w:rsidRPr="00FE0E2A">
      <w:rPr>
        <w:rFonts w:ascii="Times New Roman" w:hAnsi="Times New Roman" w:cs="Times New Roman"/>
        <w:sz w:val="20"/>
        <w:szCs w:val="20"/>
      </w:rPr>
      <w:t>_groz</w:t>
    </w:r>
    <w:r w:rsidR="00726ED7">
      <w:rPr>
        <w:rFonts w:ascii="Times New Roman" w:hAnsi="Times New Roman" w:cs="Times New Roman"/>
        <w:sz w:val="20"/>
        <w:szCs w:val="20"/>
      </w:rPr>
      <w:t>3116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90CE1" w14:textId="77777777" w:rsidR="001E76C2" w:rsidRDefault="001E76C2" w:rsidP="00894C55">
      <w:pPr>
        <w:spacing w:after="0" w:line="240" w:lineRule="auto"/>
      </w:pPr>
      <w:r>
        <w:separator/>
      </w:r>
    </w:p>
  </w:footnote>
  <w:footnote w:type="continuationSeparator" w:id="0">
    <w:p w14:paraId="6CA90F20" w14:textId="77777777" w:rsidR="001E76C2" w:rsidRDefault="001E76C2" w:rsidP="00894C55">
      <w:pPr>
        <w:spacing w:after="0" w:line="240" w:lineRule="auto"/>
      </w:pPr>
      <w:r>
        <w:continuationSeparator/>
      </w:r>
    </w:p>
  </w:footnote>
  <w:footnote w:id="1">
    <w:p w14:paraId="5E4FA0E1" w14:textId="77777777" w:rsidR="00F7114E" w:rsidRDefault="00F7114E" w:rsidP="00F7114E">
      <w:pPr>
        <w:pStyle w:val="Vresteksts"/>
      </w:pPr>
      <w:r>
        <w:rPr>
          <w:rStyle w:val="Vresatsauce"/>
        </w:rPr>
        <w:footnoteRef/>
      </w:r>
      <w:r>
        <w:t xml:space="preserve"> </w:t>
      </w:r>
      <w:r w:rsidRPr="00D93125">
        <w:t xml:space="preserve">Atbilstoši likuma “Par nodokļiem un nodevām” 18.panta pirmās daļas 8.punktā noteiktajam Valsts ieņēmumu dienestam ir pienākums nodrošināt nodokļu (nodevu) iekasēšanas publiskumu, regulāri publicējot informāciju par atsevišķu nodokļu (nodevu) </w:t>
      </w:r>
      <w:proofErr w:type="spellStart"/>
      <w:r w:rsidRPr="00D93125">
        <w:t>kopieņēmumiem</w:t>
      </w:r>
      <w:proofErr w:type="spellEnd"/>
      <w:r w:rsidRPr="00D93125">
        <w:t xml:space="preserve">, un informācijas pieejamību par tiem nodokļu maksātājiem, kuriem Valsts ieņēmumu dienesta administrēto nodokļu (nodevu) parāda kopsumma pārsniedz 150 </w:t>
      </w:r>
      <w:proofErr w:type="spellStart"/>
      <w:r w:rsidRPr="00D93125">
        <w:rPr>
          <w:i/>
          <w:iCs/>
        </w:rPr>
        <w:t>euro</w:t>
      </w:r>
      <w:proofErr w:type="spellEnd"/>
      <w:r w:rsidRPr="00D93125">
        <w:t xml:space="preserve">, </w:t>
      </w:r>
      <w:r w:rsidRPr="00D93125">
        <w:rPr>
          <w:u w:val="single"/>
        </w:rPr>
        <w:t>izņemot nodokļu maksājumus, kuru maksāšanas termiņš saskaņā ar šā likuma 24.panta pirmo un 1.</w:t>
      </w:r>
      <w:r w:rsidRPr="00D93125">
        <w:rPr>
          <w:u w:val="single"/>
          <w:vertAlign w:val="superscript"/>
        </w:rPr>
        <w:t>3</w:t>
      </w:r>
      <w:r w:rsidRPr="00D93125">
        <w:rPr>
          <w:u w:val="single"/>
        </w:rPr>
        <w:t xml:space="preserve"> daļu ir pagarināts, sadalīts termiņos, atlikts vai atkārtoti sadalīts termiņos</w:t>
      </w:r>
    </w:p>
  </w:footnote>
  <w:footnote w:id="2">
    <w:p w14:paraId="2FDBC0F0" w14:textId="77777777" w:rsidR="00F7114E" w:rsidRDefault="00F7114E" w:rsidP="00F7114E">
      <w:pPr>
        <w:pStyle w:val="Vresteksts"/>
      </w:pPr>
      <w:r>
        <w:rPr>
          <w:rStyle w:val="Vresatsauce"/>
        </w:rPr>
        <w:footnoteRef/>
      </w:r>
      <w:r>
        <w:t xml:space="preserve"> Skatīt likuma “Par nodokļiem un nodevām” 26.panta vienpadsmito daļu</w:t>
      </w:r>
    </w:p>
  </w:footnote>
  <w:footnote w:id="3">
    <w:p w14:paraId="1C8591EE" w14:textId="77777777" w:rsidR="00F7114E" w:rsidRDefault="00F7114E" w:rsidP="00F7114E">
      <w:pPr>
        <w:pStyle w:val="Vresteksts"/>
      </w:pPr>
      <w:r>
        <w:rPr>
          <w:rStyle w:val="Vresatsauce"/>
        </w:rPr>
        <w:footnoteRef/>
      </w:r>
      <w:r>
        <w:t xml:space="preserve"> Skatīt Nodokļu maksātājiem nokavējuma naudas un soda naudas dzēšanai paredzētā atbalsta likumu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9568B6" w14:textId="26B17E78" w:rsidR="00894C55" w:rsidRPr="00C25B49" w:rsidRDefault="00CD526E">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51025">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B0C0F"/>
    <w:multiLevelType w:val="multilevel"/>
    <w:tmpl w:val="07F6E140"/>
    <w:lvl w:ilvl="0">
      <w:start w:val="1"/>
      <w:numFmt w:val="decimal"/>
      <w:lvlText w:val="%1."/>
      <w:lvlJc w:val="left"/>
      <w:pPr>
        <w:ind w:left="1080" w:hanging="360"/>
      </w:pPr>
      <w:rPr>
        <w:b w:val="0"/>
        <w:color w:val="auto"/>
      </w:rPr>
    </w:lvl>
    <w:lvl w:ilvl="1">
      <w:start w:val="1"/>
      <w:numFmt w:val="bullet"/>
      <w:lvlText w:val=""/>
      <w:lvlJc w:val="left"/>
      <w:pPr>
        <w:ind w:left="1545" w:hanging="465"/>
      </w:pPr>
      <w:rPr>
        <w:rFonts w:ascii="Symbol" w:hAnsi="Symbol" w:hint="default"/>
        <w:b w:val="0"/>
        <w:color w:val="auto"/>
      </w:rPr>
    </w:lvl>
    <w:lvl w:ilvl="2">
      <w:start w:val="1"/>
      <w:numFmt w:val="decimal"/>
      <w:isLgl/>
      <w:lvlText w:val="%1.%2.%3."/>
      <w:lvlJc w:val="left"/>
      <w:pPr>
        <w:ind w:left="2160" w:hanging="720"/>
      </w:pPr>
      <w:rPr>
        <w:b/>
      </w:rPr>
    </w:lvl>
    <w:lvl w:ilvl="3">
      <w:start w:val="1"/>
      <w:numFmt w:val="decimal"/>
      <w:isLgl/>
      <w:lvlText w:val="%1.%2.%3.%4."/>
      <w:lvlJc w:val="left"/>
      <w:pPr>
        <w:ind w:left="2520" w:hanging="720"/>
      </w:pPr>
      <w:rPr>
        <w:b/>
      </w:rPr>
    </w:lvl>
    <w:lvl w:ilvl="4">
      <w:start w:val="1"/>
      <w:numFmt w:val="decimal"/>
      <w:isLgl/>
      <w:lvlText w:val="%1.%2.%3.%4.%5."/>
      <w:lvlJc w:val="left"/>
      <w:pPr>
        <w:ind w:left="3240" w:hanging="1080"/>
      </w:pPr>
      <w:rPr>
        <w:b/>
      </w:rPr>
    </w:lvl>
    <w:lvl w:ilvl="5">
      <w:start w:val="1"/>
      <w:numFmt w:val="decimal"/>
      <w:isLgl/>
      <w:lvlText w:val="%1.%2.%3.%4.%5.%6."/>
      <w:lvlJc w:val="left"/>
      <w:pPr>
        <w:ind w:left="3600" w:hanging="1080"/>
      </w:pPr>
      <w:rPr>
        <w:b/>
      </w:rPr>
    </w:lvl>
    <w:lvl w:ilvl="6">
      <w:start w:val="1"/>
      <w:numFmt w:val="decimal"/>
      <w:isLgl/>
      <w:lvlText w:val="%1.%2.%3.%4.%5.%6.%7."/>
      <w:lvlJc w:val="left"/>
      <w:pPr>
        <w:ind w:left="4320" w:hanging="1440"/>
      </w:pPr>
      <w:rPr>
        <w:b/>
      </w:rPr>
    </w:lvl>
    <w:lvl w:ilvl="7">
      <w:start w:val="1"/>
      <w:numFmt w:val="decimal"/>
      <w:isLgl/>
      <w:lvlText w:val="%1.%2.%3.%4.%5.%6.%7.%8."/>
      <w:lvlJc w:val="left"/>
      <w:pPr>
        <w:ind w:left="4680" w:hanging="1440"/>
      </w:pPr>
      <w:rPr>
        <w:b/>
      </w:rPr>
    </w:lvl>
    <w:lvl w:ilvl="8">
      <w:start w:val="1"/>
      <w:numFmt w:val="decimal"/>
      <w:isLgl/>
      <w:lvlText w:val="%1.%2.%3.%4.%5.%6.%7.%8.%9."/>
      <w:lvlJc w:val="left"/>
      <w:pPr>
        <w:ind w:left="5400" w:hanging="1800"/>
      </w:pPr>
      <w:rPr>
        <w:b/>
      </w:rPr>
    </w:lvl>
  </w:abstractNum>
  <w:abstractNum w:abstractNumId="1" w15:restartNumberingAfterBreak="0">
    <w:nsid w:val="2D722771"/>
    <w:multiLevelType w:val="hybridMultilevel"/>
    <w:tmpl w:val="B94C4E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DE17C2C"/>
    <w:multiLevelType w:val="hybridMultilevel"/>
    <w:tmpl w:val="77E62162"/>
    <w:lvl w:ilvl="0" w:tplc="19426384">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6F3035F"/>
    <w:multiLevelType w:val="hybridMultilevel"/>
    <w:tmpl w:val="2EE44966"/>
    <w:lvl w:ilvl="0" w:tplc="C006623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5CFC7443"/>
    <w:multiLevelType w:val="hybridMultilevel"/>
    <w:tmpl w:val="E85212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5D6D595C"/>
    <w:multiLevelType w:val="hybridMultilevel"/>
    <w:tmpl w:val="037E56D2"/>
    <w:lvl w:ilvl="0" w:tplc="7066599A">
      <w:start w:val="1"/>
      <w:numFmt w:val="decimal"/>
      <w:lvlText w:val="%1)"/>
      <w:lvlJc w:val="left"/>
      <w:pPr>
        <w:ind w:left="1009" w:hanging="360"/>
      </w:pPr>
      <w:rPr>
        <w:rFonts w:cs="Times New Roman" w:hint="default"/>
        <w:b w:val="0"/>
      </w:rPr>
    </w:lvl>
    <w:lvl w:ilvl="1" w:tplc="04260019" w:tentative="1">
      <w:start w:val="1"/>
      <w:numFmt w:val="lowerLetter"/>
      <w:lvlText w:val="%2."/>
      <w:lvlJc w:val="left"/>
      <w:pPr>
        <w:ind w:left="1729" w:hanging="360"/>
      </w:pPr>
    </w:lvl>
    <w:lvl w:ilvl="2" w:tplc="0426001B" w:tentative="1">
      <w:start w:val="1"/>
      <w:numFmt w:val="lowerRoman"/>
      <w:lvlText w:val="%3."/>
      <w:lvlJc w:val="right"/>
      <w:pPr>
        <w:ind w:left="2449" w:hanging="180"/>
      </w:pPr>
    </w:lvl>
    <w:lvl w:ilvl="3" w:tplc="0426000F" w:tentative="1">
      <w:start w:val="1"/>
      <w:numFmt w:val="decimal"/>
      <w:lvlText w:val="%4."/>
      <w:lvlJc w:val="left"/>
      <w:pPr>
        <w:ind w:left="3169" w:hanging="360"/>
      </w:pPr>
    </w:lvl>
    <w:lvl w:ilvl="4" w:tplc="04260019" w:tentative="1">
      <w:start w:val="1"/>
      <w:numFmt w:val="lowerLetter"/>
      <w:lvlText w:val="%5."/>
      <w:lvlJc w:val="left"/>
      <w:pPr>
        <w:ind w:left="3889" w:hanging="360"/>
      </w:pPr>
    </w:lvl>
    <w:lvl w:ilvl="5" w:tplc="0426001B" w:tentative="1">
      <w:start w:val="1"/>
      <w:numFmt w:val="lowerRoman"/>
      <w:lvlText w:val="%6."/>
      <w:lvlJc w:val="right"/>
      <w:pPr>
        <w:ind w:left="4609" w:hanging="180"/>
      </w:pPr>
    </w:lvl>
    <w:lvl w:ilvl="6" w:tplc="0426000F" w:tentative="1">
      <w:start w:val="1"/>
      <w:numFmt w:val="decimal"/>
      <w:lvlText w:val="%7."/>
      <w:lvlJc w:val="left"/>
      <w:pPr>
        <w:ind w:left="5329" w:hanging="360"/>
      </w:pPr>
    </w:lvl>
    <w:lvl w:ilvl="7" w:tplc="04260019" w:tentative="1">
      <w:start w:val="1"/>
      <w:numFmt w:val="lowerLetter"/>
      <w:lvlText w:val="%8."/>
      <w:lvlJc w:val="left"/>
      <w:pPr>
        <w:ind w:left="6049" w:hanging="360"/>
      </w:pPr>
    </w:lvl>
    <w:lvl w:ilvl="8" w:tplc="0426001B" w:tentative="1">
      <w:start w:val="1"/>
      <w:numFmt w:val="lowerRoman"/>
      <w:lvlText w:val="%9."/>
      <w:lvlJc w:val="right"/>
      <w:pPr>
        <w:ind w:left="6769" w:hanging="180"/>
      </w:pPr>
    </w:lvl>
  </w:abstractNum>
  <w:abstractNum w:abstractNumId="6" w15:restartNumberingAfterBreak="0">
    <w:nsid w:val="7103616A"/>
    <w:multiLevelType w:val="hybridMultilevel"/>
    <w:tmpl w:val="AFB05DEC"/>
    <w:lvl w:ilvl="0" w:tplc="877AB75A">
      <w:start w:val="1"/>
      <w:numFmt w:val="decimal"/>
      <w:lvlText w:val="%1."/>
      <w:lvlJc w:val="left"/>
      <w:pPr>
        <w:ind w:left="426" w:hanging="360"/>
      </w:pPr>
    </w:lvl>
    <w:lvl w:ilvl="1" w:tplc="04260019">
      <w:start w:val="1"/>
      <w:numFmt w:val="lowerLetter"/>
      <w:lvlText w:val="%2."/>
      <w:lvlJc w:val="left"/>
      <w:pPr>
        <w:ind w:left="1146" w:hanging="360"/>
      </w:pPr>
    </w:lvl>
    <w:lvl w:ilvl="2" w:tplc="0426001B">
      <w:start w:val="1"/>
      <w:numFmt w:val="lowerRoman"/>
      <w:lvlText w:val="%3."/>
      <w:lvlJc w:val="right"/>
      <w:pPr>
        <w:ind w:left="1866" w:hanging="180"/>
      </w:pPr>
    </w:lvl>
    <w:lvl w:ilvl="3" w:tplc="0426000F">
      <w:start w:val="1"/>
      <w:numFmt w:val="decimal"/>
      <w:lvlText w:val="%4."/>
      <w:lvlJc w:val="left"/>
      <w:pPr>
        <w:ind w:left="2586" w:hanging="360"/>
      </w:pPr>
    </w:lvl>
    <w:lvl w:ilvl="4" w:tplc="04260019">
      <w:start w:val="1"/>
      <w:numFmt w:val="lowerLetter"/>
      <w:lvlText w:val="%5."/>
      <w:lvlJc w:val="left"/>
      <w:pPr>
        <w:ind w:left="3306" w:hanging="360"/>
      </w:pPr>
    </w:lvl>
    <w:lvl w:ilvl="5" w:tplc="0426001B">
      <w:start w:val="1"/>
      <w:numFmt w:val="lowerRoman"/>
      <w:lvlText w:val="%6."/>
      <w:lvlJc w:val="right"/>
      <w:pPr>
        <w:ind w:left="4026" w:hanging="180"/>
      </w:pPr>
    </w:lvl>
    <w:lvl w:ilvl="6" w:tplc="0426000F">
      <w:start w:val="1"/>
      <w:numFmt w:val="decimal"/>
      <w:lvlText w:val="%7."/>
      <w:lvlJc w:val="left"/>
      <w:pPr>
        <w:ind w:left="4746" w:hanging="360"/>
      </w:pPr>
    </w:lvl>
    <w:lvl w:ilvl="7" w:tplc="04260019">
      <w:start w:val="1"/>
      <w:numFmt w:val="lowerLetter"/>
      <w:lvlText w:val="%8."/>
      <w:lvlJc w:val="left"/>
      <w:pPr>
        <w:ind w:left="5466" w:hanging="360"/>
      </w:pPr>
    </w:lvl>
    <w:lvl w:ilvl="8" w:tplc="0426001B">
      <w:start w:val="1"/>
      <w:numFmt w:val="lowerRoman"/>
      <w:lvlText w:val="%9."/>
      <w:lvlJc w:val="right"/>
      <w:pPr>
        <w:ind w:left="6186" w:hanging="180"/>
      </w:pPr>
    </w:lvl>
  </w:abstractNum>
  <w:num w:numId="1">
    <w:abstractNumId w:val="0"/>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97E"/>
    <w:rsid w:val="00004519"/>
    <w:rsid w:val="00004AD4"/>
    <w:rsid w:val="00006CE4"/>
    <w:rsid w:val="00007998"/>
    <w:rsid w:val="00011856"/>
    <w:rsid w:val="00017627"/>
    <w:rsid w:val="00021C84"/>
    <w:rsid w:val="0002688D"/>
    <w:rsid w:val="0003051F"/>
    <w:rsid w:val="0003140C"/>
    <w:rsid w:val="00031A9F"/>
    <w:rsid w:val="00032B33"/>
    <w:rsid w:val="00035492"/>
    <w:rsid w:val="00040801"/>
    <w:rsid w:val="000440D7"/>
    <w:rsid w:val="000534EA"/>
    <w:rsid w:val="00061901"/>
    <w:rsid w:val="00063571"/>
    <w:rsid w:val="00075F16"/>
    <w:rsid w:val="00076712"/>
    <w:rsid w:val="00086832"/>
    <w:rsid w:val="0008696C"/>
    <w:rsid w:val="000903FA"/>
    <w:rsid w:val="00095036"/>
    <w:rsid w:val="00095FA8"/>
    <w:rsid w:val="00097AD8"/>
    <w:rsid w:val="000A03F4"/>
    <w:rsid w:val="000A30F8"/>
    <w:rsid w:val="000A3AFD"/>
    <w:rsid w:val="000B22D6"/>
    <w:rsid w:val="000B22EF"/>
    <w:rsid w:val="000B3D45"/>
    <w:rsid w:val="000C179E"/>
    <w:rsid w:val="000C17C4"/>
    <w:rsid w:val="000C3374"/>
    <w:rsid w:val="000C40B5"/>
    <w:rsid w:val="000C4DF7"/>
    <w:rsid w:val="000C6A75"/>
    <w:rsid w:val="000D00EF"/>
    <w:rsid w:val="000D0C67"/>
    <w:rsid w:val="000D1FEE"/>
    <w:rsid w:val="000D2828"/>
    <w:rsid w:val="000D3E5B"/>
    <w:rsid w:val="000D40F7"/>
    <w:rsid w:val="000D54BF"/>
    <w:rsid w:val="000D5699"/>
    <w:rsid w:val="000E132A"/>
    <w:rsid w:val="000E5290"/>
    <w:rsid w:val="000E56FE"/>
    <w:rsid w:val="000F0AC5"/>
    <w:rsid w:val="000F214B"/>
    <w:rsid w:val="000F2C44"/>
    <w:rsid w:val="000F3F42"/>
    <w:rsid w:val="000F7112"/>
    <w:rsid w:val="00100189"/>
    <w:rsid w:val="00100C3E"/>
    <w:rsid w:val="00103C48"/>
    <w:rsid w:val="00105976"/>
    <w:rsid w:val="00106682"/>
    <w:rsid w:val="00106A2A"/>
    <w:rsid w:val="00116E38"/>
    <w:rsid w:val="0011737D"/>
    <w:rsid w:val="00122A2C"/>
    <w:rsid w:val="001236EA"/>
    <w:rsid w:val="00125A06"/>
    <w:rsid w:val="00135594"/>
    <w:rsid w:val="00140E66"/>
    <w:rsid w:val="00141FCA"/>
    <w:rsid w:val="0014388D"/>
    <w:rsid w:val="00152EF2"/>
    <w:rsid w:val="00153EBE"/>
    <w:rsid w:val="001541D6"/>
    <w:rsid w:val="00156ECF"/>
    <w:rsid w:val="0015718E"/>
    <w:rsid w:val="0015766E"/>
    <w:rsid w:val="00160FF2"/>
    <w:rsid w:val="00175C95"/>
    <w:rsid w:val="001762F4"/>
    <w:rsid w:val="00177577"/>
    <w:rsid w:val="001802B3"/>
    <w:rsid w:val="00183988"/>
    <w:rsid w:val="00185D45"/>
    <w:rsid w:val="0018692C"/>
    <w:rsid w:val="001874C3"/>
    <w:rsid w:val="0019218E"/>
    <w:rsid w:val="00192447"/>
    <w:rsid w:val="001929ED"/>
    <w:rsid w:val="0019303F"/>
    <w:rsid w:val="00193688"/>
    <w:rsid w:val="00193CEB"/>
    <w:rsid w:val="00196C89"/>
    <w:rsid w:val="001A01E2"/>
    <w:rsid w:val="001A60BF"/>
    <w:rsid w:val="001A7FBF"/>
    <w:rsid w:val="001B18F5"/>
    <w:rsid w:val="001B1C15"/>
    <w:rsid w:val="001B6A66"/>
    <w:rsid w:val="001C05C6"/>
    <w:rsid w:val="001C13ED"/>
    <w:rsid w:val="001C26D7"/>
    <w:rsid w:val="001C297F"/>
    <w:rsid w:val="001D14AC"/>
    <w:rsid w:val="001E3343"/>
    <w:rsid w:val="001E572A"/>
    <w:rsid w:val="001E76C2"/>
    <w:rsid w:val="001E7B56"/>
    <w:rsid w:val="001F29D4"/>
    <w:rsid w:val="001F56DF"/>
    <w:rsid w:val="0020184D"/>
    <w:rsid w:val="0020259D"/>
    <w:rsid w:val="00203CFC"/>
    <w:rsid w:val="002048B2"/>
    <w:rsid w:val="00205200"/>
    <w:rsid w:val="00205A39"/>
    <w:rsid w:val="00205BC2"/>
    <w:rsid w:val="00211ED2"/>
    <w:rsid w:val="00216EC9"/>
    <w:rsid w:val="00224B9A"/>
    <w:rsid w:val="002262FF"/>
    <w:rsid w:val="00226E86"/>
    <w:rsid w:val="002306BB"/>
    <w:rsid w:val="00230A3B"/>
    <w:rsid w:val="00235862"/>
    <w:rsid w:val="0023664F"/>
    <w:rsid w:val="00237F0C"/>
    <w:rsid w:val="002432DC"/>
    <w:rsid w:val="00243426"/>
    <w:rsid w:val="0024408A"/>
    <w:rsid w:val="00250856"/>
    <w:rsid w:val="0025206E"/>
    <w:rsid w:val="0025525D"/>
    <w:rsid w:val="00260668"/>
    <w:rsid w:val="00261F25"/>
    <w:rsid w:val="0026300A"/>
    <w:rsid w:val="00265763"/>
    <w:rsid w:val="002665E9"/>
    <w:rsid w:val="002715DA"/>
    <w:rsid w:val="00271B28"/>
    <w:rsid w:val="00275049"/>
    <w:rsid w:val="002750ED"/>
    <w:rsid w:val="002806ED"/>
    <w:rsid w:val="00282663"/>
    <w:rsid w:val="0028593C"/>
    <w:rsid w:val="00290097"/>
    <w:rsid w:val="002901A9"/>
    <w:rsid w:val="002903F7"/>
    <w:rsid w:val="00294631"/>
    <w:rsid w:val="00297BC5"/>
    <w:rsid w:val="00297C3C"/>
    <w:rsid w:val="002A2C18"/>
    <w:rsid w:val="002A5617"/>
    <w:rsid w:val="002A5E31"/>
    <w:rsid w:val="002B3B8B"/>
    <w:rsid w:val="002C4006"/>
    <w:rsid w:val="002D375F"/>
    <w:rsid w:val="002D5718"/>
    <w:rsid w:val="002D6480"/>
    <w:rsid w:val="002E04C8"/>
    <w:rsid w:val="002E1C05"/>
    <w:rsid w:val="002E2BB4"/>
    <w:rsid w:val="002E4B49"/>
    <w:rsid w:val="002E763E"/>
    <w:rsid w:val="002F4760"/>
    <w:rsid w:val="002F57C3"/>
    <w:rsid w:val="003034A3"/>
    <w:rsid w:val="00306C51"/>
    <w:rsid w:val="00306EDC"/>
    <w:rsid w:val="003144DA"/>
    <w:rsid w:val="00315125"/>
    <w:rsid w:val="003161B1"/>
    <w:rsid w:val="00322B21"/>
    <w:rsid w:val="003277BF"/>
    <w:rsid w:val="00327CC7"/>
    <w:rsid w:val="003356BA"/>
    <w:rsid w:val="0033624E"/>
    <w:rsid w:val="00336265"/>
    <w:rsid w:val="003409E0"/>
    <w:rsid w:val="00345885"/>
    <w:rsid w:val="003460BE"/>
    <w:rsid w:val="003464DD"/>
    <w:rsid w:val="00347B1B"/>
    <w:rsid w:val="00350D0B"/>
    <w:rsid w:val="00351025"/>
    <w:rsid w:val="0035261A"/>
    <w:rsid w:val="00353492"/>
    <w:rsid w:val="00354F71"/>
    <w:rsid w:val="00360773"/>
    <w:rsid w:val="0036172F"/>
    <w:rsid w:val="0036292F"/>
    <w:rsid w:val="003633A4"/>
    <w:rsid w:val="0037020B"/>
    <w:rsid w:val="00372A8F"/>
    <w:rsid w:val="003749A2"/>
    <w:rsid w:val="00375514"/>
    <w:rsid w:val="00383D6C"/>
    <w:rsid w:val="0038576A"/>
    <w:rsid w:val="00385E02"/>
    <w:rsid w:val="00386307"/>
    <w:rsid w:val="00392565"/>
    <w:rsid w:val="0039641E"/>
    <w:rsid w:val="00396627"/>
    <w:rsid w:val="003A2B0F"/>
    <w:rsid w:val="003A6B44"/>
    <w:rsid w:val="003B0BF9"/>
    <w:rsid w:val="003B1BEF"/>
    <w:rsid w:val="003B2304"/>
    <w:rsid w:val="003B3F42"/>
    <w:rsid w:val="003B7A0C"/>
    <w:rsid w:val="003C4A46"/>
    <w:rsid w:val="003D0949"/>
    <w:rsid w:val="003D476C"/>
    <w:rsid w:val="003D76E5"/>
    <w:rsid w:val="003E0791"/>
    <w:rsid w:val="003E20DC"/>
    <w:rsid w:val="003E6DDB"/>
    <w:rsid w:val="003F28AC"/>
    <w:rsid w:val="003F5CC7"/>
    <w:rsid w:val="00403EEC"/>
    <w:rsid w:val="004045A8"/>
    <w:rsid w:val="004106D8"/>
    <w:rsid w:val="00411910"/>
    <w:rsid w:val="00411CF3"/>
    <w:rsid w:val="00416151"/>
    <w:rsid w:val="004207F5"/>
    <w:rsid w:val="0042105C"/>
    <w:rsid w:val="004300C2"/>
    <w:rsid w:val="004301A2"/>
    <w:rsid w:val="00430BBB"/>
    <w:rsid w:val="00431C6D"/>
    <w:rsid w:val="00433604"/>
    <w:rsid w:val="0043365B"/>
    <w:rsid w:val="004356C9"/>
    <w:rsid w:val="004409DA"/>
    <w:rsid w:val="004454FE"/>
    <w:rsid w:val="004455F7"/>
    <w:rsid w:val="00447D90"/>
    <w:rsid w:val="00450452"/>
    <w:rsid w:val="00452920"/>
    <w:rsid w:val="00456E40"/>
    <w:rsid w:val="004617CC"/>
    <w:rsid w:val="0046349E"/>
    <w:rsid w:val="004644BA"/>
    <w:rsid w:val="00465499"/>
    <w:rsid w:val="00465E53"/>
    <w:rsid w:val="00466370"/>
    <w:rsid w:val="00467C4B"/>
    <w:rsid w:val="004707DD"/>
    <w:rsid w:val="004718EF"/>
    <w:rsid w:val="00471CEF"/>
    <w:rsid w:val="00471F27"/>
    <w:rsid w:val="00472634"/>
    <w:rsid w:val="00475968"/>
    <w:rsid w:val="00476F6E"/>
    <w:rsid w:val="0048346E"/>
    <w:rsid w:val="004867CF"/>
    <w:rsid w:val="004872B8"/>
    <w:rsid w:val="00487CC3"/>
    <w:rsid w:val="0049049D"/>
    <w:rsid w:val="00496292"/>
    <w:rsid w:val="004A2CBF"/>
    <w:rsid w:val="004A4C20"/>
    <w:rsid w:val="004A568D"/>
    <w:rsid w:val="004A7E04"/>
    <w:rsid w:val="004A7F7B"/>
    <w:rsid w:val="004B0ED8"/>
    <w:rsid w:val="004B257F"/>
    <w:rsid w:val="004B31A6"/>
    <w:rsid w:val="004B77CC"/>
    <w:rsid w:val="004B7812"/>
    <w:rsid w:val="004C3823"/>
    <w:rsid w:val="004C72C9"/>
    <w:rsid w:val="004D03B9"/>
    <w:rsid w:val="004D30C3"/>
    <w:rsid w:val="004D5F8A"/>
    <w:rsid w:val="004D6E48"/>
    <w:rsid w:val="004D7900"/>
    <w:rsid w:val="004D7F62"/>
    <w:rsid w:val="004E0B73"/>
    <w:rsid w:val="004E49BD"/>
    <w:rsid w:val="004E632D"/>
    <w:rsid w:val="004E6E56"/>
    <w:rsid w:val="004E717B"/>
    <w:rsid w:val="004F0031"/>
    <w:rsid w:val="004F1166"/>
    <w:rsid w:val="004F242D"/>
    <w:rsid w:val="004F6150"/>
    <w:rsid w:val="005007EE"/>
    <w:rsid w:val="0050178F"/>
    <w:rsid w:val="00502C1D"/>
    <w:rsid w:val="005032CA"/>
    <w:rsid w:val="0050363E"/>
    <w:rsid w:val="00507F85"/>
    <w:rsid w:val="00510FD6"/>
    <w:rsid w:val="00512FDE"/>
    <w:rsid w:val="00523BF3"/>
    <w:rsid w:val="005250EE"/>
    <w:rsid w:val="00525C66"/>
    <w:rsid w:val="005318CF"/>
    <w:rsid w:val="00531C8D"/>
    <w:rsid w:val="005328AF"/>
    <w:rsid w:val="00532BDC"/>
    <w:rsid w:val="0053315C"/>
    <w:rsid w:val="0054092C"/>
    <w:rsid w:val="00541702"/>
    <w:rsid w:val="00554126"/>
    <w:rsid w:val="0056180D"/>
    <w:rsid w:val="005749F8"/>
    <w:rsid w:val="00576386"/>
    <w:rsid w:val="00577F79"/>
    <w:rsid w:val="00582974"/>
    <w:rsid w:val="00584EE3"/>
    <w:rsid w:val="00590C19"/>
    <w:rsid w:val="005959CE"/>
    <w:rsid w:val="00596845"/>
    <w:rsid w:val="005A36C7"/>
    <w:rsid w:val="005A6CDA"/>
    <w:rsid w:val="005A7787"/>
    <w:rsid w:val="005C15D3"/>
    <w:rsid w:val="005C5439"/>
    <w:rsid w:val="005C6479"/>
    <w:rsid w:val="005C6DA1"/>
    <w:rsid w:val="005D2ECE"/>
    <w:rsid w:val="005D305B"/>
    <w:rsid w:val="005D3DBD"/>
    <w:rsid w:val="005D6174"/>
    <w:rsid w:val="005D705A"/>
    <w:rsid w:val="005E4E2A"/>
    <w:rsid w:val="005E509F"/>
    <w:rsid w:val="005E5E87"/>
    <w:rsid w:val="005F1F95"/>
    <w:rsid w:val="005F29CA"/>
    <w:rsid w:val="005F34DD"/>
    <w:rsid w:val="00601D0B"/>
    <w:rsid w:val="00602475"/>
    <w:rsid w:val="00602E64"/>
    <w:rsid w:val="00605E42"/>
    <w:rsid w:val="006107A0"/>
    <w:rsid w:val="006114FA"/>
    <w:rsid w:val="00611AB1"/>
    <w:rsid w:val="00613F79"/>
    <w:rsid w:val="00616C40"/>
    <w:rsid w:val="00616CA9"/>
    <w:rsid w:val="00620F11"/>
    <w:rsid w:val="00621160"/>
    <w:rsid w:val="0062297A"/>
    <w:rsid w:val="00623582"/>
    <w:rsid w:val="00627AA6"/>
    <w:rsid w:val="00631BF5"/>
    <w:rsid w:val="0063237F"/>
    <w:rsid w:val="00633F81"/>
    <w:rsid w:val="00636280"/>
    <w:rsid w:val="00637051"/>
    <w:rsid w:val="00640C9B"/>
    <w:rsid w:val="0064128D"/>
    <w:rsid w:val="00641F1E"/>
    <w:rsid w:val="0064719C"/>
    <w:rsid w:val="00650A64"/>
    <w:rsid w:val="00651740"/>
    <w:rsid w:val="00652AC8"/>
    <w:rsid w:val="006554FF"/>
    <w:rsid w:val="00655795"/>
    <w:rsid w:val="00657629"/>
    <w:rsid w:val="00660B3C"/>
    <w:rsid w:val="00662217"/>
    <w:rsid w:val="0067154E"/>
    <w:rsid w:val="00671EAE"/>
    <w:rsid w:val="00674410"/>
    <w:rsid w:val="00684411"/>
    <w:rsid w:val="006901A1"/>
    <w:rsid w:val="0069214B"/>
    <w:rsid w:val="0069257F"/>
    <w:rsid w:val="00696C26"/>
    <w:rsid w:val="0069710F"/>
    <w:rsid w:val="006A084D"/>
    <w:rsid w:val="006A342A"/>
    <w:rsid w:val="006A3705"/>
    <w:rsid w:val="006A5D59"/>
    <w:rsid w:val="006A73C0"/>
    <w:rsid w:val="006B008D"/>
    <w:rsid w:val="006B5F35"/>
    <w:rsid w:val="006B64E7"/>
    <w:rsid w:val="006B68AE"/>
    <w:rsid w:val="006B6B58"/>
    <w:rsid w:val="006C0D8C"/>
    <w:rsid w:val="006C10A3"/>
    <w:rsid w:val="006C73B1"/>
    <w:rsid w:val="006D0998"/>
    <w:rsid w:val="006D2292"/>
    <w:rsid w:val="006D2892"/>
    <w:rsid w:val="006D353F"/>
    <w:rsid w:val="006D68E3"/>
    <w:rsid w:val="006D7B40"/>
    <w:rsid w:val="006E0673"/>
    <w:rsid w:val="006E1081"/>
    <w:rsid w:val="006E1144"/>
    <w:rsid w:val="006E41CE"/>
    <w:rsid w:val="006E65C5"/>
    <w:rsid w:val="006E67A3"/>
    <w:rsid w:val="006F1DE6"/>
    <w:rsid w:val="006F651B"/>
    <w:rsid w:val="00703474"/>
    <w:rsid w:val="007035D2"/>
    <w:rsid w:val="0071182B"/>
    <w:rsid w:val="007201A2"/>
    <w:rsid w:val="00720585"/>
    <w:rsid w:val="00720A3A"/>
    <w:rsid w:val="0072387E"/>
    <w:rsid w:val="00723F69"/>
    <w:rsid w:val="00726ED7"/>
    <w:rsid w:val="00733FF6"/>
    <w:rsid w:val="00740318"/>
    <w:rsid w:val="007413B8"/>
    <w:rsid w:val="007421FB"/>
    <w:rsid w:val="00751DA5"/>
    <w:rsid w:val="00752B75"/>
    <w:rsid w:val="00753F2C"/>
    <w:rsid w:val="00762138"/>
    <w:rsid w:val="00763E1E"/>
    <w:rsid w:val="00764609"/>
    <w:rsid w:val="00764DB7"/>
    <w:rsid w:val="00773AF6"/>
    <w:rsid w:val="0077419F"/>
    <w:rsid w:val="007770AF"/>
    <w:rsid w:val="007772EB"/>
    <w:rsid w:val="00781204"/>
    <w:rsid w:val="007824EB"/>
    <w:rsid w:val="00783E55"/>
    <w:rsid w:val="0078499D"/>
    <w:rsid w:val="00785009"/>
    <w:rsid w:val="00786705"/>
    <w:rsid w:val="007912B7"/>
    <w:rsid w:val="007917A4"/>
    <w:rsid w:val="0079469C"/>
    <w:rsid w:val="007952B1"/>
    <w:rsid w:val="00795F71"/>
    <w:rsid w:val="007A47CB"/>
    <w:rsid w:val="007A5B36"/>
    <w:rsid w:val="007A643C"/>
    <w:rsid w:val="007B50FB"/>
    <w:rsid w:val="007B5B73"/>
    <w:rsid w:val="007B5C68"/>
    <w:rsid w:val="007B61A5"/>
    <w:rsid w:val="007B6C74"/>
    <w:rsid w:val="007B7DDF"/>
    <w:rsid w:val="007B7F5C"/>
    <w:rsid w:val="007C0231"/>
    <w:rsid w:val="007C12AC"/>
    <w:rsid w:val="007D3054"/>
    <w:rsid w:val="007D7201"/>
    <w:rsid w:val="007E0A74"/>
    <w:rsid w:val="007E1321"/>
    <w:rsid w:val="007E5A7F"/>
    <w:rsid w:val="007E73AB"/>
    <w:rsid w:val="007E7953"/>
    <w:rsid w:val="007F2226"/>
    <w:rsid w:val="007F2AAE"/>
    <w:rsid w:val="007F3A6B"/>
    <w:rsid w:val="007F7EFE"/>
    <w:rsid w:val="00803631"/>
    <w:rsid w:val="00811DB6"/>
    <w:rsid w:val="008128B6"/>
    <w:rsid w:val="00813014"/>
    <w:rsid w:val="00813440"/>
    <w:rsid w:val="00816295"/>
    <w:rsid w:val="00816C11"/>
    <w:rsid w:val="008178F1"/>
    <w:rsid w:val="0082025C"/>
    <w:rsid w:val="00822A6E"/>
    <w:rsid w:val="00823A5A"/>
    <w:rsid w:val="00826444"/>
    <w:rsid w:val="00826E0E"/>
    <w:rsid w:val="0083079D"/>
    <w:rsid w:val="00830F9D"/>
    <w:rsid w:val="00833FBF"/>
    <w:rsid w:val="00835D2B"/>
    <w:rsid w:val="00837C4C"/>
    <w:rsid w:val="0084086A"/>
    <w:rsid w:val="00840FC2"/>
    <w:rsid w:val="008435E5"/>
    <w:rsid w:val="008455F2"/>
    <w:rsid w:val="00845C29"/>
    <w:rsid w:val="008502A4"/>
    <w:rsid w:val="00851AE0"/>
    <w:rsid w:val="008535FE"/>
    <w:rsid w:val="00853B04"/>
    <w:rsid w:val="0085604D"/>
    <w:rsid w:val="0085611D"/>
    <w:rsid w:val="00856BED"/>
    <w:rsid w:val="00857819"/>
    <w:rsid w:val="008679FE"/>
    <w:rsid w:val="00874BCC"/>
    <w:rsid w:val="00874EEF"/>
    <w:rsid w:val="00875FD6"/>
    <w:rsid w:val="0088018D"/>
    <w:rsid w:val="00881E12"/>
    <w:rsid w:val="0088518A"/>
    <w:rsid w:val="00890B9D"/>
    <w:rsid w:val="00894C55"/>
    <w:rsid w:val="00895A11"/>
    <w:rsid w:val="00896F12"/>
    <w:rsid w:val="00897764"/>
    <w:rsid w:val="008A05AB"/>
    <w:rsid w:val="008A104F"/>
    <w:rsid w:val="008A14AC"/>
    <w:rsid w:val="008A584E"/>
    <w:rsid w:val="008B0316"/>
    <w:rsid w:val="008B0612"/>
    <w:rsid w:val="008B5BAA"/>
    <w:rsid w:val="008C09FB"/>
    <w:rsid w:val="008C143E"/>
    <w:rsid w:val="008C31FA"/>
    <w:rsid w:val="008D1147"/>
    <w:rsid w:val="008D2842"/>
    <w:rsid w:val="008D3793"/>
    <w:rsid w:val="008D4FE4"/>
    <w:rsid w:val="008D5869"/>
    <w:rsid w:val="008D7D13"/>
    <w:rsid w:val="008E10BC"/>
    <w:rsid w:val="008E3DA8"/>
    <w:rsid w:val="008E4163"/>
    <w:rsid w:val="008E4F7D"/>
    <w:rsid w:val="008F2FC1"/>
    <w:rsid w:val="00910E11"/>
    <w:rsid w:val="00910F15"/>
    <w:rsid w:val="00912645"/>
    <w:rsid w:val="00912B21"/>
    <w:rsid w:val="00914F32"/>
    <w:rsid w:val="00920B7B"/>
    <w:rsid w:val="0092462D"/>
    <w:rsid w:val="00931EEE"/>
    <w:rsid w:val="009343D7"/>
    <w:rsid w:val="00935A43"/>
    <w:rsid w:val="00940848"/>
    <w:rsid w:val="00941836"/>
    <w:rsid w:val="00941B32"/>
    <w:rsid w:val="009433D3"/>
    <w:rsid w:val="009445A3"/>
    <w:rsid w:val="0094606E"/>
    <w:rsid w:val="00947B41"/>
    <w:rsid w:val="00947CD3"/>
    <w:rsid w:val="00951B5C"/>
    <w:rsid w:val="00952476"/>
    <w:rsid w:val="0095398C"/>
    <w:rsid w:val="0095709F"/>
    <w:rsid w:val="00964A9C"/>
    <w:rsid w:val="00973D0F"/>
    <w:rsid w:val="009746D3"/>
    <w:rsid w:val="00977AD2"/>
    <w:rsid w:val="0098137D"/>
    <w:rsid w:val="0098459A"/>
    <w:rsid w:val="00984EA1"/>
    <w:rsid w:val="009851C5"/>
    <w:rsid w:val="0098665A"/>
    <w:rsid w:val="00986F30"/>
    <w:rsid w:val="00990F57"/>
    <w:rsid w:val="00991C4E"/>
    <w:rsid w:val="00992012"/>
    <w:rsid w:val="0099445A"/>
    <w:rsid w:val="00996483"/>
    <w:rsid w:val="009976B6"/>
    <w:rsid w:val="009A05D3"/>
    <w:rsid w:val="009A19F8"/>
    <w:rsid w:val="009A2654"/>
    <w:rsid w:val="009A26A5"/>
    <w:rsid w:val="009A2A35"/>
    <w:rsid w:val="009A2BB7"/>
    <w:rsid w:val="009A3565"/>
    <w:rsid w:val="009A5942"/>
    <w:rsid w:val="009B1FF8"/>
    <w:rsid w:val="009C04AD"/>
    <w:rsid w:val="009C43F2"/>
    <w:rsid w:val="009C487D"/>
    <w:rsid w:val="009C4BC1"/>
    <w:rsid w:val="009C5FA2"/>
    <w:rsid w:val="009C68E3"/>
    <w:rsid w:val="009C6FEA"/>
    <w:rsid w:val="009D2CB2"/>
    <w:rsid w:val="009E0645"/>
    <w:rsid w:val="009E1267"/>
    <w:rsid w:val="009E1A8B"/>
    <w:rsid w:val="009E1AA1"/>
    <w:rsid w:val="009E4283"/>
    <w:rsid w:val="009E572F"/>
    <w:rsid w:val="009F0F8C"/>
    <w:rsid w:val="009F23A1"/>
    <w:rsid w:val="009F4903"/>
    <w:rsid w:val="009F4EBD"/>
    <w:rsid w:val="009F6C91"/>
    <w:rsid w:val="009F6DD7"/>
    <w:rsid w:val="009F71DD"/>
    <w:rsid w:val="009F73EF"/>
    <w:rsid w:val="00A01E61"/>
    <w:rsid w:val="00A022BC"/>
    <w:rsid w:val="00A0246D"/>
    <w:rsid w:val="00A0425B"/>
    <w:rsid w:val="00A04E39"/>
    <w:rsid w:val="00A05E00"/>
    <w:rsid w:val="00A0724B"/>
    <w:rsid w:val="00A1019D"/>
    <w:rsid w:val="00A10FC3"/>
    <w:rsid w:val="00A11FBE"/>
    <w:rsid w:val="00A13612"/>
    <w:rsid w:val="00A1465A"/>
    <w:rsid w:val="00A15381"/>
    <w:rsid w:val="00A17448"/>
    <w:rsid w:val="00A2243F"/>
    <w:rsid w:val="00A23AFA"/>
    <w:rsid w:val="00A2478F"/>
    <w:rsid w:val="00A27B00"/>
    <w:rsid w:val="00A27B99"/>
    <w:rsid w:val="00A30AC2"/>
    <w:rsid w:val="00A31565"/>
    <w:rsid w:val="00A31F35"/>
    <w:rsid w:val="00A33367"/>
    <w:rsid w:val="00A375A8"/>
    <w:rsid w:val="00A41051"/>
    <w:rsid w:val="00A41F4C"/>
    <w:rsid w:val="00A450D3"/>
    <w:rsid w:val="00A50FF6"/>
    <w:rsid w:val="00A51988"/>
    <w:rsid w:val="00A533C2"/>
    <w:rsid w:val="00A5343A"/>
    <w:rsid w:val="00A53E06"/>
    <w:rsid w:val="00A54DFA"/>
    <w:rsid w:val="00A55768"/>
    <w:rsid w:val="00A57411"/>
    <w:rsid w:val="00A6073E"/>
    <w:rsid w:val="00A629B1"/>
    <w:rsid w:val="00A64A40"/>
    <w:rsid w:val="00A7479A"/>
    <w:rsid w:val="00A77A72"/>
    <w:rsid w:val="00A77E16"/>
    <w:rsid w:val="00A8770C"/>
    <w:rsid w:val="00A91449"/>
    <w:rsid w:val="00A94301"/>
    <w:rsid w:val="00A94E6F"/>
    <w:rsid w:val="00A950D6"/>
    <w:rsid w:val="00A95BBF"/>
    <w:rsid w:val="00AA0E21"/>
    <w:rsid w:val="00AA2AB2"/>
    <w:rsid w:val="00AB4B91"/>
    <w:rsid w:val="00AB530B"/>
    <w:rsid w:val="00AC177F"/>
    <w:rsid w:val="00AC32FA"/>
    <w:rsid w:val="00AC465E"/>
    <w:rsid w:val="00AC4DAE"/>
    <w:rsid w:val="00AE5567"/>
    <w:rsid w:val="00AE5B4E"/>
    <w:rsid w:val="00AE7B25"/>
    <w:rsid w:val="00AF2125"/>
    <w:rsid w:val="00AF21B1"/>
    <w:rsid w:val="00AF34ED"/>
    <w:rsid w:val="00AF5D72"/>
    <w:rsid w:val="00B03C76"/>
    <w:rsid w:val="00B03FAE"/>
    <w:rsid w:val="00B107E8"/>
    <w:rsid w:val="00B11307"/>
    <w:rsid w:val="00B16480"/>
    <w:rsid w:val="00B17D90"/>
    <w:rsid w:val="00B2165C"/>
    <w:rsid w:val="00B22583"/>
    <w:rsid w:val="00B23DAF"/>
    <w:rsid w:val="00B24052"/>
    <w:rsid w:val="00B259BE"/>
    <w:rsid w:val="00B27B0A"/>
    <w:rsid w:val="00B30638"/>
    <w:rsid w:val="00B30F2F"/>
    <w:rsid w:val="00B315AE"/>
    <w:rsid w:val="00B32132"/>
    <w:rsid w:val="00B32DB7"/>
    <w:rsid w:val="00B3471B"/>
    <w:rsid w:val="00B35851"/>
    <w:rsid w:val="00B35F73"/>
    <w:rsid w:val="00B37E9E"/>
    <w:rsid w:val="00B46648"/>
    <w:rsid w:val="00B46D11"/>
    <w:rsid w:val="00B4768E"/>
    <w:rsid w:val="00B51B4D"/>
    <w:rsid w:val="00B54E03"/>
    <w:rsid w:val="00B55F7B"/>
    <w:rsid w:val="00B57BB2"/>
    <w:rsid w:val="00B62AD0"/>
    <w:rsid w:val="00B62F5A"/>
    <w:rsid w:val="00B649C8"/>
    <w:rsid w:val="00B64C66"/>
    <w:rsid w:val="00B65AB3"/>
    <w:rsid w:val="00B675BA"/>
    <w:rsid w:val="00B679F6"/>
    <w:rsid w:val="00B74B99"/>
    <w:rsid w:val="00B75B48"/>
    <w:rsid w:val="00B76E93"/>
    <w:rsid w:val="00B83BD9"/>
    <w:rsid w:val="00B847A0"/>
    <w:rsid w:val="00B900AA"/>
    <w:rsid w:val="00B9166A"/>
    <w:rsid w:val="00B921FB"/>
    <w:rsid w:val="00B949E1"/>
    <w:rsid w:val="00B968E8"/>
    <w:rsid w:val="00BA20AA"/>
    <w:rsid w:val="00BA54EB"/>
    <w:rsid w:val="00BA6051"/>
    <w:rsid w:val="00BB196A"/>
    <w:rsid w:val="00BB366B"/>
    <w:rsid w:val="00BB4215"/>
    <w:rsid w:val="00BB4AC7"/>
    <w:rsid w:val="00BB4DE5"/>
    <w:rsid w:val="00BC0222"/>
    <w:rsid w:val="00BC0656"/>
    <w:rsid w:val="00BD2DE3"/>
    <w:rsid w:val="00BD3602"/>
    <w:rsid w:val="00BD4425"/>
    <w:rsid w:val="00BD4BD7"/>
    <w:rsid w:val="00BE0808"/>
    <w:rsid w:val="00BE4683"/>
    <w:rsid w:val="00BE4CAF"/>
    <w:rsid w:val="00BE52F2"/>
    <w:rsid w:val="00BE5C05"/>
    <w:rsid w:val="00BE6478"/>
    <w:rsid w:val="00BE7B4C"/>
    <w:rsid w:val="00BF4FB9"/>
    <w:rsid w:val="00BF5603"/>
    <w:rsid w:val="00BF59DE"/>
    <w:rsid w:val="00BF7DDA"/>
    <w:rsid w:val="00C0146B"/>
    <w:rsid w:val="00C01696"/>
    <w:rsid w:val="00C01D9B"/>
    <w:rsid w:val="00C044FC"/>
    <w:rsid w:val="00C05A7C"/>
    <w:rsid w:val="00C13E62"/>
    <w:rsid w:val="00C213A5"/>
    <w:rsid w:val="00C2567D"/>
    <w:rsid w:val="00C25B49"/>
    <w:rsid w:val="00C34B11"/>
    <w:rsid w:val="00C36225"/>
    <w:rsid w:val="00C36DA2"/>
    <w:rsid w:val="00C4316A"/>
    <w:rsid w:val="00C4552A"/>
    <w:rsid w:val="00C47F55"/>
    <w:rsid w:val="00C5294A"/>
    <w:rsid w:val="00C53426"/>
    <w:rsid w:val="00C56141"/>
    <w:rsid w:val="00C577B7"/>
    <w:rsid w:val="00C57E26"/>
    <w:rsid w:val="00C65145"/>
    <w:rsid w:val="00C653FD"/>
    <w:rsid w:val="00C67919"/>
    <w:rsid w:val="00C76372"/>
    <w:rsid w:val="00C77C63"/>
    <w:rsid w:val="00C819B1"/>
    <w:rsid w:val="00C81B6D"/>
    <w:rsid w:val="00C82DB1"/>
    <w:rsid w:val="00C82FF9"/>
    <w:rsid w:val="00C90EC8"/>
    <w:rsid w:val="00C95D94"/>
    <w:rsid w:val="00CA2636"/>
    <w:rsid w:val="00CA3233"/>
    <w:rsid w:val="00CA373B"/>
    <w:rsid w:val="00CA49E6"/>
    <w:rsid w:val="00CB0DD3"/>
    <w:rsid w:val="00CB20C9"/>
    <w:rsid w:val="00CB2CF0"/>
    <w:rsid w:val="00CB43A7"/>
    <w:rsid w:val="00CB7698"/>
    <w:rsid w:val="00CC7AA4"/>
    <w:rsid w:val="00CD2D5C"/>
    <w:rsid w:val="00CD5031"/>
    <w:rsid w:val="00CD526E"/>
    <w:rsid w:val="00CD66A0"/>
    <w:rsid w:val="00CE109B"/>
    <w:rsid w:val="00CE5657"/>
    <w:rsid w:val="00CF1EF6"/>
    <w:rsid w:val="00CF60C3"/>
    <w:rsid w:val="00D016CE"/>
    <w:rsid w:val="00D04D5E"/>
    <w:rsid w:val="00D063A5"/>
    <w:rsid w:val="00D104CE"/>
    <w:rsid w:val="00D133F8"/>
    <w:rsid w:val="00D14A3E"/>
    <w:rsid w:val="00D20D6D"/>
    <w:rsid w:val="00D218C6"/>
    <w:rsid w:val="00D24E8A"/>
    <w:rsid w:val="00D3255A"/>
    <w:rsid w:val="00D3285C"/>
    <w:rsid w:val="00D33B5F"/>
    <w:rsid w:val="00D34474"/>
    <w:rsid w:val="00D359FB"/>
    <w:rsid w:val="00D37DD6"/>
    <w:rsid w:val="00D43998"/>
    <w:rsid w:val="00D44342"/>
    <w:rsid w:val="00D4502C"/>
    <w:rsid w:val="00D52AE1"/>
    <w:rsid w:val="00D5474F"/>
    <w:rsid w:val="00D60440"/>
    <w:rsid w:val="00D70471"/>
    <w:rsid w:val="00D7337C"/>
    <w:rsid w:val="00D74364"/>
    <w:rsid w:val="00D748A4"/>
    <w:rsid w:val="00D77DD5"/>
    <w:rsid w:val="00D80DF4"/>
    <w:rsid w:val="00D90895"/>
    <w:rsid w:val="00D91FF0"/>
    <w:rsid w:val="00D95164"/>
    <w:rsid w:val="00D9725B"/>
    <w:rsid w:val="00DA1D65"/>
    <w:rsid w:val="00DA6D0A"/>
    <w:rsid w:val="00DA7A9A"/>
    <w:rsid w:val="00DB0C7D"/>
    <w:rsid w:val="00DB413B"/>
    <w:rsid w:val="00DB7A89"/>
    <w:rsid w:val="00DC45C8"/>
    <w:rsid w:val="00DC56AB"/>
    <w:rsid w:val="00DD091F"/>
    <w:rsid w:val="00DE1108"/>
    <w:rsid w:val="00DE2E5C"/>
    <w:rsid w:val="00DE4AE3"/>
    <w:rsid w:val="00DE72A7"/>
    <w:rsid w:val="00DE7485"/>
    <w:rsid w:val="00DF03C3"/>
    <w:rsid w:val="00DF05E1"/>
    <w:rsid w:val="00DF3D28"/>
    <w:rsid w:val="00E0034F"/>
    <w:rsid w:val="00E023DD"/>
    <w:rsid w:val="00E0319D"/>
    <w:rsid w:val="00E03852"/>
    <w:rsid w:val="00E0577A"/>
    <w:rsid w:val="00E05EBF"/>
    <w:rsid w:val="00E060B9"/>
    <w:rsid w:val="00E10C22"/>
    <w:rsid w:val="00E10CD0"/>
    <w:rsid w:val="00E12426"/>
    <w:rsid w:val="00E12B7D"/>
    <w:rsid w:val="00E139E5"/>
    <w:rsid w:val="00E200DF"/>
    <w:rsid w:val="00E20ADF"/>
    <w:rsid w:val="00E23C71"/>
    <w:rsid w:val="00E33124"/>
    <w:rsid w:val="00E33B59"/>
    <w:rsid w:val="00E33F63"/>
    <w:rsid w:val="00E342E4"/>
    <w:rsid w:val="00E34763"/>
    <w:rsid w:val="00E347DF"/>
    <w:rsid w:val="00E35490"/>
    <w:rsid w:val="00E3716B"/>
    <w:rsid w:val="00E41717"/>
    <w:rsid w:val="00E42C7C"/>
    <w:rsid w:val="00E43EDF"/>
    <w:rsid w:val="00E45B06"/>
    <w:rsid w:val="00E46027"/>
    <w:rsid w:val="00E46571"/>
    <w:rsid w:val="00E4668D"/>
    <w:rsid w:val="00E50824"/>
    <w:rsid w:val="00E510BC"/>
    <w:rsid w:val="00E52185"/>
    <w:rsid w:val="00E5323B"/>
    <w:rsid w:val="00E55EA8"/>
    <w:rsid w:val="00E56EF8"/>
    <w:rsid w:val="00E626B6"/>
    <w:rsid w:val="00E637F3"/>
    <w:rsid w:val="00E70622"/>
    <w:rsid w:val="00E7134E"/>
    <w:rsid w:val="00E71FE3"/>
    <w:rsid w:val="00E741B1"/>
    <w:rsid w:val="00E76312"/>
    <w:rsid w:val="00E802B4"/>
    <w:rsid w:val="00E84263"/>
    <w:rsid w:val="00E85A3D"/>
    <w:rsid w:val="00E863A5"/>
    <w:rsid w:val="00E8749E"/>
    <w:rsid w:val="00E87679"/>
    <w:rsid w:val="00E8784C"/>
    <w:rsid w:val="00E90C01"/>
    <w:rsid w:val="00E92FC5"/>
    <w:rsid w:val="00E933E6"/>
    <w:rsid w:val="00E94961"/>
    <w:rsid w:val="00E963FF"/>
    <w:rsid w:val="00E96B40"/>
    <w:rsid w:val="00EA35EF"/>
    <w:rsid w:val="00EA486E"/>
    <w:rsid w:val="00EA5A2C"/>
    <w:rsid w:val="00EA5E76"/>
    <w:rsid w:val="00EA600C"/>
    <w:rsid w:val="00EA69D3"/>
    <w:rsid w:val="00EB452C"/>
    <w:rsid w:val="00EC0FBD"/>
    <w:rsid w:val="00EC12D6"/>
    <w:rsid w:val="00EC354F"/>
    <w:rsid w:val="00EC3F4B"/>
    <w:rsid w:val="00EC3FD1"/>
    <w:rsid w:val="00EC5042"/>
    <w:rsid w:val="00EC6A77"/>
    <w:rsid w:val="00ED0B03"/>
    <w:rsid w:val="00ED0DCF"/>
    <w:rsid w:val="00ED2EFD"/>
    <w:rsid w:val="00ED563F"/>
    <w:rsid w:val="00EE0969"/>
    <w:rsid w:val="00EE0EBD"/>
    <w:rsid w:val="00F018C9"/>
    <w:rsid w:val="00F01D4A"/>
    <w:rsid w:val="00F039E9"/>
    <w:rsid w:val="00F0539E"/>
    <w:rsid w:val="00F0796A"/>
    <w:rsid w:val="00F11E65"/>
    <w:rsid w:val="00F1346D"/>
    <w:rsid w:val="00F24676"/>
    <w:rsid w:val="00F26CE8"/>
    <w:rsid w:val="00F3138E"/>
    <w:rsid w:val="00F34711"/>
    <w:rsid w:val="00F41DDA"/>
    <w:rsid w:val="00F4506D"/>
    <w:rsid w:val="00F46167"/>
    <w:rsid w:val="00F51B7C"/>
    <w:rsid w:val="00F51BF2"/>
    <w:rsid w:val="00F53DC9"/>
    <w:rsid w:val="00F54E58"/>
    <w:rsid w:val="00F57779"/>
    <w:rsid w:val="00F57B0C"/>
    <w:rsid w:val="00F617CD"/>
    <w:rsid w:val="00F649A8"/>
    <w:rsid w:val="00F6507A"/>
    <w:rsid w:val="00F6614D"/>
    <w:rsid w:val="00F7114E"/>
    <w:rsid w:val="00F7316A"/>
    <w:rsid w:val="00F7336C"/>
    <w:rsid w:val="00F73FC6"/>
    <w:rsid w:val="00F76E5D"/>
    <w:rsid w:val="00F82CCA"/>
    <w:rsid w:val="00F85435"/>
    <w:rsid w:val="00F857F8"/>
    <w:rsid w:val="00F8751F"/>
    <w:rsid w:val="00F876A5"/>
    <w:rsid w:val="00F90E75"/>
    <w:rsid w:val="00F94247"/>
    <w:rsid w:val="00F94605"/>
    <w:rsid w:val="00F952CA"/>
    <w:rsid w:val="00FA0631"/>
    <w:rsid w:val="00FA33CF"/>
    <w:rsid w:val="00FA5FC2"/>
    <w:rsid w:val="00FA65B9"/>
    <w:rsid w:val="00FA67D4"/>
    <w:rsid w:val="00FA75A5"/>
    <w:rsid w:val="00FB0343"/>
    <w:rsid w:val="00FB0D79"/>
    <w:rsid w:val="00FB1A0D"/>
    <w:rsid w:val="00FC4EE8"/>
    <w:rsid w:val="00FD2A2D"/>
    <w:rsid w:val="00FE0C8E"/>
    <w:rsid w:val="00FE0E2A"/>
    <w:rsid w:val="00FE2636"/>
    <w:rsid w:val="00FE7646"/>
    <w:rsid w:val="00FF5B4D"/>
    <w:rsid w:val="00FF615B"/>
    <w:rsid w:val="00FF625C"/>
    <w:rsid w:val="00FF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BF329B7"/>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306C51"/>
    <w:pPr>
      <w:spacing w:line="256" w:lineRule="auto"/>
      <w:ind w:left="720"/>
      <w:contextualSpacing/>
    </w:pPr>
  </w:style>
  <w:style w:type="table" w:styleId="Reatabula">
    <w:name w:val="Table Grid"/>
    <w:basedOn w:val="Parastatabula"/>
    <w:uiPriority w:val="39"/>
    <w:rsid w:val="00D21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30F2F"/>
    <w:rPr>
      <w:b/>
      <w:bCs/>
    </w:rPr>
  </w:style>
  <w:style w:type="character" w:styleId="Komentraatsauce">
    <w:name w:val="annotation reference"/>
    <w:basedOn w:val="Noklusjumarindkopasfonts"/>
    <w:uiPriority w:val="99"/>
    <w:semiHidden/>
    <w:unhideWhenUsed/>
    <w:rsid w:val="00641F1E"/>
    <w:rPr>
      <w:sz w:val="16"/>
      <w:szCs w:val="16"/>
    </w:rPr>
  </w:style>
  <w:style w:type="paragraph" w:styleId="Komentrateksts">
    <w:name w:val="annotation text"/>
    <w:basedOn w:val="Parasts"/>
    <w:link w:val="KomentratekstsRakstz"/>
    <w:uiPriority w:val="99"/>
    <w:unhideWhenUsed/>
    <w:rsid w:val="00641F1E"/>
    <w:pPr>
      <w:spacing w:line="240" w:lineRule="auto"/>
    </w:pPr>
    <w:rPr>
      <w:sz w:val="20"/>
      <w:szCs w:val="20"/>
    </w:rPr>
  </w:style>
  <w:style w:type="character" w:customStyle="1" w:styleId="KomentratekstsRakstz">
    <w:name w:val="Komentāra teksts Rakstz."/>
    <w:basedOn w:val="Noklusjumarindkopasfonts"/>
    <w:link w:val="Komentrateksts"/>
    <w:uiPriority w:val="99"/>
    <w:rsid w:val="00641F1E"/>
    <w:rPr>
      <w:sz w:val="20"/>
      <w:szCs w:val="20"/>
    </w:rPr>
  </w:style>
  <w:style w:type="paragraph" w:styleId="Komentratma">
    <w:name w:val="annotation subject"/>
    <w:basedOn w:val="Komentrateksts"/>
    <w:next w:val="Komentrateksts"/>
    <w:link w:val="KomentratmaRakstz"/>
    <w:uiPriority w:val="99"/>
    <w:semiHidden/>
    <w:unhideWhenUsed/>
    <w:rsid w:val="00641F1E"/>
    <w:rPr>
      <w:b/>
      <w:bCs/>
    </w:rPr>
  </w:style>
  <w:style w:type="character" w:customStyle="1" w:styleId="KomentratmaRakstz">
    <w:name w:val="Komentāra tēma Rakstz."/>
    <w:basedOn w:val="KomentratekstsRakstz"/>
    <w:link w:val="Komentratma"/>
    <w:uiPriority w:val="99"/>
    <w:semiHidden/>
    <w:rsid w:val="00641F1E"/>
    <w:rPr>
      <w:b/>
      <w:bCs/>
      <w:sz w:val="20"/>
      <w:szCs w:val="20"/>
    </w:rPr>
  </w:style>
  <w:style w:type="character" w:customStyle="1" w:styleId="UnresolvedMention1">
    <w:name w:val="Unresolved Mention1"/>
    <w:basedOn w:val="Noklusjumarindkopasfonts"/>
    <w:uiPriority w:val="99"/>
    <w:semiHidden/>
    <w:unhideWhenUsed/>
    <w:rsid w:val="00BC0222"/>
    <w:rPr>
      <w:color w:val="808080"/>
      <w:shd w:val="clear" w:color="auto" w:fill="E6E6E6"/>
    </w:rPr>
  </w:style>
  <w:style w:type="paragraph" w:styleId="Vresteksts">
    <w:name w:val="footnote text"/>
    <w:basedOn w:val="Parasts"/>
    <w:link w:val="VrestekstsRakstz"/>
    <w:semiHidden/>
    <w:rsid w:val="00F7114E"/>
    <w:pPr>
      <w:spacing w:after="0" w:line="240" w:lineRule="auto"/>
      <w:jc w:val="both"/>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semiHidden/>
    <w:rsid w:val="00F7114E"/>
    <w:rPr>
      <w:rFonts w:ascii="Times New Roman" w:eastAsia="Times New Roman" w:hAnsi="Times New Roman" w:cs="Times New Roman"/>
      <w:sz w:val="20"/>
      <w:szCs w:val="20"/>
    </w:rPr>
  </w:style>
  <w:style w:type="character" w:styleId="Vresatsauce">
    <w:name w:val="footnote reference"/>
    <w:semiHidden/>
    <w:rsid w:val="00F7114E"/>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04973">
      <w:bodyDiv w:val="1"/>
      <w:marLeft w:val="0"/>
      <w:marRight w:val="0"/>
      <w:marTop w:val="0"/>
      <w:marBottom w:val="0"/>
      <w:divBdr>
        <w:top w:val="none" w:sz="0" w:space="0" w:color="auto"/>
        <w:left w:val="none" w:sz="0" w:space="0" w:color="auto"/>
        <w:bottom w:val="none" w:sz="0" w:space="0" w:color="auto"/>
        <w:right w:val="none" w:sz="0" w:space="0" w:color="auto"/>
      </w:divBdr>
    </w:div>
    <w:div w:id="9452274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59884584">
      <w:bodyDiv w:val="1"/>
      <w:marLeft w:val="0"/>
      <w:marRight w:val="0"/>
      <w:marTop w:val="0"/>
      <w:marBottom w:val="0"/>
      <w:divBdr>
        <w:top w:val="none" w:sz="0" w:space="0" w:color="auto"/>
        <w:left w:val="none" w:sz="0" w:space="0" w:color="auto"/>
        <w:bottom w:val="none" w:sz="0" w:space="0" w:color="auto"/>
        <w:right w:val="none" w:sz="0" w:space="0" w:color="auto"/>
      </w:divBdr>
    </w:div>
    <w:div w:id="471409665">
      <w:bodyDiv w:val="1"/>
      <w:marLeft w:val="0"/>
      <w:marRight w:val="0"/>
      <w:marTop w:val="0"/>
      <w:marBottom w:val="0"/>
      <w:divBdr>
        <w:top w:val="none" w:sz="0" w:space="0" w:color="auto"/>
        <w:left w:val="none" w:sz="0" w:space="0" w:color="auto"/>
        <w:bottom w:val="none" w:sz="0" w:space="0" w:color="auto"/>
        <w:right w:val="none" w:sz="0" w:space="0" w:color="auto"/>
      </w:divBdr>
    </w:div>
    <w:div w:id="534538558">
      <w:bodyDiv w:val="1"/>
      <w:marLeft w:val="0"/>
      <w:marRight w:val="0"/>
      <w:marTop w:val="0"/>
      <w:marBottom w:val="0"/>
      <w:divBdr>
        <w:top w:val="none" w:sz="0" w:space="0" w:color="auto"/>
        <w:left w:val="none" w:sz="0" w:space="0" w:color="auto"/>
        <w:bottom w:val="none" w:sz="0" w:space="0" w:color="auto"/>
        <w:right w:val="none" w:sz="0" w:space="0" w:color="auto"/>
      </w:divBdr>
    </w:div>
    <w:div w:id="547424844">
      <w:bodyDiv w:val="1"/>
      <w:marLeft w:val="0"/>
      <w:marRight w:val="0"/>
      <w:marTop w:val="0"/>
      <w:marBottom w:val="0"/>
      <w:divBdr>
        <w:top w:val="none" w:sz="0" w:space="0" w:color="auto"/>
        <w:left w:val="none" w:sz="0" w:space="0" w:color="auto"/>
        <w:bottom w:val="none" w:sz="0" w:space="0" w:color="auto"/>
        <w:right w:val="none" w:sz="0" w:space="0" w:color="auto"/>
      </w:divBdr>
    </w:div>
    <w:div w:id="884635064">
      <w:bodyDiv w:val="1"/>
      <w:marLeft w:val="0"/>
      <w:marRight w:val="0"/>
      <w:marTop w:val="0"/>
      <w:marBottom w:val="0"/>
      <w:divBdr>
        <w:top w:val="none" w:sz="0" w:space="0" w:color="auto"/>
        <w:left w:val="none" w:sz="0" w:space="0" w:color="auto"/>
        <w:bottom w:val="none" w:sz="0" w:space="0" w:color="auto"/>
        <w:right w:val="none" w:sz="0" w:space="0" w:color="auto"/>
      </w:divBdr>
    </w:div>
    <w:div w:id="918758692">
      <w:bodyDiv w:val="1"/>
      <w:marLeft w:val="0"/>
      <w:marRight w:val="0"/>
      <w:marTop w:val="0"/>
      <w:marBottom w:val="0"/>
      <w:divBdr>
        <w:top w:val="none" w:sz="0" w:space="0" w:color="auto"/>
        <w:left w:val="none" w:sz="0" w:space="0" w:color="auto"/>
        <w:bottom w:val="none" w:sz="0" w:space="0" w:color="auto"/>
        <w:right w:val="none" w:sz="0" w:space="0" w:color="auto"/>
      </w:divBdr>
    </w:div>
    <w:div w:id="1183938400">
      <w:bodyDiv w:val="1"/>
      <w:marLeft w:val="0"/>
      <w:marRight w:val="0"/>
      <w:marTop w:val="0"/>
      <w:marBottom w:val="0"/>
      <w:divBdr>
        <w:top w:val="none" w:sz="0" w:space="0" w:color="auto"/>
        <w:left w:val="none" w:sz="0" w:space="0" w:color="auto"/>
        <w:bottom w:val="none" w:sz="0" w:space="0" w:color="auto"/>
        <w:right w:val="none" w:sz="0" w:space="0" w:color="auto"/>
      </w:divBdr>
    </w:div>
    <w:div w:id="1261178632">
      <w:bodyDiv w:val="1"/>
      <w:marLeft w:val="0"/>
      <w:marRight w:val="0"/>
      <w:marTop w:val="0"/>
      <w:marBottom w:val="0"/>
      <w:divBdr>
        <w:top w:val="none" w:sz="0" w:space="0" w:color="auto"/>
        <w:left w:val="none" w:sz="0" w:space="0" w:color="auto"/>
        <w:bottom w:val="none" w:sz="0" w:space="0" w:color="auto"/>
        <w:right w:val="none" w:sz="0" w:space="0" w:color="auto"/>
      </w:divBdr>
    </w:div>
    <w:div w:id="1284655820">
      <w:bodyDiv w:val="1"/>
      <w:marLeft w:val="0"/>
      <w:marRight w:val="0"/>
      <w:marTop w:val="0"/>
      <w:marBottom w:val="0"/>
      <w:divBdr>
        <w:top w:val="none" w:sz="0" w:space="0" w:color="auto"/>
        <w:left w:val="none" w:sz="0" w:space="0" w:color="auto"/>
        <w:bottom w:val="none" w:sz="0" w:space="0" w:color="auto"/>
        <w:right w:val="none" w:sz="0" w:space="0" w:color="auto"/>
      </w:divBdr>
    </w:div>
    <w:div w:id="139168745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91296389">
      <w:bodyDiv w:val="1"/>
      <w:marLeft w:val="0"/>
      <w:marRight w:val="0"/>
      <w:marTop w:val="0"/>
      <w:marBottom w:val="0"/>
      <w:divBdr>
        <w:top w:val="none" w:sz="0" w:space="0" w:color="auto"/>
        <w:left w:val="none" w:sz="0" w:space="0" w:color="auto"/>
        <w:bottom w:val="none" w:sz="0" w:space="0" w:color="auto"/>
        <w:right w:val="none" w:sz="0" w:space="0" w:color="auto"/>
      </w:divBdr>
    </w:div>
    <w:div w:id="1860318181">
      <w:bodyDiv w:val="1"/>
      <w:marLeft w:val="0"/>
      <w:marRight w:val="0"/>
      <w:marTop w:val="0"/>
      <w:marBottom w:val="0"/>
      <w:divBdr>
        <w:top w:val="none" w:sz="0" w:space="0" w:color="auto"/>
        <w:left w:val="none" w:sz="0" w:space="0" w:color="auto"/>
        <w:bottom w:val="none" w:sz="0" w:space="0" w:color="auto"/>
        <w:right w:val="none" w:sz="0" w:space="0" w:color="auto"/>
      </w:divBdr>
    </w:div>
    <w:div w:id="1874072368">
      <w:bodyDiv w:val="1"/>
      <w:marLeft w:val="0"/>
      <w:marRight w:val="0"/>
      <w:marTop w:val="0"/>
      <w:marBottom w:val="0"/>
      <w:divBdr>
        <w:top w:val="none" w:sz="0" w:space="0" w:color="auto"/>
        <w:left w:val="none" w:sz="0" w:space="0" w:color="auto"/>
        <w:bottom w:val="none" w:sz="0" w:space="0" w:color="auto"/>
        <w:right w:val="none" w:sz="0" w:space="0" w:color="auto"/>
      </w:divBdr>
    </w:div>
    <w:div w:id="1966539095">
      <w:bodyDiv w:val="1"/>
      <w:marLeft w:val="0"/>
      <w:marRight w:val="0"/>
      <w:marTop w:val="0"/>
      <w:marBottom w:val="0"/>
      <w:divBdr>
        <w:top w:val="none" w:sz="0" w:space="0" w:color="auto"/>
        <w:left w:val="none" w:sz="0" w:space="0" w:color="auto"/>
        <w:bottom w:val="none" w:sz="0" w:space="0" w:color="auto"/>
        <w:right w:val="none" w:sz="0" w:space="0" w:color="auto"/>
      </w:divBdr>
    </w:div>
    <w:div w:id="200195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ina.Petersone@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7CE90-2AE5-4FA9-872D-5D2516A29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6</Pages>
  <Words>8123</Words>
  <Characters>4631</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Elīna Pētersone</cp:lastModifiedBy>
  <cp:revision>34</cp:revision>
  <cp:lastPrinted>2018-06-19T06:00:00Z</cp:lastPrinted>
  <dcterms:created xsi:type="dcterms:W3CDTF">2018-10-15T12:24:00Z</dcterms:created>
  <dcterms:modified xsi:type="dcterms:W3CDTF">2018-12-17T13:06:00Z</dcterms:modified>
</cp:coreProperties>
</file>