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DB9A" w14:textId="6F4A7A99" w:rsidR="00D856BF" w:rsidRPr="00162285" w:rsidRDefault="00D856BF" w:rsidP="00BE3904">
      <w:pPr>
        <w:pStyle w:val="Heading4"/>
        <w:tabs>
          <w:tab w:val="left" w:pos="6804"/>
        </w:tabs>
        <w:spacing w:after="0"/>
        <w:ind w:firstLine="0"/>
        <w:jc w:val="right"/>
        <w:rPr>
          <w:b w:val="0"/>
          <w:bCs/>
          <w:szCs w:val="28"/>
          <w:lang w:val="lv-LV"/>
        </w:rPr>
      </w:pPr>
      <w:r w:rsidRPr="00162285">
        <w:rPr>
          <w:b w:val="0"/>
          <w:bCs/>
          <w:szCs w:val="28"/>
          <w:lang w:val="lv-LV"/>
        </w:rPr>
        <w:t>Likumprojekts</w:t>
      </w:r>
    </w:p>
    <w:p w14:paraId="357B6F97" w14:textId="77777777" w:rsidR="00AE2B7C" w:rsidRPr="00162285" w:rsidRDefault="00AE2B7C" w:rsidP="00AE2B7C">
      <w:pPr>
        <w:pStyle w:val="BodyTextIndent3"/>
        <w:tabs>
          <w:tab w:val="left" w:pos="142"/>
        </w:tabs>
        <w:jc w:val="both"/>
        <w:rPr>
          <w:sz w:val="24"/>
          <w:szCs w:val="28"/>
          <w:lang w:val="lv-LV"/>
        </w:rPr>
      </w:pPr>
    </w:p>
    <w:p w14:paraId="75BE31C1" w14:textId="104BB33C" w:rsidR="00D856BF" w:rsidRPr="00162285" w:rsidRDefault="00A453AD" w:rsidP="00BE3904">
      <w:pPr>
        <w:pStyle w:val="Heading4"/>
        <w:tabs>
          <w:tab w:val="left" w:pos="6804"/>
        </w:tabs>
        <w:spacing w:after="0"/>
        <w:ind w:firstLine="0"/>
        <w:rPr>
          <w:szCs w:val="28"/>
          <w:lang w:val="lv-LV"/>
        </w:rPr>
      </w:pPr>
      <w:r w:rsidRPr="00162285">
        <w:rPr>
          <w:szCs w:val="28"/>
          <w:lang w:val="lv-LV"/>
        </w:rPr>
        <w:t>Grozījum</w:t>
      </w:r>
      <w:r w:rsidR="00CB440C" w:rsidRPr="00162285">
        <w:rPr>
          <w:szCs w:val="28"/>
          <w:lang w:val="lv-LV"/>
        </w:rPr>
        <w:t>i</w:t>
      </w:r>
      <w:r w:rsidR="00075282" w:rsidRPr="00162285">
        <w:rPr>
          <w:szCs w:val="28"/>
          <w:lang w:val="lv-LV"/>
        </w:rPr>
        <w:t xml:space="preserve"> </w:t>
      </w:r>
      <w:r w:rsidR="00D856BF" w:rsidRPr="00162285">
        <w:rPr>
          <w:szCs w:val="28"/>
          <w:lang w:val="lv-LV"/>
        </w:rPr>
        <w:t xml:space="preserve">likumā </w:t>
      </w:r>
      <w:r w:rsidR="00BE3904" w:rsidRPr="00162285">
        <w:rPr>
          <w:szCs w:val="28"/>
          <w:lang w:val="lv-LV"/>
        </w:rPr>
        <w:t>"</w:t>
      </w:r>
      <w:r w:rsidR="00D856BF" w:rsidRPr="00162285">
        <w:rPr>
          <w:szCs w:val="28"/>
          <w:lang w:val="lv-LV"/>
        </w:rPr>
        <w:t>Par akcīzes nodokli</w:t>
      </w:r>
      <w:r w:rsidR="00BE3904" w:rsidRPr="00162285">
        <w:rPr>
          <w:szCs w:val="28"/>
          <w:lang w:val="lv-LV"/>
        </w:rPr>
        <w:t>"</w:t>
      </w:r>
    </w:p>
    <w:p w14:paraId="50BA8546" w14:textId="77777777" w:rsidR="00AE2B7C" w:rsidRPr="00162285" w:rsidRDefault="00AE2B7C" w:rsidP="00AE2B7C">
      <w:pPr>
        <w:pStyle w:val="BodyTextIndent3"/>
        <w:tabs>
          <w:tab w:val="left" w:pos="142"/>
        </w:tabs>
        <w:jc w:val="both"/>
        <w:rPr>
          <w:sz w:val="24"/>
          <w:szCs w:val="28"/>
          <w:lang w:val="lv-LV"/>
        </w:rPr>
      </w:pPr>
    </w:p>
    <w:p w14:paraId="1D16D32C" w14:textId="3AC71A5E" w:rsidR="00A32010" w:rsidRPr="00162285" w:rsidRDefault="00D856BF" w:rsidP="000E3C89">
      <w:pPr>
        <w:pStyle w:val="BodyTextIndent3"/>
        <w:tabs>
          <w:tab w:val="left" w:pos="142"/>
        </w:tabs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 xml:space="preserve">Izdarīt likumā </w:t>
      </w:r>
      <w:r w:rsidR="00BE3904" w:rsidRPr="00162285">
        <w:rPr>
          <w:szCs w:val="28"/>
          <w:lang w:val="lv-LV"/>
        </w:rPr>
        <w:t>"</w:t>
      </w:r>
      <w:r w:rsidRPr="00162285">
        <w:rPr>
          <w:szCs w:val="28"/>
          <w:lang w:val="lv-LV"/>
        </w:rPr>
        <w:t>Par akcīzes nodokli</w:t>
      </w:r>
      <w:r w:rsidR="00BE3904" w:rsidRPr="00162285">
        <w:rPr>
          <w:szCs w:val="28"/>
          <w:lang w:val="lv-LV"/>
        </w:rPr>
        <w:t>"</w:t>
      </w:r>
      <w:r w:rsidRPr="00162285">
        <w:rPr>
          <w:szCs w:val="28"/>
          <w:lang w:val="lv-LV"/>
        </w:rPr>
        <w:t xml:space="preserve"> </w:t>
      </w:r>
      <w:proofErr w:type="gramStart"/>
      <w:r w:rsidRPr="00162285">
        <w:rPr>
          <w:szCs w:val="28"/>
          <w:lang w:val="lv-LV"/>
        </w:rPr>
        <w:t>(</w:t>
      </w:r>
      <w:proofErr w:type="gramEnd"/>
      <w:r w:rsidRPr="00162285">
        <w:rPr>
          <w:szCs w:val="28"/>
          <w:lang w:val="lv-LV"/>
        </w:rPr>
        <w:t>Latvijas Republikas Saeimas un Ministru Kabineta Ziņotājs, 2003, 23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n</w:t>
      </w:r>
      <w:r w:rsidRPr="00162285">
        <w:rPr>
          <w:szCs w:val="28"/>
          <w:lang w:val="lv-LV"/>
        </w:rPr>
        <w:t>r.; 2004, 8., 10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n</w:t>
      </w:r>
      <w:r w:rsidRPr="00162285">
        <w:rPr>
          <w:szCs w:val="28"/>
          <w:lang w:val="lv-LV"/>
        </w:rPr>
        <w:t>r.; 2005, 2., 10., 24</w:t>
      </w:r>
      <w:r w:rsidR="006D0080" w:rsidRPr="00162285">
        <w:rPr>
          <w:szCs w:val="28"/>
          <w:lang w:val="lv-LV"/>
        </w:rPr>
        <w:t>. </w:t>
      </w:r>
      <w:r w:rsidRPr="00162285">
        <w:rPr>
          <w:szCs w:val="28"/>
          <w:lang w:val="lv-LV"/>
        </w:rPr>
        <w:t>nr.; 2007, 3., 24</w:t>
      </w:r>
      <w:r w:rsidR="006D0080" w:rsidRPr="00162285">
        <w:rPr>
          <w:szCs w:val="28"/>
          <w:lang w:val="lv-LV"/>
        </w:rPr>
        <w:t>. </w:t>
      </w:r>
      <w:r w:rsidRPr="00162285">
        <w:rPr>
          <w:szCs w:val="28"/>
          <w:lang w:val="lv-LV"/>
        </w:rPr>
        <w:t>nr.; 2008, 24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n</w:t>
      </w:r>
      <w:r w:rsidRPr="00162285">
        <w:rPr>
          <w:szCs w:val="28"/>
          <w:lang w:val="lv-LV"/>
        </w:rPr>
        <w:t>r.; 2009, 2., 14., 21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n</w:t>
      </w:r>
      <w:r w:rsidRPr="00162285">
        <w:rPr>
          <w:szCs w:val="28"/>
          <w:lang w:val="lv-LV"/>
        </w:rPr>
        <w:t>r.; Latvijas Vēstnesis, 2009, 200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n</w:t>
      </w:r>
      <w:r w:rsidRPr="00162285">
        <w:rPr>
          <w:szCs w:val="28"/>
          <w:lang w:val="lv-LV"/>
        </w:rPr>
        <w:t>r.; 2010, 68., 136.</w:t>
      </w:r>
      <w:r w:rsidR="00AC3D0A" w:rsidRPr="00162285">
        <w:rPr>
          <w:szCs w:val="28"/>
          <w:lang w:val="lv-LV"/>
        </w:rPr>
        <w:t>, 183., 206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n</w:t>
      </w:r>
      <w:r w:rsidRPr="00162285">
        <w:rPr>
          <w:szCs w:val="28"/>
          <w:lang w:val="lv-LV"/>
        </w:rPr>
        <w:t>r.</w:t>
      </w:r>
      <w:r w:rsidR="005F46D9" w:rsidRPr="00162285">
        <w:rPr>
          <w:szCs w:val="28"/>
          <w:lang w:val="lv-LV"/>
        </w:rPr>
        <w:t>; 2011, 65.</w:t>
      </w:r>
      <w:r w:rsidR="00484DAA" w:rsidRPr="00162285">
        <w:rPr>
          <w:szCs w:val="28"/>
          <w:lang w:val="lv-LV"/>
        </w:rPr>
        <w:t>, 204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n</w:t>
      </w:r>
      <w:r w:rsidR="00484DAA" w:rsidRPr="00162285">
        <w:rPr>
          <w:szCs w:val="28"/>
          <w:lang w:val="lv-LV"/>
        </w:rPr>
        <w:t>r.</w:t>
      </w:r>
      <w:r w:rsidR="00C25725" w:rsidRPr="00162285">
        <w:rPr>
          <w:szCs w:val="28"/>
          <w:lang w:val="lv-LV"/>
        </w:rPr>
        <w:t>; 2013, 186., 232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n</w:t>
      </w:r>
      <w:r w:rsidR="00C25725" w:rsidRPr="00162285">
        <w:rPr>
          <w:szCs w:val="28"/>
          <w:lang w:val="lv-LV"/>
        </w:rPr>
        <w:t>r</w:t>
      </w:r>
      <w:r w:rsidR="00ED3027" w:rsidRPr="00162285">
        <w:rPr>
          <w:szCs w:val="28"/>
          <w:lang w:val="lv-LV"/>
        </w:rPr>
        <w:t>.</w:t>
      </w:r>
      <w:r w:rsidR="00C25725" w:rsidRPr="00162285">
        <w:rPr>
          <w:szCs w:val="28"/>
          <w:lang w:val="lv-LV"/>
        </w:rPr>
        <w:t xml:space="preserve">; 2014, </w:t>
      </w:r>
      <w:r w:rsidR="00BB7318" w:rsidRPr="00162285">
        <w:rPr>
          <w:szCs w:val="28"/>
          <w:lang w:val="lv-LV"/>
        </w:rPr>
        <w:t>257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n</w:t>
      </w:r>
      <w:r w:rsidR="00BB7318" w:rsidRPr="00162285">
        <w:rPr>
          <w:szCs w:val="28"/>
          <w:lang w:val="lv-LV"/>
        </w:rPr>
        <w:t>r.</w:t>
      </w:r>
      <w:r w:rsidR="00715CEF" w:rsidRPr="00162285">
        <w:rPr>
          <w:bCs/>
          <w:szCs w:val="28"/>
          <w:lang w:val="lv-LV"/>
        </w:rPr>
        <w:t>; 2015, 97., 124.</w:t>
      </w:r>
      <w:r w:rsidR="00A03FEC" w:rsidRPr="00162285">
        <w:rPr>
          <w:bCs/>
          <w:szCs w:val="28"/>
          <w:lang w:val="lv-LV"/>
        </w:rPr>
        <w:t>, 248</w:t>
      </w:r>
      <w:r w:rsidR="006D0080" w:rsidRPr="00162285">
        <w:rPr>
          <w:bCs/>
          <w:szCs w:val="28"/>
          <w:lang w:val="lv-LV"/>
        </w:rPr>
        <w:t>. </w:t>
      </w:r>
      <w:r w:rsidR="00BE3904" w:rsidRPr="00162285">
        <w:rPr>
          <w:bCs/>
          <w:szCs w:val="28"/>
          <w:lang w:val="lv-LV"/>
        </w:rPr>
        <w:t>n</w:t>
      </w:r>
      <w:r w:rsidR="008B7330" w:rsidRPr="00162285">
        <w:rPr>
          <w:bCs/>
          <w:szCs w:val="28"/>
          <w:lang w:val="lv-LV"/>
        </w:rPr>
        <w:t>r.; 2016, 100.</w:t>
      </w:r>
      <w:r w:rsidR="008253F4" w:rsidRPr="00162285">
        <w:rPr>
          <w:bCs/>
          <w:szCs w:val="28"/>
          <w:lang w:val="lv-LV"/>
        </w:rPr>
        <w:t>, 241</w:t>
      </w:r>
      <w:r w:rsidR="006D0080" w:rsidRPr="00162285">
        <w:rPr>
          <w:bCs/>
          <w:szCs w:val="28"/>
          <w:lang w:val="lv-LV"/>
        </w:rPr>
        <w:t>. </w:t>
      </w:r>
      <w:r w:rsidR="00BE3904" w:rsidRPr="00162285">
        <w:rPr>
          <w:bCs/>
          <w:szCs w:val="28"/>
          <w:lang w:val="lv-LV"/>
        </w:rPr>
        <w:t>n</w:t>
      </w:r>
      <w:r w:rsidR="008B7330" w:rsidRPr="00162285">
        <w:rPr>
          <w:bCs/>
          <w:szCs w:val="28"/>
          <w:lang w:val="lv-LV"/>
        </w:rPr>
        <w:t>r</w:t>
      </w:r>
      <w:r w:rsidR="00311A1C" w:rsidRPr="00162285">
        <w:rPr>
          <w:bCs/>
          <w:szCs w:val="28"/>
          <w:lang w:val="lv-LV"/>
        </w:rPr>
        <w:t>.</w:t>
      </w:r>
      <w:r w:rsidR="008A777A" w:rsidRPr="00162285">
        <w:rPr>
          <w:bCs/>
          <w:szCs w:val="28"/>
          <w:lang w:val="lv-LV"/>
        </w:rPr>
        <w:t>; 2017, 59.</w:t>
      </w:r>
      <w:r w:rsidR="00395901" w:rsidRPr="00162285">
        <w:rPr>
          <w:bCs/>
          <w:szCs w:val="28"/>
          <w:lang w:val="lv-LV"/>
        </w:rPr>
        <w:t>, 156</w:t>
      </w:r>
      <w:r w:rsidR="006D0080" w:rsidRPr="00162285">
        <w:rPr>
          <w:bCs/>
          <w:szCs w:val="28"/>
          <w:lang w:val="lv-LV"/>
        </w:rPr>
        <w:t>. </w:t>
      </w:r>
      <w:r w:rsidR="00BE3904" w:rsidRPr="00162285">
        <w:rPr>
          <w:bCs/>
          <w:szCs w:val="28"/>
          <w:lang w:val="lv-LV"/>
        </w:rPr>
        <w:t>n</w:t>
      </w:r>
      <w:r w:rsidR="008A777A" w:rsidRPr="00162285">
        <w:rPr>
          <w:bCs/>
          <w:szCs w:val="28"/>
          <w:lang w:val="lv-LV"/>
        </w:rPr>
        <w:t>r.</w:t>
      </w:r>
      <w:r w:rsidR="00AB22F0" w:rsidRPr="00162285">
        <w:rPr>
          <w:bCs/>
          <w:szCs w:val="28"/>
          <w:lang w:val="lv-LV"/>
        </w:rPr>
        <w:t xml:space="preserve">; 2018, </w:t>
      </w:r>
      <w:r w:rsidR="00AE6BBA" w:rsidRPr="00162285">
        <w:rPr>
          <w:bCs/>
          <w:szCs w:val="28"/>
          <w:lang w:val="lv-LV"/>
        </w:rPr>
        <w:t>225</w:t>
      </w:r>
      <w:r w:rsidR="006D0080" w:rsidRPr="00162285">
        <w:rPr>
          <w:bCs/>
          <w:szCs w:val="28"/>
          <w:lang w:val="lv-LV"/>
        </w:rPr>
        <w:t>. </w:t>
      </w:r>
      <w:r w:rsidR="00BE3904" w:rsidRPr="00162285">
        <w:rPr>
          <w:bCs/>
          <w:szCs w:val="28"/>
          <w:lang w:val="lv-LV"/>
        </w:rPr>
        <w:t>n</w:t>
      </w:r>
      <w:r w:rsidR="00AE6BBA" w:rsidRPr="00162285">
        <w:rPr>
          <w:bCs/>
          <w:szCs w:val="28"/>
          <w:lang w:val="lv-LV"/>
        </w:rPr>
        <w:t>r.</w:t>
      </w:r>
      <w:r w:rsidR="00BB7318" w:rsidRPr="00162285">
        <w:rPr>
          <w:szCs w:val="28"/>
          <w:lang w:val="lv-LV"/>
        </w:rPr>
        <w:t>) šādu</w:t>
      </w:r>
      <w:r w:rsidR="00E05181" w:rsidRPr="00162285">
        <w:rPr>
          <w:szCs w:val="28"/>
          <w:lang w:val="lv-LV"/>
        </w:rPr>
        <w:t>s</w:t>
      </w:r>
      <w:r w:rsidR="00BB7318" w:rsidRPr="00162285">
        <w:rPr>
          <w:szCs w:val="28"/>
          <w:lang w:val="lv-LV"/>
        </w:rPr>
        <w:t xml:space="preserve"> grozījumu</w:t>
      </w:r>
      <w:r w:rsidR="00E05181" w:rsidRPr="00162285">
        <w:rPr>
          <w:szCs w:val="28"/>
          <w:lang w:val="lv-LV"/>
        </w:rPr>
        <w:t>s</w:t>
      </w:r>
      <w:r w:rsidRPr="00162285">
        <w:rPr>
          <w:szCs w:val="28"/>
          <w:lang w:val="lv-LV"/>
        </w:rPr>
        <w:t>:</w:t>
      </w:r>
    </w:p>
    <w:p w14:paraId="2D83D47C" w14:textId="77777777" w:rsidR="00AE2B7C" w:rsidRPr="00162285" w:rsidRDefault="00AE2B7C" w:rsidP="00AE2B7C">
      <w:pPr>
        <w:pStyle w:val="BodyTextIndent3"/>
        <w:tabs>
          <w:tab w:val="left" w:pos="142"/>
        </w:tabs>
        <w:jc w:val="both"/>
        <w:rPr>
          <w:sz w:val="24"/>
          <w:szCs w:val="28"/>
          <w:lang w:val="lv-LV"/>
        </w:rPr>
      </w:pPr>
    </w:p>
    <w:p w14:paraId="1D429565" w14:textId="20B74FF1" w:rsidR="009A4342" w:rsidRPr="00162285" w:rsidRDefault="000E3C89" w:rsidP="000E3C89">
      <w:pPr>
        <w:pStyle w:val="BodyTextIndent3"/>
        <w:tabs>
          <w:tab w:val="left" w:pos="142"/>
          <w:tab w:val="left" w:pos="993"/>
        </w:tabs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>1</w:t>
      </w:r>
      <w:r w:rsidR="006D0080" w:rsidRPr="00162285">
        <w:rPr>
          <w:szCs w:val="28"/>
          <w:lang w:val="lv-LV"/>
        </w:rPr>
        <w:t>. </w:t>
      </w:r>
      <w:r w:rsidRPr="00162285">
        <w:rPr>
          <w:szCs w:val="28"/>
          <w:lang w:val="lv-LV"/>
        </w:rPr>
        <w:t> </w:t>
      </w:r>
      <w:r w:rsidR="009A4342" w:rsidRPr="00162285">
        <w:rPr>
          <w:szCs w:val="28"/>
          <w:lang w:val="lv-LV"/>
        </w:rPr>
        <w:t>6.</w:t>
      </w:r>
      <w:r w:rsidR="009A4342" w:rsidRPr="00162285">
        <w:rPr>
          <w:szCs w:val="28"/>
          <w:vertAlign w:val="superscript"/>
          <w:lang w:val="lv-LV"/>
        </w:rPr>
        <w:t>1</w:t>
      </w:r>
      <w:r w:rsidR="00967841" w:rsidRPr="00162285">
        <w:rPr>
          <w:szCs w:val="28"/>
          <w:vertAlign w:val="superscript"/>
          <w:lang w:val="lv-LV"/>
        </w:rPr>
        <w:t> </w:t>
      </w:r>
      <w:r w:rsidR="009A4342" w:rsidRPr="00162285">
        <w:rPr>
          <w:szCs w:val="28"/>
          <w:lang w:val="lv-LV"/>
        </w:rPr>
        <w:t>pantā:</w:t>
      </w:r>
    </w:p>
    <w:p w14:paraId="4CE4A9A5" w14:textId="292174B0" w:rsidR="009A4342" w:rsidRPr="00162285" w:rsidRDefault="009A4342" w:rsidP="000E3C89">
      <w:pPr>
        <w:pStyle w:val="BodyTextIndent3"/>
        <w:tabs>
          <w:tab w:val="left" w:pos="142"/>
          <w:tab w:val="left" w:pos="993"/>
        </w:tabs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>izslēgt trešo daļu;</w:t>
      </w:r>
    </w:p>
    <w:p w14:paraId="2713DF09" w14:textId="240CA7E2" w:rsidR="009A4342" w:rsidRPr="00162285" w:rsidRDefault="009A4342" w:rsidP="000E3C89">
      <w:pPr>
        <w:pStyle w:val="BodyTextIndent3"/>
        <w:tabs>
          <w:tab w:val="left" w:pos="142"/>
          <w:tab w:val="left" w:pos="993"/>
        </w:tabs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>izslēgt piektās daļas 3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p</w:t>
      </w:r>
      <w:r w:rsidRPr="00162285">
        <w:rPr>
          <w:szCs w:val="28"/>
          <w:lang w:val="lv-LV"/>
        </w:rPr>
        <w:t>unktu</w:t>
      </w:r>
      <w:r w:rsidR="00C5264F" w:rsidRPr="00162285">
        <w:rPr>
          <w:szCs w:val="28"/>
          <w:lang w:val="lv-LV"/>
        </w:rPr>
        <w:t>.</w:t>
      </w:r>
    </w:p>
    <w:p w14:paraId="19E97D97" w14:textId="77777777" w:rsidR="00AE2B7C" w:rsidRPr="00162285" w:rsidRDefault="00AE2B7C" w:rsidP="00AE2B7C">
      <w:pPr>
        <w:pStyle w:val="BodyTextIndent3"/>
        <w:tabs>
          <w:tab w:val="left" w:pos="142"/>
        </w:tabs>
        <w:jc w:val="both"/>
        <w:rPr>
          <w:sz w:val="24"/>
          <w:szCs w:val="28"/>
          <w:lang w:val="lv-LV"/>
        </w:rPr>
      </w:pPr>
    </w:p>
    <w:p w14:paraId="02D9A731" w14:textId="52119D4C" w:rsidR="00457581" w:rsidRPr="00162285" w:rsidRDefault="000E3C89" w:rsidP="000E3C89">
      <w:pPr>
        <w:pStyle w:val="BodyTextIndent3"/>
        <w:tabs>
          <w:tab w:val="left" w:pos="142"/>
          <w:tab w:val="left" w:pos="993"/>
        </w:tabs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>2</w:t>
      </w:r>
      <w:r w:rsidR="006D0080" w:rsidRPr="00162285">
        <w:rPr>
          <w:szCs w:val="28"/>
          <w:lang w:val="lv-LV"/>
        </w:rPr>
        <w:t>. </w:t>
      </w:r>
      <w:r w:rsidRPr="00162285">
        <w:rPr>
          <w:szCs w:val="28"/>
          <w:lang w:val="lv-LV"/>
        </w:rPr>
        <w:t> </w:t>
      </w:r>
      <w:r w:rsidR="004B1280" w:rsidRPr="00162285">
        <w:rPr>
          <w:szCs w:val="28"/>
          <w:lang w:val="lv-LV"/>
        </w:rPr>
        <w:t>P</w:t>
      </w:r>
      <w:r w:rsidR="00457581" w:rsidRPr="00162285">
        <w:rPr>
          <w:szCs w:val="28"/>
          <w:lang w:val="lv-LV"/>
        </w:rPr>
        <w:t xml:space="preserve">apildināt </w:t>
      </w:r>
      <w:r w:rsidR="004B1280" w:rsidRPr="00162285">
        <w:rPr>
          <w:szCs w:val="28"/>
          <w:lang w:val="lv-LV"/>
        </w:rPr>
        <w:t>14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p</w:t>
      </w:r>
      <w:r w:rsidR="004B1280" w:rsidRPr="00162285">
        <w:rPr>
          <w:szCs w:val="28"/>
          <w:lang w:val="lv-LV"/>
        </w:rPr>
        <w:t xml:space="preserve">anta </w:t>
      </w:r>
      <w:r w:rsidR="00457581" w:rsidRPr="00162285">
        <w:rPr>
          <w:szCs w:val="28"/>
          <w:lang w:val="lv-LV"/>
        </w:rPr>
        <w:t>2</w:t>
      </w:r>
      <w:r w:rsidR="004B1280" w:rsidRPr="00162285">
        <w:rPr>
          <w:szCs w:val="28"/>
          <w:lang w:val="lv-LV"/>
        </w:rPr>
        <w:t>.</w:t>
      </w:r>
      <w:r w:rsidR="00457581" w:rsidRPr="00162285">
        <w:rPr>
          <w:szCs w:val="28"/>
          <w:vertAlign w:val="superscript"/>
          <w:lang w:val="lv-LV"/>
        </w:rPr>
        <w:t>2</w:t>
      </w:r>
      <w:r w:rsidR="00967841" w:rsidRPr="00162285">
        <w:rPr>
          <w:szCs w:val="28"/>
          <w:vertAlign w:val="superscript"/>
          <w:lang w:val="lv-LV"/>
        </w:rPr>
        <w:t> </w:t>
      </w:r>
      <w:r w:rsidR="00457581" w:rsidRPr="00162285">
        <w:rPr>
          <w:szCs w:val="28"/>
          <w:lang w:val="lv-LV"/>
        </w:rPr>
        <w:t xml:space="preserve">daļu </w:t>
      </w:r>
      <w:r w:rsidR="004B1280" w:rsidRPr="00162285">
        <w:rPr>
          <w:szCs w:val="28"/>
          <w:lang w:val="lv-LV"/>
        </w:rPr>
        <w:t>pēc</w:t>
      </w:r>
      <w:r w:rsidR="00457581" w:rsidRPr="00162285">
        <w:rPr>
          <w:szCs w:val="28"/>
          <w:lang w:val="lv-LV"/>
        </w:rPr>
        <w:t xml:space="preserve"> vārda </w:t>
      </w:r>
      <w:r w:rsidR="00BE3904" w:rsidRPr="00162285">
        <w:rPr>
          <w:szCs w:val="28"/>
          <w:lang w:val="lv-LV"/>
        </w:rPr>
        <w:t>"</w:t>
      </w:r>
      <w:r w:rsidR="00457581" w:rsidRPr="00162285">
        <w:rPr>
          <w:szCs w:val="28"/>
          <w:lang w:val="lv-LV"/>
        </w:rPr>
        <w:t>piektajā</w:t>
      </w:r>
      <w:r w:rsidR="00BE3904" w:rsidRPr="00162285">
        <w:rPr>
          <w:szCs w:val="28"/>
          <w:lang w:val="lv-LV"/>
        </w:rPr>
        <w:t>"</w:t>
      </w:r>
      <w:r w:rsidR="00457581" w:rsidRPr="00162285">
        <w:rPr>
          <w:szCs w:val="28"/>
          <w:lang w:val="lv-LV"/>
        </w:rPr>
        <w:t xml:space="preserve"> ar vārd</w:t>
      </w:r>
      <w:r w:rsidR="004B1280" w:rsidRPr="00162285">
        <w:rPr>
          <w:szCs w:val="28"/>
          <w:lang w:val="lv-LV"/>
        </w:rPr>
        <w:t>u</w:t>
      </w:r>
      <w:r w:rsidR="00457581" w:rsidRPr="00162285">
        <w:rPr>
          <w:szCs w:val="28"/>
          <w:lang w:val="lv-LV"/>
        </w:rPr>
        <w:t xml:space="preserve"> un skait</w:t>
      </w:r>
      <w:r w:rsidR="004B1280" w:rsidRPr="00162285">
        <w:rPr>
          <w:szCs w:val="28"/>
          <w:lang w:val="lv-LV"/>
        </w:rPr>
        <w:t>li</w:t>
      </w:r>
      <w:r w:rsidR="00457581" w:rsidRPr="00162285">
        <w:rPr>
          <w:szCs w:val="28"/>
          <w:lang w:val="lv-LV"/>
        </w:rPr>
        <w:t xml:space="preserve"> </w:t>
      </w:r>
      <w:r w:rsidR="00BE3904" w:rsidRPr="00162285">
        <w:rPr>
          <w:szCs w:val="28"/>
          <w:lang w:val="lv-LV"/>
        </w:rPr>
        <w:t>"</w:t>
      </w:r>
      <w:r w:rsidR="00457581" w:rsidRPr="00162285">
        <w:rPr>
          <w:szCs w:val="28"/>
          <w:lang w:val="lv-LV"/>
        </w:rPr>
        <w:t>vai 6</w:t>
      </w:r>
      <w:r w:rsidR="004B1280" w:rsidRPr="00162285">
        <w:rPr>
          <w:szCs w:val="28"/>
          <w:lang w:val="lv-LV"/>
        </w:rPr>
        <w:t>.</w:t>
      </w:r>
      <w:r w:rsidR="00457581" w:rsidRPr="00162285">
        <w:rPr>
          <w:szCs w:val="28"/>
          <w:vertAlign w:val="superscript"/>
          <w:lang w:val="lv-LV"/>
        </w:rPr>
        <w:t>4</w:t>
      </w:r>
      <w:r w:rsidR="00BE3904" w:rsidRPr="00162285">
        <w:rPr>
          <w:szCs w:val="28"/>
          <w:lang w:val="lv-LV"/>
        </w:rPr>
        <w:t>"</w:t>
      </w:r>
      <w:r w:rsidR="00B02A29" w:rsidRPr="00162285">
        <w:rPr>
          <w:szCs w:val="28"/>
          <w:lang w:val="lv-LV"/>
        </w:rPr>
        <w:t>.</w:t>
      </w:r>
    </w:p>
    <w:p w14:paraId="72EFAC4F" w14:textId="77777777" w:rsidR="00457581" w:rsidRPr="00162285" w:rsidRDefault="00457581" w:rsidP="000E3C89">
      <w:pPr>
        <w:pStyle w:val="BodyTextIndent3"/>
        <w:tabs>
          <w:tab w:val="left" w:pos="142"/>
        </w:tabs>
        <w:jc w:val="both"/>
        <w:rPr>
          <w:sz w:val="20"/>
          <w:szCs w:val="28"/>
          <w:lang w:val="lv-LV"/>
        </w:rPr>
      </w:pPr>
    </w:p>
    <w:p w14:paraId="0BEBCF04" w14:textId="11703ABD" w:rsidR="00B02A29" w:rsidRPr="00162285" w:rsidRDefault="000E3C89" w:rsidP="000E3C89">
      <w:pPr>
        <w:pStyle w:val="BodyTextIndent3"/>
        <w:tabs>
          <w:tab w:val="left" w:pos="142"/>
          <w:tab w:val="left" w:pos="993"/>
        </w:tabs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>3</w:t>
      </w:r>
      <w:r w:rsidR="006D0080" w:rsidRPr="00162285">
        <w:rPr>
          <w:szCs w:val="28"/>
          <w:lang w:val="lv-LV"/>
        </w:rPr>
        <w:t>. </w:t>
      </w:r>
      <w:r w:rsidRPr="00162285">
        <w:rPr>
          <w:szCs w:val="28"/>
          <w:lang w:val="lv-LV"/>
        </w:rPr>
        <w:t> </w:t>
      </w:r>
      <w:r w:rsidR="00B02A29" w:rsidRPr="00162285">
        <w:rPr>
          <w:szCs w:val="28"/>
          <w:lang w:val="lv-LV"/>
        </w:rPr>
        <w:t>15.</w:t>
      </w:r>
      <w:r w:rsidR="00B02A29" w:rsidRPr="00162285">
        <w:rPr>
          <w:szCs w:val="28"/>
          <w:vertAlign w:val="superscript"/>
          <w:lang w:val="lv-LV"/>
        </w:rPr>
        <w:t>1</w:t>
      </w:r>
      <w:r w:rsidR="00967841" w:rsidRPr="00162285">
        <w:rPr>
          <w:szCs w:val="28"/>
          <w:vertAlign w:val="superscript"/>
          <w:lang w:val="lv-LV"/>
        </w:rPr>
        <w:t> </w:t>
      </w:r>
      <w:r w:rsidR="00B02A29" w:rsidRPr="00162285">
        <w:rPr>
          <w:szCs w:val="28"/>
          <w:lang w:val="lv-LV"/>
        </w:rPr>
        <w:t>pantā:</w:t>
      </w:r>
    </w:p>
    <w:p w14:paraId="0E38CE04" w14:textId="12B1863C" w:rsidR="00B02A29" w:rsidRPr="00162285" w:rsidRDefault="00C5264F" w:rsidP="000E3C89">
      <w:pPr>
        <w:pStyle w:val="BodyTextIndent3"/>
        <w:tabs>
          <w:tab w:val="left" w:pos="142"/>
          <w:tab w:val="left" w:pos="993"/>
        </w:tabs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>i</w:t>
      </w:r>
      <w:r w:rsidR="00B02A29" w:rsidRPr="00162285">
        <w:rPr>
          <w:szCs w:val="28"/>
          <w:lang w:val="lv-LV"/>
        </w:rPr>
        <w:t>zteikt pirmā</w:t>
      </w:r>
      <w:r w:rsidR="00C229F7" w:rsidRPr="00162285">
        <w:rPr>
          <w:szCs w:val="28"/>
          <w:lang w:val="lv-LV"/>
        </w:rPr>
        <w:t>s daļas 3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p</w:t>
      </w:r>
      <w:r w:rsidR="00C229F7" w:rsidRPr="00162285">
        <w:rPr>
          <w:szCs w:val="28"/>
          <w:lang w:val="lv-LV"/>
        </w:rPr>
        <w:t>unktu šādā redakcijā:</w:t>
      </w:r>
    </w:p>
    <w:p w14:paraId="38208ED9" w14:textId="77777777" w:rsidR="00C229F7" w:rsidRPr="00162285" w:rsidRDefault="00C229F7" w:rsidP="000E3C89">
      <w:pPr>
        <w:pStyle w:val="BodyTextIndent3"/>
        <w:tabs>
          <w:tab w:val="left" w:pos="142"/>
          <w:tab w:val="left" w:pos="993"/>
        </w:tabs>
        <w:jc w:val="both"/>
        <w:rPr>
          <w:szCs w:val="28"/>
          <w:lang w:val="lv-LV"/>
        </w:rPr>
      </w:pPr>
    </w:p>
    <w:p w14:paraId="2460E23C" w14:textId="1B6C5D23" w:rsidR="00B02A29" w:rsidRPr="00162285" w:rsidRDefault="00BE3904" w:rsidP="000E3C89">
      <w:pPr>
        <w:pStyle w:val="BodyTextIndent3"/>
        <w:tabs>
          <w:tab w:val="left" w:pos="142"/>
          <w:tab w:val="left" w:pos="993"/>
        </w:tabs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>"</w:t>
      </w:r>
      <w:r w:rsidR="00B02A29" w:rsidRPr="00162285">
        <w:rPr>
          <w:szCs w:val="28"/>
          <w:lang w:val="lv-LV"/>
        </w:rPr>
        <w:t>3</w:t>
      </w:r>
      <w:r w:rsidR="000E3C89" w:rsidRPr="00162285">
        <w:rPr>
          <w:szCs w:val="28"/>
          <w:lang w:val="lv-LV"/>
        </w:rPr>
        <w:t>) </w:t>
      </w:r>
      <w:r w:rsidR="00B02A29" w:rsidRPr="00162285">
        <w:rPr>
          <w:szCs w:val="28"/>
          <w:lang w:val="lv-LV"/>
        </w:rPr>
        <w:t xml:space="preserve">izmantošanai par kurināmo </w:t>
      </w:r>
      <w:r w:rsidR="00ED3027" w:rsidRPr="00162285">
        <w:rPr>
          <w:szCs w:val="28"/>
          <w:lang w:val="lv-LV"/>
        </w:rPr>
        <w:t>–</w:t>
      </w:r>
      <w:r w:rsidR="00B02A29" w:rsidRPr="00162285">
        <w:rPr>
          <w:szCs w:val="28"/>
          <w:lang w:val="lv-LV"/>
        </w:rPr>
        <w:t xml:space="preserve"> 0,55 </w:t>
      </w:r>
      <w:proofErr w:type="spellStart"/>
      <w:r w:rsidR="00B02A29" w:rsidRPr="00162285">
        <w:rPr>
          <w:i/>
          <w:szCs w:val="28"/>
          <w:lang w:val="lv-LV"/>
        </w:rPr>
        <w:t>euro</w:t>
      </w:r>
      <w:proofErr w:type="spellEnd"/>
      <w:r w:rsidR="00B02A29" w:rsidRPr="00162285">
        <w:rPr>
          <w:szCs w:val="28"/>
          <w:lang w:val="lv-LV"/>
        </w:rPr>
        <w:t xml:space="preserve"> par vienu megavatstundu (</w:t>
      </w:r>
      <w:proofErr w:type="spellStart"/>
      <w:r w:rsidR="00B02A29" w:rsidRPr="00162285">
        <w:rPr>
          <w:szCs w:val="28"/>
          <w:lang w:val="lv-LV"/>
        </w:rPr>
        <w:t>MWh</w:t>
      </w:r>
      <w:proofErr w:type="spellEnd"/>
      <w:r w:rsidR="00B02A29" w:rsidRPr="00162285">
        <w:rPr>
          <w:szCs w:val="28"/>
          <w:lang w:val="lv-LV"/>
        </w:rPr>
        <w:t>), ņemot vērā dabasgāzes augstāko siltumspēju:</w:t>
      </w:r>
    </w:p>
    <w:p w14:paraId="5C1B5D23" w14:textId="3902F742" w:rsidR="00B02A29" w:rsidRPr="00162285" w:rsidRDefault="000E3C89" w:rsidP="000E3C89">
      <w:pPr>
        <w:pStyle w:val="BodyTextIndent3"/>
        <w:tabs>
          <w:tab w:val="left" w:pos="142"/>
          <w:tab w:val="left" w:pos="993"/>
        </w:tabs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>a) </w:t>
      </w:r>
      <w:r w:rsidR="00B02A29" w:rsidRPr="00162285">
        <w:rPr>
          <w:szCs w:val="28"/>
          <w:lang w:val="lv-LV"/>
        </w:rPr>
        <w:t>rūpnieciskās ražošanas un citos ar ražošanu saistītos procesos, lauksaimniecības izejvielu pirmapstrādes tehnoloģisko iekārtu darbināšanai un tehnoloģiski nepieciešamā klimata nodrošināšanai rūpnieciskās ražošanas un lauksaimniecības izejvielu pirmapstrādes telpās</w:t>
      </w:r>
      <w:r w:rsidR="00450C1B">
        <w:rPr>
          <w:szCs w:val="28"/>
          <w:lang w:val="lv-LV"/>
        </w:rPr>
        <w:t>,</w:t>
      </w:r>
    </w:p>
    <w:p w14:paraId="1731C213" w14:textId="0E0C4889" w:rsidR="00B02A29" w:rsidRPr="00162285" w:rsidRDefault="000E3C89" w:rsidP="000E3C89">
      <w:pPr>
        <w:pStyle w:val="BodyTextIndent3"/>
        <w:tabs>
          <w:tab w:val="left" w:pos="142"/>
          <w:tab w:val="left" w:pos="993"/>
        </w:tabs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>b) </w:t>
      </w:r>
      <w:r w:rsidR="00B02A29" w:rsidRPr="00162285">
        <w:rPr>
          <w:szCs w:val="28"/>
          <w:lang w:val="lv-LV"/>
        </w:rPr>
        <w:t>lauksaimniecībā izmantojamās zemes segto platību (siltumnīcu) siltumapgādei atbilstoši regulas Nr</w:t>
      </w:r>
      <w:r w:rsidR="006D0080" w:rsidRPr="00162285">
        <w:rPr>
          <w:szCs w:val="28"/>
          <w:lang w:val="lv-LV"/>
        </w:rPr>
        <w:t>. </w:t>
      </w:r>
      <w:r w:rsidR="00B02A29" w:rsidRPr="00162285">
        <w:rPr>
          <w:szCs w:val="28"/>
          <w:lang w:val="lv-LV"/>
        </w:rPr>
        <w:t>1893/2006 I</w:t>
      </w:r>
      <w:r w:rsidR="00967841" w:rsidRPr="00162285">
        <w:rPr>
          <w:szCs w:val="28"/>
          <w:lang w:val="lv-LV"/>
        </w:rPr>
        <w:t> </w:t>
      </w:r>
      <w:r w:rsidR="00B02A29" w:rsidRPr="00162285">
        <w:rPr>
          <w:szCs w:val="28"/>
          <w:lang w:val="lv-LV"/>
        </w:rPr>
        <w:t>pielikuma A</w:t>
      </w:r>
      <w:r w:rsidR="00967841" w:rsidRPr="00162285">
        <w:rPr>
          <w:szCs w:val="28"/>
          <w:lang w:val="lv-LV"/>
        </w:rPr>
        <w:t> </w:t>
      </w:r>
      <w:r w:rsidR="00B02A29" w:rsidRPr="00162285">
        <w:rPr>
          <w:szCs w:val="28"/>
          <w:lang w:val="lv-LV"/>
        </w:rPr>
        <w:t xml:space="preserve">sadaļas </w:t>
      </w:r>
      <w:r w:rsidR="00BE3904" w:rsidRPr="00162285">
        <w:rPr>
          <w:szCs w:val="28"/>
          <w:lang w:val="lv-LV"/>
        </w:rPr>
        <w:t>"</w:t>
      </w:r>
      <w:r w:rsidR="00B02A29" w:rsidRPr="00162285">
        <w:rPr>
          <w:szCs w:val="28"/>
          <w:lang w:val="lv-LV"/>
        </w:rPr>
        <w:t>Lauksaimniecība, mežsaimniecība un zivsaimniecība</w:t>
      </w:r>
      <w:r w:rsidR="00BE3904" w:rsidRPr="00162285">
        <w:rPr>
          <w:szCs w:val="28"/>
          <w:lang w:val="lv-LV"/>
        </w:rPr>
        <w:t>"</w:t>
      </w:r>
      <w:r w:rsidR="00B02A29" w:rsidRPr="00162285">
        <w:rPr>
          <w:szCs w:val="28"/>
          <w:lang w:val="lv-LV"/>
        </w:rPr>
        <w:t xml:space="preserve"> 01</w:t>
      </w:r>
      <w:r w:rsidR="006D0080" w:rsidRPr="00162285">
        <w:rPr>
          <w:szCs w:val="28"/>
          <w:lang w:val="lv-LV"/>
        </w:rPr>
        <w:t>. </w:t>
      </w:r>
      <w:r w:rsidR="00B02A29" w:rsidRPr="00162285">
        <w:rPr>
          <w:szCs w:val="28"/>
          <w:lang w:val="lv-LV"/>
        </w:rPr>
        <w:t>nodaļas 01.1</w:t>
      </w:r>
      <w:r w:rsidR="006D0080" w:rsidRPr="00162285">
        <w:rPr>
          <w:szCs w:val="28"/>
          <w:lang w:val="lv-LV"/>
        </w:rPr>
        <w:t>. </w:t>
      </w:r>
      <w:r w:rsidR="00B02A29" w:rsidRPr="00162285">
        <w:rPr>
          <w:szCs w:val="28"/>
          <w:lang w:val="lv-LV"/>
        </w:rPr>
        <w:t>grupas 01.13</w:t>
      </w:r>
      <w:r w:rsidR="006D0080" w:rsidRPr="00162285">
        <w:rPr>
          <w:szCs w:val="28"/>
          <w:lang w:val="lv-LV"/>
        </w:rPr>
        <w:t>.</w:t>
      </w:r>
      <w:r w:rsidR="00967841" w:rsidRPr="00162285">
        <w:rPr>
          <w:szCs w:val="28"/>
          <w:lang w:val="lv-LV"/>
        </w:rPr>
        <w:t xml:space="preserve"> </w:t>
      </w:r>
      <w:r w:rsidR="00B02A29" w:rsidRPr="00162285">
        <w:rPr>
          <w:szCs w:val="28"/>
          <w:lang w:val="lv-LV"/>
        </w:rPr>
        <w:t>un 01.19</w:t>
      </w:r>
      <w:r w:rsidR="006D0080" w:rsidRPr="00162285">
        <w:rPr>
          <w:szCs w:val="28"/>
          <w:lang w:val="lv-LV"/>
        </w:rPr>
        <w:t>. </w:t>
      </w:r>
      <w:r w:rsidR="00B02A29" w:rsidRPr="00162285">
        <w:rPr>
          <w:szCs w:val="28"/>
          <w:lang w:val="lv-LV"/>
        </w:rPr>
        <w:t>klasē un 01.2</w:t>
      </w:r>
      <w:r w:rsidR="006D0080" w:rsidRPr="00162285">
        <w:rPr>
          <w:szCs w:val="28"/>
          <w:lang w:val="lv-LV"/>
        </w:rPr>
        <w:t>. </w:t>
      </w:r>
      <w:r w:rsidR="00B02A29" w:rsidRPr="00162285">
        <w:rPr>
          <w:szCs w:val="28"/>
          <w:lang w:val="lv-LV"/>
        </w:rPr>
        <w:t>grupas 01.25</w:t>
      </w:r>
      <w:r w:rsidR="006D0080" w:rsidRPr="00162285">
        <w:rPr>
          <w:szCs w:val="28"/>
          <w:lang w:val="lv-LV"/>
        </w:rPr>
        <w:t>.</w:t>
      </w:r>
      <w:r w:rsidR="00967841" w:rsidRPr="00162285">
        <w:rPr>
          <w:szCs w:val="28"/>
          <w:lang w:val="lv-LV"/>
        </w:rPr>
        <w:t xml:space="preserve"> </w:t>
      </w:r>
      <w:r w:rsidR="00B02A29" w:rsidRPr="00162285">
        <w:rPr>
          <w:szCs w:val="28"/>
          <w:lang w:val="lv-LV"/>
        </w:rPr>
        <w:t>un 01.28</w:t>
      </w:r>
      <w:r w:rsidR="006D0080" w:rsidRPr="00162285">
        <w:rPr>
          <w:szCs w:val="28"/>
          <w:lang w:val="lv-LV"/>
        </w:rPr>
        <w:t>. </w:t>
      </w:r>
      <w:r w:rsidR="00B02A29" w:rsidRPr="00162285">
        <w:rPr>
          <w:szCs w:val="28"/>
          <w:lang w:val="lv-LV"/>
        </w:rPr>
        <w:t>klasē minētajām saimnieciskajām darbībām</w:t>
      </w:r>
      <w:r w:rsidR="00450C1B">
        <w:rPr>
          <w:szCs w:val="28"/>
          <w:lang w:val="lv-LV"/>
        </w:rPr>
        <w:t>,</w:t>
      </w:r>
    </w:p>
    <w:p w14:paraId="3D65D59D" w14:textId="014D4DD9" w:rsidR="00B02A29" w:rsidRPr="00162285" w:rsidRDefault="000E3C89" w:rsidP="000E3C89">
      <w:pPr>
        <w:pStyle w:val="BodyTextIndent3"/>
        <w:tabs>
          <w:tab w:val="left" w:pos="142"/>
          <w:tab w:val="left" w:pos="993"/>
        </w:tabs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>c) </w:t>
      </w:r>
      <w:r w:rsidR="00B02A29" w:rsidRPr="00162285">
        <w:rPr>
          <w:szCs w:val="28"/>
          <w:lang w:val="lv-LV"/>
        </w:rPr>
        <w:t>rūpniecisko mājputnu novietņu (kūts) un inkubatoru siltumapgādei atbilstoši regulas Nr</w:t>
      </w:r>
      <w:r w:rsidR="006D0080" w:rsidRPr="00162285">
        <w:rPr>
          <w:szCs w:val="28"/>
          <w:lang w:val="lv-LV"/>
        </w:rPr>
        <w:t>. </w:t>
      </w:r>
      <w:r w:rsidR="00B02A29" w:rsidRPr="00162285">
        <w:rPr>
          <w:szCs w:val="28"/>
          <w:lang w:val="lv-LV"/>
        </w:rPr>
        <w:t>1893/2006 I</w:t>
      </w:r>
      <w:r w:rsidR="00967841" w:rsidRPr="00162285">
        <w:rPr>
          <w:szCs w:val="28"/>
          <w:lang w:val="lv-LV"/>
        </w:rPr>
        <w:t> </w:t>
      </w:r>
      <w:r w:rsidR="00B02A29" w:rsidRPr="00162285">
        <w:rPr>
          <w:szCs w:val="28"/>
          <w:lang w:val="lv-LV"/>
        </w:rPr>
        <w:t>pielikuma A</w:t>
      </w:r>
      <w:r w:rsidR="00967841" w:rsidRPr="00162285">
        <w:rPr>
          <w:szCs w:val="28"/>
          <w:lang w:val="lv-LV"/>
        </w:rPr>
        <w:t> </w:t>
      </w:r>
      <w:r w:rsidR="00B02A29" w:rsidRPr="00162285">
        <w:rPr>
          <w:szCs w:val="28"/>
          <w:lang w:val="lv-LV"/>
        </w:rPr>
        <w:t xml:space="preserve">sadaļas </w:t>
      </w:r>
      <w:r w:rsidR="00BE3904" w:rsidRPr="00162285">
        <w:rPr>
          <w:szCs w:val="28"/>
          <w:lang w:val="lv-LV"/>
        </w:rPr>
        <w:t>"</w:t>
      </w:r>
      <w:r w:rsidR="00B02A29" w:rsidRPr="00162285">
        <w:rPr>
          <w:szCs w:val="28"/>
          <w:lang w:val="lv-LV"/>
        </w:rPr>
        <w:t>Lauksaimniecība, mežsaimniecība un zivsaimniecība</w:t>
      </w:r>
      <w:r w:rsidR="00BE3904" w:rsidRPr="00162285">
        <w:rPr>
          <w:szCs w:val="28"/>
          <w:lang w:val="lv-LV"/>
        </w:rPr>
        <w:t>"</w:t>
      </w:r>
      <w:r w:rsidR="00B02A29" w:rsidRPr="00162285">
        <w:rPr>
          <w:szCs w:val="28"/>
          <w:lang w:val="lv-LV"/>
        </w:rPr>
        <w:t xml:space="preserve"> 01</w:t>
      </w:r>
      <w:r w:rsidR="006D0080" w:rsidRPr="00162285">
        <w:rPr>
          <w:szCs w:val="28"/>
          <w:lang w:val="lv-LV"/>
        </w:rPr>
        <w:t>. </w:t>
      </w:r>
      <w:r w:rsidR="00B02A29" w:rsidRPr="00162285">
        <w:rPr>
          <w:szCs w:val="28"/>
          <w:lang w:val="lv-LV"/>
        </w:rPr>
        <w:t>nodaļas 01.4</w:t>
      </w:r>
      <w:r w:rsidR="006D0080" w:rsidRPr="00162285">
        <w:rPr>
          <w:szCs w:val="28"/>
          <w:lang w:val="lv-LV"/>
        </w:rPr>
        <w:t>. </w:t>
      </w:r>
      <w:r w:rsidR="00B02A29" w:rsidRPr="00162285">
        <w:rPr>
          <w:szCs w:val="28"/>
          <w:lang w:val="lv-LV"/>
        </w:rPr>
        <w:t>grupas 01.47</w:t>
      </w:r>
      <w:r w:rsidR="006D0080" w:rsidRPr="00162285">
        <w:rPr>
          <w:szCs w:val="28"/>
          <w:lang w:val="lv-LV"/>
        </w:rPr>
        <w:t>. </w:t>
      </w:r>
      <w:r w:rsidR="00B02A29" w:rsidRPr="00162285">
        <w:rPr>
          <w:szCs w:val="28"/>
          <w:lang w:val="lv-LV"/>
        </w:rPr>
        <w:t>klasē minētajām saimnieciskajām darbībām.</w:t>
      </w:r>
      <w:r w:rsidR="00BE3904" w:rsidRPr="00162285">
        <w:rPr>
          <w:szCs w:val="28"/>
          <w:lang w:val="lv-LV"/>
        </w:rPr>
        <w:t>"</w:t>
      </w:r>
      <w:r w:rsidR="00C5264F" w:rsidRPr="00162285">
        <w:rPr>
          <w:szCs w:val="28"/>
          <w:lang w:val="lv-LV"/>
        </w:rPr>
        <w:t>;</w:t>
      </w:r>
    </w:p>
    <w:p w14:paraId="5B74C5D3" w14:textId="77777777" w:rsidR="00AE2B7C" w:rsidRPr="00162285" w:rsidRDefault="00AE2B7C" w:rsidP="00AE2B7C">
      <w:pPr>
        <w:pStyle w:val="BodyTextIndent3"/>
        <w:tabs>
          <w:tab w:val="left" w:pos="142"/>
        </w:tabs>
        <w:jc w:val="both"/>
        <w:rPr>
          <w:sz w:val="24"/>
          <w:szCs w:val="28"/>
          <w:lang w:val="lv-LV"/>
        </w:rPr>
      </w:pPr>
    </w:p>
    <w:p w14:paraId="54FA7737" w14:textId="0F648756" w:rsidR="00C5264F" w:rsidRPr="00162285" w:rsidRDefault="00C5264F" w:rsidP="00BE3904">
      <w:pPr>
        <w:pStyle w:val="BodyTextIndent3"/>
        <w:tabs>
          <w:tab w:val="left" w:pos="142"/>
          <w:tab w:val="left" w:pos="993"/>
        </w:tabs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>papildināt otr</w:t>
      </w:r>
      <w:r w:rsidR="00ED3027" w:rsidRPr="00162285">
        <w:rPr>
          <w:szCs w:val="28"/>
          <w:lang w:val="lv-LV"/>
        </w:rPr>
        <w:t>o</w:t>
      </w:r>
      <w:r w:rsidRPr="00162285">
        <w:rPr>
          <w:szCs w:val="28"/>
          <w:lang w:val="lv-LV"/>
        </w:rPr>
        <w:t xml:space="preserve"> daļ</w:t>
      </w:r>
      <w:r w:rsidR="00ED3027" w:rsidRPr="00162285">
        <w:rPr>
          <w:szCs w:val="28"/>
          <w:lang w:val="lv-LV"/>
        </w:rPr>
        <w:t>u</w:t>
      </w:r>
      <w:r w:rsidRPr="00162285">
        <w:rPr>
          <w:szCs w:val="28"/>
          <w:lang w:val="lv-LV"/>
        </w:rPr>
        <w:t xml:space="preserve"> pēc skaitļa un vārda </w:t>
      </w:r>
      <w:r w:rsidR="00BE3904" w:rsidRPr="00162285">
        <w:rPr>
          <w:szCs w:val="28"/>
          <w:lang w:val="lv-LV"/>
        </w:rPr>
        <w:t>"</w:t>
      </w:r>
      <w:r w:rsidRPr="00162285">
        <w:rPr>
          <w:szCs w:val="28"/>
          <w:lang w:val="lv-LV"/>
        </w:rPr>
        <w:t>3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p</w:t>
      </w:r>
      <w:r w:rsidRPr="00162285">
        <w:rPr>
          <w:szCs w:val="28"/>
          <w:lang w:val="lv-LV"/>
        </w:rPr>
        <w:t>unkt</w:t>
      </w:r>
      <w:r w:rsidR="009B7806" w:rsidRPr="00162285">
        <w:rPr>
          <w:szCs w:val="28"/>
          <w:lang w:val="lv-LV"/>
        </w:rPr>
        <w:t>a</w:t>
      </w:r>
      <w:r w:rsidR="00BE3904" w:rsidRPr="00162285">
        <w:rPr>
          <w:szCs w:val="28"/>
          <w:lang w:val="lv-LV"/>
        </w:rPr>
        <w:t>"</w:t>
      </w:r>
      <w:r w:rsidRPr="00162285">
        <w:rPr>
          <w:szCs w:val="28"/>
          <w:lang w:val="lv-LV"/>
        </w:rPr>
        <w:t xml:space="preserve"> ar burtu un vārdu </w:t>
      </w:r>
      <w:r w:rsidR="00BE3904" w:rsidRPr="00162285">
        <w:rPr>
          <w:szCs w:val="28"/>
          <w:lang w:val="lv-LV"/>
        </w:rPr>
        <w:t>""</w:t>
      </w:r>
      <w:r w:rsidRPr="00162285">
        <w:rPr>
          <w:szCs w:val="28"/>
          <w:lang w:val="lv-LV"/>
        </w:rPr>
        <w:t>a</w:t>
      </w:r>
      <w:r w:rsidR="00BE3904" w:rsidRPr="00162285">
        <w:rPr>
          <w:szCs w:val="28"/>
          <w:lang w:val="lv-LV"/>
        </w:rPr>
        <w:t>"</w:t>
      </w:r>
      <w:r w:rsidR="00967841" w:rsidRPr="00162285">
        <w:rPr>
          <w:szCs w:val="28"/>
          <w:lang w:val="lv-LV"/>
        </w:rPr>
        <w:t> </w:t>
      </w:r>
      <w:r w:rsidRPr="00162285">
        <w:rPr>
          <w:szCs w:val="28"/>
          <w:lang w:val="lv-LV"/>
        </w:rPr>
        <w:t>apakšpunkta</w:t>
      </w:r>
      <w:r w:rsidR="00BE3904" w:rsidRPr="00162285">
        <w:rPr>
          <w:szCs w:val="28"/>
          <w:lang w:val="lv-LV"/>
        </w:rPr>
        <w:t>"</w:t>
      </w:r>
      <w:r w:rsidRPr="00162285">
        <w:rPr>
          <w:szCs w:val="28"/>
          <w:lang w:val="lv-LV"/>
        </w:rPr>
        <w:t>.</w:t>
      </w:r>
    </w:p>
    <w:p w14:paraId="29D624EB" w14:textId="77777777" w:rsidR="00AE2B7C" w:rsidRPr="00162285" w:rsidRDefault="00AE2B7C" w:rsidP="00AE2B7C">
      <w:pPr>
        <w:pStyle w:val="BodyTextIndent3"/>
        <w:tabs>
          <w:tab w:val="left" w:pos="142"/>
        </w:tabs>
        <w:jc w:val="both"/>
        <w:rPr>
          <w:sz w:val="24"/>
          <w:szCs w:val="28"/>
          <w:lang w:val="lv-LV"/>
        </w:rPr>
      </w:pPr>
    </w:p>
    <w:p w14:paraId="6FB244AA" w14:textId="6BCE2DA2" w:rsidR="00A13388" w:rsidRPr="00162285" w:rsidRDefault="000E3C89" w:rsidP="000E3C89">
      <w:pPr>
        <w:pStyle w:val="BodyTextIndent3"/>
        <w:tabs>
          <w:tab w:val="left" w:pos="142"/>
          <w:tab w:val="left" w:pos="993"/>
        </w:tabs>
        <w:ind w:left="709" w:firstLine="0"/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>4</w:t>
      </w:r>
      <w:r w:rsidR="006D0080" w:rsidRPr="00162285">
        <w:rPr>
          <w:szCs w:val="28"/>
          <w:lang w:val="lv-LV"/>
        </w:rPr>
        <w:t>. </w:t>
      </w:r>
      <w:r w:rsidRPr="00162285">
        <w:rPr>
          <w:szCs w:val="28"/>
          <w:lang w:val="lv-LV"/>
        </w:rPr>
        <w:t> </w:t>
      </w:r>
      <w:r w:rsidR="00137A19" w:rsidRPr="00162285">
        <w:rPr>
          <w:szCs w:val="28"/>
          <w:lang w:val="lv-LV"/>
        </w:rPr>
        <w:t>1</w:t>
      </w:r>
      <w:r w:rsidR="00034255" w:rsidRPr="00162285">
        <w:rPr>
          <w:szCs w:val="28"/>
          <w:lang w:val="lv-LV"/>
        </w:rPr>
        <w:t>8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p</w:t>
      </w:r>
      <w:r w:rsidR="00A13388" w:rsidRPr="00162285">
        <w:rPr>
          <w:szCs w:val="28"/>
          <w:lang w:val="lv-LV"/>
        </w:rPr>
        <w:t>antā:</w:t>
      </w:r>
    </w:p>
    <w:p w14:paraId="38951064" w14:textId="6E5DD4EB" w:rsidR="00A13388" w:rsidRPr="00162285" w:rsidRDefault="00137A19" w:rsidP="00BE3904">
      <w:pPr>
        <w:pStyle w:val="BodyTextIndent3"/>
        <w:tabs>
          <w:tab w:val="left" w:pos="142"/>
          <w:tab w:val="left" w:pos="993"/>
        </w:tabs>
        <w:ind w:left="709" w:firstLine="0"/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 xml:space="preserve">izteikt </w:t>
      </w:r>
      <w:r w:rsidR="00034255" w:rsidRPr="00162285">
        <w:rPr>
          <w:szCs w:val="28"/>
          <w:lang w:val="lv-LV"/>
        </w:rPr>
        <w:t>pirmās</w:t>
      </w:r>
      <w:r w:rsidRPr="00162285">
        <w:rPr>
          <w:szCs w:val="28"/>
          <w:lang w:val="lv-LV"/>
        </w:rPr>
        <w:t xml:space="preserve"> daļ</w:t>
      </w:r>
      <w:r w:rsidR="00034255" w:rsidRPr="00162285">
        <w:rPr>
          <w:szCs w:val="28"/>
          <w:lang w:val="lv-LV"/>
        </w:rPr>
        <w:t>as 3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p</w:t>
      </w:r>
      <w:r w:rsidR="00034255" w:rsidRPr="00162285">
        <w:rPr>
          <w:szCs w:val="28"/>
          <w:lang w:val="lv-LV"/>
        </w:rPr>
        <w:t>unktu</w:t>
      </w:r>
      <w:r w:rsidR="00A13388" w:rsidRPr="00162285">
        <w:rPr>
          <w:szCs w:val="28"/>
          <w:lang w:val="lv-LV"/>
        </w:rPr>
        <w:t xml:space="preserve"> šādā redakcijā:</w:t>
      </w:r>
    </w:p>
    <w:p w14:paraId="1753091D" w14:textId="77777777" w:rsidR="00AE2B7C" w:rsidRPr="00162285" w:rsidRDefault="00AE2B7C" w:rsidP="00AE2B7C">
      <w:pPr>
        <w:pStyle w:val="BodyTextIndent3"/>
        <w:tabs>
          <w:tab w:val="left" w:pos="142"/>
        </w:tabs>
        <w:jc w:val="both"/>
        <w:rPr>
          <w:sz w:val="24"/>
          <w:szCs w:val="28"/>
          <w:lang w:val="lv-LV"/>
        </w:rPr>
      </w:pPr>
    </w:p>
    <w:p w14:paraId="000FAE53" w14:textId="7BA2949B" w:rsidR="00A13388" w:rsidRPr="00162285" w:rsidRDefault="00BE3904" w:rsidP="00BE3904">
      <w:pPr>
        <w:pStyle w:val="BodyTextIndent3"/>
        <w:tabs>
          <w:tab w:val="left" w:pos="142"/>
          <w:tab w:val="left" w:pos="993"/>
        </w:tabs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>"</w:t>
      </w:r>
      <w:r w:rsidR="00034255" w:rsidRPr="00162285">
        <w:rPr>
          <w:szCs w:val="28"/>
          <w:lang w:val="lv-LV"/>
        </w:rPr>
        <w:t>3</w:t>
      </w:r>
      <w:r w:rsidR="000E3C89" w:rsidRPr="00162285">
        <w:rPr>
          <w:szCs w:val="28"/>
          <w:lang w:val="lv-LV"/>
        </w:rPr>
        <w:t>) </w:t>
      </w:r>
      <w:r w:rsidR="00034255" w:rsidRPr="00162285">
        <w:rPr>
          <w:szCs w:val="28"/>
          <w:lang w:val="lv-LV"/>
        </w:rPr>
        <w:t>kuģi, kuri netiek izmantoti privātai atpūtai un izklaidei, un kuģi, kurus izmanto zvejniecībā, izņemot zveju iekšējos ūdeņos;</w:t>
      </w:r>
      <w:r w:rsidRPr="00162285">
        <w:rPr>
          <w:szCs w:val="28"/>
          <w:lang w:val="lv-LV"/>
        </w:rPr>
        <w:t>"</w:t>
      </w:r>
      <w:r w:rsidR="00A13388" w:rsidRPr="00162285">
        <w:rPr>
          <w:szCs w:val="28"/>
          <w:lang w:val="lv-LV"/>
        </w:rPr>
        <w:t>;</w:t>
      </w:r>
    </w:p>
    <w:p w14:paraId="67916AC9" w14:textId="77777777" w:rsidR="00AE2B7C" w:rsidRPr="00162285" w:rsidRDefault="00AE2B7C" w:rsidP="00AE2B7C">
      <w:pPr>
        <w:pStyle w:val="BodyTextIndent3"/>
        <w:tabs>
          <w:tab w:val="left" w:pos="142"/>
        </w:tabs>
        <w:jc w:val="both"/>
        <w:rPr>
          <w:sz w:val="24"/>
          <w:szCs w:val="28"/>
          <w:lang w:val="lv-LV"/>
        </w:rPr>
      </w:pPr>
    </w:p>
    <w:p w14:paraId="4604711A" w14:textId="44FCB8A1" w:rsidR="00330C01" w:rsidRPr="00162285" w:rsidRDefault="00330C01" w:rsidP="00BE3904">
      <w:pPr>
        <w:pStyle w:val="BodyTextIndent3"/>
        <w:tabs>
          <w:tab w:val="left" w:pos="142"/>
          <w:tab w:val="left" w:pos="993"/>
        </w:tabs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 xml:space="preserve">papildināt sestās </w:t>
      </w:r>
      <w:r w:rsidR="00D92474" w:rsidRPr="00162285">
        <w:rPr>
          <w:szCs w:val="28"/>
          <w:lang w:val="lv-LV"/>
        </w:rPr>
        <w:t xml:space="preserve">daļas </w:t>
      </w:r>
      <w:r w:rsidRPr="00162285">
        <w:rPr>
          <w:szCs w:val="28"/>
          <w:lang w:val="lv-LV"/>
        </w:rPr>
        <w:t xml:space="preserve">ievaddaļu </w:t>
      </w:r>
      <w:r w:rsidR="00AA04FE" w:rsidRPr="00162285">
        <w:rPr>
          <w:szCs w:val="28"/>
          <w:lang w:val="lv-LV"/>
        </w:rPr>
        <w:t>un 2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p</w:t>
      </w:r>
      <w:r w:rsidR="00AA04FE" w:rsidRPr="00162285">
        <w:rPr>
          <w:szCs w:val="28"/>
          <w:lang w:val="lv-LV"/>
        </w:rPr>
        <w:t xml:space="preserve">unktu </w:t>
      </w:r>
      <w:r w:rsidRPr="00162285">
        <w:rPr>
          <w:szCs w:val="28"/>
          <w:lang w:val="lv-LV"/>
        </w:rPr>
        <w:t xml:space="preserve">pēc vārda </w:t>
      </w:r>
      <w:r w:rsidR="00BE3904" w:rsidRPr="00162285">
        <w:rPr>
          <w:szCs w:val="28"/>
          <w:lang w:val="lv-LV"/>
        </w:rPr>
        <w:t>"</w:t>
      </w:r>
      <w:r w:rsidRPr="00162285">
        <w:rPr>
          <w:szCs w:val="28"/>
          <w:lang w:val="lv-LV"/>
        </w:rPr>
        <w:t>ievaddaļā</w:t>
      </w:r>
      <w:r w:rsidR="00BE3904" w:rsidRPr="00162285">
        <w:rPr>
          <w:szCs w:val="28"/>
          <w:lang w:val="lv-LV"/>
        </w:rPr>
        <w:t>"</w:t>
      </w:r>
      <w:r w:rsidRPr="00162285">
        <w:rPr>
          <w:szCs w:val="28"/>
          <w:lang w:val="lv-LV"/>
        </w:rPr>
        <w:t xml:space="preserve"> ar vārdiem un </w:t>
      </w:r>
      <w:r w:rsidR="00AE2B7C" w:rsidRPr="00162285">
        <w:rPr>
          <w:szCs w:val="28"/>
          <w:lang w:val="lv-LV"/>
        </w:rPr>
        <w:t xml:space="preserve">skaitli </w:t>
      </w:r>
      <w:r w:rsidR="00BE3904" w:rsidRPr="00162285">
        <w:rPr>
          <w:szCs w:val="28"/>
          <w:lang w:val="lv-LV"/>
        </w:rPr>
        <w:t>"</w:t>
      </w:r>
      <w:r w:rsidRPr="00162285">
        <w:rPr>
          <w:szCs w:val="28"/>
          <w:lang w:val="lv-LV"/>
        </w:rPr>
        <w:t>vai 6.</w:t>
      </w:r>
      <w:r w:rsidRPr="00162285">
        <w:rPr>
          <w:szCs w:val="28"/>
          <w:vertAlign w:val="superscript"/>
          <w:lang w:val="lv-LV"/>
        </w:rPr>
        <w:t>4</w:t>
      </w:r>
      <w:r w:rsidR="00967841" w:rsidRPr="00162285">
        <w:rPr>
          <w:szCs w:val="28"/>
          <w:vertAlign w:val="superscript"/>
          <w:lang w:val="lv-LV"/>
        </w:rPr>
        <w:t> </w:t>
      </w:r>
      <w:r w:rsidR="00581ADD" w:rsidRPr="00162285">
        <w:rPr>
          <w:szCs w:val="28"/>
          <w:lang w:val="lv-LV"/>
        </w:rPr>
        <w:t>daļā</w:t>
      </w:r>
      <w:r w:rsidR="00BE3904" w:rsidRPr="00162285">
        <w:rPr>
          <w:szCs w:val="28"/>
          <w:lang w:val="lv-LV"/>
        </w:rPr>
        <w:t>"</w:t>
      </w:r>
      <w:r w:rsidR="00A522EF" w:rsidRPr="00162285">
        <w:rPr>
          <w:szCs w:val="28"/>
          <w:lang w:val="lv-LV"/>
        </w:rPr>
        <w:t>;</w:t>
      </w:r>
    </w:p>
    <w:p w14:paraId="58D3CA68" w14:textId="3EE527D9" w:rsidR="00AA04FE" w:rsidRPr="00162285" w:rsidRDefault="00AA04FE" w:rsidP="00BE3904">
      <w:pPr>
        <w:pStyle w:val="BodyTextIndent3"/>
        <w:tabs>
          <w:tab w:val="left" w:pos="142"/>
          <w:tab w:val="left" w:pos="993"/>
        </w:tabs>
        <w:jc w:val="both"/>
        <w:rPr>
          <w:spacing w:val="-2"/>
          <w:szCs w:val="28"/>
          <w:highlight w:val="yellow"/>
          <w:lang w:val="lv-LV"/>
        </w:rPr>
      </w:pPr>
      <w:bookmarkStart w:id="0" w:name="_Hlk1739017"/>
      <w:r w:rsidRPr="00162285">
        <w:rPr>
          <w:spacing w:val="-2"/>
          <w:szCs w:val="28"/>
          <w:lang w:val="lv-LV"/>
        </w:rPr>
        <w:t>papildināt sestās daļas 1., 2</w:t>
      </w:r>
      <w:r w:rsidR="006D0080" w:rsidRPr="00162285">
        <w:rPr>
          <w:spacing w:val="-2"/>
          <w:szCs w:val="28"/>
          <w:lang w:val="lv-LV"/>
        </w:rPr>
        <w:t>.</w:t>
      </w:r>
      <w:r w:rsidR="00967841" w:rsidRPr="00162285">
        <w:rPr>
          <w:spacing w:val="-2"/>
          <w:szCs w:val="28"/>
          <w:lang w:val="lv-LV"/>
        </w:rPr>
        <w:t xml:space="preserve"> </w:t>
      </w:r>
      <w:r w:rsidRPr="00162285">
        <w:rPr>
          <w:spacing w:val="-2"/>
          <w:szCs w:val="28"/>
          <w:lang w:val="lv-LV"/>
        </w:rPr>
        <w:t>un 3</w:t>
      </w:r>
      <w:r w:rsidR="006D0080" w:rsidRPr="00162285">
        <w:rPr>
          <w:spacing w:val="-2"/>
          <w:szCs w:val="28"/>
          <w:lang w:val="lv-LV"/>
        </w:rPr>
        <w:t>. </w:t>
      </w:r>
      <w:r w:rsidR="00BE3904" w:rsidRPr="00162285">
        <w:rPr>
          <w:spacing w:val="-2"/>
          <w:szCs w:val="28"/>
          <w:lang w:val="lv-LV"/>
        </w:rPr>
        <w:t>p</w:t>
      </w:r>
      <w:r w:rsidRPr="00162285">
        <w:rPr>
          <w:spacing w:val="-2"/>
          <w:szCs w:val="28"/>
          <w:lang w:val="lv-LV"/>
        </w:rPr>
        <w:t xml:space="preserve">unktu pēc vārda </w:t>
      </w:r>
      <w:r w:rsidR="00BE3904" w:rsidRPr="00162285">
        <w:rPr>
          <w:spacing w:val="-2"/>
          <w:szCs w:val="28"/>
          <w:lang w:val="lv-LV"/>
        </w:rPr>
        <w:t>"</w:t>
      </w:r>
      <w:r w:rsidRPr="00162285">
        <w:rPr>
          <w:spacing w:val="-2"/>
          <w:szCs w:val="28"/>
          <w:lang w:val="lv-LV"/>
        </w:rPr>
        <w:t>ražotājiem</w:t>
      </w:r>
      <w:r w:rsidR="00BE3904" w:rsidRPr="00162285">
        <w:rPr>
          <w:spacing w:val="-2"/>
          <w:szCs w:val="28"/>
          <w:lang w:val="lv-LV"/>
        </w:rPr>
        <w:t>"</w:t>
      </w:r>
      <w:r w:rsidRPr="00162285">
        <w:rPr>
          <w:spacing w:val="-2"/>
          <w:szCs w:val="28"/>
          <w:lang w:val="lv-LV"/>
        </w:rPr>
        <w:t xml:space="preserve"> ar vārdiem un skaitli </w:t>
      </w:r>
      <w:r w:rsidR="00BE3904" w:rsidRPr="00162285">
        <w:rPr>
          <w:spacing w:val="-2"/>
          <w:szCs w:val="28"/>
          <w:lang w:val="lv-LV"/>
        </w:rPr>
        <w:t>"</w:t>
      </w:r>
      <w:r w:rsidRPr="00162285">
        <w:rPr>
          <w:spacing w:val="-2"/>
          <w:szCs w:val="28"/>
          <w:lang w:val="lv-LV"/>
        </w:rPr>
        <w:t>vai šā panta 6</w:t>
      </w:r>
      <w:r w:rsidR="00450C1B" w:rsidRPr="00162285">
        <w:rPr>
          <w:szCs w:val="28"/>
          <w:lang w:val="lv-LV"/>
        </w:rPr>
        <w:t>.</w:t>
      </w:r>
      <w:r w:rsidR="00450C1B" w:rsidRPr="00162285">
        <w:rPr>
          <w:szCs w:val="28"/>
          <w:vertAlign w:val="superscript"/>
          <w:lang w:val="lv-LV"/>
        </w:rPr>
        <w:t>4 </w:t>
      </w:r>
      <w:bookmarkStart w:id="1" w:name="_GoBack"/>
      <w:bookmarkEnd w:id="1"/>
      <w:r w:rsidRPr="00162285">
        <w:rPr>
          <w:spacing w:val="-2"/>
          <w:szCs w:val="28"/>
          <w:lang w:val="lv-LV"/>
        </w:rPr>
        <w:t xml:space="preserve">daļā </w:t>
      </w:r>
      <w:r w:rsidR="00EC2D0F" w:rsidRPr="00162285">
        <w:rPr>
          <w:spacing w:val="-2"/>
          <w:szCs w:val="28"/>
          <w:lang w:val="lv-LV"/>
        </w:rPr>
        <w:t xml:space="preserve">minētajiem kuģiem </w:t>
      </w:r>
      <w:r w:rsidRPr="00162285">
        <w:rPr>
          <w:spacing w:val="-2"/>
          <w:szCs w:val="28"/>
          <w:lang w:val="lv-LV"/>
        </w:rPr>
        <w:t xml:space="preserve">zvejniecībai </w:t>
      </w:r>
      <w:r w:rsidR="00581ADD" w:rsidRPr="00162285">
        <w:rPr>
          <w:spacing w:val="-2"/>
          <w:szCs w:val="28"/>
          <w:lang w:val="lv-LV"/>
        </w:rPr>
        <w:t xml:space="preserve">iekšējos </w:t>
      </w:r>
      <w:r w:rsidRPr="00162285">
        <w:rPr>
          <w:spacing w:val="-2"/>
          <w:szCs w:val="28"/>
          <w:lang w:val="lv-LV"/>
        </w:rPr>
        <w:t xml:space="preserve">ūdeņos un </w:t>
      </w:r>
      <w:r w:rsidR="00581ADD" w:rsidRPr="00162285">
        <w:rPr>
          <w:spacing w:val="-2"/>
          <w:szCs w:val="28"/>
          <w:lang w:val="lv-LV"/>
        </w:rPr>
        <w:t xml:space="preserve">piekrastes </w:t>
      </w:r>
      <w:r w:rsidRPr="00162285">
        <w:rPr>
          <w:spacing w:val="-2"/>
          <w:szCs w:val="28"/>
          <w:lang w:val="lv-LV"/>
        </w:rPr>
        <w:t>ūdeņos</w:t>
      </w:r>
      <w:r w:rsidR="00BE3904" w:rsidRPr="00162285">
        <w:rPr>
          <w:spacing w:val="-2"/>
          <w:szCs w:val="28"/>
          <w:lang w:val="lv-LV"/>
        </w:rPr>
        <w:t>"</w:t>
      </w:r>
      <w:r w:rsidRPr="00162285">
        <w:rPr>
          <w:spacing w:val="-2"/>
          <w:szCs w:val="28"/>
          <w:lang w:val="lv-LV"/>
        </w:rPr>
        <w:t>;</w:t>
      </w:r>
    </w:p>
    <w:bookmarkEnd w:id="0"/>
    <w:p w14:paraId="1D78471C" w14:textId="2D7A731D" w:rsidR="00221D80" w:rsidRPr="00162285" w:rsidRDefault="00511BF4" w:rsidP="00BE3904">
      <w:pPr>
        <w:pStyle w:val="BodyTextIndent3"/>
        <w:tabs>
          <w:tab w:val="left" w:pos="142"/>
          <w:tab w:val="left" w:pos="993"/>
        </w:tabs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 xml:space="preserve">papildināt </w:t>
      </w:r>
      <w:r w:rsidR="00ED3027" w:rsidRPr="00162285">
        <w:rPr>
          <w:szCs w:val="28"/>
          <w:lang w:val="lv-LV"/>
        </w:rPr>
        <w:t xml:space="preserve">pantu </w:t>
      </w:r>
      <w:r w:rsidR="00034255" w:rsidRPr="00162285">
        <w:rPr>
          <w:szCs w:val="28"/>
          <w:lang w:val="lv-LV"/>
        </w:rPr>
        <w:t>ar 6</w:t>
      </w:r>
      <w:r w:rsidRPr="00162285">
        <w:rPr>
          <w:szCs w:val="28"/>
          <w:lang w:val="lv-LV"/>
        </w:rPr>
        <w:t>.</w:t>
      </w:r>
      <w:r w:rsidR="00034255" w:rsidRPr="00162285">
        <w:rPr>
          <w:szCs w:val="28"/>
          <w:vertAlign w:val="superscript"/>
          <w:lang w:val="lv-LV"/>
        </w:rPr>
        <w:t>4</w:t>
      </w:r>
      <w:r w:rsidR="000002B9" w:rsidRPr="00162285">
        <w:rPr>
          <w:szCs w:val="28"/>
          <w:lang w:val="lv-LV"/>
        </w:rPr>
        <w:t xml:space="preserve"> </w:t>
      </w:r>
      <w:r w:rsidR="00581ADD" w:rsidRPr="00162285">
        <w:rPr>
          <w:szCs w:val="28"/>
          <w:lang w:val="lv-LV"/>
        </w:rPr>
        <w:t>un 6.</w:t>
      </w:r>
      <w:r w:rsidR="00581ADD" w:rsidRPr="00162285">
        <w:rPr>
          <w:szCs w:val="28"/>
          <w:vertAlign w:val="superscript"/>
          <w:lang w:val="lv-LV"/>
        </w:rPr>
        <w:t>5</w:t>
      </w:r>
      <w:r w:rsidR="00967841" w:rsidRPr="00162285">
        <w:rPr>
          <w:szCs w:val="28"/>
          <w:vertAlign w:val="superscript"/>
          <w:lang w:val="lv-LV"/>
        </w:rPr>
        <w:t> </w:t>
      </w:r>
      <w:r w:rsidR="000002B9" w:rsidRPr="00162285">
        <w:rPr>
          <w:szCs w:val="28"/>
          <w:lang w:val="lv-LV"/>
        </w:rPr>
        <w:t>daļ</w:t>
      </w:r>
      <w:r w:rsidR="00E75246" w:rsidRPr="00162285">
        <w:rPr>
          <w:szCs w:val="28"/>
          <w:lang w:val="lv-LV"/>
        </w:rPr>
        <w:t>u</w:t>
      </w:r>
      <w:r w:rsidR="000002B9" w:rsidRPr="00162285">
        <w:rPr>
          <w:szCs w:val="28"/>
          <w:lang w:val="lv-LV"/>
        </w:rPr>
        <w:t xml:space="preserve"> </w:t>
      </w:r>
      <w:r w:rsidR="00137A19" w:rsidRPr="00162285">
        <w:rPr>
          <w:szCs w:val="28"/>
          <w:lang w:val="lv-LV"/>
        </w:rPr>
        <w:t>šādā redakcijā:</w:t>
      </w:r>
    </w:p>
    <w:p w14:paraId="2A4CAC01" w14:textId="77777777" w:rsidR="00E75246" w:rsidRPr="00162285" w:rsidRDefault="00E75246" w:rsidP="00BE3904">
      <w:pPr>
        <w:pStyle w:val="BodyTextIndent3"/>
        <w:tabs>
          <w:tab w:val="left" w:pos="142"/>
          <w:tab w:val="left" w:pos="993"/>
        </w:tabs>
        <w:ind w:left="709" w:firstLine="0"/>
        <w:jc w:val="both"/>
        <w:rPr>
          <w:szCs w:val="28"/>
          <w:lang w:val="lv-LV"/>
        </w:rPr>
      </w:pPr>
    </w:p>
    <w:p w14:paraId="30B243A3" w14:textId="201574BE" w:rsidR="00581ADD" w:rsidRPr="00162285" w:rsidRDefault="00BE3904" w:rsidP="006428DB">
      <w:pPr>
        <w:pStyle w:val="BodyTextIndent3"/>
        <w:tabs>
          <w:tab w:val="left" w:pos="142"/>
          <w:tab w:val="left" w:pos="993"/>
        </w:tabs>
        <w:jc w:val="both"/>
        <w:rPr>
          <w:szCs w:val="28"/>
        </w:rPr>
      </w:pPr>
      <w:bookmarkStart w:id="2" w:name="_Hlk1740176"/>
      <w:r w:rsidRPr="00162285">
        <w:rPr>
          <w:szCs w:val="28"/>
          <w:lang w:val="lv-LV"/>
        </w:rPr>
        <w:t>"</w:t>
      </w:r>
      <w:r w:rsidR="00581ADD" w:rsidRPr="00162285">
        <w:rPr>
          <w:szCs w:val="28"/>
        </w:rPr>
        <w:t>(6</w:t>
      </w:r>
      <w:r w:rsidR="00581ADD" w:rsidRPr="00162285">
        <w:rPr>
          <w:szCs w:val="28"/>
          <w:vertAlign w:val="superscript"/>
        </w:rPr>
        <w:t>4</w:t>
      </w:r>
      <w:r w:rsidR="000E3C89" w:rsidRPr="00162285">
        <w:rPr>
          <w:szCs w:val="28"/>
          <w:lang w:val="lv-LV"/>
        </w:rPr>
        <w:t>) </w:t>
      </w:r>
      <w:r w:rsidR="00581ADD" w:rsidRPr="00162285">
        <w:rPr>
          <w:szCs w:val="28"/>
        </w:rPr>
        <w:t>Šā likuma 14</w:t>
      </w:r>
      <w:r w:rsidR="006D0080" w:rsidRPr="00162285">
        <w:rPr>
          <w:szCs w:val="28"/>
        </w:rPr>
        <w:t>. </w:t>
      </w:r>
      <w:r w:rsidRPr="00162285">
        <w:rPr>
          <w:szCs w:val="28"/>
        </w:rPr>
        <w:t>p</w:t>
      </w:r>
      <w:r w:rsidR="00581ADD" w:rsidRPr="00162285">
        <w:rPr>
          <w:szCs w:val="28"/>
        </w:rPr>
        <w:t>anta 2.</w:t>
      </w:r>
      <w:r w:rsidR="00581ADD" w:rsidRPr="00162285">
        <w:rPr>
          <w:szCs w:val="28"/>
          <w:vertAlign w:val="superscript"/>
        </w:rPr>
        <w:t>2</w:t>
      </w:r>
      <w:r w:rsidR="00967841" w:rsidRPr="00162285">
        <w:rPr>
          <w:szCs w:val="28"/>
          <w:vertAlign w:val="superscript"/>
          <w:lang w:val="lv-LV"/>
        </w:rPr>
        <w:t> </w:t>
      </w:r>
      <w:r w:rsidR="00581ADD" w:rsidRPr="00162285">
        <w:rPr>
          <w:szCs w:val="28"/>
        </w:rPr>
        <w:t>daļā noteikto nodokļa likmi piemēro dīzeļdegvielai (gāzeļļai), tai skaitā dīzeļdegvielai (gāzeļļai),</w:t>
      </w:r>
      <w:proofErr w:type="gramStart"/>
      <w:r w:rsidR="00581ADD" w:rsidRPr="00162285">
        <w:rPr>
          <w:szCs w:val="28"/>
        </w:rPr>
        <w:t xml:space="preserve"> kurai ir pievienota </w:t>
      </w:r>
      <w:r w:rsidR="00F12501" w:rsidRPr="00162285">
        <w:rPr>
          <w:szCs w:val="28"/>
        </w:rPr>
        <w:t xml:space="preserve">no rapšu sēklu eļļas iegūta biodīzeļdegviela vai no </w:t>
      </w:r>
      <w:proofErr w:type="spellStart"/>
      <w:r w:rsidR="00F12501" w:rsidRPr="00162285">
        <w:rPr>
          <w:szCs w:val="28"/>
        </w:rPr>
        <w:t>biomasas</w:t>
      </w:r>
      <w:proofErr w:type="spellEnd"/>
      <w:r w:rsidR="00F12501" w:rsidRPr="00162285">
        <w:rPr>
          <w:szCs w:val="28"/>
        </w:rPr>
        <w:t xml:space="preserve"> </w:t>
      </w:r>
      <w:proofErr w:type="spellStart"/>
      <w:r w:rsidR="00F12501" w:rsidRPr="00162285">
        <w:rPr>
          <w:szCs w:val="28"/>
        </w:rPr>
        <w:t>iegūta</w:t>
      </w:r>
      <w:proofErr w:type="spellEnd"/>
      <w:r w:rsidR="00F12501" w:rsidRPr="00162285">
        <w:rPr>
          <w:szCs w:val="28"/>
        </w:rPr>
        <w:t xml:space="preserve"> </w:t>
      </w:r>
      <w:proofErr w:type="spellStart"/>
      <w:r w:rsidR="00F12501" w:rsidRPr="00162285">
        <w:rPr>
          <w:szCs w:val="28"/>
        </w:rPr>
        <w:t>parafinizēta</w:t>
      </w:r>
      <w:proofErr w:type="spellEnd"/>
      <w:r w:rsidR="00F12501" w:rsidRPr="00162285">
        <w:rPr>
          <w:szCs w:val="28"/>
        </w:rPr>
        <w:t xml:space="preserve"> </w:t>
      </w:r>
      <w:proofErr w:type="spellStart"/>
      <w:r w:rsidR="00F12501" w:rsidRPr="00162285">
        <w:rPr>
          <w:szCs w:val="28"/>
        </w:rPr>
        <w:t>dīzeļdegviela</w:t>
      </w:r>
      <w:proofErr w:type="spellEnd"/>
      <w:r w:rsidR="00581ADD" w:rsidRPr="00162285">
        <w:rPr>
          <w:szCs w:val="28"/>
        </w:rPr>
        <w:t xml:space="preserve">, </w:t>
      </w:r>
      <w:proofErr w:type="spellStart"/>
      <w:r w:rsidR="00581ADD" w:rsidRPr="00162285">
        <w:rPr>
          <w:szCs w:val="28"/>
        </w:rPr>
        <w:t>ja</w:t>
      </w:r>
      <w:proofErr w:type="spellEnd"/>
      <w:r w:rsidR="00581ADD" w:rsidRPr="00162285">
        <w:rPr>
          <w:szCs w:val="28"/>
        </w:rPr>
        <w:t xml:space="preserve"> </w:t>
      </w:r>
      <w:proofErr w:type="spellStart"/>
      <w:r w:rsidR="00581ADD" w:rsidRPr="00162285">
        <w:rPr>
          <w:szCs w:val="28"/>
        </w:rPr>
        <w:t>attiecīgie</w:t>
      </w:r>
      <w:proofErr w:type="spellEnd"/>
      <w:r w:rsidR="00581ADD" w:rsidRPr="00162285">
        <w:rPr>
          <w:szCs w:val="28"/>
        </w:rPr>
        <w:t xml:space="preserve"> produkti ir iezīmēti (marķēti) saskaņā</w:t>
      </w:r>
      <w:proofErr w:type="gramEnd"/>
      <w:r w:rsidR="00581ADD" w:rsidRPr="00162285">
        <w:rPr>
          <w:szCs w:val="28"/>
        </w:rPr>
        <w:t xml:space="preserve"> ar šā likuma 28</w:t>
      </w:r>
      <w:r w:rsidR="006D0080" w:rsidRPr="00162285">
        <w:rPr>
          <w:szCs w:val="28"/>
        </w:rPr>
        <w:t>. </w:t>
      </w:r>
      <w:r w:rsidRPr="00162285">
        <w:rPr>
          <w:szCs w:val="28"/>
        </w:rPr>
        <w:t>p</w:t>
      </w:r>
      <w:r w:rsidR="00581ADD" w:rsidRPr="00162285">
        <w:rPr>
          <w:szCs w:val="28"/>
        </w:rPr>
        <w:t>antu un ja tos izmanto:</w:t>
      </w:r>
    </w:p>
    <w:bookmarkEnd w:id="2"/>
    <w:p w14:paraId="41D98EFF" w14:textId="4A1AB51B" w:rsidR="00581ADD" w:rsidRPr="00162285" w:rsidRDefault="006428DB" w:rsidP="006428DB">
      <w:pPr>
        <w:pStyle w:val="BodyTextIndent3"/>
        <w:tabs>
          <w:tab w:val="left" w:pos="142"/>
          <w:tab w:val="left" w:pos="993"/>
        </w:tabs>
        <w:jc w:val="both"/>
        <w:rPr>
          <w:szCs w:val="28"/>
        </w:rPr>
      </w:pPr>
      <w:r w:rsidRPr="00162285">
        <w:rPr>
          <w:szCs w:val="28"/>
          <w:lang w:val="lv-LV"/>
        </w:rPr>
        <w:t>1) </w:t>
      </w:r>
      <w:r w:rsidR="00581ADD" w:rsidRPr="00162285">
        <w:rPr>
          <w:szCs w:val="28"/>
        </w:rPr>
        <w:t>kuģos zvejniecībai iekšējos ūdeņos;</w:t>
      </w:r>
    </w:p>
    <w:p w14:paraId="524F9641" w14:textId="05C82870" w:rsidR="00581ADD" w:rsidRPr="00162285" w:rsidRDefault="006428DB" w:rsidP="006428DB">
      <w:pPr>
        <w:pStyle w:val="BodyTextIndent3"/>
        <w:tabs>
          <w:tab w:val="left" w:pos="142"/>
          <w:tab w:val="left" w:pos="993"/>
        </w:tabs>
        <w:jc w:val="both"/>
        <w:rPr>
          <w:szCs w:val="28"/>
        </w:rPr>
      </w:pPr>
      <w:r w:rsidRPr="00162285">
        <w:rPr>
          <w:szCs w:val="28"/>
        </w:rPr>
        <w:t>2) </w:t>
      </w:r>
      <w:r w:rsidR="00581ADD" w:rsidRPr="00162285">
        <w:rPr>
          <w:szCs w:val="28"/>
        </w:rPr>
        <w:t xml:space="preserve">kuģos zvejniecībai piekrastes ūdeņos, ja </w:t>
      </w:r>
      <w:r w:rsidR="00F12501" w:rsidRPr="00162285">
        <w:rPr>
          <w:szCs w:val="28"/>
        </w:rPr>
        <w:t xml:space="preserve">šīs daļas ievaddaļā minētie produkti nav iegādāti </w:t>
      </w:r>
      <w:r w:rsidR="00581ADD" w:rsidRPr="00162285">
        <w:rPr>
          <w:szCs w:val="28"/>
        </w:rPr>
        <w:t>saskaņā ar šā likuma 18</w:t>
      </w:r>
      <w:r w:rsidR="006D0080" w:rsidRPr="00162285">
        <w:rPr>
          <w:szCs w:val="28"/>
        </w:rPr>
        <w:t>. </w:t>
      </w:r>
      <w:r w:rsidR="00BE3904" w:rsidRPr="00162285">
        <w:rPr>
          <w:szCs w:val="28"/>
        </w:rPr>
        <w:t>p</w:t>
      </w:r>
      <w:r w:rsidR="00581ADD" w:rsidRPr="00162285">
        <w:rPr>
          <w:szCs w:val="28"/>
        </w:rPr>
        <w:t>anta pirmās daļas 3</w:t>
      </w:r>
      <w:r w:rsidR="006D0080" w:rsidRPr="00162285">
        <w:rPr>
          <w:szCs w:val="28"/>
        </w:rPr>
        <w:t>. </w:t>
      </w:r>
      <w:r w:rsidR="00BE3904" w:rsidRPr="00162285">
        <w:rPr>
          <w:szCs w:val="28"/>
        </w:rPr>
        <w:t>p</w:t>
      </w:r>
      <w:r w:rsidR="00581ADD" w:rsidRPr="00162285">
        <w:rPr>
          <w:szCs w:val="28"/>
        </w:rPr>
        <w:t>unktā noteikto akcīzes nodokļa atbrīvojumu.</w:t>
      </w:r>
    </w:p>
    <w:p w14:paraId="053EBB4F" w14:textId="21E6E6F3" w:rsidR="00581ADD" w:rsidRPr="00162285" w:rsidRDefault="00581ADD" w:rsidP="006428DB">
      <w:pPr>
        <w:ind w:firstLine="709"/>
        <w:jc w:val="both"/>
        <w:rPr>
          <w:bCs/>
          <w:sz w:val="28"/>
          <w:szCs w:val="28"/>
        </w:rPr>
      </w:pPr>
      <w:r w:rsidRPr="00162285">
        <w:rPr>
          <w:bCs/>
          <w:sz w:val="28"/>
          <w:szCs w:val="28"/>
        </w:rPr>
        <w:t>(6</w:t>
      </w:r>
      <w:r w:rsidRPr="00162285">
        <w:rPr>
          <w:bCs/>
          <w:sz w:val="28"/>
          <w:szCs w:val="28"/>
          <w:vertAlign w:val="superscript"/>
        </w:rPr>
        <w:t>5</w:t>
      </w:r>
      <w:r w:rsidR="000E3C89" w:rsidRPr="00162285">
        <w:rPr>
          <w:szCs w:val="28"/>
        </w:rPr>
        <w:t>) </w:t>
      </w:r>
      <w:r w:rsidRPr="00162285">
        <w:rPr>
          <w:bCs/>
          <w:sz w:val="28"/>
          <w:szCs w:val="28"/>
        </w:rPr>
        <w:t>Ministru kabinets nosaka kārtību, kādā izmantošanai kuģos zvejniecībā iekšējos</w:t>
      </w:r>
      <w:r w:rsidR="00E82351" w:rsidRPr="00162285">
        <w:rPr>
          <w:bCs/>
          <w:sz w:val="28"/>
          <w:szCs w:val="28"/>
        </w:rPr>
        <w:t xml:space="preserve"> ūdeņos</w:t>
      </w:r>
      <w:r w:rsidRPr="00162285">
        <w:rPr>
          <w:bCs/>
          <w:sz w:val="28"/>
          <w:szCs w:val="28"/>
        </w:rPr>
        <w:t xml:space="preserve"> un piekrastes ūdeņos piemēro likuma 14</w:t>
      </w:r>
      <w:r w:rsidR="006D0080" w:rsidRPr="00162285">
        <w:rPr>
          <w:bCs/>
          <w:sz w:val="28"/>
          <w:szCs w:val="28"/>
        </w:rPr>
        <w:t>. </w:t>
      </w:r>
      <w:r w:rsidR="00BE3904" w:rsidRPr="00162285">
        <w:rPr>
          <w:bCs/>
          <w:sz w:val="28"/>
          <w:szCs w:val="28"/>
        </w:rPr>
        <w:t>p</w:t>
      </w:r>
      <w:r w:rsidRPr="00162285">
        <w:rPr>
          <w:bCs/>
          <w:sz w:val="28"/>
          <w:szCs w:val="28"/>
        </w:rPr>
        <w:t>anta 2.</w:t>
      </w:r>
      <w:r w:rsidRPr="00162285">
        <w:rPr>
          <w:bCs/>
          <w:sz w:val="28"/>
          <w:szCs w:val="28"/>
          <w:vertAlign w:val="superscript"/>
        </w:rPr>
        <w:t>2</w:t>
      </w:r>
      <w:r w:rsidR="00967841" w:rsidRPr="00162285">
        <w:rPr>
          <w:szCs w:val="28"/>
          <w:vertAlign w:val="superscript"/>
        </w:rPr>
        <w:t> </w:t>
      </w:r>
      <w:r w:rsidRPr="00162285">
        <w:rPr>
          <w:bCs/>
          <w:sz w:val="28"/>
          <w:szCs w:val="28"/>
        </w:rPr>
        <w:t xml:space="preserve">daļā noteikto likmi dīzeļdegvielai, tās </w:t>
      </w:r>
      <w:r w:rsidR="00D60022" w:rsidRPr="00162285">
        <w:rPr>
          <w:bCs/>
          <w:sz w:val="28"/>
          <w:szCs w:val="28"/>
        </w:rPr>
        <w:t>patēriņa limitus kalendāra</w:t>
      </w:r>
      <w:r w:rsidR="00AE2B7C" w:rsidRPr="00162285">
        <w:rPr>
          <w:bCs/>
          <w:sz w:val="28"/>
          <w:szCs w:val="28"/>
        </w:rPr>
        <w:t xml:space="preserve"> </w:t>
      </w:r>
      <w:r w:rsidRPr="00162285">
        <w:rPr>
          <w:bCs/>
          <w:sz w:val="28"/>
          <w:szCs w:val="28"/>
        </w:rPr>
        <w:t>gada</w:t>
      </w:r>
      <w:r w:rsidR="00D60022" w:rsidRPr="00162285">
        <w:rPr>
          <w:bCs/>
          <w:sz w:val="28"/>
          <w:szCs w:val="28"/>
        </w:rPr>
        <w:t>m, tās</w:t>
      </w:r>
      <w:r w:rsidRPr="00162285">
        <w:rPr>
          <w:bCs/>
          <w:sz w:val="28"/>
          <w:szCs w:val="28"/>
        </w:rPr>
        <w:t xml:space="preserve"> patēriņa limitu piešķiršan</w:t>
      </w:r>
      <w:r w:rsidR="00D60022" w:rsidRPr="00162285">
        <w:rPr>
          <w:bCs/>
          <w:sz w:val="28"/>
          <w:szCs w:val="28"/>
        </w:rPr>
        <w:t>as</w:t>
      </w:r>
      <w:r w:rsidR="00E1177B" w:rsidRPr="00162285">
        <w:rPr>
          <w:bCs/>
          <w:sz w:val="28"/>
          <w:szCs w:val="28"/>
        </w:rPr>
        <w:t>, iegādes</w:t>
      </w:r>
      <w:r w:rsidRPr="00162285">
        <w:rPr>
          <w:bCs/>
          <w:sz w:val="28"/>
          <w:szCs w:val="28"/>
        </w:rPr>
        <w:t xml:space="preserve"> un administrēšan</w:t>
      </w:r>
      <w:r w:rsidR="00D60022" w:rsidRPr="00162285">
        <w:rPr>
          <w:bCs/>
          <w:sz w:val="28"/>
          <w:szCs w:val="28"/>
        </w:rPr>
        <w:t>as kārtību</w:t>
      </w:r>
      <w:r w:rsidRPr="00162285">
        <w:rPr>
          <w:bCs/>
          <w:sz w:val="28"/>
          <w:szCs w:val="28"/>
        </w:rPr>
        <w:t>, kā arī kārtību</w:t>
      </w:r>
      <w:r w:rsidR="00C70E38" w:rsidRPr="00162285">
        <w:rPr>
          <w:bCs/>
          <w:sz w:val="28"/>
          <w:szCs w:val="28"/>
        </w:rPr>
        <w:t>,</w:t>
      </w:r>
      <w:r w:rsidRPr="00162285">
        <w:rPr>
          <w:bCs/>
          <w:sz w:val="28"/>
          <w:szCs w:val="28"/>
        </w:rPr>
        <w:t xml:space="preserve"> kādā atmaksā akcīzes nodokli par dīzeļdegvielu, k</w:t>
      </w:r>
      <w:r w:rsidR="00685F6A" w:rsidRPr="00162285">
        <w:rPr>
          <w:bCs/>
          <w:sz w:val="28"/>
          <w:szCs w:val="28"/>
        </w:rPr>
        <w:t>ura</w:t>
      </w:r>
      <w:r w:rsidRPr="00162285">
        <w:rPr>
          <w:bCs/>
          <w:sz w:val="28"/>
          <w:szCs w:val="28"/>
        </w:rPr>
        <w:t xml:space="preserve"> izmantota kuģos zvejniecībai piekrastes ūdeņos.</w:t>
      </w:r>
      <w:r w:rsidR="00BE3904" w:rsidRPr="00162285">
        <w:rPr>
          <w:bCs/>
          <w:sz w:val="28"/>
          <w:szCs w:val="28"/>
        </w:rPr>
        <w:t>"</w:t>
      </w:r>
    </w:p>
    <w:p w14:paraId="49A62611" w14:textId="77777777" w:rsidR="00E151D0" w:rsidRPr="00162285" w:rsidRDefault="00E151D0" w:rsidP="00BE3904">
      <w:pPr>
        <w:pStyle w:val="BodyTextIndent3"/>
        <w:tabs>
          <w:tab w:val="left" w:pos="142"/>
          <w:tab w:val="left" w:pos="993"/>
        </w:tabs>
        <w:ind w:left="1069" w:firstLine="0"/>
        <w:jc w:val="both"/>
        <w:rPr>
          <w:szCs w:val="28"/>
          <w:lang w:val="lv-LV"/>
        </w:rPr>
      </w:pPr>
    </w:p>
    <w:p w14:paraId="060F42DB" w14:textId="15F12FDC" w:rsidR="000002B9" w:rsidRPr="00162285" w:rsidRDefault="000E3C89" w:rsidP="000E3C89">
      <w:pPr>
        <w:pStyle w:val="BodyTextIndent3"/>
        <w:tabs>
          <w:tab w:val="left" w:pos="709"/>
          <w:tab w:val="left" w:pos="1134"/>
        </w:tabs>
        <w:ind w:left="709" w:firstLine="0"/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>5</w:t>
      </w:r>
      <w:r w:rsidR="006D0080" w:rsidRPr="00162285">
        <w:rPr>
          <w:szCs w:val="28"/>
          <w:lang w:val="lv-LV"/>
        </w:rPr>
        <w:t>. </w:t>
      </w:r>
      <w:r w:rsidR="000002B9" w:rsidRPr="00162285">
        <w:rPr>
          <w:szCs w:val="28"/>
          <w:lang w:val="lv-LV"/>
        </w:rPr>
        <w:t xml:space="preserve">Papildināt </w:t>
      </w:r>
      <w:r w:rsidR="00AB22F0" w:rsidRPr="00162285">
        <w:rPr>
          <w:szCs w:val="28"/>
          <w:lang w:val="lv-LV"/>
        </w:rPr>
        <w:t>pārejas noteikumus ar 110</w:t>
      </w:r>
      <w:r w:rsidR="006D0080" w:rsidRPr="00162285">
        <w:rPr>
          <w:szCs w:val="28"/>
          <w:lang w:val="lv-LV"/>
        </w:rPr>
        <w:t>.</w:t>
      </w:r>
      <w:r w:rsidR="00967841" w:rsidRPr="00162285">
        <w:rPr>
          <w:szCs w:val="28"/>
          <w:lang w:val="lv-LV"/>
        </w:rPr>
        <w:t xml:space="preserve"> </w:t>
      </w:r>
      <w:r w:rsidR="00B57D1A" w:rsidRPr="00162285">
        <w:rPr>
          <w:szCs w:val="28"/>
          <w:lang w:val="lv-LV"/>
        </w:rPr>
        <w:t>un 11</w:t>
      </w:r>
      <w:r w:rsidR="0099542E" w:rsidRPr="00162285">
        <w:rPr>
          <w:szCs w:val="28"/>
          <w:lang w:val="lv-LV"/>
        </w:rPr>
        <w:t>1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p</w:t>
      </w:r>
      <w:r w:rsidR="00AB22F0" w:rsidRPr="00162285">
        <w:rPr>
          <w:szCs w:val="28"/>
          <w:lang w:val="lv-LV"/>
        </w:rPr>
        <w:t>unktu šādā redakcijā:</w:t>
      </w:r>
    </w:p>
    <w:p w14:paraId="12847586" w14:textId="77777777" w:rsidR="00AB22F0" w:rsidRPr="00162285" w:rsidRDefault="00AB22F0" w:rsidP="00BE3904">
      <w:pPr>
        <w:pStyle w:val="BodyTextIndent3"/>
        <w:tabs>
          <w:tab w:val="left" w:pos="709"/>
        </w:tabs>
        <w:ind w:left="709" w:firstLine="0"/>
        <w:jc w:val="both"/>
        <w:rPr>
          <w:szCs w:val="28"/>
          <w:lang w:val="lv-LV"/>
        </w:rPr>
      </w:pPr>
    </w:p>
    <w:p w14:paraId="7E9D3E5D" w14:textId="1E70B1DB" w:rsidR="00AB22F0" w:rsidRPr="00162285" w:rsidRDefault="00BE3904" w:rsidP="00BE3904">
      <w:pPr>
        <w:pStyle w:val="BodyTextIndent3"/>
        <w:tabs>
          <w:tab w:val="left" w:pos="851"/>
        </w:tabs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>"</w:t>
      </w:r>
      <w:r w:rsidR="00AB22F0" w:rsidRPr="00162285">
        <w:rPr>
          <w:szCs w:val="28"/>
          <w:lang w:val="lv-LV"/>
        </w:rPr>
        <w:t>110</w:t>
      </w:r>
      <w:r w:rsidR="006D0080" w:rsidRPr="00162285">
        <w:rPr>
          <w:szCs w:val="28"/>
          <w:lang w:val="lv-LV"/>
        </w:rPr>
        <w:t>. </w:t>
      </w:r>
      <w:r w:rsidR="00AB22F0" w:rsidRPr="00162285">
        <w:rPr>
          <w:szCs w:val="28"/>
          <w:lang w:val="lv-LV"/>
        </w:rPr>
        <w:t>Ministru kabinets līdz 2019</w:t>
      </w:r>
      <w:r w:rsidR="006D0080" w:rsidRPr="00162285">
        <w:rPr>
          <w:szCs w:val="28"/>
          <w:lang w:val="lv-LV"/>
        </w:rPr>
        <w:t>. </w:t>
      </w:r>
      <w:r w:rsidRPr="00162285">
        <w:rPr>
          <w:szCs w:val="28"/>
          <w:lang w:val="lv-LV"/>
        </w:rPr>
        <w:t>g</w:t>
      </w:r>
      <w:r w:rsidR="00AB22F0" w:rsidRPr="00162285">
        <w:rPr>
          <w:szCs w:val="28"/>
          <w:lang w:val="lv-LV"/>
        </w:rPr>
        <w:t xml:space="preserve">ada </w:t>
      </w:r>
      <w:r w:rsidR="00D92913" w:rsidRPr="00162285">
        <w:rPr>
          <w:szCs w:val="28"/>
          <w:lang w:val="lv-LV"/>
        </w:rPr>
        <w:t>1</w:t>
      </w:r>
      <w:r w:rsidR="006D0080" w:rsidRPr="00162285">
        <w:rPr>
          <w:szCs w:val="28"/>
          <w:lang w:val="lv-LV"/>
        </w:rPr>
        <w:t>. </w:t>
      </w:r>
      <w:r w:rsidRPr="00162285">
        <w:rPr>
          <w:szCs w:val="28"/>
          <w:lang w:val="lv-LV"/>
        </w:rPr>
        <w:t>j</w:t>
      </w:r>
      <w:r w:rsidR="00D92913" w:rsidRPr="00162285">
        <w:rPr>
          <w:szCs w:val="28"/>
          <w:lang w:val="lv-LV"/>
        </w:rPr>
        <w:t>ūlij</w:t>
      </w:r>
      <w:r w:rsidR="00AB22F0" w:rsidRPr="00162285">
        <w:rPr>
          <w:szCs w:val="28"/>
          <w:lang w:val="lv-LV"/>
        </w:rPr>
        <w:t>am izdod šā likuma</w:t>
      </w:r>
      <w:r w:rsidR="00676EF9" w:rsidRPr="00162285">
        <w:rPr>
          <w:szCs w:val="28"/>
          <w:lang w:val="lv-LV"/>
        </w:rPr>
        <w:t xml:space="preserve"> 6.</w:t>
      </w:r>
      <w:r w:rsidR="00581ADD" w:rsidRPr="00162285">
        <w:rPr>
          <w:szCs w:val="28"/>
          <w:vertAlign w:val="superscript"/>
          <w:lang w:val="lv-LV"/>
        </w:rPr>
        <w:t>5</w:t>
      </w:r>
      <w:r w:rsidR="00967841" w:rsidRPr="00162285">
        <w:rPr>
          <w:szCs w:val="28"/>
          <w:vertAlign w:val="superscript"/>
          <w:lang w:val="lv-LV"/>
        </w:rPr>
        <w:t> </w:t>
      </w:r>
      <w:r w:rsidR="00676EF9" w:rsidRPr="00162285">
        <w:rPr>
          <w:szCs w:val="28"/>
          <w:lang w:val="lv-LV"/>
        </w:rPr>
        <w:t xml:space="preserve">daļā </w:t>
      </w:r>
      <w:r w:rsidR="00AE6BBA" w:rsidRPr="00162285">
        <w:rPr>
          <w:szCs w:val="28"/>
          <w:lang w:val="lv-LV"/>
        </w:rPr>
        <w:t>paredzētos noteikumus.</w:t>
      </w:r>
    </w:p>
    <w:p w14:paraId="63A7A724" w14:textId="260F835E" w:rsidR="00826A0E" w:rsidRPr="00162285" w:rsidRDefault="00B57D1A" w:rsidP="00BE3904">
      <w:pPr>
        <w:pStyle w:val="BodyTextIndent3"/>
        <w:tabs>
          <w:tab w:val="left" w:pos="709"/>
        </w:tabs>
        <w:jc w:val="both"/>
        <w:rPr>
          <w:spacing w:val="-2"/>
          <w:szCs w:val="28"/>
          <w:lang w:val="lv-LV"/>
        </w:rPr>
      </w:pPr>
      <w:r w:rsidRPr="00162285">
        <w:rPr>
          <w:spacing w:val="-2"/>
          <w:szCs w:val="28"/>
          <w:lang w:val="lv-LV"/>
        </w:rPr>
        <w:t>111</w:t>
      </w:r>
      <w:r w:rsidR="006D0080" w:rsidRPr="00162285">
        <w:rPr>
          <w:spacing w:val="-2"/>
          <w:szCs w:val="28"/>
          <w:lang w:val="lv-LV"/>
        </w:rPr>
        <w:t>. </w:t>
      </w:r>
      <w:proofErr w:type="gramStart"/>
      <w:r w:rsidR="00826A0E" w:rsidRPr="00162285">
        <w:rPr>
          <w:spacing w:val="-2"/>
          <w:szCs w:val="28"/>
          <w:lang w:val="lv-LV"/>
        </w:rPr>
        <w:t>Lai ar 2019</w:t>
      </w:r>
      <w:r w:rsidR="006D0080" w:rsidRPr="00162285">
        <w:rPr>
          <w:spacing w:val="-2"/>
          <w:szCs w:val="28"/>
          <w:lang w:val="lv-LV"/>
        </w:rPr>
        <w:t>. </w:t>
      </w:r>
      <w:r w:rsidR="00BE3904" w:rsidRPr="00162285">
        <w:rPr>
          <w:spacing w:val="-2"/>
          <w:szCs w:val="28"/>
          <w:lang w:val="lv-LV"/>
        </w:rPr>
        <w:t>g</w:t>
      </w:r>
      <w:r w:rsidR="00826A0E" w:rsidRPr="00162285">
        <w:rPr>
          <w:spacing w:val="-2"/>
          <w:szCs w:val="28"/>
          <w:lang w:val="lv-LV"/>
        </w:rPr>
        <w:t>ada 1</w:t>
      </w:r>
      <w:r w:rsidR="006D0080" w:rsidRPr="00162285">
        <w:rPr>
          <w:spacing w:val="-2"/>
          <w:szCs w:val="28"/>
          <w:lang w:val="lv-LV"/>
        </w:rPr>
        <w:t>. </w:t>
      </w:r>
      <w:r w:rsidR="00BE3904" w:rsidRPr="00162285">
        <w:rPr>
          <w:spacing w:val="-2"/>
          <w:szCs w:val="28"/>
          <w:lang w:val="lv-LV"/>
        </w:rPr>
        <w:t>j</w:t>
      </w:r>
      <w:r w:rsidR="00826A0E" w:rsidRPr="00162285">
        <w:rPr>
          <w:spacing w:val="-2"/>
          <w:szCs w:val="28"/>
          <w:lang w:val="lv-LV"/>
        </w:rPr>
        <w:t>ūliju piemērotu minimālo akcīzes nodokļa likmi dabasgāzei, kuru izmanto</w:t>
      </w:r>
      <w:r w:rsidR="00826A0E" w:rsidRPr="00162285">
        <w:rPr>
          <w:spacing w:val="-2"/>
          <w:szCs w:val="28"/>
        </w:rPr>
        <w:t xml:space="preserve"> </w:t>
      </w:r>
      <w:r w:rsidR="00826A0E" w:rsidRPr="00162285">
        <w:rPr>
          <w:spacing w:val="-2"/>
          <w:szCs w:val="28"/>
          <w:lang w:val="lv-LV"/>
        </w:rPr>
        <w:t>lauksaimniecībā izmantojamās zemes segto platību (siltumnīcu) siltumapgādei un rūpniecisko mājputnu novietņu (kū</w:t>
      </w:r>
      <w:r w:rsidR="00593119" w:rsidRPr="00162285">
        <w:rPr>
          <w:spacing w:val="-2"/>
          <w:szCs w:val="28"/>
          <w:lang w:val="lv-LV"/>
        </w:rPr>
        <w:t>ts) un inkubatoru siltumapgādei, Ministru kabinets</w:t>
      </w:r>
      <w:proofErr w:type="gramEnd"/>
      <w:r w:rsidR="008A1BAE" w:rsidRPr="00162285">
        <w:rPr>
          <w:spacing w:val="-2"/>
          <w:szCs w:val="28"/>
          <w:lang w:val="lv-LV"/>
        </w:rPr>
        <w:t xml:space="preserve"> saskaņo</w:t>
      </w:r>
      <w:r w:rsidR="00593119" w:rsidRPr="00162285">
        <w:rPr>
          <w:spacing w:val="-2"/>
          <w:szCs w:val="28"/>
          <w:lang w:val="lv-LV"/>
        </w:rPr>
        <w:t xml:space="preserve"> </w:t>
      </w:r>
      <w:r w:rsidR="008A1BAE" w:rsidRPr="00162285">
        <w:rPr>
          <w:spacing w:val="-2"/>
          <w:szCs w:val="28"/>
          <w:lang w:val="lv-LV"/>
        </w:rPr>
        <w:t>šā likuma</w:t>
      </w:r>
      <w:r w:rsidR="009B4B4F" w:rsidRPr="00162285">
        <w:rPr>
          <w:spacing w:val="-2"/>
          <w:szCs w:val="28"/>
          <w:lang w:val="lv-LV"/>
        </w:rPr>
        <w:t xml:space="preserve"> 2</w:t>
      </w:r>
      <w:r w:rsidR="006D0080" w:rsidRPr="00162285">
        <w:rPr>
          <w:spacing w:val="-2"/>
          <w:szCs w:val="28"/>
          <w:lang w:val="lv-LV"/>
        </w:rPr>
        <w:t>. </w:t>
      </w:r>
      <w:r w:rsidR="009B4B4F" w:rsidRPr="00162285">
        <w:rPr>
          <w:spacing w:val="-2"/>
          <w:szCs w:val="28"/>
          <w:lang w:val="lv-LV"/>
        </w:rPr>
        <w:t>panta 7.</w:t>
      </w:r>
      <w:r w:rsidR="009B4B4F" w:rsidRPr="00162285">
        <w:rPr>
          <w:spacing w:val="-2"/>
          <w:szCs w:val="28"/>
          <w:vertAlign w:val="superscript"/>
          <w:lang w:val="lv-LV"/>
        </w:rPr>
        <w:t>1</w:t>
      </w:r>
      <w:r w:rsidR="00967841" w:rsidRPr="00162285">
        <w:rPr>
          <w:spacing w:val="-2"/>
          <w:szCs w:val="28"/>
          <w:vertAlign w:val="superscript"/>
          <w:lang w:val="lv-LV"/>
        </w:rPr>
        <w:t> </w:t>
      </w:r>
      <w:r w:rsidR="00F931FF" w:rsidRPr="00162285">
        <w:rPr>
          <w:spacing w:val="-2"/>
          <w:szCs w:val="28"/>
          <w:lang w:val="lv-LV"/>
        </w:rPr>
        <w:t>daļā</w:t>
      </w:r>
      <w:r w:rsidR="009B4B4F" w:rsidRPr="00162285">
        <w:rPr>
          <w:spacing w:val="-2"/>
          <w:szCs w:val="28"/>
          <w:lang w:val="lv-LV"/>
        </w:rPr>
        <w:t>, 6.</w:t>
      </w:r>
      <w:r w:rsidR="009B4B4F" w:rsidRPr="00162285">
        <w:rPr>
          <w:spacing w:val="-2"/>
          <w:szCs w:val="28"/>
          <w:vertAlign w:val="superscript"/>
          <w:lang w:val="lv-LV"/>
        </w:rPr>
        <w:t>1</w:t>
      </w:r>
      <w:r w:rsidR="00967841" w:rsidRPr="00162285">
        <w:rPr>
          <w:spacing w:val="-2"/>
          <w:szCs w:val="28"/>
          <w:vertAlign w:val="superscript"/>
          <w:lang w:val="lv-LV"/>
        </w:rPr>
        <w:t> </w:t>
      </w:r>
      <w:r w:rsidR="009B4B4F" w:rsidRPr="00162285">
        <w:rPr>
          <w:spacing w:val="-2"/>
          <w:szCs w:val="28"/>
          <w:lang w:val="lv-LV"/>
        </w:rPr>
        <w:t>panta piek</w:t>
      </w:r>
      <w:r w:rsidR="00F931FF" w:rsidRPr="00162285">
        <w:rPr>
          <w:spacing w:val="-2"/>
          <w:szCs w:val="28"/>
          <w:lang w:val="lv-LV"/>
        </w:rPr>
        <w:t xml:space="preserve">tajā daļā, </w:t>
      </w:r>
      <w:r w:rsidR="009B4B4F" w:rsidRPr="00162285">
        <w:rPr>
          <w:spacing w:val="-2"/>
          <w:szCs w:val="28"/>
          <w:lang w:val="lv-LV"/>
        </w:rPr>
        <w:t>15.</w:t>
      </w:r>
      <w:r w:rsidR="009B4B4F" w:rsidRPr="00162285">
        <w:rPr>
          <w:spacing w:val="-2"/>
          <w:szCs w:val="28"/>
          <w:vertAlign w:val="superscript"/>
          <w:lang w:val="lv-LV"/>
        </w:rPr>
        <w:t>1</w:t>
      </w:r>
      <w:r w:rsidR="00967841" w:rsidRPr="00162285">
        <w:rPr>
          <w:spacing w:val="-2"/>
          <w:szCs w:val="28"/>
          <w:vertAlign w:val="superscript"/>
          <w:lang w:val="lv-LV"/>
        </w:rPr>
        <w:t> </w:t>
      </w:r>
      <w:r w:rsidR="009B4B4F" w:rsidRPr="00162285">
        <w:rPr>
          <w:spacing w:val="-2"/>
          <w:szCs w:val="28"/>
          <w:lang w:val="lv-LV"/>
        </w:rPr>
        <w:t>panta ceturt</w:t>
      </w:r>
      <w:r w:rsidR="00F931FF" w:rsidRPr="00162285">
        <w:rPr>
          <w:spacing w:val="-2"/>
          <w:szCs w:val="28"/>
          <w:lang w:val="lv-LV"/>
        </w:rPr>
        <w:t>ajā daļā un 22</w:t>
      </w:r>
      <w:r w:rsidR="006D0080" w:rsidRPr="00162285">
        <w:rPr>
          <w:spacing w:val="-2"/>
          <w:szCs w:val="28"/>
          <w:lang w:val="lv-LV"/>
        </w:rPr>
        <w:t>. </w:t>
      </w:r>
      <w:r w:rsidR="00F931FF" w:rsidRPr="00162285">
        <w:rPr>
          <w:spacing w:val="-2"/>
          <w:szCs w:val="28"/>
          <w:lang w:val="lv-LV"/>
        </w:rPr>
        <w:t xml:space="preserve">panta sestajā daļā paredzētos noteikumus ar grozījumiem likumā </w:t>
      </w:r>
      <w:r w:rsidR="00BE3904" w:rsidRPr="00162285">
        <w:rPr>
          <w:spacing w:val="-2"/>
          <w:szCs w:val="28"/>
          <w:lang w:val="lv-LV"/>
        </w:rPr>
        <w:t>"</w:t>
      </w:r>
      <w:r w:rsidR="00F931FF" w:rsidRPr="00162285">
        <w:rPr>
          <w:spacing w:val="-2"/>
          <w:szCs w:val="28"/>
          <w:lang w:val="lv-LV"/>
        </w:rPr>
        <w:t>Par akcīzes nodokli</w:t>
      </w:r>
      <w:r w:rsidR="00BE3904" w:rsidRPr="00162285">
        <w:rPr>
          <w:spacing w:val="-2"/>
          <w:szCs w:val="28"/>
          <w:lang w:val="lv-LV"/>
        </w:rPr>
        <w:t>"</w:t>
      </w:r>
      <w:r w:rsidR="00F931FF" w:rsidRPr="00162285">
        <w:rPr>
          <w:spacing w:val="-2"/>
          <w:szCs w:val="28"/>
          <w:lang w:val="lv-LV"/>
        </w:rPr>
        <w:t>.</w:t>
      </w:r>
      <w:r w:rsidR="00BE3904" w:rsidRPr="00162285">
        <w:rPr>
          <w:spacing w:val="-2"/>
          <w:szCs w:val="28"/>
          <w:lang w:val="lv-LV"/>
        </w:rPr>
        <w:t>"</w:t>
      </w:r>
    </w:p>
    <w:p w14:paraId="1EA204C7" w14:textId="25286F1B" w:rsidR="004905CD" w:rsidRPr="00162285" w:rsidRDefault="004905CD" w:rsidP="00BE3904">
      <w:pPr>
        <w:pStyle w:val="BodyTextIndent3"/>
        <w:tabs>
          <w:tab w:val="left" w:pos="709"/>
        </w:tabs>
        <w:jc w:val="both"/>
        <w:rPr>
          <w:szCs w:val="28"/>
          <w:lang w:val="lv-LV"/>
        </w:rPr>
      </w:pPr>
    </w:p>
    <w:p w14:paraId="2449B35C" w14:textId="63338F14" w:rsidR="004905CD" w:rsidRPr="00162285" w:rsidRDefault="007209B6" w:rsidP="00BE3904">
      <w:pPr>
        <w:pStyle w:val="BodyTextIndent3"/>
        <w:tabs>
          <w:tab w:val="left" w:pos="709"/>
        </w:tabs>
        <w:jc w:val="both"/>
        <w:rPr>
          <w:szCs w:val="28"/>
          <w:lang w:val="lv-LV"/>
        </w:rPr>
      </w:pPr>
      <w:r w:rsidRPr="00162285">
        <w:rPr>
          <w:szCs w:val="28"/>
          <w:lang w:val="lv-LV"/>
        </w:rPr>
        <w:t>Likums stājas spēkā 2019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g</w:t>
      </w:r>
      <w:r w:rsidRPr="00162285">
        <w:rPr>
          <w:szCs w:val="28"/>
          <w:lang w:val="lv-LV"/>
        </w:rPr>
        <w:t>ada 1</w:t>
      </w:r>
      <w:r w:rsidR="006D0080" w:rsidRPr="00162285">
        <w:rPr>
          <w:szCs w:val="28"/>
          <w:lang w:val="lv-LV"/>
        </w:rPr>
        <w:t>. </w:t>
      </w:r>
      <w:r w:rsidR="00BE3904" w:rsidRPr="00162285">
        <w:rPr>
          <w:szCs w:val="28"/>
          <w:lang w:val="lv-LV"/>
        </w:rPr>
        <w:t>j</w:t>
      </w:r>
      <w:r w:rsidRPr="00162285">
        <w:rPr>
          <w:szCs w:val="28"/>
          <w:lang w:val="lv-LV"/>
        </w:rPr>
        <w:t>ūlijā.</w:t>
      </w:r>
    </w:p>
    <w:p w14:paraId="52A09711" w14:textId="77777777" w:rsidR="00BE3904" w:rsidRPr="00162285" w:rsidRDefault="00BE3904" w:rsidP="00BE390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5D0522C" w14:textId="77777777" w:rsidR="00BE3904" w:rsidRPr="00162285" w:rsidRDefault="00BE3904" w:rsidP="00BE390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3ED4A82" w14:textId="77777777" w:rsidR="00BE3904" w:rsidRPr="00162285" w:rsidRDefault="00BE3904" w:rsidP="00BE390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5F17825" w14:textId="77777777" w:rsidR="00BE3904" w:rsidRPr="00162285" w:rsidRDefault="00BE3904" w:rsidP="00BE390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62285">
        <w:rPr>
          <w:sz w:val="28"/>
          <w:szCs w:val="28"/>
        </w:rPr>
        <w:t>Finanšu ministrs</w:t>
      </w:r>
    </w:p>
    <w:p w14:paraId="5150460D" w14:textId="73DCA284" w:rsidR="00BE3904" w:rsidRPr="00162285" w:rsidRDefault="00BE3904" w:rsidP="00BE390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62285">
        <w:rPr>
          <w:sz w:val="28"/>
          <w:szCs w:val="28"/>
        </w:rPr>
        <w:t>J</w:t>
      </w:r>
      <w:r w:rsidR="006D0080" w:rsidRPr="00162285">
        <w:rPr>
          <w:sz w:val="28"/>
          <w:szCs w:val="28"/>
        </w:rPr>
        <w:t>. </w:t>
      </w:r>
      <w:r w:rsidRPr="00162285">
        <w:rPr>
          <w:sz w:val="28"/>
          <w:szCs w:val="28"/>
        </w:rPr>
        <w:t>Reirs</w:t>
      </w:r>
    </w:p>
    <w:sectPr w:rsidR="00BE3904" w:rsidRPr="00162285" w:rsidSect="00BE3904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19641" w14:textId="77777777" w:rsidR="00993410" w:rsidRDefault="00993410" w:rsidP="009E2D8A">
      <w:r>
        <w:separator/>
      </w:r>
    </w:p>
  </w:endnote>
  <w:endnote w:type="continuationSeparator" w:id="0">
    <w:p w14:paraId="48EE65E2" w14:textId="77777777" w:rsidR="00993410" w:rsidRDefault="00993410" w:rsidP="009E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Optima">
    <w:altName w:val="Courier New"/>
    <w:charset w:val="00"/>
    <w:family w:val="swiss"/>
    <w:pitch w:val="variable"/>
  </w:font>
  <w:font w:name="BaltBenguiatBook">
    <w:altName w:val="Courier New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2C7B" w14:textId="77777777" w:rsidR="00BE3904" w:rsidRPr="00BE3904" w:rsidRDefault="00BE3904" w:rsidP="00BE3904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L0355_9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1DDB" w14:textId="6107093D" w:rsidR="00BE3904" w:rsidRPr="00BE3904" w:rsidRDefault="00BE3904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L0355_9</w:t>
    </w:r>
    <w:r w:rsidR="00F11591">
      <w:rPr>
        <w:rFonts w:ascii="Times New Roman" w:hAnsi="Times New Roman"/>
        <w:sz w:val="16"/>
        <w:szCs w:val="16"/>
        <w:lang w:val="lv-LV"/>
      </w:rPr>
      <w:t xml:space="preserve"> </w:t>
    </w:r>
    <w:proofErr w:type="spellStart"/>
    <w:r w:rsidR="00F11591">
      <w:rPr>
        <w:rFonts w:ascii="Times New Roman" w:hAnsi="Times New Roman"/>
        <w:sz w:val="16"/>
        <w:szCs w:val="16"/>
        <w:lang w:val="lv-LV"/>
      </w:rPr>
      <w:t>v_sk</w:t>
    </w:r>
    <w:proofErr w:type="spellEnd"/>
    <w:r w:rsidR="00F11591">
      <w:rPr>
        <w:rFonts w:ascii="Times New Roman" w:hAnsi="Times New Roman"/>
        <w:sz w:val="16"/>
        <w:szCs w:val="16"/>
        <w:lang w:val="lv-LV"/>
      </w:rPr>
      <w:t xml:space="preserve">. = </w:t>
    </w:r>
    <w:r w:rsidR="00F11591">
      <w:rPr>
        <w:rFonts w:ascii="Times New Roman" w:hAnsi="Times New Roman"/>
        <w:sz w:val="16"/>
        <w:szCs w:val="16"/>
        <w:lang w:val="lv-LV"/>
      </w:rPr>
      <w:fldChar w:fldCharType="begin"/>
    </w:r>
    <w:r w:rsidR="00F11591">
      <w:rPr>
        <w:rFonts w:ascii="Times New Roman" w:hAnsi="Times New Roman"/>
        <w:sz w:val="16"/>
        <w:szCs w:val="16"/>
        <w:lang w:val="lv-LV"/>
      </w:rPr>
      <w:instrText xml:space="preserve"> NUMWORDS  \* MERGEFORMAT </w:instrText>
    </w:r>
    <w:r w:rsidR="00F11591">
      <w:rPr>
        <w:rFonts w:ascii="Times New Roman" w:hAnsi="Times New Roman"/>
        <w:sz w:val="16"/>
        <w:szCs w:val="16"/>
        <w:lang w:val="lv-LV"/>
      </w:rPr>
      <w:fldChar w:fldCharType="separate"/>
    </w:r>
    <w:r w:rsidR="00450C1B">
      <w:rPr>
        <w:rFonts w:ascii="Times New Roman" w:hAnsi="Times New Roman"/>
        <w:noProof/>
        <w:sz w:val="16"/>
        <w:szCs w:val="16"/>
        <w:lang w:val="lv-LV"/>
      </w:rPr>
      <w:t>552</w:t>
    </w:r>
    <w:r w:rsidR="00F11591">
      <w:rPr>
        <w:rFonts w:ascii="Times New Roman" w:hAnsi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37816" w14:textId="77777777" w:rsidR="00993410" w:rsidRDefault="00993410" w:rsidP="009E2D8A">
      <w:r>
        <w:separator/>
      </w:r>
    </w:p>
  </w:footnote>
  <w:footnote w:type="continuationSeparator" w:id="0">
    <w:p w14:paraId="576A9078" w14:textId="77777777" w:rsidR="00993410" w:rsidRDefault="00993410" w:rsidP="009E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EC1B" w14:textId="77777777" w:rsidR="00A6137E" w:rsidRDefault="00A613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5671B2" w14:textId="77777777" w:rsidR="00A6137E" w:rsidRDefault="00A61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4C30" w14:textId="0DB7CA01" w:rsidR="00A6137E" w:rsidRDefault="00A6137E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11591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14:paraId="2A319226" w14:textId="77777777" w:rsidR="00A6137E" w:rsidRDefault="00A61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1264AB9"/>
    <w:multiLevelType w:val="hybridMultilevel"/>
    <w:tmpl w:val="BDCA8A8E"/>
    <w:lvl w:ilvl="0" w:tplc="3B6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944EDD"/>
    <w:multiLevelType w:val="hybridMultilevel"/>
    <w:tmpl w:val="CBE25584"/>
    <w:lvl w:ilvl="0" w:tplc="AED81D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DA671F"/>
    <w:multiLevelType w:val="hybridMultilevel"/>
    <w:tmpl w:val="965A6A2E"/>
    <w:lvl w:ilvl="0" w:tplc="384E7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DF5BFA"/>
    <w:multiLevelType w:val="hybridMultilevel"/>
    <w:tmpl w:val="A86E21DE"/>
    <w:lvl w:ilvl="0" w:tplc="F79CE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F021BF"/>
    <w:multiLevelType w:val="hybridMultilevel"/>
    <w:tmpl w:val="6A769646"/>
    <w:lvl w:ilvl="0" w:tplc="28E0738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59C2D2F"/>
    <w:multiLevelType w:val="hybridMultilevel"/>
    <w:tmpl w:val="FEACBD46"/>
    <w:lvl w:ilvl="0" w:tplc="9A3C643E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24705"/>
    <w:multiLevelType w:val="hybridMultilevel"/>
    <w:tmpl w:val="C2F827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93A70"/>
    <w:multiLevelType w:val="hybridMultilevel"/>
    <w:tmpl w:val="2C4A75D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754CB"/>
    <w:multiLevelType w:val="hybridMultilevel"/>
    <w:tmpl w:val="749CF71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74315"/>
    <w:multiLevelType w:val="hybridMultilevel"/>
    <w:tmpl w:val="44B8DA02"/>
    <w:lvl w:ilvl="0" w:tplc="0B089B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1">
    <w:nsid w:val="26D86223"/>
    <w:multiLevelType w:val="hybridMultilevel"/>
    <w:tmpl w:val="02909A84"/>
    <w:lvl w:ilvl="0" w:tplc="61D0D6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DA4C462C" w:tentative="1">
      <w:start w:val="1"/>
      <w:numFmt w:val="lowerLetter"/>
      <w:lvlText w:val="%2."/>
      <w:lvlJc w:val="left"/>
      <w:pPr>
        <w:ind w:left="1789" w:hanging="360"/>
      </w:pPr>
    </w:lvl>
    <w:lvl w:ilvl="2" w:tplc="993C18C4" w:tentative="1">
      <w:start w:val="1"/>
      <w:numFmt w:val="lowerRoman"/>
      <w:lvlText w:val="%3."/>
      <w:lvlJc w:val="right"/>
      <w:pPr>
        <w:ind w:left="2509" w:hanging="180"/>
      </w:pPr>
    </w:lvl>
    <w:lvl w:ilvl="3" w:tplc="88AE0204" w:tentative="1">
      <w:start w:val="1"/>
      <w:numFmt w:val="decimal"/>
      <w:lvlText w:val="%4."/>
      <w:lvlJc w:val="left"/>
      <w:pPr>
        <w:ind w:left="3229" w:hanging="360"/>
      </w:pPr>
    </w:lvl>
    <w:lvl w:ilvl="4" w:tplc="D4F451C4" w:tentative="1">
      <w:start w:val="1"/>
      <w:numFmt w:val="lowerLetter"/>
      <w:lvlText w:val="%5."/>
      <w:lvlJc w:val="left"/>
      <w:pPr>
        <w:ind w:left="3949" w:hanging="360"/>
      </w:pPr>
    </w:lvl>
    <w:lvl w:ilvl="5" w:tplc="28407FB2" w:tentative="1">
      <w:start w:val="1"/>
      <w:numFmt w:val="lowerRoman"/>
      <w:lvlText w:val="%6."/>
      <w:lvlJc w:val="right"/>
      <w:pPr>
        <w:ind w:left="4669" w:hanging="180"/>
      </w:pPr>
    </w:lvl>
    <w:lvl w:ilvl="6" w:tplc="35CA009A" w:tentative="1">
      <w:start w:val="1"/>
      <w:numFmt w:val="decimal"/>
      <w:lvlText w:val="%7."/>
      <w:lvlJc w:val="left"/>
      <w:pPr>
        <w:ind w:left="5389" w:hanging="360"/>
      </w:pPr>
    </w:lvl>
    <w:lvl w:ilvl="7" w:tplc="5E2A03F6" w:tentative="1">
      <w:start w:val="1"/>
      <w:numFmt w:val="lowerLetter"/>
      <w:lvlText w:val="%8."/>
      <w:lvlJc w:val="left"/>
      <w:pPr>
        <w:ind w:left="6109" w:hanging="360"/>
      </w:pPr>
    </w:lvl>
    <w:lvl w:ilvl="8" w:tplc="61741E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9A33B1"/>
    <w:multiLevelType w:val="hybridMultilevel"/>
    <w:tmpl w:val="087E0F5A"/>
    <w:lvl w:ilvl="0" w:tplc="82706B92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D62D93"/>
    <w:multiLevelType w:val="hybridMultilevel"/>
    <w:tmpl w:val="EF08BA28"/>
    <w:lvl w:ilvl="0" w:tplc="897CF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954DDB"/>
    <w:multiLevelType w:val="hybridMultilevel"/>
    <w:tmpl w:val="392224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A177F"/>
    <w:multiLevelType w:val="hybridMultilevel"/>
    <w:tmpl w:val="1BB2CAFA"/>
    <w:lvl w:ilvl="0" w:tplc="8AFEBE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4D60F80"/>
    <w:multiLevelType w:val="hybridMultilevel"/>
    <w:tmpl w:val="409C0A8C"/>
    <w:lvl w:ilvl="0" w:tplc="D92273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453893"/>
    <w:multiLevelType w:val="hybridMultilevel"/>
    <w:tmpl w:val="2CFE7F8C"/>
    <w:lvl w:ilvl="0" w:tplc="7FD45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474FBB"/>
    <w:multiLevelType w:val="hybridMultilevel"/>
    <w:tmpl w:val="9FD09206"/>
    <w:lvl w:ilvl="0" w:tplc="1F289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767F0"/>
    <w:multiLevelType w:val="hybridMultilevel"/>
    <w:tmpl w:val="F60004D8"/>
    <w:lvl w:ilvl="0" w:tplc="233CF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B2514D"/>
    <w:multiLevelType w:val="hybridMultilevel"/>
    <w:tmpl w:val="3E9C2FE6"/>
    <w:lvl w:ilvl="0" w:tplc="A7E218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4B79FD"/>
    <w:multiLevelType w:val="hybridMultilevel"/>
    <w:tmpl w:val="C0AC17CE"/>
    <w:lvl w:ilvl="0" w:tplc="D78EFE8A">
      <w:start w:val="1"/>
      <w:numFmt w:val="decimal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6767B"/>
    <w:multiLevelType w:val="hybridMultilevel"/>
    <w:tmpl w:val="65F25B34"/>
    <w:lvl w:ilvl="0" w:tplc="9CACF7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D05023"/>
    <w:multiLevelType w:val="hybridMultilevel"/>
    <w:tmpl w:val="2C46C180"/>
    <w:lvl w:ilvl="0" w:tplc="B81C7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0341B0"/>
    <w:multiLevelType w:val="hybridMultilevel"/>
    <w:tmpl w:val="BF50E3A4"/>
    <w:lvl w:ilvl="0" w:tplc="707C9D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B770DFD"/>
    <w:multiLevelType w:val="hybridMultilevel"/>
    <w:tmpl w:val="C68458F0"/>
    <w:lvl w:ilvl="0" w:tplc="6616C9D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36174"/>
    <w:multiLevelType w:val="hybridMultilevel"/>
    <w:tmpl w:val="B8A06AC0"/>
    <w:lvl w:ilvl="0" w:tplc="77D22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251AF9"/>
    <w:multiLevelType w:val="hybridMultilevel"/>
    <w:tmpl w:val="DE7E0590"/>
    <w:lvl w:ilvl="0" w:tplc="3B6C1B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762154"/>
    <w:multiLevelType w:val="hybridMultilevel"/>
    <w:tmpl w:val="C12AFBA0"/>
    <w:lvl w:ilvl="0" w:tplc="5F0005F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8C97C58"/>
    <w:multiLevelType w:val="hybridMultilevel"/>
    <w:tmpl w:val="6C94F6F0"/>
    <w:lvl w:ilvl="0" w:tplc="738A05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F504DB"/>
    <w:multiLevelType w:val="hybridMultilevel"/>
    <w:tmpl w:val="BFACBD6E"/>
    <w:lvl w:ilvl="0" w:tplc="4702A7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9"/>
  </w:num>
  <w:num w:numId="3">
    <w:abstractNumId w:val="8"/>
  </w:num>
  <w:num w:numId="4">
    <w:abstractNumId w:val="10"/>
  </w:num>
  <w:num w:numId="5">
    <w:abstractNumId w:val="26"/>
  </w:num>
  <w:num w:numId="6">
    <w:abstractNumId w:val="7"/>
  </w:num>
  <w:num w:numId="7">
    <w:abstractNumId w:val="3"/>
  </w:num>
  <w:num w:numId="8">
    <w:abstractNumId w:val="18"/>
  </w:num>
  <w:num w:numId="9">
    <w:abstractNumId w:val="1"/>
  </w:num>
  <w:num w:numId="10">
    <w:abstractNumId w:val="27"/>
  </w:num>
  <w:num w:numId="11">
    <w:abstractNumId w:val="16"/>
  </w:num>
  <w:num w:numId="12">
    <w:abstractNumId w:val="17"/>
  </w:num>
  <w:num w:numId="13">
    <w:abstractNumId w:val="30"/>
  </w:num>
  <w:num w:numId="14">
    <w:abstractNumId w:val="20"/>
  </w:num>
  <w:num w:numId="15">
    <w:abstractNumId w:val="19"/>
  </w:num>
  <w:num w:numId="16">
    <w:abstractNumId w:val="22"/>
  </w:num>
  <w:num w:numId="17">
    <w:abstractNumId w:val="0"/>
  </w:num>
  <w:num w:numId="18">
    <w:abstractNumId w:val="24"/>
  </w:num>
  <w:num w:numId="19">
    <w:abstractNumId w:val="15"/>
  </w:num>
  <w:num w:numId="20">
    <w:abstractNumId w:val="2"/>
  </w:num>
  <w:num w:numId="21">
    <w:abstractNumId w:val="5"/>
  </w:num>
  <w:num w:numId="22">
    <w:abstractNumId w:val="13"/>
  </w:num>
  <w:num w:numId="23">
    <w:abstractNumId w:val="28"/>
  </w:num>
  <w:num w:numId="24">
    <w:abstractNumId w:val="25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4"/>
  </w:num>
  <w:num w:numId="29">
    <w:abstractNumId w:val="9"/>
  </w:num>
  <w:num w:numId="30">
    <w:abstractNumId w:val="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BF"/>
    <w:rsid w:val="000002B9"/>
    <w:rsid w:val="000008DE"/>
    <w:rsid w:val="00000AC3"/>
    <w:rsid w:val="000027EF"/>
    <w:rsid w:val="000035C0"/>
    <w:rsid w:val="00004D89"/>
    <w:rsid w:val="00005BBC"/>
    <w:rsid w:val="00007E87"/>
    <w:rsid w:val="00011314"/>
    <w:rsid w:val="0001229A"/>
    <w:rsid w:val="00012503"/>
    <w:rsid w:val="000130B6"/>
    <w:rsid w:val="0001380F"/>
    <w:rsid w:val="000155EF"/>
    <w:rsid w:val="000159AA"/>
    <w:rsid w:val="0001783A"/>
    <w:rsid w:val="0002015A"/>
    <w:rsid w:val="00020914"/>
    <w:rsid w:val="0002375C"/>
    <w:rsid w:val="000245B1"/>
    <w:rsid w:val="00024810"/>
    <w:rsid w:val="0002622D"/>
    <w:rsid w:val="00027A46"/>
    <w:rsid w:val="00030A6E"/>
    <w:rsid w:val="000315C4"/>
    <w:rsid w:val="00032024"/>
    <w:rsid w:val="000320B9"/>
    <w:rsid w:val="000326AB"/>
    <w:rsid w:val="0003280D"/>
    <w:rsid w:val="000339FB"/>
    <w:rsid w:val="00033EEC"/>
    <w:rsid w:val="00034035"/>
    <w:rsid w:val="00034255"/>
    <w:rsid w:val="00034D9A"/>
    <w:rsid w:val="0003538F"/>
    <w:rsid w:val="00035A21"/>
    <w:rsid w:val="000407FC"/>
    <w:rsid w:val="000423E2"/>
    <w:rsid w:val="00043A3E"/>
    <w:rsid w:val="00043E92"/>
    <w:rsid w:val="00047427"/>
    <w:rsid w:val="00050866"/>
    <w:rsid w:val="00054513"/>
    <w:rsid w:val="000560C3"/>
    <w:rsid w:val="0005663D"/>
    <w:rsid w:val="00060092"/>
    <w:rsid w:val="00060BF8"/>
    <w:rsid w:val="00062231"/>
    <w:rsid w:val="00064C90"/>
    <w:rsid w:val="0006563C"/>
    <w:rsid w:val="00065A7F"/>
    <w:rsid w:val="000674D8"/>
    <w:rsid w:val="00067548"/>
    <w:rsid w:val="000712FA"/>
    <w:rsid w:val="00072884"/>
    <w:rsid w:val="00072BFE"/>
    <w:rsid w:val="00072F21"/>
    <w:rsid w:val="00074A1B"/>
    <w:rsid w:val="00074D9F"/>
    <w:rsid w:val="00075282"/>
    <w:rsid w:val="000773B6"/>
    <w:rsid w:val="00080871"/>
    <w:rsid w:val="00082258"/>
    <w:rsid w:val="0008279D"/>
    <w:rsid w:val="000838CF"/>
    <w:rsid w:val="000926B0"/>
    <w:rsid w:val="00092F48"/>
    <w:rsid w:val="00094A8D"/>
    <w:rsid w:val="000950CE"/>
    <w:rsid w:val="000951D4"/>
    <w:rsid w:val="00096725"/>
    <w:rsid w:val="000A03CC"/>
    <w:rsid w:val="000A0DCD"/>
    <w:rsid w:val="000A172A"/>
    <w:rsid w:val="000A2538"/>
    <w:rsid w:val="000A3340"/>
    <w:rsid w:val="000A3F7F"/>
    <w:rsid w:val="000A46F8"/>
    <w:rsid w:val="000A5FE5"/>
    <w:rsid w:val="000A6223"/>
    <w:rsid w:val="000A6391"/>
    <w:rsid w:val="000B3E8D"/>
    <w:rsid w:val="000B52EB"/>
    <w:rsid w:val="000B63D4"/>
    <w:rsid w:val="000B6D6B"/>
    <w:rsid w:val="000B7274"/>
    <w:rsid w:val="000B78B6"/>
    <w:rsid w:val="000C049A"/>
    <w:rsid w:val="000C0FEF"/>
    <w:rsid w:val="000C209D"/>
    <w:rsid w:val="000C237F"/>
    <w:rsid w:val="000C3EDB"/>
    <w:rsid w:val="000C6080"/>
    <w:rsid w:val="000C6CCD"/>
    <w:rsid w:val="000C7090"/>
    <w:rsid w:val="000C7AEF"/>
    <w:rsid w:val="000C7C0E"/>
    <w:rsid w:val="000D5BF9"/>
    <w:rsid w:val="000D6061"/>
    <w:rsid w:val="000D6078"/>
    <w:rsid w:val="000D6BAB"/>
    <w:rsid w:val="000D77E4"/>
    <w:rsid w:val="000D7E5E"/>
    <w:rsid w:val="000E195C"/>
    <w:rsid w:val="000E2818"/>
    <w:rsid w:val="000E3C89"/>
    <w:rsid w:val="000E56F0"/>
    <w:rsid w:val="000E69D3"/>
    <w:rsid w:val="000E76D5"/>
    <w:rsid w:val="000E798C"/>
    <w:rsid w:val="000F07A4"/>
    <w:rsid w:val="000F2670"/>
    <w:rsid w:val="000F3A59"/>
    <w:rsid w:val="000F670B"/>
    <w:rsid w:val="000F7345"/>
    <w:rsid w:val="001012D2"/>
    <w:rsid w:val="001029BD"/>
    <w:rsid w:val="00102EEE"/>
    <w:rsid w:val="00103C32"/>
    <w:rsid w:val="0010663F"/>
    <w:rsid w:val="00106B0A"/>
    <w:rsid w:val="001076C2"/>
    <w:rsid w:val="0011041E"/>
    <w:rsid w:val="0011180E"/>
    <w:rsid w:val="00111A60"/>
    <w:rsid w:val="00114B0A"/>
    <w:rsid w:val="00115484"/>
    <w:rsid w:val="00115709"/>
    <w:rsid w:val="0011579C"/>
    <w:rsid w:val="00115E3E"/>
    <w:rsid w:val="00116289"/>
    <w:rsid w:val="00116C18"/>
    <w:rsid w:val="00116D1C"/>
    <w:rsid w:val="001207B3"/>
    <w:rsid w:val="00120826"/>
    <w:rsid w:val="00121A71"/>
    <w:rsid w:val="00123971"/>
    <w:rsid w:val="00124328"/>
    <w:rsid w:val="0012455B"/>
    <w:rsid w:val="00124BFA"/>
    <w:rsid w:val="001254DB"/>
    <w:rsid w:val="001254E9"/>
    <w:rsid w:val="001273DD"/>
    <w:rsid w:val="00127F9B"/>
    <w:rsid w:val="001313BE"/>
    <w:rsid w:val="0013199D"/>
    <w:rsid w:val="00131F9A"/>
    <w:rsid w:val="001330F3"/>
    <w:rsid w:val="00133BE1"/>
    <w:rsid w:val="00133D35"/>
    <w:rsid w:val="00137622"/>
    <w:rsid w:val="00137A19"/>
    <w:rsid w:val="00140448"/>
    <w:rsid w:val="0014192C"/>
    <w:rsid w:val="00141CE2"/>
    <w:rsid w:val="00142CE7"/>
    <w:rsid w:val="00143F68"/>
    <w:rsid w:val="00144402"/>
    <w:rsid w:val="00144B74"/>
    <w:rsid w:val="00146BF5"/>
    <w:rsid w:val="00153EB3"/>
    <w:rsid w:val="001545A0"/>
    <w:rsid w:val="001560CD"/>
    <w:rsid w:val="001603B1"/>
    <w:rsid w:val="0016082A"/>
    <w:rsid w:val="00160F9A"/>
    <w:rsid w:val="001621AD"/>
    <w:rsid w:val="00162285"/>
    <w:rsid w:val="00162428"/>
    <w:rsid w:val="00164083"/>
    <w:rsid w:val="00164396"/>
    <w:rsid w:val="00164C06"/>
    <w:rsid w:val="00164D3C"/>
    <w:rsid w:val="00165195"/>
    <w:rsid w:val="001654BE"/>
    <w:rsid w:val="0016559A"/>
    <w:rsid w:val="00166612"/>
    <w:rsid w:val="001668A8"/>
    <w:rsid w:val="00167E53"/>
    <w:rsid w:val="00170AFA"/>
    <w:rsid w:val="00170CA4"/>
    <w:rsid w:val="00171E4B"/>
    <w:rsid w:val="00171F3E"/>
    <w:rsid w:val="00173086"/>
    <w:rsid w:val="00173363"/>
    <w:rsid w:val="001765B0"/>
    <w:rsid w:val="00176BA0"/>
    <w:rsid w:val="00177553"/>
    <w:rsid w:val="00180553"/>
    <w:rsid w:val="0018107C"/>
    <w:rsid w:val="001826F5"/>
    <w:rsid w:val="0018282C"/>
    <w:rsid w:val="0018282E"/>
    <w:rsid w:val="00183F25"/>
    <w:rsid w:val="001865E1"/>
    <w:rsid w:val="00186622"/>
    <w:rsid w:val="00187495"/>
    <w:rsid w:val="00187DBC"/>
    <w:rsid w:val="00190FB4"/>
    <w:rsid w:val="00195DEB"/>
    <w:rsid w:val="001963CD"/>
    <w:rsid w:val="00196D3C"/>
    <w:rsid w:val="00197DA7"/>
    <w:rsid w:val="001A1AC4"/>
    <w:rsid w:val="001A22E6"/>
    <w:rsid w:val="001A2406"/>
    <w:rsid w:val="001A2C15"/>
    <w:rsid w:val="001A4291"/>
    <w:rsid w:val="001A6EC9"/>
    <w:rsid w:val="001A7B4B"/>
    <w:rsid w:val="001B037E"/>
    <w:rsid w:val="001B3295"/>
    <w:rsid w:val="001B365A"/>
    <w:rsid w:val="001B4271"/>
    <w:rsid w:val="001B6407"/>
    <w:rsid w:val="001B7AD9"/>
    <w:rsid w:val="001C079B"/>
    <w:rsid w:val="001C0BBD"/>
    <w:rsid w:val="001C162E"/>
    <w:rsid w:val="001C30BD"/>
    <w:rsid w:val="001C329F"/>
    <w:rsid w:val="001C5AAF"/>
    <w:rsid w:val="001C6995"/>
    <w:rsid w:val="001C6DC0"/>
    <w:rsid w:val="001D1EFA"/>
    <w:rsid w:val="001D1F62"/>
    <w:rsid w:val="001D2D7F"/>
    <w:rsid w:val="001D32E8"/>
    <w:rsid w:val="001D390D"/>
    <w:rsid w:val="001D3AD7"/>
    <w:rsid w:val="001D4B83"/>
    <w:rsid w:val="001D5C97"/>
    <w:rsid w:val="001D6D03"/>
    <w:rsid w:val="001D77F6"/>
    <w:rsid w:val="001E002E"/>
    <w:rsid w:val="001E140E"/>
    <w:rsid w:val="001E1C56"/>
    <w:rsid w:val="001E22D1"/>
    <w:rsid w:val="001E50FE"/>
    <w:rsid w:val="001E600C"/>
    <w:rsid w:val="001E67BA"/>
    <w:rsid w:val="001E7279"/>
    <w:rsid w:val="001E7FDB"/>
    <w:rsid w:val="001F14F8"/>
    <w:rsid w:val="001F4261"/>
    <w:rsid w:val="001F5A0A"/>
    <w:rsid w:val="001F6D3C"/>
    <w:rsid w:val="001F70E9"/>
    <w:rsid w:val="00200D27"/>
    <w:rsid w:val="0020345D"/>
    <w:rsid w:val="002037ED"/>
    <w:rsid w:val="00203894"/>
    <w:rsid w:val="00203A8D"/>
    <w:rsid w:val="00205C2A"/>
    <w:rsid w:val="0020626E"/>
    <w:rsid w:val="00206E90"/>
    <w:rsid w:val="0020700A"/>
    <w:rsid w:val="002077E0"/>
    <w:rsid w:val="002106E1"/>
    <w:rsid w:val="0021076E"/>
    <w:rsid w:val="00210936"/>
    <w:rsid w:val="0021106C"/>
    <w:rsid w:val="002130D5"/>
    <w:rsid w:val="00213C34"/>
    <w:rsid w:val="002155EA"/>
    <w:rsid w:val="00216130"/>
    <w:rsid w:val="002164F4"/>
    <w:rsid w:val="00221759"/>
    <w:rsid w:val="00221B85"/>
    <w:rsid w:val="00221D80"/>
    <w:rsid w:val="00222E19"/>
    <w:rsid w:val="00224998"/>
    <w:rsid w:val="00225188"/>
    <w:rsid w:val="00226100"/>
    <w:rsid w:val="00226BF0"/>
    <w:rsid w:val="00227B1D"/>
    <w:rsid w:val="00230AD6"/>
    <w:rsid w:val="00230B1B"/>
    <w:rsid w:val="00231825"/>
    <w:rsid w:val="00231DE6"/>
    <w:rsid w:val="0023328E"/>
    <w:rsid w:val="002335B4"/>
    <w:rsid w:val="002340A3"/>
    <w:rsid w:val="00234C51"/>
    <w:rsid w:val="002368C5"/>
    <w:rsid w:val="00236BAC"/>
    <w:rsid w:val="002376B5"/>
    <w:rsid w:val="00237B6B"/>
    <w:rsid w:val="00240688"/>
    <w:rsid w:val="00240723"/>
    <w:rsid w:val="0024311E"/>
    <w:rsid w:val="00245BF9"/>
    <w:rsid w:val="00245DE1"/>
    <w:rsid w:val="00247166"/>
    <w:rsid w:val="00250F60"/>
    <w:rsid w:val="00251150"/>
    <w:rsid w:val="00252CE4"/>
    <w:rsid w:val="00253DD7"/>
    <w:rsid w:val="00254BAC"/>
    <w:rsid w:val="00255FBC"/>
    <w:rsid w:val="00255FE1"/>
    <w:rsid w:val="0025707A"/>
    <w:rsid w:val="00257083"/>
    <w:rsid w:val="00257F52"/>
    <w:rsid w:val="00264037"/>
    <w:rsid w:val="00264BCF"/>
    <w:rsid w:val="00265AB9"/>
    <w:rsid w:val="00265E26"/>
    <w:rsid w:val="0026684E"/>
    <w:rsid w:val="00266A22"/>
    <w:rsid w:val="00267811"/>
    <w:rsid w:val="00270023"/>
    <w:rsid w:val="00270311"/>
    <w:rsid w:val="00270F31"/>
    <w:rsid w:val="00272606"/>
    <w:rsid w:val="00272AE1"/>
    <w:rsid w:val="002733C0"/>
    <w:rsid w:val="00274230"/>
    <w:rsid w:val="00274EE6"/>
    <w:rsid w:val="002762A7"/>
    <w:rsid w:val="00276A22"/>
    <w:rsid w:val="00276DAC"/>
    <w:rsid w:val="002770C6"/>
    <w:rsid w:val="00277F53"/>
    <w:rsid w:val="0028009D"/>
    <w:rsid w:val="0028047E"/>
    <w:rsid w:val="00280531"/>
    <w:rsid w:val="00281218"/>
    <w:rsid w:val="00281AFC"/>
    <w:rsid w:val="00282AF9"/>
    <w:rsid w:val="002848EA"/>
    <w:rsid w:val="00284F9C"/>
    <w:rsid w:val="0028652E"/>
    <w:rsid w:val="00286947"/>
    <w:rsid w:val="00290DCB"/>
    <w:rsid w:val="002910E3"/>
    <w:rsid w:val="0029130B"/>
    <w:rsid w:val="002927FD"/>
    <w:rsid w:val="0029334B"/>
    <w:rsid w:val="00294C17"/>
    <w:rsid w:val="00295577"/>
    <w:rsid w:val="0029639D"/>
    <w:rsid w:val="0029767F"/>
    <w:rsid w:val="002A28E4"/>
    <w:rsid w:val="002A2FEF"/>
    <w:rsid w:val="002A540C"/>
    <w:rsid w:val="002A5819"/>
    <w:rsid w:val="002A5D59"/>
    <w:rsid w:val="002A6A91"/>
    <w:rsid w:val="002A7CEC"/>
    <w:rsid w:val="002B0836"/>
    <w:rsid w:val="002B090B"/>
    <w:rsid w:val="002B1130"/>
    <w:rsid w:val="002B1336"/>
    <w:rsid w:val="002B1536"/>
    <w:rsid w:val="002B32A7"/>
    <w:rsid w:val="002B47DF"/>
    <w:rsid w:val="002B5C60"/>
    <w:rsid w:val="002C2731"/>
    <w:rsid w:val="002C49ED"/>
    <w:rsid w:val="002C5097"/>
    <w:rsid w:val="002C51D8"/>
    <w:rsid w:val="002C5655"/>
    <w:rsid w:val="002C5A16"/>
    <w:rsid w:val="002C5D5F"/>
    <w:rsid w:val="002C5E75"/>
    <w:rsid w:val="002C6EEC"/>
    <w:rsid w:val="002C7FB6"/>
    <w:rsid w:val="002D1842"/>
    <w:rsid w:val="002D1863"/>
    <w:rsid w:val="002D2485"/>
    <w:rsid w:val="002D27AF"/>
    <w:rsid w:val="002D3F11"/>
    <w:rsid w:val="002D4411"/>
    <w:rsid w:val="002D5BA4"/>
    <w:rsid w:val="002D5D81"/>
    <w:rsid w:val="002D61D8"/>
    <w:rsid w:val="002D7E4D"/>
    <w:rsid w:val="002E02E6"/>
    <w:rsid w:val="002E2EFA"/>
    <w:rsid w:val="002E30B6"/>
    <w:rsid w:val="002E30EC"/>
    <w:rsid w:val="002E54D0"/>
    <w:rsid w:val="002E5604"/>
    <w:rsid w:val="002E6B9A"/>
    <w:rsid w:val="002E72AA"/>
    <w:rsid w:val="002E7F06"/>
    <w:rsid w:val="002F0469"/>
    <w:rsid w:val="002F0E13"/>
    <w:rsid w:val="002F1975"/>
    <w:rsid w:val="002F254B"/>
    <w:rsid w:val="002F4500"/>
    <w:rsid w:val="002F6749"/>
    <w:rsid w:val="002F72A7"/>
    <w:rsid w:val="002F74D8"/>
    <w:rsid w:val="00302615"/>
    <w:rsid w:val="00302ACB"/>
    <w:rsid w:val="00303A69"/>
    <w:rsid w:val="0030430B"/>
    <w:rsid w:val="003058FC"/>
    <w:rsid w:val="003066F7"/>
    <w:rsid w:val="00306BC2"/>
    <w:rsid w:val="00310520"/>
    <w:rsid w:val="00311A1C"/>
    <w:rsid w:val="003154E1"/>
    <w:rsid w:val="00315CA9"/>
    <w:rsid w:val="00315DEC"/>
    <w:rsid w:val="0032225F"/>
    <w:rsid w:val="00322303"/>
    <w:rsid w:val="0032237A"/>
    <w:rsid w:val="00322677"/>
    <w:rsid w:val="00322F86"/>
    <w:rsid w:val="0032311E"/>
    <w:rsid w:val="00324E51"/>
    <w:rsid w:val="00325F31"/>
    <w:rsid w:val="00326062"/>
    <w:rsid w:val="003260BB"/>
    <w:rsid w:val="003273C1"/>
    <w:rsid w:val="00327424"/>
    <w:rsid w:val="003275F8"/>
    <w:rsid w:val="00330C01"/>
    <w:rsid w:val="00332518"/>
    <w:rsid w:val="0033373B"/>
    <w:rsid w:val="0033668A"/>
    <w:rsid w:val="00341CE9"/>
    <w:rsid w:val="00341D90"/>
    <w:rsid w:val="0034572E"/>
    <w:rsid w:val="003461B0"/>
    <w:rsid w:val="0034693A"/>
    <w:rsid w:val="00346CE5"/>
    <w:rsid w:val="0035211C"/>
    <w:rsid w:val="003527CC"/>
    <w:rsid w:val="0035365C"/>
    <w:rsid w:val="00354824"/>
    <w:rsid w:val="00355994"/>
    <w:rsid w:val="00360334"/>
    <w:rsid w:val="0036082D"/>
    <w:rsid w:val="00360D38"/>
    <w:rsid w:val="003618E4"/>
    <w:rsid w:val="00362490"/>
    <w:rsid w:val="0036329E"/>
    <w:rsid w:val="0036346B"/>
    <w:rsid w:val="003638C7"/>
    <w:rsid w:val="00364C32"/>
    <w:rsid w:val="003653A2"/>
    <w:rsid w:val="00366D47"/>
    <w:rsid w:val="00370B10"/>
    <w:rsid w:val="00371878"/>
    <w:rsid w:val="00372D2E"/>
    <w:rsid w:val="00373B50"/>
    <w:rsid w:val="0037542B"/>
    <w:rsid w:val="00375BFB"/>
    <w:rsid w:val="00377352"/>
    <w:rsid w:val="003800A3"/>
    <w:rsid w:val="00381EF9"/>
    <w:rsid w:val="00382CCD"/>
    <w:rsid w:val="0038542F"/>
    <w:rsid w:val="0039121A"/>
    <w:rsid w:val="003915C6"/>
    <w:rsid w:val="003917D5"/>
    <w:rsid w:val="0039372F"/>
    <w:rsid w:val="00393C88"/>
    <w:rsid w:val="00394594"/>
    <w:rsid w:val="00395793"/>
    <w:rsid w:val="00395901"/>
    <w:rsid w:val="00395C02"/>
    <w:rsid w:val="003969A1"/>
    <w:rsid w:val="00396F4F"/>
    <w:rsid w:val="003A113D"/>
    <w:rsid w:val="003A13C3"/>
    <w:rsid w:val="003A2783"/>
    <w:rsid w:val="003A28AA"/>
    <w:rsid w:val="003A4F78"/>
    <w:rsid w:val="003A5009"/>
    <w:rsid w:val="003A7E3E"/>
    <w:rsid w:val="003B143C"/>
    <w:rsid w:val="003B1CA7"/>
    <w:rsid w:val="003B1F5D"/>
    <w:rsid w:val="003B1F93"/>
    <w:rsid w:val="003B2285"/>
    <w:rsid w:val="003B22CE"/>
    <w:rsid w:val="003B27FA"/>
    <w:rsid w:val="003B2D6C"/>
    <w:rsid w:val="003B33EE"/>
    <w:rsid w:val="003B38CE"/>
    <w:rsid w:val="003B5D34"/>
    <w:rsid w:val="003C14D4"/>
    <w:rsid w:val="003C16E4"/>
    <w:rsid w:val="003C17E0"/>
    <w:rsid w:val="003C1A01"/>
    <w:rsid w:val="003C1BAA"/>
    <w:rsid w:val="003C1D71"/>
    <w:rsid w:val="003C2E8E"/>
    <w:rsid w:val="003C401A"/>
    <w:rsid w:val="003C4DC9"/>
    <w:rsid w:val="003C70F9"/>
    <w:rsid w:val="003C7219"/>
    <w:rsid w:val="003C7B8F"/>
    <w:rsid w:val="003D0133"/>
    <w:rsid w:val="003D0C71"/>
    <w:rsid w:val="003D1D58"/>
    <w:rsid w:val="003D3470"/>
    <w:rsid w:val="003D45B9"/>
    <w:rsid w:val="003D4644"/>
    <w:rsid w:val="003D4723"/>
    <w:rsid w:val="003D499B"/>
    <w:rsid w:val="003D7DE3"/>
    <w:rsid w:val="003E0B1B"/>
    <w:rsid w:val="003E16FD"/>
    <w:rsid w:val="003E1913"/>
    <w:rsid w:val="003E19E7"/>
    <w:rsid w:val="003E1BFA"/>
    <w:rsid w:val="003E1EF5"/>
    <w:rsid w:val="003E23C4"/>
    <w:rsid w:val="003E2584"/>
    <w:rsid w:val="003E2A3C"/>
    <w:rsid w:val="003E2D09"/>
    <w:rsid w:val="003E30E2"/>
    <w:rsid w:val="003E6DFE"/>
    <w:rsid w:val="003E709A"/>
    <w:rsid w:val="003E7213"/>
    <w:rsid w:val="003F17AE"/>
    <w:rsid w:val="003F1A0A"/>
    <w:rsid w:val="003F1B06"/>
    <w:rsid w:val="003F4BC1"/>
    <w:rsid w:val="003F507B"/>
    <w:rsid w:val="003F6386"/>
    <w:rsid w:val="004008B8"/>
    <w:rsid w:val="00400A87"/>
    <w:rsid w:val="00401767"/>
    <w:rsid w:val="004024B6"/>
    <w:rsid w:val="00402C54"/>
    <w:rsid w:val="00405E2E"/>
    <w:rsid w:val="0040714F"/>
    <w:rsid w:val="0040720B"/>
    <w:rsid w:val="00407B5D"/>
    <w:rsid w:val="004107DB"/>
    <w:rsid w:val="004124D2"/>
    <w:rsid w:val="004134A5"/>
    <w:rsid w:val="00415397"/>
    <w:rsid w:val="004153BB"/>
    <w:rsid w:val="00416F26"/>
    <w:rsid w:val="00417B1D"/>
    <w:rsid w:val="00421DF7"/>
    <w:rsid w:val="00422EA2"/>
    <w:rsid w:val="0042479E"/>
    <w:rsid w:val="00425F45"/>
    <w:rsid w:val="00426DC9"/>
    <w:rsid w:val="004310DD"/>
    <w:rsid w:val="00431BAC"/>
    <w:rsid w:val="00434AD4"/>
    <w:rsid w:val="004362AD"/>
    <w:rsid w:val="004414B8"/>
    <w:rsid w:val="00444ABB"/>
    <w:rsid w:val="00445826"/>
    <w:rsid w:val="00450671"/>
    <w:rsid w:val="00450968"/>
    <w:rsid w:val="00450988"/>
    <w:rsid w:val="00450C1B"/>
    <w:rsid w:val="00451477"/>
    <w:rsid w:val="004535F4"/>
    <w:rsid w:val="004563BF"/>
    <w:rsid w:val="00456613"/>
    <w:rsid w:val="00457581"/>
    <w:rsid w:val="004578D5"/>
    <w:rsid w:val="004614C6"/>
    <w:rsid w:val="0046192E"/>
    <w:rsid w:val="00463277"/>
    <w:rsid w:val="004666C3"/>
    <w:rsid w:val="00467BEF"/>
    <w:rsid w:val="00470014"/>
    <w:rsid w:val="00472486"/>
    <w:rsid w:val="00472CE3"/>
    <w:rsid w:val="00473262"/>
    <w:rsid w:val="00473DD8"/>
    <w:rsid w:val="00474308"/>
    <w:rsid w:val="00475893"/>
    <w:rsid w:val="00475B54"/>
    <w:rsid w:val="00482837"/>
    <w:rsid w:val="00482DE4"/>
    <w:rsid w:val="00483EE8"/>
    <w:rsid w:val="00484DAA"/>
    <w:rsid w:val="004856D1"/>
    <w:rsid w:val="004858FE"/>
    <w:rsid w:val="00485EF7"/>
    <w:rsid w:val="00486C53"/>
    <w:rsid w:val="00486D49"/>
    <w:rsid w:val="004874F0"/>
    <w:rsid w:val="0049055A"/>
    <w:rsid w:val="004905CD"/>
    <w:rsid w:val="00491CF5"/>
    <w:rsid w:val="00491EAC"/>
    <w:rsid w:val="004922E8"/>
    <w:rsid w:val="004924C3"/>
    <w:rsid w:val="004944A0"/>
    <w:rsid w:val="0049764E"/>
    <w:rsid w:val="004A15F8"/>
    <w:rsid w:val="004A1E58"/>
    <w:rsid w:val="004B1280"/>
    <w:rsid w:val="004B2E95"/>
    <w:rsid w:val="004B4C08"/>
    <w:rsid w:val="004B513E"/>
    <w:rsid w:val="004B5C54"/>
    <w:rsid w:val="004B6033"/>
    <w:rsid w:val="004B6916"/>
    <w:rsid w:val="004B6A94"/>
    <w:rsid w:val="004B7804"/>
    <w:rsid w:val="004C0CCE"/>
    <w:rsid w:val="004C105D"/>
    <w:rsid w:val="004C1367"/>
    <w:rsid w:val="004C1816"/>
    <w:rsid w:val="004C4770"/>
    <w:rsid w:val="004C56CC"/>
    <w:rsid w:val="004D083B"/>
    <w:rsid w:val="004D0A9B"/>
    <w:rsid w:val="004D15AD"/>
    <w:rsid w:val="004D1DF4"/>
    <w:rsid w:val="004D5461"/>
    <w:rsid w:val="004D5FB2"/>
    <w:rsid w:val="004D6CDC"/>
    <w:rsid w:val="004D71AB"/>
    <w:rsid w:val="004D74CB"/>
    <w:rsid w:val="004D7F2F"/>
    <w:rsid w:val="004E1487"/>
    <w:rsid w:val="004E3362"/>
    <w:rsid w:val="004E3E53"/>
    <w:rsid w:val="004E461E"/>
    <w:rsid w:val="004E6C10"/>
    <w:rsid w:val="004E730A"/>
    <w:rsid w:val="004E784F"/>
    <w:rsid w:val="004F237B"/>
    <w:rsid w:val="004F3D6B"/>
    <w:rsid w:val="004F53FE"/>
    <w:rsid w:val="004F65C4"/>
    <w:rsid w:val="00500E64"/>
    <w:rsid w:val="00502A64"/>
    <w:rsid w:val="00503703"/>
    <w:rsid w:val="00504AD7"/>
    <w:rsid w:val="005056ED"/>
    <w:rsid w:val="005103B2"/>
    <w:rsid w:val="005107D8"/>
    <w:rsid w:val="00510C98"/>
    <w:rsid w:val="00510EF6"/>
    <w:rsid w:val="0051139B"/>
    <w:rsid w:val="00511BF4"/>
    <w:rsid w:val="00511D10"/>
    <w:rsid w:val="00520EEA"/>
    <w:rsid w:val="00521FE9"/>
    <w:rsid w:val="00523D91"/>
    <w:rsid w:val="005242C5"/>
    <w:rsid w:val="00525783"/>
    <w:rsid w:val="00525D05"/>
    <w:rsid w:val="005266E8"/>
    <w:rsid w:val="0053126D"/>
    <w:rsid w:val="00531473"/>
    <w:rsid w:val="00535EDE"/>
    <w:rsid w:val="005365C7"/>
    <w:rsid w:val="00540572"/>
    <w:rsid w:val="00540851"/>
    <w:rsid w:val="00540D6B"/>
    <w:rsid w:val="005417E1"/>
    <w:rsid w:val="00542BD0"/>
    <w:rsid w:val="005439C2"/>
    <w:rsid w:val="00543B4A"/>
    <w:rsid w:val="00544298"/>
    <w:rsid w:val="00547FC4"/>
    <w:rsid w:val="005501A8"/>
    <w:rsid w:val="00552038"/>
    <w:rsid w:val="005538C9"/>
    <w:rsid w:val="005561EA"/>
    <w:rsid w:val="005568F5"/>
    <w:rsid w:val="00556AFD"/>
    <w:rsid w:val="00556BC5"/>
    <w:rsid w:val="00556F44"/>
    <w:rsid w:val="0055776D"/>
    <w:rsid w:val="00561126"/>
    <w:rsid w:val="00561430"/>
    <w:rsid w:val="00561B8A"/>
    <w:rsid w:val="00561EE7"/>
    <w:rsid w:val="0056218D"/>
    <w:rsid w:val="00562DAB"/>
    <w:rsid w:val="00563CC6"/>
    <w:rsid w:val="00564875"/>
    <w:rsid w:val="00565CFC"/>
    <w:rsid w:val="00565FF5"/>
    <w:rsid w:val="00567779"/>
    <w:rsid w:val="00567A5C"/>
    <w:rsid w:val="0057043F"/>
    <w:rsid w:val="005716CD"/>
    <w:rsid w:val="005723BB"/>
    <w:rsid w:val="005727EA"/>
    <w:rsid w:val="00572CD6"/>
    <w:rsid w:val="00573704"/>
    <w:rsid w:val="00574000"/>
    <w:rsid w:val="00574093"/>
    <w:rsid w:val="0057553C"/>
    <w:rsid w:val="005755D4"/>
    <w:rsid w:val="00575F50"/>
    <w:rsid w:val="005760F3"/>
    <w:rsid w:val="005813B7"/>
    <w:rsid w:val="00581ADD"/>
    <w:rsid w:val="005848F5"/>
    <w:rsid w:val="00585E19"/>
    <w:rsid w:val="00586240"/>
    <w:rsid w:val="00587CBE"/>
    <w:rsid w:val="00592858"/>
    <w:rsid w:val="00592937"/>
    <w:rsid w:val="00592ACB"/>
    <w:rsid w:val="00593119"/>
    <w:rsid w:val="005942A9"/>
    <w:rsid w:val="005964F6"/>
    <w:rsid w:val="005A0ED2"/>
    <w:rsid w:val="005A30C1"/>
    <w:rsid w:val="005A30D0"/>
    <w:rsid w:val="005B09F0"/>
    <w:rsid w:val="005B0CA6"/>
    <w:rsid w:val="005B16CD"/>
    <w:rsid w:val="005B4933"/>
    <w:rsid w:val="005B53CD"/>
    <w:rsid w:val="005B548C"/>
    <w:rsid w:val="005B5AAC"/>
    <w:rsid w:val="005B5E75"/>
    <w:rsid w:val="005B62CA"/>
    <w:rsid w:val="005B660D"/>
    <w:rsid w:val="005B6D54"/>
    <w:rsid w:val="005C0E2A"/>
    <w:rsid w:val="005C1E9B"/>
    <w:rsid w:val="005C2E5C"/>
    <w:rsid w:val="005C4167"/>
    <w:rsid w:val="005C49F2"/>
    <w:rsid w:val="005C5026"/>
    <w:rsid w:val="005C5086"/>
    <w:rsid w:val="005C5CB1"/>
    <w:rsid w:val="005C6492"/>
    <w:rsid w:val="005C7038"/>
    <w:rsid w:val="005C720D"/>
    <w:rsid w:val="005C7BF4"/>
    <w:rsid w:val="005D0531"/>
    <w:rsid w:val="005D0B69"/>
    <w:rsid w:val="005D0F6D"/>
    <w:rsid w:val="005D1150"/>
    <w:rsid w:val="005D56FF"/>
    <w:rsid w:val="005D6F23"/>
    <w:rsid w:val="005E0235"/>
    <w:rsid w:val="005E1082"/>
    <w:rsid w:val="005E17A8"/>
    <w:rsid w:val="005E3B1D"/>
    <w:rsid w:val="005E3F83"/>
    <w:rsid w:val="005E4244"/>
    <w:rsid w:val="005E4D34"/>
    <w:rsid w:val="005E681C"/>
    <w:rsid w:val="005E6EEC"/>
    <w:rsid w:val="005E7626"/>
    <w:rsid w:val="005F0397"/>
    <w:rsid w:val="005F0F79"/>
    <w:rsid w:val="005F179F"/>
    <w:rsid w:val="005F19BD"/>
    <w:rsid w:val="005F2215"/>
    <w:rsid w:val="005F221B"/>
    <w:rsid w:val="005F25E4"/>
    <w:rsid w:val="005F2D6E"/>
    <w:rsid w:val="005F325D"/>
    <w:rsid w:val="005F46D9"/>
    <w:rsid w:val="005F5570"/>
    <w:rsid w:val="005F5B1C"/>
    <w:rsid w:val="005F5B6A"/>
    <w:rsid w:val="005F7A18"/>
    <w:rsid w:val="006015AA"/>
    <w:rsid w:val="00603471"/>
    <w:rsid w:val="00606A0C"/>
    <w:rsid w:val="006100C7"/>
    <w:rsid w:val="00611041"/>
    <w:rsid w:val="00611DE7"/>
    <w:rsid w:val="006136B2"/>
    <w:rsid w:val="00613AD2"/>
    <w:rsid w:val="00613F9A"/>
    <w:rsid w:val="0061593B"/>
    <w:rsid w:val="00615F1D"/>
    <w:rsid w:val="00616ED7"/>
    <w:rsid w:val="00620155"/>
    <w:rsid w:val="00622B92"/>
    <w:rsid w:val="006231DD"/>
    <w:rsid w:val="00624545"/>
    <w:rsid w:val="00624B8C"/>
    <w:rsid w:val="00625C31"/>
    <w:rsid w:val="00626551"/>
    <w:rsid w:val="0062721B"/>
    <w:rsid w:val="00627718"/>
    <w:rsid w:val="00630CCB"/>
    <w:rsid w:val="00632B15"/>
    <w:rsid w:val="00634F9F"/>
    <w:rsid w:val="00636BBC"/>
    <w:rsid w:val="0064111E"/>
    <w:rsid w:val="00641281"/>
    <w:rsid w:val="006421FA"/>
    <w:rsid w:val="006428DB"/>
    <w:rsid w:val="00643E3C"/>
    <w:rsid w:val="0064579D"/>
    <w:rsid w:val="00646E6A"/>
    <w:rsid w:val="00647EA4"/>
    <w:rsid w:val="006506D3"/>
    <w:rsid w:val="00651297"/>
    <w:rsid w:val="00651F41"/>
    <w:rsid w:val="006526A6"/>
    <w:rsid w:val="0065410E"/>
    <w:rsid w:val="006608C6"/>
    <w:rsid w:val="00661294"/>
    <w:rsid w:val="0066204B"/>
    <w:rsid w:val="00662231"/>
    <w:rsid w:val="006631B8"/>
    <w:rsid w:val="00663A9D"/>
    <w:rsid w:val="006644EC"/>
    <w:rsid w:val="00666937"/>
    <w:rsid w:val="00670481"/>
    <w:rsid w:val="0067087C"/>
    <w:rsid w:val="00670E8A"/>
    <w:rsid w:val="00671445"/>
    <w:rsid w:val="0067295C"/>
    <w:rsid w:val="00672B50"/>
    <w:rsid w:val="0067417E"/>
    <w:rsid w:val="00675856"/>
    <w:rsid w:val="00676961"/>
    <w:rsid w:val="00676EF9"/>
    <w:rsid w:val="00676FE6"/>
    <w:rsid w:val="00685723"/>
    <w:rsid w:val="00685E8A"/>
    <w:rsid w:val="00685F6A"/>
    <w:rsid w:val="00691629"/>
    <w:rsid w:val="006925AE"/>
    <w:rsid w:val="00692A09"/>
    <w:rsid w:val="0069466F"/>
    <w:rsid w:val="00695F57"/>
    <w:rsid w:val="00696A2C"/>
    <w:rsid w:val="00697CF2"/>
    <w:rsid w:val="006A2F9F"/>
    <w:rsid w:val="006A418B"/>
    <w:rsid w:val="006A42A8"/>
    <w:rsid w:val="006A513F"/>
    <w:rsid w:val="006A74A6"/>
    <w:rsid w:val="006A7F23"/>
    <w:rsid w:val="006B117C"/>
    <w:rsid w:val="006B1278"/>
    <w:rsid w:val="006B1440"/>
    <w:rsid w:val="006B17BB"/>
    <w:rsid w:val="006B4706"/>
    <w:rsid w:val="006B5381"/>
    <w:rsid w:val="006B571C"/>
    <w:rsid w:val="006B60A8"/>
    <w:rsid w:val="006B78A3"/>
    <w:rsid w:val="006B7B90"/>
    <w:rsid w:val="006B7CFC"/>
    <w:rsid w:val="006B7E08"/>
    <w:rsid w:val="006C04E6"/>
    <w:rsid w:val="006C2540"/>
    <w:rsid w:val="006C296E"/>
    <w:rsid w:val="006C455C"/>
    <w:rsid w:val="006C50F4"/>
    <w:rsid w:val="006C5ACA"/>
    <w:rsid w:val="006C5D2D"/>
    <w:rsid w:val="006C76E6"/>
    <w:rsid w:val="006D0080"/>
    <w:rsid w:val="006D0481"/>
    <w:rsid w:val="006D1851"/>
    <w:rsid w:val="006D22F0"/>
    <w:rsid w:val="006D3F5D"/>
    <w:rsid w:val="006D42DF"/>
    <w:rsid w:val="006D6294"/>
    <w:rsid w:val="006D6E63"/>
    <w:rsid w:val="006E0123"/>
    <w:rsid w:val="006E1897"/>
    <w:rsid w:val="006E27C3"/>
    <w:rsid w:val="006E2C7C"/>
    <w:rsid w:val="006E2DB0"/>
    <w:rsid w:val="006E33FB"/>
    <w:rsid w:val="006E3405"/>
    <w:rsid w:val="006E39DD"/>
    <w:rsid w:val="006E3FF9"/>
    <w:rsid w:val="006E5854"/>
    <w:rsid w:val="006E7904"/>
    <w:rsid w:val="006F0092"/>
    <w:rsid w:val="006F09BE"/>
    <w:rsid w:val="006F40E7"/>
    <w:rsid w:val="006F4F3C"/>
    <w:rsid w:val="006F5B11"/>
    <w:rsid w:val="006F5BDB"/>
    <w:rsid w:val="006F7C17"/>
    <w:rsid w:val="006F7FAC"/>
    <w:rsid w:val="00700225"/>
    <w:rsid w:val="00700255"/>
    <w:rsid w:val="007002AE"/>
    <w:rsid w:val="007002E3"/>
    <w:rsid w:val="00700B03"/>
    <w:rsid w:val="0070183A"/>
    <w:rsid w:val="00701C5D"/>
    <w:rsid w:val="00703525"/>
    <w:rsid w:val="007040E7"/>
    <w:rsid w:val="00704195"/>
    <w:rsid w:val="00704480"/>
    <w:rsid w:val="0070464A"/>
    <w:rsid w:val="00704666"/>
    <w:rsid w:val="00704C85"/>
    <w:rsid w:val="00705488"/>
    <w:rsid w:val="00705A87"/>
    <w:rsid w:val="00706403"/>
    <w:rsid w:val="00706742"/>
    <w:rsid w:val="00707AC5"/>
    <w:rsid w:val="00710323"/>
    <w:rsid w:val="007104F6"/>
    <w:rsid w:val="00710940"/>
    <w:rsid w:val="00710EA5"/>
    <w:rsid w:val="00711DD0"/>
    <w:rsid w:val="0071297E"/>
    <w:rsid w:val="007150DC"/>
    <w:rsid w:val="00715BCE"/>
    <w:rsid w:val="00715CEF"/>
    <w:rsid w:val="007209B6"/>
    <w:rsid w:val="007211C5"/>
    <w:rsid w:val="007215E1"/>
    <w:rsid w:val="00721C9C"/>
    <w:rsid w:val="00723665"/>
    <w:rsid w:val="0072733D"/>
    <w:rsid w:val="00730ECE"/>
    <w:rsid w:val="00731B70"/>
    <w:rsid w:val="00731CCC"/>
    <w:rsid w:val="00733501"/>
    <w:rsid w:val="007341AC"/>
    <w:rsid w:val="00734409"/>
    <w:rsid w:val="00734DC8"/>
    <w:rsid w:val="007350A8"/>
    <w:rsid w:val="0073685A"/>
    <w:rsid w:val="00737297"/>
    <w:rsid w:val="0074166F"/>
    <w:rsid w:val="007445A2"/>
    <w:rsid w:val="00744FFF"/>
    <w:rsid w:val="0074656C"/>
    <w:rsid w:val="007465B0"/>
    <w:rsid w:val="00746BB3"/>
    <w:rsid w:val="007476AD"/>
    <w:rsid w:val="00751AD2"/>
    <w:rsid w:val="00752134"/>
    <w:rsid w:val="007522D8"/>
    <w:rsid w:val="00757281"/>
    <w:rsid w:val="00762019"/>
    <w:rsid w:val="00762A8B"/>
    <w:rsid w:val="007630D3"/>
    <w:rsid w:val="0076462E"/>
    <w:rsid w:val="00765060"/>
    <w:rsid w:val="007663F9"/>
    <w:rsid w:val="00767A8F"/>
    <w:rsid w:val="00771D5F"/>
    <w:rsid w:val="007720BD"/>
    <w:rsid w:val="00772D9B"/>
    <w:rsid w:val="00773096"/>
    <w:rsid w:val="0077570F"/>
    <w:rsid w:val="00776712"/>
    <w:rsid w:val="00776B19"/>
    <w:rsid w:val="0078001B"/>
    <w:rsid w:val="00780D26"/>
    <w:rsid w:val="00781D16"/>
    <w:rsid w:val="00782015"/>
    <w:rsid w:val="00782BB9"/>
    <w:rsid w:val="00782C27"/>
    <w:rsid w:val="0078350C"/>
    <w:rsid w:val="00784002"/>
    <w:rsid w:val="0078446B"/>
    <w:rsid w:val="0078489C"/>
    <w:rsid w:val="00786F62"/>
    <w:rsid w:val="007913A1"/>
    <w:rsid w:val="0079194B"/>
    <w:rsid w:val="007928F9"/>
    <w:rsid w:val="00795E9D"/>
    <w:rsid w:val="00796042"/>
    <w:rsid w:val="007968D2"/>
    <w:rsid w:val="007969AE"/>
    <w:rsid w:val="00796ADE"/>
    <w:rsid w:val="007A091F"/>
    <w:rsid w:val="007A3D67"/>
    <w:rsid w:val="007A5E7C"/>
    <w:rsid w:val="007A642F"/>
    <w:rsid w:val="007A6847"/>
    <w:rsid w:val="007A702A"/>
    <w:rsid w:val="007B17CE"/>
    <w:rsid w:val="007B1B3C"/>
    <w:rsid w:val="007B482C"/>
    <w:rsid w:val="007B588B"/>
    <w:rsid w:val="007B73BD"/>
    <w:rsid w:val="007B7404"/>
    <w:rsid w:val="007C0E4E"/>
    <w:rsid w:val="007C1981"/>
    <w:rsid w:val="007C2BEE"/>
    <w:rsid w:val="007C34D5"/>
    <w:rsid w:val="007C4AC0"/>
    <w:rsid w:val="007C5EA1"/>
    <w:rsid w:val="007C62A7"/>
    <w:rsid w:val="007C6FD2"/>
    <w:rsid w:val="007C7A04"/>
    <w:rsid w:val="007D0E8C"/>
    <w:rsid w:val="007D5E13"/>
    <w:rsid w:val="007D6529"/>
    <w:rsid w:val="007D7166"/>
    <w:rsid w:val="007D7A6A"/>
    <w:rsid w:val="007D7F77"/>
    <w:rsid w:val="007E07AB"/>
    <w:rsid w:val="007E253A"/>
    <w:rsid w:val="007E295D"/>
    <w:rsid w:val="007E3C45"/>
    <w:rsid w:val="007E46E1"/>
    <w:rsid w:val="007E589E"/>
    <w:rsid w:val="007F1764"/>
    <w:rsid w:val="007F2829"/>
    <w:rsid w:val="007F37F1"/>
    <w:rsid w:val="007F422E"/>
    <w:rsid w:val="007F469D"/>
    <w:rsid w:val="007F4AA5"/>
    <w:rsid w:val="007F4F2E"/>
    <w:rsid w:val="007F7B97"/>
    <w:rsid w:val="008009FF"/>
    <w:rsid w:val="00800EAD"/>
    <w:rsid w:val="00805485"/>
    <w:rsid w:val="0080548C"/>
    <w:rsid w:val="00805657"/>
    <w:rsid w:val="008063CE"/>
    <w:rsid w:val="00806647"/>
    <w:rsid w:val="00807AB1"/>
    <w:rsid w:val="00811EDC"/>
    <w:rsid w:val="00813DF1"/>
    <w:rsid w:val="00814795"/>
    <w:rsid w:val="0081513D"/>
    <w:rsid w:val="00823977"/>
    <w:rsid w:val="008253F4"/>
    <w:rsid w:val="0082551F"/>
    <w:rsid w:val="00825B09"/>
    <w:rsid w:val="00826A0E"/>
    <w:rsid w:val="00831F8B"/>
    <w:rsid w:val="008328F5"/>
    <w:rsid w:val="008332A9"/>
    <w:rsid w:val="00833FCD"/>
    <w:rsid w:val="00833FD0"/>
    <w:rsid w:val="00834133"/>
    <w:rsid w:val="008343E9"/>
    <w:rsid w:val="00834794"/>
    <w:rsid w:val="00835191"/>
    <w:rsid w:val="00835918"/>
    <w:rsid w:val="00841A0E"/>
    <w:rsid w:val="00842CB5"/>
    <w:rsid w:val="00842E7B"/>
    <w:rsid w:val="00843164"/>
    <w:rsid w:val="0084468B"/>
    <w:rsid w:val="0084476E"/>
    <w:rsid w:val="008457E3"/>
    <w:rsid w:val="00845BDB"/>
    <w:rsid w:val="00846544"/>
    <w:rsid w:val="00846FCA"/>
    <w:rsid w:val="0084791A"/>
    <w:rsid w:val="0085004A"/>
    <w:rsid w:val="0085082C"/>
    <w:rsid w:val="008519A9"/>
    <w:rsid w:val="00852615"/>
    <w:rsid w:val="00852FE1"/>
    <w:rsid w:val="008546F8"/>
    <w:rsid w:val="00854C58"/>
    <w:rsid w:val="008565E2"/>
    <w:rsid w:val="0086011F"/>
    <w:rsid w:val="008602DB"/>
    <w:rsid w:val="0086123C"/>
    <w:rsid w:val="008612F4"/>
    <w:rsid w:val="008650DF"/>
    <w:rsid w:val="00867BEA"/>
    <w:rsid w:val="00870FF2"/>
    <w:rsid w:val="0087131F"/>
    <w:rsid w:val="008728AF"/>
    <w:rsid w:val="0087290D"/>
    <w:rsid w:val="00872A05"/>
    <w:rsid w:val="008744A8"/>
    <w:rsid w:val="0087467D"/>
    <w:rsid w:val="0087476D"/>
    <w:rsid w:val="00875313"/>
    <w:rsid w:val="00875751"/>
    <w:rsid w:val="00875C28"/>
    <w:rsid w:val="00876FCE"/>
    <w:rsid w:val="00881E5A"/>
    <w:rsid w:val="008829DE"/>
    <w:rsid w:val="00883002"/>
    <w:rsid w:val="008836EA"/>
    <w:rsid w:val="00887226"/>
    <w:rsid w:val="00887AC2"/>
    <w:rsid w:val="00887CCA"/>
    <w:rsid w:val="00890B3C"/>
    <w:rsid w:val="00891C6A"/>
    <w:rsid w:val="00894459"/>
    <w:rsid w:val="008944B0"/>
    <w:rsid w:val="00894D1B"/>
    <w:rsid w:val="00894E25"/>
    <w:rsid w:val="00895360"/>
    <w:rsid w:val="00895A8B"/>
    <w:rsid w:val="008A0AF9"/>
    <w:rsid w:val="008A1312"/>
    <w:rsid w:val="008A15FB"/>
    <w:rsid w:val="008A1BAE"/>
    <w:rsid w:val="008A3260"/>
    <w:rsid w:val="008A3DD5"/>
    <w:rsid w:val="008A60A2"/>
    <w:rsid w:val="008A68E9"/>
    <w:rsid w:val="008A6FA6"/>
    <w:rsid w:val="008A728C"/>
    <w:rsid w:val="008A7451"/>
    <w:rsid w:val="008A777A"/>
    <w:rsid w:val="008A78C9"/>
    <w:rsid w:val="008A7FC1"/>
    <w:rsid w:val="008B0346"/>
    <w:rsid w:val="008B336A"/>
    <w:rsid w:val="008B466C"/>
    <w:rsid w:val="008B4EB6"/>
    <w:rsid w:val="008B6541"/>
    <w:rsid w:val="008B68EE"/>
    <w:rsid w:val="008B7330"/>
    <w:rsid w:val="008B7E35"/>
    <w:rsid w:val="008C0E6E"/>
    <w:rsid w:val="008C1A30"/>
    <w:rsid w:val="008C1BDF"/>
    <w:rsid w:val="008C41A8"/>
    <w:rsid w:val="008C5FD9"/>
    <w:rsid w:val="008D0421"/>
    <w:rsid w:val="008D0F64"/>
    <w:rsid w:val="008D14F6"/>
    <w:rsid w:val="008D2346"/>
    <w:rsid w:val="008D2DC3"/>
    <w:rsid w:val="008D3CB3"/>
    <w:rsid w:val="008D4D3E"/>
    <w:rsid w:val="008D5502"/>
    <w:rsid w:val="008D7A14"/>
    <w:rsid w:val="008E15AB"/>
    <w:rsid w:val="008E1ED4"/>
    <w:rsid w:val="008E3255"/>
    <w:rsid w:val="008E5783"/>
    <w:rsid w:val="008E64F6"/>
    <w:rsid w:val="008E6989"/>
    <w:rsid w:val="008E7240"/>
    <w:rsid w:val="008F0132"/>
    <w:rsid w:val="008F2F46"/>
    <w:rsid w:val="008F4A66"/>
    <w:rsid w:val="008F54B7"/>
    <w:rsid w:val="008F7710"/>
    <w:rsid w:val="008F783F"/>
    <w:rsid w:val="00901616"/>
    <w:rsid w:val="009025BE"/>
    <w:rsid w:val="00903789"/>
    <w:rsid w:val="009040B8"/>
    <w:rsid w:val="00904279"/>
    <w:rsid w:val="009042E3"/>
    <w:rsid w:val="009045CA"/>
    <w:rsid w:val="00904E4D"/>
    <w:rsid w:val="00905049"/>
    <w:rsid w:val="00910122"/>
    <w:rsid w:val="00911CBC"/>
    <w:rsid w:val="00912FC9"/>
    <w:rsid w:val="0091434D"/>
    <w:rsid w:val="00914951"/>
    <w:rsid w:val="00914DAE"/>
    <w:rsid w:val="0091597E"/>
    <w:rsid w:val="00915CF0"/>
    <w:rsid w:val="00915DBC"/>
    <w:rsid w:val="00916242"/>
    <w:rsid w:val="00916F23"/>
    <w:rsid w:val="00920F3F"/>
    <w:rsid w:val="009212E8"/>
    <w:rsid w:val="00921FF1"/>
    <w:rsid w:val="00922BE2"/>
    <w:rsid w:val="00923495"/>
    <w:rsid w:val="00923673"/>
    <w:rsid w:val="00923F50"/>
    <w:rsid w:val="009240BD"/>
    <w:rsid w:val="0092527D"/>
    <w:rsid w:val="00926916"/>
    <w:rsid w:val="00926CA4"/>
    <w:rsid w:val="00926DCD"/>
    <w:rsid w:val="009272C2"/>
    <w:rsid w:val="00927732"/>
    <w:rsid w:val="00927EBB"/>
    <w:rsid w:val="00931C8B"/>
    <w:rsid w:val="00932D2C"/>
    <w:rsid w:val="009334A1"/>
    <w:rsid w:val="009339CE"/>
    <w:rsid w:val="009355FC"/>
    <w:rsid w:val="00935FC0"/>
    <w:rsid w:val="0093658E"/>
    <w:rsid w:val="00936AD8"/>
    <w:rsid w:val="00936E47"/>
    <w:rsid w:val="00937AAA"/>
    <w:rsid w:val="00940CEE"/>
    <w:rsid w:val="00941B49"/>
    <w:rsid w:val="00942B62"/>
    <w:rsid w:val="00944836"/>
    <w:rsid w:val="0094630F"/>
    <w:rsid w:val="0094765F"/>
    <w:rsid w:val="00950108"/>
    <w:rsid w:val="0095068F"/>
    <w:rsid w:val="00950B12"/>
    <w:rsid w:val="009519D8"/>
    <w:rsid w:val="009532F4"/>
    <w:rsid w:val="0095464F"/>
    <w:rsid w:val="00955568"/>
    <w:rsid w:val="00956464"/>
    <w:rsid w:val="009574A9"/>
    <w:rsid w:val="00957AFC"/>
    <w:rsid w:val="00960551"/>
    <w:rsid w:val="00961CB1"/>
    <w:rsid w:val="009625ED"/>
    <w:rsid w:val="00962933"/>
    <w:rsid w:val="00963F40"/>
    <w:rsid w:val="009643FD"/>
    <w:rsid w:val="00964EED"/>
    <w:rsid w:val="009654CE"/>
    <w:rsid w:val="00967841"/>
    <w:rsid w:val="00967899"/>
    <w:rsid w:val="00967A97"/>
    <w:rsid w:val="00971561"/>
    <w:rsid w:val="00972F66"/>
    <w:rsid w:val="009743ED"/>
    <w:rsid w:val="0097521B"/>
    <w:rsid w:val="00975C0F"/>
    <w:rsid w:val="00976807"/>
    <w:rsid w:val="00977195"/>
    <w:rsid w:val="0098110B"/>
    <w:rsid w:val="0098354E"/>
    <w:rsid w:val="00984F66"/>
    <w:rsid w:val="00986414"/>
    <w:rsid w:val="00986F70"/>
    <w:rsid w:val="00990888"/>
    <w:rsid w:val="00992424"/>
    <w:rsid w:val="00993410"/>
    <w:rsid w:val="00993701"/>
    <w:rsid w:val="0099542E"/>
    <w:rsid w:val="009960B5"/>
    <w:rsid w:val="0099691C"/>
    <w:rsid w:val="009A006C"/>
    <w:rsid w:val="009A0CB5"/>
    <w:rsid w:val="009A3A44"/>
    <w:rsid w:val="009A4342"/>
    <w:rsid w:val="009A6C2D"/>
    <w:rsid w:val="009B1BE3"/>
    <w:rsid w:val="009B3ADD"/>
    <w:rsid w:val="009B4B4F"/>
    <w:rsid w:val="009B5AA9"/>
    <w:rsid w:val="009B7806"/>
    <w:rsid w:val="009C123C"/>
    <w:rsid w:val="009C2CD0"/>
    <w:rsid w:val="009C2D2E"/>
    <w:rsid w:val="009C2FA1"/>
    <w:rsid w:val="009C31A6"/>
    <w:rsid w:val="009C438D"/>
    <w:rsid w:val="009C533A"/>
    <w:rsid w:val="009C6638"/>
    <w:rsid w:val="009C7D18"/>
    <w:rsid w:val="009D1586"/>
    <w:rsid w:val="009D1C47"/>
    <w:rsid w:val="009D2585"/>
    <w:rsid w:val="009D5B29"/>
    <w:rsid w:val="009D6544"/>
    <w:rsid w:val="009D6FC4"/>
    <w:rsid w:val="009D73C6"/>
    <w:rsid w:val="009D7A85"/>
    <w:rsid w:val="009D7C21"/>
    <w:rsid w:val="009E0C2E"/>
    <w:rsid w:val="009E1670"/>
    <w:rsid w:val="009E2D8A"/>
    <w:rsid w:val="009E351A"/>
    <w:rsid w:val="009F07B3"/>
    <w:rsid w:val="009F08ED"/>
    <w:rsid w:val="009F0E76"/>
    <w:rsid w:val="009F1222"/>
    <w:rsid w:val="009F1AF1"/>
    <w:rsid w:val="009F2EDD"/>
    <w:rsid w:val="009F4073"/>
    <w:rsid w:val="009F47C3"/>
    <w:rsid w:val="009F5323"/>
    <w:rsid w:val="009F548F"/>
    <w:rsid w:val="009F54B9"/>
    <w:rsid w:val="009F61D8"/>
    <w:rsid w:val="009F6D6B"/>
    <w:rsid w:val="009F7D8B"/>
    <w:rsid w:val="00A00AC7"/>
    <w:rsid w:val="00A017DB"/>
    <w:rsid w:val="00A02113"/>
    <w:rsid w:val="00A02562"/>
    <w:rsid w:val="00A025BD"/>
    <w:rsid w:val="00A02782"/>
    <w:rsid w:val="00A03468"/>
    <w:rsid w:val="00A03FEC"/>
    <w:rsid w:val="00A044F8"/>
    <w:rsid w:val="00A04591"/>
    <w:rsid w:val="00A04625"/>
    <w:rsid w:val="00A0479F"/>
    <w:rsid w:val="00A0529F"/>
    <w:rsid w:val="00A07A92"/>
    <w:rsid w:val="00A10556"/>
    <w:rsid w:val="00A1283C"/>
    <w:rsid w:val="00A12B76"/>
    <w:rsid w:val="00A13388"/>
    <w:rsid w:val="00A14302"/>
    <w:rsid w:val="00A14ED4"/>
    <w:rsid w:val="00A15582"/>
    <w:rsid w:val="00A161BA"/>
    <w:rsid w:val="00A16358"/>
    <w:rsid w:val="00A166E6"/>
    <w:rsid w:val="00A17452"/>
    <w:rsid w:val="00A20AF1"/>
    <w:rsid w:val="00A275D0"/>
    <w:rsid w:val="00A309B9"/>
    <w:rsid w:val="00A31D9D"/>
    <w:rsid w:val="00A32010"/>
    <w:rsid w:val="00A32BC3"/>
    <w:rsid w:val="00A336E5"/>
    <w:rsid w:val="00A33DC6"/>
    <w:rsid w:val="00A36EC5"/>
    <w:rsid w:val="00A37E34"/>
    <w:rsid w:val="00A41B07"/>
    <w:rsid w:val="00A420AF"/>
    <w:rsid w:val="00A4261A"/>
    <w:rsid w:val="00A429D8"/>
    <w:rsid w:val="00A434E7"/>
    <w:rsid w:val="00A43EEC"/>
    <w:rsid w:val="00A453AD"/>
    <w:rsid w:val="00A45A8D"/>
    <w:rsid w:val="00A461B2"/>
    <w:rsid w:val="00A46396"/>
    <w:rsid w:val="00A474BE"/>
    <w:rsid w:val="00A47E6A"/>
    <w:rsid w:val="00A51238"/>
    <w:rsid w:val="00A52240"/>
    <w:rsid w:val="00A522EF"/>
    <w:rsid w:val="00A523E2"/>
    <w:rsid w:val="00A548C2"/>
    <w:rsid w:val="00A55A46"/>
    <w:rsid w:val="00A56782"/>
    <w:rsid w:val="00A569F2"/>
    <w:rsid w:val="00A57460"/>
    <w:rsid w:val="00A607A4"/>
    <w:rsid w:val="00A6137E"/>
    <w:rsid w:val="00A627D0"/>
    <w:rsid w:val="00A62E5E"/>
    <w:rsid w:val="00A637DD"/>
    <w:rsid w:val="00A65D54"/>
    <w:rsid w:val="00A67A97"/>
    <w:rsid w:val="00A70E83"/>
    <w:rsid w:val="00A713DF"/>
    <w:rsid w:val="00A72646"/>
    <w:rsid w:val="00A72B04"/>
    <w:rsid w:val="00A72C9F"/>
    <w:rsid w:val="00A74E92"/>
    <w:rsid w:val="00A7608C"/>
    <w:rsid w:val="00A80333"/>
    <w:rsid w:val="00A80585"/>
    <w:rsid w:val="00A82CA7"/>
    <w:rsid w:val="00A83191"/>
    <w:rsid w:val="00A836E9"/>
    <w:rsid w:val="00A83B93"/>
    <w:rsid w:val="00A85D1A"/>
    <w:rsid w:val="00A877FC"/>
    <w:rsid w:val="00A91767"/>
    <w:rsid w:val="00A94075"/>
    <w:rsid w:val="00A94A9B"/>
    <w:rsid w:val="00A95710"/>
    <w:rsid w:val="00A9753A"/>
    <w:rsid w:val="00A97C69"/>
    <w:rsid w:val="00AA04FE"/>
    <w:rsid w:val="00AA2026"/>
    <w:rsid w:val="00AA239D"/>
    <w:rsid w:val="00AA30C6"/>
    <w:rsid w:val="00AA4889"/>
    <w:rsid w:val="00AB08D6"/>
    <w:rsid w:val="00AB0B63"/>
    <w:rsid w:val="00AB22F0"/>
    <w:rsid w:val="00AB24A0"/>
    <w:rsid w:val="00AB27A7"/>
    <w:rsid w:val="00AB2BEB"/>
    <w:rsid w:val="00AB314F"/>
    <w:rsid w:val="00AB480F"/>
    <w:rsid w:val="00AB55C9"/>
    <w:rsid w:val="00AB6479"/>
    <w:rsid w:val="00AB6BF7"/>
    <w:rsid w:val="00AB751B"/>
    <w:rsid w:val="00AB7C41"/>
    <w:rsid w:val="00AC0D40"/>
    <w:rsid w:val="00AC2475"/>
    <w:rsid w:val="00AC28A2"/>
    <w:rsid w:val="00AC3985"/>
    <w:rsid w:val="00AC3D0A"/>
    <w:rsid w:val="00AC567C"/>
    <w:rsid w:val="00AC74DE"/>
    <w:rsid w:val="00AC7660"/>
    <w:rsid w:val="00AD1C03"/>
    <w:rsid w:val="00AD1CB4"/>
    <w:rsid w:val="00AD2A2D"/>
    <w:rsid w:val="00AD50E9"/>
    <w:rsid w:val="00AD565C"/>
    <w:rsid w:val="00AD5965"/>
    <w:rsid w:val="00AE1182"/>
    <w:rsid w:val="00AE244B"/>
    <w:rsid w:val="00AE2B42"/>
    <w:rsid w:val="00AE2B7C"/>
    <w:rsid w:val="00AE4EF1"/>
    <w:rsid w:val="00AE64CF"/>
    <w:rsid w:val="00AE6BBA"/>
    <w:rsid w:val="00AE6F6B"/>
    <w:rsid w:val="00AE7BBC"/>
    <w:rsid w:val="00AF0FE7"/>
    <w:rsid w:val="00AF126B"/>
    <w:rsid w:val="00AF51A7"/>
    <w:rsid w:val="00AF54B0"/>
    <w:rsid w:val="00AF65E4"/>
    <w:rsid w:val="00AF7DF8"/>
    <w:rsid w:val="00B002A2"/>
    <w:rsid w:val="00B003C2"/>
    <w:rsid w:val="00B00738"/>
    <w:rsid w:val="00B011B0"/>
    <w:rsid w:val="00B01BCF"/>
    <w:rsid w:val="00B026AF"/>
    <w:rsid w:val="00B02A29"/>
    <w:rsid w:val="00B03028"/>
    <w:rsid w:val="00B03315"/>
    <w:rsid w:val="00B0373A"/>
    <w:rsid w:val="00B0537E"/>
    <w:rsid w:val="00B05F00"/>
    <w:rsid w:val="00B0650E"/>
    <w:rsid w:val="00B0687F"/>
    <w:rsid w:val="00B06AA4"/>
    <w:rsid w:val="00B06F02"/>
    <w:rsid w:val="00B07A5D"/>
    <w:rsid w:val="00B11A09"/>
    <w:rsid w:val="00B130A0"/>
    <w:rsid w:val="00B13754"/>
    <w:rsid w:val="00B14856"/>
    <w:rsid w:val="00B153F2"/>
    <w:rsid w:val="00B162F2"/>
    <w:rsid w:val="00B166A9"/>
    <w:rsid w:val="00B20CB5"/>
    <w:rsid w:val="00B22B48"/>
    <w:rsid w:val="00B23228"/>
    <w:rsid w:val="00B235C9"/>
    <w:rsid w:val="00B23B1A"/>
    <w:rsid w:val="00B26EC7"/>
    <w:rsid w:val="00B27E68"/>
    <w:rsid w:val="00B304AA"/>
    <w:rsid w:val="00B30EE9"/>
    <w:rsid w:val="00B32001"/>
    <w:rsid w:val="00B3230E"/>
    <w:rsid w:val="00B3266A"/>
    <w:rsid w:val="00B33D27"/>
    <w:rsid w:val="00B33E3E"/>
    <w:rsid w:val="00B36EE4"/>
    <w:rsid w:val="00B3775F"/>
    <w:rsid w:val="00B37C02"/>
    <w:rsid w:val="00B4032F"/>
    <w:rsid w:val="00B40E1D"/>
    <w:rsid w:val="00B418B9"/>
    <w:rsid w:val="00B445AB"/>
    <w:rsid w:val="00B44C0E"/>
    <w:rsid w:val="00B46C49"/>
    <w:rsid w:val="00B47BB2"/>
    <w:rsid w:val="00B507A2"/>
    <w:rsid w:val="00B547A2"/>
    <w:rsid w:val="00B547E2"/>
    <w:rsid w:val="00B54E86"/>
    <w:rsid w:val="00B559FC"/>
    <w:rsid w:val="00B57D1A"/>
    <w:rsid w:val="00B6086C"/>
    <w:rsid w:val="00B61D58"/>
    <w:rsid w:val="00B625FF"/>
    <w:rsid w:val="00B65410"/>
    <w:rsid w:val="00B6601E"/>
    <w:rsid w:val="00B702F7"/>
    <w:rsid w:val="00B70A48"/>
    <w:rsid w:val="00B71F04"/>
    <w:rsid w:val="00B73111"/>
    <w:rsid w:val="00B7347A"/>
    <w:rsid w:val="00B73FDD"/>
    <w:rsid w:val="00B752C8"/>
    <w:rsid w:val="00B75FE9"/>
    <w:rsid w:val="00B76733"/>
    <w:rsid w:val="00B76747"/>
    <w:rsid w:val="00B772BB"/>
    <w:rsid w:val="00B77C36"/>
    <w:rsid w:val="00B80505"/>
    <w:rsid w:val="00B83510"/>
    <w:rsid w:val="00B83EBE"/>
    <w:rsid w:val="00B84041"/>
    <w:rsid w:val="00B86BB3"/>
    <w:rsid w:val="00B87897"/>
    <w:rsid w:val="00B90B07"/>
    <w:rsid w:val="00B911D6"/>
    <w:rsid w:val="00B917B6"/>
    <w:rsid w:val="00B91D5C"/>
    <w:rsid w:val="00B91E8D"/>
    <w:rsid w:val="00B9301E"/>
    <w:rsid w:val="00B938B6"/>
    <w:rsid w:val="00B95255"/>
    <w:rsid w:val="00B95EC2"/>
    <w:rsid w:val="00BA0688"/>
    <w:rsid w:val="00BA0C41"/>
    <w:rsid w:val="00BA132A"/>
    <w:rsid w:val="00BA25D1"/>
    <w:rsid w:val="00BA29EF"/>
    <w:rsid w:val="00BA2C06"/>
    <w:rsid w:val="00BA31E0"/>
    <w:rsid w:val="00BA3B3C"/>
    <w:rsid w:val="00BA423C"/>
    <w:rsid w:val="00BA45BE"/>
    <w:rsid w:val="00BA5C98"/>
    <w:rsid w:val="00BA7059"/>
    <w:rsid w:val="00BA78A8"/>
    <w:rsid w:val="00BB18D4"/>
    <w:rsid w:val="00BB4564"/>
    <w:rsid w:val="00BB5095"/>
    <w:rsid w:val="00BB7318"/>
    <w:rsid w:val="00BC0058"/>
    <w:rsid w:val="00BC1245"/>
    <w:rsid w:val="00BC2C67"/>
    <w:rsid w:val="00BC3BAC"/>
    <w:rsid w:val="00BC3DAA"/>
    <w:rsid w:val="00BC3ECF"/>
    <w:rsid w:val="00BC4B2B"/>
    <w:rsid w:val="00BC53F9"/>
    <w:rsid w:val="00BC5D05"/>
    <w:rsid w:val="00BC5D0C"/>
    <w:rsid w:val="00BC5D71"/>
    <w:rsid w:val="00BC619D"/>
    <w:rsid w:val="00BC706D"/>
    <w:rsid w:val="00BC7137"/>
    <w:rsid w:val="00BC7F51"/>
    <w:rsid w:val="00BD01B9"/>
    <w:rsid w:val="00BD0DCB"/>
    <w:rsid w:val="00BD2445"/>
    <w:rsid w:val="00BD54F6"/>
    <w:rsid w:val="00BD5A0D"/>
    <w:rsid w:val="00BD74C0"/>
    <w:rsid w:val="00BE029E"/>
    <w:rsid w:val="00BE1247"/>
    <w:rsid w:val="00BE29F3"/>
    <w:rsid w:val="00BE2A64"/>
    <w:rsid w:val="00BE2C27"/>
    <w:rsid w:val="00BE3904"/>
    <w:rsid w:val="00BE3A00"/>
    <w:rsid w:val="00BE6677"/>
    <w:rsid w:val="00BE6CE2"/>
    <w:rsid w:val="00BE76B4"/>
    <w:rsid w:val="00BF2DE4"/>
    <w:rsid w:val="00BF4BFF"/>
    <w:rsid w:val="00BF4D31"/>
    <w:rsid w:val="00BF5538"/>
    <w:rsid w:val="00BF5BEA"/>
    <w:rsid w:val="00BF66A5"/>
    <w:rsid w:val="00C00054"/>
    <w:rsid w:val="00C00524"/>
    <w:rsid w:val="00C03291"/>
    <w:rsid w:val="00C05A9A"/>
    <w:rsid w:val="00C05D99"/>
    <w:rsid w:val="00C0624A"/>
    <w:rsid w:val="00C108B7"/>
    <w:rsid w:val="00C10E8A"/>
    <w:rsid w:val="00C1309E"/>
    <w:rsid w:val="00C150CF"/>
    <w:rsid w:val="00C165EA"/>
    <w:rsid w:val="00C16685"/>
    <w:rsid w:val="00C17BE1"/>
    <w:rsid w:val="00C2188B"/>
    <w:rsid w:val="00C229F7"/>
    <w:rsid w:val="00C23A5B"/>
    <w:rsid w:val="00C24A20"/>
    <w:rsid w:val="00C25725"/>
    <w:rsid w:val="00C25CD7"/>
    <w:rsid w:val="00C26080"/>
    <w:rsid w:val="00C30D14"/>
    <w:rsid w:val="00C31059"/>
    <w:rsid w:val="00C3172C"/>
    <w:rsid w:val="00C32671"/>
    <w:rsid w:val="00C3358A"/>
    <w:rsid w:val="00C33CE4"/>
    <w:rsid w:val="00C36671"/>
    <w:rsid w:val="00C366CA"/>
    <w:rsid w:val="00C36C6A"/>
    <w:rsid w:val="00C37F2C"/>
    <w:rsid w:val="00C4135A"/>
    <w:rsid w:val="00C42082"/>
    <w:rsid w:val="00C4239F"/>
    <w:rsid w:val="00C43B4A"/>
    <w:rsid w:val="00C44163"/>
    <w:rsid w:val="00C4432A"/>
    <w:rsid w:val="00C44E80"/>
    <w:rsid w:val="00C4670C"/>
    <w:rsid w:val="00C50066"/>
    <w:rsid w:val="00C5264F"/>
    <w:rsid w:val="00C54247"/>
    <w:rsid w:val="00C54D3B"/>
    <w:rsid w:val="00C55452"/>
    <w:rsid w:val="00C56221"/>
    <w:rsid w:val="00C57248"/>
    <w:rsid w:val="00C576C9"/>
    <w:rsid w:val="00C6147D"/>
    <w:rsid w:val="00C61EC4"/>
    <w:rsid w:val="00C6263D"/>
    <w:rsid w:val="00C67017"/>
    <w:rsid w:val="00C6780D"/>
    <w:rsid w:val="00C70E38"/>
    <w:rsid w:val="00C71FF1"/>
    <w:rsid w:val="00C764B8"/>
    <w:rsid w:val="00C80631"/>
    <w:rsid w:val="00C80731"/>
    <w:rsid w:val="00C80E59"/>
    <w:rsid w:val="00C81B28"/>
    <w:rsid w:val="00C922B8"/>
    <w:rsid w:val="00C932FC"/>
    <w:rsid w:val="00C939B8"/>
    <w:rsid w:val="00C94504"/>
    <w:rsid w:val="00C95A4F"/>
    <w:rsid w:val="00C9749A"/>
    <w:rsid w:val="00CA01E6"/>
    <w:rsid w:val="00CA0326"/>
    <w:rsid w:val="00CA2590"/>
    <w:rsid w:val="00CA29B9"/>
    <w:rsid w:val="00CA2E19"/>
    <w:rsid w:val="00CA4655"/>
    <w:rsid w:val="00CA714C"/>
    <w:rsid w:val="00CA7916"/>
    <w:rsid w:val="00CB01FA"/>
    <w:rsid w:val="00CB098E"/>
    <w:rsid w:val="00CB12B1"/>
    <w:rsid w:val="00CB17BC"/>
    <w:rsid w:val="00CB29EE"/>
    <w:rsid w:val="00CB3D0B"/>
    <w:rsid w:val="00CB4037"/>
    <w:rsid w:val="00CB440C"/>
    <w:rsid w:val="00CB4936"/>
    <w:rsid w:val="00CB61F8"/>
    <w:rsid w:val="00CB65B0"/>
    <w:rsid w:val="00CB6FA9"/>
    <w:rsid w:val="00CC1878"/>
    <w:rsid w:val="00CC7D15"/>
    <w:rsid w:val="00CD11AD"/>
    <w:rsid w:val="00CD1B30"/>
    <w:rsid w:val="00CD4495"/>
    <w:rsid w:val="00CD452D"/>
    <w:rsid w:val="00CD4C0A"/>
    <w:rsid w:val="00CD6C23"/>
    <w:rsid w:val="00CD7FF3"/>
    <w:rsid w:val="00CE1F78"/>
    <w:rsid w:val="00CE2451"/>
    <w:rsid w:val="00CE273A"/>
    <w:rsid w:val="00CE3AC3"/>
    <w:rsid w:val="00CE4E79"/>
    <w:rsid w:val="00CE5618"/>
    <w:rsid w:val="00CE68BB"/>
    <w:rsid w:val="00CF01E6"/>
    <w:rsid w:val="00CF031D"/>
    <w:rsid w:val="00CF0D85"/>
    <w:rsid w:val="00CF13D4"/>
    <w:rsid w:val="00CF4E93"/>
    <w:rsid w:val="00D005A1"/>
    <w:rsid w:val="00D00A19"/>
    <w:rsid w:val="00D00CE1"/>
    <w:rsid w:val="00D0287B"/>
    <w:rsid w:val="00D056E2"/>
    <w:rsid w:val="00D0747D"/>
    <w:rsid w:val="00D076B5"/>
    <w:rsid w:val="00D110F4"/>
    <w:rsid w:val="00D11B9A"/>
    <w:rsid w:val="00D12026"/>
    <w:rsid w:val="00D121E4"/>
    <w:rsid w:val="00D12F96"/>
    <w:rsid w:val="00D13273"/>
    <w:rsid w:val="00D1595F"/>
    <w:rsid w:val="00D15BCD"/>
    <w:rsid w:val="00D15E7C"/>
    <w:rsid w:val="00D16CB3"/>
    <w:rsid w:val="00D17641"/>
    <w:rsid w:val="00D17797"/>
    <w:rsid w:val="00D20282"/>
    <w:rsid w:val="00D20904"/>
    <w:rsid w:val="00D21059"/>
    <w:rsid w:val="00D21283"/>
    <w:rsid w:val="00D231FE"/>
    <w:rsid w:val="00D237A6"/>
    <w:rsid w:val="00D23DAA"/>
    <w:rsid w:val="00D249E8"/>
    <w:rsid w:val="00D346F5"/>
    <w:rsid w:val="00D348DB"/>
    <w:rsid w:val="00D34CCF"/>
    <w:rsid w:val="00D3523E"/>
    <w:rsid w:val="00D36551"/>
    <w:rsid w:val="00D37E50"/>
    <w:rsid w:val="00D41E89"/>
    <w:rsid w:val="00D42741"/>
    <w:rsid w:val="00D4476E"/>
    <w:rsid w:val="00D453ED"/>
    <w:rsid w:val="00D465CC"/>
    <w:rsid w:val="00D5092C"/>
    <w:rsid w:val="00D51CBB"/>
    <w:rsid w:val="00D5292D"/>
    <w:rsid w:val="00D55D9C"/>
    <w:rsid w:val="00D573D1"/>
    <w:rsid w:val="00D60022"/>
    <w:rsid w:val="00D605DA"/>
    <w:rsid w:val="00D61B06"/>
    <w:rsid w:val="00D62B18"/>
    <w:rsid w:val="00D6357D"/>
    <w:rsid w:val="00D63739"/>
    <w:rsid w:val="00D646D8"/>
    <w:rsid w:val="00D6560F"/>
    <w:rsid w:val="00D6621C"/>
    <w:rsid w:val="00D70336"/>
    <w:rsid w:val="00D70B9A"/>
    <w:rsid w:val="00D72FBE"/>
    <w:rsid w:val="00D73B0E"/>
    <w:rsid w:val="00D763DB"/>
    <w:rsid w:val="00D76DF5"/>
    <w:rsid w:val="00D77062"/>
    <w:rsid w:val="00D80717"/>
    <w:rsid w:val="00D82562"/>
    <w:rsid w:val="00D83180"/>
    <w:rsid w:val="00D851F0"/>
    <w:rsid w:val="00D856BF"/>
    <w:rsid w:val="00D85CA7"/>
    <w:rsid w:val="00D86552"/>
    <w:rsid w:val="00D866C7"/>
    <w:rsid w:val="00D87A53"/>
    <w:rsid w:val="00D87AE3"/>
    <w:rsid w:val="00D91360"/>
    <w:rsid w:val="00D92474"/>
    <w:rsid w:val="00D92913"/>
    <w:rsid w:val="00D92C03"/>
    <w:rsid w:val="00D92F1D"/>
    <w:rsid w:val="00D933A1"/>
    <w:rsid w:val="00D969B2"/>
    <w:rsid w:val="00DA034F"/>
    <w:rsid w:val="00DA06D6"/>
    <w:rsid w:val="00DA0982"/>
    <w:rsid w:val="00DA0C36"/>
    <w:rsid w:val="00DA1176"/>
    <w:rsid w:val="00DA308B"/>
    <w:rsid w:val="00DA6709"/>
    <w:rsid w:val="00DA719E"/>
    <w:rsid w:val="00DB0ACA"/>
    <w:rsid w:val="00DB0D16"/>
    <w:rsid w:val="00DB1DA0"/>
    <w:rsid w:val="00DB46BB"/>
    <w:rsid w:val="00DB5D8D"/>
    <w:rsid w:val="00DC0488"/>
    <w:rsid w:val="00DC0B53"/>
    <w:rsid w:val="00DC0D46"/>
    <w:rsid w:val="00DC2175"/>
    <w:rsid w:val="00DC3F50"/>
    <w:rsid w:val="00DC4708"/>
    <w:rsid w:val="00DC5DAE"/>
    <w:rsid w:val="00DC7600"/>
    <w:rsid w:val="00DC7D3E"/>
    <w:rsid w:val="00DD226E"/>
    <w:rsid w:val="00DD2CE3"/>
    <w:rsid w:val="00DD4D16"/>
    <w:rsid w:val="00DD5DA1"/>
    <w:rsid w:val="00DD6195"/>
    <w:rsid w:val="00DD6ACD"/>
    <w:rsid w:val="00DD7249"/>
    <w:rsid w:val="00DE0C44"/>
    <w:rsid w:val="00DE1DE1"/>
    <w:rsid w:val="00DE41BA"/>
    <w:rsid w:val="00DE4B8F"/>
    <w:rsid w:val="00DE4D07"/>
    <w:rsid w:val="00DE4E3E"/>
    <w:rsid w:val="00DE51B6"/>
    <w:rsid w:val="00DE6390"/>
    <w:rsid w:val="00DE6B47"/>
    <w:rsid w:val="00DE7CEC"/>
    <w:rsid w:val="00DF01FF"/>
    <w:rsid w:val="00DF10F3"/>
    <w:rsid w:val="00DF160A"/>
    <w:rsid w:val="00DF3DEF"/>
    <w:rsid w:val="00DF4AEB"/>
    <w:rsid w:val="00DF4ED8"/>
    <w:rsid w:val="00DF6B5C"/>
    <w:rsid w:val="00DF78FB"/>
    <w:rsid w:val="00DF796A"/>
    <w:rsid w:val="00DF7AD7"/>
    <w:rsid w:val="00E015F9"/>
    <w:rsid w:val="00E02A1E"/>
    <w:rsid w:val="00E037FE"/>
    <w:rsid w:val="00E039EC"/>
    <w:rsid w:val="00E045A7"/>
    <w:rsid w:val="00E04F21"/>
    <w:rsid w:val="00E05181"/>
    <w:rsid w:val="00E0633C"/>
    <w:rsid w:val="00E0655A"/>
    <w:rsid w:val="00E07B2E"/>
    <w:rsid w:val="00E07CE7"/>
    <w:rsid w:val="00E07EF8"/>
    <w:rsid w:val="00E1049A"/>
    <w:rsid w:val="00E1177B"/>
    <w:rsid w:val="00E12250"/>
    <w:rsid w:val="00E144A4"/>
    <w:rsid w:val="00E14820"/>
    <w:rsid w:val="00E151D0"/>
    <w:rsid w:val="00E153E2"/>
    <w:rsid w:val="00E1619B"/>
    <w:rsid w:val="00E167BD"/>
    <w:rsid w:val="00E22337"/>
    <w:rsid w:val="00E24F42"/>
    <w:rsid w:val="00E25D5B"/>
    <w:rsid w:val="00E27EE6"/>
    <w:rsid w:val="00E3023B"/>
    <w:rsid w:val="00E302A4"/>
    <w:rsid w:val="00E308BB"/>
    <w:rsid w:val="00E312C3"/>
    <w:rsid w:val="00E3239C"/>
    <w:rsid w:val="00E323A2"/>
    <w:rsid w:val="00E33EDE"/>
    <w:rsid w:val="00E3499E"/>
    <w:rsid w:val="00E34A8B"/>
    <w:rsid w:val="00E34EB4"/>
    <w:rsid w:val="00E362D9"/>
    <w:rsid w:val="00E37D8B"/>
    <w:rsid w:val="00E4029C"/>
    <w:rsid w:val="00E40382"/>
    <w:rsid w:val="00E417F1"/>
    <w:rsid w:val="00E41B6B"/>
    <w:rsid w:val="00E446BC"/>
    <w:rsid w:val="00E449E5"/>
    <w:rsid w:val="00E462FA"/>
    <w:rsid w:val="00E50BF3"/>
    <w:rsid w:val="00E51030"/>
    <w:rsid w:val="00E51BBA"/>
    <w:rsid w:val="00E527B7"/>
    <w:rsid w:val="00E531B8"/>
    <w:rsid w:val="00E55753"/>
    <w:rsid w:val="00E5637F"/>
    <w:rsid w:val="00E576A0"/>
    <w:rsid w:val="00E606D9"/>
    <w:rsid w:val="00E629A7"/>
    <w:rsid w:val="00E63457"/>
    <w:rsid w:val="00E6712F"/>
    <w:rsid w:val="00E678A3"/>
    <w:rsid w:val="00E71635"/>
    <w:rsid w:val="00E720AC"/>
    <w:rsid w:val="00E720E1"/>
    <w:rsid w:val="00E74CCF"/>
    <w:rsid w:val="00E75246"/>
    <w:rsid w:val="00E76F4E"/>
    <w:rsid w:val="00E77053"/>
    <w:rsid w:val="00E808E5"/>
    <w:rsid w:val="00E80BB4"/>
    <w:rsid w:val="00E82351"/>
    <w:rsid w:val="00E8367A"/>
    <w:rsid w:val="00E9162C"/>
    <w:rsid w:val="00E92612"/>
    <w:rsid w:val="00E93E31"/>
    <w:rsid w:val="00E9500C"/>
    <w:rsid w:val="00E97E7D"/>
    <w:rsid w:val="00EA0FD5"/>
    <w:rsid w:val="00EA1B31"/>
    <w:rsid w:val="00EA28A6"/>
    <w:rsid w:val="00EA5816"/>
    <w:rsid w:val="00EA59FA"/>
    <w:rsid w:val="00EA5BEF"/>
    <w:rsid w:val="00EA632F"/>
    <w:rsid w:val="00EA7B46"/>
    <w:rsid w:val="00EB04EC"/>
    <w:rsid w:val="00EB253B"/>
    <w:rsid w:val="00EB34AF"/>
    <w:rsid w:val="00EB38A3"/>
    <w:rsid w:val="00EB3DB5"/>
    <w:rsid w:val="00EB483F"/>
    <w:rsid w:val="00EB654B"/>
    <w:rsid w:val="00EB7DD4"/>
    <w:rsid w:val="00EC0026"/>
    <w:rsid w:val="00EC008E"/>
    <w:rsid w:val="00EC062F"/>
    <w:rsid w:val="00EC0D29"/>
    <w:rsid w:val="00EC2001"/>
    <w:rsid w:val="00EC2D0F"/>
    <w:rsid w:val="00EC44DF"/>
    <w:rsid w:val="00EC67A8"/>
    <w:rsid w:val="00EC7B79"/>
    <w:rsid w:val="00ED003E"/>
    <w:rsid w:val="00ED074C"/>
    <w:rsid w:val="00ED1E9B"/>
    <w:rsid w:val="00ED2632"/>
    <w:rsid w:val="00ED27B4"/>
    <w:rsid w:val="00ED3027"/>
    <w:rsid w:val="00ED4A8B"/>
    <w:rsid w:val="00ED5881"/>
    <w:rsid w:val="00ED7FAC"/>
    <w:rsid w:val="00EE4202"/>
    <w:rsid w:val="00EE544D"/>
    <w:rsid w:val="00EE565C"/>
    <w:rsid w:val="00EE626F"/>
    <w:rsid w:val="00EE7648"/>
    <w:rsid w:val="00EF1511"/>
    <w:rsid w:val="00EF2B16"/>
    <w:rsid w:val="00EF4CA7"/>
    <w:rsid w:val="00EF58B7"/>
    <w:rsid w:val="00EF6EA7"/>
    <w:rsid w:val="00F006BB"/>
    <w:rsid w:val="00F00910"/>
    <w:rsid w:val="00F051B5"/>
    <w:rsid w:val="00F05620"/>
    <w:rsid w:val="00F10493"/>
    <w:rsid w:val="00F11591"/>
    <w:rsid w:val="00F12501"/>
    <w:rsid w:val="00F13B04"/>
    <w:rsid w:val="00F14494"/>
    <w:rsid w:val="00F14673"/>
    <w:rsid w:val="00F148BE"/>
    <w:rsid w:val="00F14C67"/>
    <w:rsid w:val="00F14D1E"/>
    <w:rsid w:val="00F16ED8"/>
    <w:rsid w:val="00F21B0A"/>
    <w:rsid w:val="00F230CC"/>
    <w:rsid w:val="00F24EE9"/>
    <w:rsid w:val="00F24F22"/>
    <w:rsid w:val="00F25FC5"/>
    <w:rsid w:val="00F3230B"/>
    <w:rsid w:val="00F3704C"/>
    <w:rsid w:val="00F40E6F"/>
    <w:rsid w:val="00F41F87"/>
    <w:rsid w:val="00F422E3"/>
    <w:rsid w:val="00F42405"/>
    <w:rsid w:val="00F42CC8"/>
    <w:rsid w:val="00F4315A"/>
    <w:rsid w:val="00F435EC"/>
    <w:rsid w:val="00F448E2"/>
    <w:rsid w:val="00F44DD8"/>
    <w:rsid w:val="00F4506C"/>
    <w:rsid w:val="00F4666D"/>
    <w:rsid w:val="00F47002"/>
    <w:rsid w:val="00F476BE"/>
    <w:rsid w:val="00F47A3C"/>
    <w:rsid w:val="00F51A47"/>
    <w:rsid w:val="00F52438"/>
    <w:rsid w:val="00F52AF3"/>
    <w:rsid w:val="00F54A83"/>
    <w:rsid w:val="00F54D62"/>
    <w:rsid w:val="00F5529D"/>
    <w:rsid w:val="00F561E2"/>
    <w:rsid w:val="00F57AD3"/>
    <w:rsid w:val="00F61B3C"/>
    <w:rsid w:val="00F63D83"/>
    <w:rsid w:val="00F6489A"/>
    <w:rsid w:val="00F656A6"/>
    <w:rsid w:val="00F6570F"/>
    <w:rsid w:val="00F6724E"/>
    <w:rsid w:val="00F67E15"/>
    <w:rsid w:val="00F7316F"/>
    <w:rsid w:val="00F7369F"/>
    <w:rsid w:val="00F738F6"/>
    <w:rsid w:val="00F742D2"/>
    <w:rsid w:val="00F7522E"/>
    <w:rsid w:val="00F76982"/>
    <w:rsid w:val="00F773AF"/>
    <w:rsid w:val="00F81DDB"/>
    <w:rsid w:val="00F837DC"/>
    <w:rsid w:val="00F84679"/>
    <w:rsid w:val="00F85277"/>
    <w:rsid w:val="00F85465"/>
    <w:rsid w:val="00F85F88"/>
    <w:rsid w:val="00F910FC"/>
    <w:rsid w:val="00F91993"/>
    <w:rsid w:val="00F931FF"/>
    <w:rsid w:val="00F93D7A"/>
    <w:rsid w:val="00F9575E"/>
    <w:rsid w:val="00F9722F"/>
    <w:rsid w:val="00FA06D6"/>
    <w:rsid w:val="00FA0BB0"/>
    <w:rsid w:val="00FA26FD"/>
    <w:rsid w:val="00FA2F05"/>
    <w:rsid w:val="00FA4D95"/>
    <w:rsid w:val="00FA536B"/>
    <w:rsid w:val="00FA548F"/>
    <w:rsid w:val="00FA6CD8"/>
    <w:rsid w:val="00FB2687"/>
    <w:rsid w:val="00FB2C44"/>
    <w:rsid w:val="00FB2F20"/>
    <w:rsid w:val="00FB375A"/>
    <w:rsid w:val="00FB3CAC"/>
    <w:rsid w:val="00FB53C9"/>
    <w:rsid w:val="00FB5BD2"/>
    <w:rsid w:val="00FB6C63"/>
    <w:rsid w:val="00FB7F68"/>
    <w:rsid w:val="00FC06CA"/>
    <w:rsid w:val="00FC1BF2"/>
    <w:rsid w:val="00FC1C08"/>
    <w:rsid w:val="00FC2704"/>
    <w:rsid w:val="00FC270A"/>
    <w:rsid w:val="00FC3866"/>
    <w:rsid w:val="00FC3B51"/>
    <w:rsid w:val="00FC5EAE"/>
    <w:rsid w:val="00FD11FD"/>
    <w:rsid w:val="00FD174A"/>
    <w:rsid w:val="00FD19BE"/>
    <w:rsid w:val="00FD2238"/>
    <w:rsid w:val="00FD2B38"/>
    <w:rsid w:val="00FD33EB"/>
    <w:rsid w:val="00FD3B2C"/>
    <w:rsid w:val="00FD408B"/>
    <w:rsid w:val="00FD40E8"/>
    <w:rsid w:val="00FD5320"/>
    <w:rsid w:val="00FD614D"/>
    <w:rsid w:val="00FD7232"/>
    <w:rsid w:val="00FE121D"/>
    <w:rsid w:val="00FE18E5"/>
    <w:rsid w:val="00FE25A5"/>
    <w:rsid w:val="00FE25C0"/>
    <w:rsid w:val="00FE3129"/>
    <w:rsid w:val="00FE6891"/>
    <w:rsid w:val="00FE7E24"/>
    <w:rsid w:val="00FF1525"/>
    <w:rsid w:val="00FF2CE9"/>
    <w:rsid w:val="00FF32EF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31642019"/>
  <w15:chartTrackingRefBased/>
  <w15:docId w15:val="{883148F6-D9E4-49F5-AD7A-FB0B67D1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6BF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856BF"/>
    <w:pPr>
      <w:keepNext/>
      <w:spacing w:after="120"/>
      <w:ind w:firstLine="709"/>
      <w:jc w:val="center"/>
      <w:outlineLvl w:val="3"/>
    </w:pPr>
    <w:rPr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856BF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D856BF"/>
    <w:pPr>
      <w:tabs>
        <w:tab w:val="center" w:pos="4320"/>
        <w:tab w:val="right" w:pos="8640"/>
      </w:tabs>
    </w:pPr>
    <w:rPr>
      <w:rFonts w:ascii="BaltOptima" w:hAnsi="BaltOptima"/>
      <w:szCs w:val="20"/>
      <w:lang w:val="x-none" w:eastAsia="x-none"/>
    </w:rPr>
  </w:style>
  <w:style w:type="character" w:customStyle="1" w:styleId="FooterChar">
    <w:name w:val="Footer Char"/>
    <w:link w:val="Footer"/>
    <w:rsid w:val="00D856BF"/>
    <w:rPr>
      <w:rFonts w:ascii="BaltOptima" w:eastAsia="Times New Roman" w:hAnsi="BaltOptima" w:cs="Times New Roman"/>
      <w:sz w:val="24"/>
      <w:szCs w:val="20"/>
    </w:rPr>
  </w:style>
  <w:style w:type="paragraph" w:styleId="Header">
    <w:name w:val="header"/>
    <w:basedOn w:val="Normal"/>
    <w:link w:val="HeaderChar"/>
    <w:rsid w:val="00D856BF"/>
    <w:pPr>
      <w:tabs>
        <w:tab w:val="center" w:pos="4320"/>
        <w:tab w:val="right" w:pos="8640"/>
      </w:tabs>
    </w:pPr>
    <w:rPr>
      <w:rFonts w:ascii="BaltBenguiatBook" w:hAnsi="BaltBenguiatBook"/>
      <w:szCs w:val="20"/>
      <w:lang w:val="x-none" w:eastAsia="x-none"/>
    </w:rPr>
  </w:style>
  <w:style w:type="character" w:customStyle="1" w:styleId="HeaderChar">
    <w:name w:val="Header Char"/>
    <w:link w:val="Header"/>
    <w:rsid w:val="00D856BF"/>
    <w:rPr>
      <w:rFonts w:ascii="BaltBenguiatBook" w:eastAsia="Times New Roman" w:hAnsi="BaltBenguiatBook" w:cs="Times New Roman"/>
      <w:sz w:val="24"/>
      <w:szCs w:val="20"/>
    </w:rPr>
  </w:style>
  <w:style w:type="character" w:styleId="PageNumber">
    <w:name w:val="page number"/>
    <w:rsid w:val="00D856BF"/>
    <w:rPr>
      <w:rFonts w:ascii="BaltBenguiatBook" w:hAnsi="BaltBenguiatBook"/>
      <w:noProof w:val="0"/>
      <w:lang w:val="lv-LV"/>
    </w:rPr>
  </w:style>
  <w:style w:type="paragraph" w:styleId="BodyTextIndent3">
    <w:name w:val="Body Text Indent 3"/>
    <w:basedOn w:val="Normal"/>
    <w:link w:val="BodyTextIndent3Char"/>
    <w:rsid w:val="00D856BF"/>
    <w:pPr>
      <w:ind w:firstLine="709"/>
    </w:pPr>
    <w:rPr>
      <w:sz w:val="28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D856BF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D856BF"/>
    <w:rPr>
      <w:rFonts w:ascii="BaltBenguiatBook" w:hAnsi="BaltBenguiatBook"/>
      <w:noProof w:val="0"/>
      <w:color w:val="0000FF"/>
      <w:u w:val="single"/>
      <w:lang w:val="lv-LV"/>
    </w:rPr>
  </w:style>
  <w:style w:type="paragraph" w:styleId="HTMLPreformatted">
    <w:name w:val="HTML Preformatted"/>
    <w:basedOn w:val="Normal"/>
    <w:link w:val="HTMLPreformattedChar"/>
    <w:rsid w:val="00D85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D856BF"/>
    <w:rPr>
      <w:rFonts w:ascii="Arial Unicode MS" w:eastAsia="Arial Unicode MS" w:hAnsi="Arial Unicode MS" w:cs="Arial Unicode MS"/>
      <w:sz w:val="20"/>
      <w:szCs w:val="20"/>
    </w:rPr>
  </w:style>
  <w:style w:type="paragraph" w:customStyle="1" w:styleId="naisf">
    <w:name w:val="naisf"/>
    <w:basedOn w:val="Normal"/>
    <w:rsid w:val="00D856BF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D856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6B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56B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60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2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02DB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2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02DB"/>
    <w:rPr>
      <w:rFonts w:ascii="Times New Roman" w:eastAsia="Times New Roman" w:hAnsi="Times New Roman"/>
      <w:b/>
      <w:bCs/>
      <w:lang w:eastAsia="en-US"/>
    </w:rPr>
  </w:style>
  <w:style w:type="paragraph" w:styleId="NoSpacing">
    <w:name w:val="No Spacing"/>
    <w:uiPriority w:val="1"/>
    <w:qFormat/>
    <w:rsid w:val="007F7B97"/>
    <w:rPr>
      <w:rFonts w:ascii="Times New Roman" w:eastAsia="Times New Roman" w:hAnsi="Times New Roman"/>
    </w:rPr>
  </w:style>
  <w:style w:type="paragraph" w:customStyle="1" w:styleId="tv2131">
    <w:name w:val="tv2131"/>
    <w:basedOn w:val="Normal"/>
    <w:rsid w:val="00362490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tv2132">
    <w:name w:val="tv2132"/>
    <w:basedOn w:val="Normal"/>
    <w:rsid w:val="00DC2175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9E1670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1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192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8AB9-549D-4206-969F-4A0CF298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555</Words>
  <Characters>3402</Characters>
  <Application>Microsoft Office Word</Application>
  <DocSecurity>0</DocSecurity>
  <Lines>87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likumā "Par akcīzes nodokli""</vt:lpstr>
      <vt:lpstr>Likumprojekts "Grozījumi likumā "Par akcīzes nodokli""</vt:lpstr>
    </vt:vector>
  </TitlesOfParts>
  <Manager/>
  <Company>Finanšu ministrija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akcīzes nodokli""</dc:title>
  <dc:subject>Likumprojekts</dc:subject>
  <dc:creator>juris.lukss@fm.gov.lv</dc:creator>
  <cp:keywords/>
  <dc:description>Juris.Lukss@fm.gov.lv
Tālr.Nr. 67083846</dc:description>
  <cp:lastModifiedBy>Inese Lismane</cp:lastModifiedBy>
  <cp:revision>24</cp:revision>
  <cp:lastPrinted>2019-02-25T09:44:00Z</cp:lastPrinted>
  <dcterms:created xsi:type="dcterms:W3CDTF">2019-02-19T09:30:00Z</dcterms:created>
  <dcterms:modified xsi:type="dcterms:W3CDTF">2019-02-25T09:44:00Z</dcterms:modified>
</cp:coreProperties>
</file>