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5D8" w:rsidRPr="006915D8" w:rsidRDefault="006915D8" w:rsidP="006915D8">
      <w:pPr>
        <w:spacing w:after="0" w:line="240" w:lineRule="auto"/>
        <w:jc w:val="center"/>
        <w:rPr>
          <w:rFonts w:ascii="Times New Roman" w:eastAsia="Times New Roman" w:hAnsi="Times New Roman" w:cs="Times New Roman"/>
          <w:b/>
          <w:sz w:val="28"/>
          <w:szCs w:val="28"/>
          <w:lang w:eastAsia="lv-LV"/>
        </w:rPr>
      </w:pPr>
      <w:bookmarkStart w:id="0" w:name="OLE_LINK11"/>
      <w:bookmarkStart w:id="1" w:name="OLE_LINK12"/>
      <w:bookmarkStart w:id="2" w:name="OLE_LINK13"/>
      <w:r w:rsidRPr="006915D8">
        <w:rPr>
          <w:rFonts w:ascii="Times New Roman" w:eastAsia="Times New Roman" w:hAnsi="Times New Roman" w:cs="Times New Roman"/>
          <w:b/>
          <w:sz w:val="28"/>
          <w:szCs w:val="28"/>
          <w:lang w:eastAsia="lv-LV"/>
        </w:rPr>
        <w:t xml:space="preserve">Ministru kabineta rīkojuma projekta </w:t>
      </w:r>
    </w:p>
    <w:p w:rsidR="008B7B5C" w:rsidRDefault="006915D8" w:rsidP="006915D8">
      <w:pPr>
        <w:pStyle w:val="Bezatstarpm"/>
        <w:jc w:val="center"/>
        <w:rPr>
          <w:rFonts w:ascii="Times New Roman" w:hAnsi="Times New Roman" w:cs="Times New Roman"/>
          <w:b/>
          <w:sz w:val="28"/>
          <w:szCs w:val="28"/>
          <w:lang w:eastAsia="lv-LV"/>
        </w:rPr>
      </w:pPr>
      <w:r w:rsidRPr="006915D8">
        <w:rPr>
          <w:rFonts w:ascii="Times New Roman" w:eastAsia="Times New Roman" w:hAnsi="Times New Roman" w:cs="Times New Roman"/>
          <w:b/>
          <w:sz w:val="28"/>
          <w:szCs w:val="28"/>
        </w:rPr>
        <w:t>„</w:t>
      </w:r>
      <w:r w:rsidRPr="006915D8">
        <w:rPr>
          <w:rFonts w:ascii="Times New Roman" w:hAnsi="Times New Roman" w:cs="Times New Roman"/>
          <w:b/>
          <w:sz w:val="28"/>
          <w:szCs w:val="28"/>
          <w:lang w:eastAsia="lv-LV"/>
        </w:rPr>
        <w:t xml:space="preserve">Par </w:t>
      </w:r>
      <w:r w:rsidR="00FF05E7">
        <w:rPr>
          <w:rFonts w:ascii="Times New Roman" w:hAnsi="Times New Roman" w:cs="Times New Roman"/>
          <w:b/>
          <w:sz w:val="28"/>
          <w:szCs w:val="28"/>
          <w:lang w:eastAsia="lv-LV"/>
        </w:rPr>
        <w:t xml:space="preserve">finanšu līdzekļu piešķiršanu no valsts budžeta programmas </w:t>
      </w:r>
    </w:p>
    <w:p w:rsidR="006915D8" w:rsidRDefault="00FF05E7" w:rsidP="006915D8">
      <w:pPr>
        <w:pStyle w:val="Bezatstarpm"/>
        <w:jc w:val="center"/>
        <w:rPr>
          <w:rFonts w:ascii="Times New Roman" w:eastAsia="Times New Roman" w:hAnsi="Times New Roman" w:cs="Times New Roman"/>
          <w:b/>
          <w:sz w:val="28"/>
          <w:szCs w:val="28"/>
        </w:rPr>
      </w:pPr>
      <w:r>
        <w:rPr>
          <w:rFonts w:ascii="Times New Roman" w:hAnsi="Times New Roman" w:cs="Times New Roman"/>
          <w:b/>
          <w:sz w:val="28"/>
          <w:szCs w:val="28"/>
          <w:lang w:eastAsia="lv-LV"/>
        </w:rPr>
        <w:t>„Līdzekļi neparedzētiem gadījumiem”</w:t>
      </w:r>
      <w:r w:rsidR="006915D8" w:rsidRPr="006915D8">
        <w:rPr>
          <w:rFonts w:ascii="Times New Roman" w:eastAsia="Times New Roman" w:hAnsi="Times New Roman" w:cs="Times New Roman"/>
          <w:b/>
          <w:sz w:val="28"/>
          <w:szCs w:val="28"/>
        </w:rPr>
        <w:t xml:space="preserve">” sākotnējās ietekmes novērtējuma </w:t>
      </w:r>
    </w:p>
    <w:p w:rsidR="006915D8" w:rsidRPr="006915D8" w:rsidRDefault="006915D8" w:rsidP="006915D8">
      <w:pPr>
        <w:pStyle w:val="Bezatstarpm"/>
        <w:jc w:val="center"/>
        <w:rPr>
          <w:rFonts w:ascii="Times New Roman" w:hAnsi="Times New Roman" w:cs="Times New Roman"/>
          <w:b/>
          <w:sz w:val="28"/>
          <w:szCs w:val="28"/>
          <w:lang w:eastAsia="lv-LV"/>
        </w:rPr>
      </w:pPr>
      <w:r w:rsidRPr="006915D8">
        <w:rPr>
          <w:rFonts w:ascii="Times New Roman" w:eastAsia="Times New Roman" w:hAnsi="Times New Roman" w:cs="Times New Roman"/>
          <w:b/>
          <w:sz w:val="28"/>
          <w:szCs w:val="28"/>
        </w:rPr>
        <w:t>ziņojums (anotācija)</w:t>
      </w:r>
    </w:p>
    <w:bookmarkEnd w:id="0"/>
    <w:bookmarkEnd w:id="1"/>
    <w:bookmarkEnd w:id="2"/>
    <w:p w:rsidR="00385FF0" w:rsidRPr="00652978" w:rsidRDefault="00385FF0" w:rsidP="00652978">
      <w:pPr>
        <w:pStyle w:val="ParastaisWeb"/>
        <w:spacing w:before="0" w:beforeAutospacing="0" w:after="0" w:afterAutospacing="0"/>
        <w:rPr>
          <w:b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761"/>
        <w:gridCol w:w="5460"/>
      </w:tblGrid>
      <w:tr w:rsidR="00E5323B" w:rsidRPr="00652978"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Tiesību akta projekta anotācijas kopsavilkums</w:t>
            </w:r>
          </w:p>
        </w:tc>
      </w:tr>
      <w:tr w:rsidR="00E5323B" w:rsidRPr="00652978" w:rsidTr="00DC37F5">
        <w:trPr>
          <w:tblCellSpacing w:w="15" w:type="dxa"/>
        </w:trPr>
        <w:tc>
          <w:tcPr>
            <w:tcW w:w="2015"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b/>
                <w:iCs/>
                <w:sz w:val="28"/>
                <w:szCs w:val="28"/>
                <w:lang w:eastAsia="lv-LV"/>
              </w:rPr>
            </w:pPr>
            <w:r w:rsidRPr="00652978">
              <w:rPr>
                <w:rFonts w:ascii="Times New Roman" w:eastAsia="Times New Roman" w:hAnsi="Times New Roman" w:cs="Times New Roman"/>
                <w:iCs/>
                <w:sz w:val="28"/>
                <w:szCs w:val="28"/>
                <w:lang w:eastAsia="lv-LV"/>
              </w:rPr>
              <w:t xml:space="preserve">Mērķis, risinājums un projekta spēkā stāšanās laiks </w:t>
            </w:r>
          </w:p>
        </w:tc>
        <w:tc>
          <w:tcPr>
            <w:tcW w:w="2936" w:type="pct"/>
            <w:tcBorders>
              <w:top w:val="outset" w:sz="6" w:space="0" w:color="auto"/>
              <w:left w:val="outset" w:sz="6" w:space="0" w:color="auto"/>
              <w:bottom w:val="outset" w:sz="6" w:space="0" w:color="auto"/>
              <w:right w:val="outset" w:sz="6" w:space="0" w:color="auto"/>
            </w:tcBorders>
            <w:hideMark/>
          </w:tcPr>
          <w:p w:rsidR="00E5323B" w:rsidRPr="001F6634" w:rsidRDefault="00152046" w:rsidP="002A0783">
            <w:pPr>
              <w:spacing w:after="0" w:line="240" w:lineRule="auto"/>
              <w:ind w:firstLine="4"/>
              <w:jc w:val="both"/>
              <w:rPr>
                <w:rFonts w:ascii="Times New Roman" w:eastAsia="Times New Roman" w:hAnsi="Times New Roman" w:cs="Times New Roman"/>
                <w:iCs/>
                <w:sz w:val="28"/>
                <w:szCs w:val="28"/>
                <w:lang w:eastAsia="lv-LV"/>
              </w:rPr>
            </w:pPr>
            <w:r w:rsidRPr="00C4075B">
              <w:rPr>
                <w:rFonts w:ascii="Times New Roman" w:eastAsia="Times New Roman" w:hAnsi="Times New Roman" w:cs="Times New Roman"/>
                <w:iCs/>
                <w:sz w:val="28"/>
                <w:szCs w:val="28"/>
                <w:lang w:eastAsia="lv-LV"/>
              </w:rPr>
              <w:t>Ministru kabineta rīkojuma projekts „</w:t>
            </w:r>
            <w:r w:rsidRPr="00C4075B">
              <w:rPr>
                <w:rFonts w:ascii="Times New Roman" w:hAnsi="Times New Roman" w:cs="Times New Roman"/>
                <w:sz w:val="28"/>
                <w:szCs w:val="28"/>
                <w:lang w:eastAsia="lv-LV"/>
              </w:rPr>
              <w:t>Par finanšu līdzekļu piešķiršanu no valsts budžeta programmas „Līdzekļi neparedzētiem gadījumiem”</w:t>
            </w:r>
            <w:r w:rsidRPr="00C4075B">
              <w:rPr>
                <w:rFonts w:ascii="Times New Roman" w:eastAsia="Times New Roman" w:hAnsi="Times New Roman" w:cs="Times New Roman"/>
                <w:sz w:val="28"/>
                <w:szCs w:val="28"/>
              </w:rPr>
              <w:t>”</w:t>
            </w:r>
            <w:r w:rsidRPr="00C4075B">
              <w:rPr>
                <w:rFonts w:ascii="Times New Roman" w:eastAsia="Times New Roman" w:hAnsi="Times New Roman" w:cs="Times New Roman"/>
                <w:iCs/>
                <w:sz w:val="28"/>
                <w:szCs w:val="28"/>
                <w:lang w:eastAsia="lv-LV"/>
              </w:rPr>
              <w:t xml:space="preserve"> </w:t>
            </w:r>
            <w:r w:rsidRPr="00C4075B">
              <w:rPr>
                <w:rFonts w:ascii="Times New Roman" w:hAnsi="Times New Roman" w:cs="Times New Roman"/>
                <w:sz w:val="28"/>
                <w:szCs w:val="28"/>
              </w:rPr>
              <w:t>(turpmāk – Projekts)</w:t>
            </w:r>
            <w:r>
              <w:rPr>
                <w:rFonts w:ascii="Times New Roman" w:hAnsi="Times New Roman" w:cs="Times New Roman"/>
                <w:sz w:val="28"/>
                <w:szCs w:val="28"/>
              </w:rPr>
              <w:t xml:space="preserve"> šo jomu neskar.</w:t>
            </w:r>
          </w:p>
        </w:tc>
      </w:tr>
    </w:tbl>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70"/>
        <w:gridCol w:w="5460"/>
      </w:tblGrid>
      <w:tr w:rsidR="00E5323B" w:rsidRPr="0065297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 Tiesību akta projekta izstrādes nepieciešamība</w:t>
            </w:r>
          </w:p>
        </w:tc>
      </w:tr>
      <w:tr w:rsidR="00E5323B" w:rsidRPr="00652978" w:rsidTr="00DC37F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1703"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Pamatojums</w:t>
            </w:r>
          </w:p>
        </w:tc>
        <w:tc>
          <w:tcPr>
            <w:tcW w:w="2936" w:type="pct"/>
            <w:tcBorders>
              <w:top w:val="outset" w:sz="6" w:space="0" w:color="auto"/>
              <w:left w:val="outset" w:sz="6" w:space="0" w:color="auto"/>
              <w:bottom w:val="outset" w:sz="6" w:space="0" w:color="auto"/>
              <w:right w:val="outset" w:sz="6" w:space="0" w:color="auto"/>
            </w:tcBorders>
            <w:hideMark/>
          </w:tcPr>
          <w:p w:rsidR="006915D8" w:rsidRPr="00C4075B" w:rsidRDefault="002E2AD6" w:rsidP="00FD5322">
            <w:pPr>
              <w:spacing w:after="0" w:line="240" w:lineRule="auto"/>
              <w:jc w:val="both"/>
              <w:rPr>
                <w:rFonts w:ascii="Times New Roman" w:eastAsia="Times New Roman" w:hAnsi="Times New Roman" w:cs="Times New Roman"/>
                <w:iCs/>
                <w:sz w:val="28"/>
                <w:szCs w:val="28"/>
                <w:lang w:eastAsia="lv-LV"/>
              </w:rPr>
            </w:pPr>
            <w:r w:rsidRPr="002E2AD6">
              <w:rPr>
                <w:rFonts w:ascii="Times New Roman" w:hAnsi="Times New Roman" w:cs="Times New Roman"/>
                <w:sz w:val="28"/>
                <w:szCs w:val="28"/>
              </w:rPr>
              <w:t>Projekts sagatavots saskaņā ar Ministru kabineta 2018.gada 17.jūlija noteikumu Nr.421 „Kārtība, kādā veic gadskārtējā valsts budžeta likumā noteiktās apropriācijas izmaiņas” 41.punktu</w:t>
            </w:r>
            <w:r>
              <w:rPr>
                <w:rFonts w:ascii="Times New Roman" w:hAnsi="Times New Roman" w:cs="Times New Roman"/>
                <w:sz w:val="28"/>
                <w:szCs w:val="28"/>
              </w:rPr>
              <w:t>.</w:t>
            </w:r>
          </w:p>
        </w:tc>
      </w:tr>
      <w:tr w:rsidR="009D02CA" w:rsidRPr="00652978" w:rsidTr="00DC37F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D02CA" w:rsidRPr="00652978" w:rsidRDefault="009D02CA"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1703" w:type="pct"/>
            <w:tcBorders>
              <w:top w:val="outset" w:sz="6" w:space="0" w:color="auto"/>
              <w:left w:val="outset" w:sz="6" w:space="0" w:color="auto"/>
              <w:bottom w:val="outset" w:sz="6" w:space="0" w:color="auto"/>
              <w:right w:val="outset" w:sz="6" w:space="0" w:color="auto"/>
            </w:tcBorders>
            <w:hideMark/>
          </w:tcPr>
          <w:p w:rsidR="009D02CA" w:rsidRPr="00652978" w:rsidRDefault="009D02CA"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936" w:type="pct"/>
            <w:tcBorders>
              <w:top w:val="outset" w:sz="6" w:space="0" w:color="auto"/>
              <w:left w:val="outset" w:sz="6" w:space="0" w:color="auto"/>
              <w:bottom w:val="outset" w:sz="6" w:space="0" w:color="auto"/>
              <w:right w:val="outset" w:sz="6" w:space="0" w:color="auto"/>
            </w:tcBorders>
            <w:hideMark/>
          </w:tcPr>
          <w:p w:rsidR="002E2AD6" w:rsidRDefault="002E2AD6" w:rsidP="002E2AD6">
            <w:pPr>
              <w:pStyle w:val="naisf"/>
              <w:spacing w:before="0" w:after="0"/>
              <w:ind w:right="34" w:firstLine="567"/>
              <w:rPr>
                <w:sz w:val="28"/>
                <w:szCs w:val="28"/>
              </w:rPr>
            </w:pPr>
            <w:r>
              <w:rPr>
                <w:sz w:val="28"/>
                <w:szCs w:val="28"/>
              </w:rPr>
              <w:t>P</w:t>
            </w:r>
            <w:r w:rsidR="006212B8">
              <w:rPr>
                <w:sz w:val="28"/>
                <w:szCs w:val="28"/>
              </w:rPr>
              <w:t xml:space="preserve">ilnsabiedrība „Nacionālā būvkompāniju apvienība” </w:t>
            </w:r>
            <w:r>
              <w:rPr>
                <w:sz w:val="28"/>
                <w:szCs w:val="28"/>
              </w:rPr>
              <w:t xml:space="preserve">2018.gada 15.janvārī </w:t>
            </w:r>
            <w:r w:rsidRPr="002E2AD6">
              <w:rPr>
                <w:sz w:val="28"/>
                <w:szCs w:val="28"/>
              </w:rPr>
              <w:t xml:space="preserve">Rīgas pilsētas Vidzemes priekšpilsētas tiesā </w:t>
            </w:r>
            <w:r>
              <w:rPr>
                <w:sz w:val="28"/>
                <w:szCs w:val="28"/>
              </w:rPr>
              <w:t>iesniedza prasības</w:t>
            </w:r>
            <w:r w:rsidR="006212B8">
              <w:rPr>
                <w:sz w:val="28"/>
                <w:szCs w:val="28"/>
              </w:rPr>
              <w:t xml:space="preserve"> </w:t>
            </w:r>
            <w:r>
              <w:rPr>
                <w:sz w:val="28"/>
                <w:szCs w:val="28"/>
              </w:rPr>
              <w:t>pieteikumu</w:t>
            </w:r>
            <w:r w:rsidR="006212B8">
              <w:rPr>
                <w:sz w:val="28"/>
                <w:szCs w:val="28"/>
              </w:rPr>
              <w:t xml:space="preserve"> pret Latvijas Republiku Kultūras ministrijas personā par parāda</w:t>
            </w:r>
            <w:r w:rsidR="003757C3">
              <w:rPr>
                <w:sz w:val="28"/>
                <w:szCs w:val="28"/>
              </w:rPr>
              <w:t xml:space="preserve"> </w:t>
            </w:r>
            <w:r w:rsidR="003757C3" w:rsidRPr="003757C3">
              <w:rPr>
                <w:sz w:val="28"/>
                <w:szCs w:val="28"/>
              </w:rPr>
              <w:t>9 242 595,33</w:t>
            </w:r>
            <w:r w:rsidR="003757C3" w:rsidRPr="003757C3">
              <w:rPr>
                <w:i/>
                <w:sz w:val="28"/>
                <w:szCs w:val="28"/>
              </w:rPr>
              <w:t xml:space="preserve"> euro</w:t>
            </w:r>
            <w:r w:rsidR="003757C3" w:rsidRPr="003757C3">
              <w:rPr>
                <w:sz w:val="28"/>
                <w:szCs w:val="28"/>
              </w:rPr>
              <w:t xml:space="preserve"> apmērā, līgumsoda 924 259,53 </w:t>
            </w:r>
            <w:r w:rsidR="003757C3" w:rsidRPr="003757C3">
              <w:rPr>
                <w:i/>
                <w:sz w:val="28"/>
                <w:szCs w:val="28"/>
              </w:rPr>
              <w:t>euro</w:t>
            </w:r>
            <w:r w:rsidR="003757C3" w:rsidRPr="003757C3">
              <w:rPr>
                <w:sz w:val="28"/>
                <w:szCs w:val="28"/>
              </w:rPr>
              <w:t xml:space="preserve"> apmērā, likumisko nokavējuma procentu par laika periodu no 2016.gada 21.maija līdz 2018.gada 15.janvārim 1 223 497,80</w:t>
            </w:r>
            <w:r w:rsidR="003757C3" w:rsidRPr="003757C3">
              <w:rPr>
                <w:i/>
                <w:sz w:val="28"/>
                <w:szCs w:val="28"/>
              </w:rPr>
              <w:t xml:space="preserve"> euro</w:t>
            </w:r>
            <w:r w:rsidR="003757C3" w:rsidRPr="003757C3">
              <w:rPr>
                <w:sz w:val="28"/>
                <w:szCs w:val="28"/>
              </w:rPr>
              <w:t xml:space="preserve"> apmērā un procentu par termiņā nesamaksātajiem procentiem 59 130,43 </w:t>
            </w:r>
            <w:r w:rsidR="003757C3" w:rsidRPr="003757C3">
              <w:rPr>
                <w:i/>
                <w:sz w:val="28"/>
                <w:szCs w:val="28"/>
              </w:rPr>
              <w:t>euro</w:t>
            </w:r>
            <w:r w:rsidR="003757C3" w:rsidRPr="003757C3">
              <w:rPr>
                <w:sz w:val="28"/>
                <w:szCs w:val="28"/>
              </w:rPr>
              <w:t xml:space="preserve"> apmērā piedziņu, kopējā prasības summa sastād</w:t>
            </w:r>
            <w:r w:rsidR="003757C3">
              <w:rPr>
                <w:sz w:val="28"/>
                <w:szCs w:val="28"/>
              </w:rPr>
              <w:t>īja</w:t>
            </w:r>
            <w:r w:rsidR="003757C3" w:rsidRPr="003757C3">
              <w:rPr>
                <w:sz w:val="28"/>
                <w:szCs w:val="28"/>
              </w:rPr>
              <w:t xml:space="preserve"> 11 449 483,09</w:t>
            </w:r>
            <w:r w:rsidR="003757C3" w:rsidRPr="003757C3">
              <w:rPr>
                <w:i/>
                <w:sz w:val="28"/>
                <w:szCs w:val="28"/>
              </w:rPr>
              <w:t xml:space="preserve"> euro</w:t>
            </w:r>
            <w:r w:rsidR="003757C3" w:rsidRPr="002E2AD6">
              <w:rPr>
                <w:sz w:val="28"/>
                <w:szCs w:val="28"/>
              </w:rPr>
              <w:t>.</w:t>
            </w:r>
          </w:p>
          <w:p w:rsidR="00DC37F5" w:rsidRDefault="002E2AD6" w:rsidP="00DC37F5">
            <w:pPr>
              <w:pStyle w:val="naisf"/>
              <w:spacing w:before="0" w:after="0"/>
              <w:ind w:right="34" w:firstLine="567"/>
              <w:rPr>
                <w:sz w:val="28"/>
                <w:szCs w:val="28"/>
              </w:rPr>
            </w:pPr>
            <w:r w:rsidRPr="002E2AD6">
              <w:rPr>
                <w:sz w:val="28"/>
                <w:szCs w:val="28"/>
              </w:rPr>
              <w:t>Saskaņā ar Vidzemes priekšpilsētas tiesas 2019.gada 1.marta spriedumu civillietā Nr.C30453918 (turpmāk</w:t>
            </w:r>
            <w:r>
              <w:rPr>
                <w:sz w:val="28"/>
                <w:szCs w:val="28"/>
              </w:rPr>
              <w:t xml:space="preserve"> – Spriedums</w:t>
            </w:r>
            <w:r w:rsidRPr="002E2AD6">
              <w:rPr>
                <w:sz w:val="28"/>
                <w:szCs w:val="28"/>
              </w:rPr>
              <w:t xml:space="preserve">) </w:t>
            </w:r>
            <w:r w:rsidR="006212B8" w:rsidRPr="002E2AD6">
              <w:rPr>
                <w:sz w:val="28"/>
                <w:szCs w:val="28"/>
              </w:rPr>
              <w:t>pilnsabiedrības „Nacionālā</w:t>
            </w:r>
            <w:r w:rsidRPr="002E2AD6">
              <w:rPr>
                <w:sz w:val="28"/>
                <w:szCs w:val="28"/>
              </w:rPr>
              <w:t xml:space="preserve"> būvkompāniju apvienība” prasība</w:t>
            </w:r>
            <w:r w:rsidR="006212B8" w:rsidRPr="002E2AD6">
              <w:rPr>
                <w:sz w:val="28"/>
                <w:szCs w:val="28"/>
              </w:rPr>
              <w:t xml:space="preserve"> </w:t>
            </w:r>
            <w:r w:rsidRPr="002E2AD6">
              <w:rPr>
                <w:sz w:val="28"/>
                <w:szCs w:val="28"/>
              </w:rPr>
              <w:t>tika daļēji apmierināta</w:t>
            </w:r>
            <w:r w:rsidR="00DC37F5">
              <w:rPr>
                <w:sz w:val="28"/>
                <w:szCs w:val="28"/>
              </w:rPr>
              <w:t>. Saskaņā ar Spriedumu tika nolemts:</w:t>
            </w:r>
          </w:p>
          <w:p w:rsidR="00DA2DC0" w:rsidRDefault="002E2AD6" w:rsidP="00DC37F5">
            <w:pPr>
              <w:pStyle w:val="naisf"/>
              <w:numPr>
                <w:ilvl w:val="0"/>
                <w:numId w:val="4"/>
              </w:numPr>
              <w:spacing w:before="0" w:after="0"/>
              <w:ind w:left="357" w:hanging="357"/>
              <w:rPr>
                <w:sz w:val="28"/>
                <w:szCs w:val="28"/>
              </w:rPr>
            </w:pPr>
            <w:r>
              <w:rPr>
                <w:sz w:val="28"/>
                <w:szCs w:val="28"/>
              </w:rPr>
              <w:t>p</w:t>
            </w:r>
            <w:r w:rsidR="00DA2DC0">
              <w:rPr>
                <w:sz w:val="28"/>
                <w:szCs w:val="28"/>
              </w:rPr>
              <w:t xml:space="preserve">iedzīt no </w:t>
            </w:r>
            <w:r w:rsidR="00DC37F5">
              <w:rPr>
                <w:sz w:val="28"/>
                <w:szCs w:val="28"/>
              </w:rPr>
              <w:t xml:space="preserve">Latvijas Republikas </w:t>
            </w:r>
            <w:r w:rsidR="00DA2DC0">
              <w:rPr>
                <w:sz w:val="28"/>
                <w:szCs w:val="28"/>
              </w:rPr>
              <w:t>Kultūras ministrijas</w:t>
            </w:r>
            <w:r w:rsidR="00DC37F5">
              <w:rPr>
                <w:sz w:val="28"/>
                <w:szCs w:val="28"/>
              </w:rPr>
              <w:t xml:space="preserve"> personā par labu p</w:t>
            </w:r>
            <w:r w:rsidR="00DA2DC0">
              <w:rPr>
                <w:sz w:val="28"/>
                <w:szCs w:val="28"/>
              </w:rPr>
              <w:t>ilnsabiedrībai</w:t>
            </w:r>
            <w:r w:rsidR="00DC37F5">
              <w:rPr>
                <w:sz w:val="28"/>
                <w:szCs w:val="28"/>
              </w:rPr>
              <w:t xml:space="preserve"> </w:t>
            </w:r>
            <w:r w:rsidR="00DA2DC0">
              <w:rPr>
                <w:sz w:val="28"/>
                <w:szCs w:val="28"/>
              </w:rPr>
              <w:t>„Nacionālā būvko</w:t>
            </w:r>
            <w:r>
              <w:rPr>
                <w:sz w:val="28"/>
                <w:szCs w:val="28"/>
              </w:rPr>
              <w:t xml:space="preserve">mpāniju apvienība” </w:t>
            </w:r>
            <w:r w:rsidR="00DC37F5">
              <w:rPr>
                <w:sz w:val="28"/>
                <w:szCs w:val="28"/>
              </w:rPr>
              <w:t>parādu 9 272 </w:t>
            </w:r>
            <w:r w:rsidR="00DA2DC0">
              <w:rPr>
                <w:sz w:val="28"/>
                <w:szCs w:val="28"/>
              </w:rPr>
              <w:t xml:space="preserve">319,25 </w:t>
            </w:r>
            <w:r w:rsidRPr="002E2AD6">
              <w:rPr>
                <w:i/>
                <w:sz w:val="28"/>
                <w:szCs w:val="28"/>
              </w:rPr>
              <w:t>euro</w:t>
            </w:r>
            <w:r w:rsidR="00DA2DC0">
              <w:rPr>
                <w:sz w:val="28"/>
                <w:szCs w:val="28"/>
              </w:rPr>
              <w:t xml:space="preserve"> un tiesas </w:t>
            </w:r>
            <w:r w:rsidR="00DA2DC0">
              <w:rPr>
                <w:sz w:val="28"/>
                <w:szCs w:val="28"/>
              </w:rPr>
              <w:lastRenderedPageBreak/>
              <w:t>izdevumus 60 083,51</w:t>
            </w:r>
            <w:r>
              <w:rPr>
                <w:sz w:val="28"/>
                <w:szCs w:val="28"/>
              </w:rPr>
              <w:t xml:space="preserve"> </w:t>
            </w:r>
            <w:r w:rsidRPr="002E2AD6">
              <w:rPr>
                <w:i/>
                <w:sz w:val="28"/>
                <w:szCs w:val="28"/>
              </w:rPr>
              <w:t>euro</w:t>
            </w:r>
            <w:r w:rsidR="00DC37F5">
              <w:rPr>
                <w:sz w:val="28"/>
                <w:szCs w:val="28"/>
              </w:rPr>
              <w:t xml:space="preserve"> (</w:t>
            </w:r>
            <w:r w:rsidR="00670B2C">
              <w:rPr>
                <w:sz w:val="28"/>
                <w:szCs w:val="28"/>
              </w:rPr>
              <w:t>kopā 9 332 402,76</w:t>
            </w:r>
            <w:r w:rsidR="00DC37F5">
              <w:rPr>
                <w:sz w:val="28"/>
                <w:szCs w:val="28"/>
              </w:rPr>
              <w:t> </w:t>
            </w:r>
            <w:r w:rsidR="00DC37F5" w:rsidRPr="002E2AD6">
              <w:rPr>
                <w:i/>
                <w:sz w:val="28"/>
                <w:szCs w:val="28"/>
              </w:rPr>
              <w:t>euro</w:t>
            </w:r>
            <w:r w:rsidR="00DC37F5">
              <w:rPr>
                <w:sz w:val="28"/>
                <w:szCs w:val="28"/>
              </w:rPr>
              <w:t xml:space="preserve">), </w:t>
            </w:r>
            <w:r w:rsidR="00A456BD">
              <w:rPr>
                <w:sz w:val="28"/>
                <w:szCs w:val="28"/>
              </w:rPr>
              <w:t>nosakot atbildētājai S</w:t>
            </w:r>
            <w:r w:rsidR="00670B2C">
              <w:rPr>
                <w:sz w:val="28"/>
                <w:szCs w:val="28"/>
              </w:rPr>
              <w:t>prieduma</w:t>
            </w:r>
            <w:r w:rsidR="00DC37F5">
              <w:rPr>
                <w:sz w:val="28"/>
                <w:szCs w:val="28"/>
              </w:rPr>
              <w:t xml:space="preserve"> </w:t>
            </w:r>
            <w:r w:rsidR="00670B2C">
              <w:rPr>
                <w:sz w:val="28"/>
                <w:szCs w:val="28"/>
              </w:rPr>
              <w:t xml:space="preserve">labprātīgai izpildei 10 </w:t>
            </w:r>
            <w:r w:rsidR="00DC37F5">
              <w:rPr>
                <w:sz w:val="28"/>
                <w:szCs w:val="28"/>
              </w:rPr>
              <w:t xml:space="preserve">(desmit) </w:t>
            </w:r>
            <w:r w:rsidR="00670B2C">
              <w:rPr>
                <w:sz w:val="28"/>
                <w:szCs w:val="28"/>
              </w:rPr>
              <w:t>dienu termi</w:t>
            </w:r>
            <w:r w:rsidR="00DC37F5">
              <w:rPr>
                <w:sz w:val="28"/>
                <w:szCs w:val="28"/>
              </w:rPr>
              <w:t>ņu pēc Sprieduma spēkā stāšanās;</w:t>
            </w:r>
          </w:p>
          <w:p w:rsidR="00670B2C" w:rsidRDefault="00DC37F5" w:rsidP="00DC37F5">
            <w:pPr>
              <w:pStyle w:val="naisf"/>
              <w:numPr>
                <w:ilvl w:val="0"/>
                <w:numId w:val="4"/>
              </w:numPr>
              <w:spacing w:before="0" w:after="0"/>
              <w:ind w:left="357" w:hanging="357"/>
              <w:rPr>
                <w:sz w:val="28"/>
                <w:szCs w:val="28"/>
              </w:rPr>
            </w:pPr>
            <w:r>
              <w:rPr>
                <w:sz w:val="28"/>
                <w:szCs w:val="28"/>
              </w:rPr>
              <w:t>n</w:t>
            </w:r>
            <w:r w:rsidR="00670B2C" w:rsidRPr="00DC37F5">
              <w:rPr>
                <w:sz w:val="28"/>
                <w:szCs w:val="28"/>
              </w:rPr>
              <w:t>oteikt pilnsabiedrībai „Nacionālā būvkompāniju apvienība” tiesības saņemt no Latvijas Republikas Kultūras ministrijas personā</w:t>
            </w:r>
            <w:r>
              <w:rPr>
                <w:sz w:val="28"/>
                <w:szCs w:val="28"/>
              </w:rPr>
              <w:t xml:space="preserve"> </w:t>
            </w:r>
            <w:r w:rsidR="00670B2C" w:rsidRPr="00DC37F5">
              <w:rPr>
                <w:sz w:val="28"/>
                <w:szCs w:val="28"/>
              </w:rPr>
              <w:t>likumiskos 8</w:t>
            </w:r>
            <w:r w:rsidR="00B023F9">
              <w:rPr>
                <w:sz w:val="28"/>
                <w:szCs w:val="28"/>
              </w:rPr>
              <w:t> </w:t>
            </w:r>
            <w:r w:rsidR="00670B2C" w:rsidRPr="00DC37F5">
              <w:rPr>
                <w:sz w:val="28"/>
                <w:szCs w:val="28"/>
              </w:rPr>
              <w:t>% gadā no piespriestās, bet nepiedzītās par</w:t>
            </w:r>
            <w:r>
              <w:rPr>
                <w:sz w:val="28"/>
                <w:szCs w:val="28"/>
              </w:rPr>
              <w:t>āda pamatsummas par laiku līdz Sprieduma izpildei;</w:t>
            </w:r>
          </w:p>
          <w:p w:rsidR="00DC37F5" w:rsidRPr="00DC37F5" w:rsidRDefault="00DC37F5" w:rsidP="00DC37F5">
            <w:pPr>
              <w:pStyle w:val="naisf"/>
              <w:numPr>
                <w:ilvl w:val="0"/>
                <w:numId w:val="4"/>
              </w:numPr>
              <w:spacing w:before="0" w:after="0"/>
              <w:ind w:left="357" w:hanging="357"/>
              <w:rPr>
                <w:sz w:val="28"/>
                <w:szCs w:val="28"/>
              </w:rPr>
            </w:pPr>
            <w:r>
              <w:rPr>
                <w:sz w:val="28"/>
                <w:szCs w:val="28"/>
              </w:rPr>
              <w:t>n</w:t>
            </w:r>
            <w:r w:rsidRPr="00DC37F5">
              <w:rPr>
                <w:sz w:val="28"/>
                <w:szCs w:val="28"/>
              </w:rPr>
              <w:t>oraid</w:t>
            </w:r>
            <w:r>
              <w:rPr>
                <w:sz w:val="28"/>
                <w:szCs w:val="28"/>
              </w:rPr>
              <w:t>īt</w:t>
            </w:r>
            <w:r w:rsidRPr="00DC37F5">
              <w:rPr>
                <w:sz w:val="28"/>
                <w:szCs w:val="28"/>
              </w:rPr>
              <w:t xml:space="preserve"> pilnsabiedrības </w:t>
            </w:r>
            <w:r>
              <w:rPr>
                <w:sz w:val="28"/>
                <w:szCs w:val="28"/>
              </w:rPr>
              <w:t>„</w:t>
            </w:r>
            <w:r w:rsidRPr="00DC37F5">
              <w:rPr>
                <w:sz w:val="28"/>
                <w:szCs w:val="28"/>
              </w:rPr>
              <w:t>Nacionālā būvkompāniju apvienība</w:t>
            </w:r>
            <w:r>
              <w:rPr>
                <w:sz w:val="28"/>
                <w:szCs w:val="28"/>
              </w:rPr>
              <w:t>”</w:t>
            </w:r>
            <w:r w:rsidRPr="00DC37F5">
              <w:rPr>
                <w:sz w:val="28"/>
                <w:szCs w:val="28"/>
              </w:rPr>
              <w:t xml:space="preserve"> prasību pret Latvijas Republiku Kultūras </w:t>
            </w:r>
            <w:r>
              <w:rPr>
                <w:sz w:val="28"/>
                <w:szCs w:val="28"/>
              </w:rPr>
              <w:t>ministrijas personā</w:t>
            </w:r>
            <w:r w:rsidRPr="00DC37F5">
              <w:rPr>
                <w:sz w:val="28"/>
                <w:szCs w:val="28"/>
              </w:rPr>
              <w:t xml:space="preserve"> da</w:t>
            </w:r>
            <w:r>
              <w:rPr>
                <w:sz w:val="28"/>
                <w:szCs w:val="28"/>
              </w:rPr>
              <w:t xml:space="preserve">ļā </w:t>
            </w:r>
            <w:r w:rsidRPr="00DC37F5">
              <w:rPr>
                <w:sz w:val="28"/>
                <w:szCs w:val="28"/>
              </w:rPr>
              <w:t xml:space="preserve">par 2 862 212,89 </w:t>
            </w:r>
            <w:r w:rsidRPr="00DC37F5">
              <w:rPr>
                <w:i/>
                <w:sz w:val="28"/>
                <w:szCs w:val="28"/>
              </w:rPr>
              <w:t>euro</w:t>
            </w:r>
            <w:r>
              <w:rPr>
                <w:sz w:val="28"/>
                <w:szCs w:val="28"/>
              </w:rPr>
              <w:t xml:space="preserve"> </w:t>
            </w:r>
            <w:r w:rsidRPr="00DC37F5">
              <w:rPr>
                <w:sz w:val="28"/>
                <w:szCs w:val="28"/>
              </w:rPr>
              <w:t>piedzi</w:t>
            </w:r>
            <w:r>
              <w:rPr>
                <w:sz w:val="28"/>
                <w:szCs w:val="28"/>
              </w:rPr>
              <w:t>ņu</w:t>
            </w:r>
            <w:r w:rsidRPr="00DC37F5">
              <w:rPr>
                <w:sz w:val="28"/>
                <w:szCs w:val="28"/>
              </w:rPr>
              <w:t>, kas sast</w:t>
            </w:r>
            <w:r>
              <w:rPr>
                <w:sz w:val="28"/>
                <w:szCs w:val="28"/>
              </w:rPr>
              <w:t>āv</w:t>
            </w:r>
            <w:r w:rsidRPr="00DC37F5">
              <w:rPr>
                <w:sz w:val="28"/>
                <w:szCs w:val="28"/>
              </w:rPr>
              <w:t xml:space="preserve"> no </w:t>
            </w:r>
            <w:r>
              <w:rPr>
                <w:sz w:val="28"/>
                <w:szCs w:val="28"/>
              </w:rPr>
              <w:t>lī</w:t>
            </w:r>
            <w:r w:rsidRPr="00DC37F5">
              <w:rPr>
                <w:sz w:val="28"/>
                <w:szCs w:val="28"/>
              </w:rPr>
              <w:t xml:space="preserve">gumsoda </w:t>
            </w:r>
            <w:r>
              <w:rPr>
                <w:sz w:val="28"/>
                <w:szCs w:val="28"/>
              </w:rPr>
              <w:t>927 </w:t>
            </w:r>
            <w:r w:rsidRPr="00DC37F5">
              <w:rPr>
                <w:sz w:val="28"/>
                <w:szCs w:val="28"/>
              </w:rPr>
              <w:t xml:space="preserve">231,93 </w:t>
            </w:r>
            <w:r w:rsidRPr="00DC37F5">
              <w:rPr>
                <w:i/>
                <w:sz w:val="28"/>
                <w:szCs w:val="28"/>
              </w:rPr>
              <w:t>euro</w:t>
            </w:r>
            <w:r w:rsidRPr="00DC37F5">
              <w:rPr>
                <w:sz w:val="28"/>
                <w:szCs w:val="28"/>
              </w:rPr>
              <w:t xml:space="preserve"> </w:t>
            </w:r>
            <w:r>
              <w:rPr>
                <w:sz w:val="28"/>
                <w:szCs w:val="28"/>
              </w:rPr>
              <w:t>apmē</w:t>
            </w:r>
            <w:r w:rsidRPr="00DC37F5">
              <w:rPr>
                <w:sz w:val="28"/>
                <w:szCs w:val="28"/>
              </w:rPr>
              <w:t>r</w:t>
            </w:r>
            <w:r w:rsidR="00A456BD">
              <w:rPr>
                <w:sz w:val="28"/>
                <w:szCs w:val="28"/>
              </w:rPr>
              <w:t>ā</w:t>
            </w:r>
            <w:r w:rsidRPr="00DC37F5">
              <w:rPr>
                <w:sz w:val="28"/>
                <w:szCs w:val="28"/>
              </w:rPr>
              <w:t xml:space="preserve">, likumiskajiem </w:t>
            </w:r>
            <w:r>
              <w:rPr>
                <w:sz w:val="28"/>
                <w:szCs w:val="28"/>
              </w:rPr>
              <w:t>nokavē</w:t>
            </w:r>
            <w:r w:rsidRPr="00DC37F5">
              <w:rPr>
                <w:sz w:val="28"/>
                <w:szCs w:val="28"/>
              </w:rPr>
              <w:t xml:space="preserve">juma procentiem </w:t>
            </w:r>
            <w:r>
              <w:rPr>
                <w:sz w:val="28"/>
                <w:szCs w:val="28"/>
              </w:rPr>
              <w:t>1</w:t>
            </w:r>
            <w:r w:rsidRPr="00DC37F5">
              <w:rPr>
                <w:sz w:val="28"/>
                <w:szCs w:val="28"/>
              </w:rPr>
              <w:t xml:space="preserve">816 317,53 </w:t>
            </w:r>
            <w:r w:rsidRPr="00DC37F5">
              <w:rPr>
                <w:i/>
                <w:sz w:val="28"/>
                <w:szCs w:val="28"/>
              </w:rPr>
              <w:t>euro</w:t>
            </w:r>
            <w:r w:rsidRPr="00DC37F5">
              <w:rPr>
                <w:sz w:val="28"/>
                <w:szCs w:val="28"/>
              </w:rPr>
              <w:t xml:space="preserve"> apmērā un procentiem par </w:t>
            </w:r>
            <w:r>
              <w:rPr>
                <w:sz w:val="28"/>
                <w:szCs w:val="28"/>
              </w:rPr>
              <w:t>laikā nesamaksā</w:t>
            </w:r>
            <w:r w:rsidRPr="00DC37F5">
              <w:rPr>
                <w:sz w:val="28"/>
                <w:szCs w:val="28"/>
              </w:rPr>
              <w:t xml:space="preserve">tajiem procentiem </w:t>
            </w:r>
            <w:r>
              <w:rPr>
                <w:sz w:val="28"/>
                <w:szCs w:val="28"/>
              </w:rPr>
              <w:t>118 </w:t>
            </w:r>
            <w:r w:rsidRPr="00DC37F5">
              <w:rPr>
                <w:sz w:val="28"/>
                <w:szCs w:val="28"/>
              </w:rPr>
              <w:t>663,43</w:t>
            </w:r>
            <w:r>
              <w:rPr>
                <w:sz w:val="28"/>
                <w:szCs w:val="28"/>
              </w:rPr>
              <w:t> </w:t>
            </w:r>
            <w:r w:rsidRPr="00DC37F5">
              <w:rPr>
                <w:i/>
                <w:sz w:val="28"/>
                <w:szCs w:val="28"/>
              </w:rPr>
              <w:t>euro</w:t>
            </w:r>
            <w:r w:rsidRPr="00DC37F5">
              <w:rPr>
                <w:sz w:val="28"/>
                <w:szCs w:val="28"/>
              </w:rPr>
              <w:t xml:space="preserve"> </w:t>
            </w:r>
            <w:r>
              <w:rPr>
                <w:sz w:val="28"/>
                <w:szCs w:val="28"/>
              </w:rPr>
              <w:t>apmērā</w:t>
            </w:r>
            <w:r w:rsidRPr="00DC37F5">
              <w:rPr>
                <w:sz w:val="28"/>
                <w:szCs w:val="28"/>
              </w:rPr>
              <w:t>.</w:t>
            </w:r>
          </w:p>
          <w:p w:rsidR="00DC37F5" w:rsidRPr="00DC37F5" w:rsidRDefault="00DC37F5" w:rsidP="00DC37F5">
            <w:pPr>
              <w:pStyle w:val="naisf"/>
              <w:spacing w:before="0" w:after="0"/>
              <w:ind w:left="357" w:firstLine="0"/>
              <w:rPr>
                <w:sz w:val="28"/>
                <w:szCs w:val="28"/>
              </w:rPr>
            </w:pPr>
          </w:p>
          <w:p w:rsidR="00670B2C" w:rsidRPr="00DA2DC0" w:rsidRDefault="00670B2C" w:rsidP="0082731D">
            <w:pPr>
              <w:pStyle w:val="naisf"/>
              <w:spacing w:before="0" w:after="0"/>
              <w:ind w:right="34" w:firstLine="0"/>
              <w:rPr>
                <w:sz w:val="28"/>
                <w:szCs w:val="28"/>
              </w:rPr>
            </w:pPr>
            <w:r>
              <w:rPr>
                <w:sz w:val="28"/>
                <w:szCs w:val="28"/>
              </w:rPr>
              <w:t>Spriedumu var pārsūdzēt apelācijas kārtībā Rīgas apgabaltiesas C</w:t>
            </w:r>
            <w:r w:rsidR="00A456BD">
              <w:rPr>
                <w:sz w:val="28"/>
                <w:szCs w:val="28"/>
              </w:rPr>
              <w:t>ivillietu tiesu kolēģijā 20 (divdesmit) dienu laikā no S</w:t>
            </w:r>
            <w:r>
              <w:rPr>
                <w:sz w:val="28"/>
                <w:szCs w:val="28"/>
              </w:rPr>
              <w:t>prieduma sastādīšanas (pasludināšanas) dienas, apelācijas sūdzību iesniedzot Rīgas pilsētas</w:t>
            </w:r>
            <w:r w:rsidR="00A456BD">
              <w:rPr>
                <w:sz w:val="28"/>
                <w:szCs w:val="28"/>
              </w:rPr>
              <w:t xml:space="preserve"> Vidzemes priekšpilsētas tiesā.</w:t>
            </w:r>
          </w:p>
          <w:p w:rsidR="00152046" w:rsidRPr="00823A95" w:rsidRDefault="00152046" w:rsidP="0082731D">
            <w:pPr>
              <w:pStyle w:val="naisf"/>
              <w:spacing w:before="0" w:after="0"/>
              <w:ind w:right="34" w:firstLine="0"/>
              <w:rPr>
                <w:sz w:val="28"/>
                <w:szCs w:val="28"/>
              </w:rPr>
            </w:pPr>
          </w:p>
          <w:p w:rsidR="00C70618" w:rsidRDefault="00026C65" w:rsidP="00026C65">
            <w:pPr>
              <w:pStyle w:val="naisf"/>
              <w:spacing w:before="0" w:after="0"/>
              <w:ind w:right="57" w:firstLine="0"/>
              <w:rPr>
                <w:sz w:val="28"/>
                <w:szCs w:val="28"/>
              </w:rPr>
            </w:pPr>
            <w:r>
              <w:rPr>
                <w:rFonts w:eastAsia="Calibri"/>
                <w:sz w:val="28"/>
                <w:szCs w:val="28"/>
              </w:rPr>
              <w:t xml:space="preserve">Kultūras ministrija </w:t>
            </w:r>
            <w:r w:rsidR="00B006B8">
              <w:rPr>
                <w:rFonts w:eastAsia="Calibri"/>
                <w:sz w:val="28"/>
                <w:szCs w:val="28"/>
              </w:rPr>
              <w:t xml:space="preserve">savu viedokli civillietā </w:t>
            </w:r>
            <w:r w:rsidR="00B006B8">
              <w:rPr>
                <w:sz w:val="28"/>
                <w:szCs w:val="28"/>
              </w:rPr>
              <w:t xml:space="preserve">Nr.C30453918 </w:t>
            </w:r>
            <w:r w:rsidR="00C70618">
              <w:rPr>
                <w:rFonts w:eastAsia="Calibri"/>
                <w:sz w:val="28"/>
                <w:szCs w:val="28"/>
              </w:rPr>
              <w:t xml:space="preserve">nav mainījusi </w:t>
            </w:r>
            <w:r w:rsidR="00C70618">
              <w:rPr>
                <w:sz w:val="28"/>
                <w:szCs w:val="28"/>
              </w:rPr>
              <w:t xml:space="preserve">un </w:t>
            </w:r>
            <w:r w:rsidR="00B006B8">
              <w:rPr>
                <w:sz w:val="28"/>
                <w:szCs w:val="28"/>
              </w:rPr>
              <w:t>uzskata, ka prasītājs</w:t>
            </w:r>
            <w:r w:rsidR="00C70618">
              <w:rPr>
                <w:sz w:val="28"/>
                <w:szCs w:val="28"/>
              </w:rPr>
              <w:t xml:space="preserve"> ir nepamatoti cēlis tiesā prasību par parāda piedziņu</w:t>
            </w:r>
            <w:r w:rsidR="00B006B8">
              <w:rPr>
                <w:sz w:val="28"/>
                <w:szCs w:val="28"/>
              </w:rPr>
              <w:t>, jo</w:t>
            </w:r>
            <w:r w:rsidR="00C70618">
              <w:rPr>
                <w:sz w:val="28"/>
                <w:szCs w:val="28"/>
              </w:rPr>
              <w:t xml:space="preserve"> Kultūras ministrija ir pilnībā norēķinājusies par </w:t>
            </w:r>
            <w:r w:rsidR="00B006B8">
              <w:rPr>
                <w:sz w:val="28"/>
                <w:szCs w:val="28"/>
              </w:rPr>
              <w:t xml:space="preserve">Latvijas </w:t>
            </w:r>
            <w:r w:rsidR="00C70618">
              <w:rPr>
                <w:sz w:val="28"/>
                <w:szCs w:val="28"/>
              </w:rPr>
              <w:t>Nacionālās bibliotēkas būvdarbiem</w:t>
            </w:r>
            <w:r w:rsidR="00B006B8">
              <w:rPr>
                <w:sz w:val="28"/>
                <w:szCs w:val="28"/>
              </w:rPr>
              <w:t>,</w:t>
            </w:r>
            <w:r w:rsidR="00C70618">
              <w:rPr>
                <w:sz w:val="28"/>
                <w:szCs w:val="28"/>
              </w:rPr>
              <w:t xml:space="preserve"> </w:t>
            </w:r>
            <w:r w:rsidR="00B006B8">
              <w:rPr>
                <w:sz w:val="28"/>
                <w:szCs w:val="28"/>
              </w:rPr>
              <w:t>līdz ar to</w:t>
            </w:r>
            <w:r w:rsidR="00C70618">
              <w:rPr>
                <w:sz w:val="28"/>
                <w:szCs w:val="28"/>
              </w:rPr>
              <w:t xml:space="preserve"> </w:t>
            </w:r>
            <w:r w:rsidR="00B006B8">
              <w:rPr>
                <w:sz w:val="28"/>
                <w:szCs w:val="28"/>
              </w:rPr>
              <w:t>par Spriedumu iesniegs apelācijas sūdzību</w:t>
            </w:r>
            <w:r w:rsidR="00C70618">
              <w:rPr>
                <w:sz w:val="28"/>
                <w:szCs w:val="28"/>
              </w:rPr>
              <w:t>.</w:t>
            </w:r>
          </w:p>
          <w:p w:rsidR="00C70618" w:rsidRDefault="00C70618" w:rsidP="00026C65">
            <w:pPr>
              <w:pStyle w:val="naisf"/>
              <w:spacing w:before="0" w:after="0"/>
              <w:ind w:right="57" w:firstLine="0"/>
              <w:rPr>
                <w:rFonts w:eastAsia="Calibri"/>
                <w:sz w:val="28"/>
                <w:szCs w:val="28"/>
              </w:rPr>
            </w:pPr>
          </w:p>
          <w:p w:rsidR="001818C5" w:rsidRDefault="00746592" w:rsidP="00746592">
            <w:pPr>
              <w:spacing w:after="0" w:line="240" w:lineRule="auto"/>
              <w:jc w:val="both"/>
              <w:rPr>
                <w:rFonts w:ascii="Times New Roman" w:hAnsi="Times New Roman" w:cs="Times New Roman"/>
                <w:sz w:val="28"/>
                <w:szCs w:val="28"/>
              </w:rPr>
            </w:pPr>
            <w:r w:rsidRPr="00746592">
              <w:rPr>
                <w:rFonts w:ascii="Times New Roman" w:hAnsi="Times New Roman" w:cs="Times New Roman"/>
                <w:sz w:val="28"/>
                <w:szCs w:val="28"/>
              </w:rPr>
              <w:t xml:space="preserve">Civilprocesa likuma 34. panta ceturtā daļa noteic: „Par apelācijas sūdzību maksājama valsts nodeva atbilstoši likmei, kāda jāmaksā, iesniedzot prasības pieteikumu (pieteikumu sevišķās tiesāšanas kārtības lietā), bet mantiska </w:t>
            </w:r>
            <w:r w:rsidRPr="00746592">
              <w:rPr>
                <w:rFonts w:ascii="Times New Roman" w:hAnsi="Times New Roman" w:cs="Times New Roman"/>
                <w:sz w:val="28"/>
                <w:szCs w:val="28"/>
              </w:rPr>
              <w:lastRenderedPageBreak/>
              <w:t xml:space="preserve">rakstura strīdos </w:t>
            </w:r>
            <w:r w:rsidR="001818C5">
              <w:rPr>
                <w:rFonts w:ascii="Times New Roman" w:hAnsi="Times New Roman" w:cs="Times New Roman"/>
                <w:sz w:val="28"/>
                <w:szCs w:val="28"/>
              </w:rPr>
              <w:t>–</w:t>
            </w:r>
            <w:r w:rsidRPr="00746592">
              <w:rPr>
                <w:rFonts w:ascii="Times New Roman" w:hAnsi="Times New Roman" w:cs="Times New Roman"/>
                <w:sz w:val="28"/>
                <w:szCs w:val="28"/>
              </w:rPr>
              <w:t xml:space="preserve"> likmei, kuru aprēķina atbilstoši strīda summai pirmās instances tiesā.”</w:t>
            </w:r>
            <w:r w:rsidR="001818C5">
              <w:rPr>
                <w:rFonts w:ascii="Times New Roman" w:hAnsi="Times New Roman" w:cs="Times New Roman"/>
                <w:sz w:val="28"/>
                <w:szCs w:val="28"/>
              </w:rPr>
              <w:t xml:space="preserve"> </w:t>
            </w:r>
          </w:p>
          <w:p w:rsidR="001818C5" w:rsidRDefault="001818C5" w:rsidP="00746592">
            <w:pPr>
              <w:spacing w:after="0" w:line="240" w:lineRule="auto"/>
              <w:jc w:val="both"/>
              <w:rPr>
                <w:rFonts w:ascii="Times New Roman" w:hAnsi="Times New Roman" w:cs="Times New Roman"/>
                <w:sz w:val="28"/>
                <w:szCs w:val="28"/>
              </w:rPr>
            </w:pPr>
          </w:p>
          <w:p w:rsidR="00746592" w:rsidRPr="001818C5" w:rsidRDefault="001818C5" w:rsidP="007465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Civilprocesa likuma 34.</w:t>
            </w:r>
            <w:r w:rsidR="00B742EE">
              <w:rPr>
                <w:rFonts w:ascii="Times New Roman" w:hAnsi="Times New Roman" w:cs="Times New Roman"/>
                <w:sz w:val="28"/>
                <w:szCs w:val="28"/>
              </w:rPr>
              <w:t>panta pirmās daļas 1.</w:t>
            </w:r>
            <w:r w:rsidR="00746592" w:rsidRPr="00746592">
              <w:rPr>
                <w:rFonts w:ascii="Times New Roman" w:hAnsi="Times New Roman" w:cs="Times New Roman"/>
                <w:sz w:val="28"/>
                <w:szCs w:val="28"/>
              </w:rPr>
              <w:t>punkta „f” apakšpunkts noteic, ka par prasību, kas novērtējama naudas summā un kas pārsniedz 711 435 </w:t>
            </w:r>
            <w:r w:rsidR="00746592" w:rsidRPr="00746592">
              <w:rPr>
                <w:rFonts w:ascii="Times New Roman" w:hAnsi="Times New Roman" w:cs="Times New Roman"/>
                <w:i/>
                <w:iCs/>
                <w:sz w:val="28"/>
                <w:szCs w:val="28"/>
              </w:rPr>
              <w:t>euro</w:t>
            </w:r>
            <w:r w:rsidR="00746592" w:rsidRPr="00746592">
              <w:rPr>
                <w:rFonts w:ascii="Times New Roman" w:hAnsi="Times New Roman" w:cs="Times New Roman"/>
                <w:sz w:val="28"/>
                <w:szCs w:val="28"/>
              </w:rPr>
              <w:t>, maksā valsts nodevu šādā apmērā: 8</w:t>
            </w:r>
            <w:r w:rsidR="00B023F9">
              <w:rPr>
                <w:rFonts w:ascii="Times New Roman" w:hAnsi="Times New Roman" w:cs="Times New Roman"/>
                <w:sz w:val="28"/>
                <w:szCs w:val="28"/>
              </w:rPr>
              <w:t xml:space="preserve"> </w:t>
            </w:r>
            <w:r w:rsidR="00746592" w:rsidRPr="00746592">
              <w:rPr>
                <w:rFonts w:ascii="Times New Roman" w:hAnsi="Times New Roman" w:cs="Times New Roman"/>
                <w:sz w:val="28"/>
                <w:szCs w:val="28"/>
              </w:rPr>
              <w:t>715 </w:t>
            </w:r>
            <w:r w:rsidR="00746592" w:rsidRPr="00746592">
              <w:rPr>
                <w:rFonts w:ascii="Times New Roman" w:hAnsi="Times New Roman" w:cs="Times New Roman"/>
                <w:i/>
                <w:iCs/>
                <w:sz w:val="28"/>
                <w:szCs w:val="28"/>
              </w:rPr>
              <w:t>euro</w:t>
            </w:r>
            <w:r w:rsidR="00B742EE">
              <w:rPr>
                <w:rFonts w:ascii="Times New Roman" w:hAnsi="Times New Roman" w:cs="Times New Roman"/>
                <w:sz w:val="28"/>
                <w:szCs w:val="28"/>
              </w:rPr>
              <w:t xml:space="preserve"> </w:t>
            </w:r>
            <w:r w:rsidR="00746592" w:rsidRPr="00746592">
              <w:rPr>
                <w:rFonts w:ascii="Times New Roman" w:hAnsi="Times New Roman" w:cs="Times New Roman"/>
                <w:sz w:val="28"/>
                <w:szCs w:val="28"/>
              </w:rPr>
              <w:t>plus 0,6</w:t>
            </w:r>
            <w:r w:rsidR="00B023F9">
              <w:rPr>
                <w:rFonts w:ascii="Times New Roman" w:hAnsi="Times New Roman" w:cs="Times New Roman"/>
                <w:sz w:val="28"/>
                <w:szCs w:val="28"/>
              </w:rPr>
              <w:t> </w:t>
            </w:r>
            <w:r>
              <w:rPr>
                <w:rFonts w:ascii="Times New Roman" w:hAnsi="Times New Roman" w:cs="Times New Roman"/>
                <w:sz w:val="28"/>
                <w:szCs w:val="28"/>
              </w:rPr>
              <w:t xml:space="preserve">% </w:t>
            </w:r>
            <w:r w:rsidR="00746592" w:rsidRPr="00746592">
              <w:rPr>
                <w:rFonts w:ascii="Times New Roman" w:hAnsi="Times New Roman" w:cs="Times New Roman"/>
                <w:sz w:val="28"/>
                <w:szCs w:val="28"/>
              </w:rPr>
              <w:t>no prasības summas, kas pārsniedz 711 435 </w:t>
            </w:r>
            <w:r w:rsidR="00746592" w:rsidRPr="00746592">
              <w:rPr>
                <w:rFonts w:ascii="Times New Roman" w:hAnsi="Times New Roman" w:cs="Times New Roman"/>
                <w:i/>
                <w:iCs/>
                <w:sz w:val="28"/>
                <w:szCs w:val="28"/>
              </w:rPr>
              <w:t>euro</w:t>
            </w:r>
            <w:r w:rsidR="00746592" w:rsidRPr="00746592">
              <w:rPr>
                <w:rFonts w:ascii="Times New Roman" w:hAnsi="Times New Roman" w:cs="Times New Roman"/>
                <w:sz w:val="28"/>
                <w:szCs w:val="28"/>
              </w:rPr>
              <w:t xml:space="preserve">. </w:t>
            </w:r>
            <w:r>
              <w:rPr>
                <w:rFonts w:ascii="Times New Roman" w:hAnsi="Times New Roman" w:cs="Times New Roman"/>
                <w:sz w:val="28"/>
                <w:szCs w:val="28"/>
              </w:rPr>
              <w:t>Ņemot vērā minēto</w:t>
            </w:r>
            <w:r w:rsidR="00746592" w:rsidRPr="001818C5">
              <w:rPr>
                <w:rFonts w:ascii="Times New Roman" w:hAnsi="Times New Roman" w:cs="Times New Roman"/>
                <w:sz w:val="28"/>
                <w:szCs w:val="28"/>
              </w:rPr>
              <w:t xml:space="preserve">, </w:t>
            </w:r>
            <w:r w:rsidR="00746592" w:rsidRPr="001818C5">
              <w:rPr>
                <w:rFonts w:ascii="Times New Roman" w:hAnsi="Times New Roman" w:cs="Times New Roman"/>
                <w:bCs/>
                <w:sz w:val="28"/>
                <w:szCs w:val="28"/>
              </w:rPr>
              <w:t xml:space="preserve">par apelācijas sūdzības iesniegšanu </w:t>
            </w:r>
            <w:r>
              <w:rPr>
                <w:rFonts w:ascii="Times New Roman" w:hAnsi="Times New Roman" w:cs="Times New Roman"/>
                <w:bCs/>
                <w:sz w:val="28"/>
                <w:szCs w:val="28"/>
              </w:rPr>
              <w:t>tiesā, ar kuru tiek pārsūdzēts S</w:t>
            </w:r>
            <w:r w:rsidR="00746592" w:rsidRPr="001818C5">
              <w:rPr>
                <w:rFonts w:ascii="Times New Roman" w:hAnsi="Times New Roman" w:cs="Times New Roman"/>
                <w:bCs/>
                <w:sz w:val="28"/>
                <w:szCs w:val="28"/>
              </w:rPr>
              <w:t xml:space="preserve">priedums daļā, ar kuru no </w:t>
            </w:r>
            <w:r>
              <w:rPr>
                <w:rFonts w:ascii="Times New Roman" w:hAnsi="Times New Roman" w:cs="Times New Roman"/>
                <w:bCs/>
                <w:sz w:val="28"/>
                <w:szCs w:val="28"/>
              </w:rPr>
              <w:t xml:space="preserve">Latvijas Republikas </w:t>
            </w:r>
            <w:r w:rsidR="00746592" w:rsidRPr="001818C5">
              <w:rPr>
                <w:rFonts w:ascii="Times New Roman" w:hAnsi="Times New Roman" w:cs="Times New Roman"/>
                <w:bCs/>
                <w:sz w:val="28"/>
                <w:szCs w:val="28"/>
              </w:rPr>
              <w:t xml:space="preserve">Kultūras ministrijas </w:t>
            </w:r>
            <w:r>
              <w:rPr>
                <w:rFonts w:ascii="Times New Roman" w:hAnsi="Times New Roman" w:cs="Times New Roman"/>
                <w:bCs/>
                <w:sz w:val="28"/>
                <w:szCs w:val="28"/>
              </w:rPr>
              <w:t xml:space="preserve">personā </w:t>
            </w:r>
            <w:r w:rsidR="001E3426">
              <w:rPr>
                <w:rFonts w:ascii="Times New Roman" w:hAnsi="Times New Roman" w:cs="Times New Roman"/>
                <w:bCs/>
                <w:sz w:val="28"/>
                <w:szCs w:val="28"/>
              </w:rPr>
              <w:t>nolemts piedzīt</w:t>
            </w:r>
            <w:r w:rsidR="00746592" w:rsidRPr="001818C5">
              <w:rPr>
                <w:rFonts w:ascii="Times New Roman" w:hAnsi="Times New Roman" w:cs="Times New Roman"/>
                <w:bCs/>
                <w:sz w:val="28"/>
                <w:szCs w:val="28"/>
              </w:rPr>
              <w:t xml:space="preserve"> 9 272 319,25 </w:t>
            </w:r>
            <w:r w:rsidR="00746592" w:rsidRPr="001818C5">
              <w:rPr>
                <w:rFonts w:ascii="Times New Roman" w:hAnsi="Times New Roman" w:cs="Times New Roman"/>
                <w:bCs/>
                <w:i/>
                <w:iCs/>
                <w:sz w:val="28"/>
                <w:szCs w:val="28"/>
              </w:rPr>
              <w:t>euro</w:t>
            </w:r>
            <w:r w:rsidR="00746592" w:rsidRPr="001818C5">
              <w:rPr>
                <w:rFonts w:ascii="Times New Roman" w:hAnsi="Times New Roman" w:cs="Times New Roman"/>
                <w:bCs/>
                <w:sz w:val="28"/>
                <w:szCs w:val="28"/>
              </w:rPr>
              <w:t xml:space="preserve">, maksājama valsts nodeva 60 080,31 </w:t>
            </w:r>
            <w:r w:rsidR="00746592" w:rsidRPr="001818C5">
              <w:rPr>
                <w:rFonts w:ascii="Times New Roman" w:hAnsi="Times New Roman" w:cs="Times New Roman"/>
                <w:bCs/>
                <w:i/>
                <w:iCs/>
                <w:sz w:val="28"/>
                <w:szCs w:val="28"/>
              </w:rPr>
              <w:t>euro</w:t>
            </w:r>
            <w:r w:rsidR="00746592" w:rsidRPr="001818C5">
              <w:rPr>
                <w:rFonts w:ascii="Times New Roman" w:hAnsi="Times New Roman" w:cs="Times New Roman"/>
                <w:bCs/>
                <w:iCs/>
                <w:sz w:val="28"/>
                <w:szCs w:val="28"/>
              </w:rPr>
              <w:t xml:space="preserve"> </w:t>
            </w:r>
            <w:r w:rsidR="00746592" w:rsidRPr="001818C5">
              <w:rPr>
                <w:rFonts w:ascii="Times New Roman" w:hAnsi="Times New Roman" w:cs="Times New Roman"/>
                <w:bCs/>
                <w:sz w:val="28"/>
                <w:szCs w:val="28"/>
              </w:rPr>
              <w:t>apmērā</w:t>
            </w:r>
            <w:r w:rsidR="00746592" w:rsidRPr="001818C5">
              <w:rPr>
                <w:rFonts w:ascii="Times New Roman" w:hAnsi="Times New Roman" w:cs="Times New Roman"/>
                <w:sz w:val="28"/>
                <w:szCs w:val="28"/>
              </w:rPr>
              <w:t xml:space="preserve"> (8</w:t>
            </w:r>
            <w:r w:rsidR="001E3426">
              <w:rPr>
                <w:rFonts w:ascii="Times New Roman" w:hAnsi="Times New Roman" w:cs="Times New Roman"/>
                <w:sz w:val="28"/>
                <w:szCs w:val="28"/>
              </w:rPr>
              <w:t> </w:t>
            </w:r>
            <w:r w:rsidR="00746592" w:rsidRPr="001818C5">
              <w:rPr>
                <w:rFonts w:ascii="Times New Roman" w:hAnsi="Times New Roman" w:cs="Times New Roman"/>
                <w:sz w:val="28"/>
                <w:szCs w:val="28"/>
              </w:rPr>
              <w:t>715</w:t>
            </w:r>
            <w:r w:rsidR="001E3426">
              <w:rPr>
                <w:rFonts w:ascii="Times New Roman" w:hAnsi="Times New Roman" w:cs="Times New Roman"/>
                <w:sz w:val="28"/>
                <w:szCs w:val="28"/>
              </w:rPr>
              <w:t> </w:t>
            </w:r>
            <w:r w:rsidRPr="001818C5">
              <w:rPr>
                <w:rFonts w:ascii="Times New Roman" w:hAnsi="Times New Roman" w:cs="Times New Roman"/>
                <w:bCs/>
                <w:i/>
                <w:iCs/>
                <w:sz w:val="28"/>
                <w:szCs w:val="28"/>
              </w:rPr>
              <w:t>euro</w:t>
            </w:r>
            <w:r w:rsidRPr="001818C5">
              <w:rPr>
                <w:rFonts w:ascii="Times New Roman" w:hAnsi="Times New Roman" w:cs="Times New Roman"/>
                <w:sz w:val="28"/>
                <w:szCs w:val="28"/>
              </w:rPr>
              <w:t xml:space="preserve"> </w:t>
            </w:r>
            <w:r w:rsidR="00746592" w:rsidRPr="001818C5">
              <w:rPr>
                <w:rFonts w:ascii="Times New Roman" w:hAnsi="Times New Roman" w:cs="Times New Roman"/>
                <w:sz w:val="28"/>
                <w:szCs w:val="28"/>
              </w:rPr>
              <w:t>+ (0,6</w:t>
            </w:r>
            <w:r w:rsidR="0016119A">
              <w:rPr>
                <w:rFonts w:ascii="Times New Roman" w:hAnsi="Times New Roman" w:cs="Times New Roman"/>
                <w:sz w:val="28"/>
                <w:szCs w:val="28"/>
              </w:rPr>
              <w:t> </w:t>
            </w:r>
            <w:r w:rsidR="00746592" w:rsidRPr="001818C5">
              <w:rPr>
                <w:rFonts w:ascii="Times New Roman" w:hAnsi="Times New Roman" w:cs="Times New Roman"/>
                <w:sz w:val="28"/>
                <w:szCs w:val="28"/>
              </w:rPr>
              <w:t>% x 8 560 884,25</w:t>
            </w:r>
            <w:r>
              <w:rPr>
                <w:rFonts w:ascii="Times New Roman" w:hAnsi="Times New Roman" w:cs="Times New Roman"/>
                <w:sz w:val="28"/>
                <w:szCs w:val="28"/>
              </w:rPr>
              <w:t xml:space="preserve"> </w:t>
            </w:r>
            <w:r w:rsidRPr="001818C5">
              <w:rPr>
                <w:rFonts w:ascii="Times New Roman" w:hAnsi="Times New Roman" w:cs="Times New Roman"/>
                <w:bCs/>
                <w:i/>
                <w:iCs/>
                <w:sz w:val="28"/>
                <w:szCs w:val="28"/>
              </w:rPr>
              <w:t>euro</w:t>
            </w:r>
            <w:r w:rsidR="00746592" w:rsidRPr="001818C5">
              <w:rPr>
                <w:rFonts w:ascii="Times New Roman" w:hAnsi="Times New Roman" w:cs="Times New Roman"/>
                <w:sz w:val="28"/>
                <w:szCs w:val="28"/>
              </w:rPr>
              <w:t>)</w:t>
            </w:r>
            <w:r>
              <w:rPr>
                <w:rFonts w:ascii="Times New Roman" w:hAnsi="Times New Roman" w:cs="Times New Roman"/>
                <w:sz w:val="28"/>
                <w:szCs w:val="28"/>
              </w:rPr>
              <w:t xml:space="preserve"> </w:t>
            </w:r>
            <w:r w:rsidR="00746592" w:rsidRPr="001818C5">
              <w:rPr>
                <w:rFonts w:ascii="Times New Roman" w:hAnsi="Times New Roman" w:cs="Times New Roman"/>
                <w:sz w:val="28"/>
                <w:szCs w:val="28"/>
              </w:rPr>
              <w:t>=</w:t>
            </w:r>
            <w:r>
              <w:rPr>
                <w:rFonts w:ascii="Times New Roman" w:hAnsi="Times New Roman" w:cs="Times New Roman"/>
                <w:sz w:val="28"/>
                <w:szCs w:val="28"/>
              </w:rPr>
              <w:t xml:space="preserve"> </w:t>
            </w:r>
            <w:r w:rsidR="00746592" w:rsidRPr="001818C5">
              <w:rPr>
                <w:rFonts w:ascii="Times New Roman" w:hAnsi="Times New Roman" w:cs="Times New Roman"/>
                <w:sz w:val="28"/>
                <w:szCs w:val="28"/>
              </w:rPr>
              <w:t>8</w:t>
            </w:r>
            <w:r>
              <w:rPr>
                <w:rFonts w:ascii="Times New Roman" w:hAnsi="Times New Roman" w:cs="Times New Roman"/>
                <w:sz w:val="28"/>
                <w:szCs w:val="28"/>
              </w:rPr>
              <w:t> </w:t>
            </w:r>
            <w:r w:rsidR="00746592" w:rsidRPr="001818C5">
              <w:rPr>
                <w:rFonts w:ascii="Times New Roman" w:hAnsi="Times New Roman" w:cs="Times New Roman"/>
                <w:sz w:val="28"/>
                <w:szCs w:val="28"/>
              </w:rPr>
              <w:t xml:space="preserve">715 </w:t>
            </w:r>
            <w:r w:rsidRPr="001818C5">
              <w:rPr>
                <w:rFonts w:ascii="Times New Roman" w:hAnsi="Times New Roman" w:cs="Times New Roman"/>
                <w:bCs/>
                <w:i/>
                <w:iCs/>
                <w:sz w:val="28"/>
                <w:szCs w:val="28"/>
              </w:rPr>
              <w:t>euro</w:t>
            </w:r>
            <w:r w:rsidRPr="001818C5">
              <w:rPr>
                <w:rFonts w:ascii="Times New Roman" w:hAnsi="Times New Roman" w:cs="Times New Roman"/>
                <w:sz w:val="28"/>
                <w:szCs w:val="28"/>
              </w:rPr>
              <w:t xml:space="preserve"> </w:t>
            </w:r>
            <w:r w:rsidR="00746592" w:rsidRPr="001818C5">
              <w:rPr>
                <w:rFonts w:ascii="Times New Roman" w:hAnsi="Times New Roman" w:cs="Times New Roman"/>
                <w:sz w:val="28"/>
                <w:szCs w:val="28"/>
              </w:rPr>
              <w:t>+ 51 365,31</w:t>
            </w:r>
            <w:r>
              <w:rPr>
                <w:rFonts w:ascii="Times New Roman" w:hAnsi="Times New Roman" w:cs="Times New Roman"/>
                <w:sz w:val="28"/>
                <w:szCs w:val="28"/>
              </w:rPr>
              <w:t xml:space="preserve"> </w:t>
            </w:r>
            <w:r w:rsidRPr="001818C5">
              <w:rPr>
                <w:rFonts w:ascii="Times New Roman" w:hAnsi="Times New Roman" w:cs="Times New Roman"/>
                <w:bCs/>
                <w:i/>
                <w:iCs/>
                <w:sz w:val="28"/>
                <w:szCs w:val="28"/>
              </w:rPr>
              <w:t>euro</w:t>
            </w:r>
            <w:r w:rsidRPr="001818C5">
              <w:rPr>
                <w:rFonts w:ascii="Times New Roman" w:hAnsi="Times New Roman" w:cs="Times New Roman"/>
                <w:sz w:val="28"/>
                <w:szCs w:val="28"/>
              </w:rPr>
              <w:t xml:space="preserve"> </w:t>
            </w:r>
            <w:r w:rsidR="00746592" w:rsidRPr="001818C5">
              <w:rPr>
                <w:rFonts w:ascii="Times New Roman" w:hAnsi="Times New Roman" w:cs="Times New Roman"/>
                <w:sz w:val="28"/>
                <w:szCs w:val="28"/>
              </w:rPr>
              <w:t>=</w:t>
            </w:r>
            <w:r>
              <w:rPr>
                <w:rFonts w:ascii="Times New Roman" w:hAnsi="Times New Roman" w:cs="Times New Roman"/>
                <w:sz w:val="28"/>
                <w:szCs w:val="28"/>
              </w:rPr>
              <w:t xml:space="preserve"> </w:t>
            </w:r>
            <w:r w:rsidR="00746592" w:rsidRPr="001818C5">
              <w:rPr>
                <w:rFonts w:ascii="Times New Roman" w:hAnsi="Times New Roman" w:cs="Times New Roman"/>
                <w:sz w:val="28"/>
                <w:szCs w:val="28"/>
              </w:rPr>
              <w:t>60 080,31</w:t>
            </w:r>
            <w:r w:rsidR="001E3426">
              <w:rPr>
                <w:rFonts w:ascii="Times New Roman" w:hAnsi="Times New Roman" w:cs="Times New Roman"/>
                <w:sz w:val="28"/>
                <w:szCs w:val="28"/>
              </w:rPr>
              <w:t> </w:t>
            </w:r>
            <w:r w:rsidRPr="001818C5">
              <w:rPr>
                <w:rFonts w:ascii="Times New Roman" w:hAnsi="Times New Roman" w:cs="Times New Roman"/>
                <w:bCs/>
                <w:i/>
                <w:iCs/>
                <w:sz w:val="28"/>
                <w:szCs w:val="28"/>
              </w:rPr>
              <w:t>euro</w:t>
            </w:r>
            <w:r w:rsidR="00746592" w:rsidRPr="001818C5">
              <w:rPr>
                <w:rFonts w:ascii="Times New Roman" w:hAnsi="Times New Roman" w:cs="Times New Roman"/>
                <w:sz w:val="28"/>
                <w:szCs w:val="28"/>
              </w:rPr>
              <w:t>).</w:t>
            </w:r>
          </w:p>
          <w:p w:rsidR="00746592" w:rsidRDefault="00746592" w:rsidP="00026C65">
            <w:pPr>
              <w:pStyle w:val="naisf"/>
              <w:spacing w:before="0" w:after="0"/>
              <w:ind w:right="57" w:firstLine="0"/>
              <w:rPr>
                <w:rFonts w:eastAsia="Calibri"/>
                <w:sz w:val="28"/>
                <w:szCs w:val="28"/>
              </w:rPr>
            </w:pPr>
          </w:p>
          <w:p w:rsidR="001818C5" w:rsidRPr="001818C5" w:rsidRDefault="001818C5" w:rsidP="001818C5">
            <w:pPr>
              <w:spacing w:after="0" w:line="240" w:lineRule="auto"/>
              <w:jc w:val="both"/>
              <w:rPr>
                <w:rFonts w:ascii="Times New Roman" w:hAnsi="Times New Roman" w:cs="Times New Roman"/>
                <w:sz w:val="28"/>
                <w:szCs w:val="28"/>
              </w:rPr>
            </w:pPr>
            <w:r w:rsidRPr="001818C5">
              <w:rPr>
                <w:rFonts w:ascii="Times New Roman" w:hAnsi="Times New Roman" w:cs="Times New Roman"/>
                <w:sz w:val="28"/>
                <w:szCs w:val="28"/>
              </w:rPr>
              <w:t>Valsts nodeva par tiesas izdevumu pārsūdzēšanu apelācijas kārtībā nav maksājam</w:t>
            </w:r>
            <w:r w:rsidR="00E0650B">
              <w:rPr>
                <w:rFonts w:ascii="Times New Roman" w:hAnsi="Times New Roman" w:cs="Times New Roman"/>
                <w:sz w:val="28"/>
                <w:szCs w:val="28"/>
              </w:rPr>
              <w:t>a. Tiesību doktrīnā ir noteikt</w:t>
            </w:r>
            <w:r w:rsidRPr="001818C5">
              <w:rPr>
                <w:rFonts w:ascii="Times New Roman" w:hAnsi="Times New Roman" w:cs="Times New Roman"/>
                <w:sz w:val="28"/>
                <w:szCs w:val="28"/>
              </w:rPr>
              <w:t xml:space="preserve">s: „Nevar prasīt tiesu nodevu par apelācijas sūdzību, kas apstrīd pirmās instances spriedumu tikai tiesāšanās izdevumu ziņā” </w:t>
            </w:r>
            <w:r w:rsidRPr="001818C5">
              <w:rPr>
                <w:rFonts w:ascii="Times New Roman" w:hAnsi="Times New Roman" w:cs="Times New Roman"/>
                <w:i/>
                <w:iCs/>
                <w:sz w:val="28"/>
                <w:szCs w:val="28"/>
              </w:rPr>
              <w:t xml:space="preserve">(sk. </w:t>
            </w:r>
            <w:proofErr w:type="spellStart"/>
            <w:r w:rsidRPr="001818C5">
              <w:rPr>
                <w:rFonts w:ascii="Times New Roman" w:hAnsi="Times New Roman" w:cs="Times New Roman"/>
                <w:i/>
                <w:iCs/>
                <w:sz w:val="28"/>
                <w:szCs w:val="28"/>
              </w:rPr>
              <w:t>Konradi</w:t>
            </w:r>
            <w:proofErr w:type="spellEnd"/>
            <w:r w:rsidRPr="001818C5">
              <w:rPr>
                <w:rFonts w:ascii="Times New Roman" w:hAnsi="Times New Roman" w:cs="Times New Roman"/>
                <w:i/>
                <w:iCs/>
                <w:sz w:val="28"/>
                <w:szCs w:val="28"/>
              </w:rPr>
              <w:t xml:space="preserve"> F., Zvejnieks T. un citi. Civilprocesa likums (1938. g. </w:t>
            </w:r>
            <w:proofErr w:type="spellStart"/>
            <w:r w:rsidRPr="001818C5">
              <w:rPr>
                <w:rFonts w:ascii="Times New Roman" w:hAnsi="Times New Roman" w:cs="Times New Roman"/>
                <w:i/>
                <w:iCs/>
                <w:sz w:val="28"/>
                <w:szCs w:val="28"/>
              </w:rPr>
              <w:t>izd</w:t>
            </w:r>
            <w:proofErr w:type="spellEnd"/>
            <w:r w:rsidRPr="001818C5">
              <w:rPr>
                <w:rFonts w:ascii="Times New Roman" w:hAnsi="Times New Roman" w:cs="Times New Roman"/>
                <w:i/>
                <w:iCs/>
                <w:sz w:val="28"/>
                <w:szCs w:val="28"/>
              </w:rPr>
              <w:t>., 1939. g. iespied.) ar paskaidrojumiem. Rīga: Valsts tipogrāfijas izdevums, 1939, 294. lpp)</w:t>
            </w:r>
            <w:r w:rsidRPr="001818C5">
              <w:rPr>
                <w:rFonts w:ascii="Times New Roman" w:hAnsi="Times New Roman" w:cs="Times New Roman"/>
                <w:sz w:val="28"/>
                <w:szCs w:val="28"/>
              </w:rPr>
              <w:t xml:space="preserve">. Citiem vārdiem sakot, „[g]adījumos, kad pirmās instances spriedums ir pārsūdzēts tikai daļā par tiesāšanās izdevumiem, (..) apelācijas sūdzības pieņemamas bez tiesu nodevas (..)” </w:t>
            </w:r>
            <w:r w:rsidRPr="001818C5">
              <w:rPr>
                <w:rFonts w:ascii="Times New Roman" w:hAnsi="Times New Roman" w:cs="Times New Roman"/>
                <w:i/>
                <w:iCs/>
                <w:sz w:val="28"/>
                <w:szCs w:val="28"/>
              </w:rPr>
              <w:t>(sk. Ozoliņš O. Senāta Civildepartamenta prakse 1939. gadā. Tieslietu Ministrijas Vēstnesis, 1940, Nr. 2)</w:t>
            </w:r>
            <w:r w:rsidRPr="001818C5">
              <w:rPr>
                <w:rFonts w:ascii="Times New Roman" w:hAnsi="Times New Roman" w:cs="Times New Roman"/>
                <w:sz w:val="28"/>
                <w:szCs w:val="28"/>
              </w:rPr>
              <w:t>.</w:t>
            </w:r>
            <w:r>
              <w:rPr>
                <w:rFonts w:ascii="Times New Roman" w:hAnsi="Times New Roman" w:cs="Times New Roman"/>
                <w:sz w:val="28"/>
                <w:szCs w:val="28"/>
              </w:rPr>
              <w:t xml:space="preserve"> </w:t>
            </w:r>
            <w:r w:rsidRPr="001818C5">
              <w:rPr>
                <w:rFonts w:ascii="Times New Roman" w:hAnsi="Times New Roman" w:cs="Times New Roman"/>
                <w:sz w:val="28"/>
                <w:szCs w:val="28"/>
              </w:rPr>
              <w:t xml:space="preserve">Bez tam, judikatūrā ir nostiprināta atziņa, ka valsts nodeva nav maksājama par ar lietas vešanu saistīto izdevumu pārsūdzēšanu apelācijas kārtībā. Analogs secinājums ir izdarāms arī par tiesas izdevumu pārsūdzēšanu apelācijas kārtībā. </w:t>
            </w:r>
          </w:p>
          <w:p w:rsidR="001818C5" w:rsidRPr="001818C5" w:rsidRDefault="001818C5" w:rsidP="001818C5">
            <w:pPr>
              <w:pStyle w:val="naisf"/>
              <w:spacing w:before="0" w:after="0"/>
              <w:ind w:right="57" w:firstLine="0"/>
              <w:rPr>
                <w:rFonts w:eastAsia="Calibri"/>
                <w:sz w:val="28"/>
                <w:szCs w:val="28"/>
              </w:rPr>
            </w:pPr>
          </w:p>
          <w:p w:rsidR="00D515B3" w:rsidRDefault="00F41573" w:rsidP="001818C5">
            <w:pPr>
              <w:pStyle w:val="naisf"/>
              <w:spacing w:before="0" w:after="0"/>
              <w:ind w:right="57" w:firstLine="0"/>
              <w:rPr>
                <w:rFonts w:eastAsia="Calibri"/>
                <w:sz w:val="28"/>
                <w:szCs w:val="28"/>
              </w:rPr>
            </w:pPr>
            <w:r>
              <w:rPr>
                <w:rFonts w:eastAsia="Calibri"/>
                <w:sz w:val="28"/>
                <w:szCs w:val="28"/>
              </w:rPr>
              <w:lastRenderedPageBreak/>
              <w:t xml:space="preserve">Kultūras ministrija </w:t>
            </w:r>
            <w:r w:rsidRPr="009624CC">
              <w:rPr>
                <w:rFonts w:eastAsia="Calibri"/>
                <w:sz w:val="28"/>
                <w:szCs w:val="28"/>
              </w:rPr>
              <w:t>izvērtēj</w:t>
            </w:r>
            <w:r w:rsidR="00B006B8">
              <w:rPr>
                <w:rFonts w:eastAsia="Calibri"/>
                <w:sz w:val="28"/>
                <w:szCs w:val="28"/>
              </w:rPr>
              <w:t>a</w:t>
            </w:r>
            <w:r w:rsidRPr="009624CC">
              <w:rPr>
                <w:rFonts w:eastAsia="Calibri"/>
                <w:sz w:val="28"/>
                <w:szCs w:val="28"/>
              </w:rPr>
              <w:t xml:space="preserve"> iespējas </w:t>
            </w:r>
            <w:r>
              <w:rPr>
                <w:rFonts w:eastAsia="Calibri"/>
                <w:sz w:val="28"/>
                <w:szCs w:val="28"/>
              </w:rPr>
              <w:t>apmaksāt</w:t>
            </w:r>
            <w:r w:rsidRPr="009624CC">
              <w:rPr>
                <w:rFonts w:eastAsia="Calibri"/>
                <w:sz w:val="28"/>
                <w:szCs w:val="28"/>
              </w:rPr>
              <w:t xml:space="preserve"> </w:t>
            </w:r>
            <w:r>
              <w:rPr>
                <w:rFonts w:eastAsia="Calibri"/>
                <w:sz w:val="28"/>
                <w:szCs w:val="28"/>
              </w:rPr>
              <w:t xml:space="preserve">valsts nodevu </w:t>
            </w:r>
            <w:r w:rsidR="008F161E" w:rsidRPr="001818C5">
              <w:rPr>
                <w:sz w:val="28"/>
                <w:szCs w:val="28"/>
              </w:rPr>
              <w:t>60 080,31</w:t>
            </w:r>
            <w:r w:rsidR="008F161E">
              <w:rPr>
                <w:sz w:val="28"/>
                <w:szCs w:val="28"/>
              </w:rPr>
              <w:t xml:space="preserve"> </w:t>
            </w:r>
            <w:r w:rsidRPr="00B25AB6">
              <w:rPr>
                <w:i/>
                <w:sz w:val="28"/>
                <w:szCs w:val="28"/>
              </w:rPr>
              <w:t>euro</w:t>
            </w:r>
            <w:r>
              <w:t xml:space="preserve"> </w:t>
            </w:r>
            <w:r w:rsidRPr="00B25AB6">
              <w:rPr>
                <w:sz w:val="28"/>
                <w:szCs w:val="28"/>
              </w:rPr>
              <w:t>apmērā</w:t>
            </w:r>
            <w:r>
              <w:rPr>
                <w:sz w:val="28"/>
                <w:szCs w:val="28"/>
              </w:rPr>
              <w:t xml:space="preserve"> 2019</w:t>
            </w:r>
            <w:r w:rsidRPr="009624CC">
              <w:rPr>
                <w:rFonts w:eastAsia="Calibri"/>
                <w:sz w:val="28"/>
                <w:szCs w:val="28"/>
              </w:rPr>
              <w:t>.gadā apstiprināt</w:t>
            </w:r>
            <w:r w:rsidR="00B006B8">
              <w:rPr>
                <w:rFonts w:eastAsia="Calibri"/>
                <w:sz w:val="28"/>
                <w:szCs w:val="28"/>
              </w:rPr>
              <w:t>ā budžeta ietvaros</w:t>
            </w:r>
            <w:r w:rsidRPr="009624CC">
              <w:rPr>
                <w:rFonts w:eastAsia="Calibri"/>
                <w:sz w:val="28"/>
                <w:szCs w:val="28"/>
              </w:rPr>
              <w:t xml:space="preserve"> un secināj</w:t>
            </w:r>
            <w:r w:rsidR="00B006B8">
              <w:rPr>
                <w:rFonts w:eastAsia="Calibri"/>
                <w:sz w:val="28"/>
                <w:szCs w:val="28"/>
              </w:rPr>
              <w:t xml:space="preserve">a, ka </w:t>
            </w:r>
            <w:r w:rsidRPr="009624CC">
              <w:rPr>
                <w:rFonts w:eastAsia="Calibri"/>
                <w:sz w:val="28"/>
                <w:szCs w:val="28"/>
              </w:rPr>
              <w:t>Kultūras m</w:t>
            </w:r>
            <w:r w:rsidRPr="00D515B3">
              <w:rPr>
                <w:rFonts w:eastAsia="Calibri"/>
                <w:sz w:val="28"/>
                <w:szCs w:val="28"/>
              </w:rPr>
              <w:t xml:space="preserve">inistrijai nav </w:t>
            </w:r>
            <w:r w:rsidR="00B006B8">
              <w:rPr>
                <w:rFonts w:eastAsia="Calibri"/>
                <w:sz w:val="28"/>
                <w:szCs w:val="28"/>
              </w:rPr>
              <w:t>brīvu līdzekļu nodevas sa</w:t>
            </w:r>
            <w:r>
              <w:rPr>
                <w:rFonts w:eastAsia="Calibri"/>
                <w:sz w:val="28"/>
                <w:szCs w:val="28"/>
              </w:rPr>
              <w:t>maksai</w:t>
            </w:r>
            <w:r w:rsidR="00B006B8">
              <w:rPr>
                <w:rFonts w:eastAsia="Calibri"/>
                <w:sz w:val="28"/>
                <w:szCs w:val="28"/>
              </w:rPr>
              <w:t>, kā arī</w:t>
            </w:r>
            <w:r>
              <w:rPr>
                <w:rFonts w:eastAsia="Calibri"/>
                <w:sz w:val="28"/>
                <w:szCs w:val="28"/>
              </w:rPr>
              <w:t xml:space="preserve"> nav </w:t>
            </w:r>
            <w:r w:rsidRPr="00D515B3">
              <w:rPr>
                <w:rFonts w:eastAsia="Calibri"/>
                <w:sz w:val="28"/>
                <w:szCs w:val="28"/>
              </w:rPr>
              <w:t xml:space="preserve">iespēju </w:t>
            </w:r>
            <w:r>
              <w:rPr>
                <w:rFonts w:eastAsia="Calibri"/>
                <w:sz w:val="28"/>
                <w:szCs w:val="28"/>
              </w:rPr>
              <w:t>atrast</w:t>
            </w:r>
            <w:r w:rsidR="00B006B8">
              <w:rPr>
                <w:rFonts w:eastAsia="Calibri"/>
                <w:sz w:val="28"/>
                <w:szCs w:val="28"/>
              </w:rPr>
              <w:t xml:space="preserve"> </w:t>
            </w:r>
            <w:r w:rsidRPr="00D515B3">
              <w:rPr>
                <w:rFonts w:eastAsia="Calibri"/>
                <w:sz w:val="28"/>
                <w:szCs w:val="28"/>
              </w:rPr>
              <w:t>finansējumu</w:t>
            </w:r>
            <w:r w:rsidR="00B006B8" w:rsidRPr="00D515B3">
              <w:rPr>
                <w:rFonts w:eastAsia="Calibri"/>
                <w:sz w:val="28"/>
                <w:szCs w:val="28"/>
              </w:rPr>
              <w:t xml:space="preserve"> </w:t>
            </w:r>
            <w:r w:rsidRPr="00D515B3">
              <w:rPr>
                <w:rFonts w:eastAsia="Calibri"/>
                <w:sz w:val="28"/>
                <w:szCs w:val="28"/>
              </w:rPr>
              <w:t>citā</w:t>
            </w:r>
            <w:r>
              <w:rPr>
                <w:rFonts w:eastAsia="Calibri"/>
                <w:sz w:val="28"/>
                <w:szCs w:val="28"/>
              </w:rPr>
              <w:t>s</w:t>
            </w:r>
            <w:r w:rsidRPr="00D515B3">
              <w:rPr>
                <w:rFonts w:eastAsia="Calibri"/>
                <w:sz w:val="28"/>
                <w:szCs w:val="28"/>
              </w:rPr>
              <w:t xml:space="preserve"> budžeta programmā</w:t>
            </w:r>
            <w:r>
              <w:rPr>
                <w:rFonts w:eastAsia="Calibri"/>
                <w:sz w:val="28"/>
                <w:szCs w:val="28"/>
              </w:rPr>
              <w:t>s</w:t>
            </w:r>
            <w:r w:rsidRPr="00D515B3">
              <w:rPr>
                <w:rFonts w:eastAsia="Calibri"/>
                <w:sz w:val="28"/>
                <w:szCs w:val="28"/>
              </w:rPr>
              <w:t>.</w:t>
            </w:r>
            <w:r w:rsidR="00D515B3" w:rsidRPr="00D515B3">
              <w:rPr>
                <w:rFonts w:eastAsia="Calibri"/>
                <w:sz w:val="28"/>
                <w:szCs w:val="28"/>
              </w:rPr>
              <w:t xml:space="preserve"> </w:t>
            </w:r>
          </w:p>
          <w:p w:rsidR="00026C65" w:rsidRPr="001818C5" w:rsidRDefault="00026C65" w:rsidP="00026C65">
            <w:pPr>
              <w:pStyle w:val="naisf"/>
              <w:spacing w:before="0" w:after="0"/>
              <w:ind w:right="57" w:firstLine="0"/>
              <w:rPr>
                <w:sz w:val="28"/>
                <w:szCs w:val="28"/>
              </w:rPr>
            </w:pPr>
          </w:p>
          <w:p w:rsidR="009D02CA" w:rsidRPr="00441406" w:rsidRDefault="00026C65" w:rsidP="00B006B8">
            <w:pPr>
              <w:pStyle w:val="Bezatstarpm"/>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 xml:space="preserve">Ņemot vērā </w:t>
            </w:r>
            <w:r w:rsidR="0082731D" w:rsidRPr="00441406">
              <w:rPr>
                <w:rFonts w:ascii="Times New Roman" w:hAnsi="Times New Roman" w:cs="Times New Roman"/>
                <w:sz w:val="28"/>
                <w:szCs w:val="28"/>
              </w:rPr>
              <w:t xml:space="preserve">minēto, </w:t>
            </w:r>
            <w:r w:rsidR="00954ED9">
              <w:rPr>
                <w:rFonts w:ascii="Times New Roman" w:hAnsi="Times New Roman" w:cs="Times New Roman"/>
                <w:sz w:val="28"/>
                <w:szCs w:val="28"/>
              </w:rPr>
              <w:t xml:space="preserve">no valsts budžeta programmas </w:t>
            </w:r>
            <w:r w:rsidR="0082731D" w:rsidRPr="00441406">
              <w:rPr>
                <w:rFonts w:ascii="Times New Roman" w:hAnsi="Times New Roman" w:cs="Times New Roman"/>
                <w:sz w:val="28"/>
                <w:szCs w:val="28"/>
              </w:rPr>
              <w:t xml:space="preserve">02.00.00 „Līdzekļi neparedzētiem gadījumiem” </w:t>
            </w:r>
            <w:r w:rsidR="00954ED9">
              <w:rPr>
                <w:rFonts w:ascii="Times New Roman" w:hAnsi="Times New Roman" w:cs="Times New Roman"/>
                <w:sz w:val="28"/>
                <w:szCs w:val="28"/>
              </w:rPr>
              <w:t>nepieciešam</w:t>
            </w:r>
            <w:r w:rsidR="00954ED9" w:rsidRPr="00441406">
              <w:rPr>
                <w:rFonts w:ascii="Times New Roman" w:hAnsi="Times New Roman" w:cs="Times New Roman"/>
                <w:sz w:val="28"/>
                <w:szCs w:val="28"/>
              </w:rPr>
              <w:t xml:space="preserve">s finansējums </w:t>
            </w:r>
            <w:r w:rsidR="00736DBD">
              <w:rPr>
                <w:rFonts w:ascii="Times New Roman" w:hAnsi="Times New Roman" w:cs="Times New Roman"/>
                <w:sz w:val="28"/>
                <w:szCs w:val="28"/>
              </w:rPr>
              <w:t>60 081 </w:t>
            </w:r>
            <w:r w:rsidR="0082731D" w:rsidRPr="00441406">
              <w:rPr>
                <w:rFonts w:ascii="Times New Roman" w:hAnsi="Times New Roman" w:cs="Times New Roman"/>
                <w:i/>
                <w:sz w:val="28"/>
                <w:szCs w:val="28"/>
              </w:rPr>
              <w:t>euro</w:t>
            </w:r>
            <w:r w:rsidR="00954ED9">
              <w:rPr>
                <w:rFonts w:ascii="Times New Roman" w:hAnsi="Times New Roman" w:cs="Times New Roman"/>
                <w:i/>
                <w:sz w:val="28"/>
                <w:szCs w:val="28"/>
              </w:rPr>
              <w:t xml:space="preserve"> </w:t>
            </w:r>
            <w:r w:rsidR="00954ED9" w:rsidRPr="00954ED9">
              <w:rPr>
                <w:rFonts w:ascii="Times New Roman" w:hAnsi="Times New Roman" w:cs="Times New Roman"/>
                <w:sz w:val="28"/>
                <w:szCs w:val="28"/>
              </w:rPr>
              <w:t>apmērā</w:t>
            </w:r>
            <w:r w:rsidR="0082731D" w:rsidRPr="00441406">
              <w:rPr>
                <w:rFonts w:ascii="Times New Roman" w:hAnsi="Times New Roman" w:cs="Times New Roman"/>
                <w:sz w:val="28"/>
                <w:szCs w:val="28"/>
              </w:rPr>
              <w:t xml:space="preserve">, lai nodrošinātu </w:t>
            </w:r>
            <w:r w:rsidR="00B006B8">
              <w:rPr>
                <w:rFonts w:ascii="Times New Roman" w:hAnsi="Times New Roman" w:cs="Times New Roman"/>
                <w:sz w:val="28"/>
                <w:szCs w:val="28"/>
              </w:rPr>
              <w:t>valsts nodevas sa</w:t>
            </w:r>
            <w:r w:rsidR="00B25AB6">
              <w:rPr>
                <w:rFonts w:ascii="Times New Roman" w:hAnsi="Times New Roman" w:cs="Times New Roman"/>
                <w:sz w:val="28"/>
                <w:szCs w:val="28"/>
              </w:rPr>
              <w:t xml:space="preserve">maksu </w:t>
            </w:r>
            <w:r w:rsidR="00B006B8">
              <w:rPr>
                <w:rFonts w:ascii="Times New Roman" w:hAnsi="Times New Roman" w:cs="Times New Roman"/>
                <w:sz w:val="28"/>
                <w:szCs w:val="28"/>
              </w:rPr>
              <w:t xml:space="preserve">un </w:t>
            </w:r>
            <w:r w:rsidR="00B006B8" w:rsidRPr="00B006B8">
              <w:rPr>
                <w:rFonts w:ascii="Times New Roman" w:hAnsi="Times New Roman" w:cs="Times New Roman"/>
                <w:sz w:val="28"/>
                <w:szCs w:val="28"/>
              </w:rPr>
              <w:t xml:space="preserve">Kultūras ministrija varētu nodrošināt apelācijas sūdzības iesniegšanu </w:t>
            </w:r>
            <w:r w:rsidR="00B006B8">
              <w:rPr>
                <w:rFonts w:ascii="Times New Roman" w:eastAsia="Calibri" w:hAnsi="Times New Roman" w:cs="Times New Roman"/>
                <w:sz w:val="28"/>
                <w:szCs w:val="28"/>
              </w:rPr>
              <w:t>par Spriedumu.</w:t>
            </w:r>
          </w:p>
        </w:tc>
      </w:tr>
      <w:tr w:rsidR="009D02CA" w:rsidRPr="00652978" w:rsidTr="00DC37F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D02CA" w:rsidRPr="00652978" w:rsidRDefault="009D02CA"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3.</w:t>
            </w:r>
          </w:p>
        </w:tc>
        <w:tc>
          <w:tcPr>
            <w:tcW w:w="1703" w:type="pct"/>
            <w:tcBorders>
              <w:top w:val="outset" w:sz="6" w:space="0" w:color="auto"/>
              <w:left w:val="outset" w:sz="6" w:space="0" w:color="auto"/>
              <w:bottom w:val="outset" w:sz="6" w:space="0" w:color="auto"/>
              <w:right w:val="outset" w:sz="6" w:space="0" w:color="auto"/>
            </w:tcBorders>
            <w:hideMark/>
          </w:tcPr>
          <w:p w:rsidR="009D02CA" w:rsidRPr="00652978" w:rsidRDefault="009D02CA"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36" w:type="pct"/>
            <w:tcBorders>
              <w:top w:val="outset" w:sz="6" w:space="0" w:color="auto"/>
              <w:left w:val="outset" w:sz="6" w:space="0" w:color="auto"/>
              <w:bottom w:val="outset" w:sz="6" w:space="0" w:color="auto"/>
              <w:right w:val="outset" w:sz="6" w:space="0" w:color="auto"/>
            </w:tcBorders>
            <w:hideMark/>
          </w:tcPr>
          <w:p w:rsidR="009D02CA" w:rsidRPr="00652978" w:rsidRDefault="009D02CA" w:rsidP="00B25AB6">
            <w:pPr>
              <w:spacing w:after="0" w:line="240" w:lineRule="auto"/>
              <w:jc w:val="both"/>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Kultūras ministrija</w:t>
            </w:r>
            <w:r w:rsidR="00026C65">
              <w:rPr>
                <w:rFonts w:ascii="Times New Roman" w:eastAsia="Times New Roman" w:hAnsi="Times New Roman" w:cs="Times New Roman"/>
                <w:iCs/>
                <w:sz w:val="28"/>
                <w:szCs w:val="28"/>
                <w:lang w:eastAsia="lv-LV"/>
              </w:rPr>
              <w:t>.</w:t>
            </w:r>
          </w:p>
        </w:tc>
      </w:tr>
      <w:tr w:rsidR="009D02CA" w:rsidRPr="00652978" w:rsidTr="00DC37F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D02CA" w:rsidRPr="00652978" w:rsidRDefault="009D02CA"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4.</w:t>
            </w:r>
          </w:p>
        </w:tc>
        <w:tc>
          <w:tcPr>
            <w:tcW w:w="1703" w:type="pct"/>
            <w:tcBorders>
              <w:top w:val="outset" w:sz="6" w:space="0" w:color="auto"/>
              <w:left w:val="outset" w:sz="6" w:space="0" w:color="auto"/>
              <w:bottom w:val="outset" w:sz="6" w:space="0" w:color="auto"/>
              <w:right w:val="outset" w:sz="6" w:space="0" w:color="auto"/>
            </w:tcBorders>
            <w:hideMark/>
          </w:tcPr>
          <w:p w:rsidR="009D02CA" w:rsidRPr="00652978" w:rsidRDefault="009D02CA"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Cita informācija</w:t>
            </w:r>
          </w:p>
        </w:tc>
        <w:tc>
          <w:tcPr>
            <w:tcW w:w="2936" w:type="pct"/>
            <w:tcBorders>
              <w:top w:val="outset" w:sz="6" w:space="0" w:color="auto"/>
              <w:left w:val="outset" w:sz="6" w:space="0" w:color="auto"/>
              <w:bottom w:val="outset" w:sz="6" w:space="0" w:color="auto"/>
              <w:right w:val="outset" w:sz="6" w:space="0" w:color="auto"/>
            </w:tcBorders>
            <w:hideMark/>
          </w:tcPr>
          <w:p w:rsidR="009D02CA" w:rsidRPr="00652978" w:rsidRDefault="009D02CA"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Nav</w:t>
            </w:r>
          </w:p>
        </w:tc>
      </w:tr>
    </w:tbl>
    <w:p w:rsidR="00E5323B"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7F3C25" w:rsidRPr="00652978" w:rsidTr="006101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3C25" w:rsidRPr="00652978" w:rsidRDefault="007F3C25" w:rsidP="00610171">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7F3C25" w:rsidRPr="00652978" w:rsidTr="00610171">
        <w:trPr>
          <w:trHeight w:val="53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3C25" w:rsidRPr="00652978" w:rsidRDefault="007F3C25" w:rsidP="00610171">
            <w:pPr>
              <w:spacing w:after="0" w:line="240" w:lineRule="auto"/>
              <w:jc w:val="center"/>
              <w:rPr>
                <w:rFonts w:ascii="Times New Roman" w:eastAsia="Times New Roman" w:hAnsi="Times New Roman" w:cs="Times New Roman"/>
                <w:b/>
                <w:bCs/>
                <w:iCs/>
                <w:sz w:val="28"/>
                <w:szCs w:val="28"/>
                <w:lang w:eastAsia="lv-LV"/>
              </w:rPr>
            </w:pPr>
            <w:r w:rsidRPr="00CD67A8">
              <w:rPr>
                <w:rFonts w:ascii="Times New Roman" w:eastAsia="Times New Roman" w:hAnsi="Times New Roman" w:cs="Times New Roman"/>
                <w:iCs/>
                <w:sz w:val="28"/>
                <w:szCs w:val="28"/>
                <w:lang w:eastAsia="lv-LV"/>
              </w:rPr>
              <w:t>Projekts šo jomu neskar</w:t>
            </w:r>
            <w:r>
              <w:rPr>
                <w:rFonts w:ascii="Times New Roman" w:eastAsia="Times New Roman" w:hAnsi="Times New Roman" w:cs="Times New Roman"/>
                <w:iCs/>
                <w:sz w:val="28"/>
                <w:szCs w:val="28"/>
                <w:lang w:eastAsia="lv-LV"/>
              </w:rPr>
              <w:t>.</w:t>
            </w:r>
          </w:p>
        </w:tc>
      </w:tr>
    </w:tbl>
    <w:p w:rsidR="007F3C25" w:rsidRPr="00652978" w:rsidRDefault="007F3C25"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61"/>
        <w:gridCol w:w="1035"/>
        <w:gridCol w:w="1136"/>
        <w:gridCol w:w="933"/>
        <w:gridCol w:w="1136"/>
        <w:gridCol w:w="933"/>
        <w:gridCol w:w="1136"/>
        <w:gridCol w:w="1151"/>
      </w:tblGrid>
      <w:tr w:rsidR="00E5323B" w:rsidRPr="00652978" w:rsidTr="00F74877">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III. Tiesību akta projekta ietekme uz valsts budžetu un pašvaldību budžetiem</w:t>
            </w:r>
          </w:p>
        </w:tc>
      </w:tr>
      <w:tr w:rsidR="006C5A75" w:rsidRPr="00652978" w:rsidTr="00F74877">
        <w:trPr>
          <w:tblCellSpacing w:w="15" w:type="dxa"/>
        </w:trPr>
        <w:tc>
          <w:tcPr>
            <w:tcW w:w="930"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Rādītāji</w:t>
            </w:r>
          </w:p>
        </w:tc>
        <w:tc>
          <w:tcPr>
            <w:tcW w:w="1161"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652978" w:rsidRDefault="00ED0A7B" w:rsidP="00F41573">
            <w:pPr>
              <w:spacing w:after="0" w:line="240" w:lineRule="auto"/>
              <w:jc w:val="center"/>
              <w:rPr>
                <w:rFonts w:ascii="Times New Roman" w:eastAsia="Times New Roman" w:hAnsi="Times New Roman" w:cs="Times New Roman"/>
                <w:b/>
                <w:iCs/>
                <w:sz w:val="28"/>
                <w:szCs w:val="28"/>
                <w:lang w:eastAsia="lv-LV"/>
              </w:rPr>
            </w:pPr>
            <w:r w:rsidRPr="00652978">
              <w:rPr>
                <w:rFonts w:ascii="Times New Roman" w:eastAsia="Times New Roman" w:hAnsi="Times New Roman" w:cs="Times New Roman"/>
                <w:b/>
                <w:iCs/>
                <w:sz w:val="28"/>
                <w:szCs w:val="28"/>
                <w:lang w:eastAsia="lv-LV"/>
              </w:rPr>
              <w:t>201</w:t>
            </w:r>
            <w:r w:rsidR="00F41573">
              <w:rPr>
                <w:rFonts w:ascii="Times New Roman" w:eastAsia="Times New Roman" w:hAnsi="Times New Roman" w:cs="Times New Roman"/>
                <w:b/>
                <w:iCs/>
                <w:sz w:val="28"/>
                <w:szCs w:val="28"/>
                <w:lang w:eastAsia="lv-LV"/>
              </w:rPr>
              <w:t>9</w:t>
            </w:r>
            <w:r w:rsidRPr="00652978">
              <w:rPr>
                <w:rFonts w:ascii="Times New Roman" w:eastAsia="Times New Roman" w:hAnsi="Times New Roman" w:cs="Times New Roman"/>
                <w:b/>
                <w:iCs/>
                <w:sz w:val="28"/>
                <w:szCs w:val="28"/>
                <w:lang w:eastAsia="lv-LV"/>
              </w:rPr>
              <w:t>.</w:t>
            </w:r>
            <w:r w:rsidR="00E5323B" w:rsidRPr="00652978">
              <w:rPr>
                <w:rFonts w:ascii="Times New Roman" w:eastAsia="Times New Roman" w:hAnsi="Times New Roman" w:cs="Times New Roman"/>
                <w:b/>
                <w:iCs/>
                <w:sz w:val="28"/>
                <w:szCs w:val="28"/>
                <w:lang w:eastAsia="lv-LV"/>
              </w:rPr>
              <w:t>gads</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Turpmākie trīs gadi (</w:t>
            </w:r>
            <w:r w:rsidRPr="00652978">
              <w:rPr>
                <w:rFonts w:ascii="Times New Roman" w:eastAsia="Times New Roman" w:hAnsi="Times New Roman" w:cs="Times New Roman"/>
                <w:i/>
                <w:iCs/>
                <w:sz w:val="28"/>
                <w:szCs w:val="28"/>
                <w:lang w:eastAsia="lv-LV"/>
              </w:rPr>
              <w:t>euro</w:t>
            </w:r>
            <w:r w:rsidRPr="00652978">
              <w:rPr>
                <w:rFonts w:ascii="Times New Roman" w:eastAsia="Times New Roman" w:hAnsi="Times New Roman" w:cs="Times New Roman"/>
                <w:iCs/>
                <w:sz w:val="28"/>
                <w:szCs w:val="28"/>
                <w:lang w:eastAsia="lv-LV"/>
              </w:rPr>
              <w:t>)</w:t>
            </w:r>
          </w:p>
        </w:tc>
      </w:tr>
      <w:tr w:rsidR="006C5A75" w:rsidRPr="00652978" w:rsidTr="00F7487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652978" w:rsidRDefault="003E0DBF" w:rsidP="00B25AB6">
            <w:pPr>
              <w:spacing w:after="0" w:line="240" w:lineRule="auto"/>
              <w:jc w:val="center"/>
              <w:rPr>
                <w:rFonts w:ascii="Times New Roman" w:eastAsia="Times New Roman" w:hAnsi="Times New Roman" w:cs="Times New Roman"/>
                <w:b/>
                <w:iCs/>
                <w:sz w:val="28"/>
                <w:szCs w:val="28"/>
                <w:lang w:eastAsia="lv-LV"/>
              </w:rPr>
            </w:pPr>
            <w:r>
              <w:rPr>
                <w:rFonts w:ascii="Times New Roman" w:eastAsia="Times New Roman" w:hAnsi="Times New Roman" w:cs="Times New Roman"/>
                <w:b/>
                <w:iCs/>
                <w:sz w:val="28"/>
                <w:szCs w:val="28"/>
                <w:lang w:eastAsia="lv-LV"/>
              </w:rPr>
              <w:t>20</w:t>
            </w:r>
            <w:r w:rsidR="00B25AB6">
              <w:rPr>
                <w:rFonts w:ascii="Times New Roman" w:eastAsia="Times New Roman" w:hAnsi="Times New Roman" w:cs="Times New Roman"/>
                <w:b/>
                <w:iCs/>
                <w:sz w:val="28"/>
                <w:szCs w:val="28"/>
                <w:lang w:eastAsia="lv-LV"/>
              </w:rPr>
              <w:t>20</w:t>
            </w:r>
            <w:r w:rsidR="00ED0A7B" w:rsidRPr="00652978">
              <w:rPr>
                <w:rFonts w:ascii="Times New Roman" w:eastAsia="Times New Roman" w:hAnsi="Times New Roman" w:cs="Times New Roman"/>
                <w:b/>
                <w:iCs/>
                <w:sz w:val="28"/>
                <w:szCs w:val="28"/>
                <w:lang w:eastAsia="lv-LV"/>
              </w:rPr>
              <w:t>.</w:t>
            </w:r>
          </w:p>
        </w:tc>
        <w:tc>
          <w:tcPr>
            <w:tcW w:w="1106" w:type="pct"/>
            <w:gridSpan w:val="2"/>
            <w:tcBorders>
              <w:top w:val="outset" w:sz="6" w:space="0" w:color="auto"/>
              <w:left w:val="outset" w:sz="6" w:space="0" w:color="auto"/>
              <w:bottom w:val="outset" w:sz="6" w:space="0" w:color="auto"/>
              <w:right w:val="outset" w:sz="6" w:space="0" w:color="auto"/>
            </w:tcBorders>
            <w:vAlign w:val="center"/>
            <w:hideMark/>
          </w:tcPr>
          <w:p w:rsidR="00655F2C" w:rsidRPr="00652978" w:rsidRDefault="003E0DBF" w:rsidP="00B25AB6">
            <w:pPr>
              <w:spacing w:after="0" w:line="240" w:lineRule="auto"/>
              <w:jc w:val="center"/>
              <w:rPr>
                <w:rFonts w:ascii="Times New Roman" w:eastAsia="Times New Roman" w:hAnsi="Times New Roman" w:cs="Times New Roman"/>
                <w:b/>
                <w:iCs/>
                <w:sz w:val="28"/>
                <w:szCs w:val="28"/>
                <w:lang w:eastAsia="lv-LV"/>
              </w:rPr>
            </w:pPr>
            <w:r>
              <w:rPr>
                <w:rFonts w:ascii="Times New Roman" w:eastAsia="Times New Roman" w:hAnsi="Times New Roman" w:cs="Times New Roman"/>
                <w:b/>
                <w:iCs/>
                <w:sz w:val="28"/>
                <w:szCs w:val="28"/>
                <w:lang w:eastAsia="lv-LV"/>
              </w:rPr>
              <w:t>202</w:t>
            </w:r>
            <w:r w:rsidR="00B25AB6">
              <w:rPr>
                <w:rFonts w:ascii="Times New Roman" w:eastAsia="Times New Roman" w:hAnsi="Times New Roman" w:cs="Times New Roman"/>
                <w:b/>
                <w:iCs/>
                <w:sz w:val="28"/>
                <w:szCs w:val="28"/>
                <w:lang w:eastAsia="lv-LV"/>
              </w:rPr>
              <w:t>1</w:t>
            </w:r>
            <w:r w:rsidR="00ED0A7B" w:rsidRPr="00652978">
              <w:rPr>
                <w:rFonts w:ascii="Times New Roman" w:eastAsia="Times New Roman" w:hAnsi="Times New Roman" w:cs="Times New Roman"/>
                <w:b/>
                <w:iCs/>
                <w:sz w:val="28"/>
                <w:szCs w:val="28"/>
                <w:lang w:eastAsia="lv-LV"/>
              </w:rPr>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3E0DBF" w:rsidP="00B25AB6">
            <w:pPr>
              <w:spacing w:after="0" w:line="240" w:lineRule="auto"/>
              <w:jc w:val="center"/>
              <w:rPr>
                <w:rFonts w:ascii="Times New Roman" w:eastAsia="Times New Roman" w:hAnsi="Times New Roman" w:cs="Times New Roman"/>
                <w:b/>
                <w:iCs/>
                <w:sz w:val="28"/>
                <w:szCs w:val="28"/>
                <w:lang w:eastAsia="lv-LV"/>
              </w:rPr>
            </w:pPr>
            <w:r>
              <w:rPr>
                <w:rFonts w:ascii="Times New Roman" w:eastAsia="Times New Roman" w:hAnsi="Times New Roman" w:cs="Times New Roman"/>
                <w:b/>
                <w:iCs/>
                <w:sz w:val="28"/>
                <w:szCs w:val="28"/>
                <w:lang w:eastAsia="lv-LV"/>
              </w:rPr>
              <w:t>202</w:t>
            </w:r>
            <w:r w:rsidR="00B25AB6">
              <w:rPr>
                <w:rFonts w:ascii="Times New Roman" w:eastAsia="Times New Roman" w:hAnsi="Times New Roman" w:cs="Times New Roman"/>
                <w:b/>
                <w:iCs/>
                <w:sz w:val="28"/>
                <w:szCs w:val="28"/>
                <w:lang w:eastAsia="lv-LV"/>
              </w:rPr>
              <w:t>2</w:t>
            </w:r>
            <w:r w:rsidR="00ED0A7B" w:rsidRPr="00652978">
              <w:rPr>
                <w:rFonts w:ascii="Times New Roman" w:eastAsia="Times New Roman" w:hAnsi="Times New Roman" w:cs="Times New Roman"/>
                <w:b/>
                <w:iCs/>
                <w:sz w:val="28"/>
                <w:szCs w:val="28"/>
                <w:lang w:eastAsia="lv-LV"/>
              </w:rPr>
              <w:t>.</w:t>
            </w:r>
          </w:p>
        </w:tc>
      </w:tr>
      <w:tr w:rsidR="00ED0A7B" w:rsidRPr="00652978" w:rsidTr="00F7487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c>
        <w:tc>
          <w:tcPr>
            <w:tcW w:w="545"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B006B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saskaņā ar valsts budžetu kārtējam gadam</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B006B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izmaiņas kārtējā gadā, salīdzinot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B006B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B006B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xml:space="preserve">izmaiņas, salīdzinot ar vidēja termiņa budžeta ietvaru </w:t>
            </w:r>
            <w:r w:rsidR="00B006B8">
              <w:rPr>
                <w:rFonts w:ascii="Times New Roman" w:eastAsia="Times New Roman" w:hAnsi="Times New Roman" w:cs="Times New Roman"/>
                <w:iCs/>
                <w:sz w:val="28"/>
                <w:szCs w:val="28"/>
                <w:lang w:eastAsia="lv-LV"/>
              </w:rPr>
              <w:t>2020.</w:t>
            </w:r>
            <w:r w:rsidRPr="00652978">
              <w:rPr>
                <w:rFonts w:ascii="Times New Roman" w:eastAsia="Times New Roman" w:hAnsi="Times New Roman" w:cs="Times New Roman"/>
                <w:iCs/>
                <w:sz w:val="28"/>
                <w:szCs w:val="28"/>
                <w:lang w:eastAsia="lv-LV"/>
              </w:rPr>
              <w:t xml:space="preserve"> gadam</w:t>
            </w:r>
          </w:p>
        </w:tc>
        <w:tc>
          <w:tcPr>
            <w:tcW w:w="49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B006B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B006B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xml:space="preserve">izmaiņas, salīdzinot ar vidēja termiņa budžeta ietvaru </w:t>
            </w:r>
            <w:r w:rsidR="00B006B8">
              <w:rPr>
                <w:rFonts w:ascii="Times New Roman" w:eastAsia="Times New Roman" w:hAnsi="Times New Roman" w:cs="Times New Roman"/>
                <w:iCs/>
                <w:sz w:val="28"/>
                <w:szCs w:val="28"/>
                <w:lang w:eastAsia="lv-LV"/>
              </w:rPr>
              <w:t>2021.</w:t>
            </w:r>
            <w:r w:rsidRPr="00652978">
              <w:rPr>
                <w:rFonts w:ascii="Times New Roman" w:eastAsia="Times New Roman" w:hAnsi="Times New Roman" w:cs="Times New Roman"/>
                <w:iCs/>
                <w:sz w:val="28"/>
                <w:szCs w:val="28"/>
                <w:lang w:eastAsia="lv-LV"/>
              </w:rPr>
              <w:t xml:space="preserve"> gadam</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B006B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xml:space="preserve">izmaiņas, salīdzinot ar vidēja termiņa budžeta ietvaru </w:t>
            </w:r>
            <w:r w:rsidR="00B006B8">
              <w:rPr>
                <w:rFonts w:ascii="Times New Roman" w:eastAsia="Times New Roman" w:hAnsi="Times New Roman" w:cs="Times New Roman"/>
                <w:iCs/>
                <w:sz w:val="28"/>
                <w:szCs w:val="28"/>
                <w:lang w:eastAsia="lv-LV"/>
              </w:rPr>
              <w:t>2021.</w:t>
            </w:r>
            <w:r w:rsidRPr="00652978">
              <w:rPr>
                <w:rFonts w:ascii="Times New Roman" w:eastAsia="Times New Roman" w:hAnsi="Times New Roman" w:cs="Times New Roman"/>
                <w:iCs/>
                <w:sz w:val="28"/>
                <w:szCs w:val="28"/>
                <w:lang w:eastAsia="lv-LV"/>
              </w:rPr>
              <w:t xml:space="preserve"> gadam</w:t>
            </w:r>
          </w:p>
        </w:tc>
      </w:tr>
      <w:tr w:rsidR="00ED0A7B" w:rsidRPr="00652978" w:rsidTr="00F74877">
        <w:trPr>
          <w:tblCellSpacing w:w="15" w:type="dxa"/>
        </w:trPr>
        <w:tc>
          <w:tcPr>
            <w:tcW w:w="93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545"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4</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w:t>
            </w:r>
          </w:p>
        </w:tc>
        <w:tc>
          <w:tcPr>
            <w:tcW w:w="49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6</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7</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8</w:t>
            </w:r>
          </w:p>
        </w:tc>
      </w:tr>
      <w:tr w:rsidR="009069F8" w:rsidRPr="00652978" w:rsidTr="00F74877">
        <w:trPr>
          <w:trHeight w:val="643"/>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1. Budžeta ieņēmumi</w:t>
            </w:r>
          </w:p>
        </w:tc>
        <w:tc>
          <w:tcPr>
            <w:tcW w:w="545"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490"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r>
      <w:tr w:rsidR="009069F8" w:rsidRPr="00652978" w:rsidTr="00F74877">
        <w:trPr>
          <w:trHeight w:val="1467"/>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545"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490"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r>
      <w:tr w:rsidR="00ED0A7B" w:rsidRPr="00652978"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1.2. valsts speciālais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1.3. pašvaldību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 Budžeta izdevumi</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E37FEF">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E37FEF">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B25AB6">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FC2683">
              <w:rPr>
                <w:rFonts w:ascii="Times New Roman" w:hAnsi="Times New Roman" w:cs="Times New Roman"/>
                <w:sz w:val="28"/>
                <w:szCs w:val="28"/>
              </w:rPr>
              <w:t>60 081 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2.1. valsts pamatbudžets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37FEF" w:rsidP="0065297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B25AB6">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FC2683">
              <w:rPr>
                <w:rFonts w:ascii="Times New Roman" w:hAnsi="Times New Roman" w:cs="Times New Roman"/>
                <w:sz w:val="28"/>
                <w:szCs w:val="28"/>
              </w:rPr>
              <w:t>60 081 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2.2. valsts speciālais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2.3. pašvaldību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9069F8" w:rsidRPr="00652978" w:rsidTr="00F74877">
        <w:trPr>
          <w:trHeight w:val="842"/>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 Finansiālā ietekme</w:t>
            </w:r>
          </w:p>
        </w:tc>
        <w:tc>
          <w:tcPr>
            <w:tcW w:w="545"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D515B3" w:rsidRPr="00D515B3" w:rsidRDefault="00D515B3" w:rsidP="00B25AB6">
            <w:pPr>
              <w:spacing w:after="0"/>
              <w:rPr>
                <w:rFonts w:ascii="Times New Roman" w:eastAsia="Times New Roman" w:hAnsi="Times New Roman" w:cs="Times New Roman"/>
                <w:iCs/>
                <w:sz w:val="28"/>
                <w:szCs w:val="28"/>
                <w:lang w:eastAsia="lv-LV"/>
              </w:rPr>
            </w:pPr>
            <w:r w:rsidRPr="00D515B3">
              <w:rPr>
                <w:rFonts w:ascii="Times New Roman" w:hAnsi="Times New Roman" w:cs="Times New Roman"/>
                <w:iCs/>
                <w:sz w:val="28"/>
                <w:szCs w:val="28"/>
              </w:rPr>
              <w:t>-</w:t>
            </w:r>
            <w:r w:rsidR="00FC2683">
              <w:rPr>
                <w:rFonts w:ascii="Times New Roman" w:hAnsi="Times New Roman" w:cs="Times New Roman"/>
                <w:sz w:val="28"/>
                <w:szCs w:val="28"/>
              </w:rPr>
              <w:t>60 081 </w:t>
            </w:r>
          </w:p>
        </w:tc>
        <w:tc>
          <w:tcPr>
            <w:tcW w:w="0" w:type="auto"/>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490"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r>
      <w:tr w:rsidR="009069F8" w:rsidRPr="00652978" w:rsidTr="00F74877">
        <w:trPr>
          <w:trHeight w:val="842"/>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3.1. valsts pamatbudžets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3C31E2" w:rsidP="00B25AB6">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w:t>
            </w:r>
            <w:r w:rsidR="00FC2683">
              <w:rPr>
                <w:rFonts w:ascii="Times New Roman" w:hAnsi="Times New Roman" w:cs="Times New Roman"/>
                <w:sz w:val="28"/>
                <w:szCs w:val="28"/>
              </w:rPr>
              <w:t>60 081 </w:t>
            </w:r>
          </w:p>
        </w:tc>
        <w:tc>
          <w:tcPr>
            <w:tcW w:w="0" w:type="auto"/>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490"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r>
      <w:tr w:rsidR="00ED0A7B" w:rsidRPr="00652978"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3.2. speciālais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3.3. pašvaldību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xml:space="preserve">4. Finanšu līdzekļi papildu </w:t>
            </w:r>
            <w:r w:rsidRPr="00652978">
              <w:rPr>
                <w:rFonts w:ascii="Times New Roman" w:eastAsia="Times New Roman" w:hAnsi="Times New Roman" w:cs="Times New Roman"/>
                <w:iCs/>
                <w:sz w:val="28"/>
                <w:szCs w:val="28"/>
                <w:lang w:eastAsia="lv-LV"/>
              </w:rPr>
              <w:lastRenderedPageBreak/>
              <w:t>izdevumu finansēšanai (kompensējošu izdevumu samazinājumu norāda ar "+" zīmi)</w:t>
            </w:r>
          </w:p>
        </w:tc>
        <w:tc>
          <w:tcPr>
            <w:tcW w:w="545" w:type="pct"/>
            <w:tcBorders>
              <w:top w:val="outset" w:sz="6" w:space="0" w:color="auto"/>
              <w:left w:val="outset" w:sz="6" w:space="0" w:color="auto"/>
              <w:bottom w:val="outset" w:sz="6" w:space="0" w:color="auto"/>
              <w:right w:val="outset" w:sz="6" w:space="0" w:color="auto"/>
            </w:tcBorders>
            <w:vAlign w:val="center"/>
            <w:hideMark/>
          </w:tcPr>
          <w:p w:rsidR="00D515B3" w:rsidRDefault="009069F8" w:rsidP="00D515B3">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lastRenderedPageBreak/>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B25AB6">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FC2683">
              <w:rPr>
                <w:rFonts w:ascii="Times New Roman" w:hAnsi="Times New Roman" w:cs="Times New Roman"/>
                <w:sz w:val="28"/>
                <w:szCs w:val="28"/>
              </w:rPr>
              <w:t>60 081 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5. Precizēta finansiālā ietekme</w:t>
            </w:r>
          </w:p>
        </w:tc>
        <w:tc>
          <w:tcPr>
            <w:tcW w:w="545" w:type="pct"/>
            <w:vMerge w:val="restar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954ED9">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X</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vMerge w:val="restar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0" w:type="auto"/>
            <w:gridSpan w:val="7"/>
            <w:vMerge w:val="restart"/>
            <w:tcBorders>
              <w:top w:val="outset" w:sz="6" w:space="0" w:color="auto"/>
              <w:left w:val="outset" w:sz="6" w:space="0" w:color="auto"/>
              <w:bottom w:val="outset" w:sz="6" w:space="0" w:color="auto"/>
              <w:right w:val="outset" w:sz="6" w:space="0" w:color="auto"/>
            </w:tcBorders>
            <w:hideMark/>
          </w:tcPr>
          <w:p w:rsidR="005C005B" w:rsidRPr="001818C5" w:rsidRDefault="005C005B" w:rsidP="005C005B">
            <w:pPr>
              <w:spacing w:after="0" w:line="240" w:lineRule="auto"/>
              <w:jc w:val="both"/>
              <w:rPr>
                <w:rFonts w:ascii="Times New Roman" w:hAnsi="Times New Roman" w:cs="Times New Roman"/>
                <w:sz w:val="28"/>
                <w:szCs w:val="28"/>
              </w:rPr>
            </w:pPr>
            <w:r w:rsidRPr="00746592">
              <w:rPr>
                <w:rFonts w:ascii="Times New Roman" w:hAnsi="Times New Roman" w:cs="Times New Roman"/>
                <w:sz w:val="28"/>
                <w:szCs w:val="28"/>
              </w:rPr>
              <w:t xml:space="preserve">Civilprocesa likuma 34. panta ceturtā daļa noteic: „Par apelācijas sūdzību maksājama valsts nodeva atbilstoši likmei, kāda jāmaksā, iesniedzot prasības pieteikumu (pieteikumu sevišķās tiesāšanas kārtības lietā), bet mantiska rakstura strīdos </w:t>
            </w:r>
            <w:r>
              <w:rPr>
                <w:rFonts w:ascii="Times New Roman" w:hAnsi="Times New Roman" w:cs="Times New Roman"/>
                <w:sz w:val="28"/>
                <w:szCs w:val="28"/>
              </w:rPr>
              <w:t>–</w:t>
            </w:r>
            <w:r w:rsidRPr="00746592">
              <w:rPr>
                <w:rFonts w:ascii="Times New Roman" w:hAnsi="Times New Roman" w:cs="Times New Roman"/>
                <w:sz w:val="28"/>
                <w:szCs w:val="28"/>
              </w:rPr>
              <w:t xml:space="preserve"> likmei, kuru aprēķina atbilstoši strīda summai pirmās instances tiesā.”</w:t>
            </w:r>
            <w:r>
              <w:rPr>
                <w:rFonts w:ascii="Times New Roman" w:hAnsi="Times New Roman" w:cs="Times New Roman"/>
                <w:sz w:val="28"/>
                <w:szCs w:val="28"/>
              </w:rPr>
              <w:t xml:space="preserve"> Civilprocesa likuma 34.</w:t>
            </w:r>
            <w:r w:rsidR="00B742EE">
              <w:rPr>
                <w:rFonts w:ascii="Times New Roman" w:hAnsi="Times New Roman" w:cs="Times New Roman"/>
                <w:sz w:val="28"/>
                <w:szCs w:val="28"/>
              </w:rPr>
              <w:t>panta pirmās daļas 1.</w:t>
            </w:r>
            <w:r w:rsidRPr="00746592">
              <w:rPr>
                <w:rFonts w:ascii="Times New Roman" w:hAnsi="Times New Roman" w:cs="Times New Roman"/>
                <w:sz w:val="28"/>
                <w:szCs w:val="28"/>
              </w:rPr>
              <w:t>punkta „f” apakšpunkts noteic, ka par prasību, kas novērtējama naudas summā un kas pārsniedz 711 435 </w:t>
            </w:r>
            <w:r w:rsidRPr="00746592">
              <w:rPr>
                <w:rFonts w:ascii="Times New Roman" w:hAnsi="Times New Roman" w:cs="Times New Roman"/>
                <w:i/>
                <w:iCs/>
                <w:sz w:val="28"/>
                <w:szCs w:val="28"/>
              </w:rPr>
              <w:t>euro</w:t>
            </w:r>
            <w:r w:rsidRPr="00746592">
              <w:rPr>
                <w:rFonts w:ascii="Times New Roman" w:hAnsi="Times New Roman" w:cs="Times New Roman"/>
                <w:sz w:val="28"/>
                <w:szCs w:val="28"/>
              </w:rPr>
              <w:t>, maksā valsts nodevu šādā apmērā: 8</w:t>
            </w:r>
            <w:r>
              <w:rPr>
                <w:rFonts w:ascii="Times New Roman" w:hAnsi="Times New Roman" w:cs="Times New Roman"/>
                <w:sz w:val="28"/>
                <w:szCs w:val="28"/>
              </w:rPr>
              <w:t xml:space="preserve"> </w:t>
            </w:r>
            <w:r w:rsidRPr="00746592">
              <w:rPr>
                <w:rFonts w:ascii="Times New Roman" w:hAnsi="Times New Roman" w:cs="Times New Roman"/>
                <w:sz w:val="28"/>
                <w:szCs w:val="28"/>
              </w:rPr>
              <w:t>715 </w:t>
            </w:r>
            <w:r w:rsidRPr="00746592">
              <w:rPr>
                <w:rFonts w:ascii="Times New Roman" w:hAnsi="Times New Roman" w:cs="Times New Roman"/>
                <w:i/>
                <w:iCs/>
                <w:sz w:val="28"/>
                <w:szCs w:val="28"/>
              </w:rPr>
              <w:t>euro</w:t>
            </w:r>
            <w:r w:rsidR="00B742EE">
              <w:rPr>
                <w:rFonts w:ascii="Times New Roman" w:hAnsi="Times New Roman" w:cs="Times New Roman"/>
                <w:sz w:val="28"/>
                <w:szCs w:val="28"/>
              </w:rPr>
              <w:t xml:space="preserve"> </w:t>
            </w:r>
            <w:r w:rsidRPr="00746592">
              <w:rPr>
                <w:rFonts w:ascii="Times New Roman" w:hAnsi="Times New Roman" w:cs="Times New Roman"/>
                <w:sz w:val="28"/>
                <w:szCs w:val="28"/>
              </w:rPr>
              <w:t>plus 0,6</w:t>
            </w:r>
            <w:r>
              <w:rPr>
                <w:rFonts w:ascii="Times New Roman" w:hAnsi="Times New Roman" w:cs="Times New Roman"/>
                <w:sz w:val="28"/>
                <w:szCs w:val="28"/>
              </w:rPr>
              <w:t xml:space="preserve"> % </w:t>
            </w:r>
            <w:r w:rsidRPr="00746592">
              <w:rPr>
                <w:rFonts w:ascii="Times New Roman" w:hAnsi="Times New Roman" w:cs="Times New Roman"/>
                <w:sz w:val="28"/>
                <w:szCs w:val="28"/>
              </w:rPr>
              <w:t>no prasības summas, kas pārsniedz 711 435 </w:t>
            </w:r>
            <w:r w:rsidRPr="00746592">
              <w:rPr>
                <w:rFonts w:ascii="Times New Roman" w:hAnsi="Times New Roman" w:cs="Times New Roman"/>
                <w:i/>
                <w:iCs/>
                <w:sz w:val="28"/>
                <w:szCs w:val="28"/>
              </w:rPr>
              <w:t>euro</w:t>
            </w:r>
            <w:r w:rsidRPr="00746592">
              <w:rPr>
                <w:rFonts w:ascii="Times New Roman" w:hAnsi="Times New Roman" w:cs="Times New Roman"/>
                <w:sz w:val="28"/>
                <w:szCs w:val="28"/>
              </w:rPr>
              <w:t xml:space="preserve">. </w:t>
            </w:r>
            <w:r>
              <w:rPr>
                <w:rFonts w:ascii="Times New Roman" w:hAnsi="Times New Roman" w:cs="Times New Roman"/>
                <w:sz w:val="28"/>
                <w:szCs w:val="28"/>
              </w:rPr>
              <w:t>Ņemot vērā minēto</w:t>
            </w:r>
            <w:r w:rsidRPr="001818C5">
              <w:rPr>
                <w:rFonts w:ascii="Times New Roman" w:hAnsi="Times New Roman" w:cs="Times New Roman"/>
                <w:sz w:val="28"/>
                <w:szCs w:val="28"/>
              </w:rPr>
              <w:t xml:space="preserve">, </w:t>
            </w:r>
            <w:r w:rsidRPr="001818C5">
              <w:rPr>
                <w:rFonts w:ascii="Times New Roman" w:hAnsi="Times New Roman" w:cs="Times New Roman"/>
                <w:bCs/>
                <w:sz w:val="28"/>
                <w:szCs w:val="28"/>
              </w:rPr>
              <w:t xml:space="preserve">par apelācijas sūdzības  iesniegšanu </w:t>
            </w:r>
            <w:r>
              <w:rPr>
                <w:rFonts w:ascii="Times New Roman" w:hAnsi="Times New Roman" w:cs="Times New Roman"/>
                <w:bCs/>
                <w:sz w:val="28"/>
                <w:szCs w:val="28"/>
              </w:rPr>
              <w:t>tiesā, ar kuru tiek pārsūdzēts S</w:t>
            </w:r>
            <w:r w:rsidRPr="001818C5">
              <w:rPr>
                <w:rFonts w:ascii="Times New Roman" w:hAnsi="Times New Roman" w:cs="Times New Roman"/>
                <w:bCs/>
                <w:sz w:val="28"/>
                <w:szCs w:val="28"/>
              </w:rPr>
              <w:t xml:space="preserve">priedums daļā, ar kuru no </w:t>
            </w:r>
            <w:r>
              <w:rPr>
                <w:rFonts w:ascii="Times New Roman" w:hAnsi="Times New Roman" w:cs="Times New Roman"/>
                <w:bCs/>
                <w:sz w:val="28"/>
                <w:szCs w:val="28"/>
              </w:rPr>
              <w:t xml:space="preserve">Latvijas Republikas </w:t>
            </w:r>
            <w:r w:rsidRPr="001818C5">
              <w:rPr>
                <w:rFonts w:ascii="Times New Roman" w:hAnsi="Times New Roman" w:cs="Times New Roman"/>
                <w:bCs/>
                <w:sz w:val="28"/>
                <w:szCs w:val="28"/>
              </w:rPr>
              <w:t xml:space="preserve">Kultūras ministrijas </w:t>
            </w:r>
            <w:r>
              <w:rPr>
                <w:rFonts w:ascii="Times New Roman" w:hAnsi="Times New Roman" w:cs="Times New Roman"/>
                <w:bCs/>
                <w:sz w:val="28"/>
                <w:szCs w:val="28"/>
              </w:rPr>
              <w:t xml:space="preserve">personā </w:t>
            </w:r>
            <w:r w:rsidR="001E3426">
              <w:rPr>
                <w:rFonts w:ascii="Times New Roman" w:hAnsi="Times New Roman" w:cs="Times New Roman"/>
                <w:bCs/>
                <w:sz w:val="28"/>
                <w:szCs w:val="28"/>
              </w:rPr>
              <w:t xml:space="preserve">nolemts </w:t>
            </w:r>
            <w:r w:rsidRPr="001818C5">
              <w:rPr>
                <w:rFonts w:ascii="Times New Roman" w:hAnsi="Times New Roman" w:cs="Times New Roman"/>
                <w:bCs/>
                <w:sz w:val="28"/>
                <w:szCs w:val="28"/>
              </w:rPr>
              <w:t xml:space="preserve">piedzīt 9 272 319,25 </w:t>
            </w:r>
            <w:r w:rsidRPr="001818C5">
              <w:rPr>
                <w:rFonts w:ascii="Times New Roman" w:hAnsi="Times New Roman" w:cs="Times New Roman"/>
                <w:bCs/>
                <w:i/>
                <w:iCs/>
                <w:sz w:val="28"/>
                <w:szCs w:val="28"/>
              </w:rPr>
              <w:t>euro</w:t>
            </w:r>
            <w:r w:rsidRPr="001818C5">
              <w:rPr>
                <w:rFonts w:ascii="Times New Roman" w:hAnsi="Times New Roman" w:cs="Times New Roman"/>
                <w:bCs/>
                <w:sz w:val="28"/>
                <w:szCs w:val="28"/>
              </w:rPr>
              <w:t>, maksājama valsts nodeva 60 080,31</w:t>
            </w:r>
            <w:r>
              <w:rPr>
                <w:rFonts w:ascii="Times New Roman" w:hAnsi="Times New Roman" w:cs="Times New Roman"/>
                <w:bCs/>
                <w:sz w:val="28"/>
                <w:szCs w:val="28"/>
              </w:rPr>
              <w:t> </w:t>
            </w:r>
            <w:r w:rsidRPr="001818C5">
              <w:rPr>
                <w:rFonts w:ascii="Times New Roman" w:hAnsi="Times New Roman" w:cs="Times New Roman"/>
                <w:bCs/>
                <w:i/>
                <w:iCs/>
                <w:sz w:val="28"/>
                <w:szCs w:val="28"/>
              </w:rPr>
              <w:t>euro</w:t>
            </w:r>
            <w:r w:rsidRPr="001818C5">
              <w:rPr>
                <w:rFonts w:ascii="Times New Roman" w:hAnsi="Times New Roman" w:cs="Times New Roman"/>
                <w:bCs/>
                <w:iCs/>
                <w:sz w:val="28"/>
                <w:szCs w:val="28"/>
              </w:rPr>
              <w:t xml:space="preserve"> </w:t>
            </w:r>
            <w:r w:rsidRPr="001818C5">
              <w:rPr>
                <w:rFonts w:ascii="Times New Roman" w:hAnsi="Times New Roman" w:cs="Times New Roman"/>
                <w:bCs/>
                <w:sz w:val="28"/>
                <w:szCs w:val="28"/>
              </w:rPr>
              <w:t>apmērā</w:t>
            </w:r>
            <w:r w:rsidRPr="001818C5">
              <w:rPr>
                <w:rFonts w:ascii="Times New Roman" w:hAnsi="Times New Roman" w:cs="Times New Roman"/>
                <w:sz w:val="28"/>
                <w:szCs w:val="28"/>
              </w:rPr>
              <w:t xml:space="preserve"> (8</w:t>
            </w:r>
            <w:r w:rsidR="00B742EE">
              <w:rPr>
                <w:rFonts w:ascii="Times New Roman" w:hAnsi="Times New Roman" w:cs="Times New Roman"/>
                <w:sz w:val="28"/>
                <w:szCs w:val="28"/>
              </w:rPr>
              <w:t> </w:t>
            </w:r>
            <w:r w:rsidRPr="001818C5">
              <w:rPr>
                <w:rFonts w:ascii="Times New Roman" w:hAnsi="Times New Roman" w:cs="Times New Roman"/>
                <w:sz w:val="28"/>
                <w:szCs w:val="28"/>
              </w:rPr>
              <w:t xml:space="preserve">715 </w:t>
            </w:r>
            <w:r w:rsidRPr="001818C5">
              <w:rPr>
                <w:rFonts w:ascii="Times New Roman" w:hAnsi="Times New Roman" w:cs="Times New Roman"/>
                <w:bCs/>
                <w:i/>
                <w:iCs/>
                <w:sz w:val="28"/>
                <w:szCs w:val="28"/>
              </w:rPr>
              <w:t>euro</w:t>
            </w:r>
            <w:r w:rsidRPr="001818C5">
              <w:rPr>
                <w:rFonts w:ascii="Times New Roman" w:hAnsi="Times New Roman" w:cs="Times New Roman"/>
                <w:sz w:val="28"/>
                <w:szCs w:val="28"/>
              </w:rPr>
              <w:t xml:space="preserve"> + (0,6</w:t>
            </w:r>
            <w:r w:rsidR="0016119A">
              <w:t> </w:t>
            </w:r>
            <w:r w:rsidRPr="001818C5">
              <w:rPr>
                <w:rFonts w:ascii="Times New Roman" w:hAnsi="Times New Roman" w:cs="Times New Roman"/>
                <w:sz w:val="28"/>
                <w:szCs w:val="28"/>
              </w:rPr>
              <w:t>% x 8 560 884,25</w:t>
            </w:r>
            <w:r>
              <w:rPr>
                <w:rFonts w:ascii="Times New Roman" w:hAnsi="Times New Roman" w:cs="Times New Roman"/>
                <w:sz w:val="28"/>
                <w:szCs w:val="28"/>
              </w:rPr>
              <w:t> </w:t>
            </w:r>
            <w:r w:rsidRPr="001818C5">
              <w:rPr>
                <w:rFonts w:ascii="Times New Roman" w:hAnsi="Times New Roman" w:cs="Times New Roman"/>
                <w:bCs/>
                <w:i/>
                <w:iCs/>
                <w:sz w:val="28"/>
                <w:szCs w:val="28"/>
              </w:rPr>
              <w:t>euro</w:t>
            </w:r>
            <w:r w:rsidRPr="001818C5">
              <w:rPr>
                <w:rFonts w:ascii="Times New Roman" w:hAnsi="Times New Roman" w:cs="Times New Roman"/>
                <w:sz w:val="28"/>
                <w:szCs w:val="28"/>
              </w:rPr>
              <w:t>)</w:t>
            </w:r>
            <w:r>
              <w:rPr>
                <w:rFonts w:ascii="Times New Roman" w:hAnsi="Times New Roman" w:cs="Times New Roman"/>
                <w:sz w:val="28"/>
                <w:szCs w:val="28"/>
              </w:rPr>
              <w:t xml:space="preserve"> </w:t>
            </w:r>
            <w:r w:rsidRPr="001818C5">
              <w:rPr>
                <w:rFonts w:ascii="Times New Roman" w:hAnsi="Times New Roman" w:cs="Times New Roman"/>
                <w:sz w:val="28"/>
                <w:szCs w:val="28"/>
              </w:rPr>
              <w:t>=</w:t>
            </w:r>
            <w:r>
              <w:rPr>
                <w:rFonts w:ascii="Times New Roman" w:hAnsi="Times New Roman" w:cs="Times New Roman"/>
                <w:sz w:val="28"/>
                <w:szCs w:val="28"/>
              </w:rPr>
              <w:t xml:space="preserve"> </w:t>
            </w:r>
            <w:r w:rsidRPr="001818C5">
              <w:rPr>
                <w:rFonts w:ascii="Times New Roman" w:hAnsi="Times New Roman" w:cs="Times New Roman"/>
                <w:sz w:val="28"/>
                <w:szCs w:val="28"/>
              </w:rPr>
              <w:t>8</w:t>
            </w:r>
            <w:r>
              <w:rPr>
                <w:rFonts w:ascii="Times New Roman" w:hAnsi="Times New Roman" w:cs="Times New Roman"/>
                <w:sz w:val="28"/>
                <w:szCs w:val="28"/>
              </w:rPr>
              <w:t> </w:t>
            </w:r>
            <w:r w:rsidRPr="001818C5">
              <w:rPr>
                <w:rFonts w:ascii="Times New Roman" w:hAnsi="Times New Roman" w:cs="Times New Roman"/>
                <w:sz w:val="28"/>
                <w:szCs w:val="28"/>
              </w:rPr>
              <w:t xml:space="preserve">715 </w:t>
            </w:r>
            <w:r w:rsidRPr="001818C5">
              <w:rPr>
                <w:rFonts w:ascii="Times New Roman" w:hAnsi="Times New Roman" w:cs="Times New Roman"/>
                <w:bCs/>
                <w:i/>
                <w:iCs/>
                <w:sz w:val="28"/>
                <w:szCs w:val="28"/>
              </w:rPr>
              <w:t>euro</w:t>
            </w:r>
            <w:r w:rsidRPr="001818C5">
              <w:rPr>
                <w:rFonts w:ascii="Times New Roman" w:hAnsi="Times New Roman" w:cs="Times New Roman"/>
                <w:sz w:val="28"/>
                <w:szCs w:val="28"/>
              </w:rPr>
              <w:t xml:space="preserve"> + 51 365,31</w:t>
            </w:r>
            <w:r>
              <w:rPr>
                <w:rFonts w:ascii="Times New Roman" w:hAnsi="Times New Roman" w:cs="Times New Roman"/>
                <w:sz w:val="28"/>
                <w:szCs w:val="28"/>
              </w:rPr>
              <w:t xml:space="preserve"> </w:t>
            </w:r>
            <w:r w:rsidRPr="001818C5">
              <w:rPr>
                <w:rFonts w:ascii="Times New Roman" w:hAnsi="Times New Roman" w:cs="Times New Roman"/>
                <w:bCs/>
                <w:i/>
                <w:iCs/>
                <w:sz w:val="28"/>
                <w:szCs w:val="28"/>
              </w:rPr>
              <w:t>euro</w:t>
            </w:r>
            <w:r w:rsidRPr="001818C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818C5">
              <w:rPr>
                <w:rFonts w:ascii="Times New Roman" w:hAnsi="Times New Roman" w:cs="Times New Roman"/>
                <w:sz w:val="28"/>
                <w:szCs w:val="28"/>
              </w:rPr>
              <w:t>60 080,31</w:t>
            </w:r>
            <w:r>
              <w:rPr>
                <w:rFonts w:ascii="Times New Roman" w:hAnsi="Times New Roman" w:cs="Times New Roman"/>
                <w:sz w:val="28"/>
                <w:szCs w:val="28"/>
              </w:rPr>
              <w:t> </w:t>
            </w:r>
            <w:r w:rsidRPr="001818C5">
              <w:rPr>
                <w:rFonts w:ascii="Times New Roman" w:hAnsi="Times New Roman" w:cs="Times New Roman"/>
                <w:bCs/>
                <w:i/>
                <w:iCs/>
                <w:sz w:val="28"/>
                <w:szCs w:val="28"/>
              </w:rPr>
              <w:t>euro</w:t>
            </w:r>
            <w:r w:rsidRPr="001818C5">
              <w:rPr>
                <w:rFonts w:ascii="Times New Roman" w:hAnsi="Times New Roman" w:cs="Times New Roman"/>
                <w:sz w:val="28"/>
                <w:szCs w:val="28"/>
              </w:rPr>
              <w:t>).</w:t>
            </w:r>
          </w:p>
          <w:p w:rsidR="00ED0A7B" w:rsidRPr="00954ED9" w:rsidRDefault="00ED0A7B" w:rsidP="003E0DBF">
            <w:pPr>
              <w:spacing w:after="0" w:line="240" w:lineRule="auto"/>
              <w:jc w:val="both"/>
              <w:rPr>
                <w:rFonts w:ascii="Times New Roman" w:eastAsia="Times New Roman" w:hAnsi="Times New Roman" w:cs="Times New Roman"/>
                <w:iCs/>
                <w:sz w:val="28"/>
                <w:szCs w:val="28"/>
                <w:lang w:eastAsia="lv-LV"/>
              </w:rPr>
            </w:pPr>
          </w:p>
        </w:tc>
      </w:tr>
      <w:tr w:rsidR="00ED0A7B" w:rsidRPr="00652978"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r>
      <w:tr w:rsidR="00ED0A7B" w:rsidRPr="00652978"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r>
      <w:tr w:rsidR="00ED0A7B" w:rsidRPr="00652978"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7. Amata vietu skaita izmaiņas</w:t>
            </w:r>
          </w:p>
        </w:tc>
        <w:tc>
          <w:tcPr>
            <w:tcW w:w="0" w:type="auto"/>
            <w:gridSpan w:val="7"/>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p>
        </w:tc>
      </w:tr>
      <w:tr w:rsidR="00ED0A7B" w:rsidRPr="00652978"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8. Cita informācija</w:t>
            </w:r>
          </w:p>
        </w:tc>
        <w:tc>
          <w:tcPr>
            <w:tcW w:w="0" w:type="auto"/>
            <w:gridSpan w:val="7"/>
            <w:tcBorders>
              <w:top w:val="outset" w:sz="6" w:space="0" w:color="auto"/>
              <w:left w:val="outset" w:sz="6" w:space="0" w:color="auto"/>
              <w:bottom w:val="outset" w:sz="6" w:space="0" w:color="auto"/>
              <w:right w:val="outset" w:sz="6" w:space="0" w:color="auto"/>
            </w:tcBorders>
            <w:hideMark/>
          </w:tcPr>
          <w:p w:rsidR="002B5C48" w:rsidRPr="002254EB" w:rsidRDefault="00D515B3" w:rsidP="00E37FEF">
            <w:pPr>
              <w:tabs>
                <w:tab w:val="center" w:pos="4153"/>
                <w:tab w:val="right" w:pos="8460"/>
              </w:tabs>
              <w:spacing w:after="0" w:line="240" w:lineRule="auto"/>
              <w:ind w:right="-1"/>
              <w:jc w:val="both"/>
              <w:rPr>
                <w:rFonts w:ascii="Times New Roman" w:eastAsia="Times New Roman" w:hAnsi="Times New Roman" w:cs="Times New Roman"/>
                <w:iCs/>
                <w:sz w:val="28"/>
                <w:szCs w:val="28"/>
                <w:lang w:eastAsia="lv-LV"/>
              </w:rPr>
            </w:pPr>
            <w:r w:rsidRPr="00D515B3">
              <w:rPr>
                <w:rFonts w:ascii="Times New Roman" w:eastAsia="Times New Roman" w:hAnsi="Times New Roman" w:cs="Times New Roman"/>
                <w:sz w:val="28"/>
                <w:szCs w:val="28"/>
                <w:lang w:eastAsia="lv-LV"/>
              </w:rPr>
              <w:t>Izdevumi tiek segti no vals</w:t>
            </w:r>
            <w:r w:rsidR="002254EB">
              <w:rPr>
                <w:rFonts w:ascii="Times New Roman" w:eastAsia="Times New Roman" w:hAnsi="Times New Roman" w:cs="Times New Roman"/>
                <w:sz w:val="28"/>
                <w:szCs w:val="28"/>
                <w:lang w:eastAsia="lv-LV"/>
              </w:rPr>
              <w:t>ts budžeta programmas 02.00.00 „</w:t>
            </w:r>
            <w:r w:rsidRPr="00D515B3">
              <w:rPr>
                <w:rFonts w:ascii="Times New Roman" w:eastAsia="Times New Roman" w:hAnsi="Times New Roman" w:cs="Times New Roman"/>
                <w:sz w:val="28"/>
                <w:szCs w:val="28"/>
                <w:lang w:eastAsia="lv-LV"/>
              </w:rPr>
              <w:t>Lī</w:t>
            </w:r>
            <w:r w:rsidR="002254EB">
              <w:rPr>
                <w:rFonts w:ascii="Times New Roman" w:eastAsia="Times New Roman" w:hAnsi="Times New Roman" w:cs="Times New Roman"/>
                <w:sz w:val="28"/>
                <w:szCs w:val="28"/>
                <w:lang w:eastAsia="lv-LV"/>
              </w:rPr>
              <w:t>dzekļi neparedzētiem gadījumiem”</w:t>
            </w:r>
            <w:r w:rsidRPr="00D515B3">
              <w:rPr>
                <w:rFonts w:ascii="Times New Roman" w:eastAsia="Times New Roman" w:hAnsi="Times New Roman" w:cs="Times New Roman"/>
                <w:sz w:val="28"/>
                <w:szCs w:val="28"/>
                <w:lang w:eastAsia="lv-LV"/>
              </w:rPr>
              <w:t>.</w:t>
            </w:r>
          </w:p>
        </w:tc>
      </w:tr>
      <w:tr w:rsidR="00954ED9" w:rsidRPr="00652978" w:rsidTr="00FD5322">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954ED9" w:rsidRPr="00652978" w:rsidRDefault="00954ED9" w:rsidP="00FD5322">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lastRenderedPageBreak/>
              <w:t>IV. Tiesību akta projekta ietekme uz spēkā esošo tiesību normu sistēmu</w:t>
            </w:r>
          </w:p>
        </w:tc>
      </w:tr>
      <w:tr w:rsidR="00954ED9" w:rsidRPr="00652978" w:rsidTr="00FD5322">
        <w:trPr>
          <w:trHeight w:val="268"/>
          <w:tblCellSpacing w:w="15" w:type="dxa"/>
        </w:trPr>
        <w:tc>
          <w:tcPr>
            <w:tcW w:w="4967" w:type="pct"/>
            <w:gridSpan w:val="8"/>
            <w:tcBorders>
              <w:top w:val="outset" w:sz="6" w:space="0" w:color="auto"/>
              <w:left w:val="outset" w:sz="6" w:space="0" w:color="auto"/>
              <w:bottom w:val="outset" w:sz="6" w:space="0" w:color="auto"/>
              <w:right w:val="outset" w:sz="6" w:space="0" w:color="auto"/>
            </w:tcBorders>
            <w:hideMark/>
          </w:tcPr>
          <w:p w:rsidR="00954ED9" w:rsidRPr="00652978" w:rsidRDefault="00954ED9" w:rsidP="00FD5322">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p>
        </w:tc>
      </w:tr>
    </w:tbl>
    <w:p w:rsidR="00954ED9" w:rsidRPr="00652978" w:rsidRDefault="00954ED9"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65297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C565CE" w:rsidRPr="00652978" w:rsidTr="00C565C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565CE" w:rsidRPr="00652978" w:rsidRDefault="00C565CE"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r w:rsidR="004F4B3D">
              <w:rPr>
                <w:rFonts w:ascii="Times New Roman" w:eastAsia="Times New Roman" w:hAnsi="Times New Roman" w:cs="Times New Roman"/>
                <w:iCs/>
                <w:sz w:val="28"/>
                <w:szCs w:val="28"/>
                <w:lang w:eastAsia="lv-LV"/>
              </w:rPr>
              <w:t>.</w:t>
            </w:r>
          </w:p>
        </w:tc>
      </w:tr>
    </w:tbl>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65297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VI. Sabiedrības līdzdalība un komunikācijas aktivitātes</w:t>
            </w:r>
          </w:p>
        </w:tc>
      </w:tr>
      <w:tr w:rsidR="009A262D" w:rsidRPr="00652978" w:rsidTr="009A262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9A262D" w:rsidRPr="00652978" w:rsidRDefault="009A262D"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r w:rsidR="004F4B3D">
              <w:rPr>
                <w:rFonts w:ascii="Times New Roman" w:eastAsia="Times New Roman" w:hAnsi="Times New Roman" w:cs="Times New Roman"/>
                <w:iCs/>
                <w:sz w:val="28"/>
                <w:szCs w:val="28"/>
                <w:lang w:eastAsia="lv-LV"/>
              </w:rPr>
              <w:t>.</w:t>
            </w:r>
          </w:p>
        </w:tc>
      </w:tr>
    </w:tbl>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65297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78" w:rsidRDefault="005F78C1" w:rsidP="005F78C1">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Kultūras ministrija</w:t>
            </w:r>
            <w:r w:rsidR="00E37FEF">
              <w:rPr>
                <w:rFonts w:ascii="Times New Roman" w:eastAsia="Times New Roman" w:hAnsi="Times New Roman" w:cs="Times New Roman"/>
                <w:iCs/>
                <w:sz w:val="28"/>
                <w:szCs w:val="28"/>
                <w:lang w:eastAsia="lv-LV"/>
              </w:rPr>
              <w:t>.</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3E0DBF"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Projekta izpildes ietekme uz pārvaldes funkcijām un institucionālo struktūru.</w:t>
            </w:r>
          </w:p>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78" w:rsidRDefault="009A262D"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78" w:rsidRDefault="009A262D"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Nav</w:t>
            </w:r>
          </w:p>
        </w:tc>
      </w:tr>
    </w:tbl>
    <w:p w:rsidR="00C25B49" w:rsidRPr="00652978" w:rsidRDefault="00C25B49" w:rsidP="00652978">
      <w:pPr>
        <w:spacing w:after="0" w:line="240" w:lineRule="auto"/>
        <w:rPr>
          <w:rFonts w:ascii="Times New Roman" w:hAnsi="Times New Roman" w:cs="Times New Roman"/>
          <w:sz w:val="28"/>
          <w:szCs w:val="28"/>
        </w:rPr>
      </w:pPr>
    </w:p>
    <w:p w:rsidR="00E5323B" w:rsidRPr="00652978" w:rsidRDefault="00E5323B" w:rsidP="00652978">
      <w:pPr>
        <w:spacing w:after="0" w:line="240" w:lineRule="auto"/>
        <w:rPr>
          <w:rFonts w:ascii="Times New Roman" w:hAnsi="Times New Roman" w:cs="Times New Roman"/>
          <w:sz w:val="28"/>
          <w:szCs w:val="28"/>
        </w:rPr>
      </w:pPr>
    </w:p>
    <w:p w:rsidR="00B23E5D" w:rsidRPr="00652978" w:rsidRDefault="00B23E5D" w:rsidP="00652978">
      <w:pPr>
        <w:tabs>
          <w:tab w:val="left" w:pos="6804"/>
        </w:tabs>
        <w:spacing w:after="0" w:line="240" w:lineRule="auto"/>
        <w:ind w:left="142"/>
        <w:jc w:val="both"/>
        <w:rPr>
          <w:rFonts w:ascii="Times New Roman" w:eastAsia="Times New Roman" w:hAnsi="Times New Roman" w:cs="Times New Roman"/>
          <w:sz w:val="28"/>
          <w:szCs w:val="28"/>
          <w:lang w:eastAsia="lv-LV"/>
        </w:rPr>
      </w:pPr>
      <w:r w:rsidRPr="00652978">
        <w:rPr>
          <w:rFonts w:ascii="Times New Roman" w:eastAsia="Times New Roman" w:hAnsi="Times New Roman" w:cs="Times New Roman"/>
          <w:sz w:val="28"/>
          <w:szCs w:val="28"/>
          <w:lang w:eastAsia="lv-LV"/>
        </w:rPr>
        <w:t>Kultūras min</w:t>
      </w:r>
      <w:r w:rsidR="00DA1F7E">
        <w:rPr>
          <w:rFonts w:ascii="Times New Roman" w:eastAsia="Times New Roman" w:hAnsi="Times New Roman" w:cs="Times New Roman"/>
          <w:sz w:val="28"/>
          <w:szCs w:val="28"/>
          <w:lang w:eastAsia="lv-LV"/>
        </w:rPr>
        <w:t>istre</w:t>
      </w:r>
      <w:r w:rsidRPr="00652978">
        <w:rPr>
          <w:rFonts w:ascii="Times New Roman" w:eastAsia="Times New Roman" w:hAnsi="Times New Roman" w:cs="Times New Roman"/>
          <w:sz w:val="28"/>
          <w:szCs w:val="28"/>
          <w:lang w:eastAsia="lv-LV"/>
        </w:rPr>
        <w:tab/>
      </w:r>
      <w:r w:rsidRPr="00652978">
        <w:rPr>
          <w:rFonts w:ascii="Times New Roman" w:eastAsia="Times New Roman" w:hAnsi="Times New Roman" w:cs="Times New Roman"/>
          <w:sz w:val="28"/>
          <w:szCs w:val="28"/>
          <w:lang w:eastAsia="lv-LV"/>
        </w:rPr>
        <w:tab/>
        <w:t>D.Melbārde</w:t>
      </w:r>
    </w:p>
    <w:p w:rsidR="00B23E5D" w:rsidRPr="00652978" w:rsidRDefault="00B23E5D" w:rsidP="00652978">
      <w:pPr>
        <w:spacing w:after="0" w:line="240" w:lineRule="auto"/>
        <w:ind w:left="142"/>
        <w:rPr>
          <w:rFonts w:ascii="Times New Roman" w:eastAsia="Times New Roman" w:hAnsi="Times New Roman" w:cs="Times New Roman"/>
          <w:sz w:val="28"/>
          <w:szCs w:val="28"/>
          <w:lang w:eastAsia="lv-LV"/>
        </w:rPr>
      </w:pPr>
    </w:p>
    <w:p w:rsidR="00B23E5D" w:rsidRPr="00652978" w:rsidRDefault="00B23E5D" w:rsidP="00652978">
      <w:pPr>
        <w:tabs>
          <w:tab w:val="left" w:pos="6120"/>
        </w:tabs>
        <w:spacing w:after="0" w:line="240" w:lineRule="auto"/>
        <w:ind w:left="142"/>
        <w:jc w:val="both"/>
        <w:rPr>
          <w:rFonts w:ascii="Times New Roman" w:eastAsia="Times New Roman" w:hAnsi="Times New Roman" w:cs="Times New Roman"/>
          <w:sz w:val="28"/>
          <w:szCs w:val="28"/>
          <w:lang w:eastAsia="lv-LV"/>
        </w:rPr>
      </w:pPr>
      <w:r w:rsidRPr="00652978">
        <w:rPr>
          <w:rFonts w:ascii="Times New Roman" w:eastAsia="Times New Roman" w:hAnsi="Times New Roman" w:cs="Times New Roman"/>
          <w:sz w:val="28"/>
          <w:szCs w:val="28"/>
          <w:lang w:eastAsia="lv-LV"/>
        </w:rPr>
        <w:t>Vīza: Valsts sekretār</w:t>
      </w:r>
      <w:r w:rsidR="001E3426">
        <w:rPr>
          <w:rFonts w:ascii="Times New Roman" w:eastAsia="Times New Roman" w:hAnsi="Times New Roman" w:cs="Times New Roman"/>
          <w:sz w:val="28"/>
          <w:szCs w:val="28"/>
          <w:lang w:eastAsia="lv-LV"/>
        </w:rPr>
        <w:t>a p.i.</w:t>
      </w:r>
      <w:r w:rsidRPr="00652978">
        <w:rPr>
          <w:rFonts w:ascii="Times New Roman" w:eastAsia="Times New Roman" w:hAnsi="Times New Roman" w:cs="Times New Roman"/>
          <w:sz w:val="28"/>
          <w:szCs w:val="28"/>
          <w:lang w:eastAsia="lv-LV"/>
        </w:rPr>
        <w:t xml:space="preserve"> </w:t>
      </w:r>
      <w:r w:rsidRPr="00652978">
        <w:rPr>
          <w:rFonts w:ascii="Times New Roman" w:eastAsia="Times New Roman" w:hAnsi="Times New Roman" w:cs="Times New Roman"/>
          <w:sz w:val="28"/>
          <w:szCs w:val="28"/>
          <w:lang w:eastAsia="lv-LV"/>
        </w:rPr>
        <w:tab/>
      </w:r>
      <w:r w:rsidRPr="00652978">
        <w:rPr>
          <w:rFonts w:ascii="Times New Roman" w:eastAsia="Times New Roman" w:hAnsi="Times New Roman" w:cs="Times New Roman"/>
          <w:sz w:val="28"/>
          <w:szCs w:val="28"/>
          <w:lang w:eastAsia="lv-LV"/>
        </w:rPr>
        <w:tab/>
      </w:r>
      <w:r w:rsidRPr="00652978">
        <w:rPr>
          <w:rFonts w:ascii="Times New Roman" w:eastAsia="Times New Roman" w:hAnsi="Times New Roman" w:cs="Times New Roman"/>
          <w:sz w:val="28"/>
          <w:szCs w:val="28"/>
          <w:lang w:eastAsia="lv-LV"/>
        </w:rPr>
        <w:tab/>
      </w:r>
      <w:r w:rsidR="001E3426">
        <w:rPr>
          <w:rFonts w:ascii="Times New Roman" w:eastAsia="Times New Roman" w:hAnsi="Times New Roman" w:cs="Times New Roman"/>
          <w:sz w:val="28"/>
          <w:szCs w:val="28"/>
          <w:lang w:eastAsia="lv-LV"/>
        </w:rPr>
        <w:t>B.Zakevica</w:t>
      </w:r>
    </w:p>
    <w:p w:rsidR="00652978" w:rsidRDefault="00652978" w:rsidP="00652978">
      <w:pPr>
        <w:spacing w:after="0" w:line="240" w:lineRule="auto"/>
        <w:rPr>
          <w:rFonts w:ascii="Times New Roman" w:hAnsi="Times New Roman" w:cs="Times New Roman"/>
          <w:sz w:val="28"/>
          <w:szCs w:val="28"/>
        </w:rPr>
      </w:pPr>
    </w:p>
    <w:p w:rsidR="00E37FEF" w:rsidRPr="00E37FEF" w:rsidRDefault="00E37FEF" w:rsidP="00E37FEF">
      <w:pPr>
        <w:spacing w:after="0"/>
        <w:rPr>
          <w:rFonts w:ascii="Times New Roman" w:hAnsi="Times New Roman" w:cs="Times New Roman"/>
          <w:sz w:val="24"/>
          <w:szCs w:val="24"/>
        </w:rPr>
      </w:pPr>
    </w:p>
    <w:p w:rsidR="00E37FEF" w:rsidRDefault="00E37FEF" w:rsidP="007F3C25">
      <w:pPr>
        <w:spacing w:after="0" w:line="240" w:lineRule="auto"/>
        <w:rPr>
          <w:rFonts w:ascii="Times New Roman" w:hAnsi="Times New Roman" w:cs="Times New Roman"/>
          <w:sz w:val="24"/>
          <w:szCs w:val="24"/>
        </w:rPr>
      </w:pPr>
    </w:p>
    <w:p w:rsidR="006B0BAB" w:rsidRDefault="006B0BAB" w:rsidP="007F3C25">
      <w:pPr>
        <w:spacing w:after="0" w:line="240" w:lineRule="auto"/>
        <w:rPr>
          <w:rFonts w:ascii="Times New Roman" w:hAnsi="Times New Roman" w:cs="Times New Roman"/>
          <w:sz w:val="24"/>
          <w:szCs w:val="24"/>
        </w:rPr>
      </w:pPr>
    </w:p>
    <w:p w:rsidR="006B0BAB" w:rsidRDefault="006B0BAB" w:rsidP="007F3C25">
      <w:pPr>
        <w:spacing w:after="0" w:line="240" w:lineRule="auto"/>
        <w:rPr>
          <w:rFonts w:ascii="Times New Roman" w:hAnsi="Times New Roman" w:cs="Times New Roman"/>
          <w:sz w:val="24"/>
          <w:szCs w:val="24"/>
        </w:rPr>
      </w:pPr>
    </w:p>
    <w:p w:rsidR="005C005B" w:rsidRDefault="005C005B" w:rsidP="007F3C25">
      <w:pPr>
        <w:spacing w:after="0" w:line="240" w:lineRule="auto"/>
        <w:rPr>
          <w:rFonts w:ascii="Times New Roman" w:hAnsi="Times New Roman" w:cs="Times New Roman"/>
          <w:sz w:val="24"/>
          <w:szCs w:val="24"/>
        </w:rPr>
      </w:pPr>
    </w:p>
    <w:p w:rsidR="002E2AD6" w:rsidRPr="00E37FEF" w:rsidRDefault="002E2AD6" w:rsidP="007F3C25">
      <w:pPr>
        <w:spacing w:after="0" w:line="240" w:lineRule="auto"/>
        <w:rPr>
          <w:rFonts w:ascii="Times New Roman" w:hAnsi="Times New Roman" w:cs="Times New Roman"/>
          <w:sz w:val="24"/>
          <w:szCs w:val="24"/>
        </w:rPr>
      </w:pPr>
    </w:p>
    <w:p w:rsidR="00E37FEF" w:rsidRPr="009014E8" w:rsidRDefault="00596B5A" w:rsidP="007F3C25">
      <w:pPr>
        <w:spacing w:after="0" w:line="240" w:lineRule="auto"/>
        <w:rPr>
          <w:rFonts w:ascii="Times New Roman" w:hAnsi="Times New Roman" w:cs="Times New Roman"/>
          <w:sz w:val="20"/>
          <w:szCs w:val="20"/>
        </w:rPr>
      </w:pPr>
      <w:bookmarkStart w:id="3" w:name="OLE_LINK5"/>
      <w:bookmarkStart w:id="4" w:name="OLE_LINK6"/>
      <w:bookmarkStart w:id="5" w:name="OLE_LINK3"/>
      <w:bookmarkStart w:id="6" w:name="OLE_LINK4"/>
      <w:bookmarkStart w:id="7" w:name="OLE_LINK10"/>
      <w:r>
        <w:rPr>
          <w:rFonts w:ascii="Times New Roman" w:hAnsi="Times New Roman" w:cs="Times New Roman"/>
          <w:bCs/>
          <w:sz w:val="20"/>
          <w:szCs w:val="20"/>
          <w:lang w:eastAsia="lv-LV"/>
        </w:rPr>
        <w:t>Pārups</w:t>
      </w:r>
      <w:r w:rsidR="00E37FEF" w:rsidRPr="009014E8">
        <w:rPr>
          <w:rFonts w:ascii="Times New Roman" w:hAnsi="Times New Roman" w:cs="Times New Roman"/>
          <w:sz w:val="20"/>
          <w:szCs w:val="20"/>
        </w:rPr>
        <w:t xml:space="preserve"> 6733028</w:t>
      </w:r>
      <w:r>
        <w:rPr>
          <w:rFonts w:ascii="Times New Roman" w:hAnsi="Times New Roman" w:cs="Times New Roman"/>
          <w:sz w:val="20"/>
          <w:szCs w:val="20"/>
        </w:rPr>
        <w:t>4</w:t>
      </w:r>
    </w:p>
    <w:bookmarkEnd w:id="3"/>
    <w:bookmarkEnd w:id="4"/>
    <w:p w:rsidR="00894C55" w:rsidRPr="00E37FEF" w:rsidRDefault="00AC7FBB" w:rsidP="00E37FEF">
      <w:pPr>
        <w:spacing w:after="0" w:line="240" w:lineRule="auto"/>
        <w:rPr>
          <w:rFonts w:ascii="Times New Roman" w:hAnsi="Times New Roman" w:cs="Times New Roman"/>
          <w:sz w:val="24"/>
          <w:szCs w:val="24"/>
        </w:rPr>
      </w:pPr>
      <w:r>
        <w:rPr>
          <w:rFonts w:ascii="Times New Roman" w:hAnsi="Times New Roman" w:cs="Times New Roman"/>
          <w:bCs/>
          <w:sz w:val="20"/>
          <w:szCs w:val="20"/>
          <w:lang w:eastAsia="lv-LV"/>
        </w:rPr>
        <w:fldChar w:fldCharType="begin"/>
      </w:r>
      <w:r w:rsidR="00596B5A">
        <w:rPr>
          <w:rFonts w:ascii="Times New Roman" w:hAnsi="Times New Roman" w:cs="Times New Roman"/>
          <w:bCs/>
          <w:sz w:val="20"/>
          <w:szCs w:val="20"/>
          <w:lang w:eastAsia="lv-LV"/>
        </w:rPr>
        <w:instrText xml:space="preserve"> HYPERLINK "mailto:</w:instrText>
      </w:r>
      <w:r w:rsidR="00596B5A" w:rsidRPr="00596B5A">
        <w:rPr>
          <w:rFonts w:ascii="Times New Roman" w:hAnsi="Times New Roman" w:cs="Times New Roman"/>
          <w:bCs/>
          <w:sz w:val="20"/>
          <w:szCs w:val="20"/>
          <w:lang w:eastAsia="lv-LV"/>
        </w:rPr>
        <w:instrText>Edvins.Parups@km.gov.lv</w:instrText>
      </w:r>
      <w:r w:rsidR="00596B5A">
        <w:rPr>
          <w:rFonts w:ascii="Times New Roman" w:hAnsi="Times New Roman" w:cs="Times New Roman"/>
          <w:bCs/>
          <w:sz w:val="20"/>
          <w:szCs w:val="20"/>
          <w:lang w:eastAsia="lv-LV"/>
        </w:rPr>
        <w:instrText xml:space="preserve">" </w:instrText>
      </w:r>
      <w:r>
        <w:rPr>
          <w:rFonts w:ascii="Times New Roman" w:hAnsi="Times New Roman" w:cs="Times New Roman"/>
          <w:bCs/>
          <w:sz w:val="20"/>
          <w:szCs w:val="20"/>
          <w:lang w:eastAsia="lv-LV"/>
        </w:rPr>
        <w:fldChar w:fldCharType="separate"/>
      </w:r>
      <w:r w:rsidR="00596B5A" w:rsidRPr="009B2E86">
        <w:rPr>
          <w:rStyle w:val="Hipersaite"/>
          <w:rFonts w:ascii="Times New Roman" w:hAnsi="Times New Roman" w:cs="Times New Roman"/>
          <w:bCs/>
          <w:sz w:val="20"/>
          <w:szCs w:val="20"/>
          <w:lang w:eastAsia="lv-LV"/>
        </w:rPr>
        <w:t>Edvins.Parups@km.gov.lv</w:t>
      </w:r>
      <w:r>
        <w:rPr>
          <w:rFonts w:ascii="Times New Roman" w:hAnsi="Times New Roman" w:cs="Times New Roman"/>
          <w:bCs/>
          <w:sz w:val="20"/>
          <w:szCs w:val="20"/>
          <w:lang w:eastAsia="lv-LV"/>
        </w:rPr>
        <w:fldChar w:fldCharType="end"/>
      </w:r>
      <w:bookmarkEnd w:id="5"/>
      <w:bookmarkEnd w:id="6"/>
      <w:bookmarkEnd w:id="7"/>
    </w:p>
    <w:sectPr w:rsidR="00894C55" w:rsidRPr="00E37FEF" w:rsidSect="009014E8">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61E" w:rsidRDefault="008F161E" w:rsidP="00894C55">
      <w:pPr>
        <w:spacing w:after="0" w:line="240" w:lineRule="auto"/>
      </w:pPr>
      <w:r>
        <w:separator/>
      </w:r>
    </w:p>
  </w:endnote>
  <w:endnote w:type="continuationSeparator" w:id="0">
    <w:p w:rsidR="008F161E" w:rsidRDefault="008F161E"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61E" w:rsidRPr="002E2AD6" w:rsidRDefault="008F161E" w:rsidP="002E2AD6">
    <w:pPr>
      <w:pStyle w:val="Kjene"/>
    </w:pPr>
    <w:r w:rsidRPr="002E2AD6">
      <w:rPr>
        <w:rFonts w:ascii="Times New Roman" w:hAnsi="Times New Roman" w:cs="Times New Roman"/>
        <w:sz w:val="20"/>
        <w:szCs w:val="20"/>
      </w:rPr>
      <w:t>KMAnot_0</w:t>
    </w:r>
    <w:r w:rsidR="00911B82">
      <w:rPr>
        <w:rFonts w:ascii="Times New Roman" w:hAnsi="Times New Roman" w:cs="Times New Roman"/>
        <w:sz w:val="20"/>
        <w:szCs w:val="20"/>
      </w:rPr>
      <w:t>6</w:t>
    </w:r>
    <w:r w:rsidRPr="002E2AD6">
      <w:rPr>
        <w:rFonts w:ascii="Times New Roman" w:hAnsi="Times New Roman" w:cs="Times New Roman"/>
        <w:sz w:val="20"/>
        <w:szCs w:val="20"/>
      </w:rPr>
      <w:t>0319_LNG_apelacija_nodeva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61E" w:rsidRPr="00385FF0" w:rsidRDefault="008F161E" w:rsidP="00E37FEF">
    <w:pPr>
      <w:pStyle w:val="Kjene"/>
    </w:pPr>
    <w:r>
      <w:rPr>
        <w:rFonts w:ascii="Times New Roman" w:hAnsi="Times New Roman" w:cs="Times New Roman"/>
        <w:sz w:val="20"/>
        <w:szCs w:val="20"/>
      </w:rPr>
      <w:t>KMAnot_0</w:t>
    </w:r>
    <w:r w:rsidR="00911B82">
      <w:rPr>
        <w:rFonts w:ascii="Times New Roman" w:hAnsi="Times New Roman" w:cs="Times New Roman"/>
        <w:sz w:val="20"/>
        <w:szCs w:val="20"/>
      </w:rPr>
      <w:t>6</w:t>
    </w:r>
    <w:r>
      <w:rPr>
        <w:rFonts w:ascii="Times New Roman" w:hAnsi="Times New Roman" w:cs="Times New Roman"/>
        <w:sz w:val="20"/>
        <w:szCs w:val="20"/>
      </w:rPr>
      <w:t>0319_LNG_apelacija_nodeva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61E" w:rsidRDefault="008F161E" w:rsidP="00894C55">
      <w:pPr>
        <w:spacing w:after="0" w:line="240" w:lineRule="auto"/>
      </w:pPr>
      <w:r>
        <w:separator/>
      </w:r>
    </w:p>
  </w:footnote>
  <w:footnote w:type="continuationSeparator" w:id="0">
    <w:p w:rsidR="008F161E" w:rsidRDefault="008F161E"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rPr>
    </w:sdtEndPr>
    <w:sdtContent>
      <w:p w:rsidR="008F161E" w:rsidRPr="00652978" w:rsidRDefault="00AC7FBB">
        <w:pPr>
          <w:pStyle w:val="Galvene"/>
          <w:jc w:val="center"/>
          <w:rPr>
            <w:rFonts w:ascii="Times New Roman" w:hAnsi="Times New Roman" w:cs="Times New Roman"/>
          </w:rPr>
        </w:pPr>
        <w:r w:rsidRPr="00652978">
          <w:rPr>
            <w:rFonts w:ascii="Times New Roman" w:hAnsi="Times New Roman" w:cs="Times New Roman"/>
          </w:rPr>
          <w:fldChar w:fldCharType="begin"/>
        </w:r>
        <w:r w:rsidR="008F161E" w:rsidRPr="00652978">
          <w:rPr>
            <w:rFonts w:ascii="Times New Roman" w:hAnsi="Times New Roman" w:cs="Times New Roman"/>
          </w:rPr>
          <w:instrText xml:space="preserve"> PAGE   \* MERGEFORMAT </w:instrText>
        </w:r>
        <w:r w:rsidRPr="00652978">
          <w:rPr>
            <w:rFonts w:ascii="Times New Roman" w:hAnsi="Times New Roman" w:cs="Times New Roman"/>
          </w:rPr>
          <w:fldChar w:fldCharType="separate"/>
        </w:r>
        <w:r w:rsidR="005948DA">
          <w:rPr>
            <w:rFonts w:ascii="Times New Roman" w:hAnsi="Times New Roman" w:cs="Times New Roman"/>
            <w:noProof/>
          </w:rPr>
          <w:t>2</w:t>
        </w:r>
        <w:r w:rsidRPr="00652978">
          <w:rPr>
            <w:rFonts w:ascii="Times New Roman" w:hAnsi="Times New Roman" w:cs="Times New Roman"/>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63723"/>
    <w:multiLevelType w:val="hybridMultilevel"/>
    <w:tmpl w:val="FBE41BBC"/>
    <w:lvl w:ilvl="0" w:tplc="4FE0C68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CF0320D"/>
    <w:multiLevelType w:val="hybridMultilevel"/>
    <w:tmpl w:val="2AC4EEDC"/>
    <w:lvl w:ilvl="0" w:tplc="EE28196E">
      <w:start w:val="1"/>
      <w:numFmt w:val="decimal"/>
      <w:lvlText w:val="%1)"/>
      <w:lvlJc w:val="left"/>
      <w:pPr>
        <w:ind w:left="1429" w:hanging="360"/>
      </w:pPr>
      <w:rPr>
        <w:rFonts w:ascii="Times New Roman" w:eastAsia="Times New Roman" w:hAnsi="Times New Roman" w:cs="Times New Roman"/>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nsid w:val="67D17A03"/>
    <w:multiLevelType w:val="hybridMultilevel"/>
    <w:tmpl w:val="F06613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44E33CE"/>
    <w:multiLevelType w:val="hybridMultilevel"/>
    <w:tmpl w:val="D4E05672"/>
    <w:lvl w:ilvl="0" w:tplc="900EDC4C">
      <w:start w:val="23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rsids>
    <w:rsidRoot w:val="00894C55"/>
    <w:rsid w:val="000239AE"/>
    <w:rsid w:val="00026C65"/>
    <w:rsid w:val="00037942"/>
    <w:rsid w:val="00040092"/>
    <w:rsid w:val="0009022A"/>
    <w:rsid w:val="000922BC"/>
    <w:rsid w:val="000A63EC"/>
    <w:rsid w:val="000D6FD3"/>
    <w:rsid w:val="000E5635"/>
    <w:rsid w:val="000E61BA"/>
    <w:rsid w:val="000F138A"/>
    <w:rsid w:val="00103C22"/>
    <w:rsid w:val="001124E6"/>
    <w:rsid w:val="00126B8B"/>
    <w:rsid w:val="0014136B"/>
    <w:rsid w:val="0014484F"/>
    <w:rsid w:val="001479F6"/>
    <w:rsid w:val="00152046"/>
    <w:rsid w:val="0016119A"/>
    <w:rsid w:val="00170F97"/>
    <w:rsid w:val="001818C5"/>
    <w:rsid w:val="00184EFF"/>
    <w:rsid w:val="00191798"/>
    <w:rsid w:val="001C3358"/>
    <w:rsid w:val="001C59B7"/>
    <w:rsid w:val="001C5A2A"/>
    <w:rsid w:val="001D24E3"/>
    <w:rsid w:val="001E3426"/>
    <w:rsid w:val="001F6634"/>
    <w:rsid w:val="002011A3"/>
    <w:rsid w:val="00224688"/>
    <w:rsid w:val="002254EB"/>
    <w:rsid w:val="0023313D"/>
    <w:rsid w:val="00243426"/>
    <w:rsid w:val="00247F7D"/>
    <w:rsid w:val="002603D7"/>
    <w:rsid w:val="0026588C"/>
    <w:rsid w:val="0027515C"/>
    <w:rsid w:val="002878C8"/>
    <w:rsid w:val="00292A56"/>
    <w:rsid w:val="002A0783"/>
    <w:rsid w:val="002A524F"/>
    <w:rsid w:val="002B325C"/>
    <w:rsid w:val="002B5C48"/>
    <w:rsid w:val="002D4570"/>
    <w:rsid w:val="002D5084"/>
    <w:rsid w:val="002E058D"/>
    <w:rsid w:val="002E1C05"/>
    <w:rsid w:val="002E2AD6"/>
    <w:rsid w:val="002F3B85"/>
    <w:rsid w:val="002F5FC4"/>
    <w:rsid w:val="00300D2C"/>
    <w:rsid w:val="003431EC"/>
    <w:rsid w:val="00351926"/>
    <w:rsid w:val="003729A6"/>
    <w:rsid w:val="003757C3"/>
    <w:rsid w:val="003811EC"/>
    <w:rsid w:val="00385FF0"/>
    <w:rsid w:val="003A1046"/>
    <w:rsid w:val="003A1BF0"/>
    <w:rsid w:val="003B0BF9"/>
    <w:rsid w:val="003B7D1A"/>
    <w:rsid w:val="003C0081"/>
    <w:rsid w:val="003C1D11"/>
    <w:rsid w:val="003C31E2"/>
    <w:rsid w:val="003C5459"/>
    <w:rsid w:val="003D13D7"/>
    <w:rsid w:val="003D6E15"/>
    <w:rsid w:val="003E0791"/>
    <w:rsid w:val="003E0DBF"/>
    <w:rsid w:val="003E55B2"/>
    <w:rsid w:val="003F28AC"/>
    <w:rsid w:val="00403BB0"/>
    <w:rsid w:val="00404470"/>
    <w:rsid w:val="0043145D"/>
    <w:rsid w:val="00441406"/>
    <w:rsid w:val="00443DC9"/>
    <w:rsid w:val="004454FE"/>
    <w:rsid w:val="00456E40"/>
    <w:rsid w:val="00463FAF"/>
    <w:rsid w:val="00471F27"/>
    <w:rsid w:val="00477C8E"/>
    <w:rsid w:val="0048093B"/>
    <w:rsid w:val="004B2557"/>
    <w:rsid w:val="004B67EB"/>
    <w:rsid w:val="004C7F03"/>
    <w:rsid w:val="004E5758"/>
    <w:rsid w:val="004F4B3D"/>
    <w:rsid w:val="004F7719"/>
    <w:rsid w:val="0050178F"/>
    <w:rsid w:val="00506D69"/>
    <w:rsid w:val="00516D64"/>
    <w:rsid w:val="00524853"/>
    <w:rsid w:val="00553BCA"/>
    <w:rsid w:val="00573CA6"/>
    <w:rsid w:val="00573DF9"/>
    <w:rsid w:val="00594723"/>
    <w:rsid w:val="005948DA"/>
    <w:rsid w:val="00596B5A"/>
    <w:rsid w:val="005C005B"/>
    <w:rsid w:val="005C2152"/>
    <w:rsid w:val="005F78C1"/>
    <w:rsid w:val="00610171"/>
    <w:rsid w:val="00614D18"/>
    <w:rsid w:val="006212B8"/>
    <w:rsid w:val="00625AD2"/>
    <w:rsid w:val="00652978"/>
    <w:rsid w:val="00655F2C"/>
    <w:rsid w:val="00670B2C"/>
    <w:rsid w:val="00670C9D"/>
    <w:rsid w:val="006915D8"/>
    <w:rsid w:val="006A1991"/>
    <w:rsid w:val="006A2010"/>
    <w:rsid w:val="006A760E"/>
    <w:rsid w:val="006B0BAB"/>
    <w:rsid w:val="006C5A75"/>
    <w:rsid w:val="006C5CC9"/>
    <w:rsid w:val="006D796C"/>
    <w:rsid w:val="006E1081"/>
    <w:rsid w:val="006E23A2"/>
    <w:rsid w:val="006F77C0"/>
    <w:rsid w:val="007152A0"/>
    <w:rsid w:val="00720585"/>
    <w:rsid w:val="00724325"/>
    <w:rsid w:val="00736DBD"/>
    <w:rsid w:val="00737339"/>
    <w:rsid w:val="00746592"/>
    <w:rsid w:val="00750364"/>
    <w:rsid w:val="00773AF6"/>
    <w:rsid w:val="00773C3A"/>
    <w:rsid w:val="007748AA"/>
    <w:rsid w:val="0077497D"/>
    <w:rsid w:val="00795F71"/>
    <w:rsid w:val="007B017C"/>
    <w:rsid w:val="007D36CD"/>
    <w:rsid w:val="007D77B0"/>
    <w:rsid w:val="007E3ED8"/>
    <w:rsid w:val="007E5F7A"/>
    <w:rsid w:val="007E6088"/>
    <w:rsid w:val="007E73AB"/>
    <w:rsid w:val="007F32E7"/>
    <w:rsid w:val="007F3C25"/>
    <w:rsid w:val="008016BA"/>
    <w:rsid w:val="0081208E"/>
    <w:rsid w:val="008139BF"/>
    <w:rsid w:val="00816C11"/>
    <w:rsid w:val="0082731D"/>
    <w:rsid w:val="00837AFE"/>
    <w:rsid w:val="0085324F"/>
    <w:rsid w:val="008773D0"/>
    <w:rsid w:val="0087755B"/>
    <w:rsid w:val="00894C55"/>
    <w:rsid w:val="00895BFA"/>
    <w:rsid w:val="008A7D74"/>
    <w:rsid w:val="008B7B5C"/>
    <w:rsid w:val="008D0C3A"/>
    <w:rsid w:val="008D35C5"/>
    <w:rsid w:val="008E3F33"/>
    <w:rsid w:val="008F161E"/>
    <w:rsid w:val="008F599A"/>
    <w:rsid w:val="009014E8"/>
    <w:rsid w:val="009069F8"/>
    <w:rsid w:val="00911B82"/>
    <w:rsid w:val="00916E21"/>
    <w:rsid w:val="00921BC2"/>
    <w:rsid w:val="00925934"/>
    <w:rsid w:val="00942CC4"/>
    <w:rsid w:val="009470D3"/>
    <w:rsid w:val="00954ED9"/>
    <w:rsid w:val="00955250"/>
    <w:rsid w:val="009624CC"/>
    <w:rsid w:val="009671A3"/>
    <w:rsid w:val="009774C7"/>
    <w:rsid w:val="009805A9"/>
    <w:rsid w:val="00984D07"/>
    <w:rsid w:val="009A262D"/>
    <w:rsid w:val="009A2654"/>
    <w:rsid w:val="009B54B1"/>
    <w:rsid w:val="009D02CA"/>
    <w:rsid w:val="009D1BEC"/>
    <w:rsid w:val="009D4CB0"/>
    <w:rsid w:val="00A00422"/>
    <w:rsid w:val="00A042F3"/>
    <w:rsid w:val="00A07359"/>
    <w:rsid w:val="00A10FC3"/>
    <w:rsid w:val="00A1129D"/>
    <w:rsid w:val="00A25615"/>
    <w:rsid w:val="00A3306C"/>
    <w:rsid w:val="00A349D4"/>
    <w:rsid w:val="00A401FE"/>
    <w:rsid w:val="00A456BD"/>
    <w:rsid w:val="00A6073E"/>
    <w:rsid w:val="00A6199A"/>
    <w:rsid w:val="00A62C86"/>
    <w:rsid w:val="00A6461C"/>
    <w:rsid w:val="00A75C48"/>
    <w:rsid w:val="00A97030"/>
    <w:rsid w:val="00AA420F"/>
    <w:rsid w:val="00AC2917"/>
    <w:rsid w:val="00AC7FBB"/>
    <w:rsid w:val="00AE5567"/>
    <w:rsid w:val="00AF1239"/>
    <w:rsid w:val="00AF6B7B"/>
    <w:rsid w:val="00B006B8"/>
    <w:rsid w:val="00B023F9"/>
    <w:rsid w:val="00B10472"/>
    <w:rsid w:val="00B16480"/>
    <w:rsid w:val="00B2165C"/>
    <w:rsid w:val="00B23E5D"/>
    <w:rsid w:val="00B25AB6"/>
    <w:rsid w:val="00B26016"/>
    <w:rsid w:val="00B742EE"/>
    <w:rsid w:val="00BA20AA"/>
    <w:rsid w:val="00BA3AA5"/>
    <w:rsid w:val="00BB194F"/>
    <w:rsid w:val="00BB67FB"/>
    <w:rsid w:val="00BD4425"/>
    <w:rsid w:val="00BD56DA"/>
    <w:rsid w:val="00C2598E"/>
    <w:rsid w:val="00C25B49"/>
    <w:rsid w:val="00C4075B"/>
    <w:rsid w:val="00C45F34"/>
    <w:rsid w:val="00C565CE"/>
    <w:rsid w:val="00C64B86"/>
    <w:rsid w:val="00C70618"/>
    <w:rsid w:val="00CB7139"/>
    <w:rsid w:val="00CC0D2D"/>
    <w:rsid w:val="00CD67A8"/>
    <w:rsid w:val="00CD7FEA"/>
    <w:rsid w:val="00CE1691"/>
    <w:rsid w:val="00CE2082"/>
    <w:rsid w:val="00CE5657"/>
    <w:rsid w:val="00D055C0"/>
    <w:rsid w:val="00D12E3C"/>
    <w:rsid w:val="00D133F8"/>
    <w:rsid w:val="00D14A3E"/>
    <w:rsid w:val="00D21951"/>
    <w:rsid w:val="00D2207E"/>
    <w:rsid w:val="00D41A98"/>
    <w:rsid w:val="00D515B3"/>
    <w:rsid w:val="00D634F1"/>
    <w:rsid w:val="00D77E38"/>
    <w:rsid w:val="00DA1F7E"/>
    <w:rsid w:val="00DA2DC0"/>
    <w:rsid w:val="00DC37F5"/>
    <w:rsid w:val="00DF4383"/>
    <w:rsid w:val="00DF4FB8"/>
    <w:rsid w:val="00E0334F"/>
    <w:rsid w:val="00E0650B"/>
    <w:rsid w:val="00E1219D"/>
    <w:rsid w:val="00E157F2"/>
    <w:rsid w:val="00E20E77"/>
    <w:rsid w:val="00E35E84"/>
    <w:rsid w:val="00E3716B"/>
    <w:rsid w:val="00E37FEF"/>
    <w:rsid w:val="00E40B38"/>
    <w:rsid w:val="00E436C3"/>
    <w:rsid w:val="00E5323B"/>
    <w:rsid w:val="00E85251"/>
    <w:rsid w:val="00E8749E"/>
    <w:rsid w:val="00E90C01"/>
    <w:rsid w:val="00EA486E"/>
    <w:rsid w:val="00EB4564"/>
    <w:rsid w:val="00ED0A7B"/>
    <w:rsid w:val="00EE2AF0"/>
    <w:rsid w:val="00EE46EE"/>
    <w:rsid w:val="00EE7D96"/>
    <w:rsid w:val="00EF596D"/>
    <w:rsid w:val="00F11290"/>
    <w:rsid w:val="00F32239"/>
    <w:rsid w:val="00F379A0"/>
    <w:rsid w:val="00F41573"/>
    <w:rsid w:val="00F50DFD"/>
    <w:rsid w:val="00F53DAC"/>
    <w:rsid w:val="00F57B0C"/>
    <w:rsid w:val="00F63C56"/>
    <w:rsid w:val="00F74877"/>
    <w:rsid w:val="00F80B22"/>
    <w:rsid w:val="00F83E17"/>
    <w:rsid w:val="00F90738"/>
    <w:rsid w:val="00FA168D"/>
    <w:rsid w:val="00FA3190"/>
    <w:rsid w:val="00FA3840"/>
    <w:rsid w:val="00FA71D0"/>
    <w:rsid w:val="00FB4C1C"/>
    <w:rsid w:val="00FB6699"/>
    <w:rsid w:val="00FC2683"/>
    <w:rsid w:val="00FC6D87"/>
    <w:rsid w:val="00FD5322"/>
    <w:rsid w:val="00FE2700"/>
    <w:rsid w:val="00FE464B"/>
    <w:rsid w:val="00FE7F13"/>
    <w:rsid w:val="00FF05E7"/>
    <w:rsid w:val="00FF7BC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729A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aisWeb">
    <w:name w:val="Normal (Web)"/>
    <w:basedOn w:val="Parastais"/>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ai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 w:type="paragraph" w:styleId="Bezatstarpm">
    <w:name w:val="No Spacing"/>
    <w:uiPriority w:val="1"/>
    <w:qFormat/>
    <w:rsid w:val="006915D8"/>
    <w:pPr>
      <w:spacing w:after="0" w:line="240" w:lineRule="auto"/>
    </w:pPr>
  </w:style>
  <w:style w:type="paragraph" w:customStyle="1" w:styleId="naisf">
    <w:name w:val="naisf"/>
    <w:basedOn w:val="Parastais"/>
    <w:rsid w:val="0082731D"/>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Sarakstarindkopa">
    <w:name w:val="List Paragraph"/>
    <w:aliases w:val="2,List Paragraph"/>
    <w:basedOn w:val="Parastais"/>
    <w:link w:val="SarakstarindkopaRakstz"/>
    <w:uiPriority w:val="34"/>
    <w:qFormat/>
    <w:rsid w:val="0082731D"/>
    <w:pPr>
      <w:overflowPunct w:val="0"/>
      <w:autoSpaceDE w:val="0"/>
      <w:autoSpaceDN w:val="0"/>
      <w:adjustRightInd w:val="0"/>
      <w:spacing w:after="120" w:line="240" w:lineRule="auto"/>
      <w:ind w:left="720" w:firstLine="720"/>
      <w:contextualSpacing/>
      <w:jc w:val="both"/>
      <w:textAlignment w:val="baseline"/>
    </w:pPr>
    <w:rPr>
      <w:rFonts w:ascii="Times New Roman" w:eastAsia="Times New Roman" w:hAnsi="Times New Roman" w:cs="Times New Roman"/>
      <w:sz w:val="24"/>
      <w:szCs w:val="20"/>
      <w:lang w:eastAsia="lv-LV"/>
    </w:rPr>
  </w:style>
  <w:style w:type="character" w:customStyle="1" w:styleId="SarakstarindkopaRakstz">
    <w:name w:val="Saraksta rindkopa Rakstz."/>
    <w:aliases w:val="2 Rakstz.,List Paragraph Rakstz."/>
    <w:link w:val="Sarakstarindkopa"/>
    <w:uiPriority w:val="34"/>
    <w:locked/>
    <w:rsid w:val="0082731D"/>
    <w:rPr>
      <w:rFonts w:ascii="Times New Roman" w:eastAsia="Times New Roman" w:hAnsi="Times New Roman" w:cs="Times New Roman"/>
      <w:sz w:val="24"/>
      <w:szCs w:val="20"/>
      <w:lang w:eastAsia="lv-LV"/>
    </w:rPr>
  </w:style>
  <w:style w:type="character" w:customStyle="1" w:styleId="BodytextItalic">
    <w:name w:val="Body text + Italic"/>
    <w:rsid w:val="0082731D"/>
    <w:rPr>
      <w:rFonts w:ascii="Times New Roman" w:eastAsia="Times New Roman" w:hAnsi="Times New Roman" w:cs="Times New Roman"/>
      <w:b w:val="0"/>
      <w:bCs w:val="0"/>
      <w:i/>
      <w:iCs/>
      <w:smallCaps w:val="0"/>
      <w:strike w:val="0"/>
      <w:spacing w:val="0"/>
      <w:sz w:val="22"/>
      <w:szCs w:val="22"/>
    </w:rPr>
  </w:style>
  <w:style w:type="character" w:customStyle="1" w:styleId="Bodytext11">
    <w:name w:val="Body text (11)_"/>
    <w:basedOn w:val="Noklusjumarindkopasfonts"/>
    <w:link w:val="Bodytext110"/>
    <w:rsid w:val="009624CC"/>
    <w:rPr>
      <w:sz w:val="21"/>
      <w:szCs w:val="21"/>
      <w:shd w:val="clear" w:color="auto" w:fill="FFFFFF"/>
    </w:rPr>
  </w:style>
  <w:style w:type="paragraph" w:customStyle="1" w:styleId="Bodytext110">
    <w:name w:val="Body text (11)"/>
    <w:basedOn w:val="Parastais"/>
    <w:link w:val="Bodytext11"/>
    <w:rsid w:val="009624CC"/>
    <w:pPr>
      <w:shd w:val="clear" w:color="auto" w:fill="FFFFFF"/>
      <w:spacing w:after="0" w:line="274" w:lineRule="exact"/>
      <w:ind w:hanging="360"/>
      <w:jc w:val="right"/>
    </w:pPr>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Strong">
    <w:name w:val="Strong"/>
    <w:uiPriority w:val="22"/>
    <w:qFormat/>
    <w:rsid w:val="00A401FE"/>
    <w:rPr>
      <w:b/>
      <w:bCs/>
    </w:r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235482131">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110233337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64F42-5027-4CB3-809B-69B006376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5916</Words>
  <Characters>3373</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valsts budžeta mērķdotācijas sadalījumu 2018.gadam to māksliniecisko kolektīvu vadītāju darba samaksai un valsts sociālās apdrošināšanas obligātajām iemaksām, kuru dibinātāji nav pašvaldības</vt:lpstr>
      <vt:lpstr>Tiesību akta nosaukums</vt:lpstr>
    </vt:vector>
  </TitlesOfParts>
  <Company>Iestādes nosaukums</Company>
  <LinksUpToDate>false</LinksUpToDate>
  <CharactersWithSpaces>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Edvīns Pārups</dc:creator>
  <cp:keywords>KMAnot_060319_LNG_apelacija_nodeva</cp:keywords>
  <dc:description>Pārups 67330284
Edvins.Parups@km.gov.lv</dc:description>
  <cp:lastModifiedBy>Dzintra Rozīte</cp:lastModifiedBy>
  <cp:revision>29</cp:revision>
  <cp:lastPrinted>2018-01-17T13:27:00Z</cp:lastPrinted>
  <dcterms:created xsi:type="dcterms:W3CDTF">2019-03-05T08:35:00Z</dcterms:created>
  <dcterms:modified xsi:type="dcterms:W3CDTF">2019-03-07T06:57:00Z</dcterms:modified>
</cp:coreProperties>
</file>