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Default="006E2D5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E2D5F">
        <w:rPr>
          <w:rFonts w:ascii="Times New Roman" w:eastAsia="Times New Roman" w:hAnsi="Times New Roman" w:cs="Times New Roman"/>
          <w:b/>
          <w:bCs/>
          <w:color w:val="414142"/>
          <w:sz w:val="28"/>
          <w:szCs w:val="24"/>
          <w:lang w:eastAsia="lv-LV"/>
        </w:rPr>
        <w:t>Ministru kabineta rīkojuma projekta „Par informācijas sabiedrības attīstības pamatnostādņu ieviešanu publiskās pārvaldes informācijas sistēmu jomā (mērķarhitektūras 46.0</w:t>
      </w:r>
      <w:r w:rsidR="0052202B">
        <w:rPr>
          <w:rFonts w:ascii="Times New Roman" w:eastAsia="Times New Roman" w:hAnsi="Times New Roman" w:cs="Times New Roman"/>
          <w:b/>
          <w:bCs/>
          <w:color w:val="414142"/>
          <w:sz w:val="28"/>
          <w:szCs w:val="24"/>
          <w:lang w:eastAsia="lv-LV"/>
        </w:rPr>
        <w:t>.</w:t>
      </w:r>
      <w:r w:rsidRPr="006E2D5F">
        <w:rPr>
          <w:rFonts w:ascii="Times New Roman" w:eastAsia="Times New Roman" w:hAnsi="Times New Roman" w:cs="Times New Roman"/>
          <w:b/>
          <w:bCs/>
          <w:color w:val="414142"/>
          <w:sz w:val="28"/>
          <w:szCs w:val="24"/>
          <w:lang w:eastAsia="lv-LV"/>
        </w:rPr>
        <w:t xml:space="preserve"> versija – Invaliditātes ekspertīzes pakalpojuma kvalitātes uzlabošana)” sākotnējās ietekmes novērtējuma ziņojums (anotācija)</w:t>
      </w:r>
    </w:p>
    <w:p w:rsidR="006E2D5F" w:rsidRPr="00B24495" w:rsidRDefault="006E2D5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33E0" w:rsidRPr="00B2449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Tiesību akta projekta anotācijas kopsavilkums</w:t>
            </w:r>
          </w:p>
        </w:tc>
      </w:tr>
      <w:tr w:rsidR="00E66A55" w:rsidRPr="00B24495" w:rsidTr="00E66A5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66A55" w:rsidRPr="00B24495" w:rsidRDefault="00E66A55" w:rsidP="00E66A55">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 attiecināms</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8E33E0" w:rsidRPr="00B2449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I. Tiesību akta projekta izstrādes nepieciešamība</w:t>
            </w:r>
          </w:p>
        </w:tc>
      </w:tr>
      <w:tr w:rsidR="008E33E0" w:rsidRPr="00B2449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47332E" w:rsidRPr="00B24495" w:rsidRDefault="0047332E" w:rsidP="0047332E">
            <w:pPr>
              <w:numPr>
                <w:ilvl w:val="0"/>
                <w:numId w:val="1"/>
              </w:numPr>
              <w:suppressAutoHyphens/>
              <w:spacing w:after="0" w:line="240" w:lineRule="auto"/>
              <w:ind w:right="210"/>
              <w:jc w:val="both"/>
              <w:rPr>
                <w:rFonts w:ascii="Times New Roman" w:eastAsia="Times New Roman" w:hAnsi="Times New Roman" w:cs="Times New Roman"/>
                <w:sz w:val="24"/>
                <w:szCs w:val="24"/>
                <w:lang w:eastAsia="zh-CN"/>
              </w:rPr>
            </w:pPr>
            <w:bookmarkStart w:id="0" w:name="_GoBack"/>
            <w:bookmarkEnd w:id="0"/>
            <w:r w:rsidRPr="00B24495">
              <w:rPr>
                <w:rFonts w:ascii="Times New Roman" w:eastAsia="Times New Roman" w:hAnsi="Times New Roman" w:cs="Times New Roman"/>
                <w:sz w:val="24"/>
                <w:szCs w:val="24"/>
                <w:lang w:eastAsia="zh-CN"/>
              </w:rPr>
              <w:t>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w:t>
            </w:r>
            <w:r w:rsidR="008E2CE8" w:rsidRPr="00B24495">
              <w:rPr>
                <w:rFonts w:ascii="Times New Roman" w:eastAsia="Times New Roman" w:hAnsi="Times New Roman" w:cs="Times New Roman"/>
                <w:sz w:val="24"/>
                <w:szCs w:val="24"/>
                <w:lang w:eastAsia="zh-CN"/>
              </w:rPr>
              <w:t>īstība” īstenošanas noteikumi”</w:t>
            </w:r>
            <w:r w:rsidR="00580914" w:rsidRPr="00B24495">
              <w:rPr>
                <w:rFonts w:ascii="Times New Roman" w:eastAsia="Times New Roman" w:hAnsi="Times New Roman" w:cs="Times New Roman"/>
                <w:sz w:val="24"/>
                <w:szCs w:val="24"/>
                <w:lang w:eastAsia="zh-CN"/>
              </w:rPr>
              <w:t xml:space="preserve"> 4.</w:t>
            </w:r>
            <w:r w:rsidRPr="00B24495">
              <w:rPr>
                <w:rFonts w:ascii="Times New Roman" w:eastAsia="Times New Roman" w:hAnsi="Times New Roman" w:cs="Times New Roman"/>
                <w:sz w:val="24"/>
                <w:szCs w:val="24"/>
                <w:lang w:eastAsia="zh-CN"/>
              </w:rPr>
              <w:t>punkts un 13.2.apakšpunkts.</w:t>
            </w:r>
          </w:p>
          <w:p w:rsidR="00E5323B" w:rsidRPr="00B24495" w:rsidRDefault="0047332E" w:rsidP="0047332E">
            <w:pPr>
              <w:numPr>
                <w:ilvl w:val="0"/>
                <w:numId w:val="1"/>
              </w:numPr>
              <w:suppressAutoHyphens/>
              <w:spacing w:after="0" w:line="240" w:lineRule="auto"/>
              <w:ind w:right="210"/>
              <w:jc w:val="both"/>
              <w:rPr>
                <w:rFonts w:ascii="Times New Roman" w:eastAsia="Times New Roman" w:hAnsi="Times New Roman" w:cs="Times New Roman"/>
                <w:sz w:val="24"/>
                <w:szCs w:val="24"/>
                <w:lang w:eastAsia="zh-CN"/>
              </w:rPr>
            </w:pPr>
            <w:r w:rsidRPr="00B24495">
              <w:rPr>
                <w:rFonts w:ascii="Times New Roman" w:eastAsia="Times New Roman" w:hAnsi="Times New Roman" w:cs="Times New Roman"/>
                <w:sz w:val="24"/>
                <w:szCs w:val="24"/>
                <w:lang w:eastAsia="zh-CN"/>
              </w:rPr>
              <w:t>Ministru kabineta 2016.gada 10. februāra rīkojuma Nr.136 “Par informācijas sabiedrības attīstības pamatnostādņu ieviešanu publiskās pārvaldes informācijas sistēmu jomā” 4</w:t>
            </w:r>
            <w:r w:rsidR="00580914" w:rsidRPr="00B24495">
              <w:rPr>
                <w:rFonts w:ascii="Times New Roman" w:eastAsia="Times New Roman" w:hAnsi="Times New Roman" w:cs="Times New Roman"/>
                <w:sz w:val="24"/>
                <w:szCs w:val="24"/>
                <w:vertAlign w:val="superscript"/>
                <w:lang w:eastAsia="zh-CN"/>
              </w:rPr>
              <w:t>1</w:t>
            </w:r>
            <w:r w:rsidRPr="00B24495">
              <w:rPr>
                <w:rFonts w:ascii="Times New Roman" w:eastAsia="Times New Roman" w:hAnsi="Times New Roman" w:cs="Times New Roman"/>
                <w:sz w:val="24"/>
                <w:szCs w:val="24"/>
                <w:lang w:eastAsia="zh-CN"/>
              </w:rPr>
              <w:t>.punkts.</w:t>
            </w:r>
          </w:p>
        </w:tc>
      </w:tr>
      <w:tr w:rsidR="008E33E0" w:rsidRPr="00B2449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47332E" w:rsidP="000B745B">
            <w:pPr>
              <w:keepNext/>
              <w:spacing w:before="120" w:after="0" w:line="240" w:lineRule="auto"/>
              <w:jc w:val="both"/>
              <w:rPr>
                <w:rFonts w:ascii="Times New Roman" w:eastAsia="Times New Roman" w:hAnsi="Times New Roman" w:cs="Times New Roman"/>
                <w:sz w:val="24"/>
                <w:szCs w:val="24"/>
              </w:rPr>
            </w:pPr>
            <w:r w:rsidRPr="00B24495">
              <w:rPr>
                <w:rFonts w:ascii="Times New Roman" w:eastAsia="Times New Roman" w:hAnsi="Times New Roman" w:cs="Times New Roman"/>
                <w:sz w:val="24"/>
                <w:szCs w:val="24"/>
              </w:rPr>
              <w:t>Ar Ministru kabineta rīkojuma projektu tiek apstiprināts un iekļauts informācijas un komunikācijas tehnoloģiju (turpmāk – IKT) mērķarhitektūras 46.0 versijā projekta apraksts “</w:t>
            </w:r>
            <w:r w:rsidR="0081628D" w:rsidRPr="00B24495">
              <w:rPr>
                <w:rFonts w:ascii="Times New Roman" w:eastAsia="Times New Roman" w:hAnsi="Times New Roman" w:cs="Times New Roman"/>
                <w:sz w:val="24"/>
                <w:szCs w:val="24"/>
              </w:rPr>
              <w:t>Invaliditātes ekspertīzes pakalpojumu kvalitātes uzlabošana</w:t>
            </w:r>
            <w:r w:rsidRPr="00B24495">
              <w:rPr>
                <w:rFonts w:ascii="Times New Roman" w:eastAsia="Times New Roman" w:hAnsi="Times New Roman" w:cs="Times New Roman"/>
                <w:sz w:val="24"/>
                <w:szCs w:val="24"/>
              </w:rPr>
              <w:t xml:space="preserve">” (turpmāk – projekts), kas tika izvērtēts atbilstoši Vides aizsardzības un reģionālās attīstības ministrijas (turpmāk – VARAM) izstrādātajai un apstiprinātajai metodikai par projektu iekļaušanu IKT mērķarhitektūrā. VARAM ir atbalstījis projekta iekļaušanu IKT mērķarhitektūras kārtējā versijā. Projekts veicina darbības programmas “Izaugsme un nodarbinātība” specifiskā atbalsta mērķa “Nodrošināt publisko datu atkalizmantošanas pieaugumu un efektīvu publiskās pārvaldes un privātā sektora mijiedarbību” 2.2.1.1. pasākumam “Centralizētu publiskās pārvaldes IKT platformu izveide, publiskās pārvaldes procesu optimizēšana un attīstība” (turpmāk – SAM pasākums) izvirzīto rādītāju sasniegšanu pilnveidojot </w:t>
            </w:r>
            <w:r w:rsidR="0081628D" w:rsidRPr="00B24495">
              <w:rPr>
                <w:rFonts w:ascii="Times New Roman" w:eastAsia="Times New Roman" w:hAnsi="Times New Roman" w:cs="Times New Roman"/>
                <w:sz w:val="24"/>
                <w:szCs w:val="24"/>
              </w:rPr>
              <w:t>6</w:t>
            </w:r>
            <w:r w:rsidRPr="00B24495">
              <w:rPr>
                <w:rFonts w:ascii="Times New Roman" w:eastAsia="Times New Roman" w:hAnsi="Times New Roman" w:cs="Times New Roman"/>
                <w:sz w:val="24"/>
                <w:szCs w:val="24"/>
              </w:rPr>
              <w:t xml:space="preserve"> darbības procesus</w:t>
            </w:r>
            <w:r w:rsidR="0081628D" w:rsidRPr="00B24495">
              <w:rPr>
                <w:rFonts w:ascii="Times New Roman" w:eastAsia="Times New Roman" w:hAnsi="Times New Roman" w:cs="Times New Roman"/>
                <w:sz w:val="24"/>
                <w:szCs w:val="24"/>
              </w:rPr>
              <w:t>, uzlabojot 5 elektroniski sniegtos pakalpojumus un ieviešot</w:t>
            </w:r>
            <w:r w:rsidRPr="00B24495">
              <w:rPr>
                <w:rFonts w:ascii="Times New Roman" w:eastAsia="Times New Roman" w:hAnsi="Times New Roman" w:cs="Times New Roman"/>
                <w:sz w:val="24"/>
                <w:szCs w:val="24"/>
              </w:rPr>
              <w:t xml:space="preserve"> informācijas sistēmu.</w:t>
            </w:r>
          </w:p>
          <w:p w:rsidR="00287DDC" w:rsidRPr="00B24495" w:rsidRDefault="00287DDC" w:rsidP="000B745B">
            <w:pPr>
              <w:spacing w:before="240" w:after="240"/>
              <w:jc w:val="both"/>
              <w:rPr>
                <w:rFonts w:ascii="Times New Roman" w:eastAsia="Times New Roman" w:hAnsi="Times New Roman" w:cs="Times New Roman"/>
                <w:b/>
                <w:sz w:val="24"/>
                <w:szCs w:val="24"/>
                <w:lang w:eastAsia="zh-CN"/>
              </w:rPr>
            </w:pPr>
            <w:r w:rsidRPr="00B24495">
              <w:rPr>
                <w:rFonts w:ascii="Times New Roman" w:eastAsia="Times New Roman" w:hAnsi="Times New Roman" w:cs="Times New Roman"/>
                <w:b/>
                <w:sz w:val="24"/>
                <w:szCs w:val="24"/>
                <w:lang w:eastAsia="zh-CN"/>
              </w:rPr>
              <w:t>Projekta virsmērķis:</w:t>
            </w:r>
          </w:p>
          <w:p w:rsidR="00287DDC" w:rsidRPr="00B24495" w:rsidRDefault="00287DDC" w:rsidP="00287DDC">
            <w:pPr>
              <w:suppressAutoHyphens/>
              <w:spacing w:before="120" w:after="120" w:line="240" w:lineRule="auto"/>
              <w:jc w:val="both"/>
              <w:rPr>
                <w:rFonts w:ascii="Times New Roman" w:eastAsia="Times New Roman" w:hAnsi="Times New Roman" w:cs="Times New Roman"/>
                <w:sz w:val="24"/>
                <w:szCs w:val="24"/>
                <w:lang w:eastAsia="zh-CN"/>
              </w:rPr>
            </w:pPr>
            <w:r w:rsidRPr="00B24495">
              <w:rPr>
                <w:rFonts w:ascii="Times New Roman" w:eastAsia="Times New Roman" w:hAnsi="Times New Roman" w:cs="Times New Roman"/>
                <w:sz w:val="24"/>
                <w:szCs w:val="24"/>
                <w:lang w:eastAsia="zh-CN"/>
              </w:rPr>
              <w:t>Uzlabot invaliditātes ekspertīzes pakalpojumu kvalitāti un samazināt administratīvo slogu, nodrošinot lietotājiem draudzīgākus publiskos pakalpojumus un V</w:t>
            </w:r>
            <w:r w:rsidR="008667C2" w:rsidRPr="00B24495">
              <w:rPr>
                <w:rFonts w:ascii="Times New Roman" w:eastAsia="Times New Roman" w:hAnsi="Times New Roman" w:cs="Times New Roman"/>
                <w:sz w:val="24"/>
                <w:szCs w:val="24"/>
                <w:lang w:eastAsia="zh-CN"/>
              </w:rPr>
              <w:t xml:space="preserve">eselības un darbspēju </w:t>
            </w:r>
            <w:r w:rsidR="008667C2" w:rsidRPr="00B24495">
              <w:rPr>
                <w:rFonts w:ascii="Times New Roman" w:eastAsia="Times New Roman" w:hAnsi="Times New Roman" w:cs="Times New Roman"/>
                <w:sz w:val="24"/>
                <w:szCs w:val="24"/>
                <w:lang w:eastAsia="zh-CN"/>
              </w:rPr>
              <w:lastRenderedPageBreak/>
              <w:t>ekspertīzes ārstu valsts komisijas (turpmāk – Valsts komisija)</w:t>
            </w:r>
            <w:r w:rsidRPr="00B24495">
              <w:rPr>
                <w:rFonts w:ascii="Times New Roman" w:eastAsia="Times New Roman" w:hAnsi="Times New Roman" w:cs="Times New Roman"/>
                <w:sz w:val="24"/>
                <w:szCs w:val="24"/>
                <w:lang w:eastAsia="zh-CN"/>
              </w:rPr>
              <w:t xml:space="preserve"> darbības efekti</w:t>
            </w:r>
            <w:r w:rsidR="00D92511" w:rsidRPr="00B24495">
              <w:rPr>
                <w:rFonts w:ascii="Times New Roman" w:eastAsia="Times New Roman" w:hAnsi="Times New Roman" w:cs="Times New Roman"/>
                <w:sz w:val="24"/>
                <w:szCs w:val="24"/>
                <w:lang w:eastAsia="zh-CN"/>
              </w:rPr>
              <w:t>vitātes paaugstināšanos, kā arī</w:t>
            </w:r>
            <w:r w:rsidRPr="00B24495">
              <w:rPr>
                <w:rFonts w:ascii="Times New Roman" w:eastAsia="Times New Roman" w:hAnsi="Times New Roman" w:cs="Times New Roman"/>
                <w:sz w:val="24"/>
                <w:szCs w:val="24"/>
                <w:lang w:eastAsia="zh-CN"/>
              </w:rPr>
              <w:t xml:space="preserve"> veicinot arvien aktīvāku </w:t>
            </w:r>
            <w:r w:rsidR="00045BB4" w:rsidRPr="00B24495">
              <w:rPr>
                <w:rFonts w:ascii="Times New Roman" w:eastAsia="Times New Roman" w:hAnsi="Times New Roman" w:cs="Times New Roman"/>
                <w:sz w:val="24"/>
                <w:szCs w:val="24"/>
                <w:lang w:eastAsia="zh-CN"/>
              </w:rPr>
              <w:t xml:space="preserve">Informācijas sistēmā „Invaliditātes informatīvā sistēma" (turpmāk – IIS) </w:t>
            </w:r>
            <w:r w:rsidRPr="00B24495">
              <w:rPr>
                <w:rFonts w:ascii="Times New Roman" w:eastAsia="Times New Roman" w:hAnsi="Times New Roman" w:cs="Times New Roman"/>
                <w:sz w:val="24"/>
                <w:szCs w:val="24"/>
                <w:lang w:eastAsia="zh-CN"/>
              </w:rPr>
              <w:t>esošo datu izmantošanu citās valsts un pašvaldību iestādēs, nepieprasot datu subjektiem iesniegt tos atkārtoti.</w:t>
            </w:r>
          </w:p>
          <w:p w:rsidR="00287DDC" w:rsidRPr="00B24495" w:rsidRDefault="00287DDC" w:rsidP="000B745B">
            <w:pPr>
              <w:suppressAutoHyphens/>
              <w:spacing w:before="240" w:after="120" w:line="240" w:lineRule="auto"/>
              <w:jc w:val="both"/>
              <w:rPr>
                <w:rFonts w:ascii="Times New Roman" w:eastAsia="Times New Roman" w:hAnsi="Times New Roman" w:cs="Times New Roman"/>
                <w:sz w:val="24"/>
                <w:szCs w:val="24"/>
                <w:lang w:eastAsia="zh-CN"/>
              </w:rPr>
            </w:pPr>
            <w:r w:rsidRPr="00B24495">
              <w:rPr>
                <w:rFonts w:ascii="Times New Roman" w:eastAsia="Times New Roman" w:hAnsi="Times New Roman" w:cs="Times New Roman"/>
                <w:b/>
                <w:sz w:val="24"/>
                <w:szCs w:val="24"/>
                <w:lang w:eastAsia="zh-CN"/>
              </w:rPr>
              <w:t>Projekta mērķi</w:t>
            </w:r>
            <w:r w:rsidRPr="00B24495">
              <w:rPr>
                <w:rFonts w:ascii="Times New Roman" w:eastAsia="Times New Roman" w:hAnsi="Times New Roman" w:cs="Times New Roman"/>
                <w:sz w:val="24"/>
                <w:szCs w:val="24"/>
                <w:lang w:eastAsia="zh-CN"/>
              </w:rPr>
              <w:t>:</w:t>
            </w:r>
          </w:p>
          <w:p w:rsidR="00287DDC" w:rsidRPr="00B24495" w:rsidRDefault="00287DDC" w:rsidP="00287DDC">
            <w:pPr>
              <w:suppressAutoHyphens/>
              <w:spacing w:before="120" w:after="120" w:line="240" w:lineRule="auto"/>
              <w:ind w:left="507" w:hanging="284"/>
              <w:jc w:val="both"/>
              <w:rPr>
                <w:rFonts w:ascii="Times New Roman" w:eastAsia="Times New Roman" w:hAnsi="Times New Roman" w:cs="Times New Roman"/>
                <w:sz w:val="24"/>
                <w:szCs w:val="24"/>
                <w:lang w:eastAsia="zh-CN"/>
              </w:rPr>
            </w:pPr>
            <w:r w:rsidRPr="00B24495">
              <w:rPr>
                <w:rFonts w:ascii="Times New Roman" w:eastAsia="Times New Roman" w:hAnsi="Times New Roman" w:cs="Times New Roman"/>
                <w:sz w:val="24"/>
                <w:szCs w:val="24"/>
                <w:lang w:eastAsia="zh-CN"/>
              </w:rPr>
              <w:t>1.</w:t>
            </w:r>
            <w:r w:rsidRPr="00B24495">
              <w:rPr>
                <w:rFonts w:ascii="Times New Roman" w:eastAsia="Times New Roman" w:hAnsi="Times New Roman" w:cs="Times New Roman"/>
                <w:sz w:val="24"/>
                <w:szCs w:val="24"/>
                <w:lang w:eastAsia="zh-CN"/>
              </w:rPr>
              <w:tab/>
              <w:t xml:space="preserve">Paplašināt </w:t>
            </w:r>
            <w:r w:rsidR="00045BB4" w:rsidRPr="00B24495">
              <w:rPr>
                <w:rFonts w:ascii="Times New Roman" w:eastAsia="Times New Roman" w:hAnsi="Times New Roman" w:cs="Times New Roman"/>
                <w:sz w:val="24"/>
                <w:szCs w:val="24"/>
                <w:lang w:eastAsia="zh-CN"/>
              </w:rPr>
              <w:t>Valsts komisijas</w:t>
            </w:r>
            <w:r w:rsidRPr="00B24495">
              <w:rPr>
                <w:rFonts w:ascii="Times New Roman" w:eastAsia="Times New Roman" w:hAnsi="Times New Roman" w:cs="Times New Roman"/>
                <w:sz w:val="24"/>
                <w:szCs w:val="24"/>
                <w:lang w:eastAsia="zh-CN"/>
              </w:rPr>
              <w:t xml:space="preserve"> pakalpojumu saņemšanas kanālu skaitu un pilnveidot elektroniski sniegto pakalpojumu iespējas.</w:t>
            </w:r>
          </w:p>
          <w:p w:rsidR="00287DDC" w:rsidRPr="00B24495" w:rsidRDefault="00287DDC" w:rsidP="00287DDC">
            <w:pPr>
              <w:suppressAutoHyphens/>
              <w:spacing w:before="120" w:after="120" w:line="240" w:lineRule="auto"/>
              <w:ind w:left="507" w:hanging="284"/>
              <w:jc w:val="both"/>
              <w:rPr>
                <w:rFonts w:ascii="Times New Roman" w:eastAsia="Times New Roman" w:hAnsi="Times New Roman" w:cs="Times New Roman"/>
                <w:sz w:val="24"/>
                <w:szCs w:val="24"/>
                <w:lang w:eastAsia="zh-CN"/>
              </w:rPr>
            </w:pPr>
            <w:r w:rsidRPr="00B24495">
              <w:rPr>
                <w:rFonts w:ascii="Times New Roman" w:eastAsia="Times New Roman" w:hAnsi="Times New Roman" w:cs="Times New Roman"/>
                <w:sz w:val="24"/>
                <w:szCs w:val="24"/>
                <w:lang w:eastAsia="zh-CN"/>
              </w:rPr>
              <w:t>2.</w:t>
            </w:r>
            <w:r w:rsidRPr="00B24495">
              <w:rPr>
                <w:rFonts w:ascii="Times New Roman" w:eastAsia="Times New Roman" w:hAnsi="Times New Roman" w:cs="Times New Roman"/>
                <w:sz w:val="24"/>
                <w:szCs w:val="24"/>
                <w:lang w:eastAsia="zh-CN"/>
              </w:rPr>
              <w:tab/>
              <w:t xml:space="preserve">Veikt </w:t>
            </w:r>
            <w:r w:rsidR="00045BB4" w:rsidRPr="00B24495">
              <w:rPr>
                <w:rFonts w:ascii="Times New Roman" w:eastAsia="Times New Roman" w:hAnsi="Times New Roman" w:cs="Times New Roman"/>
                <w:sz w:val="24"/>
                <w:szCs w:val="24"/>
                <w:lang w:eastAsia="zh-CN"/>
              </w:rPr>
              <w:t>Valsts komisijas</w:t>
            </w:r>
            <w:r w:rsidRPr="00B24495">
              <w:rPr>
                <w:rFonts w:ascii="Times New Roman" w:eastAsia="Times New Roman" w:hAnsi="Times New Roman" w:cs="Times New Roman"/>
                <w:sz w:val="24"/>
                <w:szCs w:val="24"/>
                <w:lang w:eastAsia="zh-CN"/>
              </w:rPr>
              <w:t xml:space="preserve"> procesu optimizāciju un</w:t>
            </w:r>
            <w:r w:rsidR="008A732E">
              <w:rPr>
                <w:rFonts w:ascii="Times New Roman" w:eastAsia="Times New Roman" w:hAnsi="Times New Roman" w:cs="Times New Roman"/>
                <w:sz w:val="24"/>
                <w:szCs w:val="24"/>
                <w:lang w:eastAsia="zh-CN"/>
              </w:rPr>
              <w:t xml:space="preserve"> pilnveidot </w:t>
            </w:r>
            <w:r w:rsidRPr="00B24495">
              <w:rPr>
                <w:rFonts w:ascii="Times New Roman" w:eastAsia="Times New Roman" w:hAnsi="Times New Roman" w:cs="Times New Roman"/>
                <w:sz w:val="24"/>
                <w:szCs w:val="24"/>
                <w:lang w:eastAsia="zh-CN"/>
              </w:rPr>
              <w:t>IIS</w:t>
            </w:r>
            <w:r w:rsidR="008A732E">
              <w:rPr>
                <w:rFonts w:ascii="Times New Roman" w:eastAsia="Times New Roman" w:hAnsi="Times New Roman" w:cs="Times New Roman"/>
                <w:sz w:val="24"/>
                <w:szCs w:val="24"/>
                <w:lang w:eastAsia="zh-CN"/>
              </w:rPr>
              <w:t xml:space="preserve"> programmatūru</w:t>
            </w:r>
            <w:r w:rsidRPr="00B24495">
              <w:rPr>
                <w:rFonts w:ascii="Times New Roman" w:eastAsia="Times New Roman" w:hAnsi="Times New Roman" w:cs="Times New Roman"/>
                <w:sz w:val="24"/>
                <w:szCs w:val="24"/>
                <w:lang w:eastAsia="zh-CN"/>
              </w:rPr>
              <w:t>.</w:t>
            </w:r>
          </w:p>
          <w:p w:rsidR="00287DDC" w:rsidRPr="00B24495" w:rsidRDefault="00287DDC" w:rsidP="000B745B">
            <w:pPr>
              <w:spacing w:before="240" w:after="120" w:line="240" w:lineRule="auto"/>
              <w:rPr>
                <w:rFonts w:ascii="Times New Roman" w:eastAsia="Times New Roman" w:hAnsi="Times New Roman" w:cs="Times New Roman"/>
                <w:b/>
                <w:sz w:val="24"/>
                <w:szCs w:val="24"/>
                <w:lang w:eastAsia="zh-CN"/>
              </w:rPr>
            </w:pPr>
            <w:r w:rsidRPr="00B24495">
              <w:rPr>
                <w:rFonts w:ascii="Times New Roman" w:eastAsia="Times New Roman" w:hAnsi="Times New Roman" w:cs="Times New Roman"/>
                <w:b/>
                <w:sz w:val="24"/>
                <w:szCs w:val="24"/>
                <w:lang w:eastAsia="zh-CN"/>
              </w:rPr>
              <w:t>Projekta ietvaros tā mērķu sasniegšanai plānota šādu darbību īstenošana: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Projekta vadība.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Konsultantu pakalpojums programmatūras izstrādes un ieviešanas kvalitātes kontrolei:</w:t>
            </w:r>
          </w:p>
          <w:p w:rsidR="00D17A94" w:rsidRPr="00B24495" w:rsidRDefault="00D17A94" w:rsidP="00D17A94">
            <w:pPr>
              <w:numPr>
                <w:ilvl w:val="1"/>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biznesa procesu un biznesa prasību specifikāciju izstrāde;</w:t>
            </w:r>
          </w:p>
          <w:p w:rsidR="00D17A94" w:rsidRPr="00B24495" w:rsidRDefault="00D17A94" w:rsidP="00D17A94">
            <w:pPr>
              <w:numPr>
                <w:ilvl w:val="1"/>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un datu apmaiņas risinājuma tehniskās specifikācijas izstrāde iepirkumam;</w:t>
            </w:r>
          </w:p>
          <w:p w:rsidR="00D17A94" w:rsidRPr="00B24495" w:rsidRDefault="00D17A94" w:rsidP="00D17A94">
            <w:pPr>
              <w:numPr>
                <w:ilvl w:val="1"/>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programmatūras izstrādes un ieviešanas kvalitātes kont</w:t>
            </w:r>
            <w:r w:rsidR="000B745B" w:rsidRPr="00B24495">
              <w:rPr>
                <w:rFonts w:ascii="Times New Roman" w:hAnsi="Times New Roman" w:cs="Times New Roman"/>
                <w:sz w:val="24"/>
                <w:szCs w:val="24"/>
              </w:rPr>
              <w:t xml:space="preserve">role atbilstoši </w:t>
            </w:r>
            <w:proofErr w:type="spellStart"/>
            <w:r w:rsidR="000B745B" w:rsidRPr="00B24495">
              <w:rPr>
                <w:rFonts w:ascii="Times New Roman" w:hAnsi="Times New Roman" w:cs="Times New Roman"/>
                <w:sz w:val="24"/>
                <w:szCs w:val="24"/>
              </w:rPr>
              <w:t>Agile</w:t>
            </w:r>
            <w:proofErr w:type="spellEnd"/>
            <w:r w:rsidR="000B745B" w:rsidRPr="00B24495">
              <w:rPr>
                <w:rFonts w:ascii="Times New Roman" w:hAnsi="Times New Roman" w:cs="Times New Roman"/>
                <w:sz w:val="24"/>
                <w:szCs w:val="24"/>
              </w:rPr>
              <w:t xml:space="preserve"> metodikai.</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 xml:space="preserve">IIS </w:t>
            </w:r>
            <w:r w:rsidR="00FC5E34">
              <w:rPr>
                <w:rFonts w:ascii="Times New Roman" w:hAnsi="Times New Roman" w:cs="Times New Roman"/>
                <w:sz w:val="24"/>
                <w:szCs w:val="24"/>
              </w:rPr>
              <w:t>programmatūras pilnveide</w:t>
            </w:r>
            <w:r w:rsidRPr="00B24495">
              <w:rPr>
                <w:rFonts w:ascii="Times New Roman" w:hAnsi="Times New Roman" w:cs="Times New Roman"/>
                <w:sz w:val="24"/>
                <w:szCs w:val="24"/>
              </w:rPr>
              <w:t xml:space="preserve"> un ieviešana:</w:t>
            </w:r>
          </w:p>
          <w:p w:rsidR="00D17A94" w:rsidRPr="00B24495" w:rsidRDefault="00D17A94" w:rsidP="00D17A94">
            <w:pPr>
              <w:numPr>
                <w:ilvl w:val="1"/>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 xml:space="preserve">IIS lietojumprogrammatūras </w:t>
            </w:r>
            <w:r w:rsidR="00FC5E34">
              <w:rPr>
                <w:rFonts w:ascii="Times New Roman" w:hAnsi="Times New Roman" w:cs="Times New Roman"/>
                <w:sz w:val="24"/>
                <w:szCs w:val="24"/>
              </w:rPr>
              <w:t xml:space="preserve">pilnveidojumu </w:t>
            </w:r>
            <w:r w:rsidRPr="00B24495">
              <w:rPr>
                <w:rFonts w:ascii="Times New Roman" w:hAnsi="Times New Roman" w:cs="Times New Roman"/>
                <w:sz w:val="24"/>
                <w:szCs w:val="24"/>
              </w:rPr>
              <w:t xml:space="preserve">izstrāde </w:t>
            </w:r>
            <w:r w:rsidR="00FC5E34">
              <w:rPr>
                <w:rFonts w:ascii="Times New Roman" w:hAnsi="Times New Roman" w:cs="Times New Roman"/>
                <w:sz w:val="24"/>
                <w:szCs w:val="24"/>
              </w:rPr>
              <w:t xml:space="preserve">atbilstoši </w:t>
            </w:r>
            <w:proofErr w:type="spellStart"/>
            <w:r w:rsidR="00FC5E34">
              <w:rPr>
                <w:rFonts w:ascii="Times New Roman" w:hAnsi="Times New Roman" w:cs="Times New Roman"/>
                <w:sz w:val="24"/>
                <w:szCs w:val="24"/>
              </w:rPr>
              <w:t>Agile</w:t>
            </w:r>
            <w:proofErr w:type="spellEnd"/>
            <w:r w:rsidR="00FC5E34">
              <w:rPr>
                <w:rFonts w:ascii="Times New Roman" w:hAnsi="Times New Roman" w:cs="Times New Roman"/>
                <w:sz w:val="24"/>
                <w:szCs w:val="24"/>
              </w:rPr>
              <w:t xml:space="preserve"> metodikai, </w:t>
            </w:r>
            <w:r w:rsidRPr="00B24495">
              <w:rPr>
                <w:rFonts w:ascii="Times New Roman" w:hAnsi="Times New Roman" w:cs="Times New Roman"/>
                <w:sz w:val="24"/>
                <w:szCs w:val="24"/>
              </w:rPr>
              <w:t>ieviešana un datu migrācija;</w:t>
            </w:r>
          </w:p>
          <w:p w:rsidR="00D17A94" w:rsidRPr="00B24495" w:rsidRDefault="00D17A94" w:rsidP="00D17A94">
            <w:pPr>
              <w:numPr>
                <w:ilvl w:val="1"/>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lietotāju apmācība.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elektroniski sniegto pakalpojumu izstrāde un ieviešana klientu apkalpošanas portālā.</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datu apmaiņas risinājuma ar E-veselības sistēmu izstrāde un ieviešana.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datu apmaiņas risinājuma ar pašvaldību sociālo dienestu Sociālās palīdzības administrēšanas lietojumprogrammu izstrāde un ieviešana.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analītikas funkcionalitātes izstrāde un ieviešana Labklājības informācijas sistēmā.</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Izstrādāto IIS risinājumu uzturēšana.</w:t>
            </w:r>
          </w:p>
          <w:p w:rsidR="00D17A94" w:rsidRPr="00B24495" w:rsidRDefault="00D17A94" w:rsidP="00D17A94">
            <w:pPr>
              <w:numPr>
                <w:ilvl w:val="0"/>
                <w:numId w:val="2"/>
              </w:numPr>
              <w:spacing w:after="0" w:line="276" w:lineRule="auto"/>
              <w:jc w:val="both"/>
              <w:rPr>
                <w:rFonts w:ascii="Times New Roman" w:hAnsi="Times New Roman" w:cs="Times New Roman"/>
                <w:sz w:val="24"/>
                <w:szCs w:val="24"/>
              </w:rPr>
            </w:pPr>
            <w:r w:rsidRPr="00B24495">
              <w:rPr>
                <w:rFonts w:ascii="Times New Roman" w:hAnsi="Times New Roman" w:cs="Times New Roman"/>
                <w:sz w:val="24"/>
                <w:szCs w:val="24"/>
              </w:rPr>
              <w:t>IIS drošības, veiktspējas un kvalitātes audits.</w:t>
            </w:r>
          </w:p>
          <w:p w:rsidR="00287DDC" w:rsidRPr="00B24495" w:rsidRDefault="00D17A94" w:rsidP="00D17A94">
            <w:pPr>
              <w:numPr>
                <w:ilvl w:val="0"/>
                <w:numId w:val="2"/>
              </w:numPr>
              <w:spacing w:after="0" w:line="240" w:lineRule="auto"/>
              <w:rPr>
                <w:rFonts w:ascii="Times New Roman" w:eastAsia="Times New Roman" w:hAnsi="Times New Roman" w:cs="Times New Roman"/>
                <w:sz w:val="24"/>
                <w:szCs w:val="24"/>
                <w:lang w:eastAsia="zh-CN"/>
              </w:rPr>
            </w:pPr>
            <w:r w:rsidRPr="00B24495">
              <w:rPr>
                <w:rFonts w:ascii="Times New Roman" w:hAnsi="Times New Roman" w:cs="Times New Roman"/>
                <w:sz w:val="24"/>
                <w:szCs w:val="24"/>
              </w:rPr>
              <w:t>Projekta komunikācijas pasākumu īstenošana.</w:t>
            </w:r>
          </w:p>
        </w:tc>
      </w:tr>
      <w:tr w:rsidR="008E33E0" w:rsidRPr="00B2449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8E33E0" w:rsidP="00287DDC">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Valsts komisija</w:t>
            </w:r>
            <w:r w:rsidR="00CA4935" w:rsidRPr="00B24495">
              <w:rPr>
                <w:rFonts w:ascii="Times New Roman" w:eastAsia="Times New Roman" w:hAnsi="Times New Roman" w:cs="Times New Roman"/>
                <w:iCs/>
                <w:sz w:val="24"/>
                <w:szCs w:val="24"/>
                <w:lang w:eastAsia="lv-LV"/>
              </w:rPr>
              <w:t>, Labklājības ministrija</w:t>
            </w:r>
          </w:p>
        </w:tc>
      </w:tr>
      <w:tr w:rsidR="008E33E0" w:rsidRPr="00B2449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4.</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287DDC"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8E33E0" w:rsidRPr="00B2449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E33E0" w:rsidRPr="00B2449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rsidR="00476EB5" w:rsidRPr="00B24495" w:rsidRDefault="00476EB5" w:rsidP="00981AA0">
            <w:pPr>
              <w:spacing w:after="0" w:line="240" w:lineRule="auto"/>
              <w:jc w:val="both"/>
              <w:rPr>
                <w:rFonts w:ascii="Times New Roman" w:eastAsia="Calibri" w:hAnsi="Times New Roman" w:cs="Times New Roman"/>
                <w:sz w:val="24"/>
              </w:rPr>
            </w:pPr>
            <w:r w:rsidRPr="00B24495">
              <w:rPr>
                <w:rFonts w:ascii="Times New Roman" w:eastAsia="Calibri" w:hAnsi="Times New Roman" w:cs="Times New Roman"/>
                <w:kern w:val="12"/>
                <w:sz w:val="24"/>
                <w:szCs w:val="24"/>
              </w:rPr>
              <w:t>201</w:t>
            </w:r>
            <w:r w:rsidR="00E7639F" w:rsidRPr="00B24495">
              <w:rPr>
                <w:rFonts w:ascii="Times New Roman" w:eastAsia="Calibri" w:hAnsi="Times New Roman" w:cs="Times New Roman"/>
                <w:kern w:val="12"/>
                <w:sz w:val="24"/>
                <w:szCs w:val="24"/>
              </w:rPr>
              <w:t>8</w:t>
            </w:r>
            <w:r w:rsidRPr="00B24495">
              <w:rPr>
                <w:rFonts w:ascii="Times New Roman" w:eastAsia="Calibri" w:hAnsi="Times New Roman" w:cs="Times New Roman"/>
                <w:kern w:val="12"/>
                <w:sz w:val="24"/>
                <w:szCs w:val="24"/>
              </w:rPr>
              <w:t>.gada 1.janvār</w:t>
            </w:r>
            <w:r w:rsidR="0096494B">
              <w:rPr>
                <w:rFonts w:ascii="Times New Roman" w:eastAsia="Calibri" w:hAnsi="Times New Roman" w:cs="Times New Roman"/>
                <w:kern w:val="12"/>
                <w:sz w:val="24"/>
                <w:szCs w:val="24"/>
              </w:rPr>
              <w:t>ī</w:t>
            </w:r>
            <w:r w:rsidRPr="00B24495">
              <w:rPr>
                <w:rFonts w:ascii="Times New Roman" w:eastAsia="Calibri" w:hAnsi="Times New Roman" w:cs="Times New Roman"/>
                <w:kern w:val="12"/>
                <w:sz w:val="24"/>
                <w:szCs w:val="24"/>
              </w:rPr>
              <w:t xml:space="preserve"> valstī </w:t>
            </w:r>
            <w:r w:rsidR="00D92511" w:rsidRPr="00B24495">
              <w:rPr>
                <w:rFonts w:ascii="Times New Roman" w:eastAsia="Calibri" w:hAnsi="Times New Roman" w:cs="Times New Roman"/>
                <w:kern w:val="12"/>
                <w:sz w:val="24"/>
                <w:szCs w:val="24"/>
              </w:rPr>
              <w:t>bija</w:t>
            </w:r>
            <w:r w:rsidRPr="00B24495">
              <w:rPr>
                <w:rFonts w:ascii="Times New Roman" w:eastAsia="Calibri" w:hAnsi="Times New Roman" w:cs="Times New Roman"/>
                <w:kern w:val="12"/>
                <w:sz w:val="24"/>
                <w:szCs w:val="24"/>
              </w:rPr>
              <w:t xml:space="preserve"> 18</w:t>
            </w:r>
            <w:r w:rsidR="00E7639F" w:rsidRPr="00B24495">
              <w:rPr>
                <w:rFonts w:ascii="Times New Roman" w:eastAsia="Calibri" w:hAnsi="Times New Roman" w:cs="Times New Roman"/>
                <w:kern w:val="12"/>
                <w:sz w:val="24"/>
                <w:szCs w:val="24"/>
              </w:rPr>
              <w:t>5</w:t>
            </w:r>
            <w:r w:rsidRPr="00B24495">
              <w:rPr>
                <w:rFonts w:ascii="Times New Roman" w:eastAsia="Calibri" w:hAnsi="Times New Roman" w:cs="Times New Roman"/>
                <w:kern w:val="12"/>
                <w:sz w:val="24"/>
                <w:szCs w:val="24"/>
              </w:rPr>
              <w:t> </w:t>
            </w:r>
            <w:r w:rsidR="00E7639F" w:rsidRPr="00B24495">
              <w:rPr>
                <w:rFonts w:ascii="Times New Roman" w:eastAsia="Calibri" w:hAnsi="Times New Roman" w:cs="Times New Roman"/>
                <w:kern w:val="12"/>
                <w:sz w:val="24"/>
                <w:szCs w:val="24"/>
              </w:rPr>
              <w:t>695 person</w:t>
            </w:r>
            <w:r w:rsidR="00D92511" w:rsidRPr="00B24495">
              <w:rPr>
                <w:rFonts w:ascii="Times New Roman" w:eastAsia="Calibri" w:hAnsi="Times New Roman" w:cs="Times New Roman"/>
                <w:kern w:val="12"/>
                <w:sz w:val="24"/>
                <w:szCs w:val="24"/>
              </w:rPr>
              <w:t>as</w:t>
            </w:r>
            <w:r w:rsidR="00E7639F" w:rsidRPr="00B24495">
              <w:rPr>
                <w:rFonts w:ascii="Times New Roman" w:eastAsia="Calibri" w:hAnsi="Times New Roman" w:cs="Times New Roman"/>
                <w:kern w:val="12"/>
                <w:sz w:val="24"/>
                <w:szCs w:val="24"/>
              </w:rPr>
              <w:t xml:space="preserve"> ar invaliditāti</w:t>
            </w:r>
            <w:r w:rsidRPr="00B24495">
              <w:rPr>
                <w:rFonts w:ascii="Times New Roman" w:eastAsia="Calibri" w:hAnsi="Times New Roman" w:cs="Times New Roman"/>
                <w:kern w:val="12"/>
                <w:sz w:val="24"/>
                <w:szCs w:val="24"/>
              </w:rPr>
              <w:t>.</w:t>
            </w:r>
            <w:r w:rsidR="00E7639F" w:rsidRPr="00B24495">
              <w:rPr>
                <w:rFonts w:ascii="Times New Roman" w:eastAsia="Calibri" w:hAnsi="Times New Roman" w:cs="Times New Roman"/>
                <w:kern w:val="12"/>
                <w:sz w:val="24"/>
                <w:szCs w:val="24"/>
              </w:rPr>
              <w:t xml:space="preserve"> </w:t>
            </w:r>
            <w:r w:rsidR="0089451C" w:rsidRPr="00B24495">
              <w:rPr>
                <w:rFonts w:ascii="Times New Roman" w:eastAsia="Calibri" w:hAnsi="Times New Roman" w:cs="Times New Roman"/>
                <w:kern w:val="12"/>
                <w:sz w:val="24"/>
                <w:szCs w:val="24"/>
              </w:rPr>
              <w:t>I</w:t>
            </w:r>
            <w:r w:rsidRPr="00B24495">
              <w:rPr>
                <w:rFonts w:ascii="Times New Roman" w:eastAsia="Calibri" w:hAnsi="Times New Roman" w:cs="Times New Roman"/>
                <w:kern w:val="12"/>
                <w:sz w:val="24"/>
                <w:szCs w:val="24"/>
              </w:rPr>
              <w:t>k gadu personu ar invaliditāti skaits pieaug vidēji aptuveni par 18 tūkstošiem personu (2014.gadā pirmreizējo personu ar invaliditāti skaits pieauga par 17</w:t>
            </w:r>
            <w:r w:rsidR="00D92511" w:rsidRPr="00B24495">
              <w:rPr>
                <w:rFonts w:ascii="Times New Roman" w:eastAsia="Calibri" w:hAnsi="Times New Roman" w:cs="Times New Roman"/>
                <w:kern w:val="12"/>
                <w:sz w:val="24"/>
                <w:szCs w:val="24"/>
              </w:rPr>
              <w:t> </w:t>
            </w:r>
            <w:r w:rsidRPr="00B24495">
              <w:rPr>
                <w:rFonts w:ascii="Times New Roman" w:eastAsia="Calibri" w:hAnsi="Times New Roman" w:cs="Times New Roman"/>
                <w:kern w:val="12"/>
                <w:sz w:val="24"/>
                <w:szCs w:val="24"/>
              </w:rPr>
              <w:t>784</w:t>
            </w:r>
            <w:r w:rsidR="00D92511" w:rsidRPr="00B24495">
              <w:rPr>
                <w:rFonts w:ascii="Times New Roman" w:eastAsia="Calibri" w:hAnsi="Times New Roman" w:cs="Times New Roman"/>
                <w:kern w:val="12"/>
                <w:sz w:val="24"/>
                <w:szCs w:val="24"/>
              </w:rPr>
              <w:t>,</w:t>
            </w:r>
            <w:r w:rsidR="0096494B">
              <w:rPr>
                <w:rFonts w:ascii="Times New Roman" w:eastAsia="Calibri" w:hAnsi="Times New Roman" w:cs="Times New Roman"/>
                <w:kern w:val="12"/>
                <w:sz w:val="24"/>
                <w:szCs w:val="24"/>
              </w:rPr>
              <w:t xml:space="preserve"> no tā</w:t>
            </w:r>
            <w:r w:rsidRPr="00B24495">
              <w:rPr>
                <w:rFonts w:ascii="Times New Roman" w:eastAsia="Calibri" w:hAnsi="Times New Roman" w:cs="Times New Roman"/>
                <w:kern w:val="12"/>
                <w:sz w:val="24"/>
                <w:szCs w:val="24"/>
              </w:rPr>
              <w:t>m 16 744 pieaugušie, 2015.gadā</w:t>
            </w:r>
            <w:r w:rsidR="00D92511" w:rsidRPr="00B24495">
              <w:rPr>
                <w:rFonts w:ascii="Times New Roman" w:eastAsia="Calibri" w:hAnsi="Times New Roman" w:cs="Times New Roman"/>
                <w:kern w:val="12"/>
                <w:sz w:val="24"/>
                <w:szCs w:val="24"/>
              </w:rPr>
              <w:t xml:space="preserve"> –</w:t>
            </w:r>
            <w:r w:rsidRPr="00B24495">
              <w:rPr>
                <w:rFonts w:ascii="Times New Roman" w:eastAsia="Calibri" w:hAnsi="Times New Roman" w:cs="Times New Roman"/>
                <w:kern w:val="12"/>
                <w:sz w:val="24"/>
                <w:szCs w:val="24"/>
              </w:rPr>
              <w:t xml:space="preserve"> par 18 366 personām</w:t>
            </w:r>
            <w:r w:rsidR="00E7639F" w:rsidRPr="00B24495">
              <w:rPr>
                <w:rFonts w:ascii="Times New Roman" w:eastAsia="Calibri" w:hAnsi="Times New Roman" w:cs="Times New Roman"/>
                <w:kern w:val="12"/>
                <w:sz w:val="24"/>
                <w:szCs w:val="24"/>
              </w:rPr>
              <w:t xml:space="preserve">, no kurām 17 430 pieaugušie, </w:t>
            </w:r>
            <w:r w:rsidRPr="00B24495">
              <w:rPr>
                <w:rFonts w:ascii="Times New Roman" w:eastAsia="Calibri" w:hAnsi="Times New Roman" w:cs="Times New Roman"/>
                <w:kern w:val="12"/>
                <w:sz w:val="24"/>
                <w:szCs w:val="24"/>
              </w:rPr>
              <w:t xml:space="preserve">2016.gadā </w:t>
            </w:r>
            <w:r w:rsidR="00D92511" w:rsidRPr="00B24495">
              <w:rPr>
                <w:rFonts w:ascii="Times New Roman" w:eastAsia="Calibri" w:hAnsi="Times New Roman" w:cs="Times New Roman"/>
                <w:kern w:val="12"/>
                <w:sz w:val="24"/>
                <w:szCs w:val="24"/>
              </w:rPr>
              <w:t xml:space="preserve">– par </w:t>
            </w:r>
            <w:r w:rsidRPr="00B24495">
              <w:rPr>
                <w:rFonts w:ascii="Times New Roman" w:eastAsia="Calibri" w:hAnsi="Times New Roman" w:cs="Times New Roman"/>
                <w:kern w:val="12"/>
                <w:sz w:val="24"/>
                <w:szCs w:val="24"/>
              </w:rPr>
              <w:t>18 921, no kurām 17 964 pieaugušie</w:t>
            </w:r>
            <w:r w:rsidR="00E7639F" w:rsidRPr="00B24495">
              <w:rPr>
                <w:rFonts w:ascii="Times New Roman" w:eastAsia="Calibri" w:hAnsi="Times New Roman" w:cs="Times New Roman"/>
                <w:kern w:val="12"/>
                <w:sz w:val="24"/>
                <w:szCs w:val="24"/>
              </w:rPr>
              <w:t xml:space="preserve"> un 2017.gadā </w:t>
            </w:r>
            <w:r w:rsidR="00D92511" w:rsidRPr="00B24495">
              <w:rPr>
                <w:rFonts w:ascii="Times New Roman" w:eastAsia="Calibri" w:hAnsi="Times New Roman" w:cs="Times New Roman"/>
                <w:kern w:val="12"/>
                <w:sz w:val="24"/>
                <w:szCs w:val="24"/>
              </w:rPr>
              <w:t xml:space="preserve">– </w:t>
            </w:r>
            <w:r w:rsidR="00E7639F" w:rsidRPr="00B24495">
              <w:rPr>
                <w:rFonts w:ascii="Times New Roman" w:eastAsia="Calibri" w:hAnsi="Times New Roman" w:cs="Times New Roman"/>
                <w:kern w:val="12"/>
                <w:sz w:val="24"/>
                <w:szCs w:val="24"/>
              </w:rPr>
              <w:t>par 1</w:t>
            </w:r>
            <w:r w:rsidR="0089451C" w:rsidRPr="00B24495">
              <w:rPr>
                <w:rFonts w:ascii="Times New Roman" w:eastAsia="Calibri" w:hAnsi="Times New Roman" w:cs="Times New Roman"/>
                <w:kern w:val="12"/>
                <w:sz w:val="24"/>
                <w:szCs w:val="24"/>
              </w:rPr>
              <w:t>7</w:t>
            </w:r>
            <w:r w:rsidR="00E0010B" w:rsidRPr="00B24495">
              <w:rPr>
                <w:rFonts w:ascii="Times New Roman" w:eastAsia="Calibri" w:hAnsi="Times New Roman" w:cs="Times New Roman"/>
                <w:kern w:val="12"/>
                <w:sz w:val="24"/>
                <w:szCs w:val="24"/>
              </w:rPr>
              <w:t> </w:t>
            </w:r>
            <w:r w:rsidR="0089451C" w:rsidRPr="00B24495">
              <w:rPr>
                <w:rFonts w:ascii="Times New Roman" w:eastAsia="Calibri" w:hAnsi="Times New Roman" w:cs="Times New Roman"/>
                <w:kern w:val="12"/>
                <w:sz w:val="24"/>
                <w:szCs w:val="24"/>
              </w:rPr>
              <w:t>962</w:t>
            </w:r>
            <w:r w:rsidR="00E0010B" w:rsidRPr="00B24495">
              <w:rPr>
                <w:rFonts w:ascii="Times New Roman" w:eastAsia="Calibri" w:hAnsi="Times New Roman" w:cs="Times New Roman"/>
                <w:kern w:val="12"/>
                <w:sz w:val="24"/>
                <w:szCs w:val="24"/>
              </w:rPr>
              <w:t>,</w:t>
            </w:r>
            <w:r w:rsidR="00E7639F" w:rsidRPr="00B24495">
              <w:rPr>
                <w:rFonts w:ascii="Times New Roman" w:eastAsia="Calibri" w:hAnsi="Times New Roman" w:cs="Times New Roman"/>
                <w:kern w:val="12"/>
                <w:sz w:val="24"/>
                <w:szCs w:val="24"/>
              </w:rPr>
              <w:t xml:space="preserve"> no kurām 1</w:t>
            </w:r>
            <w:r w:rsidR="0089451C" w:rsidRPr="00B24495">
              <w:rPr>
                <w:rFonts w:ascii="Times New Roman" w:eastAsia="Calibri" w:hAnsi="Times New Roman" w:cs="Times New Roman"/>
                <w:kern w:val="12"/>
                <w:sz w:val="24"/>
                <w:szCs w:val="24"/>
              </w:rPr>
              <w:t>7</w:t>
            </w:r>
            <w:r w:rsidR="00E7639F" w:rsidRPr="00B24495">
              <w:rPr>
                <w:rFonts w:ascii="Times New Roman" w:eastAsia="Calibri" w:hAnsi="Times New Roman" w:cs="Times New Roman"/>
                <w:kern w:val="12"/>
                <w:sz w:val="24"/>
                <w:szCs w:val="24"/>
              </w:rPr>
              <w:t> </w:t>
            </w:r>
            <w:r w:rsidR="0089451C" w:rsidRPr="00B24495">
              <w:rPr>
                <w:rFonts w:ascii="Times New Roman" w:eastAsia="Calibri" w:hAnsi="Times New Roman" w:cs="Times New Roman"/>
                <w:kern w:val="12"/>
                <w:sz w:val="24"/>
                <w:szCs w:val="24"/>
              </w:rPr>
              <w:t>096</w:t>
            </w:r>
            <w:r w:rsidR="00E7639F" w:rsidRPr="00B24495">
              <w:rPr>
                <w:rFonts w:ascii="Times New Roman" w:eastAsia="Calibri" w:hAnsi="Times New Roman" w:cs="Times New Roman"/>
                <w:kern w:val="12"/>
                <w:sz w:val="24"/>
                <w:szCs w:val="24"/>
              </w:rPr>
              <w:t xml:space="preserve"> pieaugušie</w:t>
            </w:r>
            <w:r w:rsidRPr="00B24495">
              <w:rPr>
                <w:rFonts w:ascii="Times New Roman" w:eastAsia="Calibri" w:hAnsi="Times New Roman" w:cs="Times New Roman"/>
                <w:kern w:val="12"/>
                <w:sz w:val="24"/>
                <w:szCs w:val="24"/>
              </w:rPr>
              <w:t xml:space="preserve">). </w:t>
            </w:r>
            <w:r w:rsidR="0089451C" w:rsidRPr="00B24495">
              <w:rPr>
                <w:rFonts w:ascii="Times New Roman" w:eastAsia="Calibri" w:hAnsi="Times New Roman" w:cs="Times New Roman"/>
                <w:kern w:val="12"/>
                <w:sz w:val="24"/>
                <w:szCs w:val="24"/>
              </w:rPr>
              <w:t xml:space="preserve">Savukārt atkārtoti 2017.gadā invaliditāte noteikta 49 036 personām. </w:t>
            </w:r>
            <w:proofErr w:type="gramStart"/>
            <w:r w:rsidR="00D92511" w:rsidRPr="00B24495">
              <w:rPr>
                <w:rFonts w:ascii="Times New Roman" w:eastAsia="Calibri" w:hAnsi="Times New Roman" w:cs="Times New Roman"/>
                <w:kern w:val="12"/>
                <w:sz w:val="24"/>
                <w:szCs w:val="24"/>
              </w:rPr>
              <w:t>Bez tam</w:t>
            </w:r>
            <w:proofErr w:type="gramEnd"/>
            <w:r w:rsidR="00D92511" w:rsidRPr="00B24495">
              <w:rPr>
                <w:rFonts w:ascii="Times New Roman" w:eastAsia="Calibri" w:hAnsi="Times New Roman" w:cs="Times New Roman"/>
                <w:kern w:val="12"/>
                <w:sz w:val="24"/>
                <w:szCs w:val="24"/>
              </w:rPr>
              <w:t xml:space="preserve"> </w:t>
            </w:r>
            <w:r w:rsidR="0089451C" w:rsidRPr="00B24495">
              <w:rPr>
                <w:rFonts w:ascii="Times New Roman" w:eastAsia="Calibri" w:hAnsi="Times New Roman" w:cs="Times New Roman"/>
                <w:kern w:val="12"/>
                <w:sz w:val="24"/>
                <w:szCs w:val="24"/>
              </w:rPr>
              <w:t xml:space="preserve">2017.gadā pieņemti lēmumi par prognozējamu invaliditāti 64 personām (2016.gadā – 79 personām). </w:t>
            </w:r>
            <w:r w:rsidRPr="00B24495">
              <w:rPr>
                <w:rFonts w:ascii="Times New Roman" w:eastAsia="Calibri" w:hAnsi="Times New Roman" w:cs="Times New Roman"/>
                <w:kern w:val="12"/>
                <w:sz w:val="24"/>
                <w:szCs w:val="24"/>
              </w:rPr>
              <w:t xml:space="preserve">Attiecīgi </w:t>
            </w:r>
            <w:r w:rsidRPr="00B24495">
              <w:rPr>
                <w:rFonts w:ascii="Times New Roman" w:eastAsia="Times New Roman" w:hAnsi="Times New Roman" w:cs="Times New Roman"/>
                <w:spacing w:val="1"/>
                <w:sz w:val="24"/>
                <w:szCs w:val="24"/>
                <w:lang w:eastAsia="lv-LV"/>
              </w:rPr>
              <w:t xml:space="preserve">Valsts komisijas ārsti un amatpersonas veic šo personu </w:t>
            </w:r>
            <w:r w:rsidRPr="00B24495">
              <w:rPr>
                <w:rFonts w:ascii="Times New Roman" w:eastAsia="Calibri" w:hAnsi="Times New Roman" w:cs="Times New Roman"/>
                <w:kern w:val="12"/>
                <w:sz w:val="24"/>
                <w:szCs w:val="24"/>
              </w:rPr>
              <w:t xml:space="preserve">datu ievadi un apstrādi (avots: </w:t>
            </w:r>
            <w:r w:rsidR="00D92511" w:rsidRPr="00B24495">
              <w:rPr>
                <w:rFonts w:ascii="Times New Roman" w:eastAsia="Calibri" w:hAnsi="Times New Roman" w:cs="Times New Roman"/>
                <w:kern w:val="12"/>
                <w:sz w:val="24"/>
                <w:szCs w:val="24"/>
              </w:rPr>
              <w:t>V</w:t>
            </w:r>
            <w:r w:rsidRPr="00B24495">
              <w:rPr>
                <w:rFonts w:ascii="Times New Roman" w:eastAsia="Calibri" w:hAnsi="Times New Roman" w:cs="Times New Roman"/>
                <w:kern w:val="12"/>
                <w:sz w:val="24"/>
                <w:szCs w:val="24"/>
              </w:rPr>
              <w:t>alsts komisija).</w:t>
            </w:r>
          </w:p>
          <w:p w:rsidR="00E5323B" w:rsidRPr="00B24495" w:rsidRDefault="00740C05" w:rsidP="00B12692">
            <w:pPr>
              <w:spacing w:after="0" w:line="240" w:lineRule="auto"/>
              <w:jc w:val="both"/>
              <w:rPr>
                <w:rFonts w:ascii="Times New Roman" w:eastAsia="Calibri" w:hAnsi="Times New Roman" w:cs="Times New Roman"/>
                <w:sz w:val="24"/>
              </w:rPr>
            </w:pPr>
            <w:r w:rsidRPr="00B24495">
              <w:rPr>
                <w:rFonts w:ascii="Times New Roman" w:eastAsia="Calibri" w:hAnsi="Times New Roman" w:cs="Times New Roman"/>
                <w:sz w:val="24"/>
              </w:rPr>
              <w:t xml:space="preserve">Pilnveidojamie </w:t>
            </w:r>
            <w:r w:rsidR="00CD0786" w:rsidRPr="00B24495">
              <w:rPr>
                <w:rFonts w:ascii="Times New Roman" w:eastAsia="Calibri" w:hAnsi="Times New Roman" w:cs="Times New Roman"/>
                <w:sz w:val="24"/>
              </w:rPr>
              <w:t>Valsts komisijas</w:t>
            </w:r>
            <w:r w:rsidRPr="00B24495">
              <w:rPr>
                <w:rFonts w:ascii="Times New Roman" w:eastAsia="Calibri" w:hAnsi="Times New Roman" w:cs="Times New Roman"/>
                <w:sz w:val="24"/>
              </w:rPr>
              <w:t xml:space="preserve"> e-pakalpojumi ir ar nacionālā mērogā plašu klientu loku – pakalpojumu lietotāji ir personas, kam </w:t>
            </w:r>
            <w:r w:rsidR="00CD0786" w:rsidRPr="00B24495">
              <w:rPr>
                <w:rFonts w:ascii="Times New Roman" w:eastAsia="Calibri" w:hAnsi="Times New Roman" w:cs="Times New Roman"/>
                <w:sz w:val="24"/>
              </w:rPr>
              <w:t>Valsts komisija</w:t>
            </w:r>
            <w:r w:rsidRPr="00B24495">
              <w:rPr>
                <w:rFonts w:ascii="Times New Roman" w:eastAsia="Calibri" w:hAnsi="Times New Roman" w:cs="Times New Roman"/>
                <w:sz w:val="24"/>
              </w:rPr>
              <w:t xml:space="preserve"> nodrošina invaliditātes ekspertīzes pakalpojumu, daļai no minētajām personām ir izteiktas pārvietošanās grūtības. E-pakalpojums atvieglos reģionos dzīvojošo bērnu vecāku iespējas iesniegt iesniegumu invaliditātes noteikšanai, jo pakalpojums ir koncentrēts Rīgas pilsētā. Tāpat e-pakalpojumi ietekmē citu būtisku pakalpojumu </w:t>
            </w:r>
            <w:r w:rsidR="00E0010B" w:rsidRPr="00B24495">
              <w:rPr>
                <w:rFonts w:ascii="Times New Roman" w:eastAsia="Calibri" w:hAnsi="Times New Roman" w:cs="Times New Roman"/>
                <w:sz w:val="24"/>
              </w:rPr>
              <w:t xml:space="preserve">nodrošināšanu </w:t>
            </w:r>
            <w:r w:rsidRPr="00B24495">
              <w:rPr>
                <w:rFonts w:ascii="Times New Roman" w:eastAsia="Calibri" w:hAnsi="Times New Roman" w:cs="Times New Roman"/>
                <w:sz w:val="24"/>
              </w:rPr>
              <w:t xml:space="preserve">valstī – pakalpojumu rezultāti tiek izmantoti citās iestādēs un organizācijās, kas realizē valsts likumdošanas aktos noteiktos atbalstus, atlaides un priekšrocības personām ar invaliditāti (piemēram, </w:t>
            </w:r>
            <w:r w:rsidR="00CD0786" w:rsidRPr="00B24495">
              <w:rPr>
                <w:rFonts w:ascii="Times New Roman" w:eastAsia="Calibri" w:hAnsi="Times New Roman" w:cs="Times New Roman"/>
                <w:sz w:val="24"/>
              </w:rPr>
              <w:t>Valsts sociālās apdrošināšanas aģentūra (</w:t>
            </w:r>
            <w:r w:rsidR="00D92511" w:rsidRPr="00B24495">
              <w:rPr>
                <w:rFonts w:ascii="Times New Roman" w:eastAsia="Calibri" w:hAnsi="Times New Roman" w:cs="Times New Roman"/>
                <w:sz w:val="24"/>
              </w:rPr>
              <w:t>turpmāk – VSAA)</w:t>
            </w:r>
            <w:r w:rsidRPr="00B24495">
              <w:rPr>
                <w:rFonts w:ascii="Times New Roman" w:eastAsia="Calibri" w:hAnsi="Times New Roman" w:cs="Times New Roman"/>
                <w:sz w:val="24"/>
              </w:rPr>
              <w:t xml:space="preserve">, </w:t>
            </w:r>
            <w:r w:rsidR="008067F6" w:rsidRPr="00B24495">
              <w:rPr>
                <w:rFonts w:ascii="Times New Roman" w:eastAsia="Calibri" w:hAnsi="Times New Roman" w:cs="Times New Roman"/>
                <w:sz w:val="24"/>
              </w:rPr>
              <w:t>Valsts ieņēmumu dienests</w:t>
            </w:r>
            <w:r w:rsidRPr="00B24495">
              <w:rPr>
                <w:rFonts w:ascii="Times New Roman" w:eastAsia="Calibri" w:hAnsi="Times New Roman" w:cs="Times New Roman"/>
                <w:sz w:val="24"/>
              </w:rPr>
              <w:t>,</w:t>
            </w:r>
            <w:r w:rsidR="00981AA0" w:rsidRPr="00B24495">
              <w:rPr>
                <w:rFonts w:ascii="Times New Roman" w:eastAsia="Calibri" w:hAnsi="Times New Roman" w:cs="Times New Roman"/>
                <w:sz w:val="24"/>
              </w:rPr>
              <w:t xml:space="preserve"> </w:t>
            </w:r>
            <w:r w:rsidR="008067F6" w:rsidRPr="00B24495">
              <w:rPr>
                <w:rFonts w:ascii="Times New Roman" w:eastAsia="Calibri" w:hAnsi="Times New Roman" w:cs="Times New Roman"/>
                <w:sz w:val="24"/>
              </w:rPr>
              <w:t xml:space="preserve">Sociālās integrācijas valsts aģentūra, biedrība “Latvijas Neredzīgo biedrība”, </w:t>
            </w:r>
            <w:r w:rsidR="00B12692" w:rsidRPr="00B24495">
              <w:rPr>
                <w:rFonts w:ascii="Times New Roman" w:eastAsia="Calibri" w:hAnsi="Times New Roman" w:cs="Times New Roman"/>
                <w:sz w:val="24"/>
              </w:rPr>
              <w:t>biedrība „</w:t>
            </w:r>
            <w:r w:rsidR="008067F6" w:rsidRPr="00B24495">
              <w:rPr>
                <w:rFonts w:ascii="Times New Roman" w:eastAsia="Calibri" w:hAnsi="Times New Roman" w:cs="Times New Roman"/>
                <w:sz w:val="24"/>
              </w:rPr>
              <w:t>Latvijas Transportlīdzekļu apdrošinātāju biroj</w:t>
            </w:r>
            <w:r w:rsidR="00B12692" w:rsidRPr="00B24495">
              <w:rPr>
                <w:rFonts w:ascii="Times New Roman" w:eastAsia="Calibri" w:hAnsi="Times New Roman" w:cs="Times New Roman"/>
                <w:sz w:val="24"/>
              </w:rPr>
              <w:t>s”</w:t>
            </w:r>
            <w:r w:rsidR="00981AA0" w:rsidRPr="00B24495">
              <w:rPr>
                <w:rFonts w:ascii="Times New Roman" w:eastAsia="Calibri" w:hAnsi="Times New Roman" w:cs="Times New Roman"/>
                <w:sz w:val="24"/>
              </w:rPr>
              <w:t xml:space="preserve">, </w:t>
            </w:r>
            <w:r w:rsidR="008067F6" w:rsidRPr="00B24495">
              <w:rPr>
                <w:rFonts w:ascii="Times New Roman" w:eastAsia="Calibri" w:hAnsi="Times New Roman" w:cs="Times New Roman"/>
                <w:sz w:val="24"/>
              </w:rPr>
              <w:t xml:space="preserve">valsts akciju sabiedrība “Ceļu satiksmes drošības direkcija” </w:t>
            </w:r>
            <w:r w:rsidR="00981AA0" w:rsidRPr="00B24495">
              <w:rPr>
                <w:rFonts w:ascii="Times New Roman" w:eastAsia="Calibri" w:hAnsi="Times New Roman" w:cs="Times New Roman"/>
                <w:sz w:val="24"/>
              </w:rPr>
              <w:t>u.c.).</w:t>
            </w:r>
          </w:p>
        </w:tc>
      </w:tr>
      <w:tr w:rsidR="008E33E0" w:rsidRPr="00B2449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5F7A3F" w:rsidP="005F7A3F">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Elektronisko pakalpojumu pieejamība un nodrošināšana veicinās lietotāju apmierinātību ar Valsts komisijas sniegtajiem pakalpojumiem kopumā. Atvērto datu publicēšana samazinās administratīvo slogu Valsts komisijā un valsts pārvaldē kopumā, jo tiks vairākkārt izmantoti sākotnējie dati.</w:t>
            </w:r>
          </w:p>
        </w:tc>
      </w:tr>
      <w:tr w:rsidR="008E33E0" w:rsidRPr="00B2449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7478F7"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 attiecināms.</w:t>
            </w:r>
          </w:p>
        </w:tc>
      </w:tr>
      <w:tr w:rsidR="008E33E0" w:rsidRPr="00B2449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7478F7"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 attiecināms.</w:t>
            </w:r>
          </w:p>
        </w:tc>
      </w:tr>
      <w:tr w:rsidR="008E33E0" w:rsidRPr="00B2449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B24495" w:rsidRDefault="007478F7" w:rsidP="007478F7">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26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31"/>
        <w:gridCol w:w="843"/>
        <w:gridCol w:w="1297"/>
        <w:gridCol w:w="857"/>
        <w:gridCol w:w="1203"/>
        <w:gridCol w:w="846"/>
        <w:gridCol w:w="1282"/>
        <w:gridCol w:w="1454"/>
      </w:tblGrid>
      <w:tr w:rsidR="00B270E7" w:rsidRPr="00B24495" w:rsidTr="00B270E7">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III. Tiesību akta projekta ietekme uz valsts budžetu un pašvaldību budžetiem</w:t>
            </w:r>
          </w:p>
        </w:tc>
      </w:tr>
      <w:tr w:rsidR="004A0602" w:rsidRPr="00B24495" w:rsidTr="00B270E7">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Rādītāji</w:t>
            </w:r>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24495" w:rsidRDefault="002A46EB" w:rsidP="00D57715">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201</w:t>
            </w:r>
            <w:r w:rsidR="00D57715" w:rsidRPr="00B24495">
              <w:rPr>
                <w:rFonts w:ascii="Times New Roman" w:eastAsia="Times New Roman" w:hAnsi="Times New Roman" w:cs="Times New Roman"/>
                <w:iCs/>
                <w:sz w:val="24"/>
                <w:szCs w:val="24"/>
                <w:lang w:eastAsia="lv-LV"/>
              </w:rPr>
              <w:t>9</w:t>
            </w:r>
            <w:r w:rsidRPr="00B24495">
              <w:rPr>
                <w:rFonts w:ascii="Times New Roman" w:eastAsia="Times New Roman" w:hAnsi="Times New Roman" w:cs="Times New Roman"/>
                <w:iCs/>
                <w:sz w:val="24"/>
                <w:szCs w:val="24"/>
                <w:lang w:eastAsia="lv-LV"/>
              </w:rPr>
              <w:t>.</w:t>
            </w:r>
            <w:r w:rsidR="00E5323B" w:rsidRPr="00B24495">
              <w:rPr>
                <w:rFonts w:ascii="Times New Roman" w:eastAsia="Times New Roman" w:hAnsi="Times New Roman" w:cs="Times New Roman"/>
                <w:iCs/>
                <w:sz w:val="24"/>
                <w:szCs w:val="24"/>
                <w:lang w:eastAsia="lv-LV"/>
              </w:rPr>
              <w:t>gads</w:t>
            </w:r>
          </w:p>
        </w:tc>
        <w:tc>
          <w:tcPr>
            <w:tcW w:w="2849" w:type="pct"/>
            <w:gridSpan w:val="5"/>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Turpmākie trīs gadi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w:t>
            </w:r>
          </w:p>
        </w:tc>
      </w:tr>
      <w:tr w:rsidR="004A0602" w:rsidRPr="00B24495" w:rsidTr="00B270E7">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B24495" w:rsidRDefault="002A46EB" w:rsidP="00D57715">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20</w:t>
            </w:r>
            <w:r w:rsidR="00D57715" w:rsidRPr="00B24495">
              <w:rPr>
                <w:rFonts w:ascii="Times New Roman" w:eastAsia="Times New Roman" w:hAnsi="Times New Roman" w:cs="Times New Roman"/>
                <w:iCs/>
                <w:sz w:val="24"/>
                <w:szCs w:val="24"/>
                <w:lang w:eastAsia="lv-LV"/>
              </w:rPr>
              <w:t>20</w:t>
            </w:r>
            <w:r w:rsidRPr="00B24495">
              <w:rPr>
                <w:rFonts w:ascii="Times New Roman" w:eastAsia="Times New Roman" w:hAnsi="Times New Roman" w:cs="Times New Roman"/>
                <w:iCs/>
                <w:sz w:val="24"/>
                <w:szCs w:val="24"/>
                <w:lang w:eastAsia="lv-LV"/>
              </w:rPr>
              <w:t>.gads</w:t>
            </w:r>
          </w:p>
        </w:tc>
        <w:tc>
          <w:tcPr>
            <w:tcW w:w="1088" w:type="pct"/>
            <w:gridSpan w:val="2"/>
            <w:tcBorders>
              <w:top w:val="outset" w:sz="6" w:space="0" w:color="auto"/>
              <w:left w:val="outset" w:sz="6" w:space="0" w:color="auto"/>
              <w:bottom w:val="outset" w:sz="6" w:space="0" w:color="auto"/>
              <w:right w:val="outset" w:sz="6" w:space="0" w:color="auto"/>
            </w:tcBorders>
            <w:vAlign w:val="center"/>
            <w:hideMark/>
          </w:tcPr>
          <w:p w:rsidR="00655F2C" w:rsidRPr="00B24495" w:rsidRDefault="002A46EB" w:rsidP="00D57715">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202</w:t>
            </w:r>
            <w:r w:rsidR="00D57715" w:rsidRPr="00B24495">
              <w:rPr>
                <w:rFonts w:ascii="Times New Roman" w:eastAsia="Times New Roman" w:hAnsi="Times New Roman" w:cs="Times New Roman"/>
                <w:iCs/>
                <w:sz w:val="24"/>
                <w:szCs w:val="24"/>
                <w:lang w:eastAsia="lv-LV"/>
              </w:rPr>
              <w:t>1</w:t>
            </w:r>
            <w:r w:rsidRPr="00B24495">
              <w:rPr>
                <w:rFonts w:ascii="Times New Roman" w:eastAsia="Times New Roman" w:hAnsi="Times New Roman" w:cs="Times New Roman"/>
                <w:iCs/>
                <w:sz w:val="24"/>
                <w:szCs w:val="24"/>
                <w:lang w:eastAsia="lv-LV"/>
              </w:rPr>
              <w:t>.gads</w:t>
            </w:r>
          </w:p>
        </w:tc>
        <w:tc>
          <w:tcPr>
            <w:tcW w:w="679"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2A46EB" w:rsidP="00D57715">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202</w:t>
            </w:r>
            <w:r w:rsidR="00D57715" w:rsidRPr="00B24495">
              <w:rPr>
                <w:rFonts w:ascii="Times New Roman" w:eastAsia="Times New Roman" w:hAnsi="Times New Roman" w:cs="Times New Roman"/>
                <w:iCs/>
                <w:sz w:val="24"/>
                <w:szCs w:val="24"/>
                <w:lang w:eastAsia="lv-LV"/>
              </w:rPr>
              <w:t>2</w:t>
            </w:r>
            <w:r w:rsidRPr="00B24495">
              <w:rPr>
                <w:rFonts w:ascii="Times New Roman" w:eastAsia="Times New Roman" w:hAnsi="Times New Roman" w:cs="Times New Roman"/>
                <w:iCs/>
                <w:sz w:val="24"/>
                <w:szCs w:val="24"/>
                <w:lang w:eastAsia="lv-LV"/>
              </w:rPr>
              <w:t>.gads</w:t>
            </w:r>
          </w:p>
        </w:tc>
      </w:tr>
      <w:tr w:rsidR="00B270E7" w:rsidRPr="00B24495" w:rsidTr="00B270E7">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saskaņā ar valsts budžetu kārtējam gadam</w:t>
            </w: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izmaiņas kārtējā gadā, salīdzinot ar valsts budžetu kārtējam gadam</w:t>
            </w:r>
          </w:p>
        </w:tc>
        <w:tc>
          <w:tcPr>
            <w:tcW w:w="435"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5844DE">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 xml:space="preserve">izmaiņas, salīdzinot ar vidēja termiņa budžeta ietvaru </w:t>
            </w:r>
            <w:r w:rsidR="005844DE">
              <w:rPr>
                <w:rFonts w:ascii="Times New Roman" w:eastAsia="Times New Roman" w:hAnsi="Times New Roman" w:cs="Times New Roman"/>
                <w:iCs/>
                <w:lang w:eastAsia="lv-LV"/>
              </w:rPr>
              <w:t>2020.</w:t>
            </w:r>
            <w:r w:rsidRPr="00B24495">
              <w:rPr>
                <w:rFonts w:ascii="Times New Roman" w:eastAsia="Times New Roman" w:hAnsi="Times New Roman" w:cs="Times New Roman"/>
                <w:iCs/>
                <w:lang w:eastAsia="lv-LV"/>
              </w:rPr>
              <w:t>gadam</w:t>
            </w:r>
          </w:p>
        </w:tc>
        <w:tc>
          <w:tcPr>
            <w:tcW w:w="429"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5844DE">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 xml:space="preserve">izmaiņas, salīdzinot ar vidēja termiņa budžeta ietvaru </w:t>
            </w:r>
            <w:r w:rsidR="005844DE">
              <w:rPr>
                <w:rFonts w:ascii="Times New Roman" w:eastAsia="Times New Roman" w:hAnsi="Times New Roman" w:cs="Times New Roman"/>
                <w:iCs/>
                <w:lang w:eastAsia="lv-LV"/>
              </w:rPr>
              <w:t>2021.</w:t>
            </w:r>
            <w:r w:rsidRPr="00B24495">
              <w:rPr>
                <w:rFonts w:ascii="Times New Roman" w:eastAsia="Times New Roman" w:hAnsi="Times New Roman" w:cs="Times New Roman"/>
                <w:iCs/>
                <w:lang w:eastAsia="lv-LV"/>
              </w:rPr>
              <w:t>gadam</w:t>
            </w:r>
          </w:p>
        </w:tc>
        <w:tc>
          <w:tcPr>
            <w:tcW w:w="679"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65EC">
            <w:pPr>
              <w:spacing w:after="0" w:line="240" w:lineRule="auto"/>
              <w:rPr>
                <w:rFonts w:ascii="Times New Roman" w:eastAsia="Times New Roman" w:hAnsi="Times New Roman" w:cs="Times New Roman"/>
                <w:iCs/>
                <w:lang w:eastAsia="lv-LV"/>
              </w:rPr>
            </w:pPr>
            <w:r w:rsidRPr="00B24495">
              <w:rPr>
                <w:rFonts w:ascii="Times New Roman" w:eastAsia="Times New Roman" w:hAnsi="Times New Roman" w:cs="Times New Roman"/>
                <w:iCs/>
                <w:lang w:eastAsia="lv-LV"/>
              </w:rPr>
              <w:t xml:space="preserve">izmaiņas, salīdzinot ar vidēja termiņa budžeta ietvaru </w:t>
            </w:r>
            <w:r w:rsidR="005844DE">
              <w:rPr>
                <w:rFonts w:ascii="Times New Roman" w:eastAsia="Times New Roman" w:hAnsi="Times New Roman" w:cs="Times New Roman"/>
                <w:iCs/>
                <w:lang w:eastAsia="lv-LV"/>
              </w:rPr>
              <w:t>202</w:t>
            </w:r>
            <w:r w:rsidR="002A65EC">
              <w:rPr>
                <w:rFonts w:ascii="Times New Roman" w:eastAsia="Times New Roman" w:hAnsi="Times New Roman" w:cs="Times New Roman"/>
                <w:iCs/>
                <w:lang w:eastAsia="lv-LV"/>
              </w:rPr>
              <w:t>1</w:t>
            </w:r>
            <w:r w:rsidR="005844DE">
              <w:rPr>
                <w:rFonts w:ascii="Times New Roman" w:eastAsia="Times New Roman" w:hAnsi="Times New Roman" w:cs="Times New Roman"/>
                <w:iCs/>
                <w:lang w:eastAsia="lv-LV"/>
              </w:rPr>
              <w:t>.</w:t>
            </w:r>
            <w:r w:rsidRPr="00B24495">
              <w:rPr>
                <w:rFonts w:ascii="Times New Roman" w:eastAsia="Times New Roman" w:hAnsi="Times New Roman" w:cs="Times New Roman"/>
                <w:iCs/>
                <w:lang w:eastAsia="lv-LV"/>
              </w:rPr>
              <w:t>gadam</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w:t>
            </w:r>
          </w:p>
        </w:tc>
        <w:tc>
          <w:tcPr>
            <w:tcW w:w="428"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w:t>
            </w: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w:t>
            </w:r>
          </w:p>
        </w:tc>
        <w:tc>
          <w:tcPr>
            <w:tcW w:w="435"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5</w:t>
            </w:r>
          </w:p>
        </w:tc>
        <w:tc>
          <w:tcPr>
            <w:tcW w:w="429"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6</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2A46E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8</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1259DE" w:rsidRPr="00B24495" w:rsidRDefault="001259DE"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 Budžeta ieņēmumi</w:t>
            </w:r>
          </w:p>
        </w:tc>
        <w:tc>
          <w:tcPr>
            <w:tcW w:w="428" w:type="pct"/>
            <w:tcBorders>
              <w:top w:val="outset" w:sz="6" w:space="0" w:color="auto"/>
              <w:left w:val="outset" w:sz="6" w:space="0" w:color="auto"/>
              <w:bottom w:val="outset" w:sz="6" w:space="0" w:color="auto"/>
              <w:right w:val="outset" w:sz="6" w:space="0" w:color="auto"/>
            </w:tcBorders>
            <w:vAlign w:val="center"/>
            <w:hideMark/>
          </w:tcPr>
          <w:p w:rsidR="001259DE" w:rsidRPr="00B24495" w:rsidRDefault="001259DE" w:rsidP="0011120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4A0602" w:rsidP="006D5FB5">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568 500</w:t>
            </w:r>
          </w:p>
        </w:tc>
        <w:tc>
          <w:tcPr>
            <w:tcW w:w="435"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1259DE"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4A0602"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419 200</w:t>
            </w:r>
          </w:p>
        </w:tc>
        <w:tc>
          <w:tcPr>
            <w:tcW w:w="429"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1259DE"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4A0602"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117 300</w:t>
            </w:r>
          </w:p>
        </w:tc>
        <w:tc>
          <w:tcPr>
            <w:tcW w:w="679" w:type="pct"/>
            <w:tcBorders>
              <w:top w:val="outset" w:sz="6" w:space="0" w:color="auto"/>
              <w:left w:val="outset" w:sz="6" w:space="0" w:color="auto"/>
              <w:bottom w:val="outset" w:sz="6" w:space="0" w:color="auto"/>
              <w:right w:val="outset" w:sz="6" w:space="0" w:color="auto"/>
            </w:tcBorders>
            <w:vAlign w:val="center"/>
            <w:hideMark/>
          </w:tcPr>
          <w:p w:rsidR="001259DE"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rHeight w:val="2006"/>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4A0602" w:rsidRPr="00B24495" w:rsidRDefault="004A0602"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28"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11120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568 500</w:t>
            </w:r>
          </w:p>
        </w:tc>
        <w:tc>
          <w:tcPr>
            <w:tcW w:w="435"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419 200</w:t>
            </w:r>
          </w:p>
        </w:tc>
        <w:tc>
          <w:tcPr>
            <w:tcW w:w="42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117 300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1.2. valsts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11120B" w:rsidP="0011120B">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5844DE" w:rsidRDefault="0011120B" w:rsidP="0011120B">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11120B" w:rsidRPr="00B24495" w:rsidRDefault="0011120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11120B" w:rsidRPr="00B24495" w:rsidRDefault="0011120B" w:rsidP="00862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11120B" w:rsidRPr="005844DE" w:rsidRDefault="0011120B" w:rsidP="00862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3A5FFF" w:rsidRPr="00B24495" w:rsidRDefault="003A5FFF"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 Budžeta izdevumi</w:t>
            </w:r>
          </w:p>
        </w:tc>
        <w:tc>
          <w:tcPr>
            <w:tcW w:w="428"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669 000</w:t>
            </w:r>
          </w:p>
        </w:tc>
        <w:tc>
          <w:tcPr>
            <w:tcW w:w="435"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4A0602" w:rsidP="006F308E">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493 000</w:t>
            </w:r>
          </w:p>
        </w:tc>
        <w:tc>
          <w:tcPr>
            <w:tcW w:w="42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4A0602"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138 000</w:t>
            </w:r>
          </w:p>
        </w:tc>
        <w:tc>
          <w:tcPr>
            <w:tcW w:w="67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4A0602" w:rsidRPr="00B24495" w:rsidRDefault="004A0602"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2.1. valsts pamatbudžets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669 000</w:t>
            </w:r>
          </w:p>
        </w:tc>
        <w:tc>
          <w:tcPr>
            <w:tcW w:w="435"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493 000</w:t>
            </w:r>
          </w:p>
        </w:tc>
        <w:tc>
          <w:tcPr>
            <w:tcW w:w="42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138 000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3A5FFF" w:rsidRPr="00B24495" w:rsidRDefault="003A5FFF"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2.2. valsts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3A5FFF" w:rsidRPr="00B24495" w:rsidRDefault="003A5FFF"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3A5FFF" w:rsidRPr="00B24495" w:rsidRDefault="004A0602"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w:t>
            </w:r>
            <w:r w:rsidR="003A5FFF" w:rsidRPr="00B24495">
              <w:rPr>
                <w:rFonts w:ascii="Times New Roman" w:eastAsia="Times New Roman" w:hAnsi="Times New Roman" w:cs="Times New Roman"/>
                <w:iCs/>
                <w:sz w:val="24"/>
                <w:szCs w:val="24"/>
                <w:lang w:eastAsia="lv-LV"/>
              </w:rPr>
              <w:t>Finansiālā ietekme</w:t>
            </w:r>
          </w:p>
        </w:tc>
        <w:tc>
          <w:tcPr>
            <w:tcW w:w="428"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CF6D26" w:rsidP="004A0602">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w:t>
            </w:r>
            <w:r w:rsidR="004A0602" w:rsidRPr="005844DE">
              <w:rPr>
                <w:rFonts w:ascii="Times New Roman" w:eastAsia="Times New Roman" w:hAnsi="Times New Roman" w:cs="Times New Roman"/>
                <w:iCs/>
                <w:sz w:val="24"/>
                <w:szCs w:val="24"/>
                <w:lang w:eastAsia="lv-LV"/>
              </w:rPr>
              <w:t>100 500</w:t>
            </w:r>
          </w:p>
        </w:tc>
        <w:tc>
          <w:tcPr>
            <w:tcW w:w="435"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CF6D26" w:rsidP="004A0602">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w:t>
            </w:r>
            <w:r w:rsidR="004A0602" w:rsidRPr="005844DE">
              <w:rPr>
                <w:rFonts w:ascii="Times New Roman" w:eastAsia="Times New Roman" w:hAnsi="Times New Roman" w:cs="Times New Roman"/>
                <w:iCs/>
                <w:sz w:val="24"/>
                <w:szCs w:val="24"/>
                <w:lang w:eastAsia="lv-LV"/>
              </w:rPr>
              <w:t>73 800</w:t>
            </w:r>
          </w:p>
        </w:tc>
        <w:tc>
          <w:tcPr>
            <w:tcW w:w="42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3A5FFF" w:rsidP="00AA6DFF">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CF6D26" w:rsidP="004A0602">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w:t>
            </w:r>
            <w:r w:rsidR="004A0602" w:rsidRPr="005844DE">
              <w:rPr>
                <w:rFonts w:ascii="Times New Roman" w:eastAsia="Times New Roman" w:hAnsi="Times New Roman" w:cs="Times New Roman"/>
                <w:iCs/>
                <w:sz w:val="24"/>
                <w:szCs w:val="24"/>
                <w:lang w:eastAsia="lv-LV"/>
              </w:rPr>
              <w:t>20 700</w:t>
            </w:r>
          </w:p>
        </w:tc>
        <w:tc>
          <w:tcPr>
            <w:tcW w:w="679" w:type="pct"/>
            <w:tcBorders>
              <w:top w:val="outset" w:sz="6" w:space="0" w:color="auto"/>
              <w:left w:val="outset" w:sz="6" w:space="0" w:color="auto"/>
              <w:bottom w:val="outset" w:sz="6" w:space="0" w:color="auto"/>
              <w:right w:val="outset" w:sz="6" w:space="0" w:color="auto"/>
            </w:tcBorders>
            <w:vAlign w:val="center"/>
            <w:hideMark/>
          </w:tcPr>
          <w:p w:rsidR="003A5FFF"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5844DE" w:rsidRPr="005844DE"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4A0602" w:rsidRPr="00B24495" w:rsidRDefault="004A0602"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3.1. valsts pamatbudžets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-100 500</w:t>
            </w:r>
          </w:p>
        </w:tc>
        <w:tc>
          <w:tcPr>
            <w:tcW w:w="435"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-73 800</w:t>
            </w:r>
          </w:p>
        </w:tc>
        <w:tc>
          <w:tcPr>
            <w:tcW w:w="42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550227">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-20 700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602" w:rsidRPr="005844DE" w:rsidRDefault="004A0602" w:rsidP="000145DC">
            <w:pPr>
              <w:spacing w:after="0" w:line="240" w:lineRule="auto"/>
              <w:jc w:val="center"/>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0</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3A5FFF" w:rsidRPr="00B24495" w:rsidRDefault="003A5FFF"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3.2.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3A5FFF" w:rsidRPr="00B24495" w:rsidRDefault="003A5FFF" w:rsidP="00AA6DFF">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4A0602" w:rsidRPr="00B24495" w:rsidRDefault="004A0602"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52"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602" w:rsidRPr="00B24495" w:rsidRDefault="004A0602" w:rsidP="00550227">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0</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4. Finanšu līdzekļi papildu izdevumu finansēšanai (kompensējošu izdevumu samazinājumu norāda ar "+" </w:t>
            </w:r>
            <w:r w:rsidRPr="00B24495">
              <w:rPr>
                <w:rFonts w:ascii="Times New Roman" w:eastAsia="Times New Roman" w:hAnsi="Times New Roman" w:cs="Times New Roman"/>
                <w:iCs/>
                <w:sz w:val="24"/>
                <w:szCs w:val="24"/>
                <w:lang w:eastAsia="lv-LV"/>
              </w:rPr>
              <w:lastRenderedPageBreak/>
              <w:t>zīmi)</w:t>
            </w:r>
          </w:p>
        </w:tc>
        <w:tc>
          <w:tcPr>
            <w:tcW w:w="428"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X</w:t>
            </w: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4A0602" w:rsidP="004A0602">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5. Precizēta finansiālā ietekme</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2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24495"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24495" w:rsidRDefault="00CC0D2D" w:rsidP="00CC0D2D">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5.1. valsts pamatbudžets</w:t>
            </w:r>
          </w:p>
        </w:tc>
        <w:tc>
          <w:tcPr>
            <w:tcW w:w="428"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5.2. speciālais budžets</w:t>
            </w:r>
          </w:p>
        </w:tc>
        <w:tc>
          <w:tcPr>
            <w:tcW w:w="428"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r>
      <w:tr w:rsidR="00B270E7"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5.3. pašvaldību budžets</w:t>
            </w:r>
          </w:p>
        </w:tc>
        <w:tc>
          <w:tcPr>
            <w:tcW w:w="428"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c>
          <w:tcPr>
            <w:tcW w:w="679" w:type="pct"/>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w:t>
            </w:r>
          </w:p>
        </w:tc>
      </w:tr>
      <w:tr w:rsidR="004A0602"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0" w:type="pct"/>
            <w:gridSpan w:val="7"/>
            <w:vMerge w:val="restart"/>
            <w:tcBorders>
              <w:top w:val="outset" w:sz="6" w:space="0" w:color="auto"/>
              <w:left w:val="outset" w:sz="6" w:space="0" w:color="auto"/>
              <w:bottom w:val="outset" w:sz="6" w:space="0" w:color="auto"/>
              <w:right w:val="outset" w:sz="6" w:space="0" w:color="auto"/>
            </w:tcBorders>
            <w:hideMark/>
          </w:tcPr>
          <w:p w:rsidR="000D457F" w:rsidRPr="00B24495" w:rsidRDefault="000D457F" w:rsidP="000D457F">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Projekts „Invaliditātes ekspertīzes pakalpojumu kvalitātes uzlabošana” </w:t>
            </w:r>
            <w:proofErr w:type="gramStart"/>
            <w:r w:rsidRPr="00B24495">
              <w:rPr>
                <w:rFonts w:ascii="Times New Roman" w:eastAsia="Times New Roman" w:hAnsi="Times New Roman" w:cs="Times New Roman"/>
                <w:iCs/>
                <w:sz w:val="24"/>
                <w:szCs w:val="24"/>
                <w:lang w:eastAsia="lv-LV"/>
              </w:rPr>
              <w:t>tiks līdzfinansēts no Eiropas Reģionālās attīstības fonda</w:t>
            </w:r>
            <w:proofErr w:type="gramEnd"/>
            <w:r w:rsidRPr="00B24495">
              <w:rPr>
                <w:rFonts w:ascii="Times New Roman" w:eastAsia="Times New Roman" w:hAnsi="Times New Roman" w:cs="Times New Roman"/>
                <w:iCs/>
                <w:sz w:val="24"/>
                <w:szCs w:val="24"/>
                <w:lang w:eastAsia="lv-LV"/>
              </w:rPr>
              <w:t xml:space="preserve"> (turpmāk – ERAF) līdzekļiem un tā kopējais finansējuma apjoms ir 1 300 000,00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 xml:space="preserve">, no tā ERAF finansējums sastāda 1 105 000,00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 xml:space="preserve"> un valsts budžeta finansējums 195 000,00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w:t>
            </w:r>
          </w:p>
          <w:p w:rsidR="007B2A21" w:rsidRPr="00B24495" w:rsidRDefault="007B2A21" w:rsidP="000D457F">
            <w:pPr>
              <w:spacing w:after="0" w:line="240" w:lineRule="auto"/>
              <w:jc w:val="both"/>
              <w:rPr>
                <w:rFonts w:ascii="Times New Roman" w:eastAsia="Times New Roman" w:hAnsi="Times New Roman" w:cs="Times New Roman"/>
                <w:iCs/>
                <w:sz w:val="24"/>
                <w:szCs w:val="24"/>
                <w:lang w:eastAsia="lv-LV"/>
              </w:rPr>
            </w:pPr>
          </w:p>
          <w:p w:rsidR="003A0EF0" w:rsidRDefault="0018310E" w:rsidP="000D457F">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Lai nodrošinātu ilgtspējību projekta ietvaros izstrādātiem un ieviestiem IKT risinājumiem, pēc projekta pabeigšanas, t.i.</w:t>
            </w:r>
            <w:r w:rsidR="00D92511" w:rsidRPr="00B24495">
              <w:rPr>
                <w:rFonts w:ascii="Times New Roman" w:eastAsia="Times New Roman" w:hAnsi="Times New Roman" w:cs="Times New Roman"/>
                <w:iCs/>
                <w:sz w:val="24"/>
                <w:szCs w:val="24"/>
                <w:lang w:eastAsia="lv-LV"/>
              </w:rPr>
              <w:t>,</w:t>
            </w:r>
            <w:r w:rsidRPr="00B24495">
              <w:rPr>
                <w:rFonts w:ascii="Times New Roman" w:eastAsia="Times New Roman" w:hAnsi="Times New Roman" w:cs="Times New Roman"/>
                <w:iCs/>
                <w:sz w:val="24"/>
                <w:szCs w:val="24"/>
                <w:lang w:eastAsia="lv-LV"/>
              </w:rPr>
              <w:t xml:space="preserve"> sākot ar 2022.gadu, ir plānots, ka </w:t>
            </w:r>
            <w:r w:rsidR="00917042" w:rsidRPr="00B24495">
              <w:rPr>
                <w:rFonts w:ascii="Times New Roman" w:eastAsia="Times New Roman" w:hAnsi="Times New Roman" w:cs="Times New Roman"/>
                <w:iCs/>
                <w:sz w:val="24"/>
                <w:szCs w:val="24"/>
                <w:lang w:eastAsia="lv-LV"/>
              </w:rPr>
              <w:t>IIS</w:t>
            </w:r>
            <w:r w:rsidRPr="00B24495">
              <w:rPr>
                <w:rFonts w:ascii="Times New Roman" w:eastAsia="Times New Roman" w:hAnsi="Times New Roman" w:cs="Times New Roman"/>
                <w:iCs/>
                <w:sz w:val="24"/>
                <w:szCs w:val="24"/>
                <w:lang w:eastAsia="lv-LV"/>
              </w:rPr>
              <w:t xml:space="preserve"> uzturēšanas izmaksas būs </w:t>
            </w:r>
            <w:r w:rsidR="003702AA">
              <w:rPr>
                <w:rFonts w:ascii="Times New Roman" w:eastAsia="Times New Roman" w:hAnsi="Times New Roman" w:cs="Times New Roman"/>
                <w:iCs/>
                <w:sz w:val="24"/>
                <w:szCs w:val="24"/>
                <w:lang w:eastAsia="lv-LV"/>
              </w:rPr>
              <w:t xml:space="preserve">ne vairāk kā </w:t>
            </w:r>
            <w:r w:rsidRPr="00B24495">
              <w:rPr>
                <w:rFonts w:ascii="Times New Roman" w:eastAsia="Times New Roman" w:hAnsi="Times New Roman" w:cs="Times New Roman"/>
                <w:iCs/>
                <w:sz w:val="24"/>
                <w:szCs w:val="24"/>
                <w:lang w:eastAsia="lv-LV"/>
              </w:rPr>
              <w:t xml:space="preserve">110 000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 xml:space="preserve"> (ar PVN) gadā,</w:t>
            </w:r>
            <w:r w:rsidR="003702AA">
              <w:rPr>
                <w:rFonts w:ascii="Times New Roman" w:eastAsia="Times New Roman" w:hAnsi="Times New Roman" w:cs="Times New Roman"/>
                <w:iCs/>
                <w:sz w:val="24"/>
                <w:szCs w:val="24"/>
                <w:lang w:eastAsia="lv-LV"/>
              </w:rPr>
              <w:t xml:space="preserve"> pieprasot tās normatīvajos aktos noteiktajā kārtībā.</w:t>
            </w:r>
            <w:r w:rsidRPr="00B24495">
              <w:rPr>
                <w:rFonts w:ascii="Times New Roman" w:eastAsia="Times New Roman" w:hAnsi="Times New Roman" w:cs="Times New Roman"/>
                <w:iCs/>
                <w:sz w:val="24"/>
                <w:szCs w:val="24"/>
                <w:lang w:eastAsia="lv-LV"/>
              </w:rPr>
              <w:t xml:space="preserve"> </w:t>
            </w:r>
            <w:r w:rsidR="003702AA">
              <w:rPr>
                <w:rFonts w:ascii="Times New Roman" w:eastAsia="Times New Roman" w:hAnsi="Times New Roman" w:cs="Times New Roman"/>
                <w:iCs/>
                <w:sz w:val="24"/>
                <w:szCs w:val="24"/>
                <w:lang w:eastAsia="lv-LV"/>
              </w:rPr>
              <w:t>Uzturēšanas izmaksas</w:t>
            </w:r>
            <w:r w:rsidRPr="00B24495">
              <w:rPr>
                <w:rFonts w:ascii="Times New Roman" w:eastAsia="Times New Roman" w:hAnsi="Times New Roman" w:cs="Times New Roman"/>
                <w:iCs/>
                <w:sz w:val="24"/>
                <w:szCs w:val="24"/>
                <w:lang w:eastAsia="lv-LV"/>
              </w:rPr>
              <w:t xml:space="preserve"> ir aptuveni 8,5% no proj</w:t>
            </w:r>
            <w:r w:rsidR="003A0EF0" w:rsidRPr="00B24495">
              <w:rPr>
                <w:rFonts w:ascii="Times New Roman" w:eastAsia="Times New Roman" w:hAnsi="Times New Roman" w:cs="Times New Roman"/>
                <w:iCs/>
                <w:sz w:val="24"/>
                <w:szCs w:val="24"/>
                <w:lang w:eastAsia="lv-LV"/>
              </w:rPr>
              <w:t xml:space="preserve">ekta realizācijas izdevumiem. </w:t>
            </w:r>
          </w:p>
          <w:p w:rsidR="002A65EC" w:rsidRPr="00B24495" w:rsidRDefault="002A65EC" w:rsidP="000D457F">
            <w:pPr>
              <w:spacing w:after="0" w:line="240" w:lineRule="auto"/>
              <w:jc w:val="both"/>
              <w:rPr>
                <w:rFonts w:ascii="Times New Roman" w:eastAsia="Times New Roman" w:hAnsi="Times New Roman" w:cs="Times New Roman"/>
                <w:iCs/>
                <w:sz w:val="24"/>
                <w:szCs w:val="24"/>
                <w:lang w:eastAsia="lv-LV"/>
              </w:rPr>
            </w:pPr>
          </w:p>
          <w:p w:rsidR="0018310E" w:rsidRPr="00B24495" w:rsidRDefault="0018310E" w:rsidP="0018310E">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Programmatūras uzturēšanas pakalpojums ietvers sekojošus uzdevumus:</w:t>
            </w:r>
          </w:p>
          <w:p w:rsidR="0018310E" w:rsidRPr="00B24495" w:rsidRDefault="0018310E" w:rsidP="0018310E">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 informācijas sistēmas darbības kļūdu novēršana, kas neattiecas uz garantijas laiku, un pilnveidojumi, kuru nepieciešamība tiks identificēta informācijas </w:t>
            </w:r>
            <w:r w:rsidR="00F137B7" w:rsidRPr="00B24495">
              <w:rPr>
                <w:rFonts w:ascii="Times New Roman" w:eastAsia="Times New Roman" w:hAnsi="Times New Roman" w:cs="Times New Roman"/>
                <w:iCs/>
                <w:sz w:val="24"/>
                <w:szCs w:val="24"/>
                <w:lang w:eastAsia="lv-LV"/>
              </w:rPr>
              <w:t xml:space="preserve">sistēmas ekspluatācijas </w:t>
            </w:r>
            <w:r w:rsidRPr="00B24495">
              <w:rPr>
                <w:rFonts w:ascii="Times New Roman" w:eastAsia="Times New Roman" w:hAnsi="Times New Roman" w:cs="Times New Roman"/>
                <w:iCs/>
                <w:sz w:val="24"/>
                <w:szCs w:val="24"/>
                <w:lang w:eastAsia="lv-LV"/>
              </w:rPr>
              <w:t>pirmos divus gadus pēc tās ieviešanas;</w:t>
            </w:r>
          </w:p>
          <w:p w:rsidR="0018310E" w:rsidRPr="00B24495" w:rsidRDefault="0018310E" w:rsidP="0018310E">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 </w:t>
            </w:r>
            <w:r w:rsidR="00B12879" w:rsidRPr="00B24495">
              <w:rPr>
                <w:rFonts w:ascii="Times New Roman" w:eastAsia="Times New Roman" w:hAnsi="Times New Roman" w:cs="Times New Roman"/>
                <w:iCs/>
                <w:sz w:val="24"/>
                <w:szCs w:val="24"/>
                <w:lang w:eastAsia="lv-LV"/>
              </w:rPr>
              <w:t>i</w:t>
            </w:r>
            <w:r w:rsidRPr="00B24495">
              <w:rPr>
                <w:rFonts w:ascii="Times New Roman" w:eastAsia="Times New Roman" w:hAnsi="Times New Roman" w:cs="Times New Roman"/>
                <w:iCs/>
                <w:sz w:val="24"/>
                <w:szCs w:val="24"/>
                <w:lang w:eastAsia="lv-LV"/>
              </w:rPr>
              <w:t>nformācijas sistēmas pilnveidojumi saistībā ar Valsts komisijas biznesa procesu un normatīvo aktu izmaiņām;</w:t>
            </w:r>
          </w:p>
          <w:p w:rsidR="0018310E" w:rsidRPr="00B24495" w:rsidRDefault="0018310E" w:rsidP="0018310E">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 </w:t>
            </w:r>
            <w:r w:rsidR="00B12879" w:rsidRPr="00B24495">
              <w:rPr>
                <w:rFonts w:ascii="Times New Roman" w:eastAsia="Times New Roman" w:hAnsi="Times New Roman" w:cs="Times New Roman"/>
                <w:iCs/>
                <w:sz w:val="24"/>
                <w:szCs w:val="24"/>
                <w:lang w:eastAsia="lv-LV"/>
              </w:rPr>
              <w:t>i</w:t>
            </w:r>
            <w:r w:rsidRPr="00B24495">
              <w:rPr>
                <w:rFonts w:ascii="Times New Roman" w:eastAsia="Times New Roman" w:hAnsi="Times New Roman" w:cs="Times New Roman"/>
                <w:iCs/>
                <w:sz w:val="24"/>
                <w:szCs w:val="24"/>
                <w:lang w:eastAsia="lv-LV"/>
              </w:rPr>
              <w:t xml:space="preserve">nformācijas sistēmas izmaiņu pieprasījumi saistībā ar tās adaptāciju </w:t>
            </w:r>
            <w:r w:rsidR="00CD0786" w:rsidRPr="00B24495">
              <w:rPr>
                <w:rFonts w:ascii="Times New Roman" w:eastAsia="Times New Roman" w:hAnsi="Times New Roman" w:cs="Times New Roman"/>
                <w:iCs/>
                <w:sz w:val="24"/>
                <w:szCs w:val="24"/>
                <w:lang w:eastAsia="lv-LV"/>
              </w:rPr>
              <w:t>VSAA</w:t>
            </w:r>
            <w:r w:rsidRPr="00B24495">
              <w:rPr>
                <w:rFonts w:ascii="Times New Roman" w:eastAsia="Times New Roman" w:hAnsi="Times New Roman" w:cs="Times New Roman"/>
                <w:iCs/>
                <w:sz w:val="24"/>
                <w:szCs w:val="24"/>
                <w:lang w:eastAsia="lv-LV"/>
              </w:rPr>
              <w:t xml:space="preserve"> datu centra attīstības risinājumiem, operētājsistēmu un pārlūku atjauninājumiem u.c. infrastruktūras izmaiņām;</w:t>
            </w:r>
          </w:p>
          <w:p w:rsidR="0018310E" w:rsidRPr="00B24495" w:rsidRDefault="0018310E" w:rsidP="000D457F">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 </w:t>
            </w:r>
            <w:r w:rsidR="00B12879" w:rsidRPr="00B24495">
              <w:rPr>
                <w:rFonts w:ascii="Times New Roman" w:eastAsia="Times New Roman" w:hAnsi="Times New Roman" w:cs="Times New Roman"/>
                <w:iCs/>
                <w:sz w:val="24"/>
                <w:szCs w:val="24"/>
                <w:lang w:eastAsia="lv-LV"/>
              </w:rPr>
              <w:t>ņ</w:t>
            </w:r>
            <w:r w:rsidRPr="00B24495">
              <w:rPr>
                <w:rFonts w:ascii="Times New Roman" w:eastAsia="Times New Roman" w:hAnsi="Times New Roman" w:cs="Times New Roman"/>
                <w:iCs/>
                <w:sz w:val="24"/>
                <w:szCs w:val="24"/>
                <w:lang w:eastAsia="lv-LV"/>
              </w:rPr>
              <w:t xml:space="preserve">emot vērā vidējo izcenojumu par informācijas sistēmu uzturēšanas pakalpojumiem un pašreizējās informācijas sistēmas uzturēšanas līgumā ietverto cenu cilvēkstundai, paredzot tās sadārdzinājumu turpmāko trīs gadu laikā </w:t>
            </w:r>
            <w:proofErr w:type="gramStart"/>
            <w:r w:rsidRPr="00B24495">
              <w:rPr>
                <w:rFonts w:ascii="Times New Roman" w:eastAsia="Times New Roman" w:hAnsi="Times New Roman" w:cs="Times New Roman"/>
                <w:iCs/>
                <w:sz w:val="24"/>
                <w:szCs w:val="24"/>
                <w:lang w:eastAsia="lv-LV"/>
              </w:rPr>
              <w:t>(</w:t>
            </w:r>
            <w:proofErr w:type="gramEnd"/>
            <w:r w:rsidRPr="00B24495">
              <w:rPr>
                <w:rFonts w:ascii="Times New Roman" w:eastAsia="Times New Roman" w:hAnsi="Times New Roman" w:cs="Times New Roman"/>
                <w:iCs/>
                <w:sz w:val="24"/>
                <w:szCs w:val="24"/>
                <w:lang w:eastAsia="lv-LV"/>
              </w:rPr>
              <w:t xml:space="preserve">ikmēneša fiksēta summa darbiem 2 063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
                <w:iCs/>
                <w:sz w:val="24"/>
                <w:szCs w:val="24"/>
                <w:lang w:eastAsia="lv-LV"/>
              </w:rPr>
              <w:t>/mēnesī</w:t>
            </w:r>
            <w:r w:rsidRPr="00B24495">
              <w:rPr>
                <w:rFonts w:ascii="Times New Roman" w:eastAsia="Times New Roman" w:hAnsi="Times New Roman" w:cs="Times New Roman"/>
                <w:iCs/>
                <w:sz w:val="24"/>
                <w:szCs w:val="24"/>
                <w:lang w:eastAsia="lv-LV"/>
              </w:rPr>
              <w:t xml:space="preserve"> (bez PVN)x12 mēneši un 45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
                <w:iCs/>
                <w:sz w:val="24"/>
                <w:szCs w:val="24"/>
                <w:lang w:eastAsia="lv-LV"/>
              </w:rPr>
              <w:t>/stundā</w:t>
            </w:r>
            <w:r w:rsidRPr="00B24495">
              <w:rPr>
                <w:rFonts w:ascii="Times New Roman" w:eastAsia="Times New Roman" w:hAnsi="Times New Roman" w:cs="Times New Roman"/>
                <w:iCs/>
                <w:sz w:val="24"/>
                <w:szCs w:val="24"/>
                <w:lang w:eastAsia="lv-LV"/>
              </w:rPr>
              <w:t xml:space="preserve"> (bez PVN)x1470 cilvēkstundas.</w:t>
            </w:r>
          </w:p>
          <w:p w:rsidR="0013692E" w:rsidRPr="00B24495" w:rsidRDefault="0013692E" w:rsidP="000D457F">
            <w:pPr>
              <w:spacing w:after="0" w:line="240" w:lineRule="auto"/>
              <w:jc w:val="both"/>
              <w:rPr>
                <w:rFonts w:ascii="Times New Roman" w:eastAsia="Times New Roman" w:hAnsi="Times New Roman" w:cs="Times New Roman"/>
                <w:iCs/>
                <w:sz w:val="24"/>
                <w:szCs w:val="24"/>
                <w:lang w:eastAsia="lv-LV"/>
              </w:rPr>
            </w:pPr>
          </w:p>
          <w:p w:rsidR="0013692E" w:rsidRPr="00B24495" w:rsidRDefault="0013692E" w:rsidP="0013692E">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Labklājības ministrijas pamatbudžeta apakšprogrammas 05.62.00 „Invaliditātes ekspert</w:t>
            </w:r>
            <w:r w:rsidR="00B270E7" w:rsidRPr="00B24495">
              <w:rPr>
                <w:rFonts w:ascii="Times New Roman" w:eastAsia="Times New Roman" w:hAnsi="Times New Roman" w:cs="Times New Roman"/>
                <w:iCs/>
                <w:sz w:val="24"/>
                <w:szCs w:val="24"/>
                <w:lang w:eastAsia="lv-LV"/>
              </w:rPr>
              <w:t xml:space="preserve">īžu nodrošināšana” ietvaros </w:t>
            </w:r>
            <w:r w:rsidR="00B270E7" w:rsidRPr="005844DE">
              <w:rPr>
                <w:rFonts w:ascii="Times New Roman" w:eastAsia="Times New Roman" w:hAnsi="Times New Roman" w:cs="Times New Roman"/>
                <w:iCs/>
                <w:sz w:val="24"/>
                <w:szCs w:val="24"/>
                <w:lang w:eastAsia="lv-LV"/>
              </w:rPr>
              <w:t>2019</w:t>
            </w:r>
            <w:r w:rsidRPr="005844DE">
              <w:rPr>
                <w:rFonts w:ascii="Times New Roman" w:eastAsia="Times New Roman" w:hAnsi="Times New Roman" w:cs="Times New Roman"/>
                <w:iCs/>
                <w:sz w:val="24"/>
                <w:szCs w:val="24"/>
                <w:lang w:eastAsia="lv-LV"/>
              </w:rPr>
              <w:t xml:space="preserve">.gadā un </w:t>
            </w:r>
            <w:r w:rsidRPr="00B24495">
              <w:rPr>
                <w:rFonts w:ascii="Times New Roman" w:eastAsia="Times New Roman" w:hAnsi="Times New Roman" w:cs="Times New Roman"/>
                <w:iCs/>
                <w:sz w:val="24"/>
                <w:szCs w:val="24"/>
                <w:lang w:eastAsia="lv-LV"/>
              </w:rPr>
              <w:t xml:space="preserve">turpmāk ik gadu plānots finansējums </w:t>
            </w:r>
            <w:r w:rsidR="00B12879" w:rsidRPr="00B24495">
              <w:rPr>
                <w:rFonts w:ascii="Times New Roman" w:eastAsia="Times New Roman" w:hAnsi="Times New Roman" w:cs="Times New Roman"/>
                <w:iCs/>
                <w:sz w:val="24"/>
                <w:szCs w:val="24"/>
                <w:lang w:eastAsia="lv-LV"/>
              </w:rPr>
              <w:t>IIS</w:t>
            </w:r>
            <w:r w:rsidRPr="00B24495">
              <w:rPr>
                <w:rFonts w:ascii="Times New Roman" w:eastAsia="Times New Roman" w:hAnsi="Times New Roman" w:cs="Times New Roman"/>
                <w:iCs/>
                <w:sz w:val="24"/>
                <w:szCs w:val="24"/>
                <w:lang w:eastAsia="lv-LV"/>
              </w:rPr>
              <w:t xml:space="preserve"> uzturēšanai 34 000 </w:t>
            </w:r>
            <w:proofErr w:type="spellStart"/>
            <w:r w:rsidRPr="00B24495">
              <w:rPr>
                <w:rFonts w:ascii="Times New Roman" w:eastAsia="Times New Roman" w:hAnsi="Times New Roman" w:cs="Times New Roman"/>
                <w:i/>
                <w:iCs/>
                <w:sz w:val="24"/>
                <w:szCs w:val="24"/>
                <w:lang w:eastAsia="lv-LV"/>
              </w:rPr>
              <w:t>euro</w:t>
            </w:r>
            <w:proofErr w:type="spellEnd"/>
            <w:r w:rsidRPr="00B24495">
              <w:rPr>
                <w:rFonts w:ascii="Times New Roman" w:eastAsia="Times New Roman" w:hAnsi="Times New Roman" w:cs="Times New Roman"/>
                <w:iCs/>
                <w:sz w:val="24"/>
                <w:szCs w:val="24"/>
                <w:lang w:eastAsia="lv-LV"/>
              </w:rPr>
              <w:t xml:space="preserve"> apmērā. </w:t>
            </w:r>
          </w:p>
          <w:p w:rsidR="0018310E" w:rsidRPr="00B24495" w:rsidRDefault="0018310E" w:rsidP="0013692E">
            <w:pPr>
              <w:spacing w:after="0" w:line="240" w:lineRule="auto"/>
              <w:jc w:val="both"/>
              <w:rPr>
                <w:rFonts w:ascii="Times New Roman" w:eastAsia="Times New Roman" w:hAnsi="Times New Roman" w:cs="Times New Roman"/>
                <w:iCs/>
                <w:sz w:val="24"/>
                <w:szCs w:val="24"/>
                <w:lang w:eastAsia="lv-LV"/>
              </w:rPr>
            </w:pPr>
          </w:p>
          <w:p w:rsidR="00E5323B" w:rsidRPr="00B24495" w:rsidRDefault="0018310E" w:rsidP="002816D7">
            <w:pPr>
              <w:spacing w:after="0"/>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Šobrīd sistēmas uzturēšanai apstiprinātās summas ietvaros tiek nodrošināti tikai paši nepieciešamākie informācijas sistēmas pilnveidojumi tajā skaitā datu apmaiņas pilnveidojums ar Nacionālo veselības dienestu un </w:t>
            </w:r>
            <w:r w:rsidR="00F13A4F" w:rsidRPr="00B24495">
              <w:rPr>
                <w:rFonts w:ascii="Times New Roman" w:eastAsia="Times New Roman" w:hAnsi="Times New Roman" w:cs="Times New Roman"/>
                <w:iCs/>
                <w:sz w:val="24"/>
                <w:szCs w:val="24"/>
                <w:lang w:eastAsia="lv-LV"/>
              </w:rPr>
              <w:t>VSIA „</w:t>
            </w:r>
            <w:r w:rsidRPr="00B24495">
              <w:rPr>
                <w:rFonts w:ascii="Times New Roman" w:eastAsia="Times New Roman" w:hAnsi="Times New Roman" w:cs="Times New Roman"/>
                <w:iCs/>
                <w:sz w:val="24"/>
                <w:szCs w:val="24"/>
                <w:lang w:eastAsia="lv-LV"/>
              </w:rPr>
              <w:t>Autotransporta direkcij</w:t>
            </w:r>
            <w:r w:rsidR="00F13A4F" w:rsidRPr="00B24495">
              <w:rPr>
                <w:rFonts w:ascii="Times New Roman" w:eastAsia="Times New Roman" w:hAnsi="Times New Roman" w:cs="Times New Roman"/>
                <w:iCs/>
                <w:sz w:val="24"/>
                <w:szCs w:val="24"/>
                <w:lang w:eastAsia="lv-LV"/>
              </w:rPr>
              <w:t>a”</w:t>
            </w:r>
            <w:r w:rsidRPr="00B24495">
              <w:rPr>
                <w:rFonts w:ascii="Times New Roman" w:eastAsia="Times New Roman" w:hAnsi="Times New Roman" w:cs="Times New Roman"/>
                <w:iCs/>
                <w:sz w:val="24"/>
                <w:szCs w:val="24"/>
                <w:lang w:eastAsia="lv-LV"/>
              </w:rPr>
              <w:t xml:space="preserve">. Tā kā ERAF projekta ietvaros tiks </w:t>
            </w:r>
            <w:r w:rsidR="002816D7">
              <w:rPr>
                <w:rFonts w:ascii="Times New Roman" w:eastAsia="Times New Roman" w:hAnsi="Times New Roman" w:cs="Times New Roman"/>
                <w:iCs/>
                <w:sz w:val="24"/>
                <w:szCs w:val="24"/>
                <w:lang w:eastAsia="lv-LV"/>
              </w:rPr>
              <w:t>pilnveidota IIS programmatūra</w:t>
            </w:r>
            <w:r w:rsidRPr="00B24495">
              <w:rPr>
                <w:rFonts w:ascii="Times New Roman" w:eastAsia="Times New Roman" w:hAnsi="Times New Roman" w:cs="Times New Roman"/>
                <w:iCs/>
                <w:sz w:val="24"/>
                <w:szCs w:val="24"/>
                <w:lang w:eastAsia="lv-LV"/>
              </w:rPr>
              <w:t xml:space="preserve">, esošajā sistēmā netiks veikti ieguldījumi un tās papildinājumi īstenoti tikai nepieciešamības gadījumā. Ja attīstītu esošo informācijas sistēmu, tad uzturēšanas izmaksas </w:t>
            </w:r>
            <w:r w:rsidR="00203D48" w:rsidRPr="00B24495">
              <w:rPr>
                <w:rFonts w:ascii="Times New Roman" w:eastAsia="Times New Roman" w:hAnsi="Times New Roman" w:cs="Times New Roman"/>
                <w:iCs/>
                <w:sz w:val="24"/>
                <w:szCs w:val="24"/>
                <w:lang w:eastAsia="lv-LV"/>
              </w:rPr>
              <w:t>(informācijas sistēmas uzturēšanas līguma izmaksas</w:t>
            </w:r>
            <w:r w:rsidR="000145DC" w:rsidRPr="00B24495">
              <w:rPr>
                <w:rFonts w:ascii="Times New Roman" w:eastAsia="Times New Roman" w:hAnsi="Times New Roman" w:cs="Times New Roman"/>
                <w:iCs/>
                <w:sz w:val="24"/>
                <w:szCs w:val="24"/>
                <w:lang w:eastAsia="lv-LV"/>
              </w:rPr>
              <w:t>, licences un netiešās izmaksas</w:t>
            </w:r>
            <w:r w:rsidR="00203D48" w:rsidRPr="00B24495">
              <w:rPr>
                <w:rFonts w:ascii="Times New Roman" w:eastAsia="Times New Roman" w:hAnsi="Times New Roman" w:cs="Times New Roman"/>
                <w:iCs/>
                <w:sz w:val="24"/>
                <w:szCs w:val="24"/>
                <w:lang w:eastAsia="lv-LV"/>
              </w:rPr>
              <w:t xml:space="preserve"> </w:t>
            </w:r>
            <w:r w:rsidR="00917042" w:rsidRPr="00B24495">
              <w:rPr>
                <w:rFonts w:ascii="Times New Roman" w:eastAsia="Times New Roman" w:hAnsi="Times New Roman" w:cs="Times New Roman"/>
                <w:iCs/>
                <w:sz w:val="24"/>
                <w:szCs w:val="24"/>
                <w:lang w:eastAsia="lv-LV"/>
              </w:rPr>
              <w:t>[</w:t>
            </w:r>
            <w:proofErr w:type="gramStart"/>
            <w:r w:rsidR="00203D48" w:rsidRPr="00B24495">
              <w:rPr>
                <w:rFonts w:ascii="Times New Roman" w:eastAsia="Times New Roman" w:hAnsi="Times New Roman" w:cs="Times New Roman"/>
                <w:iCs/>
                <w:sz w:val="24"/>
                <w:szCs w:val="24"/>
                <w:lang w:eastAsia="lv-LV"/>
              </w:rPr>
              <w:t>darba spēks</w:t>
            </w:r>
            <w:proofErr w:type="gramEnd"/>
            <w:r w:rsidR="00203D48" w:rsidRPr="00B24495">
              <w:rPr>
                <w:rFonts w:ascii="Times New Roman" w:eastAsia="Times New Roman" w:hAnsi="Times New Roman" w:cs="Times New Roman"/>
                <w:iCs/>
                <w:sz w:val="24"/>
                <w:szCs w:val="24"/>
                <w:lang w:eastAsia="lv-LV"/>
              </w:rPr>
              <w:t xml:space="preserve"> un administratīvie izdevumi</w:t>
            </w:r>
            <w:r w:rsidR="00917042" w:rsidRPr="00B24495">
              <w:rPr>
                <w:rFonts w:ascii="Times New Roman" w:eastAsia="Times New Roman" w:hAnsi="Times New Roman" w:cs="Times New Roman"/>
                <w:iCs/>
                <w:sz w:val="24"/>
                <w:szCs w:val="24"/>
                <w:lang w:eastAsia="lv-LV"/>
              </w:rPr>
              <w:t>])</w:t>
            </w:r>
            <w:r w:rsidR="00203D48" w:rsidRPr="00B24495">
              <w:rPr>
                <w:rFonts w:ascii="Times New Roman" w:eastAsia="Times New Roman" w:hAnsi="Times New Roman" w:cs="Times New Roman"/>
                <w:iCs/>
                <w:sz w:val="24"/>
                <w:szCs w:val="24"/>
                <w:lang w:eastAsia="lv-LV"/>
              </w:rPr>
              <w:t xml:space="preserve"> </w:t>
            </w:r>
            <w:r w:rsidRPr="00B24495">
              <w:rPr>
                <w:rFonts w:ascii="Times New Roman" w:eastAsia="Times New Roman" w:hAnsi="Times New Roman" w:cs="Times New Roman"/>
                <w:iCs/>
                <w:sz w:val="24"/>
                <w:szCs w:val="24"/>
                <w:lang w:eastAsia="lv-LV"/>
              </w:rPr>
              <w:t xml:space="preserve">būtu </w:t>
            </w:r>
            <w:r w:rsidR="00203D48" w:rsidRPr="00B24495">
              <w:rPr>
                <w:rFonts w:ascii="Times New Roman" w:eastAsia="Times New Roman" w:hAnsi="Times New Roman" w:cs="Times New Roman"/>
                <w:iCs/>
                <w:sz w:val="24"/>
                <w:szCs w:val="24"/>
                <w:lang w:eastAsia="lv-LV"/>
              </w:rPr>
              <w:lastRenderedPageBreak/>
              <w:t>ap 90 000</w:t>
            </w:r>
            <w:r w:rsidR="00203D48" w:rsidRPr="00B24495">
              <w:rPr>
                <w:rFonts w:ascii="Times New Roman" w:eastAsia="Times New Roman" w:hAnsi="Times New Roman" w:cs="Times New Roman"/>
                <w:i/>
                <w:iCs/>
                <w:sz w:val="24"/>
                <w:szCs w:val="24"/>
                <w:lang w:eastAsia="lv-LV"/>
              </w:rPr>
              <w:t xml:space="preserve"> </w:t>
            </w:r>
            <w:proofErr w:type="spellStart"/>
            <w:r w:rsidR="00203D48" w:rsidRPr="00B24495">
              <w:rPr>
                <w:rFonts w:ascii="Times New Roman" w:eastAsia="Times New Roman" w:hAnsi="Times New Roman" w:cs="Times New Roman"/>
                <w:i/>
                <w:iCs/>
                <w:sz w:val="24"/>
                <w:szCs w:val="24"/>
                <w:lang w:eastAsia="lv-LV"/>
              </w:rPr>
              <w:t>euro</w:t>
            </w:r>
            <w:proofErr w:type="spellEnd"/>
            <w:r w:rsidR="00203D48" w:rsidRPr="00B24495">
              <w:rPr>
                <w:rFonts w:ascii="Times New Roman" w:eastAsia="Times New Roman" w:hAnsi="Times New Roman" w:cs="Times New Roman"/>
                <w:iCs/>
                <w:sz w:val="24"/>
                <w:szCs w:val="24"/>
                <w:lang w:eastAsia="lv-LV"/>
              </w:rPr>
              <w:t xml:space="preserve"> gadā.</w:t>
            </w:r>
          </w:p>
        </w:tc>
      </w:tr>
      <w:tr w:rsidR="004A0602"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6.1. detalizēts ieņēmumu aprēķins</w:t>
            </w:r>
          </w:p>
        </w:tc>
        <w:tc>
          <w:tcPr>
            <w:tcW w:w="3960"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r>
      <w:tr w:rsidR="004A0602"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6.2. detalizēts izdevumu aprēķins</w:t>
            </w:r>
          </w:p>
        </w:tc>
        <w:tc>
          <w:tcPr>
            <w:tcW w:w="3960"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p>
        </w:tc>
      </w:tr>
      <w:tr w:rsidR="004A0602"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7. Amata vietu skaita izmaiņas</w:t>
            </w:r>
          </w:p>
        </w:tc>
        <w:tc>
          <w:tcPr>
            <w:tcW w:w="3960" w:type="pct"/>
            <w:gridSpan w:val="7"/>
            <w:tcBorders>
              <w:top w:val="outset" w:sz="6" w:space="0" w:color="auto"/>
              <w:left w:val="outset" w:sz="6" w:space="0" w:color="auto"/>
              <w:bottom w:val="outset" w:sz="6" w:space="0" w:color="auto"/>
              <w:right w:val="outset" w:sz="6" w:space="0" w:color="auto"/>
            </w:tcBorders>
            <w:hideMark/>
          </w:tcPr>
          <w:p w:rsidR="002B6113" w:rsidRPr="005844DE" w:rsidRDefault="00605FB2" w:rsidP="002B6113">
            <w:pPr>
              <w:spacing w:after="0" w:line="240" w:lineRule="auto"/>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 xml:space="preserve">Uz projekta īstenošanas laiku izveidotas </w:t>
            </w:r>
            <w:r w:rsidR="00EC78DB" w:rsidRPr="005844DE">
              <w:rPr>
                <w:rFonts w:ascii="Times New Roman" w:eastAsia="Times New Roman" w:hAnsi="Times New Roman" w:cs="Times New Roman"/>
                <w:iCs/>
                <w:sz w:val="24"/>
                <w:szCs w:val="24"/>
                <w:lang w:eastAsia="lv-LV"/>
              </w:rPr>
              <w:t>trīs</w:t>
            </w:r>
            <w:r w:rsidRPr="005844DE">
              <w:rPr>
                <w:rFonts w:ascii="Times New Roman" w:eastAsia="Times New Roman" w:hAnsi="Times New Roman" w:cs="Times New Roman"/>
                <w:iCs/>
                <w:sz w:val="24"/>
                <w:szCs w:val="24"/>
                <w:lang w:eastAsia="lv-LV"/>
              </w:rPr>
              <w:t xml:space="preserve"> amatu vietas</w:t>
            </w:r>
            <w:r w:rsidR="00EC78DB" w:rsidRPr="005844DE">
              <w:rPr>
                <w:rFonts w:ascii="Times New Roman" w:eastAsia="Times New Roman" w:hAnsi="Times New Roman" w:cs="Times New Roman"/>
                <w:iCs/>
                <w:sz w:val="24"/>
                <w:szCs w:val="24"/>
                <w:lang w:eastAsia="lv-LV"/>
              </w:rPr>
              <w:t xml:space="preserve">: projekta vadītājs (1 slodze), </w:t>
            </w:r>
            <w:r w:rsidR="00D216B5" w:rsidRPr="005844DE">
              <w:rPr>
                <w:rFonts w:ascii="Times New Roman" w:eastAsia="Times New Roman" w:hAnsi="Times New Roman" w:cs="Times New Roman"/>
                <w:iCs/>
                <w:sz w:val="24"/>
                <w:szCs w:val="24"/>
                <w:lang w:eastAsia="lv-LV"/>
              </w:rPr>
              <w:t xml:space="preserve">projekta vadītāja asistents (0.3 slodzes), </w:t>
            </w:r>
            <w:r w:rsidR="00EC78DB" w:rsidRPr="005844DE">
              <w:rPr>
                <w:rFonts w:ascii="Times New Roman" w:eastAsia="Times New Roman" w:hAnsi="Times New Roman" w:cs="Times New Roman"/>
                <w:iCs/>
                <w:sz w:val="24"/>
                <w:szCs w:val="24"/>
                <w:lang w:eastAsia="lv-LV"/>
              </w:rPr>
              <w:t>sistēmanalītiķis (</w:t>
            </w:r>
            <w:r w:rsidR="00D216B5" w:rsidRPr="005844DE">
              <w:rPr>
                <w:rFonts w:ascii="Times New Roman" w:eastAsia="Times New Roman" w:hAnsi="Times New Roman" w:cs="Times New Roman"/>
                <w:iCs/>
                <w:sz w:val="24"/>
                <w:szCs w:val="24"/>
                <w:lang w:eastAsia="lv-LV"/>
              </w:rPr>
              <w:t>1</w:t>
            </w:r>
            <w:r w:rsidR="00D105C4" w:rsidRPr="005844DE">
              <w:rPr>
                <w:rFonts w:ascii="Times New Roman" w:eastAsia="Times New Roman" w:hAnsi="Times New Roman" w:cs="Times New Roman"/>
                <w:iCs/>
                <w:sz w:val="24"/>
                <w:szCs w:val="24"/>
                <w:lang w:eastAsia="lv-LV"/>
              </w:rPr>
              <w:t xml:space="preserve"> </w:t>
            </w:r>
            <w:r w:rsidR="00EC78DB" w:rsidRPr="005844DE">
              <w:rPr>
                <w:rFonts w:ascii="Times New Roman" w:eastAsia="Times New Roman" w:hAnsi="Times New Roman" w:cs="Times New Roman"/>
                <w:iCs/>
                <w:sz w:val="24"/>
                <w:szCs w:val="24"/>
                <w:lang w:eastAsia="lv-LV"/>
              </w:rPr>
              <w:t>slodze).</w:t>
            </w:r>
            <w:r w:rsidR="00B85F17" w:rsidRPr="005844DE">
              <w:rPr>
                <w:rFonts w:ascii="Times New Roman" w:eastAsia="Times New Roman" w:hAnsi="Times New Roman" w:cs="Times New Roman"/>
                <w:iCs/>
                <w:sz w:val="24"/>
                <w:szCs w:val="24"/>
                <w:lang w:eastAsia="lv-LV"/>
              </w:rPr>
              <w:t xml:space="preserve"> </w:t>
            </w:r>
            <w:r w:rsidR="00B12879" w:rsidRPr="005844DE">
              <w:rPr>
                <w:rFonts w:ascii="Times New Roman" w:eastAsia="Times New Roman" w:hAnsi="Times New Roman" w:cs="Times New Roman"/>
                <w:iCs/>
                <w:sz w:val="24"/>
                <w:szCs w:val="24"/>
                <w:lang w:eastAsia="lv-LV"/>
              </w:rPr>
              <w:t>Personāla</w:t>
            </w:r>
            <w:r w:rsidR="00E0010B" w:rsidRPr="005844DE">
              <w:rPr>
                <w:rFonts w:ascii="Times New Roman" w:eastAsia="Times New Roman" w:hAnsi="Times New Roman" w:cs="Times New Roman"/>
                <w:iCs/>
                <w:sz w:val="24"/>
                <w:szCs w:val="24"/>
                <w:lang w:eastAsia="lv-LV"/>
              </w:rPr>
              <w:t xml:space="preserve"> izmaksas</w:t>
            </w:r>
            <w:r w:rsidR="002B6113" w:rsidRPr="005844DE">
              <w:rPr>
                <w:rFonts w:ascii="Times New Roman" w:eastAsia="Times New Roman" w:hAnsi="Times New Roman" w:cs="Times New Roman"/>
                <w:iCs/>
                <w:sz w:val="24"/>
                <w:szCs w:val="24"/>
                <w:lang w:eastAsia="lv-LV"/>
              </w:rPr>
              <w:t>:</w:t>
            </w:r>
          </w:p>
          <w:p w:rsidR="00605FB2" w:rsidRPr="005844DE" w:rsidRDefault="00044EA8" w:rsidP="002B6113">
            <w:pPr>
              <w:spacing w:after="0" w:line="240" w:lineRule="auto"/>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2019</w:t>
            </w:r>
            <w:r w:rsidR="00D105C4" w:rsidRPr="005844DE">
              <w:rPr>
                <w:rFonts w:ascii="Times New Roman" w:eastAsia="Times New Roman" w:hAnsi="Times New Roman" w:cs="Times New Roman"/>
                <w:iCs/>
                <w:sz w:val="24"/>
                <w:szCs w:val="24"/>
                <w:lang w:eastAsia="lv-LV"/>
              </w:rPr>
              <w:t xml:space="preserve">.gadā </w:t>
            </w:r>
            <w:r w:rsidR="00B12879" w:rsidRPr="005844DE">
              <w:rPr>
                <w:rFonts w:ascii="Times New Roman" w:eastAsia="Times New Roman" w:hAnsi="Times New Roman" w:cs="Times New Roman"/>
                <w:iCs/>
                <w:sz w:val="24"/>
                <w:szCs w:val="24"/>
                <w:lang w:eastAsia="lv-LV"/>
              </w:rPr>
              <w:t>–</w:t>
            </w:r>
            <w:r w:rsidR="002B6113" w:rsidRPr="005844DE">
              <w:rPr>
                <w:rFonts w:ascii="Times New Roman" w:eastAsia="Times New Roman" w:hAnsi="Times New Roman" w:cs="Times New Roman"/>
                <w:iCs/>
                <w:sz w:val="24"/>
                <w:szCs w:val="24"/>
                <w:lang w:eastAsia="lv-LV"/>
              </w:rPr>
              <w:t xml:space="preserve"> </w:t>
            </w:r>
            <w:r w:rsidR="00D216B5" w:rsidRPr="005844DE">
              <w:rPr>
                <w:rFonts w:ascii="Times New Roman" w:eastAsia="Times New Roman" w:hAnsi="Times New Roman" w:cs="Times New Roman"/>
                <w:iCs/>
                <w:sz w:val="24"/>
                <w:szCs w:val="24"/>
                <w:lang w:eastAsia="lv-LV"/>
              </w:rPr>
              <w:t>51 020,99</w:t>
            </w:r>
            <w:r w:rsidR="00D105C4" w:rsidRPr="005844DE">
              <w:rPr>
                <w:rFonts w:ascii="Times New Roman" w:eastAsia="Times New Roman" w:hAnsi="Times New Roman" w:cs="Times New Roman"/>
                <w:iCs/>
                <w:sz w:val="24"/>
                <w:szCs w:val="24"/>
                <w:lang w:eastAsia="lv-LV"/>
              </w:rPr>
              <w:t xml:space="preserve"> </w:t>
            </w:r>
            <w:proofErr w:type="spellStart"/>
            <w:r w:rsidR="00D105C4" w:rsidRPr="005844DE">
              <w:rPr>
                <w:rFonts w:ascii="Times New Roman" w:eastAsia="Times New Roman" w:hAnsi="Times New Roman" w:cs="Times New Roman"/>
                <w:i/>
                <w:iCs/>
                <w:sz w:val="24"/>
                <w:szCs w:val="24"/>
                <w:lang w:eastAsia="lv-LV"/>
              </w:rPr>
              <w:t>euro</w:t>
            </w:r>
            <w:proofErr w:type="spellEnd"/>
            <w:r w:rsidR="002B6113" w:rsidRPr="005844DE">
              <w:rPr>
                <w:rFonts w:ascii="Times New Roman" w:eastAsia="Times New Roman" w:hAnsi="Times New Roman" w:cs="Times New Roman"/>
                <w:iCs/>
                <w:sz w:val="24"/>
                <w:szCs w:val="24"/>
                <w:lang w:eastAsia="lv-LV"/>
              </w:rPr>
              <w:t xml:space="preserve"> (</w:t>
            </w:r>
            <w:r w:rsidR="00D216B5" w:rsidRPr="005844DE">
              <w:rPr>
                <w:rFonts w:ascii="Times New Roman" w:eastAsia="Times New Roman" w:hAnsi="Times New Roman" w:cs="Times New Roman"/>
                <w:iCs/>
                <w:sz w:val="24"/>
                <w:szCs w:val="24"/>
                <w:lang w:eastAsia="lv-LV"/>
              </w:rPr>
              <w:t xml:space="preserve">projekta vadītājs 23 260,40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
                <w:iCs/>
                <w:sz w:val="24"/>
                <w:szCs w:val="24"/>
                <w:lang w:eastAsia="lv-LV"/>
              </w:rPr>
              <w:t xml:space="preserve"> </w:t>
            </w:r>
            <w:r w:rsidR="00092183" w:rsidRPr="005844DE">
              <w:rPr>
                <w:rFonts w:ascii="Times New Roman" w:eastAsia="Times New Roman" w:hAnsi="Times New Roman" w:cs="Times New Roman"/>
                <w:iCs/>
                <w:sz w:val="24"/>
                <w:szCs w:val="24"/>
                <w:lang w:eastAsia="lv-LV"/>
              </w:rPr>
              <w:t>(12 mēneši)</w:t>
            </w:r>
            <w:r w:rsidR="00D216B5" w:rsidRPr="005844DE">
              <w:rPr>
                <w:rFonts w:ascii="Times New Roman" w:eastAsia="Times New Roman" w:hAnsi="Times New Roman" w:cs="Times New Roman"/>
                <w:iCs/>
                <w:sz w:val="24"/>
                <w:szCs w:val="24"/>
                <w:lang w:eastAsia="lv-LV"/>
              </w:rPr>
              <w:t xml:space="preserve">, projekta vadītāja asistents 3 505,05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
                <w:iCs/>
                <w:sz w:val="24"/>
                <w:szCs w:val="24"/>
                <w:lang w:eastAsia="lv-LV"/>
              </w:rPr>
              <w:t xml:space="preserve"> </w:t>
            </w:r>
            <w:r w:rsidR="00092183" w:rsidRPr="005844DE">
              <w:rPr>
                <w:rFonts w:ascii="Times New Roman" w:eastAsia="Times New Roman" w:hAnsi="Times New Roman" w:cs="Times New Roman"/>
                <w:iCs/>
                <w:sz w:val="24"/>
                <w:szCs w:val="24"/>
                <w:lang w:eastAsia="lv-LV"/>
              </w:rPr>
              <w:t>(7 mēneši)</w:t>
            </w:r>
            <w:r w:rsidR="00107734" w:rsidRPr="005844DE">
              <w:rPr>
                <w:rFonts w:ascii="Times New Roman" w:eastAsia="Times New Roman" w:hAnsi="Times New Roman" w:cs="Times New Roman"/>
                <w:iCs/>
                <w:sz w:val="24"/>
                <w:szCs w:val="24"/>
                <w:lang w:eastAsia="lv-LV"/>
              </w:rPr>
              <w:t>, sistēmanalītiķis 24 255,54</w:t>
            </w:r>
            <w:r w:rsidR="00D216B5" w:rsidRPr="005844DE">
              <w:rPr>
                <w:rFonts w:ascii="Times New Roman" w:eastAsia="Times New Roman" w:hAnsi="Times New Roman" w:cs="Times New Roman"/>
                <w:iCs/>
                <w:sz w:val="24"/>
                <w:szCs w:val="24"/>
                <w:lang w:eastAsia="lv-LV"/>
              </w:rPr>
              <w:t xml:space="preserve">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
                <w:iCs/>
                <w:sz w:val="24"/>
                <w:szCs w:val="24"/>
                <w:lang w:eastAsia="lv-LV"/>
              </w:rPr>
              <w:t xml:space="preserve"> </w:t>
            </w:r>
            <w:r w:rsidR="00092183" w:rsidRPr="005844DE">
              <w:rPr>
                <w:rFonts w:ascii="Times New Roman" w:eastAsia="Times New Roman" w:hAnsi="Times New Roman" w:cs="Times New Roman"/>
                <w:iCs/>
                <w:sz w:val="24"/>
                <w:szCs w:val="24"/>
                <w:lang w:eastAsia="lv-LV"/>
              </w:rPr>
              <w:t>(10,5 mēneši)</w:t>
            </w:r>
            <w:r w:rsidR="002B6113" w:rsidRPr="005844DE">
              <w:rPr>
                <w:rFonts w:ascii="Times New Roman" w:eastAsia="Times New Roman" w:hAnsi="Times New Roman" w:cs="Times New Roman"/>
                <w:iCs/>
                <w:sz w:val="24"/>
                <w:szCs w:val="24"/>
                <w:lang w:eastAsia="lv-LV"/>
              </w:rPr>
              <w:t>);</w:t>
            </w:r>
          </w:p>
          <w:p w:rsidR="002B6113" w:rsidRPr="005844DE" w:rsidRDefault="002B6113" w:rsidP="002B6113">
            <w:pPr>
              <w:spacing w:after="0" w:line="240" w:lineRule="auto"/>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2020.gadā</w:t>
            </w:r>
            <w:r w:rsidR="00B12879" w:rsidRPr="005844DE">
              <w:rPr>
                <w:rFonts w:ascii="Times New Roman" w:eastAsia="Times New Roman" w:hAnsi="Times New Roman" w:cs="Times New Roman"/>
                <w:iCs/>
                <w:sz w:val="24"/>
                <w:szCs w:val="24"/>
                <w:lang w:eastAsia="lv-LV"/>
              </w:rPr>
              <w:t xml:space="preserve"> – </w:t>
            </w:r>
            <w:r w:rsidR="00D216B5" w:rsidRPr="005844DE">
              <w:rPr>
                <w:rFonts w:ascii="Times New Roman" w:eastAsia="Times New Roman" w:hAnsi="Times New Roman" w:cs="Times New Roman"/>
                <w:iCs/>
                <w:sz w:val="24"/>
                <w:szCs w:val="24"/>
                <w:lang w:eastAsia="lv-LV"/>
              </w:rPr>
              <w:t>52 983,90</w:t>
            </w:r>
            <w:r w:rsidRPr="005844DE">
              <w:rPr>
                <w:rFonts w:ascii="Times New Roman" w:eastAsia="Times New Roman" w:hAnsi="Times New Roman" w:cs="Times New Roman"/>
                <w:iCs/>
                <w:sz w:val="24"/>
                <w:szCs w:val="24"/>
                <w:lang w:eastAsia="lv-LV"/>
              </w:rPr>
              <w:t xml:space="preserve"> </w:t>
            </w:r>
            <w:proofErr w:type="spellStart"/>
            <w:r w:rsidRPr="005844DE">
              <w:rPr>
                <w:rFonts w:ascii="Times New Roman" w:eastAsia="Times New Roman" w:hAnsi="Times New Roman" w:cs="Times New Roman"/>
                <w:i/>
                <w:iCs/>
                <w:sz w:val="24"/>
                <w:szCs w:val="24"/>
                <w:lang w:eastAsia="lv-LV"/>
              </w:rPr>
              <w:t>euro</w:t>
            </w:r>
            <w:proofErr w:type="spellEnd"/>
            <w:r w:rsidR="002F34E6" w:rsidRPr="005844DE">
              <w:rPr>
                <w:rFonts w:ascii="Times New Roman" w:eastAsia="Times New Roman" w:hAnsi="Times New Roman" w:cs="Times New Roman"/>
                <w:iCs/>
                <w:sz w:val="24"/>
                <w:szCs w:val="24"/>
                <w:lang w:eastAsia="lv-LV"/>
              </w:rPr>
              <w:t xml:space="preserve"> </w:t>
            </w:r>
            <w:r w:rsidR="0013692E" w:rsidRPr="005844DE">
              <w:rPr>
                <w:rFonts w:ascii="Times New Roman" w:eastAsia="Times New Roman" w:hAnsi="Times New Roman" w:cs="Times New Roman"/>
                <w:iCs/>
                <w:sz w:val="24"/>
                <w:szCs w:val="24"/>
                <w:lang w:eastAsia="lv-LV"/>
              </w:rPr>
              <w:t>(</w:t>
            </w:r>
            <w:r w:rsidR="00B12879" w:rsidRPr="005844DE">
              <w:rPr>
                <w:rFonts w:ascii="Times New Roman" w:eastAsia="Times New Roman" w:hAnsi="Times New Roman" w:cs="Times New Roman"/>
                <w:iCs/>
                <w:sz w:val="24"/>
                <w:szCs w:val="24"/>
                <w:lang w:eastAsia="lv-LV"/>
              </w:rPr>
              <w:t>projekta vadītājs 23 260,</w:t>
            </w:r>
            <w:r w:rsidRPr="005844DE">
              <w:rPr>
                <w:rFonts w:ascii="Times New Roman" w:eastAsia="Times New Roman" w:hAnsi="Times New Roman" w:cs="Times New Roman"/>
                <w:iCs/>
                <w:sz w:val="24"/>
                <w:szCs w:val="24"/>
                <w:lang w:eastAsia="lv-LV"/>
              </w:rPr>
              <w:t xml:space="preserve">40 </w:t>
            </w:r>
            <w:proofErr w:type="spellStart"/>
            <w:r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
                <w:iCs/>
                <w:sz w:val="24"/>
                <w:szCs w:val="24"/>
                <w:lang w:eastAsia="lv-LV"/>
              </w:rPr>
              <w:t xml:space="preserve"> </w:t>
            </w:r>
            <w:r w:rsidR="00092183" w:rsidRPr="005844DE">
              <w:rPr>
                <w:rFonts w:ascii="Times New Roman" w:eastAsia="Times New Roman" w:hAnsi="Times New Roman" w:cs="Times New Roman"/>
                <w:iCs/>
                <w:sz w:val="24"/>
                <w:szCs w:val="24"/>
                <w:lang w:eastAsia="lv-LV"/>
              </w:rPr>
              <w:t>(12 mēneši),</w:t>
            </w:r>
            <w:r w:rsidR="00B12879" w:rsidRPr="005844DE">
              <w:rPr>
                <w:rFonts w:ascii="Times New Roman" w:eastAsia="Times New Roman" w:hAnsi="Times New Roman" w:cs="Times New Roman"/>
                <w:iCs/>
                <w:sz w:val="24"/>
                <w:szCs w:val="24"/>
                <w:lang w:eastAsia="lv-LV"/>
              </w:rPr>
              <w:t xml:space="preserve"> </w:t>
            </w:r>
            <w:r w:rsidR="00D216B5" w:rsidRPr="005844DE">
              <w:rPr>
                <w:rFonts w:ascii="Times New Roman" w:eastAsia="Times New Roman" w:hAnsi="Times New Roman" w:cs="Times New Roman"/>
                <w:iCs/>
                <w:sz w:val="24"/>
                <w:szCs w:val="24"/>
                <w:lang w:eastAsia="lv-LV"/>
              </w:rPr>
              <w:t xml:space="preserve">projekta vadītāja asistents 2 002,89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Cs/>
                <w:sz w:val="24"/>
                <w:szCs w:val="24"/>
                <w:lang w:eastAsia="lv-LV"/>
              </w:rPr>
              <w:t xml:space="preserve"> (4 mēneši)</w:t>
            </w:r>
            <w:r w:rsidR="00D216B5" w:rsidRPr="005844DE">
              <w:rPr>
                <w:rFonts w:ascii="Times New Roman" w:eastAsia="Times New Roman" w:hAnsi="Times New Roman" w:cs="Times New Roman"/>
                <w:iCs/>
                <w:sz w:val="24"/>
                <w:szCs w:val="24"/>
                <w:lang w:eastAsia="lv-LV"/>
              </w:rPr>
              <w:t xml:space="preserve">, sistēmanalītiķis 27 720,61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Cs/>
                <w:sz w:val="24"/>
                <w:szCs w:val="24"/>
                <w:lang w:eastAsia="lv-LV"/>
              </w:rPr>
              <w:t xml:space="preserve"> (12 mēneši)</w:t>
            </w:r>
            <w:r w:rsidR="002F34E6" w:rsidRPr="005844DE">
              <w:rPr>
                <w:rFonts w:ascii="Times New Roman" w:eastAsia="Times New Roman" w:hAnsi="Times New Roman" w:cs="Times New Roman"/>
                <w:iCs/>
                <w:sz w:val="24"/>
                <w:szCs w:val="24"/>
                <w:lang w:eastAsia="lv-LV"/>
              </w:rPr>
              <w:t>)</w:t>
            </w:r>
            <w:r w:rsidRPr="005844DE">
              <w:rPr>
                <w:rFonts w:ascii="Times New Roman" w:eastAsia="Times New Roman" w:hAnsi="Times New Roman" w:cs="Times New Roman"/>
                <w:iCs/>
                <w:sz w:val="24"/>
                <w:szCs w:val="24"/>
                <w:lang w:eastAsia="lv-LV"/>
              </w:rPr>
              <w:t>;</w:t>
            </w:r>
          </w:p>
          <w:p w:rsidR="002B6113" w:rsidRPr="00B24495" w:rsidRDefault="002B6113" w:rsidP="00D216B5">
            <w:pPr>
              <w:spacing w:after="0" w:line="240" w:lineRule="auto"/>
              <w:rPr>
                <w:rFonts w:ascii="Times New Roman" w:eastAsia="Times New Roman" w:hAnsi="Times New Roman" w:cs="Times New Roman"/>
                <w:iCs/>
                <w:sz w:val="24"/>
                <w:szCs w:val="24"/>
                <w:lang w:eastAsia="lv-LV"/>
              </w:rPr>
            </w:pPr>
            <w:r w:rsidRPr="005844DE">
              <w:rPr>
                <w:rFonts w:ascii="Times New Roman" w:eastAsia="Times New Roman" w:hAnsi="Times New Roman" w:cs="Times New Roman"/>
                <w:iCs/>
                <w:sz w:val="24"/>
                <w:szCs w:val="24"/>
                <w:lang w:eastAsia="lv-LV"/>
              </w:rPr>
              <w:t xml:space="preserve">2021.gadā </w:t>
            </w:r>
            <w:r w:rsidR="00B12879" w:rsidRPr="005844DE">
              <w:rPr>
                <w:rFonts w:ascii="Times New Roman" w:eastAsia="Times New Roman" w:hAnsi="Times New Roman" w:cs="Times New Roman"/>
                <w:iCs/>
                <w:sz w:val="24"/>
                <w:szCs w:val="24"/>
                <w:lang w:eastAsia="lv-LV"/>
              </w:rPr>
              <w:t xml:space="preserve">– </w:t>
            </w:r>
            <w:r w:rsidR="00D216B5" w:rsidRPr="005844DE">
              <w:rPr>
                <w:rFonts w:ascii="Times New Roman" w:eastAsia="Times New Roman" w:hAnsi="Times New Roman" w:cs="Times New Roman"/>
                <w:iCs/>
                <w:sz w:val="24"/>
                <w:szCs w:val="24"/>
                <w:lang w:eastAsia="lv-LV"/>
              </w:rPr>
              <w:t>55 487,51</w:t>
            </w:r>
            <w:r w:rsidRPr="005844DE">
              <w:rPr>
                <w:rFonts w:ascii="Times New Roman" w:eastAsia="Times New Roman" w:hAnsi="Times New Roman" w:cs="Times New Roman"/>
                <w:iCs/>
                <w:sz w:val="24"/>
                <w:szCs w:val="24"/>
                <w:lang w:eastAsia="lv-LV"/>
              </w:rPr>
              <w:t xml:space="preserve"> </w:t>
            </w:r>
            <w:proofErr w:type="spellStart"/>
            <w:r w:rsidRPr="005844DE">
              <w:rPr>
                <w:rFonts w:ascii="Times New Roman" w:eastAsia="Times New Roman" w:hAnsi="Times New Roman" w:cs="Times New Roman"/>
                <w:i/>
                <w:iCs/>
                <w:sz w:val="24"/>
                <w:szCs w:val="24"/>
                <w:lang w:eastAsia="lv-LV"/>
              </w:rPr>
              <w:t>euro</w:t>
            </w:r>
            <w:proofErr w:type="spellEnd"/>
            <w:r w:rsidRPr="005844DE">
              <w:rPr>
                <w:rFonts w:ascii="Times New Roman" w:eastAsia="Times New Roman" w:hAnsi="Times New Roman" w:cs="Times New Roman"/>
                <w:iCs/>
                <w:sz w:val="24"/>
                <w:szCs w:val="24"/>
                <w:lang w:eastAsia="lv-LV"/>
              </w:rPr>
              <w:t xml:space="preserve"> (projekta vadītāj</w:t>
            </w:r>
            <w:r w:rsidR="004642EE" w:rsidRPr="005844DE">
              <w:rPr>
                <w:rFonts w:ascii="Times New Roman" w:eastAsia="Times New Roman" w:hAnsi="Times New Roman" w:cs="Times New Roman"/>
                <w:iCs/>
                <w:sz w:val="24"/>
                <w:szCs w:val="24"/>
                <w:lang w:eastAsia="lv-LV"/>
              </w:rPr>
              <w:t xml:space="preserve">s </w:t>
            </w:r>
            <w:r w:rsidR="00B12879" w:rsidRPr="005844DE">
              <w:rPr>
                <w:rFonts w:ascii="Times New Roman" w:eastAsia="Times New Roman" w:hAnsi="Times New Roman" w:cs="Times New Roman"/>
                <w:iCs/>
                <w:sz w:val="24"/>
                <w:szCs w:val="24"/>
                <w:lang w:eastAsia="lv-LV"/>
              </w:rPr>
              <w:t>23 260,</w:t>
            </w:r>
            <w:r w:rsidR="004642EE" w:rsidRPr="005844DE">
              <w:rPr>
                <w:rFonts w:ascii="Times New Roman" w:eastAsia="Times New Roman" w:hAnsi="Times New Roman" w:cs="Times New Roman"/>
                <w:iCs/>
                <w:sz w:val="24"/>
                <w:szCs w:val="24"/>
                <w:lang w:eastAsia="lv-LV"/>
              </w:rPr>
              <w:t xml:space="preserve">40 </w:t>
            </w:r>
            <w:proofErr w:type="spellStart"/>
            <w:r w:rsidR="004642EE"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
                <w:iCs/>
                <w:sz w:val="24"/>
                <w:szCs w:val="24"/>
                <w:lang w:eastAsia="lv-LV"/>
              </w:rPr>
              <w:t xml:space="preserve"> </w:t>
            </w:r>
            <w:r w:rsidR="00092183" w:rsidRPr="005844DE">
              <w:rPr>
                <w:rFonts w:ascii="Times New Roman" w:eastAsia="Times New Roman" w:hAnsi="Times New Roman" w:cs="Times New Roman"/>
                <w:iCs/>
                <w:sz w:val="24"/>
                <w:szCs w:val="24"/>
                <w:lang w:eastAsia="lv-LV"/>
              </w:rPr>
              <w:t>(12 mēneši)</w:t>
            </w:r>
            <w:r w:rsidR="00B12879" w:rsidRPr="005844DE">
              <w:rPr>
                <w:rFonts w:ascii="Times New Roman" w:eastAsia="Times New Roman" w:hAnsi="Times New Roman" w:cs="Times New Roman"/>
                <w:iCs/>
                <w:sz w:val="24"/>
                <w:szCs w:val="24"/>
                <w:lang w:eastAsia="lv-LV"/>
              </w:rPr>
              <w:t xml:space="preserve">, </w:t>
            </w:r>
            <w:r w:rsidR="00D216B5" w:rsidRPr="005844DE">
              <w:rPr>
                <w:rFonts w:ascii="Times New Roman" w:eastAsia="Times New Roman" w:hAnsi="Times New Roman" w:cs="Times New Roman"/>
                <w:iCs/>
                <w:sz w:val="24"/>
                <w:szCs w:val="24"/>
                <w:lang w:eastAsia="lv-LV"/>
              </w:rPr>
              <w:t xml:space="preserve">projekta vadītāja asistents 4 506,49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Cs/>
                <w:sz w:val="24"/>
                <w:szCs w:val="24"/>
                <w:lang w:eastAsia="lv-LV"/>
              </w:rPr>
              <w:t xml:space="preserve"> (9 mēneši)</w:t>
            </w:r>
            <w:r w:rsidR="00107734" w:rsidRPr="005844DE">
              <w:rPr>
                <w:rFonts w:ascii="Times New Roman" w:eastAsia="Times New Roman" w:hAnsi="Times New Roman" w:cs="Times New Roman"/>
                <w:iCs/>
                <w:sz w:val="24"/>
                <w:szCs w:val="24"/>
                <w:lang w:eastAsia="lv-LV"/>
              </w:rPr>
              <w:t>, sistēmanalītiķis 27 720,62</w:t>
            </w:r>
            <w:r w:rsidR="00D216B5" w:rsidRPr="005844DE">
              <w:rPr>
                <w:rFonts w:ascii="Times New Roman" w:eastAsia="Times New Roman" w:hAnsi="Times New Roman" w:cs="Times New Roman"/>
                <w:iCs/>
                <w:sz w:val="24"/>
                <w:szCs w:val="24"/>
                <w:lang w:eastAsia="lv-LV"/>
              </w:rPr>
              <w:t xml:space="preserve"> </w:t>
            </w:r>
            <w:proofErr w:type="spellStart"/>
            <w:r w:rsidR="00D216B5" w:rsidRPr="005844DE">
              <w:rPr>
                <w:rFonts w:ascii="Times New Roman" w:eastAsia="Times New Roman" w:hAnsi="Times New Roman" w:cs="Times New Roman"/>
                <w:i/>
                <w:iCs/>
                <w:sz w:val="24"/>
                <w:szCs w:val="24"/>
                <w:lang w:eastAsia="lv-LV"/>
              </w:rPr>
              <w:t>euro</w:t>
            </w:r>
            <w:proofErr w:type="spellEnd"/>
            <w:r w:rsidR="00092183" w:rsidRPr="005844DE">
              <w:rPr>
                <w:rFonts w:ascii="Times New Roman" w:eastAsia="Times New Roman" w:hAnsi="Times New Roman" w:cs="Times New Roman"/>
                <w:iCs/>
                <w:sz w:val="24"/>
                <w:szCs w:val="24"/>
                <w:lang w:eastAsia="lv-LV"/>
              </w:rPr>
              <w:t xml:space="preserve"> (12 mēneši)</w:t>
            </w:r>
            <w:r w:rsidR="004642EE" w:rsidRPr="005844DE">
              <w:rPr>
                <w:rFonts w:ascii="Times New Roman" w:eastAsia="Times New Roman" w:hAnsi="Times New Roman" w:cs="Times New Roman"/>
                <w:iCs/>
                <w:sz w:val="24"/>
                <w:szCs w:val="24"/>
                <w:lang w:eastAsia="lv-LV"/>
              </w:rPr>
              <w:t>).</w:t>
            </w:r>
            <w:r w:rsidRPr="005844DE">
              <w:rPr>
                <w:rFonts w:ascii="Times New Roman" w:eastAsia="Times New Roman" w:hAnsi="Times New Roman" w:cs="Times New Roman"/>
                <w:iCs/>
                <w:sz w:val="24"/>
                <w:szCs w:val="24"/>
                <w:lang w:eastAsia="lv-LV"/>
              </w:rPr>
              <w:t xml:space="preserve"> </w:t>
            </w:r>
          </w:p>
        </w:tc>
      </w:tr>
      <w:tr w:rsidR="004A0602" w:rsidRPr="00B24495" w:rsidTr="00B270E7">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8. Cita informācija</w:t>
            </w:r>
          </w:p>
        </w:tc>
        <w:tc>
          <w:tcPr>
            <w:tcW w:w="3960" w:type="pct"/>
            <w:gridSpan w:val="7"/>
            <w:tcBorders>
              <w:top w:val="outset" w:sz="6" w:space="0" w:color="auto"/>
              <w:left w:val="outset" w:sz="6" w:space="0" w:color="auto"/>
              <w:bottom w:val="outset" w:sz="6" w:space="0" w:color="auto"/>
              <w:right w:val="outset" w:sz="6" w:space="0" w:color="auto"/>
            </w:tcBorders>
            <w:hideMark/>
          </w:tcPr>
          <w:p w:rsidR="00E5323B" w:rsidRPr="00B24495" w:rsidRDefault="00B727E0" w:rsidP="00BB4B50">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Finansējuma sadalījums pa gadiem ir norādīts indikatīvi un var mainīties SAM </w:t>
            </w:r>
            <w:r w:rsidR="00B12879" w:rsidRPr="00B24495">
              <w:rPr>
                <w:rFonts w:ascii="Times New Roman" w:eastAsia="Times New Roman" w:hAnsi="Times New Roman" w:cs="Times New Roman"/>
                <w:iCs/>
                <w:sz w:val="24"/>
                <w:szCs w:val="24"/>
                <w:lang w:eastAsia="lv-LV"/>
              </w:rPr>
              <w:t xml:space="preserve">pasākuma </w:t>
            </w:r>
            <w:r w:rsidRPr="00B24495">
              <w:rPr>
                <w:rFonts w:ascii="Times New Roman" w:eastAsia="Times New Roman" w:hAnsi="Times New Roman" w:cs="Times New Roman"/>
                <w:iCs/>
                <w:sz w:val="24"/>
                <w:szCs w:val="24"/>
                <w:lang w:eastAsia="lv-LV"/>
              </w:rPr>
              <w:t>ieviešanas gaitā atbilstoši faktiskajai situācijai</w:t>
            </w:r>
            <w:r w:rsidR="00C7051F" w:rsidRPr="00B24495">
              <w:rPr>
                <w:rFonts w:ascii="Times New Roman" w:eastAsia="Times New Roman" w:hAnsi="Times New Roman" w:cs="Times New Roman"/>
                <w:iCs/>
                <w:sz w:val="24"/>
                <w:szCs w:val="24"/>
                <w:lang w:eastAsia="lv-LV"/>
              </w:rPr>
              <w:t>.</w:t>
            </w:r>
            <w:r w:rsidRPr="00B24495">
              <w:rPr>
                <w:rFonts w:ascii="Times New Roman" w:eastAsia="Times New Roman" w:hAnsi="Times New Roman" w:cs="Times New Roman"/>
                <w:iCs/>
                <w:sz w:val="24"/>
                <w:szCs w:val="24"/>
                <w:lang w:eastAsia="lv-LV"/>
              </w:rPr>
              <w:t xml:space="preserve"> Projektam nepieciešamais finansējums</w:t>
            </w:r>
            <w:r w:rsidR="00C7051F" w:rsidRPr="00B24495">
              <w:rPr>
                <w:rFonts w:ascii="Times New Roman" w:eastAsia="Times New Roman" w:hAnsi="Times New Roman" w:cs="Times New Roman"/>
                <w:iCs/>
                <w:sz w:val="24"/>
                <w:szCs w:val="24"/>
                <w:lang w:eastAsia="lv-LV"/>
              </w:rPr>
              <w:t xml:space="preserve"> </w:t>
            </w:r>
            <w:r w:rsidR="00800F86" w:rsidRPr="005844DE">
              <w:rPr>
                <w:rFonts w:ascii="Times New Roman" w:eastAsia="Times New Roman" w:hAnsi="Times New Roman" w:cs="Times New Roman"/>
                <w:iCs/>
                <w:sz w:val="24"/>
                <w:szCs w:val="24"/>
                <w:lang w:eastAsia="lv-LV"/>
              </w:rPr>
              <w:t>2019</w:t>
            </w:r>
            <w:r w:rsidR="00C7051F" w:rsidRPr="005844DE">
              <w:rPr>
                <w:rFonts w:ascii="Times New Roman" w:eastAsia="Times New Roman" w:hAnsi="Times New Roman" w:cs="Times New Roman"/>
                <w:iCs/>
                <w:sz w:val="24"/>
                <w:szCs w:val="24"/>
                <w:lang w:eastAsia="lv-LV"/>
              </w:rPr>
              <w:t>.gadam</w:t>
            </w:r>
            <w:r w:rsidRPr="005844DE">
              <w:rPr>
                <w:rFonts w:ascii="Times New Roman" w:eastAsia="Times New Roman" w:hAnsi="Times New Roman" w:cs="Times New Roman"/>
                <w:iCs/>
                <w:sz w:val="24"/>
                <w:szCs w:val="24"/>
                <w:lang w:eastAsia="lv-LV"/>
              </w:rPr>
              <w:t xml:space="preserve"> tiks </w:t>
            </w:r>
            <w:r w:rsidR="00C7051F" w:rsidRPr="005844DE">
              <w:rPr>
                <w:rFonts w:ascii="Times New Roman" w:eastAsia="Times New Roman" w:hAnsi="Times New Roman" w:cs="Times New Roman"/>
                <w:iCs/>
                <w:sz w:val="24"/>
                <w:szCs w:val="24"/>
                <w:lang w:eastAsia="lv-LV"/>
              </w:rPr>
              <w:t>pārdalīts no citiem labklājības nozares projektiem, savukārt</w:t>
            </w:r>
            <w:r w:rsidR="00800F86" w:rsidRPr="005844DE">
              <w:rPr>
                <w:rFonts w:ascii="Times New Roman" w:eastAsia="Times New Roman" w:hAnsi="Times New Roman" w:cs="Times New Roman"/>
                <w:iCs/>
                <w:sz w:val="24"/>
                <w:szCs w:val="24"/>
                <w:lang w:eastAsia="lv-LV"/>
              </w:rPr>
              <w:t xml:space="preserve"> nepieciešamais finansējums 2020</w:t>
            </w:r>
            <w:r w:rsidR="00C7051F" w:rsidRPr="005844DE">
              <w:rPr>
                <w:rFonts w:ascii="Times New Roman" w:eastAsia="Times New Roman" w:hAnsi="Times New Roman" w:cs="Times New Roman"/>
                <w:iCs/>
                <w:sz w:val="24"/>
                <w:szCs w:val="24"/>
                <w:lang w:eastAsia="lv-LV"/>
              </w:rPr>
              <w:t>.-2021.gadam</w:t>
            </w:r>
            <w:r w:rsidR="00800F86" w:rsidRPr="005844DE">
              <w:rPr>
                <w:rFonts w:ascii="Times New Roman" w:eastAsia="Times New Roman" w:hAnsi="Times New Roman" w:cs="Times New Roman"/>
                <w:iCs/>
                <w:sz w:val="24"/>
                <w:szCs w:val="24"/>
                <w:lang w:eastAsia="lv-LV"/>
              </w:rPr>
              <w:t xml:space="preserve"> tiks</w:t>
            </w:r>
            <w:r w:rsidR="00C7051F" w:rsidRPr="005844DE">
              <w:rPr>
                <w:rFonts w:ascii="Times New Roman" w:eastAsia="Times New Roman" w:hAnsi="Times New Roman" w:cs="Times New Roman"/>
                <w:iCs/>
                <w:sz w:val="24"/>
                <w:szCs w:val="24"/>
                <w:lang w:eastAsia="lv-LV"/>
              </w:rPr>
              <w:t xml:space="preserve"> </w:t>
            </w:r>
            <w:r w:rsidRPr="005844DE">
              <w:rPr>
                <w:rFonts w:ascii="Times New Roman" w:eastAsia="Times New Roman" w:hAnsi="Times New Roman" w:cs="Times New Roman"/>
                <w:iCs/>
                <w:sz w:val="24"/>
                <w:szCs w:val="24"/>
                <w:lang w:eastAsia="lv-LV"/>
              </w:rPr>
              <w:t xml:space="preserve">pieprasīts no </w:t>
            </w:r>
            <w:r w:rsidR="00C8766C" w:rsidRPr="005844DE">
              <w:rPr>
                <w:rFonts w:ascii="Times New Roman" w:eastAsia="Times New Roman" w:hAnsi="Times New Roman" w:cs="Times New Roman"/>
                <w:iCs/>
                <w:sz w:val="24"/>
                <w:szCs w:val="24"/>
                <w:lang w:eastAsia="lv-LV"/>
              </w:rPr>
              <w:t xml:space="preserve">74. budžeta resora programmas 80.00.00 "Nesadalītais </w:t>
            </w:r>
            <w:r w:rsidR="00C8766C" w:rsidRPr="00B24495">
              <w:rPr>
                <w:rFonts w:ascii="Times New Roman" w:eastAsia="Times New Roman" w:hAnsi="Times New Roman" w:cs="Times New Roman"/>
                <w:iCs/>
                <w:sz w:val="24"/>
                <w:szCs w:val="24"/>
                <w:lang w:eastAsia="lv-LV"/>
              </w:rPr>
              <w:t>finansējums Eiropas Savienības politiku instrumentu un pārējās ārvalstu finanšu palīdzības līdzfinansēto projektu un pasākumu īstenošanai".</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33E0" w:rsidRPr="00B2449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IV. Tiesību akta projekta ietekme uz spēkā esošo tiesību normu sistēmu</w:t>
            </w:r>
          </w:p>
        </w:tc>
      </w:tr>
      <w:tr w:rsidR="008E33E0" w:rsidRPr="00B24495" w:rsidTr="005B44E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B44E3" w:rsidRPr="00B24495" w:rsidRDefault="005B44E3" w:rsidP="005B44E3">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Projekts šo jomu neskar.</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33E0" w:rsidRPr="00B2449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E33E0" w:rsidRPr="00B24495" w:rsidTr="005B44E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B44E3" w:rsidRPr="00B24495" w:rsidRDefault="005B44E3" w:rsidP="005B44E3">
            <w:pPr>
              <w:spacing w:after="0" w:line="240" w:lineRule="auto"/>
              <w:jc w:val="center"/>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Projekts šo jomu neskar.</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E33E0" w:rsidRPr="00B2449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VI. Sabiedrības līdzdalība un komunikācijas aktivitātes</w:t>
            </w:r>
          </w:p>
        </w:tc>
      </w:tr>
      <w:tr w:rsidR="008E33E0" w:rsidRPr="00B2449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B24495" w:rsidRDefault="005B44E3" w:rsidP="005B44E3">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Sabiedrības līdzd</w:t>
            </w:r>
            <w:r w:rsidR="00430664" w:rsidRPr="00B24495">
              <w:rPr>
                <w:rFonts w:ascii="Times New Roman" w:eastAsia="Times New Roman" w:hAnsi="Times New Roman" w:cs="Times New Roman"/>
                <w:iCs/>
                <w:sz w:val="24"/>
                <w:szCs w:val="24"/>
                <w:lang w:eastAsia="lv-LV"/>
              </w:rPr>
              <w:t>a</w:t>
            </w:r>
            <w:r w:rsidRPr="00B24495">
              <w:rPr>
                <w:rFonts w:ascii="Times New Roman" w:eastAsia="Times New Roman" w:hAnsi="Times New Roman" w:cs="Times New Roman"/>
                <w:iCs/>
                <w:sz w:val="24"/>
                <w:szCs w:val="24"/>
                <w:lang w:eastAsia="lv-LV"/>
              </w:rPr>
              <w:t>lības pasākumu organizēt nav nepieciešams, jo projekts neietekmē sabiedrību tiešā veidā.</w:t>
            </w:r>
          </w:p>
        </w:tc>
      </w:tr>
      <w:tr w:rsidR="008E33E0" w:rsidRPr="00B2449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B24495" w:rsidRDefault="005B44E3"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r w:rsidR="008E33E0" w:rsidRPr="00B2449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5323B" w:rsidRPr="00B24495" w:rsidRDefault="005B44E3"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r w:rsidR="008E33E0" w:rsidRPr="00B2449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B24495" w:rsidRDefault="005B44E3"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bl>
    <w:p w:rsidR="00E5323B" w:rsidRPr="00B24495" w:rsidRDefault="00E5323B" w:rsidP="00E5323B">
      <w:pPr>
        <w:spacing w:after="0" w:line="240" w:lineRule="auto"/>
        <w:rPr>
          <w:rFonts w:ascii="Times New Roman" w:eastAsia="Times New Roman" w:hAnsi="Times New Roman" w:cs="Times New Roman"/>
          <w:iCs/>
          <w:color w:val="414142"/>
          <w:sz w:val="24"/>
          <w:szCs w:val="24"/>
          <w:lang w:eastAsia="lv-LV"/>
        </w:rPr>
      </w:pPr>
      <w:r w:rsidRPr="00B244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E33E0" w:rsidRPr="00B2449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4495" w:rsidRDefault="00E5323B" w:rsidP="00E5323B">
            <w:pPr>
              <w:spacing w:after="0" w:line="240" w:lineRule="auto"/>
              <w:rPr>
                <w:rFonts w:ascii="Times New Roman" w:eastAsia="Times New Roman" w:hAnsi="Times New Roman" w:cs="Times New Roman"/>
                <w:b/>
                <w:bCs/>
                <w:iCs/>
                <w:sz w:val="24"/>
                <w:szCs w:val="24"/>
                <w:lang w:eastAsia="lv-LV"/>
              </w:rPr>
            </w:pPr>
            <w:r w:rsidRPr="00B2449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E33E0" w:rsidRPr="00B2449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24495" w:rsidRDefault="008E33E0" w:rsidP="00B12879">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 xml:space="preserve">Valsts komisija, Labklājības ministrija, </w:t>
            </w:r>
            <w:r w:rsidR="00B12879" w:rsidRPr="00B24495">
              <w:rPr>
                <w:rFonts w:ascii="Times New Roman" w:eastAsia="Times New Roman" w:hAnsi="Times New Roman" w:cs="Times New Roman"/>
                <w:iCs/>
                <w:sz w:val="24"/>
                <w:szCs w:val="24"/>
                <w:lang w:eastAsia="lv-LV"/>
              </w:rPr>
              <w:t>VSAA</w:t>
            </w:r>
            <w:r w:rsidRPr="00B24495">
              <w:rPr>
                <w:rFonts w:ascii="Times New Roman" w:eastAsia="Times New Roman" w:hAnsi="Times New Roman" w:cs="Times New Roman"/>
                <w:iCs/>
                <w:sz w:val="24"/>
                <w:szCs w:val="24"/>
                <w:lang w:eastAsia="lv-LV"/>
              </w:rPr>
              <w:t>, Nacionālais veselības dienests, Latvijas Pašvaldību savienība</w:t>
            </w:r>
            <w:r w:rsidR="00036F4D" w:rsidRPr="00B24495">
              <w:rPr>
                <w:rFonts w:ascii="Times New Roman" w:eastAsia="Times New Roman" w:hAnsi="Times New Roman" w:cs="Times New Roman"/>
                <w:iCs/>
                <w:sz w:val="24"/>
                <w:szCs w:val="24"/>
                <w:lang w:eastAsia="lv-LV"/>
              </w:rPr>
              <w:t xml:space="preserve"> un</w:t>
            </w:r>
            <w:r w:rsidR="00D85E44" w:rsidRPr="00B24495">
              <w:rPr>
                <w:rFonts w:ascii="Times New Roman" w:eastAsia="Times New Roman" w:hAnsi="Times New Roman" w:cs="Times New Roman"/>
                <w:iCs/>
                <w:sz w:val="24"/>
                <w:szCs w:val="24"/>
                <w:lang w:eastAsia="lv-LV"/>
              </w:rPr>
              <w:t xml:space="preserve"> Valsts reģionālās attīstības aģentūra.</w:t>
            </w:r>
          </w:p>
        </w:tc>
      </w:tr>
      <w:tr w:rsidR="008E33E0" w:rsidRPr="00B2449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Projekta izpildes ietekme uz pārvaldes funkcijām un institucionālo struktūru.</w:t>
            </w:r>
            <w:r w:rsidRPr="00B24495">
              <w:rPr>
                <w:rFonts w:ascii="Times New Roman" w:eastAsia="Times New Roman" w:hAnsi="Times New Roman" w:cs="Times New Roman"/>
                <w:iCs/>
                <w:sz w:val="24"/>
                <w:szCs w:val="24"/>
                <w:lang w:eastAsia="lv-LV"/>
              </w:rPr>
              <w:br/>
            </w:r>
            <w:r w:rsidRPr="00B24495">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r w:rsidR="00430664" w:rsidRPr="00B24495">
              <w:rPr>
                <w:rFonts w:ascii="Times New Roman" w:eastAsia="Times New Roman" w:hAnsi="Times New Roman" w:cs="Times New Roman"/>
                <w:iCs/>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2A65EC" w:rsidRPr="00B24495" w:rsidRDefault="00B43953" w:rsidP="00B57303">
            <w:pPr>
              <w:spacing w:after="0" w:line="240" w:lineRule="auto"/>
              <w:jc w:val="both"/>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MK rīkojuma projekts</w:t>
            </w:r>
            <w:r w:rsidR="00B824DA" w:rsidRPr="00B24495">
              <w:rPr>
                <w:rFonts w:ascii="Times New Roman" w:eastAsia="Times New Roman" w:hAnsi="Times New Roman" w:cs="Times New Roman"/>
                <w:iCs/>
                <w:sz w:val="24"/>
                <w:szCs w:val="24"/>
                <w:lang w:eastAsia="lv-LV"/>
              </w:rPr>
              <w:t xml:space="preserve"> neparedz jaunu institūciju veidošanu, kā arī neparedz esošo institūciju funkciju paplašināšanu. Ar </w:t>
            </w:r>
            <w:r w:rsidR="00F13A4F" w:rsidRPr="00B24495">
              <w:rPr>
                <w:rFonts w:ascii="Times New Roman" w:eastAsia="Times New Roman" w:hAnsi="Times New Roman" w:cs="Times New Roman"/>
                <w:iCs/>
                <w:sz w:val="24"/>
                <w:szCs w:val="24"/>
                <w:lang w:eastAsia="lv-LV"/>
              </w:rPr>
              <w:t>MK rīkojuma projektu</w:t>
            </w:r>
            <w:r w:rsidR="00B824DA" w:rsidRPr="00B24495">
              <w:rPr>
                <w:rFonts w:ascii="Times New Roman" w:eastAsia="Times New Roman" w:hAnsi="Times New Roman" w:cs="Times New Roman"/>
                <w:iCs/>
                <w:sz w:val="24"/>
                <w:szCs w:val="24"/>
                <w:lang w:eastAsia="lv-LV"/>
              </w:rPr>
              <w:t xml:space="preserve"> noteiktā </w:t>
            </w:r>
            <w:r w:rsidR="00B824DA" w:rsidRPr="00B24495">
              <w:rPr>
                <w:rFonts w:ascii="Times New Roman" w:eastAsia="Times New Roman" w:hAnsi="Times New Roman" w:cs="Times New Roman"/>
                <w:iCs/>
                <w:sz w:val="24"/>
                <w:szCs w:val="24"/>
                <w:lang w:eastAsia="lv-LV"/>
              </w:rPr>
              <w:lastRenderedPageBreak/>
              <w:t xml:space="preserve">funkcija tiks īstenota </w:t>
            </w:r>
            <w:r w:rsidR="005844DE">
              <w:rPr>
                <w:rFonts w:ascii="Times New Roman" w:eastAsia="Times New Roman" w:hAnsi="Times New Roman" w:cs="Times New Roman"/>
                <w:iCs/>
                <w:sz w:val="24"/>
                <w:szCs w:val="24"/>
                <w:lang w:eastAsia="lv-LV"/>
              </w:rPr>
              <w:t xml:space="preserve">izveidojot trīs amata vietas: </w:t>
            </w:r>
            <w:r w:rsidR="002A65EC" w:rsidRPr="002A65EC">
              <w:rPr>
                <w:rFonts w:ascii="Times New Roman" w:eastAsia="Times New Roman" w:hAnsi="Times New Roman" w:cs="Times New Roman"/>
                <w:iCs/>
                <w:sz w:val="24"/>
                <w:szCs w:val="24"/>
                <w:lang w:eastAsia="lv-LV"/>
              </w:rPr>
              <w:t xml:space="preserve">projekta vadītājs (1slodze) </w:t>
            </w:r>
            <w:proofErr w:type="gramStart"/>
            <w:r w:rsidR="002A65EC" w:rsidRPr="002A65EC">
              <w:rPr>
                <w:rFonts w:ascii="Times New Roman" w:eastAsia="Times New Roman" w:hAnsi="Times New Roman" w:cs="Times New Roman"/>
                <w:iCs/>
                <w:sz w:val="24"/>
                <w:szCs w:val="24"/>
                <w:lang w:eastAsia="lv-LV"/>
              </w:rPr>
              <w:t>(</w:t>
            </w:r>
            <w:proofErr w:type="gramEnd"/>
            <w:r w:rsidR="002A65EC" w:rsidRPr="002A65EC">
              <w:rPr>
                <w:rFonts w:ascii="Times New Roman" w:eastAsia="Times New Roman" w:hAnsi="Times New Roman" w:cs="Times New Roman"/>
                <w:iCs/>
                <w:sz w:val="24"/>
                <w:szCs w:val="24"/>
                <w:lang w:eastAsia="lv-LV"/>
              </w:rPr>
              <w:t>amata saime 19.3., līmenis IIA, mēnešalgu grupa 11), sistēmanalītiķis (</w:t>
            </w:r>
            <w:r w:rsidR="00D31123">
              <w:rPr>
                <w:rFonts w:ascii="Times New Roman" w:eastAsia="Times New Roman" w:hAnsi="Times New Roman" w:cs="Times New Roman"/>
                <w:iCs/>
                <w:sz w:val="24"/>
                <w:szCs w:val="24"/>
                <w:lang w:eastAsia="lv-LV"/>
              </w:rPr>
              <w:t>1 </w:t>
            </w:r>
            <w:r w:rsidR="002A65EC" w:rsidRPr="002A65EC">
              <w:rPr>
                <w:rFonts w:ascii="Times New Roman" w:eastAsia="Times New Roman" w:hAnsi="Times New Roman" w:cs="Times New Roman"/>
                <w:iCs/>
                <w:sz w:val="24"/>
                <w:szCs w:val="24"/>
                <w:lang w:eastAsia="lv-LV"/>
              </w:rPr>
              <w:t xml:space="preserve">slodze) (amata saime 19.4., līmenis IV, mēnešalgu grupa 12) un </w:t>
            </w:r>
            <w:r w:rsidR="00D31123">
              <w:rPr>
                <w:rFonts w:ascii="Times New Roman" w:eastAsia="Times New Roman" w:hAnsi="Times New Roman" w:cs="Times New Roman"/>
                <w:iCs/>
                <w:sz w:val="24"/>
                <w:szCs w:val="24"/>
                <w:lang w:eastAsia="lv-LV"/>
              </w:rPr>
              <w:t>projekta vadītāja asistents</w:t>
            </w:r>
            <w:r w:rsidR="002A65EC" w:rsidRPr="002A65EC">
              <w:rPr>
                <w:rFonts w:ascii="Times New Roman" w:eastAsia="Times New Roman" w:hAnsi="Times New Roman" w:cs="Times New Roman"/>
                <w:iCs/>
                <w:sz w:val="24"/>
                <w:szCs w:val="24"/>
                <w:lang w:eastAsia="lv-LV"/>
              </w:rPr>
              <w:t xml:space="preserve"> (0,</w:t>
            </w:r>
            <w:r w:rsidR="00D31123">
              <w:rPr>
                <w:rFonts w:ascii="Times New Roman" w:eastAsia="Times New Roman" w:hAnsi="Times New Roman" w:cs="Times New Roman"/>
                <w:iCs/>
                <w:sz w:val="24"/>
                <w:szCs w:val="24"/>
                <w:lang w:eastAsia="lv-LV"/>
              </w:rPr>
              <w:t>3slodze) (amata saime 32, līmenis IIA, mēnešalgu grupa 9</w:t>
            </w:r>
            <w:r w:rsidR="002A65EC" w:rsidRPr="002A65EC">
              <w:rPr>
                <w:rFonts w:ascii="Times New Roman" w:eastAsia="Times New Roman" w:hAnsi="Times New Roman" w:cs="Times New Roman"/>
                <w:iCs/>
                <w:sz w:val="24"/>
                <w:szCs w:val="24"/>
                <w:lang w:eastAsia="lv-LV"/>
              </w:rPr>
              <w:t>).</w:t>
            </w:r>
          </w:p>
        </w:tc>
      </w:tr>
      <w:tr w:rsidR="008E33E0" w:rsidRPr="00B24495" w:rsidTr="00430664">
        <w:trPr>
          <w:trHeight w:val="286"/>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24495" w:rsidRDefault="00E5323B"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24495" w:rsidRDefault="00430664" w:rsidP="00E5323B">
            <w:pPr>
              <w:spacing w:after="0" w:line="240" w:lineRule="auto"/>
              <w:rPr>
                <w:rFonts w:ascii="Times New Roman" w:eastAsia="Times New Roman" w:hAnsi="Times New Roman" w:cs="Times New Roman"/>
                <w:iCs/>
                <w:sz w:val="24"/>
                <w:szCs w:val="24"/>
                <w:lang w:eastAsia="lv-LV"/>
              </w:rPr>
            </w:pPr>
            <w:r w:rsidRPr="00B24495">
              <w:rPr>
                <w:rFonts w:ascii="Times New Roman" w:eastAsia="Times New Roman" w:hAnsi="Times New Roman" w:cs="Times New Roman"/>
                <w:iCs/>
                <w:sz w:val="24"/>
                <w:szCs w:val="24"/>
                <w:lang w:eastAsia="lv-LV"/>
              </w:rPr>
              <w:t>Nav</w:t>
            </w:r>
          </w:p>
        </w:tc>
      </w:tr>
    </w:tbl>
    <w:p w:rsidR="00C25B49" w:rsidRPr="00B24495" w:rsidRDefault="00C25B49" w:rsidP="00894C55">
      <w:pPr>
        <w:spacing w:after="0" w:line="240" w:lineRule="auto"/>
        <w:rPr>
          <w:rFonts w:ascii="Times New Roman" w:hAnsi="Times New Roman" w:cs="Times New Roman"/>
          <w:sz w:val="28"/>
          <w:szCs w:val="28"/>
        </w:rPr>
      </w:pPr>
    </w:p>
    <w:p w:rsidR="00E5323B" w:rsidRPr="00B24495" w:rsidRDefault="00E5323B" w:rsidP="00894C55">
      <w:pPr>
        <w:spacing w:after="0" w:line="240" w:lineRule="auto"/>
        <w:rPr>
          <w:rFonts w:ascii="Times New Roman" w:hAnsi="Times New Roman" w:cs="Times New Roman"/>
          <w:sz w:val="28"/>
          <w:szCs w:val="28"/>
        </w:rPr>
      </w:pPr>
    </w:p>
    <w:p w:rsidR="002A364C" w:rsidRDefault="00430664" w:rsidP="00E0010B">
      <w:pPr>
        <w:tabs>
          <w:tab w:val="left" w:pos="7088"/>
        </w:tabs>
        <w:spacing w:after="0" w:line="240" w:lineRule="auto"/>
        <w:ind w:firstLine="709"/>
        <w:rPr>
          <w:rFonts w:ascii="Times New Roman" w:hAnsi="Times New Roman" w:cs="Times New Roman"/>
          <w:sz w:val="28"/>
          <w:szCs w:val="28"/>
        </w:rPr>
      </w:pPr>
      <w:r w:rsidRPr="00B24495">
        <w:rPr>
          <w:rFonts w:ascii="Times New Roman" w:hAnsi="Times New Roman" w:cs="Times New Roman"/>
          <w:sz w:val="28"/>
          <w:szCs w:val="28"/>
        </w:rPr>
        <w:t>Labklājības ministr</w:t>
      </w:r>
      <w:r w:rsidR="005844DE">
        <w:rPr>
          <w:rFonts w:ascii="Times New Roman" w:hAnsi="Times New Roman" w:cs="Times New Roman"/>
          <w:sz w:val="28"/>
          <w:szCs w:val="28"/>
        </w:rPr>
        <w:t>e</w:t>
      </w:r>
      <w:r w:rsidR="002A364C">
        <w:rPr>
          <w:rFonts w:ascii="Times New Roman" w:hAnsi="Times New Roman" w:cs="Times New Roman"/>
          <w:sz w:val="28"/>
          <w:szCs w:val="28"/>
        </w:rPr>
        <w:t>s vietā –</w:t>
      </w:r>
    </w:p>
    <w:p w:rsidR="00894C55" w:rsidRPr="00B24495" w:rsidRDefault="002A364C" w:rsidP="00E0010B">
      <w:pPr>
        <w:tabs>
          <w:tab w:val="left" w:pos="708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ekonomikas ministrs</w:t>
      </w:r>
      <w:r w:rsidR="00430664" w:rsidRPr="00B24495">
        <w:rPr>
          <w:rFonts w:ascii="Times New Roman" w:hAnsi="Times New Roman" w:cs="Times New Roman"/>
          <w:sz w:val="28"/>
          <w:szCs w:val="28"/>
        </w:rPr>
        <w:tab/>
      </w:r>
      <w:proofErr w:type="spellStart"/>
      <w:r w:rsidR="005844DE">
        <w:rPr>
          <w:rFonts w:ascii="Times New Roman" w:hAnsi="Times New Roman" w:cs="Times New Roman"/>
          <w:sz w:val="28"/>
          <w:szCs w:val="28"/>
        </w:rPr>
        <w:t>R.</w:t>
      </w:r>
      <w:r>
        <w:rPr>
          <w:rFonts w:ascii="Times New Roman" w:hAnsi="Times New Roman" w:cs="Times New Roman"/>
          <w:sz w:val="28"/>
          <w:szCs w:val="28"/>
        </w:rPr>
        <w:t>Nemiro</w:t>
      </w:r>
      <w:proofErr w:type="spellEnd"/>
    </w:p>
    <w:p w:rsidR="00894C55" w:rsidRPr="00B24495" w:rsidRDefault="00894C55" w:rsidP="00894C55">
      <w:pPr>
        <w:spacing w:after="0" w:line="240" w:lineRule="auto"/>
        <w:ind w:firstLine="720"/>
        <w:rPr>
          <w:rFonts w:ascii="Times New Roman" w:hAnsi="Times New Roman" w:cs="Times New Roman"/>
          <w:sz w:val="28"/>
          <w:szCs w:val="28"/>
        </w:rPr>
      </w:pPr>
    </w:p>
    <w:p w:rsidR="00894C55" w:rsidRPr="00B24495" w:rsidRDefault="00894C55" w:rsidP="00894C55">
      <w:pPr>
        <w:spacing w:after="0" w:line="240" w:lineRule="auto"/>
        <w:ind w:firstLine="720"/>
        <w:rPr>
          <w:rFonts w:ascii="Times New Roman" w:hAnsi="Times New Roman" w:cs="Times New Roman"/>
          <w:sz w:val="28"/>
          <w:szCs w:val="28"/>
        </w:rPr>
      </w:pPr>
    </w:p>
    <w:p w:rsidR="00894C55" w:rsidRPr="00B24495" w:rsidRDefault="00894C55" w:rsidP="00894C55">
      <w:pPr>
        <w:tabs>
          <w:tab w:val="left" w:pos="6237"/>
        </w:tabs>
        <w:spacing w:after="0" w:line="240" w:lineRule="auto"/>
        <w:ind w:firstLine="720"/>
        <w:rPr>
          <w:rFonts w:ascii="Times New Roman" w:hAnsi="Times New Roman" w:cs="Times New Roman"/>
          <w:sz w:val="28"/>
          <w:szCs w:val="28"/>
        </w:rPr>
      </w:pPr>
    </w:p>
    <w:p w:rsidR="00894C55" w:rsidRPr="00B24495" w:rsidRDefault="00894C55" w:rsidP="00894C55">
      <w:pPr>
        <w:tabs>
          <w:tab w:val="left" w:pos="6237"/>
        </w:tabs>
        <w:spacing w:after="0" w:line="240" w:lineRule="auto"/>
        <w:ind w:firstLine="720"/>
        <w:rPr>
          <w:rFonts w:ascii="Times New Roman" w:hAnsi="Times New Roman" w:cs="Times New Roman"/>
          <w:sz w:val="28"/>
          <w:szCs w:val="28"/>
        </w:rPr>
      </w:pPr>
    </w:p>
    <w:p w:rsidR="00894C55" w:rsidRPr="00B24495" w:rsidRDefault="00894C55" w:rsidP="00894C55">
      <w:pPr>
        <w:tabs>
          <w:tab w:val="left" w:pos="6237"/>
        </w:tabs>
        <w:spacing w:after="0" w:line="240" w:lineRule="auto"/>
        <w:ind w:firstLine="720"/>
        <w:rPr>
          <w:rFonts w:ascii="Times New Roman" w:hAnsi="Times New Roman" w:cs="Times New Roman"/>
          <w:sz w:val="28"/>
          <w:szCs w:val="28"/>
        </w:rPr>
      </w:pPr>
    </w:p>
    <w:p w:rsidR="00E0010B" w:rsidRPr="00B24495" w:rsidRDefault="00E0010B" w:rsidP="00894C55">
      <w:pPr>
        <w:tabs>
          <w:tab w:val="left" w:pos="6237"/>
        </w:tabs>
        <w:spacing w:after="0" w:line="240" w:lineRule="auto"/>
        <w:ind w:firstLine="720"/>
        <w:rPr>
          <w:rFonts w:ascii="Times New Roman" w:hAnsi="Times New Roman" w:cs="Times New Roman"/>
          <w:sz w:val="28"/>
          <w:szCs w:val="28"/>
        </w:rPr>
      </w:pPr>
    </w:p>
    <w:p w:rsidR="00E0010B" w:rsidRPr="00B24495" w:rsidRDefault="00E0010B" w:rsidP="00894C55">
      <w:pPr>
        <w:tabs>
          <w:tab w:val="left" w:pos="6237"/>
        </w:tabs>
        <w:spacing w:after="0" w:line="240" w:lineRule="auto"/>
        <w:ind w:firstLine="720"/>
        <w:rPr>
          <w:rFonts w:ascii="Times New Roman" w:hAnsi="Times New Roman" w:cs="Times New Roman"/>
          <w:sz w:val="28"/>
          <w:szCs w:val="28"/>
        </w:rPr>
      </w:pPr>
    </w:p>
    <w:p w:rsidR="00E0010B" w:rsidRPr="00B24495" w:rsidRDefault="00E0010B" w:rsidP="00894C55">
      <w:pPr>
        <w:tabs>
          <w:tab w:val="left" w:pos="6237"/>
        </w:tabs>
        <w:spacing w:after="0" w:line="240" w:lineRule="auto"/>
        <w:ind w:firstLine="720"/>
        <w:rPr>
          <w:rFonts w:ascii="Times New Roman" w:hAnsi="Times New Roman" w:cs="Times New Roman"/>
          <w:sz w:val="28"/>
          <w:szCs w:val="28"/>
        </w:rPr>
      </w:pPr>
    </w:p>
    <w:p w:rsidR="00E0010B" w:rsidRPr="00B24495" w:rsidRDefault="00E0010B" w:rsidP="00894C55">
      <w:pPr>
        <w:tabs>
          <w:tab w:val="left" w:pos="6237"/>
        </w:tabs>
        <w:spacing w:after="0" w:line="240" w:lineRule="auto"/>
        <w:ind w:firstLine="720"/>
        <w:rPr>
          <w:rFonts w:ascii="Times New Roman" w:hAnsi="Times New Roman" w:cs="Times New Roman"/>
          <w:sz w:val="28"/>
          <w:szCs w:val="28"/>
        </w:rPr>
      </w:pPr>
    </w:p>
    <w:p w:rsidR="00E0010B" w:rsidRDefault="00E0010B" w:rsidP="00894C55">
      <w:pPr>
        <w:tabs>
          <w:tab w:val="left" w:pos="6237"/>
        </w:tabs>
        <w:spacing w:after="0" w:line="240" w:lineRule="auto"/>
        <w:ind w:firstLine="720"/>
        <w:rPr>
          <w:rFonts w:ascii="Times New Roman" w:hAnsi="Times New Roman" w:cs="Times New Roman"/>
          <w:sz w:val="28"/>
          <w:szCs w:val="28"/>
        </w:rPr>
      </w:pPr>
    </w:p>
    <w:p w:rsidR="00A1652C" w:rsidRDefault="00A1652C" w:rsidP="00894C55">
      <w:pPr>
        <w:tabs>
          <w:tab w:val="left" w:pos="6237"/>
        </w:tabs>
        <w:spacing w:after="0" w:line="240" w:lineRule="auto"/>
        <w:ind w:firstLine="720"/>
        <w:rPr>
          <w:rFonts w:ascii="Times New Roman" w:hAnsi="Times New Roman" w:cs="Times New Roman"/>
          <w:sz w:val="28"/>
          <w:szCs w:val="28"/>
        </w:rPr>
      </w:pPr>
    </w:p>
    <w:p w:rsidR="00A1652C" w:rsidRDefault="00A1652C" w:rsidP="00894C55">
      <w:pPr>
        <w:tabs>
          <w:tab w:val="left" w:pos="6237"/>
        </w:tabs>
        <w:spacing w:after="0" w:line="240" w:lineRule="auto"/>
        <w:ind w:firstLine="720"/>
        <w:rPr>
          <w:rFonts w:ascii="Times New Roman" w:hAnsi="Times New Roman" w:cs="Times New Roman"/>
          <w:sz w:val="28"/>
          <w:szCs w:val="28"/>
        </w:rPr>
      </w:pPr>
    </w:p>
    <w:p w:rsidR="00A1652C" w:rsidRPr="00B24495" w:rsidRDefault="00A1652C" w:rsidP="00894C55">
      <w:pPr>
        <w:tabs>
          <w:tab w:val="left" w:pos="6237"/>
        </w:tabs>
        <w:spacing w:after="0" w:line="240" w:lineRule="auto"/>
        <w:ind w:firstLine="720"/>
        <w:rPr>
          <w:rFonts w:ascii="Times New Roman" w:hAnsi="Times New Roman" w:cs="Times New Roman"/>
          <w:sz w:val="28"/>
          <w:szCs w:val="28"/>
        </w:rPr>
      </w:pPr>
    </w:p>
    <w:p w:rsidR="00E0010B" w:rsidRPr="00B24495" w:rsidRDefault="00E0010B" w:rsidP="00894C55">
      <w:pPr>
        <w:tabs>
          <w:tab w:val="left" w:pos="6237"/>
        </w:tabs>
        <w:spacing w:after="0" w:line="240" w:lineRule="auto"/>
        <w:ind w:firstLine="720"/>
        <w:rPr>
          <w:rFonts w:ascii="Times New Roman" w:hAnsi="Times New Roman" w:cs="Times New Roman"/>
          <w:sz w:val="28"/>
          <w:szCs w:val="28"/>
        </w:rPr>
      </w:pPr>
    </w:p>
    <w:p w:rsidR="00894C55" w:rsidRPr="00B24495" w:rsidRDefault="00430664" w:rsidP="00894C55">
      <w:pPr>
        <w:tabs>
          <w:tab w:val="left" w:pos="6237"/>
        </w:tabs>
        <w:spacing w:after="0" w:line="240" w:lineRule="auto"/>
        <w:rPr>
          <w:rFonts w:ascii="Times New Roman" w:hAnsi="Times New Roman" w:cs="Times New Roman"/>
          <w:sz w:val="24"/>
          <w:szCs w:val="28"/>
        </w:rPr>
      </w:pPr>
      <w:proofErr w:type="spellStart"/>
      <w:r w:rsidRPr="00B24495">
        <w:rPr>
          <w:rFonts w:ascii="Times New Roman" w:hAnsi="Times New Roman" w:cs="Times New Roman"/>
          <w:sz w:val="24"/>
          <w:szCs w:val="28"/>
        </w:rPr>
        <w:t>Veidliņa</w:t>
      </w:r>
      <w:proofErr w:type="spellEnd"/>
      <w:r w:rsidR="00D133F8" w:rsidRPr="00B24495">
        <w:rPr>
          <w:rFonts w:ascii="Times New Roman" w:hAnsi="Times New Roman" w:cs="Times New Roman"/>
          <w:sz w:val="24"/>
          <w:szCs w:val="28"/>
        </w:rPr>
        <w:t xml:space="preserve"> </w:t>
      </w:r>
      <w:r w:rsidRPr="00B24495">
        <w:rPr>
          <w:rFonts w:ascii="Times New Roman" w:hAnsi="Times New Roman" w:cs="Times New Roman"/>
          <w:sz w:val="24"/>
          <w:szCs w:val="28"/>
        </w:rPr>
        <w:t>67782951</w:t>
      </w:r>
    </w:p>
    <w:p w:rsidR="00894C55" w:rsidRPr="00B24495" w:rsidRDefault="00430664" w:rsidP="00894C55">
      <w:pPr>
        <w:tabs>
          <w:tab w:val="left" w:pos="6237"/>
        </w:tabs>
        <w:spacing w:after="0" w:line="240" w:lineRule="auto"/>
        <w:rPr>
          <w:rFonts w:ascii="Times New Roman" w:hAnsi="Times New Roman" w:cs="Times New Roman"/>
          <w:sz w:val="24"/>
          <w:szCs w:val="28"/>
        </w:rPr>
      </w:pPr>
      <w:r w:rsidRPr="00B24495">
        <w:rPr>
          <w:rFonts w:ascii="Times New Roman" w:hAnsi="Times New Roman" w:cs="Times New Roman"/>
          <w:sz w:val="24"/>
          <w:szCs w:val="28"/>
        </w:rPr>
        <w:t>Ruta.Veidlina</w:t>
      </w:r>
      <w:r w:rsidR="00894C55" w:rsidRPr="00B24495">
        <w:rPr>
          <w:rFonts w:ascii="Times New Roman" w:hAnsi="Times New Roman" w:cs="Times New Roman"/>
          <w:sz w:val="24"/>
          <w:szCs w:val="28"/>
        </w:rPr>
        <w:t>@</w:t>
      </w:r>
      <w:r w:rsidRPr="00B24495">
        <w:rPr>
          <w:rFonts w:ascii="Times New Roman" w:hAnsi="Times New Roman" w:cs="Times New Roman"/>
          <w:sz w:val="24"/>
          <w:szCs w:val="28"/>
        </w:rPr>
        <w:t>lm</w:t>
      </w:r>
      <w:r w:rsidR="00894C55" w:rsidRPr="00B24495">
        <w:rPr>
          <w:rFonts w:ascii="Times New Roman" w:hAnsi="Times New Roman" w:cs="Times New Roman"/>
          <w:sz w:val="24"/>
          <w:szCs w:val="28"/>
        </w:rPr>
        <w:t>.gov.lv</w:t>
      </w:r>
    </w:p>
    <w:sectPr w:rsidR="00894C55" w:rsidRPr="00B2449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894C55" w:rsidRDefault="00E507AF">
    <w:pPr>
      <w:pStyle w:val="Footer"/>
      <w:rPr>
        <w:rFonts w:ascii="Times New Roman" w:hAnsi="Times New Roman" w:cs="Times New Roman"/>
        <w:sz w:val="20"/>
        <w:szCs w:val="20"/>
      </w:rPr>
    </w:pPr>
    <w:r>
      <w:rPr>
        <w:rFonts w:ascii="Times New Roman" w:hAnsi="Times New Roman" w:cs="Times New Roman"/>
        <w:sz w:val="20"/>
        <w:szCs w:val="20"/>
      </w:rPr>
      <w:t>LManot_</w:t>
    </w:r>
    <w:r w:rsidR="002A364C">
      <w:rPr>
        <w:rFonts w:ascii="Times New Roman" w:hAnsi="Times New Roman" w:cs="Times New Roman"/>
        <w:sz w:val="20"/>
        <w:szCs w:val="20"/>
      </w:rPr>
      <w:t>12</w:t>
    </w:r>
    <w:r w:rsidR="00CF6D26">
      <w:rPr>
        <w:rFonts w:ascii="Times New Roman" w:hAnsi="Times New Roman" w:cs="Times New Roman"/>
        <w:sz w:val="20"/>
        <w:szCs w:val="20"/>
      </w:rPr>
      <w:t>0</w:t>
    </w:r>
    <w:r w:rsidR="002A364C">
      <w:rPr>
        <w:rFonts w:ascii="Times New Roman" w:hAnsi="Times New Roman" w:cs="Times New Roman"/>
        <w:sz w:val="20"/>
        <w:szCs w:val="20"/>
      </w:rPr>
      <w:t>2</w:t>
    </w:r>
    <w:r>
      <w:rPr>
        <w:rFonts w:ascii="Times New Roman" w:hAnsi="Times New Roman" w:cs="Times New Roman"/>
        <w:sz w:val="20"/>
        <w:szCs w:val="20"/>
      </w:rPr>
      <w:t>1</w:t>
    </w:r>
    <w:r w:rsidR="00CF6D26">
      <w:rPr>
        <w:rFonts w:ascii="Times New Roman" w:hAnsi="Times New Roman" w:cs="Times New Roman"/>
        <w:sz w:val="20"/>
        <w:szCs w:val="20"/>
      </w:rPr>
      <w:t>9</w:t>
    </w:r>
    <w:r>
      <w:rPr>
        <w:rFonts w:ascii="Times New Roman" w:hAnsi="Times New Roman" w:cs="Times New Roman"/>
        <w:sz w:val="20"/>
        <w:szCs w:val="20"/>
      </w:rPr>
      <w:t>_MA46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F13A4F" w:rsidRDefault="00F13A4F" w:rsidP="00F13A4F">
    <w:pPr>
      <w:pStyle w:val="Footer"/>
    </w:pPr>
    <w:r w:rsidRPr="00F13A4F">
      <w:rPr>
        <w:rFonts w:ascii="Times New Roman" w:hAnsi="Times New Roman" w:cs="Times New Roman"/>
        <w:sz w:val="20"/>
        <w:szCs w:val="20"/>
      </w:rPr>
      <w:t>LManot_</w:t>
    </w:r>
    <w:r w:rsidR="002A364C">
      <w:rPr>
        <w:rFonts w:ascii="Times New Roman" w:hAnsi="Times New Roman" w:cs="Times New Roman"/>
        <w:sz w:val="20"/>
        <w:szCs w:val="20"/>
      </w:rPr>
      <w:t>12</w:t>
    </w:r>
    <w:r w:rsidR="00CF6D26">
      <w:rPr>
        <w:rFonts w:ascii="Times New Roman" w:hAnsi="Times New Roman" w:cs="Times New Roman"/>
        <w:sz w:val="20"/>
        <w:szCs w:val="20"/>
      </w:rPr>
      <w:t>0</w:t>
    </w:r>
    <w:r w:rsidR="002A364C">
      <w:rPr>
        <w:rFonts w:ascii="Times New Roman" w:hAnsi="Times New Roman" w:cs="Times New Roman"/>
        <w:sz w:val="20"/>
        <w:szCs w:val="20"/>
      </w:rPr>
      <w:t>2</w:t>
    </w:r>
    <w:r w:rsidRPr="00F13A4F">
      <w:rPr>
        <w:rFonts w:ascii="Times New Roman" w:hAnsi="Times New Roman" w:cs="Times New Roman"/>
        <w:sz w:val="20"/>
        <w:szCs w:val="20"/>
      </w:rPr>
      <w:t>1</w:t>
    </w:r>
    <w:r w:rsidR="00CF6D26">
      <w:rPr>
        <w:rFonts w:ascii="Times New Roman" w:hAnsi="Times New Roman" w:cs="Times New Roman"/>
        <w:sz w:val="20"/>
        <w:szCs w:val="20"/>
      </w:rPr>
      <w:t>9</w:t>
    </w:r>
    <w:r w:rsidRPr="00F13A4F">
      <w:rPr>
        <w:rFonts w:ascii="Times New Roman" w:hAnsi="Times New Roman" w:cs="Times New Roman"/>
        <w:sz w:val="20"/>
        <w:szCs w:val="20"/>
      </w:rPr>
      <w:t>_MA46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513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4"/>
    <w:lvl w:ilvl="0">
      <w:start w:val="1"/>
      <w:numFmt w:val="decimal"/>
      <w:lvlText w:val="%1)"/>
      <w:lvlJc w:val="left"/>
      <w:pPr>
        <w:tabs>
          <w:tab w:val="num" w:pos="0"/>
        </w:tabs>
        <w:ind w:left="360" w:hanging="360"/>
      </w:pPr>
    </w:lvl>
  </w:abstractNum>
  <w:abstractNum w:abstractNumId="1">
    <w:nsid w:val="628A171A"/>
    <w:multiLevelType w:val="multilevel"/>
    <w:tmpl w:val="0426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5DC"/>
    <w:rsid w:val="00036F4D"/>
    <w:rsid w:val="00044EA8"/>
    <w:rsid w:val="00045BB4"/>
    <w:rsid w:val="00092183"/>
    <w:rsid w:val="000A7DCE"/>
    <w:rsid w:val="000B745B"/>
    <w:rsid w:val="000C32B7"/>
    <w:rsid w:val="000D457F"/>
    <w:rsid w:val="000F75CF"/>
    <w:rsid w:val="00107734"/>
    <w:rsid w:val="0011120B"/>
    <w:rsid w:val="00111382"/>
    <w:rsid w:val="001259DE"/>
    <w:rsid w:val="0013692E"/>
    <w:rsid w:val="00150582"/>
    <w:rsid w:val="00166F62"/>
    <w:rsid w:val="0018310E"/>
    <w:rsid w:val="00203D48"/>
    <w:rsid w:val="00243426"/>
    <w:rsid w:val="00261EC3"/>
    <w:rsid w:val="002816D7"/>
    <w:rsid w:val="00287DDC"/>
    <w:rsid w:val="002A364C"/>
    <w:rsid w:val="002A46EB"/>
    <w:rsid w:val="002A65EC"/>
    <w:rsid w:val="002B6113"/>
    <w:rsid w:val="002E1C05"/>
    <w:rsid w:val="002F34E6"/>
    <w:rsid w:val="003178BD"/>
    <w:rsid w:val="00336BD2"/>
    <w:rsid w:val="00350073"/>
    <w:rsid w:val="0036242A"/>
    <w:rsid w:val="003702AA"/>
    <w:rsid w:val="003A0EF0"/>
    <w:rsid w:val="003A5FFF"/>
    <w:rsid w:val="003B0BF9"/>
    <w:rsid w:val="003E0791"/>
    <w:rsid w:val="003E1EF2"/>
    <w:rsid w:val="003F28AC"/>
    <w:rsid w:val="00430664"/>
    <w:rsid w:val="004454FE"/>
    <w:rsid w:val="00456E40"/>
    <w:rsid w:val="00461F34"/>
    <w:rsid w:val="004642EE"/>
    <w:rsid w:val="00471F27"/>
    <w:rsid w:val="0047332E"/>
    <w:rsid w:val="00476EB5"/>
    <w:rsid w:val="004A0602"/>
    <w:rsid w:val="0050178F"/>
    <w:rsid w:val="0052202B"/>
    <w:rsid w:val="00535137"/>
    <w:rsid w:val="0056730F"/>
    <w:rsid w:val="00580914"/>
    <w:rsid w:val="005844DE"/>
    <w:rsid w:val="005B44E3"/>
    <w:rsid w:val="005D78CF"/>
    <w:rsid w:val="005F7A3F"/>
    <w:rsid w:val="00605FB2"/>
    <w:rsid w:val="00611CE4"/>
    <w:rsid w:val="00642D22"/>
    <w:rsid w:val="00655F2C"/>
    <w:rsid w:val="00691789"/>
    <w:rsid w:val="006D5FB5"/>
    <w:rsid w:val="006E1081"/>
    <w:rsid w:val="006E2D5F"/>
    <w:rsid w:val="006F308E"/>
    <w:rsid w:val="00720585"/>
    <w:rsid w:val="00737CCD"/>
    <w:rsid w:val="00740C05"/>
    <w:rsid w:val="007478F7"/>
    <w:rsid w:val="0075487C"/>
    <w:rsid w:val="00773AF6"/>
    <w:rsid w:val="00795F71"/>
    <w:rsid w:val="007B2A21"/>
    <w:rsid w:val="007E5F7A"/>
    <w:rsid w:val="007E73AB"/>
    <w:rsid w:val="007F56C3"/>
    <w:rsid w:val="00800F86"/>
    <w:rsid w:val="008067F6"/>
    <w:rsid w:val="0081628D"/>
    <w:rsid w:val="00816C11"/>
    <w:rsid w:val="00823CCF"/>
    <w:rsid w:val="008667C2"/>
    <w:rsid w:val="0089451C"/>
    <w:rsid w:val="00894C55"/>
    <w:rsid w:val="008A732E"/>
    <w:rsid w:val="008D1A66"/>
    <w:rsid w:val="008E2CE8"/>
    <w:rsid w:val="008E33E0"/>
    <w:rsid w:val="00917042"/>
    <w:rsid w:val="0096494B"/>
    <w:rsid w:val="00981AA0"/>
    <w:rsid w:val="00984BA2"/>
    <w:rsid w:val="009A2654"/>
    <w:rsid w:val="009B5A40"/>
    <w:rsid w:val="009D1494"/>
    <w:rsid w:val="00A10FC3"/>
    <w:rsid w:val="00A1652C"/>
    <w:rsid w:val="00A6073E"/>
    <w:rsid w:val="00A66CF3"/>
    <w:rsid w:val="00A97FE8"/>
    <w:rsid w:val="00AC48A0"/>
    <w:rsid w:val="00AE5567"/>
    <w:rsid w:val="00AF122E"/>
    <w:rsid w:val="00AF1239"/>
    <w:rsid w:val="00B12692"/>
    <w:rsid w:val="00B12879"/>
    <w:rsid w:val="00B16480"/>
    <w:rsid w:val="00B2165C"/>
    <w:rsid w:val="00B24495"/>
    <w:rsid w:val="00B270E7"/>
    <w:rsid w:val="00B43953"/>
    <w:rsid w:val="00B57303"/>
    <w:rsid w:val="00B57842"/>
    <w:rsid w:val="00B727E0"/>
    <w:rsid w:val="00B824DA"/>
    <w:rsid w:val="00B85F17"/>
    <w:rsid w:val="00BA20AA"/>
    <w:rsid w:val="00BB4B50"/>
    <w:rsid w:val="00BD4425"/>
    <w:rsid w:val="00C25B49"/>
    <w:rsid w:val="00C60BDA"/>
    <w:rsid w:val="00C7051F"/>
    <w:rsid w:val="00C8766C"/>
    <w:rsid w:val="00CA4935"/>
    <w:rsid w:val="00CB1470"/>
    <w:rsid w:val="00CC0D2D"/>
    <w:rsid w:val="00CD0786"/>
    <w:rsid w:val="00CE5657"/>
    <w:rsid w:val="00CF6D26"/>
    <w:rsid w:val="00D105C4"/>
    <w:rsid w:val="00D133F8"/>
    <w:rsid w:val="00D14A3E"/>
    <w:rsid w:val="00D17A94"/>
    <w:rsid w:val="00D216B5"/>
    <w:rsid w:val="00D31123"/>
    <w:rsid w:val="00D57715"/>
    <w:rsid w:val="00D66D0B"/>
    <w:rsid w:val="00D85E44"/>
    <w:rsid w:val="00D92511"/>
    <w:rsid w:val="00E0010B"/>
    <w:rsid w:val="00E3716B"/>
    <w:rsid w:val="00E45602"/>
    <w:rsid w:val="00E507AF"/>
    <w:rsid w:val="00E5323B"/>
    <w:rsid w:val="00E66A55"/>
    <w:rsid w:val="00E7639F"/>
    <w:rsid w:val="00E83118"/>
    <w:rsid w:val="00E8423E"/>
    <w:rsid w:val="00E8749E"/>
    <w:rsid w:val="00E90C01"/>
    <w:rsid w:val="00EA486E"/>
    <w:rsid w:val="00EC78DB"/>
    <w:rsid w:val="00ED0BA3"/>
    <w:rsid w:val="00F137B7"/>
    <w:rsid w:val="00F13A4F"/>
    <w:rsid w:val="00F57B0C"/>
    <w:rsid w:val="00F76D24"/>
    <w:rsid w:val="00FC5E34"/>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5A40"/>
    <w:rPr>
      <w:sz w:val="16"/>
      <w:szCs w:val="16"/>
    </w:rPr>
  </w:style>
  <w:style w:type="paragraph" w:styleId="CommentText">
    <w:name w:val="annotation text"/>
    <w:basedOn w:val="Normal"/>
    <w:link w:val="CommentTextChar"/>
    <w:uiPriority w:val="99"/>
    <w:semiHidden/>
    <w:unhideWhenUsed/>
    <w:rsid w:val="009B5A40"/>
    <w:pPr>
      <w:spacing w:line="240" w:lineRule="auto"/>
    </w:pPr>
    <w:rPr>
      <w:sz w:val="20"/>
      <w:szCs w:val="20"/>
    </w:rPr>
  </w:style>
  <w:style w:type="character" w:customStyle="1" w:styleId="CommentTextChar">
    <w:name w:val="Comment Text Char"/>
    <w:basedOn w:val="DefaultParagraphFont"/>
    <w:link w:val="CommentText"/>
    <w:uiPriority w:val="99"/>
    <w:semiHidden/>
    <w:rsid w:val="009B5A40"/>
    <w:rPr>
      <w:sz w:val="20"/>
      <w:szCs w:val="20"/>
    </w:rPr>
  </w:style>
  <w:style w:type="paragraph" w:styleId="CommentSubject">
    <w:name w:val="annotation subject"/>
    <w:basedOn w:val="CommentText"/>
    <w:next w:val="CommentText"/>
    <w:link w:val="CommentSubjectChar"/>
    <w:uiPriority w:val="99"/>
    <w:semiHidden/>
    <w:unhideWhenUsed/>
    <w:rsid w:val="009B5A40"/>
    <w:rPr>
      <w:b/>
      <w:bCs/>
    </w:rPr>
  </w:style>
  <w:style w:type="character" w:customStyle="1" w:styleId="CommentSubjectChar">
    <w:name w:val="Comment Subject Char"/>
    <w:basedOn w:val="CommentTextChar"/>
    <w:link w:val="CommentSubject"/>
    <w:uiPriority w:val="99"/>
    <w:semiHidden/>
    <w:rsid w:val="009B5A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5A40"/>
    <w:rPr>
      <w:sz w:val="16"/>
      <w:szCs w:val="16"/>
    </w:rPr>
  </w:style>
  <w:style w:type="paragraph" w:styleId="CommentText">
    <w:name w:val="annotation text"/>
    <w:basedOn w:val="Normal"/>
    <w:link w:val="CommentTextChar"/>
    <w:uiPriority w:val="99"/>
    <w:semiHidden/>
    <w:unhideWhenUsed/>
    <w:rsid w:val="009B5A40"/>
    <w:pPr>
      <w:spacing w:line="240" w:lineRule="auto"/>
    </w:pPr>
    <w:rPr>
      <w:sz w:val="20"/>
      <w:szCs w:val="20"/>
    </w:rPr>
  </w:style>
  <w:style w:type="character" w:customStyle="1" w:styleId="CommentTextChar">
    <w:name w:val="Comment Text Char"/>
    <w:basedOn w:val="DefaultParagraphFont"/>
    <w:link w:val="CommentText"/>
    <w:uiPriority w:val="99"/>
    <w:semiHidden/>
    <w:rsid w:val="009B5A40"/>
    <w:rPr>
      <w:sz w:val="20"/>
      <w:szCs w:val="20"/>
    </w:rPr>
  </w:style>
  <w:style w:type="paragraph" w:styleId="CommentSubject">
    <w:name w:val="annotation subject"/>
    <w:basedOn w:val="CommentText"/>
    <w:next w:val="CommentText"/>
    <w:link w:val="CommentSubjectChar"/>
    <w:uiPriority w:val="99"/>
    <w:semiHidden/>
    <w:unhideWhenUsed/>
    <w:rsid w:val="009B5A40"/>
    <w:rPr>
      <w:b/>
      <w:bCs/>
    </w:rPr>
  </w:style>
  <w:style w:type="character" w:customStyle="1" w:styleId="CommentSubjectChar">
    <w:name w:val="Comment Subject Char"/>
    <w:basedOn w:val="CommentTextChar"/>
    <w:link w:val="CommentSubject"/>
    <w:uiPriority w:val="99"/>
    <w:semiHidden/>
    <w:rsid w:val="009B5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735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DAAF-35A0-41EE-8DC3-EBF4100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8708</Words>
  <Characters>4965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Ruta Veidlina</cp:lastModifiedBy>
  <cp:revision>7</cp:revision>
  <cp:lastPrinted>2019-02-12T11:17:00Z</cp:lastPrinted>
  <dcterms:created xsi:type="dcterms:W3CDTF">2019-01-28T13:17:00Z</dcterms:created>
  <dcterms:modified xsi:type="dcterms:W3CDTF">2019-02-22T08:00:00Z</dcterms:modified>
</cp:coreProperties>
</file>